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7D3805" w14:textId="77777777" w:rsidR="006616A1" w:rsidRDefault="006616A1" w:rsidP="00030F6A">
      <w:pPr>
        <w:pStyle w:val="Bezatstarpm2"/>
      </w:pPr>
      <w:bookmarkStart w:id="0" w:name="_GoBack"/>
      <w:bookmarkEnd w:id="0"/>
    </w:p>
    <w:p w14:paraId="075DD363" w14:textId="6872358C" w:rsidR="00072017" w:rsidRDefault="00072017" w:rsidP="00072017">
      <w:pPr>
        <w:tabs>
          <w:tab w:val="left" w:pos="-24212"/>
        </w:tabs>
        <w:jc w:val="center"/>
        <w:rPr>
          <w:sz w:val="20"/>
          <w:szCs w:val="20"/>
        </w:rPr>
      </w:pPr>
      <w:r w:rsidRPr="002957EC">
        <w:rPr>
          <w:noProof/>
          <w:sz w:val="20"/>
          <w:szCs w:val="20"/>
        </w:rPr>
        <w:drawing>
          <wp:inline distT="0" distB="0" distL="0" distR="0" wp14:anchorId="3909FA34" wp14:editId="4ED073A8">
            <wp:extent cx="676275" cy="752475"/>
            <wp:effectExtent l="0" t="0" r="9525"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83372F" w14:textId="77777777" w:rsidR="00072017" w:rsidRDefault="00072017" w:rsidP="00072017">
      <w:pPr>
        <w:pStyle w:val="Header"/>
        <w:jc w:val="center"/>
        <w:rPr>
          <w:sz w:val="20"/>
        </w:rPr>
      </w:pPr>
      <w:r>
        <w:rPr>
          <w:sz w:val="20"/>
        </w:rPr>
        <w:t>LATVIJAS REPUBLIKA</w:t>
      </w:r>
    </w:p>
    <w:p w14:paraId="05E8E516" w14:textId="77777777" w:rsidR="00072017" w:rsidRDefault="00072017" w:rsidP="00072017">
      <w:pPr>
        <w:pStyle w:val="Header"/>
        <w:jc w:val="center"/>
        <w:rPr>
          <w:b/>
          <w:sz w:val="32"/>
          <w:szCs w:val="32"/>
        </w:rPr>
      </w:pPr>
      <w:r>
        <w:rPr>
          <w:b/>
          <w:sz w:val="32"/>
          <w:szCs w:val="32"/>
        </w:rPr>
        <w:t>DOBELES NOVADA DOME</w:t>
      </w:r>
    </w:p>
    <w:p w14:paraId="52A93CC1" w14:textId="77777777" w:rsidR="00072017" w:rsidRDefault="00072017" w:rsidP="00072017">
      <w:pPr>
        <w:pStyle w:val="Header"/>
        <w:jc w:val="center"/>
        <w:rPr>
          <w:sz w:val="16"/>
          <w:szCs w:val="16"/>
        </w:rPr>
      </w:pPr>
      <w:r>
        <w:rPr>
          <w:sz w:val="16"/>
          <w:szCs w:val="16"/>
        </w:rPr>
        <w:t>Brīvības iela 17, Dobele, Dobeles novads, LV-3701</w:t>
      </w:r>
    </w:p>
    <w:p w14:paraId="418CA80E" w14:textId="77777777" w:rsidR="00072017" w:rsidRDefault="00072017" w:rsidP="00072017">
      <w:pPr>
        <w:pStyle w:val="Header"/>
        <w:pBdr>
          <w:bottom w:val="double" w:sz="6" w:space="1" w:color="auto"/>
        </w:pBdr>
        <w:jc w:val="center"/>
        <w:rPr>
          <w:color w:val="000000"/>
          <w:sz w:val="16"/>
          <w:szCs w:val="16"/>
        </w:rPr>
      </w:pPr>
      <w:r>
        <w:rPr>
          <w:sz w:val="16"/>
          <w:szCs w:val="16"/>
        </w:rPr>
        <w:t xml:space="preserve">Tālr. 63707269, 63700137, 63720940, e-pasts </w:t>
      </w:r>
      <w:hyperlink r:id="rId10" w:history="1">
        <w:r>
          <w:rPr>
            <w:rStyle w:val="Hyperlink"/>
            <w:rFonts w:eastAsia="Calibri"/>
            <w:color w:val="000000"/>
            <w:sz w:val="16"/>
            <w:szCs w:val="16"/>
          </w:rPr>
          <w:t>dome@dobele.lv</w:t>
        </w:r>
      </w:hyperlink>
    </w:p>
    <w:p w14:paraId="4C180929" w14:textId="77777777" w:rsidR="00072017" w:rsidRDefault="00072017" w:rsidP="00072017">
      <w:pPr>
        <w:pStyle w:val="Default"/>
        <w:jc w:val="center"/>
        <w:rPr>
          <w:b/>
          <w:bCs/>
        </w:rPr>
      </w:pPr>
    </w:p>
    <w:p w14:paraId="51244F32" w14:textId="3B0979F3" w:rsidR="00072017" w:rsidRPr="00883F75" w:rsidRDefault="00072017" w:rsidP="00883F75">
      <w:pPr>
        <w:tabs>
          <w:tab w:val="left" w:pos="-24212"/>
        </w:tabs>
        <w:jc w:val="center"/>
        <w:rPr>
          <w:b/>
          <w:lang w:val="et-EE"/>
        </w:rPr>
      </w:pPr>
      <w:r w:rsidRPr="00883F75">
        <w:rPr>
          <w:b/>
          <w:lang w:val="et-EE"/>
        </w:rPr>
        <w:t>DOMES SĒDES PROTOKOLS</w:t>
      </w:r>
    </w:p>
    <w:p w14:paraId="75983837" w14:textId="77777777" w:rsidR="009C3C20" w:rsidRPr="00883F75" w:rsidRDefault="009C3C20" w:rsidP="00883F75">
      <w:pPr>
        <w:tabs>
          <w:tab w:val="left" w:pos="-24212"/>
        </w:tabs>
        <w:jc w:val="center"/>
        <w:rPr>
          <w:b/>
          <w:lang w:val="et-EE"/>
        </w:rPr>
      </w:pPr>
    </w:p>
    <w:p w14:paraId="78FF212E" w14:textId="77777777" w:rsidR="00072017" w:rsidRPr="00883F75" w:rsidRDefault="00072017" w:rsidP="00883F75">
      <w:pPr>
        <w:jc w:val="center"/>
        <w:rPr>
          <w:b/>
          <w:bCs/>
        </w:rPr>
      </w:pPr>
      <w:r w:rsidRPr="00883F75">
        <w:rPr>
          <w:b/>
          <w:bCs/>
        </w:rPr>
        <w:t>Dobelē</w:t>
      </w:r>
    </w:p>
    <w:p w14:paraId="6EA8D0C1" w14:textId="56CDEB6D" w:rsidR="00072017" w:rsidRPr="00883F75" w:rsidRDefault="00072017" w:rsidP="00883F75">
      <w:pPr>
        <w:rPr>
          <w:b/>
          <w:bCs/>
        </w:rPr>
      </w:pPr>
      <w:r w:rsidRPr="00883F75">
        <w:rPr>
          <w:b/>
          <w:bCs/>
        </w:rPr>
        <w:t>202</w:t>
      </w:r>
      <w:r w:rsidR="00644283" w:rsidRPr="00883F75">
        <w:rPr>
          <w:b/>
          <w:bCs/>
        </w:rPr>
        <w:t>2</w:t>
      </w:r>
      <w:r w:rsidRPr="00883F75">
        <w:rPr>
          <w:b/>
          <w:bCs/>
        </w:rPr>
        <w:t xml:space="preserve">. gada </w:t>
      </w:r>
      <w:r w:rsidR="004A32B9">
        <w:rPr>
          <w:b/>
          <w:bCs/>
        </w:rPr>
        <w:t>30</w:t>
      </w:r>
      <w:r w:rsidRPr="00883F75">
        <w:rPr>
          <w:b/>
          <w:bCs/>
        </w:rPr>
        <w:t>. </w:t>
      </w:r>
      <w:r w:rsidR="004A32B9">
        <w:rPr>
          <w:b/>
          <w:bCs/>
        </w:rPr>
        <w:t>martā</w:t>
      </w:r>
      <w:r w:rsidRPr="00883F75">
        <w:rPr>
          <w:b/>
          <w:bCs/>
        </w:rPr>
        <w:tab/>
      </w:r>
      <w:r w:rsidRPr="00883F75">
        <w:rPr>
          <w:b/>
          <w:bCs/>
        </w:rPr>
        <w:tab/>
      </w:r>
      <w:r w:rsidRPr="00883F75">
        <w:rPr>
          <w:b/>
          <w:bCs/>
        </w:rPr>
        <w:tab/>
      </w:r>
      <w:r w:rsidRPr="00883F75">
        <w:rPr>
          <w:b/>
          <w:bCs/>
        </w:rPr>
        <w:tab/>
      </w:r>
      <w:r w:rsidRPr="00883F75">
        <w:rPr>
          <w:b/>
          <w:bCs/>
        </w:rPr>
        <w:tab/>
      </w:r>
      <w:r w:rsidRPr="00883F75">
        <w:rPr>
          <w:b/>
          <w:bCs/>
        </w:rPr>
        <w:tab/>
      </w:r>
      <w:r w:rsidRPr="00883F75">
        <w:rPr>
          <w:b/>
          <w:bCs/>
        </w:rPr>
        <w:tab/>
      </w:r>
      <w:r w:rsidRPr="00883F75">
        <w:rPr>
          <w:b/>
          <w:bCs/>
        </w:rPr>
        <w:tab/>
        <w:t>Nr. </w:t>
      </w:r>
      <w:r w:rsidR="004A32B9">
        <w:rPr>
          <w:b/>
          <w:bCs/>
        </w:rPr>
        <w:t>5</w:t>
      </w:r>
    </w:p>
    <w:p w14:paraId="5D5D5D72" w14:textId="77777777" w:rsidR="00072017" w:rsidRPr="00883F75" w:rsidRDefault="00072017" w:rsidP="00883F75">
      <w:pPr>
        <w:jc w:val="both"/>
        <w:rPr>
          <w:color w:val="000000"/>
        </w:rPr>
      </w:pPr>
    </w:p>
    <w:p w14:paraId="61D6B674" w14:textId="51255F16" w:rsidR="00072017" w:rsidRPr="00883F75" w:rsidRDefault="00072017" w:rsidP="00883F75">
      <w:pPr>
        <w:jc w:val="both"/>
        <w:rPr>
          <w:color w:val="000000"/>
        </w:rPr>
      </w:pPr>
      <w:r w:rsidRPr="00883F75">
        <w:rPr>
          <w:color w:val="000000"/>
        </w:rPr>
        <w:t>Sēde sasaukta plkst.1</w:t>
      </w:r>
      <w:r w:rsidR="004A32B9">
        <w:rPr>
          <w:color w:val="000000"/>
        </w:rPr>
        <w:t>5</w:t>
      </w:r>
      <w:r w:rsidRPr="00883F75">
        <w:rPr>
          <w:color w:val="000000"/>
        </w:rPr>
        <w:t>.00</w:t>
      </w:r>
    </w:p>
    <w:p w14:paraId="05226A65" w14:textId="69F62120" w:rsidR="00072017" w:rsidRPr="00883F75" w:rsidRDefault="00072017" w:rsidP="00883F75">
      <w:pPr>
        <w:jc w:val="both"/>
        <w:rPr>
          <w:color w:val="000000"/>
        </w:rPr>
      </w:pPr>
      <w:r w:rsidRPr="00883F75">
        <w:rPr>
          <w:color w:val="000000"/>
        </w:rPr>
        <w:t>Sēdi atklāj plkst.1</w:t>
      </w:r>
      <w:r w:rsidR="00A86C38">
        <w:rPr>
          <w:color w:val="000000"/>
        </w:rPr>
        <w:t>5</w:t>
      </w:r>
      <w:r w:rsidRPr="00883F75">
        <w:rPr>
          <w:color w:val="000000"/>
        </w:rPr>
        <w:t>.0</w:t>
      </w:r>
      <w:r w:rsidR="00B113DD">
        <w:rPr>
          <w:color w:val="000000"/>
        </w:rPr>
        <w:t>3</w:t>
      </w:r>
    </w:p>
    <w:p w14:paraId="14584789" w14:textId="77777777" w:rsidR="00072017" w:rsidRPr="00883F75" w:rsidRDefault="00072017" w:rsidP="00883F75">
      <w:pPr>
        <w:jc w:val="both"/>
        <w:rPr>
          <w:color w:val="000000"/>
        </w:rPr>
      </w:pPr>
    </w:p>
    <w:p w14:paraId="19BD1802" w14:textId="77777777" w:rsidR="00072017" w:rsidRPr="00883F75" w:rsidRDefault="00072017" w:rsidP="00883F75">
      <w:r w:rsidRPr="00883F75">
        <w:rPr>
          <w:color w:val="000000"/>
        </w:rPr>
        <w:t xml:space="preserve">Sēdes audioieraksts publicēts Dobeles novada pašvaldības mājaslapā: </w:t>
      </w:r>
      <w:hyperlink r:id="rId11" w:history="1">
        <w:r w:rsidRPr="00883F75">
          <w:rPr>
            <w:rStyle w:val="Hyperlink"/>
            <w:color w:val="000000"/>
          </w:rPr>
          <w:t>http://www.dobele.lv/lv/content/domes-sedes</w:t>
        </w:r>
      </w:hyperlink>
    </w:p>
    <w:p w14:paraId="064EB1EA" w14:textId="77777777" w:rsidR="00072017" w:rsidRPr="00883F75" w:rsidRDefault="00072017" w:rsidP="00883F75">
      <w:pPr>
        <w:jc w:val="both"/>
        <w:rPr>
          <w:color w:val="000000"/>
        </w:rPr>
      </w:pPr>
    </w:p>
    <w:p w14:paraId="2B52D2E3" w14:textId="29E8737A" w:rsidR="00072017" w:rsidRPr="00883F75" w:rsidRDefault="00072017" w:rsidP="00883F75">
      <w:pPr>
        <w:rPr>
          <w:b/>
          <w:color w:val="000000"/>
        </w:rPr>
      </w:pPr>
      <w:r w:rsidRPr="00883F75">
        <w:rPr>
          <w:b/>
          <w:color w:val="000000"/>
        </w:rPr>
        <w:t>Sēdi vada</w:t>
      </w:r>
      <w:r w:rsidRPr="00883F75">
        <w:rPr>
          <w:color w:val="000000"/>
        </w:rPr>
        <w:t xml:space="preserve"> – novada domes priekšsēdētājs </w:t>
      </w:r>
      <w:r w:rsidR="00A106E9" w:rsidRPr="00883F75">
        <w:rPr>
          <w:color w:val="000000"/>
        </w:rPr>
        <w:t>Ivars Gorskis</w:t>
      </w:r>
      <w:r w:rsidR="005357AB">
        <w:rPr>
          <w:color w:val="000000"/>
        </w:rPr>
        <w:t>.</w:t>
      </w:r>
    </w:p>
    <w:p w14:paraId="466EF228" w14:textId="25BE1D75" w:rsidR="00072017" w:rsidRPr="00883F75" w:rsidRDefault="00072017" w:rsidP="00883F75">
      <w:pPr>
        <w:rPr>
          <w:color w:val="000000"/>
        </w:rPr>
      </w:pPr>
      <w:r w:rsidRPr="00883F75">
        <w:rPr>
          <w:b/>
          <w:color w:val="000000"/>
        </w:rPr>
        <w:t>Protokolē</w:t>
      </w:r>
      <w:r w:rsidRPr="00883F75">
        <w:rPr>
          <w:color w:val="000000"/>
        </w:rPr>
        <w:t xml:space="preserve"> – </w:t>
      </w:r>
      <w:r w:rsidR="00226CA6" w:rsidRPr="00883F75">
        <w:rPr>
          <w:color w:val="000000"/>
        </w:rPr>
        <w:t xml:space="preserve">domes </w:t>
      </w:r>
      <w:r w:rsidR="00B501BC" w:rsidRPr="00883F75">
        <w:rPr>
          <w:color w:val="000000"/>
        </w:rPr>
        <w:t xml:space="preserve">sēžu </w:t>
      </w:r>
      <w:r w:rsidR="00226CA6" w:rsidRPr="00883F75">
        <w:rPr>
          <w:color w:val="000000"/>
        </w:rPr>
        <w:t>sekretāre</w:t>
      </w:r>
      <w:r w:rsidR="00B501BC" w:rsidRPr="00883F75">
        <w:rPr>
          <w:color w:val="000000"/>
        </w:rPr>
        <w:t xml:space="preserve"> </w:t>
      </w:r>
      <w:r w:rsidR="00226CA6" w:rsidRPr="00883F75">
        <w:rPr>
          <w:color w:val="000000"/>
        </w:rPr>
        <w:t>Santa Eberte</w:t>
      </w:r>
      <w:r w:rsidR="00A60478">
        <w:rPr>
          <w:color w:val="000000"/>
        </w:rPr>
        <w:t>.</w:t>
      </w:r>
    </w:p>
    <w:p w14:paraId="76189821" w14:textId="5178B72C" w:rsidR="00072017" w:rsidRPr="00883F75" w:rsidRDefault="00072017" w:rsidP="00883F75">
      <w:pPr>
        <w:jc w:val="both"/>
        <w:rPr>
          <w:b/>
          <w:bCs/>
          <w:color w:val="000000"/>
        </w:rPr>
      </w:pPr>
      <w:r w:rsidRPr="00883F75">
        <w:rPr>
          <w:b/>
          <w:bCs/>
          <w:color w:val="000000"/>
        </w:rPr>
        <w:t>Piedalās deputāti:</w:t>
      </w:r>
      <w:r w:rsidR="00843D79" w:rsidRPr="00883F75">
        <w:rPr>
          <w:bCs/>
          <w:lang w:eastAsia="et-EE"/>
        </w:rPr>
        <w:t xml:space="preserve"> </w:t>
      </w:r>
    </w:p>
    <w:p w14:paraId="166F2EF0" w14:textId="142A5103" w:rsidR="00843D79" w:rsidRPr="00883F75" w:rsidRDefault="00A80E7A" w:rsidP="00883F75">
      <w:pPr>
        <w:jc w:val="both"/>
        <w:rPr>
          <w:bCs/>
          <w:lang w:eastAsia="et-EE"/>
        </w:rPr>
      </w:pPr>
      <w:r w:rsidRPr="00883F75">
        <w:rPr>
          <w:bCs/>
          <w:color w:val="000000"/>
          <w:lang w:eastAsia="et-EE"/>
        </w:rPr>
        <w:t xml:space="preserve">Ģirts </w:t>
      </w:r>
      <w:r w:rsidRPr="00883F75">
        <w:rPr>
          <w:bCs/>
          <w:lang w:eastAsia="et-EE"/>
        </w:rPr>
        <w:t xml:space="preserve">Ante, Kristīne Briede, Edgars Gaigalis, </w:t>
      </w:r>
      <w:r w:rsidR="000840CF">
        <w:rPr>
          <w:bCs/>
          <w:lang w:eastAsia="et-EE"/>
        </w:rPr>
        <w:t xml:space="preserve">Māris Feldmanis, </w:t>
      </w:r>
      <w:r w:rsidRPr="00883F75">
        <w:rPr>
          <w:bCs/>
          <w:lang w:eastAsia="et-EE"/>
        </w:rPr>
        <w:t>Gints Kaminskis, Edgars Laimiņš, Sintija Liekniņa</w:t>
      </w:r>
      <w:r>
        <w:rPr>
          <w:bCs/>
          <w:lang w:eastAsia="et-EE"/>
        </w:rPr>
        <w:t xml:space="preserve">, </w:t>
      </w:r>
      <w:r w:rsidRPr="00883F75">
        <w:rPr>
          <w:bCs/>
          <w:lang w:eastAsia="et-EE"/>
        </w:rPr>
        <w:t xml:space="preserve">Guntis Safranovičs, </w:t>
      </w:r>
      <w:r w:rsidR="00843D79" w:rsidRPr="00883F75">
        <w:rPr>
          <w:bCs/>
          <w:lang w:eastAsia="et-EE"/>
        </w:rPr>
        <w:t xml:space="preserve">Sanita Olševska, Andris Podvinskis, Viesturs Reinfelds, </w:t>
      </w:r>
      <w:r w:rsidR="000840CF">
        <w:rPr>
          <w:bCs/>
          <w:lang w:eastAsia="et-EE"/>
        </w:rPr>
        <w:t xml:space="preserve">Dace Reinika, </w:t>
      </w:r>
      <w:r w:rsidR="00843D79" w:rsidRPr="00883F75">
        <w:rPr>
          <w:bCs/>
          <w:lang w:eastAsia="et-EE"/>
        </w:rPr>
        <w:t>Andrejs Spridzāns</w:t>
      </w:r>
      <w:r>
        <w:rPr>
          <w:bCs/>
          <w:lang w:eastAsia="et-EE"/>
        </w:rPr>
        <w:t>, Ainārs Meiers</w:t>
      </w:r>
      <w:r w:rsidR="00935644">
        <w:rPr>
          <w:bCs/>
          <w:lang w:eastAsia="et-EE"/>
        </w:rPr>
        <w:t>, Ivars Stanga</w:t>
      </w:r>
      <w:r w:rsidR="00A60478">
        <w:rPr>
          <w:bCs/>
          <w:lang w:eastAsia="et-EE"/>
        </w:rPr>
        <w:t>,</w:t>
      </w:r>
    </w:p>
    <w:p w14:paraId="2891161D" w14:textId="77B75FFD" w:rsidR="00072017" w:rsidRPr="00883F75" w:rsidRDefault="00843D79" w:rsidP="00883F75">
      <w:pPr>
        <w:jc w:val="both"/>
        <w:rPr>
          <w:bCs/>
          <w:lang w:eastAsia="et-EE"/>
        </w:rPr>
      </w:pPr>
      <w:r w:rsidRPr="00883F75">
        <w:rPr>
          <w:bCs/>
          <w:color w:val="000000"/>
          <w:lang w:eastAsia="et-EE"/>
        </w:rPr>
        <w:t xml:space="preserve">pieslēgumā ZOOM platformā: </w:t>
      </w:r>
      <w:r w:rsidR="000840CF">
        <w:rPr>
          <w:bCs/>
          <w:lang w:eastAsia="et-EE"/>
        </w:rPr>
        <w:t>Sarmīte Dude, Indra Špela</w:t>
      </w:r>
      <w:r w:rsidR="00C71352" w:rsidRPr="00883F75">
        <w:rPr>
          <w:bCs/>
          <w:lang w:eastAsia="et-EE"/>
        </w:rPr>
        <w:t>.</w:t>
      </w:r>
    </w:p>
    <w:p w14:paraId="23A3339B" w14:textId="0F68288D" w:rsidR="00843D79" w:rsidRPr="00883F75" w:rsidRDefault="00497707" w:rsidP="00883F75">
      <w:pPr>
        <w:jc w:val="both"/>
        <w:rPr>
          <w:bCs/>
          <w:lang w:eastAsia="et-EE"/>
        </w:rPr>
      </w:pPr>
      <w:r w:rsidRPr="00883F75">
        <w:rPr>
          <w:rFonts w:eastAsia="Calibri"/>
          <w:b/>
          <w:bCs/>
          <w:color w:val="000000"/>
          <w:lang w:eastAsia="et-EE"/>
        </w:rPr>
        <w:t>Nepiedalās</w:t>
      </w:r>
      <w:r w:rsidR="005357AB">
        <w:rPr>
          <w:rFonts w:eastAsia="Calibri"/>
          <w:b/>
          <w:bCs/>
          <w:color w:val="000000"/>
          <w:lang w:eastAsia="et-EE"/>
        </w:rPr>
        <w:t>:</w:t>
      </w:r>
      <w:r w:rsidRPr="00883F75">
        <w:rPr>
          <w:rFonts w:eastAsia="Calibri"/>
          <w:bCs/>
          <w:lang w:eastAsia="et-EE"/>
        </w:rPr>
        <w:t xml:space="preserve"> </w:t>
      </w:r>
      <w:r w:rsidR="000840CF">
        <w:rPr>
          <w:bCs/>
          <w:lang w:eastAsia="et-EE"/>
        </w:rPr>
        <w:t>Linda Karloviča</w:t>
      </w:r>
      <w:r w:rsidRPr="00883F75">
        <w:rPr>
          <w:rFonts w:eastAsia="Calibri"/>
          <w:bCs/>
          <w:lang w:eastAsia="et-EE"/>
        </w:rPr>
        <w:t xml:space="preserve"> – </w:t>
      </w:r>
      <w:r w:rsidR="00A80E7A">
        <w:rPr>
          <w:rFonts w:eastAsia="Calibri"/>
          <w:bCs/>
          <w:lang w:eastAsia="et-EE"/>
        </w:rPr>
        <w:t>slimības</w:t>
      </w:r>
      <w:r w:rsidRPr="00883F75">
        <w:rPr>
          <w:rFonts w:eastAsia="Calibri"/>
          <w:bCs/>
          <w:lang w:eastAsia="et-EE"/>
        </w:rPr>
        <w:t xml:space="preserve"> dēļ.</w:t>
      </w:r>
    </w:p>
    <w:p w14:paraId="16BECA1C" w14:textId="77777777" w:rsidR="00072017" w:rsidRPr="00883F75" w:rsidRDefault="00072017" w:rsidP="00883F75">
      <w:pPr>
        <w:jc w:val="both"/>
        <w:rPr>
          <w:bCs/>
          <w:color w:val="000000"/>
          <w:lang w:eastAsia="et-EE"/>
        </w:rPr>
      </w:pPr>
      <w:r w:rsidRPr="00883F75">
        <w:rPr>
          <w:b/>
          <w:bCs/>
          <w:color w:val="000000"/>
          <w:lang w:eastAsia="et-EE"/>
        </w:rPr>
        <w:t>Sēdē piedalās</w:t>
      </w:r>
      <w:r w:rsidRPr="00883F75">
        <w:rPr>
          <w:bCs/>
          <w:color w:val="000000"/>
          <w:lang w:eastAsia="et-EE"/>
        </w:rPr>
        <w:t xml:space="preserve"> </w:t>
      </w:r>
      <w:r w:rsidRPr="00883F75">
        <w:rPr>
          <w:b/>
          <w:bCs/>
          <w:color w:val="000000"/>
          <w:lang w:eastAsia="et-EE"/>
        </w:rPr>
        <w:t>pašvaldības administrācijas, iestāžu darbinieki un citi</w:t>
      </w:r>
      <w:r w:rsidRPr="00883F75">
        <w:rPr>
          <w:bCs/>
          <w:color w:val="000000"/>
          <w:lang w:eastAsia="et-EE"/>
        </w:rPr>
        <w:t>:</w:t>
      </w:r>
    </w:p>
    <w:p w14:paraId="305C5104" w14:textId="6585687B" w:rsidR="00A106E9" w:rsidRPr="00883F75" w:rsidRDefault="00072017" w:rsidP="00883F75">
      <w:pPr>
        <w:jc w:val="both"/>
        <w:rPr>
          <w:bCs/>
          <w:lang w:eastAsia="et-EE"/>
        </w:rPr>
      </w:pPr>
      <w:r w:rsidRPr="00883F75">
        <w:rPr>
          <w:bCs/>
          <w:lang w:eastAsia="et-EE"/>
        </w:rPr>
        <w:t>vecākais datortīklu administrators G</w:t>
      </w:r>
      <w:r w:rsidR="0027177A" w:rsidRPr="00883F75">
        <w:rPr>
          <w:bCs/>
          <w:lang w:eastAsia="et-EE"/>
        </w:rPr>
        <w:t xml:space="preserve">ints </w:t>
      </w:r>
      <w:r w:rsidRPr="00883F75">
        <w:rPr>
          <w:bCs/>
          <w:lang w:eastAsia="et-EE"/>
        </w:rPr>
        <w:t>Dzenis</w:t>
      </w:r>
      <w:r w:rsidR="00A60478">
        <w:rPr>
          <w:bCs/>
          <w:lang w:eastAsia="et-EE"/>
        </w:rPr>
        <w:t>,</w:t>
      </w:r>
    </w:p>
    <w:p w14:paraId="6901272D" w14:textId="438C3EAD" w:rsidR="00F139A8" w:rsidRPr="00883F75" w:rsidRDefault="00072017" w:rsidP="00883F75">
      <w:pPr>
        <w:jc w:val="both"/>
        <w:rPr>
          <w:color w:val="000000"/>
        </w:rPr>
      </w:pPr>
      <w:bookmarkStart w:id="1" w:name="_Hlk94448676"/>
      <w:r w:rsidRPr="00883F75">
        <w:rPr>
          <w:bCs/>
          <w:color w:val="000000"/>
          <w:lang w:eastAsia="et-EE"/>
        </w:rPr>
        <w:t>pieslēgumā ZOOM platformā</w:t>
      </w:r>
      <w:bookmarkEnd w:id="1"/>
      <w:r w:rsidRPr="00883F75">
        <w:rPr>
          <w:bCs/>
          <w:color w:val="000000"/>
          <w:lang w:eastAsia="et-EE"/>
        </w:rPr>
        <w:t xml:space="preserve">: </w:t>
      </w:r>
      <w:r w:rsidR="00B50A40" w:rsidRPr="00883F75">
        <w:rPr>
          <w:bCs/>
          <w:color w:val="000000"/>
          <w:lang w:eastAsia="et-EE"/>
        </w:rPr>
        <w:t>izpilddirektor</w:t>
      </w:r>
      <w:r w:rsidR="00497707" w:rsidRPr="00883F75">
        <w:rPr>
          <w:bCs/>
          <w:color w:val="000000"/>
          <w:lang w:eastAsia="et-EE"/>
        </w:rPr>
        <w:t>a vietnieks</w:t>
      </w:r>
      <w:r w:rsidR="00B50A40" w:rsidRPr="00883F75">
        <w:rPr>
          <w:bCs/>
          <w:color w:val="000000"/>
          <w:lang w:eastAsia="et-EE"/>
        </w:rPr>
        <w:t xml:space="preserve"> A</w:t>
      </w:r>
      <w:r w:rsidR="0027177A" w:rsidRPr="00883F75">
        <w:rPr>
          <w:bCs/>
          <w:color w:val="000000"/>
          <w:lang w:eastAsia="et-EE"/>
        </w:rPr>
        <w:t xml:space="preserve">ldis </w:t>
      </w:r>
      <w:r w:rsidR="00B50A40" w:rsidRPr="00883F75">
        <w:rPr>
          <w:bCs/>
          <w:color w:val="000000"/>
          <w:lang w:eastAsia="et-EE"/>
        </w:rPr>
        <w:t xml:space="preserve">Lerhs, </w:t>
      </w:r>
      <w:r w:rsidR="00CB103D" w:rsidRPr="00883F75">
        <w:rPr>
          <w:bCs/>
          <w:color w:val="000000"/>
          <w:lang w:eastAsia="et-EE"/>
        </w:rPr>
        <w:t>izpilddirektora vietnieks G</w:t>
      </w:r>
      <w:r w:rsidR="0027177A" w:rsidRPr="00883F75">
        <w:rPr>
          <w:bCs/>
          <w:color w:val="000000"/>
          <w:lang w:eastAsia="et-EE"/>
        </w:rPr>
        <w:t xml:space="preserve">unārs </w:t>
      </w:r>
      <w:r w:rsidR="00CB103D" w:rsidRPr="00883F75">
        <w:rPr>
          <w:bCs/>
          <w:color w:val="000000"/>
          <w:lang w:eastAsia="et-EE"/>
        </w:rPr>
        <w:t xml:space="preserve">Kurlovičs, </w:t>
      </w:r>
      <w:r w:rsidR="006E6E80" w:rsidRPr="00883F75">
        <w:rPr>
          <w:bCs/>
          <w:color w:val="000000"/>
          <w:lang w:eastAsia="et-EE"/>
        </w:rPr>
        <w:t xml:space="preserve">Administratīvās nodaļas vadītāja </w:t>
      </w:r>
      <w:r w:rsidR="00497707" w:rsidRPr="00883F75">
        <w:rPr>
          <w:bCs/>
          <w:color w:val="000000"/>
          <w:lang w:eastAsia="et-EE"/>
        </w:rPr>
        <w:t>B</w:t>
      </w:r>
      <w:r w:rsidR="0027177A" w:rsidRPr="00883F75">
        <w:rPr>
          <w:bCs/>
          <w:color w:val="000000"/>
          <w:lang w:eastAsia="et-EE"/>
        </w:rPr>
        <w:t xml:space="preserve">aiba </w:t>
      </w:r>
      <w:r w:rsidR="00497707" w:rsidRPr="00883F75">
        <w:rPr>
          <w:bCs/>
          <w:color w:val="000000"/>
          <w:lang w:eastAsia="et-EE"/>
        </w:rPr>
        <w:t>Opmane</w:t>
      </w:r>
      <w:r w:rsidR="00D329A1">
        <w:rPr>
          <w:bCs/>
          <w:color w:val="000000"/>
          <w:lang w:eastAsia="et-EE"/>
        </w:rPr>
        <w:t>,</w:t>
      </w:r>
      <w:r w:rsidR="006E6E80" w:rsidRPr="00883F75">
        <w:rPr>
          <w:bCs/>
          <w:color w:val="000000"/>
          <w:lang w:eastAsia="et-EE"/>
        </w:rPr>
        <w:t xml:space="preserve"> personāla vadītāja I</w:t>
      </w:r>
      <w:r w:rsidR="0027177A" w:rsidRPr="00883F75">
        <w:rPr>
          <w:bCs/>
          <w:color w:val="000000"/>
          <w:lang w:eastAsia="et-EE"/>
        </w:rPr>
        <w:t xml:space="preserve">nita </w:t>
      </w:r>
      <w:r w:rsidR="006E6E80" w:rsidRPr="00883F75">
        <w:rPr>
          <w:bCs/>
          <w:color w:val="000000"/>
          <w:lang w:eastAsia="et-EE"/>
        </w:rPr>
        <w:t xml:space="preserve">Nagliņa, </w:t>
      </w:r>
      <w:r w:rsidRPr="00883F75">
        <w:rPr>
          <w:bCs/>
          <w:color w:val="000000"/>
          <w:lang w:eastAsia="et-EE"/>
        </w:rPr>
        <w:t>Finanšu un grāmatvedības nodaļas vadītāja</w:t>
      </w:r>
      <w:r w:rsidRPr="00883F75">
        <w:rPr>
          <w:b/>
          <w:bCs/>
          <w:color w:val="000000"/>
          <w:lang w:eastAsia="et-EE"/>
        </w:rPr>
        <w:t xml:space="preserve"> </w:t>
      </w:r>
      <w:r w:rsidRPr="00883F75">
        <w:rPr>
          <w:bCs/>
          <w:color w:val="000000"/>
          <w:lang w:eastAsia="et-EE"/>
        </w:rPr>
        <w:t>J</w:t>
      </w:r>
      <w:r w:rsidR="0027177A" w:rsidRPr="00883F75">
        <w:rPr>
          <w:bCs/>
          <w:color w:val="000000"/>
          <w:lang w:eastAsia="et-EE"/>
        </w:rPr>
        <w:t xml:space="preserve">olanta </w:t>
      </w:r>
      <w:r w:rsidRPr="00883F75">
        <w:rPr>
          <w:bCs/>
          <w:color w:val="000000"/>
          <w:lang w:eastAsia="et-EE"/>
        </w:rPr>
        <w:t>Kalniņa</w:t>
      </w:r>
      <w:r w:rsidR="00D329A1">
        <w:rPr>
          <w:bCs/>
          <w:color w:val="000000"/>
          <w:lang w:eastAsia="et-EE"/>
        </w:rPr>
        <w:t xml:space="preserve"> un vadītājas vietniece Ilze Ozoliņa</w:t>
      </w:r>
      <w:r w:rsidR="000B0E76">
        <w:rPr>
          <w:bCs/>
          <w:color w:val="000000"/>
          <w:lang w:eastAsia="et-EE"/>
        </w:rPr>
        <w:t xml:space="preserve">, </w:t>
      </w:r>
      <w:r w:rsidR="00CB5B06">
        <w:rPr>
          <w:bCs/>
          <w:color w:val="000000"/>
          <w:lang w:eastAsia="et-EE"/>
        </w:rPr>
        <w:t xml:space="preserve">Kultūras pārvaldes vadītāja Nadežda Čerpaka, </w:t>
      </w:r>
      <w:r w:rsidR="00B501BC" w:rsidRPr="00883F75">
        <w:rPr>
          <w:bCs/>
          <w:color w:val="000000"/>
          <w:lang w:eastAsia="et-EE"/>
        </w:rPr>
        <w:t>Nekustamo īpašumu nodaļas vadītāj</w:t>
      </w:r>
      <w:r w:rsidR="00092E3A" w:rsidRPr="00883F75">
        <w:rPr>
          <w:bCs/>
          <w:color w:val="000000"/>
          <w:lang w:eastAsia="et-EE"/>
        </w:rPr>
        <w:t>s K</w:t>
      </w:r>
      <w:r w:rsidR="0027177A" w:rsidRPr="00883F75">
        <w:rPr>
          <w:bCs/>
          <w:color w:val="000000"/>
          <w:lang w:eastAsia="et-EE"/>
        </w:rPr>
        <w:t>aspars Ļ</w:t>
      </w:r>
      <w:r w:rsidR="00092E3A" w:rsidRPr="00883F75">
        <w:rPr>
          <w:bCs/>
          <w:color w:val="000000"/>
          <w:lang w:eastAsia="et-EE"/>
        </w:rPr>
        <w:t>aksa un vietniece</w:t>
      </w:r>
      <w:r w:rsidR="00B501BC" w:rsidRPr="00883F75">
        <w:rPr>
          <w:bCs/>
          <w:color w:val="000000"/>
          <w:lang w:eastAsia="et-EE"/>
        </w:rPr>
        <w:t xml:space="preserve"> </w:t>
      </w:r>
      <w:r w:rsidR="00B501BC" w:rsidRPr="00883F75">
        <w:rPr>
          <w:bCs/>
          <w:lang w:eastAsia="et-EE"/>
        </w:rPr>
        <w:t>A</w:t>
      </w:r>
      <w:r w:rsidR="0027177A" w:rsidRPr="00883F75">
        <w:rPr>
          <w:bCs/>
          <w:lang w:eastAsia="et-EE"/>
        </w:rPr>
        <w:t xml:space="preserve">ustra </w:t>
      </w:r>
      <w:r w:rsidR="00B501BC" w:rsidRPr="00883F75">
        <w:rPr>
          <w:bCs/>
          <w:lang w:eastAsia="et-EE"/>
        </w:rPr>
        <w:t>Apsīte</w:t>
      </w:r>
      <w:r w:rsidR="00B501BC" w:rsidRPr="00883F75">
        <w:rPr>
          <w:bCs/>
          <w:color w:val="000000"/>
          <w:lang w:eastAsia="et-EE"/>
        </w:rPr>
        <w:t>,</w:t>
      </w:r>
      <w:r w:rsidR="00B501BC" w:rsidRPr="00883F75">
        <w:rPr>
          <w:bCs/>
          <w:lang w:eastAsia="et-EE"/>
        </w:rPr>
        <w:t xml:space="preserve"> </w:t>
      </w:r>
      <w:r w:rsidR="0072635C" w:rsidRPr="00883F75">
        <w:rPr>
          <w:bCs/>
          <w:lang w:eastAsia="et-EE"/>
        </w:rPr>
        <w:t>nekustamā īpašuma speciālists G</w:t>
      </w:r>
      <w:r w:rsidR="0027177A" w:rsidRPr="00883F75">
        <w:rPr>
          <w:bCs/>
          <w:lang w:eastAsia="et-EE"/>
        </w:rPr>
        <w:t xml:space="preserve">ints </w:t>
      </w:r>
      <w:r w:rsidR="0072635C" w:rsidRPr="00883F75">
        <w:rPr>
          <w:bCs/>
          <w:lang w:eastAsia="et-EE"/>
        </w:rPr>
        <w:t xml:space="preserve">Memmēns, </w:t>
      </w:r>
      <w:r w:rsidR="00B501BC" w:rsidRPr="00883F75">
        <w:rPr>
          <w:bCs/>
          <w:lang w:eastAsia="et-EE"/>
        </w:rPr>
        <w:t xml:space="preserve">Izglītības pārvaldes </w:t>
      </w:r>
      <w:r w:rsidR="00C53CC3">
        <w:rPr>
          <w:bCs/>
          <w:lang w:eastAsia="et-EE"/>
        </w:rPr>
        <w:t xml:space="preserve">vadītāja Aija Didrihsone un </w:t>
      </w:r>
      <w:r w:rsidR="00B50A40" w:rsidRPr="00883F75">
        <w:rPr>
          <w:bCs/>
          <w:lang w:eastAsia="et-EE"/>
        </w:rPr>
        <w:t>juriskonsulte E</w:t>
      </w:r>
      <w:r w:rsidR="0027177A" w:rsidRPr="00883F75">
        <w:rPr>
          <w:bCs/>
          <w:lang w:eastAsia="et-EE"/>
        </w:rPr>
        <w:t xml:space="preserve">vita </w:t>
      </w:r>
      <w:r w:rsidR="00B50A40" w:rsidRPr="00883F75">
        <w:rPr>
          <w:bCs/>
          <w:lang w:eastAsia="et-EE"/>
        </w:rPr>
        <w:t>Evardsone</w:t>
      </w:r>
      <w:r w:rsidR="00B501BC" w:rsidRPr="00883F75">
        <w:rPr>
          <w:bCs/>
          <w:lang w:eastAsia="et-EE"/>
        </w:rPr>
        <w:t xml:space="preserve">, </w:t>
      </w:r>
      <w:r w:rsidR="00636808">
        <w:rPr>
          <w:bCs/>
          <w:lang w:eastAsia="et-EE"/>
        </w:rPr>
        <w:t>Juridiskās nodaļas vadītāja</w:t>
      </w:r>
      <w:r w:rsidR="000047C0" w:rsidRPr="00883F75">
        <w:rPr>
          <w:bCs/>
          <w:lang w:eastAsia="et-EE"/>
        </w:rPr>
        <w:t xml:space="preserve"> A</w:t>
      </w:r>
      <w:r w:rsidR="0027177A" w:rsidRPr="00883F75">
        <w:rPr>
          <w:bCs/>
          <w:lang w:eastAsia="et-EE"/>
        </w:rPr>
        <w:t xml:space="preserve">iva </w:t>
      </w:r>
      <w:r w:rsidR="000047C0" w:rsidRPr="00883F75">
        <w:rPr>
          <w:bCs/>
          <w:lang w:eastAsia="et-EE"/>
        </w:rPr>
        <w:t xml:space="preserve">Pole-Grinšpone,  </w:t>
      </w:r>
      <w:r w:rsidR="00636808">
        <w:rPr>
          <w:bCs/>
          <w:lang w:eastAsia="et-EE"/>
        </w:rPr>
        <w:t>jurist</w:t>
      </w:r>
      <w:r w:rsidR="00CB5B06">
        <w:rPr>
          <w:bCs/>
          <w:lang w:eastAsia="et-EE"/>
        </w:rPr>
        <w:t>i</w:t>
      </w:r>
      <w:r w:rsidR="00636808">
        <w:rPr>
          <w:bCs/>
          <w:lang w:eastAsia="et-EE"/>
        </w:rPr>
        <w:t xml:space="preserve"> Anita Veltensone, </w:t>
      </w:r>
      <w:r w:rsidR="00CB5B06">
        <w:rPr>
          <w:bCs/>
          <w:lang w:eastAsia="et-EE"/>
        </w:rPr>
        <w:t xml:space="preserve">Aivars Mičuls, </w:t>
      </w:r>
      <w:r w:rsidRPr="00883F75">
        <w:rPr>
          <w:bCs/>
          <w:lang w:eastAsia="et-EE"/>
        </w:rPr>
        <w:t xml:space="preserve">Dzimtsarakstu nodaļas vadītāja </w:t>
      </w:r>
      <w:r w:rsidRPr="00883F75">
        <w:rPr>
          <w:color w:val="000000"/>
        </w:rPr>
        <w:t>I</w:t>
      </w:r>
      <w:r w:rsidR="0027177A" w:rsidRPr="00883F75">
        <w:rPr>
          <w:color w:val="000000"/>
        </w:rPr>
        <w:t xml:space="preserve">nese </w:t>
      </w:r>
      <w:r w:rsidRPr="00883F75">
        <w:rPr>
          <w:color w:val="000000"/>
        </w:rPr>
        <w:t xml:space="preserve">Strautmane, </w:t>
      </w:r>
      <w:r w:rsidR="00F9155D">
        <w:rPr>
          <w:color w:val="000000"/>
        </w:rPr>
        <w:t xml:space="preserve">bāriņtiesas priekšsēdētāja Inga Vikštrema, </w:t>
      </w:r>
      <w:r w:rsidR="00D329A1">
        <w:rPr>
          <w:color w:val="000000"/>
        </w:rPr>
        <w:t xml:space="preserve">Attīstības un plānošanas nodaļas </w:t>
      </w:r>
      <w:r w:rsidR="00F9155D">
        <w:rPr>
          <w:color w:val="000000"/>
        </w:rPr>
        <w:t xml:space="preserve">projektu vadītāji Taiga Gribuste, </w:t>
      </w:r>
      <w:r w:rsidR="00D329A1">
        <w:rPr>
          <w:color w:val="000000"/>
        </w:rPr>
        <w:t>Kristīne Ūdre</w:t>
      </w:r>
      <w:r w:rsidR="00636808">
        <w:rPr>
          <w:color w:val="000000"/>
        </w:rPr>
        <w:t xml:space="preserve">, </w:t>
      </w:r>
      <w:r w:rsidR="00F9155D">
        <w:rPr>
          <w:color w:val="000000"/>
        </w:rPr>
        <w:t xml:space="preserve">Ilmārs Matvejs, </w:t>
      </w:r>
      <w:r w:rsidR="00D329A1">
        <w:rPr>
          <w:color w:val="000000"/>
        </w:rPr>
        <w:t xml:space="preserve">attīstības plānotāja Sandra Lasmane, </w:t>
      </w:r>
      <w:r w:rsidR="00636808">
        <w:rPr>
          <w:color w:val="000000"/>
        </w:rPr>
        <w:t xml:space="preserve">Komunālās nodaļas komunālinženieres Lūcija Ozola, Elvija Namsone, </w:t>
      </w:r>
      <w:r w:rsidR="00B50A40" w:rsidRPr="00883F75">
        <w:rPr>
          <w:color w:val="000000"/>
        </w:rPr>
        <w:t>sabiedrisko attiecību speciāliste</w:t>
      </w:r>
      <w:r w:rsidR="00F9155D">
        <w:rPr>
          <w:color w:val="000000"/>
        </w:rPr>
        <w:t>s</w:t>
      </w:r>
      <w:r w:rsidR="00B50A40" w:rsidRPr="00883F75">
        <w:rPr>
          <w:color w:val="000000"/>
        </w:rPr>
        <w:t xml:space="preserve"> </w:t>
      </w:r>
      <w:r w:rsidR="00376E25">
        <w:rPr>
          <w:color w:val="000000"/>
        </w:rPr>
        <w:t>Aiga Priede</w:t>
      </w:r>
      <w:r w:rsidR="00F139A8" w:rsidRPr="00883F75">
        <w:rPr>
          <w:color w:val="000000"/>
        </w:rPr>
        <w:t>,</w:t>
      </w:r>
      <w:r w:rsidR="00F9155D">
        <w:rPr>
          <w:color w:val="000000"/>
        </w:rPr>
        <w:t xml:space="preserve"> Inita Roze, </w:t>
      </w:r>
      <w:r w:rsidR="00636808">
        <w:rPr>
          <w:color w:val="000000"/>
        </w:rPr>
        <w:t xml:space="preserve">Gita Šēfere - Šteinberga, auditore Sandra Rasiņa, </w:t>
      </w:r>
      <w:r w:rsidR="00B74CFC">
        <w:rPr>
          <w:color w:val="000000"/>
        </w:rPr>
        <w:t>pagast</w:t>
      </w:r>
      <w:r w:rsidR="00CB5B06">
        <w:rPr>
          <w:color w:val="000000"/>
        </w:rPr>
        <w:t>a</w:t>
      </w:r>
      <w:r w:rsidR="00B74CFC">
        <w:rPr>
          <w:color w:val="000000"/>
        </w:rPr>
        <w:t xml:space="preserve"> </w:t>
      </w:r>
      <w:r w:rsidR="00F9155D">
        <w:rPr>
          <w:color w:val="000000"/>
        </w:rPr>
        <w:t>pārval</w:t>
      </w:r>
      <w:r w:rsidR="00CB5B06">
        <w:rPr>
          <w:color w:val="000000"/>
        </w:rPr>
        <w:t>des</w:t>
      </w:r>
      <w:r w:rsidR="00F9155D">
        <w:rPr>
          <w:color w:val="000000"/>
        </w:rPr>
        <w:t xml:space="preserve"> vadītāj</w:t>
      </w:r>
      <w:r w:rsidR="00CB5B06">
        <w:rPr>
          <w:color w:val="000000"/>
        </w:rPr>
        <w:t>a</w:t>
      </w:r>
      <w:r w:rsidR="00F9155D">
        <w:rPr>
          <w:color w:val="000000"/>
        </w:rPr>
        <w:t xml:space="preserve"> </w:t>
      </w:r>
      <w:r w:rsidR="00B74CFC">
        <w:rPr>
          <w:color w:val="000000"/>
        </w:rPr>
        <w:t>Sandra Latiša</w:t>
      </w:r>
      <w:r w:rsidR="00C44859">
        <w:rPr>
          <w:color w:val="000000"/>
        </w:rPr>
        <w:t>,</w:t>
      </w:r>
      <w:r w:rsidR="00B50A40" w:rsidRPr="00883F75">
        <w:rPr>
          <w:color w:val="000000"/>
        </w:rPr>
        <w:t xml:space="preserve"> </w:t>
      </w:r>
      <w:r w:rsidR="006E6E80" w:rsidRPr="00883F75">
        <w:rPr>
          <w:color w:val="000000"/>
        </w:rPr>
        <w:t>domes komiteju sekretāre R</w:t>
      </w:r>
      <w:r w:rsidR="0027177A" w:rsidRPr="00883F75">
        <w:rPr>
          <w:color w:val="000000"/>
        </w:rPr>
        <w:t xml:space="preserve">ita </w:t>
      </w:r>
      <w:r w:rsidR="006E6E80" w:rsidRPr="00883F75">
        <w:rPr>
          <w:color w:val="000000"/>
        </w:rPr>
        <w:t>Bērtule,</w:t>
      </w:r>
      <w:r w:rsidR="00B50A40" w:rsidRPr="00883F75">
        <w:rPr>
          <w:color w:val="000000"/>
        </w:rPr>
        <w:t xml:space="preserve"> </w:t>
      </w:r>
      <w:r w:rsidR="0062065E">
        <w:rPr>
          <w:color w:val="000000"/>
        </w:rPr>
        <w:t>PIUAC uzņēmējdarbības konsultante Monta Mantrova</w:t>
      </w:r>
      <w:r w:rsidR="00D3256D">
        <w:rPr>
          <w:color w:val="000000"/>
        </w:rPr>
        <w:t xml:space="preserve">, </w:t>
      </w:r>
      <w:r w:rsidR="00CB5B06">
        <w:rPr>
          <w:color w:val="000000"/>
        </w:rPr>
        <w:t>veselības veicināšanas koordinētāja Valda Zvirbule</w:t>
      </w:r>
      <w:r w:rsidR="00E665C6" w:rsidRPr="00883F75">
        <w:rPr>
          <w:color w:val="000000"/>
        </w:rPr>
        <w:t xml:space="preserve"> </w:t>
      </w:r>
      <w:r w:rsidR="000047C0" w:rsidRPr="00883F75">
        <w:rPr>
          <w:color w:val="000000"/>
        </w:rPr>
        <w:t xml:space="preserve"> u.c.</w:t>
      </w:r>
    </w:p>
    <w:p w14:paraId="52097B30" w14:textId="613A1987" w:rsidR="00B97A72" w:rsidRPr="00883F75" w:rsidRDefault="00275E58" w:rsidP="00883F75">
      <w:pPr>
        <w:jc w:val="both"/>
      </w:pPr>
      <w:r w:rsidRPr="00883F75">
        <w:t>Notiek reģistrēšanās balsošanas sistēmā.</w:t>
      </w:r>
    </w:p>
    <w:p w14:paraId="6BE6D288" w14:textId="77777777" w:rsidR="009771D2" w:rsidRPr="00883F75" w:rsidRDefault="009771D2" w:rsidP="00883F75">
      <w:pPr>
        <w:jc w:val="both"/>
      </w:pPr>
    </w:p>
    <w:p w14:paraId="67B324A7" w14:textId="01D1F26E" w:rsidR="00D53BC7" w:rsidRDefault="00080CE1" w:rsidP="00883F75">
      <w:pPr>
        <w:jc w:val="both"/>
      </w:pPr>
      <w:r w:rsidRPr="00883F75">
        <w:t xml:space="preserve">Ivars Gorskis </w:t>
      </w:r>
      <w:r w:rsidR="0062065E">
        <w:t xml:space="preserve">jautā, vai deputātiem ir </w:t>
      </w:r>
      <w:r w:rsidR="00D53BC7" w:rsidRPr="00883F75">
        <w:t>priekšlikum</w:t>
      </w:r>
      <w:r w:rsidR="0062065E">
        <w:t>i</w:t>
      </w:r>
      <w:r w:rsidR="00D53BC7" w:rsidRPr="00883F75">
        <w:t xml:space="preserve"> </w:t>
      </w:r>
      <w:r w:rsidR="00A7498C">
        <w:t xml:space="preserve">vai iebildumi </w:t>
      </w:r>
      <w:r w:rsidR="00D53BC7" w:rsidRPr="00883F75">
        <w:t xml:space="preserve">par </w:t>
      </w:r>
      <w:r w:rsidR="00BF06BA" w:rsidRPr="00883F75">
        <w:t>izsludināt</w:t>
      </w:r>
      <w:r w:rsidR="00D53BC7" w:rsidRPr="00883F75">
        <w:t>o</w:t>
      </w:r>
      <w:r w:rsidR="00BF06BA" w:rsidRPr="00883F75">
        <w:t xml:space="preserve"> sēdes darba kārtīb</w:t>
      </w:r>
      <w:r w:rsidR="00D53BC7" w:rsidRPr="00883F75">
        <w:t>u</w:t>
      </w:r>
      <w:r w:rsidR="0062065E">
        <w:t>.</w:t>
      </w:r>
    </w:p>
    <w:p w14:paraId="5166AE38" w14:textId="7FB09CEE" w:rsidR="0062065E" w:rsidRPr="00883F75" w:rsidRDefault="0062065E" w:rsidP="00883F75">
      <w:pPr>
        <w:jc w:val="both"/>
      </w:pPr>
      <w:r>
        <w:t>Deput</w:t>
      </w:r>
      <w:r w:rsidR="00A96187">
        <w:t>ā</w:t>
      </w:r>
      <w:r>
        <w:t xml:space="preserve">tiem priekšlikumu </w:t>
      </w:r>
      <w:r w:rsidR="00A7498C">
        <w:t xml:space="preserve">un iebildumu </w:t>
      </w:r>
      <w:r>
        <w:t>nav.</w:t>
      </w:r>
    </w:p>
    <w:p w14:paraId="39741126" w14:textId="34C2AB28" w:rsidR="00114E6D" w:rsidRPr="00883F75" w:rsidRDefault="00114E6D" w:rsidP="00883F75">
      <w:pPr>
        <w:jc w:val="both"/>
      </w:pPr>
    </w:p>
    <w:p w14:paraId="4D89AF79" w14:textId="77777777" w:rsidR="00DF53AC" w:rsidRPr="00883F75" w:rsidRDefault="00DF53AC" w:rsidP="00883F75">
      <w:pPr>
        <w:jc w:val="both"/>
      </w:pPr>
    </w:p>
    <w:p w14:paraId="669B3907" w14:textId="148E4001" w:rsidR="00C02F8F" w:rsidRPr="00883F75" w:rsidRDefault="006D0B92" w:rsidP="00883F75">
      <w:pPr>
        <w:jc w:val="both"/>
      </w:pPr>
      <w:r w:rsidRPr="00883F75">
        <w:lastRenderedPageBreak/>
        <w:t xml:space="preserve">Ivars Gorskis </w:t>
      </w:r>
      <w:r w:rsidR="00080CE1" w:rsidRPr="00883F75">
        <w:t xml:space="preserve">aicina </w:t>
      </w:r>
      <w:r w:rsidR="003975EE" w:rsidRPr="00883F75">
        <w:t>pāriet pie</w:t>
      </w:r>
      <w:r w:rsidR="00080CE1" w:rsidRPr="00883F75">
        <w:t xml:space="preserve"> darba kārtības jautājumu izskatīšan</w:t>
      </w:r>
      <w:r w:rsidR="003975EE" w:rsidRPr="00883F75">
        <w:t>as</w:t>
      </w:r>
      <w:r w:rsidR="00C02F8F" w:rsidRPr="00883F75">
        <w:t xml:space="preserve">. </w:t>
      </w:r>
    </w:p>
    <w:p w14:paraId="268E5578" w14:textId="77777777" w:rsidR="00072017" w:rsidRPr="00883F75" w:rsidRDefault="00072017" w:rsidP="00883F75">
      <w:r w:rsidRPr="00883F75">
        <w:t>Darba kārtība:</w:t>
      </w:r>
    </w:p>
    <w:tbl>
      <w:tblPr>
        <w:tblW w:w="9214" w:type="dxa"/>
        <w:tblInd w:w="-5" w:type="dxa"/>
        <w:tblLook w:val="04A0" w:firstRow="1" w:lastRow="0" w:firstColumn="1" w:lastColumn="0" w:noHBand="0" w:noVBand="1"/>
      </w:tblPr>
      <w:tblGrid>
        <w:gridCol w:w="1343"/>
        <w:gridCol w:w="7871"/>
      </w:tblGrid>
      <w:tr w:rsidR="00F25E73" w:rsidRPr="00883F75" w14:paraId="5EEA17CC"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705CA7B5" w14:textId="6B56350F" w:rsidR="00F25E73" w:rsidRPr="00883F75" w:rsidRDefault="00F25E73" w:rsidP="00883F75">
            <w:pPr>
              <w:jc w:val="both"/>
              <w:rPr>
                <w:color w:val="000000"/>
              </w:rPr>
            </w:pPr>
            <w:r w:rsidRPr="00883F75">
              <w:rPr>
                <w:color w:val="000000"/>
              </w:rPr>
              <w:t>1</w:t>
            </w:r>
            <w:r w:rsidR="00172ECB"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D9AD0A7" w14:textId="77777777" w:rsidR="00F25E73" w:rsidRPr="00883F75" w:rsidRDefault="00F25E73" w:rsidP="00883F75">
            <w:pPr>
              <w:jc w:val="both"/>
            </w:pPr>
            <w:r w:rsidRPr="00883F75">
              <w:t>Izpilddirektora atskaite par iepriekšējo darba periodu</w:t>
            </w:r>
          </w:p>
        </w:tc>
      </w:tr>
      <w:tr w:rsidR="00F25E73" w:rsidRPr="00883F75" w14:paraId="64B038E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59FD3AF" w14:textId="11B6A31F" w:rsidR="00F25E73" w:rsidRPr="00883F75" w:rsidRDefault="00F25E73" w:rsidP="00883F75">
            <w:pPr>
              <w:jc w:val="both"/>
              <w:rPr>
                <w:color w:val="000000"/>
              </w:rPr>
            </w:pPr>
            <w:r w:rsidRPr="00883F75">
              <w:rPr>
                <w:color w:val="000000"/>
              </w:rPr>
              <w:t>2.</w:t>
            </w:r>
            <w:r w:rsidR="005554A3" w:rsidRPr="00883F75">
              <w:rPr>
                <w:color w:val="000000"/>
              </w:rPr>
              <w:t>(</w:t>
            </w:r>
            <w:r w:rsidR="00211B44">
              <w:rPr>
                <w:color w:val="000000"/>
              </w:rPr>
              <w:t>96</w:t>
            </w:r>
            <w:r w:rsidR="00506C54">
              <w:rPr>
                <w:color w:val="000000"/>
              </w:rPr>
              <w:t>/</w:t>
            </w:r>
            <w:r w:rsidR="00211B44">
              <w:rPr>
                <w:color w:val="000000"/>
              </w:rPr>
              <w:t>5</w:t>
            </w:r>
            <w:r w:rsidR="005554A3"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A7FEB61" w14:textId="77777777" w:rsidR="004A32B9" w:rsidRPr="004A32B9" w:rsidRDefault="004A32B9" w:rsidP="004A32B9">
            <w:r w:rsidRPr="004A32B9">
              <w:t>Par Dobeles novada pašvaldības saistošo noteikumu Nr.2 “Interešu izglītības un pieaugušo neformālās izglītības programmu licencēšanas kārtība” apstiprināšanu galīgajā redakcijā</w:t>
            </w:r>
          </w:p>
          <w:p w14:paraId="6F88D3F6" w14:textId="6D3F8FE3" w:rsidR="00777831" w:rsidRPr="00883F75" w:rsidRDefault="00777831" w:rsidP="00883F75">
            <w:pPr>
              <w:jc w:val="both"/>
              <w:rPr>
                <w:rFonts w:eastAsia="Calibri"/>
                <w:lang w:eastAsia="en-US"/>
              </w:rPr>
            </w:pPr>
          </w:p>
        </w:tc>
      </w:tr>
      <w:tr w:rsidR="00F25E73" w:rsidRPr="00883F75" w14:paraId="754678D6"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78364C2" w14:textId="46622E76" w:rsidR="00F25E73" w:rsidRPr="00883F75" w:rsidRDefault="00F25E73" w:rsidP="00883F75">
            <w:pPr>
              <w:jc w:val="both"/>
              <w:rPr>
                <w:color w:val="000000"/>
              </w:rPr>
            </w:pPr>
            <w:r w:rsidRPr="00883F75">
              <w:rPr>
                <w:color w:val="000000"/>
              </w:rPr>
              <w:t>3.</w:t>
            </w:r>
            <w:r w:rsidR="005554A3" w:rsidRPr="00883F75">
              <w:rPr>
                <w:color w:val="000000"/>
              </w:rPr>
              <w:t>(</w:t>
            </w:r>
            <w:r w:rsidR="00FF4365">
              <w:rPr>
                <w:color w:val="000000"/>
              </w:rPr>
              <w:t>97</w:t>
            </w:r>
            <w:r w:rsidR="00506C54">
              <w:rPr>
                <w:color w:val="000000"/>
              </w:rPr>
              <w:t>/</w:t>
            </w:r>
            <w:r w:rsidR="00FF4365">
              <w:rPr>
                <w:color w:val="000000"/>
              </w:rPr>
              <w:t>5</w:t>
            </w:r>
            <w:r w:rsidR="005554A3"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60DCD06" w14:textId="77777777" w:rsidR="004A32B9" w:rsidRPr="004A32B9" w:rsidRDefault="004A32B9" w:rsidP="004A32B9">
            <w:r w:rsidRPr="004A32B9">
              <w:t>Par Dobeles novada pašvaldības saistošo noteikumu Nr.1 “Pirmsskolas vecuma bērnu reģistrācijas un uzņemšanas kārtība Dobeles novada pašvaldības izglītības iestādēs” apstiprināšanu galīgajā redakcijā</w:t>
            </w:r>
          </w:p>
          <w:p w14:paraId="66BD4FD3" w14:textId="7695A5FD" w:rsidR="00F25E73" w:rsidRPr="00883F75" w:rsidRDefault="00F25E73" w:rsidP="00883F75">
            <w:pPr>
              <w:jc w:val="both"/>
              <w:rPr>
                <w:rFonts w:eastAsia="Calibri"/>
                <w:lang w:eastAsia="en-US"/>
              </w:rPr>
            </w:pPr>
          </w:p>
        </w:tc>
      </w:tr>
      <w:tr w:rsidR="00F25E73" w:rsidRPr="00883F75" w14:paraId="62B2EA0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B969F28" w14:textId="3C66225E" w:rsidR="00F25E73" w:rsidRPr="00883F75" w:rsidRDefault="00F25E73" w:rsidP="00883F75">
            <w:pPr>
              <w:jc w:val="both"/>
              <w:rPr>
                <w:color w:val="000000"/>
              </w:rPr>
            </w:pPr>
            <w:bookmarkStart w:id="2" w:name="_Hlk96678429"/>
            <w:r w:rsidRPr="00883F75">
              <w:rPr>
                <w:color w:val="000000"/>
              </w:rPr>
              <w:t>4.</w:t>
            </w:r>
            <w:r w:rsidR="00172ECB" w:rsidRPr="00883F75">
              <w:rPr>
                <w:color w:val="000000"/>
              </w:rPr>
              <w:t>(</w:t>
            </w:r>
            <w:r w:rsidR="00FF4365">
              <w:rPr>
                <w:color w:val="000000"/>
              </w:rPr>
              <w:t>98/5</w:t>
            </w:r>
            <w:r w:rsidR="00172ECB"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4C648D49" w14:textId="2B56CFD0" w:rsidR="00777831" w:rsidRPr="00883F75" w:rsidRDefault="004A32B9" w:rsidP="00883F75">
            <w:pPr>
              <w:suppressAutoHyphens/>
              <w:autoSpaceDN w:val="0"/>
              <w:jc w:val="both"/>
              <w:textAlignment w:val="baseline"/>
              <w:rPr>
                <w:rFonts w:eastAsia="Calibri"/>
                <w:bCs/>
                <w:lang w:eastAsia="en-US"/>
              </w:rPr>
            </w:pPr>
            <w:r w:rsidRPr="002B30B9">
              <w:rPr>
                <w:bCs/>
              </w:rPr>
              <w:t>Par nolikuma “Par finansiāla atbalsta piešķiršanas kārtību jauniešu aktivitāšu un  bērnu un jauniešu vasaras nometņu projektiem Dobeles novadā” apstiprināšanu</w:t>
            </w:r>
          </w:p>
        </w:tc>
      </w:tr>
      <w:bookmarkEnd w:id="2"/>
      <w:tr w:rsidR="004A32B9" w:rsidRPr="00883F75" w14:paraId="6901477C"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4C89657" w14:textId="71F5EDB1" w:rsidR="004A32B9" w:rsidRPr="00883F75" w:rsidRDefault="004A32B9" w:rsidP="004A32B9">
            <w:pPr>
              <w:jc w:val="both"/>
              <w:rPr>
                <w:color w:val="000000"/>
              </w:rPr>
            </w:pPr>
            <w:r w:rsidRPr="00883F75">
              <w:rPr>
                <w:color w:val="000000"/>
              </w:rPr>
              <w:t>5.(</w:t>
            </w:r>
            <w:r w:rsidR="00FF4365">
              <w:rPr>
                <w:color w:val="000000"/>
              </w:rPr>
              <w:t>99/5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1E3C36E3" w14:textId="428D37A0" w:rsidR="004A32B9" w:rsidRPr="00883F75" w:rsidRDefault="004A32B9" w:rsidP="004A32B9">
            <w:pPr>
              <w:jc w:val="both"/>
              <w:rPr>
                <w:rFonts w:eastAsia="Calibri"/>
                <w:lang w:eastAsia="en-US"/>
              </w:rPr>
            </w:pPr>
            <w:r>
              <w:t>Par grozījumiem 2021.gada 15.oktobra lēmumā Nr.180/11 “Par Dobeles novada pašvaldības Nepilngadīgo lietu komisijas izveidošanu”</w:t>
            </w:r>
          </w:p>
        </w:tc>
      </w:tr>
      <w:tr w:rsidR="004A32B9" w:rsidRPr="00883F75" w14:paraId="42B01762"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577F732" w14:textId="2593CFCA" w:rsidR="004A32B9" w:rsidRPr="00883F75" w:rsidRDefault="004A32B9" w:rsidP="004A32B9">
            <w:pPr>
              <w:jc w:val="both"/>
              <w:rPr>
                <w:color w:val="000000"/>
              </w:rPr>
            </w:pPr>
            <w:r w:rsidRPr="00883F75">
              <w:rPr>
                <w:color w:val="000000"/>
              </w:rPr>
              <w:t>6.</w:t>
            </w:r>
            <w:r>
              <w:rPr>
                <w:color w:val="000000"/>
              </w:rPr>
              <w:t>(</w:t>
            </w:r>
            <w:r w:rsidR="00FF4365">
              <w:rPr>
                <w:color w:val="000000"/>
              </w:rPr>
              <w:t>100/5</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76531A0B" w14:textId="108E6B7F" w:rsidR="004A32B9" w:rsidRPr="00883F75" w:rsidRDefault="004A32B9" w:rsidP="004A32B9">
            <w:pPr>
              <w:jc w:val="both"/>
              <w:rPr>
                <w:rFonts w:eastAsia="Calibri"/>
                <w:color w:val="000000"/>
                <w:lang w:eastAsia="en-US"/>
              </w:rPr>
            </w:pPr>
            <w:r w:rsidRPr="002B30B9">
              <w:t xml:space="preserve">Par </w:t>
            </w:r>
            <w:r w:rsidRPr="002B30B9">
              <w:rPr>
                <w:bCs/>
              </w:rPr>
              <w:t xml:space="preserve">nolikuma </w:t>
            </w:r>
            <w:r w:rsidRPr="002B30B9">
              <w:t>“Par finansiāla atbalsta piešķiršanas kārtību kultūras projektiem Dobeles novadā”  apstiprināšanu</w:t>
            </w:r>
          </w:p>
        </w:tc>
      </w:tr>
      <w:tr w:rsidR="004A32B9" w:rsidRPr="00883F75" w14:paraId="19D651C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787DD5C0" w14:textId="6857DFF1" w:rsidR="004A32B9" w:rsidRPr="00883F75" w:rsidRDefault="004A32B9" w:rsidP="004A32B9">
            <w:pPr>
              <w:jc w:val="both"/>
              <w:rPr>
                <w:color w:val="000000"/>
              </w:rPr>
            </w:pPr>
            <w:bookmarkStart w:id="3" w:name="_Hlk96678569"/>
            <w:r w:rsidRPr="00883F75">
              <w:rPr>
                <w:color w:val="000000"/>
              </w:rPr>
              <w:t>7.(</w:t>
            </w:r>
            <w:r w:rsidR="00FF4365">
              <w:rPr>
                <w:color w:val="000000"/>
              </w:rPr>
              <w:t>101/5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0E7E2E13" w14:textId="474B97DA" w:rsidR="004A32B9" w:rsidRPr="00883F75" w:rsidRDefault="004A32B9" w:rsidP="004A32B9">
            <w:pPr>
              <w:jc w:val="both"/>
              <w:rPr>
                <w:rFonts w:eastAsia="Calibri"/>
                <w:lang w:eastAsia="en-US"/>
              </w:rPr>
            </w:pPr>
            <w:r w:rsidRPr="004A32B9">
              <w:rPr>
                <w:rFonts w:eastAsia="Calibri"/>
                <w:lang w:eastAsia="ar-SA"/>
              </w:rPr>
              <w:t xml:space="preserve">Par maksas noteikšanu paraksta apliecināšanai </w:t>
            </w:r>
            <w:r w:rsidRPr="004A32B9">
              <w:rPr>
                <w:rFonts w:eastAsia="Calibri"/>
                <w:shd w:val="clear" w:color="auto" w:fill="FFFFFF"/>
                <w:lang w:eastAsia="en-US"/>
              </w:rPr>
              <w:t>saistībā ar parakstu vākšanu par likumprojektu, </w:t>
            </w:r>
            <w:hyperlink r:id="rId12" w:tgtFrame="_blank" w:history="1">
              <w:r w:rsidRPr="004A32B9">
                <w:rPr>
                  <w:rFonts w:eastAsia="Calibri"/>
                  <w:shd w:val="clear" w:color="auto" w:fill="FFFFFF"/>
                  <w:lang w:eastAsia="en-US"/>
                </w:rPr>
                <w:t>Satversmes</w:t>
              </w:r>
            </w:hyperlink>
            <w:r w:rsidRPr="004A32B9">
              <w:rPr>
                <w:rFonts w:eastAsia="Calibri"/>
                <w:shd w:val="clear" w:color="auto" w:fill="FFFFFF"/>
                <w:lang w:eastAsia="en-US"/>
              </w:rPr>
              <w:t> grozījumu projektu, par ierosinājumu rīkot tautas nobalsošanu par Saeimas atsaukšanu</w:t>
            </w:r>
          </w:p>
        </w:tc>
      </w:tr>
      <w:bookmarkEnd w:id="3"/>
      <w:tr w:rsidR="004A32B9" w:rsidRPr="00883F75" w14:paraId="000EEAA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E0D3569" w14:textId="4D4354F7" w:rsidR="004A32B9" w:rsidRPr="00883F75" w:rsidRDefault="004A32B9" w:rsidP="004A32B9">
            <w:pPr>
              <w:jc w:val="both"/>
              <w:rPr>
                <w:color w:val="000000"/>
              </w:rPr>
            </w:pPr>
            <w:r w:rsidRPr="00883F75">
              <w:rPr>
                <w:color w:val="000000"/>
              </w:rPr>
              <w:t>8.(</w:t>
            </w:r>
            <w:r w:rsidR="00FF4365">
              <w:rPr>
                <w:color w:val="000000"/>
              </w:rPr>
              <w:t>102/5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725AF525" w14:textId="77777777" w:rsidR="004A32B9" w:rsidRPr="004A32B9" w:rsidRDefault="004A32B9" w:rsidP="004A32B9">
            <w:pPr>
              <w:suppressAutoHyphens/>
              <w:autoSpaceDN w:val="0"/>
              <w:jc w:val="both"/>
              <w:textAlignment w:val="baseline"/>
              <w:rPr>
                <w:bCs/>
              </w:rPr>
            </w:pPr>
            <w:r w:rsidRPr="004A32B9">
              <w:rPr>
                <w:bCs/>
              </w:rPr>
              <w:t>Par noteikumu ’’K</w:t>
            </w:r>
            <w:r w:rsidRPr="004A32B9">
              <w:rPr>
                <w:bCs/>
                <w:lang w:eastAsia="en-GB"/>
              </w:rPr>
              <w:t xml:space="preserve">ārtība, kādā Dobeles novada pašvaldības amatpersonas (darbinieki) izmanto pašvaldības mantu un finanšu resursus” </w:t>
            </w:r>
            <w:r w:rsidRPr="004A32B9">
              <w:rPr>
                <w:bCs/>
              </w:rPr>
              <w:t>apstiprināšanu</w:t>
            </w:r>
          </w:p>
          <w:p w14:paraId="6BC6D45C" w14:textId="460CC128" w:rsidR="004A32B9" w:rsidRPr="00883F75" w:rsidRDefault="004A32B9" w:rsidP="004A32B9">
            <w:pPr>
              <w:jc w:val="both"/>
              <w:rPr>
                <w:rFonts w:eastAsia="Calibri"/>
                <w:b/>
                <w:u w:val="single"/>
                <w:lang w:eastAsia="en-US"/>
              </w:rPr>
            </w:pPr>
          </w:p>
        </w:tc>
      </w:tr>
      <w:tr w:rsidR="004A32B9" w:rsidRPr="00883F75" w14:paraId="76AC8147"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74C374B" w14:textId="0C464E77" w:rsidR="004A32B9" w:rsidRPr="00883F75" w:rsidRDefault="004A32B9" w:rsidP="004A32B9">
            <w:pPr>
              <w:jc w:val="both"/>
              <w:rPr>
                <w:color w:val="000000"/>
              </w:rPr>
            </w:pPr>
            <w:r w:rsidRPr="00883F75">
              <w:rPr>
                <w:color w:val="000000"/>
              </w:rPr>
              <w:t>9.(</w:t>
            </w:r>
            <w:r w:rsidR="00FF4365">
              <w:rPr>
                <w:color w:val="000000"/>
              </w:rPr>
              <w:t>103/5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1F22E69" w14:textId="176E6971" w:rsidR="004A32B9" w:rsidRPr="00883F75" w:rsidRDefault="004A32B9" w:rsidP="004A32B9">
            <w:pPr>
              <w:jc w:val="both"/>
              <w:rPr>
                <w:rFonts w:eastAsia="Calibri"/>
                <w:bCs/>
                <w:lang w:eastAsia="en-US"/>
              </w:rPr>
            </w:pPr>
            <w:r w:rsidRPr="002B30B9">
              <w:t>Par Dobeles novada</w:t>
            </w:r>
            <w:r w:rsidRPr="002B30B9">
              <w:rPr>
                <w:spacing w:val="-3"/>
              </w:rPr>
              <w:t xml:space="preserve"> </w:t>
            </w:r>
            <w:r w:rsidRPr="002B30B9">
              <w:t>pašvaldības saistošo noteikumu Nr.10 “Par Dobeles novada pašvaldības nodevām” apstiprināšanu galīgajā redakcijā</w:t>
            </w:r>
          </w:p>
        </w:tc>
      </w:tr>
      <w:tr w:rsidR="004A32B9" w:rsidRPr="00883F75" w14:paraId="4DEDF7C0"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2E87AC7" w14:textId="70DD5F3E" w:rsidR="004A32B9" w:rsidRPr="00883F75" w:rsidRDefault="004A32B9" w:rsidP="004A32B9">
            <w:pPr>
              <w:jc w:val="both"/>
              <w:rPr>
                <w:color w:val="000000"/>
              </w:rPr>
            </w:pPr>
            <w:r w:rsidRPr="00883F75">
              <w:rPr>
                <w:color w:val="000000"/>
              </w:rPr>
              <w:t>10.(</w:t>
            </w:r>
            <w:r w:rsidR="00FF4365">
              <w:rPr>
                <w:color w:val="000000"/>
              </w:rPr>
              <w:t>104/5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BBAF30B" w14:textId="59427C0A" w:rsidR="004A32B9" w:rsidRPr="00883F75" w:rsidRDefault="004A32B9" w:rsidP="004A32B9">
            <w:pPr>
              <w:jc w:val="both"/>
              <w:rPr>
                <w:rFonts w:eastAsia="Calibri"/>
                <w:lang w:eastAsia="en-US"/>
              </w:rPr>
            </w:pPr>
            <w:r w:rsidRPr="002B30B9">
              <w:rPr>
                <w:color w:val="000000"/>
              </w:rPr>
              <w:t>Par nolikuma “</w:t>
            </w:r>
            <w:r w:rsidRPr="002B30B9">
              <w:t>Grantu konkursa “Attīsti uzņēmējdarbību Dobeles novadā 2022”</w:t>
            </w:r>
            <w:r w:rsidRPr="002B30B9">
              <w:rPr>
                <w:color w:val="000000"/>
              </w:rPr>
              <w:t>” apstiprināšanu</w:t>
            </w:r>
          </w:p>
        </w:tc>
      </w:tr>
      <w:tr w:rsidR="004A32B9" w:rsidRPr="00883F75" w14:paraId="673C62B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3D466441" w14:textId="7C1800FF" w:rsidR="004A32B9" w:rsidRPr="00883F75" w:rsidRDefault="004A32B9" w:rsidP="004A32B9">
            <w:pPr>
              <w:jc w:val="both"/>
              <w:rPr>
                <w:color w:val="000000"/>
              </w:rPr>
            </w:pPr>
            <w:r w:rsidRPr="00883F75">
              <w:rPr>
                <w:color w:val="000000"/>
              </w:rPr>
              <w:t>11.(</w:t>
            </w:r>
            <w:r w:rsidR="00FF4365">
              <w:rPr>
                <w:color w:val="000000"/>
              </w:rPr>
              <w:t>105/5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5080F3D8" w14:textId="19D8ABA4" w:rsidR="004A32B9" w:rsidRPr="00883F75" w:rsidRDefault="004A32B9" w:rsidP="004A32B9">
            <w:pPr>
              <w:jc w:val="both"/>
              <w:rPr>
                <w:rFonts w:eastAsia="Calibri"/>
                <w:lang w:eastAsia="en-US"/>
              </w:rPr>
            </w:pPr>
            <w:r w:rsidRPr="002B30B9">
              <w:rPr>
                <w:bCs/>
              </w:rPr>
              <w:t xml:space="preserve">Par noteikumu </w:t>
            </w:r>
            <w:r>
              <w:rPr>
                <w:bCs/>
              </w:rPr>
              <w:t>’’</w:t>
            </w:r>
            <w:r w:rsidRPr="002B30B9">
              <w:rPr>
                <w:bCs/>
                <w:lang w:eastAsia="en-GB"/>
              </w:rPr>
              <w:t xml:space="preserve">Dobeles novada pašvaldības darbinieku ētikas kodekss” </w:t>
            </w:r>
            <w:r w:rsidRPr="002B30B9">
              <w:rPr>
                <w:bCs/>
              </w:rPr>
              <w:t>apstiprināšanu</w:t>
            </w:r>
          </w:p>
        </w:tc>
      </w:tr>
      <w:tr w:rsidR="00534C66" w:rsidRPr="00883F75" w14:paraId="675CA813"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2A38BA7" w14:textId="264EAA8D" w:rsidR="00534C66" w:rsidRPr="00883F75" w:rsidRDefault="00534C66" w:rsidP="00534C66">
            <w:pPr>
              <w:jc w:val="both"/>
              <w:rPr>
                <w:color w:val="000000"/>
              </w:rPr>
            </w:pPr>
            <w:r w:rsidRPr="00883F75">
              <w:rPr>
                <w:color w:val="000000"/>
              </w:rPr>
              <w:t>12.(</w:t>
            </w:r>
            <w:r w:rsidR="00FF4365">
              <w:rPr>
                <w:color w:val="000000"/>
              </w:rPr>
              <w:t>106/5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7314D9A" w14:textId="549C8277" w:rsidR="00534C66" w:rsidRPr="00883F75" w:rsidRDefault="00534C66" w:rsidP="00534C66">
            <w:pPr>
              <w:jc w:val="both"/>
              <w:rPr>
                <w:rFonts w:eastAsia="Calibri"/>
                <w:lang w:eastAsia="en-US"/>
              </w:rPr>
            </w:pPr>
            <w:r w:rsidRPr="002B30B9">
              <w:t>Par grozījumiem Dobeles novada domes 2022. gada 12. janvāra lēmumā Nr. 3/1 ”Par Dobeles novada pašvaldības iestāžu maksas pakalpojumiem”</w:t>
            </w:r>
          </w:p>
        </w:tc>
      </w:tr>
      <w:tr w:rsidR="00534C66" w:rsidRPr="00883F75" w14:paraId="4CD3B073"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8C8AD" w14:textId="1A5DD435" w:rsidR="00534C66" w:rsidRPr="00883F75" w:rsidRDefault="00534C66" w:rsidP="00534C66">
            <w:pPr>
              <w:jc w:val="both"/>
              <w:rPr>
                <w:color w:val="000000"/>
              </w:rPr>
            </w:pPr>
            <w:r w:rsidRPr="00883F75">
              <w:rPr>
                <w:color w:val="000000"/>
              </w:rPr>
              <w:t>13.(</w:t>
            </w:r>
            <w:r w:rsidR="00FF4365">
              <w:rPr>
                <w:color w:val="000000"/>
              </w:rPr>
              <w:t>107/5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D1861B8" w14:textId="4161550F" w:rsidR="00534C66" w:rsidRPr="00883F75" w:rsidRDefault="00534C66" w:rsidP="00534C66">
            <w:pPr>
              <w:jc w:val="both"/>
              <w:rPr>
                <w:rFonts w:eastAsia="Calibri"/>
                <w:lang w:eastAsia="en-US"/>
              </w:rPr>
            </w:pPr>
            <w:r w:rsidRPr="002B30B9">
              <w:rPr>
                <w:color w:val="000000"/>
              </w:rPr>
              <w:t xml:space="preserve">Par grozījumu Dobeles novada domes 2020. gada 28. maija lēmumā Nr. 153/8 </w:t>
            </w:r>
            <w:r>
              <w:rPr>
                <w:color w:val="000000"/>
              </w:rPr>
              <w:t>’’P</w:t>
            </w:r>
            <w:r w:rsidRPr="002B30B9">
              <w:rPr>
                <w:bCs/>
                <w:color w:val="000000"/>
              </w:rPr>
              <w:t>ar izglītojamiem, kuru ēdināšanas izmaksas sedz Dobeles novada pašvaldībai”</w:t>
            </w:r>
          </w:p>
        </w:tc>
      </w:tr>
      <w:tr w:rsidR="00534C66" w:rsidRPr="00883F75" w14:paraId="6E5FBB3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4FB93" w14:textId="4FDBD7D1" w:rsidR="00534C66" w:rsidRPr="00883F75" w:rsidRDefault="00534C66" w:rsidP="00534C66">
            <w:pPr>
              <w:jc w:val="both"/>
              <w:rPr>
                <w:color w:val="000000"/>
              </w:rPr>
            </w:pPr>
            <w:r w:rsidRPr="00883F75">
              <w:rPr>
                <w:color w:val="000000"/>
              </w:rPr>
              <w:t>14.(</w:t>
            </w:r>
            <w:r w:rsidR="00FF4365">
              <w:rPr>
                <w:color w:val="000000"/>
              </w:rPr>
              <w:t>108/5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46122E94" w14:textId="5D805597" w:rsidR="00534C66" w:rsidRPr="00883F75" w:rsidRDefault="00534C66" w:rsidP="00534C66">
            <w:pPr>
              <w:jc w:val="both"/>
              <w:rPr>
                <w:rFonts w:eastAsia="Calibri"/>
                <w:lang w:eastAsia="en-US"/>
              </w:rPr>
            </w:pPr>
            <w:r w:rsidRPr="002B30B9">
              <w:rPr>
                <w:bCs/>
              </w:rPr>
              <w:t>Par valstij piederošās zemes pārņemšanu pašvaldības īpašumā</w:t>
            </w:r>
          </w:p>
        </w:tc>
      </w:tr>
      <w:tr w:rsidR="00534C66" w:rsidRPr="00883F75" w14:paraId="48C4DB1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F2AD0" w14:textId="7B1B6B12" w:rsidR="00534C66" w:rsidRPr="00883F75" w:rsidRDefault="00534C66" w:rsidP="00534C66">
            <w:pPr>
              <w:jc w:val="both"/>
              <w:rPr>
                <w:color w:val="000000"/>
              </w:rPr>
            </w:pPr>
            <w:r w:rsidRPr="00883F75">
              <w:rPr>
                <w:color w:val="000000"/>
              </w:rPr>
              <w:t>15.(</w:t>
            </w:r>
            <w:r w:rsidR="00FF4365">
              <w:rPr>
                <w:color w:val="000000"/>
              </w:rPr>
              <w:t>109/5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4C80E1AC" w14:textId="48E7E72C" w:rsidR="00534C66" w:rsidRPr="00883F75" w:rsidRDefault="00534C66" w:rsidP="00534C66">
            <w:pPr>
              <w:jc w:val="both"/>
              <w:rPr>
                <w:rFonts w:eastAsia="Calibri"/>
                <w:lang w:eastAsia="en-US"/>
              </w:rPr>
            </w:pPr>
            <w:r w:rsidRPr="002B30B9">
              <w:rPr>
                <w:bCs/>
              </w:rPr>
              <w:t xml:space="preserve">Par grozījumu Dobeles novada domes 2012. gada 20. septembra lēmumā Nr. 222/10 </w:t>
            </w:r>
            <w:r>
              <w:rPr>
                <w:bCs/>
              </w:rPr>
              <w:t>’’P</w:t>
            </w:r>
            <w:r w:rsidRPr="002B30B9">
              <w:rPr>
                <w:bCs/>
              </w:rPr>
              <w:t>ar zemes piekritību Dobeles novada pašvaldībai</w:t>
            </w:r>
          </w:p>
        </w:tc>
      </w:tr>
      <w:tr w:rsidR="00534C66" w:rsidRPr="00883F75" w14:paraId="1BC601E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16FBD2" w14:textId="106A26F1" w:rsidR="00534C66" w:rsidRPr="00883F75" w:rsidRDefault="00534C66" w:rsidP="00534C66">
            <w:pPr>
              <w:jc w:val="both"/>
              <w:rPr>
                <w:color w:val="000000"/>
              </w:rPr>
            </w:pPr>
            <w:r w:rsidRPr="00883F75">
              <w:rPr>
                <w:color w:val="000000"/>
              </w:rPr>
              <w:t>16.(</w:t>
            </w:r>
            <w:r w:rsidR="00AE2BD6">
              <w:rPr>
                <w:color w:val="000000"/>
              </w:rPr>
              <w:t>110/5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8E9E3DF" w14:textId="77777777" w:rsidR="00534C66" w:rsidRPr="00534C66" w:rsidRDefault="00534C66" w:rsidP="00534C66">
            <w:pPr>
              <w:rPr>
                <w:rFonts w:eastAsia="Calibri"/>
                <w:bCs/>
                <w:lang w:eastAsia="en-US"/>
              </w:rPr>
            </w:pPr>
            <w:r w:rsidRPr="00534C66">
              <w:rPr>
                <w:rFonts w:eastAsia="Calibri"/>
                <w:bCs/>
                <w:lang w:eastAsia="en-US"/>
              </w:rPr>
              <w:t>Par atļauju lauksaimniecības zemes ierīkošanai mežā nekustamā īpašuma “Aizkalnieši” (kadastra Nr. 46720020222) zemes vienībā ar kadastra apzīmējumu 46720020095, Krimūnu pagastā, Dobeles novadā</w:t>
            </w:r>
          </w:p>
          <w:p w14:paraId="74A0E3F7" w14:textId="19CF1874" w:rsidR="00534C66" w:rsidRPr="00883F75" w:rsidRDefault="00534C66" w:rsidP="00534C66">
            <w:pPr>
              <w:jc w:val="both"/>
              <w:rPr>
                <w:rFonts w:eastAsia="Calibri"/>
                <w:lang w:eastAsia="en-US"/>
              </w:rPr>
            </w:pPr>
          </w:p>
        </w:tc>
      </w:tr>
      <w:tr w:rsidR="00534C66" w:rsidRPr="00883F75" w14:paraId="6BDEC35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64355E8" w14:textId="2D88DD87" w:rsidR="00534C66" w:rsidRPr="00883F75" w:rsidRDefault="00534C66" w:rsidP="00534C66">
            <w:pPr>
              <w:jc w:val="both"/>
              <w:rPr>
                <w:color w:val="000000"/>
              </w:rPr>
            </w:pPr>
            <w:r w:rsidRPr="00883F75">
              <w:rPr>
                <w:color w:val="000000"/>
              </w:rPr>
              <w:t>17.(</w:t>
            </w:r>
            <w:r w:rsidR="00AE2BD6">
              <w:rPr>
                <w:color w:val="000000"/>
              </w:rPr>
              <w:t>111/5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43D8A4E" w14:textId="6B031A44" w:rsidR="00534C66" w:rsidRPr="00883F75" w:rsidRDefault="00534C66" w:rsidP="00534C66">
            <w:pPr>
              <w:jc w:val="both"/>
              <w:rPr>
                <w:rFonts w:eastAsia="Calibri"/>
                <w:lang w:eastAsia="en-US"/>
              </w:rPr>
            </w:pPr>
            <w:r w:rsidRPr="002B30B9">
              <w:t>Par lokālplānojuma izstrādes uzsākšanu teritorijas plānojuma funkcionālā zonējuma grozījumiem nekustamajā īpašumā “Rosmes”, Naudītē, Naudītes pagastā, Dobeles novadā</w:t>
            </w:r>
          </w:p>
        </w:tc>
      </w:tr>
      <w:tr w:rsidR="00534C66" w:rsidRPr="00883F75" w14:paraId="1A1B76BD"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BF9EC00" w14:textId="59A00B6E" w:rsidR="00534C66" w:rsidRPr="00883F75" w:rsidRDefault="00534C66" w:rsidP="00534C66">
            <w:pPr>
              <w:jc w:val="both"/>
              <w:rPr>
                <w:color w:val="000000"/>
              </w:rPr>
            </w:pPr>
            <w:r w:rsidRPr="00883F75">
              <w:rPr>
                <w:color w:val="000000"/>
              </w:rPr>
              <w:lastRenderedPageBreak/>
              <w:t>18.(</w:t>
            </w:r>
            <w:r w:rsidR="00AE2BD6">
              <w:rPr>
                <w:color w:val="000000"/>
              </w:rPr>
              <w:t>112/5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880C861" w14:textId="24759BF0" w:rsidR="00534C66" w:rsidRPr="00883F75" w:rsidRDefault="00534C66" w:rsidP="00534C66">
            <w:pPr>
              <w:jc w:val="both"/>
              <w:rPr>
                <w:rFonts w:eastAsia="Calibri"/>
                <w:lang w:eastAsia="en-US"/>
              </w:rPr>
            </w:pPr>
            <w:r w:rsidRPr="002B30B9">
              <w:rPr>
                <w:bCs/>
              </w:rPr>
              <w:t>Par bieži sastopamo derīgo izrakteņu ieguves atļaujas smilts atradnē “Lielauce”</w:t>
            </w:r>
            <w:r>
              <w:rPr>
                <w:bCs/>
              </w:rPr>
              <w:t>,</w:t>
            </w:r>
            <w:r w:rsidRPr="002B30B9">
              <w:rPr>
                <w:bCs/>
              </w:rPr>
              <w:t xml:space="preserve"> Lielauces pagastā, Dobeles novadā izsniegšanu</w:t>
            </w:r>
          </w:p>
        </w:tc>
      </w:tr>
      <w:tr w:rsidR="00534C66" w:rsidRPr="00883F75" w14:paraId="5C9CDD99"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AA6EC88" w14:textId="732ADD2A" w:rsidR="00534C66" w:rsidRPr="00883F75" w:rsidRDefault="00534C66" w:rsidP="00534C66">
            <w:pPr>
              <w:jc w:val="both"/>
              <w:rPr>
                <w:color w:val="000000"/>
              </w:rPr>
            </w:pPr>
            <w:r w:rsidRPr="00883F75">
              <w:rPr>
                <w:color w:val="000000"/>
              </w:rPr>
              <w:t>19.(</w:t>
            </w:r>
            <w:r w:rsidR="00AE2BD6">
              <w:rPr>
                <w:color w:val="000000"/>
              </w:rPr>
              <w:t>113/5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D36D71C" w14:textId="47D86369" w:rsidR="00534C66" w:rsidRPr="00883F75" w:rsidRDefault="00534C66" w:rsidP="00534C66">
            <w:pPr>
              <w:jc w:val="both"/>
              <w:rPr>
                <w:rFonts w:eastAsia="Calibri"/>
                <w:bCs/>
                <w:lang w:eastAsia="en-US"/>
              </w:rPr>
            </w:pPr>
            <w:r w:rsidRPr="002B30B9">
              <w:rPr>
                <w:bCs/>
              </w:rPr>
              <w:t>Par bieži sastopamo derīgo izrakteņu ieguves atļaujas māla atradnē “Lielauce”</w:t>
            </w:r>
            <w:r>
              <w:rPr>
                <w:bCs/>
              </w:rPr>
              <w:t>,</w:t>
            </w:r>
            <w:r w:rsidRPr="002B30B9">
              <w:rPr>
                <w:bCs/>
              </w:rPr>
              <w:t xml:space="preserve"> Lielauces pagastā, Dobeles novadā izsniegšanu</w:t>
            </w:r>
          </w:p>
        </w:tc>
      </w:tr>
      <w:tr w:rsidR="00906353" w:rsidRPr="00883F75" w14:paraId="18DD225B"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D13A8FC" w14:textId="0FE19AA8" w:rsidR="00906353" w:rsidRPr="00883F75" w:rsidRDefault="00906353" w:rsidP="00534C66">
            <w:pPr>
              <w:jc w:val="both"/>
              <w:rPr>
                <w:color w:val="000000"/>
              </w:rPr>
            </w:pPr>
            <w:r w:rsidRPr="00883F75">
              <w:rPr>
                <w:color w:val="000000"/>
              </w:rPr>
              <w:t>20.(</w:t>
            </w:r>
            <w:r>
              <w:rPr>
                <w:color w:val="000000"/>
              </w:rPr>
              <w:t>114/5</w:t>
            </w:r>
          </w:p>
        </w:tc>
        <w:tc>
          <w:tcPr>
            <w:tcW w:w="7871" w:type="dxa"/>
            <w:tcBorders>
              <w:top w:val="single" w:sz="4" w:space="0" w:color="auto"/>
              <w:left w:val="nil"/>
              <w:bottom w:val="single" w:sz="4" w:space="0" w:color="auto"/>
              <w:right w:val="single" w:sz="4" w:space="0" w:color="auto"/>
            </w:tcBorders>
            <w:shd w:val="clear" w:color="auto" w:fill="auto"/>
            <w:vAlign w:val="center"/>
          </w:tcPr>
          <w:p w14:paraId="767BB8EC" w14:textId="77777777" w:rsidR="00906353" w:rsidRPr="000E16E5" w:rsidRDefault="00906353" w:rsidP="00906353">
            <w:pPr>
              <w:ind w:right="43"/>
              <w:jc w:val="both"/>
            </w:pPr>
            <w:r w:rsidRPr="000E16E5">
              <w:t>Par Dobeles novada</w:t>
            </w:r>
            <w:r w:rsidRPr="000E16E5">
              <w:rPr>
                <w:spacing w:val="-3"/>
              </w:rPr>
              <w:t xml:space="preserve"> </w:t>
            </w:r>
            <w:r w:rsidRPr="000E16E5">
              <w:t>pašvaldības saistošo noteikumu Nr.12 "Par tirdzniecību</w:t>
            </w:r>
            <w:r>
              <w:t xml:space="preserve"> </w:t>
            </w:r>
            <w:r w:rsidRPr="000E16E5">
              <w:t xml:space="preserve">publiskajās </w:t>
            </w:r>
            <w:r>
              <w:t>v</w:t>
            </w:r>
            <w:r w:rsidRPr="000E16E5">
              <w:t>ietās, tirgus statusa piešķiršanu un alkoholisko dzērienu izbraukuma tirdzniecību sabiedrisko pasākumu norises vietās un novietnēs Dobeles novada administratīvajā teritorijā” apstiprināšanu</w:t>
            </w:r>
          </w:p>
          <w:p w14:paraId="46467AAD" w14:textId="77777777" w:rsidR="00906353" w:rsidRPr="002B30B9" w:rsidRDefault="00906353" w:rsidP="00534C66">
            <w:pPr>
              <w:jc w:val="both"/>
              <w:rPr>
                <w:bCs/>
              </w:rPr>
            </w:pPr>
          </w:p>
        </w:tc>
      </w:tr>
      <w:tr w:rsidR="00534C66" w:rsidRPr="00883F75" w14:paraId="121F131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65E306E1" w14:textId="397F4AE3" w:rsidR="00534C66" w:rsidRPr="00883F75" w:rsidRDefault="00534C66" w:rsidP="00534C66">
            <w:pPr>
              <w:jc w:val="both"/>
              <w:rPr>
                <w:color w:val="000000"/>
              </w:rPr>
            </w:pPr>
            <w:r w:rsidRPr="00883F75">
              <w:rPr>
                <w:color w:val="000000"/>
              </w:rPr>
              <w:t>21.(</w:t>
            </w:r>
            <w:r w:rsidR="00AE2BD6">
              <w:rPr>
                <w:color w:val="000000"/>
              </w:rPr>
              <w:t>115/5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9264E9C" w14:textId="77777777" w:rsidR="00534C66" w:rsidRPr="00534C66" w:rsidRDefault="00534C66" w:rsidP="00534C66">
            <w:pPr>
              <w:ind w:right="-766"/>
              <w:jc w:val="both"/>
              <w:rPr>
                <w:rFonts w:eastAsia="Calibri"/>
                <w:lang w:eastAsia="en-US"/>
              </w:rPr>
            </w:pPr>
            <w:r w:rsidRPr="00534C66">
              <w:rPr>
                <w:rFonts w:eastAsia="Calibri"/>
                <w:lang w:eastAsia="en-US"/>
              </w:rPr>
              <w:t>Par sociālā dzīvokļa statusa atcelšanu dzīvoklim Robežu ielā 23-4,</w:t>
            </w:r>
          </w:p>
          <w:p w14:paraId="7AAB9224" w14:textId="0DA29B01" w:rsidR="00534C66" w:rsidRPr="00883F75" w:rsidRDefault="00534C66" w:rsidP="00534C66">
            <w:pPr>
              <w:jc w:val="both"/>
              <w:rPr>
                <w:rFonts w:eastAsia="Calibri"/>
                <w:lang w:eastAsia="en-US"/>
              </w:rPr>
            </w:pPr>
            <w:r w:rsidRPr="00534C66">
              <w:rPr>
                <w:rFonts w:eastAsia="Calibri"/>
                <w:lang w:eastAsia="en-US"/>
              </w:rPr>
              <w:t>Dobelē, Dobeles novadā</w:t>
            </w:r>
          </w:p>
        </w:tc>
      </w:tr>
      <w:tr w:rsidR="00534C66" w:rsidRPr="00883F75" w14:paraId="6D267DE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D2D22E4" w14:textId="65EBAAC4" w:rsidR="00534C66" w:rsidRPr="00883F75" w:rsidRDefault="00534C66" w:rsidP="00534C66">
            <w:pPr>
              <w:jc w:val="both"/>
              <w:rPr>
                <w:color w:val="000000"/>
              </w:rPr>
            </w:pPr>
            <w:r w:rsidRPr="00883F75">
              <w:rPr>
                <w:color w:val="000000"/>
              </w:rPr>
              <w:t>22.(</w:t>
            </w:r>
            <w:r w:rsidR="00AE2BD6">
              <w:rPr>
                <w:color w:val="000000"/>
              </w:rPr>
              <w:t>116/5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D87E15D" w14:textId="2F172E68" w:rsidR="00534C66" w:rsidRPr="00883F75" w:rsidRDefault="00534C66" w:rsidP="00534C66">
            <w:pPr>
              <w:jc w:val="both"/>
              <w:rPr>
                <w:rFonts w:eastAsia="Calibri"/>
                <w:lang w:eastAsia="en-US"/>
              </w:rPr>
            </w:pPr>
            <w:r w:rsidRPr="002B30B9">
              <w:t>Par saistošo noteikumu Nr</w:t>
            </w:r>
            <w:r w:rsidR="00F30D28">
              <w:t>.13</w:t>
            </w:r>
            <w:r w:rsidRPr="002B30B9">
              <w:t xml:space="preserve"> ”Dobeles novada pašvaldības līdzfinsējuma piešķiršanas kārtība dzīvojamo māju pieslēgšanai centralizētajai ūdensapgādes un kanalizācijas sistēmai” apstiprināšanu</w:t>
            </w:r>
          </w:p>
        </w:tc>
      </w:tr>
      <w:tr w:rsidR="00534C66" w:rsidRPr="00883F75" w14:paraId="5EF1E305"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78BA23FF" w14:textId="0585DDD2" w:rsidR="00534C66" w:rsidRPr="00883F75" w:rsidRDefault="00534C66" w:rsidP="00534C66">
            <w:pPr>
              <w:jc w:val="both"/>
              <w:rPr>
                <w:color w:val="000000"/>
              </w:rPr>
            </w:pPr>
            <w:r w:rsidRPr="00883F75">
              <w:rPr>
                <w:color w:val="000000"/>
              </w:rPr>
              <w:t>23.(</w:t>
            </w:r>
            <w:r w:rsidR="00AE2BD6">
              <w:rPr>
                <w:color w:val="000000"/>
              </w:rPr>
              <w:t>117/5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DB6848C" w14:textId="77777777" w:rsidR="00534C66" w:rsidRPr="00534C66" w:rsidRDefault="00534C66" w:rsidP="00534C66">
            <w:pPr>
              <w:rPr>
                <w:rFonts w:eastAsia="Calibri"/>
                <w:bCs/>
                <w:color w:val="000000"/>
                <w:lang w:eastAsia="en-US"/>
              </w:rPr>
            </w:pPr>
            <w:r w:rsidRPr="00534C66">
              <w:rPr>
                <w:rFonts w:eastAsia="Calibri"/>
                <w:bCs/>
                <w:color w:val="000000"/>
                <w:lang w:eastAsia="en-US"/>
              </w:rPr>
              <w:t>Par līdzfinansējuma nekustamā īpašuma pieslēgšanai centralizētajai kanalizācijas un ūdensapgādes sistēmai piešķiršanas komisijas izveidi un komisijas nolikuma apstiprināšanu</w:t>
            </w:r>
          </w:p>
          <w:p w14:paraId="66418B75" w14:textId="5C8D8F12" w:rsidR="00534C66" w:rsidRPr="00883F75" w:rsidRDefault="00534C66" w:rsidP="00534C66">
            <w:pPr>
              <w:jc w:val="both"/>
              <w:rPr>
                <w:rFonts w:eastAsia="Calibri"/>
                <w:lang w:eastAsia="en-US"/>
              </w:rPr>
            </w:pPr>
          </w:p>
        </w:tc>
      </w:tr>
      <w:tr w:rsidR="00534C66" w:rsidRPr="00883F75" w14:paraId="036BF45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09F22A4" w14:textId="55B91E5B" w:rsidR="00534C66" w:rsidRPr="00883F75" w:rsidRDefault="00534C66" w:rsidP="00534C66">
            <w:pPr>
              <w:jc w:val="both"/>
              <w:rPr>
                <w:color w:val="000000"/>
              </w:rPr>
            </w:pPr>
            <w:r w:rsidRPr="00883F75">
              <w:rPr>
                <w:color w:val="000000"/>
              </w:rPr>
              <w:t>24.(</w:t>
            </w:r>
            <w:r w:rsidR="00AE2BD6">
              <w:rPr>
                <w:color w:val="000000"/>
              </w:rPr>
              <w:t>118/5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595FEE8A" w14:textId="3D59265A" w:rsidR="00534C66" w:rsidRPr="00883F75" w:rsidRDefault="00534C66" w:rsidP="00534C66">
            <w:pPr>
              <w:jc w:val="both"/>
              <w:rPr>
                <w:rFonts w:eastAsia="Calibri"/>
                <w:lang w:eastAsia="en-US"/>
              </w:rPr>
            </w:pPr>
            <w:r w:rsidRPr="002B30B9">
              <w:t>Par pašvaldības nekustamā īpašuma – dzīvokļa Nr.8 Sniķeres ielā 4, Bēnē, Bēnes pagastā, Dobeles novadā atsavināšanu</w:t>
            </w:r>
          </w:p>
        </w:tc>
      </w:tr>
      <w:tr w:rsidR="00534C66" w:rsidRPr="00883F75" w14:paraId="578BF00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F8A9722" w14:textId="513488FD" w:rsidR="00534C66" w:rsidRPr="00883F75" w:rsidRDefault="00534C66" w:rsidP="00534C66">
            <w:pPr>
              <w:jc w:val="both"/>
              <w:rPr>
                <w:color w:val="000000"/>
              </w:rPr>
            </w:pPr>
            <w:r w:rsidRPr="00883F75">
              <w:rPr>
                <w:color w:val="000000"/>
              </w:rPr>
              <w:t>25.(</w:t>
            </w:r>
            <w:r w:rsidR="00AE2BD6">
              <w:rPr>
                <w:color w:val="000000"/>
              </w:rPr>
              <w:t>119/5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2D4DD26" w14:textId="15E9CD3F" w:rsidR="00534C66" w:rsidRPr="00883F75" w:rsidRDefault="00534C66" w:rsidP="00534C66">
            <w:pPr>
              <w:jc w:val="both"/>
              <w:rPr>
                <w:rFonts w:eastAsia="Calibri"/>
                <w:bCs/>
                <w:lang w:eastAsia="en-US"/>
              </w:rPr>
            </w:pPr>
            <w:r w:rsidRPr="002B30B9">
              <w:t>Par pašvaldības nekustamā īpašuma – dzīvokļa Nr.3 Elektrības ielā 3, Dobelē,  Dobelē, Dobeles novadā atsavināšanu</w:t>
            </w:r>
          </w:p>
        </w:tc>
      </w:tr>
      <w:tr w:rsidR="00534C66" w:rsidRPr="00883F75" w14:paraId="480BC2E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E8540BF" w14:textId="03025B6D" w:rsidR="00534C66" w:rsidRPr="00883F75" w:rsidRDefault="00534C66" w:rsidP="00534C66">
            <w:pPr>
              <w:jc w:val="both"/>
              <w:rPr>
                <w:color w:val="000000"/>
              </w:rPr>
            </w:pPr>
            <w:r w:rsidRPr="00883F75">
              <w:rPr>
                <w:color w:val="000000"/>
              </w:rPr>
              <w:t>26.(</w:t>
            </w:r>
            <w:r w:rsidR="00AE2BD6">
              <w:rPr>
                <w:color w:val="000000"/>
              </w:rPr>
              <w:t>120/5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4911BC4C" w14:textId="19B0E98F" w:rsidR="00534C66" w:rsidRPr="00883F75" w:rsidRDefault="00534C66" w:rsidP="00534C66">
            <w:pPr>
              <w:jc w:val="both"/>
              <w:rPr>
                <w:rFonts w:eastAsia="Calibri"/>
                <w:bCs/>
                <w:lang w:eastAsia="en-US"/>
              </w:rPr>
            </w:pPr>
            <w:r w:rsidRPr="002B30B9">
              <w:t>Par pašvaldības nekustamā īpašuma – dzīvokļa Nr.10 Bērzes ielā 20, Dobelē, Dobeles novadā atsavināšanu</w:t>
            </w:r>
          </w:p>
        </w:tc>
      </w:tr>
      <w:tr w:rsidR="00534C66" w:rsidRPr="00883F75" w14:paraId="5E82053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642020D" w14:textId="6FF1FDC6" w:rsidR="00534C66" w:rsidRPr="00883F75" w:rsidRDefault="00534C66" w:rsidP="00534C66">
            <w:pPr>
              <w:jc w:val="both"/>
              <w:rPr>
                <w:color w:val="000000"/>
              </w:rPr>
            </w:pPr>
            <w:r w:rsidRPr="00883F75">
              <w:rPr>
                <w:color w:val="000000"/>
              </w:rPr>
              <w:t>27.(</w:t>
            </w:r>
            <w:r w:rsidR="00AE2BD6">
              <w:rPr>
                <w:color w:val="000000"/>
              </w:rPr>
              <w:t>121/5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D555B2E" w14:textId="460D8F8E" w:rsidR="00534C66" w:rsidRPr="00883F75" w:rsidRDefault="00534C66" w:rsidP="00534C66">
            <w:pPr>
              <w:jc w:val="both"/>
              <w:rPr>
                <w:rFonts w:eastAsia="Calibri"/>
                <w:bCs/>
                <w:lang w:eastAsia="en-US"/>
              </w:rPr>
            </w:pPr>
            <w:r w:rsidRPr="002B30B9">
              <w:t>Par pašvaldības nekustamā īpašuma – dzīvokļa Nr.12 Priežu ielā 9, Gardenē, Auru pagastā, Dobeles novadā atsavināšanu</w:t>
            </w:r>
          </w:p>
        </w:tc>
      </w:tr>
      <w:tr w:rsidR="00534C66" w:rsidRPr="00883F75" w14:paraId="5F6392E0"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3D0FF703" w14:textId="7DF48712" w:rsidR="00534C66" w:rsidRPr="00883F75" w:rsidRDefault="00534C66" w:rsidP="00534C66">
            <w:pPr>
              <w:jc w:val="both"/>
              <w:rPr>
                <w:color w:val="000000"/>
              </w:rPr>
            </w:pPr>
            <w:r w:rsidRPr="00883F75">
              <w:rPr>
                <w:color w:val="000000"/>
              </w:rPr>
              <w:t>28.(</w:t>
            </w:r>
            <w:r w:rsidR="00AE2BD6">
              <w:rPr>
                <w:color w:val="000000"/>
              </w:rPr>
              <w:t>122/5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883FF9D" w14:textId="66899F13" w:rsidR="00534C66" w:rsidRPr="00883F75" w:rsidRDefault="00534C66" w:rsidP="00534C66">
            <w:pPr>
              <w:jc w:val="both"/>
              <w:rPr>
                <w:rFonts w:eastAsia="Calibri"/>
                <w:lang w:eastAsia="en-US"/>
              </w:rPr>
            </w:pPr>
            <w:r w:rsidRPr="002B30B9">
              <w:t>Par pašvaldības nekustamā īpašuma – dzīvokļa Nr.23 Priežu ielā 30, Gardenē, Auru pagastā,  Dobeles novadā atsavināšanu</w:t>
            </w:r>
          </w:p>
        </w:tc>
      </w:tr>
      <w:tr w:rsidR="00534C66" w:rsidRPr="00883F75" w14:paraId="56687DB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A068CE5" w14:textId="1902AB0A" w:rsidR="00534C66" w:rsidRPr="00883F75" w:rsidRDefault="00534C66" w:rsidP="00534C66">
            <w:pPr>
              <w:jc w:val="both"/>
              <w:rPr>
                <w:color w:val="000000"/>
              </w:rPr>
            </w:pPr>
            <w:r w:rsidRPr="00883F75">
              <w:rPr>
                <w:color w:val="000000"/>
              </w:rPr>
              <w:t>29.(</w:t>
            </w:r>
            <w:r w:rsidR="00AE2BD6">
              <w:rPr>
                <w:color w:val="000000"/>
              </w:rPr>
              <w:t>123/5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857E7C9" w14:textId="447AB49C" w:rsidR="00534C66" w:rsidRPr="00883F75" w:rsidRDefault="00534C66" w:rsidP="00534C66">
            <w:pPr>
              <w:jc w:val="both"/>
              <w:rPr>
                <w:rFonts w:eastAsia="Calibri"/>
                <w:bCs/>
                <w:lang w:eastAsia="en-US"/>
              </w:rPr>
            </w:pPr>
            <w:r w:rsidRPr="002B30B9">
              <w:t>Par pašvaldības nekustamā īpašuma – dzīvokļa Nr.13 “Gaismas”, Tērvetes pagastā, Dobeles novadā atsavināšanu</w:t>
            </w:r>
          </w:p>
        </w:tc>
      </w:tr>
      <w:tr w:rsidR="00534C66" w:rsidRPr="00883F75" w14:paraId="3C7D4E9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1ACFA35" w14:textId="1B83F9A4" w:rsidR="00534C66" w:rsidRPr="00883F75" w:rsidRDefault="00534C66" w:rsidP="00534C66">
            <w:pPr>
              <w:jc w:val="both"/>
              <w:rPr>
                <w:color w:val="000000"/>
              </w:rPr>
            </w:pPr>
            <w:r w:rsidRPr="00883F75">
              <w:rPr>
                <w:color w:val="000000"/>
              </w:rPr>
              <w:t>30.(</w:t>
            </w:r>
            <w:r w:rsidR="00AE2BD6">
              <w:rPr>
                <w:color w:val="000000"/>
              </w:rPr>
              <w:t>124/5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407735B" w14:textId="7C3667A8" w:rsidR="00534C66" w:rsidRPr="00883F75" w:rsidRDefault="00534C66" w:rsidP="00534C66">
            <w:pPr>
              <w:jc w:val="both"/>
              <w:rPr>
                <w:rFonts w:eastAsia="Calibri"/>
                <w:bCs/>
                <w:lang w:eastAsia="en-US"/>
              </w:rPr>
            </w:pPr>
            <w:r w:rsidRPr="002B30B9">
              <w:t>Par nekustamā īpašuma Alkšņu ielā 13A, Aucē, Dobeles novadā atsavināšanu</w:t>
            </w:r>
          </w:p>
        </w:tc>
      </w:tr>
      <w:tr w:rsidR="00534C66" w:rsidRPr="00883F75" w14:paraId="04690FD8"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E3E046D" w14:textId="2431878D" w:rsidR="00534C66" w:rsidRPr="00883F75" w:rsidRDefault="00534C66" w:rsidP="00534C66">
            <w:pPr>
              <w:jc w:val="both"/>
              <w:rPr>
                <w:color w:val="000000"/>
              </w:rPr>
            </w:pPr>
            <w:r w:rsidRPr="00883F75">
              <w:rPr>
                <w:color w:val="000000"/>
              </w:rPr>
              <w:t>31.(</w:t>
            </w:r>
            <w:r w:rsidR="00AE2BD6">
              <w:rPr>
                <w:color w:val="000000"/>
              </w:rPr>
              <w:t>125/5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1C3C9B32" w14:textId="1D52A6D6" w:rsidR="00534C66" w:rsidRPr="00883F75" w:rsidRDefault="007372C2" w:rsidP="00534C66">
            <w:pPr>
              <w:jc w:val="both"/>
              <w:rPr>
                <w:rFonts w:eastAsia="Calibri"/>
                <w:bCs/>
                <w:lang w:eastAsia="en-US"/>
              </w:rPr>
            </w:pPr>
            <w:r w:rsidRPr="002B30B9">
              <w:t>Par nekustamā īpašuma “Dolāri”, Vītiņu pagastā, Dobeles novadā atsavināšanu</w:t>
            </w:r>
          </w:p>
        </w:tc>
      </w:tr>
      <w:tr w:rsidR="00534C66" w:rsidRPr="00883F75" w14:paraId="78CF6D31"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D91767C" w14:textId="4BDC3AB3" w:rsidR="00534C66" w:rsidRPr="00883F75" w:rsidRDefault="00534C66" w:rsidP="00534C66">
            <w:pPr>
              <w:jc w:val="both"/>
              <w:rPr>
                <w:color w:val="000000"/>
              </w:rPr>
            </w:pPr>
            <w:r w:rsidRPr="00883F75">
              <w:rPr>
                <w:color w:val="000000"/>
              </w:rPr>
              <w:t>32.</w:t>
            </w:r>
            <w:r>
              <w:rPr>
                <w:color w:val="000000"/>
              </w:rPr>
              <w:t>(</w:t>
            </w:r>
            <w:r w:rsidR="00AE2BD6">
              <w:rPr>
                <w:color w:val="000000"/>
              </w:rPr>
              <w:t>126/5</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07B428B" w14:textId="7CCC9D4F" w:rsidR="00534C66" w:rsidRPr="00883F75" w:rsidRDefault="007372C2" w:rsidP="00534C66">
            <w:pPr>
              <w:jc w:val="both"/>
              <w:rPr>
                <w:rFonts w:eastAsia="Calibri"/>
                <w:bCs/>
                <w:lang w:eastAsia="en-US"/>
              </w:rPr>
            </w:pPr>
            <w:r w:rsidRPr="002B30B9">
              <w:t>Par pašvaldībai piederošā nekustamā īpašuma “Mazpikšas”, Jaunbērzes pagastā, Dobeles novadā atsavināšanu</w:t>
            </w:r>
          </w:p>
        </w:tc>
      </w:tr>
      <w:tr w:rsidR="00534C66" w:rsidRPr="00883F75" w14:paraId="34A81F31"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89CD820" w14:textId="7C33D3A3" w:rsidR="00534C66" w:rsidRPr="00883F75" w:rsidRDefault="00534C66" w:rsidP="00534C66">
            <w:pPr>
              <w:jc w:val="both"/>
              <w:rPr>
                <w:color w:val="000000"/>
              </w:rPr>
            </w:pPr>
            <w:r w:rsidRPr="00883F75">
              <w:rPr>
                <w:color w:val="000000"/>
              </w:rPr>
              <w:t>33.(</w:t>
            </w:r>
            <w:r w:rsidR="00AE2BD6">
              <w:rPr>
                <w:color w:val="000000"/>
              </w:rPr>
              <w:t>127/5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441C300C" w14:textId="4BB3BEA6" w:rsidR="00534C66" w:rsidRPr="00883F75" w:rsidRDefault="007372C2" w:rsidP="00534C66">
            <w:pPr>
              <w:jc w:val="both"/>
              <w:rPr>
                <w:rFonts w:eastAsia="Calibri"/>
                <w:bCs/>
                <w:lang w:eastAsia="en-US"/>
              </w:rPr>
            </w:pPr>
            <w:r w:rsidRPr="002B30B9">
              <w:t>Par pašvaldībai piederošā nekustamā īpašuma “Saulstari”, Bērzes pagastā, Dobeles novadā atsavināšanu</w:t>
            </w:r>
          </w:p>
        </w:tc>
      </w:tr>
      <w:tr w:rsidR="00534C66" w:rsidRPr="00883F75" w14:paraId="096FBF2D"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30C17936" w14:textId="2E64BA04" w:rsidR="00534C66" w:rsidRPr="00883F75" w:rsidRDefault="00534C66" w:rsidP="00534C66">
            <w:pPr>
              <w:jc w:val="both"/>
              <w:rPr>
                <w:color w:val="000000"/>
              </w:rPr>
            </w:pPr>
            <w:r w:rsidRPr="00883F75">
              <w:rPr>
                <w:color w:val="000000"/>
              </w:rPr>
              <w:t>34.</w:t>
            </w:r>
          </w:p>
        </w:tc>
        <w:tc>
          <w:tcPr>
            <w:tcW w:w="7871" w:type="dxa"/>
            <w:tcBorders>
              <w:top w:val="single" w:sz="4" w:space="0" w:color="auto"/>
              <w:left w:val="nil"/>
              <w:bottom w:val="single" w:sz="4" w:space="0" w:color="auto"/>
              <w:right w:val="single" w:sz="4" w:space="0" w:color="auto"/>
            </w:tcBorders>
            <w:shd w:val="clear" w:color="auto" w:fill="auto"/>
            <w:vAlign w:val="center"/>
          </w:tcPr>
          <w:p w14:paraId="0953E15D" w14:textId="6477E12C" w:rsidR="00534C66" w:rsidRPr="00883F75" w:rsidRDefault="007372C2" w:rsidP="00534C66">
            <w:pPr>
              <w:jc w:val="both"/>
              <w:rPr>
                <w:rFonts w:eastAsia="Calibri"/>
                <w:bCs/>
                <w:lang w:eastAsia="en-US"/>
              </w:rPr>
            </w:pPr>
            <w:r w:rsidRPr="002B30B9">
              <w:t>Par pašvaldībai piederošā nekustamā īpašuma Zemgales iela 32, Dobelē, Dobeles novadā daļas atsavināšanu</w:t>
            </w:r>
          </w:p>
        </w:tc>
      </w:tr>
      <w:tr w:rsidR="00534C66" w:rsidRPr="00883F75" w14:paraId="08D5DF60"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F05D62D" w14:textId="7DFC2559" w:rsidR="00534C66" w:rsidRPr="00883F75" w:rsidRDefault="00534C66" w:rsidP="00534C66">
            <w:pPr>
              <w:jc w:val="both"/>
              <w:rPr>
                <w:color w:val="000000"/>
              </w:rPr>
            </w:pPr>
            <w:r w:rsidRPr="00883F75">
              <w:rPr>
                <w:color w:val="000000"/>
              </w:rPr>
              <w:t>35.(</w:t>
            </w:r>
            <w:r w:rsidR="00AE2BD6">
              <w:rPr>
                <w:color w:val="000000"/>
              </w:rPr>
              <w:t>12</w:t>
            </w:r>
            <w:r w:rsidR="00075986">
              <w:rPr>
                <w:color w:val="000000"/>
              </w:rPr>
              <w:t>8</w:t>
            </w:r>
            <w:r w:rsidR="00AE2BD6">
              <w:rPr>
                <w:color w:val="000000"/>
              </w:rPr>
              <w:t>/5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DF631FF" w14:textId="748F961B" w:rsidR="00534C66" w:rsidRPr="00883F75" w:rsidRDefault="007372C2" w:rsidP="00534C66">
            <w:pPr>
              <w:jc w:val="both"/>
              <w:rPr>
                <w:rFonts w:eastAsia="Calibri"/>
                <w:bCs/>
                <w:lang w:eastAsia="en-US"/>
              </w:rPr>
            </w:pPr>
            <w:r w:rsidRPr="002B30B9">
              <w:t>Par nekustamā īpašuma Priežu iela 8, Gardenē, Auru pagastā, Dobeles novadā atsavināšanu</w:t>
            </w:r>
          </w:p>
        </w:tc>
      </w:tr>
      <w:tr w:rsidR="00534C66" w:rsidRPr="00883F75" w14:paraId="2DB1E855"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FE7189B" w14:textId="3FEA5F42" w:rsidR="00534C66" w:rsidRPr="00883F75" w:rsidRDefault="00534C66" w:rsidP="00534C66">
            <w:pPr>
              <w:jc w:val="both"/>
              <w:rPr>
                <w:color w:val="000000"/>
              </w:rPr>
            </w:pPr>
            <w:r w:rsidRPr="00883F75">
              <w:rPr>
                <w:color w:val="000000"/>
              </w:rPr>
              <w:t>36.(</w:t>
            </w:r>
            <w:r w:rsidR="00AE2BD6">
              <w:rPr>
                <w:color w:val="000000"/>
              </w:rPr>
              <w:t>1</w:t>
            </w:r>
            <w:r w:rsidR="00075986">
              <w:rPr>
                <w:color w:val="000000"/>
              </w:rPr>
              <w:t>29</w:t>
            </w:r>
            <w:r w:rsidR="00AE2BD6">
              <w:rPr>
                <w:color w:val="000000"/>
              </w:rPr>
              <w:t>/5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FA7A4A9" w14:textId="7874FE5B" w:rsidR="00534C66" w:rsidRPr="00883F75" w:rsidRDefault="007372C2" w:rsidP="00534C66">
            <w:pPr>
              <w:jc w:val="both"/>
              <w:rPr>
                <w:rFonts w:eastAsia="Calibri"/>
                <w:bCs/>
                <w:lang w:eastAsia="en-US"/>
              </w:rPr>
            </w:pPr>
            <w:r w:rsidRPr="002B30B9">
              <w:t>Par nekustamā īpašuma „Jaunzemnieki 201”, Auru pagastā, Dobeles novadā atsavināšanu</w:t>
            </w:r>
          </w:p>
        </w:tc>
      </w:tr>
      <w:tr w:rsidR="00534C66" w:rsidRPr="00883F75" w14:paraId="211B468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D2ACD7D" w14:textId="6B791A06" w:rsidR="00534C66" w:rsidRPr="00883F75" w:rsidRDefault="00534C66" w:rsidP="00534C66">
            <w:pPr>
              <w:jc w:val="both"/>
              <w:rPr>
                <w:color w:val="000000"/>
              </w:rPr>
            </w:pPr>
            <w:r w:rsidRPr="00883F75">
              <w:rPr>
                <w:color w:val="000000"/>
              </w:rPr>
              <w:t>37.(</w:t>
            </w:r>
            <w:r w:rsidR="00AE2BD6">
              <w:rPr>
                <w:color w:val="000000"/>
              </w:rPr>
              <w:t>13</w:t>
            </w:r>
            <w:r w:rsidR="00075986">
              <w:rPr>
                <w:color w:val="000000"/>
              </w:rPr>
              <w:t>0</w:t>
            </w:r>
            <w:r w:rsidR="00AE2BD6">
              <w:rPr>
                <w:color w:val="000000"/>
              </w:rPr>
              <w:t>/5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0E19E844" w14:textId="2ECFF5C3" w:rsidR="00534C66" w:rsidRPr="00883F75" w:rsidRDefault="00534C66" w:rsidP="00534C66">
            <w:pPr>
              <w:jc w:val="both"/>
              <w:rPr>
                <w:rFonts w:eastAsia="Calibri"/>
                <w:bCs/>
                <w:lang w:eastAsia="en-US"/>
              </w:rPr>
            </w:pPr>
            <w:bookmarkStart w:id="4" w:name="_Hlk96671656"/>
            <w:r w:rsidRPr="003A1233">
              <w:t>Par nekustamā īpašuma ”Veczemnieki 344”</w:t>
            </w:r>
            <w:r>
              <w:t>,</w:t>
            </w:r>
            <w:r w:rsidRPr="003A1233">
              <w:t xml:space="preserve"> Auru pagastā, Dobeles novadā, atsavināšanu</w:t>
            </w:r>
            <w:bookmarkEnd w:id="4"/>
            <w:r w:rsidR="007372C2" w:rsidRPr="002B30B9">
              <w:t xml:space="preserve"> Par nekustamā īpašuma „Jaunzemnieki 209”, Auru pagastā, Dobeles novadā atsavināšanu</w:t>
            </w:r>
          </w:p>
        </w:tc>
      </w:tr>
      <w:tr w:rsidR="007372C2" w:rsidRPr="00883F75" w14:paraId="5D19DE2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E6EAC0D" w14:textId="2FCCF6C3" w:rsidR="007372C2" w:rsidRPr="00883F75" w:rsidRDefault="007372C2" w:rsidP="007372C2">
            <w:pPr>
              <w:jc w:val="both"/>
              <w:rPr>
                <w:color w:val="000000"/>
              </w:rPr>
            </w:pPr>
            <w:r w:rsidRPr="00883F75">
              <w:rPr>
                <w:color w:val="000000"/>
              </w:rPr>
              <w:t>38.(</w:t>
            </w:r>
            <w:r w:rsidR="00AE2BD6">
              <w:rPr>
                <w:color w:val="000000"/>
              </w:rPr>
              <w:t>13</w:t>
            </w:r>
            <w:r w:rsidR="00075986">
              <w:rPr>
                <w:color w:val="000000"/>
              </w:rPr>
              <w:t>1</w:t>
            </w:r>
            <w:r w:rsidR="00AE2BD6">
              <w:rPr>
                <w:color w:val="000000"/>
              </w:rPr>
              <w:t>/5</w:t>
            </w:r>
            <w:r w:rsidRPr="00883F75">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66CB28DD" w14:textId="77FC66AF" w:rsidR="007372C2" w:rsidRPr="00883F75" w:rsidRDefault="007372C2" w:rsidP="007372C2">
            <w:pPr>
              <w:autoSpaceDE w:val="0"/>
              <w:autoSpaceDN w:val="0"/>
              <w:adjustRightInd w:val="0"/>
              <w:jc w:val="both"/>
              <w:rPr>
                <w:rFonts w:eastAsia="Calibri"/>
                <w:lang w:eastAsia="en-US"/>
              </w:rPr>
            </w:pPr>
            <w:r w:rsidRPr="002B30B9">
              <w:t>Par nekustamā īpašuma „Jaunzemnieki 273”, Auru pagastā, Dobeles novadā atsavināšanu</w:t>
            </w:r>
          </w:p>
        </w:tc>
      </w:tr>
      <w:tr w:rsidR="00534C66" w:rsidRPr="00883F75" w14:paraId="3C3A813B"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55D645D" w14:textId="1BC63376" w:rsidR="00534C66" w:rsidRPr="00883F75" w:rsidRDefault="00534C66" w:rsidP="00534C66">
            <w:pPr>
              <w:jc w:val="both"/>
              <w:rPr>
                <w:color w:val="000000"/>
              </w:rPr>
            </w:pPr>
            <w:r>
              <w:rPr>
                <w:color w:val="000000"/>
              </w:rPr>
              <w:t>39.(</w:t>
            </w:r>
            <w:r w:rsidR="00AE2BD6">
              <w:rPr>
                <w:color w:val="000000"/>
              </w:rPr>
              <w:t>13</w:t>
            </w:r>
            <w:r w:rsidR="00075986">
              <w:rPr>
                <w:color w:val="000000"/>
              </w:rPr>
              <w:t>2</w:t>
            </w:r>
            <w:r w:rsidR="00AE2BD6">
              <w:rPr>
                <w:color w:val="000000"/>
              </w:rPr>
              <w:t>/5</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ADFF158" w14:textId="2C023BA6" w:rsidR="00534C66" w:rsidRPr="003A1233" w:rsidRDefault="007372C2" w:rsidP="00534C66">
            <w:pPr>
              <w:autoSpaceDE w:val="0"/>
              <w:autoSpaceDN w:val="0"/>
              <w:adjustRightInd w:val="0"/>
              <w:jc w:val="both"/>
            </w:pPr>
            <w:r w:rsidRPr="002B30B9">
              <w:t>Par nekustamā īpašuma „ Jaunzemnieki 376”, Auru pagastā, Dobeles novadā atsavināšanu</w:t>
            </w:r>
          </w:p>
        </w:tc>
      </w:tr>
      <w:tr w:rsidR="00534C66" w:rsidRPr="00883F75" w14:paraId="43005196"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3E6AB40" w14:textId="2B97D13B" w:rsidR="00534C66" w:rsidRPr="00883F75" w:rsidRDefault="00534C66" w:rsidP="00534C66">
            <w:pPr>
              <w:jc w:val="both"/>
              <w:rPr>
                <w:color w:val="000000"/>
              </w:rPr>
            </w:pPr>
            <w:r>
              <w:rPr>
                <w:color w:val="000000"/>
              </w:rPr>
              <w:t>40.(</w:t>
            </w:r>
            <w:r w:rsidR="00AE2BD6">
              <w:rPr>
                <w:color w:val="000000"/>
              </w:rPr>
              <w:t>13</w:t>
            </w:r>
            <w:r w:rsidR="00075986">
              <w:rPr>
                <w:color w:val="000000"/>
              </w:rPr>
              <w:t>3</w:t>
            </w:r>
            <w:r w:rsidR="00AE2BD6">
              <w:rPr>
                <w:color w:val="000000"/>
              </w:rPr>
              <w:t>/5</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13446C6D" w14:textId="6DE5EAA3" w:rsidR="00534C66" w:rsidRPr="003A1233" w:rsidRDefault="007372C2" w:rsidP="00534C66">
            <w:pPr>
              <w:autoSpaceDE w:val="0"/>
              <w:autoSpaceDN w:val="0"/>
              <w:adjustRightInd w:val="0"/>
              <w:jc w:val="both"/>
            </w:pPr>
            <w:r w:rsidRPr="002B30B9">
              <w:t>Par nekustamā īpašuma „ Jaunzemnieki 389”, Auru pagastā, Dobeles novadā atsavināšanu</w:t>
            </w:r>
          </w:p>
        </w:tc>
      </w:tr>
      <w:tr w:rsidR="00534C66" w:rsidRPr="00883F75" w14:paraId="17F860D8"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496BED5" w14:textId="6693EE0F" w:rsidR="00534C66" w:rsidRPr="00883F75" w:rsidRDefault="00534C66" w:rsidP="00534C66">
            <w:pPr>
              <w:jc w:val="both"/>
              <w:rPr>
                <w:color w:val="000000"/>
              </w:rPr>
            </w:pPr>
            <w:r>
              <w:rPr>
                <w:color w:val="000000"/>
              </w:rPr>
              <w:t>41.(</w:t>
            </w:r>
            <w:r w:rsidR="00AE2BD6">
              <w:rPr>
                <w:color w:val="000000"/>
              </w:rPr>
              <w:t>13</w:t>
            </w:r>
            <w:r w:rsidR="00075986">
              <w:rPr>
                <w:color w:val="000000"/>
              </w:rPr>
              <w:t>4</w:t>
            </w:r>
            <w:r w:rsidR="00AE2BD6">
              <w:rPr>
                <w:color w:val="000000"/>
              </w:rPr>
              <w:t>/5</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623D6E8" w14:textId="5A622E7B" w:rsidR="00534C66" w:rsidRPr="003A1233" w:rsidRDefault="007372C2" w:rsidP="00534C66">
            <w:pPr>
              <w:autoSpaceDE w:val="0"/>
              <w:autoSpaceDN w:val="0"/>
              <w:adjustRightInd w:val="0"/>
              <w:jc w:val="both"/>
            </w:pPr>
            <w:r w:rsidRPr="002B30B9">
              <w:t>Par nekustamā īpašuma „ Jaunzemnieki 394”, Auru pagastā, Dobeles novadā atsavināšanu</w:t>
            </w:r>
          </w:p>
        </w:tc>
      </w:tr>
      <w:tr w:rsidR="00534C66" w:rsidRPr="00883F75" w14:paraId="37667AA1"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5A4D2D7" w14:textId="044D6BB5" w:rsidR="00534C66" w:rsidRDefault="00534C66" w:rsidP="00534C66">
            <w:pPr>
              <w:jc w:val="both"/>
              <w:rPr>
                <w:color w:val="000000"/>
              </w:rPr>
            </w:pPr>
            <w:r>
              <w:rPr>
                <w:color w:val="000000"/>
              </w:rPr>
              <w:t>42.(</w:t>
            </w:r>
            <w:r w:rsidR="00AE2BD6">
              <w:rPr>
                <w:color w:val="000000"/>
              </w:rPr>
              <w:t>13</w:t>
            </w:r>
            <w:r w:rsidR="00075986">
              <w:rPr>
                <w:color w:val="000000"/>
              </w:rPr>
              <w:t>5</w:t>
            </w:r>
            <w:r w:rsidR="00AE2BD6">
              <w:rPr>
                <w:color w:val="000000"/>
              </w:rPr>
              <w:t>/5</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40BAFCB6" w14:textId="77777777" w:rsidR="007372C2" w:rsidRPr="007372C2" w:rsidRDefault="007372C2" w:rsidP="007372C2">
            <w:pPr>
              <w:rPr>
                <w:rFonts w:eastAsia="Calibri"/>
                <w:lang w:eastAsia="en-US"/>
              </w:rPr>
            </w:pPr>
            <w:r w:rsidRPr="007372C2">
              <w:rPr>
                <w:rFonts w:eastAsia="Calibri"/>
                <w:lang w:eastAsia="en-US"/>
              </w:rPr>
              <w:t>Par pašvaldībai piederošā nekustamā īpašuma “Jaunzemnieki 456”, Auru pagastā, Dobeles novadā atsavināšanu</w:t>
            </w:r>
          </w:p>
          <w:p w14:paraId="5F3961B6" w14:textId="3D42A4D9" w:rsidR="00534C66" w:rsidRPr="003A1233" w:rsidRDefault="00534C66" w:rsidP="00534C66">
            <w:pPr>
              <w:autoSpaceDE w:val="0"/>
              <w:autoSpaceDN w:val="0"/>
              <w:adjustRightInd w:val="0"/>
              <w:jc w:val="both"/>
            </w:pPr>
          </w:p>
        </w:tc>
      </w:tr>
      <w:tr w:rsidR="00534C66" w:rsidRPr="00883F75" w14:paraId="6CF654F6"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2D155AF" w14:textId="410BC312" w:rsidR="00534C66" w:rsidRDefault="00534C66" w:rsidP="00534C66">
            <w:pPr>
              <w:jc w:val="both"/>
              <w:rPr>
                <w:color w:val="000000"/>
              </w:rPr>
            </w:pPr>
            <w:r>
              <w:rPr>
                <w:color w:val="000000"/>
              </w:rPr>
              <w:t>43.(</w:t>
            </w:r>
            <w:r w:rsidR="00AE2BD6">
              <w:rPr>
                <w:color w:val="000000"/>
              </w:rPr>
              <w:t>13</w:t>
            </w:r>
            <w:r w:rsidR="00075986">
              <w:rPr>
                <w:color w:val="000000"/>
              </w:rPr>
              <w:t>6</w:t>
            </w:r>
            <w:r w:rsidR="00AE2BD6">
              <w:rPr>
                <w:color w:val="000000"/>
              </w:rPr>
              <w:t>/5</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3D0D133" w14:textId="1713F3C8" w:rsidR="00534C66" w:rsidRPr="003A1233" w:rsidRDefault="007372C2" w:rsidP="00534C66">
            <w:pPr>
              <w:autoSpaceDE w:val="0"/>
              <w:autoSpaceDN w:val="0"/>
              <w:adjustRightInd w:val="0"/>
              <w:jc w:val="both"/>
            </w:pPr>
            <w:r w:rsidRPr="002B30B9">
              <w:t>Par pašvaldībai piederošā nekustamā īpašuma “Jaunzemnieki 498”, Auru pagastā, Dobeles novadā atsavināšanu</w:t>
            </w:r>
          </w:p>
        </w:tc>
      </w:tr>
      <w:tr w:rsidR="00534C66" w:rsidRPr="00883F75" w14:paraId="764AE46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5ADD3FC" w14:textId="7AD3A7E4" w:rsidR="00534C66" w:rsidRDefault="00534C66" w:rsidP="00534C66">
            <w:pPr>
              <w:jc w:val="both"/>
              <w:rPr>
                <w:color w:val="000000"/>
              </w:rPr>
            </w:pPr>
            <w:r>
              <w:rPr>
                <w:color w:val="000000"/>
              </w:rPr>
              <w:t>44.(</w:t>
            </w:r>
            <w:r w:rsidR="006351A8">
              <w:rPr>
                <w:color w:val="000000"/>
              </w:rPr>
              <w:t>13</w:t>
            </w:r>
            <w:r w:rsidR="00075986">
              <w:rPr>
                <w:color w:val="000000"/>
              </w:rPr>
              <w:t>7</w:t>
            </w:r>
            <w:r w:rsidR="006351A8">
              <w:rPr>
                <w:color w:val="000000"/>
              </w:rPr>
              <w:t>/5</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38AA3F4B" w14:textId="1CAB67AE" w:rsidR="00534C66" w:rsidRPr="003A1233" w:rsidRDefault="007372C2" w:rsidP="00534C66">
            <w:pPr>
              <w:autoSpaceDE w:val="0"/>
              <w:autoSpaceDN w:val="0"/>
              <w:adjustRightInd w:val="0"/>
              <w:jc w:val="both"/>
            </w:pPr>
            <w:r w:rsidRPr="002B30B9">
              <w:t>Par pašvaldībai piederošā nekustamā īpašuma “Galenieki 138”, Dobeles pagastā, Dobeles novadā atsavināšanu</w:t>
            </w:r>
          </w:p>
        </w:tc>
      </w:tr>
      <w:tr w:rsidR="00534C66" w:rsidRPr="00883F75" w14:paraId="493C6B9D"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803A34E" w14:textId="487BB219" w:rsidR="00534C66" w:rsidRDefault="00534C66" w:rsidP="00534C66">
            <w:pPr>
              <w:jc w:val="both"/>
              <w:rPr>
                <w:color w:val="000000"/>
              </w:rPr>
            </w:pPr>
            <w:r>
              <w:rPr>
                <w:color w:val="000000"/>
              </w:rPr>
              <w:t>45.(</w:t>
            </w:r>
            <w:r w:rsidR="00BC0A1B">
              <w:rPr>
                <w:color w:val="000000"/>
              </w:rPr>
              <w:t>13</w:t>
            </w:r>
            <w:r w:rsidR="00075986">
              <w:rPr>
                <w:color w:val="000000"/>
              </w:rPr>
              <w:t>8</w:t>
            </w:r>
            <w:r w:rsidR="00BC0A1B">
              <w:rPr>
                <w:color w:val="000000"/>
              </w:rPr>
              <w:t>/5</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2E9C9CE9" w14:textId="66E196D3" w:rsidR="00534C66" w:rsidRPr="003A1233" w:rsidRDefault="007372C2" w:rsidP="00534C66">
            <w:pPr>
              <w:autoSpaceDE w:val="0"/>
              <w:autoSpaceDN w:val="0"/>
              <w:adjustRightInd w:val="0"/>
              <w:jc w:val="both"/>
            </w:pPr>
            <w:r w:rsidRPr="002B30B9">
              <w:t>Par pašvaldībai piederošā nekustamā īpašuma “Galenieki 148”, Dobeles pagastā, Dobeles novadā atsavināšanu</w:t>
            </w:r>
          </w:p>
        </w:tc>
      </w:tr>
      <w:tr w:rsidR="00534C66" w:rsidRPr="00883F75" w14:paraId="1B3C2AE3"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C0FF0D8" w14:textId="662E45CD" w:rsidR="00534C66" w:rsidRDefault="00534C66" w:rsidP="00534C66">
            <w:pPr>
              <w:jc w:val="both"/>
              <w:rPr>
                <w:color w:val="000000"/>
              </w:rPr>
            </w:pPr>
            <w:r>
              <w:rPr>
                <w:color w:val="000000"/>
              </w:rPr>
              <w:t>46.(</w:t>
            </w:r>
            <w:r w:rsidR="00BC0A1B">
              <w:rPr>
                <w:color w:val="000000"/>
              </w:rPr>
              <w:t>1</w:t>
            </w:r>
            <w:r w:rsidR="00075986">
              <w:rPr>
                <w:color w:val="000000"/>
              </w:rPr>
              <w:t>39</w:t>
            </w:r>
            <w:r w:rsidR="00BC0A1B">
              <w:rPr>
                <w:color w:val="000000"/>
              </w:rPr>
              <w:t>/5</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7A9758F2" w14:textId="737D7C88" w:rsidR="00534C66" w:rsidRPr="003A1233" w:rsidRDefault="00270FAC" w:rsidP="00534C66">
            <w:pPr>
              <w:autoSpaceDE w:val="0"/>
              <w:autoSpaceDN w:val="0"/>
              <w:adjustRightInd w:val="0"/>
              <w:jc w:val="both"/>
            </w:pPr>
            <w:r w:rsidRPr="002B30B9">
              <w:t>Par pašvaldībai piederošā nekustamā īpašuma “Pokaiņi 12”, Krimūnu pagastā, Dobeles novadā atsavināšanu</w:t>
            </w:r>
          </w:p>
        </w:tc>
      </w:tr>
      <w:tr w:rsidR="00534C66" w:rsidRPr="00883F75" w14:paraId="456A5FAA"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9C23370" w14:textId="55084A3E" w:rsidR="00534C66" w:rsidRDefault="00534C66" w:rsidP="00534C66">
            <w:pPr>
              <w:jc w:val="both"/>
              <w:rPr>
                <w:color w:val="000000"/>
              </w:rPr>
            </w:pPr>
            <w:r>
              <w:rPr>
                <w:color w:val="000000"/>
              </w:rPr>
              <w:t>47.(</w:t>
            </w:r>
            <w:r w:rsidR="00BC0A1B">
              <w:rPr>
                <w:color w:val="000000"/>
              </w:rPr>
              <w:t>14</w:t>
            </w:r>
            <w:r w:rsidR="00075986">
              <w:rPr>
                <w:color w:val="000000"/>
              </w:rPr>
              <w:t>0</w:t>
            </w:r>
            <w:r w:rsidR="00BC0A1B">
              <w:rPr>
                <w:color w:val="000000"/>
              </w:rPr>
              <w:t>/5</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0A3C4687" w14:textId="5E89922C" w:rsidR="00534C66" w:rsidRPr="003A1233" w:rsidRDefault="00270FAC" w:rsidP="00534C66">
            <w:pPr>
              <w:autoSpaceDE w:val="0"/>
              <w:autoSpaceDN w:val="0"/>
              <w:adjustRightInd w:val="0"/>
              <w:jc w:val="both"/>
            </w:pPr>
            <w:r w:rsidRPr="002B30B9">
              <w:t>Par pašvaldībai piederošā nekustamā īpašuma “Daces”, Krimūnu pagastā, Dobeles novadā atsavināšanu</w:t>
            </w:r>
          </w:p>
        </w:tc>
      </w:tr>
      <w:tr w:rsidR="00534C66" w:rsidRPr="00883F75" w14:paraId="44F2423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1AD1AB7" w14:textId="56EF096F" w:rsidR="00534C66" w:rsidRDefault="00534C66" w:rsidP="00534C66">
            <w:pPr>
              <w:jc w:val="both"/>
              <w:rPr>
                <w:color w:val="000000"/>
              </w:rPr>
            </w:pPr>
            <w:r>
              <w:rPr>
                <w:color w:val="000000"/>
              </w:rPr>
              <w:t>48.(</w:t>
            </w:r>
            <w:r w:rsidR="00BC0A1B">
              <w:rPr>
                <w:color w:val="000000"/>
              </w:rPr>
              <w:t>14</w:t>
            </w:r>
            <w:r w:rsidR="00075986">
              <w:rPr>
                <w:color w:val="000000"/>
              </w:rPr>
              <w:t>1</w:t>
            </w:r>
            <w:r w:rsidR="00BC0A1B">
              <w:rPr>
                <w:color w:val="000000"/>
              </w:rPr>
              <w:t>/5</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78E6AFC6" w14:textId="55CD8A14" w:rsidR="00534C66" w:rsidRPr="003A1233" w:rsidRDefault="00270FAC" w:rsidP="00534C66">
            <w:pPr>
              <w:autoSpaceDE w:val="0"/>
              <w:autoSpaceDN w:val="0"/>
              <w:adjustRightInd w:val="0"/>
              <w:jc w:val="both"/>
            </w:pPr>
            <w:r w:rsidRPr="002B30B9">
              <w:t>Par pašvaldībai piederošā nekustamā īpašuma Tērvetes iela 39B, Dobelē, Dobeles novadā atsavināšanu</w:t>
            </w:r>
          </w:p>
        </w:tc>
      </w:tr>
      <w:tr w:rsidR="00534C66" w:rsidRPr="00883F75" w14:paraId="3B7A16A5"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879DF95" w14:textId="49DA1F08" w:rsidR="00534C66" w:rsidRDefault="00534C66" w:rsidP="00534C66">
            <w:pPr>
              <w:jc w:val="both"/>
              <w:rPr>
                <w:color w:val="000000"/>
              </w:rPr>
            </w:pPr>
            <w:r>
              <w:rPr>
                <w:color w:val="000000"/>
              </w:rPr>
              <w:t>49.(</w:t>
            </w:r>
            <w:r w:rsidR="00BC0A1B">
              <w:rPr>
                <w:color w:val="000000"/>
              </w:rPr>
              <w:t>14</w:t>
            </w:r>
            <w:r w:rsidR="00075986">
              <w:rPr>
                <w:color w:val="000000"/>
              </w:rPr>
              <w:t>2</w:t>
            </w:r>
            <w:r w:rsidR="00BC0A1B">
              <w:rPr>
                <w:color w:val="000000"/>
              </w:rPr>
              <w:t>/5</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16830596" w14:textId="71CF63E0" w:rsidR="00534C66" w:rsidRPr="003A1233" w:rsidRDefault="00270FAC" w:rsidP="00534C66">
            <w:pPr>
              <w:autoSpaceDE w:val="0"/>
              <w:autoSpaceDN w:val="0"/>
              <w:adjustRightInd w:val="0"/>
              <w:jc w:val="both"/>
            </w:pPr>
            <w:r w:rsidRPr="008F78B5">
              <w:t>Par pašvaldībai piederošā nekustamā īpašuma Tērvetes iela 51, Dobelē, Dobeles novadā atsavināšanu</w:t>
            </w:r>
            <w:r w:rsidRPr="003A1233">
              <w:t xml:space="preserve"> </w:t>
            </w:r>
          </w:p>
        </w:tc>
      </w:tr>
      <w:tr w:rsidR="00534C66" w:rsidRPr="00883F75" w14:paraId="2755B709"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75BF685" w14:textId="2925FB99" w:rsidR="00534C66" w:rsidRDefault="00534C66" w:rsidP="00534C66">
            <w:pPr>
              <w:jc w:val="both"/>
              <w:rPr>
                <w:color w:val="000000"/>
              </w:rPr>
            </w:pPr>
            <w:r>
              <w:rPr>
                <w:color w:val="000000"/>
              </w:rPr>
              <w:t>50.(</w:t>
            </w:r>
            <w:r w:rsidR="00BC0A1B">
              <w:rPr>
                <w:color w:val="000000"/>
              </w:rPr>
              <w:t>14</w:t>
            </w:r>
            <w:r w:rsidR="00075986">
              <w:rPr>
                <w:color w:val="000000"/>
              </w:rPr>
              <w:t>3</w:t>
            </w:r>
            <w:r w:rsidR="00BC0A1B">
              <w:rPr>
                <w:color w:val="000000"/>
              </w:rPr>
              <w:t>/5</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0E0D17C6" w14:textId="7528166D" w:rsidR="00534C66" w:rsidRPr="003A1233" w:rsidRDefault="00270FAC" w:rsidP="00534C66">
            <w:pPr>
              <w:autoSpaceDE w:val="0"/>
              <w:autoSpaceDN w:val="0"/>
              <w:adjustRightInd w:val="0"/>
              <w:jc w:val="both"/>
            </w:pPr>
            <w:r w:rsidRPr="002B30B9">
              <w:t>Par pašvaldībai piederošā nekustamā īpašuma “Saulīši”, Bērzes pagastā, Dobeles novadā atsavināšanu</w:t>
            </w:r>
          </w:p>
        </w:tc>
      </w:tr>
      <w:tr w:rsidR="00534C66" w:rsidRPr="00883F75" w14:paraId="1D542480"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03C90683" w14:textId="26A7257A" w:rsidR="00534C66" w:rsidRDefault="00534C66" w:rsidP="00534C66">
            <w:pPr>
              <w:jc w:val="both"/>
              <w:rPr>
                <w:color w:val="000000"/>
              </w:rPr>
            </w:pPr>
            <w:r>
              <w:rPr>
                <w:color w:val="000000"/>
              </w:rPr>
              <w:t>51.(</w:t>
            </w:r>
            <w:r w:rsidR="00BC0A1B">
              <w:rPr>
                <w:color w:val="000000"/>
              </w:rPr>
              <w:t>14</w:t>
            </w:r>
            <w:r w:rsidR="00075986">
              <w:rPr>
                <w:color w:val="000000"/>
              </w:rPr>
              <w:t>4</w:t>
            </w:r>
            <w:r w:rsidR="00BC0A1B">
              <w:rPr>
                <w:color w:val="000000"/>
              </w:rPr>
              <w:t>/5</w:t>
            </w:r>
            <w:r>
              <w:rPr>
                <w:color w:val="000000"/>
              </w:rPr>
              <w:t>)</w:t>
            </w:r>
          </w:p>
        </w:tc>
        <w:tc>
          <w:tcPr>
            <w:tcW w:w="7871" w:type="dxa"/>
            <w:tcBorders>
              <w:top w:val="single" w:sz="4" w:space="0" w:color="auto"/>
              <w:left w:val="nil"/>
              <w:bottom w:val="single" w:sz="4" w:space="0" w:color="auto"/>
              <w:right w:val="single" w:sz="4" w:space="0" w:color="auto"/>
            </w:tcBorders>
            <w:shd w:val="clear" w:color="auto" w:fill="auto"/>
            <w:vAlign w:val="center"/>
          </w:tcPr>
          <w:p w14:paraId="520B7A00" w14:textId="2215AA50" w:rsidR="00534C66" w:rsidRPr="003A1233" w:rsidRDefault="00270FAC" w:rsidP="00534C66">
            <w:pPr>
              <w:spacing w:before="100" w:beforeAutospacing="1" w:after="100" w:afterAutospacing="1" w:line="259" w:lineRule="auto"/>
            </w:pPr>
            <w:r w:rsidRPr="002B30B9">
              <w:t>Par pašvaldībai piederošā nekustamā īpašuma “Grāviņi”, Bērzes pagastā, Dobeles novadā atsavināšanu</w:t>
            </w:r>
          </w:p>
        </w:tc>
      </w:tr>
      <w:tr w:rsidR="00534C66" w:rsidRPr="00883F75" w14:paraId="74289CF8"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46DA0A4" w14:textId="75557BDB" w:rsidR="00534C66" w:rsidRPr="00883F75" w:rsidRDefault="00534C66" w:rsidP="00534C66">
            <w:pPr>
              <w:jc w:val="both"/>
              <w:rPr>
                <w:color w:val="000000"/>
              </w:rPr>
            </w:pPr>
            <w:r>
              <w:rPr>
                <w:color w:val="000000"/>
              </w:rPr>
              <w:t>52.</w:t>
            </w:r>
            <w:r w:rsidR="00BC0A1B">
              <w:rPr>
                <w:color w:val="000000"/>
              </w:rPr>
              <w:t>(14</w:t>
            </w:r>
            <w:r w:rsidR="00075986">
              <w:rPr>
                <w:color w:val="000000"/>
              </w:rPr>
              <w:t>5</w:t>
            </w:r>
            <w:r w:rsidR="00BC0A1B">
              <w:rPr>
                <w:color w:val="000000"/>
              </w:rPr>
              <w:t>/5)</w:t>
            </w:r>
          </w:p>
        </w:tc>
        <w:tc>
          <w:tcPr>
            <w:tcW w:w="7871" w:type="dxa"/>
            <w:tcBorders>
              <w:top w:val="single" w:sz="4" w:space="0" w:color="auto"/>
              <w:left w:val="nil"/>
              <w:bottom w:val="single" w:sz="4" w:space="0" w:color="auto"/>
              <w:right w:val="single" w:sz="4" w:space="0" w:color="auto"/>
            </w:tcBorders>
            <w:shd w:val="clear" w:color="auto" w:fill="auto"/>
            <w:vAlign w:val="center"/>
          </w:tcPr>
          <w:p w14:paraId="3CB89F2D" w14:textId="32D0D969" w:rsidR="00534C66" w:rsidRPr="00883F75" w:rsidRDefault="00270FAC" w:rsidP="00534C66">
            <w:pPr>
              <w:jc w:val="both"/>
              <w:rPr>
                <w:rFonts w:eastAsia="Calibri"/>
                <w:lang w:eastAsia="en-US"/>
              </w:rPr>
            </w:pPr>
            <w:r w:rsidRPr="002B30B9">
              <w:t>Par pašvaldībai piederošā nekustamā īpašuma “Ātras”, Annenieku pagastā, Dobeles novadā atsavināšanu</w:t>
            </w:r>
          </w:p>
        </w:tc>
      </w:tr>
      <w:tr w:rsidR="00270FAC" w:rsidRPr="00883F75" w14:paraId="3E5C441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6EA8493" w14:textId="44B6B925" w:rsidR="00270FAC" w:rsidRDefault="00270FAC" w:rsidP="00534C66">
            <w:pPr>
              <w:jc w:val="both"/>
              <w:rPr>
                <w:color w:val="000000"/>
              </w:rPr>
            </w:pPr>
            <w:r>
              <w:rPr>
                <w:color w:val="000000"/>
              </w:rPr>
              <w:t>53.</w:t>
            </w:r>
            <w:r w:rsidR="00BC0A1B">
              <w:rPr>
                <w:color w:val="000000"/>
              </w:rPr>
              <w:t>(14</w:t>
            </w:r>
            <w:r w:rsidR="00075986">
              <w:rPr>
                <w:color w:val="000000"/>
              </w:rPr>
              <w:t>6</w:t>
            </w:r>
            <w:r w:rsidR="00BC0A1B">
              <w:rPr>
                <w:color w:val="000000"/>
              </w:rPr>
              <w:t>/5)</w:t>
            </w:r>
          </w:p>
        </w:tc>
        <w:tc>
          <w:tcPr>
            <w:tcW w:w="7871" w:type="dxa"/>
            <w:tcBorders>
              <w:top w:val="single" w:sz="4" w:space="0" w:color="auto"/>
              <w:left w:val="nil"/>
              <w:bottom w:val="single" w:sz="4" w:space="0" w:color="auto"/>
              <w:right w:val="single" w:sz="4" w:space="0" w:color="auto"/>
            </w:tcBorders>
            <w:shd w:val="clear" w:color="auto" w:fill="auto"/>
            <w:vAlign w:val="center"/>
          </w:tcPr>
          <w:p w14:paraId="3DECBEB0" w14:textId="67BEC844" w:rsidR="00270FAC" w:rsidRPr="002B30B9" w:rsidRDefault="004329D8" w:rsidP="00534C66">
            <w:pPr>
              <w:jc w:val="both"/>
            </w:pPr>
            <w:r w:rsidRPr="002B30B9">
              <w:t>Par pašvaldībai piederošā nekustamā īpašuma “Sudmaļi”, Auru pagastā, Dobeles novadā atsavināšanu</w:t>
            </w:r>
          </w:p>
        </w:tc>
      </w:tr>
      <w:tr w:rsidR="00270FAC" w:rsidRPr="00883F75" w14:paraId="0D4CB6B4"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441D1E53" w14:textId="0BEA982D" w:rsidR="00270FAC" w:rsidRDefault="00270FAC" w:rsidP="00534C66">
            <w:pPr>
              <w:jc w:val="both"/>
              <w:rPr>
                <w:color w:val="000000"/>
              </w:rPr>
            </w:pPr>
            <w:r>
              <w:rPr>
                <w:color w:val="000000"/>
              </w:rPr>
              <w:t>54.</w:t>
            </w:r>
            <w:r w:rsidR="00BC0A1B">
              <w:rPr>
                <w:color w:val="000000"/>
              </w:rPr>
              <w:t>(14</w:t>
            </w:r>
            <w:r w:rsidR="00075986">
              <w:rPr>
                <w:color w:val="000000"/>
              </w:rPr>
              <w:t>7</w:t>
            </w:r>
            <w:r w:rsidR="00BC0A1B">
              <w:rPr>
                <w:color w:val="000000"/>
              </w:rPr>
              <w:t>/5)</w:t>
            </w:r>
          </w:p>
        </w:tc>
        <w:tc>
          <w:tcPr>
            <w:tcW w:w="7871" w:type="dxa"/>
            <w:tcBorders>
              <w:top w:val="single" w:sz="4" w:space="0" w:color="auto"/>
              <w:left w:val="nil"/>
              <w:bottom w:val="single" w:sz="4" w:space="0" w:color="auto"/>
              <w:right w:val="single" w:sz="4" w:space="0" w:color="auto"/>
            </w:tcBorders>
            <w:shd w:val="clear" w:color="auto" w:fill="auto"/>
            <w:vAlign w:val="center"/>
          </w:tcPr>
          <w:p w14:paraId="2C211C70" w14:textId="2B6809ED" w:rsidR="00270FAC" w:rsidRPr="002B30B9" w:rsidRDefault="00DE40C6" w:rsidP="00534C66">
            <w:pPr>
              <w:jc w:val="both"/>
            </w:pPr>
            <w:r w:rsidRPr="002B30B9">
              <w:t>Par pašvaldībai piederošā nekustamā īpašuma “Vidi”, Penkules pagastā, Dobeles novadā atsavināšanu</w:t>
            </w:r>
          </w:p>
        </w:tc>
      </w:tr>
      <w:tr w:rsidR="00270FAC" w:rsidRPr="00883F75" w14:paraId="7C241B9D"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C7D324F" w14:textId="4CC46EC9" w:rsidR="00270FAC" w:rsidRDefault="00270FAC" w:rsidP="00534C66">
            <w:pPr>
              <w:jc w:val="both"/>
              <w:rPr>
                <w:color w:val="000000"/>
              </w:rPr>
            </w:pPr>
            <w:r>
              <w:rPr>
                <w:color w:val="000000"/>
              </w:rPr>
              <w:t>55.</w:t>
            </w:r>
            <w:r w:rsidR="00BC0A1B">
              <w:rPr>
                <w:color w:val="000000"/>
              </w:rPr>
              <w:t>(14</w:t>
            </w:r>
            <w:r w:rsidR="00075986">
              <w:rPr>
                <w:color w:val="000000"/>
              </w:rPr>
              <w:t>8</w:t>
            </w:r>
            <w:r w:rsidR="00BC0A1B">
              <w:rPr>
                <w:color w:val="000000"/>
              </w:rPr>
              <w:t>/5)</w:t>
            </w:r>
          </w:p>
        </w:tc>
        <w:tc>
          <w:tcPr>
            <w:tcW w:w="7871" w:type="dxa"/>
            <w:tcBorders>
              <w:top w:val="single" w:sz="4" w:space="0" w:color="auto"/>
              <w:left w:val="nil"/>
              <w:bottom w:val="single" w:sz="4" w:space="0" w:color="auto"/>
              <w:right w:val="single" w:sz="4" w:space="0" w:color="auto"/>
            </w:tcBorders>
            <w:shd w:val="clear" w:color="auto" w:fill="auto"/>
            <w:vAlign w:val="center"/>
          </w:tcPr>
          <w:p w14:paraId="49FFF9EF" w14:textId="36382136" w:rsidR="00270FAC" w:rsidRPr="002B30B9" w:rsidRDefault="00DE40C6" w:rsidP="00534C66">
            <w:pPr>
              <w:jc w:val="both"/>
            </w:pPr>
            <w:r w:rsidRPr="002B30B9">
              <w:t>Par nekustamā īpašuma „Tauriņi” Bukaišu pagastā, Dobeles novadā atsavināšanu</w:t>
            </w:r>
          </w:p>
        </w:tc>
      </w:tr>
      <w:tr w:rsidR="00270FAC" w:rsidRPr="00883F75" w14:paraId="3C080071"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AA3BEF8" w14:textId="2AD00377" w:rsidR="00270FAC" w:rsidRDefault="00270FAC" w:rsidP="00534C66">
            <w:pPr>
              <w:jc w:val="both"/>
              <w:rPr>
                <w:color w:val="000000"/>
              </w:rPr>
            </w:pPr>
            <w:r>
              <w:rPr>
                <w:color w:val="000000"/>
              </w:rPr>
              <w:t>56.</w:t>
            </w:r>
            <w:r w:rsidR="00BC0A1B">
              <w:rPr>
                <w:color w:val="000000"/>
              </w:rPr>
              <w:t>(1</w:t>
            </w:r>
            <w:r w:rsidR="00075986">
              <w:rPr>
                <w:color w:val="000000"/>
              </w:rPr>
              <w:t>49</w:t>
            </w:r>
            <w:r w:rsidR="00BC0A1B">
              <w:rPr>
                <w:color w:val="000000"/>
              </w:rPr>
              <w:t>/5)</w:t>
            </w:r>
          </w:p>
        </w:tc>
        <w:tc>
          <w:tcPr>
            <w:tcW w:w="7871" w:type="dxa"/>
            <w:tcBorders>
              <w:top w:val="single" w:sz="4" w:space="0" w:color="auto"/>
              <w:left w:val="nil"/>
              <w:bottom w:val="single" w:sz="4" w:space="0" w:color="auto"/>
              <w:right w:val="single" w:sz="4" w:space="0" w:color="auto"/>
            </w:tcBorders>
            <w:shd w:val="clear" w:color="auto" w:fill="auto"/>
            <w:vAlign w:val="center"/>
          </w:tcPr>
          <w:p w14:paraId="42EF94B5" w14:textId="77777777" w:rsidR="00DE40C6" w:rsidRPr="00DE40C6" w:rsidRDefault="00DE40C6" w:rsidP="00DE40C6">
            <w:pPr>
              <w:overflowPunct w:val="0"/>
              <w:autoSpaceDE w:val="0"/>
              <w:autoSpaceDN w:val="0"/>
              <w:adjustRightInd w:val="0"/>
              <w:rPr>
                <w:lang w:val="en-GB" w:eastAsia="en-US"/>
              </w:rPr>
            </w:pPr>
            <w:r w:rsidRPr="00DE40C6">
              <w:rPr>
                <w:lang w:val="en-GB" w:eastAsia="en-US"/>
              </w:rPr>
              <w:t xml:space="preserve">Par nekustamā īpašuma “Zirņi”, Bukaišu pagastā, </w:t>
            </w:r>
          </w:p>
          <w:p w14:paraId="56E2208F" w14:textId="7C28C1A3" w:rsidR="00270FAC" w:rsidRPr="002B30B9" w:rsidRDefault="00DE40C6" w:rsidP="00DE40C6">
            <w:pPr>
              <w:jc w:val="both"/>
            </w:pPr>
            <w:r w:rsidRPr="00DE40C6">
              <w:rPr>
                <w:rFonts w:eastAsia="Calibri"/>
                <w:lang w:eastAsia="en-US"/>
              </w:rPr>
              <w:t>Dobeles novadā atsavināšanu</w:t>
            </w:r>
          </w:p>
        </w:tc>
      </w:tr>
      <w:tr w:rsidR="00270FAC" w:rsidRPr="00883F75" w14:paraId="1F9DDF3C"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6FFBA541" w14:textId="6E3183CC" w:rsidR="00270FAC" w:rsidRDefault="00270FAC" w:rsidP="00534C66">
            <w:pPr>
              <w:jc w:val="both"/>
              <w:rPr>
                <w:color w:val="000000"/>
              </w:rPr>
            </w:pPr>
            <w:r>
              <w:rPr>
                <w:color w:val="000000"/>
              </w:rPr>
              <w:t>57.</w:t>
            </w:r>
            <w:r w:rsidR="00BC0A1B">
              <w:rPr>
                <w:color w:val="000000"/>
              </w:rPr>
              <w:t>(15</w:t>
            </w:r>
            <w:r w:rsidR="00075986">
              <w:rPr>
                <w:color w:val="000000"/>
              </w:rPr>
              <w:t>0</w:t>
            </w:r>
            <w:r w:rsidR="00BC0A1B">
              <w:rPr>
                <w:color w:val="000000"/>
              </w:rPr>
              <w:t>/5)</w:t>
            </w:r>
          </w:p>
        </w:tc>
        <w:tc>
          <w:tcPr>
            <w:tcW w:w="7871" w:type="dxa"/>
            <w:tcBorders>
              <w:top w:val="single" w:sz="4" w:space="0" w:color="auto"/>
              <w:left w:val="nil"/>
              <w:bottom w:val="single" w:sz="4" w:space="0" w:color="auto"/>
              <w:right w:val="single" w:sz="4" w:space="0" w:color="auto"/>
            </w:tcBorders>
            <w:shd w:val="clear" w:color="auto" w:fill="auto"/>
            <w:vAlign w:val="center"/>
          </w:tcPr>
          <w:p w14:paraId="23FF9903" w14:textId="65A738F0" w:rsidR="00270FAC" w:rsidRPr="002B30B9" w:rsidRDefault="00DE40C6" w:rsidP="00534C66">
            <w:pPr>
              <w:jc w:val="both"/>
            </w:pPr>
            <w:r w:rsidRPr="002B30B9">
              <w:t>Par nekustamā īpašuma „Stropi”, Īles pagastā, Dobeles novadā atsavināšanu</w:t>
            </w:r>
          </w:p>
        </w:tc>
      </w:tr>
      <w:tr w:rsidR="00270FAC" w:rsidRPr="00883F75" w14:paraId="63D37DB5"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35334DF3" w14:textId="3EDF8E73" w:rsidR="00270FAC" w:rsidRDefault="00270FAC" w:rsidP="00534C66">
            <w:pPr>
              <w:jc w:val="both"/>
              <w:rPr>
                <w:color w:val="000000"/>
              </w:rPr>
            </w:pPr>
            <w:r>
              <w:rPr>
                <w:color w:val="000000"/>
              </w:rPr>
              <w:t>58.</w:t>
            </w:r>
            <w:r w:rsidR="00BC0A1B">
              <w:rPr>
                <w:color w:val="000000"/>
              </w:rPr>
              <w:t>(15</w:t>
            </w:r>
            <w:r w:rsidR="00075986">
              <w:rPr>
                <w:color w:val="000000"/>
              </w:rPr>
              <w:t>1</w:t>
            </w:r>
            <w:r w:rsidR="00BC0A1B">
              <w:rPr>
                <w:color w:val="000000"/>
              </w:rPr>
              <w:t>/5)</w:t>
            </w:r>
          </w:p>
        </w:tc>
        <w:tc>
          <w:tcPr>
            <w:tcW w:w="7871" w:type="dxa"/>
            <w:tcBorders>
              <w:top w:val="single" w:sz="4" w:space="0" w:color="auto"/>
              <w:left w:val="nil"/>
              <w:bottom w:val="single" w:sz="4" w:space="0" w:color="auto"/>
              <w:right w:val="single" w:sz="4" w:space="0" w:color="auto"/>
            </w:tcBorders>
            <w:shd w:val="clear" w:color="auto" w:fill="auto"/>
            <w:vAlign w:val="center"/>
          </w:tcPr>
          <w:p w14:paraId="0C423AB9" w14:textId="64F3FBA0" w:rsidR="00270FAC" w:rsidRPr="002B30B9" w:rsidRDefault="00DE40C6" w:rsidP="00534C66">
            <w:pPr>
              <w:jc w:val="both"/>
            </w:pPr>
            <w:r w:rsidRPr="002B30B9">
              <w:t>Par nekustamā īpašuma „Ošlejas”, Lielauces pagastā, Dobeles novadā atsavināšanu</w:t>
            </w:r>
          </w:p>
        </w:tc>
      </w:tr>
      <w:tr w:rsidR="00270FAC" w:rsidRPr="00883F75" w14:paraId="75F15B61"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77A45A61" w14:textId="49474A27" w:rsidR="00270FAC" w:rsidRDefault="00270FAC" w:rsidP="00534C66">
            <w:pPr>
              <w:jc w:val="both"/>
              <w:rPr>
                <w:color w:val="000000"/>
              </w:rPr>
            </w:pPr>
            <w:r>
              <w:rPr>
                <w:color w:val="000000"/>
              </w:rPr>
              <w:t>59.</w:t>
            </w:r>
            <w:r w:rsidR="00BC0A1B">
              <w:rPr>
                <w:color w:val="000000"/>
              </w:rPr>
              <w:t>(15</w:t>
            </w:r>
            <w:r w:rsidR="00075986">
              <w:rPr>
                <w:color w:val="000000"/>
              </w:rPr>
              <w:t>2</w:t>
            </w:r>
            <w:r w:rsidR="00BC0A1B">
              <w:rPr>
                <w:color w:val="000000"/>
              </w:rPr>
              <w:t>/5)</w:t>
            </w:r>
          </w:p>
        </w:tc>
        <w:tc>
          <w:tcPr>
            <w:tcW w:w="7871" w:type="dxa"/>
            <w:tcBorders>
              <w:top w:val="single" w:sz="4" w:space="0" w:color="auto"/>
              <w:left w:val="nil"/>
              <w:bottom w:val="single" w:sz="4" w:space="0" w:color="auto"/>
              <w:right w:val="single" w:sz="4" w:space="0" w:color="auto"/>
            </w:tcBorders>
            <w:shd w:val="clear" w:color="auto" w:fill="auto"/>
            <w:vAlign w:val="center"/>
          </w:tcPr>
          <w:p w14:paraId="772C34C5" w14:textId="1B2BE8C9" w:rsidR="00270FAC" w:rsidRPr="002B30B9" w:rsidRDefault="00DE40C6" w:rsidP="00534C66">
            <w:pPr>
              <w:jc w:val="both"/>
            </w:pPr>
            <w:r w:rsidRPr="002B30B9">
              <w:t>Par nekustamā īpašuma „Mazzeltiņi”, Vītiņu pagastā, Dobeles novadā atsavināšanu</w:t>
            </w:r>
          </w:p>
        </w:tc>
      </w:tr>
      <w:tr w:rsidR="00270FAC" w:rsidRPr="00883F75" w14:paraId="7DA885EA"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CF25748" w14:textId="1A6E44EA" w:rsidR="00270FAC" w:rsidRDefault="00270FAC" w:rsidP="00534C66">
            <w:pPr>
              <w:jc w:val="both"/>
              <w:rPr>
                <w:color w:val="000000"/>
              </w:rPr>
            </w:pPr>
            <w:r>
              <w:rPr>
                <w:color w:val="000000"/>
              </w:rPr>
              <w:t>60.</w:t>
            </w:r>
            <w:r w:rsidR="00BC0A1B">
              <w:rPr>
                <w:color w:val="000000"/>
              </w:rPr>
              <w:t>(15</w:t>
            </w:r>
            <w:r w:rsidR="00075986">
              <w:rPr>
                <w:color w:val="000000"/>
              </w:rPr>
              <w:t>3</w:t>
            </w:r>
            <w:r w:rsidR="00BC0A1B">
              <w:rPr>
                <w:color w:val="000000"/>
              </w:rPr>
              <w:t>/5)</w:t>
            </w:r>
          </w:p>
        </w:tc>
        <w:tc>
          <w:tcPr>
            <w:tcW w:w="7871" w:type="dxa"/>
            <w:tcBorders>
              <w:top w:val="single" w:sz="4" w:space="0" w:color="auto"/>
              <w:left w:val="nil"/>
              <w:bottom w:val="single" w:sz="4" w:space="0" w:color="auto"/>
              <w:right w:val="single" w:sz="4" w:space="0" w:color="auto"/>
            </w:tcBorders>
            <w:shd w:val="clear" w:color="auto" w:fill="auto"/>
            <w:vAlign w:val="center"/>
          </w:tcPr>
          <w:p w14:paraId="180B1EC7" w14:textId="4282FE9A" w:rsidR="00270FAC" w:rsidRPr="002B30B9" w:rsidRDefault="00DE40C6" w:rsidP="00534C66">
            <w:pPr>
              <w:jc w:val="both"/>
            </w:pPr>
            <w:r w:rsidRPr="002B30B9">
              <w:t>Par nekustamā īpašuma „Ķirši”, Vītiņu pagastā, Dobeles novadā atsavināšanu</w:t>
            </w:r>
          </w:p>
        </w:tc>
      </w:tr>
      <w:tr w:rsidR="00270FAC" w:rsidRPr="00883F75" w14:paraId="5D0DACC0"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6D147515" w14:textId="7A331DDE" w:rsidR="00270FAC" w:rsidRDefault="00270FAC" w:rsidP="00534C66">
            <w:pPr>
              <w:jc w:val="both"/>
              <w:rPr>
                <w:color w:val="000000"/>
              </w:rPr>
            </w:pPr>
            <w:r>
              <w:rPr>
                <w:color w:val="000000"/>
              </w:rPr>
              <w:t>61.</w:t>
            </w:r>
            <w:r w:rsidR="00BC0A1B">
              <w:rPr>
                <w:color w:val="000000"/>
              </w:rPr>
              <w:t>(15</w:t>
            </w:r>
            <w:r w:rsidR="00075986">
              <w:rPr>
                <w:color w:val="000000"/>
              </w:rPr>
              <w:t>4</w:t>
            </w:r>
            <w:r w:rsidR="00BC0A1B">
              <w:rPr>
                <w:color w:val="000000"/>
              </w:rPr>
              <w:t>/5)</w:t>
            </w:r>
          </w:p>
        </w:tc>
        <w:tc>
          <w:tcPr>
            <w:tcW w:w="7871" w:type="dxa"/>
            <w:tcBorders>
              <w:top w:val="single" w:sz="4" w:space="0" w:color="auto"/>
              <w:left w:val="nil"/>
              <w:bottom w:val="single" w:sz="4" w:space="0" w:color="auto"/>
              <w:right w:val="single" w:sz="4" w:space="0" w:color="auto"/>
            </w:tcBorders>
            <w:shd w:val="clear" w:color="auto" w:fill="auto"/>
            <w:vAlign w:val="center"/>
          </w:tcPr>
          <w:p w14:paraId="565A0320" w14:textId="77777777" w:rsidR="00DE40C6" w:rsidRPr="00DE40C6" w:rsidRDefault="00DE40C6" w:rsidP="00DE40C6">
            <w:pPr>
              <w:rPr>
                <w:rFonts w:eastAsia="Calibri"/>
                <w:lang w:eastAsia="en-US"/>
              </w:rPr>
            </w:pPr>
            <w:r w:rsidRPr="00DE40C6">
              <w:rPr>
                <w:rFonts w:eastAsia="Calibri"/>
                <w:lang w:eastAsia="en-US"/>
              </w:rPr>
              <w:t>Par nekustamā īpašuma „Dzidras”, Lielauces pagastā, Dobeles novadā atsavināšanu</w:t>
            </w:r>
          </w:p>
          <w:p w14:paraId="44DC935A" w14:textId="77777777" w:rsidR="00270FAC" w:rsidRPr="002B30B9" w:rsidRDefault="00270FAC" w:rsidP="00534C66">
            <w:pPr>
              <w:jc w:val="both"/>
            </w:pPr>
          </w:p>
        </w:tc>
      </w:tr>
      <w:tr w:rsidR="00270FAC" w:rsidRPr="00883F75" w14:paraId="4B2EE7AF"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4A9C9EF" w14:textId="28EA099A" w:rsidR="00270FAC" w:rsidRDefault="00270FAC" w:rsidP="00534C66">
            <w:pPr>
              <w:jc w:val="both"/>
              <w:rPr>
                <w:color w:val="000000"/>
              </w:rPr>
            </w:pPr>
            <w:r>
              <w:rPr>
                <w:color w:val="000000"/>
              </w:rPr>
              <w:t>62</w:t>
            </w:r>
            <w:r w:rsidR="00BC0A1B">
              <w:rPr>
                <w:color w:val="000000"/>
              </w:rPr>
              <w:t>.(15</w:t>
            </w:r>
            <w:r w:rsidR="00075986">
              <w:rPr>
                <w:color w:val="000000"/>
              </w:rPr>
              <w:t>5</w:t>
            </w:r>
            <w:r w:rsidR="00BC0A1B">
              <w:rPr>
                <w:color w:val="000000"/>
              </w:rPr>
              <w:t>/5)</w:t>
            </w:r>
          </w:p>
        </w:tc>
        <w:tc>
          <w:tcPr>
            <w:tcW w:w="7871" w:type="dxa"/>
            <w:tcBorders>
              <w:top w:val="single" w:sz="4" w:space="0" w:color="auto"/>
              <w:left w:val="nil"/>
              <w:bottom w:val="single" w:sz="4" w:space="0" w:color="auto"/>
              <w:right w:val="single" w:sz="4" w:space="0" w:color="auto"/>
            </w:tcBorders>
            <w:shd w:val="clear" w:color="auto" w:fill="auto"/>
            <w:vAlign w:val="center"/>
          </w:tcPr>
          <w:p w14:paraId="2A616061" w14:textId="77777777" w:rsidR="00DE40C6" w:rsidRPr="00DE40C6" w:rsidRDefault="00DE40C6" w:rsidP="00DE40C6">
            <w:pPr>
              <w:rPr>
                <w:rFonts w:eastAsia="Calibri"/>
                <w:lang w:eastAsia="en-US"/>
              </w:rPr>
            </w:pPr>
            <w:r w:rsidRPr="00DE40C6">
              <w:rPr>
                <w:rFonts w:eastAsia="Calibri"/>
                <w:lang w:eastAsia="en-US"/>
              </w:rPr>
              <w:t>Par nekustamā īpašuma „Draviņas”, Ukru pagastā, Dobeles novadā atsavināšanu</w:t>
            </w:r>
          </w:p>
          <w:p w14:paraId="20B497C3" w14:textId="77777777" w:rsidR="00270FAC" w:rsidRPr="002B30B9" w:rsidRDefault="00270FAC" w:rsidP="00534C66">
            <w:pPr>
              <w:jc w:val="both"/>
            </w:pPr>
          </w:p>
        </w:tc>
      </w:tr>
      <w:tr w:rsidR="00270FAC" w:rsidRPr="00883F75" w14:paraId="08A8DEA7"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7E58BFC6" w14:textId="68E95BED" w:rsidR="00270FAC" w:rsidRDefault="00270FAC" w:rsidP="00534C66">
            <w:pPr>
              <w:jc w:val="both"/>
              <w:rPr>
                <w:color w:val="000000"/>
              </w:rPr>
            </w:pPr>
            <w:r>
              <w:rPr>
                <w:color w:val="000000"/>
              </w:rPr>
              <w:t>63.</w:t>
            </w:r>
            <w:r w:rsidR="00BC0A1B">
              <w:rPr>
                <w:color w:val="000000"/>
              </w:rPr>
              <w:t>(15</w:t>
            </w:r>
            <w:r w:rsidR="00075986">
              <w:rPr>
                <w:color w:val="000000"/>
              </w:rPr>
              <w:t>6</w:t>
            </w:r>
            <w:r w:rsidR="00BC0A1B">
              <w:rPr>
                <w:color w:val="000000"/>
              </w:rPr>
              <w:t>/5)</w:t>
            </w:r>
          </w:p>
        </w:tc>
        <w:tc>
          <w:tcPr>
            <w:tcW w:w="7871" w:type="dxa"/>
            <w:tcBorders>
              <w:top w:val="single" w:sz="4" w:space="0" w:color="auto"/>
              <w:left w:val="nil"/>
              <w:bottom w:val="single" w:sz="4" w:space="0" w:color="auto"/>
              <w:right w:val="single" w:sz="4" w:space="0" w:color="auto"/>
            </w:tcBorders>
            <w:shd w:val="clear" w:color="auto" w:fill="auto"/>
            <w:vAlign w:val="center"/>
          </w:tcPr>
          <w:p w14:paraId="6326A59D" w14:textId="77777777" w:rsidR="00DE40C6" w:rsidRPr="00DE40C6" w:rsidRDefault="00DE40C6" w:rsidP="00DE40C6">
            <w:pPr>
              <w:rPr>
                <w:rFonts w:eastAsia="Calibri"/>
                <w:lang w:eastAsia="en-US"/>
              </w:rPr>
            </w:pPr>
            <w:r w:rsidRPr="00DE40C6">
              <w:rPr>
                <w:rFonts w:eastAsia="Calibri"/>
                <w:lang w:eastAsia="en-US"/>
              </w:rPr>
              <w:t>Par nekustamā īpašuma „Alberti”, Lielauces pagastā, Dobeles novadā atsavināšanu</w:t>
            </w:r>
          </w:p>
          <w:p w14:paraId="2DC20E3C" w14:textId="77777777" w:rsidR="00270FAC" w:rsidRPr="002B30B9" w:rsidRDefault="00270FAC" w:rsidP="00534C66">
            <w:pPr>
              <w:jc w:val="both"/>
            </w:pPr>
          </w:p>
        </w:tc>
      </w:tr>
      <w:tr w:rsidR="00270FAC" w:rsidRPr="00883F75" w14:paraId="4829639E"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68DB8F3A" w14:textId="3964BD6A" w:rsidR="00270FAC" w:rsidRDefault="00270FAC" w:rsidP="00534C66">
            <w:pPr>
              <w:jc w:val="both"/>
              <w:rPr>
                <w:color w:val="000000"/>
              </w:rPr>
            </w:pPr>
            <w:r>
              <w:rPr>
                <w:color w:val="000000"/>
              </w:rPr>
              <w:t>64.</w:t>
            </w:r>
            <w:r w:rsidR="00BC0A1B">
              <w:rPr>
                <w:color w:val="000000"/>
              </w:rPr>
              <w:t>(15</w:t>
            </w:r>
            <w:r w:rsidR="00075986">
              <w:rPr>
                <w:color w:val="000000"/>
              </w:rPr>
              <w:t>7</w:t>
            </w:r>
            <w:r w:rsidR="00BC0A1B">
              <w:rPr>
                <w:color w:val="000000"/>
              </w:rPr>
              <w:t>/5)</w:t>
            </w:r>
          </w:p>
        </w:tc>
        <w:tc>
          <w:tcPr>
            <w:tcW w:w="7871" w:type="dxa"/>
            <w:tcBorders>
              <w:top w:val="single" w:sz="4" w:space="0" w:color="auto"/>
              <w:left w:val="nil"/>
              <w:bottom w:val="single" w:sz="4" w:space="0" w:color="auto"/>
              <w:right w:val="single" w:sz="4" w:space="0" w:color="auto"/>
            </w:tcBorders>
            <w:shd w:val="clear" w:color="auto" w:fill="auto"/>
            <w:vAlign w:val="center"/>
          </w:tcPr>
          <w:p w14:paraId="4A12A3F9" w14:textId="26BF535B" w:rsidR="00270FAC" w:rsidRPr="002B30B9" w:rsidRDefault="00DE40C6" w:rsidP="00534C66">
            <w:pPr>
              <w:jc w:val="both"/>
            </w:pPr>
            <w:r w:rsidRPr="002B30B9">
              <w:t>Par izsoles rezultātu apstiprināšanu</w:t>
            </w:r>
          </w:p>
        </w:tc>
      </w:tr>
      <w:tr w:rsidR="00270FAC" w:rsidRPr="00883F75" w14:paraId="412BD256"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3AE1385F" w14:textId="2C5E6A22" w:rsidR="00270FAC" w:rsidRDefault="00270FAC" w:rsidP="00534C66">
            <w:pPr>
              <w:jc w:val="both"/>
              <w:rPr>
                <w:color w:val="000000"/>
              </w:rPr>
            </w:pPr>
            <w:r>
              <w:rPr>
                <w:color w:val="000000"/>
              </w:rPr>
              <w:t>65.</w:t>
            </w:r>
            <w:r w:rsidR="00BC0A1B">
              <w:rPr>
                <w:color w:val="000000"/>
              </w:rPr>
              <w:t>(15</w:t>
            </w:r>
            <w:r w:rsidR="00075986">
              <w:rPr>
                <w:color w:val="000000"/>
              </w:rPr>
              <w:t>8</w:t>
            </w:r>
            <w:r w:rsidR="00BC0A1B">
              <w:rPr>
                <w:color w:val="000000"/>
              </w:rPr>
              <w:t>/5)</w:t>
            </w:r>
          </w:p>
        </w:tc>
        <w:tc>
          <w:tcPr>
            <w:tcW w:w="7871" w:type="dxa"/>
            <w:tcBorders>
              <w:top w:val="single" w:sz="4" w:space="0" w:color="auto"/>
              <w:left w:val="nil"/>
              <w:bottom w:val="single" w:sz="4" w:space="0" w:color="auto"/>
              <w:right w:val="single" w:sz="4" w:space="0" w:color="auto"/>
            </w:tcBorders>
            <w:shd w:val="clear" w:color="auto" w:fill="auto"/>
            <w:vAlign w:val="center"/>
          </w:tcPr>
          <w:p w14:paraId="6F7AF3DC" w14:textId="77777777" w:rsidR="00DE40C6" w:rsidRPr="00DE40C6" w:rsidRDefault="00DE40C6" w:rsidP="00DE40C6">
            <w:pPr>
              <w:rPr>
                <w:rFonts w:eastAsia="Calibri"/>
                <w:bCs/>
                <w:lang w:eastAsia="en-US"/>
              </w:rPr>
            </w:pPr>
            <w:r w:rsidRPr="00DE40C6">
              <w:rPr>
                <w:rFonts w:eastAsia="Calibri"/>
                <w:bCs/>
                <w:lang w:eastAsia="en-US"/>
              </w:rPr>
              <w:t>Par noteikumu ,,Dobeles un Auces pilsētu ielu ikdienas uzturēšanas un lietošanas kārtība” apstiprināšanu</w:t>
            </w:r>
          </w:p>
          <w:p w14:paraId="6D3C6642" w14:textId="77777777" w:rsidR="00270FAC" w:rsidRPr="002B30B9" w:rsidRDefault="00270FAC" w:rsidP="00534C66">
            <w:pPr>
              <w:jc w:val="both"/>
            </w:pPr>
          </w:p>
        </w:tc>
      </w:tr>
      <w:tr w:rsidR="00270FAC" w:rsidRPr="00883F75" w14:paraId="1DA86CF7"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1802941B" w14:textId="5A1C32A3" w:rsidR="00270FAC" w:rsidRDefault="00270FAC" w:rsidP="00534C66">
            <w:pPr>
              <w:jc w:val="both"/>
              <w:rPr>
                <w:color w:val="000000"/>
              </w:rPr>
            </w:pPr>
            <w:r>
              <w:rPr>
                <w:color w:val="000000"/>
              </w:rPr>
              <w:t>66.</w:t>
            </w:r>
            <w:r w:rsidR="00BC0A1B">
              <w:rPr>
                <w:color w:val="000000"/>
              </w:rPr>
              <w:t>(1</w:t>
            </w:r>
            <w:r w:rsidR="00075986">
              <w:rPr>
                <w:color w:val="000000"/>
              </w:rPr>
              <w:t>59</w:t>
            </w:r>
            <w:r w:rsidR="00BC0A1B">
              <w:rPr>
                <w:color w:val="000000"/>
              </w:rPr>
              <w:t>/5)</w:t>
            </w:r>
          </w:p>
        </w:tc>
        <w:tc>
          <w:tcPr>
            <w:tcW w:w="7871" w:type="dxa"/>
            <w:tcBorders>
              <w:top w:val="single" w:sz="4" w:space="0" w:color="auto"/>
              <w:left w:val="nil"/>
              <w:bottom w:val="single" w:sz="4" w:space="0" w:color="auto"/>
              <w:right w:val="single" w:sz="4" w:space="0" w:color="auto"/>
            </w:tcBorders>
            <w:shd w:val="clear" w:color="auto" w:fill="auto"/>
            <w:vAlign w:val="center"/>
          </w:tcPr>
          <w:p w14:paraId="35F89CE9" w14:textId="68332BD9" w:rsidR="00270FAC" w:rsidRPr="002B30B9" w:rsidRDefault="00DE40C6" w:rsidP="00534C66">
            <w:pPr>
              <w:jc w:val="both"/>
            </w:pPr>
            <w:r w:rsidRPr="002B30B9">
              <w:rPr>
                <w:bCs/>
              </w:rPr>
              <w:t>Par Dobeles novada pašvaldības autoceļu uzturēšanas klasēm</w:t>
            </w:r>
          </w:p>
        </w:tc>
      </w:tr>
      <w:tr w:rsidR="00270FAC" w:rsidRPr="00883F75" w14:paraId="2A68DF33"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6D89947D" w14:textId="63CB82BB" w:rsidR="00270FAC" w:rsidRDefault="00270FAC" w:rsidP="00534C66">
            <w:pPr>
              <w:jc w:val="both"/>
              <w:rPr>
                <w:color w:val="000000"/>
              </w:rPr>
            </w:pPr>
            <w:r>
              <w:rPr>
                <w:color w:val="000000"/>
              </w:rPr>
              <w:t>67.</w:t>
            </w:r>
            <w:r w:rsidR="00BC0A1B">
              <w:rPr>
                <w:color w:val="000000"/>
              </w:rPr>
              <w:t>(16</w:t>
            </w:r>
            <w:r w:rsidR="00075986">
              <w:rPr>
                <w:color w:val="000000"/>
              </w:rPr>
              <w:t>0</w:t>
            </w:r>
            <w:r w:rsidR="00BC0A1B">
              <w:rPr>
                <w:color w:val="000000"/>
              </w:rPr>
              <w:t>/5)</w:t>
            </w:r>
          </w:p>
        </w:tc>
        <w:tc>
          <w:tcPr>
            <w:tcW w:w="7871" w:type="dxa"/>
            <w:tcBorders>
              <w:top w:val="single" w:sz="4" w:space="0" w:color="auto"/>
              <w:left w:val="nil"/>
              <w:bottom w:val="single" w:sz="4" w:space="0" w:color="auto"/>
              <w:right w:val="single" w:sz="4" w:space="0" w:color="auto"/>
            </w:tcBorders>
            <w:shd w:val="clear" w:color="auto" w:fill="auto"/>
            <w:vAlign w:val="center"/>
          </w:tcPr>
          <w:p w14:paraId="52127D97" w14:textId="2F8E9F22" w:rsidR="00270FAC" w:rsidRPr="002B30B9" w:rsidRDefault="00DE40C6" w:rsidP="00534C66">
            <w:pPr>
              <w:jc w:val="both"/>
            </w:pPr>
            <w:r w:rsidRPr="002B30B9">
              <w:rPr>
                <w:color w:val="000000"/>
              </w:rPr>
              <w:t>Par iesnieguma izskatīšanu</w:t>
            </w:r>
          </w:p>
        </w:tc>
      </w:tr>
      <w:tr w:rsidR="00270FAC" w:rsidRPr="00883F75" w14:paraId="24B1CA69" w14:textId="77777777" w:rsidTr="00B23643">
        <w:trPr>
          <w:trHeight w:val="675"/>
        </w:trPr>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59EFF1E9" w14:textId="662E3383" w:rsidR="00270FAC" w:rsidRDefault="00270FAC" w:rsidP="00534C66">
            <w:pPr>
              <w:jc w:val="both"/>
              <w:rPr>
                <w:color w:val="000000"/>
              </w:rPr>
            </w:pPr>
            <w:r>
              <w:rPr>
                <w:color w:val="000000"/>
              </w:rPr>
              <w:t>6</w:t>
            </w:r>
            <w:r w:rsidR="00DE40C6">
              <w:rPr>
                <w:color w:val="000000"/>
              </w:rPr>
              <w:t>8.</w:t>
            </w:r>
          </w:p>
        </w:tc>
        <w:tc>
          <w:tcPr>
            <w:tcW w:w="7871" w:type="dxa"/>
            <w:tcBorders>
              <w:top w:val="single" w:sz="4" w:space="0" w:color="auto"/>
              <w:left w:val="nil"/>
              <w:bottom w:val="single" w:sz="4" w:space="0" w:color="auto"/>
              <w:right w:val="single" w:sz="4" w:space="0" w:color="auto"/>
            </w:tcBorders>
            <w:shd w:val="clear" w:color="auto" w:fill="auto"/>
            <w:vAlign w:val="center"/>
          </w:tcPr>
          <w:p w14:paraId="652056E0" w14:textId="5451096C" w:rsidR="00270FAC" w:rsidRPr="002B30B9" w:rsidRDefault="00DE40C6" w:rsidP="00534C66">
            <w:pPr>
              <w:jc w:val="both"/>
            </w:pPr>
            <w:r>
              <w:rPr>
                <w:bCs/>
              </w:rPr>
              <w:t>Domes priekšsēdētāja informācija deputātiem</w:t>
            </w:r>
          </w:p>
        </w:tc>
      </w:tr>
    </w:tbl>
    <w:p w14:paraId="7E0979F0" w14:textId="77777777" w:rsidR="00226CA6" w:rsidRPr="00883F75" w:rsidRDefault="00226CA6" w:rsidP="00883F75"/>
    <w:p w14:paraId="201DA5D4" w14:textId="37DFF2E1" w:rsidR="00D6556F" w:rsidRPr="00883F75" w:rsidRDefault="00D6556F" w:rsidP="00883F75">
      <w:pPr>
        <w:jc w:val="center"/>
        <w:rPr>
          <w:color w:val="000000"/>
        </w:rPr>
      </w:pPr>
      <w:r w:rsidRPr="00883F75">
        <w:rPr>
          <w:color w:val="000000"/>
        </w:rPr>
        <w:t>1.§</w:t>
      </w:r>
    </w:p>
    <w:p w14:paraId="2C6F684B" w14:textId="77777777" w:rsidR="00D6556F" w:rsidRPr="00883F75" w:rsidRDefault="00D6556F" w:rsidP="00883F75">
      <w:pPr>
        <w:pStyle w:val="BodyText3"/>
        <w:ind w:left="720"/>
        <w:jc w:val="center"/>
        <w:rPr>
          <w:b/>
          <w:color w:val="000000"/>
          <w:szCs w:val="24"/>
          <w:lang w:val="sv-SE"/>
        </w:rPr>
      </w:pPr>
      <w:r w:rsidRPr="00883F75">
        <w:rPr>
          <w:b/>
          <w:szCs w:val="24"/>
          <w:lang w:val="sv-SE"/>
        </w:rPr>
        <w:t>Izpilddirektora atskaite par iepriekšējo darba periodu</w:t>
      </w:r>
    </w:p>
    <w:p w14:paraId="40CBC88E" w14:textId="506CF2A4" w:rsidR="00D6556F" w:rsidRDefault="00D6556F" w:rsidP="00174278">
      <w:pPr>
        <w:jc w:val="center"/>
        <w:rPr>
          <w:i/>
          <w:color w:val="000000"/>
        </w:rPr>
      </w:pPr>
      <w:r w:rsidRPr="00883F75">
        <w:rPr>
          <w:b/>
          <w:noProof/>
          <w:color w:val="000000"/>
        </w:rPr>
        <mc:AlternateContent>
          <mc:Choice Requires="wps">
            <w:drawing>
              <wp:anchor distT="0" distB="0" distL="114300" distR="114300" simplePos="0" relativeHeight="251723776" behindDoc="0" locked="0" layoutInCell="1" allowOverlap="1" wp14:anchorId="2DF1DAE9" wp14:editId="3267DF2F">
                <wp:simplePos x="0" y="0"/>
                <wp:positionH relativeFrom="column">
                  <wp:posOffset>-61595</wp:posOffset>
                </wp:positionH>
                <wp:positionV relativeFrom="paragraph">
                  <wp:posOffset>-1905</wp:posOffset>
                </wp:positionV>
                <wp:extent cx="5892800" cy="0"/>
                <wp:effectExtent l="0" t="0" r="0" b="0"/>
                <wp:wrapNone/>
                <wp:docPr id="1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014CBE7"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qJg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FOY3U2E&#10;JO5hRg97p0JqlKbZzLdo0LaAk5XcGl8kOcpn/ajId4ukqjosWxbOv5w0hKc+In4T4jdWQ6Ld8FlR&#10;OIMhRejXsTE9agTX33ygB4eeoGMY0Ok6IHZ0iMDH2/kimycwR3LxxbjwED5QG+s+MdUjb5SRdQbz&#10;tnOVkhJkoMwIjw+P1nmCvwN8sFQbLkRQg5BoADLZHSTyLqsEp94bNqbdVcKgA/aCCk8o990xo/aS&#10;BrSOYbo+2w5zMdqQXUiPB5UBn7M1KubHIlms5+t5Psmz2XqSJ3U9edhU+WS2Se9u65u6qur0p6eW&#10;5kXHKWXSs7uoN83/Th3nezTq7qrfax/it+ihYUD28g6kw5D9XEeF7BQ9bc1l+CDYcPh8ufyNeL0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E+TMqJgIAAEoEAAAOAAAAAAAAAAAAAAAAAC4CAABkcnMvZTJvRG9jLnht&#10;bFBLAQItABQABgAIAAAAIQBZcUUi2gAAAAYBAAAPAAAAAAAAAAAAAAAAAIAEAABkcnMvZG93bnJl&#10;di54bWxQSwUGAAAAAAQABADzAAAAhwUAAAAA&#10;" strokeweight="1pt"/>
            </w:pict>
          </mc:Fallback>
        </mc:AlternateContent>
      </w:r>
      <w:r w:rsidRPr="00883F75">
        <w:rPr>
          <w:i/>
          <w:color w:val="000000"/>
        </w:rPr>
        <w:t>(A</w:t>
      </w:r>
      <w:r w:rsidR="000102F6" w:rsidRPr="00883F75">
        <w:rPr>
          <w:i/>
          <w:color w:val="000000"/>
        </w:rPr>
        <w:t>.</w:t>
      </w:r>
      <w:r w:rsidRPr="00883F75">
        <w:rPr>
          <w:i/>
          <w:color w:val="000000"/>
        </w:rPr>
        <w:t>Vilk</w:t>
      </w:r>
      <w:r w:rsidR="007A0AA0">
        <w:rPr>
          <w:i/>
          <w:color w:val="000000"/>
        </w:rPr>
        <w:t>s</w:t>
      </w:r>
      <w:r w:rsidRPr="00883F75">
        <w:rPr>
          <w:i/>
          <w:color w:val="000000"/>
        </w:rPr>
        <w:t>)</w:t>
      </w:r>
    </w:p>
    <w:p w14:paraId="7EA5540B" w14:textId="77777777" w:rsidR="00996C4C" w:rsidRPr="00883F75" w:rsidRDefault="00996C4C" w:rsidP="00174278">
      <w:pPr>
        <w:jc w:val="center"/>
        <w:rPr>
          <w:i/>
          <w:color w:val="000000"/>
        </w:rPr>
      </w:pPr>
    </w:p>
    <w:p w14:paraId="36187231" w14:textId="77777777" w:rsidR="00AA53E6" w:rsidRDefault="00AA53E6" w:rsidP="00AA53E6">
      <w:pPr>
        <w:jc w:val="both"/>
      </w:pPr>
      <w:r>
        <w:t>Ivars Gorskis informē, ka izpilddirektors Agris Vilks slimības dēļ nepiedalās domes sēdē, lūdz uzdot jautājumus par izpilddirektora atskaiti izpilddirektora vietniekiem.</w:t>
      </w:r>
    </w:p>
    <w:p w14:paraId="62E18B14" w14:textId="77777777" w:rsidR="00AA53E6" w:rsidRDefault="00AA53E6" w:rsidP="00AA53E6">
      <w:pPr>
        <w:jc w:val="both"/>
      </w:pPr>
      <w:r>
        <w:t>Jautā deputāte Kristīne Briede.</w:t>
      </w:r>
    </w:p>
    <w:p w14:paraId="01A170D6" w14:textId="77777777" w:rsidR="00AA53E6" w:rsidRDefault="00AA53E6" w:rsidP="00AA53E6">
      <w:pPr>
        <w:jc w:val="both"/>
      </w:pPr>
      <w:r>
        <w:t>Atbild Edgars Laimiņš.</w:t>
      </w:r>
    </w:p>
    <w:p w14:paraId="787169A6" w14:textId="77777777" w:rsidR="00254BCF" w:rsidRDefault="00254BCF" w:rsidP="00883F75"/>
    <w:p w14:paraId="0D94B315" w14:textId="13C84AAB" w:rsidR="00D6556F" w:rsidRPr="00883F75" w:rsidRDefault="00D6556F" w:rsidP="00883F75">
      <w:pPr>
        <w:rPr>
          <w:b/>
          <w:u w:val="single"/>
        </w:rPr>
      </w:pPr>
      <w:r w:rsidRPr="00883F75">
        <w:rPr>
          <w:color w:val="000000"/>
        </w:rPr>
        <w:t>Dobeles novada dome pieņem zināšanai izpilddirektora atskaiti par iepriekšējo darba periodu</w:t>
      </w:r>
      <w:r w:rsidR="00D251F8" w:rsidRPr="00883F75">
        <w:rPr>
          <w:color w:val="000000"/>
        </w:rPr>
        <w:t>.</w:t>
      </w:r>
    </w:p>
    <w:p w14:paraId="22624CF8" w14:textId="77777777" w:rsidR="00BD1935" w:rsidRPr="00883F75" w:rsidRDefault="00BD1935" w:rsidP="00883F75">
      <w:pPr>
        <w:jc w:val="center"/>
        <w:rPr>
          <w:b/>
          <w:u w:val="single"/>
        </w:rPr>
      </w:pPr>
    </w:p>
    <w:p w14:paraId="4A20EFC6" w14:textId="77777777" w:rsidR="00D251F8" w:rsidRPr="00883F75" w:rsidRDefault="00D251F8" w:rsidP="00883F75">
      <w:pPr>
        <w:jc w:val="center"/>
        <w:rPr>
          <w:color w:val="000000"/>
        </w:rPr>
      </w:pPr>
      <w:r w:rsidRPr="00883F75">
        <w:rPr>
          <w:color w:val="000000"/>
        </w:rPr>
        <w:t>2.§</w:t>
      </w:r>
    </w:p>
    <w:p w14:paraId="064A7794" w14:textId="77777777" w:rsidR="00BC2337" w:rsidRPr="004A32B9" w:rsidRDefault="00BC2337" w:rsidP="00BC2337">
      <w:pPr>
        <w:jc w:val="center"/>
        <w:rPr>
          <w:b/>
          <w:bCs/>
        </w:rPr>
      </w:pPr>
      <w:r w:rsidRPr="004A32B9">
        <w:rPr>
          <w:b/>
          <w:bCs/>
        </w:rPr>
        <w:t>Par Dobeles novada pašvaldības saistošo noteikumu Nr.2 “Interešu izglītības un pieaugušo neformālās izglītības programmu licencēšanas kārtība” apstiprināšanu galīgajā redakcijā</w:t>
      </w:r>
    </w:p>
    <w:p w14:paraId="1C5EE9A0" w14:textId="7D05E88A" w:rsidR="00D251F8" w:rsidRPr="00883F75" w:rsidRDefault="00D251F8" w:rsidP="00883F75">
      <w:pPr>
        <w:jc w:val="center"/>
        <w:rPr>
          <w:i/>
          <w:color w:val="000000"/>
        </w:rPr>
      </w:pPr>
      <w:r w:rsidRPr="00883F75">
        <w:rPr>
          <w:b/>
          <w:noProof/>
          <w:color w:val="000000"/>
        </w:rPr>
        <mc:AlternateContent>
          <mc:Choice Requires="wps">
            <w:drawing>
              <wp:anchor distT="0" distB="0" distL="114300" distR="114300" simplePos="0" relativeHeight="251729920" behindDoc="0" locked="0" layoutInCell="1" allowOverlap="1" wp14:anchorId="55E9CCF0" wp14:editId="0567FC3E">
                <wp:simplePos x="0" y="0"/>
                <wp:positionH relativeFrom="column">
                  <wp:posOffset>-61595</wp:posOffset>
                </wp:positionH>
                <wp:positionV relativeFrom="paragraph">
                  <wp:posOffset>-1905</wp:posOffset>
                </wp:positionV>
                <wp:extent cx="5892800" cy="0"/>
                <wp:effectExtent l="0" t="0" r="0" b="0"/>
                <wp:wrapNone/>
                <wp:docPr id="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97583E" id="AutoShape 1126" o:spid="_x0000_s1026" type="#_x0000_t32" style="position:absolute;margin-left:-4.85pt;margin-top:-.15pt;width:464pt;height:0;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pB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0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eECpB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BC2337">
        <w:rPr>
          <w:i/>
          <w:color w:val="000000"/>
        </w:rPr>
        <w:t>A.Didrihsone</w:t>
      </w:r>
      <w:r w:rsidRPr="00883F75">
        <w:rPr>
          <w:i/>
          <w:color w:val="000000"/>
        </w:rPr>
        <w:t>)</w:t>
      </w:r>
    </w:p>
    <w:p w14:paraId="00354F02" w14:textId="77777777" w:rsidR="00D251F8" w:rsidRPr="00883F75" w:rsidRDefault="00D251F8" w:rsidP="00883F75">
      <w:pPr>
        <w:rPr>
          <w:i/>
          <w:color w:val="000000"/>
        </w:rPr>
      </w:pPr>
    </w:p>
    <w:p w14:paraId="05293D46" w14:textId="1ADA9EE0" w:rsidR="00950EEE" w:rsidRDefault="0071304E" w:rsidP="00883F75">
      <w:pPr>
        <w:jc w:val="both"/>
        <w:rPr>
          <w:bCs/>
          <w:color w:val="000000"/>
        </w:rPr>
      </w:pPr>
      <w:r w:rsidRPr="00883F75">
        <w:rPr>
          <w:color w:val="000000"/>
        </w:rPr>
        <w:t xml:space="preserve">Jautājums </w:t>
      </w:r>
      <w:r w:rsidR="002F44DD" w:rsidRPr="00883F75">
        <w:rPr>
          <w:color w:val="000000"/>
        </w:rPr>
        <w:t xml:space="preserve">izskatīts </w:t>
      </w:r>
      <w:r w:rsidR="00A86C38">
        <w:rPr>
          <w:bCs/>
          <w:color w:val="000000"/>
        </w:rPr>
        <w:t>Izglītības, kultūras un sporta</w:t>
      </w:r>
      <w:r w:rsidRPr="00883F75">
        <w:rPr>
          <w:bCs/>
          <w:color w:val="000000"/>
        </w:rPr>
        <w:t xml:space="preserve"> komitejā 202</w:t>
      </w:r>
      <w:r w:rsidR="00AC589D" w:rsidRPr="00883F75">
        <w:rPr>
          <w:bCs/>
          <w:color w:val="000000"/>
        </w:rPr>
        <w:t>2</w:t>
      </w:r>
      <w:r w:rsidRPr="00883F75">
        <w:rPr>
          <w:bCs/>
          <w:color w:val="000000"/>
        </w:rPr>
        <w:t xml:space="preserve">.gada </w:t>
      </w:r>
      <w:r w:rsidR="00A86C38">
        <w:rPr>
          <w:bCs/>
          <w:color w:val="000000"/>
        </w:rPr>
        <w:t>23.martā</w:t>
      </w:r>
      <w:r w:rsidR="00950EEE" w:rsidRPr="00883F75">
        <w:rPr>
          <w:bCs/>
          <w:color w:val="000000"/>
        </w:rPr>
        <w:t>.</w:t>
      </w:r>
    </w:p>
    <w:p w14:paraId="0A19C73A" w14:textId="77777777" w:rsidR="00D92559" w:rsidRPr="00883F75" w:rsidRDefault="00D92559" w:rsidP="00D92559">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7C208291" w14:textId="77777777" w:rsidR="009078F3" w:rsidRPr="00883F75" w:rsidRDefault="009078F3" w:rsidP="00883F75">
      <w:pPr>
        <w:jc w:val="both"/>
        <w:rPr>
          <w:color w:val="000000"/>
        </w:rPr>
      </w:pPr>
      <w:r w:rsidRPr="00883F75">
        <w:rPr>
          <w:color w:val="000000"/>
        </w:rPr>
        <w:t xml:space="preserve">Balsojums par lēmuma projektu. </w:t>
      </w:r>
    </w:p>
    <w:p w14:paraId="063DDF3A" w14:textId="0484B1C2" w:rsidR="000B66D8" w:rsidRPr="00883F75" w:rsidRDefault="009F7D20" w:rsidP="00883F75">
      <w:pPr>
        <w:jc w:val="both"/>
        <w:rPr>
          <w:rFonts w:eastAsia="Lucida Sans Unicode"/>
          <w:kern w:val="1"/>
        </w:rPr>
      </w:pPr>
      <w:r w:rsidRPr="00883F75">
        <w:rPr>
          <w:color w:val="000000"/>
        </w:rPr>
        <w:t>Atklāti</w:t>
      </w:r>
      <w:r w:rsidR="002F572D" w:rsidRPr="00883F75">
        <w:t xml:space="preserve"> balsojot: </w:t>
      </w:r>
      <w:r w:rsidR="002A7CEA" w:rsidRPr="00F75DB4">
        <w:rPr>
          <w:rFonts w:eastAsia="Calibri"/>
          <w:color w:val="000000"/>
          <w:lang w:eastAsia="en-US"/>
        </w:rPr>
        <w:t>PAR –</w:t>
      </w:r>
      <w:r w:rsidR="002A7CEA">
        <w:rPr>
          <w:rFonts w:eastAsia="Calibri"/>
          <w:color w:val="000000"/>
          <w:lang w:eastAsia="en-US"/>
        </w:rPr>
        <w:t>18</w:t>
      </w:r>
      <w:r w:rsidR="002A7CEA" w:rsidRPr="00F75DB4">
        <w:rPr>
          <w:rFonts w:eastAsia="Calibri"/>
          <w:color w:val="000000"/>
          <w:lang w:eastAsia="en-US"/>
        </w:rPr>
        <w:t xml:space="preserve">  (</w:t>
      </w:r>
      <w:r w:rsidR="002A7CEA">
        <w:t xml:space="preserve">Ģirts Ante, </w:t>
      </w:r>
      <w:r w:rsidR="002A7CEA" w:rsidRPr="00FE5C59">
        <w:rPr>
          <w:bCs/>
          <w:lang w:eastAsia="et-EE"/>
        </w:rPr>
        <w:t>K</w:t>
      </w:r>
      <w:r w:rsidR="002A7CEA">
        <w:rPr>
          <w:bCs/>
          <w:lang w:eastAsia="et-EE"/>
        </w:rPr>
        <w:t xml:space="preserve">ristīne </w:t>
      </w:r>
      <w:r w:rsidR="002A7CEA" w:rsidRPr="00FE5C59">
        <w:rPr>
          <w:bCs/>
          <w:lang w:eastAsia="et-EE"/>
        </w:rPr>
        <w:t xml:space="preserve">Briede, </w:t>
      </w:r>
      <w:r w:rsidR="00453A5F">
        <w:rPr>
          <w:bCs/>
          <w:lang w:eastAsia="et-EE"/>
        </w:rPr>
        <w:t>Sarmī</w:t>
      </w:r>
      <w:r w:rsidR="000F3DCA">
        <w:rPr>
          <w:bCs/>
          <w:lang w:eastAsia="et-EE"/>
        </w:rPr>
        <w:t>t</w:t>
      </w:r>
      <w:r w:rsidR="00453A5F">
        <w:rPr>
          <w:bCs/>
          <w:lang w:eastAsia="et-EE"/>
        </w:rPr>
        <w:t xml:space="preserve">e Dude, </w:t>
      </w:r>
      <w:r w:rsidR="002A7CEA" w:rsidRPr="00FE5C59">
        <w:rPr>
          <w:bCs/>
          <w:lang w:eastAsia="et-EE"/>
        </w:rPr>
        <w:t>M</w:t>
      </w:r>
      <w:r w:rsidR="002A7CEA">
        <w:rPr>
          <w:bCs/>
          <w:lang w:eastAsia="et-EE"/>
        </w:rPr>
        <w:t xml:space="preserve">āris </w:t>
      </w:r>
      <w:r w:rsidR="002A7CEA" w:rsidRPr="00FE5C59">
        <w:rPr>
          <w:bCs/>
          <w:lang w:eastAsia="et-EE"/>
        </w:rPr>
        <w:t>Feldmanis, E</w:t>
      </w:r>
      <w:r w:rsidR="002A7CEA">
        <w:rPr>
          <w:bCs/>
          <w:lang w:eastAsia="et-EE"/>
        </w:rPr>
        <w:t xml:space="preserve">dgars </w:t>
      </w:r>
      <w:r w:rsidR="002A7CEA" w:rsidRPr="00FE5C59">
        <w:rPr>
          <w:bCs/>
          <w:lang w:eastAsia="et-EE"/>
        </w:rPr>
        <w:t>Gaigalis, I</w:t>
      </w:r>
      <w:r w:rsidR="002A7CEA">
        <w:rPr>
          <w:bCs/>
          <w:lang w:eastAsia="et-EE"/>
        </w:rPr>
        <w:t xml:space="preserve">vars </w:t>
      </w:r>
      <w:r w:rsidR="002A7CEA" w:rsidRPr="00FE5C59">
        <w:rPr>
          <w:bCs/>
          <w:lang w:eastAsia="et-EE"/>
        </w:rPr>
        <w:t>Gorskis, G</w:t>
      </w:r>
      <w:r w:rsidR="002A7CEA">
        <w:rPr>
          <w:bCs/>
          <w:lang w:eastAsia="et-EE"/>
        </w:rPr>
        <w:t xml:space="preserve">ints </w:t>
      </w:r>
      <w:r w:rsidR="002A7CEA" w:rsidRPr="00FE5C59">
        <w:rPr>
          <w:bCs/>
          <w:lang w:eastAsia="et-EE"/>
        </w:rPr>
        <w:t>Kaminskis, E</w:t>
      </w:r>
      <w:r w:rsidR="002A7CEA">
        <w:rPr>
          <w:bCs/>
          <w:lang w:eastAsia="et-EE"/>
        </w:rPr>
        <w:t xml:space="preserve">dgars </w:t>
      </w:r>
      <w:r w:rsidR="002A7CEA" w:rsidRPr="00FE5C59">
        <w:rPr>
          <w:bCs/>
          <w:lang w:eastAsia="et-EE"/>
        </w:rPr>
        <w:t>Laimiņš, S</w:t>
      </w:r>
      <w:r w:rsidR="002A7CEA">
        <w:rPr>
          <w:bCs/>
          <w:lang w:eastAsia="et-EE"/>
        </w:rPr>
        <w:t xml:space="preserve">intija </w:t>
      </w:r>
      <w:r w:rsidR="002A7CEA" w:rsidRPr="00FE5C59">
        <w:rPr>
          <w:bCs/>
          <w:lang w:eastAsia="et-EE"/>
        </w:rPr>
        <w:t>Liekniņa, A</w:t>
      </w:r>
      <w:r w:rsidR="002A7CEA">
        <w:rPr>
          <w:bCs/>
          <w:lang w:eastAsia="et-EE"/>
        </w:rPr>
        <w:t xml:space="preserve">ndris </w:t>
      </w:r>
      <w:r w:rsidR="002A7CEA" w:rsidRPr="00FE5C59">
        <w:rPr>
          <w:bCs/>
          <w:lang w:eastAsia="et-EE"/>
        </w:rPr>
        <w:t>Podvinskis, V</w:t>
      </w:r>
      <w:r w:rsidR="002A7CEA">
        <w:rPr>
          <w:bCs/>
          <w:lang w:eastAsia="et-EE"/>
        </w:rPr>
        <w:t xml:space="preserve">iesturs </w:t>
      </w:r>
      <w:r w:rsidR="002A7CEA" w:rsidRPr="00FE5C59">
        <w:rPr>
          <w:bCs/>
          <w:lang w:eastAsia="et-EE"/>
        </w:rPr>
        <w:t>Reinfelds, D</w:t>
      </w:r>
      <w:r w:rsidR="002A7CEA">
        <w:rPr>
          <w:bCs/>
          <w:lang w:eastAsia="et-EE"/>
        </w:rPr>
        <w:t xml:space="preserve">ace </w:t>
      </w:r>
      <w:r w:rsidR="002A7CEA" w:rsidRPr="00FE5C59">
        <w:rPr>
          <w:bCs/>
          <w:lang w:eastAsia="et-EE"/>
        </w:rPr>
        <w:t xml:space="preserve">Reinika, </w:t>
      </w:r>
      <w:r w:rsidR="002A7CEA">
        <w:rPr>
          <w:bCs/>
          <w:lang w:eastAsia="et-EE"/>
        </w:rPr>
        <w:t>Sanita Olševska, Ainārs Meier</w:t>
      </w:r>
      <w:r w:rsidR="00D50714">
        <w:rPr>
          <w:bCs/>
          <w:lang w:eastAsia="et-EE"/>
        </w:rPr>
        <w:t>s</w:t>
      </w:r>
      <w:r w:rsidR="002A7CEA">
        <w:rPr>
          <w:bCs/>
          <w:lang w:eastAsia="et-EE"/>
        </w:rPr>
        <w:t xml:space="preserve">, </w:t>
      </w:r>
      <w:r w:rsidR="002A7CEA" w:rsidRPr="00FE5C59">
        <w:rPr>
          <w:bCs/>
          <w:lang w:eastAsia="et-EE"/>
        </w:rPr>
        <w:t>G</w:t>
      </w:r>
      <w:r w:rsidR="002A7CEA">
        <w:rPr>
          <w:bCs/>
          <w:lang w:eastAsia="et-EE"/>
        </w:rPr>
        <w:t xml:space="preserve">untis </w:t>
      </w:r>
      <w:r w:rsidR="002A7CEA" w:rsidRPr="00FE5C59">
        <w:rPr>
          <w:bCs/>
          <w:lang w:eastAsia="et-EE"/>
        </w:rPr>
        <w:t>Safranovičs, A</w:t>
      </w:r>
      <w:r w:rsidR="002A7CEA">
        <w:rPr>
          <w:bCs/>
          <w:lang w:eastAsia="et-EE"/>
        </w:rPr>
        <w:t xml:space="preserve">ndrejs </w:t>
      </w:r>
      <w:r w:rsidR="002A7CEA" w:rsidRPr="00FE5C59">
        <w:rPr>
          <w:bCs/>
          <w:lang w:eastAsia="et-EE"/>
        </w:rPr>
        <w:t xml:space="preserve">Spridzāns, </w:t>
      </w:r>
      <w:r w:rsidR="002A7CEA">
        <w:rPr>
          <w:bCs/>
          <w:lang w:eastAsia="et-EE"/>
        </w:rPr>
        <w:t>Ivars Stanga, Indra Špela</w:t>
      </w:r>
      <w:r w:rsidR="002A7CEA" w:rsidRPr="00F75DB4">
        <w:rPr>
          <w:rFonts w:eastAsia="Calibri"/>
          <w:color w:val="000000"/>
          <w:lang w:eastAsia="en-US"/>
        </w:rPr>
        <w:t xml:space="preserve">), PRET – </w:t>
      </w:r>
      <w:r w:rsidR="002A7CEA">
        <w:rPr>
          <w:rFonts w:eastAsia="Calibri"/>
          <w:color w:val="000000"/>
          <w:lang w:eastAsia="en-US"/>
        </w:rPr>
        <w:t>nav</w:t>
      </w:r>
      <w:r w:rsidR="002A7CEA" w:rsidRPr="00F75DB4">
        <w:rPr>
          <w:rFonts w:eastAsia="Calibri"/>
          <w:color w:val="000000"/>
          <w:lang w:eastAsia="en-US"/>
        </w:rPr>
        <w:t xml:space="preserve">, ATTURAS – </w:t>
      </w:r>
      <w:r w:rsidR="002A7CEA">
        <w:rPr>
          <w:rFonts w:eastAsia="Calibri"/>
          <w:color w:val="000000"/>
          <w:lang w:eastAsia="en-US"/>
        </w:rPr>
        <w:t>nav</w:t>
      </w:r>
      <w:r w:rsidR="009078F3" w:rsidRPr="00883F75">
        <w:rPr>
          <w:bCs/>
          <w:iCs/>
        </w:rPr>
        <w:t xml:space="preserve">, </w:t>
      </w:r>
      <w:r w:rsidR="002F572D" w:rsidRPr="00883F75">
        <w:rPr>
          <w:bCs/>
          <w:iCs/>
        </w:rPr>
        <w:t>Dobeles novada dome</w:t>
      </w:r>
      <w:r w:rsidR="002F572D" w:rsidRPr="00883F75">
        <w:rPr>
          <w:shd w:val="clear" w:color="auto" w:fill="FFFFFF"/>
        </w:rPr>
        <w:t xml:space="preserve"> </w:t>
      </w:r>
      <w:r w:rsidR="002F572D" w:rsidRPr="00883F75">
        <w:rPr>
          <w:bCs/>
          <w:iCs/>
        </w:rPr>
        <w:t>NOLEMJ</w:t>
      </w:r>
      <w:r w:rsidR="002F572D" w:rsidRPr="00883F75">
        <w:rPr>
          <w:rFonts w:eastAsia="Lucida Sans Unicode"/>
          <w:kern w:val="1"/>
        </w:rPr>
        <w:t>:</w:t>
      </w:r>
    </w:p>
    <w:p w14:paraId="34B27303" w14:textId="66A54791" w:rsidR="002A7CEA" w:rsidRDefault="009F7D20" w:rsidP="00300E09">
      <w:pPr>
        <w:rPr>
          <w:b/>
        </w:rPr>
      </w:pPr>
      <w:r w:rsidRPr="00883F75">
        <w:rPr>
          <w:b/>
          <w:color w:val="000000"/>
        </w:rPr>
        <w:t>Pieņemt lēmumu</w:t>
      </w:r>
      <w:r w:rsidRPr="00883F75">
        <w:rPr>
          <w:color w:val="000000"/>
        </w:rPr>
        <w:t xml:space="preserve"> </w:t>
      </w:r>
      <w:r w:rsidRPr="00883F75">
        <w:rPr>
          <w:b/>
          <w:color w:val="000000"/>
        </w:rPr>
        <w:t>Nr.</w:t>
      </w:r>
      <w:r w:rsidR="00300E09">
        <w:rPr>
          <w:b/>
          <w:color w:val="000000"/>
        </w:rPr>
        <w:t>96/5</w:t>
      </w:r>
      <w:r w:rsidRPr="00883F75">
        <w:rPr>
          <w:color w:val="000000"/>
        </w:rPr>
        <w:t xml:space="preserve"> </w:t>
      </w:r>
      <w:r w:rsidRPr="00883F75">
        <w:rPr>
          <w:b/>
          <w:color w:val="000000"/>
        </w:rPr>
        <w:t>“</w:t>
      </w:r>
      <w:r w:rsidR="00300E09" w:rsidRPr="004A32B9">
        <w:rPr>
          <w:b/>
          <w:bCs/>
        </w:rPr>
        <w:t xml:space="preserve">Par Dobeles novada pašvaldības saistošo noteikumu Nr.2 “Interešu izglītības un pieaugušo neformālās izglītības programmu licencēšanas </w:t>
      </w:r>
      <w:r w:rsidR="00300E09">
        <w:rPr>
          <w:b/>
          <w:bCs/>
        </w:rPr>
        <w:t>k</w:t>
      </w:r>
      <w:r w:rsidR="00300E09" w:rsidRPr="004A32B9">
        <w:rPr>
          <w:b/>
          <w:bCs/>
        </w:rPr>
        <w:t>ārtība” apstiprināšanu galīgajā redakcijā</w:t>
      </w:r>
      <w:r w:rsidR="002A7CEA">
        <w:rPr>
          <w:b/>
        </w:rPr>
        <w:t>’’</w:t>
      </w:r>
      <w:r w:rsidRPr="00883F75">
        <w:rPr>
          <w:b/>
        </w:rPr>
        <w:t>.</w:t>
      </w:r>
      <w:r w:rsidR="00E072E5">
        <w:rPr>
          <w:b/>
        </w:rPr>
        <w:t xml:space="preserve"> </w:t>
      </w:r>
    </w:p>
    <w:p w14:paraId="303B9E0B" w14:textId="5D843A03" w:rsidR="003957BD" w:rsidRDefault="009F7D20" w:rsidP="002A7CEA">
      <w:pPr>
        <w:jc w:val="both"/>
        <w:rPr>
          <w:color w:val="000000"/>
        </w:rPr>
      </w:pPr>
      <w:r w:rsidRPr="00883F75">
        <w:rPr>
          <w:color w:val="000000"/>
        </w:rPr>
        <w:t>Lēmums pievienots protokolam.</w:t>
      </w:r>
    </w:p>
    <w:p w14:paraId="55721835" w14:textId="77777777" w:rsidR="00327DD5" w:rsidRPr="00883F75" w:rsidRDefault="00327DD5" w:rsidP="00E072E5">
      <w:pPr>
        <w:rPr>
          <w:color w:val="000000"/>
        </w:rPr>
      </w:pPr>
    </w:p>
    <w:p w14:paraId="421B5B65" w14:textId="77777777" w:rsidR="00D251F8" w:rsidRPr="00883F75" w:rsidRDefault="00BC0442" w:rsidP="00883F75">
      <w:pPr>
        <w:jc w:val="center"/>
        <w:rPr>
          <w:color w:val="000000"/>
        </w:rPr>
      </w:pPr>
      <w:r w:rsidRPr="00883F75">
        <w:rPr>
          <w:color w:val="000000"/>
        </w:rPr>
        <w:t>3</w:t>
      </w:r>
      <w:r w:rsidR="00D251F8" w:rsidRPr="00883F75">
        <w:rPr>
          <w:color w:val="000000"/>
        </w:rPr>
        <w:t>.§</w:t>
      </w:r>
    </w:p>
    <w:p w14:paraId="1EA7FC6C" w14:textId="77777777" w:rsidR="00BC2337" w:rsidRPr="004A32B9" w:rsidRDefault="00BC2337" w:rsidP="00BC2337">
      <w:pPr>
        <w:jc w:val="center"/>
        <w:rPr>
          <w:b/>
          <w:bCs/>
        </w:rPr>
      </w:pPr>
      <w:r w:rsidRPr="004A32B9">
        <w:rPr>
          <w:b/>
          <w:bCs/>
        </w:rPr>
        <w:t>Par Dobeles novada pašvaldības saistošo noteikumu Nr.1 “Pirmsskolas vecuma bērnu reģistrācijas un uzņemšanas kārtība Dobeles novada pašvaldības izglītības iestādēs” apstiprināšanu galīgajā redakcijā</w:t>
      </w:r>
    </w:p>
    <w:p w14:paraId="00C774BF" w14:textId="7AB09536" w:rsidR="00D251F8" w:rsidRPr="00883F75" w:rsidRDefault="00D251F8" w:rsidP="00883F75">
      <w:pPr>
        <w:jc w:val="center"/>
        <w:rPr>
          <w:i/>
          <w:color w:val="000000"/>
        </w:rPr>
      </w:pPr>
      <w:r w:rsidRPr="00883F75">
        <w:rPr>
          <w:b/>
          <w:noProof/>
          <w:color w:val="000000"/>
        </w:rPr>
        <mc:AlternateContent>
          <mc:Choice Requires="wps">
            <w:drawing>
              <wp:anchor distT="0" distB="0" distL="114300" distR="114300" simplePos="0" relativeHeight="251725824" behindDoc="0" locked="0" layoutInCell="1" allowOverlap="1" wp14:anchorId="01447CF7" wp14:editId="3B7ACA2D">
                <wp:simplePos x="0" y="0"/>
                <wp:positionH relativeFrom="column">
                  <wp:posOffset>-61595</wp:posOffset>
                </wp:positionH>
                <wp:positionV relativeFrom="paragraph">
                  <wp:posOffset>-1905</wp:posOffset>
                </wp:positionV>
                <wp:extent cx="5892800" cy="0"/>
                <wp:effectExtent l="0" t="0" r="0" b="0"/>
                <wp:wrapNone/>
                <wp:docPr id="1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C32379" id="AutoShape 1126" o:spid="_x0000_s1026" type="#_x0000_t32" style="position:absolute;margin-left:-4.85pt;margin-top:-.15pt;width:464pt;height:0;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3B6JgIAAEo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yRE&#10;0w5ndP/sIaYmeT6Zhhb1xpV4stJbG4pkR/1oHoB9d0RD1VK9F/H808lgeB4i0lchYeMMJtr1n4Dj&#10;GYopYr+Oje1Io6T5FgIDOPaEHOOATtcBiaMnDD/ezOaTWYZzZBdfSssAEQKNdf6jgI4EY5k4b6nc&#10;t74CrVEGYAd4enhwPhD8HRCCNWykUlENSpMeyUxuMVFwOVCSB2/c2P2uUpYcaBBUfGK5b45ZeNY8&#10;orWC8vXZ9lSqwcbsSgc8rAz5nK1BMT/m2Xw9W8+KUTGZrkdFVtej+01VjKab/Pam/lBXVZ3/DNTy&#10;omwl50IHdhf15sX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6f3B6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BC2337" w:rsidRPr="00BC2337">
        <w:rPr>
          <w:i/>
          <w:color w:val="000000"/>
        </w:rPr>
        <w:t xml:space="preserve"> </w:t>
      </w:r>
      <w:r w:rsidR="00BC2337">
        <w:rPr>
          <w:i/>
          <w:color w:val="000000"/>
        </w:rPr>
        <w:t>A.Didrihsone</w:t>
      </w:r>
      <w:r w:rsidRPr="00883F75">
        <w:rPr>
          <w:i/>
          <w:color w:val="000000"/>
        </w:rPr>
        <w:t>)</w:t>
      </w:r>
    </w:p>
    <w:p w14:paraId="7ED66C4B" w14:textId="77777777" w:rsidR="00BC0442" w:rsidRPr="00883F75" w:rsidRDefault="00BC0442" w:rsidP="00883F75">
      <w:pPr>
        <w:rPr>
          <w:color w:val="000000"/>
        </w:rPr>
      </w:pPr>
    </w:p>
    <w:p w14:paraId="03058032" w14:textId="0BE256A8" w:rsidR="006D0B92" w:rsidRPr="00883F75" w:rsidRDefault="006D0B92" w:rsidP="00883F75">
      <w:pPr>
        <w:jc w:val="both"/>
        <w:rPr>
          <w:color w:val="000000"/>
        </w:rPr>
      </w:pPr>
      <w:r w:rsidRPr="00883F75">
        <w:rPr>
          <w:color w:val="000000"/>
        </w:rPr>
        <w:t xml:space="preserve">Jautājums izskatīts </w:t>
      </w:r>
      <w:r w:rsidR="00950EEE" w:rsidRPr="00883F75">
        <w:rPr>
          <w:bCs/>
          <w:color w:val="000000"/>
        </w:rPr>
        <w:t>Izglītības, kultūras un sporta komitejā 202</w:t>
      </w:r>
      <w:r w:rsidR="00FD0C3F" w:rsidRPr="00883F75">
        <w:rPr>
          <w:bCs/>
          <w:color w:val="000000"/>
        </w:rPr>
        <w:t>2</w:t>
      </w:r>
      <w:r w:rsidR="00950EEE" w:rsidRPr="00883F75">
        <w:rPr>
          <w:bCs/>
          <w:color w:val="000000"/>
        </w:rPr>
        <w:t xml:space="preserve">.gada </w:t>
      </w:r>
      <w:r w:rsidR="00300E09">
        <w:rPr>
          <w:bCs/>
          <w:color w:val="000000"/>
        </w:rPr>
        <w:t>23.martā</w:t>
      </w:r>
      <w:r w:rsidR="00950EEE" w:rsidRPr="00883F75">
        <w:rPr>
          <w:bCs/>
          <w:color w:val="000000"/>
        </w:rPr>
        <w:t>.</w:t>
      </w:r>
    </w:p>
    <w:p w14:paraId="62169548" w14:textId="0F341C11" w:rsidR="00BA6671" w:rsidRPr="00883F75" w:rsidRDefault="0098349F" w:rsidP="00883F75">
      <w:pPr>
        <w:jc w:val="both"/>
        <w:rPr>
          <w:color w:val="000000"/>
        </w:rPr>
      </w:pPr>
      <w:bookmarkStart w:id="5" w:name="_Hlk99720198"/>
      <w:r w:rsidRPr="00883F75">
        <w:rPr>
          <w:color w:val="000000"/>
        </w:rPr>
        <w:t>Deputātiem jautājumu</w:t>
      </w:r>
      <w:r w:rsidR="002D653A">
        <w:rPr>
          <w:color w:val="000000"/>
        </w:rPr>
        <w:t xml:space="preserve"> un iebildumu</w:t>
      </w:r>
      <w:r w:rsidRPr="00883F75">
        <w:rPr>
          <w:color w:val="000000"/>
        </w:rPr>
        <w:t xml:space="preserve"> nav.</w:t>
      </w:r>
    </w:p>
    <w:bookmarkEnd w:id="5"/>
    <w:p w14:paraId="1769D925" w14:textId="77777777" w:rsidR="00793E70" w:rsidRPr="00883F75" w:rsidRDefault="00793E70" w:rsidP="00883F75">
      <w:pPr>
        <w:jc w:val="both"/>
        <w:rPr>
          <w:color w:val="000000"/>
        </w:rPr>
      </w:pPr>
      <w:r w:rsidRPr="00883F75">
        <w:rPr>
          <w:color w:val="000000"/>
        </w:rPr>
        <w:t>Balsojums par lēmuma projektu.</w:t>
      </w:r>
    </w:p>
    <w:p w14:paraId="52BC1D82" w14:textId="0A5F491E" w:rsidR="009078F3" w:rsidRPr="00883F75" w:rsidRDefault="00BC0442" w:rsidP="00883F75">
      <w:pPr>
        <w:jc w:val="both"/>
        <w:rPr>
          <w:rFonts w:eastAsia="Lucida Sans Unicode"/>
          <w:kern w:val="1"/>
        </w:rPr>
      </w:pPr>
      <w:r w:rsidRPr="00883F75">
        <w:rPr>
          <w:color w:val="000000"/>
        </w:rPr>
        <w:t xml:space="preserve">Atklāti balsojot: </w:t>
      </w:r>
      <w:r w:rsidR="002D653A" w:rsidRPr="00F75DB4">
        <w:rPr>
          <w:rFonts w:eastAsia="Calibri"/>
          <w:color w:val="000000"/>
          <w:lang w:eastAsia="en-US"/>
        </w:rPr>
        <w:t>PAR –</w:t>
      </w:r>
      <w:r w:rsidR="002D653A">
        <w:rPr>
          <w:rFonts w:eastAsia="Calibri"/>
          <w:color w:val="000000"/>
          <w:lang w:eastAsia="en-US"/>
        </w:rPr>
        <w:t>18</w:t>
      </w:r>
      <w:r w:rsidR="002D653A" w:rsidRPr="00F75DB4">
        <w:rPr>
          <w:rFonts w:eastAsia="Calibri"/>
          <w:color w:val="000000"/>
          <w:lang w:eastAsia="en-US"/>
        </w:rPr>
        <w:t xml:space="preserve">  (</w:t>
      </w:r>
      <w:r w:rsidR="002D653A">
        <w:t xml:space="preserve">Ģirts Ante, </w:t>
      </w:r>
      <w:r w:rsidR="002D653A" w:rsidRPr="00FE5C59">
        <w:rPr>
          <w:bCs/>
          <w:lang w:eastAsia="et-EE"/>
        </w:rPr>
        <w:t>K</w:t>
      </w:r>
      <w:r w:rsidR="002D653A">
        <w:rPr>
          <w:bCs/>
          <w:lang w:eastAsia="et-EE"/>
        </w:rPr>
        <w:t xml:space="preserve">ristīne </w:t>
      </w:r>
      <w:r w:rsidR="002D653A" w:rsidRPr="00FE5C59">
        <w:rPr>
          <w:bCs/>
          <w:lang w:eastAsia="et-EE"/>
        </w:rPr>
        <w:t xml:space="preserve">Briede, </w:t>
      </w:r>
      <w:r w:rsidR="00453A5F">
        <w:rPr>
          <w:bCs/>
          <w:lang w:eastAsia="et-EE"/>
        </w:rPr>
        <w:t>Sarmī</w:t>
      </w:r>
      <w:r w:rsidR="000F3DCA">
        <w:rPr>
          <w:bCs/>
          <w:lang w:eastAsia="et-EE"/>
        </w:rPr>
        <w:t>t</w:t>
      </w:r>
      <w:r w:rsidR="00453A5F">
        <w:rPr>
          <w:bCs/>
          <w:lang w:eastAsia="et-EE"/>
        </w:rPr>
        <w:t xml:space="preserve">e Dude, </w:t>
      </w:r>
      <w:r w:rsidR="002D653A" w:rsidRPr="00FE5C59">
        <w:rPr>
          <w:bCs/>
          <w:lang w:eastAsia="et-EE"/>
        </w:rPr>
        <w:t>M</w:t>
      </w:r>
      <w:r w:rsidR="002D653A">
        <w:rPr>
          <w:bCs/>
          <w:lang w:eastAsia="et-EE"/>
        </w:rPr>
        <w:t xml:space="preserve">āris </w:t>
      </w:r>
      <w:r w:rsidR="002D653A" w:rsidRPr="00FE5C59">
        <w:rPr>
          <w:bCs/>
          <w:lang w:eastAsia="et-EE"/>
        </w:rPr>
        <w:t>Feldmanis, E</w:t>
      </w:r>
      <w:r w:rsidR="002D653A">
        <w:rPr>
          <w:bCs/>
          <w:lang w:eastAsia="et-EE"/>
        </w:rPr>
        <w:t xml:space="preserve">dgars </w:t>
      </w:r>
      <w:r w:rsidR="002D653A" w:rsidRPr="00FE5C59">
        <w:rPr>
          <w:bCs/>
          <w:lang w:eastAsia="et-EE"/>
        </w:rPr>
        <w:t>Gaigalis, I</w:t>
      </w:r>
      <w:r w:rsidR="002D653A">
        <w:rPr>
          <w:bCs/>
          <w:lang w:eastAsia="et-EE"/>
        </w:rPr>
        <w:t xml:space="preserve">vars </w:t>
      </w:r>
      <w:r w:rsidR="002D653A" w:rsidRPr="00FE5C59">
        <w:rPr>
          <w:bCs/>
          <w:lang w:eastAsia="et-EE"/>
        </w:rPr>
        <w:t>Gorskis, G</w:t>
      </w:r>
      <w:r w:rsidR="002D653A">
        <w:rPr>
          <w:bCs/>
          <w:lang w:eastAsia="et-EE"/>
        </w:rPr>
        <w:t xml:space="preserve">ints </w:t>
      </w:r>
      <w:r w:rsidR="002D653A" w:rsidRPr="00FE5C59">
        <w:rPr>
          <w:bCs/>
          <w:lang w:eastAsia="et-EE"/>
        </w:rPr>
        <w:t>Kaminskis, E</w:t>
      </w:r>
      <w:r w:rsidR="002D653A">
        <w:rPr>
          <w:bCs/>
          <w:lang w:eastAsia="et-EE"/>
        </w:rPr>
        <w:t xml:space="preserve">dgars </w:t>
      </w:r>
      <w:r w:rsidR="002D653A" w:rsidRPr="00FE5C59">
        <w:rPr>
          <w:bCs/>
          <w:lang w:eastAsia="et-EE"/>
        </w:rPr>
        <w:t>Laimiņš, S</w:t>
      </w:r>
      <w:r w:rsidR="002D653A">
        <w:rPr>
          <w:bCs/>
          <w:lang w:eastAsia="et-EE"/>
        </w:rPr>
        <w:t xml:space="preserve">intija </w:t>
      </w:r>
      <w:r w:rsidR="002D653A" w:rsidRPr="00FE5C59">
        <w:rPr>
          <w:bCs/>
          <w:lang w:eastAsia="et-EE"/>
        </w:rPr>
        <w:t>Liekniņa, A</w:t>
      </w:r>
      <w:r w:rsidR="002D653A">
        <w:rPr>
          <w:bCs/>
          <w:lang w:eastAsia="et-EE"/>
        </w:rPr>
        <w:t xml:space="preserve">ndris </w:t>
      </w:r>
      <w:r w:rsidR="002D653A" w:rsidRPr="00FE5C59">
        <w:rPr>
          <w:bCs/>
          <w:lang w:eastAsia="et-EE"/>
        </w:rPr>
        <w:t>Podvinskis, V</w:t>
      </w:r>
      <w:r w:rsidR="002D653A">
        <w:rPr>
          <w:bCs/>
          <w:lang w:eastAsia="et-EE"/>
        </w:rPr>
        <w:t xml:space="preserve">iesturs </w:t>
      </w:r>
      <w:r w:rsidR="002D653A" w:rsidRPr="00FE5C59">
        <w:rPr>
          <w:bCs/>
          <w:lang w:eastAsia="et-EE"/>
        </w:rPr>
        <w:t>Reinfelds, D</w:t>
      </w:r>
      <w:r w:rsidR="002D653A">
        <w:rPr>
          <w:bCs/>
          <w:lang w:eastAsia="et-EE"/>
        </w:rPr>
        <w:t xml:space="preserve">ace </w:t>
      </w:r>
      <w:r w:rsidR="002D653A" w:rsidRPr="00FE5C59">
        <w:rPr>
          <w:bCs/>
          <w:lang w:eastAsia="et-EE"/>
        </w:rPr>
        <w:t xml:space="preserve">Reinika, </w:t>
      </w:r>
      <w:r w:rsidR="002D653A">
        <w:rPr>
          <w:bCs/>
          <w:lang w:eastAsia="et-EE"/>
        </w:rPr>
        <w:t>Sanita Olševska, Ainārs Meier</w:t>
      </w:r>
      <w:r w:rsidR="00D50714">
        <w:rPr>
          <w:bCs/>
          <w:lang w:eastAsia="et-EE"/>
        </w:rPr>
        <w:t>s</w:t>
      </w:r>
      <w:r w:rsidR="002D653A">
        <w:rPr>
          <w:bCs/>
          <w:lang w:eastAsia="et-EE"/>
        </w:rPr>
        <w:t xml:space="preserve">, </w:t>
      </w:r>
      <w:r w:rsidR="002D653A" w:rsidRPr="00FE5C59">
        <w:rPr>
          <w:bCs/>
          <w:lang w:eastAsia="et-EE"/>
        </w:rPr>
        <w:t>G</w:t>
      </w:r>
      <w:r w:rsidR="002D653A">
        <w:rPr>
          <w:bCs/>
          <w:lang w:eastAsia="et-EE"/>
        </w:rPr>
        <w:t xml:space="preserve">untis </w:t>
      </w:r>
      <w:r w:rsidR="002D653A" w:rsidRPr="00FE5C59">
        <w:rPr>
          <w:bCs/>
          <w:lang w:eastAsia="et-EE"/>
        </w:rPr>
        <w:t>Safranovičs, A</w:t>
      </w:r>
      <w:r w:rsidR="002D653A">
        <w:rPr>
          <w:bCs/>
          <w:lang w:eastAsia="et-EE"/>
        </w:rPr>
        <w:t xml:space="preserve">ndrejs </w:t>
      </w:r>
      <w:r w:rsidR="002D653A" w:rsidRPr="00FE5C59">
        <w:rPr>
          <w:bCs/>
          <w:lang w:eastAsia="et-EE"/>
        </w:rPr>
        <w:t xml:space="preserve">Spridzāns, </w:t>
      </w:r>
      <w:r w:rsidR="002D653A">
        <w:rPr>
          <w:bCs/>
          <w:lang w:eastAsia="et-EE"/>
        </w:rPr>
        <w:t>Ivars Stanga, Indra Špela</w:t>
      </w:r>
      <w:r w:rsidR="002D653A" w:rsidRPr="00F75DB4">
        <w:rPr>
          <w:rFonts w:eastAsia="Calibri"/>
          <w:color w:val="000000"/>
          <w:lang w:eastAsia="en-US"/>
        </w:rPr>
        <w:t xml:space="preserve">), PRET – </w:t>
      </w:r>
      <w:r w:rsidR="002D653A">
        <w:rPr>
          <w:rFonts w:eastAsia="Calibri"/>
          <w:color w:val="000000"/>
          <w:lang w:eastAsia="en-US"/>
        </w:rPr>
        <w:t>nav</w:t>
      </w:r>
      <w:r w:rsidR="002D653A" w:rsidRPr="00F75DB4">
        <w:rPr>
          <w:rFonts w:eastAsia="Calibri"/>
          <w:color w:val="000000"/>
          <w:lang w:eastAsia="en-US"/>
        </w:rPr>
        <w:t xml:space="preserve">, ATTURAS – </w:t>
      </w:r>
      <w:r w:rsidR="002D653A">
        <w:rPr>
          <w:rFonts w:eastAsia="Calibri"/>
          <w:color w:val="000000"/>
          <w:lang w:eastAsia="en-US"/>
        </w:rPr>
        <w:t>nav</w:t>
      </w:r>
      <w:r w:rsidR="00F43092" w:rsidRPr="00883F75">
        <w:t>,</w:t>
      </w:r>
      <w:r w:rsidR="00726D2E" w:rsidRPr="00883F75">
        <w:t xml:space="preserve"> </w:t>
      </w:r>
      <w:r w:rsidR="009078F3" w:rsidRPr="00883F75">
        <w:rPr>
          <w:bCs/>
          <w:iCs/>
        </w:rPr>
        <w:t>Dobeles novada dome</w:t>
      </w:r>
      <w:r w:rsidR="009078F3" w:rsidRPr="00883F75">
        <w:rPr>
          <w:shd w:val="clear" w:color="auto" w:fill="FFFFFF"/>
        </w:rPr>
        <w:t xml:space="preserve"> </w:t>
      </w:r>
      <w:r w:rsidR="009078F3" w:rsidRPr="00883F75">
        <w:rPr>
          <w:bCs/>
          <w:iCs/>
        </w:rPr>
        <w:t>NOLEMJ</w:t>
      </w:r>
      <w:r w:rsidR="009078F3" w:rsidRPr="00883F75">
        <w:rPr>
          <w:rFonts w:eastAsia="Lucida Sans Unicode"/>
          <w:kern w:val="1"/>
        </w:rPr>
        <w:t>:</w:t>
      </w:r>
    </w:p>
    <w:p w14:paraId="201FC718" w14:textId="1BCD0B26" w:rsidR="002D653A" w:rsidRDefault="00BC0442" w:rsidP="00300E09">
      <w:pPr>
        <w:rPr>
          <w:b/>
        </w:rPr>
      </w:pPr>
      <w:r w:rsidRPr="00883F75">
        <w:rPr>
          <w:b/>
          <w:color w:val="000000"/>
        </w:rPr>
        <w:t>Pieņemt lēmumu</w:t>
      </w:r>
      <w:r w:rsidRPr="00883F75">
        <w:rPr>
          <w:color w:val="000000"/>
        </w:rPr>
        <w:t xml:space="preserve"> </w:t>
      </w:r>
      <w:r w:rsidRPr="00883F75">
        <w:rPr>
          <w:b/>
          <w:color w:val="000000"/>
        </w:rPr>
        <w:t>Nr.</w:t>
      </w:r>
      <w:r w:rsidR="00300E09">
        <w:rPr>
          <w:b/>
          <w:color w:val="000000"/>
        </w:rPr>
        <w:t>97/5</w:t>
      </w:r>
      <w:r w:rsidR="006D0B92" w:rsidRPr="00883F75">
        <w:rPr>
          <w:b/>
          <w:color w:val="000000"/>
        </w:rPr>
        <w:t xml:space="preserve"> “</w:t>
      </w:r>
      <w:r w:rsidR="00300E09" w:rsidRPr="004A32B9">
        <w:rPr>
          <w:b/>
          <w:bCs/>
        </w:rPr>
        <w:t>Par Dobeles novada pašvaldības saistošo noteikumu Nr.1 “Pirmsskolas vecuma bērnu reģistrācijas un uzņemšanas kārtība Dobeles novada pašvaldības izglītības iestādēs” apstiprināšanu galīgajā redakcijā</w:t>
      </w:r>
      <w:r w:rsidRPr="00883F75">
        <w:rPr>
          <w:b/>
        </w:rPr>
        <w:t>”.</w:t>
      </w:r>
      <w:r w:rsidR="00E072E5">
        <w:rPr>
          <w:b/>
        </w:rPr>
        <w:t xml:space="preserve"> </w:t>
      </w:r>
    </w:p>
    <w:p w14:paraId="592DA685" w14:textId="79E34D77" w:rsidR="003957BD" w:rsidRDefault="00BC0442" w:rsidP="00883F75">
      <w:pPr>
        <w:jc w:val="both"/>
        <w:rPr>
          <w:color w:val="000000"/>
        </w:rPr>
      </w:pPr>
      <w:r w:rsidRPr="00883F75">
        <w:rPr>
          <w:color w:val="000000"/>
        </w:rPr>
        <w:t>Lēmums pievienots protokolam.</w:t>
      </w:r>
    </w:p>
    <w:p w14:paraId="109EE6F7" w14:textId="24A4781A" w:rsidR="00174278" w:rsidRDefault="00174278" w:rsidP="00883F75">
      <w:pPr>
        <w:jc w:val="both"/>
        <w:rPr>
          <w:color w:val="000000"/>
        </w:rPr>
      </w:pPr>
    </w:p>
    <w:p w14:paraId="78425124" w14:textId="77777777" w:rsidR="00294145" w:rsidRPr="00883F75" w:rsidRDefault="00294145" w:rsidP="00883F75">
      <w:pPr>
        <w:jc w:val="center"/>
        <w:rPr>
          <w:color w:val="000000"/>
        </w:rPr>
      </w:pPr>
      <w:r w:rsidRPr="00883F75">
        <w:rPr>
          <w:color w:val="000000"/>
        </w:rPr>
        <w:t>4.§</w:t>
      </w:r>
    </w:p>
    <w:p w14:paraId="0E878895" w14:textId="1F1CE08C" w:rsidR="00175905" w:rsidRPr="00916540" w:rsidRDefault="00916540" w:rsidP="00916540">
      <w:pPr>
        <w:suppressAutoHyphens/>
        <w:autoSpaceDN w:val="0"/>
        <w:jc w:val="center"/>
        <w:textAlignment w:val="baseline"/>
        <w:rPr>
          <w:rFonts w:eastAsia="Calibri"/>
          <w:b/>
          <w:lang w:eastAsia="en-US"/>
        </w:rPr>
      </w:pPr>
      <w:r w:rsidRPr="00916540">
        <w:rPr>
          <w:b/>
        </w:rPr>
        <w:t>Par nolikuma “Par finansiāla atbalsta piešķiršanas kārtību jauniešu aktivitāšu un  bērnu un jauniešu vasaras nometņu projektiem Dobeles novadā” apstiprināšanu</w:t>
      </w:r>
    </w:p>
    <w:p w14:paraId="7BF66DA9" w14:textId="2FB01366" w:rsidR="00294145" w:rsidRPr="00883F75"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1968" behindDoc="0" locked="0" layoutInCell="1" allowOverlap="1" wp14:anchorId="70AAEDE6" wp14:editId="687575C8">
                <wp:simplePos x="0" y="0"/>
                <wp:positionH relativeFrom="column">
                  <wp:posOffset>-61595</wp:posOffset>
                </wp:positionH>
                <wp:positionV relativeFrom="paragraph">
                  <wp:posOffset>-1905</wp:posOffset>
                </wp:positionV>
                <wp:extent cx="5892800" cy="0"/>
                <wp:effectExtent l="0" t="0" r="0" b="0"/>
                <wp:wrapNone/>
                <wp:docPr id="1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0B422D" id="AutoShape 1126" o:spid="_x0000_s1026" type="#_x0000_t32" style="position:absolute;margin-left:-4.85pt;margin-top:-.15pt;width:464pt;height:0;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3h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OClN&#10;e5zR/bOHmJrkeTENLRqMK/Fkpbc2FMkO+tE8APvuiIaqo7oV8fzT0WB4HiLSVyFh4wwm2g2fgOMZ&#10;iilivw6N7UmjpPkWAgM49oQc4oCO1wGJgycMP97M5sUswzmyiy+lZYAIgcY6/1FAT4KxTJy3VLad&#10;r0BrlAHYEzzdPzgfCP4OCMEaNlKpqAalyYBkiltMFFwOlOTBGze23VXKkj0NgopPLPfNMQvPmke0&#10;TlC+PtueSnWyMbvSAQ8rQz5n66SYH/Nsvp6tZ5PRpJiuR5Osrkf3m2oymm7y25v6Q11Vdf4zUMsn&#10;ZSc5Fzqwu6g3n/ydOs736KS7q36vfUhfo8eGIdnLO5KOQw5zPSlkB/y4tZfho2Dj4fPlCjfi5R7t&#10;l7+A1S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iHa3h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1F74BC">
        <w:rPr>
          <w:i/>
          <w:color w:val="000000"/>
        </w:rPr>
        <w:t>G.Safranovičs</w:t>
      </w:r>
      <w:r w:rsidRPr="00883F75">
        <w:rPr>
          <w:i/>
          <w:color w:val="000000"/>
        </w:rPr>
        <w:t>)</w:t>
      </w:r>
    </w:p>
    <w:p w14:paraId="37D9DDD6" w14:textId="77777777" w:rsidR="00294145" w:rsidRPr="00883F75" w:rsidRDefault="00294145" w:rsidP="00883F75">
      <w:pPr>
        <w:rPr>
          <w:color w:val="000000"/>
        </w:rPr>
      </w:pPr>
    </w:p>
    <w:p w14:paraId="3C2034E2" w14:textId="0DAAF050" w:rsidR="006D0B92" w:rsidRPr="00883F75" w:rsidRDefault="006D0B92" w:rsidP="00883F75">
      <w:pPr>
        <w:jc w:val="both"/>
        <w:rPr>
          <w:color w:val="000000"/>
        </w:rPr>
      </w:pPr>
      <w:r w:rsidRPr="00883F75">
        <w:rPr>
          <w:color w:val="000000"/>
        </w:rPr>
        <w:t xml:space="preserve">Jautājums izskatīts </w:t>
      </w:r>
      <w:r w:rsidR="00FD0C3F" w:rsidRPr="00883F75">
        <w:rPr>
          <w:bCs/>
          <w:color w:val="000000"/>
        </w:rPr>
        <w:t>Izglītības, kultūras un sporta komitejā 202</w:t>
      </w:r>
      <w:r w:rsidR="00BC63E2">
        <w:rPr>
          <w:bCs/>
          <w:color w:val="000000"/>
        </w:rPr>
        <w:t>2</w:t>
      </w:r>
      <w:r w:rsidR="00FD0C3F" w:rsidRPr="00883F75">
        <w:rPr>
          <w:bCs/>
          <w:color w:val="000000"/>
        </w:rPr>
        <w:t xml:space="preserve">.gada </w:t>
      </w:r>
      <w:r w:rsidR="003E67BF">
        <w:rPr>
          <w:bCs/>
          <w:color w:val="000000"/>
        </w:rPr>
        <w:t>23.martā</w:t>
      </w:r>
      <w:r w:rsidR="00203112" w:rsidRPr="00883F75">
        <w:rPr>
          <w:bCs/>
          <w:color w:val="000000"/>
        </w:rPr>
        <w:t>.</w:t>
      </w:r>
      <w:r w:rsidRPr="00883F75">
        <w:rPr>
          <w:bCs/>
          <w:color w:val="000000"/>
        </w:rPr>
        <w:t xml:space="preserve"> </w:t>
      </w:r>
    </w:p>
    <w:p w14:paraId="3CD398B8" w14:textId="6358C68B" w:rsidR="00D86FDB" w:rsidRDefault="00921DB5" w:rsidP="00883F75">
      <w:pPr>
        <w:jc w:val="both"/>
        <w:rPr>
          <w:color w:val="000000"/>
        </w:rPr>
      </w:pPr>
      <w:r>
        <w:rPr>
          <w:color w:val="000000"/>
        </w:rPr>
        <w:t>Jautā Kristīne Briede.</w:t>
      </w:r>
    </w:p>
    <w:p w14:paraId="5FC5A0FB" w14:textId="053DC502" w:rsidR="00921DB5" w:rsidRDefault="00921DB5" w:rsidP="00883F75">
      <w:pPr>
        <w:jc w:val="both"/>
        <w:rPr>
          <w:color w:val="000000"/>
        </w:rPr>
      </w:pPr>
      <w:r>
        <w:rPr>
          <w:color w:val="000000"/>
        </w:rPr>
        <w:t>Atbild Jolanta Kalniņa.</w:t>
      </w:r>
    </w:p>
    <w:p w14:paraId="2DBB87C3" w14:textId="68613AC0" w:rsidR="00921DB5" w:rsidRPr="00883F75" w:rsidRDefault="00921DB5" w:rsidP="00883F75">
      <w:pPr>
        <w:jc w:val="both"/>
        <w:rPr>
          <w:color w:val="000000" w:themeColor="text1"/>
        </w:rPr>
      </w:pPr>
      <w:r>
        <w:rPr>
          <w:color w:val="000000"/>
        </w:rPr>
        <w:t>Izsakās Dace Reinika.</w:t>
      </w:r>
    </w:p>
    <w:p w14:paraId="0BE2EB53" w14:textId="50A6C65C" w:rsidR="00793E70" w:rsidRPr="00883F75" w:rsidRDefault="00793E70" w:rsidP="00883F75">
      <w:pPr>
        <w:jc w:val="both"/>
        <w:rPr>
          <w:color w:val="000000"/>
        </w:rPr>
      </w:pPr>
      <w:r w:rsidRPr="00883F75">
        <w:rPr>
          <w:color w:val="000000"/>
        </w:rPr>
        <w:t>Balsojums par lēmuma projektu.</w:t>
      </w:r>
    </w:p>
    <w:p w14:paraId="1B6A8CD2" w14:textId="5E0BEBBB" w:rsidR="006D0B92" w:rsidRPr="00883F75" w:rsidRDefault="006D0B92" w:rsidP="00883F75">
      <w:pPr>
        <w:jc w:val="both"/>
        <w:rPr>
          <w:rFonts w:eastAsia="Lucida Sans Unicode"/>
          <w:kern w:val="1"/>
        </w:rPr>
      </w:pPr>
      <w:r w:rsidRPr="00883F75">
        <w:rPr>
          <w:color w:val="000000"/>
        </w:rPr>
        <w:t xml:space="preserve">Atklāti balsojot: </w:t>
      </w:r>
      <w:r w:rsidR="00BC63E2" w:rsidRPr="00F75DB4">
        <w:rPr>
          <w:rFonts w:eastAsia="Calibri"/>
          <w:color w:val="000000"/>
          <w:lang w:eastAsia="en-US"/>
        </w:rPr>
        <w:t>PAR –</w:t>
      </w:r>
      <w:r w:rsidR="00BC63E2">
        <w:rPr>
          <w:rFonts w:eastAsia="Calibri"/>
          <w:color w:val="000000"/>
          <w:lang w:eastAsia="en-US"/>
        </w:rPr>
        <w:t>18</w:t>
      </w:r>
      <w:r w:rsidR="00BC63E2" w:rsidRPr="00F75DB4">
        <w:rPr>
          <w:rFonts w:eastAsia="Calibri"/>
          <w:color w:val="000000"/>
          <w:lang w:eastAsia="en-US"/>
        </w:rPr>
        <w:t xml:space="preserve">  (</w:t>
      </w:r>
      <w:r w:rsidR="00BC63E2">
        <w:t xml:space="preserve">Ģirts Ante, </w:t>
      </w:r>
      <w:r w:rsidR="00BC63E2" w:rsidRPr="00FE5C59">
        <w:rPr>
          <w:bCs/>
          <w:lang w:eastAsia="et-EE"/>
        </w:rPr>
        <w:t>K</w:t>
      </w:r>
      <w:r w:rsidR="00BC63E2">
        <w:rPr>
          <w:bCs/>
          <w:lang w:eastAsia="et-EE"/>
        </w:rPr>
        <w:t xml:space="preserve">ristīne </w:t>
      </w:r>
      <w:r w:rsidR="00BC63E2" w:rsidRPr="00FE5C59">
        <w:rPr>
          <w:bCs/>
          <w:lang w:eastAsia="et-EE"/>
        </w:rPr>
        <w:t xml:space="preserve">Briede, </w:t>
      </w:r>
      <w:r w:rsidR="00453A5F">
        <w:rPr>
          <w:bCs/>
          <w:lang w:eastAsia="et-EE"/>
        </w:rPr>
        <w:t>Sarmī</w:t>
      </w:r>
      <w:r w:rsidR="000F3DCA">
        <w:rPr>
          <w:bCs/>
          <w:lang w:eastAsia="et-EE"/>
        </w:rPr>
        <w:t>t</w:t>
      </w:r>
      <w:r w:rsidR="00453A5F">
        <w:rPr>
          <w:bCs/>
          <w:lang w:eastAsia="et-EE"/>
        </w:rPr>
        <w:t xml:space="preserve">e Dude, </w:t>
      </w:r>
      <w:r w:rsidR="00BC63E2" w:rsidRPr="00FE5C59">
        <w:rPr>
          <w:bCs/>
          <w:lang w:eastAsia="et-EE"/>
        </w:rPr>
        <w:t>M</w:t>
      </w:r>
      <w:r w:rsidR="00BC63E2">
        <w:rPr>
          <w:bCs/>
          <w:lang w:eastAsia="et-EE"/>
        </w:rPr>
        <w:t xml:space="preserve">āris </w:t>
      </w:r>
      <w:r w:rsidR="00BC63E2" w:rsidRPr="00FE5C59">
        <w:rPr>
          <w:bCs/>
          <w:lang w:eastAsia="et-EE"/>
        </w:rPr>
        <w:t>Feldmanis, E</w:t>
      </w:r>
      <w:r w:rsidR="00BC63E2">
        <w:rPr>
          <w:bCs/>
          <w:lang w:eastAsia="et-EE"/>
        </w:rPr>
        <w:t xml:space="preserve">dgars </w:t>
      </w:r>
      <w:r w:rsidR="00BC63E2" w:rsidRPr="00FE5C59">
        <w:rPr>
          <w:bCs/>
          <w:lang w:eastAsia="et-EE"/>
        </w:rPr>
        <w:t>Gaigalis, I</w:t>
      </w:r>
      <w:r w:rsidR="00BC63E2">
        <w:rPr>
          <w:bCs/>
          <w:lang w:eastAsia="et-EE"/>
        </w:rPr>
        <w:t xml:space="preserve">vars </w:t>
      </w:r>
      <w:r w:rsidR="00BC63E2" w:rsidRPr="00FE5C59">
        <w:rPr>
          <w:bCs/>
          <w:lang w:eastAsia="et-EE"/>
        </w:rPr>
        <w:t>Gorskis, G</w:t>
      </w:r>
      <w:r w:rsidR="00BC63E2">
        <w:rPr>
          <w:bCs/>
          <w:lang w:eastAsia="et-EE"/>
        </w:rPr>
        <w:t xml:space="preserve">ints </w:t>
      </w:r>
      <w:r w:rsidR="00BC63E2" w:rsidRPr="00FE5C59">
        <w:rPr>
          <w:bCs/>
          <w:lang w:eastAsia="et-EE"/>
        </w:rPr>
        <w:t>Kaminskis, E</w:t>
      </w:r>
      <w:r w:rsidR="00BC63E2">
        <w:rPr>
          <w:bCs/>
          <w:lang w:eastAsia="et-EE"/>
        </w:rPr>
        <w:t xml:space="preserve">dgars </w:t>
      </w:r>
      <w:r w:rsidR="00BC63E2" w:rsidRPr="00FE5C59">
        <w:rPr>
          <w:bCs/>
          <w:lang w:eastAsia="et-EE"/>
        </w:rPr>
        <w:t>Laimiņš, S</w:t>
      </w:r>
      <w:r w:rsidR="00BC63E2">
        <w:rPr>
          <w:bCs/>
          <w:lang w:eastAsia="et-EE"/>
        </w:rPr>
        <w:t xml:space="preserve">intija </w:t>
      </w:r>
      <w:r w:rsidR="00BC63E2" w:rsidRPr="00FE5C59">
        <w:rPr>
          <w:bCs/>
          <w:lang w:eastAsia="et-EE"/>
        </w:rPr>
        <w:t>Liekniņa, A</w:t>
      </w:r>
      <w:r w:rsidR="00BC63E2">
        <w:rPr>
          <w:bCs/>
          <w:lang w:eastAsia="et-EE"/>
        </w:rPr>
        <w:t xml:space="preserve">ndris </w:t>
      </w:r>
      <w:r w:rsidR="00BC63E2" w:rsidRPr="00FE5C59">
        <w:rPr>
          <w:bCs/>
          <w:lang w:eastAsia="et-EE"/>
        </w:rPr>
        <w:t>Podvinskis, V</w:t>
      </w:r>
      <w:r w:rsidR="00BC63E2">
        <w:rPr>
          <w:bCs/>
          <w:lang w:eastAsia="et-EE"/>
        </w:rPr>
        <w:t xml:space="preserve">iesturs </w:t>
      </w:r>
      <w:r w:rsidR="00BC63E2" w:rsidRPr="00FE5C59">
        <w:rPr>
          <w:bCs/>
          <w:lang w:eastAsia="et-EE"/>
        </w:rPr>
        <w:t>Reinfelds, D</w:t>
      </w:r>
      <w:r w:rsidR="00BC63E2">
        <w:rPr>
          <w:bCs/>
          <w:lang w:eastAsia="et-EE"/>
        </w:rPr>
        <w:t xml:space="preserve">ace </w:t>
      </w:r>
      <w:r w:rsidR="00BC63E2" w:rsidRPr="00FE5C59">
        <w:rPr>
          <w:bCs/>
          <w:lang w:eastAsia="et-EE"/>
        </w:rPr>
        <w:t xml:space="preserve">Reinika, </w:t>
      </w:r>
      <w:r w:rsidR="00BC63E2">
        <w:rPr>
          <w:bCs/>
          <w:lang w:eastAsia="et-EE"/>
        </w:rPr>
        <w:t>Sanita Olševska, Ainārs Meier</w:t>
      </w:r>
      <w:r w:rsidR="00D50714">
        <w:rPr>
          <w:bCs/>
          <w:lang w:eastAsia="et-EE"/>
        </w:rPr>
        <w:t>s</w:t>
      </w:r>
      <w:r w:rsidR="00BC63E2">
        <w:rPr>
          <w:bCs/>
          <w:lang w:eastAsia="et-EE"/>
        </w:rPr>
        <w:t xml:space="preserve">, </w:t>
      </w:r>
      <w:r w:rsidR="00BC63E2" w:rsidRPr="00FE5C59">
        <w:rPr>
          <w:bCs/>
          <w:lang w:eastAsia="et-EE"/>
        </w:rPr>
        <w:t>G</w:t>
      </w:r>
      <w:r w:rsidR="00BC63E2">
        <w:rPr>
          <w:bCs/>
          <w:lang w:eastAsia="et-EE"/>
        </w:rPr>
        <w:t xml:space="preserve">untis </w:t>
      </w:r>
      <w:r w:rsidR="00BC63E2" w:rsidRPr="00FE5C59">
        <w:rPr>
          <w:bCs/>
          <w:lang w:eastAsia="et-EE"/>
        </w:rPr>
        <w:t>Safranovičs, A</w:t>
      </w:r>
      <w:r w:rsidR="00BC63E2">
        <w:rPr>
          <w:bCs/>
          <w:lang w:eastAsia="et-EE"/>
        </w:rPr>
        <w:t xml:space="preserve">ndrejs </w:t>
      </w:r>
      <w:r w:rsidR="00BC63E2" w:rsidRPr="00FE5C59">
        <w:rPr>
          <w:bCs/>
          <w:lang w:eastAsia="et-EE"/>
        </w:rPr>
        <w:t xml:space="preserve">Spridzāns, </w:t>
      </w:r>
      <w:r w:rsidR="00BC63E2">
        <w:rPr>
          <w:bCs/>
          <w:lang w:eastAsia="et-EE"/>
        </w:rPr>
        <w:t>Ivars Stanga, Indra Špela</w:t>
      </w:r>
      <w:r w:rsidR="00BC63E2" w:rsidRPr="00F75DB4">
        <w:rPr>
          <w:rFonts w:eastAsia="Calibri"/>
          <w:color w:val="000000"/>
          <w:lang w:eastAsia="en-US"/>
        </w:rPr>
        <w:t xml:space="preserve">), PRET – </w:t>
      </w:r>
      <w:r w:rsidR="00BC63E2">
        <w:rPr>
          <w:rFonts w:eastAsia="Calibri"/>
          <w:color w:val="000000"/>
          <w:lang w:eastAsia="en-US"/>
        </w:rPr>
        <w:t>nav</w:t>
      </w:r>
      <w:r w:rsidR="00BC63E2" w:rsidRPr="00F75DB4">
        <w:rPr>
          <w:rFonts w:eastAsia="Calibri"/>
          <w:color w:val="000000"/>
          <w:lang w:eastAsia="en-US"/>
        </w:rPr>
        <w:t xml:space="preserve">, ATTURAS – </w:t>
      </w:r>
      <w:r w:rsidR="00BC63E2">
        <w:rPr>
          <w:rFonts w:eastAsia="Calibri"/>
          <w:color w:val="000000"/>
          <w:lang w:eastAsia="en-US"/>
        </w:rPr>
        <w:t>nav</w:t>
      </w:r>
      <w:r w:rsidRPr="00883F75">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776BA15F" w14:textId="26B853F9" w:rsidR="00BC63E2" w:rsidRDefault="006D0B92" w:rsidP="003E67BF">
      <w:pPr>
        <w:suppressAutoHyphens/>
        <w:autoSpaceDN w:val="0"/>
        <w:textAlignment w:val="baseline"/>
        <w:rPr>
          <w:b/>
        </w:rPr>
      </w:pPr>
      <w:r w:rsidRPr="00883F75">
        <w:rPr>
          <w:b/>
          <w:color w:val="000000"/>
        </w:rPr>
        <w:t>Pieņemt lēmumu</w:t>
      </w:r>
      <w:r w:rsidRPr="00883F75">
        <w:rPr>
          <w:color w:val="000000"/>
        </w:rPr>
        <w:t xml:space="preserve"> </w:t>
      </w:r>
      <w:r w:rsidRPr="00883F75">
        <w:rPr>
          <w:b/>
          <w:color w:val="000000"/>
        </w:rPr>
        <w:t>Nr.</w:t>
      </w:r>
      <w:r w:rsidR="003E67BF">
        <w:rPr>
          <w:b/>
          <w:color w:val="000000"/>
        </w:rPr>
        <w:t>98/5</w:t>
      </w:r>
      <w:r w:rsidRPr="00883F75">
        <w:rPr>
          <w:b/>
          <w:color w:val="000000"/>
        </w:rPr>
        <w:t xml:space="preserve"> “</w:t>
      </w:r>
      <w:r w:rsidR="003E67BF" w:rsidRPr="00916540">
        <w:rPr>
          <w:b/>
        </w:rPr>
        <w:t>Par nolikuma “Par finansiāla atbalsta piešķiršanas kārtību jauniešu aktivitāšu un  bērnu un jauniešu vasaras nometņu projektiem Dobeles novadā” apstiprināšanu</w:t>
      </w:r>
      <w:r w:rsidR="00BC63E2" w:rsidRPr="00056B98">
        <w:rPr>
          <w:b/>
          <w:bCs/>
        </w:rPr>
        <w:t xml:space="preserve"> </w:t>
      </w:r>
      <w:r w:rsidRPr="00883F75">
        <w:rPr>
          <w:b/>
        </w:rPr>
        <w:t>”.</w:t>
      </w:r>
    </w:p>
    <w:p w14:paraId="2F6D3B6A" w14:textId="68731387" w:rsidR="006D0B92" w:rsidRDefault="00E072E5" w:rsidP="00BC63E2">
      <w:pPr>
        <w:suppressAutoHyphens/>
        <w:autoSpaceDN w:val="0"/>
        <w:jc w:val="both"/>
        <w:textAlignment w:val="baseline"/>
        <w:rPr>
          <w:color w:val="000000"/>
        </w:rPr>
      </w:pPr>
      <w:r>
        <w:rPr>
          <w:b/>
        </w:rPr>
        <w:t xml:space="preserve"> </w:t>
      </w:r>
      <w:r w:rsidR="006D0B92" w:rsidRPr="00883F75">
        <w:rPr>
          <w:color w:val="000000"/>
        </w:rPr>
        <w:t>Lēmums pievienots protokolam.</w:t>
      </w:r>
    </w:p>
    <w:p w14:paraId="21C113A3" w14:textId="0C80074B" w:rsidR="00911A1C" w:rsidRDefault="00911A1C" w:rsidP="00BC63E2">
      <w:pPr>
        <w:suppressAutoHyphens/>
        <w:autoSpaceDN w:val="0"/>
        <w:jc w:val="both"/>
        <w:textAlignment w:val="baseline"/>
        <w:rPr>
          <w:color w:val="000000"/>
        </w:rPr>
      </w:pPr>
    </w:p>
    <w:p w14:paraId="26A4902E" w14:textId="77777777" w:rsidR="00911A1C" w:rsidRDefault="00911A1C" w:rsidP="00BC63E2">
      <w:pPr>
        <w:suppressAutoHyphens/>
        <w:autoSpaceDN w:val="0"/>
        <w:jc w:val="both"/>
        <w:textAlignment w:val="baseline"/>
        <w:rPr>
          <w:color w:val="000000"/>
        </w:rPr>
      </w:pPr>
    </w:p>
    <w:p w14:paraId="5629398B" w14:textId="77777777" w:rsidR="00174278" w:rsidRPr="00883F75" w:rsidRDefault="00174278" w:rsidP="00883F75">
      <w:pPr>
        <w:jc w:val="both"/>
        <w:rPr>
          <w:color w:val="000000"/>
        </w:rPr>
      </w:pPr>
    </w:p>
    <w:p w14:paraId="0C8D2C53" w14:textId="475A175B" w:rsidR="00294145" w:rsidRPr="00883F75" w:rsidRDefault="00142C2E" w:rsidP="00883F75">
      <w:pPr>
        <w:jc w:val="center"/>
        <w:rPr>
          <w:b/>
          <w:u w:val="single"/>
        </w:rPr>
      </w:pPr>
      <w:r w:rsidRPr="00883F75">
        <w:rPr>
          <w:color w:val="000000"/>
        </w:rPr>
        <w:t>5</w:t>
      </w:r>
      <w:r w:rsidR="00294145" w:rsidRPr="00883F75">
        <w:rPr>
          <w:color w:val="000000"/>
        </w:rPr>
        <w:t>.§</w:t>
      </w:r>
    </w:p>
    <w:p w14:paraId="3821651F" w14:textId="5BD14BFF" w:rsidR="00916540" w:rsidRPr="00916540" w:rsidRDefault="00916540" w:rsidP="00883F75">
      <w:pPr>
        <w:jc w:val="center"/>
        <w:rPr>
          <w:b/>
          <w:bCs/>
        </w:rPr>
      </w:pPr>
      <w:bookmarkStart w:id="6" w:name="_Hlk96803714"/>
      <w:r w:rsidRPr="00916540">
        <w:rPr>
          <w:b/>
          <w:bCs/>
        </w:rPr>
        <w:t>Par grozījumiem 2021.gada 15.oktobra lēmumā Nr.180/11 “Par Dobeles novada pašvaldības Nepilngadīgo lietu komisijas izveidošanu”</w:t>
      </w:r>
    </w:p>
    <w:bookmarkEnd w:id="6"/>
    <w:p w14:paraId="71D07127" w14:textId="0E5752CF" w:rsidR="00294145"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4016" behindDoc="0" locked="0" layoutInCell="1" allowOverlap="1" wp14:anchorId="7D3462C7" wp14:editId="5DBE666D">
                <wp:simplePos x="0" y="0"/>
                <wp:positionH relativeFrom="column">
                  <wp:posOffset>-61595</wp:posOffset>
                </wp:positionH>
                <wp:positionV relativeFrom="paragraph">
                  <wp:posOffset>-1905</wp:posOffset>
                </wp:positionV>
                <wp:extent cx="5892800" cy="0"/>
                <wp:effectExtent l="0" t="0" r="0" b="0"/>
                <wp:wrapNone/>
                <wp:docPr id="1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7486BA" id="AutoShape 1126" o:spid="_x0000_s1026" type="#_x0000_t32" style="position:absolute;margin-left:-4.85pt;margin-top:-.15pt;width:464pt;height:0;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D8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8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wKgD8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1F74BC">
        <w:rPr>
          <w:i/>
          <w:color w:val="000000"/>
        </w:rPr>
        <w:t>G.Safranovičs</w:t>
      </w:r>
      <w:r w:rsidRPr="00883F75">
        <w:rPr>
          <w:i/>
          <w:color w:val="000000"/>
        </w:rPr>
        <w:t>)</w:t>
      </w:r>
    </w:p>
    <w:p w14:paraId="47108047" w14:textId="77777777" w:rsidR="00E3773C" w:rsidRPr="00883F75" w:rsidRDefault="00E3773C" w:rsidP="00883F75">
      <w:pPr>
        <w:jc w:val="center"/>
        <w:rPr>
          <w:i/>
          <w:color w:val="000000"/>
        </w:rPr>
      </w:pPr>
    </w:p>
    <w:p w14:paraId="4A1F5605" w14:textId="7517CC8F" w:rsidR="00203112" w:rsidRDefault="00203112" w:rsidP="00883F75">
      <w:pPr>
        <w:jc w:val="both"/>
        <w:rPr>
          <w:bCs/>
          <w:color w:val="000000"/>
        </w:rPr>
      </w:pPr>
      <w:r w:rsidRPr="00883F75">
        <w:rPr>
          <w:color w:val="000000"/>
        </w:rPr>
        <w:t xml:space="preserve">Jautājums izskatīts </w:t>
      </w:r>
      <w:r w:rsidR="00E3773C">
        <w:rPr>
          <w:bCs/>
          <w:color w:val="000000"/>
        </w:rPr>
        <w:t>Sociālo un veselības jautājumu</w:t>
      </w:r>
      <w:r w:rsidRPr="00883F75">
        <w:rPr>
          <w:bCs/>
          <w:color w:val="000000"/>
        </w:rPr>
        <w:t xml:space="preserve"> komitejā 202</w:t>
      </w:r>
      <w:r w:rsidR="008B6724" w:rsidRPr="00883F75">
        <w:rPr>
          <w:bCs/>
          <w:color w:val="000000"/>
        </w:rPr>
        <w:t>2</w:t>
      </w:r>
      <w:r w:rsidRPr="00883F75">
        <w:rPr>
          <w:bCs/>
          <w:color w:val="000000"/>
        </w:rPr>
        <w:t xml:space="preserve">.gada </w:t>
      </w:r>
      <w:r w:rsidR="003E67BF">
        <w:rPr>
          <w:bCs/>
          <w:color w:val="000000"/>
        </w:rPr>
        <w:t>22.martā</w:t>
      </w:r>
      <w:r w:rsidRPr="00883F75">
        <w:rPr>
          <w:bCs/>
          <w:color w:val="000000"/>
        </w:rPr>
        <w:t xml:space="preserve">. </w:t>
      </w:r>
    </w:p>
    <w:p w14:paraId="2D0F90F9" w14:textId="51659DC9" w:rsidR="00921DB5" w:rsidRDefault="00921DB5" w:rsidP="00883F75">
      <w:pPr>
        <w:jc w:val="both"/>
        <w:rPr>
          <w:bCs/>
          <w:color w:val="000000"/>
        </w:rPr>
      </w:pPr>
      <w:r>
        <w:rPr>
          <w:bCs/>
          <w:color w:val="000000"/>
        </w:rPr>
        <w:t>Jautā Kristīne Briede, Edgars Gaigalis.</w:t>
      </w:r>
    </w:p>
    <w:p w14:paraId="42630215" w14:textId="7EA88969" w:rsidR="00921DB5" w:rsidRPr="00883F75" w:rsidRDefault="00921DB5" w:rsidP="00883F75">
      <w:pPr>
        <w:jc w:val="both"/>
        <w:rPr>
          <w:bCs/>
          <w:color w:val="000000"/>
        </w:rPr>
      </w:pPr>
      <w:r>
        <w:rPr>
          <w:bCs/>
          <w:color w:val="000000"/>
        </w:rPr>
        <w:t>Atbild Ivars Gorskis, Guntis Safranovičs.</w:t>
      </w:r>
    </w:p>
    <w:p w14:paraId="62C3E9CA" w14:textId="7F2CF037" w:rsidR="00203112" w:rsidRPr="00883F75" w:rsidRDefault="00203112" w:rsidP="00883F75">
      <w:pPr>
        <w:jc w:val="both"/>
        <w:rPr>
          <w:color w:val="000000"/>
        </w:rPr>
      </w:pPr>
      <w:r w:rsidRPr="00883F75">
        <w:rPr>
          <w:color w:val="000000"/>
        </w:rPr>
        <w:t>Balsojums par lēmuma projektu.</w:t>
      </w:r>
    </w:p>
    <w:p w14:paraId="10ECC640" w14:textId="35A3DCB8" w:rsidR="00793E70" w:rsidRPr="00883F75" w:rsidRDefault="00473893" w:rsidP="00883F75">
      <w:pPr>
        <w:jc w:val="both"/>
      </w:pPr>
      <w:r w:rsidRPr="00883F75">
        <w:rPr>
          <w:color w:val="000000"/>
        </w:rPr>
        <w:t xml:space="preserve">Atklāti balsojot: </w:t>
      </w:r>
      <w:r w:rsidR="00E3773C" w:rsidRPr="00F75DB4">
        <w:rPr>
          <w:rFonts w:eastAsia="Calibri"/>
          <w:color w:val="000000"/>
          <w:lang w:eastAsia="en-US"/>
        </w:rPr>
        <w:t>PAR –</w:t>
      </w:r>
      <w:r w:rsidR="00E3773C">
        <w:rPr>
          <w:rFonts w:eastAsia="Calibri"/>
          <w:color w:val="000000"/>
          <w:lang w:eastAsia="en-US"/>
        </w:rPr>
        <w:t>18</w:t>
      </w:r>
      <w:r w:rsidR="00E3773C" w:rsidRPr="00F75DB4">
        <w:rPr>
          <w:rFonts w:eastAsia="Calibri"/>
          <w:color w:val="000000"/>
          <w:lang w:eastAsia="en-US"/>
        </w:rPr>
        <w:t xml:space="preserve">  (</w:t>
      </w:r>
      <w:r w:rsidR="00E3773C">
        <w:t xml:space="preserve">Ģirts Ante, </w:t>
      </w:r>
      <w:r w:rsidR="00E3773C" w:rsidRPr="00FE5C59">
        <w:rPr>
          <w:bCs/>
          <w:lang w:eastAsia="et-EE"/>
        </w:rPr>
        <w:t>K</w:t>
      </w:r>
      <w:r w:rsidR="00E3773C">
        <w:rPr>
          <w:bCs/>
          <w:lang w:eastAsia="et-EE"/>
        </w:rPr>
        <w:t xml:space="preserve">ristīne </w:t>
      </w:r>
      <w:r w:rsidR="00E3773C" w:rsidRPr="00FE5C59">
        <w:rPr>
          <w:bCs/>
          <w:lang w:eastAsia="et-EE"/>
        </w:rPr>
        <w:t xml:space="preserve">Briede, </w:t>
      </w:r>
      <w:r w:rsidR="000B014B">
        <w:rPr>
          <w:bCs/>
          <w:lang w:eastAsia="et-EE"/>
        </w:rPr>
        <w:t xml:space="preserve">Sarmīte Dude, </w:t>
      </w:r>
      <w:r w:rsidR="00E3773C" w:rsidRPr="00FE5C59">
        <w:rPr>
          <w:bCs/>
          <w:lang w:eastAsia="et-EE"/>
        </w:rPr>
        <w:t>M</w:t>
      </w:r>
      <w:r w:rsidR="00E3773C">
        <w:rPr>
          <w:bCs/>
          <w:lang w:eastAsia="et-EE"/>
        </w:rPr>
        <w:t xml:space="preserve">āris </w:t>
      </w:r>
      <w:r w:rsidR="00E3773C" w:rsidRPr="00FE5C59">
        <w:rPr>
          <w:bCs/>
          <w:lang w:eastAsia="et-EE"/>
        </w:rPr>
        <w:t>Feldmanis, E</w:t>
      </w:r>
      <w:r w:rsidR="00E3773C">
        <w:rPr>
          <w:bCs/>
          <w:lang w:eastAsia="et-EE"/>
        </w:rPr>
        <w:t xml:space="preserve">dgars </w:t>
      </w:r>
      <w:r w:rsidR="00E3773C" w:rsidRPr="00FE5C59">
        <w:rPr>
          <w:bCs/>
          <w:lang w:eastAsia="et-EE"/>
        </w:rPr>
        <w:t>Gaigalis, I</w:t>
      </w:r>
      <w:r w:rsidR="00E3773C">
        <w:rPr>
          <w:bCs/>
          <w:lang w:eastAsia="et-EE"/>
        </w:rPr>
        <w:t xml:space="preserve">vars </w:t>
      </w:r>
      <w:r w:rsidR="00E3773C" w:rsidRPr="00FE5C59">
        <w:rPr>
          <w:bCs/>
          <w:lang w:eastAsia="et-EE"/>
        </w:rPr>
        <w:t>Gorskis, G</w:t>
      </w:r>
      <w:r w:rsidR="00E3773C">
        <w:rPr>
          <w:bCs/>
          <w:lang w:eastAsia="et-EE"/>
        </w:rPr>
        <w:t xml:space="preserve">ints </w:t>
      </w:r>
      <w:r w:rsidR="00E3773C" w:rsidRPr="00FE5C59">
        <w:rPr>
          <w:bCs/>
          <w:lang w:eastAsia="et-EE"/>
        </w:rPr>
        <w:t>Kaminskis, E</w:t>
      </w:r>
      <w:r w:rsidR="00E3773C">
        <w:rPr>
          <w:bCs/>
          <w:lang w:eastAsia="et-EE"/>
        </w:rPr>
        <w:t xml:space="preserve">dgars </w:t>
      </w:r>
      <w:r w:rsidR="00E3773C" w:rsidRPr="00FE5C59">
        <w:rPr>
          <w:bCs/>
          <w:lang w:eastAsia="et-EE"/>
        </w:rPr>
        <w:t>Laimiņš, S</w:t>
      </w:r>
      <w:r w:rsidR="00E3773C">
        <w:rPr>
          <w:bCs/>
          <w:lang w:eastAsia="et-EE"/>
        </w:rPr>
        <w:t xml:space="preserve">intija </w:t>
      </w:r>
      <w:r w:rsidR="00E3773C" w:rsidRPr="00FE5C59">
        <w:rPr>
          <w:bCs/>
          <w:lang w:eastAsia="et-EE"/>
        </w:rPr>
        <w:t>Liekniņa, A</w:t>
      </w:r>
      <w:r w:rsidR="00E3773C">
        <w:rPr>
          <w:bCs/>
          <w:lang w:eastAsia="et-EE"/>
        </w:rPr>
        <w:t xml:space="preserve">ndris </w:t>
      </w:r>
      <w:r w:rsidR="00E3773C" w:rsidRPr="00FE5C59">
        <w:rPr>
          <w:bCs/>
          <w:lang w:eastAsia="et-EE"/>
        </w:rPr>
        <w:t>Podvinskis, V</w:t>
      </w:r>
      <w:r w:rsidR="00E3773C">
        <w:rPr>
          <w:bCs/>
          <w:lang w:eastAsia="et-EE"/>
        </w:rPr>
        <w:t xml:space="preserve">iesturs </w:t>
      </w:r>
      <w:r w:rsidR="00E3773C" w:rsidRPr="00FE5C59">
        <w:rPr>
          <w:bCs/>
          <w:lang w:eastAsia="et-EE"/>
        </w:rPr>
        <w:t>Reinfelds, D</w:t>
      </w:r>
      <w:r w:rsidR="00E3773C">
        <w:rPr>
          <w:bCs/>
          <w:lang w:eastAsia="et-EE"/>
        </w:rPr>
        <w:t xml:space="preserve">ace </w:t>
      </w:r>
      <w:r w:rsidR="00E3773C" w:rsidRPr="00FE5C59">
        <w:rPr>
          <w:bCs/>
          <w:lang w:eastAsia="et-EE"/>
        </w:rPr>
        <w:t xml:space="preserve">Reinika, </w:t>
      </w:r>
      <w:r w:rsidR="00E3773C">
        <w:rPr>
          <w:bCs/>
          <w:lang w:eastAsia="et-EE"/>
        </w:rPr>
        <w:t>Sanita Olševska, Ainārs Meier</w:t>
      </w:r>
      <w:r w:rsidR="00D50714">
        <w:rPr>
          <w:bCs/>
          <w:lang w:eastAsia="et-EE"/>
        </w:rPr>
        <w:t>s</w:t>
      </w:r>
      <w:r w:rsidR="00E3773C">
        <w:rPr>
          <w:bCs/>
          <w:lang w:eastAsia="et-EE"/>
        </w:rPr>
        <w:t xml:space="preserve">, </w:t>
      </w:r>
      <w:r w:rsidR="00E3773C" w:rsidRPr="00FE5C59">
        <w:rPr>
          <w:bCs/>
          <w:lang w:eastAsia="et-EE"/>
        </w:rPr>
        <w:t>G</w:t>
      </w:r>
      <w:r w:rsidR="00E3773C">
        <w:rPr>
          <w:bCs/>
          <w:lang w:eastAsia="et-EE"/>
        </w:rPr>
        <w:t xml:space="preserve">untis </w:t>
      </w:r>
      <w:r w:rsidR="00E3773C" w:rsidRPr="00FE5C59">
        <w:rPr>
          <w:bCs/>
          <w:lang w:eastAsia="et-EE"/>
        </w:rPr>
        <w:t>Safranovičs, A</w:t>
      </w:r>
      <w:r w:rsidR="00E3773C">
        <w:rPr>
          <w:bCs/>
          <w:lang w:eastAsia="et-EE"/>
        </w:rPr>
        <w:t xml:space="preserve">ndrejs </w:t>
      </w:r>
      <w:r w:rsidR="00E3773C" w:rsidRPr="00FE5C59">
        <w:rPr>
          <w:bCs/>
          <w:lang w:eastAsia="et-EE"/>
        </w:rPr>
        <w:t xml:space="preserve">Spridzāns, </w:t>
      </w:r>
      <w:r w:rsidR="00E3773C">
        <w:rPr>
          <w:bCs/>
          <w:lang w:eastAsia="et-EE"/>
        </w:rPr>
        <w:t>Ivars Stanga, Indra Špela</w:t>
      </w:r>
      <w:r w:rsidR="00E3773C" w:rsidRPr="00F75DB4">
        <w:rPr>
          <w:rFonts w:eastAsia="Calibri"/>
          <w:color w:val="000000"/>
          <w:lang w:eastAsia="en-US"/>
        </w:rPr>
        <w:t xml:space="preserve">), PRET – </w:t>
      </w:r>
      <w:r w:rsidR="00E3773C">
        <w:rPr>
          <w:rFonts w:eastAsia="Calibri"/>
          <w:color w:val="000000"/>
          <w:lang w:eastAsia="en-US"/>
        </w:rPr>
        <w:t>nav</w:t>
      </w:r>
      <w:r w:rsidR="00E3773C" w:rsidRPr="00F75DB4">
        <w:rPr>
          <w:rFonts w:eastAsia="Calibri"/>
          <w:color w:val="000000"/>
          <w:lang w:eastAsia="en-US"/>
        </w:rPr>
        <w:t xml:space="preserve">, ATTURAS – </w:t>
      </w:r>
      <w:r w:rsidR="00E3773C">
        <w:rPr>
          <w:rFonts w:eastAsia="Calibri"/>
          <w:color w:val="000000"/>
          <w:lang w:eastAsia="en-US"/>
        </w:rPr>
        <w:t>nav</w:t>
      </w:r>
      <w:r w:rsidR="00793E70" w:rsidRPr="00883F75">
        <w:rPr>
          <w:bCs/>
          <w:iCs/>
        </w:rPr>
        <w:t>, Dobeles novada dome</w:t>
      </w:r>
      <w:r w:rsidR="00793E70" w:rsidRPr="00883F75">
        <w:rPr>
          <w:shd w:val="clear" w:color="auto" w:fill="FFFFFF"/>
        </w:rPr>
        <w:t xml:space="preserve"> </w:t>
      </w:r>
      <w:r w:rsidR="00793E70" w:rsidRPr="00883F75">
        <w:rPr>
          <w:bCs/>
          <w:iCs/>
        </w:rPr>
        <w:t>NOLEMJ</w:t>
      </w:r>
      <w:r w:rsidR="00793E70" w:rsidRPr="00883F75">
        <w:t>:</w:t>
      </w:r>
    </w:p>
    <w:p w14:paraId="413C4F1C" w14:textId="7FA9F1AB" w:rsidR="003516AD" w:rsidRDefault="00473893" w:rsidP="00FB348D">
      <w:pPr>
        <w:rPr>
          <w:b/>
        </w:rPr>
      </w:pPr>
      <w:r w:rsidRPr="00883F75">
        <w:rPr>
          <w:b/>
          <w:color w:val="000000"/>
        </w:rPr>
        <w:t>Pieņemt lēmumu</w:t>
      </w:r>
      <w:r w:rsidRPr="00883F75">
        <w:rPr>
          <w:color w:val="000000"/>
        </w:rPr>
        <w:t xml:space="preserve"> </w:t>
      </w:r>
      <w:r w:rsidRPr="00883F75">
        <w:rPr>
          <w:b/>
          <w:color w:val="000000"/>
        </w:rPr>
        <w:t>Nr.</w:t>
      </w:r>
      <w:r w:rsidR="00FB348D">
        <w:rPr>
          <w:b/>
          <w:color w:val="000000"/>
        </w:rPr>
        <w:t>9</w:t>
      </w:r>
      <w:r w:rsidR="00E471C6">
        <w:rPr>
          <w:b/>
          <w:color w:val="000000"/>
        </w:rPr>
        <w:t>9</w:t>
      </w:r>
      <w:r w:rsidR="00FB348D">
        <w:rPr>
          <w:b/>
          <w:color w:val="000000"/>
        </w:rPr>
        <w:t>/5</w:t>
      </w:r>
      <w:r w:rsidRPr="00883F75">
        <w:rPr>
          <w:color w:val="000000"/>
        </w:rPr>
        <w:t xml:space="preserve"> </w:t>
      </w:r>
      <w:r w:rsidRPr="00883F75">
        <w:rPr>
          <w:b/>
          <w:bCs/>
          <w:color w:val="000000"/>
        </w:rPr>
        <w:t>“</w:t>
      </w:r>
      <w:r w:rsidR="00FB348D" w:rsidRPr="00916540">
        <w:rPr>
          <w:b/>
          <w:bCs/>
        </w:rPr>
        <w:t>Par grozījumiem 2021.gada 15.oktobra lēmumā Nr.180/11 “Par Dobeles novada pašvaldības Nepilngadīgo lietu komisijas izveidošanu”</w:t>
      </w:r>
      <w:r w:rsidRPr="00883F75">
        <w:rPr>
          <w:b/>
        </w:rPr>
        <w:t>”.</w:t>
      </w:r>
      <w:r w:rsidR="00E072E5">
        <w:rPr>
          <w:b/>
        </w:rPr>
        <w:t xml:space="preserve"> </w:t>
      </w:r>
    </w:p>
    <w:p w14:paraId="118CDDAE" w14:textId="76D41526" w:rsidR="00473893" w:rsidRDefault="00473893" w:rsidP="003516AD">
      <w:pPr>
        <w:jc w:val="both"/>
        <w:rPr>
          <w:color w:val="000000"/>
        </w:rPr>
      </w:pPr>
      <w:r w:rsidRPr="00883F75">
        <w:rPr>
          <w:color w:val="000000"/>
        </w:rPr>
        <w:t>Lēmums pievienots protokolam.</w:t>
      </w:r>
    </w:p>
    <w:p w14:paraId="1309E701" w14:textId="77777777" w:rsidR="00174278" w:rsidRPr="00883F75" w:rsidRDefault="00174278" w:rsidP="00883F75">
      <w:pPr>
        <w:jc w:val="both"/>
        <w:rPr>
          <w:color w:val="000000"/>
        </w:rPr>
      </w:pPr>
    </w:p>
    <w:p w14:paraId="2194BD26" w14:textId="122A1889" w:rsidR="00294145" w:rsidRPr="00883F75" w:rsidRDefault="00142C2E" w:rsidP="00883F75">
      <w:pPr>
        <w:jc w:val="center"/>
        <w:rPr>
          <w:b/>
          <w:u w:val="single"/>
        </w:rPr>
      </w:pPr>
      <w:r w:rsidRPr="00883F75">
        <w:rPr>
          <w:color w:val="000000"/>
        </w:rPr>
        <w:t>6</w:t>
      </w:r>
      <w:r w:rsidR="00294145" w:rsidRPr="00883F75">
        <w:rPr>
          <w:color w:val="000000"/>
        </w:rPr>
        <w:t>.§</w:t>
      </w:r>
    </w:p>
    <w:p w14:paraId="2FBD221F" w14:textId="6FC72784" w:rsidR="00D82459" w:rsidRPr="00D82459" w:rsidRDefault="00D82459" w:rsidP="00883F75">
      <w:pPr>
        <w:jc w:val="center"/>
        <w:rPr>
          <w:rFonts w:eastAsia="Calibri"/>
          <w:b/>
          <w:bCs/>
          <w:lang w:eastAsia="en-US"/>
        </w:rPr>
      </w:pPr>
      <w:r w:rsidRPr="00D82459">
        <w:rPr>
          <w:b/>
          <w:bCs/>
        </w:rPr>
        <w:t>Par nolikuma “Par finansiāla atbalsta piešķiršanas kārtību kultūras projektiem Dobeles novadā”  apstiprināšanu</w:t>
      </w:r>
    </w:p>
    <w:p w14:paraId="22AD63EE" w14:textId="28D152A9" w:rsidR="00D156C7"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8112" behindDoc="0" locked="0" layoutInCell="1" allowOverlap="1" wp14:anchorId="21BD0597" wp14:editId="6B8C36A3">
                <wp:simplePos x="0" y="0"/>
                <wp:positionH relativeFrom="column">
                  <wp:posOffset>-61595</wp:posOffset>
                </wp:positionH>
                <wp:positionV relativeFrom="paragraph">
                  <wp:posOffset>-1905</wp:posOffset>
                </wp:positionV>
                <wp:extent cx="5892800" cy="0"/>
                <wp:effectExtent l="0" t="0" r="0" b="0"/>
                <wp:wrapNone/>
                <wp:docPr id="2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B73904" id="AutoShape 1126" o:spid="_x0000_s1026" type="#_x0000_t32" style="position:absolute;margin-left:-4.85pt;margin-top:-.15pt;width:464pt;height:0;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7oVJgIAAEoEAAAOAAAAZHJzL2Uyb0RvYy54bWysVE2P2yAQvVfqf0DcE380m02sOKuVnfSy&#10;bSPttncC2EbFgICNE1X97x1wku5uL1VVH/DgYd68mXl4dXfsJTpw64RWJc6mKUZcUc2Eakv89Wk7&#10;WWDkPFGMSK14iU/c4bv1+3erwRQ8152WjFsEIMoVgylx570pksTRjvfETbXhCpyNtj3xsLVtwiwZ&#10;AL2XSZ6m82TQlhmrKXcOvtajE68jftNw6r80jeMeyRIDNx9XG9d9WJP1ihStJaYT9EyD/AOLnggF&#10;Sa9QNfEEPVvxB1QvqNVON35KdZ/ophGUxxqgmix9U81jRwyPtUBznLm2yf0/WPr5sLNIsBLnOUaK&#10;9DCj+2evY2qUZfk8tGgwroCTldrZUCQ9qkfzoOl3h5SuOqJaHs8/nQyEZyEieRUSNs5Aov3wSTM4&#10;QyBF7NexsT1qpDDfQmAAh56gYxzQ6TogfvSIwsebxTJfpDBHevElpAgQIdBY5z9y3aNglNh5S0Tb&#10;+UorBTLQdoQnhwfnA8HfASFY6a2QMqpBKjQAmfwWEgWX01Kw4I0b2+4radGBBEHFJ5b75pjVz4pF&#10;tI4Ttjnbngg52pBdqoAHlQGfszUq5scyXW4Wm8VsMsvnm8ksrevJ/baaTebb7Pam/lBXVZ39DNSy&#10;WdEJxrgK7C7qzWZ/p47zPRp1d9XvtQ/Ja/TYMCB7eUfScchhrqNC9pqddvYyfBBsPHy+XOF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3L7oV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B53D90" w:rsidRPr="00883F75">
        <w:rPr>
          <w:i/>
          <w:color w:val="000000"/>
        </w:rPr>
        <w:t xml:space="preserve"> </w:t>
      </w:r>
      <w:r w:rsidR="00D82459">
        <w:rPr>
          <w:i/>
          <w:color w:val="000000"/>
        </w:rPr>
        <w:t>N.Čerpaka</w:t>
      </w:r>
      <w:r w:rsidRPr="00883F75">
        <w:rPr>
          <w:i/>
          <w:color w:val="000000"/>
        </w:rPr>
        <w:t>)</w:t>
      </w:r>
    </w:p>
    <w:p w14:paraId="6DA60F6D" w14:textId="77777777" w:rsidR="00811CF8" w:rsidRPr="00883F75" w:rsidRDefault="00811CF8" w:rsidP="00883F75">
      <w:pPr>
        <w:jc w:val="center"/>
        <w:rPr>
          <w:i/>
          <w:color w:val="000000"/>
        </w:rPr>
      </w:pPr>
    </w:p>
    <w:p w14:paraId="1105F3AC" w14:textId="28601C89" w:rsidR="00203112" w:rsidRPr="00883F75" w:rsidRDefault="00203112" w:rsidP="00883F75">
      <w:pPr>
        <w:jc w:val="both"/>
        <w:rPr>
          <w:color w:val="000000"/>
        </w:rPr>
      </w:pPr>
      <w:r w:rsidRPr="00883F75">
        <w:rPr>
          <w:color w:val="000000"/>
        </w:rPr>
        <w:t xml:space="preserve">Jautājums izskatīts </w:t>
      </w:r>
      <w:r w:rsidR="00FB348D" w:rsidRPr="00883F75">
        <w:rPr>
          <w:bCs/>
          <w:color w:val="000000"/>
        </w:rPr>
        <w:t>Izglītības, kultūras un sporta komitejā 202</w:t>
      </w:r>
      <w:r w:rsidR="00FB348D">
        <w:rPr>
          <w:bCs/>
          <w:color w:val="000000"/>
        </w:rPr>
        <w:t>2</w:t>
      </w:r>
      <w:r w:rsidR="00FB348D" w:rsidRPr="00883F75">
        <w:rPr>
          <w:bCs/>
          <w:color w:val="000000"/>
        </w:rPr>
        <w:t xml:space="preserve">.gada </w:t>
      </w:r>
      <w:r w:rsidR="00FB348D">
        <w:rPr>
          <w:bCs/>
          <w:color w:val="000000"/>
        </w:rPr>
        <w:t>23.martā</w:t>
      </w:r>
      <w:r w:rsidR="00FB348D" w:rsidRPr="00883F75">
        <w:rPr>
          <w:bCs/>
          <w:color w:val="000000"/>
        </w:rPr>
        <w:t>.</w:t>
      </w:r>
    </w:p>
    <w:p w14:paraId="1669CEB5" w14:textId="3BA4CDE3" w:rsidR="00811CF8" w:rsidRDefault="0003561C" w:rsidP="00811CF8">
      <w:pPr>
        <w:jc w:val="both"/>
        <w:rPr>
          <w:color w:val="000000"/>
        </w:rPr>
      </w:pPr>
      <w:r>
        <w:rPr>
          <w:color w:val="000000"/>
        </w:rPr>
        <w:t>Viesturs Reinfelds izsaka priekšlikumu veikt precizējumu 15.punktā, svītrojot vārdus ‘’un piešķirt finansiālo atbalstu’’.</w:t>
      </w:r>
    </w:p>
    <w:p w14:paraId="3C7B5368" w14:textId="02452575" w:rsidR="00B815FD" w:rsidRDefault="00B815FD" w:rsidP="00811CF8">
      <w:pPr>
        <w:jc w:val="both"/>
        <w:rPr>
          <w:color w:val="000000"/>
        </w:rPr>
      </w:pPr>
      <w:r>
        <w:rPr>
          <w:color w:val="000000"/>
        </w:rPr>
        <w:t>Izsakās Dace Reinika.</w:t>
      </w:r>
    </w:p>
    <w:p w14:paraId="31BAA1F7" w14:textId="4ECBA217" w:rsidR="00B815FD" w:rsidRDefault="00B815FD" w:rsidP="00811CF8">
      <w:pPr>
        <w:jc w:val="both"/>
        <w:rPr>
          <w:color w:val="000000"/>
        </w:rPr>
      </w:pPr>
      <w:r>
        <w:rPr>
          <w:color w:val="000000"/>
        </w:rPr>
        <w:t>Viedokli izsaka Aiva Pole-Grinšpone, uzskatot, ka 15.punktu var atstāt esošajā redakcijā.</w:t>
      </w:r>
    </w:p>
    <w:p w14:paraId="75161D20" w14:textId="1BA0B3F9" w:rsidR="00B815FD" w:rsidRDefault="00B815FD" w:rsidP="00811CF8">
      <w:pPr>
        <w:jc w:val="both"/>
        <w:rPr>
          <w:color w:val="000000"/>
        </w:rPr>
      </w:pPr>
      <w:r>
        <w:rPr>
          <w:color w:val="000000"/>
        </w:rPr>
        <w:t>Izsakās Viesturs Reinfelds, ka nolikumiem jābūt vienotā redakcijā.</w:t>
      </w:r>
    </w:p>
    <w:p w14:paraId="7F251738" w14:textId="07C80458" w:rsidR="00B815FD" w:rsidRDefault="00B815FD" w:rsidP="00811CF8">
      <w:pPr>
        <w:jc w:val="both"/>
        <w:rPr>
          <w:color w:val="000000"/>
        </w:rPr>
      </w:pPr>
      <w:r>
        <w:rPr>
          <w:color w:val="000000"/>
        </w:rPr>
        <w:t>Izsakās Ivars Gorskis, Dace Reinika.</w:t>
      </w:r>
    </w:p>
    <w:p w14:paraId="1F5B483D" w14:textId="0E304AC7" w:rsidR="00B815FD" w:rsidRDefault="00B815FD" w:rsidP="00811CF8">
      <w:pPr>
        <w:jc w:val="both"/>
        <w:rPr>
          <w:color w:val="000000"/>
        </w:rPr>
      </w:pPr>
      <w:r>
        <w:rPr>
          <w:color w:val="000000"/>
        </w:rPr>
        <w:t>Kristīne Briede izsaka priekšlikumu papildināt 4.5</w:t>
      </w:r>
      <w:r w:rsidR="00BB2E2A">
        <w:rPr>
          <w:color w:val="000000"/>
        </w:rPr>
        <w:t xml:space="preserve"> </w:t>
      </w:r>
      <w:r>
        <w:rPr>
          <w:color w:val="000000"/>
        </w:rPr>
        <w:t>punktu.</w:t>
      </w:r>
    </w:p>
    <w:p w14:paraId="56E758B8" w14:textId="715FAD06" w:rsidR="00B815FD" w:rsidRDefault="00B815FD" w:rsidP="00811CF8">
      <w:pPr>
        <w:jc w:val="both"/>
        <w:rPr>
          <w:color w:val="000000"/>
        </w:rPr>
      </w:pPr>
      <w:r>
        <w:rPr>
          <w:color w:val="000000"/>
        </w:rPr>
        <w:t>Izsakās Dace Reinika</w:t>
      </w:r>
      <w:r w:rsidR="0011799A">
        <w:rPr>
          <w:color w:val="000000"/>
        </w:rPr>
        <w:t>, uzskatot, ka 4.5 jāatstāj esošajā redakcijā.</w:t>
      </w:r>
    </w:p>
    <w:p w14:paraId="77D11132" w14:textId="4F3D0F54" w:rsidR="0011799A" w:rsidRDefault="0011799A" w:rsidP="00811CF8">
      <w:pPr>
        <w:jc w:val="both"/>
        <w:rPr>
          <w:color w:val="000000"/>
        </w:rPr>
      </w:pPr>
      <w:r>
        <w:rPr>
          <w:color w:val="000000"/>
        </w:rPr>
        <w:t>Izsakās Kristīne Briede.</w:t>
      </w:r>
    </w:p>
    <w:p w14:paraId="7481F5B6" w14:textId="377797B2" w:rsidR="0011799A" w:rsidRDefault="0011799A" w:rsidP="00811CF8">
      <w:pPr>
        <w:jc w:val="both"/>
        <w:rPr>
          <w:color w:val="000000"/>
        </w:rPr>
      </w:pPr>
      <w:r>
        <w:rPr>
          <w:color w:val="000000"/>
        </w:rPr>
        <w:t>Izsakās Guntis Safranovičs, uzskatot, ka 4</w:t>
      </w:r>
      <w:r w:rsidR="00B45F75">
        <w:rPr>
          <w:color w:val="000000"/>
        </w:rPr>
        <w:t>.</w:t>
      </w:r>
      <w:r>
        <w:rPr>
          <w:color w:val="000000"/>
        </w:rPr>
        <w:t>5</w:t>
      </w:r>
      <w:r w:rsidR="00BB2E2A">
        <w:rPr>
          <w:color w:val="000000"/>
        </w:rPr>
        <w:t xml:space="preserve"> </w:t>
      </w:r>
      <w:r>
        <w:rPr>
          <w:color w:val="000000"/>
        </w:rPr>
        <w:t>punkts jāatstāj esošajā redakcijā.</w:t>
      </w:r>
    </w:p>
    <w:p w14:paraId="1C5460AE" w14:textId="6A9C582E" w:rsidR="0011799A" w:rsidRDefault="0011799A" w:rsidP="00811CF8">
      <w:pPr>
        <w:jc w:val="both"/>
        <w:rPr>
          <w:color w:val="000000"/>
        </w:rPr>
      </w:pPr>
      <w:r>
        <w:rPr>
          <w:color w:val="000000"/>
        </w:rPr>
        <w:t xml:space="preserve">Ivars Gorskis jautā Kristīnei Briedei, vai viņa uztur </w:t>
      </w:r>
      <w:r w:rsidR="00BB2E2A">
        <w:rPr>
          <w:color w:val="000000"/>
        </w:rPr>
        <w:t xml:space="preserve">balsojumu par </w:t>
      </w:r>
      <w:r>
        <w:rPr>
          <w:color w:val="000000"/>
        </w:rPr>
        <w:t>savu izteikto priekšlikumu.</w:t>
      </w:r>
    </w:p>
    <w:p w14:paraId="7BA78D8F" w14:textId="4B165F35" w:rsidR="0011799A" w:rsidRDefault="0011799A" w:rsidP="00811CF8">
      <w:pPr>
        <w:jc w:val="both"/>
        <w:rPr>
          <w:color w:val="000000"/>
        </w:rPr>
      </w:pPr>
      <w:r>
        <w:rPr>
          <w:color w:val="000000"/>
        </w:rPr>
        <w:t>Atbild Kristīne Briede, ka vēlas balsojumu par izteikto priekšlikumu.</w:t>
      </w:r>
    </w:p>
    <w:p w14:paraId="344F4CBF" w14:textId="4698A9AF" w:rsidR="0011799A" w:rsidRDefault="00451E94" w:rsidP="00811CF8">
      <w:pPr>
        <w:jc w:val="both"/>
        <w:rPr>
          <w:color w:val="000000"/>
        </w:rPr>
      </w:pPr>
      <w:r>
        <w:rPr>
          <w:color w:val="000000"/>
        </w:rPr>
        <w:t>Skaidro Ivars Gorskis, Dace Reinika.</w:t>
      </w:r>
    </w:p>
    <w:p w14:paraId="69B28BF8" w14:textId="28A152D1" w:rsidR="00451E94" w:rsidRPr="00883F75" w:rsidRDefault="00451E94" w:rsidP="00811CF8">
      <w:pPr>
        <w:jc w:val="both"/>
        <w:rPr>
          <w:color w:val="000000"/>
        </w:rPr>
      </w:pPr>
      <w:r>
        <w:rPr>
          <w:color w:val="000000"/>
        </w:rPr>
        <w:t>Kristīne Briede atceļ savu izteikto priekšlikumu.</w:t>
      </w:r>
    </w:p>
    <w:p w14:paraId="0C3E4904" w14:textId="75F6DB57" w:rsidR="00811CF8" w:rsidRPr="00883F75" w:rsidRDefault="00811CF8" w:rsidP="00811CF8">
      <w:pPr>
        <w:jc w:val="both"/>
        <w:rPr>
          <w:color w:val="000000"/>
        </w:rPr>
      </w:pPr>
      <w:r w:rsidRPr="00883F75">
        <w:rPr>
          <w:color w:val="000000"/>
        </w:rPr>
        <w:t>Balsojums par lēmuma projektu</w:t>
      </w:r>
      <w:r w:rsidR="00451E94">
        <w:rPr>
          <w:color w:val="000000"/>
        </w:rPr>
        <w:t xml:space="preserve"> ar labojumu 15.punktā.</w:t>
      </w:r>
    </w:p>
    <w:p w14:paraId="4C83D3A7" w14:textId="6055ED36" w:rsidR="00811CF8" w:rsidRPr="00883F75" w:rsidRDefault="00811CF8" w:rsidP="00811CF8">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 xml:space="preserve">Briede, </w:t>
      </w:r>
      <w:r w:rsidR="000B014B">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785B8628" w14:textId="7183001B" w:rsidR="00811CF8" w:rsidRDefault="00811CF8" w:rsidP="00FB348D">
      <w:pPr>
        <w:rPr>
          <w:b/>
        </w:rPr>
      </w:pPr>
      <w:r w:rsidRPr="00883F75">
        <w:rPr>
          <w:b/>
          <w:color w:val="000000"/>
        </w:rPr>
        <w:t>Pieņemt lēmumu</w:t>
      </w:r>
      <w:r w:rsidRPr="00883F75">
        <w:rPr>
          <w:color w:val="000000"/>
        </w:rPr>
        <w:t xml:space="preserve"> </w:t>
      </w:r>
      <w:r w:rsidRPr="00883F75">
        <w:rPr>
          <w:b/>
          <w:color w:val="000000"/>
        </w:rPr>
        <w:t>Nr.</w:t>
      </w:r>
      <w:r w:rsidR="00E471C6">
        <w:rPr>
          <w:b/>
          <w:color w:val="000000"/>
        </w:rPr>
        <w:t>100</w:t>
      </w:r>
      <w:r w:rsidR="00FB348D">
        <w:rPr>
          <w:b/>
          <w:color w:val="000000"/>
        </w:rPr>
        <w:t>/5</w:t>
      </w:r>
      <w:r w:rsidRPr="00883F75">
        <w:rPr>
          <w:color w:val="000000"/>
        </w:rPr>
        <w:t xml:space="preserve"> </w:t>
      </w:r>
      <w:r w:rsidRPr="00883F75">
        <w:rPr>
          <w:b/>
          <w:bCs/>
          <w:color w:val="000000"/>
        </w:rPr>
        <w:t>“</w:t>
      </w:r>
      <w:r w:rsidR="00FB348D" w:rsidRPr="00D82459">
        <w:rPr>
          <w:b/>
          <w:bCs/>
        </w:rPr>
        <w:t>Par nolikuma “Par finansiāla atbalsta piešķiršanas kārtību kultūras projektiem Dobeles novadā”  apstiprināšanu</w:t>
      </w:r>
      <w:r w:rsidRPr="00883F75">
        <w:rPr>
          <w:b/>
        </w:rPr>
        <w:t>”.</w:t>
      </w:r>
      <w:r>
        <w:rPr>
          <w:b/>
        </w:rPr>
        <w:t xml:space="preserve"> </w:t>
      </w:r>
    </w:p>
    <w:p w14:paraId="6A369A39" w14:textId="123BF693" w:rsidR="00811CF8" w:rsidRDefault="00811CF8" w:rsidP="00811CF8">
      <w:pPr>
        <w:jc w:val="both"/>
        <w:rPr>
          <w:color w:val="000000"/>
        </w:rPr>
      </w:pPr>
      <w:r w:rsidRPr="00883F75">
        <w:rPr>
          <w:color w:val="000000"/>
        </w:rPr>
        <w:t>Lēmums pievienots protokolam.</w:t>
      </w:r>
    </w:p>
    <w:p w14:paraId="216F3248" w14:textId="41E8B592" w:rsidR="00911A1C" w:rsidRDefault="00911A1C" w:rsidP="00811CF8">
      <w:pPr>
        <w:jc w:val="both"/>
        <w:rPr>
          <w:color w:val="000000"/>
        </w:rPr>
      </w:pPr>
    </w:p>
    <w:p w14:paraId="178A6B79" w14:textId="3449B4BC" w:rsidR="00911A1C" w:rsidRDefault="00911A1C" w:rsidP="00811CF8">
      <w:pPr>
        <w:jc w:val="both"/>
        <w:rPr>
          <w:color w:val="000000"/>
        </w:rPr>
      </w:pPr>
    </w:p>
    <w:p w14:paraId="0AA7577B" w14:textId="50D3D297" w:rsidR="00911A1C" w:rsidRDefault="00911A1C" w:rsidP="00811CF8">
      <w:pPr>
        <w:jc w:val="both"/>
        <w:rPr>
          <w:color w:val="000000"/>
        </w:rPr>
      </w:pPr>
    </w:p>
    <w:p w14:paraId="6942BA94" w14:textId="77777777" w:rsidR="00911A1C" w:rsidRDefault="00911A1C" w:rsidP="00811CF8">
      <w:pPr>
        <w:jc w:val="both"/>
        <w:rPr>
          <w:color w:val="000000"/>
        </w:rPr>
      </w:pPr>
    </w:p>
    <w:p w14:paraId="508FC1E2" w14:textId="77777777" w:rsidR="00174278" w:rsidRPr="00883F75" w:rsidRDefault="00174278" w:rsidP="00883F75">
      <w:pPr>
        <w:jc w:val="both"/>
        <w:rPr>
          <w:color w:val="000000" w:themeColor="text1"/>
        </w:rPr>
      </w:pPr>
    </w:p>
    <w:p w14:paraId="585CF7FA" w14:textId="22D7F343" w:rsidR="00366207" w:rsidRPr="00883F75" w:rsidRDefault="00713D75" w:rsidP="00883F75">
      <w:pPr>
        <w:jc w:val="center"/>
        <w:rPr>
          <w:b/>
          <w:u w:val="single"/>
        </w:rPr>
      </w:pPr>
      <w:r w:rsidRPr="00883F75">
        <w:rPr>
          <w:color w:val="000000"/>
        </w:rPr>
        <w:t>7</w:t>
      </w:r>
      <w:r w:rsidR="00366207" w:rsidRPr="00883F75">
        <w:rPr>
          <w:color w:val="000000"/>
        </w:rPr>
        <w:t>.§</w:t>
      </w:r>
    </w:p>
    <w:p w14:paraId="31E65ADF" w14:textId="6D38DAC0" w:rsidR="00E15E03" w:rsidRPr="00E15E03" w:rsidRDefault="00E15E03" w:rsidP="00883F75">
      <w:pPr>
        <w:jc w:val="center"/>
        <w:rPr>
          <w:b/>
          <w:bCs/>
        </w:rPr>
      </w:pPr>
      <w:bookmarkStart w:id="7" w:name="_Hlk99539742"/>
      <w:r w:rsidRPr="00E15E03">
        <w:rPr>
          <w:rFonts w:eastAsia="Calibri"/>
          <w:b/>
          <w:bCs/>
          <w:lang w:eastAsia="ar-SA"/>
        </w:rPr>
        <w:t xml:space="preserve">Par maksas noteikšanu paraksta apliecināšanai </w:t>
      </w:r>
      <w:r w:rsidRPr="00E15E03">
        <w:rPr>
          <w:rFonts w:eastAsia="Calibri"/>
          <w:b/>
          <w:bCs/>
          <w:shd w:val="clear" w:color="auto" w:fill="FFFFFF"/>
          <w:lang w:eastAsia="en-US"/>
        </w:rPr>
        <w:t>saistībā ar parakstu vākšanu par likumprojektu, </w:t>
      </w:r>
      <w:hyperlink r:id="rId13" w:tgtFrame="_blank" w:history="1">
        <w:r w:rsidRPr="00E15E03">
          <w:rPr>
            <w:rFonts w:eastAsia="Calibri"/>
            <w:b/>
            <w:bCs/>
            <w:shd w:val="clear" w:color="auto" w:fill="FFFFFF"/>
            <w:lang w:eastAsia="en-US"/>
          </w:rPr>
          <w:t>Satversmes</w:t>
        </w:r>
      </w:hyperlink>
      <w:r w:rsidRPr="00E15E03">
        <w:rPr>
          <w:rFonts w:eastAsia="Calibri"/>
          <w:b/>
          <w:bCs/>
          <w:shd w:val="clear" w:color="auto" w:fill="FFFFFF"/>
          <w:lang w:eastAsia="en-US"/>
        </w:rPr>
        <w:t> grozījumu projektu, par ierosinājumu rīkot tautas nobalsošanu par Saeimas atsaukšanu</w:t>
      </w:r>
    </w:p>
    <w:bookmarkEnd w:id="7"/>
    <w:p w14:paraId="7F1E5174" w14:textId="3C08D0E3" w:rsidR="00366207" w:rsidRDefault="00366207" w:rsidP="00174278">
      <w:pPr>
        <w:jc w:val="center"/>
        <w:rPr>
          <w:i/>
          <w:color w:val="000000"/>
        </w:rPr>
      </w:pPr>
      <w:r w:rsidRPr="00883F75">
        <w:rPr>
          <w:b/>
          <w:noProof/>
          <w:color w:val="000000"/>
        </w:rPr>
        <mc:AlternateContent>
          <mc:Choice Requires="wps">
            <w:drawing>
              <wp:anchor distT="0" distB="0" distL="114300" distR="114300" simplePos="0" relativeHeight="251740160" behindDoc="0" locked="0" layoutInCell="1" allowOverlap="1" wp14:anchorId="7D1901AC" wp14:editId="43622A6E">
                <wp:simplePos x="0" y="0"/>
                <wp:positionH relativeFrom="column">
                  <wp:posOffset>-61595</wp:posOffset>
                </wp:positionH>
                <wp:positionV relativeFrom="paragraph">
                  <wp:posOffset>-1905</wp:posOffset>
                </wp:positionV>
                <wp:extent cx="5892800" cy="0"/>
                <wp:effectExtent l="0" t="0" r="0" b="0"/>
                <wp:wrapNone/>
                <wp:docPr id="2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8CD2EE" id="AutoShape 1126" o:spid="_x0000_s1026" type="#_x0000_t32" style="position:absolute;margin-left:-4.85pt;margin-top:-.15pt;width:464pt;height:0;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BcI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ym4i&#10;JHEPM3rYOxVSozTNZr5Fg7YFnKzk1vgiyVE+60dFvlskVdVh2bJw/uWkITz1EfGbEL+xGhLths+K&#10;whkMKUK/jo3pUSO4/uYDPTj0BB3DgE7XAbGjQwQ+3s4X2TyBOZKLL8aFh/CB2lj3iakeeaOMrDOY&#10;t52rlJQgA2VGeHx4tM4T/B3gg6XacCGCGoREA5DJ7iCRd1klOPXesDHtrhIGHbAXVHhCue+OGbWX&#10;NKB1DNP12XaYi9GG7EJ6PKgM+JytUTE/FsliPV/P80mezdaTPKnrycOmyiezTXp3W9/UVVWnPz21&#10;NC86TimTnt1FvWn+d+o436NRd1f9XvsQv0UPDQOyl3cgHYbs5zoqZKfoaWsuwwfBhsPny+VvxOs9&#10;2K9/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5RgXC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8B41C8" w:rsidRPr="00883F75">
        <w:rPr>
          <w:i/>
          <w:color w:val="000000"/>
        </w:rPr>
        <w:t xml:space="preserve"> </w:t>
      </w:r>
      <w:r w:rsidR="001F74BC">
        <w:rPr>
          <w:i/>
          <w:color w:val="000000"/>
        </w:rPr>
        <w:t>A.</w:t>
      </w:r>
      <w:r w:rsidR="00E15E03">
        <w:rPr>
          <w:i/>
          <w:color w:val="000000"/>
        </w:rPr>
        <w:t>Veltensone</w:t>
      </w:r>
      <w:r w:rsidRPr="00883F75">
        <w:rPr>
          <w:i/>
          <w:color w:val="000000"/>
        </w:rPr>
        <w:t>)</w:t>
      </w:r>
    </w:p>
    <w:p w14:paraId="3D62030C" w14:textId="77777777" w:rsidR="00811CF8" w:rsidRPr="00883F75" w:rsidRDefault="00811CF8" w:rsidP="00174278">
      <w:pPr>
        <w:jc w:val="center"/>
        <w:rPr>
          <w:color w:val="000000"/>
        </w:rPr>
      </w:pPr>
    </w:p>
    <w:p w14:paraId="4927CFA4" w14:textId="5717B493" w:rsidR="00203112" w:rsidRPr="00883F75" w:rsidRDefault="00203112" w:rsidP="00883F75">
      <w:pPr>
        <w:jc w:val="both"/>
        <w:rPr>
          <w:color w:val="000000"/>
        </w:rPr>
      </w:pPr>
      <w:r w:rsidRPr="00883F75">
        <w:rPr>
          <w:color w:val="000000"/>
        </w:rPr>
        <w:t xml:space="preserve">Jautājums izskatīts </w:t>
      </w:r>
      <w:r w:rsidR="00FB348D">
        <w:rPr>
          <w:bCs/>
          <w:color w:val="000000"/>
        </w:rPr>
        <w:t>Finanšu un budžeta komitejā</w:t>
      </w:r>
      <w:r w:rsidR="00FB348D" w:rsidRPr="00883F75">
        <w:rPr>
          <w:bCs/>
          <w:color w:val="000000"/>
        </w:rPr>
        <w:t xml:space="preserve"> 2022.gada</w:t>
      </w:r>
      <w:r w:rsidR="00FB348D">
        <w:rPr>
          <w:bCs/>
          <w:color w:val="000000"/>
        </w:rPr>
        <w:t xml:space="preserve"> 23.martā.</w:t>
      </w:r>
    </w:p>
    <w:p w14:paraId="6239003A" w14:textId="0E3943C5" w:rsidR="00811CF8" w:rsidRDefault="00B00156" w:rsidP="00811CF8">
      <w:pPr>
        <w:jc w:val="both"/>
        <w:rPr>
          <w:color w:val="000000"/>
        </w:rPr>
      </w:pPr>
      <w:r>
        <w:rPr>
          <w:color w:val="000000"/>
        </w:rPr>
        <w:t>Jautā Viesturs Reinfelds.</w:t>
      </w:r>
    </w:p>
    <w:p w14:paraId="45E9A7DF" w14:textId="62B765A8" w:rsidR="00B00156" w:rsidRPr="00883F75" w:rsidRDefault="00B00156" w:rsidP="00811CF8">
      <w:pPr>
        <w:jc w:val="both"/>
        <w:rPr>
          <w:color w:val="000000"/>
        </w:rPr>
      </w:pPr>
      <w:r>
        <w:rPr>
          <w:color w:val="000000"/>
        </w:rPr>
        <w:t>Atbild Ivars Gorskis, Dace Reinika.</w:t>
      </w:r>
    </w:p>
    <w:p w14:paraId="3FCAAA61" w14:textId="77777777" w:rsidR="00811CF8" w:rsidRPr="00883F75" w:rsidRDefault="00811CF8" w:rsidP="00811CF8">
      <w:pPr>
        <w:jc w:val="both"/>
        <w:rPr>
          <w:color w:val="000000"/>
        </w:rPr>
      </w:pPr>
      <w:r w:rsidRPr="00883F75">
        <w:rPr>
          <w:color w:val="000000"/>
        </w:rPr>
        <w:t>Balsojums par lēmuma projektu.</w:t>
      </w:r>
    </w:p>
    <w:p w14:paraId="5CF72800" w14:textId="5FC2E29B" w:rsidR="00811CF8" w:rsidRPr="00883F75" w:rsidRDefault="00811CF8" w:rsidP="00811CF8">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18</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 xml:space="preserve">Briede, </w:t>
      </w:r>
      <w:r w:rsidR="00C434AA">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10C65CE6" w14:textId="4C01C1F2" w:rsidR="00811CF8" w:rsidRDefault="00811CF8" w:rsidP="00420A89">
      <w:pPr>
        <w:rPr>
          <w:b/>
        </w:rPr>
      </w:pPr>
      <w:r w:rsidRPr="00883F75">
        <w:rPr>
          <w:b/>
          <w:color w:val="000000"/>
        </w:rPr>
        <w:t>Pieņemt lēmumu</w:t>
      </w:r>
      <w:r w:rsidRPr="00883F75">
        <w:rPr>
          <w:color w:val="000000"/>
        </w:rPr>
        <w:t xml:space="preserve"> </w:t>
      </w:r>
      <w:r w:rsidRPr="00883F75">
        <w:rPr>
          <w:b/>
          <w:color w:val="000000"/>
        </w:rPr>
        <w:t>Nr.</w:t>
      </w:r>
      <w:r w:rsidR="00420A89">
        <w:rPr>
          <w:b/>
          <w:color w:val="000000"/>
        </w:rPr>
        <w:t>10</w:t>
      </w:r>
      <w:r w:rsidR="00E471C6">
        <w:rPr>
          <w:b/>
          <w:color w:val="000000"/>
        </w:rPr>
        <w:t>1</w:t>
      </w:r>
      <w:r w:rsidR="00420A89">
        <w:rPr>
          <w:b/>
          <w:color w:val="000000"/>
        </w:rPr>
        <w:t>/5</w:t>
      </w:r>
      <w:r w:rsidRPr="00883F75">
        <w:rPr>
          <w:color w:val="000000"/>
        </w:rPr>
        <w:t xml:space="preserve"> </w:t>
      </w:r>
      <w:r w:rsidRPr="00883F75">
        <w:rPr>
          <w:b/>
          <w:bCs/>
          <w:color w:val="000000"/>
        </w:rPr>
        <w:t>“</w:t>
      </w:r>
      <w:r w:rsidR="00420A89" w:rsidRPr="00E15E03">
        <w:rPr>
          <w:rFonts w:eastAsia="Calibri"/>
          <w:b/>
          <w:bCs/>
          <w:lang w:eastAsia="ar-SA"/>
        </w:rPr>
        <w:t xml:space="preserve">Par maksas noteikšanu paraksta apliecināšanai </w:t>
      </w:r>
      <w:r w:rsidR="00420A89" w:rsidRPr="00E15E03">
        <w:rPr>
          <w:rFonts w:eastAsia="Calibri"/>
          <w:b/>
          <w:bCs/>
          <w:shd w:val="clear" w:color="auto" w:fill="FFFFFF"/>
          <w:lang w:eastAsia="en-US"/>
        </w:rPr>
        <w:t>saistībā ar parakstu vākšanu par likumprojektu, </w:t>
      </w:r>
      <w:hyperlink r:id="rId14" w:tgtFrame="_blank" w:history="1">
        <w:r w:rsidR="00420A89" w:rsidRPr="00E15E03">
          <w:rPr>
            <w:rFonts w:eastAsia="Calibri"/>
            <w:b/>
            <w:bCs/>
            <w:shd w:val="clear" w:color="auto" w:fill="FFFFFF"/>
            <w:lang w:eastAsia="en-US"/>
          </w:rPr>
          <w:t>Satversmes</w:t>
        </w:r>
      </w:hyperlink>
      <w:r w:rsidR="00420A89" w:rsidRPr="00E15E03">
        <w:rPr>
          <w:rFonts w:eastAsia="Calibri"/>
          <w:b/>
          <w:bCs/>
          <w:shd w:val="clear" w:color="auto" w:fill="FFFFFF"/>
          <w:lang w:eastAsia="en-US"/>
        </w:rPr>
        <w:t> grozījumu projektu, par ierosinājumu rīkot tautas nobalsošanu par Saeimas atsaukšanu</w:t>
      </w:r>
      <w:r w:rsidRPr="00883F75">
        <w:rPr>
          <w:b/>
        </w:rPr>
        <w:t>”.</w:t>
      </w:r>
      <w:r>
        <w:rPr>
          <w:b/>
        </w:rPr>
        <w:t xml:space="preserve"> </w:t>
      </w:r>
    </w:p>
    <w:p w14:paraId="0E83CB7A" w14:textId="73BE2FB4" w:rsidR="00203112" w:rsidRDefault="00203112" w:rsidP="00811CF8">
      <w:pPr>
        <w:jc w:val="both"/>
        <w:rPr>
          <w:color w:val="000000"/>
        </w:rPr>
      </w:pPr>
      <w:r w:rsidRPr="00883F75">
        <w:rPr>
          <w:color w:val="000000"/>
        </w:rPr>
        <w:t>Lēmums pievienots protokolam.</w:t>
      </w:r>
    </w:p>
    <w:p w14:paraId="4BB792D6" w14:textId="77777777" w:rsidR="00174278" w:rsidRPr="00883F75" w:rsidRDefault="00174278" w:rsidP="00883F75">
      <w:pPr>
        <w:jc w:val="both"/>
        <w:rPr>
          <w:color w:val="000000"/>
        </w:rPr>
      </w:pPr>
    </w:p>
    <w:p w14:paraId="7121AEE1" w14:textId="11DA077D" w:rsidR="00407348" w:rsidRPr="00883F75" w:rsidRDefault="00863A72" w:rsidP="00883F75">
      <w:pPr>
        <w:jc w:val="center"/>
        <w:rPr>
          <w:b/>
          <w:u w:val="single"/>
        </w:rPr>
      </w:pPr>
      <w:r w:rsidRPr="00883F75">
        <w:rPr>
          <w:color w:val="000000"/>
        </w:rPr>
        <w:t>8</w:t>
      </w:r>
      <w:r w:rsidR="00407348" w:rsidRPr="00883F75">
        <w:rPr>
          <w:color w:val="000000"/>
        </w:rPr>
        <w:t>.§</w:t>
      </w:r>
    </w:p>
    <w:p w14:paraId="3C54E006" w14:textId="74499135" w:rsidR="00066D95" w:rsidRPr="00056B98" w:rsidRDefault="00066D95" w:rsidP="00066D95">
      <w:pPr>
        <w:suppressAutoHyphens/>
        <w:autoSpaceDN w:val="0"/>
        <w:jc w:val="center"/>
        <w:textAlignment w:val="baseline"/>
        <w:rPr>
          <w:b/>
          <w:bCs/>
        </w:rPr>
      </w:pPr>
      <w:bookmarkStart w:id="8" w:name="_Hlk96804070"/>
      <w:r w:rsidRPr="004A32B9">
        <w:rPr>
          <w:b/>
        </w:rPr>
        <w:t>Par noteikumu ’’K</w:t>
      </w:r>
      <w:r w:rsidRPr="004A32B9">
        <w:rPr>
          <w:b/>
          <w:lang w:eastAsia="en-GB"/>
        </w:rPr>
        <w:t xml:space="preserve">ārtība, kādā Dobeles novada pašvaldības amatpersonas (darbinieki) izmanto pašvaldības mantu un finanšu resursus” </w:t>
      </w:r>
      <w:r w:rsidRPr="004A32B9">
        <w:rPr>
          <w:b/>
        </w:rPr>
        <w:t>apstiprināšanu</w:t>
      </w:r>
    </w:p>
    <w:bookmarkEnd w:id="8"/>
    <w:p w14:paraId="3EE6899E" w14:textId="39716BD9" w:rsidR="00407348" w:rsidRDefault="00407348" w:rsidP="00883F75">
      <w:pPr>
        <w:jc w:val="center"/>
        <w:rPr>
          <w:i/>
          <w:color w:val="000000"/>
        </w:rPr>
      </w:pPr>
      <w:r w:rsidRPr="00883F75">
        <w:rPr>
          <w:b/>
          <w:noProof/>
          <w:color w:val="000000"/>
        </w:rPr>
        <mc:AlternateContent>
          <mc:Choice Requires="wps">
            <w:drawing>
              <wp:anchor distT="0" distB="0" distL="114300" distR="114300" simplePos="0" relativeHeight="251742208" behindDoc="0" locked="0" layoutInCell="1" allowOverlap="1" wp14:anchorId="28029D0C" wp14:editId="074F9C18">
                <wp:simplePos x="0" y="0"/>
                <wp:positionH relativeFrom="column">
                  <wp:posOffset>-61595</wp:posOffset>
                </wp:positionH>
                <wp:positionV relativeFrom="paragraph">
                  <wp:posOffset>-1905</wp:posOffset>
                </wp:positionV>
                <wp:extent cx="5892800" cy="0"/>
                <wp:effectExtent l="0" t="0" r="0" b="0"/>
                <wp:wrapNone/>
                <wp:docPr id="5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343E12" id="AutoShape 1126" o:spid="_x0000_s1026" type="#_x0000_t32" style="position:absolute;margin-left:-4.85pt;margin-top:-.15pt;width:464pt;height:0;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LV0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aA9&#10;Evcwo4eDUyE1StNs7ls0aFvAyUrujC+SnOSTflTku0VSVR2WLQvnn88awlMfEb8K8RurIdF++KQo&#10;nMGQIvTr1JgeNYLrbz7Qg0NP0CkM6HwbEDs5RODjbLHMFgkQJVdfjAsP4QO1se4jUz3yRhlZZzBv&#10;O1cpKUEGyozw+PhonSf4O8AHS7XlQgQ1CIkGIJPdQSLvskpw6r1hY9p9JQw6Yi+o8IRy3xwz6iBp&#10;QOsYppuL7TAXow3ZhfR4UBnwuVijYn4sk+VmsVnkkzybbyZ5UteTh22VT+bb9G5Wf6irqk5/empp&#10;XnScUiY9u6t60/zv1HG5R6Pubvq99SF+jR4aBmSv70A6DNnPdVTIXtHzzlyHD4INhy+Xy9+Il3uw&#10;X/4C1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O3LV0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066D95">
        <w:rPr>
          <w:i/>
          <w:color w:val="000000"/>
        </w:rPr>
        <w:t>I.Gorskis</w:t>
      </w:r>
      <w:r w:rsidRPr="00883F75">
        <w:rPr>
          <w:i/>
          <w:color w:val="000000"/>
        </w:rPr>
        <w:t>)</w:t>
      </w:r>
    </w:p>
    <w:p w14:paraId="46FF481E" w14:textId="77777777" w:rsidR="000B2A46" w:rsidRPr="00883F75" w:rsidRDefault="000B2A46" w:rsidP="00883F75">
      <w:pPr>
        <w:jc w:val="center"/>
        <w:rPr>
          <w:i/>
          <w:color w:val="000000"/>
        </w:rPr>
      </w:pPr>
    </w:p>
    <w:p w14:paraId="4DF9C33D" w14:textId="77777777" w:rsidR="00420A89" w:rsidRDefault="000B2A46" w:rsidP="000B2A46">
      <w:pPr>
        <w:jc w:val="both"/>
        <w:rPr>
          <w:bCs/>
          <w:color w:val="000000"/>
        </w:rPr>
      </w:pPr>
      <w:r w:rsidRPr="00883F75">
        <w:rPr>
          <w:color w:val="000000"/>
        </w:rPr>
        <w:t xml:space="preserve">Jautājums izskatīts </w:t>
      </w:r>
      <w:r w:rsidR="00420A89">
        <w:rPr>
          <w:bCs/>
          <w:color w:val="000000"/>
        </w:rPr>
        <w:t xml:space="preserve">Tautsaimniecības un attīstības komitejā 2022.gada 22.martā, </w:t>
      </w:r>
      <w:r w:rsidRPr="00883F75">
        <w:rPr>
          <w:bCs/>
          <w:color w:val="000000"/>
        </w:rPr>
        <w:t xml:space="preserve"> </w:t>
      </w:r>
      <w:r w:rsidR="00420A89">
        <w:rPr>
          <w:bCs/>
          <w:color w:val="000000"/>
        </w:rPr>
        <w:t>Finanšu un budžeta komitejā</w:t>
      </w:r>
      <w:r w:rsidR="00420A89" w:rsidRPr="00883F75">
        <w:rPr>
          <w:bCs/>
          <w:color w:val="000000"/>
        </w:rPr>
        <w:t xml:space="preserve"> 2022.gada</w:t>
      </w:r>
      <w:r w:rsidR="00420A89">
        <w:rPr>
          <w:bCs/>
          <w:color w:val="000000"/>
        </w:rPr>
        <w:t xml:space="preserve"> 23.martā.</w:t>
      </w:r>
    </w:p>
    <w:p w14:paraId="43A3DC90" w14:textId="0283221B" w:rsidR="000B2A46" w:rsidRDefault="00B45F75" w:rsidP="000B2A46">
      <w:pPr>
        <w:jc w:val="both"/>
        <w:rPr>
          <w:color w:val="000000"/>
        </w:rPr>
      </w:pPr>
      <w:r>
        <w:rPr>
          <w:color w:val="000000"/>
        </w:rPr>
        <w:t>Jautā Kristīne Briede, Edgars Gaigalis.</w:t>
      </w:r>
    </w:p>
    <w:p w14:paraId="55DBB1D1" w14:textId="7BC0055A" w:rsidR="00B45F75" w:rsidRDefault="00B45F75" w:rsidP="000B2A46">
      <w:pPr>
        <w:jc w:val="both"/>
        <w:rPr>
          <w:color w:val="000000"/>
        </w:rPr>
      </w:pPr>
      <w:r>
        <w:rPr>
          <w:color w:val="000000"/>
        </w:rPr>
        <w:t>Atbild Ivars Gorskis.</w:t>
      </w:r>
    </w:p>
    <w:p w14:paraId="109A3999" w14:textId="22907C4E" w:rsidR="00B45F75" w:rsidRDefault="00B45F75" w:rsidP="000B2A46">
      <w:pPr>
        <w:jc w:val="both"/>
        <w:rPr>
          <w:color w:val="000000"/>
        </w:rPr>
      </w:pPr>
      <w:r>
        <w:rPr>
          <w:color w:val="000000"/>
        </w:rPr>
        <w:t>Izsakās Andris Podvinskis</w:t>
      </w:r>
      <w:r w:rsidR="00AE5815">
        <w:rPr>
          <w:color w:val="000000"/>
        </w:rPr>
        <w:t>, Edgars Gaigalis, Dace Reinika.</w:t>
      </w:r>
    </w:p>
    <w:p w14:paraId="1BFD74FC" w14:textId="3D1A5DF5" w:rsidR="00AE5815" w:rsidRDefault="00AE5815" w:rsidP="000B2A46">
      <w:pPr>
        <w:jc w:val="both"/>
        <w:rPr>
          <w:color w:val="000000"/>
        </w:rPr>
      </w:pPr>
      <w:r>
        <w:rPr>
          <w:color w:val="000000"/>
        </w:rPr>
        <w:t>Jautā Kristīne Briede.</w:t>
      </w:r>
    </w:p>
    <w:p w14:paraId="379343F7" w14:textId="526D9C7D" w:rsidR="00AE5815" w:rsidRDefault="00AE5815" w:rsidP="000B2A46">
      <w:pPr>
        <w:jc w:val="both"/>
        <w:rPr>
          <w:color w:val="000000"/>
        </w:rPr>
      </w:pPr>
      <w:r>
        <w:rPr>
          <w:color w:val="000000"/>
        </w:rPr>
        <w:t>Atbild Ivars Gorskis.</w:t>
      </w:r>
    </w:p>
    <w:p w14:paraId="52195208" w14:textId="6BBA57DF" w:rsidR="00AE5815" w:rsidRDefault="00AE5815" w:rsidP="000B2A46">
      <w:pPr>
        <w:jc w:val="both"/>
        <w:rPr>
          <w:color w:val="000000"/>
        </w:rPr>
      </w:pPr>
      <w:r>
        <w:rPr>
          <w:color w:val="000000"/>
        </w:rPr>
        <w:t>Izsakās Māris Feldmanis.</w:t>
      </w:r>
    </w:p>
    <w:p w14:paraId="66C9FDBF" w14:textId="048081AF" w:rsidR="00AE5815" w:rsidRDefault="00AE5815" w:rsidP="000B2A46">
      <w:pPr>
        <w:jc w:val="both"/>
        <w:rPr>
          <w:color w:val="000000"/>
        </w:rPr>
      </w:pPr>
      <w:r>
        <w:rPr>
          <w:color w:val="000000"/>
        </w:rPr>
        <w:t>Jautā Viesturs Reinfelds.</w:t>
      </w:r>
    </w:p>
    <w:p w14:paraId="50FBD9C9" w14:textId="2EE81043" w:rsidR="00AE5815" w:rsidRDefault="00AE5815" w:rsidP="000B2A46">
      <w:pPr>
        <w:jc w:val="both"/>
        <w:rPr>
          <w:color w:val="000000"/>
        </w:rPr>
      </w:pPr>
      <w:r>
        <w:rPr>
          <w:color w:val="000000"/>
        </w:rPr>
        <w:t>Atbild Ivars Gorskis.</w:t>
      </w:r>
    </w:p>
    <w:p w14:paraId="17C4B515" w14:textId="2106094C" w:rsidR="00907030" w:rsidRDefault="00907030" w:rsidP="000B2A46">
      <w:pPr>
        <w:jc w:val="both"/>
        <w:rPr>
          <w:color w:val="000000"/>
        </w:rPr>
      </w:pPr>
      <w:r>
        <w:rPr>
          <w:color w:val="000000"/>
        </w:rPr>
        <w:t>Izsakās Gints Kaminskis, Ainārs Meiers.</w:t>
      </w:r>
    </w:p>
    <w:p w14:paraId="7F9F799A" w14:textId="046431D1" w:rsidR="00907030" w:rsidRDefault="00907030" w:rsidP="000B2A46">
      <w:pPr>
        <w:jc w:val="both"/>
        <w:rPr>
          <w:color w:val="000000"/>
        </w:rPr>
      </w:pPr>
      <w:r>
        <w:rPr>
          <w:color w:val="000000"/>
        </w:rPr>
        <w:t>Skaidro Gunārs Kurlovičs.</w:t>
      </w:r>
    </w:p>
    <w:p w14:paraId="2F8E3FA3" w14:textId="07F051CA" w:rsidR="00D4338C" w:rsidRDefault="00FB014A" w:rsidP="000B2A46">
      <w:pPr>
        <w:jc w:val="both"/>
        <w:rPr>
          <w:rFonts w:eastAsia="Calibri"/>
          <w:lang w:eastAsia="en-GB"/>
        </w:rPr>
      </w:pPr>
      <w:r>
        <w:rPr>
          <w:color w:val="000000"/>
        </w:rPr>
        <w:t>Ivars Gorskis izsaka priekšlikumu precizēt 38.1</w:t>
      </w:r>
      <w:r w:rsidR="001B7C57">
        <w:rPr>
          <w:color w:val="000000"/>
        </w:rPr>
        <w:t xml:space="preserve"> </w:t>
      </w:r>
      <w:r>
        <w:rPr>
          <w:color w:val="000000"/>
        </w:rPr>
        <w:t xml:space="preserve">punktu sekojošā redakcijā: </w:t>
      </w:r>
      <w:r w:rsidR="001B7C57">
        <w:rPr>
          <w:color w:val="000000"/>
        </w:rPr>
        <w:t>’’</w:t>
      </w:r>
      <w:r w:rsidR="00D4338C" w:rsidRPr="00DF07DC">
        <w:rPr>
          <w:rFonts w:eastAsia="Calibri"/>
          <w:lang w:eastAsia="en-GB"/>
        </w:rPr>
        <w:t>Domes priekšsēdētājam (priekšsēdētāja vietniekiem)</w:t>
      </w:r>
      <w:r w:rsidR="00D4338C">
        <w:rPr>
          <w:rFonts w:eastAsia="Calibri"/>
          <w:lang w:eastAsia="en-GB"/>
        </w:rPr>
        <w:t xml:space="preserve"> - </w:t>
      </w:r>
      <w:r w:rsidR="00D4338C" w:rsidRPr="00DF07DC">
        <w:rPr>
          <w:rFonts w:eastAsia="Calibri"/>
          <w:lang w:eastAsia="en-GB"/>
        </w:rPr>
        <w:t xml:space="preserve">izpilddirektora apstiprinātā apmērā, izpilddirektoram (izpilddirektora vietniekiem) </w:t>
      </w:r>
      <w:r w:rsidR="00D4338C">
        <w:rPr>
          <w:rFonts w:eastAsia="Calibri"/>
          <w:lang w:eastAsia="en-GB"/>
        </w:rPr>
        <w:t>– d</w:t>
      </w:r>
      <w:r w:rsidR="00D4338C" w:rsidRPr="00DF07DC">
        <w:rPr>
          <w:rFonts w:eastAsia="Calibri"/>
          <w:lang w:eastAsia="en-GB"/>
        </w:rPr>
        <w:t>omes priekšsēdētāja</w:t>
      </w:r>
      <w:r w:rsidR="00D4338C">
        <w:rPr>
          <w:rFonts w:eastAsia="Calibri"/>
          <w:lang w:eastAsia="en-GB"/>
        </w:rPr>
        <w:t xml:space="preserve"> apstiprinātā</w:t>
      </w:r>
      <w:r w:rsidR="00D4338C" w:rsidRPr="00DF07DC">
        <w:rPr>
          <w:rFonts w:eastAsia="Calibri"/>
          <w:lang w:eastAsia="en-GB"/>
        </w:rPr>
        <w:t xml:space="preserve"> apmērā</w:t>
      </w:r>
      <w:r w:rsidR="00D4338C">
        <w:rPr>
          <w:rFonts w:eastAsia="Calibri"/>
          <w:lang w:eastAsia="en-GB"/>
        </w:rPr>
        <w:t xml:space="preserve">’’, papildināt ar punktu 8.13. </w:t>
      </w:r>
      <w:r w:rsidR="001B7C57">
        <w:rPr>
          <w:rFonts w:eastAsia="Calibri"/>
          <w:lang w:eastAsia="en-GB"/>
        </w:rPr>
        <w:t>’’</w:t>
      </w:r>
      <w:r w:rsidR="00D4338C">
        <w:rPr>
          <w:rFonts w:eastAsia="Calibri"/>
          <w:lang w:eastAsia="en-GB"/>
        </w:rPr>
        <w:t xml:space="preserve">transportlīdzekli nav atļauts izmantot darbinieka atvaļinājuma vai darba nespējas laikā’’, </w:t>
      </w:r>
      <w:r w:rsidR="00037254">
        <w:rPr>
          <w:rFonts w:eastAsia="Calibri"/>
          <w:lang w:eastAsia="en-GB"/>
        </w:rPr>
        <w:t>izlabot 10.3.punkt</w:t>
      </w:r>
      <w:r w:rsidR="001071B3">
        <w:rPr>
          <w:rFonts w:eastAsia="Calibri"/>
          <w:lang w:eastAsia="en-GB"/>
        </w:rPr>
        <w:t>ā</w:t>
      </w:r>
      <w:r w:rsidR="00037254">
        <w:rPr>
          <w:rFonts w:eastAsia="Calibri"/>
          <w:lang w:eastAsia="en-GB"/>
        </w:rPr>
        <w:t xml:space="preserve"> tekstu no </w:t>
      </w:r>
      <w:r w:rsidR="001B7C57">
        <w:rPr>
          <w:rFonts w:eastAsia="Calibri"/>
          <w:lang w:eastAsia="en-GB"/>
        </w:rPr>
        <w:t>’’</w:t>
      </w:r>
      <w:r w:rsidR="00037254">
        <w:rPr>
          <w:rFonts w:eastAsia="Calibri"/>
          <w:lang w:eastAsia="en-GB"/>
        </w:rPr>
        <w:t xml:space="preserve">izņēmuma kārtā, darbiniekam jāveic darbs ārpus darba laika vai plānota darba uzdevumu veikšana brīvdienās’’ ar tekstu uz </w:t>
      </w:r>
      <w:r w:rsidR="004E55D4" w:rsidRPr="004E55D4">
        <w:rPr>
          <w:rFonts w:eastAsia="Calibri"/>
          <w:lang w:eastAsia="en-GB"/>
        </w:rPr>
        <w:t xml:space="preserve"> </w:t>
      </w:r>
      <w:r w:rsidR="001B7C57">
        <w:rPr>
          <w:rFonts w:eastAsia="Calibri"/>
          <w:lang w:eastAsia="en-GB"/>
        </w:rPr>
        <w:t>’’</w:t>
      </w:r>
      <w:r w:rsidR="004E55D4">
        <w:rPr>
          <w:rFonts w:eastAsia="Calibri"/>
          <w:lang w:eastAsia="en-GB"/>
        </w:rPr>
        <w:t>s</w:t>
      </w:r>
      <w:r w:rsidR="004E55D4" w:rsidRPr="00DF07DC">
        <w:rPr>
          <w:rFonts w:eastAsia="Calibri"/>
          <w:lang w:eastAsia="en-GB"/>
        </w:rPr>
        <w:t>abiedriskā transporta pakalpojumus nav iespējams izmantot vai arī to izmantošana apgrūtina darba pienākumu efektīvu izpildi</w:t>
      </w:r>
      <w:r w:rsidR="001071B3">
        <w:rPr>
          <w:rFonts w:eastAsia="Calibri"/>
          <w:lang w:eastAsia="en-GB"/>
        </w:rPr>
        <w:t>’’.</w:t>
      </w:r>
    </w:p>
    <w:p w14:paraId="2DDFC68B" w14:textId="2E85319D" w:rsidR="00574ED6" w:rsidRDefault="00574ED6" w:rsidP="000B2A46">
      <w:pPr>
        <w:jc w:val="both"/>
        <w:rPr>
          <w:rFonts w:eastAsia="Calibri"/>
          <w:lang w:eastAsia="en-GB"/>
        </w:rPr>
      </w:pPr>
      <w:r>
        <w:rPr>
          <w:rFonts w:eastAsia="Calibri"/>
          <w:lang w:eastAsia="en-GB"/>
        </w:rPr>
        <w:t>Izsakās Dace Reinika, Andris Podvinskis.</w:t>
      </w:r>
    </w:p>
    <w:p w14:paraId="46CD2D46" w14:textId="43DB2E5A" w:rsidR="00574ED6" w:rsidRDefault="00574ED6" w:rsidP="000B2A46">
      <w:pPr>
        <w:jc w:val="both"/>
        <w:rPr>
          <w:rFonts w:eastAsia="Calibri"/>
          <w:lang w:eastAsia="en-GB"/>
        </w:rPr>
      </w:pPr>
      <w:r>
        <w:rPr>
          <w:rFonts w:eastAsia="Calibri"/>
          <w:lang w:eastAsia="en-GB"/>
        </w:rPr>
        <w:t>Jautā Edgars Gaigalis, Dace Reinika.</w:t>
      </w:r>
    </w:p>
    <w:p w14:paraId="4A8DFC6D" w14:textId="4938D398" w:rsidR="00574ED6" w:rsidRDefault="00574ED6" w:rsidP="000B2A46">
      <w:pPr>
        <w:jc w:val="both"/>
        <w:rPr>
          <w:rFonts w:eastAsia="Calibri"/>
          <w:lang w:eastAsia="en-GB"/>
        </w:rPr>
      </w:pPr>
      <w:r>
        <w:rPr>
          <w:rFonts w:eastAsia="Calibri"/>
          <w:lang w:eastAsia="en-GB"/>
        </w:rPr>
        <w:t>Atbild Ivars Gorskis.</w:t>
      </w:r>
    </w:p>
    <w:p w14:paraId="6EA362F2" w14:textId="15F4D616" w:rsidR="00574ED6" w:rsidRDefault="00574ED6" w:rsidP="000B2A46">
      <w:pPr>
        <w:jc w:val="both"/>
        <w:rPr>
          <w:rFonts w:eastAsia="Calibri"/>
          <w:lang w:eastAsia="en-GB"/>
        </w:rPr>
      </w:pPr>
      <w:r>
        <w:rPr>
          <w:rFonts w:eastAsia="Calibri"/>
          <w:lang w:eastAsia="en-GB"/>
        </w:rPr>
        <w:t>Izsakās Kristīne Briede.</w:t>
      </w:r>
    </w:p>
    <w:p w14:paraId="241A430A" w14:textId="3E9FF5C9" w:rsidR="00574ED6" w:rsidRDefault="00574ED6" w:rsidP="000B2A46">
      <w:pPr>
        <w:jc w:val="both"/>
        <w:rPr>
          <w:rFonts w:eastAsia="Calibri"/>
          <w:lang w:eastAsia="en-GB"/>
        </w:rPr>
      </w:pPr>
      <w:r>
        <w:rPr>
          <w:rFonts w:eastAsia="Calibri"/>
          <w:lang w:eastAsia="en-GB"/>
        </w:rPr>
        <w:t xml:space="preserve"> Gints Kaminskis ierosina v</w:t>
      </w:r>
      <w:r w:rsidR="00CF29AA">
        <w:rPr>
          <w:rFonts w:eastAsia="Calibri"/>
          <w:lang w:eastAsia="en-GB"/>
        </w:rPr>
        <w:t>ei</w:t>
      </w:r>
      <w:r>
        <w:rPr>
          <w:rFonts w:eastAsia="Calibri"/>
          <w:lang w:eastAsia="en-GB"/>
        </w:rPr>
        <w:t xml:space="preserve">kt labojumu 15.punktā vārda </w:t>
      </w:r>
      <w:r w:rsidR="001B7C57">
        <w:rPr>
          <w:rFonts w:eastAsia="Calibri"/>
          <w:lang w:eastAsia="en-GB"/>
        </w:rPr>
        <w:t>’’</w:t>
      </w:r>
      <w:r>
        <w:rPr>
          <w:rFonts w:eastAsia="Calibri"/>
          <w:lang w:eastAsia="en-GB"/>
        </w:rPr>
        <w:t xml:space="preserve">izdot’’ vietā rakstot vārdu </w:t>
      </w:r>
      <w:r w:rsidR="001B7C57">
        <w:rPr>
          <w:rFonts w:eastAsia="Calibri"/>
          <w:lang w:eastAsia="en-GB"/>
        </w:rPr>
        <w:t>’’</w:t>
      </w:r>
      <w:r>
        <w:rPr>
          <w:rFonts w:eastAsia="Calibri"/>
          <w:lang w:eastAsia="en-GB"/>
        </w:rPr>
        <w:t>izdod’’.</w:t>
      </w:r>
    </w:p>
    <w:p w14:paraId="6B6A416A" w14:textId="77777777" w:rsidR="002E4D31" w:rsidRDefault="00574ED6" w:rsidP="000B2A46">
      <w:pPr>
        <w:jc w:val="both"/>
        <w:rPr>
          <w:rFonts w:eastAsia="Calibri"/>
          <w:lang w:eastAsia="en-GB"/>
        </w:rPr>
      </w:pPr>
      <w:r>
        <w:rPr>
          <w:rFonts w:eastAsia="Calibri"/>
          <w:lang w:eastAsia="en-GB"/>
        </w:rPr>
        <w:t>Izsakās Dace Reinika, Ivars Gorskis</w:t>
      </w:r>
      <w:r w:rsidR="002E4D31">
        <w:rPr>
          <w:rFonts w:eastAsia="Calibri"/>
          <w:lang w:eastAsia="en-GB"/>
        </w:rPr>
        <w:t>.</w:t>
      </w:r>
    </w:p>
    <w:p w14:paraId="1FE76B97" w14:textId="19BAEBA7" w:rsidR="00574ED6" w:rsidRDefault="002E4D31" w:rsidP="000B2A46">
      <w:pPr>
        <w:jc w:val="both"/>
        <w:rPr>
          <w:rFonts w:eastAsia="Calibri"/>
          <w:lang w:eastAsia="en-GB"/>
        </w:rPr>
      </w:pPr>
      <w:r>
        <w:rPr>
          <w:rFonts w:eastAsia="Calibri"/>
          <w:lang w:eastAsia="en-GB"/>
        </w:rPr>
        <w:t>Edgars Gaigalis komentē</w:t>
      </w:r>
      <w:r w:rsidR="004E3201">
        <w:rPr>
          <w:rFonts w:eastAsia="Calibri"/>
          <w:lang w:eastAsia="en-GB"/>
        </w:rPr>
        <w:t>,</w:t>
      </w:r>
      <w:r>
        <w:rPr>
          <w:rFonts w:eastAsia="Calibri"/>
          <w:lang w:eastAsia="en-GB"/>
        </w:rPr>
        <w:t xml:space="preserve"> ka neatbalsta šos noteikumus, tiem nav objektīva pamatojuma un izvērtējuma.</w:t>
      </w:r>
    </w:p>
    <w:p w14:paraId="7066B40B" w14:textId="03957BDD" w:rsidR="0009370C" w:rsidRDefault="0009370C" w:rsidP="000B2A46">
      <w:pPr>
        <w:jc w:val="both"/>
        <w:rPr>
          <w:rFonts w:eastAsia="Calibri"/>
          <w:lang w:eastAsia="en-GB"/>
        </w:rPr>
      </w:pPr>
      <w:r>
        <w:rPr>
          <w:rFonts w:eastAsia="Calibri"/>
          <w:lang w:eastAsia="en-GB"/>
        </w:rPr>
        <w:t>Ivars Gorskis slēdz debates un lūdz deputātus balsot par lēmum</w:t>
      </w:r>
      <w:r w:rsidR="00C434AA">
        <w:rPr>
          <w:rFonts w:eastAsia="Calibri"/>
          <w:lang w:eastAsia="en-GB"/>
        </w:rPr>
        <w:t xml:space="preserve">a </w:t>
      </w:r>
      <w:r>
        <w:rPr>
          <w:rFonts w:eastAsia="Calibri"/>
          <w:lang w:eastAsia="en-GB"/>
        </w:rPr>
        <w:t>projektu ar precizējumiem.</w:t>
      </w:r>
    </w:p>
    <w:p w14:paraId="00516BC4" w14:textId="6F79D286" w:rsidR="000B2A46" w:rsidRPr="00883F75" w:rsidRDefault="000B2A46" w:rsidP="000B2A46">
      <w:pPr>
        <w:jc w:val="both"/>
        <w:rPr>
          <w:color w:val="000000"/>
        </w:rPr>
      </w:pPr>
      <w:r w:rsidRPr="00883F75">
        <w:rPr>
          <w:color w:val="000000"/>
        </w:rPr>
        <w:t>Balsojums par lēmuma projektu.</w:t>
      </w:r>
    </w:p>
    <w:p w14:paraId="4E9FDD73" w14:textId="502185E6" w:rsidR="000B2A46" w:rsidRPr="00883F75" w:rsidRDefault="000B2A46" w:rsidP="000B2A46">
      <w:pPr>
        <w:jc w:val="both"/>
      </w:pPr>
      <w:r w:rsidRPr="00883F75">
        <w:rPr>
          <w:color w:val="000000"/>
        </w:rPr>
        <w:t xml:space="preserve">Atklāti balsojot: </w:t>
      </w:r>
      <w:r w:rsidR="00F61B15" w:rsidRPr="00E54811">
        <w:rPr>
          <w:rFonts w:eastAsia="Calibri"/>
          <w:lang w:eastAsia="en-US"/>
        </w:rPr>
        <w:t xml:space="preserve">PAR – </w:t>
      </w:r>
      <w:r w:rsidR="00F61B15">
        <w:rPr>
          <w:rFonts w:eastAsia="Calibri"/>
          <w:lang w:eastAsia="en-US"/>
        </w:rPr>
        <w:t xml:space="preserve">12 </w:t>
      </w:r>
      <w:r w:rsidR="00F61B15" w:rsidRPr="00F75DB4">
        <w:rPr>
          <w:rFonts w:eastAsia="Calibri"/>
          <w:color w:val="000000"/>
          <w:lang w:eastAsia="en-US"/>
        </w:rPr>
        <w:t>(</w:t>
      </w:r>
      <w:r w:rsidR="00F61B15">
        <w:t xml:space="preserve">Ģirts Ante, </w:t>
      </w:r>
      <w:r w:rsidR="00F61B15">
        <w:rPr>
          <w:bCs/>
          <w:lang w:eastAsia="et-EE"/>
        </w:rPr>
        <w:t>Sarmīte Dude,</w:t>
      </w:r>
      <w:r w:rsidR="00F61B15" w:rsidRPr="00FE5C59">
        <w:rPr>
          <w:bCs/>
          <w:lang w:eastAsia="et-EE"/>
        </w:rPr>
        <w:t xml:space="preserve"> I</w:t>
      </w:r>
      <w:r w:rsidR="00F61B15">
        <w:rPr>
          <w:bCs/>
          <w:lang w:eastAsia="et-EE"/>
        </w:rPr>
        <w:t xml:space="preserve">vars </w:t>
      </w:r>
      <w:r w:rsidR="00F61B15" w:rsidRPr="00FE5C59">
        <w:rPr>
          <w:bCs/>
          <w:lang w:eastAsia="et-EE"/>
        </w:rPr>
        <w:t>Gorskis, G</w:t>
      </w:r>
      <w:r w:rsidR="00F61B15">
        <w:rPr>
          <w:bCs/>
          <w:lang w:eastAsia="et-EE"/>
        </w:rPr>
        <w:t xml:space="preserve">ints </w:t>
      </w:r>
      <w:r w:rsidR="00F61B15" w:rsidRPr="00FE5C59">
        <w:rPr>
          <w:bCs/>
          <w:lang w:eastAsia="et-EE"/>
        </w:rPr>
        <w:t>Kaminskis, E</w:t>
      </w:r>
      <w:r w:rsidR="00F61B15">
        <w:rPr>
          <w:bCs/>
          <w:lang w:eastAsia="et-EE"/>
        </w:rPr>
        <w:t xml:space="preserve">dgars </w:t>
      </w:r>
      <w:r w:rsidR="00F61B15" w:rsidRPr="00FE5C59">
        <w:rPr>
          <w:bCs/>
          <w:lang w:eastAsia="et-EE"/>
        </w:rPr>
        <w:t>Laimiņš, S</w:t>
      </w:r>
      <w:r w:rsidR="00F61B15">
        <w:rPr>
          <w:bCs/>
          <w:lang w:eastAsia="et-EE"/>
        </w:rPr>
        <w:t xml:space="preserve">intija </w:t>
      </w:r>
      <w:r w:rsidR="00F61B15" w:rsidRPr="00FE5C59">
        <w:rPr>
          <w:bCs/>
          <w:lang w:eastAsia="et-EE"/>
        </w:rPr>
        <w:t>Liekniņa, D</w:t>
      </w:r>
      <w:r w:rsidR="00F61B15">
        <w:rPr>
          <w:bCs/>
          <w:lang w:eastAsia="et-EE"/>
        </w:rPr>
        <w:t xml:space="preserve">ace </w:t>
      </w:r>
      <w:r w:rsidR="00F61B15" w:rsidRPr="00FE5C59">
        <w:rPr>
          <w:bCs/>
          <w:lang w:eastAsia="et-EE"/>
        </w:rPr>
        <w:t xml:space="preserve">Reinika, </w:t>
      </w:r>
      <w:r w:rsidR="00F61B15">
        <w:rPr>
          <w:bCs/>
          <w:lang w:eastAsia="et-EE"/>
        </w:rPr>
        <w:t xml:space="preserve">Sanita Olševska, </w:t>
      </w:r>
      <w:r w:rsidR="00F61B15" w:rsidRPr="00FE5C59">
        <w:rPr>
          <w:bCs/>
          <w:lang w:eastAsia="et-EE"/>
        </w:rPr>
        <w:t>G</w:t>
      </w:r>
      <w:r w:rsidR="00F61B15">
        <w:rPr>
          <w:bCs/>
          <w:lang w:eastAsia="et-EE"/>
        </w:rPr>
        <w:t xml:space="preserve">untis </w:t>
      </w:r>
      <w:r w:rsidR="00F61B15" w:rsidRPr="00FE5C59">
        <w:rPr>
          <w:bCs/>
          <w:lang w:eastAsia="et-EE"/>
        </w:rPr>
        <w:t>Safranovičs, A</w:t>
      </w:r>
      <w:r w:rsidR="00F61B15">
        <w:rPr>
          <w:bCs/>
          <w:lang w:eastAsia="et-EE"/>
        </w:rPr>
        <w:t xml:space="preserve">ndrejs </w:t>
      </w:r>
      <w:r w:rsidR="00F61B15" w:rsidRPr="00FE5C59">
        <w:rPr>
          <w:bCs/>
          <w:lang w:eastAsia="et-EE"/>
        </w:rPr>
        <w:t xml:space="preserve">Spridzāns, </w:t>
      </w:r>
      <w:r w:rsidR="00F61B15">
        <w:rPr>
          <w:bCs/>
          <w:lang w:eastAsia="et-EE"/>
        </w:rPr>
        <w:t>Ivars Stanga, Indra Špela</w:t>
      </w:r>
      <w:r w:rsidR="00F61B15" w:rsidRPr="00F75DB4">
        <w:rPr>
          <w:rFonts w:eastAsia="Calibri"/>
          <w:color w:val="000000"/>
          <w:lang w:eastAsia="en-US"/>
        </w:rPr>
        <w:t>)</w:t>
      </w:r>
      <w:r w:rsidR="00F61B15">
        <w:rPr>
          <w:rFonts w:eastAsia="Calibri"/>
          <w:color w:val="000000"/>
          <w:lang w:eastAsia="en-US"/>
        </w:rPr>
        <w:t>,</w:t>
      </w:r>
      <w:r w:rsidR="00F61B15" w:rsidRPr="00E54811">
        <w:rPr>
          <w:iCs/>
        </w:rPr>
        <w:t xml:space="preserve"> PRET</w:t>
      </w:r>
      <w:r w:rsidR="00F61B15">
        <w:rPr>
          <w:iCs/>
        </w:rPr>
        <w:t xml:space="preserve"> – 3 (</w:t>
      </w:r>
      <w:r w:rsidR="00F61B15" w:rsidRPr="00FE5C59">
        <w:rPr>
          <w:bCs/>
          <w:lang w:eastAsia="et-EE"/>
        </w:rPr>
        <w:t>M</w:t>
      </w:r>
      <w:r w:rsidR="00F61B15">
        <w:rPr>
          <w:bCs/>
          <w:lang w:eastAsia="et-EE"/>
        </w:rPr>
        <w:t xml:space="preserve">āris </w:t>
      </w:r>
      <w:r w:rsidR="00F61B15" w:rsidRPr="00FE5C59">
        <w:rPr>
          <w:bCs/>
          <w:lang w:eastAsia="et-EE"/>
        </w:rPr>
        <w:t>Feldmanis, E</w:t>
      </w:r>
      <w:r w:rsidR="00F61B15">
        <w:rPr>
          <w:bCs/>
          <w:lang w:eastAsia="et-EE"/>
        </w:rPr>
        <w:t xml:space="preserve">dgars </w:t>
      </w:r>
      <w:r w:rsidR="00F61B15" w:rsidRPr="00FE5C59">
        <w:rPr>
          <w:bCs/>
          <w:lang w:eastAsia="et-EE"/>
        </w:rPr>
        <w:t>Gaigalis,</w:t>
      </w:r>
      <w:r w:rsidR="00F61B15" w:rsidRPr="00E54811">
        <w:rPr>
          <w:iCs/>
        </w:rPr>
        <w:t xml:space="preserve"> </w:t>
      </w:r>
      <w:r w:rsidR="00F61B15">
        <w:rPr>
          <w:bCs/>
          <w:lang w:eastAsia="et-EE"/>
        </w:rPr>
        <w:t>Ainārs Meiers</w:t>
      </w:r>
      <w:r w:rsidR="00F61B15">
        <w:rPr>
          <w:iCs/>
        </w:rPr>
        <w:t xml:space="preserve">), </w:t>
      </w:r>
      <w:r w:rsidR="00F61B15" w:rsidRPr="00E54811">
        <w:rPr>
          <w:iCs/>
        </w:rPr>
        <w:t>ATTURAS</w:t>
      </w:r>
      <w:r w:rsidR="00F61B15">
        <w:rPr>
          <w:iCs/>
        </w:rPr>
        <w:t xml:space="preserve"> – nav,</w:t>
      </w:r>
      <w:r w:rsidR="00F61B15" w:rsidRPr="00E54811">
        <w:rPr>
          <w:rFonts w:eastAsia="Calibri"/>
        </w:rPr>
        <w:t xml:space="preserve"> </w:t>
      </w:r>
      <w:r w:rsidR="00F61B15">
        <w:rPr>
          <w:rFonts w:eastAsia="Calibri"/>
        </w:rPr>
        <w:t xml:space="preserve">NEBALSO – 3 (Kristīne Briede, </w:t>
      </w:r>
      <w:r w:rsidR="00F61B15" w:rsidRPr="00FE5C59">
        <w:rPr>
          <w:bCs/>
          <w:lang w:eastAsia="et-EE"/>
        </w:rPr>
        <w:t>A</w:t>
      </w:r>
      <w:r w:rsidR="00F61B15">
        <w:rPr>
          <w:bCs/>
          <w:lang w:eastAsia="et-EE"/>
        </w:rPr>
        <w:t xml:space="preserve">ndris </w:t>
      </w:r>
      <w:r w:rsidR="00F61B15" w:rsidRPr="00FE5C59">
        <w:rPr>
          <w:bCs/>
          <w:lang w:eastAsia="et-EE"/>
        </w:rPr>
        <w:t xml:space="preserve">Podvinskis, </w:t>
      </w:r>
      <w:r w:rsidR="00F61B15">
        <w:rPr>
          <w:bCs/>
          <w:lang w:eastAsia="et-EE"/>
        </w:rPr>
        <w:t>Viesturs Reinfelds)</w:t>
      </w:r>
      <w:r w:rsidRPr="00883F75">
        <w:rPr>
          <w:bCs/>
          <w:iCs/>
        </w:rPr>
        <w:t>, Dobeles novada dome</w:t>
      </w:r>
      <w:r w:rsidRPr="00883F75">
        <w:rPr>
          <w:shd w:val="clear" w:color="auto" w:fill="FFFFFF"/>
        </w:rPr>
        <w:t xml:space="preserve"> </w:t>
      </w:r>
      <w:r w:rsidRPr="00883F75">
        <w:rPr>
          <w:bCs/>
          <w:iCs/>
        </w:rPr>
        <w:t>NOLEMJ</w:t>
      </w:r>
      <w:r w:rsidRPr="00883F75">
        <w:t>:</w:t>
      </w:r>
    </w:p>
    <w:p w14:paraId="65FF54CD" w14:textId="3C4705A4" w:rsidR="000B2A46" w:rsidRDefault="000B2A46" w:rsidP="00FA60B4">
      <w:pPr>
        <w:suppressAutoHyphens/>
        <w:autoSpaceDN w:val="0"/>
        <w:textAlignment w:val="baseline"/>
        <w:rPr>
          <w:b/>
        </w:rPr>
      </w:pPr>
      <w:r w:rsidRPr="00883F75">
        <w:rPr>
          <w:b/>
          <w:color w:val="000000"/>
        </w:rPr>
        <w:t>Pieņemt lēmumu</w:t>
      </w:r>
      <w:r w:rsidRPr="00883F75">
        <w:rPr>
          <w:color w:val="000000"/>
        </w:rPr>
        <w:t xml:space="preserve"> </w:t>
      </w:r>
      <w:r w:rsidRPr="00883F75">
        <w:rPr>
          <w:b/>
          <w:color w:val="000000"/>
        </w:rPr>
        <w:t>Nr.</w:t>
      </w:r>
      <w:r w:rsidR="00E214BA">
        <w:rPr>
          <w:b/>
          <w:color w:val="000000"/>
        </w:rPr>
        <w:t>10</w:t>
      </w:r>
      <w:r w:rsidR="00E471C6">
        <w:rPr>
          <w:b/>
          <w:color w:val="000000"/>
        </w:rPr>
        <w:t>2</w:t>
      </w:r>
      <w:r w:rsidR="00E214BA">
        <w:rPr>
          <w:b/>
          <w:color w:val="000000"/>
        </w:rPr>
        <w:t>/5</w:t>
      </w:r>
      <w:r w:rsidRPr="00883F75">
        <w:rPr>
          <w:color w:val="000000"/>
        </w:rPr>
        <w:t xml:space="preserve"> </w:t>
      </w:r>
      <w:r w:rsidRPr="00883F75">
        <w:rPr>
          <w:b/>
          <w:bCs/>
          <w:color w:val="000000"/>
        </w:rPr>
        <w:t>“</w:t>
      </w:r>
      <w:r w:rsidR="00FA60B4" w:rsidRPr="004A32B9">
        <w:rPr>
          <w:b/>
        </w:rPr>
        <w:t>Par noteikumu ’’K</w:t>
      </w:r>
      <w:r w:rsidR="00FA60B4" w:rsidRPr="004A32B9">
        <w:rPr>
          <w:b/>
          <w:lang w:eastAsia="en-GB"/>
        </w:rPr>
        <w:t xml:space="preserve">ārtība, kādā Dobeles novada pašvaldības amatpersonas (darbinieki) izmanto pašvaldības mantu un finanšu resursus” </w:t>
      </w:r>
      <w:r w:rsidR="00FA60B4" w:rsidRPr="004A32B9">
        <w:rPr>
          <w:b/>
        </w:rPr>
        <w:t>apstiprināšanu</w:t>
      </w:r>
      <w:r w:rsidRPr="00883F75">
        <w:rPr>
          <w:b/>
        </w:rPr>
        <w:t>”.</w:t>
      </w:r>
      <w:r>
        <w:rPr>
          <w:b/>
        </w:rPr>
        <w:t xml:space="preserve"> </w:t>
      </w:r>
    </w:p>
    <w:p w14:paraId="0F652467" w14:textId="258E239F" w:rsidR="000B2A46" w:rsidRDefault="000B2A46" w:rsidP="000B2A46">
      <w:pPr>
        <w:jc w:val="both"/>
        <w:rPr>
          <w:color w:val="000000"/>
        </w:rPr>
      </w:pPr>
      <w:r w:rsidRPr="00883F75">
        <w:rPr>
          <w:color w:val="000000"/>
        </w:rPr>
        <w:t>Lēmums pievienots protokolam.</w:t>
      </w:r>
    </w:p>
    <w:p w14:paraId="58F9450E" w14:textId="4F58E4DC" w:rsidR="00500017" w:rsidRDefault="00500017" w:rsidP="000B2A46">
      <w:pPr>
        <w:jc w:val="both"/>
        <w:rPr>
          <w:color w:val="000000"/>
        </w:rPr>
      </w:pPr>
      <w:r>
        <w:rPr>
          <w:color w:val="000000"/>
        </w:rPr>
        <w:t>Viesturs Reinfelds komentē savu balsojumu.</w:t>
      </w:r>
    </w:p>
    <w:p w14:paraId="2050ACBB" w14:textId="51FF4F7C" w:rsidR="00500017" w:rsidRDefault="00500017" w:rsidP="000B2A46">
      <w:pPr>
        <w:jc w:val="both"/>
        <w:rPr>
          <w:color w:val="000000"/>
        </w:rPr>
      </w:pPr>
    </w:p>
    <w:p w14:paraId="4A9921D0" w14:textId="5D9E4448" w:rsidR="00500017" w:rsidRDefault="00500017" w:rsidP="000B2A46">
      <w:pPr>
        <w:jc w:val="both"/>
        <w:rPr>
          <w:color w:val="000000"/>
        </w:rPr>
      </w:pPr>
      <w:r>
        <w:rPr>
          <w:color w:val="000000"/>
        </w:rPr>
        <w:t>Sintija Liekniņa plkst.16.45 lūdz atļauju personīgu iemeslu dēļ pamest sēdi.</w:t>
      </w:r>
    </w:p>
    <w:p w14:paraId="1BAE6F00" w14:textId="0DE51B9C" w:rsidR="00A41286" w:rsidRDefault="00A41286" w:rsidP="000B2A46">
      <w:pPr>
        <w:jc w:val="both"/>
        <w:rPr>
          <w:color w:val="000000"/>
        </w:rPr>
      </w:pPr>
    </w:p>
    <w:p w14:paraId="2960E386" w14:textId="43616DDF" w:rsidR="00A41286" w:rsidRDefault="00A41286" w:rsidP="000B2A46">
      <w:pPr>
        <w:jc w:val="both"/>
        <w:rPr>
          <w:color w:val="000000"/>
        </w:rPr>
      </w:pPr>
      <w:r>
        <w:rPr>
          <w:color w:val="000000"/>
        </w:rPr>
        <w:t>Edgars Gaigalis, Kristīne Briede komentē savu balsojumu.</w:t>
      </w:r>
    </w:p>
    <w:p w14:paraId="0BC0E007" w14:textId="7422A1FF" w:rsidR="00A41286" w:rsidRDefault="00A41286" w:rsidP="000B2A46">
      <w:pPr>
        <w:jc w:val="both"/>
        <w:rPr>
          <w:color w:val="000000"/>
        </w:rPr>
      </w:pPr>
      <w:r>
        <w:rPr>
          <w:color w:val="000000"/>
        </w:rPr>
        <w:t xml:space="preserve">Ivars Gorskis izsaka viedokli, </w:t>
      </w:r>
      <w:r w:rsidR="00F60905">
        <w:rPr>
          <w:color w:val="000000"/>
        </w:rPr>
        <w:t xml:space="preserve">plkst.16.50 </w:t>
      </w:r>
      <w:r>
        <w:rPr>
          <w:color w:val="000000"/>
        </w:rPr>
        <w:t>pasludina pārtraukumu.</w:t>
      </w:r>
    </w:p>
    <w:p w14:paraId="049B6227" w14:textId="578DDAB6" w:rsidR="00320328" w:rsidRDefault="00320328" w:rsidP="000B2A46">
      <w:pPr>
        <w:jc w:val="both"/>
        <w:rPr>
          <w:color w:val="000000"/>
        </w:rPr>
      </w:pPr>
      <w:r>
        <w:rPr>
          <w:color w:val="000000"/>
        </w:rPr>
        <w:t xml:space="preserve">Ivars Gorskis </w:t>
      </w:r>
      <w:r w:rsidR="00F60905">
        <w:rPr>
          <w:color w:val="000000"/>
        </w:rPr>
        <w:t>plkst.16.57 atsāk sēdi, lūdz deputātus reģistrēties balsošanas sistēmā</w:t>
      </w:r>
      <w:r w:rsidR="00746504">
        <w:rPr>
          <w:color w:val="000000"/>
        </w:rPr>
        <w:t>, informē, ka klātienē sēdē piedalās 17 deputāti, attālināti ZOOM platformā piedalās 2 deputāti.</w:t>
      </w:r>
    </w:p>
    <w:p w14:paraId="780C5C85" w14:textId="77777777" w:rsidR="00746504" w:rsidRDefault="00746504" w:rsidP="000B2A46">
      <w:pPr>
        <w:jc w:val="both"/>
        <w:rPr>
          <w:color w:val="000000"/>
        </w:rPr>
      </w:pPr>
    </w:p>
    <w:p w14:paraId="5CFD4076" w14:textId="77777777" w:rsidR="00260691" w:rsidRDefault="00260691" w:rsidP="000B2A46">
      <w:pPr>
        <w:jc w:val="both"/>
        <w:rPr>
          <w:color w:val="000000"/>
        </w:rPr>
      </w:pPr>
    </w:p>
    <w:p w14:paraId="40CC3B3C" w14:textId="69B6947E" w:rsidR="008C5173" w:rsidRPr="00883F75" w:rsidRDefault="00A010E1" w:rsidP="00883F75">
      <w:pPr>
        <w:jc w:val="center"/>
        <w:rPr>
          <w:b/>
          <w:u w:val="single"/>
        </w:rPr>
      </w:pPr>
      <w:r w:rsidRPr="00883F75">
        <w:rPr>
          <w:color w:val="000000"/>
        </w:rPr>
        <w:t>9</w:t>
      </w:r>
      <w:r w:rsidR="008C5173" w:rsidRPr="00883F75">
        <w:rPr>
          <w:color w:val="000000"/>
        </w:rPr>
        <w:t>.§</w:t>
      </w:r>
    </w:p>
    <w:p w14:paraId="73E46C1D" w14:textId="7604CC9C" w:rsidR="009118DE" w:rsidRPr="007F0AB3" w:rsidRDefault="009118DE" w:rsidP="007F0AB3">
      <w:pPr>
        <w:jc w:val="center"/>
        <w:rPr>
          <w:b/>
        </w:rPr>
      </w:pPr>
      <w:bookmarkStart w:id="9" w:name="_Hlk94476163"/>
      <w:r w:rsidRPr="009118DE">
        <w:rPr>
          <w:b/>
          <w:bCs/>
        </w:rPr>
        <w:t>Par Dobeles novada</w:t>
      </w:r>
      <w:r w:rsidRPr="009118DE">
        <w:rPr>
          <w:b/>
          <w:bCs/>
          <w:spacing w:val="-3"/>
        </w:rPr>
        <w:t xml:space="preserve"> </w:t>
      </w:r>
      <w:r w:rsidRPr="009118DE">
        <w:rPr>
          <w:b/>
          <w:bCs/>
        </w:rPr>
        <w:t>pašvaldības saistošo noteikumu Nr.10 “Par Dobeles novada pašvaldības nodevām” apstiprināšanu galīgajā redakcijā</w:t>
      </w:r>
    </w:p>
    <w:bookmarkEnd w:id="9"/>
    <w:p w14:paraId="0F36B251" w14:textId="6106BDF5" w:rsidR="008C5173" w:rsidRDefault="008C5173" w:rsidP="00883F75">
      <w:pPr>
        <w:jc w:val="center"/>
        <w:rPr>
          <w:i/>
          <w:color w:val="000000"/>
        </w:rPr>
      </w:pPr>
      <w:r w:rsidRPr="00883F75">
        <w:rPr>
          <w:b/>
          <w:noProof/>
          <w:color w:val="000000"/>
        </w:rPr>
        <mc:AlternateContent>
          <mc:Choice Requires="wps">
            <w:drawing>
              <wp:anchor distT="0" distB="0" distL="114300" distR="114300" simplePos="0" relativeHeight="251744256" behindDoc="0" locked="0" layoutInCell="1" allowOverlap="1" wp14:anchorId="14240A2E" wp14:editId="45A748CC">
                <wp:simplePos x="0" y="0"/>
                <wp:positionH relativeFrom="column">
                  <wp:posOffset>-61595</wp:posOffset>
                </wp:positionH>
                <wp:positionV relativeFrom="paragraph">
                  <wp:posOffset>-1905</wp:posOffset>
                </wp:positionV>
                <wp:extent cx="5892800" cy="0"/>
                <wp:effectExtent l="0" t="0" r="0" b="0"/>
                <wp:wrapNone/>
                <wp:docPr id="5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9CAA8E" id="AutoShape 1126" o:spid="_x0000_s1026" type="#_x0000_t32" style="position:absolute;margin-left:-4.85pt;margin-top:-.15pt;width:464pt;height:0;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xh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d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c6xh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9118DE">
        <w:rPr>
          <w:i/>
          <w:color w:val="000000"/>
        </w:rPr>
        <w:t>I.Gorskis</w:t>
      </w:r>
      <w:r w:rsidRPr="00883F75">
        <w:rPr>
          <w:i/>
          <w:color w:val="000000"/>
        </w:rPr>
        <w:t>)</w:t>
      </w:r>
    </w:p>
    <w:p w14:paraId="60F6BB46" w14:textId="77777777" w:rsidR="00FE5AC8" w:rsidRPr="00883F75" w:rsidRDefault="00FE5AC8" w:rsidP="00883F75">
      <w:pPr>
        <w:jc w:val="center"/>
        <w:rPr>
          <w:i/>
          <w:color w:val="000000"/>
        </w:rPr>
      </w:pPr>
    </w:p>
    <w:p w14:paraId="3AA98AA8" w14:textId="0D464372" w:rsidR="00FE5AC8" w:rsidRDefault="00FE5AC8" w:rsidP="00FE5AC8">
      <w:pPr>
        <w:jc w:val="both"/>
        <w:rPr>
          <w:bCs/>
          <w:color w:val="000000"/>
        </w:rPr>
      </w:pPr>
      <w:r w:rsidRPr="00883F75">
        <w:rPr>
          <w:color w:val="000000"/>
        </w:rPr>
        <w:t xml:space="preserve">Jautājums izskatīts </w:t>
      </w:r>
      <w:r>
        <w:rPr>
          <w:bCs/>
          <w:color w:val="000000"/>
        </w:rPr>
        <w:t>Finanšu un budžeta komitejā</w:t>
      </w:r>
      <w:r w:rsidRPr="00883F75">
        <w:rPr>
          <w:bCs/>
          <w:color w:val="000000"/>
        </w:rPr>
        <w:t xml:space="preserve"> 2022.gada </w:t>
      </w:r>
      <w:r w:rsidR="00D27887">
        <w:rPr>
          <w:bCs/>
          <w:color w:val="000000"/>
        </w:rPr>
        <w:t>23.martā</w:t>
      </w:r>
      <w:r w:rsidRPr="00883F75">
        <w:rPr>
          <w:bCs/>
          <w:color w:val="000000"/>
        </w:rPr>
        <w:t xml:space="preserve">. </w:t>
      </w:r>
    </w:p>
    <w:p w14:paraId="5B9619E5" w14:textId="3DB5350C" w:rsidR="00746504" w:rsidRDefault="00746504" w:rsidP="00FE5AC8">
      <w:pPr>
        <w:jc w:val="both"/>
        <w:rPr>
          <w:bCs/>
          <w:color w:val="000000"/>
        </w:rPr>
      </w:pPr>
      <w:r>
        <w:rPr>
          <w:bCs/>
          <w:color w:val="000000"/>
        </w:rPr>
        <w:t>Jautā Kristīne Briede.</w:t>
      </w:r>
    </w:p>
    <w:p w14:paraId="6BC0F2CF" w14:textId="23670F35" w:rsidR="00746504" w:rsidRPr="00883F75" w:rsidRDefault="00746504" w:rsidP="00FE5AC8">
      <w:pPr>
        <w:jc w:val="both"/>
        <w:rPr>
          <w:color w:val="000000"/>
        </w:rPr>
      </w:pPr>
      <w:r>
        <w:rPr>
          <w:bCs/>
          <w:color w:val="000000"/>
        </w:rPr>
        <w:t>Atbild Ivars Gorskis.</w:t>
      </w:r>
    </w:p>
    <w:p w14:paraId="4C43ABCC" w14:textId="77777777" w:rsidR="00FE5AC8" w:rsidRPr="00883F75" w:rsidRDefault="00FE5AC8" w:rsidP="00FE5AC8">
      <w:pPr>
        <w:jc w:val="both"/>
        <w:rPr>
          <w:color w:val="000000"/>
        </w:rPr>
      </w:pPr>
      <w:r w:rsidRPr="00883F75">
        <w:rPr>
          <w:color w:val="000000"/>
        </w:rPr>
        <w:t>Balsojums par lēmuma projektu.</w:t>
      </w:r>
    </w:p>
    <w:p w14:paraId="5B2286FA" w14:textId="4A41D05D" w:rsidR="00FE5AC8" w:rsidRPr="00883F75" w:rsidRDefault="00FE5AC8" w:rsidP="00FE5AC8">
      <w:pPr>
        <w:jc w:val="both"/>
      </w:pPr>
      <w:bookmarkStart w:id="10" w:name="_Hlk96804469"/>
      <w:r w:rsidRPr="00883F75">
        <w:rPr>
          <w:color w:val="000000"/>
        </w:rPr>
        <w:t xml:space="preserve">Atklāti balsojot: </w:t>
      </w:r>
      <w:bookmarkStart w:id="11" w:name="_Hlk100232186"/>
      <w:r w:rsidR="00320328" w:rsidRPr="00E54811">
        <w:rPr>
          <w:iCs/>
        </w:rPr>
        <w:t>PAR</w:t>
      </w:r>
      <w:r w:rsidR="00320328">
        <w:rPr>
          <w:iCs/>
        </w:rPr>
        <w:t xml:space="preserve"> </w:t>
      </w:r>
      <w:r w:rsidR="00320328" w:rsidRPr="00E54811">
        <w:rPr>
          <w:iCs/>
        </w:rPr>
        <w:t>-</w:t>
      </w:r>
      <w:r w:rsidR="00320328">
        <w:rPr>
          <w:iCs/>
        </w:rPr>
        <w:t xml:space="preserve"> 17</w:t>
      </w:r>
      <w:r w:rsidR="00320328" w:rsidRPr="00F75DB4">
        <w:rPr>
          <w:rFonts w:eastAsia="Calibri"/>
          <w:color w:val="000000"/>
          <w:lang w:eastAsia="en-US"/>
        </w:rPr>
        <w:t xml:space="preserve">  (</w:t>
      </w:r>
      <w:r w:rsidR="00320328">
        <w:t xml:space="preserve">Ģirts Ante, </w:t>
      </w:r>
      <w:r w:rsidR="00320328" w:rsidRPr="00FE5C59">
        <w:rPr>
          <w:bCs/>
          <w:lang w:eastAsia="et-EE"/>
        </w:rPr>
        <w:t>K</w:t>
      </w:r>
      <w:r w:rsidR="00320328">
        <w:rPr>
          <w:bCs/>
          <w:lang w:eastAsia="et-EE"/>
        </w:rPr>
        <w:t xml:space="preserve">ristīne </w:t>
      </w:r>
      <w:r w:rsidR="00320328" w:rsidRPr="00FE5C59">
        <w:rPr>
          <w:bCs/>
          <w:lang w:eastAsia="et-EE"/>
        </w:rPr>
        <w:t xml:space="preserve">Briede, </w:t>
      </w:r>
      <w:r w:rsidR="00320328">
        <w:rPr>
          <w:bCs/>
          <w:lang w:eastAsia="et-EE"/>
        </w:rPr>
        <w:t xml:space="preserve">Sarmīte Dude, </w:t>
      </w:r>
      <w:r w:rsidR="00320328" w:rsidRPr="00FE5C59">
        <w:rPr>
          <w:bCs/>
          <w:lang w:eastAsia="et-EE"/>
        </w:rPr>
        <w:t>M</w:t>
      </w:r>
      <w:r w:rsidR="00320328">
        <w:rPr>
          <w:bCs/>
          <w:lang w:eastAsia="et-EE"/>
        </w:rPr>
        <w:t xml:space="preserve">āris </w:t>
      </w:r>
      <w:r w:rsidR="00320328" w:rsidRPr="00FE5C59">
        <w:rPr>
          <w:bCs/>
          <w:lang w:eastAsia="et-EE"/>
        </w:rPr>
        <w:t>Feldmanis, E</w:t>
      </w:r>
      <w:r w:rsidR="00320328">
        <w:rPr>
          <w:bCs/>
          <w:lang w:eastAsia="et-EE"/>
        </w:rPr>
        <w:t xml:space="preserve">dgars </w:t>
      </w:r>
      <w:r w:rsidR="00320328" w:rsidRPr="00FE5C59">
        <w:rPr>
          <w:bCs/>
          <w:lang w:eastAsia="et-EE"/>
        </w:rPr>
        <w:t>Gaigalis, I</w:t>
      </w:r>
      <w:r w:rsidR="00320328">
        <w:rPr>
          <w:bCs/>
          <w:lang w:eastAsia="et-EE"/>
        </w:rPr>
        <w:t xml:space="preserve">vars </w:t>
      </w:r>
      <w:r w:rsidR="00320328" w:rsidRPr="00FE5C59">
        <w:rPr>
          <w:bCs/>
          <w:lang w:eastAsia="et-EE"/>
        </w:rPr>
        <w:t>Gorskis, G</w:t>
      </w:r>
      <w:r w:rsidR="00320328">
        <w:rPr>
          <w:bCs/>
          <w:lang w:eastAsia="et-EE"/>
        </w:rPr>
        <w:t xml:space="preserve">ints </w:t>
      </w:r>
      <w:r w:rsidR="00320328" w:rsidRPr="00FE5C59">
        <w:rPr>
          <w:bCs/>
          <w:lang w:eastAsia="et-EE"/>
        </w:rPr>
        <w:t>Kaminskis, E</w:t>
      </w:r>
      <w:r w:rsidR="00320328">
        <w:rPr>
          <w:bCs/>
          <w:lang w:eastAsia="et-EE"/>
        </w:rPr>
        <w:t xml:space="preserve">dgars </w:t>
      </w:r>
      <w:r w:rsidR="00320328" w:rsidRPr="00FE5C59">
        <w:rPr>
          <w:bCs/>
          <w:lang w:eastAsia="et-EE"/>
        </w:rPr>
        <w:t>Laimiņš, A</w:t>
      </w:r>
      <w:r w:rsidR="00320328">
        <w:rPr>
          <w:bCs/>
          <w:lang w:eastAsia="et-EE"/>
        </w:rPr>
        <w:t xml:space="preserve">ndris </w:t>
      </w:r>
      <w:r w:rsidR="00320328" w:rsidRPr="00FE5C59">
        <w:rPr>
          <w:bCs/>
          <w:lang w:eastAsia="et-EE"/>
        </w:rPr>
        <w:t xml:space="preserve">Podvinskis, </w:t>
      </w:r>
      <w:r w:rsidR="00320328">
        <w:rPr>
          <w:bCs/>
          <w:lang w:eastAsia="et-EE"/>
        </w:rPr>
        <w:t xml:space="preserve">Viesturs Reinfelds, </w:t>
      </w:r>
      <w:r w:rsidR="00320328" w:rsidRPr="00FE5C59">
        <w:rPr>
          <w:bCs/>
          <w:lang w:eastAsia="et-EE"/>
        </w:rPr>
        <w:t>D</w:t>
      </w:r>
      <w:r w:rsidR="00320328">
        <w:rPr>
          <w:bCs/>
          <w:lang w:eastAsia="et-EE"/>
        </w:rPr>
        <w:t xml:space="preserve">ace </w:t>
      </w:r>
      <w:r w:rsidR="00320328" w:rsidRPr="00FE5C59">
        <w:rPr>
          <w:bCs/>
          <w:lang w:eastAsia="et-EE"/>
        </w:rPr>
        <w:t xml:space="preserve">Reinika, </w:t>
      </w:r>
      <w:r w:rsidR="00320328">
        <w:rPr>
          <w:bCs/>
          <w:lang w:eastAsia="et-EE"/>
        </w:rPr>
        <w:t xml:space="preserve">Sanita Olševska, Ainārs Meiers, </w:t>
      </w:r>
      <w:r w:rsidR="00320328" w:rsidRPr="00FE5C59">
        <w:rPr>
          <w:bCs/>
          <w:lang w:eastAsia="et-EE"/>
        </w:rPr>
        <w:t>G</w:t>
      </w:r>
      <w:r w:rsidR="00320328">
        <w:rPr>
          <w:bCs/>
          <w:lang w:eastAsia="et-EE"/>
        </w:rPr>
        <w:t xml:space="preserve">untis </w:t>
      </w:r>
      <w:r w:rsidR="00320328" w:rsidRPr="00FE5C59">
        <w:rPr>
          <w:bCs/>
          <w:lang w:eastAsia="et-EE"/>
        </w:rPr>
        <w:t>Safranovičs, A</w:t>
      </w:r>
      <w:r w:rsidR="00320328">
        <w:rPr>
          <w:bCs/>
          <w:lang w:eastAsia="et-EE"/>
        </w:rPr>
        <w:t xml:space="preserve">ndrejs </w:t>
      </w:r>
      <w:r w:rsidR="00320328" w:rsidRPr="00FE5C59">
        <w:rPr>
          <w:bCs/>
          <w:lang w:eastAsia="et-EE"/>
        </w:rPr>
        <w:t xml:space="preserve">Spridzāns, </w:t>
      </w:r>
      <w:r w:rsidR="00320328">
        <w:rPr>
          <w:bCs/>
          <w:lang w:eastAsia="et-EE"/>
        </w:rPr>
        <w:t>Ivars Stanga, Indra Špela</w:t>
      </w:r>
      <w:r w:rsidR="00320328" w:rsidRPr="00F75DB4">
        <w:rPr>
          <w:rFonts w:eastAsia="Calibri"/>
          <w:color w:val="000000"/>
          <w:lang w:eastAsia="en-US"/>
        </w:rPr>
        <w:t>)</w:t>
      </w:r>
      <w:r w:rsidR="00320328">
        <w:rPr>
          <w:rFonts w:eastAsia="Calibri"/>
          <w:color w:val="000000"/>
          <w:lang w:eastAsia="en-US"/>
        </w:rPr>
        <w:t>,</w:t>
      </w:r>
      <w:r w:rsidR="00320328" w:rsidRPr="00E54811">
        <w:rPr>
          <w:iCs/>
        </w:rPr>
        <w:t xml:space="preserve"> PRET</w:t>
      </w:r>
      <w:r w:rsidR="00320328">
        <w:rPr>
          <w:iCs/>
        </w:rPr>
        <w:t xml:space="preserve"> </w:t>
      </w:r>
      <w:r w:rsidR="00320328" w:rsidRPr="00E54811">
        <w:rPr>
          <w:iCs/>
        </w:rPr>
        <w:t>-</w:t>
      </w:r>
      <w:r w:rsidR="00320328">
        <w:rPr>
          <w:iCs/>
        </w:rPr>
        <w:t xml:space="preserve"> nav</w:t>
      </w:r>
      <w:r w:rsidR="00320328" w:rsidRPr="00E54811">
        <w:rPr>
          <w:iCs/>
        </w:rPr>
        <w:t>, ATTURAS</w:t>
      </w:r>
      <w:r w:rsidR="00320328">
        <w:rPr>
          <w:iCs/>
        </w:rPr>
        <w:t xml:space="preserve"> – nav</w:t>
      </w:r>
      <w:bookmarkEnd w:id="11"/>
      <w:r w:rsidR="00320328">
        <w:rPr>
          <w:iCs/>
        </w:rPr>
        <w:t>,</w:t>
      </w:r>
      <w:r w:rsidRPr="00883F75">
        <w:rPr>
          <w:bCs/>
          <w:iCs/>
        </w:rPr>
        <w:t xml:space="preserve"> Dobeles novada dome</w:t>
      </w:r>
      <w:r w:rsidRPr="00883F75">
        <w:rPr>
          <w:shd w:val="clear" w:color="auto" w:fill="FFFFFF"/>
        </w:rPr>
        <w:t xml:space="preserve"> </w:t>
      </w:r>
      <w:r w:rsidRPr="00883F75">
        <w:rPr>
          <w:bCs/>
          <w:iCs/>
        </w:rPr>
        <w:t>NOLEMJ</w:t>
      </w:r>
      <w:r w:rsidRPr="00883F75">
        <w:t>:</w:t>
      </w:r>
    </w:p>
    <w:p w14:paraId="56A104CD" w14:textId="042C16FA" w:rsidR="00FE5AC8" w:rsidRDefault="00FE5AC8" w:rsidP="00D27887">
      <w:pPr>
        <w:rPr>
          <w:b/>
        </w:rPr>
      </w:pPr>
      <w:r w:rsidRPr="00883F75">
        <w:rPr>
          <w:b/>
          <w:color w:val="000000"/>
        </w:rPr>
        <w:t>Pieņemt lēmumu</w:t>
      </w:r>
      <w:r w:rsidRPr="00883F75">
        <w:rPr>
          <w:color w:val="000000"/>
        </w:rPr>
        <w:t xml:space="preserve"> </w:t>
      </w:r>
      <w:r w:rsidRPr="00883F75">
        <w:rPr>
          <w:b/>
          <w:color w:val="000000"/>
        </w:rPr>
        <w:t>Nr.</w:t>
      </w:r>
      <w:r w:rsidR="00D27887">
        <w:rPr>
          <w:b/>
          <w:color w:val="000000"/>
        </w:rPr>
        <w:t>10</w:t>
      </w:r>
      <w:r w:rsidR="00E471C6">
        <w:rPr>
          <w:b/>
          <w:color w:val="000000"/>
        </w:rPr>
        <w:t>3</w:t>
      </w:r>
      <w:r w:rsidR="00D27887">
        <w:rPr>
          <w:b/>
          <w:color w:val="000000"/>
        </w:rPr>
        <w:t>/5</w:t>
      </w:r>
      <w:r w:rsidRPr="00883F75">
        <w:rPr>
          <w:color w:val="000000"/>
        </w:rPr>
        <w:t xml:space="preserve"> </w:t>
      </w:r>
      <w:r w:rsidRPr="00883F75">
        <w:rPr>
          <w:b/>
          <w:bCs/>
          <w:color w:val="000000"/>
        </w:rPr>
        <w:t>“</w:t>
      </w:r>
      <w:r w:rsidR="00D27887" w:rsidRPr="009118DE">
        <w:rPr>
          <w:b/>
          <w:bCs/>
        </w:rPr>
        <w:t>Par Dobeles novada</w:t>
      </w:r>
      <w:r w:rsidR="00D27887" w:rsidRPr="009118DE">
        <w:rPr>
          <w:b/>
          <w:bCs/>
          <w:spacing w:val="-3"/>
        </w:rPr>
        <w:t xml:space="preserve"> </w:t>
      </w:r>
      <w:r w:rsidR="00D27887" w:rsidRPr="009118DE">
        <w:rPr>
          <w:b/>
          <w:bCs/>
        </w:rPr>
        <w:t>pašvaldības saistošo noteikumu Nr.10 “Par Dobeles novada pašvaldības nodevām” apstiprināšanu galīgajā redakcijā</w:t>
      </w:r>
      <w:r w:rsidRPr="00883F75">
        <w:rPr>
          <w:b/>
        </w:rPr>
        <w:t>”.</w:t>
      </w:r>
      <w:r>
        <w:rPr>
          <w:b/>
        </w:rPr>
        <w:t xml:space="preserve"> </w:t>
      </w:r>
    </w:p>
    <w:bookmarkEnd w:id="10"/>
    <w:p w14:paraId="76CACDEA" w14:textId="1B23776F" w:rsidR="00FA03B0" w:rsidRDefault="00FA03B0" w:rsidP="00FE5AC8">
      <w:pPr>
        <w:jc w:val="both"/>
        <w:rPr>
          <w:color w:val="000000"/>
        </w:rPr>
      </w:pPr>
      <w:r w:rsidRPr="00883F75">
        <w:rPr>
          <w:color w:val="000000"/>
        </w:rPr>
        <w:t>Lēmums pievienots protokolam.</w:t>
      </w:r>
    </w:p>
    <w:p w14:paraId="26DD5D3F" w14:textId="77777777" w:rsidR="00A30078" w:rsidRPr="00883F75" w:rsidRDefault="00A30078" w:rsidP="00883F75">
      <w:pPr>
        <w:jc w:val="both"/>
        <w:rPr>
          <w:color w:val="000000"/>
        </w:rPr>
      </w:pPr>
    </w:p>
    <w:p w14:paraId="5D4A7468" w14:textId="6567208C" w:rsidR="00BF64A4" w:rsidRPr="00883F75" w:rsidRDefault="00BF64A4" w:rsidP="00883F75">
      <w:pPr>
        <w:jc w:val="center"/>
        <w:rPr>
          <w:b/>
          <w:u w:val="single"/>
        </w:rPr>
      </w:pPr>
      <w:r w:rsidRPr="00883F75">
        <w:rPr>
          <w:color w:val="000000"/>
        </w:rPr>
        <w:t>1</w:t>
      </w:r>
      <w:r w:rsidR="00AA5DB7" w:rsidRPr="00883F75">
        <w:rPr>
          <w:color w:val="000000"/>
        </w:rPr>
        <w:t>0</w:t>
      </w:r>
      <w:r w:rsidRPr="00883F75">
        <w:rPr>
          <w:color w:val="000000"/>
        </w:rPr>
        <w:t>.§</w:t>
      </w:r>
    </w:p>
    <w:p w14:paraId="56BA235A" w14:textId="3DEB249D" w:rsidR="00BF359A" w:rsidRPr="00BF359A" w:rsidRDefault="00BF359A" w:rsidP="00883F75">
      <w:pPr>
        <w:jc w:val="center"/>
        <w:rPr>
          <w:b/>
          <w:bCs/>
        </w:rPr>
      </w:pPr>
      <w:r w:rsidRPr="00BF359A">
        <w:rPr>
          <w:b/>
          <w:bCs/>
          <w:color w:val="000000"/>
        </w:rPr>
        <w:t>Par nolikuma “</w:t>
      </w:r>
      <w:r w:rsidRPr="00BF359A">
        <w:rPr>
          <w:b/>
          <w:bCs/>
        </w:rPr>
        <w:t>Grantu konkursa “Attīsti uzņēmējdarbību Dobeles novadā 2022”</w:t>
      </w:r>
      <w:r w:rsidRPr="00BF359A">
        <w:rPr>
          <w:b/>
          <w:bCs/>
          <w:color w:val="000000"/>
        </w:rPr>
        <w:t>” apstiprināšanu</w:t>
      </w:r>
    </w:p>
    <w:p w14:paraId="30B60E7B" w14:textId="0C827095" w:rsidR="00BF64A4" w:rsidRPr="00883F75" w:rsidRDefault="00BF64A4" w:rsidP="00883F75">
      <w:pPr>
        <w:jc w:val="center"/>
        <w:rPr>
          <w:i/>
          <w:color w:val="000000"/>
        </w:rPr>
      </w:pPr>
      <w:r w:rsidRPr="00883F75">
        <w:rPr>
          <w:b/>
          <w:noProof/>
          <w:color w:val="000000"/>
        </w:rPr>
        <mc:AlternateContent>
          <mc:Choice Requires="wps">
            <w:drawing>
              <wp:anchor distT="0" distB="0" distL="114300" distR="114300" simplePos="0" relativeHeight="251746304" behindDoc="0" locked="0" layoutInCell="1" allowOverlap="1" wp14:anchorId="3DA09BE4" wp14:editId="5589553D">
                <wp:simplePos x="0" y="0"/>
                <wp:positionH relativeFrom="column">
                  <wp:posOffset>-61595</wp:posOffset>
                </wp:positionH>
                <wp:positionV relativeFrom="paragraph">
                  <wp:posOffset>-1905</wp:posOffset>
                </wp:positionV>
                <wp:extent cx="5892800" cy="0"/>
                <wp:effectExtent l="0" t="0" r="0" b="0"/>
                <wp:wrapNone/>
                <wp:docPr id="5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0EC5D5" id="AutoShape 1126" o:spid="_x0000_s1026" type="#_x0000_t32" style="position:absolute;margin-left:-4.85pt;margin-top:-.15pt;width:464pt;height:0;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9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b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qs+9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BF359A">
        <w:rPr>
          <w:i/>
          <w:color w:val="000000"/>
        </w:rPr>
        <w:t>B.Tivča</w:t>
      </w:r>
      <w:r w:rsidRPr="00883F75">
        <w:rPr>
          <w:i/>
          <w:color w:val="000000"/>
        </w:rPr>
        <w:t>)</w:t>
      </w:r>
    </w:p>
    <w:p w14:paraId="53566318" w14:textId="77777777" w:rsidR="00BF64A4" w:rsidRPr="00883F75" w:rsidRDefault="00BF64A4" w:rsidP="00883F75">
      <w:pPr>
        <w:rPr>
          <w:color w:val="000000"/>
        </w:rPr>
      </w:pPr>
    </w:p>
    <w:p w14:paraId="34246477" w14:textId="30DB9D93" w:rsidR="00FA03B0" w:rsidRDefault="00FA03B0" w:rsidP="00883F75">
      <w:pPr>
        <w:jc w:val="both"/>
        <w:rPr>
          <w:bCs/>
          <w:color w:val="000000"/>
        </w:rPr>
      </w:pPr>
      <w:r w:rsidRPr="00883F75">
        <w:rPr>
          <w:color w:val="000000"/>
        </w:rPr>
        <w:t xml:space="preserve">Jautājums izskatīts </w:t>
      </w:r>
      <w:r w:rsidR="00014BF4">
        <w:rPr>
          <w:bCs/>
          <w:color w:val="000000"/>
        </w:rPr>
        <w:t>Finanšu un budžeta komitejā</w:t>
      </w:r>
      <w:r w:rsidR="00014BF4" w:rsidRPr="00883F75">
        <w:rPr>
          <w:bCs/>
          <w:color w:val="000000"/>
        </w:rPr>
        <w:t xml:space="preserve"> 2022.gada </w:t>
      </w:r>
      <w:r w:rsidR="00014BF4">
        <w:rPr>
          <w:bCs/>
          <w:color w:val="000000"/>
        </w:rPr>
        <w:t>23.martā</w:t>
      </w:r>
      <w:r w:rsidR="00C0221B">
        <w:rPr>
          <w:bCs/>
          <w:color w:val="000000"/>
        </w:rPr>
        <w:t>.</w:t>
      </w:r>
      <w:r w:rsidRPr="00883F75">
        <w:rPr>
          <w:bCs/>
          <w:color w:val="000000"/>
        </w:rPr>
        <w:t xml:space="preserve"> </w:t>
      </w:r>
    </w:p>
    <w:p w14:paraId="2B397E69" w14:textId="3E2E82ED" w:rsidR="00C0221B" w:rsidRDefault="00FD5466" w:rsidP="00C0221B">
      <w:pPr>
        <w:jc w:val="both"/>
        <w:rPr>
          <w:color w:val="000000"/>
        </w:rPr>
      </w:pPr>
      <w:r>
        <w:rPr>
          <w:color w:val="000000"/>
        </w:rPr>
        <w:t>Jautā Kristīne Briede.</w:t>
      </w:r>
    </w:p>
    <w:p w14:paraId="19618AAD" w14:textId="2C15AF0C" w:rsidR="00FD5466" w:rsidRDefault="00FD5466" w:rsidP="00C0221B">
      <w:pPr>
        <w:jc w:val="both"/>
        <w:rPr>
          <w:color w:val="000000"/>
        </w:rPr>
      </w:pPr>
      <w:r>
        <w:rPr>
          <w:color w:val="000000"/>
        </w:rPr>
        <w:t>Atbild Ivars Gorskis.</w:t>
      </w:r>
    </w:p>
    <w:p w14:paraId="56E91CCD" w14:textId="6195D3B9" w:rsidR="00FD5466" w:rsidRDefault="00FD5466" w:rsidP="00C0221B">
      <w:pPr>
        <w:jc w:val="both"/>
        <w:rPr>
          <w:color w:val="000000"/>
        </w:rPr>
      </w:pPr>
      <w:r>
        <w:rPr>
          <w:color w:val="000000"/>
        </w:rPr>
        <w:t>Izsakās Viesturs Reinfelds.</w:t>
      </w:r>
    </w:p>
    <w:p w14:paraId="16CF3160" w14:textId="144AC04C" w:rsidR="00FD5466" w:rsidRPr="00883F75" w:rsidRDefault="00FD5466" w:rsidP="00C0221B">
      <w:pPr>
        <w:jc w:val="both"/>
        <w:rPr>
          <w:color w:val="000000"/>
        </w:rPr>
      </w:pPr>
      <w:r>
        <w:rPr>
          <w:color w:val="000000"/>
        </w:rPr>
        <w:t>Paskaidro Monta Mantrova</w:t>
      </w:r>
    </w:p>
    <w:p w14:paraId="21F2B5AF" w14:textId="77777777" w:rsidR="00FA03B0" w:rsidRPr="00883F75" w:rsidRDefault="00FA03B0" w:rsidP="00883F75">
      <w:pPr>
        <w:jc w:val="both"/>
        <w:rPr>
          <w:color w:val="000000"/>
        </w:rPr>
      </w:pPr>
      <w:r w:rsidRPr="00883F75">
        <w:rPr>
          <w:color w:val="000000"/>
        </w:rPr>
        <w:t>Balsojums par lēmuma projektu.</w:t>
      </w:r>
    </w:p>
    <w:p w14:paraId="181FE216" w14:textId="1003920E" w:rsidR="00C0221B" w:rsidRPr="00883F75" w:rsidRDefault="00C0221B" w:rsidP="00C0221B">
      <w:pPr>
        <w:jc w:val="both"/>
      </w:pPr>
      <w:r w:rsidRPr="00883F75">
        <w:rPr>
          <w:color w:val="000000"/>
        </w:rPr>
        <w:t xml:space="preserve">Atklāti balsojot: </w:t>
      </w:r>
      <w:r w:rsidR="00FD5466" w:rsidRPr="00E54811">
        <w:rPr>
          <w:iCs/>
        </w:rPr>
        <w:t>PAR</w:t>
      </w:r>
      <w:r w:rsidR="00FD5466">
        <w:rPr>
          <w:iCs/>
        </w:rPr>
        <w:t xml:space="preserve"> </w:t>
      </w:r>
      <w:r w:rsidR="00FD5466" w:rsidRPr="00E54811">
        <w:rPr>
          <w:iCs/>
        </w:rPr>
        <w:t>-</w:t>
      </w:r>
      <w:r w:rsidR="00FD5466">
        <w:rPr>
          <w:iCs/>
        </w:rPr>
        <w:t xml:space="preserve"> 17</w:t>
      </w:r>
      <w:r w:rsidR="00FD5466" w:rsidRPr="00F75DB4">
        <w:rPr>
          <w:rFonts w:eastAsia="Calibri"/>
          <w:color w:val="000000"/>
          <w:lang w:eastAsia="en-US"/>
        </w:rPr>
        <w:t xml:space="preserve">  (</w:t>
      </w:r>
      <w:r w:rsidR="00FD5466">
        <w:t xml:space="preserve">Ģirts Ante, </w:t>
      </w:r>
      <w:r w:rsidR="00FD5466" w:rsidRPr="00FE5C59">
        <w:rPr>
          <w:bCs/>
          <w:lang w:eastAsia="et-EE"/>
        </w:rPr>
        <w:t>K</w:t>
      </w:r>
      <w:r w:rsidR="00FD5466">
        <w:rPr>
          <w:bCs/>
          <w:lang w:eastAsia="et-EE"/>
        </w:rPr>
        <w:t xml:space="preserve">ristīne </w:t>
      </w:r>
      <w:r w:rsidR="00FD5466" w:rsidRPr="00FE5C59">
        <w:rPr>
          <w:bCs/>
          <w:lang w:eastAsia="et-EE"/>
        </w:rPr>
        <w:t xml:space="preserve">Briede, </w:t>
      </w:r>
      <w:r w:rsidR="00FD5466">
        <w:rPr>
          <w:bCs/>
          <w:lang w:eastAsia="et-EE"/>
        </w:rPr>
        <w:t xml:space="preserve">Sarmīte Dude, </w:t>
      </w:r>
      <w:r w:rsidR="00FD5466" w:rsidRPr="00FE5C59">
        <w:rPr>
          <w:bCs/>
          <w:lang w:eastAsia="et-EE"/>
        </w:rPr>
        <w:t>M</w:t>
      </w:r>
      <w:r w:rsidR="00FD5466">
        <w:rPr>
          <w:bCs/>
          <w:lang w:eastAsia="et-EE"/>
        </w:rPr>
        <w:t xml:space="preserve">āris </w:t>
      </w:r>
      <w:r w:rsidR="00FD5466" w:rsidRPr="00FE5C59">
        <w:rPr>
          <w:bCs/>
          <w:lang w:eastAsia="et-EE"/>
        </w:rPr>
        <w:t>Feldmanis, E</w:t>
      </w:r>
      <w:r w:rsidR="00FD5466">
        <w:rPr>
          <w:bCs/>
          <w:lang w:eastAsia="et-EE"/>
        </w:rPr>
        <w:t xml:space="preserve">dgars </w:t>
      </w:r>
      <w:r w:rsidR="00FD5466" w:rsidRPr="00FE5C59">
        <w:rPr>
          <w:bCs/>
          <w:lang w:eastAsia="et-EE"/>
        </w:rPr>
        <w:t>Gaigalis, I</w:t>
      </w:r>
      <w:r w:rsidR="00FD5466">
        <w:rPr>
          <w:bCs/>
          <w:lang w:eastAsia="et-EE"/>
        </w:rPr>
        <w:t xml:space="preserve">vars </w:t>
      </w:r>
      <w:r w:rsidR="00FD5466" w:rsidRPr="00FE5C59">
        <w:rPr>
          <w:bCs/>
          <w:lang w:eastAsia="et-EE"/>
        </w:rPr>
        <w:t>Gorskis, G</w:t>
      </w:r>
      <w:r w:rsidR="00FD5466">
        <w:rPr>
          <w:bCs/>
          <w:lang w:eastAsia="et-EE"/>
        </w:rPr>
        <w:t xml:space="preserve">ints </w:t>
      </w:r>
      <w:r w:rsidR="00FD5466" w:rsidRPr="00FE5C59">
        <w:rPr>
          <w:bCs/>
          <w:lang w:eastAsia="et-EE"/>
        </w:rPr>
        <w:t>Kaminskis, E</w:t>
      </w:r>
      <w:r w:rsidR="00FD5466">
        <w:rPr>
          <w:bCs/>
          <w:lang w:eastAsia="et-EE"/>
        </w:rPr>
        <w:t xml:space="preserve">dgars </w:t>
      </w:r>
      <w:r w:rsidR="00FD5466" w:rsidRPr="00FE5C59">
        <w:rPr>
          <w:bCs/>
          <w:lang w:eastAsia="et-EE"/>
        </w:rPr>
        <w:t>Laimiņš, A</w:t>
      </w:r>
      <w:r w:rsidR="00FD5466">
        <w:rPr>
          <w:bCs/>
          <w:lang w:eastAsia="et-EE"/>
        </w:rPr>
        <w:t xml:space="preserve">ndris </w:t>
      </w:r>
      <w:r w:rsidR="00FD5466" w:rsidRPr="00FE5C59">
        <w:rPr>
          <w:bCs/>
          <w:lang w:eastAsia="et-EE"/>
        </w:rPr>
        <w:t xml:space="preserve">Podvinskis, </w:t>
      </w:r>
      <w:r w:rsidR="00FD5466">
        <w:rPr>
          <w:bCs/>
          <w:lang w:eastAsia="et-EE"/>
        </w:rPr>
        <w:t xml:space="preserve">Viesturs Reinfelds, </w:t>
      </w:r>
      <w:r w:rsidR="00FD5466" w:rsidRPr="00FE5C59">
        <w:rPr>
          <w:bCs/>
          <w:lang w:eastAsia="et-EE"/>
        </w:rPr>
        <w:t>D</w:t>
      </w:r>
      <w:r w:rsidR="00FD5466">
        <w:rPr>
          <w:bCs/>
          <w:lang w:eastAsia="et-EE"/>
        </w:rPr>
        <w:t xml:space="preserve">ace </w:t>
      </w:r>
      <w:r w:rsidR="00FD5466" w:rsidRPr="00FE5C59">
        <w:rPr>
          <w:bCs/>
          <w:lang w:eastAsia="et-EE"/>
        </w:rPr>
        <w:t xml:space="preserve">Reinika, </w:t>
      </w:r>
      <w:r w:rsidR="00FD5466">
        <w:rPr>
          <w:bCs/>
          <w:lang w:eastAsia="et-EE"/>
        </w:rPr>
        <w:t xml:space="preserve">Sanita Olševska, Ainārs Meiers, </w:t>
      </w:r>
      <w:r w:rsidR="00FD5466" w:rsidRPr="00FE5C59">
        <w:rPr>
          <w:bCs/>
          <w:lang w:eastAsia="et-EE"/>
        </w:rPr>
        <w:t>G</w:t>
      </w:r>
      <w:r w:rsidR="00FD5466">
        <w:rPr>
          <w:bCs/>
          <w:lang w:eastAsia="et-EE"/>
        </w:rPr>
        <w:t xml:space="preserve">untis </w:t>
      </w:r>
      <w:r w:rsidR="00FD5466" w:rsidRPr="00FE5C59">
        <w:rPr>
          <w:bCs/>
          <w:lang w:eastAsia="et-EE"/>
        </w:rPr>
        <w:t>Safranovičs, A</w:t>
      </w:r>
      <w:r w:rsidR="00FD5466">
        <w:rPr>
          <w:bCs/>
          <w:lang w:eastAsia="et-EE"/>
        </w:rPr>
        <w:t xml:space="preserve">ndrejs </w:t>
      </w:r>
      <w:r w:rsidR="00FD5466" w:rsidRPr="00FE5C59">
        <w:rPr>
          <w:bCs/>
          <w:lang w:eastAsia="et-EE"/>
        </w:rPr>
        <w:t xml:space="preserve">Spridzāns, </w:t>
      </w:r>
      <w:r w:rsidR="00FD5466">
        <w:rPr>
          <w:bCs/>
          <w:lang w:eastAsia="et-EE"/>
        </w:rPr>
        <w:t>Ivars Stanga, Indra Špela</w:t>
      </w:r>
      <w:r w:rsidR="00FD5466" w:rsidRPr="00F75DB4">
        <w:rPr>
          <w:rFonts w:eastAsia="Calibri"/>
          <w:color w:val="000000"/>
          <w:lang w:eastAsia="en-US"/>
        </w:rPr>
        <w:t>)</w:t>
      </w:r>
      <w:r w:rsidR="00FD5466">
        <w:rPr>
          <w:rFonts w:eastAsia="Calibri"/>
          <w:color w:val="000000"/>
          <w:lang w:eastAsia="en-US"/>
        </w:rPr>
        <w:t>,</w:t>
      </w:r>
      <w:r w:rsidR="00FD5466" w:rsidRPr="00E54811">
        <w:rPr>
          <w:iCs/>
        </w:rPr>
        <w:t xml:space="preserve"> PRET</w:t>
      </w:r>
      <w:r w:rsidR="00FD5466">
        <w:rPr>
          <w:iCs/>
        </w:rPr>
        <w:t xml:space="preserve"> </w:t>
      </w:r>
      <w:r w:rsidR="00FD5466" w:rsidRPr="00E54811">
        <w:rPr>
          <w:iCs/>
        </w:rPr>
        <w:t>-</w:t>
      </w:r>
      <w:r w:rsidR="00FD5466">
        <w:rPr>
          <w:iCs/>
        </w:rPr>
        <w:t xml:space="preserve"> nav</w:t>
      </w:r>
      <w:r w:rsidR="00FD5466" w:rsidRPr="00E54811">
        <w:rPr>
          <w:iCs/>
        </w:rPr>
        <w:t>, ATTURAS</w:t>
      </w:r>
      <w:r w:rsidR="00FD5466">
        <w:rPr>
          <w:iCs/>
        </w:rPr>
        <w:t xml:space="preserve"> – nav</w:t>
      </w:r>
      <w:r w:rsidRPr="00883F75">
        <w:rPr>
          <w:bCs/>
          <w:iCs/>
        </w:rPr>
        <w:t>, Dobeles novada dome</w:t>
      </w:r>
      <w:r w:rsidRPr="00883F75">
        <w:rPr>
          <w:shd w:val="clear" w:color="auto" w:fill="FFFFFF"/>
        </w:rPr>
        <w:t xml:space="preserve"> </w:t>
      </w:r>
      <w:r w:rsidRPr="00883F75">
        <w:rPr>
          <w:bCs/>
          <w:iCs/>
        </w:rPr>
        <w:t>NOLEMJ</w:t>
      </w:r>
      <w:r w:rsidRPr="00883F75">
        <w:t>:</w:t>
      </w:r>
    </w:p>
    <w:p w14:paraId="1A312B74" w14:textId="09B2925D" w:rsidR="00C0221B" w:rsidRDefault="00C0221B" w:rsidP="00014BF4">
      <w:pPr>
        <w:rPr>
          <w:b/>
        </w:rPr>
      </w:pPr>
      <w:r w:rsidRPr="00883F75">
        <w:rPr>
          <w:b/>
          <w:color w:val="000000"/>
        </w:rPr>
        <w:t>Pieņemt lēmumu</w:t>
      </w:r>
      <w:r w:rsidRPr="00883F75">
        <w:rPr>
          <w:color w:val="000000"/>
        </w:rPr>
        <w:t xml:space="preserve"> </w:t>
      </w:r>
      <w:r w:rsidRPr="00883F75">
        <w:rPr>
          <w:b/>
          <w:color w:val="000000"/>
        </w:rPr>
        <w:t>Nr.</w:t>
      </w:r>
      <w:r w:rsidR="00014BF4">
        <w:rPr>
          <w:b/>
          <w:color w:val="000000"/>
        </w:rPr>
        <w:t>10</w:t>
      </w:r>
      <w:r w:rsidR="00E471C6">
        <w:rPr>
          <w:b/>
          <w:color w:val="000000"/>
        </w:rPr>
        <w:t>4</w:t>
      </w:r>
      <w:r w:rsidR="00014BF4">
        <w:rPr>
          <w:b/>
          <w:color w:val="000000"/>
        </w:rPr>
        <w:t>/5</w:t>
      </w:r>
      <w:r w:rsidRPr="00883F75">
        <w:rPr>
          <w:color w:val="000000"/>
        </w:rPr>
        <w:t xml:space="preserve"> </w:t>
      </w:r>
      <w:r w:rsidRPr="00883F75">
        <w:rPr>
          <w:b/>
          <w:bCs/>
          <w:color w:val="000000"/>
        </w:rPr>
        <w:t>“</w:t>
      </w:r>
      <w:r w:rsidR="00014BF4" w:rsidRPr="00BF359A">
        <w:rPr>
          <w:b/>
          <w:bCs/>
          <w:color w:val="000000"/>
        </w:rPr>
        <w:t>Par nolikuma “</w:t>
      </w:r>
      <w:r w:rsidR="00014BF4" w:rsidRPr="00BF359A">
        <w:rPr>
          <w:b/>
          <w:bCs/>
        </w:rPr>
        <w:t>Grantu konkursa “Attīsti uzņēmējdarbību Dobeles novadā 2022”</w:t>
      </w:r>
      <w:r w:rsidR="00014BF4" w:rsidRPr="00BF359A">
        <w:rPr>
          <w:b/>
          <w:bCs/>
          <w:color w:val="000000"/>
        </w:rPr>
        <w:t>” apstiprināšanu</w:t>
      </w:r>
      <w:r w:rsidRPr="00883F75">
        <w:rPr>
          <w:b/>
        </w:rPr>
        <w:t>”.</w:t>
      </w:r>
      <w:r>
        <w:rPr>
          <w:b/>
        </w:rPr>
        <w:t xml:space="preserve"> </w:t>
      </w:r>
    </w:p>
    <w:p w14:paraId="466678B4" w14:textId="02674FEA" w:rsidR="00C108CE" w:rsidRDefault="00FA03B0" w:rsidP="00C0221B">
      <w:pPr>
        <w:jc w:val="both"/>
        <w:rPr>
          <w:color w:val="000000"/>
        </w:rPr>
      </w:pPr>
      <w:r w:rsidRPr="00883F75">
        <w:rPr>
          <w:color w:val="000000"/>
        </w:rPr>
        <w:t>Lēmums pievienots protokolam.</w:t>
      </w:r>
    </w:p>
    <w:p w14:paraId="5071845F" w14:textId="77777777" w:rsidR="003D365B" w:rsidRPr="00883F75" w:rsidRDefault="003D365B" w:rsidP="00C0221B">
      <w:pPr>
        <w:jc w:val="both"/>
        <w:rPr>
          <w:color w:val="000000"/>
        </w:rPr>
      </w:pPr>
    </w:p>
    <w:p w14:paraId="45FC4745" w14:textId="7FA84D83" w:rsidR="00F71F84" w:rsidRPr="00883F75" w:rsidRDefault="00F71F84" w:rsidP="00883F75">
      <w:pPr>
        <w:jc w:val="center"/>
        <w:rPr>
          <w:b/>
          <w:u w:val="single"/>
        </w:rPr>
      </w:pPr>
      <w:r w:rsidRPr="00883F75">
        <w:rPr>
          <w:color w:val="000000"/>
        </w:rPr>
        <w:t>1</w:t>
      </w:r>
      <w:r w:rsidR="008D0892" w:rsidRPr="00883F75">
        <w:rPr>
          <w:color w:val="000000"/>
        </w:rPr>
        <w:t>1</w:t>
      </w:r>
      <w:r w:rsidRPr="00883F75">
        <w:rPr>
          <w:color w:val="000000"/>
        </w:rPr>
        <w:t>.§</w:t>
      </w:r>
    </w:p>
    <w:p w14:paraId="46DE681E" w14:textId="5D4D1AD1" w:rsidR="00DD379F" w:rsidRPr="00DD379F" w:rsidRDefault="00DD379F" w:rsidP="00883F75">
      <w:pPr>
        <w:jc w:val="center"/>
        <w:rPr>
          <w:b/>
          <w:lang w:val="en-US"/>
        </w:rPr>
      </w:pPr>
      <w:r w:rsidRPr="00DD379F">
        <w:rPr>
          <w:b/>
        </w:rPr>
        <w:t>Par noteikumu ’’</w:t>
      </w:r>
      <w:r w:rsidRPr="00DD379F">
        <w:rPr>
          <w:b/>
          <w:lang w:eastAsia="en-GB"/>
        </w:rPr>
        <w:t xml:space="preserve">Dobeles novada pašvaldības darbinieku ētikas kodekss” </w:t>
      </w:r>
      <w:r w:rsidRPr="00DD379F">
        <w:rPr>
          <w:b/>
        </w:rPr>
        <w:t>apstiprināšanu</w:t>
      </w:r>
    </w:p>
    <w:p w14:paraId="11E9F18F" w14:textId="4532BBEC" w:rsidR="00F71F84" w:rsidRPr="00883F75" w:rsidRDefault="00F71F84" w:rsidP="00883F75">
      <w:pPr>
        <w:jc w:val="center"/>
        <w:rPr>
          <w:i/>
          <w:color w:val="000000"/>
        </w:rPr>
      </w:pPr>
      <w:r w:rsidRPr="00883F75">
        <w:rPr>
          <w:b/>
          <w:noProof/>
          <w:color w:val="000000"/>
        </w:rPr>
        <mc:AlternateContent>
          <mc:Choice Requires="wps">
            <w:drawing>
              <wp:anchor distT="0" distB="0" distL="114300" distR="114300" simplePos="0" relativeHeight="251750400" behindDoc="0" locked="0" layoutInCell="1" allowOverlap="1" wp14:anchorId="1097F615" wp14:editId="30C82CD7">
                <wp:simplePos x="0" y="0"/>
                <wp:positionH relativeFrom="column">
                  <wp:posOffset>-61595</wp:posOffset>
                </wp:positionH>
                <wp:positionV relativeFrom="paragraph">
                  <wp:posOffset>-1905</wp:posOffset>
                </wp:positionV>
                <wp:extent cx="5892800" cy="0"/>
                <wp:effectExtent l="0" t="0" r="0" b="0"/>
                <wp:wrapNone/>
                <wp:docPr id="6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B8B33E" id="AutoShape 1126" o:spid="_x0000_s1026" type="#_x0000_t32" style="position:absolute;margin-left:-4.85pt;margin-top:-.15pt;width:464pt;height:0;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Zw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mt1E&#10;SOIeZvSwdyqkRmmazXyLBm0LOFnJrfFFkqN81o+KfLdIqqrDsmXh/MtJQ3jqI+I3IX5jNSTaDZ8V&#10;hTMYUoR+HRvTo0Zw/c0HenDoCTqGAZ2uA2JHhwh8vJ0vsnkCcyQXX4wLD+EDtbHuE1M98kYZWWcw&#10;bztXKSlBBsqM8PjwaJ0n+DvAB0u14UIENQiJBiCT3UEi77JKcOq9YWPaXSUMOmAvqPCEct8dM2ov&#10;aUDrGKbrs+0wF6MN2YX0eFAZ8Dlbo2J+LJLFer6e55M8m60neVLXk4dNlU9mm/Tutr6pq6pOf3pq&#10;aV50nFImPbuLetP8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Vmc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DD379F">
        <w:rPr>
          <w:i/>
          <w:color w:val="000000"/>
        </w:rPr>
        <w:t>S.Rasiņa</w:t>
      </w:r>
      <w:r w:rsidRPr="00883F75">
        <w:rPr>
          <w:i/>
          <w:color w:val="000000"/>
        </w:rPr>
        <w:t>)</w:t>
      </w:r>
    </w:p>
    <w:p w14:paraId="56E4A9A1" w14:textId="77777777" w:rsidR="00F71F84" w:rsidRPr="00883F75" w:rsidRDefault="00F71F84" w:rsidP="00883F75">
      <w:pPr>
        <w:rPr>
          <w:color w:val="000000"/>
        </w:rPr>
      </w:pPr>
    </w:p>
    <w:p w14:paraId="56CABAD2" w14:textId="11634997" w:rsidR="009D0C4A" w:rsidRDefault="00FA03B0" w:rsidP="00883F75">
      <w:pPr>
        <w:jc w:val="both"/>
        <w:rPr>
          <w:bCs/>
          <w:color w:val="000000"/>
        </w:rPr>
      </w:pPr>
      <w:bookmarkStart w:id="12" w:name="_Hlk94798949"/>
      <w:r w:rsidRPr="00883F75">
        <w:rPr>
          <w:color w:val="000000"/>
        </w:rPr>
        <w:t xml:space="preserve">Jautājums izskatīts </w:t>
      </w:r>
      <w:r w:rsidR="008D0892" w:rsidRPr="00883F75">
        <w:rPr>
          <w:bCs/>
          <w:color w:val="000000"/>
        </w:rPr>
        <w:t>Finanšu un budžeta komitejā 202</w:t>
      </w:r>
      <w:r w:rsidR="00A1769D" w:rsidRPr="00883F75">
        <w:rPr>
          <w:bCs/>
          <w:color w:val="000000"/>
        </w:rPr>
        <w:t>2</w:t>
      </w:r>
      <w:r w:rsidR="008D0892" w:rsidRPr="00883F75">
        <w:rPr>
          <w:bCs/>
          <w:color w:val="000000"/>
        </w:rPr>
        <w:t xml:space="preserve">.gada </w:t>
      </w:r>
      <w:r w:rsidR="00014BF4">
        <w:rPr>
          <w:bCs/>
          <w:color w:val="000000"/>
        </w:rPr>
        <w:t>23.martā</w:t>
      </w:r>
      <w:r w:rsidR="008D0892" w:rsidRPr="00883F75">
        <w:rPr>
          <w:bCs/>
          <w:color w:val="000000"/>
        </w:rPr>
        <w:t>.</w:t>
      </w:r>
      <w:r w:rsidRPr="00883F75">
        <w:rPr>
          <w:bCs/>
          <w:color w:val="000000"/>
        </w:rPr>
        <w:t xml:space="preserve"> </w:t>
      </w:r>
    </w:p>
    <w:p w14:paraId="290ADFC7" w14:textId="5181E513" w:rsidR="00A24C01" w:rsidRPr="00883F75" w:rsidRDefault="00A24C01" w:rsidP="00883F75">
      <w:pPr>
        <w:jc w:val="both"/>
        <w:rPr>
          <w:color w:val="000000"/>
        </w:rPr>
      </w:pPr>
      <w:r>
        <w:rPr>
          <w:bCs/>
          <w:color w:val="000000"/>
        </w:rPr>
        <w:t>Skaidro Guntis Safranovičs.</w:t>
      </w:r>
    </w:p>
    <w:bookmarkEnd w:id="12"/>
    <w:p w14:paraId="4243172A" w14:textId="77777777" w:rsidR="00A83DE6" w:rsidRPr="00883F75" w:rsidRDefault="00A83DE6" w:rsidP="00A83DE6">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22DC8DD0" w14:textId="77777777" w:rsidR="00A83DE6" w:rsidRPr="00883F75" w:rsidRDefault="00A83DE6" w:rsidP="00A83DE6">
      <w:pPr>
        <w:jc w:val="both"/>
        <w:rPr>
          <w:color w:val="000000"/>
        </w:rPr>
      </w:pPr>
      <w:r w:rsidRPr="00883F75">
        <w:rPr>
          <w:color w:val="000000"/>
        </w:rPr>
        <w:t>Balsojums par lēmuma projektu.</w:t>
      </w:r>
    </w:p>
    <w:p w14:paraId="02391917" w14:textId="3BFE557D" w:rsidR="00A83DE6" w:rsidRPr="00883F75" w:rsidRDefault="00A83DE6" w:rsidP="00A83DE6">
      <w:pPr>
        <w:jc w:val="both"/>
      </w:pPr>
      <w:r w:rsidRPr="00883F75">
        <w:rPr>
          <w:color w:val="000000"/>
        </w:rPr>
        <w:t xml:space="preserve">Atklāti balsojot: </w:t>
      </w:r>
      <w:r w:rsidR="00A24C01" w:rsidRPr="00E54811">
        <w:rPr>
          <w:iCs/>
        </w:rPr>
        <w:t>PAR</w:t>
      </w:r>
      <w:r w:rsidR="00A24C01">
        <w:rPr>
          <w:iCs/>
        </w:rPr>
        <w:t xml:space="preserve"> </w:t>
      </w:r>
      <w:r w:rsidR="00A24C01" w:rsidRPr="00E54811">
        <w:rPr>
          <w:iCs/>
        </w:rPr>
        <w:t>-</w:t>
      </w:r>
      <w:r w:rsidR="00A24C01">
        <w:rPr>
          <w:iCs/>
        </w:rPr>
        <w:t xml:space="preserve"> 17</w:t>
      </w:r>
      <w:r w:rsidR="00A24C01" w:rsidRPr="00F75DB4">
        <w:rPr>
          <w:rFonts w:eastAsia="Calibri"/>
          <w:color w:val="000000"/>
          <w:lang w:eastAsia="en-US"/>
        </w:rPr>
        <w:t xml:space="preserve">  (</w:t>
      </w:r>
      <w:r w:rsidR="00A24C01">
        <w:t xml:space="preserve">Ģirts Ante, </w:t>
      </w:r>
      <w:r w:rsidR="00A24C01" w:rsidRPr="00FE5C59">
        <w:rPr>
          <w:bCs/>
          <w:lang w:eastAsia="et-EE"/>
        </w:rPr>
        <w:t>K</w:t>
      </w:r>
      <w:r w:rsidR="00A24C01">
        <w:rPr>
          <w:bCs/>
          <w:lang w:eastAsia="et-EE"/>
        </w:rPr>
        <w:t xml:space="preserve">ristīne </w:t>
      </w:r>
      <w:r w:rsidR="00A24C01" w:rsidRPr="00FE5C59">
        <w:rPr>
          <w:bCs/>
          <w:lang w:eastAsia="et-EE"/>
        </w:rPr>
        <w:t xml:space="preserve">Briede, </w:t>
      </w:r>
      <w:r w:rsidR="00A24C01">
        <w:rPr>
          <w:bCs/>
          <w:lang w:eastAsia="et-EE"/>
        </w:rPr>
        <w:t xml:space="preserve">Sarmīte Dude, </w:t>
      </w:r>
      <w:r w:rsidR="00A24C01" w:rsidRPr="00FE5C59">
        <w:rPr>
          <w:bCs/>
          <w:lang w:eastAsia="et-EE"/>
        </w:rPr>
        <w:t>M</w:t>
      </w:r>
      <w:r w:rsidR="00A24C01">
        <w:rPr>
          <w:bCs/>
          <w:lang w:eastAsia="et-EE"/>
        </w:rPr>
        <w:t xml:space="preserve">āris </w:t>
      </w:r>
      <w:r w:rsidR="00A24C01" w:rsidRPr="00FE5C59">
        <w:rPr>
          <w:bCs/>
          <w:lang w:eastAsia="et-EE"/>
        </w:rPr>
        <w:t>Feldmanis, E</w:t>
      </w:r>
      <w:r w:rsidR="00A24C01">
        <w:rPr>
          <w:bCs/>
          <w:lang w:eastAsia="et-EE"/>
        </w:rPr>
        <w:t xml:space="preserve">dgars </w:t>
      </w:r>
      <w:r w:rsidR="00A24C01" w:rsidRPr="00FE5C59">
        <w:rPr>
          <w:bCs/>
          <w:lang w:eastAsia="et-EE"/>
        </w:rPr>
        <w:t>Gaigalis, I</w:t>
      </w:r>
      <w:r w:rsidR="00A24C01">
        <w:rPr>
          <w:bCs/>
          <w:lang w:eastAsia="et-EE"/>
        </w:rPr>
        <w:t xml:space="preserve">vars </w:t>
      </w:r>
      <w:r w:rsidR="00A24C01" w:rsidRPr="00FE5C59">
        <w:rPr>
          <w:bCs/>
          <w:lang w:eastAsia="et-EE"/>
        </w:rPr>
        <w:t>Gorskis, G</w:t>
      </w:r>
      <w:r w:rsidR="00A24C01">
        <w:rPr>
          <w:bCs/>
          <w:lang w:eastAsia="et-EE"/>
        </w:rPr>
        <w:t xml:space="preserve">ints </w:t>
      </w:r>
      <w:r w:rsidR="00A24C01" w:rsidRPr="00FE5C59">
        <w:rPr>
          <w:bCs/>
          <w:lang w:eastAsia="et-EE"/>
        </w:rPr>
        <w:t>Kaminskis, E</w:t>
      </w:r>
      <w:r w:rsidR="00A24C01">
        <w:rPr>
          <w:bCs/>
          <w:lang w:eastAsia="et-EE"/>
        </w:rPr>
        <w:t xml:space="preserve">dgars </w:t>
      </w:r>
      <w:r w:rsidR="00A24C01" w:rsidRPr="00FE5C59">
        <w:rPr>
          <w:bCs/>
          <w:lang w:eastAsia="et-EE"/>
        </w:rPr>
        <w:t>Laimiņš, A</w:t>
      </w:r>
      <w:r w:rsidR="00A24C01">
        <w:rPr>
          <w:bCs/>
          <w:lang w:eastAsia="et-EE"/>
        </w:rPr>
        <w:t xml:space="preserve">ndris </w:t>
      </w:r>
      <w:r w:rsidR="00A24C01" w:rsidRPr="00FE5C59">
        <w:rPr>
          <w:bCs/>
          <w:lang w:eastAsia="et-EE"/>
        </w:rPr>
        <w:t xml:space="preserve">Podvinskis, </w:t>
      </w:r>
      <w:r w:rsidR="00A24C01">
        <w:rPr>
          <w:bCs/>
          <w:lang w:eastAsia="et-EE"/>
        </w:rPr>
        <w:t xml:space="preserve">Viesturs Reinfelds, </w:t>
      </w:r>
      <w:r w:rsidR="00A24C01" w:rsidRPr="00FE5C59">
        <w:rPr>
          <w:bCs/>
          <w:lang w:eastAsia="et-EE"/>
        </w:rPr>
        <w:t>D</w:t>
      </w:r>
      <w:r w:rsidR="00A24C01">
        <w:rPr>
          <w:bCs/>
          <w:lang w:eastAsia="et-EE"/>
        </w:rPr>
        <w:t xml:space="preserve">ace </w:t>
      </w:r>
      <w:r w:rsidR="00A24C01" w:rsidRPr="00FE5C59">
        <w:rPr>
          <w:bCs/>
          <w:lang w:eastAsia="et-EE"/>
        </w:rPr>
        <w:t xml:space="preserve">Reinika, </w:t>
      </w:r>
      <w:r w:rsidR="00A24C01">
        <w:rPr>
          <w:bCs/>
          <w:lang w:eastAsia="et-EE"/>
        </w:rPr>
        <w:t xml:space="preserve">Sanita Olševska, Ainārs Meiers, </w:t>
      </w:r>
      <w:r w:rsidR="00A24C01" w:rsidRPr="00FE5C59">
        <w:rPr>
          <w:bCs/>
          <w:lang w:eastAsia="et-EE"/>
        </w:rPr>
        <w:t>G</w:t>
      </w:r>
      <w:r w:rsidR="00A24C01">
        <w:rPr>
          <w:bCs/>
          <w:lang w:eastAsia="et-EE"/>
        </w:rPr>
        <w:t xml:space="preserve">untis </w:t>
      </w:r>
      <w:r w:rsidR="00A24C01" w:rsidRPr="00FE5C59">
        <w:rPr>
          <w:bCs/>
          <w:lang w:eastAsia="et-EE"/>
        </w:rPr>
        <w:t>Safranovičs, A</w:t>
      </w:r>
      <w:r w:rsidR="00A24C01">
        <w:rPr>
          <w:bCs/>
          <w:lang w:eastAsia="et-EE"/>
        </w:rPr>
        <w:t xml:space="preserve">ndrejs </w:t>
      </w:r>
      <w:r w:rsidR="00A24C01" w:rsidRPr="00FE5C59">
        <w:rPr>
          <w:bCs/>
          <w:lang w:eastAsia="et-EE"/>
        </w:rPr>
        <w:t xml:space="preserve">Spridzāns, </w:t>
      </w:r>
      <w:r w:rsidR="00A24C01">
        <w:rPr>
          <w:bCs/>
          <w:lang w:eastAsia="et-EE"/>
        </w:rPr>
        <w:t>Ivars Stanga, Indra Špela</w:t>
      </w:r>
      <w:r w:rsidR="00A24C01" w:rsidRPr="00F75DB4">
        <w:rPr>
          <w:rFonts w:eastAsia="Calibri"/>
          <w:color w:val="000000"/>
          <w:lang w:eastAsia="en-US"/>
        </w:rPr>
        <w:t>)</w:t>
      </w:r>
      <w:r w:rsidR="00A24C01">
        <w:rPr>
          <w:rFonts w:eastAsia="Calibri"/>
          <w:color w:val="000000"/>
          <w:lang w:eastAsia="en-US"/>
        </w:rPr>
        <w:t>,</w:t>
      </w:r>
      <w:r w:rsidR="00A24C01" w:rsidRPr="00E54811">
        <w:rPr>
          <w:iCs/>
        </w:rPr>
        <w:t xml:space="preserve"> PRET</w:t>
      </w:r>
      <w:r w:rsidR="00A24C01">
        <w:rPr>
          <w:iCs/>
        </w:rPr>
        <w:t xml:space="preserve"> </w:t>
      </w:r>
      <w:r w:rsidR="00A24C01" w:rsidRPr="00E54811">
        <w:rPr>
          <w:iCs/>
        </w:rPr>
        <w:t>-</w:t>
      </w:r>
      <w:r w:rsidR="00A24C01">
        <w:rPr>
          <w:iCs/>
        </w:rPr>
        <w:t xml:space="preserve"> nav</w:t>
      </w:r>
      <w:r w:rsidR="00A24C01" w:rsidRPr="00E54811">
        <w:rPr>
          <w:iCs/>
        </w:rPr>
        <w:t>, ATTURAS</w:t>
      </w:r>
      <w:r w:rsidR="00A24C01">
        <w:rPr>
          <w:iCs/>
        </w:rPr>
        <w:t xml:space="preserve"> – nav</w:t>
      </w:r>
      <w:r w:rsidRPr="00883F75">
        <w:rPr>
          <w:bCs/>
          <w:iCs/>
        </w:rPr>
        <w:t>, Dobeles novada dome</w:t>
      </w:r>
      <w:r w:rsidRPr="00883F75">
        <w:rPr>
          <w:shd w:val="clear" w:color="auto" w:fill="FFFFFF"/>
        </w:rPr>
        <w:t xml:space="preserve"> </w:t>
      </w:r>
      <w:r w:rsidRPr="00883F75">
        <w:rPr>
          <w:bCs/>
          <w:iCs/>
        </w:rPr>
        <w:t>NOLEMJ</w:t>
      </w:r>
      <w:r w:rsidRPr="00883F75">
        <w:t>:</w:t>
      </w:r>
    </w:p>
    <w:p w14:paraId="6384477E" w14:textId="48569C20" w:rsidR="00A83DE6" w:rsidRDefault="00A83DE6" w:rsidP="00014BF4">
      <w:pPr>
        <w:rPr>
          <w:b/>
        </w:rPr>
      </w:pPr>
      <w:r w:rsidRPr="00883F75">
        <w:rPr>
          <w:b/>
          <w:color w:val="000000"/>
        </w:rPr>
        <w:t>Pieņemt lēmumu</w:t>
      </w:r>
      <w:r w:rsidRPr="00883F75">
        <w:rPr>
          <w:color w:val="000000"/>
        </w:rPr>
        <w:t xml:space="preserve"> </w:t>
      </w:r>
      <w:r w:rsidRPr="00883F75">
        <w:rPr>
          <w:b/>
          <w:color w:val="000000"/>
        </w:rPr>
        <w:t>Nr.</w:t>
      </w:r>
      <w:r w:rsidR="00014BF4">
        <w:rPr>
          <w:b/>
          <w:color w:val="000000"/>
        </w:rPr>
        <w:t>10</w:t>
      </w:r>
      <w:r w:rsidR="00E471C6">
        <w:rPr>
          <w:b/>
          <w:color w:val="000000"/>
        </w:rPr>
        <w:t>5</w:t>
      </w:r>
      <w:r w:rsidR="00014BF4">
        <w:rPr>
          <w:b/>
          <w:color w:val="000000"/>
        </w:rPr>
        <w:t>/5</w:t>
      </w:r>
      <w:r w:rsidRPr="00883F75">
        <w:rPr>
          <w:color w:val="000000"/>
        </w:rPr>
        <w:t xml:space="preserve"> </w:t>
      </w:r>
      <w:r w:rsidRPr="00883F75">
        <w:rPr>
          <w:b/>
          <w:bCs/>
          <w:color w:val="000000"/>
        </w:rPr>
        <w:t>“</w:t>
      </w:r>
      <w:r w:rsidR="00014BF4" w:rsidRPr="00DD379F">
        <w:rPr>
          <w:b/>
        </w:rPr>
        <w:t>Par noteikumu ’’</w:t>
      </w:r>
      <w:r w:rsidR="00014BF4" w:rsidRPr="00DD379F">
        <w:rPr>
          <w:b/>
          <w:lang w:eastAsia="en-GB"/>
        </w:rPr>
        <w:t xml:space="preserve">Dobeles novada pašvaldības darbinieku ētikas kodekss” </w:t>
      </w:r>
      <w:r w:rsidR="00014BF4" w:rsidRPr="00DD379F">
        <w:rPr>
          <w:b/>
        </w:rPr>
        <w:t>apstiprināšanu</w:t>
      </w:r>
      <w:r w:rsidRPr="00883F75">
        <w:rPr>
          <w:b/>
        </w:rPr>
        <w:t>”.</w:t>
      </w:r>
      <w:r>
        <w:rPr>
          <w:b/>
        </w:rPr>
        <w:t xml:space="preserve"> </w:t>
      </w:r>
    </w:p>
    <w:p w14:paraId="0E60BF3B" w14:textId="2DF00B7A" w:rsidR="00A30078" w:rsidRDefault="00FA03B0" w:rsidP="00A83DE6">
      <w:pPr>
        <w:jc w:val="both"/>
        <w:rPr>
          <w:color w:val="000000"/>
        </w:rPr>
      </w:pPr>
      <w:r w:rsidRPr="00883F75">
        <w:rPr>
          <w:color w:val="000000"/>
        </w:rPr>
        <w:t>Lēmums pievienots protokolam.</w:t>
      </w:r>
    </w:p>
    <w:p w14:paraId="6CF5256E" w14:textId="77777777" w:rsidR="003D365B" w:rsidRPr="00883F75" w:rsidRDefault="003D365B" w:rsidP="00A83DE6">
      <w:pPr>
        <w:jc w:val="both"/>
        <w:rPr>
          <w:color w:val="000000"/>
        </w:rPr>
      </w:pPr>
    </w:p>
    <w:p w14:paraId="01D4198D" w14:textId="19D528FD" w:rsidR="00CC32E3" w:rsidRPr="00883F75" w:rsidRDefault="001F766F" w:rsidP="00883F75">
      <w:pPr>
        <w:jc w:val="center"/>
        <w:rPr>
          <w:b/>
          <w:u w:val="single"/>
        </w:rPr>
      </w:pPr>
      <w:r w:rsidRPr="00883F75">
        <w:rPr>
          <w:color w:val="000000"/>
        </w:rPr>
        <w:t>1</w:t>
      </w:r>
      <w:r w:rsidR="00DC0122" w:rsidRPr="00883F75">
        <w:rPr>
          <w:color w:val="000000"/>
        </w:rPr>
        <w:t>2</w:t>
      </w:r>
      <w:r w:rsidR="00CC32E3" w:rsidRPr="00883F75">
        <w:rPr>
          <w:color w:val="000000"/>
        </w:rPr>
        <w:t>.§</w:t>
      </w:r>
    </w:p>
    <w:p w14:paraId="7834740B" w14:textId="283F6EAF" w:rsidR="00DD379F" w:rsidRPr="00DD379F" w:rsidRDefault="00DD379F" w:rsidP="00883F75">
      <w:pPr>
        <w:jc w:val="center"/>
        <w:rPr>
          <w:b/>
          <w:bCs/>
        </w:rPr>
      </w:pPr>
      <w:bookmarkStart w:id="13" w:name="_Hlk96804681"/>
      <w:r w:rsidRPr="00DD379F">
        <w:rPr>
          <w:b/>
          <w:bCs/>
        </w:rPr>
        <w:t>Par grozījumiem Dobeles novada domes 2022. gada 12. janvāra lēmumā Nr. 3/1 ”Par Dobeles novada pašvaldības iestāžu maksas pakalpojumiem”</w:t>
      </w:r>
    </w:p>
    <w:bookmarkEnd w:id="13"/>
    <w:p w14:paraId="293F65B2" w14:textId="73937ACB" w:rsidR="00CC32E3"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2448" behindDoc="0" locked="0" layoutInCell="1" allowOverlap="1" wp14:anchorId="0A6D0A34" wp14:editId="142D150E">
                <wp:simplePos x="0" y="0"/>
                <wp:positionH relativeFrom="column">
                  <wp:posOffset>-61595</wp:posOffset>
                </wp:positionH>
                <wp:positionV relativeFrom="paragraph">
                  <wp:posOffset>-1905</wp:posOffset>
                </wp:positionV>
                <wp:extent cx="5892800" cy="0"/>
                <wp:effectExtent l="0" t="0" r="0" b="0"/>
                <wp:wrapNone/>
                <wp:docPr id="6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0A4448" id="AutoShape 1126" o:spid="_x0000_s1026" type="#_x0000_t32" style="position:absolute;margin-left:-4.85pt;margin-top:-.15pt;width:464pt;height:0;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Ig9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WcR&#10;kriHGT0cnAqpUZpmc9+iQdsCTlZyZ3yR5CSf9KMi3y2SquqwbFk4/3zWEJ76iPhViN9YDYn2wydF&#10;4QyGFKFfp8b0qBFcf/OBHhx6gk5hQOfbgNjJIQIfZ4tltkhgjuTqi3HhIXygNtZ9ZKpH3igj6wzm&#10;becqJSXIQJkRHh8frfMEfwf4YKm2XIigBiHRAGSyO0jkXVYJTr03bEy7r4RBR+wFFZ5Q7ptjRh0k&#10;DWgdw3RzsR3mYrQhu5AeDyoDPhdrVMyPZbLcLDaLfJJn880kT+p68rCt8sl8m97N6g91VdXpT08t&#10;zYuOU8qkZ3dVb5r/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9dSIPS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DD379F">
        <w:rPr>
          <w:i/>
          <w:color w:val="000000"/>
        </w:rPr>
        <w:t>J.Kalniņa</w:t>
      </w:r>
      <w:r w:rsidRPr="00883F75">
        <w:rPr>
          <w:i/>
          <w:color w:val="000000"/>
        </w:rPr>
        <w:t>)</w:t>
      </w:r>
    </w:p>
    <w:p w14:paraId="627445D1" w14:textId="77777777" w:rsidR="00113A2D" w:rsidRPr="00883F75" w:rsidRDefault="00113A2D" w:rsidP="00883F75">
      <w:pPr>
        <w:jc w:val="center"/>
        <w:rPr>
          <w:i/>
          <w:color w:val="000000"/>
        </w:rPr>
      </w:pPr>
    </w:p>
    <w:p w14:paraId="35982A6A" w14:textId="612CAABA" w:rsidR="00113A2D" w:rsidRPr="00883F75" w:rsidRDefault="00113A2D" w:rsidP="00113A2D">
      <w:pPr>
        <w:jc w:val="both"/>
        <w:rPr>
          <w:color w:val="000000"/>
        </w:rPr>
      </w:pPr>
      <w:r w:rsidRPr="00883F75">
        <w:rPr>
          <w:color w:val="000000"/>
        </w:rPr>
        <w:t xml:space="preserve">Jautājums izskatīts </w:t>
      </w:r>
      <w:r w:rsidR="005E151D">
        <w:rPr>
          <w:bCs/>
          <w:color w:val="000000"/>
        </w:rPr>
        <w:t>Sociālo un veselības jautājumu</w:t>
      </w:r>
      <w:r w:rsidR="005E151D" w:rsidRPr="00883F75">
        <w:rPr>
          <w:bCs/>
          <w:color w:val="000000"/>
        </w:rPr>
        <w:t xml:space="preserve"> komitejā 2022.gada </w:t>
      </w:r>
      <w:r w:rsidR="005E151D">
        <w:rPr>
          <w:bCs/>
          <w:color w:val="000000"/>
        </w:rPr>
        <w:t>22.martā,</w:t>
      </w:r>
      <w:r w:rsidR="005E151D" w:rsidRPr="00883F75">
        <w:rPr>
          <w:bCs/>
          <w:color w:val="000000"/>
        </w:rPr>
        <w:t xml:space="preserve"> </w:t>
      </w:r>
      <w:r w:rsidRPr="00883F75">
        <w:rPr>
          <w:bCs/>
          <w:color w:val="000000"/>
        </w:rPr>
        <w:t xml:space="preserve">Finanšu un budžeta komitejā 2022.gada </w:t>
      </w:r>
      <w:r w:rsidR="005E151D">
        <w:rPr>
          <w:bCs/>
          <w:color w:val="000000"/>
        </w:rPr>
        <w:t>23.martā</w:t>
      </w:r>
      <w:r w:rsidRPr="00883F75">
        <w:rPr>
          <w:bCs/>
          <w:color w:val="000000"/>
        </w:rPr>
        <w:t xml:space="preserve">. </w:t>
      </w:r>
    </w:p>
    <w:p w14:paraId="299FF98E" w14:textId="28A75487" w:rsidR="00113A2D" w:rsidRDefault="00993E5C" w:rsidP="00113A2D">
      <w:pPr>
        <w:jc w:val="both"/>
        <w:rPr>
          <w:color w:val="000000"/>
        </w:rPr>
      </w:pPr>
      <w:r>
        <w:rPr>
          <w:color w:val="000000"/>
        </w:rPr>
        <w:t>Jautā Kristīne Briede.</w:t>
      </w:r>
    </w:p>
    <w:p w14:paraId="366279DD" w14:textId="7E63E77A" w:rsidR="00993E5C" w:rsidRPr="00883F75" w:rsidRDefault="00993E5C" w:rsidP="00113A2D">
      <w:pPr>
        <w:jc w:val="both"/>
        <w:rPr>
          <w:color w:val="000000"/>
        </w:rPr>
      </w:pPr>
      <w:r>
        <w:rPr>
          <w:color w:val="000000"/>
        </w:rPr>
        <w:t xml:space="preserve">Viesturs Reinfelds izsaka priekšlikumu precizēt 2.pielikuma 3.4.8.punktu, ka pārtikas pakas paredzētas Ukrainas bēgļiem un </w:t>
      </w:r>
      <w:r w:rsidR="00C9129F">
        <w:rPr>
          <w:color w:val="000000"/>
        </w:rPr>
        <w:t>precizēt 2.pielikuma tabulas 4.ailes nosaukumu.</w:t>
      </w:r>
    </w:p>
    <w:p w14:paraId="79357647" w14:textId="3D00805B" w:rsidR="00113A2D" w:rsidRPr="00883F75" w:rsidRDefault="00113A2D" w:rsidP="00113A2D">
      <w:pPr>
        <w:jc w:val="both"/>
        <w:rPr>
          <w:color w:val="000000"/>
        </w:rPr>
      </w:pPr>
      <w:r w:rsidRPr="00883F75">
        <w:rPr>
          <w:color w:val="000000"/>
        </w:rPr>
        <w:t>Balsojums par lēmuma projektu</w:t>
      </w:r>
      <w:r w:rsidR="00C9129F">
        <w:rPr>
          <w:color w:val="000000"/>
        </w:rPr>
        <w:t xml:space="preserve"> ar izteikto priekšlikumu</w:t>
      </w:r>
      <w:r w:rsidRPr="00883F75">
        <w:rPr>
          <w:color w:val="000000"/>
        </w:rPr>
        <w:t>.</w:t>
      </w:r>
    </w:p>
    <w:p w14:paraId="13077CC1" w14:textId="156929C7" w:rsidR="00113A2D" w:rsidRPr="00883F75" w:rsidRDefault="00113A2D" w:rsidP="00113A2D">
      <w:pPr>
        <w:jc w:val="both"/>
      </w:pPr>
      <w:r w:rsidRPr="00883F75">
        <w:rPr>
          <w:color w:val="000000"/>
        </w:rPr>
        <w:t xml:space="preserve">Atklāti balsojot: </w:t>
      </w:r>
      <w:r w:rsidR="00865ABD" w:rsidRPr="00E54811">
        <w:rPr>
          <w:iCs/>
        </w:rPr>
        <w:t>PAR</w:t>
      </w:r>
      <w:r w:rsidR="00865ABD">
        <w:rPr>
          <w:iCs/>
        </w:rPr>
        <w:t xml:space="preserve"> </w:t>
      </w:r>
      <w:r w:rsidR="00865ABD" w:rsidRPr="00E54811">
        <w:rPr>
          <w:iCs/>
        </w:rPr>
        <w:t>-</w:t>
      </w:r>
      <w:r w:rsidR="00865ABD">
        <w:rPr>
          <w:iCs/>
        </w:rPr>
        <w:t xml:space="preserve"> 17</w:t>
      </w:r>
      <w:r w:rsidR="00865ABD" w:rsidRPr="00F75DB4">
        <w:rPr>
          <w:rFonts w:eastAsia="Calibri"/>
          <w:color w:val="000000"/>
          <w:lang w:eastAsia="en-US"/>
        </w:rPr>
        <w:t xml:space="preserve">  (</w:t>
      </w:r>
      <w:r w:rsidR="00865ABD">
        <w:t xml:space="preserve">Ģirts Ante, </w:t>
      </w:r>
      <w:r w:rsidR="00865ABD" w:rsidRPr="00FE5C59">
        <w:rPr>
          <w:bCs/>
          <w:lang w:eastAsia="et-EE"/>
        </w:rPr>
        <w:t>K</w:t>
      </w:r>
      <w:r w:rsidR="00865ABD">
        <w:rPr>
          <w:bCs/>
          <w:lang w:eastAsia="et-EE"/>
        </w:rPr>
        <w:t xml:space="preserve">ristīne </w:t>
      </w:r>
      <w:r w:rsidR="00865ABD" w:rsidRPr="00FE5C59">
        <w:rPr>
          <w:bCs/>
          <w:lang w:eastAsia="et-EE"/>
        </w:rPr>
        <w:t xml:space="preserve">Briede, </w:t>
      </w:r>
      <w:r w:rsidR="00865ABD">
        <w:rPr>
          <w:bCs/>
          <w:lang w:eastAsia="et-EE"/>
        </w:rPr>
        <w:t xml:space="preserve">Sarmīte Dude, </w:t>
      </w:r>
      <w:r w:rsidR="00865ABD" w:rsidRPr="00FE5C59">
        <w:rPr>
          <w:bCs/>
          <w:lang w:eastAsia="et-EE"/>
        </w:rPr>
        <w:t>M</w:t>
      </w:r>
      <w:r w:rsidR="00865ABD">
        <w:rPr>
          <w:bCs/>
          <w:lang w:eastAsia="et-EE"/>
        </w:rPr>
        <w:t xml:space="preserve">āris </w:t>
      </w:r>
      <w:r w:rsidR="00865ABD" w:rsidRPr="00FE5C59">
        <w:rPr>
          <w:bCs/>
          <w:lang w:eastAsia="et-EE"/>
        </w:rPr>
        <w:t>Feldmanis, E</w:t>
      </w:r>
      <w:r w:rsidR="00865ABD">
        <w:rPr>
          <w:bCs/>
          <w:lang w:eastAsia="et-EE"/>
        </w:rPr>
        <w:t xml:space="preserve">dgars </w:t>
      </w:r>
      <w:r w:rsidR="00865ABD" w:rsidRPr="00FE5C59">
        <w:rPr>
          <w:bCs/>
          <w:lang w:eastAsia="et-EE"/>
        </w:rPr>
        <w:t>Gaigalis, I</w:t>
      </w:r>
      <w:r w:rsidR="00865ABD">
        <w:rPr>
          <w:bCs/>
          <w:lang w:eastAsia="et-EE"/>
        </w:rPr>
        <w:t xml:space="preserve">vars </w:t>
      </w:r>
      <w:r w:rsidR="00865ABD" w:rsidRPr="00FE5C59">
        <w:rPr>
          <w:bCs/>
          <w:lang w:eastAsia="et-EE"/>
        </w:rPr>
        <w:t>Gorskis, G</w:t>
      </w:r>
      <w:r w:rsidR="00865ABD">
        <w:rPr>
          <w:bCs/>
          <w:lang w:eastAsia="et-EE"/>
        </w:rPr>
        <w:t xml:space="preserve">ints </w:t>
      </w:r>
      <w:r w:rsidR="00865ABD" w:rsidRPr="00FE5C59">
        <w:rPr>
          <w:bCs/>
          <w:lang w:eastAsia="et-EE"/>
        </w:rPr>
        <w:t>Kaminskis, E</w:t>
      </w:r>
      <w:r w:rsidR="00865ABD">
        <w:rPr>
          <w:bCs/>
          <w:lang w:eastAsia="et-EE"/>
        </w:rPr>
        <w:t xml:space="preserve">dgars </w:t>
      </w:r>
      <w:r w:rsidR="00865ABD" w:rsidRPr="00FE5C59">
        <w:rPr>
          <w:bCs/>
          <w:lang w:eastAsia="et-EE"/>
        </w:rPr>
        <w:t>Laimiņš, A</w:t>
      </w:r>
      <w:r w:rsidR="00865ABD">
        <w:rPr>
          <w:bCs/>
          <w:lang w:eastAsia="et-EE"/>
        </w:rPr>
        <w:t xml:space="preserve">ndris </w:t>
      </w:r>
      <w:r w:rsidR="00865ABD" w:rsidRPr="00FE5C59">
        <w:rPr>
          <w:bCs/>
          <w:lang w:eastAsia="et-EE"/>
        </w:rPr>
        <w:t xml:space="preserve">Podvinskis, </w:t>
      </w:r>
      <w:r w:rsidR="00865ABD">
        <w:rPr>
          <w:bCs/>
          <w:lang w:eastAsia="et-EE"/>
        </w:rPr>
        <w:t xml:space="preserve">Viesturs Reinfelds, </w:t>
      </w:r>
      <w:r w:rsidR="00865ABD" w:rsidRPr="00FE5C59">
        <w:rPr>
          <w:bCs/>
          <w:lang w:eastAsia="et-EE"/>
        </w:rPr>
        <w:t>D</w:t>
      </w:r>
      <w:r w:rsidR="00865ABD">
        <w:rPr>
          <w:bCs/>
          <w:lang w:eastAsia="et-EE"/>
        </w:rPr>
        <w:t xml:space="preserve">ace </w:t>
      </w:r>
      <w:r w:rsidR="00865ABD" w:rsidRPr="00FE5C59">
        <w:rPr>
          <w:bCs/>
          <w:lang w:eastAsia="et-EE"/>
        </w:rPr>
        <w:t xml:space="preserve">Reinika, </w:t>
      </w:r>
      <w:r w:rsidR="00865ABD">
        <w:rPr>
          <w:bCs/>
          <w:lang w:eastAsia="et-EE"/>
        </w:rPr>
        <w:t xml:space="preserve">Sanita Olševska, Ainārs Meiers, </w:t>
      </w:r>
      <w:r w:rsidR="00865ABD" w:rsidRPr="00FE5C59">
        <w:rPr>
          <w:bCs/>
          <w:lang w:eastAsia="et-EE"/>
        </w:rPr>
        <w:t>G</w:t>
      </w:r>
      <w:r w:rsidR="00865ABD">
        <w:rPr>
          <w:bCs/>
          <w:lang w:eastAsia="et-EE"/>
        </w:rPr>
        <w:t xml:space="preserve">untis </w:t>
      </w:r>
      <w:r w:rsidR="00865ABD" w:rsidRPr="00FE5C59">
        <w:rPr>
          <w:bCs/>
          <w:lang w:eastAsia="et-EE"/>
        </w:rPr>
        <w:t>Safranovičs, A</w:t>
      </w:r>
      <w:r w:rsidR="00865ABD">
        <w:rPr>
          <w:bCs/>
          <w:lang w:eastAsia="et-EE"/>
        </w:rPr>
        <w:t xml:space="preserve">ndrejs </w:t>
      </w:r>
      <w:r w:rsidR="00865ABD" w:rsidRPr="00FE5C59">
        <w:rPr>
          <w:bCs/>
          <w:lang w:eastAsia="et-EE"/>
        </w:rPr>
        <w:t xml:space="preserve">Spridzāns, </w:t>
      </w:r>
      <w:r w:rsidR="00865ABD">
        <w:rPr>
          <w:bCs/>
          <w:lang w:eastAsia="et-EE"/>
        </w:rPr>
        <w:t>Ivars Stanga, Indra Špela</w:t>
      </w:r>
      <w:r w:rsidR="00865ABD" w:rsidRPr="00F75DB4">
        <w:rPr>
          <w:rFonts w:eastAsia="Calibri"/>
          <w:color w:val="000000"/>
          <w:lang w:eastAsia="en-US"/>
        </w:rPr>
        <w:t>)</w:t>
      </w:r>
      <w:r w:rsidR="00865ABD">
        <w:rPr>
          <w:rFonts w:eastAsia="Calibri"/>
          <w:color w:val="000000"/>
          <w:lang w:eastAsia="en-US"/>
        </w:rPr>
        <w:t>,</w:t>
      </w:r>
      <w:r w:rsidR="00865ABD" w:rsidRPr="00E54811">
        <w:rPr>
          <w:iCs/>
        </w:rPr>
        <w:t xml:space="preserve"> PRET</w:t>
      </w:r>
      <w:r w:rsidR="00865ABD">
        <w:rPr>
          <w:iCs/>
        </w:rPr>
        <w:t xml:space="preserve"> </w:t>
      </w:r>
      <w:r w:rsidR="00865ABD" w:rsidRPr="00E54811">
        <w:rPr>
          <w:iCs/>
        </w:rPr>
        <w:t>-</w:t>
      </w:r>
      <w:r w:rsidR="00865ABD">
        <w:rPr>
          <w:iCs/>
        </w:rPr>
        <w:t xml:space="preserve"> nav</w:t>
      </w:r>
      <w:r w:rsidR="00865ABD" w:rsidRPr="00E54811">
        <w:rPr>
          <w:iCs/>
        </w:rPr>
        <w:t>, ATTURAS</w:t>
      </w:r>
      <w:r w:rsidR="00865ABD">
        <w:rPr>
          <w:iCs/>
        </w:rPr>
        <w:t xml:space="preserve"> – nav</w:t>
      </w:r>
      <w:r w:rsidRPr="00883F75">
        <w:rPr>
          <w:bCs/>
          <w:iCs/>
        </w:rPr>
        <w:t>, Dobeles novada dome</w:t>
      </w:r>
      <w:r w:rsidRPr="00883F75">
        <w:rPr>
          <w:shd w:val="clear" w:color="auto" w:fill="FFFFFF"/>
        </w:rPr>
        <w:t xml:space="preserve"> </w:t>
      </w:r>
      <w:r w:rsidRPr="00883F75">
        <w:rPr>
          <w:bCs/>
          <w:iCs/>
        </w:rPr>
        <w:t>NOLEMJ</w:t>
      </w:r>
      <w:r w:rsidRPr="00883F75">
        <w:t>:</w:t>
      </w:r>
    </w:p>
    <w:p w14:paraId="2149AE70" w14:textId="2F99BAC2" w:rsidR="00113A2D" w:rsidRDefault="00113A2D" w:rsidP="005E151D">
      <w:pPr>
        <w:rPr>
          <w:b/>
        </w:rPr>
      </w:pPr>
      <w:r w:rsidRPr="00883F75">
        <w:rPr>
          <w:b/>
          <w:color w:val="000000"/>
        </w:rPr>
        <w:t>Pieņemt lēmumu</w:t>
      </w:r>
      <w:r w:rsidRPr="00883F75">
        <w:rPr>
          <w:color w:val="000000"/>
        </w:rPr>
        <w:t xml:space="preserve"> </w:t>
      </w:r>
      <w:r w:rsidRPr="00883F75">
        <w:rPr>
          <w:b/>
          <w:color w:val="000000"/>
        </w:rPr>
        <w:t>Nr.</w:t>
      </w:r>
      <w:r w:rsidR="005E151D">
        <w:rPr>
          <w:b/>
          <w:color w:val="000000"/>
        </w:rPr>
        <w:t>10</w:t>
      </w:r>
      <w:r w:rsidR="00E471C6">
        <w:rPr>
          <w:b/>
          <w:color w:val="000000"/>
        </w:rPr>
        <w:t>6</w:t>
      </w:r>
      <w:r w:rsidR="005E151D">
        <w:rPr>
          <w:b/>
          <w:color w:val="000000"/>
        </w:rPr>
        <w:t>/5</w:t>
      </w:r>
      <w:r w:rsidRPr="00883F75">
        <w:rPr>
          <w:color w:val="000000"/>
        </w:rPr>
        <w:t xml:space="preserve"> </w:t>
      </w:r>
      <w:r w:rsidRPr="00883F75">
        <w:rPr>
          <w:b/>
          <w:bCs/>
          <w:color w:val="000000"/>
        </w:rPr>
        <w:t>“</w:t>
      </w:r>
      <w:r w:rsidR="005E151D" w:rsidRPr="00DD379F">
        <w:rPr>
          <w:b/>
          <w:bCs/>
        </w:rPr>
        <w:t>Par grozījumiem Dobeles novada domes 2022. gada 12. janvāra lēmumā Nr. 3/1 ”Par Dobeles novada pašvaldības iestāžu maksas pakalpojumiem”</w:t>
      </w:r>
      <w:r w:rsidRPr="00883F75">
        <w:rPr>
          <w:b/>
        </w:rPr>
        <w:t>”.</w:t>
      </w:r>
      <w:r>
        <w:rPr>
          <w:b/>
        </w:rPr>
        <w:t xml:space="preserve"> </w:t>
      </w:r>
    </w:p>
    <w:p w14:paraId="30A95B2D" w14:textId="54CCC98E" w:rsidR="00C108CE" w:rsidRDefault="00C108CE" w:rsidP="00113A2D">
      <w:pPr>
        <w:jc w:val="both"/>
        <w:rPr>
          <w:color w:val="000000"/>
        </w:rPr>
      </w:pPr>
      <w:r>
        <w:rPr>
          <w:b/>
          <w:bCs/>
        </w:rPr>
        <w:t xml:space="preserve"> </w:t>
      </w:r>
      <w:r w:rsidR="008F1DC4" w:rsidRPr="00883F75">
        <w:rPr>
          <w:color w:val="000000"/>
        </w:rPr>
        <w:t>Lēmums pievienots protokolam.</w:t>
      </w:r>
    </w:p>
    <w:p w14:paraId="4F5D1EEE" w14:textId="42788234" w:rsidR="008C719D" w:rsidRDefault="008C719D" w:rsidP="00113A2D">
      <w:pPr>
        <w:jc w:val="both"/>
        <w:rPr>
          <w:color w:val="000000"/>
        </w:rPr>
      </w:pPr>
    </w:p>
    <w:p w14:paraId="2427D464" w14:textId="270BCF74" w:rsidR="008C719D" w:rsidRDefault="008C719D" w:rsidP="00113A2D">
      <w:pPr>
        <w:jc w:val="both"/>
        <w:rPr>
          <w:color w:val="000000"/>
        </w:rPr>
      </w:pPr>
    </w:p>
    <w:p w14:paraId="0B2267CA" w14:textId="41F47145" w:rsidR="008C719D" w:rsidRDefault="008C719D" w:rsidP="00113A2D">
      <w:pPr>
        <w:jc w:val="both"/>
        <w:rPr>
          <w:color w:val="000000"/>
        </w:rPr>
      </w:pPr>
    </w:p>
    <w:p w14:paraId="59AA4971" w14:textId="74D06B09" w:rsidR="008C719D" w:rsidRDefault="008C719D" w:rsidP="00113A2D">
      <w:pPr>
        <w:jc w:val="both"/>
        <w:rPr>
          <w:color w:val="000000"/>
        </w:rPr>
      </w:pPr>
    </w:p>
    <w:p w14:paraId="7AA72330" w14:textId="77777777" w:rsidR="008C719D" w:rsidRDefault="008C719D" w:rsidP="00113A2D">
      <w:pPr>
        <w:jc w:val="both"/>
        <w:rPr>
          <w:color w:val="000000"/>
        </w:rPr>
      </w:pPr>
    </w:p>
    <w:p w14:paraId="77AB1EFE" w14:textId="77777777" w:rsidR="00C108CE" w:rsidRPr="00883F75" w:rsidRDefault="00C108CE" w:rsidP="00113A2D">
      <w:pPr>
        <w:jc w:val="both"/>
        <w:rPr>
          <w:color w:val="000000"/>
        </w:rPr>
      </w:pPr>
    </w:p>
    <w:p w14:paraId="3EF87749" w14:textId="3B79400C" w:rsidR="00CC32E3" w:rsidRPr="00883F75" w:rsidRDefault="00CC32E3" w:rsidP="00883F75">
      <w:pPr>
        <w:jc w:val="center"/>
        <w:rPr>
          <w:b/>
          <w:u w:val="single"/>
        </w:rPr>
      </w:pPr>
      <w:r w:rsidRPr="00883F75">
        <w:rPr>
          <w:color w:val="000000"/>
        </w:rPr>
        <w:t>1</w:t>
      </w:r>
      <w:r w:rsidR="00750A00" w:rsidRPr="00883F75">
        <w:rPr>
          <w:color w:val="000000"/>
        </w:rPr>
        <w:t>3</w:t>
      </w:r>
      <w:r w:rsidRPr="00883F75">
        <w:rPr>
          <w:color w:val="000000"/>
        </w:rPr>
        <w:t>.§</w:t>
      </w:r>
    </w:p>
    <w:p w14:paraId="2EFED58B" w14:textId="65C4211B" w:rsidR="00DD379F" w:rsidRPr="00DD379F" w:rsidRDefault="00DD379F" w:rsidP="00883F75">
      <w:pPr>
        <w:jc w:val="center"/>
        <w:rPr>
          <w:rFonts w:eastAsia="Calibri"/>
          <w:b/>
          <w:bCs/>
          <w:lang w:eastAsia="en-US"/>
        </w:rPr>
      </w:pPr>
      <w:r w:rsidRPr="00DD379F">
        <w:rPr>
          <w:b/>
          <w:bCs/>
          <w:color w:val="000000"/>
        </w:rPr>
        <w:t>Par grozījumu Dobeles novada domes 2020. gada 28. maija lēmumā Nr. 153/8 ’’Par izglītojamiem, kuru ēdināšanas izmaksas sedz Dobeles novada pašvaldībai”</w:t>
      </w:r>
    </w:p>
    <w:p w14:paraId="254C64DA" w14:textId="60FDBBCE" w:rsidR="00CC32E3" w:rsidRPr="00883F75"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4496" behindDoc="0" locked="0" layoutInCell="1" allowOverlap="1" wp14:anchorId="208D7B5A" wp14:editId="6EC1E730">
                <wp:simplePos x="0" y="0"/>
                <wp:positionH relativeFrom="column">
                  <wp:posOffset>-61595</wp:posOffset>
                </wp:positionH>
                <wp:positionV relativeFrom="paragraph">
                  <wp:posOffset>-1905</wp:posOffset>
                </wp:positionV>
                <wp:extent cx="5892800" cy="0"/>
                <wp:effectExtent l="0" t="0" r="0" b="0"/>
                <wp:wrapNone/>
                <wp:docPr id="6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74AD07" id="AutoShape 1126" o:spid="_x0000_s1026" type="#_x0000_t32" style="position:absolute;margin-left:-4.85pt;margin-top:-.15pt;width:464pt;height:0;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8bJwIAAEoEAAAOAAAAZHJzL2Uyb0RvYy54bWysVE1v2zAMvQ/YfxB8T/wx102MOEVhJ7t0&#10;W4B2uyuSbAuTJUFS4wTD/vsoOcna7jIM80GmTPHxkXzy6u44CHRgxnIlqyidJxFikijKZVdFX5+2&#10;s0WErMOSYqEkq6ITs9Hd+v271ahLlqleCcoMAhBpy1FXUe+cLuPYkp4N2M6VZhKcrTIDdrA1XUwN&#10;HgF9EHGWJEU8KkO1UYRZC1+byRmtA37bMuK+tK1lDokqAm4urCase7/G6xUuO4N1z8mZBv4HFgPm&#10;EpJeoRrsMHo2/A+ogROjrGrdnKghVm3LCQs1QDVp8qaaxx5rFmqB5lh9bZP9f7Dk82FnEKdVVBQR&#10;kniAGd0/OxVSozTNCt+iUdsSTtZyZ3yR5Cgf9YMi3y2Squ6x7Fg4/3TSEJ76iPhViN9YDYn24ydF&#10;4QyGFKFfx9YMqBVcf/OBHhx6go5hQKfrgNjRIQIfbxbLbJHAHMnFF+PSQ/hAbaz7yNSAvFFF1hnM&#10;u97VSkqQgTITPD48WOcJ/g7wwVJtuRBBDUKiEchkt5DIu6wSnHpv2JhuXwuDDtgLKjyh3DfHjHqW&#10;NKD1DNPN2XaYi8mG7EJ6PKgM+JytSTE/lslys9gs8lmeFZtZnjTN7H5b57N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4x/G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920446" w:rsidRPr="00883F75">
        <w:rPr>
          <w:i/>
          <w:color w:val="000000"/>
        </w:rPr>
        <w:t xml:space="preserve"> </w:t>
      </w:r>
      <w:r w:rsidR="00DD379F">
        <w:rPr>
          <w:i/>
          <w:color w:val="000000"/>
        </w:rPr>
        <w:t>J.Kalniņa</w:t>
      </w:r>
      <w:r w:rsidRPr="00883F75">
        <w:rPr>
          <w:i/>
          <w:color w:val="000000"/>
        </w:rPr>
        <w:t>)</w:t>
      </w:r>
    </w:p>
    <w:p w14:paraId="7EC5D7FB" w14:textId="77777777" w:rsidR="00CC32E3" w:rsidRPr="00883F75" w:rsidRDefault="00CC32E3" w:rsidP="00883F75">
      <w:pPr>
        <w:rPr>
          <w:color w:val="000000"/>
        </w:rPr>
      </w:pPr>
    </w:p>
    <w:p w14:paraId="06FBC1C1" w14:textId="7E746A9E" w:rsidR="008F1DC4" w:rsidRDefault="008F1DC4" w:rsidP="00883F75">
      <w:pPr>
        <w:jc w:val="both"/>
        <w:rPr>
          <w:bCs/>
          <w:color w:val="000000"/>
        </w:rPr>
      </w:pPr>
      <w:r w:rsidRPr="00883F75">
        <w:rPr>
          <w:color w:val="000000"/>
        </w:rPr>
        <w:t xml:space="preserve">Jautājums izskatīts </w:t>
      </w:r>
      <w:r w:rsidR="0022653B" w:rsidRPr="00883F75">
        <w:rPr>
          <w:bCs/>
          <w:color w:val="000000"/>
        </w:rPr>
        <w:t xml:space="preserve">Finanšu un budžeta komitejā 2022.gada </w:t>
      </w:r>
      <w:r w:rsidR="0022653B">
        <w:rPr>
          <w:bCs/>
          <w:color w:val="000000"/>
        </w:rPr>
        <w:t>23.martā</w:t>
      </w:r>
      <w:r w:rsidR="0022653B" w:rsidRPr="00883F75">
        <w:rPr>
          <w:bCs/>
          <w:color w:val="000000"/>
        </w:rPr>
        <w:t>.</w:t>
      </w:r>
      <w:r w:rsidRPr="00883F75">
        <w:rPr>
          <w:bCs/>
          <w:color w:val="000000"/>
        </w:rPr>
        <w:t xml:space="preserve"> </w:t>
      </w:r>
    </w:p>
    <w:p w14:paraId="532B197F" w14:textId="060B779D" w:rsidR="00865ABD" w:rsidRPr="00883F75" w:rsidRDefault="00865ABD" w:rsidP="00883F75">
      <w:pPr>
        <w:jc w:val="both"/>
        <w:rPr>
          <w:bCs/>
          <w:color w:val="000000"/>
        </w:rPr>
      </w:pPr>
      <w:r>
        <w:rPr>
          <w:bCs/>
          <w:color w:val="000000"/>
        </w:rPr>
        <w:t>Deputātiem jautājumu un iebildumu nav.</w:t>
      </w:r>
    </w:p>
    <w:p w14:paraId="3F650426" w14:textId="77777777" w:rsidR="0030048C" w:rsidRPr="00883F75" w:rsidRDefault="0030048C" w:rsidP="00883F75">
      <w:pPr>
        <w:jc w:val="both"/>
        <w:rPr>
          <w:color w:val="000000"/>
        </w:rPr>
      </w:pPr>
      <w:r w:rsidRPr="00883F75">
        <w:rPr>
          <w:color w:val="000000"/>
        </w:rPr>
        <w:t>Balsojums par lēmuma projektu.</w:t>
      </w:r>
    </w:p>
    <w:p w14:paraId="0C46D10E" w14:textId="212552B9" w:rsidR="007F5149" w:rsidRPr="00883F75" w:rsidRDefault="007F5149" w:rsidP="007F5149">
      <w:pPr>
        <w:jc w:val="both"/>
      </w:pPr>
      <w:r w:rsidRPr="00883F75">
        <w:rPr>
          <w:color w:val="000000"/>
        </w:rPr>
        <w:t xml:space="preserve">Atklāti balsojot: </w:t>
      </w:r>
      <w:r w:rsidRPr="00F75DB4">
        <w:rPr>
          <w:rFonts w:eastAsia="Calibri"/>
          <w:color w:val="000000"/>
          <w:lang w:eastAsia="en-US"/>
        </w:rPr>
        <w:t>PAR –</w:t>
      </w:r>
      <w:r>
        <w:rPr>
          <w:rFonts w:eastAsia="Calibri"/>
          <w:color w:val="000000"/>
          <w:lang w:eastAsia="en-US"/>
        </w:rPr>
        <w:t>1</w:t>
      </w:r>
      <w:r w:rsidR="00BF3E62">
        <w:rPr>
          <w:rFonts w:eastAsia="Calibri"/>
          <w:color w:val="000000"/>
          <w:lang w:eastAsia="en-US"/>
        </w:rPr>
        <w:t>7</w:t>
      </w:r>
      <w:r w:rsidRPr="00F75DB4">
        <w:rPr>
          <w:rFonts w:eastAsia="Calibri"/>
          <w:color w:val="000000"/>
          <w:lang w:eastAsia="en-US"/>
        </w:rPr>
        <w:t xml:space="preserve">  (</w:t>
      </w:r>
      <w:r>
        <w:t xml:space="preserve">Ģirts Ante,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 xml:space="preserve">Reinika, </w:t>
      </w:r>
      <w:r>
        <w:rPr>
          <w:bCs/>
          <w:lang w:eastAsia="et-EE"/>
        </w:rPr>
        <w:t>Sanita Olševska, Ainārs Meier</w:t>
      </w:r>
      <w:r w:rsidR="00D50714">
        <w:rPr>
          <w:bCs/>
          <w:lang w:eastAsia="et-EE"/>
        </w:rPr>
        <w:t>s</w:t>
      </w:r>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Ivars Stanga, Indra Špela</w:t>
      </w:r>
      <w:r w:rsidRPr="00F75DB4">
        <w:rPr>
          <w:rFonts w:eastAsia="Calibri"/>
          <w:color w:val="000000"/>
          <w:lang w:eastAsia="en-US"/>
        </w:rPr>
        <w:t xml:space="preserve">), PRET – </w:t>
      </w:r>
      <w:r>
        <w:rPr>
          <w:rFonts w:eastAsia="Calibri"/>
          <w:color w:val="000000"/>
          <w:lang w:eastAsia="en-US"/>
        </w:rPr>
        <w:t>nav</w:t>
      </w:r>
      <w:r w:rsidRPr="00F75DB4">
        <w:rPr>
          <w:rFonts w:eastAsia="Calibri"/>
          <w:color w:val="000000"/>
          <w:lang w:eastAsia="en-US"/>
        </w:rPr>
        <w:t xml:space="preserve">, ATTURAS – </w:t>
      </w:r>
      <w:r>
        <w:rPr>
          <w:rFonts w:eastAsia="Calibri"/>
          <w:color w:val="000000"/>
          <w:lang w:eastAsia="en-US"/>
        </w:rPr>
        <w:t>nav</w:t>
      </w:r>
      <w:r w:rsidRPr="00883F75">
        <w:rPr>
          <w:bCs/>
          <w:iCs/>
        </w:rPr>
        <w:t>, Dobeles novada dome</w:t>
      </w:r>
      <w:r w:rsidRPr="00883F75">
        <w:rPr>
          <w:shd w:val="clear" w:color="auto" w:fill="FFFFFF"/>
        </w:rPr>
        <w:t xml:space="preserve"> </w:t>
      </w:r>
      <w:r w:rsidRPr="00883F75">
        <w:rPr>
          <w:bCs/>
          <w:iCs/>
        </w:rPr>
        <w:t>NOLEMJ</w:t>
      </w:r>
      <w:r w:rsidRPr="00883F75">
        <w:t>:</w:t>
      </w:r>
    </w:p>
    <w:p w14:paraId="13CED031" w14:textId="379E721A" w:rsidR="007F5149" w:rsidRDefault="007F5149" w:rsidP="0022653B">
      <w:pPr>
        <w:rPr>
          <w:b/>
        </w:rPr>
      </w:pPr>
      <w:r w:rsidRPr="00883F75">
        <w:rPr>
          <w:b/>
          <w:color w:val="000000"/>
        </w:rPr>
        <w:t>Pieņemt lēmumu</w:t>
      </w:r>
      <w:r w:rsidRPr="00883F75">
        <w:rPr>
          <w:color w:val="000000"/>
        </w:rPr>
        <w:t xml:space="preserve"> </w:t>
      </w:r>
      <w:r w:rsidRPr="00883F75">
        <w:rPr>
          <w:b/>
          <w:color w:val="000000"/>
        </w:rPr>
        <w:t>Nr.</w:t>
      </w:r>
      <w:r w:rsidR="0022653B">
        <w:rPr>
          <w:b/>
          <w:color w:val="000000"/>
        </w:rPr>
        <w:t>10</w:t>
      </w:r>
      <w:r w:rsidR="00E471C6">
        <w:rPr>
          <w:b/>
          <w:color w:val="000000"/>
        </w:rPr>
        <w:t>7</w:t>
      </w:r>
      <w:r w:rsidR="0022653B">
        <w:rPr>
          <w:b/>
          <w:color w:val="000000"/>
        </w:rPr>
        <w:t>/5</w:t>
      </w:r>
      <w:r w:rsidRPr="00883F75">
        <w:rPr>
          <w:color w:val="000000"/>
        </w:rPr>
        <w:t xml:space="preserve"> </w:t>
      </w:r>
      <w:r w:rsidRPr="00883F75">
        <w:rPr>
          <w:b/>
          <w:bCs/>
          <w:color w:val="000000"/>
        </w:rPr>
        <w:t>“</w:t>
      </w:r>
      <w:r w:rsidR="0022653B" w:rsidRPr="00DD379F">
        <w:rPr>
          <w:b/>
          <w:bCs/>
          <w:color w:val="000000"/>
        </w:rPr>
        <w:t>Par grozījumu Dobeles novada domes 2020. gada 28. maija lēmumā Nr. 153/8 ’’Par izglītojamiem, kuru ēdināšanas izmaksas sedz Dobeles novada pašvaldībai”</w:t>
      </w:r>
      <w:r w:rsidRPr="00883F75">
        <w:rPr>
          <w:b/>
        </w:rPr>
        <w:t>”.</w:t>
      </w:r>
      <w:r>
        <w:rPr>
          <w:b/>
        </w:rPr>
        <w:t xml:space="preserve"> </w:t>
      </w:r>
    </w:p>
    <w:p w14:paraId="65D0A22B" w14:textId="7F6AB7A5" w:rsidR="00773C19" w:rsidRDefault="00773C19" w:rsidP="007F5149">
      <w:pPr>
        <w:jc w:val="both"/>
        <w:rPr>
          <w:color w:val="000000"/>
        </w:rPr>
      </w:pPr>
      <w:r w:rsidRPr="00883F75">
        <w:rPr>
          <w:color w:val="000000"/>
        </w:rPr>
        <w:t>Lēmums pievienots protokolam.</w:t>
      </w:r>
    </w:p>
    <w:p w14:paraId="717C5E19" w14:textId="77777777" w:rsidR="00A30078" w:rsidRPr="00883F75" w:rsidRDefault="00A30078" w:rsidP="00883F75">
      <w:pPr>
        <w:jc w:val="both"/>
        <w:rPr>
          <w:color w:val="000000"/>
        </w:rPr>
      </w:pPr>
    </w:p>
    <w:p w14:paraId="3C8E6133" w14:textId="120B0960" w:rsidR="00CC32E3" w:rsidRPr="00883F75" w:rsidRDefault="00570C74" w:rsidP="00883F75">
      <w:pPr>
        <w:jc w:val="center"/>
        <w:rPr>
          <w:b/>
          <w:u w:val="single"/>
        </w:rPr>
      </w:pPr>
      <w:r w:rsidRPr="00883F75">
        <w:rPr>
          <w:color w:val="000000"/>
        </w:rPr>
        <w:t>1</w:t>
      </w:r>
      <w:r w:rsidR="0002460C" w:rsidRPr="00883F75">
        <w:rPr>
          <w:color w:val="000000"/>
        </w:rPr>
        <w:t>4</w:t>
      </w:r>
      <w:r w:rsidR="00CC32E3" w:rsidRPr="00883F75">
        <w:rPr>
          <w:color w:val="000000"/>
        </w:rPr>
        <w:t>.§</w:t>
      </w:r>
    </w:p>
    <w:p w14:paraId="1BE304AC" w14:textId="77777777" w:rsidR="00F344D1" w:rsidRPr="00F344D1" w:rsidRDefault="00F344D1" w:rsidP="00F344D1">
      <w:pPr>
        <w:jc w:val="center"/>
        <w:rPr>
          <w:b/>
          <w:u w:val="single"/>
        </w:rPr>
      </w:pPr>
      <w:r w:rsidRPr="00F344D1">
        <w:rPr>
          <w:b/>
        </w:rPr>
        <w:t>Par valstij piederošās zemes pārņemšanu pašvaldības īpašumā</w:t>
      </w:r>
    </w:p>
    <w:p w14:paraId="441317E0" w14:textId="08B0001F" w:rsidR="00CC32E3" w:rsidRPr="00883F75"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6544" behindDoc="0" locked="0" layoutInCell="1" allowOverlap="1" wp14:anchorId="1FCEFED2" wp14:editId="631284CB">
                <wp:simplePos x="0" y="0"/>
                <wp:positionH relativeFrom="column">
                  <wp:posOffset>-61595</wp:posOffset>
                </wp:positionH>
                <wp:positionV relativeFrom="paragraph">
                  <wp:posOffset>-1905</wp:posOffset>
                </wp:positionV>
                <wp:extent cx="5892800" cy="0"/>
                <wp:effectExtent l="0" t="0" r="0" b="0"/>
                <wp:wrapNone/>
                <wp:docPr id="6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A87BE0" id="AutoShape 1126" o:spid="_x0000_s1026" type="#_x0000_t32" style="position:absolute;margin-left:-4.85pt;margin-top:-.15pt;width:464pt;height:0;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IG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Z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Ru9IG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F344D1">
        <w:rPr>
          <w:i/>
          <w:color w:val="000000"/>
        </w:rPr>
        <w:t>K.Ļaksa</w:t>
      </w:r>
      <w:r w:rsidRPr="00883F75">
        <w:rPr>
          <w:i/>
          <w:color w:val="000000"/>
        </w:rPr>
        <w:t>)</w:t>
      </w:r>
    </w:p>
    <w:p w14:paraId="2B87BB47" w14:textId="77777777" w:rsidR="00CC32E3" w:rsidRPr="00883F75" w:rsidRDefault="00CC32E3" w:rsidP="00883F75">
      <w:pPr>
        <w:rPr>
          <w:color w:val="000000"/>
        </w:rPr>
      </w:pPr>
    </w:p>
    <w:p w14:paraId="1128678A" w14:textId="37187D06" w:rsidR="008F1DC4" w:rsidRDefault="008F1DC4" w:rsidP="00883F75">
      <w:pPr>
        <w:jc w:val="both"/>
        <w:rPr>
          <w:bCs/>
          <w:color w:val="000000"/>
        </w:rPr>
      </w:pPr>
      <w:r w:rsidRPr="00883F75">
        <w:rPr>
          <w:color w:val="000000"/>
        </w:rPr>
        <w:t xml:space="preserve">Jautājums izskatīts </w:t>
      </w:r>
      <w:r w:rsidR="0022653B">
        <w:rPr>
          <w:bCs/>
          <w:color w:val="000000"/>
        </w:rPr>
        <w:t>Tautsaimniecības un attīstības komitejā 2022.gada 22.martā</w:t>
      </w:r>
      <w:r w:rsidR="00C955CC" w:rsidRPr="00883F75">
        <w:rPr>
          <w:bCs/>
          <w:color w:val="000000"/>
        </w:rPr>
        <w:t>.</w:t>
      </w:r>
    </w:p>
    <w:p w14:paraId="22EAF535" w14:textId="1D6BCDE5" w:rsidR="00C955CC" w:rsidRPr="00883F75" w:rsidRDefault="00C955CC" w:rsidP="00883F75">
      <w:pPr>
        <w:jc w:val="both"/>
        <w:rPr>
          <w:bCs/>
          <w:color w:val="000000"/>
        </w:rPr>
      </w:pPr>
      <w:r w:rsidRPr="00883F75">
        <w:rPr>
          <w:color w:val="000000"/>
        </w:rPr>
        <w:t>Deputātiem jautājumu</w:t>
      </w:r>
      <w:r>
        <w:rPr>
          <w:color w:val="000000"/>
        </w:rPr>
        <w:t xml:space="preserve"> un iebildumu</w:t>
      </w:r>
      <w:r w:rsidRPr="00883F75">
        <w:rPr>
          <w:color w:val="000000"/>
        </w:rPr>
        <w:t xml:space="preserve"> nav.</w:t>
      </w:r>
    </w:p>
    <w:p w14:paraId="64EBCF66" w14:textId="77777777" w:rsidR="00C955CC" w:rsidRPr="00883F75" w:rsidRDefault="00C955CC" w:rsidP="00C955CC">
      <w:pPr>
        <w:jc w:val="both"/>
        <w:rPr>
          <w:color w:val="000000"/>
        </w:rPr>
      </w:pPr>
      <w:bookmarkStart w:id="14" w:name="_Hlk94800561"/>
      <w:r w:rsidRPr="00883F75">
        <w:rPr>
          <w:color w:val="000000"/>
        </w:rPr>
        <w:t>Balsojums par lēmuma projektu.</w:t>
      </w:r>
    </w:p>
    <w:p w14:paraId="45805C1D" w14:textId="1669FD05" w:rsidR="00C955CC" w:rsidRPr="00883F75" w:rsidRDefault="00C955CC" w:rsidP="00C955CC">
      <w:pPr>
        <w:jc w:val="both"/>
      </w:pPr>
      <w:r w:rsidRPr="00883F75">
        <w:rPr>
          <w:color w:val="000000"/>
        </w:rPr>
        <w:t xml:space="preserve">Atklāti balsojot: </w:t>
      </w:r>
      <w:r w:rsidR="002C5F33" w:rsidRPr="00E54811">
        <w:rPr>
          <w:iCs/>
        </w:rPr>
        <w:t>PAR</w:t>
      </w:r>
      <w:r w:rsidR="002C5F33">
        <w:rPr>
          <w:iCs/>
        </w:rPr>
        <w:t xml:space="preserve"> </w:t>
      </w:r>
      <w:r w:rsidR="002C5F33" w:rsidRPr="00E54811">
        <w:rPr>
          <w:iCs/>
        </w:rPr>
        <w:t>-</w:t>
      </w:r>
      <w:r w:rsidR="002C5F33">
        <w:rPr>
          <w:iCs/>
        </w:rPr>
        <w:t xml:space="preserve"> 17</w:t>
      </w:r>
      <w:r w:rsidR="002C5F33" w:rsidRPr="00F75DB4">
        <w:rPr>
          <w:rFonts w:eastAsia="Calibri"/>
          <w:color w:val="000000"/>
          <w:lang w:eastAsia="en-US"/>
        </w:rPr>
        <w:t xml:space="preserve">  (</w:t>
      </w:r>
      <w:r w:rsidR="002C5F33">
        <w:t xml:space="preserve">Ģirts Ante, </w:t>
      </w:r>
      <w:r w:rsidR="002C5F33" w:rsidRPr="00FE5C59">
        <w:rPr>
          <w:bCs/>
          <w:lang w:eastAsia="et-EE"/>
        </w:rPr>
        <w:t>K</w:t>
      </w:r>
      <w:r w:rsidR="002C5F33">
        <w:rPr>
          <w:bCs/>
          <w:lang w:eastAsia="et-EE"/>
        </w:rPr>
        <w:t xml:space="preserve">ristīne </w:t>
      </w:r>
      <w:r w:rsidR="002C5F33" w:rsidRPr="00FE5C59">
        <w:rPr>
          <w:bCs/>
          <w:lang w:eastAsia="et-EE"/>
        </w:rPr>
        <w:t xml:space="preserve">Briede, </w:t>
      </w:r>
      <w:r w:rsidR="002C5F33">
        <w:rPr>
          <w:bCs/>
          <w:lang w:eastAsia="et-EE"/>
        </w:rPr>
        <w:t xml:space="preserve">Sarmīte Dude, </w:t>
      </w:r>
      <w:r w:rsidR="002C5F33" w:rsidRPr="00FE5C59">
        <w:rPr>
          <w:bCs/>
          <w:lang w:eastAsia="et-EE"/>
        </w:rPr>
        <w:t>M</w:t>
      </w:r>
      <w:r w:rsidR="002C5F33">
        <w:rPr>
          <w:bCs/>
          <w:lang w:eastAsia="et-EE"/>
        </w:rPr>
        <w:t xml:space="preserve">āris </w:t>
      </w:r>
      <w:r w:rsidR="002C5F33" w:rsidRPr="00FE5C59">
        <w:rPr>
          <w:bCs/>
          <w:lang w:eastAsia="et-EE"/>
        </w:rPr>
        <w:t>Feldmanis, E</w:t>
      </w:r>
      <w:r w:rsidR="002C5F33">
        <w:rPr>
          <w:bCs/>
          <w:lang w:eastAsia="et-EE"/>
        </w:rPr>
        <w:t xml:space="preserve">dgars </w:t>
      </w:r>
      <w:r w:rsidR="002C5F33" w:rsidRPr="00FE5C59">
        <w:rPr>
          <w:bCs/>
          <w:lang w:eastAsia="et-EE"/>
        </w:rPr>
        <w:t>Gaigalis, I</w:t>
      </w:r>
      <w:r w:rsidR="002C5F33">
        <w:rPr>
          <w:bCs/>
          <w:lang w:eastAsia="et-EE"/>
        </w:rPr>
        <w:t xml:space="preserve">vars </w:t>
      </w:r>
      <w:r w:rsidR="002C5F33" w:rsidRPr="00FE5C59">
        <w:rPr>
          <w:bCs/>
          <w:lang w:eastAsia="et-EE"/>
        </w:rPr>
        <w:t>Gorskis, G</w:t>
      </w:r>
      <w:r w:rsidR="002C5F33">
        <w:rPr>
          <w:bCs/>
          <w:lang w:eastAsia="et-EE"/>
        </w:rPr>
        <w:t xml:space="preserve">ints </w:t>
      </w:r>
      <w:r w:rsidR="002C5F33" w:rsidRPr="00FE5C59">
        <w:rPr>
          <w:bCs/>
          <w:lang w:eastAsia="et-EE"/>
        </w:rPr>
        <w:t>Kaminskis, E</w:t>
      </w:r>
      <w:r w:rsidR="002C5F33">
        <w:rPr>
          <w:bCs/>
          <w:lang w:eastAsia="et-EE"/>
        </w:rPr>
        <w:t xml:space="preserve">dgars </w:t>
      </w:r>
      <w:r w:rsidR="002C5F33" w:rsidRPr="00FE5C59">
        <w:rPr>
          <w:bCs/>
          <w:lang w:eastAsia="et-EE"/>
        </w:rPr>
        <w:t>Laimiņš, A</w:t>
      </w:r>
      <w:r w:rsidR="002C5F33">
        <w:rPr>
          <w:bCs/>
          <w:lang w:eastAsia="et-EE"/>
        </w:rPr>
        <w:t xml:space="preserve">ndris </w:t>
      </w:r>
      <w:r w:rsidR="002C5F33" w:rsidRPr="00FE5C59">
        <w:rPr>
          <w:bCs/>
          <w:lang w:eastAsia="et-EE"/>
        </w:rPr>
        <w:t xml:space="preserve">Podvinskis, </w:t>
      </w:r>
      <w:r w:rsidR="002C5F33">
        <w:rPr>
          <w:bCs/>
          <w:lang w:eastAsia="et-EE"/>
        </w:rPr>
        <w:t xml:space="preserve">Viesturs Reinfelds, </w:t>
      </w:r>
      <w:r w:rsidR="002C5F33" w:rsidRPr="00FE5C59">
        <w:rPr>
          <w:bCs/>
          <w:lang w:eastAsia="et-EE"/>
        </w:rPr>
        <w:t>D</w:t>
      </w:r>
      <w:r w:rsidR="002C5F33">
        <w:rPr>
          <w:bCs/>
          <w:lang w:eastAsia="et-EE"/>
        </w:rPr>
        <w:t xml:space="preserve">ace </w:t>
      </w:r>
      <w:r w:rsidR="002C5F33" w:rsidRPr="00FE5C59">
        <w:rPr>
          <w:bCs/>
          <w:lang w:eastAsia="et-EE"/>
        </w:rPr>
        <w:t xml:space="preserve">Reinika, </w:t>
      </w:r>
      <w:r w:rsidR="002C5F33">
        <w:rPr>
          <w:bCs/>
          <w:lang w:eastAsia="et-EE"/>
        </w:rPr>
        <w:t xml:space="preserve">Sanita Olševska, Ainārs Meiers, </w:t>
      </w:r>
      <w:r w:rsidR="002C5F33" w:rsidRPr="00FE5C59">
        <w:rPr>
          <w:bCs/>
          <w:lang w:eastAsia="et-EE"/>
        </w:rPr>
        <w:t>G</w:t>
      </w:r>
      <w:r w:rsidR="002C5F33">
        <w:rPr>
          <w:bCs/>
          <w:lang w:eastAsia="et-EE"/>
        </w:rPr>
        <w:t xml:space="preserve">untis </w:t>
      </w:r>
      <w:r w:rsidR="002C5F33" w:rsidRPr="00FE5C59">
        <w:rPr>
          <w:bCs/>
          <w:lang w:eastAsia="et-EE"/>
        </w:rPr>
        <w:t>Safranovičs, A</w:t>
      </w:r>
      <w:r w:rsidR="002C5F33">
        <w:rPr>
          <w:bCs/>
          <w:lang w:eastAsia="et-EE"/>
        </w:rPr>
        <w:t xml:space="preserve">ndrejs </w:t>
      </w:r>
      <w:r w:rsidR="002C5F33" w:rsidRPr="00FE5C59">
        <w:rPr>
          <w:bCs/>
          <w:lang w:eastAsia="et-EE"/>
        </w:rPr>
        <w:t xml:space="preserve">Spridzāns, </w:t>
      </w:r>
      <w:r w:rsidR="002C5F33">
        <w:rPr>
          <w:bCs/>
          <w:lang w:eastAsia="et-EE"/>
        </w:rPr>
        <w:t>Ivars Stanga, Indra Špela</w:t>
      </w:r>
      <w:r w:rsidR="002C5F33" w:rsidRPr="00F75DB4">
        <w:rPr>
          <w:rFonts w:eastAsia="Calibri"/>
          <w:color w:val="000000"/>
          <w:lang w:eastAsia="en-US"/>
        </w:rPr>
        <w:t>)</w:t>
      </w:r>
      <w:r w:rsidR="002C5F33">
        <w:rPr>
          <w:rFonts w:eastAsia="Calibri"/>
          <w:color w:val="000000"/>
          <w:lang w:eastAsia="en-US"/>
        </w:rPr>
        <w:t>,</w:t>
      </w:r>
      <w:r w:rsidR="002C5F33" w:rsidRPr="00E54811">
        <w:rPr>
          <w:iCs/>
        </w:rPr>
        <w:t xml:space="preserve"> PRET</w:t>
      </w:r>
      <w:r w:rsidR="002C5F33">
        <w:rPr>
          <w:iCs/>
        </w:rPr>
        <w:t xml:space="preserve"> </w:t>
      </w:r>
      <w:r w:rsidR="002C5F33" w:rsidRPr="00E54811">
        <w:rPr>
          <w:iCs/>
        </w:rPr>
        <w:t>-</w:t>
      </w:r>
      <w:r w:rsidR="002C5F33">
        <w:rPr>
          <w:iCs/>
        </w:rPr>
        <w:t xml:space="preserve"> nav</w:t>
      </w:r>
      <w:r w:rsidR="002C5F33" w:rsidRPr="00E54811">
        <w:rPr>
          <w:iCs/>
        </w:rPr>
        <w:t>, ATTURAS</w:t>
      </w:r>
      <w:r w:rsidR="002C5F33">
        <w:rPr>
          <w:iCs/>
        </w:rPr>
        <w:t xml:space="preserve"> – nav, </w:t>
      </w:r>
      <w:r w:rsidRPr="00883F75">
        <w:rPr>
          <w:bCs/>
          <w:iCs/>
        </w:rPr>
        <w:t>Dobeles novada dome</w:t>
      </w:r>
      <w:r w:rsidRPr="00883F75">
        <w:rPr>
          <w:shd w:val="clear" w:color="auto" w:fill="FFFFFF"/>
        </w:rPr>
        <w:t xml:space="preserve"> </w:t>
      </w:r>
      <w:r w:rsidRPr="00883F75">
        <w:rPr>
          <w:bCs/>
          <w:iCs/>
        </w:rPr>
        <w:t>NOLEMJ</w:t>
      </w:r>
      <w:r w:rsidRPr="00883F75">
        <w:t>:</w:t>
      </w:r>
    </w:p>
    <w:p w14:paraId="685A9921" w14:textId="21211B4C" w:rsidR="00C955CC" w:rsidRDefault="00C955CC" w:rsidP="0022653B">
      <w:pPr>
        <w:rPr>
          <w:b/>
        </w:rPr>
      </w:pPr>
      <w:r w:rsidRPr="00883F75">
        <w:rPr>
          <w:b/>
          <w:color w:val="000000"/>
        </w:rPr>
        <w:t>Pieņemt lēmumu</w:t>
      </w:r>
      <w:r w:rsidRPr="00883F75">
        <w:rPr>
          <w:color w:val="000000"/>
        </w:rPr>
        <w:t xml:space="preserve"> </w:t>
      </w:r>
      <w:r w:rsidRPr="00883F75">
        <w:rPr>
          <w:b/>
          <w:color w:val="000000"/>
        </w:rPr>
        <w:t>Nr.</w:t>
      </w:r>
      <w:r w:rsidR="0022653B">
        <w:rPr>
          <w:b/>
          <w:color w:val="000000"/>
        </w:rPr>
        <w:t>10</w:t>
      </w:r>
      <w:r w:rsidR="00E471C6">
        <w:rPr>
          <w:b/>
          <w:color w:val="000000"/>
        </w:rPr>
        <w:t>8</w:t>
      </w:r>
      <w:r w:rsidR="0022653B">
        <w:rPr>
          <w:b/>
          <w:color w:val="000000"/>
        </w:rPr>
        <w:t>/5</w:t>
      </w:r>
      <w:r w:rsidRPr="00883F75">
        <w:rPr>
          <w:color w:val="000000"/>
        </w:rPr>
        <w:t xml:space="preserve"> </w:t>
      </w:r>
      <w:r w:rsidRPr="00883F75">
        <w:rPr>
          <w:b/>
          <w:bCs/>
          <w:color w:val="000000"/>
        </w:rPr>
        <w:t>“</w:t>
      </w:r>
      <w:r w:rsidR="0022653B" w:rsidRPr="00F344D1">
        <w:rPr>
          <w:b/>
        </w:rPr>
        <w:t>Par valstij piederošās zemes pārņemšanu pašvaldības īpašumā</w:t>
      </w:r>
      <w:r w:rsidRPr="00883F75">
        <w:rPr>
          <w:b/>
        </w:rPr>
        <w:t>”.</w:t>
      </w:r>
      <w:r>
        <w:rPr>
          <w:b/>
        </w:rPr>
        <w:t xml:space="preserve"> </w:t>
      </w:r>
    </w:p>
    <w:p w14:paraId="65335AD6" w14:textId="171E12A7" w:rsidR="003D365B" w:rsidRDefault="001F7371" w:rsidP="00C955CC">
      <w:pPr>
        <w:jc w:val="both"/>
        <w:rPr>
          <w:color w:val="000000"/>
        </w:rPr>
      </w:pPr>
      <w:r w:rsidRPr="00883F75">
        <w:rPr>
          <w:color w:val="000000"/>
        </w:rPr>
        <w:t>Lēmums pievienots protokolam.</w:t>
      </w:r>
      <w:bookmarkEnd w:id="14"/>
    </w:p>
    <w:p w14:paraId="2B6A7FAC" w14:textId="77777777" w:rsidR="003D365B" w:rsidRDefault="003D365B" w:rsidP="00C955CC">
      <w:pPr>
        <w:jc w:val="both"/>
        <w:rPr>
          <w:color w:val="000000"/>
        </w:rPr>
      </w:pPr>
    </w:p>
    <w:p w14:paraId="779095EC" w14:textId="77777777" w:rsidR="00A30078" w:rsidRPr="00883F75" w:rsidRDefault="00A30078" w:rsidP="00E072E5">
      <w:pPr>
        <w:jc w:val="both"/>
        <w:rPr>
          <w:color w:val="000000"/>
        </w:rPr>
      </w:pPr>
    </w:p>
    <w:p w14:paraId="7C35B87C" w14:textId="02280A7D" w:rsidR="00CC32E3" w:rsidRPr="00883F75" w:rsidRDefault="00CC32E3" w:rsidP="00883F75">
      <w:pPr>
        <w:jc w:val="center"/>
        <w:rPr>
          <w:b/>
          <w:u w:val="single"/>
        </w:rPr>
      </w:pPr>
      <w:r w:rsidRPr="00883F75">
        <w:rPr>
          <w:color w:val="000000"/>
        </w:rPr>
        <w:t>1</w:t>
      </w:r>
      <w:r w:rsidR="00AD040E" w:rsidRPr="00883F75">
        <w:rPr>
          <w:color w:val="000000"/>
        </w:rPr>
        <w:t>5</w:t>
      </w:r>
      <w:r w:rsidRPr="00883F75">
        <w:rPr>
          <w:color w:val="000000"/>
        </w:rPr>
        <w:t>.§</w:t>
      </w:r>
    </w:p>
    <w:p w14:paraId="4388756C" w14:textId="391EC2CE" w:rsidR="00F344D1" w:rsidRPr="00636B4B" w:rsidRDefault="00067AD8" w:rsidP="00883F75">
      <w:pPr>
        <w:jc w:val="center"/>
        <w:rPr>
          <w:b/>
          <w:bCs/>
        </w:rPr>
      </w:pPr>
      <w:r w:rsidRPr="00067AD8">
        <w:rPr>
          <w:rFonts w:eastAsia="Calibri"/>
          <w:b/>
          <w:lang w:eastAsia="en-US"/>
        </w:rPr>
        <w:t>Par grozījumu Dobeles novada domes 2012. gada 20. septembra lēmumā Nr. 222/10 ’’Par zemes piekritību Dobeles novada pašvaldībai”</w:t>
      </w:r>
    </w:p>
    <w:p w14:paraId="3006EF57" w14:textId="2E47C10A" w:rsidR="00CC32E3"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8592" behindDoc="0" locked="0" layoutInCell="1" allowOverlap="1" wp14:anchorId="587D5D06" wp14:editId="5C66A3FE">
                <wp:simplePos x="0" y="0"/>
                <wp:positionH relativeFrom="column">
                  <wp:posOffset>-61595</wp:posOffset>
                </wp:positionH>
                <wp:positionV relativeFrom="paragraph">
                  <wp:posOffset>-1905</wp:posOffset>
                </wp:positionV>
                <wp:extent cx="5892800" cy="0"/>
                <wp:effectExtent l="0" t="0" r="0" b="0"/>
                <wp:wrapNone/>
                <wp:docPr id="6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62FEC3" id="AutoShape 1126" o:spid="_x0000_s1026" type="#_x0000_t32" style="position:absolute;margin-left:-4.85pt;margin-top:-.15pt;width:464pt;height:0;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7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Uyw0lp&#10;2uGM7p89xNQkzyez0KLeuAJPVnprQ5HsqB/NA7DvjmioWqr3Ip5/OhkMz0NE+iokbJzBRLv+E3A8&#10;QzFF7NexsR1plDTfQmAAx56QYxzQ6TogcfSE4ceb+WIyz3CO7OJLaREgQqCxzn8U0JFglInzlsp9&#10;6yvQGmUAdoCnhwfnA8HfASFYw0YqFdWgNOmRzOQWEwWXAyV58MaN3e8qZcmBBkHFJ5b75piFZ80j&#10;WisoX59tT6UabMyudMDDypDP2RoU82ORLdbz9Xw6mk5m69E0q+vR/aaajmab/Pam/lBXVZ3/DNTy&#10;adFKzoUO7C7qzad/p47zPRp0d9XvtQ/pa/TYMCR7eUfScchhroNCdsBPW3sZPgo2Hj5frnAjXu7R&#10;fvkLWP0C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gfi7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067AD8">
        <w:rPr>
          <w:i/>
          <w:color w:val="000000"/>
        </w:rPr>
        <w:t>K.Ļaksa</w:t>
      </w:r>
      <w:r w:rsidRPr="00883F75">
        <w:rPr>
          <w:i/>
          <w:color w:val="000000"/>
        </w:rPr>
        <w:t>)</w:t>
      </w:r>
    </w:p>
    <w:p w14:paraId="46BE82E3" w14:textId="77777777" w:rsidR="004A3065" w:rsidRPr="00883F75" w:rsidRDefault="004A3065" w:rsidP="00883F75">
      <w:pPr>
        <w:jc w:val="center"/>
        <w:rPr>
          <w:i/>
          <w:color w:val="000000"/>
        </w:rPr>
      </w:pPr>
    </w:p>
    <w:p w14:paraId="6E169C5D" w14:textId="617F65BD" w:rsidR="008F1DC4" w:rsidRPr="00883F75" w:rsidRDefault="008F1DC4" w:rsidP="00883F75">
      <w:pPr>
        <w:jc w:val="both"/>
        <w:rPr>
          <w:color w:val="000000"/>
        </w:rPr>
      </w:pPr>
      <w:r w:rsidRPr="00883F75">
        <w:rPr>
          <w:color w:val="000000"/>
        </w:rPr>
        <w:t xml:space="preserve">Jautājums izskatīts </w:t>
      </w:r>
      <w:r w:rsidR="00CC4424">
        <w:rPr>
          <w:bCs/>
          <w:color w:val="000000"/>
        </w:rPr>
        <w:t>Tautsaimniecības un attīstības komitejā 2022.gada 22.martā</w:t>
      </w:r>
      <w:r w:rsidR="00E83AA1" w:rsidRPr="00883F75">
        <w:rPr>
          <w:bCs/>
          <w:color w:val="000000"/>
        </w:rPr>
        <w:t>.</w:t>
      </w:r>
      <w:r w:rsidRPr="00883F75">
        <w:rPr>
          <w:bCs/>
          <w:color w:val="000000"/>
        </w:rPr>
        <w:t xml:space="preserve"> </w:t>
      </w:r>
    </w:p>
    <w:p w14:paraId="72C345D1" w14:textId="4BE3340F" w:rsidR="009A3E1C" w:rsidRPr="00883F75" w:rsidRDefault="00527EA8" w:rsidP="00883F75">
      <w:pPr>
        <w:jc w:val="both"/>
        <w:rPr>
          <w:color w:val="000000"/>
        </w:rPr>
      </w:pPr>
      <w:r w:rsidRPr="00883F75">
        <w:rPr>
          <w:color w:val="000000"/>
        </w:rPr>
        <w:t>Deputātiem jautājumu</w:t>
      </w:r>
      <w:r w:rsidR="003133D8">
        <w:rPr>
          <w:color w:val="000000"/>
        </w:rPr>
        <w:t xml:space="preserve"> un iebildumu</w:t>
      </w:r>
      <w:r w:rsidRPr="00883F75">
        <w:rPr>
          <w:color w:val="000000"/>
        </w:rPr>
        <w:t xml:space="preserve"> nav.</w:t>
      </w:r>
    </w:p>
    <w:p w14:paraId="158A14D3" w14:textId="77777777" w:rsidR="004A3065" w:rsidRPr="00883F75" w:rsidRDefault="004A3065" w:rsidP="004A3065">
      <w:pPr>
        <w:jc w:val="both"/>
        <w:rPr>
          <w:color w:val="000000"/>
        </w:rPr>
      </w:pPr>
      <w:r w:rsidRPr="00883F75">
        <w:rPr>
          <w:color w:val="000000"/>
        </w:rPr>
        <w:t>Balsojums par lēmuma projektu.</w:t>
      </w:r>
    </w:p>
    <w:p w14:paraId="6D4D8FD5" w14:textId="4DACDF0F" w:rsidR="004A3065" w:rsidRPr="00883F75" w:rsidRDefault="004A3065" w:rsidP="004A3065">
      <w:pPr>
        <w:jc w:val="both"/>
      </w:pPr>
      <w:r w:rsidRPr="00883F75">
        <w:rPr>
          <w:color w:val="000000"/>
        </w:rPr>
        <w:t xml:space="preserve">Atklāti balsojot: </w:t>
      </w:r>
      <w:r w:rsidR="003133D8" w:rsidRPr="00E54811">
        <w:rPr>
          <w:iCs/>
        </w:rPr>
        <w:t>PAR</w:t>
      </w:r>
      <w:r w:rsidR="003133D8">
        <w:rPr>
          <w:iCs/>
        </w:rPr>
        <w:t xml:space="preserve"> </w:t>
      </w:r>
      <w:r w:rsidR="003133D8" w:rsidRPr="00E54811">
        <w:rPr>
          <w:iCs/>
        </w:rPr>
        <w:t>-</w:t>
      </w:r>
      <w:r w:rsidR="003133D8">
        <w:rPr>
          <w:iCs/>
        </w:rPr>
        <w:t xml:space="preserve"> 17</w:t>
      </w:r>
      <w:r w:rsidR="003133D8" w:rsidRPr="00F75DB4">
        <w:rPr>
          <w:rFonts w:eastAsia="Calibri"/>
          <w:color w:val="000000"/>
          <w:lang w:eastAsia="en-US"/>
        </w:rPr>
        <w:t xml:space="preserve">  (</w:t>
      </w:r>
      <w:r w:rsidR="003133D8">
        <w:t xml:space="preserve">Ģirts Ante, </w:t>
      </w:r>
      <w:r w:rsidR="003133D8" w:rsidRPr="00FE5C59">
        <w:rPr>
          <w:bCs/>
          <w:lang w:eastAsia="et-EE"/>
        </w:rPr>
        <w:t>K</w:t>
      </w:r>
      <w:r w:rsidR="003133D8">
        <w:rPr>
          <w:bCs/>
          <w:lang w:eastAsia="et-EE"/>
        </w:rPr>
        <w:t xml:space="preserve">ristīne </w:t>
      </w:r>
      <w:r w:rsidR="003133D8" w:rsidRPr="00FE5C59">
        <w:rPr>
          <w:bCs/>
          <w:lang w:eastAsia="et-EE"/>
        </w:rPr>
        <w:t xml:space="preserve">Briede, </w:t>
      </w:r>
      <w:r w:rsidR="003133D8">
        <w:rPr>
          <w:bCs/>
          <w:lang w:eastAsia="et-EE"/>
        </w:rPr>
        <w:t xml:space="preserve">Sarmīte Dude, </w:t>
      </w:r>
      <w:r w:rsidR="003133D8" w:rsidRPr="00FE5C59">
        <w:rPr>
          <w:bCs/>
          <w:lang w:eastAsia="et-EE"/>
        </w:rPr>
        <w:t>M</w:t>
      </w:r>
      <w:r w:rsidR="003133D8">
        <w:rPr>
          <w:bCs/>
          <w:lang w:eastAsia="et-EE"/>
        </w:rPr>
        <w:t xml:space="preserve">āris </w:t>
      </w:r>
      <w:r w:rsidR="003133D8" w:rsidRPr="00FE5C59">
        <w:rPr>
          <w:bCs/>
          <w:lang w:eastAsia="et-EE"/>
        </w:rPr>
        <w:t>Feldmanis, E</w:t>
      </w:r>
      <w:r w:rsidR="003133D8">
        <w:rPr>
          <w:bCs/>
          <w:lang w:eastAsia="et-EE"/>
        </w:rPr>
        <w:t xml:space="preserve">dgars </w:t>
      </w:r>
      <w:r w:rsidR="003133D8" w:rsidRPr="00FE5C59">
        <w:rPr>
          <w:bCs/>
          <w:lang w:eastAsia="et-EE"/>
        </w:rPr>
        <w:t>Gaigalis, I</w:t>
      </w:r>
      <w:r w:rsidR="003133D8">
        <w:rPr>
          <w:bCs/>
          <w:lang w:eastAsia="et-EE"/>
        </w:rPr>
        <w:t xml:space="preserve">vars </w:t>
      </w:r>
      <w:r w:rsidR="003133D8" w:rsidRPr="00FE5C59">
        <w:rPr>
          <w:bCs/>
          <w:lang w:eastAsia="et-EE"/>
        </w:rPr>
        <w:t>Gorskis, G</w:t>
      </w:r>
      <w:r w:rsidR="003133D8">
        <w:rPr>
          <w:bCs/>
          <w:lang w:eastAsia="et-EE"/>
        </w:rPr>
        <w:t xml:space="preserve">ints </w:t>
      </w:r>
      <w:r w:rsidR="003133D8" w:rsidRPr="00FE5C59">
        <w:rPr>
          <w:bCs/>
          <w:lang w:eastAsia="et-EE"/>
        </w:rPr>
        <w:t>Kaminskis, E</w:t>
      </w:r>
      <w:r w:rsidR="003133D8">
        <w:rPr>
          <w:bCs/>
          <w:lang w:eastAsia="et-EE"/>
        </w:rPr>
        <w:t xml:space="preserve">dgars </w:t>
      </w:r>
      <w:r w:rsidR="003133D8" w:rsidRPr="00FE5C59">
        <w:rPr>
          <w:bCs/>
          <w:lang w:eastAsia="et-EE"/>
        </w:rPr>
        <w:t>Laimiņš, A</w:t>
      </w:r>
      <w:r w:rsidR="003133D8">
        <w:rPr>
          <w:bCs/>
          <w:lang w:eastAsia="et-EE"/>
        </w:rPr>
        <w:t xml:space="preserve">ndris </w:t>
      </w:r>
      <w:r w:rsidR="003133D8" w:rsidRPr="00FE5C59">
        <w:rPr>
          <w:bCs/>
          <w:lang w:eastAsia="et-EE"/>
        </w:rPr>
        <w:t xml:space="preserve">Podvinskis, </w:t>
      </w:r>
      <w:r w:rsidR="003133D8">
        <w:rPr>
          <w:bCs/>
          <w:lang w:eastAsia="et-EE"/>
        </w:rPr>
        <w:t xml:space="preserve">Viesturs Reinfelds, </w:t>
      </w:r>
      <w:r w:rsidR="003133D8" w:rsidRPr="00FE5C59">
        <w:rPr>
          <w:bCs/>
          <w:lang w:eastAsia="et-EE"/>
        </w:rPr>
        <w:t>D</w:t>
      </w:r>
      <w:r w:rsidR="003133D8">
        <w:rPr>
          <w:bCs/>
          <w:lang w:eastAsia="et-EE"/>
        </w:rPr>
        <w:t xml:space="preserve">ace </w:t>
      </w:r>
      <w:r w:rsidR="003133D8" w:rsidRPr="00FE5C59">
        <w:rPr>
          <w:bCs/>
          <w:lang w:eastAsia="et-EE"/>
        </w:rPr>
        <w:t xml:space="preserve">Reinika, </w:t>
      </w:r>
      <w:r w:rsidR="003133D8">
        <w:rPr>
          <w:bCs/>
          <w:lang w:eastAsia="et-EE"/>
        </w:rPr>
        <w:t xml:space="preserve">Sanita Olševska, Ainārs Meiers, </w:t>
      </w:r>
      <w:r w:rsidR="003133D8" w:rsidRPr="00FE5C59">
        <w:rPr>
          <w:bCs/>
          <w:lang w:eastAsia="et-EE"/>
        </w:rPr>
        <w:t>G</w:t>
      </w:r>
      <w:r w:rsidR="003133D8">
        <w:rPr>
          <w:bCs/>
          <w:lang w:eastAsia="et-EE"/>
        </w:rPr>
        <w:t xml:space="preserve">untis </w:t>
      </w:r>
      <w:r w:rsidR="003133D8" w:rsidRPr="00FE5C59">
        <w:rPr>
          <w:bCs/>
          <w:lang w:eastAsia="et-EE"/>
        </w:rPr>
        <w:t>Safranovičs, A</w:t>
      </w:r>
      <w:r w:rsidR="003133D8">
        <w:rPr>
          <w:bCs/>
          <w:lang w:eastAsia="et-EE"/>
        </w:rPr>
        <w:t xml:space="preserve">ndrejs </w:t>
      </w:r>
      <w:r w:rsidR="003133D8" w:rsidRPr="00FE5C59">
        <w:rPr>
          <w:bCs/>
          <w:lang w:eastAsia="et-EE"/>
        </w:rPr>
        <w:t xml:space="preserve">Spridzāns, </w:t>
      </w:r>
      <w:r w:rsidR="003133D8">
        <w:rPr>
          <w:bCs/>
          <w:lang w:eastAsia="et-EE"/>
        </w:rPr>
        <w:t>Ivars Stanga, Indra Špela</w:t>
      </w:r>
      <w:r w:rsidR="003133D8" w:rsidRPr="00F75DB4">
        <w:rPr>
          <w:rFonts w:eastAsia="Calibri"/>
          <w:color w:val="000000"/>
          <w:lang w:eastAsia="en-US"/>
        </w:rPr>
        <w:t>)</w:t>
      </w:r>
      <w:r w:rsidR="003133D8">
        <w:rPr>
          <w:rFonts w:eastAsia="Calibri"/>
          <w:color w:val="000000"/>
          <w:lang w:eastAsia="en-US"/>
        </w:rPr>
        <w:t>,</w:t>
      </w:r>
      <w:r w:rsidR="003133D8" w:rsidRPr="00E54811">
        <w:rPr>
          <w:iCs/>
        </w:rPr>
        <w:t xml:space="preserve"> PRET</w:t>
      </w:r>
      <w:r w:rsidR="003133D8">
        <w:rPr>
          <w:iCs/>
        </w:rPr>
        <w:t xml:space="preserve"> </w:t>
      </w:r>
      <w:r w:rsidR="003133D8" w:rsidRPr="00E54811">
        <w:rPr>
          <w:iCs/>
        </w:rPr>
        <w:t>-</w:t>
      </w:r>
      <w:r w:rsidR="003133D8">
        <w:rPr>
          <w:iCs/>
        </w:rPr>
        <w:t xml:space="preserve"> nav</w:t>
      </w:r>
      <w:r w:rsidR="003133D8" w:rsidRPr="00E54811">
        <w:rPr>
          <w:iCs/>
        </w:rPr>
        <w:t>, ATTURAS</w:t>
      </w:r>
      <w:r w:rsidR="003133D8">
        <w:rPr>
          <w:iCs/>
        </w:rPr>
        <w:t xml:space="preserve"> – nav</w:t>
      </w:r>
      <w:r w:rsidRPr="00883F75">
        <w:rPr>
          <w:bCs/>
          <w:iCs/>
        </w:rPr>
        <w:t>, Dobeles novada dome</w:t>
      </w:r>
      <w:r w:rsidRPr="00883F75">
        <w:rPr>
          <w:shd w:val="clear" w:color="auto" w:fill="FFFFFF"/>
        </w:rPr>
        <w:t xml:space="preserve"> </w:t>
      </w:r>
      <w:r w:rsidRPr="00883F75">
        <w:rPr>
          <w:bCs/>
          <w:iCs/>
        </w:rPr>
        <w:t>NOLEMJ</w:t>
      </w:r>
      <w:r w:rsidRPr="00883F75">
        <w:t>:</w:t>
      </w:r>
    </w:p>
    <w:p w14:paraId="215A8AB1" w14:textId="1FC2E4AF" w:rsidR="004A3065" w:rsidRDefault="004A3065" w:rsidP="00CC4424">
      <w:pPr>
        <w:rPr>
          <w:b/>
        </w:rPr>
      </w:pPr>
      <w:r w:rsidRPr="00883F75">
        <w:rPr>
          <w:b/>
          <w:color w:val="000000"/>
        </w:rPr>
        <w:t>Pieņemt lēmumu</w:t>
      </w:r>
      <w:r w:rsidRPr="00883F75">
        <w:rPr>
          <w:color w:val="000000"/>
        </w:rPr>
        <w:t xml:space="preserve"> </w:t>
      </w:r>
      <w:r w:rsidRPr="00883F75">
        <w:rPr>
          <w:b/>
          <w:color w:val="000000"/>
        </w:rPr>
        <w:t>Nr.</w:t>
      </w:r>
      <w:r w:rsidR="00CC4424">
        <w:rPr>
          <w:b/>
          <w:color w:val="000000"/>
        </w:rPr>
        <w:t>10</w:t>
      </w:r>
      <w:r w:rsidR="00E471C6">
        <w:rPr>
          <w:b/>
          <w:color w:val="000000"/>
        </w:rPr>
        <w:t>9</w:t>
      </w:r>
      <w:r w:rsidR="00CC4424">
        <w:rPr>
          <w:b/>
          <w:color w:val="000000"/>
        </w:rPr>
        <w:t>/5</w:t>
      </w:r>
      <w:r w:rsidRPr="00883F75">
        <w:rPr>
          <w:color w:val="000000"/>
        </w:rPr>
        <w:t xml:space="preserve"> </w:t>
      </w:r>
      <w:r w:rsidRPr="00883F75">
        <w:rPr>
          <w:b/>
          <w:bCs/>
          <w:color w:val="000000"/>
        </w:rPr>
        <w:t>“</w:t>
      </w:r>
      <w:r w:rsidR="00CC4424" w:rsidRPr="00067AD8">
        <w:rPr>
          <w:rFonts w:eastAsia="Calibri"/>
          <w:b/>
          <w:lang w:eastAsia="en-US"/>
        </w:rPr>
        <w:t>Par grozījumu Dobeles novada domes 2012. gada 20. septembra lēmumā Nr. 222/10 ’’Par zemes piekritību Dobeles novada pašvaldībai”</w:t>
      </w:r>
      <w:r w:rsidRPr="00883F75">
        <w:rPr>
          <w:b/>
        </w:rPr>
        <w:t>”.</w:t>
      </w:r>
      <w:r>
        <w:rPr>
          <w:b/>
        </w:rPr>
        <w:t xml:space="preserve"> </w:t>
      </w:r>
    </w:p>
    <w:p w14:paraId="2B444CB7" w14:textId="0EC4721D" w:rsidR="00527EA8" w:rsidRPr="004A3065" w:rsidRDefault="00C108CE" w:rsidP="004A3065">
      <w:pPr>
        <w:jc w:val="both"/>
        <w:rPr>
          <w:b/>
        </w:rPr>
      </w:pPr>
      <w:r>
        <w:rPr>
          <w:b/>
        </w:rPr>
        <w:t xml:space="preserve"> </w:t>
      </w:r>
      <w:r w:rsidR="00527EA8" w:rsidRPr="00883F75">
        <w:rPr>
          <w:color w:val="000000"/>
        </w:rPr>
        <w:t>Lēmums pievienots protokolam.</w:t>
      </w:r>
    </w:p>
    <w:p w14:paraId="72DA31B9" w14:textId="77777777" w:rsidR="00A30078" w:rsidRPr="00883F75" w:rsidRDefault="00A30078" w:rsidP="004A3065">
      <w:pPr>
        <w:jc w:val="both"/>
        <w:rPr>
          <w:color w:val="000000"/>
        </w:rPr>
      </w:pPr>
    </w:p>
    <w:p w14:paraId="792988FC" w14:textId="588011F7" w:rsidR="00CC32E3" w:rsidRPr="00883F75" w:rsidRDefault="004447A8" w:rsidP="00883F75">
      <w:pPr>
        <w:jc w:val="center"/>
        <w:rPr>
          <w:b/>
          <w:u w:val="single"/>
        </w:rPr>
      </w:pPr>
      <w:r w:rsidRPr="00883F75">
        <w:rPr>
          <w:color w:val="000000"/>
        </w:rPr>
        <w:t>1</w:t>
      </w:r>
      <w:r w:rsidR="00016066" w:rsidRPr="00883F75">
        <w:rPr>
          <w:color w:val="000000"/>
        </w:rPr>
        <w:t>6</w:t>
      </w:r>
      <w:r w:rsidR="00CC32E3" w:rsidRPr="00883F75">
        <w:rPr>
          <w:color w:val="000000"/>
        </w:rPr>
        <w:t>.§</w:t>
      </w:r>
    </w:p>
    <w:p w14:paraId="5E18440D" w14:textId="27E63557" w:rsidR="00067AD8" w:rsidRPr="00636B4B" w:rsidRDefault="00067AD8" w:rsidP="00883F75">
      <w:pPr>
        <w:jc w:val="center"/>
        <w:rPr>
          <w:b/>
          <w:lang w:eastAsia="ar-SA"/>
        </w:rPr>
      </w:pPr>
      <w:bookmarkStart w:id="15" w:name="_Hlk94476641"/>
      <w:r w:rsidRPr="00067AD8">
        <w:rPr>
          <w:rFonts w:eastAsia="Calibri"/>
          <w:b/>
          <w:lang w:eastAsia="en-US"/>
        </w:rPr>
        <w:t>Par atļauju lauksaimniecības zemes ierīkošanai mežā nekustamā īpašuma “Aizkalnieši” (kadastra Nr. 46720020222) zemes vienībā ar kadastra apzīmējumu 46720020095, Krimūnu pagastā, Dobeles novadā</w:t>
      </w:r>
    </w:p>
    <w:bookmarkEnd w:id="15"/>
    <w:p w14:paraId="04F5E992" w14:textId="1D14AEB0" w:rsidR="00CC32E3" w:rsidRDefault="00CC32E3" w:rsidP="00A30078">
      <w:pPr>
        <w:jc w:val="center"/>
        <w:rPr>
          <w:i/>
          <w:color w:val="000000"/>
        </w:rPr>
      </w:pPr>
      <w:r w:rsidRPr="00883F75">
        <w:rPr>
          <w:b/>
          <w:noProof/>
          <w:color w:val="000000"/>
        </w:rPr>
        <mc:AlternateContent>
          <mc:Choice Requires="wps">
            <w:drawing>
              <wp:anchor distT="0" distB="0" distL="114300" distR="114300" simplePos="0" relativeHeight="251760640" behindDoc="0" locked="0" layoutInCell="1" allowOverlap="1" wp14:anchorId="68AE27EE" wp14:editId="7C3EBB6F">
                <wp:simplePos x="0" y="0"/>
                <wp:positionH relativeFrom="column">
                  <wp:posOffset>-61595</wp:posOffset>
                </wp:positionH>
                <wp:positionV relativeFrom="paragraph">
                  <wp:posOffset>-1905</wp:posOffset>
                </wp:positionV>
                <wp:extent cx="5892800" cy="0"/>
                <wp:effectExtent l="0" t="0" r="0" b="0"/>
                <wp:wrapNone/>
                <wp:docPr id="7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08B02D" id="AutoShape 1126" o:spid="_x0000_s1026" type="#_x0000_t32" style="position:absolute;margin-left:-4.85pt;margin-top:-.15pt;width:464pt;height:0;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ddz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l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UDddz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067AD8">
        <w:rPr>
          <w:i/>
          <w:color w:val="000000"/>
        </w:rPr>
        <w:t>S.Lasmane</w:t>
      </w:r>
      <w:r w:rsidRPr="00883F75">
        <w:rPr>
          <w:i/>
          <w:color w:val="000000"/>
        </w:rPr>
        <w:t>)</w:t>
      </w:r>
    </w:p>
    <w:p w14:paraId="34DF078F" w14:textId="77777777" w:rsidR="0091206F" w:rsidRPr="00883F75" w:rsidRDefault="0091206F" w:rsidP="00A30078">
      <w:pPr>
        <w:jc w:val="center"/>
        <w:rPr>
          <w:color w:val="000000"/>
        </w:rPr>
      </w:pPr>
    </w:p>
    <w:p w14:paraId="690E499F" w14:textId="3723AF73" w:rsidR="00C23C9B" w:rsidRPr="00883F75" w:rsidRDefault="00C23C9B" w:rsidP="00883F75">
      <w:pPr>
        <w:jc w:val="both"/>
        <w:rPr>
          <w:bCs/>
          <w:color w:val="000000"/>
        </w:rPr>
      </w:pPr>
      <w:r w:rsidRPr="00883F75">
        <w:rPr>
          <w:color w:val="000000"/>
        </w:rPr>
        <w:t xml:space="preserve">Jautājums izskatīts </w:t>
      </w:r>
      <w:bookmarkStart w:id="16" w:name="_Hlk99540725"/>
      <w:r w:rsidR="00CC4424">
        <w:rPr>
          <w:bCs/>
          <w:color w:val="000000"/>
        </w:rPr>
        <w:t>Tautsaimniecības un attīstības komitejā 2022.gada 22.martā</w:t>
      </w:r>
      <w:r w:rsidR="00CC4424" w:rsidRPr="00883F75">
        <w:rPr>
          <w:bCs/>
          <w:color w:val="000000"/>
        </w:rPr>
        <w:t xml:space="preserve">. </w:t>
      </w:r>
      <w:bookmarkEnd w:id="16"/>
    </w:p>
    <w:p w14:paraId="1D3B3024" w14:textId="187456E5" w:rsidR="00DC41A1" w:rsidRDefault="003133D8" w:rsidP="00883F75">
      <w:pPr>
        <w:jc w:val="both"/>
        <w:rPr>
          <w:bCs/>
          <w:color w:val="000000"/>
        </w:rPr>
      </w:pPr>
      <w:r>
        <w:rPr>
          <w:bCs/>
          <w:color w:val="000000"/>
        </w:rPr>
        <w:t>Jautā Viesturs Reinfelds.</w:t>
      </w:r>
    </w:p>
    <w:p w14:paraId="423651A7" w14:textId="11FEB1FD" w:rsidR="003133D8" w:rsidRDefault="00AA4857" w:rsidP="00883F75">
      <w:pPr>
        <w:jc w:val="both"/>
        <w:rPr>
          <w:bCs/>
          <w:color w:val="000000"/>
        </w:rPr>
      </w:pPr>
      <w:r>
        <w:rPr>
          <w:bCs/>
          <w:color w:val="000000"/>
        </w:rPr>
        <w:t>Atbild Ivars Gorskis.</w:t>
      </w:r>
    </w:p>
    <w:p w14:paraId="72FEE849" w14:textId="2F7074B1" w:rsidR="00AA4857" w:rsidRDefault="00AA4857" w:rsidP="00883F75">
      <w:pPr>
        <w:jc w:val="both"/>
        <w:rPr>
          <w:bCs/>
          <w:color w:val="000000"/>
        </w:rPr>
      </w:pPr>
      <w:r>
        <w:rPr>
          <w:bCs/>
          <w:color w:val="000000"/>
        </w:rPr>
        <w:t>Izsakās Gints Kaminskis, Ainārs Meiers.</w:t>
      </w:r>
    </w:p>
    <w:p w14:paraId="58BD141E" w14:textId="4B22A28D" w:rsidR="0091206F" w:rsidRPr="00883F75" w:rsidRDefault="0091206F" w:rsidP="00883F75">
      <w:pPr>
        <w:jc w:val="both"/>
        <w:rPr>
          <w:bCs/>
          <w:color w:val="000000"/>
        </w:rPr>
      </w:pPr>
      <w:r>
        <w:rPr>
          <w:bCs/>
          <w:color w:val="000000"/>
        </w:rPr>
        <w:t>Balsojums par lēmuma projektu</w:t>
      </w:r>
      <w:r w:rsidR="00F82730">
        <w:rPr>
          <w:bCs/>
          <w:color w:val="000000"/>
        </w:rPr>
        <w:t>.</w:t>
      </w:r>
    </w:p>
    <w:p w14:paraId="3AC7B536" w14:textId="0BFBB814" w:rsidR="0091206F" w:rsidRPr="00883F75" w:rsidRDefault="0091206F" w:rsidP="0091206F">
      <w:pPr>
        <w:jc w:val="both"/>
      </w:pPr>
      <w:r w:rsidRPr="00883F75">
        <w:rPr>
          <w:color w:val="000000"/>
        </w:rPr>
        <w:t xml:space="preserve">Atklāti balsojot: </w:t>
      </w:r>
      <w:r w:rsidR="00AA4857" w:rsidRPr="00E54811">
        <w:rPr>
          <w:iCs/>
        </w:rPr>
        <w:t>PAR</w:t>
      </w:r>
      <w:r w:rsidR="00AA4857">
        <w:rPr>
          <w:iCs/>
        </w:rPr>
        <w:t xml:space="preserve"> </w:t>
      </w:r>
      <w:r w:rsidR="00AA4857" w:rsidRPr="00E54811">
        <w:rPr>
          <w:iCs/>
        </w:rPr>
        <w:t>-</w:t>
      </w:r>
      <w:r w:rsidR="00AA4857">
        <w:rPr>
          <w:iCs/>
        </w:rPr>
        <w:t xml:space="preserve"> 17</w:t>
      </w:r>
      <w:r w:rsidR="00AA4857" w:rsidRPr="00F75DB4">
        <w:rPr>
          <w:rFonts w:eastAsia="Calibri"/>
          <w:color w:val="000000"/>
          <w:lang w:eastAsia="en-US"/>
        </w:rPr>
        <w:t xml:space="preserve">  (</w:t>
      </w:r>
      <w:r w:rsidR="00AA4857">
        <w:t xml:space="preserve">Ģirts Ante, </w:t>
      </w:r>
      <w:r w:rsidR="00AA4857" w:rsidRPr="00FE5C59">
        <w:rPr>
          <w:bCs/>
          <w:lang w:eastAsia="et-EE"/>
        </w:rPr>
        <w:t>K</w:t>
      </w:r>
      <w:r w:rsidR="00AA4857">
        <w:rPr>
          <w:bCs/>
          <w:lang w:eastAsia="et-EE"/>
        </w:rPr>
        <w:t xml:space="preserve">ristīne </w:t>
      </w:r>
      <w:r w:rsidR="00AA4857" w:rsidRPr="00FE5C59">
        <w:rPr>
          <w:bCs/>
          <w:lang w:eastAsia="et-EE"/>
        </w:rPr>
        <w:t xml:space="preserve">Briede, </w:t>
      </w:r>
      <w:r w:rsidR="00AA4857">
        <w:rPr>
          <w:bCs/>
          <w:lang w:eastAsia="et-EE"/>
        </w:rPr>
        <w:t xml:space="preserve">Sarmīte Dude, </w:t>
      </w:r>
      <w:r w:rsidR="00AA4857" w:rsidRPr="00FE5C59">
        <w:rPr>
          <w:bCs/>
          <w:lang w:eastAsia="et-EE"/>
        </w:rPr>
        <w:t>M</w:t>
      </w:r>
      <w:r w:rsidR="00AA4857">
        <w:rPr>
          <w:bCs/>
          <w:lang w:eastAsia="et-EE"/>
        </w:rPr>
        <w:t xml:space="preserve">āris </w:t>
      </w:r>
      <w:r w:rsidR="00AA4857" w:rsidRPr="00FE5C59">
        <w:rPr>
          <w:bCs/>
          <w:lang w:eastAsia="et-EE"/>
        </w:rPr>
        <w:t>Feldmanis, E</w:t>
      </w:r>
      <w:r w:rsidR="00AA4857">
        <w:rPr>
          <w:bCs/>
          <w:lang w:eastAsia="et-EE"/>
        </w:rPr>
        <w:t xml:space="preserve">dgars </w:t>
      </w:r>
      <w:r w:rsidR="00AA4857" w:rsidRPr="00FE5C59">
        <w:rPr>
          <w:bCs/>
          <w:lang w:eastAsia="et-EE"/>
        </w:rPr>
        <w:t>Gaigalis, I</w:t>
      </w:r>
      <w:r w:rsidR="00AA4857">
        <w:rPr>
          <w:bCs/>
          <w:lang w:eastAsia="et-EE"/>
        </w:rPr>
        <w:t xml:space="preserve">vars </w:t>
      </w:r>
      <w:r w:rsidR="00AA4857" w:rsidRPr="00FE5C59">
        <w:rPr>
          <w:bCs/>
          <w:lang w:eastAsia="et-EE"/>
        </w:rPr>
        <w:t>Gorskis, G</w:t>
      </w:r>
      <w:r w:rsidR="00AA4857">
        <w:rPr>
          <w:bCs/>
          <w:lang w:eastAsia="et-EE"/>
        </w:rPr>
        <w:t xml:space="preserve">ints </w:t>
      </w:r>
      <w:r w:rsidR="00AA4857" w:rsidRPr="00FE5C59">
        <w:rPr>
          <w:bCs/>
          <w:lang w:eastAsia="et-EE"/>
        </w:rPr>
        <w:t>Kaminskis, E</w:t>
      </w:r>
      <w:r w:rsidR="00AA4857">
        <w:rPr>
          <w:bCs/>
          <w:lang w:eastAsia="et-EE"/>
        </w:rPr>
        <w:t xml:space="preserve">dgars </w:t>
      </w:r>
      <w:r w:rsidR="00AA4857" w:rsidRPr="00FE5C59">
        <w:rPr>
          <w:bCs/>
          <w:lang w:eastAsia="et-EE"/>
        </w:rPr>
        <w:t>Laimiņš, A</w:t>
      </w:r>
      <w:r w:rsidR="00AA4857">
        <w:rPr>
          <w:bCs/>
          <w:lang w:eastAsia="et-EE"/>
        </w:rPr>
        <w:t xml:space="preserve">ndris </w:t>
      </w:r>
      <w:r w:rsidR="00AA4857" w:rsidRPr="00FE5C59">
        <w:rPr>
          <w:bCs/>
          <w:lang w:eastAsia="et-EE"/>
        </w:rPr>
        <w:t xml:space="preserve">Podvinskis, </w:t>
      </w:r>
      <w:r w:rsidR="00AA4857">
        <w:rPr>
          <w:bCs/>
          <w:lang w:eastAsia="et-EE"/>
        </w:rPr>
        <w:t xml:space="preserve">Viesturs Reinfelds, </w:t>
      </w:r>
      <w:r w:rsidR="00AA4857" w:rsidRPr="00FE5C59">
        <w:rPr>
          <w:bCs/>
          <w:lang w:eastAsia="et-EE"/>
        </w:rPr>
        <w:t>D</w:t>
      </w:r>
      <w:r w:rsidR="00AA4857">
        <w:rPr>
          <w:bCs/>
          <w:lang w:eastAsia="et-EE"/>
        </w:rPr>
        <w:t xml:space="preserve">ace </w:t>
      </w:r>
      <w:r w:rsidR="00AA4857" w:rsidRPr="00FE5C59">
        <w:rPr>
          <w:bCs/>
          <w:lang w:eastAsia="et-EE"/>
        </w:rPr>
        <w:t xml:space="preserve">Reinika, </w:t>
      </w:r>
      <w:r w:rsidR="00AA4857">
        <w:rPr>
          <w:bCs/>
          <w:lang w:eastAsia="et-EE"/>
        </w:rPr>
        <w:t xml:space="preserve">Sanita Olševska, Ainārs Meiers, </w:t>
      </w:r>
      <w:r w:rsidR="00AA4857" w:rsidRPr="00FE5C59">
        <w:rPr>
          <w:bCs/>
          <w:lang w:eastAsia="et-EE"/>
        </w:rPr>
        <w:t>G</w:t>
      </w:r>
      <w:r w:rsidR="00AA4857">
        <w:rPr>
          <w:bCs/>
          <w:lang w:eastAsia="et-EE"/>
        </w:rPr>
        <w:t xml:space="preserve">untis </w:t>
      </w:r>
      <w:r w:rsidR="00AA4857" w:rsidRPr="00FE5C59">
        <w:rPr>
          <w:bCs/>
          <w:lang w:eastAsia="et-EE"/>
        </w:rPr>
        <w:t>Safranovičs, A</w:t>
      </w:r>
      <w:r w:rsidR="00AA4857">
        <w:rPr>
          <w:bCs/>
          <w:lang w:eastAsia="et-EE"/>
        </w:rPr>
        <w:t xml:space="preserve">ndrejs </w:t>
      </w:r>
      <w:r w:rsidR="00AA4857" w:rsidRPr="00FE5C59">
        <w:rPr>
          <w:bCs/>
          <w:lang w:eastAsia="et-EE"/>
        </w:rPr>
        <w:t xml:space="preserve">Spridzāns, </w:t>
      </w:r>
      <w:r w:rsidR="00AA4857">
        <w:rPr>
          <w:bCs/>
          <w:lang w:eastAsia="et-EE"/>
        </w:rPr>
        <w:t>Ivars Stanga, Indra Špela</w:t>
      </w:r>
      <w:r w:rsidR="00AA4857" w:rsidRPr="00F75DB4">
        <w:rPr>
          <w:rFonts w:eastAsia="Calibri"/>
          <w:color w:val="000000"/>
          <w:lang w:eastAsia="en-US"/>
        </w:rPr>
        <w:t>)</w:t>
      </w:r>
      <w:r w:rsidR="00AA4857">
        <w:rPr>
          <w:rFonts w:eastAsia="Calibri"/>
          <w:color w:val="000000"/>
          <w:lang w:eastAsia="en-US"/>
        </w:rPr>
        <w:t>,</w:t>
      </w:r>
      <w:r w:rsidR="00AA4857" w:rsidRPr="00E54811">
        <w:rPr>
          <w:iCs/>
        </w:rPr>
        <w:t xml:space="preserve"> PRET</w:t>
      </w:r>
      <w:r w:rsidR="00AA4857">
        <w:rPr>
          <w:iCs/>
        </w:rPr>
        <w:t xml:space="preserve"> </w:t>
      </w:r>
      <w:r w:rsidR="00AA4857" w:rsidRPr="00E54811">
        <w:rPr>
          <w:iCs/>
        </w:rPr>
        <w:t>-</w:t>
      </w:r>
      <w:r w:rsidR="00AA4857">
        <w:rPr>
          <w:iCs/>
        </w:rPr>
        <w:t xml:space="preserve"> nav</w:t>
      </w:r>
      <w:r w:rsidR="00AA4857" w:rsidRPr="00E54811">
        <w:rPr>
          <w:iCs/>
        </w:rPr>
        <w:t>, ATTURAS</w:t>
      </w:r>
      <w:r w:rsidR="00AA4857">
        <w:rPr>
          <w:iCs/>
        </w:rPr>
        <w:t xml:space="preserve"> – nav</w:t>
      </w:r>
      <w:r w:rsidRPr="00883F75">
        <w:rPr>
          <w:bCs/>
          <w:iCs/>
        </w:rPr>
        <w:t>, Dobeles novada dome</w:t>
      </w:r>
      <w:r w:rsidRPr="00883F75">
        <w:rPr>
          <w:shd w:val="clear" w:color="auto" w:fill="FFFFFF"/>
        </w:rPr>
        <w:t xml:space="preserve"> </w:t>
      </w:r>
      <w:r w:rsidRPr="00883F75">
        <w:rPr>
          <w:bCs/>
          <w:iCs/>
        </w:rPr>
        <w:t>NOLEMJ</w:t>
      </w:r>
      <w:r w:rsidRPr="00883F75">
        <w:t>:</w:t>
      </w:r>
    </w:p>
    <w:p w14:paraId="1A7FBA54" w14:textId="594F3C52" w:rsidR="0091206F" w:rsidRDefault="0091206F" w:rsidP="00CC4424">
      <w:pPr>
        <w:rPr>
          <w:b/>
        </w:rPr>
      </w:pPr>
      <w:r w:rsidRPr="00883F75">
        <w:rPr>
          <w:b/>
          <w:color w:val="000000"/>
        </w:rPr>
        <w:t>Pieņemt lēmumu</w:t>
      </w:r>
      <w:r w:rsidRPr="00883F75">
        <w:rPr>
          <w:color w:val="000000"/>
        </w:rPr>
        <w:t xml:space="preserve"> </w:t>
      </w:r>
      <w:r w:rsidRPr="00883F75">
        <w:rPr>
          <w:b/>
          <w:color w:val="000000"/>
        </w:rPr>
        <w:t>Nr.</w:t>
      </w:r>
      <w:r w:rsidR="00CC4424">
        <w:rPr>
          <w:b/>
          <w:color w:val="000000"/>
        </w:rPr>
        <w:t>1</w:t>
      </w:r>
      <w:r w:rsidR="00E471C6">
        <w:rPr>
          <w:b/>
          <w:color w:val="000000"/>
        </w:rPr>
        <w:t>10</w:t>
      </w:r>
      <w:r w:rsidR="00CC4424">
        <w:rPr>
          <w:b/>
          <w:color w:val="000000"/>
        </w:rPr>
        <w:t>/5</w:t>
      </w:r>
      <w:r w:rsidRPr="00883F75">
        <w:rPr>
          <w:color w:val="000000"/>
        </w:rPr>
        <w:t xml:space="preserve"> </w:t>
      </w:r>
      <w:r w:rsidRPr="00883F75">
        <w:rPr>
          <w:b/>
          <w:bCs/>
          <w:color w:val="000000"/>
        </w:rPr>
        <w:t>“</w:t>
      </w:r>
      <w:r w:rsidR="00CC4424" w:rsidRPr="00067AD8">
        <w:rPr>
          <w:rFonts w:eastAsia="Calibri"/>
          <w:b/>
          <w:lang w:eastAsia="en-US"/>
        </w:rPr>
        <w:t>Par atļauju lauksaimniecības zemes ierīkošanai mežā nekustamā īpašuma “Aizkalnieši” (kadastra Nr. 46720020222) zemes vienībā ar kadastra apzīmējumu 46720020095, Krimūnu pagastā, Dobeles novadā</w:t>
      </w:r>
      <w:r w:rsidRPr="00883F75">
        <w:rPr>
          <w:b/>
        </w:rPr>
        <w:t>”.</w:t>
      </w:r>
      <w:r>
        <w:rPr>
          <w:b/>
        </w:rPr>
        <w:t xml:space="preserve"> </w:t>
      </w:r>
    </w:p>
    <w:p w14:paraId="72DC65E9" w14:textId="5C30BC3D" w:rsidR="00E657E4" w:rsidRDefault="00C108CE" w:rsidP="0091206F">
      <w:pPr>
        <w:jc w:val="both"/>
        <w:rPr>
          <w:color w:val="000000"/>
        </w:rPr>
      </w:pPr>
      <w:r>
        <w:rPr>
          <w:b/>
        </w:rPr>
        <w:t xml:space="preserve"> </w:t>
      </w:r>
      <w:r w:rsidR="00E657E4" w:rsidRPr="00883F75">
        <w:rPr>
          <w:color w:val="000000"/>
        </w:rPr>
        <w:t>Lēmums pievienots protokolam</w:t>
      </w:r>
      <w:r w:rsidR="00E072E5">
        <w:rPr>
          <w:color w:val="000000"/>
        </w:rPr>
        <w:t>.</w:t>
      </w:r>
    </w:p>
    <w:p w14:paraId="54B25E4E" w14:textId="77777777" w:rsidR="005711B1" w:rsidRDefault="005711B1" w:rsidP="0091206F">
      <w:pPr>
        <w:jc w:val="both"/>
        <w:rPr>
          <w:color w:val="000000"/>
        </w:rPr>
      </w:pPr>
    </w:p>
    <w:p w14:paraId="4F513784" w14:textId="1A2E3FF7" w:rsidR="00CC32E3" w:rsidRPr="00883F75" w:rsidRDefault="00CC32E3" w:rsidP="00883F75">
      <w:pPr>
        <w:jc w:val="center"/>
        <w:rPr>
          <w:b/>
          <w:u w:val="single"/>
        </w:rPr>
      </w:pPr>
      <w:r w:rsidRPr="00883F75">
        <w:rPr>
          <w:color w:val="000000"/>
        </w:rPr>
        <w:t>1</w:t>
      </w:r>
      <w:r w:rsidR="009308E7" w:rsidRPr="00883F75">
        <w:rPr>
          <w:color w:val="000000"/>
        </w:rPr>
        <w:t>7</w:t>
      </w:r>
      <w:r w:rsidRPr="00883F75">
        <w:rPr>
          <w:color w:val="000000"/>
        </w:rPr>
        <w:t>.§</w:t>
      </w:r>
    </w:p>
    <w:p w14:paraId="476F7A04" w14:textId="1AA8D09C" w:rsidR="00067AD8" w:rsidRPr="00067AD8" w:rsidRDefault="00067AD8" w:rsidP="00883F75">
      <w:pPr>
        <w:jc w:val="center"/>
        <w:rPr>
          <w:rFonts w:eastAsia="Calibri"/>
          <w:b/>
          <w:bCs/>
          <w:lang w:eastAsia="en-US"/>
        </w:rPr>
      </w:pPr>
      <w:bookmarkStart w:id="17" w:name="_Hlk99540763"/>
      <w:r w:rsidRPr="00067AD8">
        <w:rPr>
          <w:b/>
          <w:bCs/>
        </w:rPr>
        <w:t>Par lokālplānojuma izstrādes uzsākšanu teritorijas plānojuma funkcionālā zonējuma grozījumiem nekustamajā īpašumā “Rosmes”, Naudītē, Naudītes pagastā, Dobeles novadā</w:t>
      </w:r>
    </w:p>
    <w:bookmarkEnd w:id="17"/>
    <w:p w14:paraId="5CDA3DF4" w14:textId="1DB26FBF" w:rsidR="00CC32E3" w:rsidRDefault="00CC32E3" w:rsidP="00A30078">
      <w:pPr>
        <w:jc w:val="center"/>
        <w:rPr>
          <w:i/>
          <w:color w:val="000000"/>
        </w:rPr>
      </w:pPr>
      <w:r w:rsidRPr="00883F75">
        <w:rPr>
          <w:b/>
          <w:noProof/>
          <w:color w:val="000000"/>
        </w:rPr>
        <mc:AlternateContent>
          <mc:Choice Requires="wps">
            <w:drawing>
              <wp:anchor distT="0" distB="0" distL="114300" distR="114300" simplePos="0" relativeHeight="251762688" behindDoc="0" locked="0" layoutInCell="1" allowOverlap="1" wp14:anchorId="0DA999B2" wp14:editId="3E7A0B9E">
                <wp:simplePos x="0" y="0"/>
                <wp:positionH relativeFrom="column">
                  <wp:posOffset>-61595</wp:posOffset>
                </wp:positionH>
                <wp:positionV relativeFrom="paragraph">
                  <wp:posOffset>-1905</wp:posOffset>
                </wp:positionV>
                <wp:extent cx="5892800" cy="0"/>
                <wp:effectExtent l="0" t="0" r="0" b="0"/>
                <wp:wrapNone/>
                <wp:docPr id="7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637CC0" id="AutoShape 1126" o:spid="_x0000_s1026" type="#_x0000_t32" style="position:absolute;margin-left:-4.85pt;margin-top:-.15pt;width:464pt;height:0;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pu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ruJ&#10;kMQ9zOhh71RIjdI0m/kWDdoWcLKSW+OLJEf5rB8V+W6RVFWHZcvC+ZeThvDUR8RvQvzGaki0Gz4r&#10;CmcwpAj9OjamR43g+psP9ODQE3QMAzpdB8SODhH4eDtfZPME5kguvhgXHsIHamPdJ6Z65I0yss5g&#10;3nauUlKCDJQZ4fHh0TpP8HeAD5Zqw4UIahASDUAmu4NE3mWV4NR7w8a0u0oYdMBeUOEJ5b47ZtRe&#10;0oDWMUzXZ9thLkYbsgvp8aAy4HO2RsX8WCSL9Xw9zyd5NltP8qSuJw+bKp/MNundbX1TV1Wd/vTU&#10;0rzoOKVMenYX9ab536njfI9G3V31e+1D/BY9NAzIXt6BdBiyn+uokJ2ip625DB8EGw6fL5e/Ea/3&#10;YL/+Ba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jp6b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067AD8">
        <w:rPr>
          <w:i/>
          <w:color w:val="000000"/>
        </w:rPr>
        <w:t>S.Lasmane</w:t>
      </w:r>
      <w:r w:rsidRPr="00883F75">
        <w:rPr>
          <w:i/>
          <w:color w:val="000000"/>
        </w:rPr>
        <w:t>)</w:t>
      </w:r>
    </w:p>
    <w:p w14:paraId="0763843F" w14:textId="77777777" w:rsidR="0026416F" w:rsidRPr="00883F75" w:rsidRDefault="0026416F" w:rsidP="00A30078">
      <w:pPr>
        <w:jc w:val="center"/>
        <w:rPr>
          <w:color w:val="000000"/>
        </w:rPr>
      </w:pPr>
    </w:p>
    <w:p w14:paraId="1E0AE372" w14:textId="7D20ED89" w:rsidR="0026416F" w:rsidRDefault="0098519F" w:rsidP="00883F75">
      <w:pPr>
        <w:jc w:val="both"/>
        <w:rPr>
          <w:bCs/>
          <w:color w:val="000000"/>
        </w:rPr>
      </w:pPr>
      <w:r w:rsidRPr="00883F75">
        <w:rPr>
          <w:color w:val="000000"/>
        </w:rPr>
        <w:t xml:space="preserve">Jautājums izskatīts </w:t>
      </w:r>
      <w:r w:rsidR="00CC4424">
        <w:rPr>
          <w:bCs/>
          <w:color w:val="000000"/>
        </w:rPr>
        <w:t>Tautsaimniecības un attīstības komitejā 2022.gada 22.martā</w:t>
      </w:r>
      <w:r w:rsidR="00CC4424" w:rsidRPr="00883F75">
        <w:rPr>
          <w:bCs/>
          <w:color w:val="000000"/>
        </w:rPr>
        <w:t>.</w:t>
      </w:r>
    </w:p>
    <w:p w14:paraId="5413AA18" w14:textId="257FA006" w:rsidR="00E657E4" w:rsidRPr="00883F75" w:rsidRDefault="00E657E4" w:rsidP="00883F75">
      <w:pPr>
        <w:jc w:val="both"/>
        <w:rPr>
          <w:color w:val="000000"/>
        </w:rPr>
      </w:pPr>
      <w:r w:rsidRPr="00883F75">
        <w:rPr>
          <w:bCs/>
          <w:color w:val="000000"/>
        </w:rPr>
        <w:t xml:space="preserve">Deputātiem jautājumu </w:t>
      </w:r>
      <w:r w:rsidR="00DF20E7">
        <w:rPr>
          <w:color w:val="000000"/>
        </w:rPr>
        <w:t>un iebildumu</w:t>
      </w:r>
      <w:r w:rsidR="00DF20E7" w:rsidRPr="00883F75">
        <w:rPr>
          <w:color w:val="000000"/>
        </w:rPr>
        <w:t xml:space="preserve"> </w:t>
      </w:r>
      <w:r w:rsidRPr="00883F75">
        <w:rPr>
          <w:bCs/>
          <w:color w:val="000000"/>
        </w:rPr>
        <w:t>nav.</w:t>
      </w:r>
    </w:p>
    <w:p w14:paraId="3FB3B889" w14:textId="6FD37437" w:rsidR="0026416F" w:rsidRPr="00883F75" w:rsidRDefault="0026416F" w:rsidP="0026416F">
      <w:pPr>
        <w:jc w:val="both"/>
        <w:rPr>
          <w:bCs/>
          <w:color w:val="000000"/>
        </w:rPr>
      </w:pPr>
      <w:r>
        <w:rPr>
          <w:bCs/>
          <w:color w:val="000000"/>
        </w:rPr>
        <w:t>Balsojums par lēmuma projektu</w:t>
      </w:r>
      <w:r w:rsidR="00F82730">
        <w:rPr>
          <w:bCs/>
          <w:color w:val="000000"/>
        </w:rPr>
        <w:t>.</w:t>
      </w:r>
    </w:p>
    <w:p w14:paraId="6CBB3EA0" w14:textId="046BEABA" w:rsidR="0026416F" w:rsidRPr="00883F75" w:rsidRDefault="0026416F" w:rsidP="0026416F">
      <w:pPr>
        <w:jc w:val="both"/>
      </w:pPr>
      <w:r w:rsidRPr="00883F75">
        <w:rPr>
          <w:color w:val="000000"/>
        </w:rPr>
        <w:t xml:space="preserve">Atklāti balsojot: </w:t>
      </w:r>
      <w:r w:rsidR="00C33598" w:rsidRPr="00E54811">
        <w:rPr>
          <w:iCs/>
        </w:rPr>
        <w:t>PAR</w:t>
      </w:r>
      <w:r w:rsidR="00C33598">
        <w:rPr>
          <w:iCs/>
        </w:rPr>
        <w:t xml:space="preserve"> </w:t>
      </w:r>
      <w:r w:rsidR="00C33598" w:rsidRPr="00E54811">
        <w:rPr>
          <w:iCs/>
        </w:rPr>
        <w:t>-</w:t>
      </w:r>
      <w:r w:rsidR="00C33598">
        <w:rPr>
          <w:iCs/>
        </w:rPr>
        <w:t xml:space="preserve"> 17</w:t>
      </w:r>
      <w:r w:rsidR="00C33598" w:rsidRPr="00F75DB4">
        <w:rPr>
          <w:rFonts w:eastAsia="Calibri"/>
          <w:color w:val="000000"/>
          <w:lang w:eastAsia="en-US"/>
        </w:rPr>
        <w:t xml:space="preserve">  (</w:t>
      </w:r>
      <w:r w:rsidR="00C33598">
        <w:t xml:space="preserve">Ģirts Ante, </w:t>
      </w:r>
      <w:r w:rsidR="00C33598" w:rsidRPr="00FE5C59">
        <w:rPr>
          <w:bCs/>
          <w:lang w:eastAsia="et-EE"/>
        </w:rPr>
        <w:t>K</w:t>
      </w:r>
      <w:r w:rsidR="00C33598">
        <w:rPr>
          <w:bCs/>
          <w:lang w:eastAsia="et-EE"/>
        </w:rPr>
        <w:t xml:space="preserve">ristīne </w:t>
      </w:r>
      <w:r w:rsidR="00C33598" w:rsidRPr="00FE5C59">
        <w:rPr>
          <w:bCs/>
          <w:lang w:eastAsia="et-EE"/>
        </w:rPr>
        <w:t xml:space="preserve">Briede, </w:t>
      </w:r>
      <w:r w:rsidR="00C33598">
        <w:rPr>
          <w:bCs/>
          <w:lang w:eastAsia="et-EE"/>
        </w:rPr>
        <w:t xml:space="preserve">Sarmīte Dude, </w:t>
      </w:r>
      <w:r w:rsidR="00C33598" w:rsidRPr="00FE5C59">
        <w:rPr>
          <w:bCs/>
          <w:lang w:eastAsia="et-EE"/>
        </w:rPr>
        <w:t>M</w:t>
      </w:r>
      <w:r w:rsidR="00C33598">
        <w:rPr>
          <w:bCs/>
          <w:lang w:eastAsia="et-EE"/>
        </w:rPr>
        <w:t xml:space="preserve">āris </w:t>
      </w:r>
      <w:r w:rsidR="00C33598" w:rsidRPr="00FE5C59">
        <w:rPr>
          <w:bCs/>
          <w:lang w:eastAsia="et-EE"/>
        </w:rPr>
        <w:t>Feldmanis, E</w:t>
      </w:r>
      <w:r w:rsidR="00C33598">
        <w:rPr>
          <w:bCs/>
          <w:lang w:eastAsia="et-EE"/>
        </w:rPr>
        <w:t xml:space="preserve">dgars </w:t>
      </w:r>
      <w:r w:rsidR="00C33598" w:rsidRPr="00FE5C59">
        <w:rPr>
          <w:bCs/>
          <w:lang w:eastAsia="et-EE"/>
        </w:rPr>
        <w:t>Gaigalis, I</w:t>
      </w:r>
      <w:r w:rsidR="00C33598">
        <w:rPr>
          <w:bCs/>
          <w:lang w:eastAsia="et-EE"/>
        </w:rPr>
        <w:t xml:space="preserve">vars </w:t>
      </w:r>
      <w:r w:rsidR="00C33598" w:rsidRPr="00FE5C59">
        <w:rPr>
          <w:bCs/>
          <w:lang w:eastAsia="et-EE"/>
        </w:rPr>
        <w:t>Gorskis, G</w:t>
      </w:r>
      <w:r w:rsidR="00C33598">
        <w:rPr>
          <w:bCs/>
          <w:lang w:eastAsia="et-EE"/>
        </w:rPr>
        <w:t xml:space="preserve">ints </w:t>
      </w:r>
      <w:r w:rsidR="00C33598" w:rsidRPr="00FE5C59">
        <w:rPr>
          <w:bCs/>
          <w:lang w:eastAsia="et-EE"/>
        </w:rPr>
        <w:t>Kaminskis, E</w:t>
      </w:r>
      <w:r w:rsidR="00C33598">
        <w:rPr>
          <w:bCs/>
          <w:lang w:eastAsia="et-EE"/>
        </w:rPr>
        <w:t xml:space="preserve">dgars </w:t>
      </w:r>
      <w:r w:rsidR="00C33598" w:rsidRPr="00FE5C59">
        <w:rPr>
          <w:bCs/>
          <w:lang w:eastAsia="et-EE"/>
        </w:rPr>
        <w:t>Laimiņš, A</w:t>
      </w:r>
      <w:r w:rsidR="00C33598">
        <w:rPr>
          <w:bCs/>
          <w:lang w:eastAsia="et-EE"/>
        </w:rPr>
        <w:t xml:space="preserve">ndris </w:t>
      </w:r>
      <w:r w:rsidR="00C33598" w:rsidRPr="00FE5C59">
        <w:rPr>
          <w:bCs/>
          <w:lang w:eastAsia="et-EE"/>
        </w:rPr>
        <w:t xml:space="preserve">Podvinskis, </w:t>
      </w:r>
      <w:r w:rsidR="00C33598">
        <w:rPr>
          <w:bCs/>
          <w:lang w:eastAsia="et-EE"/>
        </w:rPr>
        <w:t xml:space="preserve">Viesturs Reinfelds, </w:t>
      </w:r>
      <w:r w:rsidR="00C33598" w:rsidRPr="00FE5C59">
        <w:rPr>
          <w:bCs/>
          <w:lang w:eastAsia="et-EE"/>
        </w:rPr>
        <w:t>D</w:t>
      </w:r>
      <w:r w:rsidR="00C33598">
        <w:rPr>
          <w:bCs/>
          <w:lang w:eastAsia="et-EE"/>
        </w:rPr>
        <w:t xml:space="preserve">ace </w:t>
      </w:r>
      <w:r w:rsidR="00C33598" w:rsidRPr="00FE5C59">
        <w:rPr>
          <w:bCs/>
          <w:lang w:eastAsia="et-EE"/>
        </w:rPr>
        <w:t xml:space="preserve">Reinika, </w:t>
      </w:r>
      <w:r w:rsidR="00C33598">
        <w:rPr>
          <w:bCs/>
          <w:lang w:eastAsia="et-EE"/>
        </w:rPr>
        <w:t xml:space="preserve">Sanita Olševska, Ainārs Meiers, </w:t>
      </w:r>
      <w:r w:rsidR="00C33598" w:rsidRPr="00FE5C59">
        <w:rPr>
          <w:bCs/>
          <w:lang w:eastAsia="et-EE"/>
        </w:rPr>
        <w:t>G</w:t>
      </w:r>
      <w:r w:rsidR="00C33598">
        <w:rPr>
          <w:bCs/>
          <w:lang w:eastAsia="et-EE"/>
        </w:rPr>
        <w:t xml:space="preserve">untis </w:t>
      </w:r>
      <w:r w:rsidR="00C33598" w:rsidRPr="00FE5C59">
        <w:rPr>
          <w:bCs/>
          <w:lang w:eastAsia="et-EE"/>
        </w:rPr>
        <w:t>Safranovičs, A</w:t>
      </w:r>
      <w:r w:rsidR="00C33598">
        <w:rPr>
          <w:bCs/>
          <w:lang w:eastAsia="et-EE"/>
        </w:rPr>
        <w:t xml:space="preserve">ndrejs </w:t>
      </w:r>
      <w:r w:rsidR="00C33598" w:rsidRPr="00FE5C59">
        <w:rPr>
          <w:bCs/>
          <w:lang w:eastAsia="et-EE"/>
        </w:rPr>
        <w:t xml:space="preserve">Spridzāns, </w:t>
      </w:r>
      <w:r w:rsidR="00C33598">
        <w:rPr>
          <w:bCs/>
          <w:lang w:eastAsia="et-EE"/>
        </w:rPr>
        <w:t>Ivars Stanga, Indra Špela</w:t>
      </w:r>
      <w:r w:rsidR="00C33598" w:rsidRPr="00F75DB4">
        <w:rPr>
          <w:rFonts w:eastAsia="Calibri"/>
          <w:color w:val="000000"/>
          <w:lang w:eastAsia="en-US"/>
        </w:rPr>
        <w:t>)</w:t>
      </w:r>
      <w:r w:rsidR="00C33598">
        <w:rPr>
          <w:rFonts w:eastAsia="Calibri"/>
          <w:color w:val="000000"/>
          <w:lang w:eastAsia="en-US"/>
        </w:rPr>
        <w:t>,</w:t>
      </w:r>
      <w:r w:rsidR="00C33598" w:rsidRPr="00E54811">
        <w:rPr>
          <w:iCs/>
        </w:rPr>
        <w:t xml:space="preserve"> PRET</w:t>
      </w:r>
      <w:r w:rsidR="00C33598">
        <w:rPr>
          <w:iCs/>
        </w:rPr>
        <w:t xml:space="preserve"> </w:t>
      </w:r>
      <w:r w:rsidR="00C33598" w:rsidRPr="00E54811">
        <w:rPr>
          <w:iCs/>
        </w:rPr>
        <w:t>-</w:t>
      </w:r>
      <w:r w:rsidR="00C33598">
        <w:rPr>
          <w:iCs/>
        </w:rPr>
        <w:t xml:space="preserve"> nav</w:t>
      </w:r>
      <w:r w:rsidR="00C33598" w:rsidRPr="00E54811">
        <w:rPr>
          <w:iCs/>
        </w:rPr>
        <w:t>, ATTURAS</w:t>
      </w:r>
      <w:r w:rsidR="00C33598">
        <w:rPr>
          <w:iCs/>
        </w:rPr>
        <w:t xml:space="preserve"> – nav</w:t>
      </w:r>
      <w:r w:rsidRPr="00883F75">
        <w:rPr>
          <w:bCs/>
          <w:iCs/>
        </w:rPr>
        <w:t>, Dobeles novada dome</w:t>
      </w:r>
      <w:r w:rsidRPr="00883F75">
        <w:rPr>
          <w:shd w:val="clear" w:color="auto" w:fill="FFFFFF"/>
        </w:rPr>
        <w:t xml:space="preserve"> </w:t>
      </w:r>
      <w:r w:rsidRPr="00883F75">
        <w:rPr>
          <w:bCs/>
          <w:iCs/>
        </w:rPr>
        <w:t>NOLEMJ</w:t>
      </w:r>
      <w:r w:rsidRPr="00883F75">
        <w:t>:</w:t>
      </w:r>
    </w:p>
    <w:p w14:paraId="665E7EAD" w14:textId="0FF25110" w:rsidR="0026416F" w:rsidRDefault="0026416F" w:rsidP="00A56758">
      <w:pPr>
        <w:rPr>
          <w:b/>
        </w:rPr>
      </w:pPr>
      <w:r w:rsidRPr="00883F75">
        <w:rPr>
          <w:b/>
          <w:color w:val="000000"/>
        </w:rPr>
        <w:t>Pieņemt lēmumu</w:t>
      </w:r>
      <w:r w:rsidRPr="00883F75">
        <w:rPr>
          <w:color w:val="000000"/>
        </w:rPr>
        <w:t xml:space="preserve"> </w:t>
      </w:r>
      <w:r w:rsidRPr="00883F75">
        <w:rPr>
          <w:b/>
          <w:color w:val="000000"/>
        </w:rPr>
        <w:t>Nr.</w:t>
      </w:r>
      <w:r w:rsidR="00CC4424">
        <w:rPr>
          <w:b/>
          <w:color w:val="000000"/>
        </w:rPr>
        <w:t>11</w:t>
      </w:r>
      <w:r w:rsidR="00E471C6">
        <w:rPr>
          <w:b/>
          <w:color w:val="000000"/>
        </w:rPr>
        <w:t>1</w:t>
      </w:r>
      <w:r w:rsidR="00CC4424">
        <w:rPr>
          <w:b/>
          <w:color w:val="000000"/>
        </w:rPr>
        <w:t>/5</w:t>
      </w:r>
      <w:r w:rsidRPr="00883F75">
        <w:rPr>
          <w:color w:val="000000"/>
        </w:rPr>
        <w:t xml:space="preserve"> </w:t>
      </w:r>
      <w:r w:rsidRPr="00883F75">
        <w:rPr>
          <w:b/>
          <w:bCs/>
          <w:color w:val="000000"/>
        </w:rPr>
        <w:t>“</w:t>
      </w:r>
      <w:r w:rsidR="00CC4424" w:rsidRPr="00067AD8">
        <w:rPr>
          <w:b/>
          <w:bCs/>
        </w:rPr>
        <w:t>Par lokālplānojuma izstrādes uzsākšanu teritorijas plānojuma funkcionālā zonējuma grozījumiem nekustamajā īpašumā “Rosmes”, Naudītē, Naudītes pagastā, Dobeles novadā</w:t>
      </w:r>
      <w:r w:rsidRPr="00476C71">
        <w:rPr>
          <w:b/>
          <w:bCs/>
          <w:color w:val="000000"/>
        </w:rPr>
        <w:t>” apstiprināšanu</w:t>
      </w:r>
      <w:r w:rsidRPr="00883F75">
        <w:rPr>
          <w:b/>
        </w:rPr>
        <w:t>”.</w:t>
      </w:r>
      <w:r>
        <w:rPr>
          <w:b/>
        </w:rPr>
        <w:t xml:space="preserve"> </w:t>
      </w:r>
    </w:p>
    <w:p w14:paraId="03DBC100" w14:textId="3F3A6EA6" w:rsidR="00E657E4" w:rsidRDefault="00B83B07" w:rsidP="00883F75">
      <w:pPr>
        <w:jc w:val="both"/>
        <w:rPr>
          <w:color w:val="000000"/>
        </w:rPr>
      </w:pPr>
      <w:r w:rsidRPr="00883F75">
        <w:rPr>
          <w:color w:val="000000"/>
        </w:rPr>
        <w:t>Lēmums pievienots protokolam.</w:t>
      </w:r>
    </w:p>
    <w:p w14:paraId="481C2573" w14:textId="77777777" w:rsidR="00A56758" w:rsidRDefault="00A56758" w:rsidP="00883F75">
      <w:pPr>
        <w:jc w:val="center"/>
        <w:rPr>
          <w:color w:val="000000"/>
        </w:rPr>
      </w:pPr>
    </w:p>
    <w:p w14:paraId="5ABD49DC" w14:textId="319F5211" w:rsidR="00C46976" w:rsidRPr="00883F75" w:rsidRDefault="004447A8" w:rsidP="00883F75">
      <w:pPr>
        <w:jc w:val="center"/>
        <w:rPr>
          <w:b/>
          <w:u w:val="single"/>
        </w:rPr>
      </w:pPr>
      <w:r w:rsidRPr="00883F75">
        <w:rPr>
          <w:color w:val="000000"/>
        </w:rPr>
        <w:t>1</w:t>
      </w:r>
      <w:r w:rsidR="00F24911" w:rsidRPr="00883F75">
        <w:rPr>
          <w:color w:val="000000"/>
        </w:rPr>
        <w:t>8</w:t>
      </w:r>
      <w:r w:rsidR="00C46976" w:rsidRPr="00883F75">
        <w:rPr>
          <w:color w:val="000000"/>
        </w:rPr>
        <w:t>.§</w:t>
      </w:r>
    </w:p>
    <w:p w14:paraId="0DF54644" w14:textId="009308F1" w:rsidR="00067AD8" w:rsidRPr="00067AD8" w:rsidRDefault="00067AD8" w:rsidP="00883F75">
      <w:pPr>
        <w:jc w:val="center"/>
        <w:rPr>
          <w:rFonts w:eastAsia="Calibri"/>
          <w:b/>
          <w:lang w:eastAsia="en-US"/>
        </w:rPr>
      </w:pPr>
      <w:r w:rsidRPr="00067AD8">
        <w:rPr>
          <w:b/>
        </w:rPr>
        <w:t>Par bieži sastopamo derīgo izrakteņu ieguves atļaujas smilts atradnē “Lielauce”, Lielauces pagastā, Dobeles novadā izsniegšanu</w:t>
      </w:r>
    </w:p>
    <w:p w14:paraId="3F7772F2" w14:textId="25E9C575" w:rsidR="00C46976" w:rsidRDefault="00C46976" w:rsidP="00883F75">
      <w:pPr>
        <w:jc w:val="center"/>
        <w:rPr>
          <w:i/>
          <w:color w:val="000000"/>
        </w:rPr>
      </w:pPr>
      <w:r w:rsidRPr="00883F75">
        <w:rPr>
          <w:b/>
          <w:noProof/>
          <w:color w:val="000000"/>
        </w:rPr>
        <mc:AlternateContent>
          <mc:Choice Requires="wps">
            <w:drawing>
              <wp:anchor distT="0" distB="0" distL="114300" distR="114300" simplePos="0" relativeHeight="251764736" behindDoc="0" locked="0" layoutInCell="1" allowOverlap="1" wp14:anchorId="6B1C90F3" wp14:editId="41F1B157">
                <wp:simplePos x="0" y="0"/>
                <wp:positionH relativeFrom="column">
                  <wp:posOffset>-61595</wp:posOffset>
                </wp:positionH>
                <wp:positionV relativeFrom="paragraph">
                  <wp:posOffset>-1905</wp:posOffset>
                </wp:positionV>
                <wp:extent cx="5892800" cy="0"/>
                <wp:effectExtent l="0" t="0" r="0" b="0"/>
                <wp:wrapNone/>
                <wp:docPr id="7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944B33" id="AutoShape 1126" o:spid="_x0000_s1026" type="#_x0000_t32" style="position:absolute;margin-left:-4.85pt;margin-top:-.15pt;width:464pt;height:0;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Dk+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n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4vDk+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067AD8">
        <w:rPr>
          <w:i/>
          <w:color w:val="000000"/>
        </w:rPr>
        <w:t>S.Lasmane</w:t>
      </w:r>
      <w:r w:rsidRPr="00883F75">
        <w:rPr>
          <w:i/>
          <w:color w:val="000000"/>
        </w:rPr>
        <w:t>)</w:t>
      </w:r>
    </w:p>
    <w:p w14:paraId="2B550A6D" w14:textId="77777777" w:rsidR="00DF20E7" w:rsidRPr="00883F75" w:rsidRDefault="00DF20E7" w:rsidP="00883F75">
      <w:pPr>
        <w:jc w:val="center"/>
        <w:rPr>
          <w:i/>
          <w:color w:val="000000"/>
        </w:rPr>
      </w:pPr>
    </w:p>
    <w:p w14:paraId="69C9EAB5" w14:textId="1FE6CA81" w:rsidR="00805897" w:rsidRPr="00883F75" w:rsidRDefault="00805897" w:rsidP="00883F75">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A56758">
        <w:rPr>
          <w:bCs/>
          <w:color w:val="000000"/>
        </w:rPr>
        <w:t>22.martā</w:t>
      </w:r>
      <w:r w:rsidRPr="00883F75">
        <w:rPr>
          <w:bCs/>
          <w:color w:val="000000"/>
        </w:rPr>
        <w:t>.</w:t>
      </w:r>
    </w:p>
    <w:p w14:paraId="023E1C7E" w14:textId="5C97AEF9" w:rsidR="00805897" w:rsidRPr="00883F75" w:rsidRDefault="00805897" w:rsidP="00883F75">
      <w:pPr>
        <w:jc w:val="both"/>
        <w:rPr>
          <w:color w:val="000000"/>
        </w:rPr>
      </w:pPr>
      <w:r w:rsidRPr="00883F75">
        <w:rPr>
          <w:bCs/>
          <w:color w:val="000000"/>
        </w:rPr>
        <w:t xml:space="preserve">Deputātiem jautājumu </w:t>
      </w:r>
      <w:r w:rsidR="003373F2">
        <w:rPr>
          <w:bCs/>
          <w:color w:val="000000"/>
        </w:rPr>
        <w:t xml:space="preserve">un iebildumu </w:t>
      </w:r>
      <w:r w:rsidRPr="00883F75">
        <w:rPr>
          <w:bCs/>
          <w:color w:val="000000"/>
        </w:rPr>
        <w:t>nav.</w:t>
      </w:r>
    </w:p>
    <w:p w14:paraId="3530DBF7" w14:textId="0B763BC2" w:rsidR="00133040" w:rsidRPr="00883F75" w:rsidRDefault="00133040" w:rsidP="00133040">
      <w:pPr>
        <w:jc w:val="both"/>
        <w:rPr>
          <w:bCs/>
          <w:color w:val="000000"/>
        </w:rPr>
      </w:pPr>
      <w:r>
        <w:rPr>
          <w:bCs/>
          <w:color w:val="000000"/>
        </w:rPr>
        <w:t>Balsojums par lēmuma projektu</w:t>
      </w:r>
      <w:r w:rsidR="00F82730">
        <w:rPr>
          <w:bCs/>
          <w:color w:val="000000"/>
        </w:rPr>
        <w:t>.</w:t>
      </w:r>
    </w:p>
    <w:p w14:paraId="2E736694" w14:textId="70D0019F" w:rsidR="00133040" w:rsidRPr="00883F75" w:rsidRDefault="00133040" w:rsidP="00133040">
      <w:pPr>
        <w:jc w:val="both"/>
      </w:pPr>
      <w:r w:rsidRPr="00883F75">
        <w:rPr>
          <w:color w:val="000000"/>
        </w:rPr>
        <w:t xml:space="preserve">Atklāti balsojot: </w:t>
      </w:r>
      <w:r w:rsidR="003373F2" w:rsidRPr="00E54811">
        <w:rPr>
          <w:iCs/>
        </w:rPr>
        <w:t>PAR</w:t>
      </w:r>
      <w:r w:rsidR="003373F2">
        <w:rPr>
          <w:iCs/>
        </w:rPr>
        <w:t xml:space="preserve"> </w:t>
      </w:r>
      <w:r w:rsidR="003373F2" w:rsidRPr="00E54811">
        <w:rPr>
          <w:iCs/>
        </w:rPr>
        <w:t>-</w:t>
      </w:r>
      <w:r w:rsidR="003373F2">
        <w:rPr>
          <w:iCs/>
        </w:rPr>
        <w:t xml:space="preserve"> 17</w:t>
      </w:r>
      <w:r w:rsidR="003373F2" w:rsidRPr="00F75DB4">
        <w:rPr>
          <w:rFonts w:eastAsia="Calibri"/>
          <w:color w:val="000000"/>
          <w:lang w:eastAsia="en-US"/>
        </w:rPr>
        <w:t xml:space="preserve">  (</w:t>
      </w:r>
      <w:r w:rsidR="003373F2">
        <w:t xml:space="preserve">Ģirts Ante, </w:t>
      </w:r>
      <w:r w:rsidR="003373F2" w:rsidRPr="00FE5C59">
        <w:rPr>
          <w:bCs/>
          <w:lang w:eastAsia="et-EE"/>
        </w:rPr>
        <w:t>K</w:t>
      </w:r>
      <w:r w:rsidR="003373F2">
        <w:rPr>
          <w:bCs/>
          <w:lang w:eastAsia="et-EE"/>
        </w:rPr>
        <w:t xml:space="preserve">ristīne </w:t>
      </w:r>
      <w:r w:rsidR="003373F2" w:rsidRPr="00FE5C59">
        <w:rPr>
          <w:bCs/>
          <w:lang w:eastAsia="et-EE"/>
        </w:rPr>
        <w:t xml:space="preserve">Briede, </w:t>
      </w:r>
      <w:r w:rsidR="003373F2">
        <w:rPr>
          <w:bCs/>
          <w:lang w:eastAsia="et-EE"/>
        </w:rPr>
        <w:t xml:space="preserve">Sarmīte Dude, </w:t>
      </w:r>
      <w:r w:rsidR="003373F2" w:rsidRPr="00FE5C59">
        <w:rPr>
          <w:bCs/>
          <w:lang w:eastAsia="et-EE"/>
        </w:rPr>
        <w:t>M</w:t>
      </w:r>
      <w:r w:rsidR="003373F2">
        <w:rPr>
          <w:bCs/>
          <w:lang w:eastAsia="et-EE"/>
        </w:rPr>
        <w:t xml:space="preserve">āris </w:t>
      </w:r>
      <w:r w:rsidR="003373F2" w:rsidRPr="00FE5C59">
        <w:rPr>
          <w:bCs/>
          <w:lang w:eastAsia="et-EE"/>
        </w:rPr>
        <w:t>Feldmanis, E</w:t>
      </w:r>
      <w:r w:rsidR="003373F2">
        <w:rPr>
          <w:bCs/>
          <w:lang w:eastAsia="et-EE"/>
        </w:rPr>
        <w:t xml:space="preserve">dgars </w:t>
      </w:r>
      <w:r w:rsidR="003373F2" w:rsidRPr="00FE5C59">
        <w:rPr>
          <w:bCs/>
          <w:lang w:eastAsia="et-EE"/>
        </w:rPr>
        <w:t>Gaigalis, I</w:t>
      </w:r>
      <w:r w:rsidR="003373F2">
        <w:rPr>
          <w:bCs/>
          <w:lang w:eastAsia="et-EE"/>
        </w:rPr>
        <w:t xml:space="preserve">vars </w:t>
      </w:r>
      <w:r w:rsidR="003373F2" w:rsidRPr="00FE5C59">
        <w:rPr>
          <w:bCs/>
          <w:lang w:eastAsia="et-EE"/>
        </w:rPr>
        <w:t>Gorskis, G</w:t>
      </w:r>
      <w:r w:rsidR="003373F2">
        <w:rPr>
          <w:bCs/>
          <w:lang w:eastAsia="et-EE"/>
        </w:rPr>
        <w:t xml:space="preserve">ints </w:t>
      </w:r>
      <w:r w:rsidR="003373F2" w:rsidRPr="00FE5C59">
        <w:rPr>
          <w:bCs/>
          <w:lang w:eastAsia="et-EE"/>
        </w:rPr>
        <w:t>Kaminskis, E</w:t>
      </w:r>
      <w:r w:rsidR="003373F2">
        <w:rPr>
          <w:bCs/>
          <w:lang w:eastAsia="et-EE"/>
        </w:rPr>
        <w:t xml:space="preserve">dgars </w:t>
      </w:r>
      <w:r w:rsidR="003373F2" w:rsidRPr="00FE5C59">
        <w:rPr>
          <w:bCs/>
          <w:lang w:eastAsia="et-EE"/>
        </w:rPr>
        <w:t>Laimiņš, A</w:t>
      </w:r>
      <w:r w:rsidR="003373F2">
        <w:rPr>
          <w:bCs/>
          <w:lang w:eastAsia="et-EE"/>
        </w:rPr>
        <w:t xml:space="preserve">ndris </w:t>
      </w:r>
      <w:r w:rsidR="003373F2" w:rsidRPr="00FE5C59">
        <w:rPr>
          <w:bCs/>
          <w:lang w:eastAsia="et-EE"/>
        </w:rPr>
        <w:t xml:space="preserve">Podvinskis, </w:t>
      </w:r>
      <w:r w:rsidR="003373F2">
        <w:rPr>
          <w:bCs/>
          <w:lang w:eastAsia="et-EE"/>
        </w:rPr>
        <w:t xml:space="preserve">Viesturs Reinfelds, </w:t>
      </w:r>
      <w:r w:rsidR="003373F2" w:rsidRPr="00FE5C59">
        <w:rPr>
          <w:bCs/>
          <w:lang w:eastAsia="et-EE"/>
        </w:rPr>
        <w:t>D</w:t>
      </w:r>
      <w:r w:rsidR="003373F2">
        <w:rPr>
          <w:bCs/>
          <w:lang w:eastAsia="et-EE"/>
        </w:rPr>
        <w:t xml:space="preserve">ace </w:t>
      </w:r>
      <w:r w:rsidR="003373F2" w:rsidRPr="00FE5C59">
        <w:rPr>
          <w:bCs/>
          <w:lang w:eastAsia="et-EE"/>
        </w:rPr>
        <w:t xml:space="preserve">Reinika, </w:t>
      </w:r>
      <w:r w:rsidR="003373F2">
        <w:rPr>
          <w:bCs/>
          <w:lang w:eastAsia="et-EE"/>
        </w:rPr>
        <w:t xml:space="preserve">Sanita Olševska, Ainārs Meiers, </w:t>
      </w:r>
      <w:r w:rsidR="003373F2" w:rsidRPr="00FE5C59">
        <w:rPr>
          <w:bCs/>
          <w:lang w:eastAsia="et-EE"/>
        </w:rPr>
        <w:t>G</w:t>
      </w:r>
      <w:r w:rsidR="003373F2">
        <w:rPr>
          <w:bCs/>
          <w:lang w:eastAsia="et-EE"/>
        </w:rPr>
        <w:t xml:space="preserve">untis </w:t>
      </w:r>
      <w:r w:rsidR="003373F2" w:rsidRPr="00FE5C59">
        <w:rPr>
          <w:bCs/>
          <w:lang w:eastAsia="et-EE"/>
        </w:rPr>
        <w:t>Safranovičs, A</w:t>
      </w:r>
      <w:r w:rsidR="003373F2">
        <w:rPr>
          <w:bCs/>
          <w:lang w:eastAsia="et-EE"/>
        </w:rPr>
        <w:t xml:space="preserve">ndrejs </w:t>
      </w:r>
      <w:r w:rsidR="003373F2" w:rsidRPr="00FE5C59">
        <w:rPr>
          <w:bCs/>
          <w:lang w:eastAsia="et-EE"/>
        </w:rPr>
        <w:t xml:space="preserve">Spridzāns, </w:t>
      </w:r>
      <w:r w:rsidR="003373F2">
        <w:rPr>
          <w:bCs/>
          <w:lang w:eastAsia="et-EE"/>
        </w:rPr>
        <w:t>Ivars Stanga, Indra Špela</w:t>
      </w:r>
      <w:r w:rsidR="003373F2" w:rsidRPr="00F75DB4">
        <w:rPr>
          <w:rFonts w:eastAsia="Calibri"/>
          <w:color w:val="000000"/>
          <w:lang w:eastAsia="en-US"/>
        </w:rPr>
        <w:t>)</w:t>
      </w:r>
      <w:r w:rsidR="003373F2">
        <w:rPr>
          <w:rFonts w:eastAsia="Calibri"/>
          <w:color w:val="000000"/>
          <w:lang w:eastAsia="en-US"/>
        </w:rPr>
        <w:t>,</w:t>
      </w:r>
      <w:r w:rsidR="003373F2" w:rsidRPr="00E54811">
        <w:rPr>
          <w:iCs/>
        </w:rPr>
        <w:t xml:space="preserve"> PRET</w:t>
      </w:r>
      <w:r w:rsidR="003373F2">
        <w:rPr>
          <w:iCs/>
        </w:rPr>
        <w:t xml:space="preserve"> </w:t>
      </w:r>
      <w:r w:rsidR="003373F2" w:rsidRPr="00E54811">
        <w:rPr>
          <w:iCs/>
        </w:rPr>
        <w:t>-</w:t>
      </w:r>
      <w:r w:rsidR="003373F2">
        <w:rPr>
          <w:iCs/>
        </w:rPr>
        <w:t xml:space="preserve"> nav</w:t>
      </w:r>
      <w:r w:rsidR="003373F2" w:rsidRPr="00E54811">
        <w:rPr>
          <w:iCs/>
        </w:rPr>
        <w:t>, ATTURAS</w:t>
      </w:r>
      <w:r w:rsidR="003373F2">
        <w:rPr>
          <w:iCs/>
        </w:rPr>
        <w:t xml:space="preserve"> – nav</w:t>
      </w:r>
      <w:r w:rsidRPr="00883F75">
        <w:rPr>
          <w:bCs/>
          <w:iCs/>
        </w:rPr>
        <w:t>, Dobeles novada dome</w:t>
      </w:r>
      <w:r w:rsidRPr="00883F75">
        <w:rPr>
          <w:shd w:val="clear" w:color="auto" w:fill="FFFFFF"/>
        </w:rPr>
        <w:t xml:space="preserve"> </w:t>
      </w:r>
      <w:r w:rsidRPr="00883F75">
        <w:rPr>
          <w:bCs/>
          <w:iCs/>
        </w:rPr>
        <w:t>NOLEMJ</w:t>
      </w:r>
      <w:r w:rsidRPr="00883F75">
        <w:t>:</w:t>
      </w:r>
    </w:p>
    <w:p w14:paraId="1C32F90F" w14:textId="069ADF18" w:rsidR="00133040" w:rsidRDefault="00133040" w:rsidP="00A56758">
      <w:pPr>
        <w:rPr>
          <w:b/>
        </w:rPr>
      </w:pPr>
      <w:r w:rsidRPr="00883F75">
        <w:rPr>
          <w:b/>
          <w:color w:val="000000"/>
        </w:rPr>
        <w:t>Pieņemt lēmumu</w:t>
      </w:r>
      <w:r w:rsidRPr="00883F75">
        <w:rPr>
          <w:color w:val="000000"/>
        </w:rPr>
        <w:t xml:space="preserve"> </w:t>
      </w:r>
      <w:r w:rsidRPr="00883F75">
        <w:rPr>
          <w:b/>
          <w:color w:val="000000"/>
        </w:rPr>
        <w:t>Nr.</w:t>
      </w:r>
      <w:r w:rsidR="00A56758">
        <w:rPr>
          <w:b/>
          <w:color w:val="000000"/>
        </w:rPr>
        <w:t>11</w:t>
      </w:r>
      <w:r w:rsidR="00E471C6">
        <w:rPr>
          <w:b/>
          <w:color w:val="000000"/>
        </w:rPr>
        <w:t>2</w:t>
      </w:r>
      <w:r w:rsidR="00A56758">
        <w:rPr>
          <w:b/>
          <w:color w:val="000000"/>
        </w:rPr>
        <w:t>/5</w:t>
      </w:r>
      <w:r w:rsidRPr="00883F75">
        <w:rPr>
          <w:color w:val="000000"/>
        </w:rPr>
        <w:t xml:space="preserve"> </w:t>
      </w:r>
      <w:r w:rsidRPr="00883F75">
        <w:rPr>
          <w:b/>
          <w:bCs/>
          <w:color w:val="000000"/>
        </w:rPr>
        <w:t>“</w:t>
      </w:r>
      <w:r w:rsidR="00A56758" w:rsidRPr="00067AD8">
        <w:rPr>
          <w:b/>
        </w:rPr>
        <w:t>Par bieži sastopamo derīgo izrakteņu ieguves atļaujas smilts atradnē “Lielauce”, Lielauces pagastā, Dobeles novadā izsniegšanu</w:t>
      </w:r>
      <w:r>
        <w:rPr>
          <w:b/>
          <w:bCs/>
        </w:rPr>
        <w:t>’’.</w:t>
      </w:r>
    </w:p>
    <w:p w14:paraId="6A897E40" w14:textId="77777777" w:rsidR="00133040" w:rsidRDefault="00133040" w:rsidP="00133040">
      <w:pPr>
        <w:jc w:val="both"/>
        <w:rPr>
          <w:color w:val="000000"/>
        </w:rPr>
      </w:pPr>
      <w:r w:rsidRPr="00883F75">
        <w:rPr>
          <w:color w:val="000000"/>
        </w:rPr>
        <w:t>Lēmums pievienots protokolam.</w:t>
      </w:r>
    </w:p>
    <w:p w14:paraId="56A9FF41" w14:textId="77777777" w:rsidR="00A30078" w:rsidRPr="00883F75" w:rsidRDefault="00A30078" w:rsidP="00883F75">
      <w:pPr>
        <w:jc w:val="both"/>
        <w:rPr>
          <w:color w:val="000000"/>
        </w:rPr>
      </w:pPr>
    </w:p>
    <w:p w14:paraId="4FA40D48" w14:textId="410D192E" w:rsidR="00C46976" w:rsidRPr="00883F75" w:rsidRDefault="00C61731" w:rsidP="00883F75">
      <w:pPr>
        <w:jc w:val="center"/>
        <w:rPr>
          <w:b/>
          <w:u w:val="single"/>
        </w:rPr>
      </w:pPr>
      <w:r w:rsidRPr="00883F75">
        <w:rPr>
          <w:color w:val="000000"/>
        </w:rPr>
        <w:t>19</w:t>
      </w:r>
      <w:r w:rsidR="00C46976" w:rsidRPr="00883F75">
        <w:rPr>
          <w:color w:val="000000"/>
        </w:rPr>
        <w:t>.§</w:t>
      </w:r>
    </w:p>
    <w:p w14:paraId="6A29852A" w14:textId="5B782555" w:rsidR="00067AD8" w:rsidRPr="00663B1D" w:rsidRDefault="00067AD8" w:rsidP="00476C71">
      <w:pPr>
        <w:jc w:val="center"/>
        <w:rPr>
          <w:rFonts w:eastAsia="Calibri"/>
          <w:b/>
          <w:lang w:eastAsia="en-US"/>
        </w:rPr>
      </w:pPr>
      <w:bookmarkStart w:id="18" w:name="_Hlk96805847"/>
      <w:r w:rsidRPr="00663B1D">
        <w:rPr>
          <w:b/>
        </w:rPr>
        <w:t>Par bieži sastopamo derīgo izrakteņu ieguves atļaujas māla atradnē “Lielauce”, Lielauces pagastā, Dobeles novadā izsniegšanu</w:t>
      </w:r>
    </w:p>
    <w:bookmarkEnd w:id="18"/>
    <w:p w14:paraId="4C442841" w14:textId="2425C2EA" w:rsidR="00C46976" w:rsidRDefault="00C46976" w:rsidP="00AF4347">
      <w:pPr>
        <w:jc w:val="center"/>
        <w:rPr>
          <w:i/>
          <w:color w:val="000000"/>
        </w:rPr>
      </w:pPr>
      <w:r w:rsidRPr="00883F75">
        <w:rPr>
          <w:b/>
          <w:noProof/>
          <w:color w:val="000000"/>
        </w:rPr>
        <mc:AlternateContent>
          <mc:Choice Requires="wps">
            <w:drawing>
              <wp:anchor distT="0" distB="0" distL="114300" distR="114300" simplePos="0" relativeHeight="251766784" behindDoc="0" locked="0" layoutInCell="1" allowOverlap="1" wp14:anchorId="702D2235" wp14:editId="0E862FA9">
                <wp:simplePos x="0" y="0"/>
                <wp:positionH relativeFrom="column">
                  <wp:posOffset>-61595</wp:posOffset>
                </wp:positionH>
                <wp:positionV relativeFrom="paragraph">
                  <wp:posOffset>-1905</wp:posOffset>
                </wp:positionV>
                <wp:extent cx="5892800" cy="0"/>
                <wp:effectExtent l="0" t="0" r="0" b="0"/>
                <wp:wrapNone/>
                <wp:docPr id="7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40C9AB" id="AutoShape 1126" o:spid="_x0000_s1026" type="#_x0000_t32" style="position:absolute;margin-left:-4.85pt;margin-top:-.15pt;width:464pt;height:0;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5Qj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3c0i&#10;JHEPM3o4OBVSozTN5r5Fg7YFnKzkzvgiyUk+6UdFvlskVdVh2bJw/vmsITz1EfGrEL+xGhLth0+K&#10;whkMKUK/To3pUSO4/uYDPTj0BJ3CgM63AbGTQwQ+zhbLbJHAHMnVF+PCQ/hAbaz7yFSPvFFG1hnM&#10;285VSkqQgTIjPD4+WucJ/g7wwVJtuRBBDUKiAchkd5DIu6wSnHpv2Jh2XwmDjtgLKjyh3DfHjDpI&#10;GtA6hunmYjvMxWhDdiE9HlQGfC7WqJgfy2S5WWwW+STP5ptJntT15GFb5ZP5Nr2b1R/qqqrTn55a&#10;mhcdp5RJz+6q3jT/O3Vc7tGou5t+b32IX6OHhgHZ6zuQDkP2cx0Vslf0vDPX4YNgw+HL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ouUI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663B1D">
        <w:rPr>
          <w:i/>
          <w:color w:val="000000"/>
        </w:rPr>
        <w:t>S.Lasmane</w:t>
      </w:r>
      <w:r w:rsidRPr="00883F75">
        <w:rPr>
          <w:i/>
          <w:color w:val="000000"/>
        </w:rPr>
        <w:t>)</w:t>
      </w:r>
    </w:p>
    <w:p w14:paraId="657A189F" w14:textId="77777777" w:rsidR="00EC7395" w:rsidRPr="00883F75" w:rsidRDefault="00EC7395" w:rsidP="00AF4347">
      <w:pPr>
        <w:jc w:val="center"/>
        <w:rPr>
          <w:color w:val="000000"/>
        </w:rPr>
      </w:pPr>
    </w:p>
    <w:p w14:paraId="20EDAC5A" w14:textId="540FAD3C" w:rsidR="00EC7395" w:rsidRPr="00883F75" w:rsidRDefault="00805897" w:rsidP="00EC7395">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A56758">
        <w:rPr>
          <w:bCs/>
          <w:color w:val="000000"/>
        </w:rPr>
        <w:t>22.martā</w:t>
      </w:r>
      <w:r w:rsidR="00EC7395" w:rsidRPr="00883F75">
        <w:rPr>
          <w:bCs/>
          <w:color w:val="000000"/>
        </w:rPr>
        <w:t>.</w:t>
      </w:r>
    </w:p>
    <w:p w14:paraId="74178595" w14:textId="1B9DAEB5" w:rsidR="00805897" w:rsidRPr="00883F75" w:rsidRDefault="00805897" w:rsidP="00883F75">
      <w:pPr>
        <w:jc w:val="both"/>
        <w:rPr>
          <w:color w:val="000000"/>
        </w:rPr>
      </w:pPr>
      <w:r w:rsidRPr="00883F75">
        <w:rPr>
          <w:bCs/>
          <w:color w:val="000000"/>
        </w:rPr>
        <w:t xml:space="preserve">Deputātiem jautājumu </w:t>
      </w:r>
      <w:r w:rsidR="00DF20E7">
        <w:rPr>
          <w:color w:val="000000"/>
        </w:rPr>
        <w:t>un iebildumu</w:t>
      </w:r>
      <w:r w:rsidR="00DF20E7" w:rsidRPr="00883F75">
        <w:rPr>
          <w:color w:val="000000"/>
        </w:rPr>
        <w:t xml:space="preserve"> </w:t>
      </w:r>
      <w:r w:rsidRPr="00883F75">
        <w:rPr>
          <w:bCs/>
          <w:color w:val="000000"/>
        </w:rPr>
        <w:t>nav.</w:t>
      </w:r>
    </w:p>
    <w:p w14:paraId="649BBBEA" w14:textId="05919D9A" w:rsidR="00EC7395" w:rsidRPr="00883F75" w:rsidRDefault="00EC7395" w:rsidP="00EC7395">
      <w:pPr>
        <w:jc w:val="both"/>
        <w:rPr>
          <w:bCs/>
          <w:color w:val="000000"/>
        </w:rPr>
      </w:pPr>
      <w:r>
        <w:rPr>
          <w:bCs/>
          <w:color w:val="000000"/>
        </w:rPr>
        <w:t>Balsojums par lēmuma projektu</w:t>
      </w:r>
      <w:r w:rsidR="00F82730">
        <w:rPr>
          <w:bCs/>
          <w:color w:val="000000"/>
        </w:rPr>
        <w:t>.</w:t>
      </w:r>
    </w:p>
    <w:p w14:paraId="4584E1F0" w14:textId="4FFE1BFB" w:rsidR="00EC7395" w:rsidRPr="00883F75" w:rsidRDefault="00EC7395" w:rsidP="00EC7395">
      <w:pPr>
        <w:jc w:val="both"/>
      </w:pPr>
      <w:r w:rsidRPr="00883F75">
        <w:rPr>
          <w:color w:val="000000"/>
        </w:rPr>
        <w:t xml:space="preserve">Atklāti balsojot: </w:t>
      </w:r>
      <w:r w:rsidR="003373F2" w:rsidRPr="00E54811">
        <w:rPr>
          <w:iCs/>
        </w:rPr>
        <w:t>PAR</w:t>
      </w:r>
      <w:r w:rsidR="003373F2">
        <w:rPr>
          <w:iCs/>
        </w:rPr>
        <w:t xml:space="preserve"> </w:t>
      </w:r>
      <w:r w:rsidR="003373F2" w:rsidRPr="00E54811">
        <w:rPr>
          <w:iCs/>
        </w:rPr>
        <w:t>-</w:t>
      </w:r>
      <w:r w:rsidR="003373F2">
        <w:rPr>
          <w:iCs/>
        </w:rPr>
        <w:t xml:space="preserve"> 17</w:t>
      </w:r>
      <w:r w:rsidR="003373F2" w:rsidRPr="00F75DB4">
        <w:rPr>
          <w:rFonts w:eastAsia="Calibri"/>
          <w:color w:val="000000"/>
          <w:lang w:eastAsia="en-US"/>
        </w:rPr>
        <w:t xml:space="preserve">  (</w:t>
      </w:r>
      <w:r w:rsidR="003373F2">
        <w:t xml:space="preserve">Ģirts Ante, </w:t>
      </w:r>
      <w:r w:rsidR="003373F2" w:rsidRPr="00FE5C59">
        <w:rPr>
          <w:bCs/>
          <w:lang w:eastAsia="et-EE"/>
        </w:rPr>
        <w:t>K</w:t>
      </w:r>
      <w:r w:rsidR="003373F2">
        <w:rPr>
          <w:bCs/>
          <w:lang w:eastAsia="et-EE"/>
        </w:rPr>
        <w:t xml:space="preserve">ristīne </w:t>
      </w:r>
      <w:r w:rsidR="003373F2" w:rsidRPr="00FE5C59">
        <w:rPr>
          <w:bCs/>
          <w:lang w:eastAsia="et-EE"/>
        </w:rPr>
        <w:t xml:space="preserve">Briede, </w:t>
      </w:r>
      <w:r w:rsidR="003373F2">
        <w:rPr>
          <w:bCs/>
          <w:lang w:eastAsia="et-EE"/>
        </w:rPr>
        <w:t xml:space="preserve">Sarmīte Dude, </w:t>
      </w:r>
      <w:r w:rsidR="003373F2" w:rsidRPr="00FE5C59">
        <w:rPr>
          <w:bCs/>
          <w:lang w:eastAsia="et-EE"/>
        </w:rPr>
        <w:t>M</w:t>
      </w:r>
      <w:r w:rsidR="003373F2">
        <w:rPr>
          <w:bCs/>
          <w:lang w:eastAsia="et-EE"/>
        </w:rPr>
        <w:t xml:space="preserve">āris </w:t>
      </w:r>
      <w:r w:rsidR="003373F2" w:rsidRPr="00FE5C59">
        <w:rPr>
          <w:bCs/>
          <w:lang w:eastAsia="et-EE"/>
        </w:rPr>
        <w:t>Feldmanis, E</w:t>
      </w:r>
      <w:r w:rsidR="003373F2">
        <w:rPr>
          <w:bCs/>
          <w:lang w:eastAsia="et-EE"/>
        </w:rPr>
        <w:t xml:space="preserve">dgars </w:t>
      </w:r>
      <w:r w:rsidR="003373F2" w:rsidRPr="00FE5C59">
        <w:rPr>
          <w:bCs/>
          <w:lang w:eastAsia="et-EE"/>
        </w:rPr>
        <w:t>Gaigalis, I</w:t>
      </w:r>
      <w:r w:rsidR="003373F2">
        <w:rPr>
          <w:bCs/>
          <w:lang w:eastAsia="et-EE"/>
        </w:rPr>
        <w:t xml:space="preserve">vars </w:t>
      </w:r>
      <w:r w:rsidR="003373F2" w:rsidRPr="00FE5C59">
        <w:rPr>
          <w:bCs/>
          <w:lang w:eastAsia="et-EE"/>
        </w:rPr>
        <w:t>Gorskis, G</w:t>
      </w:r>
      <w:r w:rsidR="003373F2">
        <w:rPr>
          <w:bCs/>
          <w:lang w:eastAsia="et-EE"/>
        </w:rPr>
        <w:t xml:space="preserve">ints </w:t>
      </w:r>
      <w:r w:rsidR="003373F2" w:rsidRPr="00FE5C59">
        <w:rPr>
          <w:bCs/>
          <w:lang w:eastAsia="et-EE"/>
        </w:rPr>
        <w:t>Kaminskis, E</w:t>
      </w:r>
      <w:r w:rsidR="003373F2">
        <w:rPr>
          <w:bCs/>
          <w:lang w:eastAsia="et-EE"/>
        </w:rPr>
        <w:t xml:space="preserve">dgars </w:t>
      </w:r>
      <w:r w:rsidR="003373F2" w:rsidRPr="00FE5C59">
        <w:rPr>
          <w:bCs/>
          <w:lang w:eastAsia="et-EE"/>
        </w:rPr>
        <w:t>Laimiņš, A</w:t>
      </w:r>
      <w:r w:rsidR="003373F2">
        <w:rPr>
          <w:bCs/>
          <w:lang w:eastAsia="et-EE"/>
        </w:rPr>
        <w:t xml:space="preserve">ndris </w:t>
      </w:r>
      <w:r w:rsidR="003373F2" w:rsidRPr="00FE5C59">
        <w:rPr>
          <w:bCs/>
          <w:lang w:eastAsia="et-EE"/>
        </w:rPr>
        <w:t xml:space="preserve">Podvinskis, </w:t>
      </w:r>
      <w:r w:rsidR="003373F2">
        <w:rPr>
          <w:bCs/>
          <w:lang w:eastAsia="et-EE"/>
        </w:rPr>
        <w:t xml:space="preserve">Viesturs Reinfelds, </w:t>
      </w:r>
      <w:r w:rsidR="003373F2" w:rsidRPr="00FE5C59">
        <w:rPr>
          <w:bCs/>
          <w:lang w:eastAsia="et-EE"/>
        </w:rPr>
        <w:t>D</w:t>
      </w:r>
      <w:r w:rsidR="003373F2">
        <w:rPr>
          <w:bCs/>
          <w:lang w:eastAsia="et-EE"/>
        </w:rPr>
        <w:t xml:space="preserve">ace </w:t>
      </w:r>
      <w:r w:rsidR="003373F2" w:rsidRPr="00FE5C59">
        <w:rPr>
          <w:bCs/>
          <w:lang w:eastAsia="et-EE"/>
        </w:rPr>
        <w:t xml:space="preserve">Reinika, </w:t>
      </w:r>
      <w:r w:rsidR="003373F2">
        <w:rPr>
          <w:bCs/>
          <w:lang w:eastAsia="et-EE"/>
        </w:rPr>
        <w:t xml:space="preserve">Sanita Olševska, Ainārs Meiers, </w:t>
      </w:r>
      <w:r w:rsidR="003373F2" w:rsidRPr="00FE5C59">
        <w:rPr>
          <w:bCs/>
          <w:lang w:eastAsia="et-EE"/>
        </w:rPr>
        <w:t>G</w:t>
      </w:r>
      <w:r w:rsidR="003373F2">
        <w:rPr>
          <w:bCs/>
          <w:lang w:eastAsia="et-EE"/>
        </w:rPr>
        <w:t xml:space="preserve">untis </w:t>
      </w:r>
      <w:r w:rsidR="003373F2" w:rsidRPr="00FE5C59">
        <w:rPr>
          <w:bCs/>
          <w:lang w:eastAsia="et-EE"/>
        </w:rPr>
        <w:t>Safranovičs, A</w:t>
      </w:r>
      <w:r w:rsidR="003373F2">
        <w:rPr>
          <w:bCs/>
          <w:lang w:eastAsia="et-EE"/>
        </w:rPr>
        <w:t xml:space="preserve">ndrejs </w:t>
      </w:r>
      <w:r w:rsidR="003373F2" w:rsidRPr="00FE5C59">
        <w:rPr>
          <w:bCs/>
          <w:lang w:eastAsia="et-EE"/>
        </w:rPr>
        <w:t xml:space="preserve">Spridzāns, </w:t>
      </w:r>
      <w:r w:rsidR="003373F2">
        <w:rPr>
          <w:bCs/>
          <w:lang w:eastAsia="et-EE"/>
        </w:rPr>
        <w:t>Ivars Stanga, Indra Špela</w:t>
      </w:r>
      <w:r w:rsidR="003373F2" w:rsidRPr="00F75DB4">
        <w:rPr>
          <w:rFonts w:eastAsia="Calibri"/>
          <w:color w:val="000000"/>
          <w:lang w:eastAsia="en-US"/>
        </w:rPr>
        <w:t>)</w:t>
      </w:r>
      <w:r w:rsidR="003373F2">
        <w:rPr>
          <w:rFonts w:eastAsia="Calibri"/>
          <w:color w:val="000000"/>
          <w:lang w:eastAsia="en-US"/>
        </w:rPr>
        <w:t>,</w:t>
      </w:r>
      <w:r w:rsidR="003373F2" w:rsidRPr="00E54811">
        <w:rPr>
          <w:iCs/>
        </w:rPr>
        <w:t xml:space="preserve"> PRET</w:t>
      </w:r>
      <w:r w:rsidR="003373F2">
        <w:rPr>
          <w:iCs/>
        </w:rPr>
        <w:t xml:space="preserve"> </w:t>
      </w:r>
      <w:r w:rsidR="003373F2" w:rsidRPr="00E54811">
        <w:rPr>
          <w:iCs/>
        </w:rPr>
        <w:t>-</w:t>
      </w:r>
      <w:r w:rsidR="003373F2">
        <w:rPr>
          <w:iCs/>
        </w:rPr>
        <w:t xml:space="preserve"> nav</w:t>
      </w:r>
      <w:r w:rsidR="003373F2" w:rsidRPr="00E54811">
        <w:rPr>
          <w:iCs/>
        </w:rPr>
        <w:t>, ATTURAS</w:t>
      </w:r>
      <w:r w:rsidR="003373F2">
        <w:rPr>
          <w:iCs/>
        </w:rPr>
        <w:t xml:space="preserve"> – nav</w:t>
      </w:r>
      <w:r w:rsidRPr="00883F75">
        <w:rPr>
          <w:bCs/>
          <w:iCs/>
        </w:rPr>
        <w:t>, Dobeles novada dome</w:t>
      </w:r>
      <w:r w:rsidRPr="00883F75">
        <w:rPr>
          <w:shd w:val="clear" w:color="auto" w:fill="FFFFFF"/>
        </w:rPr>
        <w:t xml:space="preserve"> </w:t>
      </w:r>
      <w:r w:rsidRPr="00883F75">
        <w:rPr>
          <w:bCs/>
          <w:iCs/>
        </w:rPr>
        <w:t>NOLEMJ</w:t>
      </w:r>
      <w:r w:rsidRPr="00883F75">
        <w:t>:</w:t>
      </w:r>
    </w:p>
    <w:p w14:paraId="15DC9D8A" w14:textId="42F6FDAA" w:rsidR="00EC7395" w:rsidRPr="00476C71" w:rsidRDefault="00EC7395" w:rsidP="00A56758">
      <w:pPr>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A56758">
        <w:rPr>
          <w:b/>
          <w:color w:val="000000"/>
        </w:rPr>
        <w:t>11</w:t>
      </w:r>
      <w:r w:rsidR="00E471C6">
        <w:rPr>
          <w:b/>
          <w:color w:val="000000"/>
        </w:rPr>
        <w:t>3</w:t>
      </w:r>
      <w:r w:rsidR="00A56758">
        <w:rPr>
          <w:b/>
          <w:color w:val="000000"/>
        </w:rPr>
        <w:t>/5</w:t>
      </w:r>
      <w:r w:rsidRPr="00883F75">
        <w:rPr>
          <w:color w:val="000000"/>
        </w:rPr>
        <w:t xml:space="preserve"> </w:t>
      </w:r>
      <w:r w:rsidRPr="00883F75">
        <w:rPr>
          <w:b/>
          <w:bCs/>
          <w:color w:val="000000"/>
        </w:rPr>
        <w:t>“</w:t>
      </w:r>
      <w:r w:rsidR="00A56758" w:rsidRPr="00663B1D">
        <w:rPr>
          <w:b/>
        </w:rPr>
        <w:t>Par bieži sastopamo derīgo izrakteņu ieguves atļaujas māla atradnē “Lielauce”, Lielauces pagastā, Dobeles novadā izsniegšanu</w:t>
      </w:r>
      <w:r>
        <w:rPr>
          <w:b/>
          <w:bCs/>
        </w:rPr>
        <w:t>’’.</w:t>
      </w:r>
    </w:p>
    <w:p w14:paraId="58785D1A" w14:textId="6928FDC1" w:rsidR="00FB1570" w:rsidRDefault="006F5224" w:rsidP="00883F75">
      <w:pPr>
        <w:jc w:val="both"/>
        <w:rPr>
          <w:color w:val="000000"/>
        </w:rPr>
      </w:pPr>
      <w:r w:rsidRPr="00883F75">
        <w:rPr>
          <w:color w:val="000000"/>
        </w:rPr>
        <w:t>Lēmums pievienots protokolam.</w:t>
      </w:r>
    </w:p>
    <w:p w14:paraId="19C9EDB4" w14:textId="77777777" w:rsidR="00A30078" w:rsidRPr="00883F75" w:rsidRDefault="00A30078" w:rsidP="00883F75">
      <w:pPr>
        <w:jc w:val="both"/>
        <w:rPr>
          <w:b/>
        </w:rPr>
      </w:pPr>
    </w:p>
    <w:p w14:paraId="2D13450D" w14:textId="4442A546" w:rsidR="00C46976" w:rsidRPr="00883F75" w:rsidRDefault="00C46976" w:rsidP="00883F75">
      <w:pPr>
        <w:ind w:left="4320"/>
        <w:rPr>
          <w:b/>
          <w:u w:val="single"/>
        </w:rPr>
      </w:pPr>
      <w:r w:rsidRPr="00883F75">
        <w:rPr>
          <w:color w:val="000000"/>
        </w:rPr>
        <w:t>2</w:t>
      </w:r>
      <w:r w:rsidR="004455F4" w:rsidRPr="00883F75">
        <w:rPr>
          <w:color w:val="000000"/>
        </w:rPr>
        <w:t>0</w:t>
      </w:r>
      <w:r w:rsidRPr="00883F75">
        <w:rPr>
          <w:color w:val="000000"/>
        </w:rPr>
        <w:t>.§</w:t>
      </w:r>
    </w:p>
    <w:p w14:paraId="2E41387C" w14:textId="2A88E1C7" w:rsidR="00663B1D" w:rsidRPr="00663B1D" w:rsidRDefault="00663B1D" w:rsidP="0028539D">
      <w:pPr>
        <w:jc w:val="center"/>
        <w:rPr>
          <w:rFonts w:eastAsia="Calibri"/>
          <w:b/>
          <w:bCs/>
          <w:lang w:eastAsia="en-US"/>
        </w:rPr>
      </w:pPr>
      <w:r w:rsidRPr="00663B1D">
        <w:rPr>
          <w:b/>
          <w:bCs/>
        </w:rPr>
        <w:t>Par Dobeles novada</w:t>
      </w:r>
      <w:r w:rsidRPr="00663B1D">
        <w:rPr>
          <w:b/>
          <w:bCs/>
          <w:spacing w:val="-3"/>
        </w:rPr>
        <w:t xml:space="preserve"> </w:t>
      </w:r>
      <w:r w:rsidRPr="00663B1D">
        <w:rPr>
          <w:b/>
          <w:bCs/>
        </w:rPr>
        <w:t>pašvaldības saistošo noteikumu Nr.</w:t>
      </w:r>
      <w:r w:rsidR="00B9355B">
        <w:rPr>
          <w:b/>
          <w:bCs/>
        </w:rPr>
        <w:t>12</w:t>
      </w:r>
      <w:r w:rsidRPr="00663B1D">
        <w:rPr>
          <w:b/>
          <w:bCs/>
        </w:rPr>
        <w:t xml:space="preserve"> „Par tirdzniecību publiskajās vietās, tirgus statusa piešķiršanu un alkoholisko dzērienu izbraukuma tirdzniecību sabiedrisko pasākumu norises vietās un novietnēs Dobeles novada administratīvajā teritorijā” apstiprināšanu</w:t>
      </w:r>
    </w:p>
    <w:p w14:paraId="50196607" w14:textId="651DCDD7" w:rsidR="00C46976" w:rsidRDefault="00C46976" w:rsidP="00AF4347">
      <w:pPr>
        <w:jc w:val="center"/>
        <w:rPr>
          <w:i/>
          <w:color w:val="000000"/>
        </w:rPr>
      </w:pPr>
      <w:r w:rsidRPr="00883F75">
        <w:rPr>
          <w:b/>
          <w:noProof/>
          <w:color w:val="000000"/>
        </w:rPr>
        <mc:AlternateContent>
          <mc:Choice Requires="wps">
            <w:drawing>
              <wp:anchor distT="0" distB="0" distL="114300" distR="114300" simplePos="0" relativeHeight="251768832" behindDoc="0" locked="0" layoutInCell="1" allowOverlap="1" wp14:anchorId="4CDF2928" wp14:editId="283AB74E">
                <wp:simplePos x="0" y="0"/>
                <wp:positionH relativeFrom="column">
                  <wp:posOffset>-61595</wp:posOffset>
                </wp:positionH>
                <wp:positionV relativeFrom="paragraph">
                  <wp:posOffset>-1905</wp:posOffset>
                </wp:positionV>
                <wp:extent cx="5892800" cy="0"/>
                <wp:effectExtent l="0" t="0" r="0" b="0"/>
                <wp:wrapNone/>
                <wp:docPr id="7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C66E9F" id="AutoShape 1126" o:spid="_x0000_s1026" type="#_x0000_t32" style="position:absolute;margin-left:-4.85pt;margin-top:-.15pt;width:464pt;height:0;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2MF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r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c02MF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663B1D">
        <w:rPr>
          <w:i/>
          <w:color w:val="000000"/>
        </w:rPr>
        <w:t>A.Mičuls</w:t>
      </w:r>
      <w:r w:rsidRPr="00883F75">
        <w:rPr>
          <w:i/>
          <w:color w:val="000000"/>
        </w:rPr>
        <w:t>)</w:t>
      </w:r>
    </w:p>
    <w:p w14:paraId="0C94EACA" w14:textId="77777777" w:rsidR="007B2035" w:rsidRPr="00883F75" w:rsidRDefault="007B2035" w:rsidP="00AF4347">
      <w:pPr>
        <w:jc w:val="center"/>
        <w:rPr>
          <w:color w:val="000000"/>
        </w:rPr>
      </w:pPr>
    </w:p>
    <w:p w14:paraId="7276C834" w14:textId="78599324" w:rsidR="000706D8" w:rsidRPr="00883F75" w:rsidRDefault="000706D8" w:rsidP="000706D8">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A56758">
        <w:rPr>
          <w:bCs/>
          <w:color w:val="000000"/>
        </w:rPr>
        <w:t>22.martā</w:t>
      </w:r>
      <w:r w:rsidRPr="00883F75">
        <w:rPr>
          <w:bCs/>
          <w:color w:val="000000"/>
        </w:rPr>
        <w:t>.</w:t>
      </w:r>
    </w:p>
    <w:p w14:paraId="51EB55A5" w14:textId="22019DCE" w:rsidR="000706D8" w:rsidRDefault="00B9355B" w:rsidP="000706D8">
      <w:pPr>
        <w:jc w:val="both"/>
        <w:rPr>
          <w:bCs/>
          <w:color w:val="000000"/>
        </w:rPr>
      </w:pPr>
      <w:r>
        <w:rPr>
          <w:bCs/>
          <w:color w:val="000000"/>
        </w:rPr>
        <w:t>Jautā Kristīne Briede.</w:t>
      </w:r>
    </w:p>
    <w:p w14:paraId="330FA474" w14:textId="78E47722" w:rsidR="00B9355B" w:rsidRDefault="00B9355B" w:rsidP="000706D8">
      <w:pPr>
        <w:jc w:val="both"/>
        <w:rPr>
          <w:bCs/>
          <w:color w:val="000000"/>
        </w:rPr>
      </w:pPr>
      <w:r>
        <w:rPr>
          <w:bCs/>
          <w:color w:val="000000"/>
        </w:rPr>
        <w:t>Atbild Ivars Gorskis, Guntis Safranovičs.</w:t>
      </w:r>
    </w:p>
    <w:p w14:paraId="6FBB3CC6" w14:textId="352138E3" w:rsidR="00B9355B" w:rsidRDefault="00B9355B" w:rsidP="000706D8">
      <w:pPr>
        <w:jc w:val="both"/>
        <w:rPr>
          <w:bCs/>
          <w:color w:val="000000"/>
        </w:rPr>
      </w:pPr>
      <w:r>
        <w:rPr>
          <w:bCs/>
          <w:color w:val="000000"/>
        </w:rPr>
        <w:t>Izsakās Andris Podvinskis, Edgars Gaigalis, Viesturs Reinfelds, Dace Reinika.</w:t>
      </w:r>
    </w:p>
    <w:p w14:paraId="56902093" w14:textId="5693B9E8" w:rsidR="00B9355B" w:rsidRDefault="00B9355B" w:rsidP="000706D8">
      <w:pPr>
        <w:jc w:val="both"/>
        <w:rPr>
          <w:bCs/>
          <w:color w:val="000000"/>
        </w:rPr>
      </w:pPr>
      <w:r>
        <w:rPr>
          <w:bCs/>
          <w:color w:val="000000"/>
        </w:rPr>
        <w:t>Jautā Ģirts Ante.</w:t>
      </w:r>
    </w:p>
    <w:p w14:paraId="7C4FD058" w14:textId="37972687" w:rsidR="00B9355B" w:rsidRDefault="00B9355B" w:rsidP="000706D8">
      <w:pPr>
        <w:jc w:val="both"/>
        <w:rPr>
          <w:bCs/>
          <w:color w:val="000000"/>
        </w:rPr>
      </w:pPr>
      <w:r>
        <w:rPr>
          <w:bCs/>
          <w:color w:val="000000"/>
        </w:rPr>
        <w:t>Atbild Ivars Gorskis, Guntis Safranovičs, Aivars Mičuls.</w:t>
      </w:r>
    </w:p>
    <w:p w14:paraId="12A807E0" w14:textId="5BA11B13" w:rsidR="00B9355B" w:rsidRDefault="00097900" w:rsidP="000706D8">
      <w:pPr>
        <w:jc w:val="both"/>
        <w:rPr>
          <w:color w:val="000000"/>
        </w:rPr>
      </w:pPr>
      <w:r>
        <w:rPr>
          <w:color w:val="000000"/>
        </w:rPr>
        <w:t>Jautā Dace Reinika, Ainārs Meiers.</w:t>
      </w:r>
    </w:p>
    <w:p w14:paraId="4E9886B0" w14:textId="10706DF3" w:rsidR="00097900" w:rsidRDefault="00097900" w:rsidP="000706D8">
      <w:pPr>
        <w:jc w:val="both"/>
        <w:rPr>
          <w:color w:val="000000"/>
        </w:rPr>
      </w:pPr>
      <w:r>
        <w:rPr>
          <w:color w:val="000000"/>
        </w:rPr>
        <w:t>Atbild Aivars Mičuls.</w:t>
      </w:r>
    </w:p>
    <w:p w14:paraId="4436B375" w14:textId="5BFC3214" w:rsidR="00097900" w:rsidRDefault="00097900" w:rsidP="000706D8">
      <w:pPr>
        <w:jc w:val="both"/>
        <w:rPr>
          <w:color w:val="000000"/>
        </w:rPr>
      </w:pPr>
      <w:r>
        <w:rPr>
          <w:color w:val="000000"/>
        </w:rPr>
        <w:t>Izsakās Viesturs Reinfelds.</w:t>
      </w:r>
    </w:p>
    <w:p w14:paraId="751A147C" w14:textId="7F99700F" w:rsidR="00097900" w:rsidRDefault="00097900" w:rsidP="000706D8">
      <w:pPr>
        <w:jc w:val="both"/>
        <w:rPr>
          <w:color w:val="000000"/>
        </w:rPr>
      </w:pPr>
      <w:r>
        <w:rPr>
          <w:color w:val="000000"/>
        </w:rPr>
        <w:t>Jautā Dace Reinika.</w:t>
      </w:r>
    </w:p>
    <w:p w14:paraId="3C6CF5F2" w14:textId="25214AD3" w:rsidR="00097900" w:rsidRPr="00883F75" w:rsidRDefault="00097900" w:rsidP="000706D8">
      <w:pPr>
        <w:jc w:val="both"/>
        <w:rPr>
          <w:color w:val="000000"/>
        </w:rPr>
      </w:pPr>
      <w:r>
        <w:rPr>
          <w:color w:val="000000"/>
        </w:rPr>
        <w:t>Atbild Ivars Gorskis.</w:t>
      </w:r>
    </w:p>
    <w:p w14:paraId="4C41845D" w14:textId="6DEB4B9D" w:rsidR="000706D8" w:rsidRPr="00883F75" w:rsidRDefault="000706D8" w:rsidP="000706D8">
      <w:pPr>
        <w:jc w:val="both"/>
        <w:rPr>
          <w:bCs/>
          <w:color w:val="000000"/>
        </w:rPr>
      </w:pPr>
      <w:r>
        <w:rPr>
          <w:bCs/>
          <w:color w:val="000000"/>
        </w:rPr>
        <w:t>Balsojums par lēmuma projektu</w:t>
      </w:r>
      <w:r w:rsidR="000D0AD4">
        <w:rPr>
          <w:bCs/>
          <w:color w:val="000000"/>
        </w:rPr>
        <w:t>.</w:t>
      </w:r>
    </w:p>
    <w:p w14:paraId="087FD36F" w14:textId="57A4018E" w:rsidR="000706D8" w:rsidRPr="00883F75" w:rsidRDefault="000706D8" w:rsidP="000706D8">
      <w:pPr>
        <w:jc w:val="both"/>
      </w:pPr>
      <w:r w:rsidRPr="00883F75">
        <w:rPr>
          <w:color w:val="000000"/>
        </w:rPr>
        <w:t xml:space="preserve">Atklāti balsojot: </w:t>
      </w:r>
      <w:r w:rsidR="00B5126F" w:rsidRPr="00E54811">
        <w:rPr>
          <w:iCs/>
        </w:rPr>
        <w:t>PAR</w:t>
      </w:r>
      <w:r w:rsidR="00B5126F">
        <w:rPr>
          <w:iCs/>
        </w:rPr>
        <w:t xml:space="preserve"> </w:t>
      </w:r>
      <w:r w:rsidR="00B5126F" w:rsidRPr="00E54811">
        <w:rPr>
          <w:iCs/>
        </w:rPr>
        <w:t>-</w:t>
      </w:r>
      <w:r w:rsidR="00B5126F">
        <w:rPr>
          <w:iCs/>
        </w:rPr>
        <w:t xml:space="preserve"> 13</w:t>
      </w:r>
      <w:r w:rsidR="00B5126F" w:rsidRPr="00F75DB4">
        <w:t xml:space="preserve">  (</w:t>
      </w:r>
      <w:r w:rsidR="00B5126F">
        <w:t>Ģirts Ante,</w:t>
      </w:r>
      <w:r w:rsidR="00B5126F" w:rsidRPr="00FE5C59">
        <w:rPr>
          <w:bCs/>
          <w:lang w:eastAsia="et-EE"/>
        </w:rPr>
        <w:t xml:space="preserve"> </w:t>
      </w:r>
      <w:r w:rsidR="00B5126F">
        <w:rPr>
          <w:bCs/>
          <w:lang w:eastAsia="et-EE"/>
        </w:rPr>
        <w:t xml:space="preserve">Sarmīte Dude, </w:t>
      </w:r>
      <w:r w:rsidR="00B5126F" w:rsidRPr="00FE5C59">
        <w:rPr>
          <w:bCs/>
          <w:lang w:eastAsia="et-EE"/>
        </w:rPr>
        <w:t>E</w:t>
      </w:r>
      <w:r w:rsidR="00B5126F">
        <w:rPr>
          <w:bCs/>
          <w:lang w:eastAsia="et-EE"/>
        </w:rPr>
        <w:t xml:space="preserve">dgars </w:t>
      </w:r>
      <w:r w:rsidR="00B5126F" w:rsidRPr="00FE5C59">
        <w:rPr>
          <w:bCs/>
          <w:lang w:eastAsia="et-EE"/>
        </w:rPr>
        <w:t>Gaigalis, I</w:t>
      </w:r>
      <w:r w:rsidR="00B5126F">
        <w:rPr>
          <w:bCs/>
          <w:lang w:eastAsia="et-EE"/>
        </w:rPr>
        <w:t xml:space="preserve">vars </w:t>
      </w:r>
      <w:r w:rsidR="00B5126F" w:rsidRPr="00FE5C59">
        <w:rPr>
          <w:bCs/>
          <w:lang w:eastAsia="et-EE"/>
        </w:rPr>
        <w:t>Gorskis, G</w:t>
      </w:r>
      <w:r w:rsidR="00B5126F">
        <w:rPr>
          <w:bCs/>
          <w:lang w:eastAsia="et-EE"/>
        </w:rPr>
        <w:t xml:space="preserve">ints </w:t>
      </w:r>
      <w:r w:rsidR="00B5126F" w:rsidRPr="00FE5C59">
        <w:rPr>
          <w:bCs/>
          <w:lang w:eastAsia="et-EE"/>
        </w:rPr>
        <w:t>Kaminskis, E</w:t>
      </w:r>
      <w:r w:rsidR="00B5126F">
        <w:rPr>
          <w:bCs/>
          <w:lang w:eastAsia="et-EE"/>
        </w:rPr>
        <w:t xml:space="preserve">dgars </w:t>
      </w:r>
      <w:r w:rsidR="00B5126F" w:rsidRPr="00FE5C59">
        <w:rPr>
          <w:bCs/>
          <w:lang w:eastAsia="et-EE"/>
        </w:rPr>
        <w:t>Laimiņš, A</w:t>
      </w:r>
      <w:r w:rsidR="00B5126F">
        <w:rPr>
          <w:bCs/>
          <w:lang w:eastAsia="et-EE"/>
        </w:rPr>
        <w:t xml:space="preserve">ndris </w:t>
      </w:r>
      <w:r w:rsidR="00B5126F" w:rsidRPr="00FE5C59">
        <w:rPr>
          <w:bCs/>
          <w:lang w:eastAsia="et-EE"/>
        </w:rPr>
        <w:t>Podvinskis, D</w:t>
      </w:r>
      <w:r w:rsidR="00B5126F">
        <w:rPr>
          <w:bCs/>
          <w:lang w:eastAsia="et-EE"/>
        </w:rPr>
        <w:t xml:space="preserve">ace </w:t>
      </w:r>
      <w:r w:rsidR="00B5126F" w:rsidRPr="00FE5C59">
        <w:rPr>
          <w:bCs/>
          <w:lang w:eastAsia="et-EE"/>
        </w:rPr>
        <w:t xml:space="preserve">Reinika, </w:t>
      </w:r>
      <w:r w:rsidR="00B5126F">
        <w:rPr>
          <w:bCs/>
          <w:lang w:eastAsia="et-EE"/>
        </w:rPr>
        <w:t xml:space="preserve">Sanita Olševska, </w:t>
      </w:r>
      <w:r w:rsidR="00B5126F" w:rsidRPr="00FE5C59">
        <w:rPr>
          <w:bCs/>
          <w:lang w:eastAsia="et-EE"/>
        </w:rPr>
        <w:t>G</w:t>
      </w:r>
      <w:r w:rsidR="00B5126F">
        <w:rPr>
          <w:bCs/>
          <w:lang w:eastAsia="et-EE"/>
        </w:rPr>
        <w:t xml:space="preserve">untis </w:t>
      </w:r>
      <w:r w:rsidR="00B5126F" w:rsidRPr="00FE5C59">
        <w:rPr>
          <w:bCs/>
          <w:lang w:eastAsia="et-EE"/>
        </w:rPr>
        <w:t>Safranovičs, A</w:t>
      </w:r>
      <w:r w:rsidR="00B5126F">
        <w:rPr>
          <w:bCs/>
          <w:lang w:eastAsia="et-EE"/>
        </w:rPr>
        <w:t xml:space="preserve">ndrejs </w:t>
      </w:r>
      <w:r w:rsidR="00B5126F" w:rsidRPr="00FE5C59">
        <w:rPr>
          <w:bCs/>
          <w:lang w:eastAsia="et-EE"/>
        </w:rPr>
        <w:t xml:space="preserve">Spridzāns, </w:t>
      </w:r>
      <w:r w:rsidR="00B5126F">
        <w:rPr>
          <w:bCs/>
          <w:lang w:eastAsia="et-EE"/>
        </w:rPr>
        <w:t>Ivars Stanga, Indra Špela</w:t>
      </w:r>
      <w:r w:rsidR="00B5126F" w:rsidRPr="00F75DB4">
        <w:t>)</w:t>
      </w:r>
      <w:r w:rsidR="00B5126F">
        <w:t>,</w:t>
      </w:r>
      <w:r w:rsidR="00B5126F" w:rsidRPr="00E54811">
        <w:rPr>
          <w:iCs/>
        </w:rPr>
        <w:t xml:space="preserve"> PRET</w:t>
      </w:r>
      <w:r w:rsidR="00B5126F">
        <w:rPr>
          <w:iCs/>
        </w:rPr>
        <w:t xml:space="preserve"> </w:t>
      </w:r>
      <w:r w:rsidR="00B5126F" w:rsidRPr="00E54811">
        <w:rPr>
          <w:iCs/>
        </w:rPr>
        <w:t>-</w:t>
      </w:r>
      <w:r w:rsidR="00B5126F">
        <w:rPr>
          <w:iCs/>
        </w:rPr>
        <w:t xml:space="preserve"> nav</w:t>
      </w:r>
      <w:r w:rsidR="00B5126F" w:rsidRPr="00E54811">
        <w:rPr>
          <w:iCs/>
        </w:rPr>
        <w:t>, ATTURAS</w:t>
      </w:r>
      <w:r w:rsidR="00B5126F">
        <w:rPr>
          <w:iCs/>
        </w:rPr>
        <w:t xml:space="preserve"> – 3 (</w:t>
      </w:r>
      <w:r w:rsidR="00B5126F" w:rsidRPr="00FE5C59">
        <w:rPr>
          <w:bCs/>
          <w:lang w:eastAsia="et-EE"/>
        </w:rPr>
        <w:t>K</w:t>
      </w:r>
      <w:r w:rsidR="00B5126F">
        <w:rPr>
          <w:bCs/>
          <w:lang w:eastAsia="et-EE"/>
        </w:rPr>
        <w:t xml:space="preserve">ristīne </w:t>
      </w:r>
      <w:r w:rsidR="00B5126F" w:rsidRPr="00FE5C59">
        <w:rPr>
          <w:bCs/>
          <w:lang w:eastAsia="et-EE"/>
        </w:rPr>
        <w:t>Briede</w:t>
      </w:r>
      <w:r w:rsidR="00B5126F">
        <w:rPr>
          <w:bCs/>
          <w:lang w:eastAsia="et-EE"/>
        </w:rPr>
        <w:t xml:space="preserve">, </w:t>
      </w:r>
      <w:r w:rsidR="00B5126F" w:rsidRPr="00FE5C59">
        <w:rPr>
          <w:bCs/>
          <w:lang w:eastAsia="et-EE"/>
        </w:rPr>
        <w:t>M</w:t>
      </w:r>
      <w:r w:rsidR="00B5126F">
        <w:rPr>
          <w:bCs/>
          <w:lang w:eastAsia="et-EE"/>
        </w:rPr>
        <w:t xml:space="preserve">āris </w:t>
      </w:r>
      <w:r w:rsidR="00B5126F" w:rsidRPr="00FE5C59">
        <w:rPr>
          <w:bCs/>
          <w:lang w:eastAsia="et-EE"/>
        </w:rPr>
        <w:t xml:space="preserve">Feldmanis, </w:t>
      </w:r>
      <w:r w:rsidR="00B5126F">
        <w:rPr>
          <w:bCs/>
          <w:lang w:eastAsia="et-EE"/>
        </w:rPr>
        <w:t>Ainārs Meiers)</w:t>
      </w:r>
      <w:r w:rsidR="00B5126F" w:rsidRPr="00E54811">
        <w:t xml:space="preserve">, </w:t>
      </w:r>
      <w:r w:rsidR="00B5126F">
        <w:t>NEBALSO – 1 (</w:t>
      </w:r>
      <w:r w:rsidR="00B5126F">
        <w:rPr>
          <w:bCs/>
          <w:lang w:eastAsia="et-EE"/>
        </w:rPr>
        <w:t>Viesturs Reinfelds</w:t>
      </w:r>
      <w:r w:rsidR="00B5126F">
        <w:t>)</w:t>
      </w:r>
      <w:r w:rsidRPr="00883F75">
        <w:rPr>
          <w:bCs/>
          <w:iCs/>
        </w:rPr>
        <w:t>, Dobeles novada dome</w:t>
      </w:r>
      <w:r w:rsidRPr="00883F75">
        <w:rPr>
          <w:shd w:val="clear" w:color="auto" w:fill="FFFFFF"/>
        </w:rPr>
        <w:t xml:space="preserve"> </w:t>
      </w:r>
      <w:r w:rsidRPr="00883F75">
        <w:rPr>
          <w:bCs/>
          <w:iCs/>
        </w:rPr>
        <w:t>NOLEMJ</w:t>
      </w:r>
      <w:r w:rsidRPr="00883F75">
        <w:t>:</w:t>
      </w:r>
    </w:p>
    <w:p w14:paraId="4589EDAF" w14:textId="297125B4" w:rsidR="000706D8" w:rsidRPr="00476C71" w:rsidRDefault="000706D8" w:rsidP="00B6689A">
      <w:pPr>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B6689A">
        <w:rPr>
          <w:b/>
          <w:color w:val="000000"/>
        </w:rPr>
        <w:t>11</w:t>
      </w:r>
      <w:r w:rsidR="00E471C6">
        <w:rPr>
          <w:b/>
          <w:color w:val="000000"/>
        </w:rPr>
        <w:t>4</w:t>
      </w:r>
      <w:r w:rsidR="00B6689A">
        <w:rPr>
          <w:b/>
          <w:color w:val="000000"/>
        </w:rPr>
        <w:t>/5</w:t>
      </w:r>
      <w:r w:rsidRPr="00883F75">
        <w:rPr>
          <w:color w:val="000000"/>
        </w:rPr>
        <w:t xml:space="preserve"> </w:t>
      </w:r>
      <w:r w:rsidRPr="00883F75">
        <w:rPr>
          <w:b/>
          <w:bCs/>
          <w:color w:val="000000"/>
        </w:rPr>
        <w:t>“</w:t>
      </w:r>
      <w:r w:rsidR="00B6689A" w:rsidRPr="00663B1D">
        <w:rPr>
          <w:b/>
          <w:bCs/>
        </w:rPr>
        <w:t>Par Dobeles novada</w:t>
      </w:r>
      <w:r w:rsidR="00B6689A" w:rsidRPr="00663B1D">
        <w:rPr>
          <w:b/>
          <w:bCs/>
          <w:spacing w:val="-3"/>
        </w:rPr>
        <w:t xml:space="preserve"> </w:t>
      </w:r>
      <w:r w:rsidR="00B6689A" w:rsidRPr="00663B1D">
        <w:rPr>
          <w:b/>
          <w:bCs/>
        </w:rPr>
        <w:t>pašvaldības saistošo noteikumu Nr.</w:t>
      </w:r>
      <w:r w:rsidR="00EA1EB1">
        <w:rPr>
          <w:b/>
          <w:bCs/>
        </w:rPr>
        <w:t>12</w:t>
      </w:r>
      <w:r w:rsidR="00B6689A" w:rsidRPr="00663B1D">
        <w:rPr>
          <w:b/>
          <w:bCs/>
        </w:rPr>
        <w:t xml:space="preserve"> „Par tirdzniecību publiskajās vietās, tirgus statusa piešķiršanu un alkoholisko dzērienu izbraukuma tirdzniecību sabiedrisko pasākumu norises vietās un novietnēs Dobeles novada administratīvajā teritorijā” apstiprināšanu</w:t>
      </w:r>
      <w:r>
        <w:rPr>
          <w:b/>
          <w:bCs/>
        </w:rPr>
        <w:t>’’.</w:t>
      </w:r>
    </w:p>
    <w:p w14:paraId="57701ABB" w14:textId="2FB0AD25" w:rsidR="000706D8" w:rsidRDefault="000706D8" w:rsidP="000706D8">
      <w:pPr>
        <w:jc w:val="both"/>
        <w:rPr>
          <w:color w:val="000000"/>
        </w:rPr>
      </w:pPr>
      <w:r w:rsidRPr="00883F75">
        <w:rPr>
          <w:color w:val="000000"/>
        </w:rPr>
        <w:t>Lēmums pievienots protokolam.</w:t>
      </w:r>
    </w:p>
    <w:p w14:paraId="185EC7B1" w14:textId="177C66F2" w:rsidR="00C46976" w:rsidRPr="00883F75" w:rsidRDefault="00C46976" w:rsidP="00883F75">
      <w:pPr>
        <w:jc w:val="center"/>
        <w:rPr>
          <w:b/>
          <w:u w:val="single"/>
        </w:rPr>
      </w:pPr>
      <w:r w:rsidRPr="00883F75">
        <w:rPr>
          <w:color w:val="000000"/>
        </w:rPr>
        <w:t>2</w:t>
      </w:r>
      <w:r w:rsidR="002F2F79" w:rsidRPr="00883F75">
        <w:rPr>
          <w:color w:val="000000"/>
        </w:rPr>
        <w:t>1</w:t>
      </w:r>
      <w:r w:rsidRPr="00883F75">
        <w:rPr>
          <w:color w:val="000000"/>
        </w:rPr>
        <w:t>.§</w:t>
      </w:r>
    </w:p>
    <w:p w14:paraId="0BD7A91D" w14:textId="77777777" w:rsidR="0068116A" w:rsidRPr="0068116A" w:rsidRDefault="0068116A" w:rsidP="0068116A">
      <w:pPr>
        <w:ind w:right="-766"/>
        <w:jc w:val="center"/>
        <w:rPr>
          <w:rFonts w:eastAsia="Calibri"/>
          <w:b/>
          <w:bCs/>
          <w:lang w:eastAsia="en-US"/>
        </w:rPr>
      </w:pPr>
      <w:r w:rsidRPr="0068116A">
        <w:rPr>
          <w:rFonts w:eastAsia="Calibri"/>
          <w:b/>
          <w:bCs/>
          <w:lang w:eastAsia="en-US"/>
        </w:rPr>
        <w:t>Par sociālā dzīvokļa statusa atcelšanu dzīvoklim Robežu ielā 23-4,</w:t>
      </w:r>
    </w:p>
    <w:p w14:paraId="6FC8979A" w14:textId="75C9AB99" w:rsidR="0068116A" w:rsidRPr="0028539D" w:rsidRDefault="0068116A" w:rsidP="00883F75">
      <w:pPr>
        <w:jc w:val="center"/>
        <w:rPr>
          <w:rFonts w:eastAsia="Calibri"/>
          <w:b/>
          <w:bCs/>
          <w:lang w:eastAsia="en-US"/>
        </w:rPr>
      </w:pPr>
      <w:r w:rsidRPr="0068116A">
        <w:rPr>
          <w:rFonts w:eastAsia="Calibri"/>
          <w:b/>
          <w:bCs/>
          <w:lang w:eastAsia="en-US"/>
        </w:rPr>
        <w:t>Dobelē, Dobeles novadā</w:t>
      </w:r>
    </w:p>
    <w:p w14:paraId="4761C610" w14:textId="112249C0" w:rsidR="00C46976" w:rsidRDefault="00C46976" w:rsidP="00A30078">
      <w:pPr>
        <w:jc w:val="center"/>
        <w:rPr>
          <w:i/>
          <w:color w:val="000000"/>
        </w:rPr>
      </w:pPr>
      <w:r w:rsidRPr="00883F75">
        <w:rPr>
          <w:b/>
          <w:noProof/>
          <w:color w:val="000000"/>
        </w:rPr>
        <mc:AlternateContent>
          <mc:Choice Requires="wps">
            <w:drawing>
              <wp:anchor distT="0" distB="0" distL="114300" distR="114300" simplePos="0" relativeHeight="251770880" behindDoc="0" locked="0" layoutInCell="1" allowOverlap="1" wp14:anchorId="6F96E1A8" wp14:editId="0A5BDE53">
                <wp:simplePos x="0" y="0"/>
                <wp:positionH relativeFrom="column">
                  <wp:posOffset>-61595</wp:posOffset>
                </wp:positionH>
                <wp:positionV relativeFrom="paragraph">
                  <wp:posOffset>-1905</wp:posOffset>
                </wp:positionV>
                <wp:extent cx="5892800" cy="0"/>
                <wp:effectExtent l="0" t="0" r="0" b="0"/>
                <wp:wrapNone/>
                <wp:docPr id="7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E6CF2E" id="AutoShape 1126" o:spid="_x0000_s1026" type="#_x0000_t32" style="position:absolute;margin-left:-4.85pt;margin-top:-.15pt;width:464pt;height:0;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4Y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O5M4Y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68116A">
        <w:rPr>
          <w:i/>
          <w:color w:val="000000"/>
        </w:rPr>
        <w:t>G.Safranovičs</w:t>
      </w:r>
      <w:r w:rsidRPr="00883F75">
        <w:rPr>
          <w:i/>
          <w:color w:val="000000"/>
        </w:rPr>
        <w:t>)</w:t>
      </w:r>
    </w:p>
    <w:p w14:paraId="5714FD9D" w14:textId="77777777" w:rsidR="007F3BBE" w:rsidRPr="00883F75" w:rsidRDefault="007F3BBE" w:rsidP="00A30078">
      <w:pPr>
        <w:jc w:val="center"/>
        <w:rPr>
          <w:color w:val="000000"/>
        </w:rPr>
      </w:pPr>
    </w:p>
    <w:p w14:paraId="3384003E" w14:textId="2C98F0FE" w:rsidR="007F3BBE" w:rsidRPr="00883F75" w:rsidRDefault="007F3BBE" w:rsidP="007F3BBE">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B6689A">
        <w:rPr>
          <w:bCs/>
          <w:color w:val="000000"/>
        </w:rPr>
        <w:t>22.martā</w:t>
      </w:r>
      <w:r w:rsidRPr="00883F75">
        <w:rPr>
          <w:bCs/>
          <w:color w:val="000000"/>
        </w:rPr>
        <w:t>.</w:t>
      </w:r>
    </w:p>
    <w:p w14:paraId="6A0A1320" w14:textId="174A59A3" w:rsidR="007F3BBE" w:rsidRPr="00883F75" w:rsidRDefault="007F3BBE" w:rsidP="007F3BBE">
      <w:pPr>
        <w:jc w:val="both"/>
        <w:rPr>
          <w:color w:val="000000"/>
        </w:rPr>
      </w:pPr>
      <w:r w:rsidRPr="00883F75">
        <w:rPr>
          <w:bCs/>
          <w:color w:val="000000"/>
        </w:rPr>
        <w:t xml:space="preserve">Deputātiem jautājumu </w:t>
      </w:r>
      <w:r w:rsidR="00F82730">
        <w:rPr>
          <w:color w:val="000000"/>
        </w:rPr>
        <w:t>un iebildumu</w:t>
      </w:r>
      <w:r w:rsidR="00F82730" w:rsidRPr="00883F75">
        <w:rPr>
          <w:color w:val="000000"/>
        </w:rPr>
        <w:t xml:space="preserve"> </w:t>
      </w:r>
      <w:r w:rsidRPr="00883F75">
        <w:rPr>
          <w:bCs/>
          <w:color w:val="000000"/>
        </w:rPr>
        <w:t>nav.</w:t>
      </w:r>
    </w:p>
    <w:p w14:paraId="1F8CB334" w14:textId="16076DEE" w:rsidR="007F3BBE" w:rsidRPr="00883F75" w:rsidRDefault="007F3BBE" w:rsidP="007F3BBE">
      <w:pPr>
        <w:jc w:val="both"/>
        <w:rPr>
          <w:bCs/>
          <w:color w:val="000000"/>
        </w:rPr>
      </w:pPr>
      <w:r>
        <w:rPr>
          <w:bCs/>
          <w:color w:val="000000"/>
        </w:rPr>
        <w:t>Balsojums par lēmuma projektu</w:t>
      </w:r>
      <w:r w:rsidR="00DA7D71">
        <w:rPr>
          <w:bCs/>
          <w:color w:val="000000"/>
        </w:rPr>
        <w:t>.</w:t>
      </w:r>
    </w:p>
    <w:p w14:paraId="73C3A00A" w14:textId="646933C7" w:rsidR="007F3BBE" w:rsidRPr="00883F75" w:rsidRDefault="007F3BBE" w:rsidP="007F3BBE">
      <w:pPr>
        <w:jc w:val="both"/>
      </w:pPr>
      <w:r w:rsidRPr="00883F75">
        <w:rPr>
          <w:color w:val="000000"/>
        </w:rPr>
        <w:t xml:space="preserve">Atklāti balsojot: </w:t>
      </w:r>
      <w:bookmarkStart w:id="19" w:name="_Hlk100238398"/>
      <w:r w:rsidR="00654B68" w:rsidRPr="00E54811">
        <w:rPr>
          <w:iCs/>
        </w:rPr>
        <w:t>PAR</w:t>
      </w:r>
      <w:r w:rsidR="00654B68">
        <w:rPr>
          <w:iCs/>
        </w:rPr>
        <w:t xml:space="preserve"> </w:t>
      </w:r>
      <w:r w:rsidR="00654B68" w:rsidRPr="00E54811">
        <w:rPr>
          <w:iCs/>
        </w:rPr>
        <w:t>-</w:t>
      </w:r>
      <w:r w:rsidR="00654B68">
        <w:rPr>
          <w:iCs/>
        </w:rPr>
        <w:t xml:space="preserve"> 17</w:t>
      </w:r>
      <w:r w:rsidR="00654B68" w:rsidRPr="00F75DB4">
        <w:rPr>
          <w:rFonts w:eastAsia="Calibri"/>
          <w:color w:val="000000"/>
          <w:lang w:eastAsia="en-US"/>
        </w:rPr>
        <w:t xml:space="preserve">  (</w:t>
      </w:r>
      <w:r w:rsidR="00654B68">
        <w:t xml:space="preserve">Ģirts Ante, </w:t>
      </w:r>
      <w:r w:rsidR="00654B68" w:rsidRPr="00FE5C59">
        <w:rPr>
          <w:bCs/>
          <w:lang w:eastAsia="et-EE"/>
        </w:rPr>
        <w:t>K</w:t>
      </w:r>
      <w:r w:rsidR="00654B68">
        <w:rPr>
          <w:bCs/>
          <w:lang w:eastAsia="et-EE"/>
        </w:rPr>
        <w:t xml:space="preserve">ristīne </w:t>
      </w:r>
      <w:r w:rsidR="00654B68" w:rsidRPr="00FE5C59">
        <w:rPr>
          <w:bCs/>
          <w:lang w:eastAsia="et-EE"/>
        </w:rPr>
        <w:t xml:space="preserve">Briede, </w:t>
      </w:r>
      <w:r w:rsidR="00654B68">
        <w:rPr>
          <w:bCs/>
          <w:lang w:eastAsia="et-EE"/>
        </w:rPr>
        <w:t xml:space="preserve">Sarmīte Dude, </w:t>
      </w:r>
      <w:r w:rsidR="00654B68" w:rsidRPr="00FE5C59">
        <w:rPr>
          <w:bCs/>
          <w:lang w:eastAsia="et-EE"/>
        </w:rPr>
        <w:t>M</w:t>
      </w:r>
      <w:r w:rsidR="00654B68">
        <w:rPr>
          <w:bCs/>
          <w:lang w:eastAsia="et-EE"/>
        </w:rPr>
        <w:t xml:space="preserve">āris </w:t>
      </w:r>
      <w:r w:rsidR="00654B68" w:rsidRPr="00FE5C59">
        <w:rPr>
          <w:bCs/>
          <w:lang w:eastAsia="et-EE"/>
        </w:rPr>
        <w:t>Feldmanis, E</w:t>
      </w:r>
      <w:r w:rsidR="00654B68">
        <w:rPr>
          <w:bCs/>
          <w:lang w:eastAsia="et-EE"/>
        </w:rPr>
        <w:t xml:space="preserve">dgars </w:t>
      </w:r>
      <w:r w:rsidR="00654B68" w:rsidRPr="00FE5C59">
        <w:rPr>
          <w:bCs/>
          <w:lang w:eastAsia="et-EE"/>
        </w:rPr>
        <w:t>Gaigalis, I</w:t>
      </w:r>
      <w:r w:rsidR="00654B68">
        <w:rPr>
          <w:bCs/>
          <w:lang w:eastAsia="et-EE"/>
        </w:rPr>
        <w:t xml:space="preserve">vars </w:t>
      </w:r>
      <w:r w:rsidR="00654B68" w:rsidRPr="00FE5C59">
        <w:rPr>
          <w:bCs/>
          <w:lang w:eastAsia="et-EE"/>
        </w:rPr>
        <w:t>Gorskis, G</w:t>
      </w:r>
      <w:r w:rsidR="00654B68">
        <w:rPr>
          <w:bCs/>
          <w:lang w:eastAsia="et-EE"/>
        </w:rPr>
        <w:t xml:space="preserve">ints </w:t>
      </w:r>
      <w:r w:rsidR="00654B68" w:rsidRPr="00FE5C59">
        <w:rPr>
          <w:bCs/>
          <w:lang w:eastAsia="et-EE"/>
        </w:rPr>
        <w:t>Kaminskis, E</w:t>
      </w:r>
      <w:r w:rsidR="00654B68">
        <w:rPr>
          <w:bCs/>
          <w:lang w:eastAsia="et-EE"/>
        </w:rPr>
        <w:t xml:space="preserve">dgars </w:t>
      </w:r>
      <w:r w:rsidR="00654B68" w:rsidRPr="00FE5C59">
        <w:rPr>
          <w:bCs/>
          <w:lang w:eastAsia="et-EE"/>
        </w:rPr>
        <w:t>Laimiņš, A</w:t>
      </w:r>
      <w:r w:rsidR="00654B68">
        <w:rPr>
          <w:bCs/>
          <w:lang w:eastAsia="et-EE"/>
        </w:rPr>
        <w:t xml:space="preserve">ndris </w:t>
      </w:r>
      <w:r w:rsidR="00654B68" w:rsidRPr="00FE5C59">
        <w:rPr>
          <w:bCs/>
          <w:lang w:eastAsia="et-EE"/>
        </w:rPr>
        <w:t xml:space="preserve">Podvinskis, </w:t>
      </w:r>
      <w:r w:rsidR="00654B68">
        <w:rPr>
          <w:bCs/>
          <w:lang w:eastAsia="et-EE"/>
        </w:rPr>
        <w:t xml:space="preserve">Viesturs Reinfelds, </w:t>
      </w:r>
      <w:r w:rsidR="00654B68" w:rsidRPr="00FE5C59">
        <w:rPr>
          <w:bCs/>
          <w:lang w:eastAsia="et-EE"/>
        </w:rPr>
        <w:t>D</w:t>
      </w:r>
      <w:r w:rsidR="00654B68">
        <w:rPr>
          <w:bCs/>
          <w:lang w:eastAsia="et-EE"/>
        </w:rPr>
        <w:t xml:space="preserve">ace </w:t>
      </w:r>
      <w:r w:rsidR="00654B68" w:rsidRPr="00FE5C59">
        <w:rPr>
          <w:bCs/>
          <w:lang w:eastAsia="et-EE"/>
        </w:rPr>
        <w:t xml:space="preserve">Reinika, </w:t>
      </w:r>
      <w:r w:rsidR="00654B68">
        <w:rPr>
          <w:bCs/>
          <w:lang w:eastAsia="et-EE"/>
        </w:rPr>
        <w:t xml:space="preserve">Sanita Olševska, Ainārs Meiers, </w:t>
      </w:r>
      <w:r w:rsidR="00654B68" w:rsidRPr="00FE5C59">
        <w:rPr>
          <w:bCs/>
          <w:lang w:eastAsia="et-EE"/>
        </w:rPr>
        <w:t>G</w:t>
      </w:r>
      <w:r w:rsidR="00654B68">
        <w:rPr>
          <w:bCs/>
          <w:lang w:eastAsia="et-EE"/>
        </w:rPr>
        <w:t xml:space="preserve">untis </w:t>
      </w:r>
      <w:r w:rsidR="00654B68" w:rsidRPr="00FE5C59">
        <w:rPr>
          <w:bCs/>
          <w:lang w:eastAsia="et-EE"/>
        </w:rPr>
        <w:t>Safranovičs, A</w:t>
      </w:r>
      <w:r w:rsidR="00654B68">
        <w:rPr>
          <w:bCs/>
          <w:lang w:eastAsia="et-EE"/>
        </w:rPr>
        <w:t xml:space="preserve">ndrejs </w:t>
      </w:r>
      <w:r w:rsidR="00654B68" w:rsidRPr="00FE5C59">
        <w:rPr>
          <w:bCs/>
          <w:lang w:eastAsia="et-EE"/>
        </w:rPr>
        <w:t xml:space="preserve">Spridzāns, </w:t>
      </w:r>
      <w:r w:rsidR="00654B68">
        <w:rPr>
          <w:bCs/>
          <w:lang w:eastAsia="et-EE"/>
        </w:rPr>
        <w:t>Ivars Stanga, Indra Špela</w:t>
      </w:r>
      <w:r w:rsidR="00654B68" w:rsidRPr="00F75DB4">
        <w:rPr>
          <w:rFonts w:eastAsia="Calibri"/>
          <w:color w:val="000000"/>
          <w:lang w:eastAsia="en-US"/>
        </w:rPr>
        <w:t>)</w:t>
      </w:r>
      <w:r w:rsidR="00654B68">
        <w:rPr>
          <w:rFonts w:eastAsia="Calibri"/>
          <w:color w:val="000000"/>
          <w:lang w:eastAsia="en-US"/>
        </w:rPr>
        <w:t>,</w:t>
      </w:r>
      <w:r w:rsidR="00654B68" w:rsidRPr="00E54811">
        <w:rPr>
          <w:iCs/>
        </w:rPr>
        <w:t xml:space="preserve"> PRET</w:t>
      </w:r>
      <w:r w:rsidR="00654B68">
        <w:rPr>
          <w:iCs/>
        </w:rPr>
        <w:t xml:space="preserve"> </w:t>
      </w:r>
      <w:r w:rsidR="00654B68" w:rsidRPr="00E54811">
        <w:rPr>
          <w:iCs/>
        </w:rPr>
        <w:t>-</w:t>
      </w:r>
      <w:r w:rsidR="00654B68">
        <w:rPr>
          <w:iCs/>
        </w:rPr>
        <w:t xml:space="preserve"> nav</w:t>
      </w:r>
      <w:r w:rsidR="00654B68" w:rsidRPr="00E54811">
        <w:rPr>
          <w:iCs/>
        </w:rPr>
        <w:t>, ATTURAS</w:t>
      </w:r>
      <w:r w:rsidR="00654B68">
        <w:rPr>
          <w:iCs/>
        </w:rPr>
        <w:t xml:space="preserve"> – nav</w:t>
      </w:r>
      <w:r w:rsidR="00654B68" w:rsidRPr="00883F75">
        <w:rPr>
          <w:bCs/>
          <w:iCs/>
        </w:rPr>
        <w:t>,</w:t>
      </w:r>
      <w:bookmarkEnd w:id="19"/>
      <w:r w:rsidR="00B07EA9">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48E7EC61" w14:textId="0B4612F6" w:rsidR="00B6689A" w:rsidRPr="0068116A" w:rsidRDefault="007F3BBE" w:rsidP="00B6689A">
      <w:pPr>
        <w:ind w:right="-766"/>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B6689A">
        <w:rPr>
          <w:b/>
          <w:color w:val="000000"/>
        </w:rPr>
        <w:t>11</w:t>
      </w:r>
      <w:r w:rsidR="00E471C6">
        <w:rPr>
          <w:b/>
          <w:color w:val="000000"/>
        </w:rPr>
        <w:t>5</w:t>
      </w:r>
      <w:r w:rsidR="00B6689A">
        <w:rPr>
          <w:b/>
          <w:color w:val="000000"/>
        </w:rPr>
        <w:t>/5</w:t>
      </w:r>
      <w:r w:rsidRPr="00883F75">
        <w:rPr>
          <w:color w:val="000000"/>
        </w:rPr>
        <w:t xml:space="preserve"> </w:t>
      </w:r>
      <w:r w:rsidRPr="00883F75">
        <w:rPr>
          <w:b/>
          <w:bCs/>
          <w:color w:val="000000"/>
        </w:rPr>
        <w:t>“</w:t>
      </w:r>
      <w:r w:rsidR="00B6689A" w:rsidRPr="0068116A">
        <w:rPr>
          <w:rFonts w:eastAsia="Calibri"/>
          <w:b/>
          <w:bCs/>
          <w:lang w:eastAsia="en-US"/>
        </w:rPr>
        <w:t>Par sociālā dzīvokļa statusa atcelšanu dzīvoklim Robežu ielā 23-4,</w:t>
      </w:r>
    </w:p>
    <w:p w14:paraId="32DF8AC8" w14:textId="2B389B3B" w:rsidR="007F3BBE" w:rsidRPr="00476C71" w:rsidRDefault="00B6689A" w:rsidP="00B6689A">
      <w:pPr>
        <w:rPr>
          <w:rFonts w:eastAsia="Calibri"/>
          <w:b/>
          <w:bCs/>
          <w:lang w:eastAsia="en-US"/>
        </w:rPr>
      </w:pPr>
      <w:r w:rsidRPr="0068116A">
        <w:rPr>
          <w:rFonts w:eastAsia="Calibri"/>
          <w:b/>
          <w:bCs/>
          <w:lang w:eastAsia="en-US"/>
        </w:rPr>
        <w:t>Dobelē, Dobeles novadā</w:t>
      </w:r>
      <w:r w:rsidR="007F3BBE">
        <w:rPr>
          <w:b/>
          <w:bCs/>
        </w:rPr>
        <w:t>’’.</w:t>
      </w:r>
    </w:p>
    <w:p w14:paraId="6D4F862F" w14:textId="6F17F6AA" w:rsidR="00FB1570" w:rsidRDefault="006F5224" w:rsidP="00883F75">
      <w:pPr>
        <w:jc w:val="both"/>
        <w:rPr>
          <w:color w:val="000000"/>
        </w:rPr>
      </w:pPr>
      <w:r w:rsidRPr="00883F75">
        <w:rPr>
          <w:color w:val="000000"/>
        </w:rPr>
        <w:t>Lēmums pievienots protokolam.</w:t>
      </w:r>
    </w:p>
    <w:p w14:paraId="39F1EB32" w14:textId="77777777" w:rsidR="00A30078" w:rsidRPr="00883F75" w:rsidRDefault="00A30078" w:rsidP="00883F75">
      <w:pPr>
        <w:jc w:val="both"/>
        <w:rPr>
          <w:b/>
        </w:rPr>
      </w:pPr>
    </w:p>
    <w:p w14:paraId="19DA96D9" w14:textId="124F4802" w:rsidR="00C46976" w:rsidRPr="00883F75" w:rsidRDefault="00C46976" w:rsidP="00883F75">
      <w:pPr>
        <w:jc w:val="center"/>
        <w:rPr>
          <w:b/>
          <w:u w:val="single"/>
        </w:rPr>
      </w:pPr>
      <w:r w:rsidRPr="00883F75">
        <w:rPr>
          <w:color w:val="000000"/>
        </w:rPr>
        <w:t>2</w:t>
      </w:r>
      <w:r w:rsidR="00AB2D5E" w:rsidRPr="00883F75">
        <w:rPr>
          <w:color w:val="000000"/>
        </w:rPr>
        <w:t>2</w:t>
      </w:r>
      <w:r w:rsidRPr="00883F75">
        <w:rPr>
          <w:color w:val="000000"/>
        </w:rPr>
        <w:t>.§</w:t>
      </w:r>
    </w:p>
    <w:p w14:paraId="1BFE2EDA" w14:textId="5EC4E5C6" w:rsidR="0068116A" w:rsidRPr="0068116A" w:rsidRDefault="0068116A" w:rsidP="00883F75">
      <w:pPr>
        <w:jc w:val="center"/>
        <w:rPr>
          <w:rFonts w:eastAsia="Calibri"/>
          <w:b/>
          <w:bCs/>
          <w:lang w:eastAsia="en-US"/>
        </w:rPr>
      </w:pPr>
      <w:r w:rsidRPr="0068116A">
        <w:rPr>
          <w:b/>
          <w:bCs/>
        </w:rPr>
        <w:t>Par saistošo noteikumu Nr</w:t>
      </w:r>
      <w:r w:rsidR="00B07EA9">
        <w:rPr>
          <w:b/>
          <w:bCs/>
        </w:rPr>
        <w:t>.13</w:t>
      </w:r>
      <w:r w:rsidRPr="0068116A">
        <w:rPr>
          <w:b/>
          <w:bCs/>
        </w:rPr>
        <w:t xml:space="preserve"> ”Dobeles novada pašvaldības līdzfinsējuma piešķiršanas kārtība dzīvojamo māju pieslēgšanai centralizētajai ūdensapgādes un kanalizācijas sistēmai” apstiprināšanu</w:t>
      </w:r>
    </w:p>
    <w:p w14:paraId="4FC3EA40" w14:textId="4B207E3E" w:rsidR="00C46976" w:rsidRDefault="00C46976" w:rsidP="00A30078">
      <w:pPr>
        <w:jc w:val="center"/>
        <w:rPr>
          <w:i/>
          <w:color w:val="000000"/>
        </w:rPr>
      </w:pPr>
      <w:r w:rsidRPr="00883F75">
        <w:rPr>
          <w:b/>
          <w:noProof/>
          <w:color w:val="000000"/>
        </w:rPr>
        <mc:AlternateContent>
          <mc:Choice Requires="wps">
            <w:drawing>
              <wp:anchor distT="0" distB="0" distL="114300" distR="114300" simplePos="0" relativeHeight="251772928" behindDoc="0" locked="0" layoutInCell="1" allowOverlap="1" wp14:anchorId="016CC609" wp14:editId="44F5FD5E">
                <wp:simplePos x="0" y="0"/>
                <wp:positionH relativeFrom="column">
                  <wp:posOffset>-61595</wp:posOffset>
                </wp:positionH>
                <wp:positionV relativeFrom="paragraph">
                  <wp:posOffset>-1905</wp:posOffset>
                </wp:positionV>
                <wp:extent cx="5892800" cy="0"/>
                <wp:effectExtent l="0" t="0" r="0" b="0"/>
                <wp:wrapNone/>
                <wp:docPr id="7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99C29C" id="AutoShape 1126" o:spid="_x0000_s1026" type="#_x0000_t32" style="position:absolute;margin-left:-4.85pt;margin-top:-.15pt;width:464pt;height:0;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uSl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jAp&#10;iXuY0cPBqZAapWk28y0atC3gZCV3xhdJTvJJPyry3SKpqg7LloXzz2cN4amPiF+F+I3VkGg/fFIU&#10;zmBIEfp1akyPGsH1Nx/owaEn6BQGdL4NiJ0cIvDxbrHMFgnMkVx9MS48hA/UxrqPTPXIG2VkncG8&#10;7VylpAQZKDPC4+OjdZ7g7wAfLNWWCxHUICQagEw2h0TeZZXg1HvDxrT7Shh0xF5Q4Qnlvjlm1EHS&#10;gNYxTDcX22EuRhuyC+nxoDLgc7FGxfxYJsvNYrPIJ3k220zypK4nD9sqn8y26fyu/lBXVZ3+9NTS&#10;vOg4pUx6dlf1pvnfqeNyj0bd3fR760P8Gj00DMhe34F0GLKf66iQvaLnnbkOHwQbDl8u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g3uSl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68116A">
        <w:rPr>
          <w:i/>
          <w:color w:val="000000"/>
        </w:rPr>
        <w:t>I.Gorskis</w:t>
      </w:r>
      <w:r w:rsidRPr="00883F75">
        <w:rPr>
          <w:i/>
          <w:color w:val="000000"/>
        </w:rPr>
        <w:t>)</w:t>
      </w:r>
    </w:p>
    <w:p w14:paraId="1C44A02D" w14:textId="77777777" w:rsidR="006B21C1" w:rsidRPr="00883F75" w:rsidRDefault="006B21C1" w:rsidP="00A30078">
      <w:pPr>
        <w:jc w:val="center"/>
        <w:rPr>
          <w:color w:val="000000"/>
        </w:rPr>
      </w:pPr>
    </w:p>
    <w:p w14:paraId="0A4A38A3" w14:textId="7BADD78E" w:rsidR="006B21C1" w:rsidRPr="00883F75" w:rsidRDefault="006B21C1" w:rsidP="006B21C1">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4D44EE">
        <w:rPr>
          <w:bCs/>
          <w:color w:val="000000"/>
        </w:rPr>
        <w:t>22.martā</w:t>
      </w:r>
      <w:r w:rsidRPr="00883F75">
        <w:rPr>
          <w:bCs/>
          <w:color w:val="000000"/>
        </w:rPr>
        <w:t>.</w:t>
      </w:r>
    </w:p>
    <w:p w14:paraId="5C6B6954" w14:textId="65AF8C3B" w:rsidR="006B21C1" w:rsidRPr="00883F75" w:rsidRDefault="006B21C1" w:rsidP="006B21C1">
      <w:pPr>
        <w:jc w:val="both"/>
        <w:rPr>
          <w:color w:val="000000"/>
        </w:rPr>
      </w:pPr>
      <w:r w:rsidRPr="00883F75">
        <w:rPr>
          <w:bCs/>
          <w:color w:val="000000"/>
        </w:rPr>
        <w:t xml:space="preserve">Deputātiem jautājumu </w:t>
      </w:r>
      <w:r w:rsidR="00F82730">
        <w:rPr>
          <w:color w:val="000000"/>
        </w:rPr>
        <w:t>un iebildumu</w:t>
      </w:r>
      <w:r w:rsidR="00F82730" w:rsidRPr="00883F75">
        <w:rPr>
          <w:color w:val="000000"/>
        </w:rPr>
        <w:t xml:space="preserve"> </w:t>
      </w:r>
      <w:r w:rsidRPr="00883F75">
        <w:rPr>
          <w:bCs/>
          <w:color w:val="000000"/>
        </w:rPr>
        <w:t>nav.</w:t>
      </w:r>
    </w:p>
    <w:p w14:paraId="1FB4AA7D" w14:textId="6EAE8E6D" w:rsidR="006B21C1" w:rsidRPr="00883F75" w:rsidRDefault="006B21C1" w:rsidP="006B21C1">
      <w:pPr>
        <w:jc w:val="both"/>
        <w:rPr>
          <w:bCs/>
          <w:color w:val="000000"/>
        </w:rPr>
      </w:pPr>
      <w:r>
        <w:rPr>
          <w:bCs/>
          <w:color w:val="000000"/>
        </w:rPr>
        <w:t>Balsojums par lēmuma projektu</w:t>
      </w:r>
      <w:r w:rsidR="00F82730">
        <w:rPr>
          <w:bCs/>
          <w:color w:val="000000"/>
        </w:rPr>
        <w:t>.</w:t>
      </w:r>
    </w:p>
    <w:p w14:paraId="36603E69" w14:textId="77777777" w:rsidR="00754028" w:rsidRDefault="006B21C1" w:rsidP="006B21C1">
      <w:pPr>
        <w:jc w:val="both"/>
        <w:rPr>
          <w:bCs/>
          <w:iCs/>
        </w:rPr>
      </w:pPr>
      <w:r w:rsidRPr="00883F75">
        <w:rPr>
          <w:color w:val="000000"/>
        </w:rPr>
        <w:t xml:space="preserve">Atklāti balsojot: </w:t>
      </w:r>
      <w:r w:rsidR="005C7382" w:rsidRPr="00E54811">
        <w:rPr>
          <w:iCs/>
        </w:rPr>
        <w:t>PAR</w:t>
      </w:r>
      <w:r w:rsidR="005C7382">
        <w:rPr>
          <w:iCs/>
        </w:rPr>
        <w:t xml:space="preserve"> </w:t>
      </w:r>
      <w:r w:rsidR="005C7382" w:rsidRPr="00E54811">
        <w:rPr>
          <w:iCs/>
        </w:rPr>
        <w:t>-</w:t>
      </w:r>
      <w:r w:rsidR="005C7382">
        <w:rPr>
          <w:iCs/>
        </w:rPr>
        <w:t xml:space="preserve"> 17</w:t>
      </w:r>
      <w:r w:rsidR="005C7382" w:rsidRPr="00F75DB4">
        <w:rPr>
          <w:rFonts w:eastAsia="Calibri"/>
          <w:color w:val="000000"/>
          <w:lang w:eastAsia="en-US"/>
        </w:rPr>
        <w:t xml:space="preserve">  (</w:t>
      </w:r>
      <w:r w:rsidR="005C7382">
        <w:t xml:space="preserve">Ģirts Ante, </w:t>
      </w:r>
      <w:r w:rsidR="005C7382" w:rsidRPr="00FE5C59">
        <w:rPr>
          <w:bCs/>
          <w:lang w:eastAsia="et-EE"/>
        </w:rPr>
        <w:t>K</w:t>
      </w:r>
      <w:r w:rsidR="005C7382">
        <w:rPr>
          <w:bCs/>
          <w:lang w:eastAsia="et-EE"/>
        </w:rPr>
        <w:t xml:space="preserve">ristīne </w:t>
      </w:r>
      <w:r w:rsidR="005C7382" w:rsidRPr="00FE5C59">
        <w:rPr>
          <w:bCs/>
          <w:lang w:eastAsia="et-EE"/>
        </w:rPr>
        <w:t xml:space="preserve">Briede, </w:t>
      </w:r>
      <w:r w:rsidR="005C7382">
        <w:rPr>
          <w:bCs/>
          <w:lang w:eastAsia="et-EE"/>
        </w:rPr>
        <w:t xml:space="preserve">Sarmīte Dude, </w:t>
      </w:r>
      <w:r w:rsidR="005C7382" w:rsidRPr="00FE5C59">
        <w:rPr>
          <w:bCs/>
          <w:lang w:eastAsia="et-EE"/>
        </w:rPr>
        <w:t>M</w:t>
      </w:r>
      <w:r w:rsidR="005C7382">
        <w:rPr>
          <w:bCs/>
          <w:lang w:eastAsia="et-EE"/>
        </w:rPr>
        <w:t xml:space="preserve">āris </w:t>
      </w:r>
      <w:r w:rsidR="005C7382" w:rsidRPr="00FE5C59">
        <w:rPr>
          <w:bCs/>
          <w:lang w:eastAsia="et-EE"/>
        </w:rPr>
        <w:t>Feldmanis, E</w:t>
      </w:r>
      <w:r w:rsidR="005C7382">
        <w:rPr>
          <w:bCs/>
          <w:lang w:eastAsia="et-EE"/>
        </w:rPr>
        <w:t xml:space="preserve">dgars </w:t>
      </w:r>
      <w:r w:rsidR="005C7382" w:rsidRPr="00FE5C59">
        <w:rPr>
          <w:bCs/>
          <w:lang w:eastAsia="et-EE"/>
        </w:rPr>
        <w:t>Gaigalis, I</w:t>
      </w:r>
      <w:r w:rsidR="005C7382">
        <w:rPr>
          <w:bCs/>
          <w:lang w:eastAsia="et-EE"/>
        </w:rPr>
        <w:t xml:space="preserve">vars </w:t>
      </w:r>
      <w:r w:rsidR="005C7382" w:rsidRPr="00FE5C59">
        <w:rPr>
          <w:bCs/>
          <w:lang w:eastAsia="et-EE"/>
        </w:rPr>
        <w:t>Gorskis, G</w:t>
      </w:r>
      <w:r w:rsidR="005C7382">
        <w:rPr>
          <w:bCs/>
          <w:lang w:eastAsia="et-EE"/>
        </w:rPr>
        <w:t xml:space="preserve">ints </w:t>
      </w:r>
      <w:r w:rsidR="005C7382" w:rsidRPr="00FE5C59">
        <w:rPr>
          <w:bCs/>
          <w:lang w:eastAsia="et-EE"/>
        </w:rPr>
        <w:t>Kaminskis, E</w:t>
      </w:r>
      <w:r w:rsidR="005C7382">
        <w:rPr>
          <w:bCs/>
          <w:lang w:eastAsia="et-EE"/>
        </w:rPr>
        <w:t xml:space="preserve">dgars </w:t>
      </w:r>
      <w:r w:rsidR="005C7382" w:rsidRPr="00FE5C59">
        <w:rPr>
          <w:bCs/>
          <w:lang w:eastAsia="et-EE"/>
        </w:rPr>
        <w:t>Laimiņš, A</w:t>
      </w:r>
      <w:r w:rsidR="005C7382">
        <w:rPr>
          <w:bCs/>
          <w:lang w:eastAsia="et-EE"/>
        </w:rPr>
        <w:t xml:space="preserve">ndris </w:t>
      </w:r>
      <w:r w:rsidR="005C7382" w:rsidRPr="00FE5C59">
        <w:rPr>
          <w:bCs/>
          <w:lang w:eastAsia="et-EE"/>
        </w:rPr>
        <w:t xml:space="preserve">Podvinskis, </w:t>
      </w:r>
      <w:r w:rsidR="005C7382">
        <w:rPr>
          <w:bCs/>
          <w:lang w:eastAsia="et-EE"/>
        </w:rPr>
        <w:t xml:space="preserve">Viesturs Reinfelds, </w:t>
      </w:r>
      <w:r w:rsidR="005C7382" w:rsidRPr="00FE5C59">
        <w:rPr>
          <w:bCs/>
          <w:lang w:eastAsia="et-EE"/>
        </w:rPr>
        <w:t>D</w:t>
      </w:r>
      <w:r w:rsidR="005C7382">
        <w:rPr>
          <w:bCs/>
          <w:lang w:eastAsia="et-EE"/>
        </w:rPr>
        <w:t xml:space="preserve">ace </w:t>
      </w:r>
      <w:r w:rsidR="005C7382" w:rsidRPr="00FE5C59">
        <w:rPr>
          <w:bCs/>
          <w:lang w:eastAsia="et-EE"/>
        </w:rPr>
        <w:t xml:space="preserve">Reinika, </w:t>
      </w:r>
      <w:r w:rsidR="005C7382">
        <w:rPr>
          <w:bCs/>
          <w:lang w:eastAsia="et-EE"/>
        </w:rPr>
        <w:t xml:space="preserve">Sanita Olševska, Ainārs Meiers, </w:t>
      </w:r>
      <w:r w:rsidR="005C7382" w:rsidRPr="00FE5C59">
        <w:rPr>
          <w:bCs/>
          <w:lang w:eastAsia="et-EE"/>
        </w:rPr>
        <w:t>G</w:t>
      </w:r>
      <w:r w:rsidR="005C7382">
        <w:rPr>
          <w:bCs/>
          <w:lang w:eastAsia="et-EE"/>
        </w:rPr>
        <w:t xml:space="preserve">untis </w:t>
      </w:r>
      <w:r w:rsidR="005C7382" w:rsidRPr="00FE5C59">
        <w:rPr>
          <w:bCs/>
          <w:lang w:eastAsia="et-EE"/>
        </w:rPr>
        <w:t>Safranovičs, A</w:t>
      </w:r>
      <w:r w:rsidR="005C7382">
        <w:rPr>
          <w:bCs/>
          <w:lang w:eastAsia="et-EE"/>
        </w:rPr>
        <w:t xml:space="preserve">ndrejs </w:t>
      </w:r>
      <w:r w:rsidR="005C7382" w:rsidRPr="00FE5C59">
        <w:rPr>
          <w:bCs/>
          <w:lang w:eastAsia="et-EE"/>
        </w:rPr>
        <w:t xml:space="preserve">Spridzāns, </w:t>
      </w:r>
      <w:r w:rsidR="005C7382">
        <w:rPr>
          <w:bCs/>
          <w:lang w:eastAsia="et-EE"/>
        </w:rPr>
        <w:t>Ivars Stanga, Indra Špela</w:t>
      </w:r>
      <w:r w:rsidR="005C7382" w:rsidRPr="00F75DB4">
        <w:rPr>
          <w:rFonts w:eastAsia="Calibri"/>
          <w:color w:val="000000"/>
          <w:lang w:eastAsia="en-US"/>
        </w:rPr>
        <w:t>)</w:t>
      </w:r>
      <w:r w:rsidR="005C7382">
        <w:rPr>
          <w:rFonts w:eastAsia="Calibri"/>
          <w:color w:val="000000"/>
          <w:lang w:eastAsia="en-US"/>
        </w:rPr>
        <w:t>,</w:t>
      </w:r>
      <w:r w:rsidR="005C7382" w:rsidRPr="00E54811">
        <w:rPr>
          <w:iCs/>
        </w:rPr>
        <w:t xml:space="preserve"> PRET</w:t>
      </w:r>
      <w:r w:rsidR="005C7382">
        <w:rPr>
          <w:iCs/>
        </w:rPr>
        <w:t xml:space="preserve"> </w:t>
      </w:r>
      <w:r w:rsidR="005C7382" w:rsidRPr="00E54811">
        <w:rPr>
          <w:iCs/>
        </w:rPr>
        <w:t>-</w:t>
      </w:r>
      <w:r w:rsidR="005C7382">
        <w:rPr>
          <w:iCs/>
        </w:rPr>
        <w:t xml:space="preserve"> nav</w:t>
      </w:r>
      <w:r w:rsidR="005C7382" w:rsidRPr="00E54811">
        <w:rPr>
          <w:iCs/>
        </w:rPr>
        <w:t>, ATTURAS</w:t>
      </w:r>
      <w:r w:rsidR="005C7382">
        <w:rPr>
          <w:iCs/>
        </w:rPr>
        <w:t xml:space="preserve"> – nav</w:t>
      </w:r>
      <w:r w:rsidR="005C7382" w:rsidRPr="00883F75">
        <w:rPr>
          <w:bCs/>
          <w:iCs/>
        </w:rPr>
        <w:t>,</w:t>
      </w:r>
    </w:p>
    <w:p w14:paraId="70FD3142" w14:textId="0BF7A421" w:rsidR="006B21C1" w:rsidRPr="00883F75" w:rsidRDefault="006B21C1" w:rsidP="006B21C1">
      <w:pPr>
        <w:jc w:val="both"/>
      </w:pPr>
      <w:r w:rsidRPr="00883F75">
        <w:rPr>
          <w:bCs/>
          <w:iCs/>
        </w:rPr>
        <w:t xml:space="preserve"> Dobeles novada dome</w:t>
      </w:r>
      <w:r w:rsidRPr="00883F75">
        <w:rPr>
          <w:shd w:val="clear" w:color="auto" w:fill="FFFFFF"/>
        </w:rPr>
        <w:t xml:space="preserve"> </w:t>
      </w:r>
      <w:r w:rsidRPr="00883F75">
        <w:rPr>
          <w:bCs/>
          <w:iCs/>
        </w:rPr>
        <w:t>NOLEMJ</w:t>
      </w:r>
      <w:r w:rsidRPr="00883F75">
        <w:t>:</w:t>
      </w:r>
    </w:p>
    <w:p w14:paraId="3C57A57E" w14:textId="0FA5AB56" w:rsidR="006B21C1" w:rsidRPr="00476C71" w:rsidRDefault="006B21C1" w:rsidP="004D44EE">
      <w:pPr>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4D44EE">
        <w:rPr>
          <w:b/>
          <w:color w:val="000000"/>
        </w:rPr>
        <w:t>11</w:t>
      </w:r>
      <w:r w:rsidR="00E471C6">
        <w:rPr>
          <w:b/>
          <w:color w:val="000000"/>
        </w:rPr>
        <w:t>6</w:t>
      </w:r>
      <w:r w:rsidR="004D44EE">
        <w:rPr>
          <w:b/>
          <w:color w:val="000000"/>
        </w:rPr>
        <w:t>/5</w:t>
      </w:r>
      <w:r w:rsidRPr="00883F75">
        <w:rPr>
          <w:color w:val="000000"/>
        </w:rPr>
        <w:t xml:space="preserve"> </w:t>
      </w:r>
      <w:r w:rsidRPr="00883F75">
        <w:rPr>
          <w:b/>
          <w:bCs/>
          <w:color w:val="000000"/>
        </w:rPr>
        <w:t>“</w:t>
      </w:r>
      <w:r w:rsidR="004D44EE" w:rsidRPr="0068116A">
        <w:rPr>
          <w:b/>
          <w:bCs/>
        </w:rPr>
        <w:t>Par saistošo noteikumu Nr</w:t>
      </w:r>
      <w:r w:rsidR="00134B4B">
        <w:rPr>
          <w:b/>
          <w:bCs/>
        </w:rPr>
        <w:t>.13</w:t>
      </w:r>
      <w:r w:rsidR="004D44EE" w:rsidRPr="0068116A">
        <w:rPr>
          <w:b/>
          <w:bCs/>
        </w:rPr>
        <w:t xml:space="preserve"> ”Dobeles novada pašvaldības līdzfinsējuma piešķiršanas kārtība dzīvojamo māju pieslēgšanai centralizētajai ūdensapgādes un kanalizācijas sistēmai” apstiprināšanu</w:t>
      </w:r>
      <w:r>
        <w:rPr>
          <w:b/>
          <w:bCs/>
        </w:rPr>
        <w:t>’’.</w:t>
      </w:r>
    </w:p>
    <w:p w14:paraId="6E5FAA8A" w14:textId="62419DA9" w:rsidR="00FB1570" w:rsidRDefault="006F5224" w:rsidP="00883F75">
      <w:pPr>
        <w:jc w:val="both"/>
        <w:rPr>
          <w:color w:val="000000"/>
        </w:rPr>
      </w:pPr>
      <w:r w:rsidRPr="00883F75">
        <w:rPr>
          <w:color w:val="000000"/>
        </w:rPr>
        <w:t>Lēmums pievienots protokolam.</w:t>
      </w:r>
    </w:p>
    <w:p w14:paraId="4D4F0FCB" w14:textId="77777777" w:rsidR="00A30078" w:rsidRPr="00883F75" w:rsidRDefault="00A30078" w:rsidP="00883F75">
      <w:pPr>
        <w:jc w:val="both"/>
        <w:rPr>
          <w:b/>
        </w:rPr>
      </w:pPr>
    </w:p>
    <w:p w14:paraId="11617EAA" w14:textId="2147AD7D" w:rsidR="00C46976" w:rsidRPr="00883F75" w:rsidRDefault="00C46976" w:rsidP="00883F75">
      <w:pPr>
        <w:jc w:val="center"/>
        <w:rPr>
          <w:b/>
          <w:u w:val="single"/>
        </w:rPr>
      </w:pPr>
      <w:r w:rsidRPr="00883F75">
        <w:rPr>
          <w:color w:val="000000"/>
        </w:rPr>
        <w:t>2</w:t>
      </w:r>
      <w:r w:rsidR="00AB2D5E" w:rsidRPr="00883F75">
        <w:rPr>
          <w:color w:val="000000"/>
        </w:rPr>
        <w:t>3</w:t>
      </w:r>
      <w:r w:rsidRPr="00883F75">
        <w:rPr>
          <w:color w:val="000000"/>
        </w:rPr>
        <w:t>.§</w:t>
      </w:r>
    </w:p>
    <w:p w14:paraId="6B5C461B" w14:textId="2ADD9AF2" w:rsidR="00D047C4" w:rsidRPr="00883F75" w:rsidRDefault="00D047C4" w:rsidP="00883F75">
      <w:pPr>
        <w:jc w:val="center"/>
        <w:rPr>
          <w:rFonts w:eastAsia="Calibri"/>
          <w:b/>
          <w:bCs/>
          <w:lang w:eastAsia="en-US"/>
        </w:rPr>
      </w:pPr>
      <w:bookmarkStart w:id="20" w:name="_Hlk96806401"/>
      <w:r w:rsidRPr="00D047C4">
        <w:rPr>
          <w:rFonts w:eastAsia="Calibri"/>
          <w:b/>
          <w:color w:val="000000"/>
          <w:lang w:eastAsia="en-US"/>
        </w:rPr>
        <w:t>Par līdzfinansējuma nekustamā īpašuma pieslēgšanai centralizētajai kanalizācijas un ūdensapgādes sistēmai piešķiršanas komisijas izveidi un komisijas nolikuma apstiprināšanu</w:t>
      </w:r>
    </w:p>
    <w:bookmarkEnd w:id="20"/>
    <w:p w14:paraId="47F70B25" w14:textId="53DF802B" w:rsidR="00C46976" w:rsidRPr="00883F75" w:rsidRDefault="00C46976" w:rsidP="00883F75">
      <w:pPr>
        <w:jc w:val="center"/>
        <w:rPr>
          <w:i/>
          <w:color w:val="000000"/>
        </w:rPr>
      </w:pPr>
      <w:r w:rsidRPr="00883F75">
        <w:rPr>
          <w:b/>
          <w:noProof/>
          <w:color w:val="000000"/>
        </w:rPr>
        <mc:AlternateContent>
          <mc:Choice Requires="wps">
            <w:drawing>
              <wp:anchor distT="0" distB="0" distL="114300" distR="114300" simplePos="0" relativeHeight="251774976" behindDoc="0" locked="0" layoutInCell="1" allowOverlap="1" wp14:anchorId="2C05DE89" wp14:editId="7836F579">
                <wp:simplePos x="0" y="0"/>
                <wp:positionH relativeFrom="column">
                  <wp:posOffset>-61595</wp:posOffset>
                </wp:positionH>
                <wp:positionV relativeFrom="paragraph">
                  <wp:posOffset>-1905</wp:posOffset>
                </wp:positionV>
                <wp:extent cx="5892800" cy="0"/>
                <wp:effectExtent l="0" t="0" r="0" b="0"/>
                <wp:wrapNone/>
                <wp:docPr id="7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C04286" id="AutoShape 1126" o:spid="_x0000_s1026" type="#_x0000_t32" style="position:absolute;margin-left:-4.85pt;margin-top:-.15pt;width:464pt;height:0;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Um4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ss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y6Um4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1F74BC" w:rsidRPr="001F74BC">
        <w:rPr>
          <w:i/>
          <w:color w:val="000000"/>
        </w:rPr>
        <w:t xml:space="preserve"> </w:t>
      </w:r>
      <w:r w:rsidR="00D047C4">
        <w:rPr>
          <w:i/>
          <w:color w:val="000000"/>
        </w:rPr>
        <w:t>E.Laimiņš</w:t>
      </w:r>
      <w:r w:rsidRPr="00883F75">
        <w:rPr>
          <w:i/>
          <w:color w:val="000000"/>
        </w:rPr>
        <w:t>)</w:t>
      </w:r>
    </w:p>
    <w:p w14:paraId="6B73645A" w14:textId="77777777" w:rsidR="00C46976" w:rsidRPr="00883F75" w:rsidRDefault="00C46976" w:rsidP="00883F75">
      <w:pPr>
        <w:rPr>
          <w:color w:val="000000"/>
        </w:rPr>
      </w:pPr>
    </w:p>
    <w:p w14:paraId="53CDF487" w14:textId="5C4BAE9E" w:rsidR="004A3B84" w:rsidRPr="00883F75" w:rsidRDefault="004A3B84" w:rsidP="004A3B84">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4D44EE">
        <w:rPr>
          <w:bCs/>
          <w:color w:val="000000"/>
        </w:rPr>
        <w:t>22.martā</w:t>
      </w:r>
      <w:r w:rsidRPr="00883F75">
        <w:rPr>
          <w:bCs/>
          <w:color w:val="000000"/>
        </w:rPr>
        <w:t>.</w:t>
      </w:r>
    </w:p>
    <w:p w14:paraId="1F2AAFF8" w14:textId="77777777" w:rsidR="004A3B84" w:rsidRPr="00883F75" w:rsidRDefault="004A3B84" w:rsidP="004A3B84">
      <w:pPr>
        <w:jc w:val="both"/>
        <w:rPr>
          <w:color w:val="000000"/>
        </w:rPr>
      </w:pPr>
      <w:r w:rsidRPr="00883F75">
        <w:rPr>
          <w:bCs/>
          <w:color w:val="000000"/>
        </w:rPr>
        <w:t>Deputātiem jautājumu nav.</w:t>
      </w:r>
    </w:p>
    <w:p w14:paraId="43AD772A" w14:textId="4698A76F" w:rsidR="004A3B84" w:rsidRPr="00883F75" w:rsidRDefault="004A3B84" w:rsidP="004A3B84">
      <w:pPr>
        <w:jc w:val="both"/>
        <w:rPr>
          <w:bCs/>
          <w:color w:val="000000"/>
        </w:rPr>
      </w:pPr>
      <w:r>
        <w:rPr>
          <w:bCs/>
          <w:color w:val="000000"/>
        </w:rPr>
        <w:t>Balsojums par lēmuma projektu</w:t>
      </w:r>
      <w:r w:rsidR="00DA7D71">
        <w:rPr>
          <w:bCs/>
          <w:color w:val="000000"/>
        </w:rPr>
        <w:t>.</w:t>
      </w:r>
    </w:p>
    <w:p w14:paraId="70C15754" w14:textId="5EED011A" w:rsidR="004A3B84" w:rsidRPr="00883F75" w:rsidRDefault="004A3B84" w:rsidP="004A3B84">
      <w:pPr>
        <w:jc w:val="both"/>
      </w:pPr>
      <w:r w:rsidRPr="00883F75">
        <w:rPr>
          <w:color w:val="000000"/>
        </w:rPr>
        <w:t xml:space="preserve">Atklāti balsojot: </w:t>
      </w:r>
      <w:r w:rsidR="005C7382" w:rsidRPr="00E54811">
        <w:rPr>
          <w:iCs/>
        </w:rPr>
        <w:t>PAR</w:t>
      </w:r>
      <w:r w:rsidR="005C7382">
        <w:rPr>
          <w:iCs/>
        </w:rPr>
        <w:t xml:space="preserve"> </w:t>
      </w:r>
      <w:r w:rsidR="005C7382" w:rsidRPr="00E54811">
        <w:rPr>
          <w:iCs/>
        </w:rPr>
        <w:t>-</w:t>
      </w:r>
      <w:r w:rsidR="005C7382">
        <w:rPr>
          <w:iCs/>
        </w:rPr>
        <w:t xml:space="preserve"> 16</w:t>
      </w:r>
      <w:r w:rsidR="005C7382" w:rsidRPr="00F75DB4">
        <w:rPr>
          <w:rFonts w:eastAsia="Calibri"/>
          <w:color w:val="000000"/>
          <w:lang w:eastAsia="en-US"/>
        </w:rPr>
        <w:t xml:space="preserve">  (</w:t>
      </w:r>
      <w:r w:rsidR="005C7382">
        <w:t xml:space="preserve">Ģirts Ante, </w:t>
      </w:r>
      <w:r w:rsidR="005C7382" w:rsidRPr="00FE5C59">
        <w:rPr>
          <w:bCs/>
          <w:lang w:eastAsia="et-EE"/>
        </w:rPr>
        <w:t>K</w:t>
      </w:r>
      <w:r w:rsidR="005C7382">
        <w:rPr>
          <w:bCs/>
          <w:lang w:eastAsia="et-EE"/>
        </w:rPr>
        <w:t xml:space="preserve">ristīne </w:t>
      </w:r>
      <w:r w:rsidR="005C7382" w:rsidRPr="00FE5C59">
        <w:rPr>
          <w:bCs/>
          <w:lang w:eastAsia="et-EE"/>
        </w:rPr>
        <w:t xml:space="preserve">Briede, </w:t>
      </w:r>
      <w:r w:rsidR="005C7382">
        <w:rPr>
          <w:bCs/>
          <w:lang w:eastAsia="et-EE"/>
        </w:rPr>
        <w:t xml:space="preserve">Sarmīte Dude, </w:t>
      </w:r>
      <w:r w:rsidR="005C7382" w:rsidRPr="00FE5C59">
        <w:rPr>
          <w:bCs/>
          <w:lang w:eastAsia="et-EE"/>
        </w:rPr>
        <w:t>M</w:t>
      </w:r>
      <w:r w:rsidR="005C7382">
        <w:rPr>
          <w:bCs/>
          <w:lang w:eastAsia="et-EE"/>
        </w:rPr>
        <w:t xml:space="preserve">āris </w:t>
      </w:r>
      <w:r w:rsidR="005C7382" w:rsidRPr="00FE5C59">
        <w:rPr>
          <w:bCs/>
          <w:lang w:eastAsia="et-EE"/>
        </w:rPr>
        <w:t>Feldmanis, E</w:t>
      </w:r>
      <w:r w:rsidR="005C7382">
        <w:rPr>
          <w:bCs/>
          <w:lang w:eastAsia="et-EE"/>
        </w:rPr>
        <w:t xml:space="preserve">dgars </w:t>
      </w:r>
      <w:r w:rsidR="005C7382" w:rsidRPr="00FE5C59">
        <w:rPr>
          <w:bCs/>
          <w:lang w:eastAsia="et-EE"/>
        </w:rPr>
        <w:t>Gaigalis, I</w:t>
      </w:r>
      <w:r w:rsidR="005C7382">
        <w:rPr>
          <w:bCs/>
          <w:lang w:eastAsia="et-EE"/>
        </w:rPr>
        <w:t xml:space="preserve">vars </w:t>
      </w:r>
      <w:r w:rsidR="005C7382" w:rsidRPr="00FE5C59">
        <w:rPr>
          <w:bCs/>
          <w:lang w:eastAsia="et-EE"/>
        </w:rPr>
        <w:t>Gorskis, G</w:t>
      </w:r>
      <w:r w:rsidR="005C7382">
        <w:rPr>
          <w:bCs/>
          <w:lang w:eastAsia="et-EE"/>
        </w:rPr>
        <w:t xml:space="preserve">ints </w:t>
      </w:r>
      <w:r w:rsidR="005C7382" w:rsidRPr="00FE5C59">
        <w:rPr>
          <w:bCs/>
          <w:lang w:eastAsia="et-EE"/>
        </w:rPr>
        <w:t>Kaminskis, E</w:t>
      </w:r>
      <w:r w:rsidR="005C7382">
        <w:rPr>
          <w:bCs/>
          <w:lang w:eastAsia="et-EE"/>
        </w:rPr>
        <w:t xml:space="preserve">dgars </w:t>
      </w:r>
      <w:r w:rsidR="005C7382" w:rsidRPr="00FE5C59">
        <w:rPr>
          <w:bCs/>
          <w:lang w:eastAsia="et-EE"/>
        </w:rPr>
        <w:t>Laimiņš, A</w:t>
      </w:r>
      <w:r w:rsidR="005C7382">
        <w:rPr>
          <w:bCs/>
          <w:lang w:eastAsia="et-EE"/>
        </w:rPr>
        <w:t xml:space="preserve">ndris </w:t>
      </w:r>
      <w:r w:rsidR="005C7382" w:rsidRPr="00FE5C59">
        <w:rPr>
          <w:bCs/>
          <w:lang w:eastAsia="et-EE"/>
        </w:rPr>
        <w:t>Podvinskis,</w:t>
      </w:r>
      <w:r w:rsidR="005C7382">
        <w:rPr>
          <w:bCs/>
          <w:lang w:eastAsia="et-EE"/>
        </w:rPr>
        <w:t xml:space="preserve"> </w:t>
      </w:r>
      <w:r w:rsidR="005C7382" w:rsidRPr="00FE5C59">
        <w:rPr>
          <w:bCs/>
          <w:lang w:eastAsia="et-EE"/>
        </w:rPr>
        <w:t>D</w:t>
      </w:r>
      <w:r w:rsidR="005C7382">
        <w:rPr>
          <w:bCs/>
          <w:lang w:eastAsia="et-EE"/>
        </w:rPr>
        <w:t xml:space="preserve">ace </w:t>
      </w:r>
      <w:r w:rsidR="005C7382" w:rsidRPr="00FE5C59">
        <w:rPr>
          <w:bCs/>
          <w:lang w:eastAsia="et-EE"/>
        </w:rPr>
        <w:t xml:space="preserve">Reinika, </w:t>
      </w:r>
      <w:r w:rsidR="005C7382">
        <w:rPr>
          <w:bCs/>
          <w:lang w:eastAsia="et-EE"/>
        </w:rPr>
        <w:t xml:space="preserve">Sanita Olševska, Ainārs Meiers, </w:t>
      </w:r>
      <w:r w:rsidR="005C7382" w:rsidRPr="00FE5C59">
        <w:rPr>
          <w:bCs/>
          <w:lang w:eastAsia="et-EE"/>
        </w:rPr>
        <w:t>G</w:t>
      </w:r>
      <w:r w:rsidR="005C7382">
        <w:rPr>
          <w:bCs/>
          <w:lang w:eastAsia="et-EE"/>
        </w:rPr>
        <w:t xml:space="preserve">untis </w:t>
      </w:r>
      <w:r w:rsidR="005C7382" w:rsidRPr="00FE5C59">
        <w:rPr>
          <w:bCs/>
          <w:lang w:eastAsia="et-EE"/>
        </w:rPr>
        <w:t>Safranovičs, A</w:t>
      </w:r>
      <w:r w:rsidR="005C7382">
        <w:rPr>
          <w:bCs/>
          <w:lang w:eastAsia="et-EE"/>
        </w:rPr>
        <w:t xml:space="preserve">ndrejs </w:t>
      </w:r>
      <w:r w:rsidR="005C7382" w:rsidRPr="00FE5C59">
        <w:rPr>
          <w:bCs/>
          <w:lang w:eastAsia="et-EE"/>
        </w:rPr>
        <w:t xml:space="preserve">Spridzāns, </w:t>
      </w:r>
      <w:r w:rsidR="005C7382">
        <w:rPr>
          <w:bCs/>
          <w:lang w:eastAsia="et-EE"/>
        </w:rPr>
        <w:t>Ivars Stanga, Indra Špela</w:t>
      </w:r>
      <w:r w:rsidR="005C7382" w:rsidRPr="00F75DB4">
        <w:rPr>
          <w:rFonts w:eastAsia="Calibri"/>
          <w:color w:val="000000"/>
          <w:lang w:eastAsia="en-US"/>
        </w:rPr>
        <w:t>)</w:t>
      </w:r>
      <w:r w:rsidR="005C7382">
        <w:rPr>
          <w:rFonts w:eastAsia="Calibri"/>
          <w:color w:val="000000"/>
          <w:lang w:eastAsia="en-US"/>
        </w:rPr>
        <w:t>,</w:t>
      </w:r>
      <w:r w:rsidR="005C7382" w:rsidRPr="00E54811">
        <w:rPr>
          <w:iCs/>
        </w:rPr>
        <w:t xml:space="preserve"> PRET</w:t>
      </w:r>
      <w:r w:rsidR="005C7382">
        <w:rPr>
          <w:iCs/>
        </w:rPr>
        <w:t xml:space="preserve"> </w:t>
      </w:r>
      <w:r w:rsidR="005C7382" w:rsidRPr="00E54811">
        <w:rPr>
          <w:iCs/>
        </w:rPr>
        <w:t>-</w:t>
      </w:r>
      <w:r w:rsidR="005C7382">
        <w:rPr>
          <w:iCs/>
        </w:rPr>
        <w:t xml:space="preserve"> nav</w:t>
      </w:r>
      <w:r w:rsidR="005C7382" w:rsidRPr="00E54811">
        <w:rPr>
          <w:iCs/>
        </w:rPr>
        <w:t>, ATTURAS</w:t>
      </w:r>
      <w:r w:rsidR="005C7382">
        <w:rPr>
          <w:iCs/>
        </w:rPr>
        <w:t xml:space="preserve"> –1 (</w:t>
      </w:r>
      <w:r w:rsidR="005C7382">
        <w:rPr>
          <w:bCs/>
          <w:lang w:eastAsia="et-EE"/>
        </w:rPr>
        <w:t>Viesturs Reinfelds)</w:t>
      </w:r>
      <w:r w:rsidR="005C7382">
        <w:rPr>
          <w:iCs/>
        </w:rPr>
        <w:t>,</w:t>
      </w:r>
      <w:r w:rsidRPr="00883F75">
        <w:rPr>
          <w:bCs/>
          <w:iCs/>
        </w:rPr>
        <w:t xml:space="preserve"> Dobeles novada dome</w:t>
      </w:r>
      <w:r w:rsidRPr="00883F75">
        <w:rPr>
          <w:shd w:val="clear" w:color="auto" w:fill="FFFFFF"/>
        </w:rPr>
        <w:t xml:space="preserve"> </w:t>
      </w:r>
      <w:r w:rsidRPr="00883F75">
        <w:rPr>
          <w:bCs/>
          <w:iCs/>
        </w:rPr>
        <w:t>NOLEMJ</w:t>
      </w:r>
      <w:r w:rsidRPr="00883F75">
        <w:t>:</w:t>
      </w:r>
    </w:p>
    <w:p w14:paraId="44401FE3" w14:textId="6FA0FCF3" w:rsidR="004A3B84" w:rsidRPr="00476C71" w:rsidRDefault="004A3B84" w:rsidP="001D431E">
      <w:pPr>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4D44EE">
        <w:rPr>
          <w:b/>
          <w:color w:val="000000"/>
        </w:rPr>
        <w:t>11</w:t>
      </w:r>
      <w:r w:rsidR="00E471C6">
        <w:rPr>
          <w:b/>
          <w:color w:val="000000"/>
        </w:rPr>
        <w:t>7</w:t>
      </w:r>
      <w:r w:rsidR="004D44EE">
        <w:rPr>
          <w:b/>
          <w:color w:val="000000"/>
        </w:rPr>
        <w:t>/5</w:t>
      </w:r>
      <w:r w:rsidRPr="00883F75">
        <w:rPr>
          <w:color w:val="000000"/>
        </w:rPr>
        <w:t xml:space="preserve"> </w:t>
      </w:r>
      <w:r w:rsidRPr="00883F75">
        <w:rPr>
          <w:b/>
          <w:bCs/>
          <w:color w:val="000000"/>
        </w:rPr>
        <w:t>“</w:t>
      </w:r>
      <w:r w:rsidR="004D44EE" w:rsidRPr="00D047C4">
        <w:rPr>
          <w:rFonts w:eastAsia="Calibri"/>
          <w:b/>
          <w:color w:val="000000"/>
          <w:lang w:eastAsia="en-US"/>
        </w:rPr>
        <w:t>Par līdzfinansējuma nekustamā īpašuma pieslēgšanai centralizētajai kanalizācijas un ūdensapgādes sistēmai piešķiršanas komisijas izveidi un komisijas nolikuma apstiprināšanu</w:t>
      </w:r>
      <w:r>
        <w:rPr>
          <w:b/>
          <w:bCs/>
        </w:rPr>
        <w:t>’’.</w:t>
      </w:r>
    </w:p>
    <w:p w14:paraId="1102BC08" w14:textId="29E5111B" w:rsidR="00FB1570" w:rsidRDefault="006F5224" w:rsidP="00883F75">
      <w:pPr>
        <w:jc w:val="both"/>
        <w:rPr>
          <w:color w:val="000000"/>
        </w:rPr>
      </w:pPr>
      <w:r w:rsidRPr="00883F75">
        <w:rPr>
          <w:color w:val="000000"/>
        </w:rPr>
        <w:t>Lēmums pievienots protokolam.</w:t>
      </w:r>
    </w:p>
    <w:p w14:paraId="2BC5BB8F" w14:textId="77777777" w:rsidR="00A30078" w:rsidRPr="00883F75" w:rsidRDefault="00A30078" w:rsidP="00883F75">
      <w:pPr>
        <w:jc w:val="both"/>
        <w:rPr>
          <w:b/>
        </w:rPr>
      </w:pPr>
    </w:p>
    <w:p w14:paraId="685D4904" w14:textId="77777777" w:rsidR="003D365B" w:rsidRDefault="003D365B" w:rsidP="00883F75">
      <w:pPr>
        <w:ind w:left="3600" w:firstLine="720"/>
        <w:rPr>
          <w:color w:val="000000"/>
        </w:rPr>
      </w:pPr>
    </w:p>
    <w:p w14:paraId="1F826C47" w14:textId="40ED3D81" w:rsidR="00B917E0" w:rsidRPr="00883F75" w:rsidRDefault="00B917E0" w:rsidP="00883F75">
      <w:pPr>
        <w:ind w:left="3600" w:firstLine="720"/>
        <w:rPr>
          <w:b/>
          <w:u w:val="single"/>
        </w:rPr>
      </w:pPr>
      <w:r w:rsidRPr="00883F75">
        <w:rPr>
          <w:color w:val="000000"/>
        </w:rPr>
        <w:t>2</w:t>
      </w:r>
      <w:r w:rsidR="00AB3916" w:rsidRPr="00883F75">
        <w:rPr>
          <w:color w:val="000000"/>
        </w:rPr>
        <w:t>4</w:t>
      </w:r>
      <w:r w:rsidRPr="00883F75">
        <w:rPr>
          <w:color w:val="000000"/>
        </w:rPr>
        <w:t>.§</w:t>
      </w:r>
    </w:p>
    <w:p w14:paraId="054EFF69" w14:textId="42A91731" w:rsidR="00D047C4" w:rsidRPr="00D047C4" w:rsidRDefault="00D047C4" w:rsidP="00883F75">
      <w:pPr>
        <w:jc w:val="center"/>
        <w:rPr>
          <w:rFonts w:eastAsia="Calibri"/>
          <w:b/>
          <w:bCs/>
          <w:lang w:eastAsia="en-US"/>
        </w:rPr>
      </w:pPr>
      <w:r w:rsidRPr="00D047C4">
        <w:rPr>
          <w:b/>
          <w:bCs/>
        </w:rPr>
        <w:t>Par pašvaldības nekustamā īpašuma – dzīvokļa Nr.8 Sniķeres ielā 4, Bēnē, Bēnes pagastā, Dobeles novadā atsavināšanu</w:t>
      </w:r>
    </w:p>
    <w:p w14:paraId="3D200806" w14:textId="6D3B60C6" w:rsidR="00B917E0" w:rsidRDefault="00B917E0" w:rsidP="00A30078">
      <w:pPr>
        <w:jc w:val="center"/>
        <w:rPr>
          <w:i/>
          <w:color w:val="000000"/>
        </w:rPr>
      </w:pPr>
      <w:r w:rsidRPr="00883F75">
        <w:rPr>
          <w:b/>
          <w:noProof/>
          <w:color w:val="000000"/>
        </w:rPr>
        <mc:AlternateContent>
          <mc:Choice Requires="wps">
            <w:drawing>
              <wp:anchor distT="0" distB="0" distL="114300" distR="114300" simplePos="0" relativeHeight="251777024" behindDoc="0" locked="0" layoutInCell="1" allowOverlap="1" wp14:anchorId="6F741CA3" wp14:editId="547B98D1">
                <wp:simplePos x="0" y="0"/>
                <wp:positionH relativeFrom="column">
                  <wp:posOffset>-61595</wp:posOffset>
                </wp:positionH>
                <wp:positionV relativeFrom="paragraph">
                  <wp:posOffset>-1905</wp:posOffset>
                </wp:positionV>
                <wp:extent cx="5892800" cy="0"/>
                <wp:effectExtent l="0" t="0" r="0" b="0"/>
                <wp:wrapNone/>
                <wp:docPr id="8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4488A9" id="AutoShape 1126" o:spid="_x0000_s1026" type="#_x0000_t32" style="position:absolute;margin-left:-4.85pt;margin-top:-.15pt;width:464pt;height:0;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ri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EB7&#10;JB5gRvfPToXUKE2zhW/RqG0JJ2u5M75IcpSP+kGR7xZJVfdYdiycfzppCE99RPwqxG+shkT78ZOi&#10;cAZDitCvY2sG1Aquv/lADw49QccwoNN1QOzoEIGPN8UyKxIgSi6+GJcewgdqY91HpgbkjSqyzmDe&#10;9a5WUoIMlJng8eHBOk/wd4APlmrLhQhqEBKNQCa7hUTeZZXg1HvDxnT7Whh0wF5Q4Qnlvjlm1LOk&#10;Aa1nmG7OtsNcTDZkF9LjQWXA52xNivmxTJabYlPkszxbbGZ50jSz+22dzxbb9Pam+dDUdZP+9NTS&#10;vOw5pUx6dhf1pvnfqeN8jybdXfV77UP8Gj00DMhe3oF0GLKf66SQvaKnnbkMHwQbDp8v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VBDri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3265C5" w:rsidRPr="00883F75">
        <w:rPr>
          <w:i/>
          <w:color w:val="000000"/>
        </w:rPr>
        <w:t>G.Memmēns</w:t>
      </w:r>
      <w:r w:rsidRPr="00883F75">
        <w:rPr>
          <w:i/>
          <w:color w:val="000000"/>
        </w:rPr>
        <w:t>)</w:t>
      </w:r>
    </w:p>
    <w:p w14:paraId="19FC908E" w14:textId="77777777" w:rsidR="00A04D79" w:rsidRPr="00883F75" w:rsidRDefault="00A04D79" w:rsidP="00A30078">
      <w:pPr>
        <w:jc w:val="center"/>
        <w:rPr>
          <w:color w:val="000000"/>
        </w:rPr>
      </w:pPr>
    </w:p>
    <w:p w14:paraId="60569918" w14:textId="7721FB5B" w:rsidR="00A04D79" w:rsidRPr="00883F75" w:rsidRDefault="00A04D79" w:rsidP="00A04D79">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9C6D18">
        <w:rPr>
          <w:bCs/>
          <w:color w:val="000000"/>
        </w:rPr>
        <w:t>22.martā</w:t>
      </w:r>
      <w:r w:rsidRPr="00883F75">
        <w:rPr>
          <w:bCs/>
          <w:color w:val="000000"/>
        </w:rPr>
        <w:t>.</w:t>
      </w:r>
    </w:p>
    <w:p w14:paraId="753C0A8D" w14:textId="77777777" w:rsidR="00A04D79" w:rsidRPr="00883F75" w:rsidRDefault="00A04D79" w:rsidP="00A04D79">
      <w:pPr>
        <w:jc w:val="both"/>
        <w:rPr>
          <w:color w:val="000000"/>
        </w:rPr>
      </w:pPr>
      <w:r w:rsidRPr="00883F75">
        <w:rPr>
          <w:bCs/>
          <w:color w:val="000000"/>
        </w:rPr>
        <w:t>Deputātiem jautājumu nav.</w:t>
      </w:r>
    </w:p>
    <w:p w14:paraId="1B6DC573" w14:textId="0EADAF90" w:rsidR="00A04D79" w:rsidRPr="00883F75" w:rsidRDefault="00A04D79" w:rsidP="00A04D79">
      <w:pPr>
        <w:jc w:val="both"/>
        <w:rPr>
          <w:bCs/>
          <w:color w:val="000000"/>
        </w:rPr>
      </w:pPr>
      <w:r>
        <w:rPr>
          <w:bCs/>
          <w:color w:val="000000"/>
        </w:rPr>
        <w:t>Balsojums par lēmuma projektu</w:t>
      </w:r>
      <w:r w:rsidR="00DA7D71">
        <w:rPr>
          <w:bCs/>
          <w:color w:val="000000"/>
        </w:rPr>
        <w:t>.</w:t>
      </w:r>
    </w:p>
    <w:p w14:paraId="5D3C9AED" w14:textId="3EE4A297" w:rsidR="00A04D79" w:rsidRPr="00883F75" w:rsidRDefault="00A04D79" w:rsidP="00A04D79">
      <w:pPr>
        <w:jc w:val="both"/>
      </w:pPr>
      <w:r w:rsidRPr="00883F75">
        <w:rPr>
          <w:color w:val="000000"/>
        </w:rPr>
        <w:t>Atklāti balsojot</w:t>
      </w:r>
      <w:r w:rsidR="00CF6557" w:rsidRPr="00CF6557">
        <w:rPr>
          <w:iCs/>
        </w:rPr>
        <w:t xml:space="preserve"> </w:t>
      </w:r>
      <w:r w:rsidR="00CF6557" w:rsidRPr="00E54811">
        <w:rPr>
          <w:iCs/>
        </w:rPr>
        <w:t>PAR</w:t>
      </w:r>
      <w:r w:rsidR="00CF6557">
        <w:rPr>
          <w:iCs/>
        </w:rPr>
        <w:t xml:space="preserve"> </w:t>
      </w:r>
      <w:r w:rsidR="00CF6557" w:rsidRPr="00E54811">
        <w:rPr>
          <w:iCs/>
        </w:rPr>
        <w:t>-</w:t>
      </w:r>
      <w:r w:rsidR="00CF6557">
        <w:rPr>
          <w:iCs/>
        </w:rPr>
        <w:t xml:space="preserve"> 17</w:t>
      </w:r>
      <w:r w:rsidR="00CF6557" w:rsidRPr="00F75DB4">
        <w:rPr>
          <w:rFonts w:eastAsia="Calibri"/>
          <w:color w:val="000000"/>
          <w:lang w:eastAsia="en-US"/>
        </w:rPr>
        <w:t xml:space="preserve">  (</w:t>
      </w:r>
      <w:r w:rsidR="00CF6557">
        <w:t xml:space="preserve">Ģirts Ante, </w:t>
      </w:r>
      <w:r w:rsidR="00CF6557" w:rsidRPr="00FE5C59">
        <w:rPr>
          <w:bCs/>
          <w:lang w:eastAsia="et-EE"/>
        </w:rPr>
        <w:t>K</w:t>
      </w:r>
      <w:r w:rsidR="00CF6557">
        <w:rPr>
          <w:bCs/>
          <w:lang w:eastAsia="et-EE"/>
        </w:rPr>
        <w:t xml:space="preserve">ristīne </w:t>
      </w:r>
      <w:r w:rsidR="00CF6557" w:rsidRPr="00FE5C59">
        <w:rPr>
          <w:bCs/>
          <w:lang w:eastAsia="et-EE"/>
        </w:rPr>
        <w:t xml:space="preserve">Briede, </w:t>
      </w:r>
      <w:r w:rsidR="00CF6557">
        <w:rPr>
          <w:bCs/>
          <w:lang w:eastAsia="et-EE"/>
        </w:rPr>
        <w:t xml:space="preserve">Sarmīte Dude, </w:t>
      </w:r>
      <w:r w:rsidR="00CF6557" w:rsidRPr="00FE5C59">
        <w:rPr>
          <w:bCs/>
          <w:lang w:eastAsia="et-EE"/>
        </w:rPr>
        <w:t>M</w:t>
      </w:r>
      <w:r w:rsidR="00CF6557">
        <w:rPr>
          <w:bCs/>
          <w:lang w:eastAsia="et-EE"/>
        </w:rPr>
        <w:t xml:space="preserve">āris </w:t>
      </w:r>
      <w:r w:rsidR="00CF6557" w:rsidRPr="00FE5C59">
        <w:rPr>
          <w:bCs/>
          <w:lang w:eastAsia="et-EE"/>
        </w:rPr>
        <w:t>Feldmanis, E</w:t>
      </w:r>
      <w:r w:rsidR="00CF6557">
        <w:rPr>
          <w:bCs/>
          <w:lang w:eastAsia="et-EE"/>
        </w:rPr>
        <w:t xml:space="preserve">dgars </w:t>
      </w:r>
      <w:r w:rsidR="00CF6557" w:rsidRPr="00FE5C59">
        <w:rPr>
          <w:bCs/>
          <w:lang w:eastAsia="et-EE"/>
        </w:rPr>
        <w:t>Gaigalis, I</w:t>
      </w:r>
      <w:r w:rsidR="00CF6557">
        <w:rPr>
          <w:bCs/>
          <w:lang w:eastAsia="et-EE"/>
        </w:rPr>
        <w:t xml:space="preserve">vars </w:t>
      </w:r>
      <w:r w:rsidR="00CF6557" w:rsidRPr="00FE5C59">
        <w:rPr>
          <w:bCs/>
          <w:lang w:eastAsia="et-EE"/>
        </w:rPr>
        <w:t>Gorskis, G</w:t>
      </w:r>
      <w:r w:rsidR="00CF6557">
        <w:rPr>
          <w:bCs/>
          <w:lang w:eastAsia="et-EE"/>
        </w:rPr>
        <w:t xml:space="preserve">ints </w:t>
      </w:r>
      <w:r w:rsidR="00CF6557" w:rsidRPr="00FE5C59">
        <w:rPr>
          <w:bCs/>
          <w:lang w:eastAsia="et-EE"/>
        </w:rPr>
        <w:t>Kaminskis, E</w:t>
      </w:r>
      <w:r w:rsidR="00CF6557">
        <w:rPr>
          <w:bCs/>
          <w:lang w:eastAsia="et-EE"/>
        </w:rPr>
        <w:t xml:space="preserve">dgars </w:t>
      </w:r>
      <w:r w:rsidR="00CF6557" w:rsidRPr="00FE5C59">
        <w:rPr>
          <w:bCs/>
          <w:lang w:eastAsia="et-EE"/>
        </w:rPr>
        <w:t>Laimiņš, A</w:t>
      </w:r>
      <w:r w:rsidR="00CF6557">
        <w:rPr>
          <w:bCs/>
          <w:lang w:eastAsia="et-EE"/>
        </w:rPr>
        <w:t xml:space="preserve">ndris </w:t>
      </w:r>
      <w:r w:rsidR="00CF6557" w:rsidRPr="00FE5C59">
        <w:rPr>
          <w:bCs/>
          <w:lang w:eastAsia="et-EE"/>
        </w:rPr>
        <w:t xml:space="preserve">Podvinskis, </w:t>
      </w:r>
      <w:r w:rsidR="00CF6557">
        <w:rPr>
          <w:bCs/>
          <w:lang w:eastAsia="et-EE"/>
        </w:rPr>
        <w:t xml:space="preserve">Viesturs Reinfelds, </w:t>
      </w:r>
      <w:r w:rsidR="00CF6557" w:rsidRPr="00FE5C59">
        <w:rPr>
          <w:bCs/>
          <w:lang w:eastAsia="et-EE"/>
        </w:rPr>
        <w:t>D</w:t>
      </w:r>
      <w:r w:rsidR="00CF6557">
        <w:rPr>
          <w:bCs/>
          <w:lang w:eastAsia="et-EE"/>
        </w:rPr>
        <w:t xml:space="preserve">ace </w:t>
      </w:r>
      <w:r w:rsidR="00CF6557" w:rsidRPr="00FE5C59">
        <w:rPr>
          <w:bCs/>
          <w:lang w:eastAsia="et-EE"/>
        </w:rPr>
        <w:t xml:space="preserve">Reinika, </w:t>
      </w:r>
      <w:r w:rsidR="00CF6557">
        <w:rPr>
          <w:bCs/>
          <w:lang w:eastAsia="et-EE"/>
        </w:rPr>
        <w:t xml:space="preserve">Sanita Olševska, Ainārs Meiers, </w:t>
      </w:r>
      <w:r w:rsidR="00CF6557" w:rsidRPr="00FE5C59">
        <w:rPr>
          <w:bCs/>
          <w:lang w:eastAsia="et-EE"/>
        </w:rPr>
        <w:t>G</w:t>
      </w:r>
      <w:r w:rsidR="00CF6557">
        <w:rPr>
          <w:bCs/>
          <w:lang w:eastAsia="et-EE"/>
        </w:rPr>
        <w:t xml:space="preserve">untis </w:t>
      </w:r>
      <w:r w:rsidR="00CF6557" w:rsidRPr="00FE5C59">
        <w:rPr>
          <w:bCs/>
          <w:lang w:eastAsia="et-EE"/>
        </w:rPr>
        <w:t>Safranovičs, A</w:t>
      </w:r>
      <w:r w:rsidR="00CF6557">
        <w:rPr>
          <w:bCs/>
          <w:lang w:eastAsia="et-EE"/>
        </w:rPr>
        <w:t xml:space="preserve">ndrejs </w:t>
      </w:r>
      <w:r w:rsidR="00CF6557" w:rsidRPr="00FE5C59">
        <w:rPr>
          <w:bCs/>
          <w:lang w:eastAsia="et-EE"/>
        </w:rPr>
        <w:t xml:space="preserve">Spridzāns, </w:t>
      </w:r>
      <w:r w:rsidR="00CF6557">
        <w:rPr>
          <w:bCs/>
          <w:lang w:eastAsia="et-EE"/>
        </w:rPr>
        <w:t>Ivars Stanga, Indra Špela</w:t>
      </w:r>
      <w:r w:rsidR="00CF6557" w:rsidRPr="00F75DB4">
        <w:rPr>
          <w:rFonts w:eastAsia="Calibri"/>
          <w:color w:val="000000"/>
          <w:lang w:eastAsia="en-US"/>
        </w:rPr>
        <w:t>)</w:t>
      </w:r>
      <w:r w:rsidR="00CF6557">
        <w:rPr>
          <w:rFonts w:eastAsia="Calibri"/>
          <w:color w:val="000000"/>
          <w:lang w:eastAsia="en-US"/>
        </w:rPr>
        <w:t>,</w:t>
      </w:r>
      <w:r w:rsidR="00CF6557" w:rsidRPr="00E54811">
        <w:rPr>
          <w:iCs/>
        </w:rPr>
        <w:t xml:space="preserve"> PRET</w:t>
      </w:r>
      <w:r w:rsidR="00CF6557">
        <w:rPr>
          <w:iCs/>
        </w:rPr>
        <w:t xml:space="preserve"> </w:t>
      </w:r>
      <w:r w:rsidR="00CF6557" w:rsidRPr="00E54811">
        <w:rPr>
          <w:iCs/>
        </w:rPr>
        <w:t>-</w:t>
      </w:r>
      <w:r w:rsidR="00CF6557">
        <w:rPr>
          <w:iCs/>
        </w:rPr>
        <w:t xml:space="preserve"> nav</w:t>
      </w:r>
      <w:r w:rsidR="00CF6557" w:rsidRPr="00E54811">
        <w:rPr>
          <w:iCs/>
        </w:rPr>
        <w:t>, ATTURAS</w:t>
      </w:r>
      <w:r w:rsidR="00CF6557">
        <w:rPr>
          <w:iCs/>
        </w:rPr>
        <w:t xml:space="preserve"> – nav</w:t>
      </w:r>
      <w:r w:rsidR="00CF6557" w:rsidRPr="00883F75">
        <w:rPr>
          <w:bCs/>
          <w:iCs/>
        </w:rPr>
        <w:t>,</w:t>
      </w:r>
      <w:r w:rsidRPr="00883F75">
        <w:rPr>
          <w:bCs/>
          <w:iCs/>
        </w:rPr>
        <w:t xml:space="preserve"> Dobeles novada dome</w:t>
      </w:r>
      <w:r w:rsidRPr="00883F75">
        <w:rPr>
          <w:shd w:val="clear" w:color="auto" w:fill="FFFFFF"/>
        </w:rPr>
        <w:t xml:space="preserve"> </w:t>
      </w:r>
      <w:r w:rsidRPr="00883F75">
        <w:rPr>
          <w:bCs/>
          <w:iCs/>
        </w:rPr>
        <w:t>NOLEMJ</w:t>
      </w:r>
      <w:r w:rsidRPr="00883F75">
        <w:t>:</w:t>
      </w:r>
    </w:p>
    <w:p w14:paraId="7910613E" w14:textId="544F294B" w:rsidR="00A04D79" w:rsidRPr="00476C71" w:rsidRDefault="00A04D79" w:rsidP="009C6D18">
      <w:pPr>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9C6D18">
        <w:rPr>
          <w:b/>
          <w:color w:val="000000"/>
        </w:rPr>
        <w:t>11</w:t>
      </w:r>
      <w:r w:rsidR="00E471C6">
        <w:rPr>
          <w:b/>
          <w:color w:val="000000"/>
        </w:rPr>
        <w:t>8</w:t>
      </w:r>
      <w:r w:rsidR="009C6D18">
        <w:rPr>
          <w:b/>
          <w:color w:val="000000"/>
        </w:rPr>
        <w:t>/5</w:t>
      </w:r>
      <w:r w:rsidRPr="00883F75">
        <w:rPr>
          <w:color w:val="000000"/>
        </w:rPr>
        <w:t xml:space="preserve"> </w:t>
      </w:r>
      <w:r w:rsidRPr="00883F75">
        <w:rPr>
          <w:b/>
          <w:bCs/>
          <w:color w:val="000000"/>
        </w:rPr>
        <w:t>“</w:t>
      </w:r>
      <w:r w:rsidR="009C6D18" w:rsidRPr="00D047C4">
        <w:rPr>
          <w:b/>
          <w:bCs/>
        </w:rPr>
        <w:t>Par pašvaldības nekustamā īpašuma – dzīvokļa Nr.8 Sniķeres ielā 4, Bēnē, Bēnes pagastā, Dobeles novadā atsavināšanu</w:t>
      </w:r>
      <w:r>
        <w:rPr>
          <w:b/>
          <w:bCs/>
        </w:rPr>
        <w:t>’’.</w:t>
      </w:r>
    </w:p>
    <w:p w14:paraId="39E48506" w14:textId="5DC6FF69" w:rsidR="00A30078" w:rsidRDefault="00010922" w:rsidP="00E072E5">
      <w:pPr>
        <w:jc w:val="both"/>
        <w:rPr>
          <w:color w:val="000000"/>
        </w:rPr>
      </w:pPr>
      <w:r w:rsidRPr="00883F75">
        <w:rPr>
          <w:color w:val="000000"/>
        </w:rPr>
        <w:t>Lēmums pievienots protokolam.</w:t>
      </w:r>
    </w:p>
    <w:p w14:paraId="3880C8EA" w14:textId="77777777" w:rsidR="00D311DD" w:rsidRPr="00883F75" w:rsidRDefault="00D311DD" w:rsidP="00E072E5">
      <w:pPr>
        <w:jc w:val="both"/>
        <w:rPr>
          <w:color w:val="000000"/>
        </w:rPr>
      </w:pPr>
    </w:p>
    <w:p w14:paraId="09A5667A" w14:textId="398960E7" w:rsidR="00B917E0" w:rsidRPr="00883F75" w:rsidRDefault="00B917E0" w:rsidP="00883F75">
      <w:pPr>
        <w:jc w:val="center"/>
        <w:rPr>
          <w:b/>
          <w:u w:val="single"/>
        </w:rPr>
      </w:pPr>
      <w:r w:rsidRPr="00883F75">
        <w:rPr>
          <w:color w:val="000000"/>
        </w:rPr>
        <w:t>2</w:t>
      </w:r>
      <w:r w:rsidR="003D77B2" w:rsidRPr="00883F75">
        <w:rPr>
          <w:color w:val="000000"/>
        </w:rPr>
        <w:t>5</w:t>
      </w:r>
      <w:r w:rsidRPr="00883F75">
        <w:rPr>
          <w:color w:val="000000"/>
        </w:rPr>
        <w:t>.§</w:t>
      </w:r>
    </w:p>
    <w:p w14:paraId="489C739A" w14:textId="247E3746" w:rsidR="00D047C4" w:rsidRPr="00D047C4" w:rsidRDefault="00D047C4" w:rsidP="007309FF">
      <w:pPr>
        <w:pStyle w:val="naisf"/>
        <w:spacing w:before="0" w:after="0"/>
        <w:ind w:firstLine="51"/>
        <w:jc w:val="center"/>
        <w:rPr>
          <w:b/>
          <w:bCs/>
          <w:u w:val="single"/>
          <w:lang w:eastAsia="ar-SA"/>
        </w:rPr>
      </w:pPr>
      <w:r w:rsidRPr="00D047C4">
        <w:rPr>
          <w:b/>
          <w:bCs/>
        </w:rPr>
        <w:t>Par pašvaldības nekustamā īpašuma – dzīvokļa Nr.3 Elektrības ielā 3, Dobelē,  Dobelē, Dobeles novadā atsavināšanu</w:t>
      </w:r>
    </w:p>
    <w:p w14:paraId="2CD5B9F3" w14:textId="6FF198F5" w:rsidR="00B917E0" w:rsidRDefault="00B917E0" w:rsidP="00A30078">
      <w:pPr>
        <w:jc w:val="center"/>
        <w:rPr>
          <w:i/>
          <w:color w:val="000000"/>
        </w:rPr>
      </w:pPr>
      <w:r w:rsidRPr="00883F75">
        <w:rPr>
          <w:b/>
          <w:noProof/>
          <w:color w:val="000000"/>
        </w:rPr>
        <mc:AlternateContent>
          <mc:Choice Requires="wps">
            <w:drawing>
              <wp:anchor distT="0" distB="0" distL="114300" distR="114300" simplePos="0" relativeHeight="251779072" behindDoc="0" locked="0" layoutInCell="1" allowOverlap="1" wp14:anchorId="24A270A8" wp14:editId="06C891A2">
                <wp:simplePos x="0" y="0"/>
                <wp:positionH relativeFrom="column">
                  <wp:posOffset>-61595</wp:posOffset>
                </wp:positionH>
                <wp:positionV relativeFrom="paragraph">
                  <wp:posOffset>-1905</wp:posOffset>
                </wp:positionV>
                <wp:extent cx="5892800" cy="0"/>
                <wp:effectExtent l="0" t="0" r="0" b="0"/>
                <wp:wrapNone/>
                <wp:docPr id="8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3C6234" id="AutoShape 1126" o:spid="_x0000_s1026" type="#_x0000_t32" style="position:absolute;margin-left:-4.85pt;margin-top:-.15pt;width:464pt;height:0;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5f/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K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hzOX/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D047C4">
        <w:rPr>
          <w:i/>
          <w:color w:val="000000"/>
        </w:rPr>
        <w:t>A.Apsīte</w:t>
      </w:r>
      <w:r w:rsidRPr="00883F75">
        <w:rPr>
          <w:i/>
          <w:color w:val="000000"/>
        </w:rPr>
        <w:t>)</w:t>
      </w:r>
    </w:p>
    <w:p w14:paraId="67B792C7" w14:textId="77777777" w:rsidR="00D311DD" w:rsidRPr="00883F75" w:rsidRDefault="00D311DD" w:rsidP="00A30078">
      <w:pPr>
        <w:jc w:val="center"/>
        <w:rPr>
          <w:color w:val="000000"/>
        </w:rPr>
      </w:pPr>
    </w:p>
    <w:p w14:paraId="74199E84" w14:textId="48B957BC" w:rsidR="00D311DD" w:rsidRPr="00883F75" w:rsidRDefault="00D311DD" w:rsidP="00D311DD">
      <w:pPr>
        <w:jc w:val="both"/>
        <w:rPr>
          <w:bCs/>
          <w:color w:val="000000"/>
        </w:rPr>
      </w:pPr>
      <w:bookmarkStart w:id="21" w:name="_Hlk94801316"/>
      <w:r w:rsidRPr="00883F75">
        <w:rPr>
          <w:color w:val="000000"/>
        </w:rPr>
        <w:t xml:space="preserve">Jautājums izskatīts </w:t>
      </w:r>
      <w:r w:rsidRPr="00883F75">
        <w:rPr>
          <w:bCs/>
          <w:color w:val="000000"/>
        </w:rPr>
        <w:t xml:space="preserve">Tautsaimniecības un attīstības komitejā 2022.gada </w:t>
      </w:r>
      <w:r w:rsidR="009C6D18">
        <w:rPr>
          <w:bCs/>
          <w:color w:val="000000"/>
        </w:rPr>
        <w:t>22.martā</w:t>
      </w:r>
      <w:r w:rsidRPr="00883F75">
        <w:rPr>
          <w:bCs/>
          <w:color w:val="000000"/>
        </w:rPr>
        <w:t>.</w:t>
      </w:r>
    </w:p>
    <w:p w14:paraId="15E314E8" w14:textId="24F9B11E" w:rsidR="00D311DD" w:rsidRPr="00883F75" w:rsidRDefault="00D311DD" w:rsidP="00D311DD">
      <w:pPr>
        <w:jc w:val="both"/>
        <w:rPr>
          <w:color w:val="000000"/>
        </w:rPr>
      </w:pPr>
      <w:r w:rsidRPr="00883F75">
        <w:rPr>
          <w:bCs/>
          <w:color w:val="000000"/>
        </w:rPr>
        <w:t xml:space="preserve">Deputātiem jautājumu </w:t>
      </w:r>
      <w:r w:rsidR="00CF6557">
        <w:rPr>
          <w:bCs/>
          <w:color w:val="000000"/>
        </w:rPr>
        <w:t xml:space="preserve">un iebildumu </w:t>
      </w:r>
      <w:r w:rsidRPr="00883F75">
        <w:rPr>
          <w:bCs/>
          <w:color w:val="000000"/>
        </w:rPr>
        <w:t>nav.</w:t>
      </w:r>
    </w:p>
    <w:p w14:paraId="43A5D1F0" w14:textId="609A5375" w:rsidR="00D311DD" w:rsidRPr="00883F75" w:rsidRDefault="00D311DD" w:rsidP="00D311DD">
      <w:pPr>
        <w:jc w:val="both"/>
        <w:rPr>
          <w:bCs/>
          <w:color w:val="000000"/>
        </w:rPr>
      </w:pPr>
      <w:r>
        <w:rPr>
          <w:bCs/>
          <w:color w:val="000000"/>
        </w:rPr>
        <w:t>Balsojums par lēmuma projektu</w:t>
      </w:r>
      <w:r w:rsidR="00DA7D71">
        <w:rPr>
          <w:bCs/>
          <w:color w:val="000000"/>
        </w:rPr>
        <w:t>.</w:t>
      </w:r>
    </w:p>
    <w:p w14:paraId="4B73ACDE" w14:textId="5BA1F174" w:rsidR="00D311DD" w:rsidRPr="00883F75" w:rsidRDefault="00D311DD" w:rsidP="00D311DD">
      <w:pPr>
        <w:jc w:val="both"/>
      </w:pPr>
      <w:r w:rsidRPr="00883F75">
        <w:rPr>
          <w:color w:val="000000"/>
        </w:rPr>
        <w:t xml:space="preserve">Atklāti balsojot: </w:t>
      </w:r>
      <w:r w:rsidR="00CF6557" w:rsidRPr="00E54811">
        <w:rPr>
          <w:iCs/>
        </w:rPr>
        <w:t>PAR</w:t>
      </w:r>
      <w:r w:rsidR="00CF6557">
        <w:rPr>
          <w:iCs/>
        </w:rPr>
        <w:t xml:space="preserve"> </w:t>
      </w:r>
      <w:r w:rsidR="00CF6557" w:rsidRPr="00E54811">
        <w:rPr>
          <w:iCs/>
        </w:rPr>
        <w:t>-</w:t>
      </w:r>
      <w:r w:rsidR="00CF6557">
        <w:rPr>
          <w:iCs/>
        </w:rPr>
        <w:t xml:space="preserve"> 17</w:t>
      </w:r>
      <w:r w:rsidR="00CF6557" w:rsidRPr="00F75DB4">
        <w:rPr>
          <w:rFonts w:eastAsia="Calibri"/>
          <w:color w:val="000000"/>
          <w:lang w:eastAsia="en-US"/>
        </w:rPr>
        <w:t xml:space="preserve">  (</w:t>
      </w:r>
      <w:r w:rsidR="00CF6557">
        <w:t xml:space="preserve">Ģirts Ante, </w:t>
      </w:r>
      <w:r w:rsidR="00CF6557" w:rsidRPr="00FE5C59">
        <w:rPr>
          <w:bCs/>
          <w:lang w:eastAsia="et-EE"/>
        </w:rPr>
        <w:t>K</w:t>
      </w:r>
      <w:r w:rsidR="00CF6557">
        <w:rPr>
          <w:bCs/>
          <w:lang w:eastAsia="et-EE"/>
        </w:rPr>
        <w:t xml:space="preserve">ristīne </w:t>
      </w:r>
      <w:r w:rsidR="00CF6557" w:rsidRPr="00FE5C59">
        <w:rPr>
          <w:bCs/>
          <w:lang w:eastAsia="et-EE"/>
        </w:rPr>
        <w:t xml:space="preserve">Briede, </w:t>
      </w:r>
      <w:r w:rsidR="00CF6557">
        <w:rPr>
          <w:bCs/>
          <w:lang w:eastAsia="et-EE"/>
        </w:rPr>
        <w:t xml:space="preserve">Sarmīte Dude, </w:t>
      </w:r>
      <w:r w:rsidR="00CF6557" w:rsidRPr="00FE5C59">
        <w:rPr>
          <w:bCs/>
          <w:lang w:eastAsia="et-EE"/>
        </w:rPr>
        <w:t>M</w:t>
      </w:r>
      <w:r w:rsidR="00CF6557">
        <w:rPr>
          <w:bCs/>
          <w:lang w:eastAsia="et-EE"/>
        </w:rPr>
        <w:t xml:space="preserve">āris </w:t>
      </w:r>
      <w:r w:rsidR="00CF6557" w:rsidRPr="00FE5C59">
        <w:rPr>
          <w:bCs/>
          <w:lang w:eastAsia="et-EE"/>
        </w:rPr>
        <w:t>Feldmanis, E</w:t>
      </w:r>
      <w:r w:rsidR="00CF6557">
        <w:rPr>
          <w:bCs/>
          <w:lang w:eastAsia="et-EE"/>
        </w:rPr>
        <w:t xml:space="preserve">dgars </w:t>
      </w:r>
      <w:r w:rsidR="00CF6557" w:rsidRPr="00FE5C59">
        <w:rPr>
          <w:bCs/>
          <w:lang w:eastAsia="et-EE"/>
        </w:rPr>
        <w:t>Gaigalis, I</w:t>
      </w:r>
      <w:r w:rsidR="00CF6557">
        <w:rPr>
          <w:bCs/>
          <w:lang w:eastAsia="et-EE"/>
        </w:rPr>
        <w:t xml:space="preserve">vars </w:t>
      </w:r>
      <w:r w:rsidR="00CF6557" w:rsidRPr="00FE5C59">
        <w:rPr>
          <w:bCs/>
          <w:lang w:eastAsia="et-EE"/>
        </w:rPr>
        <w:t>Gorskis, G</w:t>
      </w:r>
      <w:r w:rsidR="00CF6557">
        <w:rPr>
          <w:bCs/>
          <w:lang w:eastAsia="et-EE"/>
        </w:rPr>
        <w:t xml:space="preserve">ints </w:t>
      </w:r>
      <w:r w:rsidR="00CF6557" w:rsidRPr="00FE5C59">
        <w:rPr>
          <w:bCs/>
          <w:lang w:eastAsia="et-EE"/>
        </w:rPr>
        <w:t>Kaminskis, E</w:t>
      </w:r>
      <w:r w:rsidR="00CF6557">
        <w:rPr>
          <w:bCs/>
          <w:lang w:eastAsia="et-EE"/>
        </w:rPr>
        <w:t xml:space="preserve">dgars </w:t>
      </w:r>
      <w:r w:rsidR="00CF6557" w:rsidRPr="00FE5C59">
        <w:rPr>
          <w:bCs/>
          <w:lang w:eastAsia="et-EE"/>
        </w:rPr>
        <w:t>Laimiņš, A</w:t>
      </w:r>
      <w:r w:rsidR="00CF6557">
        <w:rPr>
          <w:bCs/>
          <w:lang w:eastAsia="et-EE"/>
        </w:rPr>
        <w:t xml:space="preserve">ndris </w:t>
      </w:r>
      <w:r w:rsidR="00CF6557" w:rsidRPr="00FE5C59">
        <w:rPr>
          <w:bCs/>
          <w:lang w:eastAsia="et-EE"/>
        </w:rPr>
        <w:t xml:space="preserve">Podvinskis, </w:t>
      </w:r>
      <w:r w:rsidR="00CF6557">
        <w:rPr>
          <w:bCs/>
          <w:lang w:eastAsia="et-EE"/>
        </w:rPr>
        <w:t xml:space="preserve">Viesturs Reinfelds, </w:t>
      </w:r>
      <w:r w:rsidR="00CF6557" w:rsidRPr="00FE5C59">
        <w:rPr>
          <w:bCs/>
          <w:lang w:eastAsia="et-EE"/>
        </w:rPr>
        <w:t>D</w:t>
      </w:r>
      <w:r w:rsidR="00CF6557">
        <w:rPr>
          <w:bCs/>
          <w:lang w:eastAsia="et-EE"/>
        </w:rPr>
        <w:t xml:space="preserve">ace </w:t>
      </w:r>
      <w:r w:rsidR="00CF6557" w:rsidRPr="00FE5C59">
        <w:rPr>
          <w:bCs/>
          <w:lang w:eastAsia="et-EE"/>
        </w:rPr>
        <w:t xml:space="preserve">Reinika, </w:t>
      </w:r>
      <w:r w:rsidR="00CF6557">
        <w:rPr>
          <w:bCs/>
          <w:lang w:eastAsia="et-EE"/>
        </w:rPr>
        <w:t xml:space="preserve">Sanita Olševska, Ainārs Meiers, </w:t>
      </w:r>
      <w:r w:rsidR="00CF6557" w:rsidRPr="00FE5C59">
        <w:rPr>
          <w:bCs/>
          <w:lang w:eastAsia="et-EE"/>
        </w:rPr>
        <w:t>G</w:t>
      </w:r>
      <w:r w:rsidR="00CF6557">
        <w:rPr>
          <w:bCs/>
          <w:lang w:eastAsia="et-EE"/>
        </w:rPr>
        <w:t xml:space="preserve">untis </w:t>
      </w:r>
      <w:r w:rsidR="00CF6557" w:rsidRPr="00FE5C59">
        <w:rPr>
          <w:bCs/>
          <w:lang w:eastAsia="et-EE"/>
        </w:rPr>
        <w:t>Safranovičs, A</w:t>
      </w:r>
      <w:r w:rsidR="00CF6557">
        <w:rPr>
          <w:bCs/>
          <w:lang w:eastAsia="et-EE"/>
        </w:rPr>
        <w:t xml:space="preserve">ndrejs </w:t>
      </w:r>
      <w:r w:rsidR="00CF6557" w:rsidRPr="00FE5C59">
        <w:rPr>
          <w:bCs/>
          <w:lang w:eastAsia="et-EE"/>
        </w:rPr>
        <w:t xml:space="preserve">Spridzāns, </w:t>
      </w:r>
      <w:r w:rsidR="00CF6557">
        <w:rPr>
          <w:bCs/>
          <w:lang w:eastAsia="et-EE"/>
        </w:rPr>
        <w:t>Ivars Stanga, Indra Špela</w:t>
      </w:r>
      <w:r w:rsidR="00CF6557" w:rsidRPr="00F75DB4">
        <w:rPr>
          <w:rFonts w:eastAsia="Calibri"/>
          <w:color w:val="000000"/>
          <w:lang w:eastAsia="en-US"/>
        </w:rPr>
        <w:t>)</w:t>
      </w:r>
      <w:r w:rsidR="00CF6557">
        <w:rPr>
          <w:rFonts w:eastAsia="Calibri"/>
          <w:color w:val="000000"/>
          <w:lang w:eastAsia="en-US"/>
        </w:rPr>
        <w:t>,</w:t>
      </w:r>
      <w:r w:rsidR="00CF6557" w:rsidRPr="00E54811">
        <w:rPr>
          <w:iCs/>
        </w:rPr>
        <w:t xml:space="preserve"> PRET</w:t>
      </w:r>
      <w:r w:rsidR="00CF6557">
        <w:rPr>
          <w:iCs/>
        </w:rPr>
        <w:t xml:space="preserve"> </w:t>
      </w:r>
      <w:r w:rsidR="00CF6557" w:rsidRPr="00E54811">
        <w:rPr>
          <w:iCs/>
        </w:rPr>
        <w:t>-</w:t>
      </w:r>
      <w:r w:rsidR="00CF6557">
        <w:rPr>
          <w:iCs/>
        </w:rPr>
        <w:t xml:space="preserve"> nav</w:t>
      </w:r>
      <w:r w:rsidR="00CF6557" w:rsidRPr="00E54811">
        <w:rPr>
          <w:iCs/>
        </w:rPr>
        <w:t>, ATTURAS</w:t>
      </w:r>
      <w:r w:rsidR="00CF6557">
        <w:rPr>
          <w:iCs/>
        </w:rPr>
        <w:t xml:space="preserve"> – nav</w:t>
      </w:r>
      <w:r w:rsidR="00CF6557" w:rsidRPr="00883F75">
        <w:rPr>
          <w:bCs/>
          <w:iCs/>
        </w:rPr>
        <w:t>,</w:t>
      </w:r>
      <w:r w:rsidR="00CF6557">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2FBBA1D5" w14:textId="41C33CDC" w:rsidR="00D311DD" w:rsidRPr="00476C71" w:rsidRDefault="00D311DD" w:rsidP="009C6D18">
      <w:pPr>
        <w:pStyle w:val="naisf"/>
        <w:spacing w:before="0" w:after="0"/>
        <w:ind w:firstLine="51"/>
        <w:jc w:val="left"/>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9C6D18">
        <w:rPr>
          <w:b/>
          <w:color w:val="000000"/>
        </w:rPr>
        <w:t>11</w:t>
      </w:r>
      <w:r w:rsidR="00E471C6">
        <w:rPr>
          <w:b/>
          <w:color w:val="000000"/>
        </w:rPr>
        <w:t>9</w:t>
      </w:r>
      <w:r w:rsidR="009C6D18">
        <w:rPr>
          <w:b/>
          <w:color w:val="000000"/>
        </w:rPr>
        <w:t>/5</w:t>
      </w:r>
      <w:r w:rsidRPr="00883F75">
        <w:rPr>
          <w:color w:val="000000"/>
        </w:rPr>
        <w:t xml:space="preserve"> </w:t>
      </w:r>
      <w:r w:rsidRPr="00883F75">
        <w:rPr>
          <w:b/>
          <w:bCs/>
          <w:color w:val="000000"/>
        </w:rPr>
        <w:t>“</w:t>
      </w:r>
      <w:r w:rsidR="009C6D18" w:rsidRPr="00D047C4">
        <w:rPr>
          <w:b/>
          <w:bCs/>
        </w:rPr>
        <w:t>Par pašvaldības nekustamā īpašuma – dzīvokļa Nr.3 Elektrības ielā 3, Dobelē,  Dobelē, Dobeles novadā atsavināšanu</w:t>
      </w:r>
      <w:r>
        <w:rPr>
          <w:b/>
          <w:bCs/>
        </w:rPr>
        <w:t>’’.</w:t>
      </w:r>
    </w:p>
    <w:p w14:paraId="6C42B843" w14:textId="2415C666" w:rsidR="00010922" w:rsidRDefault="00010922" w:rsidP="00C108CE">
      <w:pPr>
        <w:pStyle w:val="naisf"/>
        <w:spacing w:before="0" w:after="0"/>
        <w:ind w:firstLine="51"/>
        <w:rPr>
          <w:color w:val="000000"/>
        </w:rPr>
      </w:pPr>
      <w:r w:rsidRPr="00883F75">
        <w:rPr>
          <w:color w:val="000000"/>
        </w:rPr>
        <w:t>Lēmums pievienots protokolam.</w:t>
      </w:r>
    </w:p>
    <w:p w14:paraId="72690820" w14:textId="77777777" w:rsidR="0045378A" w:rsidRPr="00883F75" w:rsidRDefault="0045378A" w:rsidP="00C108CE">
      <w:pPr>
        <w:pStyle w:val="naisf"/>
        <w:spacing w:before="0" w:after="0"/>
        <w:ind w:firstLine="51"/>
        <w:rPr>
          <w:color w:val="000000"/>
        </w:rPr>
      </w:pPr>
    </w:p>
    <w:bookmarkEnd w:id="21"/>
    <w:p w14:paraId="56A3DAAC" w14:textId="41BCD339" w:rsidR="00F21F6B" w:rsidRPr="00883F75" w:rsidRDefault="00F21F6B" w:rsidP="00883F75">
      <w:pPr>
        <w:jc w:val="center"/>
        <w:rPr>
          <w:b/>
          <w:u w:val="single"/>
        </w:rPr>
      </w:pPr>
      <w:r w:rsidRPr="00883F75">
        <w:rPr>
          <w:color w:val="000000"/>
        </w:rPr>
        <w:t>2</w:t>
      </w:r>
      <w:r w:rsidR="002A1E0B" w:rsidRPr="00883F75">
        <w:rPr>
          <w:color w:val="000000"/>
        </w:rPr>
        <w:t>6</w:t>
      </w:r>
      <w:r w:rsidRPr="00883F75">
        <w:rPr>
          <w:color w:val="000000"/>
        </w:rPr>
        <w:t>.§</w:t>
      </w:r>
    </w:p>
    <w:p w14:paraId="7726EB12" w14:textId="71A421F5" w:rsidR="00A23CC7" w:rsidRPr="00A23CC7" w:rsidRDefault="00A23CC7" w:rsidP="007309FF">
      <w:pPr>
        <w:jc w:val="center"/>
        <w:rPr>
          <w:b/>
          <w:bCs/>
        </w:rPr>
      </w:pPr>
      <w:bookmarkStart w:id="22" w:name="_Hlk96806640"/>
      <w:r w:rsidRPr="00A23CC7">
        <w:rPr>
          <w:b/>
          <w:bCs/>
        </w:rPr>
        <w:t>Par pašvaldības nekustamā īpašuma – dzīvokļa Nr.10 Bērzes ielā 20, Dobelē, Dobeles novadā atsavināšanu</w:t>
      </w:r>
    </w:p>
    <w:bookmarkEnd w:id="22"/>
    <w:p w14:paraId="4F2E2ECE" w14:textId="5FD274CB"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1120" behindDoc="0" locked="0" layoutInCell="1" allowOverlap="1" wp14:anchorId="5787BAF5" wp14:editId="0D1C314F">
                <wp:simplePos x="0" y="0"/>
                <wp:positionH relativeFrom="column">
                  <wp:posOffset>-61595</wp:posOffset>
                </wp:positionH>
                <wp:positionV relativeFrom="paragraph">
                  <wp:posOffset>-1905</wp:posOffset>
                </wp:positionV>
                <wp:extent cx="5892800" cy="0"/>
                <wp:effectExtent l="0" t="0" r="0" b="0"/>
                <wp:wrapNone/>
                <wp:docPr id="8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CB4423" id="AutoShape 1126" o:spid="_x0000_s1026" type="#_x0000_t32" style="position:absolute;margin-left:-4.85pt;margin-top:-.15pt;width:464pt;height:0;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DZ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G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tg2S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C62BEC" w:rsidRPr="00883F75">
        <w:rPr>
          <w:i/>
          <w:color w:val="000000"/>
        </w:rPr>
        <w:t>A.</w:t>
      </w:r>
      <w:r w:rsidR="00A23CC7">
        <w:rPr>
          <w:i/>
          <w:color w:val="000000"/>
        </w:rPr>
        <w:t>Apsīt</w:t>
      </w:r>
      <w:r w:rsidR="001F74BC">
        <w:rPr>
          <w:i/>
          <w:color w:val="000000"/>
        </w:rPr>
        <w:t>e</w:t>
      </w:r>
      <w:r w:rsidRPr="00883F75">
        <w:rPr>
          <w:i/>
          <w:color w:val="000000"/>
        </w:rPr>
        <w:t>)</w:t>
      </w:r>
    </w:p>
    <w:p w14:paraId="07215064" w14:textId="77777777" w:rsidR="0045378A" w:rsidRPr="00883F75" w:rsidRDefault="0045378A" w:rsidP="00A30078">
      <w:pPr>
        <w:jc w:val="center"/>
        <w:rPr>
          <w:color w:val="000000"/>
        </w:rPr>
      </w:pPr>
    </w:p>
    <w:p w14:paraId="5F28396F" w14:textId="0F9AD75C" w:rsidR="0045378A" w:rsidRPr="00883F75" w:rsidRDefault="0045378A" w:rsidP="0045378A">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FE7EF7">
        <w:rPr>
          <w:bCs/>
          <w:color w:val="000000"/>
        </w:rPr>
        <w:t>22.martā</w:t>
      </w:r>
      <w:r w:rsidRPr="00883F75">
        <w:rPr>
          <w:bCs/>
          <w:color w:val="000000"/>
        </w:rPr>
        <w:t>.</w:t>
      </w:r>
    </w:p>
    <w:p w14:paraId="25303A75" w14:textId="4F191818" w:rsidR="0045378A" w:rsidRPr="00883F75" w:rsidRDefault="0045378A" w:rsidP="0045378A">
      <w:pPr>
        <w:jc w:val="both"/>
        <w:rPr>
          <w:color w:val="000000"/>
        </w:rPr>
      </w:pPr>
      <w:r w:rsidRPr="00883F75">
        <w:rPr>
          <w:bCs/>
          <w:color w:val="000000"/>
        </w:rPr>
        <w:t xml:space="preserve">Deputātiem jautājumu </w:t>
      </w:r>
      <w:r w:rsidR="00CF6557">
        <w:rPr>
          <w:bCs/>
          <w:color w:val="000000"/>
        </w:rPr>
        <w:t xml:space="preserve">un iebildumu </w:t>
      </w:r>
      <w:r w:rsidRPr="00883F75">
        <w:rPr>
          <w:bCs/>
          <w:color w:val="000000"/>
        </w:rPr>
        <w:t>nav.</w:t>
      </w:r>
    </w:p>
    <w:p w14:paraId="463F59E5" w14:textId="2D69A369" w:rsidR="0045378A" w:rsidRPr="00883F75" w:rsidRDefault="0045378A" w:rsidP="0045378A">
      <w:pPr>
        <w:jc w:val="both"/>
        <w:rPr>
          <w:bCs/>
          <w:color w:val="000000"/>
        </w:rPr>
      </w:pPr>
      <w:r>
        <w:rPr>
          <w:bCs/>
          <w:color w:val="000000"/>
        </w:rPr>
        <w:t>Balsojums par lēmuma projektu</w:t>
      </w:r>
      <w:r w:rsidR="00DA7D71">
        <w:rPr>
          <w:bCs/>
          <w:color w:val="000000"/>
        </w:rPr>
        <w:t>.</w:t>
      </w:r>
    </w:p>
    <w:p w14:paraId="0768734C" w14:textId="6ABAF665" w:rsidR="0045378A" w:rsidRPr="00883F75" w:rsidRDefault="0045378A" w:rsidP="0045378A">
      <w:pPr>
        <w:jc w:val="both"/>
      </w:pPr>
      <w:r w:rsidRPr="00883F75">
        <w:rPr>
          <w:color w:val="000000"/>
        </w:rPr>
        <w:t>Atklāti balsojot</w:t>
      </w:r>
      <w:r w:rsidR="00CF6557" w:rsidRPr="00CF6557">
        <w:rPr>
          <w:iCs/>
        </w:rPr>
        <w:t xml:space="preserve"> </w:t>
      </w:r>
      <w:r w:rsidR="00CF6557" w:rsidRPr="00E54811">
        <w:rPr>
          <w:iCs/>
        </w:rPr>
        <w:t>PAR</w:t>
      </w:r>
      <w:r w:rsidR="00CF6557">
        <w:rPr>
          <w:iCs/>
        </w:rPr>
        <w:t xml:space="preserve"> </w:t>
      </w:r>
      <w:r w:rsidR="00CF6557" w:rsidRPr="00E54811">
        <w:rPr>
          <w:iCs/>
        </w:rPr>
        <w:t>-</w:t>
      </w:r>
      <w:r w:rsidR="00CF6557">
        <w:rPr>
          <w:iCs/>
        </w:rPr>
        <w:t xml:space="preserve"> 17</w:t>
      </w:r>
      <w:r w:rsidR="00CF6557" w:rsidRPr="00F75DB4">
        <w:rPr>
          <w:rFonts w:eastAsia="Calibri"/>
          <w:color w:val="000000"/>
          <w:lang w:eastAsia="en-US"/>
        </w:rPr>
        <w:t xml:space="preserve">  (</w:t>
      </w:r>
      <w:r w:rsidR="00CF6557">
        <w:t xml:space="preserve">Ģirts Ante, </w:t>
      </w:r>
      <w:r w:rsidR="00CF6557" w:rsidRPr="00FE5C59">
        <w:rPr>
          <w:bCs/>
          <w:lang w:eastAsia="et-EE"/>
        </w:rPr>
        <w:t>K</w:t>
      </w:r>
      <w:r w:rsidR="00CF6557">
        <w:rPr>
          <w:bCs/>
          <w:lang w:eastAsia="et-EE"/>
        </w:rPr>
        <w:t xml:space="preserve">ristīne </w:t>
      </w:r>
      <w:r w:rsidR="00CF6557" w:rsidRPr="00FE5C59">
        <w:rPr>
          <w:bCs/>
          <w:lang w:eastAsia="et-EE"/>
        </w:rPr>
        <w:t xml:space="preserve">Briede, </w:t>
      </w:r>
      <w:r w:rsidR="00CF6557">
        <w:rPr>
          <w:bCs/>
          <w:lang w:eastAsia="et-EE"/>
        </w:rPr>
        <w:t xml:space="preserve">Sarmīte Dude, </w:t>
      </w:r>
      <w:r w:rsidR="00CF6557" w:rsidRPr="00FE5C59">
        <w:rPr>
          <w:bCs/>
          <w:lang w:eastAsia="et-EE"/>
        </w:rPr>
        <w:t>M</w:t>
      </w:r>
      <w:r w:rsidR="00CF6557">
        <w:rPr>
          <w:bCs/>
          <w:lang w:eastAsia="et-EE"/>
        </w:rPr>
        <w:t xml:space="preserve">āris </w:t>
      </w:r>
      <w:r w:rsidR="00CF6557" w:rsidRPr="00FE5C59">
        <w:rPr>
          <w:bCs/>
          <w:lang w:eastAsia="et-EE"/>
        </w:rPr>
        <w:t>Feldmanis, E</w:t>
      </w:r>
      <w:r w:rsidR="00CF6557">
        <w:rPr>
          <w:bCs/>
          <w:lang w:eastAsia="et-EE"/>
        </w:rPr>
        <w:t xml:space="preserve">dgars </w:t>
      </w:r>
      <w:r w:rsidR="00CF6557" w:rsidRPr="00FE5C59">
        <w:rPr>
          <w:bCs/>
          <w:lang w:eastAsia="et-EE"/>
        </w:rPr>
        <w:t>Gaigalis, I</w:t>
      </w:r>
      <w:r w:rsidR="00CF6557">
        <w:rPr>
          <w:bCs/>
          <w:lang w:eastAsia="et-EE"/>
        </w:rPr>
        <w:t xml:space="preserve">vars </w:t>
      </w:r>
      <w:r w:rsidR="00CF6557" w:rsidRPr="00FE5C59">
        <w:rPr>
          <w:bCs/>
          <w:lang w:eastAsia="et-EE"/>
        </w:rPr>
        <w:t>Gorskis, G</w:t>
      </w:r>
      <w:r w:rsidR="00CF6557">
        <w:rPr>
          <w:bCs/>
          <w:lang w:eastAsia="et-EE"/>
        </w:rPr>
        <w:t xml:space="preserve">ints </w:t>
      </w:r>
      <w:r w:rsidR="00CF6557" w:rsidRPr="00FE5C59">
        <w:rPr>
          <w:bCs/>
          <w:lang w:eastAsia="et-EE"/>
        </w:rPr>
        <w:t>Kaminskis, E</w:t>
      </w:r>
      <w:r w:rsidR="00CF6557">
        <w:rPr>
          <w:bCs/>
          <w:lang w:eastAsia="et-EE"/>
        </w:rPr>
        <w:t xml:space="preserve">dgars </w:t>
      </w:r>
      <w:r w:rsidR="00CF6557" w:rsidRPr="00FE5C59">
        <w:rPr>
          <w:bCs/>
          <w:lang w:eastAsia="et-EE"/>
        </w:rPr>
        <w:t>Laimiņš, A</w:t>
      </w:r>
      <w:r w:rsidR="00CF6557">
        <w:rPr>
          <w:bCs/>
          <w:lang w:eastAsia="et-EE"/>
        </w:rPr>
        <w:t xml:space="preserve">ndris </w:t>
      </w:r>
      <w:r w:rsidR="00CF6557" w:rsidRPr="00FE5C59">
        <w:rPr>
          <w:bCs/>
          <w:lang w:eastAsia="et-EE"/>
        </w:rPr>
        <w:t xml:space="preserve">Podvinskis, </w:t>
      </w:r>
      <w:r w:rsidR="00CF6557">
        <w:rPr>
          <w:bCs/>
          <w:lang w:eastAsia="et-EE"/>
        </w:rPr>
        <w:t xml:space="preserve">Viesturs Reinfelds, </w:t>
      </w:r>
      <w:r w:rsidR="00CF6557" w:rsidRPr="00FE5C59">
        <w:rPr>
          <w:bCs/>
          <w:lang w:eastAsia="et-EE"/>
        </w:rPr>
        <w:t>D</w:t>
      </w:r>
      <w:r w:rsidR="00CF6557">
        <w:rPr>
          <w:bCs/>
          <w:lang w:eastAsia="et-EE"/>
        </w:rPr>
        <w:t xml:space="preserve">ace </w:t>
      </w:r>
      <w:r w:rsidR="00CF6557" w:rsidRPr="00FE5C59">
        <w:rPr>
          <w:bCs/>
          <w:lang w:eastAsia="et-EE"/>
        </w:rPr>
        <w:t xml:space="preserve">Reinika, </w:t>
      </w:r>
      <w:r w:rsidR="00CF6557">
        <w:rPr>
          <w:bCs/>
          <w:lang w:eastAsia="et-EE"/>
        </w:rPr>
        <w:t xml:space="preserve">Sanita Olševska, Ainārs Meiers, </w:t>
      </w:r>
      <w:r w:rsidR="00CF6557" w:rsidRPr="00FE5C59">
        <w:rPr>
          <w:bCs/>
          <w:lang w:eastAsia="et-EE"/>
        </w:rPr>
        <w:t>G</w:t>
      </w:r>
      <w:r w:rsidR="00CF6557">
        <w:rPr>
          <w:bCs/>
          <w:lang w:eastAsia="et-EE"/>
        </w:rPr>
        <w:t xml:space="preserve">untis </w:t>
      </w:r>
      <w:r w:rsidR="00CF6557" w:rsidRPr="00FE5C59">
        <w:rPr>
          <w:bCs/>
          <w:lang w:eastAsia="et-EE"/>
        </w:rPr>
        <w:t>Safranovičs, A</w:t>
      </w:r>
      <w:r w:rsidR="00CF6557">
        <w:rPr>
          <w:bCs/>
          <w:lang w:eastAsia="et-EE"/>
        </w:rPr>
        <w:t xml:space="preserve">ndrejs </w:t>
      </w:r>
      <w:r w:rsidR="00CF6557" w:rsidRPr="00FE5C59">
        <w:rPr>
          <w:bCs/>
          <w:lang w:eastAsia="et-EE"/>
        </w:rPr>
        <w:t xml:space="preserve">Spridzāns, </w:t>
      </w:r>
      <w:r w:rsidR="00CF6557">
        <w:rPr>
          <w:bCs/>
          <w:lang w:eastAsia="et-EE"/>
        </w:rPr>
        <w:t>Ivars Stanga, Indra Špela</w:t>
      </w:r>
      <w:r w:rsidR="00CF6557" w:rsidRPr="00F75DB4">
        <w:rPr>
          <w:rFonts w:eastAsia="Calibri"/>
          <w:color w:val="000000"/>
          <w:lang w:eastAsia="en-US"/>
        </w:rPr>
        <w:t>)</w:t>
      </w:r>
      <w:r w:rsidR="00CF6557">
        <w:rPr>
          <w:rFonts w:eastAsia="Calibri"/>
          <w:color w:val="000000"/>
          <w:lang w:eastAsia="en-US"/>
        </w:rPr>
        <w:t>,</w:t>
      </w:r>
      <w:r w:rsidR="00CF6557" w:rsidRPr="00E54811">
        <w:rPr>
          <w:iCs/>
        </w:rPr>
        <w:t xml:space="preserve"> PRET</w:t>
      </w:r>
      <w:r w:rsidR="00CF6557">
        <w:rPr>
          <w:iCs/>
        </w:rPr>
        <w:t xml:space="preserve"> </w:t>
      </w:r>
      <w:r w:rsidR="00CF6557" w:rsidRPr="00E54811">
        <w:rPr>
          <w:iCs/>
        </w:rPr>
        <w:t>-</w:t>
      </w:r>
      <w:r w:rsidR="00CF6557">
        <w:rPr>
          <w:iCs/>
        </w:rPr>
        <w:t xml:space="preserve"> nav</w:t>
      </w:r>
      <w:r w:rsidR="00CF6557" w:rsidRPr="00E54811">
        <w:rPr>
          <w:iCs/>
        </w:rPr>
        <w:t>, ATTURAS</w:t>
      </w:r>
      <w:r w:rsidR="00CF6557">
        <w:rPr>
          <w:iCs/>
        </w:rPr>
        <w:t xml:space="preserve"> – nav</w:t>
      </w:r>
      <w:r w:rsidR="00CF6557" w:rsidRPr="00883F75">
        <w:rPr>
          <w:bCs/>
          <w:iCs/>
        </w:rPr>
        <w:t>,</w:t>
      </w:r>
      <w:r w:rsidR="00CF6557">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4D1BDA90" w14:textId="4774AD50" w:rsidR="0045378A" w:rsidRPr="00476C71" w:rsidRDefault="0045378A" w:rsidP="00FE7EF7">
      <w:pPr>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FE7EF7">
        <w:rPr>
          <w:b/>
          <w:color w:val="000000"/>
        </w:rPr>
        <w:t>1</w:t>
      </w:r>
      <w:r w:rsidR="00E471C6">
        <w:rPr>
          <w:b/>
          <w:color w:val="000000"/>
        </w:rPr>
        <w:t>20</w:t>
      </w:r>
      <w:r w:rsidR="00FE7EF7">
        <w:rPr>
          <w:b/>
          <w:color w:val="000000"/>
        </w:rPr>
        <w:t>/5</w:t>
      </w:r>
      <w:r w:rsidRPr="00883F75">
        <w:rPr>
          <w:color w:val="000000"/>
        </w:rPr>
        <w:t xml:space="preserve"> </w:t>
      </w:r>
      <w:r w:rsidRPr="00883F75">
        <w:rPr>
          <w:b/>
          <w:bCs/>
          <w:color w:val="000000"/>
        </w:rPr>
        <w:t>“</w:t>
      </w:r>
      <w:r w:rsidR="00FE7EF7" w:rsidRPr="00A23CC7">
        <w:rPr>
          <w:b/>
          <w:bCs/>
        </w:rPr>
        <w:t>Par pašvaldības nekustamā īpašuma – dzīvokļa Nr.10 Bērzes ielā 20, Dobelē, Dobeles novadā atsavināšanu</w:t>
      </w:r>
      <w:r>
        <w:rPr>
          <w:b/>
          <w:bCs/>
        </w:rPr>
        <w:t>’’.</w:t>
      </w:r>
    </w:p>
    <w:p w14:paraId="09153E28" w14:textId="36413AA2" w:rsidR="00723D87" w:rsidRDefault="00723D87" w:rsidP="00C108CE">
      <w:pPr>
        <w:pStyle w:val="naisf"/>
        <w:spacing w:before="0" w:after="0"/>
        <w:ind w:firstLine="51"/>
        <w:rPr>
          <w:color w:val="000000"/>
        </w:rPr>
      </w:pPr>
      <w:r w:rsidRPr="00883F75">
        <w:rPr>
          <w:color w:val="000000"/>
        </w:rPr>
        <w:t>Lēmums pievienots protokolam.</w:t>
      </w:r>
    </w:p>
    <w:p w14:paraId="7F732A5F" w14:textId="002D7055" w:rsidR="003D365B" w:rsidRDefault="003D365B" w:rsidP="00C108CE">
      <w:pPr>
        <w:pStyle w:val="naisf"/>
        <w:spacing w:before="0" w:after="0"/>
        <w:ind w:firstLine="51"/>
        <w:rPr>
          <w:color w:val="000000"/>
        </w:rPr>
      </w:pPr>
    </w:p>
    <w:p w14:paraId="6A3B1D0E" w14:textId="77777777" w:rsidR="003D365B" w:rsidRPr="00883F75" w:rsidRDefault="003D365B" w:rsidP="00C108CE">
      <w:pPr>
        <w:pStyle w:val="naisf"/>
        <w:spacing w:before="0" w:after="0"/>
        <w:ind w:firstLine="51"/>
        <w:rPr>
          <w:color w:val="000000"/>
        </w:rPr>
      </w:pPr>
    </w:p>
    <w:p w14:paraId="0EFE4A25" w14:textId="3D9B187F" w:rsidR="00F21F6B" w:rsidRPr="00883F75" w:rsidRDefault="00F21F6B" w:rsidP="00883F75">
      <w:pPr>
        <w:jc w:val="center"/>
        <w:rPr>
          <w:b/>
          <w:u w:val="single"/>
        </w:rPr>
      </w:pPr>
      <w:r w:rsidRPr="00883F75">
        <w:rPr>
          <w:color w:val="000000"/>
        </w:rPr>
        <w:t>2</w:t>
      </w:r>
      <w:r w:rsidR="002A1E0B" w:rsidRPr="00883F75">
        <w:rPr>
          <w:color w:val="000000"/>
        </w:rPr>
        <w:t>7</w:t>
      </w:r>
      <w:r w:rsidRPr="00883F75">
        <w:rPr>
          <w:color w:val="000000"/>
        </w:rPr>
        <w:t>.§</w:t>
      </w:r>
    </w:p>
    <w:p w14:paraId="489C05C7" w14:textId="0B057EF8" w:rsidR="0096670A" w:rsidRPr="0096670A" w:rsidRDefault="0096670A" w:rsidP="00883F75">
      <w:pPr>
        <w:pStyle w:val="naisf"/>
        <w:spacing w:before="0" w:after="0"/>
        <w:ind w:firstLine="51"/>
        <w:jc w:val="center"/>
        <w:rPr>
          <w:b/>
          <w:bCs/>
          <w:lang w:eastAsia="ar-SA"/>
        </w:rPr>
      </w:pPr>
      <w:r w:rsidRPr="0096670A">
        <w:rPr>
          <w:b/>
          <w:bCs/>
        </w:rPr>
        <w:t>Par pašvaldības nekustamā īpašuma – dzīvokļa Nr.12 Priežu ielā 9, Gardenē, Auru pagastā, Dobeles novadā atsavināšanu</w:t>
      </w:r>
    </w:p>
    <w:p w14:paraId="1CAFB4B6" w14:textId="16BF60DF"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3168" behindDoc="0" locked="0" layoutInCell="1" allowOverlap="1" wp14:anchorId="0D9C512F" wp14:editId="40E3355E">
                <wp:simplePos x="0" y="0"/>
                <wp:positionH relativeFrom="column">
                  <wp:posOffset>-61595</wp:posOffset>
                </wp:positionH>
                <wp:positionV relativeFrom="paragraph">
                  <wp:posOffset>-1905</wp:posOffset>
                </wp:positionV>
                <wp:extent cx="5892800" cy="0"/>
                <wp:effectExtent l="0" t="0" r="0" b="0"/>
                <wp:wrapNone/>
                <wp:docPr id="8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5F77E9" id="AutoShape 1126" o:spid="_x0000_s1026" type="#_x0000_t32" style="position:absolute;margin-left:-4.85pt;margin-top:-.15pt;width:464pt;height:0;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3EJwIAAEoEAAAOAAAAZHJzL2Uyb0RvYy54bWysVE1v2zAMvQ/YfxB8T/zRNHWMOEVhJ7t0&#10;a4B2uyuSbAuTJUFS4gTD/vsoOcna7jIM80GmTPHxkXzy8v7YC3RgxnIlyyidJhFikijKZVtGX182&#10;kzxC1mFJsVCSldGJ2eh+9fHDctAFy1SnBGUGAYi0xaDLqHNOF3FsScd6bKdKMwnORpkeO9iaNqYG&#10;D4DeizhLknk8KEO1UYRZC1/r0RmtAn7TMOKemsYyh0QZATcXVhPWnV/j1RIXrcG64+RMA/8Dix5z&#10;CUmvUDV2GO0N/wOq58Qoqxo3JaqPVdNwwkINUE2avKvmucOahVqgOVZf22T/Hyz5ctgaxGkZ5TcR&#10;kriHGT3snQqpUZpmc9+iQdsCTlZya3yR5Cif9aMi3y2SquqwbFk4/3LSEJ76iPhNiN9YDYl2w2dF&#10;4QyGFKFfx8b0qBFcf/OBHhx6go5hQKfrgNjRIQIfb/NFlicwR3LxxbjwED5QG+s+MdUjb5SRdQbz&#10;tnOVkhJkoMwIjw+P1nmCvwN8sFQbLkRQg5BoADLZHSTyLqsEp94bNqbdVcKgA/aCCk8o990xo/aS&#10;BrSOYbo+2w5zMdqQXUiPB5UBn7M1KubHIlms83U+m8yy+XoyS+p68rCpZpP5Jr27rW/qqqrTn55a&#10;Ois6TimTnt1Fvens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o1zNx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r w:rsidR="0096670A">
        <w:rPr>
          <w:i/>
          <w:color w:val="000000"/>
        </w:rPr>
        <w:t>A.Apsīte</w:t>
      </w:r>
      <w:r w:rsidRPr="00883F75">
        <w:rPr>
          <w:i/>
          <w:color w:val="000000"/>
        </w:rPr>
        <w:t>)</w:t>
      </w:r>
    </w:p>
    <w:p w14:paraId="01ADB4CF" w14:textId="77777777" w:rsidR="00357B74" w:rsidRPr="00883F75" w:rsidRDefault="00357B74" w:rsidP="00A30078">
      <w:pPr>
        <w:jc w:val="center"/>
        <w:rPr>
          <w:color w:val="000000"/>
        </w:rPr>
      </w:pPr>
    </w:p>
    <w:p w14:paraId="3FB47089" w14:textId="43268A46" w:rsidR="00357B74" w:rsidRPr="00883F75" w:rsidRDefault="00357B74" w:rsidP="00357B74">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C01460">
        <w:rPr>
          <w:bCs/>
          <w:color w:val="000000"/>
        </w:rPr>
        <w:t>22.martā</w:t>
      </w:r>
      <w:r w:rsidRPr="00883F75">
        <w:rPr>
          <w:bCs/>
          <w:color w:val="000000"/>
        </w:rPr>
        <w:t>.</w:t>
      </w:r>
    </w:p>
    <w:p w14:paraId="084E1CA0" w14:textId="4A5688B7" w:rsidR="00357B74" w:rsidRDefault="00CB65C5" w:rsidP="00357B74">
      <w:pPr>
        <w:jc w:val="both"/>
        <w:rPr>
          <w:bCs/>
          <w:color w:val="000000"/>
        </w:rPr>
      </w:pPr>
      <w:r>
        <w:rPr>
          <w:bCs/>
          <w:color w:val="000000"/>
        </w:rPr>
        <w:t>Jautā Kristīne Briede.</w:t>
      </w:r>
    </w:p>
    <w:p w14:paraId="74C7B5F6" w14:textId="443DB64C" w:rsidR="00CB65C5" w:rsidRDefault="00CB65C5" w:rsidP="00357B74">
      <w:pPr>
        <w:jc w:val="both"/>
        <w:rPr>
          <w:bCs/>
          <w:color w:val="000000"/>
        </w:rPr>
      </w:pPr>
      <w:r>
        <w:rPr>
          <w:bCs/>
          <w:color w:val="000000"/>
        </w:rPr>
        <w:t>Atbild Ivars Gorskis, Guntis Safranovičs.</w:t>
      </w:r>
    </w:p>
    <w:p w14:paraId="0E875FCC" w14:textId="7B2B1411" w:rsidR="00CB65C5" w:rsidRDefault="00CB65C5" w:rsidP="00357B74">
      <w:pPr>
        <w:jc w:val="both"/>
        <w:rPr>
          <w:bCs/>
          <w:color w:val="000000"/>
        </w:rPr>
      </w:pPr>
      <w:r>
        <w:rPr>
          <w:bCs/>
          <w:color w:val="000000"/>
        </w:rPr>
        <w:t>Izsakās Edgars Laimiņš, Viesturs Reinfelds, Kristīne Briede.</w:t>
      </w:r>
    </w:p>
    <w:p w14:paraId="7F0944B9" w14:textId="7A7AF8C2" w:rsidR="00CB65C5" w:rsidRDefault="00CB65C5" w:rsidP="00357B74">
      <w:pPr>
        <w:jc w:val="both"/>
        <w:rPr>
          <w:color w:val="000000"/>
        </w:rPr>
      </w:pPr>
      <w:r>
        <w:rPr>
          <w:color w:val="000000"/>
        </w:rPr>
        <w:t>Jautā Dace Reinika.</w:t>
      </w:r>
    </w:p>
    <w:p w14:paraId="5AA62848" w14:textId="120F08C7" w:rsidR="00CB65C5" w:rsidRDefault="00CB65C5" w:rsidP="00357B74">
      <w:pPr>
        <w:jc w:val="both"/>
        <w:rPr>
          <w:color w:val="000000"/>
        </w:rPr>
      </w:pPr>
      <w:r>
        <w:rPr>
          <w:color w:val="000000"/>
        </w:rPr>
        <w:t>Atbild Edgars Laimiņš.</w:t>
      </w:r>
    </w:p>
    <w:p w14:paraId="65D06B99" w14:textId="4B9CC798" w:rsidR="00CB65C5" w:rsidRPr="00883F75" w:rsidRDefault="00CB65C5" w:rsidP="00357B74">
      <w:pPr>
        <w:jc w:val="both"/>
        <w:rPr>
          <w:color w:val="000000"/>
        </w:rPr>
      </w:pPr>
      <w:r>
        <w:rPr>
          <w:color w:val="000000"/>
        </w:rPr>
        <w:t>Izsakās Kristīne Briede.</w:t>
      </w:r>
    </w:p>
    <w:p w14:paraId="37ACEC55" w14:textId="70F87F63" w:rsidR="00357B74" w:rsidRPr="00883F75" w:rsidRDefault="00357B74" w:rsidP="00357B74">
      <w:pPr>
        <w:jc w:val="both"/>
        <w:rPr>
          <w:bCs/>
          <w:color w:val="000000"/>
        </w:rPr>
      </w:pPr>
      <w:r>
        <w:rPr>
          <w:bCs/>
          <w:color w:val="000000"/>
        </w:rPr>
        <w:t>Balsojums par lēmuma projektu</w:t>
      </w:r>
      <w:r w:rsidR="00DA7D71">
        <w:rPr>
          <w:bCs/>
          <w:color w:val="000000"/>
        </w:rPr>
        <w:t>.</w:t>
      </w:r>
    </w:p>
    <w:p w14:paraId="7FF35A48" w14:textId="59859E5A" w:rsidR="00357B74" w:rsidRPr="00883F75" w:rsidRDefault="00357B74" w:rsidP="00357B74">
      <w:pPr>
        <w:jc w:val="both"/>
      </w:pPr>
      <w:r w:rsidRPr="00883F75">
        <w:rPr>
          <w:color w:val="000000"/>
        </w:rPr>
        <w:t xml:space="preserve">Atklāti balsojot: </w:t>
      </w:r>
      <w:r w:rsidR="00CB65C5" w:rsidRPr="00E54811">
        <w:rPr>
          <w:iCs/>
        </w:rPr>
        <w:t>PAR</w:t>
      </w:r>
      <w:r w:rsidR="00CB65C5">
        <w:rPr>
          <w:iCs/>
        </w:rPr>
        <w:t xml:space="preserve"> </w:t>
      </w:r>
      <w:r w:rsidR="00CB65C5" w:rsidRPr="00E54811">
        <w:rPr>
          <w:iCs/>
        </w:rPr>
        <w:t>-</w:t>
      </w:r>
      <w:r w:rsidR="00CB65C5">
        <w:rPr>
          <w:iCs/>
        </w:rPr>
        <w:t xml:space="preserve"> 17</w:t>
      </w:r>
      <w:r w:rsidR="00CB65C5" w:rsidRPr="00F75DB4">
        <w:rPr>
          <w:rFonts w:eastAsia="Calibri"/>
          <w:color w:val="000000"/>
          <w:lang w:eastAsia="en-US"/>
        </w:rPr>
        <w:t xml:space="preserve">  (</w:t>
      </w:r>
      <w:r w:rsidR="00CB65C5">
        <w:t xml:space="preserve">Ģirts Ante, </w:t>
      </w:r>
      <w:r w:rsidR="00CB65C5" w:rsidRPr="00FE5C59">
        <w:rPr>
          <w:bCs/>
          <w:lang w:eastAsia="et-EE"/>
        </w:rPr>
        <w:t>K</w:t>
      </w:r>
      <w:r w:rsidR="00CB65C5">
        <w:rPr>
          <w:bCs/>
          <w:lang w:eastAsia="et-EE"/>
        </w:rPr>
        <w:t xml:space="preserve">ristīne </w:t>
      </w:r>
      <w:r w:rsidR="00CB65C5" w:rsidRPr="00FE5C59">
        <w:rPr>
          <w:bCs/>
          <w:lang w:eastAsia="et-EE"/>
        </w:rPr>
        <w:t xml:space="preserve">Briede, </w:t>
      </w:r>
      <w:r w:rsidR="00CB65C5">
        <w:rPr>
          <w:bCs/>
          <w:lang w:eastAsia="et-EE"/>
        </w:rPr>
        <w:t xml:space="preserve">Sarmīte Dude, </w:t>
      </w:r>
      <w:r w:rsidR="00CB65C5" w:rsidRPr="00FE5C59">
        <w:rPr>
          <w:bCs/>
          <w:lang w:eastAsia="et-EE"/>
        </w:rPr>
        <w:t>M</w:t>
      </w:r>
      <w:r w:rsidR="00CB65C5">
        <w:rPr>
          <w:bCs/>
          <w:lang w:eastAsia="et-EE"/>
        </w:rPr>
        <w:t xml:space="preserve">āris </w:t>
      </w:r>
      <w:r w:rsidR="00CB65C5" w:rsidRPr="00FE5C59">
        <w:rPr>
          <w:bCs/>
          <w:lang w:eastAsia="et-EE"/>
        </w:rPr>
        <w:t>Feldmanis, E</w:t>
      </w:r>
      <w:r w:rsidR="00CB65C5">
        <w:rPr>
          <w:bCs/>
          <w:lang w:eastAsia="et-EE"/>
        </w:rPr>
        <w:t xml:space="preserve">dgars </w:t>
      </w:r>
      <w:r w:rsidR="00CB65C5" w:rsidRPr="00FE5C59">
        <w:rPr>
          <w:bCs/>
          <w:lang w:eastAsia="et-EE"/>
        </w:rPr>
        <w:t>Gaigalis, I</w:t>
      </w:r>
      <w:r w:rsidR="00CB65C5">
        <w:rPr>
          <w:bCs/>
          <w:lang w:eastAsia="et-EE"/>
        </w:rPr>
        <w:t xml:space="preserve">vars </w:t>
      </w:r>
      <w:r w:rsidR="00CB65C5" w:rsidRPr="00FE5C59">
        <w:rPr>
          <w:bCs/>
          <w:lang w:eastAsia="et-EE"/>
        </w:rPr>
        <w:t>Gorskis, G</w:t>
      </w:r>
      <w:r w:rsidR="00CB65C5">
        <w:rPr>
          <w:bCs/>
          <w:lang w:eastAsia="et-EE"/>
        </w:rPr>
        <w:t xml:space="preserve">ints </w:t>
      </w:r>
      <w:r w:rsidR="00CB65C5" w:rsidRPr="00FE5C59">
        <w:rPr>
          <w:bCs/>
          <w:lang w:eastAsia="et-EE"/>
        </w:rPr>
        <w:t>Kaminskis, E</w:t>
      </w:r>
      <w:r w:rsidR="00CB65C5">
        <w:rPr>
          <w:bCs/>
          <w:lang w:eastAsia="et-EE"/>
        </w:rPr>
        <w:t xml:space="preserve">dgars </w:t>
      </w:r>
      <w:r w:rsidR="00CB65C5" w:rsidRPr="00FE5C59">
        <w:rPr>
          <w:bCs/>
          <w:lang w:eastAsia="et-EE"/>
        </w:rPr>
        <w:t>Laimiņš, A</w:t>
      </w:r>
      <w:r w:rsidR="00CB65C5">
        <w:rPr>
          <w:bCs/>
          <w:lang w:eastAsia="et-EE"/>
        </w:rPr>
        <w:t xml:space="preserve">ndris </w:t>
      </w:r>
      <w:r w:rsidR="00CB65C5" w:rsidRPr="00FE5C59">
        <w:rPr>
          <w:bCs/>
          <w:lang w:eastAsia="et-EE"/>
        </w:rPr>
        <w:t xml:space="preserve">Podvinskis, </w:t>
      </w:r>
      <w:r w:rsidR="00CB65C5">
        <w:rPr>
          <w:bCs/>
          <w:lang w:eastAsia="et-EE"/>
        </w:rPr>
        <w:t xml:space="preserve">Viesturs Reinfelds, </w:t>
      </w:r>
      <w:r w:rsidR="00CB65C5" w:rsidRPr="00FE5C59">
        <w:rPr>
          <w:bCs/>
          <w:lang w:eastAsia="et-EE"/>
        </w:rPr>
        <w:t>D</w:t>
      </w:r>
      <w:r w:rsidR="00CB65C5">
        <w:rPr>
          <w:bCs/>
          <w:lang w:eastAsia="et-EE"/>
        </w:rPr>
        <w:t xml:space="preserve">ace </w:t>
      </w:r>
      <w:r w:rsidR="00CB65C5" w:rsidRPr="00FE5C59">
        <w:rPr>
          <w:bCs/>
          <w:lang w:eastAsia="et-EE"/>
        </w:rPr>
        <w:t xml:space="preserve">Reinika, </w:t>
      </w:r>
      <w:r w:rsidR="00CB65C5">
        <w:rPr>
          <w:bCs/>
          <w:lang w:eastAsia="et-EE"/>
        </w:rPr>
        <w:t xml:space="preserve">Sanita Olševska, Ainārs Meiers, </w:t>
      </w:r>
      <w:r w:rsidR="00CB65C5" w:rsidRPr="00FE5C59">
        <w:rPr>
          <w:bCs/>
          <w:lang w:eastAsia="et-EE"/>
        </w:rPr>
        <w:t>G</w:t>
      </w:r>
      <w:r w:rsidR="00CB65C5">
        <w:rPr>
          <w:bCs/>
          <w:lang w:eastAsia="et-EE"/>
        </w:rPr>
        <w:t xml:space="preserve">untis </w:t>
      </w:r>
      <w:r w:rsidR="00CB65C5" w:rsidRPr="00FE5C59">
        <w:rPr>
          <w:bCs/>
          <w:lang w:eastAsia="et-EE"/>
        </w:rPr>
        <w:t>Safranovičs, A</w:t>
      </w:r>
      <w:r w:rsidR="00CB65C5">
        <w:rPr>
          <w:bCs/>
          <w:lang w:eastAsia="et-EE"/>
        </w:rPr>
        <w:t xml:space="preserve">ndrejs </w:t>
      </w:r>
      <w:r w:rsidR="00CB65C5" w:rsidRPr="00FE5C59">
        <w:rPr>
          <w:bCs/>
          <w:lang w:eastAsia="et-EE"/>
        </w:rPr>
        <w:t xml:space="preserve">Spridzāns, </w:t>
      </w:r>
      <w:r w:rsidR="00CB65C5">
        <w:rPr>
          <w:bCs/>
          <w:lang w:eastAsia="et-EE"/>
        </w:rPr>
        <w:t>Ivars Stanga, Indra Špela</w:t>
      </w:r>
      <w:r w:rsidR="00CB65C5" w:rsidRPr="00F75DB4">
        <w:rPr>
          <w:rFonts w:eastAsia="Calibri"/>
          <w:color w:val="000000"/>
          <w:lang w:eastAsia="en-US"/>
        </w:rPr>
        <w:t>)</w:t>
      </w:r>
      <w:r w:rsidR="00CB65C5">
        <w:rPr>
          <w:rFonts w:eastAsia="Calibri"/>
          <w:color w:val="000000"/>
          <w:lang w:eastAsia="en-US"/>
        </w:rPr>
        <w:t>,</w:t>
      </w:r>
      <w:r w:rsidR="00CB65C5" w:rsidRPr="00E54811">
        <w:rPr>
          <w:iCs/>
        </w:rPr>
        <w:t xml:space="preserve"> PRET</w:t>
      </w:r>
      <w:r w:rsidR="00CB65C5">
        <w:rPr>
          <w:iCs/>
        </w:rPr>
        <w:t xml:space="preserve"> </w:t>
      </w:r>
      <w:r w:rsidR="00CB65C5" w:rsidRPr="00E54811">
        <w:rPr>
          <w:iCs/>
        </w:rPr>
        <w:t>-</w:t>
      </w:r>
      <w:r w:rsidR="00CB65C5">
        <w:rPr>
          <w:iCs/>
        </w:rPr>
        <w:t xml:space="preserve"> nav</w:t>
      </w:r>
      <w:r w:rsidR="00CB65C5" w:rsidRPr="00E54811">
        <w:rPr>
          <w:iCs/>
        </w:rPr>
        <w:t>, ATTURAS</w:t>
      </w:r>
      <w:r w:rsidR="00CB65C5">
        <w:rPr>
          <w:iCs/>
        </w:rPr>
        <w:t xml:space="preserve"> – nav</w:t>
      </w:r>
      <w:r w:rsidR="00CB65C5" w:rsidRPr="00883F75">
        <w:rPr>
          <w:bCs/>
          <w:iCs/>
        </w:rPr>
        <w:t>,</w:t>
      </w:r>
      <w:r w:rsidR="00CB65C5">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35DB8174" w14:textId="73E6873E" w:rsidR="00357B74" w:rsidRPr="00476C71" w:rsidRDefault="00357B74" w:rsidP="00C01460">
      <w:pPr>
        <w:pStyle w:val="naisf"/>
        <w:spacing w:before="0" w:after="0"/>
        <w:ind w:firstLine="51"/>
        <w:jc w:val="left"/>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C01460">
        <w:rPr>
          <w:b/>
          <w:color w:val="000000"/>
        </w:rPr>
        <w:t>12</w:t>
      </w:r>
      <w:r w:rsidR="00E471C6">
        <w:rPr>
          <w:b/>
          <w:color w:val="000000"/>
        </w:rPr>
        <w:t>1</w:t>
      </w:r>
      <w:r w:rsidR="00C01460">
        <w:rPr>
          <w:b/>
          <w:color w:val="000000"/>
        </w:rPr>
        <w:t>/5</w:t>
      </w:r>
      <w:r w:rsidRPr="00883F75">
        <w:rPr>
          <w:color w:val="000000"/>
        </w:rPr>
        <w:t xml:space="preserve"> </w:t>
      </w:r>
      <w:r w:rsidRPr="00883F75">
        <w:rPr>
          <w:b/>
          <w:bCs/>
          <w:color w:val="000000"/>
        </w:rPr>
        <w:t>“</w:t>
      </w:r>
      <w:r w:rsidR="00C01460" w:rsidRPr="0096670A">
        <w:rPr>
          <w:b/>
          <w:bCs/>
        </w:rPr>
        <w:t>Par pašvaldības nekustamā īpašuma – dzīvokļa Nr.12 Priežu ielā 9, Gardenē, Auru pagastā, Dobeles novadā atsavināšanu</w:t>
      </w:r>
      <w:r>
        <w:rPr>
          <w:b/>
          <w:bCs/>
        </w:rPr>
        <w:t>’’.</w:t>
      </w:r>
    </w:p>
    <w:p w14:paraId="66F5BA00" w14:textId="13DDD155" w:rsidR="005F7653" w:rsidRDefault="00723D87" w:rsidP="00357B74">
      <w:pPr>
        <w:pStyle w:val="naisf"/>
        <w:spacing w:before="0" w:after="0"/>
        <w:ind w:firstLine="51"/>
        <w:rPr>
          <w:color w:val="000000"/>
        </w:rPr>
      </w:pPr>
      <w:r w:rsidRPr="00883F75">
        <w:rPr>
          <w:color w:val="000000"/>
        </w:rPr>
        <w:t>Lēmums pievienots protokolam.</w:t>
      </w:r>
    </w:p>
    <w:p w14:paraId="5BC55332" w14:textId="3C158E4A" w:rsidR="00A30078" w:rsidRDefault="00A30078" w:rsidP="00C108CE">
      <w:pPr>
        <w:pStyle w:val="naisf"/>
        <w:spacing w:before="0" w:after="0"/>
        <w:ind w:firstLine="51"/>
        <w:rPr>
          <w:color w:val="000000"/>
        </w:rPr>
      </w:pPr>
    </w:p>
    <w:p w14:paraId="21583CA9" w14:textId="0827D13B" w:rsidR="00F21F6B" w:rsidRPr="00883F75" w:rsidRDefault="00770D0C" w:rsidP="00883F75">
      <w:pPr>
        <w:jc w:val="center"/>
        <w:rPr>
          <w:b/>
          <w:u w:val="single"/>
        </w:rPr>
      </w:pPr>
      <w:r w:rsidRPr="00883F75">
        <w:rPr>
          <w:color w:val="000000"/>
        </w:rPr>
        <w:t>2</w:t>
      </w:r>
      <w:r w:rsidR="002A1E0B" w:rsidRPr="00883F75">
        <w:rPr>
          <w:color w:val="000000"/>
        </w:rPr>
        <w:t>8</w:t>
      </w:r>
      <w:r w:rsidR="00F21F6B" w:rsidRPr="00883F75">
        <w:rPr>
          <w:color w:val="000000"/>
        </w:rPr>
        <w:t>.§</w:t>
      </w:r>
    </w:p>
    <w:p w14:paraId="382BC894" w14:textId="694894BE" w:rsidR="0096670A" w:rsidRPr="0096670A" w:rsidRDefault="0096670A" w:rsidP="00883F75">
      <w:pPr>
        <w:pStyle w:val="naisf"/>
        <w:spacing w:before="0" w:after="0"/>
        <w:ind w:firstLine="51"/>
        <w:jc w:val="center"/>
        <w:rPr>
          <w:b/>
          <w:bCs/>
          <w:lang w:eastAsia="ar-SA"/>
        </w:rPr>
      </w:pPr>
      <w:r w:rsidRPr="0096670A">
        <w:rPr>
          <w:b/>
          <w:bCs/>
        </w:rPr>
        <w:t>Par pašvaldības nekustamā īpašuma – dzīvokļa Nr.23 Priežu ielā 30, Gardenē, Auru pagastā,  Dobeles novadā atsavināšanu</w:t>
      </w:r>
    </w:p>
    <w:p w14:paraId="6B2D9071" w14:textId="601FCBE1"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5216" behindDoc="0" locked="0" layoutInCell="1" allowOverlap="1" wp14:anchorId="678320F3" wp14:editId="2C940742">
                <wp:simplePos x="0" y="0"/>
                <wp:positionH relativeFrom="column">
                  <wp:posOffset>-61595</wp:posOffset>
                </wp:positionH>
                <wp:positionV relativeFrom="paragraph">
                  <wp:posOffset>-1905</wp:posOffset>
                </wp:positionV>
                <wp:extent cx="5892800" cy="0"/>
                <wp:effectExtent l="0" t="0" r="0" b="0"/>
                <wp:wrapNone/>
                <wp:docPr id="8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E32DBF" id="AutoShape 1126" o:spid="_x0000_s1026" type="#_x0000_t32" style="position:absolute;margin-left:-4.85pt;margin-top:-.15pt;width:464pt;height:0;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6U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O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dqOl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r w:rsidR="0096670A">
        <w:rPr>
          <w:i/>
          <w:color w:val="000000"/>
        </w:rPr>
        <w:t>A.Apsīte</w:t>
      </w:r>
      <w:r w:rsidRPr="00883F75">
        <w:rPr>
          <w:i/>
          <w:color w:val="000000"/>
        </w:rPr>
        <w:t>)</w:t>
      </w:r>
    </w:p>
    <w:p w14:paraId="25D077EF" w14:textId="77777777" w:rsidR="009D0835" w:rsidRPr="00883F75" w:rsidRDefault="009D0835" w:rsidP="00A30078">
      <w:pPr>
        <w:jc w:val="center"/>
        <w:rPr>
          <w:color w:val="000000"/>
        </w:rPr>
      </w:pPr>
    </w:p>
    <w:p w14:paraId="478A6979" w14:textId="5DC6525C" w:rsidR="009D0835" w:rsidRPr="00883F75" w:rsidRDefault="009D0835" w:rsidP="009D0835">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C01460">
        <w:rPr>
          <w:bCs/>
          <w:color w:val="000000"/>
        </w:rPr>
        <w:t>22.martā</w:t>
      </w:r>
      <w:r w:rsidRPr="00883F75">
        <w:rPr>
          <w:bCs/>
          <w:color w:val="000000"/>
        </w:rPr>
        <w:t>.</w:t>
      </w:r>
    </w:p>
    <w:p w14:paraId="23FD1BEE" w14:textId="1739A1ED" w:rsidR="009D0835" w:rsidRPr="00883F75" w:rsidRDefault="009D0835" w:rsidP="009D0835">
      <w:pPr>
        <w:jc w:val="both"/>
        <w:rPr>
          <w:color w:val="000000"/>
        </w:rPr>
      </w:pPr>
      <w:r w:rsidRPr="00883F75">
        <w:rPr>
          <w:bCs/>
          <w:color w:val="000000"/>
        </w:rPr>
        <w:t xml:space="preserve">Deputātiem jautājumu </w:t>
      </w:r>
      <w:r w:rsidR="00F14E02">
        <w:rPr>
          <w:bCs/>
          <w:color w:val="000000"/>
        </w:rPr>
        <w:t xml:space="preserve">un iebildumu </w:t>
      </w:r>
      <w:r w:rsidRPr="00883F75">
        <w:rPr>
          <w:bCs/>
          <w:color w:val="000000"/>
        </w:rPr>
        <w:t>nav.</w:t>
      </w:r>
    </w:p>
    <w:p w14:paraId="40252C30" w14:textId="7C044422" w:rsidR="009D0835" w:rsidRPr="00883F75" w:rsidRDefault="009D0835" w:rsidP="009D0835">
      <w:pPr>
        <w:jc w:val="both"/>
        <w:rPr>
          <w:bCs/>
          <w:color w:val="000000"/>
        </w:rPr>
      </w:pPr>
      <w:r>
        <w:rPr>
          <w:bCs/>
          <w:color w:val="000000"/>
        </w:rPr>
        <w:t>Balsojums par lēmuma projektu</w:t>
      </w:r>
      <w:r w:rsidR="00DA7D71">
        <w:rPr>
          <w:bCs/>
          <w:color w:val="000000"/>
        </w:rPr>
        <w:t>.</w:t>
      </w:r>
    </w:p>
    <w:p w14:paraId="6D1D0626" w14:textId="402ED570" w:rsidR="009D0835" w:rsidRPr="00883F75" w:rsidRDefault="009D0835" w:rsidP="009D0835">
      <w:pPr>
        <w:jc w:val="both"/>
      </w:pPr>
      <w:r w:rsidRPr="00883F75">
        <w:rPr>
          <w:color w:val="000000"/>
        </w:rPr>
        <w:t xml:space="preserve">Atklāti balsojot: </w:t>
      </w:r>
      <w:r w:rsidR="00F14E02" w:rsidRPr="00E54811">
        <w:rPr>
          <w:iCs/>
        </w:rPr>
        <w:t>PAR</w:t>
      </w:r>
      <w:r w:rsidR="00F14E02">
        <w:rPr>
          <w:iCs/>
        </w:rPr>
        <w:t xml:space="preserve"> </w:t>
      </w:r>
      <w:r w:rsidR="00F14E02" w:rsidRPr="00E54811">
        <w:rPr>
          <w:iCs/>
        </w:rPr>
        <w:t>-</w:t>
      </w:r>
      <w:r w:rsidR="00F14E02">
        <w:rPr>
          <w:iCs/>
        </w:rPr>
        <w:t xml:space="preserve"> 17</w:t>
      </w:r>
      <w:r w:rsidR="00F14E02" w:rsidRPr="00F75DB4">
        <w:rPr>
          <w:rFonts w:eastAsia="Calibri"/>
          <w:color w:val="000000"/>
          <w:lang w:eastAsia="en-US"/>
        </w:rPr>
        <w:t xml:space="preserve">  (</w:t>
      </w:r>
      <w:r w:rsidR="00F14E02">
        <w:t xml:space="preserve">Ģirts Ante, </w:t>
      </w:r>
      <w:r w:rsidR="00F14E02" w:rsidRPr="00FE5C59">
        <w:rPr>
          <w:bCs/>
          <w:lang w:eastAsia="et-EE"/>
        </w:rPr>
        <w:t>K</w:t>
      </w:r>
      <w:r w:rsidR="00F14E02">
        <w:rPr>
          <w:bCs/>
          <w:lang w:eastAsia="et-EE"/>
        </w:rPr>
        <w:t xml:space="preserve">ristīne </w:t>
      </w:r>
      <w:r w:rsidR="00F14E02" w:rsidRPr="00FE5C59">
        <w:rPr>
          <w:bCs/>
          <w:lang w:eastAsia="et-EE"/>
        </w:rPr>
        <w:t xml:space="preserve">Briede, </w:t>
      </w:r>
      <w:r w:rsidR="00F14E02">
        <w:rPr>
          <w:bCs/>
          <w:lang w:eastAsia="et-EE"/>
        </w:rPr>
        <w:t xml:space="preserve">Sarmīte Dude, </w:t>
      </w:r>
      <w:r w:rsidR="00F14E02" w:rsidRPr="00FE5C59">
        <w:rPr>
          <w:bCs/>
          <w:lang w:eastAsia="et-EE"/>
        </w:rPr>
        <w:t>M</w:t>
      </w:r>
      <w:r w:rsidR="00F14E02">
        <w:rPr>
          <w:bCs/>
          <w:lang w:eastAsia="et-EE"/>
        </w:rPr>
        <w:t xml:space="preserve">āris </w:t>
      </w:r>
      <w:r w:rsidR="00F14E02" w:rsidRPr="00FE5C59">
        <w:rPr>
          <w:bCs/>
          <w:lang w:eastAsia="et-EE"/>
        </w:rPr>
        <w:t>Feldmanis, E</w:t>
      </w:r>
      <w:r w:rsidR="00F14E02">
        <w:rPr>
          <w:bCs/>
          <w:lang w:eastAsia="et-EE"/>
        </w:rPr>
        <w:t xml:space="preserve">dgars </w:t>
      </w:r>
      <w:r w:rsidR="00F14E02" w:rsidRPr="00FE5C59">
        <w:rPr>
          <w:bCs/>
          <w:lang w:eastAsia="et-EE"/>
        </w:rPr>
        <w:t>Gaigalis, I</w:t>
      </w:r>
      <w:r w:rsidR="00F14E02">
        <w:rPr>
          <w:bCs/>
          <w:lang w:eastAsia="et-EE"/>
        </w:rPr>
        <w:t xml:space="preserve">vars </w:t>
      </w:r>
      <w:r w:rsidR="00F14E02" w:rsidRPr="00FE5C59">
        <w:rPr>
          <w:bCs/>
          <w:lang w:eastAsia="et-EE"/>
        </w:rPr>
        <w:t>Gorskis, G</w:t>
      </w:r>
      <w:r w:rsidR="00F14E02">
        <w:rPr>
          <w:bCs/>
          <w:lang w:eastAsia="et-EE"/>
        </w:rPr>
        <w:t xml:space="preserve">ints </w:t>
      </w:r>
      <w:r w:rsidR="00F14E02" w:rsidRPr="00FE5C59">
        <w:rPr>
          <w:bCs/>
          <w:lang w:eastAsia="et-EE"/>
        </w:rPr>
        <w:t>Kaminskis, E</w:t>
      </w:r>
      <w:r w:rsidR="00F14E02">
        <w:rPr>
          <w:bCs/>
          <w:lang w:eastAsia="et-EE"/>
        </w:rPr>
        <w:t xml:space="preserve">dgars </w:t>
      </w:r>
      <w:r w:rsidR="00F14E02" w:rsidRPr="00FE5C59">
        <w:rPr>
          <w:bCs/>
          <w:lang w:eastAsia="et-EE"/>
        </w:rPr>
        <w:t>Laimiņš, A</w:t>
      </w:r>
      <w:r w:rsidR="00F14E02">
        <w:rPr>
          <w:bCs/>
          <w:lang w:eastAsia="et-EE"/>
        </w:rPr>
        <w:t xml:space="preserve">ndris </w:t>
      </w:r>
      <w:r w:rsidR="00F14E02" w:rsidRPr="00FE5C59">
        <w:rPr>
          <w:bCs/>
          <w:lang w:eastAsia="et-EE"/>
        </w:rPr>
        <w:t xml:space="preserve">Podvinskis, </w:t>
      </w:r>
      <w:r w:rsidR="00F14E02">
        <w:rPr>
          <w:bCs/>
          <w:lang w:eastAsia="et-EE"/>
        </w:rPr>
        <w:t xml:space="preserve">Viesturs Reinfelds, </w:t>
      </w:r>
      <w:r w:rsidR="00F14E02" w:rsidRPr="00FE5C59">
        <w:rPr>
          <w:bCs/>
          <w:lang w:eastAsia="et-EE"/>
        </w:rPr>
        <w:t>D</w:t>
      </w:r>
      <w:r w:rsidR="00F14E02">
        <w:rPr>
          <w:bCs/>
          <w:lang w:eastAsia="et-EE"/>
        </w:rPr>
        <w:t xml:space="preserve">ace </w:t>
      </w:r>
      <w:r w:rsidR="00F14E02" w:rsidRPr="00FE5C59">
        <w:rPr>
          <w:bCs/>
          <w:lang w:eastAsia="et-EE"/>
        </w:rPr>
        <w:t xml:space="preserve">Reinika, </w:t>
      </w:r>
      <w:r w:rsidR="00F14E02">
        <w:rPr>
          <w:bCs/>
          <w:lang w:eastAsia="et-EE"/>
        </w:rPr>
        <w:t xml:space="preserve">Sanita Olševska, Ainārs Meiers, </w:t>
      </w:r>
      <w:r w:rsidR="00F14E02" w:rsidRPr="00FE5C59">
        <w:rPr>
          <w:bCs/>
          <w:lang w:eastAsia="et-EE"/>
        </w:rPr>
        <w:t>G</w:t>
      </w:r>
      <w:r w:rsidR="00F14E02">
        <w:rPr>
          <w:bCs/>
          <w:lang w:eastAsia="et-EE"/>
        </w:rPr>
        <w:t xml:space="preserve">untis </w:t>
      </w:r>
      <w:r w:rsidR="00F14E02" w:rsidRPr="00FE5C59">
        <w:rPr>
          <w:bCs/>
          <w:lang w:eastAsia="et-EE"/>
        </w:rPr>
        <w:t>Safranovičs, A</w:t>
      </w:r>
      <w:r w:rsidR="00F14E02">
        <w:rPr>
          <w:bCs/>
          <w:lang w:eastAsia="et-EE"/>
        </w:rPr>
        <w:t xml:space="preserve">ndrejs </w:t>
      </w:r>
      <w:r w:rsidR="00F14E02" w:rsidRPr="00FE5C59">
        <w:rPr>
          <w:bCs/>
          <w:lang w:eastAsia="et-EE"/>
        </w:rPr>
        <w:t xml:space="preserve">Spridzāns, </w:t>
      </w:r>
      <w:r w:rsidR="00F14E02">
        <w:rPr>
          <w:bCs/>
          <w:lang w:eastAsia="et-EE"/>
        </w:rPr>
        <w:t>Ivars Stanga, Indra Špela</w:t>
      </w:r>
      <w:r w:rsidR="00F14E02" w:rsidRPr="00F75DB4">
        <w:rPr>
          <w:rFonts w:eastAsia="Calibri"/>
          <w:color w:val="000000"/>
          <w:lang w:eastAsia="en-US"/>
        </w:rPr>
        <w:t>)</w:t>
      </w:r>
      <w:r w:rsidR="00F14E02">
        <w:rPr>
          <w:rFonts w:eastAsia="Calibri"/>
          <w:color w:val="000000"/>
          <w:lang w:eastAsia="en-US"/>
        </w:rPr>
        <w:t>,</w:t>
      </w:r>
      <w:r w:rsidR="00F14E02" w:rsidRPr="00E54811">
        <w:rPr>
          <w:iCs/>
        </w:rPr>
        <w:t xml:space="preserve"> PRET</w:t>
      </w:r>
      <w:r w:rsidR="00F14E02">
        <w:rPr>
          <w:iCs/>
        </w:rPr>
        <w:t xml:space="preserve"> </w:t>
      </w:r>
      <w:r w:rsidR="00F14E02" w:rsidRPr="00E54811">
        <w:rPr>
          <w:iCs/>
        </w:rPr>
        <w:t>-</w:t>
      </w:r>
      <w:r w:rsidR="00F14E02">
        <w:rPr>
          <w:iCs/>
        </w:rPr>
        <w:t xml:space="preserve"> nav</w:t>
      </w:r>
      <w:r w:rsidR="00F14E02" w:rsidRPr="00E54811">
        <w:rPr>
          <w:iCs/>
        </w:rPr>
        <w:t>, ATTURAS</w:t>
      </w:r>
      <w:r w:rsidR="00F14E02">
        <w:rPr>
          <w:iCs/>
        </w:rPr>
        <w:t xml:space="preserve"> – nav</w:t>
      </w:r>
      <w:r w:rsidR="00F14E02" w:rsidRPr="00883F75">
        <w:rPr>
          <w:bCs/>
          <w:iCs/>
        </w:rPr>
        <w:t>,</w:t>
      </w:r>
      <w:r w:rsidR="00F14E02">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0D81E268" w14:textId="2B13DBE4" w:rsidR="009D0835" w:rsidRPr="00476C71" w:rsidRDefault="009D0835" w:rsidP="00C01460">
      <w:pPr>
        <w:pStyle w:val="naisf"/>
        <w:spacing w:before="0" w:after="0"/>
        <w:ind w:firstLine="51"/>
        <w:jc w:val="left"/>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C01460">
        <w:rPr>
          <w:b/>
          <w:color w:val="000000"/>
        </w:rPr>
        <w:t>12</w:t>
      </w:r>
      <w:r w:rsidR="00E471C6">
        <w:rPr>
          <w:b/>
          <w:color w:val="000000"/>
        </w:rPr>
        <w:t>2</w:t>
      </w:r>
      <w:r w:rsidR="00C01460">
        <w:rPr>
          <w:b/>
          <w:color w:val="000000"/>
        </w:rPr>
        <w:t>/5</w:t>
      </w:r>
      <w:r w:rsidRPr="00883F75">
        <w:rPr>
          <w:color w:val="000000"/>
        </w:rPr>
        <w:t xml:space="preserve"> </w:t>
      </w:r>
      <w:r w:rsidRPr="00883F75">
        <w:rPr>
          <w:b/>
          <w:bCs/>
          <w:color w:val="000000"/>
        </w:rPr>
        <w:t>“</w:t>
      </w:r>
      <w:r w:rsidR="00C01460" w:rsidRPr="0096670A">
        <w:rPr>
          <w:b/>
          <w:bCs/>
        </w:rPr>
        <w:t>Par pašvaldības nekustamā īpašuma – dzīvokļa Nr.23 Priežu ielā 30, Gardenē, Auru pagastā,  Dobeles novadā atsavināšanu</w:t>
      </w:r>
      <w:r>
        <w:rPr>
          <w:b/>
          <w:bCs/>
        </w:rPr>
        <w:t>’’.</w:t>
      </w:r>
    </w:p>
    <w:p w14:paraId="0B189AD0" w14:textId="78D69A6B" w:rsidR="00A30078" w:rsidRDefault="00723D87" w:rsidP="00883F75">
      <w:pPr>
        <w:jc w:val="both"/>
        <w:rPr>
          <w:color w:val="000000"/>
        </w:rPr>
      </w:pPr>
      <w:r w:rsidRPr="00883F75">
        <w:rPr>
          <w:color w:val="000000"/>
        </w:rPr>
        <w:t>Lēmums pievienots protokolam.</w:t>
      </w:r>
    </w:p>
    <w:p w14:paraId="5BEEFE85" w14:textId="77777777" w:rsidR="003D365B" w:rsidRPr="00883F75" w:rsidRDefault="003D365B" w:rsidP="00883F75">
      <w:pPr>
        <w:jc w:val="both"/>
        <w:rPr>
          <w:color w:val="000000"/>
        </w:rPr>
      </w:pPr>
    </w:p>
    <w:p w14:paraId="218D8A6E" w14:textId="630B520E" w:rsidR="00F21F6B" w:rsidRPr="00883F75" w:rsidRDefault="00AB25C6" w:rsidP="00883F75">
      <w:pPr>
        <w:jc w:val="center"/>
        <w:rPr>
          <w:b/>
          <w:u w:val="single"/>
        </w:rPr>
      </w:pPr>
      <w:r w:rsidRPr="00883F75">
        <w:rPr>
          <w:color w:val="000000"/>
        </w:rPr>
        <w:t>29</w:t>
      </w:r>
      <w:r w:rsidR="00F21F6B" w:rsidRPr="00883F75">
        <w:rPr>
          <w:color w:val="000000"/>
        </w:rPr>
        <w:t>.§</w:t>
      </w:r>
    </w:p>
    <w:p w14:paraId="2771B441" w14:textId="748C20B7" w:rsidR="0096670A" w:rsidRPr="00600977" w:rsidRDefault="0096670A" w:rsidP="00883F75">
      <w:pPr>
        <w:jc w:val="center"/>
        <w:rPr>
          <w:b/>
          <w:bCs/>
          <w:color w:val="000000"/>
        </w:rPr>
      </w:pPr>
      <w:bookmarkStart w:id="23" w:name="_Hlk96806821"/>
      <w:r w:rsidRPr="0096670A">
        <w:rPr>
          <w:b/>
          <w:bCs/>
        </w:rPr>
        <w:t>Par pašvaldības nekustamā īpašuma – dzīvokļa Nr.13 “Gaismas”, Tērvetes pagastā, Dobeles novadā atsavināšanu</w:t>
      </w:r>
    </w:p>
    <w:bookmarkEnd w:id="23"/>
    <w:p w14:paraId="2F4DB388" w14:textId="4A08CB25" w:rsidR="00F21F6B" w:rsidRPr="00883F75" w:rsidRDefault="00F21F6B" w:rsidP="00883F75">
      <w:pPr>
        <w:jc w:val="center"/>
        <w:rPr>
          <w:i/>
          <w:color w:val="000000"/>
        </w:rPr>
      </w:pPr>
      <w:r w:rsidRPr="00883F75">
        <w:rPr>
          <w:b/>
          <w:noProof/>
          <w:color w:val="000000"/>
        </w:rPr>
        <mc:AlternateContent>
          <mc:Choice Requires="wps">
            <w:drawing>
              <wp:anchor distT="0" distB="0" distL="114300" distR="114300" simplePos="0" relativeHeight="251787264" behindDoc="0" locked="0" layoutInCell="1" allowOverlap="1" wp14:anchorId="45E747EB" wp14:editId="54BECD26">
                <wp:simplePos x="0" y="0"/>
                <wp:positionH relativeFrom="column">
                  <wp:posOffset>-61595</wp:posOffset>
                </wp:positionH>
                <wp:positionV relativeFrom="paragraph">
                  <wp:posOffset>-1905</wp:posOffset>
                </wp:positionV>
                <wp:extent cx="5892800" cy="0"/>
                <wp:effectExtent l="0" t="0" r="0" b="0"/>
                <wp:wrapNone/>
                <wp:docPr id="8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63EE80" id="AutoShape 1126" o:spid="_x0000_s1026" type="#_x0000_t32" style="position:absolute;margin-left:-4.85pt;margin-top:-.15pt;width:464pt;height:0;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SOJJwIAAEoEAAAOAAAAZHJzL2Uyb0RvYy54bWysVE2P2yAQvVfqf0C+J/5oknWsOKuVnfSy&#10;bSPttncC2EbFgIDEiar+9w44SXe3l6qqD3jwMG/ezDy8uj/1Ah2ZsVzJMkqnSYSYJIpy2ZbR1+ft&#10;JI+QdVhSLJRkZXRmNrpfv3+3GnTBMtUpQZlBACJtMegy6pzTRRxb0rEe26nSTIKzUabHDramjanB&#10;A6D3Is6SZBEPylBtFGHWwtd6dEbrgN80jLgvTWOZQ6KMgJsLqwnr3q/xeoWL1mDdcXKhgf+BRY+5&#10;hKQ3qBo7jA6G/wHVc2KUVY2bEtXHqmk4YaEGqCZN3lTz1GHNQi3QHKtvbbL/D5Z8Pu4M4rSM8nmE&#10;JO5hRg8Hp0JqlKbZwrdo0LaAk5XcGV8kOckn/ajId4ukqjosWxbOP581hKc+In4V4jdWQ6L98ElR&#10;OIMhRejXqTE9agTX33ygB4eeoFMY0Pk2IHZyiMDHeb7M8gTmSK6+GBcewgdqY91HpnrkjTKyzmDe&#10;dq5SUoIMlBnh8fHROk/wd4APlmrLhQhqEBINQCa7g0TeZZXg1HvDxrT7Shh0xF5Q4Qnlvjlm1EHS&#10;gNYxTDcX22EuRhuyC+nxoDLgc7FGxfxYJstNvslnk1m22ExmSV1PHrbVbLLYpnfz+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z+0jiS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r w:rsidR="0096670A">
        <w:rPr>
          <w:i/>
          <w:color w:val="000000"/>
        </w:rPr>
        <w:t>A.Šafare</w:t>
      </w:r>
      <w:r w:rsidRPr="00883F75">
        <w:rPr>
          <w:i/>
          <w:color w:val="000000"/>
        </w:rPr>
        <w:t>)</w:t>
      </w:r>
    </w:p>
    <w:p w14:paraId="52ED34E8" w14:textId="77777777" w:rsidR="00F21F6B" w:rsidRPr="00883F75" w:rsidRDefault="00F21F6B" w:rsidP="00883F75">
      <w:pPr>
        <w:rPr>
          <w:color w:val="000000"/>
        </w:rPr>
      </w:pPr>
    </w:p>
    <w:p w14:paraId="1BC91502" w14:textId="1CAA8298" w:rsidR="00617BE4" w:rsidRPr="00883F75" w:rsidRDefault="00617BE4" w:rsidP="00617BE4">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C01460">
        <w:rPr>
          <w:bCs/>
          <w:color w:val="000000"/>
        </w:rPr>
        <w:t>22.martā</w:t>
      </w:r>
      <w:r w:rsidRPr="00883F75">
        <w:rPr>
          <w:bCs/>
          <w:color w:val="000000"/>
        </w:rPr>
        <w:t>.</w:t>
      </w:r>
    </w:p>
    <w:p w14:paraId="0C379E5C" w14:textId="527C06AC" w:rsidR="00617BE4" w:rsidRPr="00883F75" w:rsidRDefault="00617BE4" w:rsidP="00617BE4">
      <w:pPr>
        <w:jc w:val="both"/>
        <w:rPr>
          <w:color w:val="000000"/>
        </w:rPr>
      </w:pPr>
      <w:r w:rsidRPr="00883F75">
        <w:rPr>
          <w:bCs/>
          <w:color w:val="000000"/>
        </w:rPr>
        <w:t xml:space="preserve">Deputātiem jautājumu </w:t>
      </w:r>
      <w:r w:rsidR="00CB03AA">
        <w:rPr>
          <w:bCs/>
          <w:color w:val="000000"/>
        </w:rPr>
        <w:t xml:space="preserve">un iebildumu </w:t>
      </w:r>
      <w:r w:rsidRPr="00883F75">
        <w:rPr>
          <w:bCs/>
          <w:color w:val="000000"/>
        </w:rPr>
        <w:t>nav.</w:t>
      </w:r>
    </w:p>
    <w:p w14:paraId="4CC2DE7A" w14:textId="5E657CDA" w:rsidR="00617BE4" w:rsidRPr="00883F75" w:rsidRDefault="00617BE4" w:rsidP="00617BE4">
      <w:pPr>
        <w:jc w:val="both"/>
        <w:rPr>
          <w:bCs/>
          <w:color w:val="000000"/>
        </w:rPr>
      </w:pPr>
      <w:r>
        <w:rPr>
          <w:bCs/>
          <w:color w:val="000000"/>
        </w:rPr>
        <w:t>Balsojums par lēmuma projektu</w:t>
      </w:r>
      <w:r w:rsidR="00DA7D71">
        <w:rPr>
          <w:bCs/>
          <w:color w:val="000000"/>
        </w:rPr>
        <w:t>.</w:t>
      </w:r>
    </w:p>
    <w:p w14:paraId="6ADDCADB" w14:textId="0AE7CC13" w:rsidR="00617BE4" w:rsidRPr="00883F75" w:rsidRDefault="00617BE4" w:rsidP="00617BE4">
      <w:pPr>
        <w:jc w:val="both"/>
      </w:pPr>
      <w:r w:rsidRPr="00883F75">
        <w:rPr>
          <w:color w:val="000000"/>
        </w:rPr>
        <w:t xml:space="preserve">Atklāti balsojot: </w:t>
      </w:r>
      <w:r w:rsidR="00CB03AA" w:rsidRPr="00E54811">
        <w:rPr>
          <w:iCs/>
        </w:rPr>
        <w:t>PAR</w:t>
      </w:r>
      <w:r w:rsidR="00CB03AA">
        <w:rPr>
          <w:iCs/>
        </w:rPr>
        <w:t xml:space="preserve"> </w:t>
      </w:r>
      <w:r w:rsidR="00CB03AA" w:rsidRPr="00E54811">
        <w:rPr>
          <w:iCs/>
        </w:rPr>
        <w:t>-</w:t>
      </w:r>
      <w:r w:rsidR="00CB03AA">
        <w:rPr>
          <w:iCs/>
        </w:rPr>
        <w:t xml:space="preserve"> 17</w:t>
      </w:r>
      <w:r w:rsidR="00CB03AA" w:rsidRPr="00F75DB4">
        <w:rPr>
          <w:rFonts w:eastAsia="Calibri"/>
          <w:color w:val="000000"/>
          <w:lang w:eastAsia="en-US"/>
        </w:rPr>
        <w:t xml:space="preserve">  (</w:t>
      </w:r>
      <w:r w:rsidR="00CB03AA">
        <w:t xml:space="preserve">Ģirts Ante, </w:t>
      </w:r>
      <w:r w:rsidR="00CB03AA" w:rsidRPr="00FE5C59">
        <w:rPr>
          <w:bCs/>
          <w:lang w:eastAsia="et-EE"/>
        </w:rPr>
        <w:t>K</w:t>
      </w:r>
      <w:r w:rsidR="00CB03AA">
        <w:rPr>
          <w:bCs/>
          <w:lang w:eastAsia="et-EE"/>
        </w:rPr>
        <w:t xml:space="preserve">ristīne </w:t>
      </w:r>
      <w:r w:rsidR="00CB03AA" w:rsidRPr="00FE5C59">
        <w:rPr>
          <w:bCs/>
          <w:lang w:eastAsia="et-EE"/>
        </w:rPr>
        <w:t xml:space="preserve">Briede, </w:t>
      </w:r>
      <w:r w:rsidR="00CB03AA">
        <w:rPr>
          <w:bCs/>
          <w:lang w:eastAsia="et-EE"/>
        </w:rPr>
        <w:t xml:space="preserve">Sarmīte Dude, </w:t>
      </w:r>
      <w:r w:rsidR="00CB03AA" w:rsidRPr="00FE5C59">
        <w:rPr>
          <w:bCs/>
          <w:lang w:eastAsia="et-EE"/>
        </w:rPr>
        <w:t>M</w:t>
      </w:r>
      <w:r w:rsidR="00CB03AA">
        <w:rPr>
          <w:bCs/>
          <w:lang w:eastAsia="et-EE"/>
        </w:rPr>
        <w:t xml:space="preserve">āris </w:t>
      </w:r>
      <w:r w:rsidR="00CB03AA" w:rsidRPr="00FE5C59">
        <w:rPr>
          <w:bCs/>
          <w:lang w:eastAsia="et-EE"/>
        </w:rPr>
        <w:t>Feldmanis, E</w:t>
      </w:r>
      <w:r w:rsidR="00CB03AA">
        <w:rPr>
          <w:bCs/>
          <w:lang w:eastAsia="et-EE"/>
        </w:rPr>
        <w:t xml:space="preserve">dgars </w:t>
      </w:r>
      <w:r w:rsidR="00CB03AA" w:rsidRPr="00FE5C59">
        <w:rPr>
          <w:bCs/>
          <w:lang w:eastAsia="et-EE"/>
        </w:rPr>
        <w:t>Gaigalis, I</w:t>
      </w:r>
      <w:r w:rsidR="00CB03AA">
        <w:rPr>
          <w:bCs/>
          <w:lang w:eastAsia="et-EE"/>
        </w:rPr>
        <w:t xml:space="preserve">vars </w:t>
      </w:r>
      <w:r w:rsidR="00CB03AA" w:rsidRPr="00FE5C59">
        <w:rPr>
          <w:bCs/>
          <w:lang w:eastAsia="et-EE"/>
        </w:rPr>
        <w:t>Gorskis, G</w:t>
      </w:r>
      <w:r w:rsidR="00CB03AA">
        <w:rPr>
          <w:bCs/>
          <w:lang w:eastAsia="et-EE"/>
        </w:rPr>
        <w:t xml:space="preserve">ints </w:t>
      </w:r>
      <w:r w:rsidR="00CB03AA" w:rsidRPr="00FE5C59">
        <w:rPr>
          <w:bCs/>
          <w:lang w:eastAsia="et-EE"/>
        </w:rPr>
        <w:t>Kaminskis, E</w:t>
      </w:r>
      <w:r w:rsidR="00CB03AA">
        <w:rPr>
          <w:bCs/>
          <w:lang w:eastAsia="et-EE"/>
        </w:rPr>
        <w:t xml:space="preserve">dgars </w:t>
      </w:r>
      <w:r w:rsidR="00CB03AA" w:rsidRPr="00FE5C59">
        <w:rPr>
          <w:bCs/>
          <w:lang w:eastAsia="et-EE"/>
        </w:rPr>
        <w:t>Laimiņš, A</w:t>
      </w:r>
      <w:r w:rsidR="00CB03AA">
        <w:rPr>
          <w:bCs/>
          <w:lang w:eastAsia="et-EE"/>
        </w:rPr>
        <w:t xml:space="preserve">ndris </w:t>
      </w:r>
      <w:r w:rsidR="00CB03AA" w:rsidRPr="00FE5C59">
        <w:rPr>
          <w:bCs/>
          <w:lang w:eastAsia="et-EE"/>
        </w:rPr>
        <w:t xml:space="preserve">Podvinskis, </w:t>
      </w:r>
      <w:r w:rsidR="00CB03AA">
        <w:rPr>
          <w:bCs/>
          <w:lang w:eastAsia="et-EE"/>
        </w:rPr>
        <w:t xml:space="preserve">Viesturs Reinfelds, </w:t>
      </w:r>
      <w:r w:rsidR="00CB03AA" w:rsidRPr="00FE5C59">
        <w:rPr>
          <w:bCs/>
          <w:lang w:eastAsia="et-EE"/>
        </w:rPr>
        <w:t>D</w:t>
      </w:r>
      <w:r w:rsidR="00CB03AA">
        <w:rPr>
          <w:bCs/>
          <w:lang w:eastAsia="et-EE"/>
        </w:rPr>
        <w:t xml:space="preserve">ace </w:t>
      </w:r>
      <w:r w:rsidR="00CB03AA" w:rsidRPr="00FE5C59">
        <w:rPr>
          <w:bCs/>
          <w:lang w:eastAsia="et-EE"/>
        </w:rPr>
        <w:t xml:space="preserve">Reinika, </w:t>
      </w:r>
      <w:r w:rsidR="00CB03AA">
        <w:rPr>
          <w:bCs/>
          <w:lang w:eastAsia="et-EE"/>
        </w:rPr>
        <w:t xml:space="preserve">Sanita Olševska, Ainārs Meiers, </w:t>
      </w:r>
      <w:r w:rsidR="00CB03AA" w:rsidRPr="00FE5C59">
        <w:rPr>
          <w:bCs/>
          <w:lang w:eastAsia="et-EE"/>
        </w:rPr>
        <w:t>G</w:t>
      </w:r>
      <w:r w:rsidR="00CB03AA">
        <w:rPr>
          <w:bCs/>
          <w:lang w:eastAsia="et-EE"/>
        </w:rPr>
        <w:t xml:space="preserve">untis </w:t>
      </w:r>
      <w:r w:rsidR="00CB03AA" w:rsidRPr="00FE5C59">
        <w:rPr>
          <w:bCs/>
          <w:lang w:eastAsia="et-EE"/>
        </w:rPr>
        <w:t>Safranovičs, A</w:t>
      </w:r>
      <w:r w:rsidR="00CB03AA">
        <w:rPr>
          <w:bCs/>
          <w:lang w:eastAsia="et-EE"/>
        </w:rPr>
        <w:t xml:space="preserve">ndrejs </w:t>
      </w:r>
      <w:r w:rsidR="00CB03AA" w:rsidRPr="00FE5C59">
        <w:rPr>
          <w:bCs/>
          <w:lang w:eastAsia="et-EE"/>
        </w:rPr>
        <w:t xml:space="preserve">Spridzāns, </w:t>
      </w:r>
      <w:r w:rsidR="00CB03AA">
        <w:rPr>
          <w:bCs/>
          <w:lang w:eastAsia="et-EE"/>
        </w:rPr>
        <w:t>Ivars Stanga, Indra Špela</w:t>
      </w:r>
      <w:r w:rsidR="00CB03AA" w:rsidRPr="00F75DB4">
        <w:rPr>
          <w:rFonts w:eastAsia="Calibri"/>
          <w:color w:val="000000"/>
          <w:lang w:eastAsia="en-US"/>
        </w:rPr>
        <w:t>)</w:t>
      </w:r>
      <w:r w:rsidR="00CB03AA">
        <w:rPr>
          <w:rFonts w:eastAsia="Calibri"/>
          <w:color w:val="000000"/>
          <w:lang w:eastAsia="en-US"/>
        </w:rPr>
        <w:t>,</w:t>
      </w:r>
      <w:r w:rsidR="00CB03AA" w:rsidRPr="00E54811">
        <w:rPr>
          <w:iCs/>
        </w:rPr>
        <w:t xml:space="preserve"> PRET</w:t>
      </w:r>
      <w:r w:rsidR="00CB03AA">
        <w:rPr>
          <w:iCs/>
        </w:rPr>
        <w:t xml:space="preserve"> </w:t>
      </w:r>
      <w:r w:rsidR="00CB03AA" w:rsidRPr="00E54811">
        <w:rPr>
          <w:iCs/>
        </w:rPr>
        <w:t>-</w:t>
      </w:r>
      <w:r w:rsidR="00CB03AA">
        <w:rPr>
          <w:iCs/>
        </w:rPr>
        <w:t xml:space="preserve"> nav</w:t>
      </w:r>
      <w:r w:rsidR="00CB03AA" w:rsidRPr="00E54811">
        <w:rPr>
          <w:iCs/>
        </w:rPr>
        <w:t>, ATTURAS</w:t>
      </w:r>
      <w:r w:rsidR="00CB03AA">
        <w:rPr>
          <w:iCs/>
        </w:rPr>
        <w:t xml:space="preserve"> – nav</w:t>
      </w:r>
      <w:r w:rsidR="00CB03AA" w:rsidRPr="00883F75">
        <w:rPr>
          <w:bCs/>
          <w:iCs/>
        </w:rPr>
        <w:t>,</w:t>
      </w:r>
      <w:r w:rsidR="00CB03AA">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59BC19E9" w14:textId="510B52FD" w:rsidR="00617BE4" w:rsidRPr="00476C71" w:rsidRDefault="00617BE4" w:rsidP="00C01460">
      <w:pPr>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C01460">
        <w:rPr>
          <w:b/>
          <w:color w:val="000000"/>
        </w:rPr>
        <w:t>12</w:t>
      </w:r>
      <w:r w:rsidR="00E471C6">
        <w:rPr>
          <w:b/>
          <w:color w:val="000000"/>
        </w:rPr>
        <w:t>3</w:t>
      </w:r>
      <w:r w:rsidR="00C01460">
        <w:rPr>
          <w:b/>
          <w:color w:val="000000"/>
        </w:rPr>
        <w:t>/5</w:t>
      </w:r>
      <w:r w:rsidRPr="00883F75">
        <w:rPr>
          <w:color w:val="000000"/>
        </w:rPr>
        <w:t xml:space="preserve"> </w:t>
      </w:r>
      <w:r w:rsidRPr="00883F75">
        <w:rPr>
          <w:b/>
          <w:bCs/>
          <w:color w:val="000000"/>
        </w:rPr>
        <w:t>“</w:t>
      </w:r>
      <w:r w:rsidR="00C01460" w:rsidRPr="0096670A">
        <w:rPr>
          <w:b/>
          <w:bCs/>
        </w:rPr>
        <w:t>Par pašvaldības nekustamā īpašuma – dzīvokļa Nr.13 “Gaismas”, Tērvetes pagastā, Dobeles novadā atsavināšanu</w:t>
      </w:r>
      <w:r>
        <w:rPr>
          <w:b/>
          <w:bCs/>
        </w:rPr>
        <w:t>’’.</w:t>
      </w:r>
    </w:p>
    <w:p w14:paraId="2C2E623D" w14:textId="0D68EF35" w:rsidR="003D365B" w:rsidRPr="00883F75" w:rsidRDefault="00723D87" w:rsidP="00617BE4">
      <w:pPr>
        <w:jc w:val="both"/>
        <w:rPr>
          <w:color w:val="000000"/>
        </w:rPr>
      </w:pPr>
      <w:r w:rsidRPr="00883F75">
        <w:rPr>
          <w:color w:val="000000"/>
        </w:rPr>
        <w:t>Lēmums pievienots protokolam.</w:t>
      </w:r>
    </w:p>
    <w:p w14:paraId="33DEA8E8" w14:textId="77777777" w:rsidR="004B0819" w:rsidRDefault="004B0819" w:rsidP="00883F75">
      <w:pPr>
        <w:jc w:val="center"/>
        <w:rPr>
          <w:color w:val="000000"/>
        </w:rPr>
      </w:pPr>
    </w:p>
    <w:p w14:paraId="34255AB3" w14:textId="4845ABDA" w:rsidR="0090524A" w:rsidRPr="00883F75" w:rsidRDefault="0090524A" w:rsidP="00883F75">
      <w:pPr>
        <w:jc w:val="center"/>
        <w:rPr>
          <w:b/>
          <w:u w:val="single"/>
        </w:rPr>
      </w:pPr>
      <w:r w:rsidRPr="00883F75">
        <w:rPr>
          <w:color w:val="000000"/>
        </w:rPr>
        <w:t>3</w:t>
      </w:r>
      <w:r w:rsidR="00264591" w:rsidRPr="00883F75">
        <w:rPr>
          <w:color w:val="000000"/>
        </w:rPr>
        <w:t>0</w:t>
      </w:r>
      <w:r w:rsidRPr="00883F75">
        <w:rPr>
          <w:color w:val="000000"/>
        </w:rPr>
        <w:t>.§</w:t>
      </w:r>
    </w:p>
    <w:p w14:paraId="0BEDE2E0" w14:textId="47D8CFD5" w:rsidR="009F6453" w:rsidRPr="00E579A7" w:rsidRDefault="00E579A7" w:rsidP="00883F75">
      <w:pPr>
        <w:ind w:firstLine="52"/>
        <w:jc w:val="center"/>
        <w:rPr>
          <w:b/>
          <w:bCs/>
        </w:rPr>
      </w:pPr>
      <w:r w:rsidRPr="00E579A7">
        <w:rPr>
          <w:b/>
          <w:bCs/>
        </w:rPr>
        <w:t>Par nekustamā īpašuma Alkšņu ielā 13A, Aucē, Dobeles novadā atsavināšanu</w:t>
      </w:r>
    </w:p>
    <w:p w14:paraId="42AF190E" w14:textId="50F7ADC6" w:rsidR="0090524A" w:rsidRDefault="0090524A" w:rsidP="00A30078">
      <w:pPr>
        <w:jc w:val="center"/>
        <w:rPr>
          <w:i/>
          <w:color w:val="000000"/>
        </w:rPr>
      </w:pPr>
      <w:r w:rsidRPr="00883F75">
        <w:rPr>
          <w:b/>
          <w:noProof/>
          <w:color w:val="000000"/>
        </w:rPr>
        <mc:AlternateContent>
          <mc:Choice Requires="wps">
            <w:drawing>
              <wp:anchor distT="0" distB="0" distL="114300" distR="114300" simplePos="0" relativeHeight="251789312" behindDoc="0" locked="0" layoutInCell="1" allowOverlap="1" wp14:anchorId="36D10F49" wp14:editId="0D442D41">
                <wp:simplePos x="0" y="0"/>
                <wp:positionH relativeFrom="column">
                  <wp:posOffset>-61595</wp:posOffset>
                </wp:positionH>
                <wp:positionV relativeFrom="paragraph">
                  <wp:posOffset>-1905</wp:posOffset>
                </wp:positionV>
                <wp:extent cx="5892800" cy="0"/>
                <wp:effectExtent l="0" t="0" r="0" b="0"/>
                <wp:wrapNone/>
                <wp:docPr id="8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742623" id="AutoShape 1126" o:spid="_x0000_s1026" type="#_x0000_t32" style="position:absolute;margin-left:-4.85pt;margin-top:-.15pt;width:464pt;height:0;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dSv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i&#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ebXUr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r w:rsidR="001F74BC">
        <w:rPr>
          <w:i/>
          <w:color w:val="000000"/>
        </w:rPr>
        <w:t>G.Memmēns</w:t>
      </w:r>
      <w:r w:rsidRPr="00883F75">
        <w:rPr>
          <w:i/>
          <w:color w:val="000000"/>
        </w:rPr>
        <w:t>)</w:t>
      </w:r>
    </w:p>
    <w:p w14:paraId="48D2564D" w14:textId="77777777" w:rsidR="004B0819" w:rsidRPr="00883F75" w:rsidRDefault="004B0819" w:rsidP="00A30078">
      <w:pPr>
        <w:jc w:val="center"/>
        <w:rPr>
          <w:color w:val="000000"/>
        </w:rPr>
      </w:pPr>
    </w:p>
    <w:p w14:paraId="367346A9" w14:textId="0CA4F5A7" w:rsidR="004B0819" w:rsidRPr="00883F75" w:rsidRDefault="004B0819" w:rsidP="004B0819">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81440B">
        <w:rPr>
          <w:bCs/>
          <w:color w:val="000000"/>
        </w:rPr>
        <w:t>22.martā</w:t>
      </w:r>
      <w:r w:rsidRPr="00883F75">
        <w:rPr>
          <w:bCs/>
          <w:color w:val="000000"/>
        </w:rPr>
        <w:t>.</w:t>
      </w:r>
    </w:p>
    <w:p w14:paraId="7F6A825B" w14:textId="57A4AE07" w:rsidR="004B0819" w:rsidRPr="00883F75" w:rsidRDefault="004B0819" w:rsidP="004B0819">
      <w:pPr>
        <w:jc w:val="both"/>
        <w:rPr>
          <w:color w:val="000000"/>
        </w:rPr>
      </w:pPr>
      <w:r w:rsidRPr="00883F75">
        <w:rPr>
          <w:bCs/>
          <w:color w:val="000000"/>
        </w:rPr>
        <w:t>Deputātiem jautājumu</w:t>
      </w:r>
      <w:r w:rsidR="00CB03AA">
        <w:rPr>
          <w:bCs/>
          <w:color w:val="000000"/>
        </w:rPr>
        <w:t xml:space="preserve"> un iebildumu</w:t>
      </w:r>
      <w:r w:rsidRPr="00883F75">
        <w:rPr>
          <w:bCs/>
          <w:color w:val="000000"/>
        </w:rPr>
        <w:t xml:space="preserve"> nav.</w:t>
      </w:r>
    </w:p>
    <w:p w14:paraId="3417C968" w14:textId="4B397050" w:rsidR="004B0819" w:rsidRPr="00883F75" w:rsidRDefault="004B0819" w:rsidP="004B0819">
      <w:pPr>
        <w:jc w:val="both"/>
        <w:rPr>
          <w:bCs/>
          <w:color w:val="000000"/>
        </w:rPr>
      </w:pPr>
      <w:r>
        <w:rPr>
          <w:bCs/>
          <w:color w:val="000000"/>
        </w:rPr>
        <w:t>Balsojums par lēmuma projektu</w:t>
      </w:r>
      <w:r w:rsidR="00DA7D71">
        <w:rPr>
          <w:bCs/>
          <w:color w:val="000000"/>
        </w:rPr>
        <w:t>.</w:t>
      </w:r>
    </w:p>
    <w:p w14:paraId="0F966770" w14:textId="0B240261" w:rsidR="004B0819" w:rsidRPr="00883F75" w:rsidRDefault="004B0819" w:rsidP="004B0819">
      <w:pPr>
        <w:jc w:val="both"/>
      </w:pPr>
      <w:r w:rsidRPr="00883F75">
        <w:rPr>
          <w:color w:val="000000"/>
        </w:rPr>
        <w:t xml:space="preserve">Atklāti balsojot: </w:t>
      </w:r>
      <w:r w:rsidR="00CB03AA" w:rsidRPr="00E54811">
        <w:rPr>
          <w:iCs/>
        </w:rPr>
        <w:t>PAR</w:t>
      </w:r>
      <w:r w:rsidR="00CB03AA">
        <w:rPr>
          <w:iCs/>
        </w:rPr>
        <w:t xml:space="preserve"> </w:t>
      </w:r>
      <w:r w:rsidR="00CB03AA" w:rsidRPr="00E54811">
        <w:rPr>
          <w:iCs/>
        </w:rPr>
        <w:t>-</w:t>
      </w:r>
      <w:r w:rsidR="00CB03AA">
        <w:rPr>
          <w:iCs/>
        </w:rPr>
        <w:t xml:space="preserve"> 17</w:t>
      </w:r>
      <w:r w:rsidR="00CB03AA" w:rsidRPr="00F75DB4">
        <w:rPr>
          <w:rFonts w:eastAsia="Calibri"/>
          <w:color w:val="000000"/>
          <w:lang w:eastAsia="en-US"/>
        </w:rPr>
        <w:t xml:space="preserve">  (</w:t>
      </w:r>
      <w:r w:rsidR="00CB03AA">
        <w:t xml:space="preserve">Ģirts Ante, </w:t>
      </w:r>
      <w:r w:rsidR="00CB03AA" w:rsidRPr="00FE5C59">
        <w:rPr>
          <w:bCs/>
          <w:lang w:eastAsia="et-EE"/>
        </w:rPr>
        <w:t>K</w:t>
      </w:r>
      <w:r w:rsidR="00CB03AA">
        <w:rPr>
          <w:bCs/>
          <w:lang w:eastAsia="et-EE"/>
        </w:rPr>
        <w:t xml:space="preserve">ristīne </w:t>
      </w:r>
      <w:r w:rsidR="00CB03AA" w:rsidRPr="00FE5C59">
        <w:rPr>
          <w:bCs/>
          <w:lang w:eastAsia="et-EE"/>
        </w:rPr>
        <w:t xml:space="preserve">Briede, </w:t>
      </w:r>
      <w:r w:rsidR="00CB03AA">
        <w:rPr>
          <w:bCs/>
          <w:lang w:eastAsia="et-EE"/>
        </w:rPr>
        <w:t xml:space="preserve">Sarmīte Dude, </w:t>
      </w:r>
      <w:r w:rsidR="00CB03AA" w:rsidRPr="00FE5C59">
        <w:rPr>
          <w:bCs/>
          <w:lang w:eastAsia="et-EE"/>
        </w:rPr>
        <w:t>M</w:t>
      </w:r>
      <w:r w:rsidR="00CB03AA">
        <w:rPr>
          <w:bCs/>
          <w:lang w:eastAsia="et-EE"/>
        </w:rPr>
        <w:t xml:space="preserve">āris </w:t>
      </w:r>
      <w:r w:rsidR="00CB03AA" w:rsidRPr="00FE5C59">
        <w:rPr>
          <w:bCs/>
          <w:lang w:eastAsia="et-EE"/>
        </w:rPr>
        <w:t>Feldmanis, E</w:t>
      </w:r>
      <w:r w:rsidR="00CB03AA">
        <w:rPr>
          <w:bCs/>
          <w:lang w:eastAsia="et-EE"/>
        </w:rPr>
        <w:t xml:space="preserve">dgars </w:t>
      </w:r>
      <w:r w:rsidR="00CB03AA" w:rsidRPr="00FE5C59">
        <w:rPr>
          <w:bCs/>
          <w:lang w:eastAsia="et-EE"/>
        </w:rPr>
        <w:t>Gaigalis, I</w:t>
      </w:r>
      <w:r w:rsidR="00CB03AA">
        <w:rPr>
          <w:bCs/>
          <w:lang w:eastAsia="et-EE"/>
        </w:rPr>
        <w:t xml:space="preserve">vars </w:t>
      </w:r>
      <w:r w:rsidR="00CB03AA" w:rsidRPr="00FE5C59">
        <w:rPr>
          <w:bCs/>
          <w:lang w:eastAsia="et-EE"/>
        </w:rPr>
        <w:t>Gorskis, G</w:t>
      </w:r>
      <w:r w:rsidR="00CB03AA">
        <w:rPr>
          <w:bCs/>
          <w:lang w:eastAsia="et-EE"/>
        </w:rPr>
        <w:t xml:space="preserve">ints </w:t>
      </w:r>
      <w:r w:rsidR="00CB03AA" w:rsidRPr="00FE5C59">
        <w:rPr>
          <w:bCs/>
          <w:lang w:eastAsia="et-EE"/>
        </w:rPr>
        <w:t>Kaminskis, E</w:t>
      </w:r>
      <w:r w:rsidR="00CB03AA">
        <w:rPr>
          <w:bCs/>
          <w:lang w:eastAsia="et-EE"/>
        </w:rPr>
        <w:t xml:space="preserve">dgars </w:t>
      </w:r>
      <w:r w:rsidR="00CB03AA" w:rsidRPr="00FE5C59">
        <w:rPr>
          <w:bCs/>
          <w:lang w:eastAsia="et-EE"/>
        </w:rPr>
        <w:t>Laimiņš, A</w:t>
      </w:r>
      <w:r w:rsidR="00CB03AA">
        <w:rPr>
          <w:bCs/>
          <w:lang w:eastAsia="et-EE"/>
        </w:rPr>
        <w:t xml:space="preserve">ndris </w:t>
      </w:r>
      <w:r w:rsidR="00CB03AA" w:rsidRPr="00FE5C59">
        <w:rPr>
          <w:bCs/>
          <w:lang w:eastAsia="et-EE"/>
        </w:rPr>
        <w:t xml:space="preserve">Podvinskis, </w:t>
      </w:r>
      <w:r w:rsidR="00CB03AA">
        <w:rPr>
          <w:bCs/>
          <w:lang w:eastAsia="et-EE"/>
        </w:rPr>
        <w:t xml:space="preserve">Viesturs Reinfelds, </w:t>
      </w:r>
      <w:r w:rsidR="00CB03AA" w:rsidRPr="00FE5C59">
        <w:rPr>
          <w:bCs/>
          <w:lang w:eastAsia="et-EE"/>
        </w:rPr>
        <w:t>D</w:t>
      </w:r>
      <w:r w:rsidR="00CB03AA">
        <w:rPr>
          <w:bCs/>
          <w:lang w:eastAsia="et-EE"/>
        </w:rPr>
        <w:t xml:space="preserve">ace </w:t>
      </w:r>
      <w:r w:rsidR="00CB03AA" w:rsidRPr="00FE5C59">
        <w:rPr>
          <w:bCs/>
          <w:lang w:eastAsia="et-EE"/>
        </w:rPr>
        <w:t xml:space="preserve">Reinika, </w:t>
      </w:r>
      <w:r w:rsidR="00CB03AA">
        <w:rPr>
          <w:bCs/>
          <w:lang w:eastAsia="et-EE"/>
        </w:rPr>
        <w:t xml:space="preserve">Sanita Olševska, Ainārs Meiers, </w:t>
      </w:r>
      <w:r w:rsidR="00CB03AA" w:rsidRPr="00FE5C59">
        <w:rPr>
          <w:bCs/>
          <w:lang w:eastAsia="et-EE"/>
        </w:rPr>
        <w:t>G</w:t>
      </w:r>
      <w:r w:rsidR="00CB03AA">
        <w:rPr>
          <w:bCs/>
          <w:lang w:eastAsia="et-EE"/>
        </w:rPr>
        <w:t xml:space="preserve">untis </w:t>
      </w:r>
      <w:r w:rsidR="00CB03AA" w:rsidRPr="00FE5C59">
        <w:rPr>
          <w:bCs/>
          <w:lang w:eastAsia="et-EE"/>
        </w:rPr>
        <w:t>Safranovičs, A</w:t>
      </w:r>
      <w:r w:rsidR="00CB03AA">
        <w:rPr>
          <w:bCs/>
          <w:lang w:eastAsia="et-EE"/>
        </w:rPr>
        <w:t xml:space="preserve">ndrejs </w:t>
      </w:r>
      <w:r w:rsidR="00CB03AA" w:rsidRPr="00FE5C59">
        <w:rPr>
          <w:bCs/>
          <w:lang w:eastAsia="et-EE"/>
        </w:rPr>
        <w:t xml:space="preserve">Spridzāns, </w:t>
      </w:r>
      <w:r w:rsidR="00CB03AA">
        <w:rPr>
          <w:bCs/>
          <w:lang w:eastAsia="et-EE"/>
        </w:rPr>
        <w:t>Ivars Stanga, Indra Špela</w:t>
      </w:r>
      <w:r w:rsidR="00CB03AA" w:rsidRPr="00F75DB4">
        <w:rPr>
          <w:rFonts w:eastAsia="Calibri"/>
          <w:color w:val="000000"/>
          <w:lang w:eastAsia="en-US"/>
        </w:rPr>
        <w:t>)</w:t>
      </w:r>
      <w:r w:rsidR="00CB03AA">
        <w:rPr>
          <w:rFonts w:eastAsia="Calibri"/>
          <w:color w:val="000000"/>
          <w:lang w:eastAsia="en-US"/>
        </w:rPr>
        <w:t>,</w:t>
      </w:r>
      <w:r w:rsidR="00CB03AA" w:rsidRPr="00E54811">
        <w:rPr>
          <w:iCs/>
        </w:rPr>
        <w:t xml:space="preserve"> PRET</w:t>
      </w:r>
      <w:r w:rsidR="00CB03AA">
        <w:rPr>
          <w:iCs/>
        </w:rPr>
        <w:t xml:space="preserve"> </w:t>
      </w:r>
      <w:r w:rsidR="00CB03AA" w:rsidRPr="00E54811">
        <w:rPr>
          <w:iCs/>
        </w:rPr>
        <w:t>-</w:t>
      </w:r>
      <w:r w:rsidR="00CB03AA">
        <w:rPr>
          <w:iCs/>
        </w:rPr>
        <w:t xml:space="preserve"> nav</w:t>
      </w:r>
      <w:r w:rsidR="00CB03AA" w:rsidRPr="00E54811">
        <w:rPr>
          <w:iCs/>
        </w:rPr>
        <w:t>, ATTURAS</w:t>
      </w:r>
      <w:r w:rsidR="00CB03AA">
        <w:rPr>
          <w:iCs/>
        </w:rPr>
        <w:t xml:space="preserve"> – nav</w:t>
      </w:r>
      <w:r w:rsidR="00CB03AA" w:rsidRPr="00883F75">
        <w:rPr>
          <w:bCs/>
          <w:iCs/>
        </w:rPr>
        <w:t>,</w:t>
      </w:r>
      <w:r w:rsidR="00CB03AA">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180AE033" w14:textId="32DCBAB2" w:rsidR="004B0819" w:rsidRPr="00476C71" w:rsidRDefault="004B0819" w:rsidP="0081440B">
      <w:pPr>
        <w:ind w:firstLine="52"/>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81440B">
        <w:rPr>
          <w:b/>
          <w:color w:val="000000"/>
        </w:rPr>
        <w:t>12</w:t>
      </w:r>
      <w:r w:rsidR="00E471C6">
        <w:rPr>
          <w:b/>
          <w:color w:val="000000"/>
        </w:rPr>
        <w:t>4</w:t>
      </w:r>
      <w:r w:rsidR="0081440B">
        <w:rPr>
          <w:b/>
          <w:color w:val="000000"/>
        </w:rPr>
        <w:t>/5</w:t>
      </w:r>
      <w:r w:rsidRPr="00883F75">
        <w:rPr>
          <w:color w:val="000000"/>
        </w:rPr>
        <w:t xml:space="preserve"> </w:t>
      </w:r>
      <w:r w:rsidRPr="00883F75">
        <w:rPr>
          <w:b/>
          <w:bCs/>
          <w:color w:val="000000"/>
        </w:rPr>
        <w:t>“</w:t>
      </w:r>
      <w:r w:rsidR="0081440B" w:rsidRPr="00E579A7">
        <w:rPr>
          <w:b/>
          <w:bCs/>
        </w:rPr>
        <w:t>Par nekustamā īpašuma Alkšņu ielā 13A, Aucē, Dobeles novadā atsavināšanu</w:t>
      </w:r>
      <w:r>
        <w:rPr>
          <w:b/>
          <w:bCs/>
        </w:rPr>
        <w:t>’’.</w:t>
      </w:r>
    </w:p>
    <w:p w14:paraId="66CD6C00" w14:textId="0A7B856C" w:rsidR="00C61242" w:rsidRPr="00883F75" w:rsidRDefault="00C108CE" w:rsidP="00C108CE">
      <w:pPr>
        <w:ind w:firstLine="52"/>
        <w:jc w:val="both"/>
        <w:rPr>
          <w:color w:val="000000"/>
        </w:rPr>
      </w:pPr>
      <w:r>
        <w:rPr>
          <w:b/>
          <w:color w:val="000000"/>
        </w:rPr>
        <w:t xml:space="preserve"> </w:t>
      </w:r>
      <w:r w:rsidR="00723D87" w:rsidRPr="00883F75">
        <w:rPr>
          <w:color w:val="000000"/>
        </w:rPr>
        <w:t>Lēmums pievienots protokolam.</w:t>
      </w:r>
    </w:p>
    <w:p w14:paraId="28C2749D" w14:textId="77777777" w:rsidR="00DA7D71" w:rsidRDefault="00DA7D71" w:rsidP="00883F75">
      <w:pPr>
        <w:jc w:val="center"/>
        <w:rPr>
          <w:color w:val="000000"/>
        </w:rPr>
      </w:pPr>
    </w:p>
    <w:p w14:paraId="2E78E130" w14:textId="75967990" w:rsidR="0090524A" w:rsidRPr="00883F75" w:rsidRDefault="0090524A" w:rsidP="00883F75">
      <w:pPr>
        <w:jc w:val="center"/>
        <w:rPr>
          <w:b/>
          <w:u w:val="single"/>
        </w:rPr>
      </w:pPr>
      <w:r w:rsidRPr="00883F75">
        <w:rPr>
          <w:color w:val="000000"/>
        </w:rPr>
        <w:t>3</w:t>
      </w:r>
      <w:r w:rsidR="00264591" w:rsidRPr="00883F75">
        <w:rPr>
          <w:color w:val="000000"/>
        </w:rPr>
        <w:t>1</w:t>
      </w:r>
      <w:r w:rsidRPr="00883F75">
        <w:rPr>
          <w:color w:val="000000"/>
        </w:rPr>
        <w:t>.§</w:t>
      </w:r>
    </w:p>
    <w:p w14:paraId="620FE0D9" w14:textId="1294F591" w:rsidR="00E579A7" w:rsidRPr="00600977" w:rsidRDefault="00E579A7" w:rsidP="00600977">
      <w:pPr>
        <w:jc w:val="center"/>
        <w:rPr>
          <w:b/>
          <w:bCs/>
        </w:rPr>
      </w:pPr>
      <w:r w:rsidRPr="00E579A7">
        <w:rPr>
          <w:b/>
          <w:bCs/>
        </w:rPr>
        <w:t>Par nekustamā īpašuma “Dolāri”, Vītiņu pagastā, Dobeles novadā atsavināšanu</w:t>
      </w:r>
    </w:p>
    <w:p w14:paraId="11000944" w14:textId="13DB4F5E" w:rsidR="0090524A" w:rsidRDefault="0090524A" w:rsidP="00C61242">
      <w:pPr>
        <w:jc w:val="center"/>
        <w:rPr>
          <w:i/>
          <w:color w:val="000000"/>
        </w:rPr>
      </w:pPr>
      <w:r w:rsidRPr="00883F75">
        <w:rPr>
          <w:b/>
          <w:noProof/>
          <w:color w:val="000000"/>
        </w:rPr>
        <mc:AlternateContent>
          <mc:Choice Requires="wps">
            <w:drawing>
              <wp:anchor distT="0" distB="0" distL="114300" distR="114300" simplePos="0" relativeHeight="251791360" behindDoc="0" locked="0" layoutInCell="1" allowOverlap="1" wp14:anchorId="0B88BFE7" wp14:editId="1836B79E">
                <wp:simplePos x="0" y="0"/>
                <wp:positionH relativeFrom="column">
                  <wp:posOffset>-61595</wp:posOffset>
                </wp:positionH>
                <wp:positionV relativeFrom="paragraph">
                  <wp:posOffset>-1905</wp:posOffset>
                </wp:positionV>
                <wp:extent cx="5892800" cy="0"/>
                <wp:effectExtent l="0" t="0" r="0" b="0"/>
                <wp:wrapNone/>
                <wp:docPr id="8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712766" id="AutoShape 1126" o:spid="_x0000_s1026" type="#_x0000_t32" style="position:absolute;margin-left:-4.85pt;margin-top:-.15pt;width:464pt;height:0;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myJwIAAEoEAAAOAAAAZHJzL2Uyb0RvYy54bWysVE2P2yAQvVfqf0C+J/5oNnGsOKuVnfSy&#10;bSPttncC2EbFgIDEiar+9w44SXe3l6qqD3jwMG/ezDy8uj/1Ah2ZsVzJMkqnSYSYJIpy2ZbR1+ft&#10;JI+QdVhSLJRkZXRmNrpfv3+3GnTBMtUpQZlBACJtMegy6pzTRRxb0rEe26nSTIKzUabHDramjanB&#10;A6D3Is6SZB4PylBtFGHWwtd6dEbrgN80jLgvTWOZQ6KMgJsLqwnr3q/xeoWL1mDdcXKhgf+BRY+5&#10;hKQ3qBo7jA6G/wHVc2KUVY2bEtXHqmk4YaEGqCZN3lTz1GHNQi3QHKtvbbL/D5Z8Pu4M4rSM8kWE&#10;JO5hRg8Hp0JqlKbZ3Ldo0LaAk5XcGV8kOckn/ajId4ukqjosWxbOP581hKc+In4V4jdWQ6L98ElR&#10;OIMhRejXqTE9agTX33ygB4eeoFMY0Pk2IHZyiMDHu3yZ5QnMkVx9MS48hA/UxrqPTPXIG2VkncG8&#10;7VylpAQZKDPC4+OjdZ7g7wAfLNWWCxHUICQagEy2gETeZZXg1HvDxrT7Shh0xF5Q4Qnlvjlm1EHS&#10;gNYxTDcX22EuRhuyC+nxoDLgc7FGxfxYJstNvslnk1k230xmSV1PHrbVbDLfpou7+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64J5s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r w:rsidR="001F74BC">
        <w:rPr>
          <w:i/>
          <w:color w:val="000000"/>
        </w:rPr>
        <w:t>G.Memmēns</w:t>
      </w:r>
      <w:r w:rsidRPr="00883F75">
        <w:rPr>
          <w:i/>
          <w:color w:val="000000"/>
        </w:rPr>
        <w:t>)</w:t>
      </w:r>
    </w:p>
    <w:p w14:paraId="5F8087A3" w14:textId="77777777" w:rsidR="009F3FC1" w:rsidRPr="00883F75" w:rsidRDefault="009F3FC1" w:rsidP="00C61242">
      <w:pPr>
        <w:jc w:val="center"/>
        <w:rPr>
          <w:color w:val="000000"/>
        </w:rPr>
      </w:pPr>
    </w:p>
    <w:p w14:paraId="5FF2F219" w14:textId="3ACDE650" w:rsidR="009F3FC1" w:rsidRPr="00883F75" w:rsidRDefault="009F3FC1" w:rsidP="009F3FC1">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81440B">
        <w:rPr>
          <w:bCs/>
          <w:color w:val="000000"/>
        </w:rPr>
        <w:t>22.martā</w:t>
      </w:r>
      <w:r w:rsidRPr="00883F75">
        <w:rPr>
          <w:bCs/>
          <w:color w:val="000000"/>
        </w:rPr>
        <w:t>.</w:t>
      </w:r>
    </w:p>
    <w:p w14:paraId="063E833A" w14:textId="2F8D6E37" w:rsidR="009F3FC1" w:rsidRPr="00883F75" w:rsidRDefault="009F3FC1" w:rsidP="009F3FC1">
      <w:pPr>
        <w:jc w:val="both"/>
        <w:rPr>
          <w:color w:val="000000"/>
        </w:rPr>
      </w:pPr>
      <w:r w:rsidRPr="00883F75">
        <w:rPr>
          <w:bCs/>
          <w:color w:val="000000"/>
        </w:rPr>
        <w:t xml:space="preserve">Deputātiem jautājumu </w:t>
      </w:r>
      <w:r w:rsidR="00CB03AA">
        <w:rPr>
          <w:bCs/>
          <w:color w:val="000000"/>
        </w:rPr>
        <w:t xml:space="preserve">un iebildumu </w:t>
      </w:r>
      <w:r w:rsidRPr="00883F75">
        <w:rPr>
          <w:bCs/>
          <w:color w:val="000000"/>
        </w:rPr>
        <w:t>nav.</w:t>
      </w:r>
    </w:p>
    <w:p w14:paraId="273CE8E4" w14:textId="78E73587" w:rsidR="009F3FC1" w:rsidRPr="00883F75" w:rsidRDefault="009F3FC1" w:rsidP="009F3FC1">
      <w:pPr>
        <w:jc w:val="both"/>
        <w:rPr>
          <w:bCs/>
          <w:color w:val="000000"/>
        </w:rPr>
      </w:pPr>
      <w:r>
        <w:rPr>
          <w:bCs/>
          <w:color w:val="000000"/>
        </w:rPr>
        <w:t>Balsojums par lēmuma projektu</w:t>
      </w:r>
      <w:r w:rsidR="006C55CD">
        <w:rPr>
          <w:bCs/>
          <w:color w:val="000000"/>
        </w:rPr>
        <w:t>.</w:t>
      </w:r>
    </w:p>
    <w:p w14:paraId="66BF3BBB" w14:textId="63E035B6" w:rsidR="009F3FC1" w:rsidRPr="00883F75" w:rsidRDefault="009F3FC1" w:rsidP="009F3FC1">
      <w:pPr>
        <w:jc w:val="both"/>
      </w:pPr>
      <w:r w:rsidRPr="00883F75">
        <w:rPr>
          <w:color w:val="000000"/>
        </w:rPr>
        <w:t xml:space="preserve">Atklāti balsojot: </w:t>
      </w:r>
      <w:r w:rsidR="00CB03AA" w:rsidRPr="00E54811">
        <w:rPr>
          <w:iCs/>
        </w:rPr>
        <w:t>PAR</w:t>
      </w:r>
      <w:r w:rsidR="00CB03AA">
        <w:rPr>
          <w:iCs/>
        </w:rPr>
        <w:t xml:space="preserve"> </w:t>
      </w:r>
      <w:r w:rsidR="00CB03AA" w:rsidRPr="00E54811">
        <w:rPr>
          <w:iCs/>
        </w:rPr>
        <w:t>-</w:t>
      </w:r>
      <w:r w:rsidR="00CB03AA">
        <w:rPr>
          <w:iCs/>
        </w:rPr>
        <w:t xml:space="preserve"> 17</w:t>
      </w:r>
      <w:r w:rsidR="00CB03AA" w:rsidRPr="00F75DB4">
        <w:rPr>
          <w:rFonts w:eastAsia="Calibri"/>
          <w:color w:val="000000"/>
          <w:lang w:eastAsia="en-US"/>
        </w:rPr>
        <w:t xml:space="preserve">  (</w:t>
      </w:r>
      <w:r w:rsidR="00CB03AA">
        <w:t xml:space="preserve">Ģirts Ante, </w:t>
      </w:r>
      <w:r w:rsidR="00CB03AA" w:rsidRPr="00FE5C59">
        <w:rPr>
          <w:bCs/>
          <w:lang w:eastAsia="et-EE"/>
        </w:rPr>
        <w:t>K</w:t>
      </w:r>
      <w:r w:rsidR="00CB03AA">
        <w:rPr>
          <w:bCs/>
          <w:lang w:eastAsia="et-EE"/>
        </w:rPr>
        <w:t xml:space="preserve">ristīne </w:t>
      </w:r>
      <w:r w:rsidR="00CB03AA" w:rsidRPr="00FE5C59">
        <w:rPr>
          <w:bCs/>
          <w:lang w:eastAsia="et-EE"/>
        </w:rPr>
        <w:t xml:space="preserve">Briede, </w:t>
      </w:r>
      <w:r w:rsidR="00CB03AA">
        <w:rPr>
          <w:bCs/>
          <w:lang w:eastAsia="et-EE"/>
        </w:rPr>
        <w:t xml:space="preserve">Sarmīte Dude, </w:t>
      </w:r>
      <w:r w:rsidR="00CB03AA" w:rsidRPr="00FE5C59">
        <w:rPr>
          <w:bCs/>
          <w:lang w:eastAsia="et-EE"/>
        </w:rPr>
        <w:t>M</w:t>
      </w:r>
      <w:r w:rsidR="00CB03AA">
        <w:rPr>
          <w:bCs/>
          <w:lang w:eastAsia="et-EE"/>
        </w:rPr>
        <w:t xml:space="preserve">āris </w:t>
      </w:r>
      <w:r w:rsidR="00CB03AA" w:rsidRPr="00FE5C59">
        <w:rPr>
          <w:bCs/>
          <w:lang w:eastAsia="et-EE"/>
        </w:rPr>
        <w:t>Feldmanis, E</w:t>
      </w:r>
      <w:r w:rsidR="00CB03AA">
        <w:rPr>
          <w:bCs/>
          <w:lang w:eastAsia="et-EE"/>
        </w:rPr>
        <w:t xml:space="preserve">dgars </w:t>
      </w:r>
      <w:r w:rsidR="00CB03AA" w:rsidRPr="00FE5C59">
        <w:rPr>
          <w:bCs/>
          <w:lang w:eastAsia="et-EE"/>
        </w:rPr>
        <w:t>Gaigalis, I</w:t>
      </w:r>
      <w:r w:rsidR="00CB03AA">
        <w:rPr>
          <w:bCs/>
          <w:lang w:eastAsia="et-EE"/>
        </w:rPr>
        <w:t xml:space="preserve">vars </w:t>
      </w:r>
      <w:r w:rsidR="00CB03AA" w:rsidRPr="00FE5C59">
        <w:rPr>
          <w:bCs/>
          <w:lang w:eastAsia="et-EE"/>
        </w:rPr>
        <w:t>Gorskis, G</w:t>
      </w:r>
      <w:r w:rsidR="00CB03AA">
        <w:rPr>
          <w:bCs/>
          <w:lang w:eastAsia="et-EE"/>
        </w:rPr>
        <w:t xml:space="preserve">ints </w:t>
      </w:r>
      <w:r w:rsidR="00CB03AA" w:rsidRPr="00FE5C59">
        <w:rPr>
          <w:bCs/>
          <w:lang w:eastAsia="et-EE"/>
        </w:rPr>
        <w:t>Kaminskis, E</w:t>
      </w:r>
      <w:r w:rsidR="00CB03AA">
        <w:rPr>
          <w:bCs/>
          <w:lang w:eastAsia="et-EE"/>
        </w:rPr>
        <w:t xml:space="preserve">dgars </w:t>
      </w:r>
      <w:r w:rsidR="00CB03AA" w:rsidRPr="00FE5C59">
        <w:rPr>
          <w:bCs/>
          <w:lang w:eastAsia="et-EE"/>
        </w:rPr>
        <w:t>Laimiņš, A</w:t>
      </w:r>
      <w:r w:rsidR="00CB03AA">
        <w:rPr>
          <w:bCs/>
          <w:lang w:eastAsia="et-EE"/>
        </w:rPr>
        <w:t xml:space="preserve">ndris </w:t>
      </w:r>
      <w:r w:rsidR="00CB03AA" w:rsidRPr="00FE5C59">
        <w:rPr>
          <w:bCs/>
          <w:lang w:eastAsia="et-EE"/>
        </w:rPr>
        <w:t xml:space="preserve">Podvinskis, </w:t>
      </w:r>
      <w:r w:rsidR="00CB03AA">
        <w:rPr>
          <w:bCs/>
          <w:lang w:eastAsia="et-EE"/>
        </w:rPr>
        <w:t xml:space="preserve">Viesturs Reinfelds, </w:t>
      </w:r>
      <w:r w:rsidR="00CB03AA" w:rsidRPr="00FE5C59">
        <w:rPr>
          <w:bCs/>
          <w:lang w:eastAsia="et-EE"/>
        </w:rPr>
        <w:t>D</w:t>
      </w:r>
      <w:r w:rsidR="00CB03AA">
        <w:rPr>
          <w:bCs/>
          <w:lang w:eastAsia="et-EE"/>
        </w:rPr>
        <w:t xml:space="preserve">ace </w:t>
      </w:r>
      <w:r w:rsidR="00CB03AA" w:rsidRPr="00FE5C59">
        <w:rPr>
          <w:bCs/>
          <w:lang w:eastAsia="et-EE"/>
        </w:rPr>
        <w:t xml:space="preserve">Reinika, </w:t>
      </w:r>
      <w:r w:rsidR="00CB03AA">
        <w:rPr>
          <w:bCs/>
          <w:lang w:eastAsia="et-EE"/>
        </w:rPr>
        <w:t xml:space="preserve">Sanita Olševska, Ainārs Meiers, </w:t>
      </w:r>
      <w:r w:rsidR="00CB03AA" w:rsidRPr="00FE5C59">
        <w:rPr>
          <w:bCs/>
          <w:lang w:eastAsia="et-EE"/>
        </w:rPr>
        <w:t>G</w:t>
      </w:r>
      <w:r w:rsidR="00CB03AA">
        <w:rPr>
          <w:bCs/>
          <w:lang w:eastAsia="et-EE"/>
        </w:rPr>
        <w:t xml:space="preserve">untis </w:t>
      </w:r>
      <w:r w:rsidR="00CB03AA" w:rsidRPr="00FE5C59">
        <w:rPr>
          <w:bCs/>
          <w:lang w:eastAsia="et-EE"/>
        </w:rPr>
        <w:t>Safranovičs, A</w:t>
      </w:r>
      <w:r w:rsidR="00CB03AA">
        <w:rPr>
          <w:bCs/>
          <w:lang w:eastAsia="et-EE"/>
        </w:rPr>
        <w:t xml:space="preserve">ndrejs </w:t>
      </w:r>
      <w:r w:rsidR="00CB03AA" w:rsidRPr="00FE5C59">
        <w:rPr>
          <w:bCs/>
          <w:lang w:eastAsia="et-EE"/>
        </w:rPr>
        <w:t xml:space="preserve">Spridzāns, </w:t>
      </w:r>
      <w:r w:rsidR="00CB03AA">
        <w:rPr>
          <w:bCs/>
          <w:lang w:eastAsia="et-EE"/>
        </w:rPr>
        <w:t>Ivars Stanga, Indra Špela</w:t>
      </w:r>
      <w:r w:rsidR="00CB03AA" w:rsidRPr="00F75DB4">
        <w:rPr>
          <w:rFonts w:eastAsia="Calibri"/>
          <w:color w:val="000000"/>
          <w:lang w:eastAsia="en-US"/>
        </w:rPr>
        <w:t>)</w:t>
      </w:r>
      <w:r w:rsidR="00CB03AA">
        <w:rPr>
          <w:rFonts w:eastAsia="Calibri"/>
          <w:color w:val="000000"/>
          <w:lang w:eastAsia="en-US"/>
        </w:rPr>
        <w:t>,</w:t>
      </w:r>
      <w:r w:rsidR="00CB03AA" w:rsidRPr="00E54811">
        <w:rPr>
          <w:iCs/>
        </w:rPr>
        <w:t xml:space="preserve"> PRET</w:t>
      </w:r>
      <w:r w:rsidR="00CB03AA">
        <w:rPr>
          <w:iCs/>
        </w:rPr>
        <w:t xml:space="preserve"> </w:t>
      </w:r>
      <w:r w:rsidR="00CB03AA" w:rsidRPr="00E54811">
        <w:rPr>
          <w:iCs/>
        </w:rPr>
        <w:t>-</w:t>
      </w:r>
      <w:r w:rsidR="00CB03AA">
        <w:rPr>
          <w:iCs/>
        </w:rPr>
        <w:t xml:space="preserve"> nav</w:t>
      </w:r>
      <w:r w:rsidR="00CB03AA" w:rsidRPr="00E54811">
        <w:rPr>
          <w:iCs/>
        </w:rPr>
        <w:t>, ATTURAS</w:t>
      </w:r>
      <w:r w:rsidR="00CB03AA">
        <w:rPr>
          <w:iCs/>
        </w:rPr>
        <w:t xml:space="preserve"> – nav</w:t>
      </w:r>
      <w:r w:rsidR="00CB03AA" w:rsidRPr="00883F75">
        <w:rPr>
          <w:bCs/>
          <w:iCs/>
        </w:rPr>
        <w:t>,</w:t>
      </w:r>
      <w:r w:rsidRPr="00883F75">
        <w:rPr>
          <w:bCs/>
          <w:iCs/>
        </w:rPr>
        <w:t>Dobeles novada dome</w:t>
      </w:r>
      <w:r w:rsidRPr="00883F75">
        <w:rPr>
          <w:shd w:val="clear" w:color="auto" w:fill="FFFFFF"/>
        </w:rPr>
        <w:t xml:space="preserve"> </w:t>
      </w:r>
      <w:r w:rsidRPr="00883F75">
        <w:rPr>
          <w:bCs/>
          <w:iCs/>
        </w:rPr>
        <w:t>NOLEMJ</w:t>
      </w:r>
      <w:r w:rsidRPr="00883F75">
        <w:t>:</w:t>
      </w:r>
    </w:p>
    <w:p w14:paraId="51636B05" w14:textId="00A9A26B" w:rsidR="009F3FC1" w:rsidRPr="00476C71" w:rsidRDefault="009F3FC1" w:rsidP="0081440B">
      <w:pPr>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81440B">
        <w:rPr>
          <w:b/>
          <w:color w:val="000000"/>
        </w:rPr>
        <w:t>12</w:t>
      </w:r>
      <w:r w:rsidR="00E471C6">
        <w:rPr>
          <w:b/>
          <w:color w:val="000000"/>
        </w:rPr>
        <w:t>5</w:t>
      </w:r>
      <w:r w:rsidR="0081440B">
        <w:rPr>
          <w:b/>
          <w:color w:val="000000"/>
        </w:rPr>
        <w:t>/5</w:t>
      </w:r>
      <w:r w:rsidRPr="00883F75">
        <w:rPr>
          <w:color w:val="000000"/>
        </w:rPr>
        <w:t xml:space="preserve"> </w:t>
      </w:r>
      <w:r w:rsidRPr="00883F75">
        <w:rPr>
          <w:b/>
          <w:bCs/>
          <w:color w:val="000000"/>
        </w:rPr>
        <w:t>“</w:t>
      </w:r>
      <w:r w:rsidR="0081440B" w:rsidRPr="00E579A7">
        <w:rPr>
          <w:b/>
          <w:bCs/>
        </w:rPr>
        <w:t>Par nekustamā īpašuma “Dolāri”, Vītiņu pagastā, Dobeles novadā atsavināšanu</w:t>
      </w:r>
      <w:r>
        <w:rPr>
          <w:b/>
          <w:bCs/>
        </w:rPr>
        <w:t>’’.</w:t>
      </w:r>
    </w:p>
    <w:p w14:paraId="05EE3BC7" w14:textId="77D7E9F9" w:rsidR="00327DD5" w:rsidRDefault="00C108CE" w:rsidP="00C108CE">
      <w:pPr>
        <w:tabs>
          <w:tab w:val="left" w:pos="-24212"/>
        </w:tabs>
        <w:jc w:val="both"/>
        <w:rPr>
          <w:color w:val="000000"/>
        </w:rPr>
      </w:pPr>
      <w:r>
        <w:rPr>
          <w:b/>
        </w:rPr>
        <w:t xml:space="preserve"> </w:t>
      </w:r>
      <w:r w:rsidR="00723D87" w:rsidRPr="00883F75">
        <w:rPr>
          <w:color w:val="000000"/>
        </w:rPr>
        <w:t>Lēmums pievienots protokolam.</w:t>
      </w:r>
    </w:p>
    <w:p w14:paraId="3137F330" w14:textId="77777777" w:rsidR="007F137B" w:rsidRPr="00883F75" w:rsidRDefault="007F137B" w:rsidP="00C108CE">
      <w:pPr>
        <w:tabs>
          <w:tab w:val="left" w:pos="-24212"/>
        </w:tabs>
        <w:jc w:val="both"/>
        <w:rPr>
          <w:color w:val="000000"/>
        </w:rPr>
      </w:pPr>
    </w:p>
    <w:p w14:paraId="340D032D" w14:textId="08BB975D" w:rsidR="0090524A" w:rsidRPr="00883F75" w:rsidRDefault="0090524A" w:rsidP="00883F75">
      <w:pPr>
        <w:jc w:val="center"/>
        <w:rPr>
          <w:b/>
          <w:u w:val="single"/>
        </w:rPr>
      </w:pPr>
      <w:r w:rsidRPr="00883F75">
        <w:rPr>
          <w:color w:val="000000"/>
        </w:rPr>
        <w:t>3</w:t>
      </w:r>
      <w:r w:rsidR="00264591" w:rsidRPr="00883F75">
        <w:rPr>
          <w:color w:val="000000"/>
        </w:rPr>
        <w:t>2</w:t>
      </w:r>
      <w:r w:rsidRPr="00883F75">
        <w:rPr>
          <w:color w:val="000000"/>
        </w:rPr>
        <w:t>.§</w:t>
      </w:r>
    </w:p>
    <w:p w14:paraId="3E0551E8" w14:textId="4088D85E" w:rsidR="00E579A7" w:rsidRPr="00D86999" w:rsidRDefault="00E579A7" w:rsidP="00883F75">
      <w:pPr>
        <w:jc w:val="center"/>
        <w:rPr>
          <w:b/>
          <w:bCs/>
        </w:rPr>
      </w:pPr>
      <w:r w:rsidRPr="00E579A7">
        <w:rPr>
          <w:b/>
          <w:bCs/>
        </w:rPr>
        <w:t>Par pašvaldībai piederošā nekustamā īpašuma “Mazpikšas”, Jaunbērzes pagastā, Dobeles novadā atsavināšanu</w:t>
      </w:r>
    </w:p>
    <w:p w14:paraId="71115C69" w14:textId="74EEB135" w:rsidR="00662F37"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3408" behindDoc="0" locked="0" layoutInCell="1" allowOverlap="1" wp14:anchorId="062EF2CE" wp14:editId="52258A79">
                <wp:simplePos x="0" y="0"/>
                <wp:positionH relativeFrom="column">
                  <wp:posOffset>-61595</wp:posOffset>
                </wp:positionH>
                <wp:positionV relativeFrom="paragraph">
                  <wp:posOffset>-1905</wp:posOffset>
                </wp:positionV>
                <wp:extent cx="5892800" cy="0"/>
                <wp:effectExtent l="0" t="0" r="0" b="0"/>
                <wp:wrapNone/>
                <wp:docPr id="8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0AD800" id="AutoShape 1126" o:spid="_x0000_s1026" type="#_x0000_t32" style="position:absolute;margin-left:-4.85pt;margin-top:-.15pt;width:464pt;height:0;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MP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MCk&#10;JB5gRvfPToXUKE2zhW/RqG0JJ2u5M75IcpSP+kGR7xZJVfdYdiycfzppCE99RPwqxG+shkT78ZOi&#10;cAZDitCvY2sG1Aquv/lADw49QccwoNN1QOzoEIGPN8UyKxKYI7n4Ylx6CB+ojXUfmRqQN6rIOoN5&#10;17taSQkyUGaCx4cH6zzB3wE+WKotFyKoQUg0ApnsFhJ5l1WCU+8NG9Pta2HQAXtBhSeU++aYUc+S&#10;BrSeYbo52w5zMdmQXUiPB5UBn7M1KebHMlluik2Rz/JssZnlSdPM7rd1Plts09ub5kNT103601NL&#10;87LnlDLp2V3Um+Z/p47zPZp0d9XvtQ/xa/TQMCB7eQfSYch+rpNC9oqeduYyfBBsOHy+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FuFM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E579A7">
        <w:rPr>
          <w:i/>
          <w:color w:val="000000"/>
        </w:rPr>
        <w:t>A.Apsīte</w:t>
      </w:r>
      <w:r w:rsidR="00662F37" w:rsidRPr="00883F75">
        <w:rPr>
          <w:i/>
          <w:color w:val="000000"/>
        </w:rPr>
        <w:t>)</w:t>
      </w:r>
    </w:p>
    <w:p w14:paraId="2A2B4CEB" w14:textId="77777777" w:rsidR="007F137B" w:rsidRPr="00883F75" w:rsidRDefault="007F137B" w:rsidP="00883F75">
      <w:pPr>
        <w:jc w:val="center"/>
        <w:rPr>
          <w:color w:val="000000"/>
        </w:rPr>
      </w:pPr>
    </w:p>
    <w:p w14:paraId="6A69964D" w14:textId="6B3F0660" w:rsidR="007F137B" w:rsidRPr="00883F75" w:rsidRDefault="007F137B" w:rsidP="007F137B">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1761EA">
        <w:rPr>
          <w:bCs/>
          <w:color w:val="000000"/>
        </w:rPr>
        <w:t>22.martā</w:t>
      </w:r>
      <w:r w:rsidRPr="00883F75">
        <w:rPr>
          <w:bCs/>
          <w:color w:val="000000"/>
        </w:rPr>
        <w:t>.</w:t>
      </w:r>
    </w:p>
    <w:p w14:paraId="6FB7EFF8" w14:textId="2041D3D8" w:rsidR="007F137B" w:rsidRPr="00883F75" w:rsidRDefault="007F137B" w:rsidP="007F137B">
      <w:pPr>
        <w:jc w:val="both"/>
        <w:rPr>
          <w:color w:val="000000"/>
        </w:rPr>
      </w:pPr>
      <w:r w:rsidRPr="00883F75">
        <w:rPr>
          <w:bCs/>
          <w:color w:val="000000"/>
        </w:rPr>
        <w:t xml:space="preserve">Deputātiem jautājumu </w:t>
      </w:r>
      <w:r w:rsidR="0042572E">
        <w:rPr>
          <w:bCs/>
          <w:color w:val="000000"/>
        </w:rPr>
        <w:t xml:space="preserve">un iebildumu </w:t>
      </w:r>
      <w:r w:rsidRPr="00883F75">
        <w:rPr>
          <w:bCs/>
          <w:color w:val="000000"/>
        </w:rPr>
        <w:t>nav.</w:t>
      </w:r>
    </w:p>
    <w:p w14:paraId="7E7E01CA" w14:textId="0DFF00F2" w:rsidR="007F137B" w:rsidRPr="00883F75" w:rsidRDefault="007F137B" w:rsidP="007F137B">
      <w:pPr>
        <w:jc w:val="both"/>
        <w:rPr>
          <w:bCs/>
          <w:color w:val="000000"/>
        </w:rPr>
      </w:pPr>
      <w:r>
        <w:rPr>
          <w:bCs/>
          <w:color w:val="000000"/>
        </w:rPr>
        <w:t>Balsojums par lēmuma projektu</w:t>
      </w:r>
      <w:r w:rsidR="006C55CD">
        <w:rPr>
          <w:bCs/>
          <w:color w:val="000000"/>
        </w:rPr>
        <w:t>.</w:t>
      </w:r>
    </w:p>
    <w:p w14:paraId="43179699" w14:textId="3103525E" w:rsidR="007F137B" w:rsidRPr="00883F75" w:rsidRDefault="007F137B" w:rsidP="007F137B">
      <w:pPr>
        <w:jc w:val="both"/>
      </w:pPr>
      <w:r w:rsidRPr="00883F75">
        <w:rPr>
          <w:color w:val="000000"/>
        </w:rPr>
        <w:t xml:space="preserve">Atklāti balsojot: </w:t>
      </w:r>
      <w:r w:rsidR="0042572E" w:rsidRPr="00E54811">
        <w:rPr>
          <w:iCs/>
        </w:rPr>
        <w:t>PAR</w:t>
      </w:r>
      <w:r w:rsidR="0042572E">
        <w:rPr>
          <w:iCs/>
        </w:rPr>
        <w:t xml:space="preserve"> </w:t>
      </w:r>
      <w:r w:rsidR="0042572E" w:rsidRPr="00E54811">
        <w:rPr>
          <w:iCs/>
        </w:rPr>
        <w:t>-</w:t>
      </w:r>
      <w:r w:rsidR="0042572E">
        <w:rPr>
          <w:iCs/>
        </w:rPr>
        <w:t xml:space="preserve"> 17</w:t>
      </w:r>
      <w:r w:rsidR="0042572E" w:rsidRPr="00F75DB4">
        <w:rPr>
          <w:rFonts w:eastAsia="Calibri"/>
          <w:color w:val="000000"/>
          <w:lang w:eastAsia="en-US"/>
        </w:rPr>
        <w:t xml:space="preserve">  (</w:t>
      </w:r>
      <w:r w:rsidR="0042572E">
        <w:t xml:space="preserve">Ģirts Ante, </w:t>
      </w:r>
      <w:r w:rsidR="0042572E" w:rsidRPr="00FE5C59">
        <w:rPr>
          <w:bCs/>
          <w:lang w:eastAsia="et-EE"/>
        </w:rPr>
        <w:t>K</w:t>
      </w:r>
      <w:r w:rsidR="0042572E">
        <w:rPr>
          <w:bCs/>
          <w:lang w:eastAsia="et-EE"/>
        </w:rPr>
        <w:t xml:space="preserve">ristīne </w:t>
      </w:r>
      <w:r w:rsidR="0042572E" w:rsidRPr="00FE5C59">
        <w:rPr>
          <w:bCs/>
          <w:lang w:eastAsia="et-EE"/>
        </w:rPr>
        <w:t xml:space="preserve">Briede, </w:t>
      </w:r>
      <w:r w:rsidR="0042572E">
        <w:rPr>
          <w:bCs/>
          <w:lang w:eastAsia="et-EE"/>
        </w:rPr>
        <w:t xml:space="preserve">Sarmīte Dude, </w:t>
      </w:r>
      <w:r w:rsidR="0042572E" w:rsidRPr="00FE5C59">
        <w:rPr>
          <w:bCs/>
          <w:lang w:eastAsia="et-EE"/>
        </w:rPr>
        <w:t>M</w:t>
      </w:r>
      <w:r w:rsidR="0042572E">
        <w:rPr>
          <w:bCs/>
          <w:lang w:eastAsia="et-EE"/>
        </w:rPr>
        <w:t xml:space="preserve">āris </w:t>
      </w:r>
      <w:r w:rsidR="0042572E" w:rsidRPr="00FE5C59">
        <w:rPr>
          <w:bCs/>
          <w:lang w:eastAsia="et-EE"/>
        </w:rPr>
        <w:t>Feldmanis, E</w:t>
      </w:r>
      <w:r w:rsidR="0042572E">
        <w:rPr>
          <w:bCs/>
          <w:lang w:eastAsia="et-EE"/>
        </w:rPr>
        <w:t xml:space="preserve">dgars </w:t>
      </w:r>
      <w:r w:rsidR="0042572E" w:rsidRPr="00FE5C59">
        <w:rPr>
          <w:bCs/>
          <w:lang w:eastAsia="et-EE"/>
        </w:rPr>
        <w:t>Gaigalis, I</w:t>
      </w:r>
      <w:r w:rsidR="0042572E">
        <w:rPr>
          <w:bCs/>
          <w:lang w:eastAsia="et-EE"/>
        </w:rPr>
        <w:t xml:space="preserve">vars </w:t>
      </w:r>
      <w:r w:rsidR="0042572E" w:rsidRPr="00FE5C59">
        <w:rPr>
          <w:bCs/>
          <w:lang w:eastAsia="et-EE"/>
        </w:rPr>
        <w:t>Gorskis, G</w:t>
      </w:r>
      <w:r w:rsidR="0042572E">
        <w:rPr>
          <w:bCs/>
          <w:lang w:eastAsia="et-EE"/>
        </w:rPr>
        <w:t xml:space="preserve">ints </w:t>
      </w:r>
      <w:r w:rsidR="0042572E" w:rsidRPr="00FE5C59">
        <w:rPr>
          <w:bCs/>
          <w:lang w:eastAsia="et-EE"/>
        </w:rPr>
        <w:t>Kaminskis, E</w:t>
      </w:r>
      <w:r w:rsidR="0042572E">
        <w:rPr>
          <w:bCs/>
          <w:lang w:eastAsia="et-EE"/>
        </w:rPr>
        <w:t xml:space="preserve">dgars </w:t>
      </w:r>
      <w:r w:rsidR="0042572E" w:rsidRPr="00FE5C59">
        <w:rPr>
          <w:bCs/>
          <w:lang w:eastAsia="et-EE"/>
        </w:rPr>
        <w:t>Laimiņš, A</w:t>
      </w:r>
      <w:r w:rsidR="0042572E">
        <w:rPr>
          <w:bCs/>
          <w:lang w:eastAsia="et-EE"/>
        </w:rPr>
        <w:t xml:space="preserve">ndris </w:t>
      </w:r>
      <w:r w:rsidR="0042572E" w:rsidRPr="00FE5C59">
        <w:rPr>
          <w:bCs/>
          <w:lang w:eastAsia="et-EE"/>
        </w:rPr>
        <w:t xml:space="preserve">Podvinskis, </w:t>
      </w:r>
      <w:r w:rsidR="0042572E">
        <w:rPr>
          <w:bCs/>
          <w:lang w:eastAsia="et-EE"/>
        </w:rPr>
        <w:t xml:space="preserve">Viesturs Reinfelds, </w:t>
      </w:r>
      <w:r w:rsidR="0042572E" w:rsidRPr="00FE5C59">
        <w:rPr>
          <w:bCs/>
          <w:lang w:eastAsia="et-EE"/>
        </w:rPr>
        <w:t>D</w:t>
      </w:r>
      <w:r w:rsidR="0042572E">
        <w:rPr>
          <w:bCs/>
          <w:lang w:eastAsia="et-EE"/>
        </w:rPr>
        <w:t xml:space="preserve">ace </w:t>
      </w:r>
      <w:r w:rsidR="0042572E" w:rsidRPr="00FE5C59">
        <w:rPr>
          <w:bCs/>
          <w:lang w:eastAsia="et-EE"/>
        </w:rPr>
        <w:t xml:space="preserve">Reinika, </w:t>
      </w:r>
      <w:r w:rsidR="0042572E">
        <w:rPr>
          <w:bCs/>
          <w:lang w:eastAsia="et-EE"/>
        </w:rPr>
        <w:t xml:space="preserve">Sanita Olševska, Ainārs Meiers, </w:t>
      </w:r>
      <w:r w:rsidR="0042572E" w:rsidRPr="00FE5C59">
        <w:rPr>
          <w:bCs/>
          <w:lang w:eastAsia="et-EE"/>
        </w:rPr>
        <w:t>G</w:t>
      </w:r>
      <w:r w:rsidR="0042572E">
        <w:rPr>
          <w:bCs/>
          <w:lang w:eastAsia="et-EE"/>
        </w:rPr>
        <w:t xml:space="preserve">untis </w:t>
      </w:r>
      <w:r w:rsidR="0042572E" w:rsidRPr="00FE5C59">
        <w:rPr>
          <w:bCs/>
          <w:lang w:eastAsia="et-EE"/>
        </w:rPr>
        <w:t>Safranovičs, A</w:t>
      </w:r>
      <w:r w:rsidR="0042572E">
        <w:rPr>
          <w:bCs/>
          <w:lang w:eastAsia="et-EE"/>
        </w:rPr>
        <w:t xml:space="preserve">ndrejs </w:t>
      </w:r>
      <w:r w:rsidR="0042572E" w:rsidRPr="00FE5C59">
        <w:rPr>
          <w:bCs/>
          <w:lang w:eastAsia="et-EE"/>
        </w:rPr>
        <w:t xml:space="preserve">Spridzāns, </w:t>
      </w:r>
      <w:r w:rsidR="0042572E">
        <w:rPr>
          <w:bCs/>
          <w:lang w:eastAsia="et-EE"/>
        </w:rPr>
        <w:t>Ivars Stanga, Indra Špela</w:t>
      </w:r>
      <w:r w:rsidR="0042572E" w:rsidRPr="00F75DB4">
        <w:rPr>
          <w:rFonts w:eastAsia="Calibri"/>
          <w:color w:val="000000"/>
          <w:lang w:eastAsia="en-US"/>
        </w:rPr>
        <w:t>)</w:t>
      </w:r>
      <w:r w:rsidR="0042572E">
        <w:rPr>
          <w:rFonts w:eastAsia="Calibri"/>
          <w:color w:val="000000"/>
          <w:lang w:eastAsia="en-US"/>
        </w:rPr>
        <w:t>,</w:t>
      </w:r>
      <w:r w:rsidR="0042572E" w:rsidRPr="00E54811">
        <w:rPr>
          <w:iCs/>
        </w:rPr>
        <w:t xml:space="preserve"> PRET</w:t>
      </w:r>
      <w:r w:rsidR="0042572E">
        <w:rPr>
          <w:iCs/>
        </w:rPr>
        <w:t xml:space="preserve"> </w:t>
      </w:r>
      <w:r w:rsidR="0042572E" w:rsidRPr="00E54811">
        <w:rPr>
          <w:iCs/>
        </w:rPr>
        <w:t>-</w:t>
      </w:r>
      <w:r w:rsidR="0042572E">
        <w:rPr>
          <w:iCs/>
        </w:rPr>
        <w:t xml:space="preserve"> nav</w:t>
      </w:r>
      <w:r w:rsidR="0042572E" w:rsidRPr="00E54811">
        <w:rPr>
          <w:iCs/>
        </w:rPr>
        <w:t>, ATTURAS</w:t>
      </w:r>
      <w:r w:rsidR="0042572E">
        <w:rPr>
          <w:iCs/>
        </w:rPr>
        <w:t xml:space="preserve"> – nav</w:t>
      </w:r>
      <w:r w:rsidR="0042572E" w:rsidRPr="00883F75">
        <w:rPr>
          <w:bCs/>
          <w:iCs/>
        </w:rPr>
        <w:t>,</w:t>
      </w:r>
      <w:r w:rsidR="0042572E">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7AF93AEE" w14:textId="59731809" w:rsidR="007F137B" w:rsidRDefault="007F137B" w:rsidP="007F137B">
      <w:pPr>
        <w:jc w:val="both"/>
        <w:rPr>
          <w:b/>
          <w:bCs/>
        </w:rPr>
      </w:pPr>
      <w:r w:rsidRPr="00883F75">
        <w:rPr>
          <w:b/>
          <w:color w:val="000000"/>
        </w:rPr>
        <w:t>Pieņemt lēmumu</w:t>
      </w:r>
      <w:r w:rsidRPr="00883F75">
        <w:rPr>
          <w:color w:val="000000"/>
        </w:rPr>
        <w:t xml:space="preserve"> </w:t>
      </w:r>
      <w:r w:rsidRPr="00883F75">
        <w:rPr>
          <w:b/>
          <w:color w:val="000000"/>
        </w:rPr>
        <w:t>Nr.</w:t>
      </w:r>
      <w:r w:rsidR="001761EA">
        <w:rPr>
          <w:b/>
          <w:color w:val="000000"/>
        </w:rPr>
        <w:t>12</w:t>
      </w:r>
      <w:r w:rsidR="00E471C6">
        <w:rPr>
          <w:b/>
          <w:color w:val="000000"/>
        </w:rPr>
        <w:t>6</w:t>
      </w:r>
      <w:r w:rsidR="001761EA">
        <w:rPr>
          <w:b/>
          <w:color w:val="000000"/>
        </w:rPr>
        <w:t>/5</w:t>
      </w:r>
      <w:r w:rsidRPr="00883F75">
        <w:rPr>
          <w:color w:val="000000"/>
        </w:rPr>
        <w:t xml:space="preserve"> </w:t>
      </w:r>
      <w:r w:rsidRPr="00883F75">
        <w:rPr>
          <w:b/>
          <w:bCs/>
          <w:color w:val="000000"/>
        </w:rPr>
        <w:t>“</w:t>
      </w:r>
      <w:r w:rsidR="001761EA" w:rsidRPr="00E579A7">
        <w:rPr>
          <w:b/>
          <w:bCs/>
        </w:rPr>
        <w:t>Par pašvaldībai piederošā nekustamā īpašuma “Mazpikšas”, Jaunbērzes pagastā, Dobeles novadā atsavināšanu</w:t>
      </w:r>
      <w:r>
        <w:rPr>
          <w:b/>
          <w:bCs/>
        </w:rPr>
        <w:t>’’.</w:t>
      </w:r>
    </w:p>
    <w:p w14:paraId="596F8F00" w14:textId="77777777" w:rsidR="007F137B" w:rsidRDefault="007F137B" w:rsidP="007F137B">
      <w:pPr>
        <w:tabs>
          <w:tab w:val="left" w:pos="-24212"/>
        </w:tabs>
        <w:jc w:val="both"/>
        <w:rPr>
          <w:color w:val="000000"/>
        </w:rPr>
      </w:pPr>
      <w:r w:rsidRPr="00883F75">
        <w:rPr>
          <w:color w:val="000000"/>
        </w:rPr>
        <w:t>Lēmums pievienots protokolam.</w:t>
      </w:r>
    </w:p>
    <w:p w14:paraId="37856A66" w14:textId="22D1E039" w:rsidR="0090524A" w:rsidRPr="00883F75" w:rsidRDefault="0090524A" w:rsidP="00883F75">
      <w:pPr>
        <w:ind w:left="3600" w:firstLine="720"/>
        <w:rPr>
          <w:b/>
          <w:u w:val="single"/>
        </w:rPr>
      </w:pPr>
      <w:r w:rsidRPr="00883F75">
        <w:rPr>
          <w:color w:val="000000"/>
        </w:rPr>
        <w:t>3</w:t>
      </w:r>
      <w:r w:rsidR="00264591" w:rsidRPr="00883F75">
        <w:rPr>
          <w:color w:val="000000"/>
        </w:rPr>
        <w:t>3</w:t>
      </w:r>
      <w:r w:rsidRPr="00883F75">
        <w:rPr>
          <w:color w:val="000000"/>
        </w:rPr>
        <w:t>.§</w:t>
      </w:r>
    </w:p>
    <w:p w14:paraId="251D05A3" w14:textId="171928CA" w:rsidR="00E579A7" w:rsidRPr="00E579A7" w:rsidRDefault="00E579A7" w:rsidP="00883F75">
      <w:pPr>
        <w:jc w:val="center"/>
        <w:rPr>
          <w:b/>
          <w:bCs/>
          <w:color w:val="000000"/>
        </w:rPr>
      </w:pPr>
      <w:r w:rsidRPr="00E579A7">
        <w:rPr>
          <w:b/>
          <w:bCs/>
        </w:rPr>
        <w:t>Par pašvaldībai piederošā nekustamā īpašuma “Saulstari”, Bērzes pagastā, Dobeles novadā atsavināšanu</w:t>
      </w:r>
    </w:p>
    <w:p w14:paraId="4D3C64F6" w14:textId="6E42B4C4" w:rsidR="0090524A"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5456" behindDoc="0" locked="0" layoutInCell="1" allowOverlap="1" wp14:anchorId="053E224C" wp14:editId="3BB66506">
                <wp:simplePos x="0" y="0"/>
                <wp:positionH relativeFrom="column">
                  <wp:posOffset>-61595</wp:posOffset>
                </wp:positionH>
                <wp:positionV relativeFrom="paragraph">
                  <wp:posOffset>-1905</wp:posOffset>
                </wp:positionV>
                <wp:extent cx="5892800" cy="0"/>
                <wp:effectExtent l="0" t="0" r="0" b="0"/>
                <wp:wrapNone/>
                <wp:docPr id="8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8C6C64" id="AutoShape 1126" o:spid="_x0000_s1026" type="#_x0000_t32" style="position:absolute;margin-left:-4.85pt;margin-top:-.15pt;width:464pt;height:0;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4S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j&#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4/+E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E579A7">
        <w:rPr>
          <w:i/>
          <w:color w:val="000000"/>
        </w:rPr>
        <w:t>A.Apsīte</w:t>
      </w:r>
      <w:r w:rsidRPr="00883F75">
        <w:rPr>
          <w:i/>
          <w:color w:val="000000"/>
        </w:rPr>
        <w:t>)</w:t>
      </w:r>
    </w:p>
    <w:p w14:paraId="48097555" w14:textId="77777777" w:rsidR="00A63EAE" w:rsidRPr="00883F75" w:rsidRDefault="00A63EAE" w:rsidP="00883F75">
      <w:pPr>
        <w:jc w:val="center"/>
        <w:rPr>
          <w:i/>
          <w:color w:val="000000"/>
        </w:rPr>
      </w:pPr>
    </w:p>
    <w:p w14:paraId="70B7D090" w14:textId="44B4EFA1" w:rsidR="00A63EAE" w:rsidRPr="00883F75" w:rsidRDefault="00A63EAE" w:rsidP="00A63EAE">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A65387">
        <w:rPr>
          <w:bCs/>
          <w:color w:val="000000"/>
        </w:rPr>
        <w:t>22.martā</w:t>
      </w:r>
      <w:r w:rsidRPr="00883F75">
        <w:rPr>
          <w:bCs/>
          <w:color w:val="000000"/>
        </w:rPr>
        <w:t>.</w:t>
      </w:r>
    </w:p>
    <w:p w14:paraId="56C913CE" w14:textId="5338830F" w:rsidR="00A63EAE" w:rsidRPr="00883F75" w:rsidRDefault="00A63EAE" w:rsidP="00A63EAE">
      <w:pPr>
        <w:jc w:val="both"/>
        <w:rPr>
          <w:color w:val="000000"/>
        </w:rPr>
      </w:pPr>
      <w:r w:rsidRPr="00883F75">
        <w:rPr>
          <w:bCs/>
          <w:color w:val="000000"/>
        </w:rPr>
        <w:t xml:space="preserve">Deputātiem jautājumu </w:t>
      </w:r>
      <w:r w:rsidR="0042572E">
        <w:rPr>
          <w:bCs/>
          <w:color w:val="000000"/>
        </w:rPr>
        <w:t xml:space="preserve">un iebildumu </w:t>
      </w:r>
      <w:r w:rsidRPr="00883F75">
        <w:rPr>
          <w:bCs/>
          <w:color w:val="000000"/>
        </w:rPr>
        <w:t>nav.</w:t>
      </w:r>
    </w:p>
    <w:p w14:paraId="7B09AA76" w14:textId="03A38807" w:rsidR="00A63EAE" w:rsidRPr="00883F75" w:rsidRDefault="00A63EAE" w:rsidP="00A63EAE">
      <w:pPr>
        <w:jc w:val="both"/>
        <w:rPr>
          <w:bCs/>
          <w:color w:val="000000"/>
        </w:rPr>
      </w:pPr>
      <w:r>
        <w:rPr>
          <w:bCs/>
          <w:color w:val="000000"/>
        </w:rPr>
        <w:t>Balsojums par lēmuma projektu</w:t>
      </w:r>
      <w:r w:rsidR="006C55CD">
        <w:rPr>
          <w:bCs/>
          <w:color w:val="000000"/>
        </w:rPr>
        <w:t>.</w:t>
      </w:r>
    </w:p>
    <w:p w14:paraId="3CDD6EE6" w14:textId="66E84D41" w:rsidR="00A63EAE" w:rsidRPr="00883F75" w:rsidRDefault="00A63EAE" w:rsidP="00A63EAE">
      <w:pPr>
        <w:jc w:val="both"/>
      </w:pPr>
      <w:r w:rsidRPr="00883F75">
        <w:rPr>
          <w:color w:val="000000"/>
        </w:rPr>
        <w:t xml:space="preserve">Atklāti balsojot: </w:t>
      </w:r>
      <w:r w:rsidR="0042572E" w:rsidRPr="00E54811">
        <w:rPr>
          <w:iCs/>
        </w:rPr>
        <w:t>PAR</w:t>
      </w:r>
      <w:r w:rsidR="0042572E">
        <w:rPr>
          <w:iCs/>
        </w:rPr>
        <w:t xml:space="preserve"> </w:t>
      </w:r>
      <w:r w:rsidR="0042572E" w:rsidRPr="00E54811">
        <w:rPr>
          <w:iCs/>
        </w:rPr>
        <w:t>-</w:t>
      </w:r>
      <w:r w:rsidR="0042572E">
        <w:rPr>
          <w:iCs/>
        </w:rPr>
        <w:t xml:space="preserve"> 17</w:t>
      </w:r>
      <w:r w:rsidR="0042572E" w:rsidRPr="00F75DB4">
        <w:rPr>
          <w:rFonts w:eastAsia="Calibri"/>
          <w:color w:val="000000"/>
          <w:lang w:eastAsia="en-US"/>
        </w:rPr>
        <w:t xml:space="preserve">  (</w:t>
      </w:r>
      <w:r w:rsidR="0042572E">
        <w:t xml:space="preserve">Ģirts Ante, </w:t>
      </w:r>
      <w:r w:rsidR="0042572E" w:rsidRPr="00FE5C59">
        <w:rPr>
          <w:bCs/>
          <w:lang w:eastAsia="et-EE"/>
        </w:rPr>
        <w:t>K</w:t>
      </w:r>
      <w:r w:rsidR="0042572E">
        <w:rPr>
          <w:bCs/>
          <w:lang w:eastAsia="et-EE"/>
        </w:rPr>
        <w:t xml:space="preserve">ristīne </w:t>
      </w:r>
      <w:r w:rsidR="0042572E" w:rsidRPr="00FE5C59">
        <w:rPr>
          <w:bCs/>
          <w:lang w:eastAsia="et-EE"/>
        </w:rPr>
        <w:t xml:space="preserve">Briede, </w:t>
      </w:r>
      <w:r w:rsidR="0042572E">
        <w:rPr>
          <w:bCs/>
          <w:lang w:eastAsia="et-EE"/>
        </w:rPr>
        <w:t xml:space="preserve">Sarmīte Dude, </w:t>
      </w:r>
      <w:r w:rsidR="0042572E" w:rsidRPr="00FE5C59">
        <w:rPr>
          <w:bCs/>
          <w:lang w:eastAsia="et-EE"/>
        </w:rPr>
        <w:t>M</w:t>
      </w:r>
      <w:r w:rsidR="0042572E">
        <w:rPr>
          <w:bCs/>
          <w:lang w:eastAsia="et-EE"/>
        </w:rPr>
        <w:t xml:space="preserve">āris </w:t>
      </w:r>
      <w:r w:rsidR="0042572E" w:rsidRPr="00FE5C59">
        <w:rPr>
          <w:bCs/>
          <w:lang w:eastAsia="et-EE"/>
        </w:rPr>
        <w:t>Feldmanis, E</w:t>
      </w:r>
      <w:r w:rsidR="0042572E">
        <w:rPr>
          <w:bCs/>
          <w:lang w:eastAsia="et-EE"/>
        </w:rPr>
        <w:t xml:space="preserve">dgars </w:t>
      </w:r>
      <w:r w:rsidR="0042572E" w:rsidRPr="00FE5C59">
        <w:rPr>
          <w:bCs/>
          <w:lang w:eastAsia="et-EE"/>
        </w:rPr>
        <w:t>Gaigalis, I</w:t>
      </w:r>
      <w:r w:rsidR="0042572E">
        <w:rPr>
          <w:bCs/>
          <w:lang w:eastAsia="et-EE"/>
        </w:rPr>
        <w:t xml:space="preserve">vars </w:t>
      </w:r>
      <w:r w:rsidR="0042572E" w:rsidRPr="00FE5C59">
        <w:rPr>
          <w:bCs/>
          <w:lang w:eastAsia="et-EE"/>
        </w:rPr>
        <w:t>Gorskis, G</w:t>
      </w:r>
      <w:r w:rsidR="0042572E">
        <w:rPr>
          <w:bCs/>
          <w:lang w:eastAsia="et-EE"/>
        </w:rPr>
        <w:t xml:space="preserve">ints </w:t>
      </w:r>
      <w:r w:rsidR="0042572E" w:rsidRPr="00FE5C59">
        <w:rPr>
          <w:bCs/>
          <w:lang w:eastAsia="et-EE"/>
        </w:rPr>
        <w:t>Kaminskis, E</w:t>
      </w:r>
      <w:r w:rsidR="0042572E">
        <w:rPr>
          <w:bCs/>
          <w:lang w:eastAsia="et-EE"/>
        </w:rPr>
        <w:t xml:space="preserve">dgars </w:t>
      </w:r>
      <w:r w:rsidR="0042572E" w:rsidRPr="00FE5C59">
        <w:rPr>
          <w:bCs/>
          <w:lang w:eastAsia="et-EE"/>
        </w:rPr>
        <w:t>Laimiņš, A</w:t>
      </w:r>
      <w:r w:rsidR="0042572E">
        <w:rPr>
          <w:bCs/>
          <w:lang w:eastAsia="et-EE"/>
        </w:rPr>
        <w:t xml:space="preserve">ndris </w:t>
      </w:r>
      <w:r w:rsidR="0042572E" w:rsidRPr="00FE5C59">
        <w:rPr>
          <w:bCs/>
          <w:lang w:eastAsia="et-EE"/>
        </w:rPr>
        <w:t xml:space="preserve">Podvinskis, </w:t>
      </w:r>
      <w:r w:rsidR="0042572E">
        <w:rPr>
          <w:bCs/>
          <w:lang w:eastAsia="et-EE"/>
        </w:rPr>
        <w:t xml:space="preserve">Viesturs Reinfelds, </w:t>
      </w:r>
      <w:r w:rsidR="0042572E" w:rsidRPr="00FE5C59">
        <w:rPr>
          <w:bCs/>
          <w:lang w:eastAsia="et-EE"/>
        </w:rPr>
        <w:t>D</w:t>
      </w:r>
      <w:r w:rsidR="0042572E">
        <w:rPr>
          <w:bCs/>
          <w:lang w:eastAsia="et-EE"/>
        </w:rPr>
        <w:t xml:space="preserve">ace </w:t>
      </w:r>
      <w:r w:rsidR="0042572E" w:rsidRPr="00FE5C59">
        <w:rPr>
          <w:bCs/>
          <w:lang w:eastAsia="et-EE"/>
        </w:rPr>
        <w:t xml:space="preserve">Reinika, </w:t>
      </w:r>
      <w:r w:rsidR="0042572E">
        <w:rPr>
          <w:bCs/>
          <w:lang w:eastAsia="et-EE"/>
        </w:rPr>
        <w:t xml:space="preserve">Sanita Olševska, Ainārs Meiers, </w:t>
      </w:r>
      <w:r w:rsidR="0042572E" w:rsidRPr="00FE5C59">
        <w:rPr>
          <w:bCs/>
          <w:lang w:eastAsia="et-EE"/>
        </w:rPr>
        <w:t>G</w:t>
      </w:r>
      <w:r w:rsidR="0042572E">
        <w:rPr>
          <w:bCs/>
          <w:lang w:eastAsia="et-EE"/>
        </w:rPr>
        <w:t xml:space="preserve">untis </w:t>
      </w:r>
      <w:r w:rsidR="0042572E" w:rsidRPr="00FE5C59">
        <w:rPr>
          <w:bCs/>
          <w:lang w:eastAsia="et-EE"/>
        </w:rPr>
        <w:t>Safranovičs, A</w:t>
      </w:r>
      <w:r w:rsidR="0042572E">
        <w:rPr>
          <w:bCs/>
          <w:lang w:eastAsia="et-EE"/>
        </w:rPr>
        <w:t xml:space="preserve">ndrejs </w:t>
      </w:r>
      <w:r w:rsidR="0042572E" w:rsidRPr="00FE5C59">
        <w:rPr>
          <w:bCs/>
          <w:lang w:eastAsia="et-EE"/>
        </w:rPr>
        <w:t xml:space="preserve">Spridzāns, </w:t>
      </w:r>
      <w:r w:rsidR="0042572E">
        <w:rPr>
          <w:bCs/>
          <w:lang w:eastAsia="et-EE"/>
        </w:rPr>
        <w:t>Ivars Stanga, Indra Špela</w:t>
      </w:r>
      <w:r w:rsidR="0042572E" w:rsidRPr="00F75DB4">
        <w:rPr>
          <w:rFonts w:eastAsia="Calibri"/>
          <w:color w:val="000000"/>
          <w:lang w:eastAsia="en-US"/>
        </w:rPr>
        <w:t>)</w:t>
      </w:r>
      <w:r w:rsidR="0042572E">
        <w:rPr>
          <w:rFonts w:eastAsia="Calibri"/>
          <w:color w:val="000000"/>
          <w:lang w:eastAsia="en-US"/>
        </w:rPr>
        <w:t>,</w:t>
      </w:r>
      <w:r w:rsidR="0042572E" w:rsidRPr="00E54811">
        <w:rPr>
          <w:iCs/>
        </w:rPr>
        <w:t xml:space="preserve"> PRET</w:t>
      </w:r>
      <w:r w:rsidR="0042572E">
        <w:rPr>
          <w:iCs/>
        </w:rPr>
        <w:t xml:space="preserve"> </w:t>
      </w:r>
      <w:r w:rsidR="0042572E" w:rsidRPr="00E54811">
        <w:rPr>
          <w:iCs/>
        </w:rPr>
        <w:t>-</w:t>
      </w:r>
      <w:r w:rsidR="0042572E">
        <w:rPr>
          <w:iCs/>
        </w:rPr>
        <w:t xml:space="preserve"> nav</w:t>
      </w:r>
      <w:r w:rsidR="0042572E" w:rsidRPr="00E54811">
        <w:rPr>
          <w:iCs/>
        </w:rPr>
        <w:t>, ATTURAS</w:t>
      </w:r>
      <w:r w:rsidR="0042572E">
        <w:rPr>
          <w:iCs/>
        </w:rPr>
        <w:t xml:space="preserve"> – nav</w:t>
      </w:r>
      <w:r w:rsidR="0042572E" w:rsidRPr="00883F75">
        <w:rPr>
          <w:bCs/>
          <w:iCs/>
        </w:rPr>
        <w:t>,</w:t>
      </w:r>
      <w:r w:rsidR="0042572E">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15F4351D" w14:textId="706A68C4" w:rsidR="00A63EAE" w:rsidRDefault="00A63EAE" w:rsidP="00A65387">
      <w:pPr>
        <w:rPr>
          <w:b/>
          <w:bCs/>
        </w:rPr>
      </w:pPr>
      <w:r w:rsidRPr="00883F75">
        <w:rPr>
          <w:b/>
          <w:color w:val="000000"/>
        </w:rPr>
        <w:t>Pieņemt lēmumu</w:t>
      </w:r>
      <w:r w:rsidRPr="00883F75">
        <w:rPr>
          <w:color w:val="000000"/>
        </w:rPr>
        <w:t xml:space="preserve"> </w:t>
      </w:r>
      <w:r w:rsidRPr="00883F75">
        <w:rPr>
          <w:b/>
          <w:color w:val="000000"/>
        </w:rPr>
        <w:t>Nr.</w:t>
      </w:r>
      <w:r w:rsidR="00A65387">
        <w:rPr>
          <w:b/>
          <w:color w:val="000000"/>
        </w:rPr>
        <w:t>127/5</w:t>
      </w:r>
      <w:r w:rsidRPr="00883F75">
        <w:rPr>
          <w:color w:val="000000"/>
        </w:rPr>
        <w:t xml:space="preserve"> </w:t>
      </w:r>
      <w:r w:rsidRPr="00883F75">
        <w:rPr>
          <w:b/>
          <w:bCs/>
          <w:color w:val="000000"/>
        </w:rPr>
        <w:t>“</w:t>
      </w:r>
      <w:r w:rsidR="00A65387" w:rsidRPr="00E579A7">
        <w:rPr>
          <w:b/>
          <w:bCs/>
        </w:rPr>
        <w:t>Par pašvaldībai piederošā nekustamā īpašuma “Saulstari”, Bērzes pagastā, Dobeles novadā atsavināšanu</w:t>
      </w:r>
      <w:r>
        <w:rPr>
          <w:b/>
          <w:bCs/>
        </w:rPr>
        <w:t>’’.</w:t>
      </w:r>
    </w:p>
    <w:p w14:paraId="3B8F3D76" w14:textId="12696797" w:rsidR="00B9258F" w:rsidRPr="00883F75" w:rsidRDefault="00B9258F" w:rsidP="00C108CE">
      <w:pPr>
        <w:rPr>
          <w:color w:val="000000"/>
        </w:rPr>
      </w:pPr>
      <w:r w:rsidRPr="00883F75">
        <w:rPr>
          <w:color w:val="000000"/>
        </w:rPr>
        <w:t>Lēmums pievienots protokolam.</w:t>
      </w:r>
    </w:p>
    <w:p w14:paraId="27DE771A" w14:textId="6BA97C63" w:rsidR="00327DD5" w:rsidRDefault="00327DD5" w:rsidP="00883F75">
      <w:pPr>
        <w:jc w:val="center"/>
        <w:rPr>
          <w:color w:val="000000"/>
        </w:rPr>
      </w:pPr>
    </w:p>
    <w:p w14:paraId="2B82C1C3" w14:textId="3CB2867E" w:rsidR="0090524A" w:rsidRPr="00883F75" w:rsidRDefault="0090524A" w:rsidP="00883F75">
      <w:pPr>
        <w:jc w:val="center"/>
        <w:rPr>
          <w:b/>
          <w:u w:val="single"/>
        </w:rPr>
      </w:pPr>
      <w:r w:rsidRPr="00883F75">
        <w:rPr>
          <w:color w:val="000000"/>
        </w:rPr>
        <w:t>3</w:t>
      </w:r>
      <w:r w:rsidR="00C06178" w:rsidRPr="00883F75">
        <w:rPr>
          <w:color w:val="000000"/>
        </w:rPr>
        <w:t>4</w:t>
      </w:r>
      <w:r w:rsidRPr="00883F75">
        <w:rPr>
          <w:color w:val="000000"/>
        </w:rPr>
        <w:t>.§</w:t>
      </w:r>
    </w:p>
    <w:p w14:paraId="41E8D6E4" w14:textId="51FB2E09" w:rsidR="00E579A7" w:rsidRPr="00E579A7" w:rsidRDefault="00E579A7" w:rsidP="00883F75">
      <w:pPr>
        <w:ind w:firstLine="52"/>
        <w:jc w:val="center"/>
        <w:rPr>
          <w:b/>
          <w:bCs/>
          <w:color w:val="000000"/>
        </w:rPr>
      </w:pPr>
      <w:bookmarkStart w:id="24" w:name="_Hlk96807208"/>
      <w:r w:rsidRPr="00E579A7">
        <w:rPr>
          <w:b/>
          <w:bCs/>
        </w:rPr>
        <w:t>Par pašvaldībai piederošā nekustamā īpašuma Zemgales iela 32, Dobelē, Dobeles novadā daļas atsavināšanu</w:t>
      </w:r>
    </w:p>
    <w:bookmarkEnd w:id="24"/>
    <w:p w14:paraId="64891042" w14:textId="48899C37" w:rsidR="0090524A"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7504" behindDoc="0" locked="0" layoutInCell="1" allowOverlap="1" wp14:anchorId="5F4E5F7C" wp14:editId="5CB1FCC0">
                <wp:simplePos x="0" y="0"/>
                <wp:positionH relativeFrom="column">
                  <wp:posOffset>-61595</wp:posOffset>
                </wp:positionH>
                <wp:positionV relativeFrom="paragraph">
                  <wp:posOffset>-1905</wp:posOffset>
                </wp:positionV>
                <wp:extent cx="5892800" cy="0"/>
                <wp:effectExtent l="0" t="0" r="0" b="0"/>
                <wp:wrapNone/>
                <wp:docPr id="9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4B098E" id="AutoShape 1126" o:spid="_x0000_s1026" type="#_x0000_t32" style="position:absolute;margin-left:-4.85pt;margin-top:-.15pt;width:464pt;height:0;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b8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WywPZo&#10;2uGM7p89xNQkzyez0KLeuAJPVnprQ5HsqB/NA7DvjmioWqr3Ip5/OhkMz0NE+iokbJzBRLv+E3A8&#10;QzFF7NexsR1plDTfQmAAx56QYxzQ6TogcfSE4ceb+WIyz5Aou/hSWgSIEGis8x8FdCQYZeK8pXLf&#10;+gq0RhmAHeDp4cH5QPB3QAjWsJFKRTUoTXokM7nFRMHlQEkevHFj97tKWXKgQVDxieW+OWbhWfOI&#10;1grK12fbU6kGG7MrHfCwMuRztgbF/Fhki/V8PZ+OppPZejTN6np0v6mmo9kmv72pP9RVVec/A7V8&#10;WrSSc6EDu4t68+n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KWyb8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E579A7">
        <w:rPr>
          <w:i/>
          <w:color w:val="000000"/>
        </w:rPr>
        <w:t>A.Apsīte</w:t>
      </w:r>
      <w:r w:rsidRPr="00883F75">
        <w:rPr>
          <w:i/>
          <w:color w:val="000000"/>
        </w:rPr>
        <w:t>)</w:t>
      </w:r>
    </w:p>
    <w:p w14:paraId="1361438B" w14:textId="77777777" w:rsidR="00377654" w:rsidRPr="00883F75" w:rsidRDefault="00377654" w:rsidP="00883F75">
      <w:pPr>
        <w:jc w:val="center"/>
        <w:rPr>
          <w:i/>
          <w:color w:val="000000"/>
        </w:rPr>
      </w:pPr>
    </w:p>
    <w:p w14:paraId="695E9564" w14:textId="7C5E7F94" w:rsidR="00377654" w:rsidRDefault="00377654" w:rsidP="00377654">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A65387">
        <w:rPr>
          <w:bCs/>
          <w:color w:val="000000"/>
        </w:rPr>
        <w:t>22.martā</w:t>
      </w:r>
      <w:r w:rsidRPr="00883F75">
        <w:rPr>
          <w:bCs/>
          <w:color w:val="000000"/>
        </w:rPr>
        <w:t>.</w:t>
      </w:r>
    </w:p>
    <w:p w14:paraId="5051485A" w14:textId="453AD524" w:rsidR="00E2123A" w:rsidRPr="00883F75" w:rsidRDefault="00E2123A" w:rsidP="00377654">
      <w:pPr>
        <w:jc w:val="both"/>
        <w:rPr>
          <w:bCs/>
          <w:color w:val="000000"/>
        </w:rPr>
      </w:pPr>
      <w:r>
        <w:rPr>
          <w:bCs/>
          <w:color w:val="000000"/>
        </w:rPr>
        <w:t>Inform</w:t>
      </w:r>
      <w:r w:rsidR="006372DE">
        <w:rPr>
          <w:bCs/>
          <w:color w:val="000000"/>
        </w:rPr>
        <w:t>ē</w:t>
      </w:r>
      <w:r>
        <w:rPr>
          <w:bCs/>
          <w:color w:val="000000"/>
        </w:rPr>
        <w:t xml:space="preserve"> Andrejs Spridzāns, Andris Podvinskis, ka nepiedalīsies šī lēmumprojekta izskatīšanā.</w:t>
      </w:r>
    </w:p>
    <w:p w14:paraId="6C961A88" w14:textId="7E859D43" w:rsidR="00377654" w:rsidRDefault="00E2123A" w:rsidP="00377654">
      <w:pPr>
        <w:jc w:val="both"/>
        <w:rPr>
          <w:bCs/>
          <w:color w:val="000000"/>
        </w:rPr>
      </w:pPr>
      <w:r>
        <w:rPr>
          <w:bCs/>
          <w:color w:val="000000"/>
        </w:rPr>
        <w:t>Jautā Kristīne Briede.</w:t>
      </w:r>
    </w:p>
    <w:p w14:paraId="66EF0A2D" w14:textId="215CA661" w:rsidR="00E2123A" w:rsidRDefault="00E2123A" w:rsidP="00377654">
      <w:pPr>
        <w:jc w:val="both"/>
        <w:rPr>
          <w:bCs/>
          <w:color w:val="000000"/>
        </w:rPr>
      </w:pPr>
      <w:r>
        <w:rPr>
          <w:bCs/>
          <w:color w:val="000000"/>
        </w:rPr>
        <w:t>Atbild Austra Apsīte.</w:t>
      </w:r>
    </w:p>
    <w:p w14:paraId="7A6792BA" w14:textId="7D0FA7A2" w:rsidR="00E2123A" w:rsidRDefault="00E2123A" w:rsidP="00377654">
      <w:pPr>
        <w:jc w:val="both"/>
        <w:rPr>
          <w:bCs/>
          <w:color w:val="000000"/>
        </w:rPr>
      </w:pPr>
      <w:r>
        <w:rPr>
          <w:bCs/>
          <w:color w:val="000000"/>
        </w:rPr>
        <w:t>Jautā Ivars Gorskis.</w:t>
      </w:r>
    </w:p>
    <w:p w14:paraId="5C9EDEB9" w14:textId="770DDD2E" w:rsidR="006372DE" w:rsidRDefault="006372DE" w:rsidP="00377654">
      <w:pPr>
        <w:jc w:val="both"/>
        <w:rPr>
          <w:bCs/>
          <w:color w:val="000000"/>
        </w:rPr>
      </w:pPr>
      <w:r>
        <w:rPr>
          <w:bCs/>
          <w:color w:val="000000"/>
        </w:rPr>
        <w:t>Atbild Aiva Pole-Grinšpone.</w:t>
      </w:r>
      <w:r>
        <w:rPr>
          <w:bCs/>
          <w:color w:val="000000"/>
        </w:rPr>
        <w:tab/>
        <w:t xml:space="preserve"> </w:t>
      </w:r>
    </w:p>
    <w:p w14:paraId="73B9D75B" w14:textId="0BE962A2" w:rsidR="00E2123A" w:rsidRDefault="00E2123A" w:rsidP="00377654">
      <w:pPr>
        <w:jc w:val="both"/>
        <w:rPr>
          <w:bCs/>
          <w:color w:val="000000"/>
        </w:rPr>
      </w:pPr>
      <w:r>
        <w:rPr>
          <w:bCs/>
          <w:color w:val="000000"/>
        </w:rPr>
        <w:t>Jautā Edgars Gaigalis.</w:t>
      </w:r>
    </w:p>
    <w:p w14:paraId="13798798" w14:textId="2C191801" w:rsidR="00E2123A" w:rsidRDefault="00E2123A" w:rsidP="00377654">
      <w:pPr>
        <w:jc w:val="both"/>
        <w:rPr>
          <w:bCs/>
          <w:color w:val="000000"/>
        </w:rPr>
      </w:pPr>
      <w:r>
        <w:rPr>
          <w:bCs/>
          <w:color w:val="000000"/>
        </w:rPr>
        <w:t>Atbild Gunārs Kurlovičs.</w:t>
      </w:r>
    </w:p>
    <w:p w14:paraId="59BAB8E0" w14:textId="15E7185B" w:rsidR="00E2123A" w:rsidRDefault="00E2123A" w:rsidP="00377654">
      <w:pPr>
        <w:jc w:val="both"/>
        <w:rPr>
          <w:bCs/>
          <w:color w:val="000000"/>
        </w:rPr>
      </w:pPr>
      <w:r>
        <w:rPr>
          <w:bCs/>
          <w:color w:val="000000"/>
        </w:rPr>
        <w:t>Izsakās Ainārs Meiers.</w:t>
      </w:r>
    </w:p>
    <w:p w14:paraId="5D9E1607" w14:textId="0F6A24D7" w:rsidR="00E2123A" w:rsidRDefault="00E2123A" w:rsidP="00377654">
      <w:pPr>
        <w:jc w:val="both"/>
        <w:rPr>
          <w:bCs/>
          <w:color w:val="000000"/>
        </w:rPr>
      </w:pPr>
      <w:r>
        <w:rPr>
          <w:bCs/>
          <w:color w:val="000000"/>
        </w:rPr>
        <w:t>Ivars Gorskis izsaka priekšlikumu veikt tehnisko pauzi, lai deputāti varētu izdiskutēt šo jautājumu.</w:t>
      </w:r>
    </w:p>
    <w:p w14:paraId="7613FF6E" w14:textId="1CEA8721" w:rsidR="004630AD" w:rsidRDefault="004630AD" w:rsidP="00377654">
      <w:pPr>
        <w:jc w:val="both"/>
        <w:rPr>
          <w:bCs/>
          <w:color w:val="000000"/>
        </w:rPr>
      </w:pPr>
      <w:r>
        <w:rPr>
          <w:bCs/>
          <w:color w:val="000000"/>
        </w:rPr>
        <w:t>Deputāti vienojoties atbalsta izteikto priekšlikumu.</w:t>
      </w:r>
    </w:p>
    <w:p w14:paraId="6C4EC824" w14:textId="13605489" w:rsidR="004630AD" w:rsidRDefault="004630AD" w:rsidP="00377654">
      <w:pPr>
        <w:jc w:val="both"/>
        <w:rPr>
          <w:bCs/>
          <w:color w:val="000000"/>
        </w:rPr>
      </w:pPr>
      <w:r>
        <w:rPr>
          <w:bCs/>
          <w:color w:val="000000"/>
        </w:rPr>
        <w:t>Ivars Gorskis izsludina tehnisko pauzi.</w:t>
      </w:r>
    </w:p>
    <w:p w14:paraId="7197B8CC" w14:textId="68CDE1B8" w:rsidR="004630AD" w:rsidRDefault="004630AD" w:rsidP="00377654">
      <w:pPr>
        <w:jc w:val="both"/>
        <w:rPr>
          <w:bCs/>
          <w:color w:val="000000"/>
        </w:rPr>
      </w:pPr>
      <w:r>
        <w:rPr>
          <w:bCs/>
          <w:color w:val="000000"/>
        </w:rPr>
        <w:t>Ivars Gorskis plkst.18.32 atsāk sēdi.</w:t>
      </w:r>
    </w:p>
    <w:p w14:paraId="3D594662" w14:textId="1A502D45" w:rsidR="004630AD" w:rsidRDefault="004630AD" w:rsidP="00377654">
      <w:pPr>
        <w:jc w:val="both"/>
        <w:rPr>
          <w:bCs/>
          <w:color w:val="000000"/>
        </w:rPr>
      </w:pPr>
      <w:r>
        <w:rPr>
          <w:bCs/>
          <w:color w:val="000000"/>
        </w:rPr>
        <w:t xml:space="preserve">Ivars Gorskis informē, ka deputāti </w:t>
      </w:r>
      <w:r w:rsidR="00EA1EB1">
        <w:rPr>
          <w:bCs/>
          <w:color w:val="000000"/>
        </w:rPr>
        <w:t>vienojās</w:t>
      </w:r>
      <w:r>
        <w:rPr>
          <w:bCs/>
          <w:color w:val="000000"/>
        </w:rPr>
        <w:t>, ka ir pamatoti veikt atkārtotu vērtēšanu, izsaka priekšlikumu atlikt lēmumprojekta izskatīšanu uz nākamo domes sēdi, pirms tam atkārtoti virzot uz komiteju</w:t>
      </w:r>
      <w:r w:rsidR="002D48E2">
        <w:rPr>
          <w:bCs/>
          <w:color w:val="000000"/>
        </w:rPr>
        <w:t>.</w:t>
      </w:r>
    </w:p>
    <w:p w14:paraId="736029AB" w14:textId="780DC98A" w:rsidR="002D48E2" w:rsidRDefault="002D48E2" w:rsidP="00377654">
      <w:pPr>
        <w:jc w:val="both"/>
        <w:rPr>
          <w:bCs/>
          <w:color w:val="000000"/>
        </w:rPr>
      </w:pPr>
      <w:r>
        <w:rPr>
          <w:bCs/>
          <w:color w:val="000000"/>
        </w:rPr>
        <w:t>Deputāti vienojoties atbalsta izteikto priekšlikumu.</w:t>
      </w:r>
    </w:p>
    <w:p w14:paraId="445B3D32" w14:textId="68F5F93B" w:rsidR="00B9258F" w:rsidRDefault="006372DE" w:rsidP="00361236">
      <w:pPr>
        <w:jc w:val="both"/>
        <w:rPr>
          <w:b/>
          <w:color w:val="000000"/>
        </w:rPr>
      </w:pPr>
      <w:r>
        <w:rPr>
          <w:b/>
          <w:color w:val="000000"/>
        </w:rPr>
        <w:t>L</w:t>
      </w:r>
      <w:r w:rsidR="00EA4117">
        <w:rPr>
          <w:b/>
          <w:color w:val="000000"/>
        </w:rPr>
        <w:t>ēmumprojekt</w:t>
      </w:r>
      <w:r>
        <w:rPr>
          <w:b/>
          <w:color w:val="000000"/>
        </w:rPr>
        <w:t>a</w:t>
      </w:r>
      <w:r w:rsidR="00EA4117">
        <w:rPr>
          <w:b/>
          <w:color w:val="000000"/>
        </w:rPr>
        <w:t xml:space="preserve"> </w:t>
      </w:r>
      <w:r>
        <w:rPr>
          <w:b/>
          <w:color w:val="000000"/>
        </w:rPr>
        <w:t>i</w:t>
      </w:r>
      <w:r w:rsidR="00EA4117">
        <w:rPr>
          <w:b/>
          <w:color w:val="000000"/>
        </w:rPr>
        <w:t>zsk</w:t>
      </w:r>
      <w:r>
        <w:rPr>
          <w:b/>
          <w:color w:val="000000"/>
        </w:rPr>
        <w:t>a</w:t>
      </w:r>
      <w:r w:rsidR="00EA4117">
        <w:rPr>
          <w:b/>
          <w:color w:val="000000"/>
        </w:rPr>
        <w:t>tīšana</w:t>
      </w:r>
      <w:r>
        <w:rPr>
          <w:b/>
          <w:color w:val="000000"/>
        </w:rPr>
        <w:t xml:space="preserve"> tiek noņemta no sēdes dienas kārtības</w:t>
      </w:r>
      <w:r w:rsidR="00EA4117">
        <w:rPr>
          <w:b/>
          <w:color w:val="000000"/>
        </w:rPr>
        <w:t>.</w:t>
      </w:r>
    </w:p>
    <w:p w14:paraId="3F672C1F" w14:textId="1AA58604" w:rsidR="008902BB" w:rsidRDefault="008902BB" w:rsidP="00361236">
      <w:pPr>
        <w:jc w:val="both"/>
        <w:rPr>
          <w:b/>
          <w:color w:val="000000"/>
        </w:rPr>
      </w:pPr>
    </w:p>
    <w:p w14:paraId="5B130378" w14:textId="77777777" w:rsidR="008902BB" w:rsidRDefault="008902BB" w:rsidP="00361236">
      <w:pPr>
        <w:jc w:val="both"/>
        <w:rPr>
          <w:color w:val="000000"/>
        </w:rPr>
      </w:pPr>
    </w:p>
    <w:p w14:paraId="7D2BFB25" w14:textId="77777777" w:rsidR="00327DD5" w:rsidRPr="00883F75" w:rsidRDefault="00327DD5" w:rsidP="00883F75">
      <w:pPr>
        <w:ind w:firstLine="52"/>
        <w:jc w:val="both"/>
        <w:rPr>
          <w:color w:val="000000"/>
        </w:rPr>
      </w:pPr>
    </w:p>
    <w:p w14:paraId="0146B3E0" w14:textId="7A79D671" w:rsidR="0094638C" w:rsidRPr="00883F75" w:rsidRDefault="0094638C" w:rsidP="00883F75">
      <w:pPr>
        <w:ind w:left="3600" w:firstLine="720"/>
        <w:rPr>
          <w:b/>
          <w:u w:val="single"/>
        </w:rPr>
      </w:pPr>
      <w:r w:rsidRPr="00883F75">
        <w:rPr>
          <w:color w:val="000000"/>
        </w:rPr>
        <w:t>3</w:t>
      </w:r>
      <w:r w:rsidR="008141D4" w:rsidRPr="00883F75">
        <w:rPr>
          <w:color w:val="000000"/>
        </w:rPr>
        <w:t>5</w:t>
      </w:r>
      <w:r w:rsidRPr="00883F75">
        <w:rPr>
          <w:color w:val="000000"/>
        </w:rPr>
        <w:t>.§</w:t>
      </w:r>
    </w:p>
    <w:p w14:paraId="72C6F224" w14:textId="0F0B99CB" w:rsidR="00D86999" w:rsidRPr="00E579A7" w:rsidRDefault="00E579A7" w:rsidP="00883F75">
      <w:pPr>
        <w:jc w:val="center"/>
        <w:rPr>
          <w:b/>
          <w:bCs/>
        </w:rPr>
      </w:pPr>
      <w:r w:rsidRPr="00E579A7">
        <w:rPr>
          <w:b/>
          <w:bCs/>
        </w:rPr>
        <w:t>Par nekustamā īpašuma Priežu iela 8, Gardenē, Auru pagastā, Dobeles novadā atsavināšanu</w:t>
      </w:r>
    </w:p>
    <w:p w14:paraId="01970572" w14:textId="38E5434A" w:rsidR="0094638C" w:rsidRDefault="0094638C" w:rsidP="00AF4347">
      <w:pPr>
        <w:jc w:val="center"/>
        <w:rPr>
          <w:i/>
          <w:color w:val="000000"/>
        </w:rPr>
      </w:pPr>
      <w:r w:rsidRPr="00883F75">
        <w:rPr>
          <w:b/>
          <w:noProof/>
          <w:color w:val="000000"/>
        </w:rPr>
        <mc:AlternateContent>
          <mc:Choice Requires="wps">
            <w:drawing>
              <wp:anchor distT="0" distB="0" distL="114300" distR="114300" simplePos="0" relativeHeight="251801600" behindDoc="0" locked="0" layoutInCell="1" allowOverlap="1" wp14:anchorId="333A3063" wp14:editId="5A5F0940">
                <wp:simplePos x="0" y="0"/>
                <wp:positionH relativeFrom="column">
                  <wp:posOffset>-61595</wp:posOffset>
                </wp:positionH>
                <wp:positionV relativeFrom="paragraph">
                  <wp:posOffset>-1905</wp:posOffset>
                </wp:positionV>
                <wp:extent cx="5892800" cy="0"/>
                <wp:effectExtent l="0" t="0" r="0" b="0"/>
                <wp:wrapNone/>
                <wp:docPr id="1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A2DF99" id="AutoShape 1126" o:spid="_x0000_s1026" type="#_x0000_t32" style="position:absolute;margin-left:-4.85pt;margin-top:-.15pt;width:464pt;height:0;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o5sJwIAAEs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TQh&#10;mvY4pPtnDzE3yfNiGno0GFfi0UpvbaiSHfSjeQD23RENVUd1K+L5p6PB8DxEpK9CwsYZzLQbPgHH&#10;MxRTxIYdGtuTRknzLQQGcGwKOcQJHa8TEgdPGH68mc2LWYaDZBdfSssAEQKNdf6jgJ4EY5k4b6ls&#10;O1+B1qgDsCd4un9wPhD8HRCCNWykUlEOSpMByRS3mCi4HCjJgzdubLurlCV7GhQVn1jum2MWnjWP&#10;aJ2gfH22PZXqZGN2pQMeVoZ8ztZJMj/m2Xw9W88mo0kxXY8mWV2P7jfVZDTd5Lc39Ye6qur8Z6CW&#10;T8pOci50YHeRbz75O3mcL9JJeFcBX/uQvkaPDUOyl3ckHYcc5npSyA74c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eIKObCcCAABL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E579A7">
        <w:rPr>
          <w:i/>
          <w:color w:val="000000"/>
        </w:rPr>
        <w:t>A.Apsīte</w:t>
      </w:r>
      <w:r w:rsidRPr="00883F75">
        <w:rPr>
          <w:i/>
          <w:color w:val="000000"/>
        </w:rPr>
        <w:t>)</w:t>
      </w:r>
    </w:p>
    <w:p w14:paraId="2E26063D" w14:textId="77777777" w:rsidR="0074468F" w:rsidRPr="00883F75" w:rsidRDefault="0074468F" w:rsidP="00AF4347">
      <w:pPr>
        <w:jc w:val="center"/>
        <w:rPr>
          <w:color w:val="000000"/>
        </w:rPr>
      </w:pPr>
    </w:p>
    <w:p w14:paraId="0C281D49" w14:textId="0378FF65" w:rsidR="0074468F" w:rsidRDefault="0074468F" w:rsidP="0074468F">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3C11A9">
        <w:rPr>
          <w:bCs/>
          <w:color w:val="000000"/>
        </w:rPr>
        <w:t>22.martā</w:t>
      </w:r>
      <w:r w:rsidRPr="00883F75">
        <w:rPr>
          <w:bCs/>
          <w:color w:val="000000"/>
        </w:rPr>
        <w:t>.</w:t>
      </w:r>
    </w:p>
    <w:p w14:paraId="53EA6F47" w14:textId="5AC49F7F" w:rsidR="008902BB" w:rsidRPr="00883F75" w:rsidRDefault="008902BB" w:rsidP="0074468F">
      <w:pPr>
        <w:jc w:val="both"/>
        <w:rPr>
          <w:bCs/>
          <w:color w:val="000000"/>
        </w:rPr>
      </w:pPr>
      <w:r>
        <w:rPr>
          <w:bCs/>
          <w:color w:val="000000"/>
        </w:rPr>
        <w:t>Ainārs Meiers iziet no sēžu zāles.</w:t>
      </w:r>
    </w:p>
    <w:p w14:paraId="79F83456" w14:textId="188DBA4B" w:rsidR="0074468F" w:rsidRPr="00883F75" w:rsidRDefault="0074468F" w:rsidP="0074468F">
      <w:pPr>
        <w:jc w:val="both"/>
        <w:rPr>
          <w:color w:val="000000"/>
        </w:rPr>
      </w:pPr>
      <w:r w:rsidRPr="00883F75">
        <w:rPr>
          <w:bCs/>
          <w:color w:val="000000"/>
        </w:rPr>
        <w:t xml:space="preserve">Deputātiem jautājumu </w:t>
      </w:r>
      <w:r w:rsidR="00D32087">
        <w:rPr>
          <w:bCs/>
          <w:color w:val="000000"/>
        </w:rPr>
        <w:t xml:space="preserve">un iebildumu </w:t>
      </w:r>
      <w:r w:rsidRPr="00883F75">
        <w:rPr>
          <w:bCs/>
          <w:color w:val="000000"/>
        </w:rPr>
        <w:t>nav.</w:t>
      </w:r>
    </w:p>
    <w:p w14:paraId="41FCB7A3" w14:textId="351A11BA" w:rsidR="0074468F" w:rsidRPr="00883F75" w:rsidRDefault="0074468F" w:rsidP="0074468F">
      <w:pPr>
        <w:jc w:val="both"/>
        <w:rPr>
          <w:bCs/>
          <w:color w:val="000000"/>
        </w:rPr>
      </w:pPr>
      <w:r>
        <w:rPr>
          <w:bCs/>
          <w:color w:val="000000"/>
        </w:rPr>
        <w:t>Balsojums par lēmuma projektu</w:t>
      </w:r>
      <w:r w:rsidR="006C55CD">
        <w:rPr>
          <w:bCs/>
          <w:color w:val="000000"/>
        </w:rPr>
        <w:t>.</w:t>
      </w:r>
    </w:p>
    <w:p w14:paraId="171DAD60" w14:textId="34885DD7" w:rsidR="0074468F" w:rsidRPr="00883F75" w:rsidRDefault="0074468F" w:rsidP="0074468F">
      <w:pPr>
        <w:jc w:val="both"/>
      </w:pPr>
      <w:r w:rsidRPr="00883F75">
        <w:rPr>
          <w:color w:val="000000"/>
        </w:rPr>
        <w:t xml:space="preserve">Atklāti balsojot: </w:t>
      </w:r>
      <w:r w:rsidR="00D32087" w:rsidRPr="00E54811">
        <w:rPr>
          <w:iCs/>
        </w:rPr>
        <w:t>PAR</w:t>
      </w:r>
      <w:r w:rsidR="00D32087">
        <w:rPr>
          <w:iCs/>
        </w:rPr>
        <w:t xml:space="preserve"> </w:t>
      </w:r>
      <w:r w:rsidR="00D32087" w:rsidRPr="00E54811">
        <w:rPr>
          <w:iCs/>
        </w:rPr>
        <w:t>-</w:t>
      </w:r>
      <w:r w:rsidR="00D32087">
        <w:rPr>
          <w:iCs/>
        </w:rPr>
        <w:t xml:space="preserve"> 16</w:t>
      </w:r>
      <w:r w:rsidR="00D32087" w:rsidRPr="00F75DB4">
        <w:rPr>
          <w:rFonts w:eastAsia="Calibri"/>
          <w:color w:val="000000"/>
          <w:lang w:eastAsia="en-US"/>
        </w:rPr>
        <w:t xml:space="preserve">  (</w:t>
      </w:r>
      <w:r w:rsidR="00D32087">
        <w:t xml:space="preserve">Ģirts Ante, </w:t>
      </w:r>
      <w:r w:rsidR="00D32087" w:rsidRPr="00FE5C59">
        <w:rPr>
          <w:bCs/>
          <w:lang w:eastAsia="et-EE"/>
        </w:rPr>
        <w:t>K</w:t>
      </w:r>
      <w:r w:rsidR="00D32087">
        <w:rPr>
          <w:bCs/>
          <w:lang w:eastAsia="et-EE"/>
        </w:rPr>
        <w:t xml:space="preserve">ristīne </w:t>
      </w:r>
      <w:r w:rsidR="00D32087" w:rsidRPr="00FE5C59">
        <w:rPr>
          <w:bCs/>
          <w:lang w:eastAsia="et-EE"/>
        </w:rPr>
        <w:t xml:space="preserve">Briede, </w:t>
      </w:r>
      <w:r w:rsidR="00D32087">
        <w:rPr>
          <w:bCs/>
          <w:lang w:eastAsia="et-EE"/>
        </w:rPr>
        <w:t xml:space="preserve">Sarmīte Dude, </w:t>
      </w:r>
      <w:r w:rsidR="00D32087" w:rsidRPr="00FE5C59">
        <w:rPr>
          <w:bCs/>
          <w:lang w:eastAsia="et-EE"/>
        </w:rPr>
        <w:t>M</w:t>
      </w:r>
      <w:r w:rsidR="00D32087">
        <w:rPr>
          <w:bCs/>
          <w:lang w:eastAsia="et-EE"/>
        </w:rPr>
        <w:t xml:space="preserve">āris </w:t>
      </w:r>
      <w:r w:rsidR="00D32087" w:rsidRPr="00FE5C59">
        <w:rPr>
          <w:bCs/>
          <w:lang w:eastAsia="et-EE"/>
        </w:rPr>
        <w:t>Feldmanis, E</w:t>
      </w:r>
      <w:r w:rsidR="00D32087">
        <w:rPr>
          <w:bCs/>
          <w:lang w:eastAsia="et-EE"/>
        </w:rPr>
        <w:t xml:space="preserve">dgars </w:t>
      </w:r>
      <w:r w:rsidR="00D32087" w:rsidRPr="00FE5C59">
        <w:rPr>
          <w:bCs/>
          <w:lang w:eastAsia="et-EE"/>
        </w:rPr>
        <w:t>Gaigalis, I</w:t>
      </w:r>
      <w:r w:rsidR="00D32087">
        <w:rPr>
          <w:bCs/>
          <w:lang w:eastAsia="et-EE"/>
        </w:rPr>
        <w:t xml:space="preserve">vars </w:t>
      </w:r>
      <w:r w:rsidR="00D32087" w:rsidRPr="00FE5C59">
        <w:rPr>
          <w:bCs/>
          <w:lang w:eastAsia="et-EE"/>
        </w:rPr>
        <w:t>Gorskis, G</w:t>
      </w:r>
      <w:r w:rsidR="00D32087">
        <w:rPr>
          <w:bCs/>
          <w:lang w:eastAsia="et-EE"/>
        </w:rPr>
        <w:t xml:space="preserve">ints </w:t>
      </w:r>
      <w:r w:rsidR="00D32087" w:rsidRPr="00FE5C59">
        <w:rPr>
          <w:bCs/>
          <w:lang w:eastAsia="et-EE"/>
        </w:rPr>
        <w:t>Kaminskis, E</w:t>
      </w:r>
      <w:r w:rsidR="00D32087">
        <w:rPr>
          <w:bCs/>
          <w:lang w:eastAsia="et-EE"/>
        </w:rPr>
        <w:t xml:space="preserve">dgars </w:t>
      </w:r>
      <w:r w:rsidR="00D32087" w:rsidRPr="00FE5C59">
        <w:rPr>
          <w:bCs/>
          <w:lang w:eastAsia="et-EE"/>
        </w:rPr>
        <w:t>Laimiņš, A</w:t>
      </w:r>
      <w:r w:rsidR="00D32087">
        <w:rPr>
          <w:bCs/>
          <w:lang w:eastAsia="et-EE"/>
        </w:rPr>
        <w:t xml:space="preserve">ndris </w:t>
      </w:r>
      <w:r w:rsidR="00D32087" w:rsidRPr="00FE5C59">
        <w:rPr>
          <w:bCs/>
          <w:lang w:eastAsia="et-EE"/>
        </w:rPr>
        <w:t xml:space="preserve">Podvinskis, </w:t>
      </w:r>
      <w:r w:rsidR="00D32087">
        <w:rPr>
          <w:bCs/>
          <w:lang w:eastAsia="et-EE"/>
        </w:rPr>
        <w:t xml:space="preserve">Viesturs Reinfelds, </w:t>
      </w:r>
      <w:r w:rsidR="00D32087" w:rsidRPr="00FE5C59">
        <w:rPr>
          <w:bCs/>
          <w:lang w:eastAsia="et-EE"/>
        </w:rPr>
        <w:t>D</w:t>
      </w:r>
      <w:r w:rsidR="00D32087">
        <w:rPr>
          <w:bCs/>
          <w:lang w:eastAsia="et-EE"/>
        </w:rPr>
        <w:t xml:space="preserve">ace </w:t>
      </w:r>
      <w:r w:rsidR="00D32087" w:rsidRPr="00FE5C59">
        <w:rPr>
          <w:bCs/>
          <w:lang w:eastAsia="et-EE"/>
        </w:rPr>
        <w:t xml:space="preserve">Reinika, </w:t>
      </w:r>
      <w:r w:rsidR="00D32087">
        <w:rPr>
          <w:bCs/>
          <w:lang w:eastAsia="et-EE"/>
        </w:rPr>
        <w:t xml:space="preserve">Sanita Olševska, </w:t>
      </w:r>
      <w:r w:rsidR="00D32087" w:rsidRPr="00FE5C59">
        <w:rPr>
          <w:bCs/>
          <w:lang w:eastAsia="et-EE"/>
        </w:rPr>
        <w:t>G</w:t>
      </w:r>
      <w:r w:rsidR="00D32087">
        <w:rPr>
          <w:bCs/>
          <w:lang w:eastAsia="et-EE"/>
        </w:rPr>
        <w:t xml:space="preserve">untis </w:t>
      </w:r>
      <w:r w:rsidR="00D32087" w:rsidRPr="00FE5C59">
        <w:rPr>
          <w:bCs/>
          <w:lang w:eastAsia="et-EE"/>
        </w:rPr>
        <w:t>Safranovičs, A</w:t>
      </w:r>
      <w:r w:rsidR="00D32087">
        <w:rPr>
          <w:bCs/>
          <w:lang w:eastAsia="et-EE"/>
        </w:rPr>
        <w:t xml:space="preserve">ndrejs </w:t>
      </w:r>
      <w:r w:rsidR="00D32087" w:rsidRPr="00FE5C59">
        <w:rPr>
          <w:bCs/>
          <w:lang w:eastAsia="et-EE"/>
        </w:rPr>
        <w:t xml:space="preserve">Spridzāns, </w:t>
      </w:r>
      <w:r w:rsidR="00D32087">
        <w:rPr>
          <w:bCs/>
          <w:lang w:eastAsia="et-EE"/>
        </w:rPr>
        <w:t>Ivars Stanga, Indra Špela</w:t>
      </w:r>
      <w:r w:rsidR="00D32087" w:rsidRPr="00F75DB4">
        <w:rPr>
          <w:rFonts w:eastAsia="Calibri"/>
          <w:color w:val="000000"/>
          <w:lang w:eastAsia="en-US"/>
        </w:rPr>
        <w:t>)</w:t>
      </w:r>
      <w:r w:rsidR="00D32087">
        <w:rPr>
          <w:rFonts w:eastAsia="Calibri"/>
          <w:color w:val="000000"/>
          <w:lang w:eastAsia="en-US"/>
        </w:rPr>
        <w:t>,</w:t>
      </w:r>
      <w:r w:rsidR="00D32087" w:rsidRPr="00E54811">
        <w:rPr>
          <w:iCs/>
        </w:rPr>
        <w:t xml:space="preserve"> PRET</w:t>
      </w:r>
      <w:r w:rsidR="00D32087">
        <w:rPr>
          <w:iCs/>
        </w:rPr>
        <w:t xml:space="preserve"> </w:t>
      </w:r>
      <w:r w:rsidR="00D32087" w:rsidRPr="00E54811">
        <w:rPr>
          <w:iCs/>
        </w:rPr>
        <w:t>-</w:t>
      </w:r>
      <w:r w:rsidR="00D32087">
        <w:rPr>
          <w:iCs/>
        </w:rPr>
        <w:t xml:space="preserve"> nav</w:t>
      </w:r>
      <w:r w:rsidR="00D32087" w:rsidRPr="00E54811">
        <w:rPr>
          <w:iCs/>
        </w:rPr>
        <w:t>, ATTURAS</w:t>
      </w:r>
      <w:r w:rsidR="00D32087">
        <w:rPr>
          <w:iCs/>
        </w:rPr>
        <w:t xml:space="preserve"> – nav</w:t>
      </w:r>
      <w:r w:rsidR="00D32087" w:rsidRPr="00883F75">
        <w:rPr>
          <w:bCs/>
          <w:iCs/>
        </w:rPr>
        <w:t>,</w:t>
      </w:r>
      <w:r w:rsidR="00D32087">
        <w:rPr>
          <w:bCs/>
          <w:iCs/>
        </w:rPr>
        <w:t xml:space="preserve"> NEPIEDALĀS</w:t>
      </w:r>
      <w:r w:rsidR="00B4490B">
        <w:rPr>
          <w:bCs/>
          <w:iCs/>
        </w:rPr>
        <w:t xml:space="preserve"> -</w:t>
      </w:r>
      <w:r w:rsidR="0018412D">
        <w:rPr>
          <w:bCs/>
          <w:iCs/>
        </w:rPr>
        <w:t xml:space="preserve"> 1 (Ainārs Meiers), </w:t>
      </w:r>
      <w:r w:rsidRPr="00883F75">
        <w:rPr>
          <w:bCs/>
          <w:iCs/>
        </w:rPr>
        <w:t>Dobeles novada dome</w:t>
      </w:r>
      <w:r w:rsidRPr="00883F75">
        <w:rPr>
          <w:shd w:val="clear" w:color="auto" w:fill="FFFFFF"/>
        </w:rPr>
        <w:t xml:space="preserve"> </w:t>
      </w:r>
      <w:r w:rsidRPr="00883F75">
        <w:rPr>
          <w:bCs/>
          <w:iCs/>
        </w:rPr>
        <w:t>NOLEMJ</w:t>
      </w:r>
      <w:r w:rsidRPr="00883F75">
        <w:t>:</w:t>
      </w:r>
    </w:p>
    <w:p w14:paraId="68910873" w14:textId="282C7174" w:rsidR="0074468F" w:rsidRDefault="0074468F" w:rsidP="00DA2588">
      <w:pPr>
        <w:rPr>
          <w:b/>
          <w:bCs/>
        </w:rPr>
      </w:pPr>
      <w:r w:rsidRPr="00883F75">
        <w:rPr>
          <w:b/>
          <w:color w:val="000000"/>
        </w:rPr>
        <w:t>Pieņemt lēmumu</w:t>
      </w:r>
      <w:r w:rsidRPr="00883F75">
        <w:rPr>
          <w:color w:val="000000"/>
        </w:rPr>
        <w:t xml:space="preserve"> </w:t>
      </w:r>
      <w:r w:rsidRPr="00883F75">
        <w:rPr>
          <w:b/>
          <w:color w:val="000000"/>
        </w:rPr>
        <w:t>Nr.</w:t>
      </w:r>
      <w:r w:rsidR="003C11A9">
        <w:rPr>
          <w:b/>
          <w:color w:val="000000"/>
        </w:rPr>
        <w:t>12</w:t>
      </w:r>
      <w:r w:rsidR="00B752BC">
        <w:rPr>
          <w:b/>
          <w:color w:val="000000"/>
        </w:rPr>
        <w:t>8</w:t>
      </w:r>
      <w:r w:rsidR="003C11A9">
        <w:rPr>
          <w:b/>
          <w:color w:val="000000"/>
        </w:rPr>
        <w:t>/5</w:t>
      </w:r>
      <w:r w:rsidRPr="00883F75">
        <w:rPr>
          <w:color w:val="000000"/>
        </w:rPr>
        <w:t xml:space="preserve"> </w:t>
      </w:r>
      <w:r w:rsidRPr="00883F75">
        <w:rPr>
          <w:b/>
          <w:bCs/>
          <w:color w:val="000000"/>
        </w:rPr>
        <w:t>“</w:t>
      </w:r>
      <w:r w:rsidR="00DA2588" w:rsidRPr="00E579A7">
        <w:rPr>
          <w:b/>
          <w:bCs/>
        </w:rPr>
        <w:t>Par nekustamā īpašuma Priežu iela 8, Gardenē, Auru pagastā, Dobeles novadā atsavināšanu</w:t>
      </w:r>
      <w:r>
        <w:rPr>
          <w:b/>
          <w:bCs/>
        </w:rPr>
        <w:t>’’.</w:t>
      </w:r>
    </w:p>
    <w:p w14:paraId="14082C06" w14:textId="208AE962" w:rsidR="005F7653" w:rsidRDefault="00B9258F" w:rsidP="00C108CE">
      <w:pPr>
        <w:suppressAutoHyphens/>
        <w:jc w:val="both"/>
        <w:rPr>
          <w:color w:val="000000"/>
        </w:rPr>
      </w:pPr>
      <w:r w:rsidRPr="00883F75">
        <w:rPr>
          <w:color w:val="000000"/>
        </w:rPr>
        <w:t>Lēmums pievienots protokolam.</w:t>
      </w:r>
    </w:p>
    <w:p w14:paraId="1DC1A7DD" w14:textId="77777777" w:rsidR="003D365B" w:rsidRPr="00883F75" w:rsidRDefault="003D365B" w:rsidP="00C108CE">
      <w:pPr>
        <w:suppressAutoHyphens/>
        <w:jc w:val="both"/>
        <w:rPr>
          <w:color w:val="000000"/>
        </w:rPr>
      </w:pPr>
    </w:p>
    <w:p w14:paraId="33DFA300" w14:textId="2A658766" w:rsidR="00151070" w:rsidRPr="00883F75" w:rsidRDefault="00151070" w:rsidP="00883F75">
      <w:pPr>
        <w:jc w:val="center"/>
        <w:rPr>
          <w:b/>
          <w:u w:val="single"/>
        </w:rPr>
      </w:pPr>
      <w:r w:rsidRPr="00883F75">
        <w:rPr>
          <w:color w:val="000000"/>
        </w:rPr>
        <w:t>3</w:t>
      </w:r>
      <w:r w:rsidR="008141D4" w:rsidRPr="00883F75">
        <w:rPr>
          <w:color w:val="000000"/>
        </w:rPr>
        <w:t>6</w:t>
      </w:r>
      <w:r w:rsidRPr="00883F75">
        <w:rPr>
          <w:color w:val="000000"/>
        </w:rPr>
        <w:t>.§</w:t>
      </w:r>
    </w:p>
    <w:p w14:paraId="0720B877" w14:textId="0D515792" w:rsidR="0066478A" w:rsidRPr="0066478A" w:rsidRDefault="0066478A" w:rsidP="00D86999">
      <w:pPr>
        <w:suppressAutoHyphens/>
        <w:jc w:val="center"/>
        <w:rPr>
          <w:rFonts w:eastAsia="Calibri"/>
          <w:b/>
          <w:bCs/>
          <w:lang w:eastAsia="en-US"/>
        </w:rPr>
      </w:pPr>
      <w:r w:rsidRPr="0066478A">
        <w:rPr>
          <w:b/>
          <w:bCs/>
        </w:rPr>
        <w:t>Par nekustamā īpašuma „Jaunzemnieki 201”, Auru pagastā, Dobeles novadā atsavināšanu</w:t>
      </w:r>
    </w:p>
    <w:p w14:paraId="2E666A8C" w14:textId="71F70B44" w:rsidR="00151070" w:rsidRDefault="00151070" w:rsidP="00AF4347">
      <w:pPr>
        <w:jc w:val="center"/>
        <w:rPr>
          <w:i/>
          <w:color w:val="000000"/>
        </w:rPr>
      </w:pPr>
      <w:r w:rsidRPr="00883F75">
        <w:rPr>
          <w:b/>
          <w:noProof/>
          <w:color w:val="000000"/>
        </w:rPr>
        <mc:AlternateContent>
          <mc:Choice Requires="wps">
            <w:drawing>
              <wp:anchor distT="0" distB="0" distL="114300" distR="114300" simplePos="0" relativeHeight="251803648" behindDoc="0" locked="0" layoutInCell="1" allowOverlap="1" wp14:anchorId="0AF2BA70" wp14:editId="1CE71A87">
                <wp:simplePos x="0" y="0"/>
                <wp:positionH relativeFrom="column">
                  <wp:posOffset>-61595</wp:posOffset>
                </wp:positionH>
                <wp:positionV relativeFrom="paragraph">
                  <wp:posOffset>-1905</wp:posOffset>
                </wp:positionV>
                <wp:extent cx="5892800" cy="0"/>
                <wp:effectExtent l="0" t="0" r="0" b="0"/>
                <wp:wrapNone/>
                <wp:docPr id="14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0B08CE" id="AutoShape 1126" o:spid="_x0000_s1026" type="#_x0000_t32" style="position:absolute;margin-left:-4.85pt;margin-top:-.15pt;width:464pt;height:0;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kx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xQJ&#10;0bTDId0/e4i5SZ5PpqFHvXElHq301oYq2VE/mgdg3x3RULVU70U8/3QyGJ6HiPRVSNg4g5l2/Sfg&#10;eIZiitiwY2M70ihpvoXAAI5NIcc4odN1QuLoCcOPN7P5ZJbhINnFl9IyQIRAY53/KKAjwVgmzlsq&#10;962vQGvUAdgBnh4enA8EfweEYA0bqVSUg9KkRzKTW0wUXA6U5MEbN3a/q5QlBxoUFZ9Y7ptjFp41&#10;j2itoHx9tj2VarAxu9IBDytDPmdrkMyPeTZfz9azYlRMputRkdX16H5TFaPpJr+9qT/UVVXnPwO1&#10;vChbybnQgd1Fvnnxd/I4X6RBeFcBX/uQvkaPDUOyl3ckHYcc5jooZAf8tLWX4aNi4+Hz7QpX4uUe&#10;7Zf/gN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8+5MScCAABL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CB653C">
        <w:rPr>
          <w:i/>
          <w:color w:val="000000"/>
        </w:rPr>
        <w:t>A.Apsīte</w:t>
      </w:r>
      <w:r w:rsidRPr="00883F75">
        <w:rPr>
          <w:i/>
          <w:color w:val="000000"/>
        </w:rPr>
        <w:t>)</w:t>
      </w:r>
    </w:p>
    <w:p w14:paraId="5C5A0EB3" w14:textId="77777777" w:rsidR="00B935D1" w:rsidRPr="00883F75" w:rsidRDefault="00B935D1" w:rsidP="00AF4347">
      <w:pPr>
        <w:jc w:val="center"/>
        <w:rPr>
          <w:color w:val="000000"/>
        </w:rPr>
      </w:pPr>
    </w:p>
    <w:p w14:paraId="2085D3D9" w14:textId="777ED1CF" w:rsidR="00B935D1" w:rsidRPr="00883F75" w:rsidRDefault="00B935D1" w:rsidP="00B935D1">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885FEF">
        <w:rPr>
          <w:bCs/>
          <w:color w:val="000000"/>
        </w:rPr>
        <w:t>22.martā</w:t>
      </w:r>
      <w:r w:rsidRPr="00883F75">
        <w:rPr>
          <w:bCs/>
          <w:color w:val="000000"/>
        </w:rPr>
        <w:t>.</w:t>
      </w:r>
    </w:p>
    <w:p w14:paraId="491CEF31" w14:textId="13C21A46" w:rsidR="00B935D1" w:rsidRDefault="00B4490B" w:rsidP="00B935D1">
      <w:pPr>
        <w:jc w:val="both"/>
        <w:rPr>
          <w:bCs/>
          <w:color w:val="000000"/>
        </w:rPr>
      </w:pPr>
      <w:r>
        <w:rPr>
          <w:bCs/>
          <w:color w:val="000000"/>
        </w:rPr>
        <w:t>Izsakās Viesturs Reinfelds.</w:t>
      </w:r>
    </w:p>
    <w:p w14:paraId="1876B531" w14:textId="6CC4A54E" w:rsidR="000C4598" w:rsidRPr="00883F75" w:rsidRDefault="000C4598" w:rsidP="00B935D1">
      <w:pPr>
        <w:jc w:val="both"/>
        <w:rPr>
          <w:color w:val="000000"/>
        </w:rPr>
      </w:pPr>
      <w:r>
        <w:rPr>
          <w:bCs/>
          <w:color w:val="000000"/>
        </w:rPr>
        <w:t>Gints Kaminskis iziet no sēžu zāles.</w:t>
      </w:r>
    </w:p>
    <w:p w14:paraId="76110FF3" w14:textId="7D883B21" w:rsidR="00B935D1" w:rsidRPr="00883F75" w:rsidRDefault="00B935D1" w:rsidP="00B935D1">
      <w:pPr>
        <w:jc w:val="both"/>
        <w:rPr>
          <w:bCs/>
          <w:color w:val="000000"/>
        </w:rPr>
      </w:pPr>
      <w:r>
        <w:rPr>
          <w:bCs/>
          <w:color w:val="000000"/>
        </w:rPr>
        <w:t>Balsojums par lēmuma projektu</w:t>
      </w:r>
      <w:r w:rsidR="006B7B24">
        <w:rPr>
          <w:bCs/>
          <w:color w:val="000000"/>
        </w:rPr>
        <w:t>.</w:t>
      </w:r>
    </w:p>
    <w:p w14:paraId="079DE5BA" w14:textId="21BEEC9F" w:rsidR="00B935D1" w:rsidRPr="00883F75" w:rsidRDefault="00B935D1" w:rsidP="00B935D1">
      <w:pPr>
        <w:jc w:val="both"/>
      </w:pPr>
      <w:r w:rsidRPr="00883F75">
        <w:rPr>
          <w:color w:val="000000"/>
        </w:rPr>
        <w:t xml:space="preserve">Atklāti balsojot: </w:t>
      </w:r>
      <w:bookmarkStart w:id="25" w:name="_Hlk100238655"/>
      <w:r w:rsidR="00B4490B" w:rsidRPr="00E54811">
        <w:rPr>
          <w:iCs/>
        </w:rPr>
        <w:t>PAR</w:t>
      </w:r>
      <w:r w:rsidR="00B4490B">
        <w:rPr>
          <w:iCs/>
        </w:rPr>
        <w:t xml:space="preserve"> </w:t>
      </w:r>
      <w:r w:rsidR="00B4490B" w:rsidRPr="00E54811">
        <w:rPr>
          <w:iCs/>
        </w:rPr>
        <w:t>-</w:t>
      </w:r>
      <w:r w:rsidR="00B4490B">
        <w:rPr>
          <w:iCs/>
        </w:rPr>
        <w:t xml:space="preserve"> 15</w:t>
      </w:r>
      <w:r w:rsidR="00B4490B" w:rsidRPr="00F75DB4">
        <w:rPr>
          <w:rFonts w:eastAsia="Calibri"/>
          <w:color w:val="000000"/>
          <w:lang w:eastAsia="en-US"/>
        </w:rPr>
        <w:t xml:space="preserve">  (</w:t>
      </w:r>
      <w:r w:rsidR="00B4490B">
        <w:t xml:space="preserve">Ģirts Ante, </w:t>
      </w:r>
      <w:r w:rsidR="00B4490B" w:rsidRPr="00FE5C59">
        <w:rPr>
          <w:bCs/>
          <w:lang w:eastAsia="et-EE"/>
        </w:rPr>
        <w:t>K</w:t>
      </w:r>
      <w:r w:rsidR="00B4490B">
        <w:rPr>
          <w:bCs/>
          <w:lang w:eastAsia="et-EE"/>
        </w:rPr>
        <w:t xml:space="preserve">ristīne </w:t>
      </w:r>
      <w:r w:rsidR="00B4490B" w:rsidRPr="00FE5C59">
        <w:rPr>
          <w:bCs/>
          <w:lang w:eastAsia="et-EE"/>
        </w:rPr>
        <w:t xml:space="preserve">Briede, </w:t>
      </w:r>
      <w:r w:rsidR="00B4490B">
        <w:rPr>
          <w:bCs/>
          <w:lang w:eastAsia="et-EE"/>
        </w:rPr>
        <w:t xml:space="preserve">Sarmīte Dude, </w:t>
      </w:r>
      <w:r w:rsidR="00B4490B" w:rsidRPr="00FE5C59">
        <w:rPr>
          <w:bCs/>
          <w:lang w:eastAsia="et-EE"/>
        </w:rPr>
        <w:t>M</w:t>
      </w:r>
      <w:r w:rsidR="00B4490B">
        <w:rPr>
          <w:bCs/>
          <w:lang w:eastAsia="et-EE"/>
        </w:rPr>
        <w:t xml:space="preserve">āris </w:t>
      </w:r>
      <w:r w:rsidR="00B4490B" w:rsidRPr="00FE5C59">
        <w:rPr>
          <w:bCs/>
          <w:lang w:eastAsia="et-EE"/>
        </w:rPr>
        <w:t>Feldmanis, E</w:t>
      </w:r>
      <w:r w:rsidR="00B4490B">
        <w:rPr>
          <w:bCs/>
          <w:lang w:eastAsia="et-EE"/>
        </w:rPr>
        <w:t xml:space="preserve">dgars </w:t>
      </w:r>
      <w:r w:rsidR="00B4490B" w:rsidRPr="00FE5C59">
        <w:rPr>
          <w:bCs/>
          <w:lang w:eastAsia="et-EE"/>
        </w:rPr>
        <w:t>Gaigalis, I</w:t>
      </w:r>
      <w:r w:rsidR="00B4490B">
        <w:rPr>
          <w:bCs/>
          <w:lang w:eastAsia="et-EE"/>
        </w:rPr>
        <w:t xml:space="preserve">vars </w:t>
      </w:r>
      <w:r w:rsidR="00B4490B" w:rsidRPr="00FE5C59">
        <w:rPr>
          <w:bCs/>
          <w:lang w:eastAsia="et-EE"/>
        </w:rPr>
        <w:t>Gorskis, E</w:t>
      </w:r>
      <w:r w:rsidR="00B4490B">
        <w:rPr>
          <w:bCs/>
          <w:lang w:eastAsia="et-EE"/>
        </w:rPr>
        <w:t xml:space="preserve">dgars </w:t>
      </w:r>
      <w:r w:rsidR="00B4490B" w:rsidRPr="00FE5C59">
        <w:rPr>
          <w:bCs/>
          <w:lang w:eastAsia="et-EE"/>
        </w:rPr>
        <w:t>Laimiņš, A</w:t>
      </w:r>
      <w:r w:rsidR="00B4490B">
        <w:rPr>
          <w:bCs/>
          <w:lang w:eastAsia="et-EE"/>
        </w:rPr>
        <w:t xml:space="preserve">ndris </w:t>
      </w:r>
      <w:r w:rsidR="00B4490B" w:rsidRPr="00FE5C59">
        <w:rPr>
          <w:bCs/>
          <w:lang w:eastAsia="et-EE"/>
        </w:rPr>
        <w:t xml:space="preserve">Podvinskis, </w:t>
      </w:r>
      <w:r w:rsidR="00B4490B">
        <w:rPr>
          <w:bCs/>
          <w:lang w:eastAsia="et-EE"/>
        </w:rPr>
        <w:t xml:space="preserve">Viesturs Reinfelds, </w:t>
      </w:r>
      <w:r w:rsidR="00B4490B" w:rsidRPr="00FE5C59">
        <w:rPr>
          <w:bCs/>
          <w:lang w:eastAsia="et-EE"/>
        </w:rPr>
        <w:t>D</w:t>
      </w:r>
      <w:r w:rsidR="00B4490B">
        <w:rPr>
          <w:bCs/>
          <w:lang w:eastAsia="et-EE"/>
        </w:rPr>
        <w:t xml:space="preserve">ace </w:t>
      </w:r>
      <w:r w:rsidR="00B4490B" w:rsidRPr="00FE5C59">
        <w:rPr>
          <w:bCs/>
          <w:lang w:eastAsia="et-EE"/>
        </w:rPr>
        <w:t xml:space="preserve">Reinika, </w:t>
      </w:r>
      <w:r w:rsidR="00B4490B">
        <w:rPr>
          <w:bCs/>
          <w:lang w:eastAsia="et-EE"/>
        </w:rPr>
        <w:t xml:space="preserve">Sanita Olševska, </w:t>
      </w:r>
      <w:r w:rsidR="00B4490B" w:rsidRPr="00FE5C59">
        <w:rPr>
          <w:bCs/>
          <w:lang w:eastAsia="et-EE"/>
        </w:rPr>
        <w:t>G</w:t>
      </w:r>
      <w:r w:rsidR="00B4490B">
        <w:rPr>
          <w:bCs/>
          <w:lang w:eastAsia="et-EE"/>
        </w:rPr>
        <w:t xml:space="preserve">untis </w:t>
      </w:r>
      <w:r w:rsidR="00B4490B" w:rsidRPr="00FE5C59">
        <w:rPr>
          <w:bCs/>
          <w:lang w:eastAsia="et-EE"/>
        </w:rPr>
        <w:t>Safranovičs, A</w:t>
      </w:r>
      <w:r w:rsidR="00B4490B">
        <w:rPr>
          <w:bCs/>
          <w:lang w:eastAsia="et-EE"/>
        </w:rPr>
        <w:t xml:space="preserve">ndrejs </w:t>
      </w:r>
      <w:r w:rsidR="00B4490B" w:rsidRPr="00FE5C59">
        <w:rPr>
          <w:bCs/>
          <w:lang w:eastAsia="et-EE"/>
        </w:rPr>
        <w:t xml:space="preserve">Spridzāns, </w:t>
      </w:r>
      <w:r w:rsidR="00B4490B">
        <w:rPr>
          <w:bCs/>
          <w:lang w:eastAsia="et-EE"/>
        </w:rPr>
        <w:t>Ivars Stanga, Indra Špela</w:t>
      </w:r>
      <w:r w:rsidR="00B4490B" w:rsidRPr="00F75DB4">
        <w:rPr>
          <w:rFonts w:eastAsia="Calibri"/>
          <w:color w:val="000000"/>
          <w:lang w:eastAsia="en-US"/>
        </w:rPr>
        <w:t>)</w:t>
      </w:r>
      <w:r w:rsidR="00B4490B">
        <w:rPr>
          <w:rFonts w:eastAsia="Calibri"/>
          <w:color w:val="000000"/>
          <w:lang w:eastAsia="en-US"/>
        </w:rPr>
        <w:t>,</w:t>
      </w:r>
      <w:r w:rsidR="00B4490B" w:rsidRPr="00E54811">
        <w:rPr>
          <w:iCs/>
        </w:rPr>
        <w:t xml:space="preserve"> PRET</w:t>
      </w:r>
      <w:r w:rsidR="00B4490B">
        <w:rPr>
          <w:iCs/>
        </w:rPr>
        <w:t xml:space="preserve"> </w:t>
      </w:r>
      <w:r w:rsidR="00B4490B" w:rsidRPr="00E54811">
        <w:rPr>
          <w:iCs/>
        </w:rPr>
        <w:t>-</w:t>
      </w:r>
      <w:r w:rsidR="00B4490B">
        <w:rPr>
          <w:iCs/>
        </w:rPr>
        <w:t xml:space="preserve"> nav</w:t>
      </w:r>
      <w:r w:rsidR="00B4490B" w:rsidRPr="00E54811">
        <w:rPr>
          <w:iCs/>
        </w:rPr>
        <w:t>, ATTURAS</w:t>
      </w:r>
      <w:r w:rsidR="00B4490B">
        <w:rPr>
          <w:iCs/>
        </w:rPr>
        <w:t xml:space="preserve"> – nav</w:t>
      </w:r>
      <w:r w:rsidR="00B4490B" w:rsidRPr="00883F75">
        <w:rPr>
          <w:bCs/>
          <w:iCs/>
        </w:rPr>
        <w:t>,</w:t>
      </w:r>
      <w:r w:rsidR="00B4490B">
        <w:rPr>
          <w:bCs/>
          <w:iCs/>
        </w:rPr>
        <w:t xml:space="preserve"> NEPIEDALĀS - 2 (Ainārs Meiers, Gints Kaminskis), </w:t>
      </w:r>
      <w:bookmarkEnd w:id="25"/>
      <w:r w:rsidRPr="00883F75">
        <w:rPr>
          <w:bCs/>
          <w:iCs/>
        </w:rPr>
        <w:t>Dobeles novada dome</w:t>
      </w:r>
      <w:r w:rsidRPr="00883F75">
        <w:rPr>
          <w:shd w:val="clear" w:color="auto" w:fill="FFFFFF"/>
        </w:rPr>
        <w:t xml:space="preserve"> </w:t>
      </w:r>
      <w:r w:rsidRPr="00883F75">
        <w:rPr>
          <w:bCs/>
          <w:iCs/>
        </w:rPr>
        <w:t>NOLEMJ</w:t>
      </w:r>
      <w:r w:rsidRPr="00883F75">
        <w:t>:</w:t>
      </w:r>
    </w:p>
    <w:p w14:paraId="4F82BB34" w14:textId="17916C1E" w:rsidR="00B935D1" w:rsidRDefault="00B935D1" w:rsidP="00885FEF">
      <w:pPr>
        <w:suppressAutoHyphens/>
        <w:rPr>
          <w:b/>
          <w:bCs/>
        </w:rPr>
      </w:pPr>
      <w:r w:rsidRPr="00883F75">
        <w:rPr>
          <w:b/>
          <w:color w:val="000000"/>
        </w:rPr>
        <w:t>Pieņemt lēmumu</w:t>
      </w:r>
      <w:r w:rsidRPr="00883F75">
        <w:rPr>
          <w:color w:val="000000"/>
        </w:rPr>
        <w:t xml:space="preserve"> </w:t>
      </w:r>
      <w:r w:rsidRPr="00883F75">
        <w:rPr>
          <w:b/>
          <w:color w:val="000000"/>
        </w:rPr>
        <w:t>Nr.</w:t>
      </w:r>
      <w:r w:rsidR="00885FEF">
        <w:rPr>
          <w:b/>
          <w:color w:val="000000"/>
        </w:rPr>
        <w:t>1</w:t>
      </w:r>
      <w:r w:rsidR="00B752BC">
        <w:rPr>
          <w:b/>
          <w:color w:val="000000"/>
        </w:rPr>
        <w:t>29</w:t>
      </w:r>
      <w:r w:rsidR="00885FEF">
        <w:rPr>
          <w:b/>
          <w:color w:val="000000"/>
        </w:rPr>
        <w:t>/5</w:t>
      </w:r>
      <w:r w:rsidRPr="00883F75">
        <w:rPr>
          <w:color w:val="000000"/>
        </w:rPr>
        <w:t xml:space="preserve"> </w:t>
      </w:r>
      <w:r w:rsidRPr="00883F75">
        <w:rPr>
          <w:b/>
          <w:bCs/>
          <w:color w:val="000000"/>
        </w:rPr>
        <w:t>“</w:t>
      </w:r>
      <w:r w:rsidR="00885FEF" w:rsidRPr="0066478A">
        <w:rPr>
          <w:b/>
          <w:bCs/>
        </w:rPr>
        <w:t>Par nekustamā īpašuma „Jaunzemnieki 201”, Auru pagastā, Dobeles novadā atsavināšanu</w:t>
      </w:r>
      <w:r>
        <w:rPr>
          <w:b/>
          <w:bCs/>
        </w:rPr>
        <w:t>’’.</w:t>
      </w:r>
    </w:p>
    <w:p w14:paraId="33F90D7A" w14:textId="52123B9D" w:rsidR="00023A2B" w:rsidRDefault="00B9258F" w:rsidP="00C108CE">
      <w:pPr>
        <w:suppressAutoHyphens/>
        <w:jc w:val="both"/>
        <w:rPr>
          <w:color w:val="000000"/>
        </w:rPr>
      </w:pPr>
      <w:r w:rsidRPr="00883F75">
        <w:rPr>
          <w:color w:val="000000"/>
        </w:rPr>
        <w:t>Lēmums pievienots protokolam.</w:t>
      </w:r>
    </w:p>
    <w:p w14:paraId="721A2204" w14:textId="77777777" w:rsidR="00023A2B" w:rsidRDefault="00023A2B" w:rsidP="00C108CE">
      <w:pPr>
        <w:suppressAutoHyphens/>
        <w:jc w:val="both"/>
        <w:rPr>
          <w:color w:val="000000"/>
        </w:rPr>
      </w:pPr>
    </w:p>
    <w:p w14:paraId="48562715" w14:textId="56AB869B" w:rsidR="00023A2B" w:rsidRPr="00883F75" w:rsidRDefault="00023A2B" w:rsidP="00023A2B">
      <w:pPr>
        <w:jc w:val="center"/>
        <w:rPr>
          <w:b/>
          <w:u w:val="single"/>
        </w:rPr>
      </w:pPr>
      <w:r>
        <w:rPr>
          <w:color w:val="000000"/>
        </w:rPr>
        <w:t>37</w:t>
      </w:r>
      <w:r w:rsidRPr="00883F75">
        <w:rPr>
          <w:color w:val="000000"/>
        </w:rPr>
        <w:t>.§</w:t>
      </w:r>
    </w:p>
    <w:p w14:paraId="598FB9AC" w14:textId="79D2D219" w:rsidR="00CB653C" w:rsidRPr="00CB653C" w:rsidRDefault="00CB653C" w:rsidP="00023A2B">
      <w:pPr>
        <w:jc w:val="center"/>
        <w:rPr>
          <w:rFonts w:eastAsia="Calibri"/>
          <w:b/>
          <w:bCs/>
          <w:lang w:eastAsia="en-US"/>
        </w:rPr>
      </w:pPr>
      <w:r w:rsidRPr="00CB653C">
        <w:rPr>
          <w:b/>
          <w:bCs/>
        </w:rPr>
        <w:t>Par nekustamā īpašuma „Jaunzemnieki 209”, Auru pagastā, Dobeles novadā atsavināšanu</w:t>
      </w:r>
    </w:p>
    <w:p w14:paraId="4CF92921" w14:textId="70CD262D"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1840" behindDoc="0" locked="0" layoutInCell="1" allowOverlap="1" wp14:anchorId="10A9FC79" wp14:editId="644776B6">
                <wp:simplePos x="0" y="0"/>
                <wp:positionH relativeFrom="column">
                  <wp:posOffset>-61595</wp:posOffset>
                </wp:positionH>
                <wp:positionV relativeFrom="paragraph">
                  <wp:posOffset>-1905</wp:posOffset>
                </wp:positionV>
                <wp:extent cx="5892800" cy="0"/>
                <wp:effectExtent l="0" t="0" r="0" b="0"/>
                <wp:wrapNone/>
                <wp:docPr id="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593B46"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(A.Apsīte)</w:t>
      </w:r>
    </w:p>
    <w:p w14:paraId="093E7254" w14:textId="77777777" w:rsidR="00EB45EA" w:rsidRPr="00883F75" w:rsidRDefault="00EB45EA" w:rsidP="00023A2B">
      <w:pPr>
        <w:jc w:val="center"/>
        <w:rPr>
          <w:color w:val="000000"/>
        </w:rPr>
      </w:pPr>
    </w:p>
    <w:p w14:paraId="20978D0B" w14:textId="4591F438" w:rsidR="00EB45EA" w:rsidRPr="00883F75" w:rsidRDefault="00EB45EA" w:rsidP="00EB45EA">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885FEF">
        <w:rPr>
          <w:bCs/>
          <w:color w:val="000000"/>
        </w:rPr>
        <w:t>22.martā</w:t>
      </w:r>
      <w:r w:rsidRPr="00883F75">
        <w:rPr>
          <w:bCs/>
          <w:color w:val="000000"/>
        </w:rPr>
        <w:t>.</w:t>
      </w:r>
    </w:p>
    <w:p w14:paraId="710AA0C8" w14:textId="092A5F32" w:rsidR="00EB45EA" w:rsidRPr="00883F75" w:rsidRDefault="00EB45EA" w:rsidP="00EB45EA">
      <w:pPr>
        <w:jc w:val="both"/>
        <w:rPr>
          <w:color w:val="000000"/>
        </w:rPr>
      </w:pPr>
      <w:r w:rsidRPr="00883F75">
        <w:rPr>
          <w:bCs/>
          <w:color w:val="000000"/>
        </w:rPr>
        <w:t xml:space="preserve">Deputātiem jautājumu </w:t>
      </w:r>
      <w:r w:rsidR="009D4845">
        <w:rPr>
          <w:bCs/>
          <w:color w:val="000000"/>
        </w:rPr>
        <w:t xml:space="preserve">un iebildumu </w:t>
      </w:r>
      <w:r w:rsidRPr="00883F75">
        <w:rPr>
          <w:bCs/>
          <w:color w:val="000000"/>
        </w:rPr>
        <w:t>nav.</w:t>
      </w:r>
    </w:p>
    <w:p w14:paraId="3FC704EE" w14:textId="3F9DAE11" w:rsidR="00EB45EA" w:rsidRPr="00883F75" w:rsidRDefault="00EB45EA" w:rsidP="00EB45EA">
      <w:pPr>
        <w:jc w:val="both"/>
        <w:rPr>
          <w:bCs/>
          <w:color w:val="000000"/>
        </w:rPr>
      </w:pPr>
      <w:r>
        <w:rPr>
          <w:bCs/>
          <w:color w:val="000000"/>
        </w:rPr>
        <w:t>Balsojums par lēmuma projektu</w:t>
      </w:r>
      <w:r w:rsidR="006B7B24">
        <w:rPr>
          <w:bCs/>
          <w:color w:val="000000"/>
        </w:rPr>
        <w:t>.</w:t>
      </w:r>
    </w:p>
    <w:p w14:paraId="5114E412" w14:textId="4A2955CA" w:rsidR="00EB45EA" w:rsidRPr="00883F75" w:rsidRDefault="00EB45EA" w:rsidP="00EB45EA">
      <w:pPr>
        <w:jc w:val="both"/>
      </w:pPr>
      <w:r w:rsidRPr="00883F75">
        <w:rPr>
          <w:color w:val="000000"/>
        </w:rPr>
        <w:t xml:space="preserve">Atklāti balsojot: </w:t>
      </w:r>
      <w:r w:rsidR="009D4845" w:rsidRPr="00E54811">
        <w:rPr>
          <w:iCs/>
        </w:rPr>
        <w:t>PAR</w:t>
      </w:r>
      <w:r w:rsidR="009D4845">
        <w:rPr>
          <w:iCs/>
        </w:rPr>
        <w:t xml:space="preserve"> </w:t>
      </w:r>
      <w:r w:rsidR="009D4845" w:rsidRPr="00E54811">
        <w:rPr>
          <w:iCs/>
        </w:rPr>
        <w:t>-</w:t>
      </w:r>
      <w:r w:rsidR="009D4845">
        <w:rPr>
          <w:iCs/>
        </w:rPr>
        <w:t xml:space="preserve"> 15</w:t>
      </w:r>
      <w:r w:rsidR="009D4845" w:rsidRPr="00F75DB4">
        <w:rPr>
          <w:rFonts w:eastAsia="Calibri"/>
          <w:color w:val="000000"/>
          <w:lang w:eastAsia="en-US"/>
        </w:rPr>
        <w:t xml:space="preserve">  (</w:t>
      </w:r>
      <w:r w:rsidR="009D4845">
        <w:t xml:space="preserve">Ģirts Ante, </w:t>
      </w:r>
      <w:r w:rsidR="009D4845" w:rsidRPr="00FE5C59">
        <w:rPr>
          <w:bCs/>
          <w:lang w:eastAsia="et-EE"/>
        </w:rPr>
        <w:t>K</w:t>
      </w:r>
      <w:r w:rsidR="009D4845">
        <w:rPr>
          <w:bCs/>
          <w:lang w:eastAsia="et-EE"/>
        </w:rPr>
        <w:t xml:space="preserve">ristīne </w:t>
      </w:r>
      <w:r w:rsidR="009D4845" w:rsidRPr="00FE5C59">
        <w:rPr>
          <w:bCs/>
          <w:lang w:eastAsia="et-EE"/>
        </w:rPr>
        <w:t xml:space="preserve">Briede, </w:t>
      </w:r>
      <w:r w:rsidR="009D4845">
        <w:rPr>
          <w:bCs/>
          <w:lang w:eastAsia="et-EE"/>
        </w:rPr>
        <w:t xml:space="preserve">Sarmīte Dude, </w:t>
      </w:r>
      <w:r w:rsidR="009D4845" w:rsidRPr="00FE5C59">
        <w:rPr>
          <w:bCs/>
          <w:lang w:eastAsia="et-EE"/>
        </w:rPr>
        <w:t>M</w:t>
      </w:r>
      <w:r w:rsidR="009D4845">
        <w:rPr>
          <w:bCs/>
          <w:lang w:eastAsia="et-EE"/>
        </w:rPr>
        <w:t xml:space="preserve">āris </w:t>
      </w:r>
      <w:r w:rsidR="009D4845" w:rsidRPr="00FE5C59">
        <w:rPr>
          <w:bCs/>
          <w:lang w:eastAsia="et-EE"/>
        </w:rPr>
        <w:t>Feldmanis, E</w:t>
      </w:r>
      <w:r w:rsidR="009D4845">
        <w:rPr>
          <w:bCs/>
          <w:lang w:eastAsia="et-EE"/>
        </w:rPr>
        <w:t xml:space="preserve">dgars </w:t>
      </w:r>
      <w:r w:rsidR="009D4845" w:rsidRPr="00FE5C59">
        <w:rPr>
          <w:bCs/>
          <w:lang w:eastAsia="et-EE"/>
        </w:rPr>
        <w:t>Gaigalis, I</w:t>
      </w:r>
      <w:r w:rsidR="009D4845">
        <w:rPr>
          <w:bCs/>
          <w:lang w:eastAsia="et-EE"/>
        </w:rPr>
        <w:t xml:space="preserve">vars </w:t>
      </w:r>
      <w:r w:rsidR="009D4845" w:rsidRPr="00FE5C59">
        <w:rPr>
          <w:bCs/>
          <w:lang w:eastAsia="et-EE"/>
        </w:rPr>
        <w:t>Gorskis, E</w:t>
      </w:r>
      <w:r w:rsidR="009D4845">
        <w:rPr>
          <w:bCs/>
          <w:lang w:eastAsia="et-EE"/>
        </w:rPr>
        <w:t xml:space="preserve">dgars </w:t>
      </w:r>
      <w:r w:rsidR="009D4845" w:rsidRPr="00FE5C59">
        <w:rPr>
          <w:bCs/>
          <w:lang w:eastAsia="et-EE"/>
        </w:rPr>
        <w:t>Laimiņš, A</w:t>
      </w:r>
      <w:r w:rsidR="009D4845">
        <w:rPr>
          <w:bCs/>
          <w:lang w:eastAsia="et-EE"/>
        </w:rPr>
        <w:t xml:space="preserve">ndris </w:t>
      </w:r>
      <w:r w:rsidR="009D4845" w:rsidRPr="00FE5C59">
        <w:rPr>
          <w:bCs/>
          <w:lang w:eastAsia="et-EE"/>
        </w:rPr>
        <w:t xml:space="preserve">Podvinskis, </w:t>
      </w:r>
      <w:r w:rsidR="009D4845">
        <w:rPr>
          <w:bCs/>
          <w:lang w:eastAsia="et-EE"/>
        </w:rPr>
        <w:t xml:space="preserve">Viesturs Reinfelds, </w:t>
      </w:r>
      <w:r w:rsidR="009D4845" w:rsidRPr="00FE5C59">
        <w:rPr>
          <w:bCs/>
          <w:lang w:eastAsia="et-EE"/>
        </w:rPr>
        <w:t>D</w:t>
      </w:r>
      <w:r w:rsidR="009D4845">
        <w:rPr>
          <w:bCs/>
          <w:lang w:eastAsia="et-EE"/>
        </w:rPr>
        <w:t xml:space="preserve">ace </w:t>
      </w:r>
      <w:r w:rsidR="009D4845" w:rsidRPr="00FE5C59">
        <w:rPr>
          <w:bCs/>
          <w:lang w:eastAsia="et-EE"/>
        </w:rPr>
        <w:t xml:space="preserve">Reinika, </w:t>
      </w:r>
      <w:r w:rsidR="009D4845">
        <w:rPr>
          <w:bCs/>
          <w:lang w:eastAsia="et-EE"/>
        </w:rPr>
        <w:t xml:space="preserve">Sanita Olševska, </w:t>
      </w:r>
      <w:r w:rsidR="009D4845" w:rsidRPr="00FE5C59">
        <w:rPr>
          <w:bCs/>
          <w:lang w:eastAsia="et-EE"/>
        </w:rPr>
        <w:t>G</w:t>
      </w:r>
      <w:r w:rsidR="009D4845">
        <w:rPr>
          <w:bCs/>
          <w:lang w:eastAsia="et-EE"/>
        </w:rPr>
        <w:t xml:space="preserve">untis </w:t>
      </w:r>
      <w:r w:rsidR="009D4845" w:rsidRPr="00FE5C59">
        <w:rPr>
          <w:bCs/>
          <w:lang w:eastAsia="et-EE"/>
        </w:rPr>
        <w:t>Safranovičs, A</w:t>
      </w:r>
      <w:r w:rsidR="009D4845">
        <w:rPr>
          <w:bCs/>
          <w:lang w:eastAsia="et-EE"/>
        </w:rPr>
        <w:t xml:space="preserve">ndrejs </w:t>
      </w:r>
      <w:r w:rsidR="009D4845" w:rsidRPr="00FE5C59">
        <w:rPr>
          <w:bCs/>
          <w:lang w:eastAsia="et-EE"/>
        </w:rPr>
        <w:t xml:space="preserve">Spridzāns, </w:t>
      </w:r>
      <w:r w:rsidR="009D4845">
        <w:rPr>
          <w:bCs/>
          <w:lang w:eastAsia="et-EE"/>
        </w:rPr>
        <w:t>Ivars Stanga, Indra Špela</w:t>
      </w:r>
      <w:r w:rsidR="009D4845" w:rsidRPr="00F75DB4">
        <w:rPr>
          <w:rFonts w:eastAsia="Calibri"/>
          <w:color w:val="000000"/>
          <w:lang w:eastAsia="en-US"/>
        </w:rPr>
        <w:t>)</w:t>
      </w:r>
      <w:r w:rsidR="009D4845">
        <w:rPr>
          <w:rFonts w:eastAsia="Calibri"/>
          <w:color w:val="000000"/>
          <w:lang w:eastAsia="en-US"/>
        </w:rPr>
        <w:t>,</w:t>
      </w:r>
      <w:r w:rsidR="009D4845" w:rsidRPr="00E54811">
        <w:rPr>
          <w:iCs/>
        </w:rPr>
        <w:t xml:space="preserve"> PRET</w:t>
      </w:r>
      <w:r w:rsidR="009D4845">
        <w:rPr>
          <w:iCs/>
        </w:rPr>
        <w:t xml:space="preserve"> </w:t>
      </w:r>
      <w:r w:rsidR="009D4845" w:rsidRPr="00E54811">
        <w:rPr>
          <w:iCs/>
        </w:rPr>
        <w:t>-</w:t>
      </w:r>
      <w:r w:rsidR="009D4845">
        <w:rPr>
          <w:iCs/>
        </w:rPr>
        <w:t xml:space="preserve"> nav</w:t>
      </w:r>
      <w:r w:rsidR="009D4845" w:rsidRPr="00E54811">
        <w:rPr>
          <w:iCs/>
        </w:rPr>
        <w:t>, ATTURAS</w:t>
      </w:r>
      <w:r w:rsidR="009D4845">
        <w:rPr>
          <w:iCs/>
        </w:rPr>
        <w:t xml:space="preserve"> – nav</w:t>
      </w:r>
      <w:r w:rsidR="009D4845" w:rsidRPr="00883F75">
        <w:rPr>
          <w:bCs/>
          <w:iCs/>
        </w:rPr>
        <w:t>,</w:t>
      </w:r>
      <w:r w:rsidR="009D4845">
        <w:rPr>
          <w:bCs/>
          <w:iCs/>
        </w:rPr>
        <w:t xml:space="preserve"> NEPIEDALĀS - 2 (Ainārs Meiers, Gints Kaminskis), </w:t>
      </w:r>
      <w:r w:rsidRPr="00883F75">
        <w:rPr>
          <w:bCs/>
          <w:iCs/>
        </w:rPr>
        <w:t>Dobeles novada dome</w:t>
      </w:r>
      <w:r w:rsidRPr="00883F75">
        <w:rPr>
          <w:shd w:val="clear" w:color="auto" w:fill="FFFFFF"/>
        </w:rPr>
        <w:t xml:space="preserve"> </w:t>
      </w:r>
      <w:r w:rsidRPr="00883F75">
        <w:rPr>
          <w:bCs/>
          <w:iCs/>
        </w:rPr>
        <w:t>NOLEMJ</w:t>
      </w:r>
      <w:r w:rsidRPr="00883F75">
        <w:t>:</w:t>
      </w:r>
    </w:p>
    <w:p w14:paraId="297E5690" w14:textId="70B89EA5" w:rsidR="00EB45EA" w:rsidRDefault="00EB45EA" w:rsidP="00885FEF">
      <w:pPr>
        <w:rPr>
          <w:b/>
          <w:bCs/>
        </w:rPr>
      </w:pPr>
      <w:r w:rsidRPr="00883F75">
        <w:rPr>
          <w:b/>
          <w:color w:val="000000"/>
        </w:rPr>
        <w:t>Pieņemt lēmumu</w:t>
      </w:r>
      <w:r w:rsidRPr="00883F75">
        <w:rPr>
          <w:color w:val="000000"/>
        </w:rPr>
        <w:t xml:space="preserve"> </w:t>
      </w:r>
      <w:r w:rsidRPr="00883F75">
        <w:rPr>
          <w:b/>
          <w:color w:val="000000"/>
        </w:rPr>
        <w:t>Nr.</w:t>
      </w:r>
      <w:r w:rsidR="00885FEF">
        <w:rPr>
          <w:b/>
          <w:color w:val="000000"/>
        </w:rPr>
        <w:t>13</w:t>
      </w:r>
      <w:r w:rsidR="00B752BC">
        <w:rPr>
          <w:b/>
          <w:color w:val="000000"/>
        </w:rPr>
        <w:t>0</w:t>
      </w:r>
      <w:r w:rsidR="00885FEF">
        <w:rPr>
          <w:b/>
          <w:color w:val="000000"/>
        </w:rPr>
        <w:t>/5</w:t>
      </w:r>
      <w:r w:rsidRPr="00883F75">
        <w:rPr>
          <w:color w:val="000000"/>
        </w:rPr>
        <w:t xml:space="preserve"> </w:t>
      </w:r>
      <w:r w:rsidRPr="00883F75">
        <w:rPr>
          <w:b/>
          <w:bCs/>
          <w:color w:val="000000"/>
        </w:rPr>
        <w:t>“</w:t>
      </w:r>
      <w:r w:rsidR="00885FEF" w:rsidRPr="00CB653C">
        <w:rPr>
          <w:b/>
          <w:bCs/>
        </w:rPr>
        <w:t>Par nekustamā īpašuma „Jaunzemnieki 209”, Auru pagastā, Dobeles novadā atsavināšanu</w:t>
      </w:r>
      <w:r>
        <w:rPr>
          <w:b/>
          <w:bCs/>
        </w:rPr>
        <w:t>’’.</w:t>
      </w:r>
    </w:p>
    <w:p w14:paraId="098D20D0" w14:textId="4869DEDD" w:rsidR="00023A2B" w:rsidRDefault="00023A2B" w:rsidP="00023A2B">
      <w:pPr>
        <w:jc w:val="both"/>
        <w:rPr>
          <w:color w:val="000000"/>
        </w:rPr>
      </w:pPr>
      <w:r>
        <w:rPr>
          <w:b/>
        </w:rPr>
        <w:t xml:space="preserve"> </w:t>
      </w:r>
      <w:r w:rsidRPr="00883F75">
        <w:rPr>
          <w:color w:val="000000"/>
        </w:rPr>
        <w:t>Lēmums pievienots protokolam.</w:t>
      </w:r>
    </w:p>
    <w:p w14:paraId="06308F14" w14:textId="77777777" w:rsidR="00023A2B" w:rsidRPr="00883F75" w:rsidRDefault="00023A2B" w:rsidP="00023A2B">
      <w:pPr>
        <w:jc w:val="both"/>
        <w:rPr>
          <w:b/>
        </w:rPr>
      </w:pPr>
    </w:p>
    <w:p w14:paraId="0FED98A2" w14:textId="79C8C898" w:rsidR="00023A2B" w:rsidRPr="00883F75" w:rsidRDefault="00023A2B" w:rsidP="00023A2B">
      <w:pPr>
        <w:jc w:val="center"/>
        <w:rPr>
          <w:b/>
          <w:u w:val="single"/>
        </w:rPr>
      </w:pPr>
      <w:r>
        <w:rPr>
          <w:color w:val="000000"/>
        </w:rPr>
        <w:t>3</w:t>
      </w:r>
      <w:r w:rsidRPr="00883F75">
        <w:rPr>
          <w:color w:val="000000"/>
        </w:rPr>
        <w:t>8.§</w:t>
      </w:r>
    </w:p>
    <w:p w14:paraId="3100DE14" w14:textId="03CE052F" w:rsidR="00CB653C" w:rsidRPr="00CB653C" w:rsidRDefault="00CB653C" w:rsidP="00023A2B">
      <w:pPr>
        <w:jc w:val="center"/>
        <w:rPr>
          <w:rFonts w:eastAsia="Calibri"/>
          <w:b/>
          <w:bCs/>
          <w:lang w:eastAsia="en-US"/>
        </w:rPr>
      </w:pPr>
      <w:bookmarkStart w:id="26" w:name="_Hlk99542733"/>
      <w:r w:rsidRPr="00CB653C">
        <w:rPr>
          <w:b/>
          <w:bCs/>
        </w:rPr>
        <w:t>Par nekustamā īpašuma „Jaunzemnieki 273”, Auru pagastā, Dobeles novadā atsavināšanu</w:t>
      </w:r>
    </w:p>
    <w:bookmarkEnd w:id="26"/>
    <w:p w14:paraId="47689230" w14:textId="66664451"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2864" behindDoc="0" locked="0" layoutInCell="1" allowOverlap="1" wp14:anchorId="24A20C45" wp14:editId="77BD78F9">
                <wp:simplePos x="0" y="0"/>
                <wp:positionH relativeFrom="column">
                  <wp:posOffset>-61595</wp:posOffset>
                </wp:positionH>
                <wp:positionV relativeFrom="paragraph">
                  <wp:posOffset>-1905</wp:posOffset>
                </wp:positionV>
                <wp:extent cx="5892800" cy="0"/>
                <wp:effectExtent l="0" t="0" r="0" b="0"/>
                <wp:wrapNone/>
                <wp:docPr id="5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4FAD9C" id="AutoShape 1126" o:spid="_x0000_s1026" type="#_x0000_t32" style="position:absolute;margin-left:-4.85pt;margin-top:-.15pt;width:464pt;height:0;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(A.Apsīte)</w:t>
      </w:r>
    </w:p>
    <w:p w14:paraId="7C57C199" w14:textId="77777777" w:rsidR="00825B4A" w:rsidRPr="00883F75" w:rsidRDefault="00825B4A" w:rsidP="00023A2B">
      <w:pPr>
        <w:jc w:val="center"/>
        <w:rPr>
          <w:i/>
          <w:color w:val="000000"/>
        </w:rPr>
      </w:pPr>
    </w:p>
    <w:p w14:paraId="0E2EF539" w14:textId="2E264D9D" w:rsidR="00825B4A" w:rsidRPr="00883F75" w:rsidRDefault="00825B4A" w:rsidP="00825B4A">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885FEF">
        <w:rPr>
          <w:bCs/>
          <w:color w:val="000000"/>
        </w:rPr>
        <w:t>22.martā</w:t>
      </w:r>
      <w:r w:rsidRPr="00883F75">
        <w:rPr>
          <w:bCs/>
          <w:color w:val="000000"/>
        </w:rPr>
        <w:t>.</w:t>
      </w:r>
    </w:p>
    <w:p w14:paraId="3A82501E" w14:textId="76E985A2" w:rsidR="00825B4A" w:rsidRPr="00883F75" w:rsidRDefault="00825B4A" w:rsidP="00825B4A">
      <w:pPr>
        <w:jc w:val="both"/>
        <w:rPr>
          <w:color w:val="000000"/>
        </w:rPr>
      </w:pPr>
      <w:r w:rsidRPr="00883F75">
        <w:rPr>
          <w:bCs/>
          <w:color w:val="000000"/>
        </w:rPr>
        <w:t xml:space="preserve">Deputātiem jautājumu </w:t>
      </w:r>
      <w:r w:rsidR="009D4845">
        <w:rPr>
          <w:bCs/>
          <w:color w:val="000000"/>
        </w:rPr>
        <w:t xml:space="preserve">un iebildumu </w:t>
      </w:r>
      <w:r w:rsidRPr="00883F75">
        <w:rPr>
          <w:bCs/>
          <w:color w:val="000000"/>
        </w:rPr>
        <w:t>nav.</w:t>
      </w:r>
    </w:p>
    <w:p w14:paraId="34486285" w14:textId="67B98F5D" w:rsidR="00825B4A" w:rsidRPr="00883F75" w:rsidRDefault="00825B4A" w:rsidP="00825B4A">
      <w:pPr>
        <w:jc w:val="both"/>
        <w:rPr>
          <w:bCs/>
          <w:color w:val="000000"/>
        </w:rPr>
      </w:pPr>
      <w:r>
        <w:rPr>
          <w:bCs/>
          <w:color w:val="000000"/>
        </w:rPr>
        <w:t>Balsojums par lēmuma projektu</w:t>
      </w:r>
      <w:r w:rsidR="006B7B24">
        <w:rPr>
          <w:bCs/>
          <w:color w:val="000000"/>
        </w:rPr>
        <w:t>.</w:t>
      </w:r>
    </w:p>
    <w:p w14:paraId="57F85711" w14:textId="7F71C59F" w:rsidR="00825B4A" w:rsidRPr="00883F75" w:rsidRDefault="00825B4A" w:rsidP="00825B4A">
      <w:pPr>
        <w:jc w:val="both"/>
      </w:pPr>
      <w:r w:rsidRPr="00883F75">
        <w:rPr>
          <w:color w:val="000000"/>
        </w:rPr>
        <w:t xml:space="preserve">Atklāti balsojot: </w:t>
      </w:r>
      <w:r w:rsidR="009D4845" w:rsidRPr="00E54811">
        <w:rPr>
          <w:iCs/>
        </w:rPr>
        <w:t>PAR</w:t>
      </w:r>
      <w:r w:rsidR="009D4845">
        <w:rPr>
          <w:iCs/>
        </w:rPr>
        <w:t xml:space="preserve"> </w:t>
      </w:r>
      <w:r w:rsidR="009D4845" w:rsidRPr="00E54811">
        <w:rPr>
          <w:iCs/>
        </w:rPr>
        <w:t>-</w:t>
      </w:r>
      <w:r w:rsidR="009D4845">
        <w:rPr>
          <w:iCs/>
        </w:rPr>
        <w:t xml:space="preserve"> 15</w:t>
      </w:r>
      <w:r w:rsidR="009D4845" w:rsidRPr="00F75DB4">
        <w:rPr>
          <w:rFonts w:eastAsia="Calibri"/>
          <w:color w:val="000000"/>
          <w:lang w:eastAsia="en-US"/>
        </w:rPr>
        <w:t xml:space="preserve">  (</w:t>
      </w:r>
      <w:r w:rsidR="009D4845">
        <w:t xml:space="preserve">Ģirts Ante, </w:t>
      </w:r>
      <w:r w:rsidR="009D4845" w:rsidRPr="00FE5C59">
        <w:rPr>
          <w:bCs/>
          <w:lang w:eastAsia="et-EE"/>
        </w:rPr>
        <w:t>K</w:t>
      </w:r>
      <w:r w:rsidR="009D4845">
        <w:rPr>
          <w:bCs/>
          <w:lang w:eastAsia="et-EE"/>
        </w:rPr>
        <w:t xml:space="preserve">ristīne </w:t>
      </w:r>
      <w:r w:rsidR="009D4845" w:rsidRPr="00FE5C59">
        <w:rPr>
          <w:bCs/>
          <w:lang w:eastAsia="et-EE"/>
        </w:rPr>
        <w:t xml:space="preserve">Briede, </w:t>
      </w:r>
      <w:r w:rsidR="009D4845">
        <w:rPr>
          <w:bCs/>
          <w:lang w:eastAsia="et-EE"/>
        </w:rPr>
        <w:t xml:space="preserve">Sarmīte Dude, </w:t>
      </w:r>
      <w:r w:rsidR="009D4845" w:rsidRPr="00FE5C59">
        <w:rPr>
          <w:bCs/>
          <w:lang w:eastAsia="et-EE"/>
        </w:rPr>
        <w:t>M</w:t>
      </w:r>
      <w:r w:rsidR="009D4845">
        <w:rPr>
          <w:bCs/>
          <w:lang w:eastAsia="et-EE"/>
        </w:rPr>
        <w:t xml:space="preserve">āris </w:t>
      </w:r>
      <w:r w:rsidR="009D4845" w:rsidRPr="00FE5C59">
        <w:rPr>
          <w:bCs/>
          <w:lang w:eastAsia="et-EE"/>
        </w:rPr>
        <w:t>Feldmanis, E</w:t>
      </w:r>
      <w:r w:rsidR="009D4845">
        <w:rPr>
          <w:bCs/>
          <w:lang w:eastAsia="et-EE"/>
        </w:rPr>
        <w:t xml:space="preserve">dgars </w:t>
      </w:r>
      <w:r w:rsidR="009D4845" w:rsidRPr="00FE5C59">
        <w:rPr>
          <w:bCs/>
          <w:lang w:eastAsia="et-EE"/>
        </w:rPr>
        <w:t>Gaigalis, I</w:t>
      </w:r>
      <w:r w:rsidR="009D4845">
        <w:rPr>
          <w:bCs/>
          <w:lang w:eastAsia="et-EE"/>
        </w:rPr>
        <w:t xml:space="preserve">vars </w:t>
      </w:r>
      <w:r w:rsidR="009D4845" w:rsidRPr="00FE5C59">
        <w:rPr>
          <w:bCs/>
          <w:lang w:eastAsia="et-EE"/>
        </w:rPr>
        <w:t>Gorskis, E</w:t>
      </w:r>
      <w:r w:rsidR="009D4845">
        <w:rPr>
          <w:bCs/>
          <w:lang w:eastAsia="et-EE"/>
        </w:rPr>
        <w:t xml:space="preserve">dgars </w:t>
      </w:r>
      <w:r w:rsidR="009D4845" w:rsidRPr="00FE5C59">
        <w:rPr>
          <w:bCs/>
          <w:lang w:eastAsia="et-EE"/>
        </w:rPr>
        <w:t>Laimiņš, A</w:t>
      </w:r>
      <w:r w:rsidR="009D4845">
        <w:rPr>
          <w:bCs/>
          <w:lang w:eastAsia="et-EE"/>
        </w:rPr>
        <w:t xml:space="preserve">ndris </w:t>
      </w:r>
      <w:r w:rsidR="009D4845" w:rsidRPr="00FE5C59">
        <w:rPr>
          <w:bCs/>
          <w:lang w:eastAsia="et-EE"/>
        </w:rPr>
        <w:t xml:space="preserve">Podvinskis, </w:t>
      </w:r>
      <w:r w:rsidR="009D4845">
        <w:rPr>
          <w:bCs/>
          <w:lang w:eastAsia="et-EE"/>
        </w:rPr>
        <w:t xml:space="preserve">Viesturs Reinfelds, </w:t>
      </w:r>
      <w:r w:rsidR="009D4845" w:rsidRPr="00FE5C59">
        <w:rPr>
          <w:bCs/>
          <w:lang w:eastAsia="et-EE"/>
        </w:rPr>
        <w:t>D</w:t>
      </w:r>
      <w:r w:rsidR="009D4845">
        <w:rPr>
          <w:bCs/>
          <w:lang w:eastAsia="et-EE"/>
        </w:rPr>
        <w:t xml:space="preserve">ace </w:t>
      </w:r>
      <w:r w:rsidR="009D4845" w:rsidRPr="00FE5C59">
        <w:rPr>
          <w:bCs/>
          <w:lang w:eastAsia="et-EE"/>
        </w:rPr>
        <w:t xml:space="preserve">Reinika, </w:t>
      </w:r>
      <w:r w:rsidR="009D4845">
        <w:rPr>
          <w:bCs/>
          <w:lang w:eastAsia="et-EE"/>
        </w:rPr>
        <w:t xml:space="preserve">Sanita Olševska, </w:t>
      </w:r>
      <w:r w:rsidR="009D4845" w:rsidRPr="00FE5C59">
        <w:rPr>
          <w:bCs/>
          <w:lang w:eastAsia="et-EE"/>
        </w:rPr>
        <w:t>G</w:t>
      </w:r>
      <w:r w:rsidR="009D4845">
        <w:rPr>
          <w:bCs/>
          <w:lang w:eastAsia="et-EE"/>
        </w:rPr>
        <w:t xml:space="preserve">untis </w:t>
      </w:r>
      <w:r w:rsidR="009D4845" w:rsidRPr="00FE5C59">
        <w:rPr>
          <w:bCs/>
          <w:lang w:eastAsia="et-EE"/>
        </w:rPr>
        <w:t>Safranovičs, A</w:t>
      </w:r>
      <w:r w:rsidR="009D4845">
        <w:rPr>
          <w:bCs/>
          <w:lang w:eastAsia="et-EE"/>
        </w:rPr>
        <w:t xml:space="preserve">ndrejs </w:t>
      </w:r>
      <w:r w:rsidR="009D4845" w:rsidRPr="00FE5C59">
        <w:rPr>
          <w:bCs/>
          <w:lang w:eastAsia="et-EE"/>
        </w:rPr>
        <w:t xml:space="preserve">Spridzāns, </w:t>
      </w:r>
      <w:r w:rsidR="009D4845">
        <w:rPr>
          <w:bCs/>
          <w:lang w:eastAsia="et-EE"/>
        </w:rPr>
        <w:t>Ivars Stanga, Indra Špela</w:t>
      </w:r>
      <w:r w:rsidR="009D4845" w:rsidRPr="00F75DB4">
        <w:rPr>
          <w:rFonts w:eastAsia="Calibri"/>
          <w:color w:val="000000"/>
          <w:lang w:eastAsia="en-US"/>
        </w:rPr>
        <w:t>)</w:t>
      </w:r>
      <w:r w:rsidR="009D4845">
        <w:rPr>
          <w:rFonts w:eastAsia="Calibri"/>
          <w:color w:val="000000"/>
          <w:lang w:eastAsia="en-US"/>
        </w:rPr>
        <w:t>,</w:t>
      </w:r>
      <w:r w:rsidR="009D4845" w:rsidRPr="00E54811">
        <w:rPr>
          <w:iCs/>
        </w:rPr>
        <w:t xml:space="preserve"> PRET</w:t>
      </w:r>
      <w:r w:rsidR="009D4845">
        <w:rPr>
          <w:iCs/>
        </w:rPr>
        <w:t xml:space="preserve"> </w:t>
      </w:r>
      <w:r w:rsidR="009D4845" w:rsidRPr="00E54811">
        <w:rPr>
          <w:iCs/>
        </w:rPr>
        <w:t>-</w:t>
      </w:r>
      <w:r w:rsidR="009D4845">
        <w:rPr>
          <w:iCs/>
        </w:rPr>
        <w:t xml:space="preserve"> nav</w:t>
      </w:r>
      <w:r w:rsidR="009D4845" w:rsidRPr="00E54811">
        <w:rPr>
          <w:iCs/>
        </w:rPr>
        <w:t>, ATTURAS</w:t>
      </w:r>
      <w:r w:rsidR="009D4845">
        <w:rPr>
          <w:iCs/>
        </w:rPr>
        <w:t xml:space="preserve"> – nav</w:t>
      </w:r>
      <w:r w:rsidR="009D4845" w:rsidRPr="00883F75">
        <w:rPr>
          <w:bCs/>
          <w:iCs/>
        </w:rPr>
        <w:t>,</w:t>
      </w:r>
      <w:r w:rsidR="009D4845">
        <w:rPr>
          <w:bCs/>
          <w:iCs/>
        </w:rPr>
        <w:t xml:space="preserve"> NEPIEDALĀS - 2 (Ainārs Meiers, Gints Kaminskis), </w:t>
      </w:r>
      <w:r w:rsidRPr="00883F75">
        <w:rPr>
          <w:bCs/>
          <w:iCs/>
        </w:rPr>
        <w:t>Dobeles novada dome</w:t>
      </w:r>
      <w:r w:rsidRPr="00883F75">
        <w:rPr>
          <w:shd w:val="clear" w:color="auto" w:fill="FFFFFF"/>
        </w:rPr>
        <w:t xml:space="preserve"> </w:t>
      </w:r>
      <w:r w:rsidRPr="00883F75">
        <w:rPr>
          <w:bCs/>
          <w:iCs/>
        </w:rPr>
        <w:t>NOLEMJ</w:t>
      </w:r>
      <w:r w:rsidRPr="00883F75">
        <w:t>:</w:t>
      </w:r>
    </w:p>
    <w:p w14:paraId="6D30FD57" w14:textId="41983634" w:rsidR="00825B4A" w:rsidRDefault="00825B4A" w:rsidP="00885FEF">
      <w:pPr>
        <w:rPr>
          <w:b/>
          <w:bCs/>
        </w:rPr>
      </w:pPr>
      <w:r w:rsidRPr="00883F75">
        <w:rPr>
          <w:b/>
          <w:color w:val="000000"/>
        </w:rPr>
        <w:t>Pieņemt lēmumu</w:t>
      </w:r>
      <w:r w:rsidRPr="00883F75">
        <w:rPr>
          <w:color w:val="000000"/>
        </w:rPr>
        <w:t xml:space="preserve"> </w:t>
      </w:r>
      <w:r w:rsidRPr="00883F75">
        <w:rPr>
          <w:b/>
          <w:color w:val="000000"/>
        </w:rPr>
        <w:t>Nr.</w:t>
      </w:r>
      <w:r w:rsidR="00885FEF">
        <w:rPr>
          <w:b/>
          <w:color w:val="000000"/>
        </w:rPr>
        <w:t>13</w:t>
      </w:r>
      <w:r w:rsidR="00B752BC">
        <w:rPr>
          <w:b/>
          <w:color w:val="000000"/>
        </w:rPr>
        <w:t>1</w:t>
      </w:r>
      <w:r w:rsidR="00885FEF">
        <w:rPr>
          <w:b/>
          <w:color w:val="000000"/>
        </w:rPr>
        <w:t>/5</w:t>
      </w:r>
      <w:r w:rsidRPr="00883F75">
        <w:rPr>
          <w:color w:val="000000"/>
        </w:rPr>
        <w:t xml:space="preserve"> </w:t>
      </w:r>
      <w:r w:rsidRPr="00883F75">
        <w:rPr>
          <w:b/>
          <w:bCs/>
          <w:color w:val="000000"/>
        </w:rPr>
        <w:t>“</w:t>
      </w:r>
      <w:r w:rsidR="00885FEF" w:rsidRPr="00CB653C">
        <w:rPr>
          <w:b/>
          <w:bCs/>
        </w:rPr>
        <w:t>Par nekustamā īpašuma „Jaunzemnieki 273”, Auru pagastā, Dobeles novadā atsavināšanu</w:t>
      </w:r>
      <w:r>
        <w:rPr>
          <w:b/>
          <w:bCs/>
        </w:rPr>
        <w:t>’’.</w:t>
      </w:r>
    </w:p>
    <w:p w14:paraId="31393CC6" w14:textId="286A398F" w:rsidR="00023A2B" w:rsidRDefault="00023A2B" w:rsidP="00023A2B">
      <w:pPr>
        <w:jc w:val="both"/>
        <w:rPr>
          <w:color w:val="000000"/>
        </w:rPr>
      </w:pPr>
      <w:r w:rsidRPr="00883F75">
        <w:rPr>
          <w:color w:val="000000"/>
        </w:rPr>
        <w:t>Lēmums pievienots protokolam.</w:t>
      </w:r>
    </w:p>
    <w:p w14:paraId="39C4C299" w14:textId="77777777" w:rsidR="003D365B" w:rsidRDefault="003D365B" w:rsidP="00023A2B">
      <w:pPr>
        <w:jc w:val="center"/>
        <w:rPr>
          <w:color w:val="000000"/>
        </w:rPr>
      </w:pPr>
    </w:p>
    <w:p w14:paraId="6FE53A4B" w14:textId="1B4ED16B" w:rsidR="00023A2B" w:rsidRPr="00883F75" w:rsidRDefault="00023A2B" w:rsidP="00023A2B">
      <w:pPr>
        <w:jc w:val="center"/>
        <w:rPr>
          <w:b/>
          <w:u w:val="single"/>
        </w:rPr>
      </w:pPr>
      <w:r>
        <w:rPr>
          <w:color w:val="000000"/>
        </w:rPr>
        <w:t>3</w:t>
      </w:r>
      <w:r w:rsidRPr="00883F75">
        <w:rPr>
          <w:color w:val="000000"/>
        </w:rPr>
        <w:t>9.§</w:t>
      </w:r>
    </w:p>
    <w:p w14:paraId="79FE5AE9" w14:textId="1ADFCBD5" w:rsidR="00CB653C" w:rsidRPr="00CB653C" w:rsidRDefault="00CB653C" w:rsidP="00023A2B">
      <w:pPr>
        <w:jc w:val="center"/>
        <w:rPr>
          <w:rFonts w:eastAsia="Calibri"/>
          <w:b/>
          <w:bCs/>
          <w:lang w:eastAsia="en-US"/>
        </w:rPr>
      </w:pPr>
      <w:bookmarkStart w:id="27" w:name="_Hlk96807549"/>
      <w:r w:rsidRPr="00CB653C">
        <w:rPr>
          <w:b/>
          <w:bCs/>
        </w:rPr>
        <w:t>Par nekustamā īpašuma „ Jaunzemnieki 376”, Auru pagastā, Dobeles novadā atsavināšanu</w:t>
      </w:r>
    </w:p>
    <w:bookmarkEnd w:id="27"/>
    <w:p w14:paraId="6825C7C4" w14:textId="20194821"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3888" behindDoc="0" locked="0" layoutInCell="1" allowOverlap="1" wp14:anchorId="3AD6D45B" wp14:editId="5E9D701D">
                <wp:simplePos x="0" y="0"/>
                <wp:positionH relativeFrom="column">
                  <wp:posOffset>-61595</wp:posOffset>
                </wp:positionH>
                <wp:positionV relativeFrom="paragraph">
                  <wp:posOffset>-1905</wp:posOffset>
                </wp:positionV>
                <wp:extent cx="5892800" cy="0"/>
                <wp:effectExtent l="0" t="0" r="0" b="0"/>
                <wp:wrapNone/>
                <wp:docPr id="6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1CFF0B" id="AutoShape 1126" o:spid="_x0000_s1026" type="#_x0000_t32" style="position:absolute;margin-left:-4.85pt;margin-top:-.15pt;width:464pt;height:0;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(A.Apsīte)</w:t>
      </w:r>
    </w:p>
    <w:p w14:paraId="04F0ED3D" w14:textId="77777777" w:rsidR="00C35F95" w:rsidRPr="00883F75" w:rsidRDefault="00C35F95" w:rsidP="00023A2B">
      <w:pPr>
        <w:jc w:val="center"/>
        <w:rPr>
          <w:color w:val="000000"/>
        </w:rPr>
      </w:pPr>
    </w:p>
    <w:p w14:paraId="1BD59275" w14:textId="4AB755FA" w:rsidR="00C35F95" w:rsidRDefault="00C35F95" w:rsidP="00C35F95">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4F6620">
        <w:rPr>
          <w:bCs/>
          <w:color w:val="000000"/>
        </w:rPr>
        <w:t>22.martā</w:t>
      </w:r>
      <w:r w:rsidRPr="00883F75">
        <w:rPr>
          <w:bCs/>
          <w:color w:val="000000"/>
        </w:rPr>
        <w:t>.</w:t>
      </w:r>
    </w:p>
    <w:p w14:paraId="766A4357" w14:textId="459AADF8" w:rsidR="009D4845" w:rsidRPr="00883F75" w:rsidRDefault="009D4845" w:rsidP="00C35F95">
      <w:pPr>
        <w:jc w:val="both"/>
        <w:rPr>
          <w:bCs/>
          <w:color w:val="000000"/>
        </w:rPr>
      </w:pPr>
      <w:r>
        <w:rPr>
          <w:bCs/>
          <w:color w:val="000000"/>
        </w:rPr>
        <w:t>Deputātiem jautājumu un iebildumu nav.</w:t>
      </w:r>
    </w:p>
    <w:p w14:paraId="68B9D0B9" w14:textId="111933D9" w:rsidR="00C35F95" w:rsidRPr="00883F75" w:rsidRDefault="00C35F95" w:rsidP="00C35F95">
      <w:pPr>
        <w:jc w:val="both"/>
        <w:rPr>
          <w:bCs/>
          <w:color w:val="000000"/>
        </w:rPr>
      </w:pPr>
      <w:r>
        <w:rPr>
          <w:bCs/>
          <w:color w:val="000000"/>
        </w:rPr>
        <w:t>Balsojums par lēmuma projektu</w:t>
      </w:r>
      <w:r w:rsidR="006B7B24">
        <w:rPr>
          <w:bCs/>
          <w:color w:val="000000"/>
        </w:rPr>
        <w:t>.</w:t>
      </w:r>
    </w:p>
    <w:p w14:paraId="3B89333B" w14:textId="35A5CEB4" w:rsidR="00C35F95" w:rsidRPr="00883F75" w:rsidRDefault="00C35F95" w:rsidP="00C35F95">
      <w:pPr>
        <w:jc w:val="both"/>
      </w:pPr>
      <w:r w:rsidRPr="00883F75">
        <w:rPr>
          <w:color w:val="000000"/>
        </w:rPr>
        <w:t>Atklāti balsojot</w:t>
      </w:r>
      <w:r w:rsidR="002905FA">
        <w:rPr>
          <w:color w:val="000000"/>
        </w:rPr>
        <w:t>:</w:t>
      </w:r>
      <w:r w:rsidR="002905FA" w:rsidRPr="002905FA">
        <w:rPr>
          <w:iCs/>
        </w:rPr>
        <w:t xml:space="preserve"> </w:t>
      </w:r>
      <w:r w:rsidR="002905FA" w:rsidRPr="00E54811">
        <w:rPr>
          <w:iCs/>
        </w:rPr>
        <w:t>PAR</w:t>
      </w:r>
      <w:r w:rsidR="002905FA">
        <w:rPr>
          <w:iCs/>
        </w:rPr>
        <w:t xml:space="preserve"> </w:t>
      </w:r>
      <w:r w:rsidR="002905FA" w:rsidRPr="00E54811">
        <w:rPr>
          <w:iCs/>
        </w:rPr>
        <w:t>-</w:t>
      </w:r>
      <w:r w:rsidR="002905FA">
        <w:rPr>
          <w:iCs/>
        </w:rPr>
        <w:t xml:space="preserve"> 15</w:t>
      </w:r>
      <w:r w:rsidR="002905FA" w:rsidRPr="00F75DB4">
        <w:rPr>
          <w:rFonts w:eastAsia="Calibri"/>
          <w:color w:val="000000"/>
          <w:lang w:eastAsia="en-US"/>
        </w:rPr>
        <w:t xml:space="preserve">  (</w:t>
      </w:r>
      <w:r w:rsidR="002905FA">
        <w:t xml:space="preserve">Ģirts Ante, </w:t>
      </w:r>
      <w:r w:rsidR="002905FA" w:rsidRPr="00FE5C59">
        <w:rPr>
          <w:bCs/>
          <w:lang w:eastAsia="et-EE"/>
        </w:rPr>
        <w:t>K</w:t>
      </w:r>
      <w:r w:rsidR="002905FA">
        <w:rPr>
          <w:bCs/>
          <w:lang w:eastAsia="et-EE"/>
        </w:rPr>
        <w:t xml:space="preserve">ristīne </w:t>
      </w:r>
      <w:r w:rsidR="002905FA" w:rsidRPr="00FE5C59">
        <w:rPr>
          <w:bCs/>
          <w:lang w:eastAsia="et-EE"/>
        </w:rPr>
        <w:t xml:space="preserve">Briede, </w:t>
      </w:r>
      <w:r w:rsidR="002905FA">
        <w:rPr>
          <w:bCs/>
          <w:lang w:eastAsia="et-EE"/>
        </w:rPr>
        <w:t xml:space="preserve">Sarmīte Dude, </w:t>
      </w:r>
      <w:r w:rsidR="002905FA" w:rsidRPr="00FE5C59">
        <w:rPr>
          <w:bCs/>
          <w:lang w:eastAsia="et-EE"/>
        </w:rPr>
        <w:t>M</w:t>
      </w:r>
      <w:r w:rsidR="002905FA">
        <w:rPr>
          <w:bCs/>
          <w:lang w:eastAsia="et-EE"/>
        </w:rPr>
        <w:t xml:space="preserve">āris </w:t>
      </w:r>
      <w:r w:rsidR="002905FA" w:rsidRPr="00FE5C59">
        <w:rPr>
          <w:bCs/>
          <w:lang w:eastAsia="et-EE"/>
        </w:rPr>
        <w:t>Feldmanis, E</w:t>
      </w:r>
      <w:r w:rsidR="002905FA">
        <w:rPr>
          <w:bCs/>
          <w:lang w:eastAsia="et-EE"/>
        </w:rPr>
        <w:t xml:space="preserve">dgars </w:t>
      </w:r>
      <w:r w:rsidR="002905FA" w:rsidRPr="00FE5C59">
        <w:rPr>
          <w:bCs/>
          <w:lang w:eastAsia="et-EE"/>
        </w:rPr>
        <w:t>Gaigalis, I</w:t>
      </w:r>
      <w:r w:rsidR="002905FA">
        <w:rPr>
          <w:bCs/>
          <w:lang w:eastAsia="et-EE"/>
        </w:rPr>
        <w:t xml:space="preserve">vars </w:t>
      </w:r>
      <w:r w:rsidR="002905FA" w:rsidRPr="00FE5C59">
        <w:rPr>
          <w:bCs/>
          <w:lang w:eastAsia="et-EE"/>
        </w:rPr>
        <w:t>Gorskis, E</w:t>
      </w:r>
      <w:r w:rsidR="002905FA">
        <w:rPr>
          <w:bCs/>
          <w:lang w:eastAsia="et-EE"/>
        </w:rPr>
        <w:t xml:space="preserve">dgars </w:t>
      </w:r>
      <w:r w:rsidR="002905FA" w:rsidRPr="00FE5C59">
        <w:rPr>
          <w:bCs/>
          <w:lang w:eastAsia="et-EE"/>
        </w:rPr>
        <w:t>Laimiņš, A</w:t>
      </w:r>
      <w:r w:rsidR="002905FA">
        <w:rPr>
          <w:bCs/>
          <w:lang w:eastAsia="et-EE"/>
        </w:rPr>
        <w:t xml:space="preserve">ndris </w:t>
      </w:r>
      <w:r w:rsidR="002905FA" w:rsidRPr="00FE5C59">
        <w:rPr>
          <w:bCs/>
          <w:lang w:eastAsia="et-EE"/>
        </w:rPr>
        <w:t xml:space="preserve">Podvinskis, </w:t>
      </w:r>
      <w:r w:rsidR="002905FA">
        <w:rPr>
          <w:bCs/>
          <w:lang w:eastAsia="et-EE"/>
        </w:rPr>
        <w:t xml:space="preserve">Viesturs Reinfelds, </w:t>
      </w:r>
      <w:r w:rsidR="002905FA" w:rsidRPr="00FE5C59">
        <w:rPr>
          <w:bCs/>
          <w:lang w:eastAsia="et-EE"/>
        </w:rPr>
        <w:t>D</w:t>
      </w:r>
      <w:r w:rsidR="002905FA">
        <w:rPr>
          <w:bCs/>
          <w:lang w:eastAsia="et-EE"/>
        </w:rPr>
        <w:t xml:space="preserve">ace </w:t>
      </w:r>
      <w:r w:rsidR="002905FA" w:rsidRPr="00FE5C59">
        <w:rPr>
          <w:bCs/>
          <w:lang w:eastAsia="et-EE"/>
        </w:rPr>
        <w:t xml:space="preserve">Reinika, </w:t>
      </w:r>
      <w:r w:rsidR="002905FA">
        <w:rPr>
          <w:bCs/>
          <w:lang w:eastAsia="et-EE"/>
        </w:rPr>
        <w:t xml:space="preserve">Sanita Olševska, </w:t>
      </w:r>
      <w:r w:rsidR="002905FA" w:rsidRPr="00FE5C59">
        <w:rPr>
          <w:bCs/>
          <w:lang w:eastAsia="et-EE"/>
        </w:rPr>
        <w:t>G</w:t>
      </w:r>
      <w:r w:rsidR="002905FA">
        <w:rPr>
          <w:bCs/>
          <w:lang w:eastAsia="et-EE"/>
        </w:rPr>
        <w:t xml:space="preserve">untis </w:t>
      </w:r>
      <w:r w:rsidR="002905FA" w:rsidRPr="00FE5C59">
        <w:rPr>
          <w:bCs/>
          <w:lang w:eastAsia="et-EE"/>
        </w:rPr>
        <w:t>Safranovičs, A</w:t>
      </w:r>
      <w:r w:rsidR="002905FA">
        <w:rPr>
          <w:bCs/>
          <w:lang w:eastAsia="et-EE"/>
        </w:rPr>
        <w:t xml:space="preserve">ndrejs </w:t>
      </w:r>
      <w:r w:rsidR="002905FA" w:rsidRPr="00FE5C59">
        <w:rPr>
          <w:bCs/>
          <w:lang w:eastAsia="et-EE"/>
        </w:rPr>
        <w:t xml:space="preserve">Spridzāns, </w:t>
      </w:r>
      <w:r w:rsidR="002905FA">
        <w:rPr>
          <w:bCs/>
          <w:lang w:eastAsia="et-EE"/>
        </w:rPr>
        <w:t>Ivars Stanga, Indra Špela</w:t>
      </w:r>
      <w:r w:rsidR="002905FA" w:rsidRPr="00F75DB4">
        <w:rPr>
          <w:rFonts w:eastAsia="Calibri"/>
          <w:color w:val="000000"/>
          <w:lang w:eastAsia="en-US"/>
        </w:rPr>
        <w:t>)</w:t>
      </w:r>
      <w:r w:rsidR="002905FA">
        <w:rPr>
          <w:rFonts w:eastAsia="Calibri"/>
          <w:color w:val="000000"/>
          <w:lang w:eastAsia="en-US"/>
        </w:rPr>
        <w:t>,</w:t>
      </w:r>
      <w:r w:rsidR="002905FA" w:rsidRPr="00E54811">
        <w:rPr>
          <w:iCs/>
        </w:rPr>
        <w:t xml:space="preserve"> PRET</w:t>
      </w:r>
      <w:r w:rsidR="002905FA">
        <w:rPr>
          <w:iCs/>
        </w:rPr>
        <w:t xml:space="preserve"> </w:t>
      </w:r>
      <w:r w:rsidR="002905FA" w:rsidRPr="00E54811">
        <w:rPr>
          <w:iCs/>
        </w:rPr>
        <w:t>-</w:t>
      </w:r>
      <w:r w:rsidR="002905FA">
        <w:rPr>
          <w:iCs/>
        </w:rPr>
        <w:t xml:space="preserve"> nav</w:t>
      </w:r>
      <w:r w:rsidR="002905FA" w:rsidRPr="00E54811">
        <w:rPr>
          <w:iCs/>
        </w:rPr>
        <w:t>, ATTURAS</w:t>
      </w:r>
      <w:r w:rsidR="002905FA">
        <w:rPr>
          <w:iCs/>
        </w:rPr>
        <w:t xml:space="preserve"> – nav</w:t>
      </w:r>
      <w:r w:rsidR="002905FA" w:rsidRPr="00883F75">
        <w:rPr>
          <w:bCs/>
          <w:iCs/>
        </w:rPr>
        <w:t>,</w:t>
      </w:r>
      <w:r w:rsidR="002905FA">
        <w:rPr>
          <w:bCs/>
          <w:iCs/>
        </w:rPr>
        <w:t xml:space="preserve"> NEPIEDALĀS - 2 (Ainārs Meiers, Gints Kaminskis), </w:t>
      </w:r>
      <w:r w:rsidRPr="00883F75">
        <w:rPr>
          <w:bCs/>
          <w:iCs/>
        </w:rPr>
        <w:t>Dobeles novada dome</w:t>
      </w:r>
      <w:r w:rsidRPr="00883F75">
        <w:rPr>
          <w:shd w:val="clear" w:color="auto" w:fill="FFFFFF"/>
        </w:rPr>
        <w:t xml:space="preserve"> </w:t>
      </w:r>
      <w:r w:rsidRPr="00883F75">
        <w:rPr>
          <w:bCs/>
          <w:iCs/>
        </w:rPr>
        <w:t>NOLEMJ</w:t>
      </w:r>
      <w:r w:rsidRPr="00883F75">
        <w:t>:</w:t>
      </w:r>
    </w:p>
    <w:p w14:paraId="197F3919" w14:textId="2E82F909" w:rsidR="00C35F95" w:rsidRDefault="00C35F95" w:rsidP="004F6620">
      <w:pPr>
        <w:rPr>
          <w:b/>
          <w:bCs/>
        </w:rPr>
      </w:pPr>
      <w:r w:rsidRPr="00883F75">
        <w:rPr>
          <w:b/>
          <w:color w:val="000000"/>
        </w:rPr>
        <w:t>Pieņemt lēmumu</w:t>
      </w:r>
      <w:r w:rsidRPr="00883F75">
        <w:rPr>
          <w:color w:val="000000"/>
        </w:rPr>
        <w:t xml:space="preserve"> </w:t>
      </w:r>
      <w:r w:rsidRPr="00883F75">
        <w:rPr>
          <w:b/>
          <w:color w:val="000000"/>
        </w:rPr>
        <w:t>Nr.</w:t>
      </w:r>
      <w:r w:rsidR="004F6620">
        <w:rPr>
          <w:b/>
          <w:color w:val="000000"/>
        </w:rPr>
        <w:t>13</w:t>
      </w:r>
      <w:r w:rsidR="00B752BC">
        <w:rPr>
          <w:b/>
          <w:color w:val="000000"/>
        </w:rPr>
        <w:t>2</w:t>
      </w:r>
      <w:r w:rsidR="004F6620">
        <w:rPr>
          <w:b/>
          <w:color w:val="000000"/>
        </w:rPr>
        <w:t>/5</w:t>
      </w:r>
      <w:r w:rsidRPr="00883F75">
        <w:rPr>
          <w:color w:val="000000"/>
        </w:rPr>
        <w:t xml:space="preserve"> </w:t>
      </w:r>
      <w:r w:rsidRPr="00883F75">
        <w:rPr>
          <w:b/>
          <w:bCs/>
          <w:color w:val="000000"/>
        </w:rPr>
        <w:t>“</w:t>
      </w:r>
      <w:r w:rsidR="004F6620" w:rsidRPr="00CB653C">
        <w:rPr>
          <w:b/>
          <w:bCs/>
        </w:rPr>
        <w:t>Par nekustamā īpašuma „ Jaunzemnieki 376”, Auru pagastā, Dobeles novadā atsavināšanu</w:t>
      </w:r>
      <w:r>
        <w:rPr>
          <w:b/>
          <w:bCs/>
        </w:rPr>
        <w:t>’’.</w:t>
      </w:r>
    </w:p>
    <w:p w14:paraId="35DC2B14" w14:textId="3B7BEA3A" w:rsidR="00023A2B" w:rsidRDefault="00023A2B" w:rsidP="00023A2B">
      <w:pPr>
        <w:jc w:val="both"/>
        <w:rPr>
          <w:color w:val="000000"/>
        </w:rPr>
      </w:pPr>
      <w:r w:rsidRPr="00883F75">
        <w:rPr>
          <w:color w:val="000000"/>
        </w:rPr>
        <w:t>Lēmums pievienots protokolam.</w:t>
      </w:r>
    </w:p>
    <w:p w14:paraId="5A6D74BB" w14:textId="77777777" w:rsidR="00023A2B" w:rsidRPr="00883F75" w:rsidRDefault="00023A2B" w:rsidP="00023A2B">
      <w:pPr>
        <w:jc w:val="both"/>
        <w:rPr>
          <w:b/>
        </w:rPr>
      </w:pPr>
    </w:p>
    <w:p w14:paraId="34241B4D" w14:textId="61EE8A1F" w:rsidR="00023A2B" w:rsidRPr="00883F75" w:rsidRDefault="00023A2B" w:rsidP="00023A2B">
      <w:pPr>
        <w:ind w:left="4320"/>
        <w:rPr>
          <w:b/>
          <w:u w:val="single"/>
        </w:rPr>
      </w:pPr>
      <w:r>
        <w:rPr>
          <w:color w:val="000000"/>
        </w:rPr>
        <w:t>4</w:t>
      </w:r>
      <w:r w:rsidRPr="00883F75">
        <w:rPr>
          <w:color w:val="000000"/>
        </w:rPr>
        <w:t>0.§</w:t>
      </w:r>
    </w:p>
    <w:p w14:paraId="6163667D" w14:textId="77777777" w:rsidR="00CB653C" w:rsidRPr="00CB653C" w:rsidRDefault="00CB653C" w:rsidP="00CB653C">
      <w:pPr>
        <w:jc w:val="center"/>
        <w:rPr>
          <w:b/>
          <w:bCs/>
        </w:rPr>
      </w:pPr>
      <w:r w:rsidRPr="00CB653C">
        <w:rPr>
          <w:b/>
          <w:bCs/>
        </w:rPr>
        <w:t>Par nekustamā īpašuma „ Jaunzemnieki 389”, Auru pagastā, Dobeles novadā atsavināšanu</w:t>
      </w:r>
    </w:p>
    <w:p w14:paraId="4DFC9301" w14:textId="7F1A3655"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4912" behindDoc="0" locked="0" layoutInCell="1" allowOverlap="1" wp14:anchorId="58E2E632" wp14:editId="13A5E7F4">
                <wp:simplePos x="0" y="0"/>
                <wp:positionH relativeFrom="column">
                  <wp:posOffset>-61595</wp:posOffset>
                </wp:positionH>
                <wp:positionV relativeFrom="paragraph">
                  <wp:posOffset>-1905</wp:posOffset>
                </wp:positionV>
                <wp:extent cx="5892800" cy="0"/>
                <wp:effectExtent l="0" t="0" r="0" b="0"/>
                <wp:wrapNone/>
                <wp:docPr id="6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D1FB9B" id="AutoShape 1126" o:spid="_x0000_s1026" type="#_x0000_t32" style="position:absolute;margin-left:-4.85pt;margin-top:-.15pt;width:464pt;height:0;flip:y;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CB653C">
        <w:rPr>
          <w:i/>
          <w:color w:val="000000"/>
        </w:rPr>
        <w:t>A.Apsīte</w:t>
      </w:r>
      <w:r w:rsidRPr="00883F75">
        <w:rPr>
          <w:i/>
          <w:color w:val="000000"/>
        </w:rPr>
        <w:t>)</w:t>
      </w:r>
    </w:p>
    <w:p w14:paraId="45F5D9E0" w14:textId="77777777" w:rsidR="00104AFE" w:rsidRPr="00883F75" w:rsidRDefault="00104AFE" w:rsidP="00023A2B">
      <w:pPr>
        <w:jc w:val="center"/>
        <w:rPr>
          <w:color w:val="000000"/>
        </w:rPr>
      </w:pPr>
    </w:p>
    <w:p w14:paraId="03C1ED4E" w14:textId="6D342F6C" w:rsidR="00104AFE" w:rsidRPr="00883F75" w:rsidRDefault="00104AFE" w:rsidP="00104AFE">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4F6620">
        <w:rPr>
          <w:bCs/>
          <w:color w:val="000000"/>
        </w:rPr>
        <w:t>22.martā</w:t>
      </w:r>
      <w:r w:rsidRPr="00883F75">
        <w:rPr>
          <w:bCs/>
          <w:color w:val="000000"/>
        </w:rPr>
        <w:t>.</w:t>
      </w:r>
    </w:p>
    <w:p w14:paraId="0429C6E9" w14:textId="4E563679" w:rsidR="00104AFE" w:rsidRPr="00883F75" w:rsidRDefault="00104AFE" w:rsidP="00104AFE">
      <w:pPr>
        <w:jc w:val="both"/>
        <w:rPr>
          <w:color w:val="000000"/>
        </w:rPr>
      </w:pPr>
      <w:r>
        <w:rPr>
          <w:bCs/>
          <w:color w:val="000000"/>
        </w:rPr>
        <w:t>Deputātiem jautājumu</w:t>
      </w:r>
      <w:r w:rsidR="002905FA">
        <w:rPr>
          <w:bCs/>
          <w:color w:val="000000"/>
        </w:rPr>
        <w:t xml:space="preserve"> un iebildumu</w:t>
      </w:r>
      <w:r>
        <w:rPr>
          <w:bCs/>
          <w:color w:val="000000"/>
        </w:rPr>
        <w:t xml:space="preserve"> nav.</w:t>
      </w:r>
    </w:p>
    <w:p w14:paraId="51C08E38" w14:textId="45FE0318" w:rsidR="00104AFE" w:rsidRPr="00883F75" w:rsidRDefault="00104AFE" w:rsidP="00104AFE">
      <w:pPr>
        <w:jc w:val="both"/>
        <w:rPr>
          <w:bCs/>
          <w:color w:val="000000"/>
        </w:rPr>
      </w:pPr>
      <w:r>
        <w:rPr>
          <w:bCs/>
          <w:color w:val="000000"/>
        </w:rPr>
        <w:t>Balsojums par lēmuma projektu</w:t>
      </w:r>
      <w:r w:rsidR="006B7B24">
        <w:rPr>
          <w:bCs/>
          <w:color w:val="000000"/>
        </w:rPr>
        <w:t>.</w:t>
      </w:r>
    </w:p>
    <w:p w14:paraId="631CCF50" w14:textId="74AA34FA" w:rsidR="00104AFE" w:rsidRPr="00883F75" w:rsidRDefault="00104AFE" w:rsidP="00104AFE">
      <w:pPr>
        <w:jc w:val="both"/>
      </w:pPr>
      <w:r w:rsidRPr="00883F75">
        <w:rPr>
          <w:color w:val="000000"/>
        </w:rPr>
        <w:t xml:space="preserve">Atklāti balsojot: </w:t>
      </w:r>
      <w:r w:rsidR="002905FA" w:rsidRPr="00E54811">
        <w:rPr>
          <w:iCs/>
        </w:rPr>
        <w:t>PAR</w:t>
      </w:r>
      <w:r w:rsidR="002905FA">
        <w:rPr>
          <w:iCs/>
        </w:rPr>
        <w:t xml:space="preserve"> </w:t>
      </w:r>
      <w:r w:rsidR="002905FA" w:rsidRPr="00E54811">
        <w:rPr>
          <w:iCs/>
        </w:rPr>
        <w:t>-</w:t>
      </w:r>
      <w:r w:rsidR="002905FA">
        <w:rPr>
          <w:iCs/>
        </w:rPr>
        <w:t xml:space="preserve"> 15</w:t>
      </w:r>
      <w:r w:rsidR="002905FA" w:rsidRPr="00F75DB4">
        <w:rPr>
          <w:rFonts w:eastAsia="Calibri"/>
          <w:color w:val="000000"/>
          <w:lang w:eastAsia="en-US"/>
        </w:rPr>
        <w:t xml:space="preserve">  (</w:t>
      </w:r>
      <w:r w:rsidR="002905FA">
        <w:t xml:space="preserve">Ģirts Ante, </w:t>
      </w:r>
      <w:r w:rsidR="002905FA" w:rsidRPr="00FE5C59">
        <w:rPr>
          <w:bCs/>
          <w:lang w:eastAsia="et-EE"/>
        </w:rPr>
        <w:t>K</w:t>
      </w:r>
      <w:r w:rsidR="002905FA">
        <w:rPr>
          <w:bCs/>
          <w:lang w:eastAsia="et-EE"/>
        </w:rPr>
        <w:t xml:space="preserve">ristīne </w:t>
      </w:r>
      <w:r w:rsidR="002905FA" w:rsidRPr="00FE5C59">
        <w:rPr>
          <w:bCs/>
          <w:lang w:eastAsia="et-EE"/>
        </w:rPr>
        <w:t xml:space="preserve">Briede, </w:t>
      </w:r>
      <w:r w:rsidR="002905FA">
        <w:rPr>
          <w:bCs/>
          <w:lang w:eastAsia="et-EE"/>
        </w:rPr>
        <w:t xml:space="preserve">Sarmīte Dude, </w:t>
      </w:r>
      <w:r w:rsidR="002905FA" w:rsidRPr="00FE5C59">
        <w:rPr>
          <w:bCs/>
          <w:lang w:eastAsia="et-EE"/>
        </w:rPr>
        <w:t>M</w:t>
      </w:r>
      <w:r w:rsidR="002905FA">
        <w:rPr>
          <w:bCs/>
          <w:lang w:eastAsia="et-EE"/>
        </w:rPr>
        <w:t xml:space="preserve">āris </w:t>
      </w:r>
      <w:r w:rsidR="002905FA" w:rsidRPr="00FE5C59">
        <w:rPr>
          <w:bCs/>
          <w:lang w:eastAsia="et-EE"/>
        </w:rPr>
        <w:t>Feldmanis, E</w:t>
      </w:r>
      <w:r w:rsidR="002905FA">
        <w:rPr>
          <w:bCs/>
          <w:lang w:eastAsia="et-EE"/>
        </w:rPr>
        <w:t xml:space="preserve">dgars </w:t>
      </w:r>
      <w:r w:rsidR="002905FA" w:rsidRPr="00FE5C59">
        <w:rPr>
          <w:bCs/>
          <w:lang w:eastAsia="et-EE"/>
        </w:rPr>
        <w:t>Gaigalis, I</w:t>
      </w:r>
      <w:r w:rsidR="002905FA">
        <w:rPr>
          <w:bCs/>
          <w:lang w:eastAsia="et-EE"/>
        </w:rPr>
        <w:t xml:space="preserve">vars </w:t>
      </w:r>
      <w:r w:rsidR="002905FA" w:rsidRPr="00FE5C59">
        <w:rPr>
          <w:bCs/>
          <w:lang w:eastAsia="et-EE"/>
        </w:rPr>
        <w:t>Gorskis, E</w:t>
      </w:r>
      <w:r w:rsidR="002905FA">
        <w:rPr>
          <w:bCs/>
          <w:lang w:eastAsia="et-EE"/>
        </w:rPr>
        <w:t xml:space="preserve">dgars </w:t>
      </w:r>
      <w:r w:rsidR="002905FA" w:rsidRPr="00FE5C59">
        <w:rPr>
          <w:bCs/>
          <w:lang w:eastAsia="et-EE"/>
        </w:rPr>
        <w:t>Laimiņš, A</w:t>
      </w:r>
      <w:r w:rsidR="002905FA">
        <w:rPr>
          <w:bCs/>
          <w:lang w:eastAsia="et-EE"/>
        </w:rPr>
        <w:t xml:space="preserve">ndris </w:t>
      </w:r>
      <w:r w:rsidR="002905FA" w:rsidRPr="00FE5C59">
        <w:rPr>
          <w:bCs/>
          <w:lang w:eastAsia="et-EE"/>
        </w:rPr>
        <w:t xml:space="preserve">Podvinskis, </w:t>
      </w:r>
      <w:r w:rsidR="002905FA">
        <w:rPr>
          <w:bCs/>
          <w:lang w:eastAsia="et-EE"/>
        </w:rPr>
        <w:t xml:space="preserve">Viesturs Reinfelds, </w:t>
      </w:r>
      <w:r w:rsidR="002905FA" w:rsidRPr="00FE5C59">
        <w:rPr>
          <w:bCs/>
          <w:lang w:eastAsia="et-EE"/>
        </w:rPr>
        <w:t>D</w:t>
      </w:r>
      <w:r w:rsidR="002905FA">
        <w:rPr>
          <w:bCs/>
          <w:lang w:eastAsia="et-EE"/>
        </w:rPr>
        <w:t xml:space="preserve">ace </w:t>
      </w:r>
      <w:r w:rsidR="002905FA" w:rsidRPr="00FE5C59">
        <w:rPr>
          <w:bCs/>
          <w:lang w:eastAsia="et-EE"/>
        </w:rPr>
        <w:t xml:space="preserve">Reinika, </w:t>
      </w:r>
      <w:r w:rsidR="002905FA">
        <w:rPr>
          <w:bCs/>
          <w:lang w:eastAsia="et-EE"/>
        </w:rPr>
        <w:t xml:space="preserve">Sanita Olševska, </w:t>
      </w:r>
      <w:r w:rsidR="002905FA" w:rsidRPr="00FE5C59">
        <w:rPr>
          <w:bCs/>
          <w:lang w:eastAsia="et-EE"/>
        </w:rPr>
        <w:t>G</w:t>
      </w:r>
      <w:r w:rsidR="002905FA">
        <w:rPr>
          <w:bCs/>
          <w:lang w:eastAsia="et-EE"/>
        </w:rPr>
        <w:t xml:space="preserve">untis </w:t>
      </w:r>
      <w:r w:rsidR="002905FA" w:rsidRPr="00FE5C59">
        <w:rPr>
          <w:bCs/>
          <w:lang w:eastAsia="et-EE"/>
        </w:rPr>
        <w:t>Safranovičs, A</w:t>
      </w:r>
      <w:r w:rsidR="002905FA">
        <w:rPr>
          <w:bCs/>
          <w:lang w:eastAsia="et-EE"/>
        </w:rPr>
        <w:t xml:space="preserve">ndrejs </w:t>
      </w:r>
      <w:r w:rsidR="002905FA" w:rsidRPr="00FE5C59">
        <w:rPr>
          <w:bCs/>
          <w:lang w:eastAsia="et-EE"/>
        </w:rPr>
        <w:t xml:space="preserve">Spridzāns, </w:t>
      </w:r>
      <w:r w:rsidR="002905FA">
        <w:rPr>
          <w:bCs/>
          <w:lang w:eastAsia="et-EE"/>
        </w:rPr>
        <w:t>Ivars Stanga, Indra Špela</w:t>
      </w:r>
      <w:r w:rsidR="002905FA" w:rsidRPr="00F75DB4">
        <w:rPr>
          <w:rFonts w:eastAsia="Calibri"/>
          <w:color w:val="000000"/>
          <w:lang w:eastAsia="en-US"/>
        </w:rPr>
        <w:t>)</w:t>
      </w:r>
      <w:r w:rsidR="002905FA">
        <w:rPr>
          <w:rFonts w:eastAsia="Calibri"/>
          <w:color w:val="000000"/>
          <w:lang w:eastAsia="en-US"/>
        </w:rPr>
        <w:t>,</w:t>
      </w:r>
      <w:r w:rsidR="002905FA" w:rsidRPr="00E54811">
        <w:rPr>
          <w:iCs/>
        </w:rPr>
        <w:t xml:space="preserve"> PRET</w:t>
      </w:r>
      <w:r w:rsidR="002905FA">
        <w:rPr>
          <w:iCs/>
        </w:rPr>
        <w:t xml:space="preserve"> </w:t>
      </w:r>
      <w:r w:rsidR="002905FA" w:rsidRPr="00E54811">
        <w:rPr>
          <w:iCs/>
        </w:rPr>
        <w:t>-</w:t>
      </w:r>
      <w:r w:rsidR="002905FA">
        <w:rPr>
          <w:iCs/>
        </w:rPr>
        <w:t xml:space="preserve"> nav</w:t>
      </w:r>
      <w:r w:rsidR="002905FA" w:rsidRPr="00E54811">
        <w:rPr>
          <w:iCs/>
        </w:rPr>
        <w:t>, ATTURAS</w:t>
      </w:r>
      <w:r w:rsidR="002905FA">
        <w:rPr>
          <w:iCs/>
        </w:rPr>
        <w:t xml:space="preserve"> – nav</w:t>
      </w:r>
      <w:r w:rsidR="002905FA" w:rsidRPr="00883F75">
        <w:rPr>
          <w:bCs/>
          <w:iCs/>
        </w:rPr>
        <w:t>,</w:t>
      </w:r>
      <w:r w:rsidR="002905FA">
        <w:rPr>
          <w:bCs/>
          <w:iCs/>
        </w:rPr>
        <w:t xml:space="preserve"> NEPIEDALĀS - 2 (Ainārs Meiers, Gints Kaminskis),</w:t>
      </w:r>
      <w:r w:rsidRPr="00883F75">
        <w:rPr>
          <w:bCs/>
          <w:iCs/>
        </w:rPr>
        <w:t xml:space="preserve"> Dobeles novada dome</w:t>
      </w:r>
      <w:r w:rsidRPr="00883F75">
        <w:rPr>
          <w:shd w:val="clear" w:color="auto" w:fill="FFFFFF"/>
        </w:rPr>
        <w:t xml:space="preserve"> </w:t>
      </w:r>
      <w:r w:rsidRPr="00883F75">
        <w:rPr>
          <w:bCs/>
          <w:iCs/>
        </w:rPr>
        <w:t>NOLEMJ</w:t>
      </w:r>
      <w:r w:rsidRPr="00883F75">
        <w:t>:</w:t>
      </w:r>
    </w:p>
    <w:p w14:paraId="1D4A1606" w14:textId="060927C8" w:rsidR="00104AFE" w:rsidRDefault="00104AFE" w:rsidP="004F6620">
      <w:pPr>
        <w:rPr>
          <w:b/>
          <w:bCs/>
        </w:rPr>
      </w:pPr>
      <w:r w:rsidRPr="00883F75">
        <w:rPr>
          <w:b/>
          <w:color w:val="000000"/>
        </w:rPr>
        <w:t>Pieņemt lēmumu</w:t>
      </w:r>
      <w:r w:rsidRPr="00883F75">
        <w:rPr>
          <w:color w:val="000000"/>
        </w:rPr>
        <w:t xml:space="preserve"> </w:t>
      </w:r>
      <w:r w:rsidRPr="00883F75">
        <w:rPr>
          <w:b/>
          <w:color w:val="000000"/>
        </w:rPr>
        <w:t>Nr.</w:t>
      </w:r>
      <w:r w:rsidR="004F6620">
        <w:rPr>
          <w:b/>
          <w:color w:val="000000"/>
        </w:rPr>
        <w:t>13</w:t>
      </w:r>
      <w:r w:rsidR="00B752BC">
        <w:rPr>
          <w:b/>
          <w:color w:val="000000"/>
        </w:rPr>
        <w:t>3</w:t>
      </w:r>
      <w:r w:rsidR="004F6620">
        <w:rPr>
          <w:b/>
          <w:color w:val="000000"/>
        </w:rPr>
        <w:t xml:space="preserve">/5 </w:t>
      </w:r>
      <w:r w:rsidRPr="00883F75">
        <w:rPr>
          <w:b/>
          <w:bCs/>
          <w:color w:val="000000"/>
        </w:rPr>
        <w:t>“</w:t>
      </w:r>
      <w:r w:rsidR="004F6620" w:rsidRPr="00CB653C">
        <w:rPr>
          <w:b/>
          <w:bCs/>
        </w:rPr>
        <w:t>Par nekustamā īpašuma „ Jaunzemnieki 389”, Auru pagastā, Dobeles novadā atsavināšanu</w:t>
      </w:r>
      <w:r>
        <w:rPr>
          <w:b/>
          <w:bCs/>
        </w:rPr>
        <w:t>’’.</w:t>
      </w:r>
    </w:p>
    <w:p w14:paraId="3BBCD6F4" w14:textId="34F45ABF" w:rsidR="00023A2B" w:rsidRDefault="00023A2B" w:rsidP="00104AFE">
      <w:pPr>
        <w:jc w:val="both"/>
        <w:rPr>
          <w:color w:val="000000"/>
        </w:rPr>
      </w:pPr>
      <w:r w:rsidRPr="00883F75">
        <w:rPr>
          <w:color w:val="000000"/>
        </w:rPr>
        <w:t>Lēmums pievienots protokolam.</w:t>
      </w:r>
    </w:p>
    <w:p w14:paraId="1C2D6102" w14:textId="77777777" w:rsidR="00023A2B" w:rsidRPr="00883F75" w:rsidRDefault="00023A2B" w:rsidP="00023A2B">
      <w:pPr>
        <w:jc w:val="both"/>
        <w:rPr>
          <w:color w:val="000000"/>
        </w:rPr>
      </w:pPr>
    </w:p>
    <w:p w14:paraId="13EF37E3" w14:textId="7F69AB81" w:rsidR="00023A2B" w:rsidRPr="00883F75" w:rsidRDefault="00023A2B" w:rsidP="00023A2B">
      <w:pPr>
        <w:jc w:val="center"/>
        <w:rPr>
          <w:b/>
          <w:u w:val="single"/>
        </w:rPr>
      </w:pPr>
      <w:r>
        <w:rPr>
          <w:color w:val="000000"/>
        </w:rPr>
        <w:t>4</w:t>
      </w:r>
      <w:r w:rsidRPr="00883F75">
        <w:rPr>
          <w:color w:val="000000"/>
        </w:rPr>
        <w:t>1.§</w:t>
      </w:r>
    </w:p>
    <w:p w14:paraId="35FF51D1" w14:textId="2B750B49" w:rsidR="00CB653C" w:rsidRPr="00CB653C" w:rsidRDefault="00CB653C" w:rsidP="00023A2B">
      <w:pPr>
        <w:jc w:val="center"/>
        <w:rPr>
          <w:rFonts w:eastAsia="Calibri"/>
          <w:b/>
          <w:bCs/>
          <w:lang w:eastAsia="en-US"/>
        </w:rPr>
      </w:pPr>
      <w:r w:rsidRPr="00CB653C">
        <w:rPr>
          <w:b/>
          <w:bCs/>
        </w:rPr>
        <w:t>Par nekustamā īpašuma „ Jaunzemnieki 394”, Auru pagastā, Dobeles novadā atsavināšanu</w:t>
      </w:r>
    </w:p>
    <w:p w14:paraId="351FA077" w14:textId="052EC66A"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5936" behindDoc="0" locked="0" layoutInCell="1" allowOverlap="1" wp14:anchorId="5EC042AC" wp14:editId="10CAA1D2">
                <wp:simplePos x="0" y="0"/>
                <wp:positionH relativeFrom="column">
                  <wp:posOffset>-61595</wp:posOffset>
                </wp:positionH>
                <wp:positionV relativeFrom="paragraph">
                  <wp:posOffset>-1905</wp:posOffset>
                </wp:positionV>
                <wp:extent cx="5892800" cy="0"/>
                <wp:effectExtent l="0" t="0" r="0" b="0"/>
                <wp:wrapNone/>
                <wp:docPr id="6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F53019" id="AutoShape 1126" o:spid="_x0000_s1026" type="#_x0000_t32" style="position:absolute;margin-left:-4.85pt;margin-top:-.15pt;width:464pt;height:0;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CB653C">
        <w:rPr>
          <w:i/>
          <w:color w:val="000000"/>
        </w:rPr>
        <w:t>A.Apsīte</w:t>
      </w:r>
      <w:r w:rsidRPr="00883F75">
        <w:rPr>
          <w:i/>
          <w:color w:val="000000"/>
        </w:rPr>
        <w:t>)</w:t>
      </w:r>
    </w:p>
    <w:p w14:paraId="2383242E" w14:textId="77777777" w:rsidR="00FB71ED" w:rsidRPr="00883F75" w:rsidRDefault="00FB71ED" w:rsidP="00023A2B">
      <w:pPr>
        <w:jc w:val="center"/>
        <w:rPr>
          <w:color w:val="000000"/>
        </w:rPr>
      </w:pPr>
    </w:p>
    <w:p w14:paraId="7A104AF4" w14:textId="54F4E98D" w:rsidR="007B2404" w:rsidRPr="00883F75" w:rsidRDefault="007B2404" w:rsidP="007B2404">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817C28">
        <w:rPr>
          <w:bCs/>
          <w:color w:val="000000"/>
        </w:rPr>
        <w:t>22.martā</w:t>
      </w:r>
      <w:r w:rsidRPr="00883F75">
        <w:rPr>
          <w:bCs/>
          <w:color w:val="000000"/>
        </w:rPr>
        <w:t>.</w:t>
      </w:r>
    </w:p>
    <w:p w14:paraId="5E185EC3" w14:textId="3B114C1D" w:rsidR="007B2404" w:rsidRPr="00883F75" w:rsidRDefault="007B2404" w:rsidP="007B2404">
      <w:pPr>
        <w:jc w:val="both"/>
        <w:rPr>
          <w:color w:val="000000"/>
        </w:rPr>
      </w:pPr>
      <w:r>
        <w:rPr>
          <w:bCs/>
          <w:color w:val="000000"/>
        </w:rPr>
        <w:t xml:space="preserve">Deputātiem jautājumu </w:t>
      </w:r>
      <w:r w:rsidR="002905FA">
        <w:rPr>
          <w:bCs/>
          <w:color w:val="000000"/>
        </w:rPr>
        <w:t xml:space="preserve">un iebildumu </w:t>
      </w:r>
      <w:r>
        <w:rPr>
          <w:bCs/>
          <w:color w:val="000000"/>
        </w:rPr>
        <w:t>nav.</w:t>
      </w:r>
    </w:p>
    <w:p w14:paraId="67F83CDF" w14:textId="77777777" w:rsidR="007B2404" w:rsidRPr="00883F75" w:rsidRDefault="007B2404" w:rsidP="007B2404">
      <w:pPr>
        <w:jc w:val="both"/>
        <w:rPr>
          <w:bCs/>
          <w:color w:val="000000"/>
        </w:rPr>
      </w:pPr>
      <w:r>
        <w:rPr>
          <w:bCs/>
          <w:color w:val="000000"/>
        </w:rPr>
        <w:t>Balsojums par lēmuma projektu,</w:t>
      </w:r>
    </w:p>
    <w:p w14:paraId="394435A4" w14:textId="56DB9393" w:rsidR="007B2404" w:rsidRPr="00883F75" w:rsidRDefault="007B2404" w:rsidP="007B2404">
      <w:pPr>
        <w:jc w:val="both"/>
      </w:pPr>
      <w:r w:rsidRPr="00883F75">
        <w:rPr>
          <w:color w:val="000000"/>
        </w:rPr>
        <w:t xml:space="preserve">Atklāti balsojot: </w:t>
      </w:r>
      <w:r w:rsidR="002905FA" w:rsidRPr="00E54811">
        <w:rPr>
          <w:iCs/>
        </w:rPr>
        <w:t>PAR</w:t>
      </w:r>
      <w:r w:rsidR="002905FA">
        <w:rPr>
          <w:iCs/>
        </w:rPr>
        <w:t xml:space="preserve"> </w:t>
      </w:r>
      <w:r w:rsidR="002905FA" w:rsidRPr="00E54811">
        <w:rPr>
          <w:iCs/>
        </w:rPr>
        <w:t>-</w:t>
      </w:r>
      <w:r w:rsidR="002905FA">
        <w:rPr>
          <w:iCs/>
        </w:rPr>
        <w:t xml:space="preserve"> 15</w:t>
      </w:r>
      <w:r w:rsidR="002905FA" w:rsidRPr="00F75DB4">
        <w:rPr>
          <w:rFonts w:eastAsia="Calibri"/>
          <w:color w:val="000000"/>
          <w:lang w:eastAsia="en-US"/>
        </w:rPr>
        <w:t xml:space="preserve">  (</w:t>
      </w:r>
      <w:r w:rsidR="002905FA">
        <w:t xml:space="preserve">Ģirts Ante, </w:t>
      </w:r>
      <w:r w:rsidR="002905FA" w:rsidRPr="00FE5C59">
        <w:rPr>
          <w:bCs/>
          <w:lang w:eastAsia="et-EE"/>
        </w:rPr>
        <w:t>K</w:t>
      </w:r>
      <w:r w:rsidR="002905FA">
        <w:rPr>
          <w:bCs/>
          <w:lang w:eastAsia="et-EE"/>
        </w:rPr>
        <w:t xml:space="preserve">ristīne </w:t>
      </w:r>
      <w:r w:rsidR="002905FA" w:rsidRPr="00FE5C59">
        <w:rPr>
          <w:bCs/>
          <w:lang w:eastAsia="et-EE"/>
        </w:rPr>
        <w:t xml:space="preserve">Briede, </w:t>
      </w:r>
      <w:r w:rsidR="002905FA">
        <w:rPr>
          <w:bCs/>
          <w:lang w:eastAsia="et-EE"/>
        </w:rPr>
        <w:t xml:space="preserve">Sarmīte Dude, </w:t>
      </w:r>
      <w:r w:rsidR="002905FA" w:rsidRPr="00FE5C59">
        <w:rPr>
          <w:bCs/>
          <w:lang w:eastAsia="et-EE"/>
        </w:rPr>
        <w:t>M</w:t>
      </w:r>
      <w:r w:rsidR="002905FA">
        <w:rPr>
          <w:bCs/>
          <w:lang w:eastAsia="et-EE"/>
        </w:rPr>
        <w:t xml:space="preserve">āris </w:t>
      </w:r>
      <w:r w:rsidR="002905FA" w:rsidRPr="00FE5C59">
        <w:rPr>
          <w:bCs/>
          <w:lang w:eastAsia="et-EE"/>
        </w:rPr>
        <w:t>Feldmanis, E</w:t>
      </w:r>
      <w:r w:rsidR="002905FA">
        <w:rPr>
          <w:bCs/>
          <w:lang w:eastAsia="et-EE"/>
        </w:rPr>
        <w:t xml:space="preserve">dgars </w:t>
      </w:r>
      <w:r w:rsidR="002905FA" w:rsidRPr="00FE5C59">
        <w:rPr>
          <w:bCs/>
          <w:lang w:eastAsia="et-EE"/>
        </w:rPr>
        <w:t>Gaigalis, I</w:t>
      </w:r>
      <w:r w:rsidR="002905FA">
        <w:rPr>
          <w:bCs/>
          <w:lang w:eastAsia="et-EE"/>
        </w:rPr>
        <w:t xml:space="preserve">vars </w:t>
      </w:r>
      <w:r w:rsidR="002905FA" w:rsidRPr="00FE5C59">
        <w:rPr>
          <w:bCs/>
          <w:lang w:eastAsia="et-EE"/>
        </w:rPr>
        <w:t>Gorskis, E</w:t>
      </w:r>
      <w:r w:rsidR="002905FA">
        <w:rPr>
          <w:bCs/>
          <w:lang w:eastAsia="et-EE"/>
        </w:rPr>
        <w:t xml:space="preserve">dgars </w:t>
      </w:r>
      <w:r w:rsidR="002905FA" w:rsidRPr="00FE5C59">
        <w:rPr>
          <w:bCs/>
          <w:lang w:eastAsia="et-EE"/>
        </w:rPr>
        <w:t>Laimiņš, A</w:t>
      </w:r>
      <w:r w:rsidR="002905FA">
        <w:rPr>
          <w:bCs/>
          <w:lang w:eastAsia="et-EE"/>
        </w:rPr>
        <w:t xml:space="preserve">ndris </w:t>
      </w:r>
      <w:r w:rsidR="002905FA" w:rsidRPr="00FE5C59">
        <w:rPr>
          <w:bCs/>
          <w:lang w:eastAsia="et-EE"/>
        </w:rPr>
        <w:t xml:space="preserve">Podvinskis, </w:t>
      </w:r>
      <w:r w:rsidR="002905FA">
        <w:rPr>
          <w:bCs/>
          <w:lang w:eastAsia="et-EE"/>
        </w:rPr>
        <w:t xml:space="preserve">Viesturs Reinfelds, </w:t>
      </w:r>
      <w:r w:rsidR="002905FA" w:rsidRPr="00FE5C59">
        <w:rPr>
          <w:bCs/>
          <w:lang w:eastAsia="et-EE"/>
        </w:rPr>
        <w:t>D</w:t>
      </w:r>
      <w:r w:rsidR="002905FA">
        <w:rPr>
          <w:bCs/>
          <w:lang w:eastAsia="et-EE"/>
        </w:rPr>
        <w:t xml:space="preserve">ace </w:t>
      </w:r>
      <w:r w:rsidR="002905FA" w:rsidRPr="00FE5C59">
        <w:rPr>
          <w:bCs/>
          <w:lang w:eastAsia="et-EE"/>
        </w:rPr>
        <w:t xml:space="preserve">Reinika, </w:t>
      </w:r>
      <w:r w:rsidR="002905FA">
        <w:rPr>
          <w:bCs/>
          <w:lang w:eastAsia="et-EE"/>
        </w:rPr>
        <w:t xml:space="preserve">Sanita Olševska, </w:t>
      </w:r>
      <w:r w:rsidR="002905FA" w:rsidRPr="00FE5C59">
        <w:rPr>
          <w:bCs/>
          <w:lang w:eastAsia="et-EE"/>
        </w:rPr>
        <w:t>G</w:t>
      </w:r>
      <w:r w:rsidR="002905FA">
        <w:rPr>
          <w:bCs/>
          <w:lang w:eastAsia="et-EE"/>
        </w:rPr>
        <w:t xml:space="preserve">untis </w:t>
      </w:r>
      <w:r w:rsidR="002905FA" w:rsidRPr="00FE5C59">
        <w:rPr>
          <w:bCs/>
          <w:lang w:eastAsia="et-EE"/>
        </w:rPr>
        <w:t>Safranovičs, A</w:t>
      </w:r>
      <w:r w:rsidR="002905FA">
        <w:rPr>
          <w:bCs/>
          <w:lang w:eastAsia="et-EE"/>
        </w:rPr>
        <w:t xml:space="preserve">ndrejs </w:t>
      </w:r>
      <w:r w:rsidR="002905FA" w:rsidRPr="00FE5C59">
        <w:rPr>
          <w:bCs/>
          <w:lang w:eastAsia="et-EE"/>
        </w:rPr>
        <w:t xml:space="preserve">Spridzāns, </w:t>
      </w:r>
      <w:r w:rsidR="002905FA">
        <w:rPr>
          <w:bCs/>
          <w:lang w:eastAsia="et-EE"/>
        </w:rPr>
        <w:t>Ivars Stanga, Indra Špela</w:t>
      </w:r>
      <w:r w:rsidR="002905FA" w:rsidRPr="00F75DB4">
        <w:rPr>
          <w:rFonts w:eastAsia="Calibri"/>
          <w:color w:val="000000"/>
          <w:lang w:eastAsia="en-US"/>
        </w:rPr>
        <w:t>)</w:t>
      </w:r>
      <w:r w:rsidR="002905FA">
        <w:rPr>
          <w:rFonts w:eastAsia="Calibri"/>
          <w:color w:val="000000"/>
          <w:lang w:eastAsia="en-US"/>
        </w:rPr>
        <w:t>,</w:t>
      </w:r>
      <w:r w:rsidR="002905FA" w:rsidRPr="00E54811">
        <w:rPr>
          <w:iCs/>
        </w:rPr>
        <w:t xml:space="preserve"> PRET</w:t>
      </w:r>
      <w:r w:rsidR="002905FA">
        <w:rPr>
          <w:iCs/>
        </w:rPr>
        <w:t xml:space="preserve"> </w:t>
      </w:r>
      <w:r w:rsidR="002905FA" w:rsidRPr="00E54811">
        <w:rPr>
          <w:iCs/>
        </w:rPr>
        <w:t>-</w:t>
      </w:r>
      <w:r w:rsidR="002905FA">
        <w:rPr>
          <w:iCs/>
        </w:rPr>
        <w:t xml:space="preserve"> nav</w:t>
      </w:r>
      <w:r w:rsidR="002905FA" w:rsidRPr="00E54811">
        <w:rPr>
          <w:iCs/>
        </w:rPr>
        <w:t>, ATTURAS</w:t>
      </w:r>
      <w:r w:rsidR="002905FA">
        <w:rPr>
          <w:iCs/>
        </w:rPr>
        <w:t xml:space="preserve"> – nav</w:t>
      </w:r>
      <w:r w:rsidR="002905FA" w:rsidRPr="00883F75">
        <w:rPr>
          <w:bCs/>
          <w:iCs/>
        </w:rPr>
        <w:t>,</w:t>
      </w:r>
      <w:r w:rsidR="002905FA">
        <w:rPr>
          <w:bCs/>
          <w:iCs/>
        </w:rPr>
        <w:t xml:space="preserve"> NEPIEDALĀS - 2 (Ainārs Meiers, Gints Kaminskis), </w:t>
      </w:r>
      <w:r w:rsidRPr="00883F75">
        <w:rPr>
          <w:bCs/>
          <w:iCs/>
        </w:rPr>
        <w:t>Dobeles novada dome</w:t>
      </w:r>
      <w:r w:rsidRPr="00883F75">
        <w:rPr>
          <w:shd w:val="clear" w:color="auto" w:fill="FFFFFF"/>
        </w:rPr>
        <w:t xml:space="preserve"> </w:t>
      </w:r>
      <w:r w:rsidRPr="00883F75">
        <w:rPr>
          <w:bCs/>
          <w:iCs/>
        </w:rPr>
        <w:t>NOLEMJ</w:t>
      </w:r>
      <w:r w:rsidRPr="00883F75">
        <w:t>:</w:t>
      </w:r>
    </w:p>
    <w:p w14:paraId="08CAAD5F" w14:textId="68347817" w:rsidR="007B2404" w:rsidRDefault="007B2404" w:rsidP="006E0731">
      <w:pPr>
        <w:rPr>
          <w:b/>
          <w:bCs/>
        </w:rPr>
      </w:pPr>
      <w:r w:rsidRPr="00883F75">
        <w:rPr>
          <w:b/>
          <w:color w:val="000000"/>
        </w:rPr>
        <w:t>Pieņemt lēmumu</w:t>
      </w:r>
      <w:r w:rsidRPr="00883F75">
        <w:rPr>
          <w:color w:val="000000"/>
        </w:rPr>
        <w:t xml:space="preserve"> </w:t>
      </w:r>
      <w:r w:rsidRPr="00883F75">
        <w:rPr>
          <w:b/>
          <w:color w:val="000000"/>
        </w:rPr>
        <w:t>Nr.</w:t>
      </w:r>
      <w:r w:rsidR="006E0731">
        <w:rPr>
          <w:b/>
          <w:color w:val="000000"/>
        </w:rPr>
        <w:t>13</w:t>
      </w:r>
      <w:r w:rsidR="00B752BC">
        <w:rPr>
          <w:b/>
          <w:color w:val="000000"/>
        </w:rPr>
        <w:t>4</w:t>
      </w:r>
      <w:r w:rsidR="006E0731">
        <w:rPr>
          <w:b/>
          <w:color w:val="000000"/>
        </w:rPr>
        <w:t>/5</w:t>
      </w:r>
      <w:r w:rsidRPr="00883F75">
        <w:rPr>
          <w:color w:val="000000"/>
        </w:rPr>
        <w:t xml:space="preserve"> </w:t>
      </w:r>
      <w:r w:rsidRPr="00883F75">
        <w:rPr>
          <w:b/>
          <w:bCs/>
          <w:color w:val="000000"/>
        </w:rPr>
        <w:t>“</w:t>
      </w:r>
      <w:r w:rsidR="006E0731" w:rsidRPr="00CB653C">
        <w:rPr>
          <w:b/>
          <w:bCs/>
        </w:rPr>
        <w:t>Par nekustamā īpašuma „ Jaunzemnieki 394”, Auru pagastā, Dobeles novadā atsavināšanu</w:t>
      </w:r>
      <w:r>
        <w:rPr>
          <w:b/>
          <w:bCs/>
        </w:rPr>
        <w:t>’’.</w:t>
      </w:r>
    </w:p>
    <w:p w14:paraId="5360E2B5" w14:textId="5CD90D63" w:rsidR="003D365B" w:rsidRDefault="00023A2B" w:rsidP="00911A1C">
      <w:pPr>
        <w:jc w:val="both"/>
        <w:rPr>
          <w:color w:val="000000"/>
        </w:rPr>
      </w:pPr>
      <w:r w:rsidRPr="00883F75">
        <w:rPr>
          <w:color w:val="000000"/>
        </w:rPr>
        <w:t>Lēmums pievienots protokolam.</w:t>
      </w:r>
    </w:p>
    <w:p w14:paraId="072DD5FE" w14:textId="77777777" w:rsidR="003D365B" w:rsidRDefault="003D365B" w:rsidP="00023A2B">
      <w:pPr>
        <w:jc w:val="center"/>
        <w:rPr>
          <w:color w:val="000000"/>
        </w:rPr>
      </w:pPr>
    </w:p>
    <w:p w14:paraId="12BAD060" w14:textId="46E62BDF" w:rsidR="00023A2B" w:rsidRPr="00883F75" w:rsidRDefault="00023A2B" w:rsidP="00023A2B">
      <w:pPr>
        <w:jc w:val="center"/>
        <w:rPr>
          <w:b/>
          <w:u w:val="single"/>
        </w:rPr>
      </w:pPr>
      <w:r>
        <w:rPr>
          <w:color w:val="000000"/>
        </w:rPr>
        <w:t>4</w:t>
      </w:r>
      <w:r w:rsidRPr="00883F75">
        <w:rPr>
          <w:color w:val="000000"/>
        </w:rPr>
        <w:t>2.§</w:t>
      </w:r>
    </w:p>
    <w:p w14:paraId="6A8FE727" w14:textId="2565460B" w:rsidR="00CB653C" w:rsidRPr="001F2026" w:rsidRDefault="00CB653C" w:rsidP="00023A2B">
      <w:pPr>
        <w:jc w:val="center"/>
        <w:rPr>
          <w:rFonts w:eastAsia="Calibri"/>
          <w:b/>
          <w:bCs/>
          <w:lang w:eastAsia="en-US"/>
        </w:rPr>
      </w:pPr>
      <w:r w:rsidRPr="00CB653C">
        <w:rPr>
          <w:rFonts w:eastAsia="Calibri"/>
          <w:b/>
          <w:bCs/>
          <w:lang w:eastAsia="en-US"/>
        </w:rPr>
        <w:t>Par pašvaldībai piederošā nekustamā īpašuma “Jaunzemnieki 456”, Auru pagastā, Dobeles novadā atsavināšanu</w:t>
      </w:r>
    </w:p>
    <w:p w14:paraId="4B21C8F8" w14:textId="6546236F"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6960" behindDoc="0" locked="0" layoutInCell="1" allowOverlap="1" wp14:anchorId="48AEA6E4" wp14:editId="6F455C1B">
                <wp:simplePos x="0" y="0"/>
                <wp:positionH relativeFrom="column">
                  <wp:posOffset>-61595</wp:posOffset>
                </wp:positionH>
                <wp:positionV relativeFrom="paragraph">
                  <wp:posOffset>-1905</wp:posOffset>
                </wp:positionV>
                <wp:extent cx="5892800" cy="0"/>
                <wp:effectExtent l="0" t="0" r="0" b="0"/>
                <wp:wrapNone/>
                <wp:docPr id="6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4B7CD7" id="AutoShape 1126" o:spid="_x0000_s1026" type="#_x0000_t32" style="position:absolute;margin-left:-4.85pt;margin-top:-.15pt;width:464pt;height:0;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CB653C">
        <w:rPr>
          <w:i/>
          <w:color w:val="000000"/>
        </w:rPr>
        <w:t>A.Apsīte</w:t>
      </w:r>
      <w:r w:rsidRPr="00883F75">
        <w:rPr>
          <w:i/>
          <w:color w:val="000000"/>
        </w:rPr>
        <w:t>)</w:t>
      </w:r>
    </w:p>
    <w:p w14:paraId="6A4793DB" w14:textId="77777777" w:rsidR="00FB71ED" w:rsidRPr="00883F75" w:rsidRDefault="00FB71ED" w:rsidP="00023A2B">
      <w:pPr>
        <w:jc w:val="center"/>
        <w:rPr>
          <w:color w:val="000000"/>
        </w:rPr>
      </w:pPr>
    </w:p>
    <w:p w14:paraId="3985672E" w14:textId="2743EE18" w:rsidR="00FB71ED" w:rsidRPr="00883F75" w:rsidRDefault="00FB71ED" w:rsidP="00FB71ED">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6E0731">
        <w:rPr>
          <w:bCs/>
          <w:color w:val="000000"/>
        </w:rPr>
        <w:t>22.martā</w:t>
      </w:r>
      <w:r w:rsidRPr="00883F75">
        <w:rPr>
          <w:bCs/>
          <w:color w:val="000000"/>
        </w:rPr>
        <w:t>.</w:t>
      </w:r>
    </w:p>
    <w:p w14:paraId="4DD41266" w14:textId="119E3E63" w:rsidR="00FB71ED" w:rsidRPr="00883F75" w:rsidRDefault="00FB71ED" w:rsidP="00FB71ED">
      <w:pPr>
        <w:jc w:val="both"/>
        <w:rPr>
          <w:color w:val="000000"/>
        </w:rPr>
      </w:pPr>
      <w:r>
        <w:rPr>
          <w:bCs/>
          <w:color w:val="000000"/>
        </w:rPr>
        <w:t xml:space="preserve">Deputātiem jautājumu </w:t>
      </w:r>
      <w:r w:rsidR="00F24F6A">
        <w:rPr>
          <w:bCs/>
          <w:color w:val="000000"/>
        </w:rPr>
        <w:t xml:space="preserve">un iebildumu </w:t>
      </w:r>
      <w:r>
        <w:rPr>
          <w:bCs/>
          <w:color w:val="000000"/>
        </w:rPr>
        <w:t>nav.</w:t>
      </w:r>
    </w:p>
    <w:p w14:paraId="5BD29FDB" w14:textId="1B55BD1F" w:rsidR="00FB71ED" w:rsidRPr="00883F75" w:rsidRDefault="00FB71ED" w:rsidP="00FB71ED">
      <w:pPr>
        <w:jc w:val="both"/>
        <w:rPr>
          <w:bCs/>
          <w:color w:val="000000"/>
        </w:rPr>
      </w:pPr>
      <w:r>
        <w:rPr>
          <w:bCs/>
          <w:color w:val="000000"/>
        </w:rPr>
        <w:t>Balsojums par lēmuma projektu</w:t>
      </w:r>
      <w:r w:rsidR="006B7B24">
        <w:rPr>
          <w:bCs/>
          <w:color w:val="000000"/>
        </w:rPr>
        <w:t>.</w:t>
      </w:r>
    </w:p>
    <w:p w14:paraId="3A4B755E" w14:textId="76312B71" w:rsidR="00FB71ED" w:rsidRPr="00883F75" w:rsidRDefault="00FB71ED" w:rsidP="00FB71ED">
      <w:pPr>
        <w:jc w:val="both"/>
      </w:pPr>
      <w:r w:rsidRPr="00883F75">
        <w:rPr>
          <w:color w:val="000000"/>
        </w:rPr>
        <w:t xml:space="preserve">Atklāti balsojot: </w:t>
      </w:r>
      <w:r w:rsidR="00F24F6A" w:rsidRPr="00E54811">
        <w:rPr>
          <w:iCs/>
        </w:rPr>
        <w:t>PAR</w:t>
      </w:r>
      <w:r w:rsidR="00F24F6A">
        <w:rPr>
          <w:iCs/>
        </w:rPr>
        <w:t xml:space="preserve"> </w:t>
      </w:r>
      <w:r w:rsidR="00F24F6A" w:rsidRPr="00E54811">
        <w:rPr>
          <w:iCs/>
        </w:rPr>
        <w:t>-</w:t>
      </w:r>
      <w:r w:rsidR="00F24F6A">
        <w:rPr>
          <w:iCs/>
        </w:rPr>
        <w:t xml:space="preserve"> 15</w:t>
      </w:r>
      <w:r w:rsidR="00F24F6A" w:rsidRPr="00F75DB4">
        <w:rPr>
          <w:rFonts w:eastAsia="Calibri"/>
          <w:color w:val="000000"/>
          <w:lang w:eastAsia="en-US"/>
        </w:rPr>
        <w:t xml:space="preserve">  (</w:t>
      </w:r>
      <w:r w:rsidR="00F24F6A">
        <w:t xml:space="preserve">Ģirts Ante, </w:t>
      </w:r>
      <w:r w:rsidR="00F24F6A" w:rsidRPr="00FE5C59">
        <w:rPr>
          <w:bCs/>
          <w:lang w:eastAsia="et-EE"/>
        </w:rPr>
        <w:t>K</w:t>
      </w:r>
      <w:r w:rsidR="00F24F6A">
        <w:rPr>
          <w:bCs/>
          <w:lang w:eastAsia="et-EE"/>
        </w:rPr>
        <w:t xml:space="preserve">ristīne </w:t>
      </w:r>
      <w:r w:rsidR="00F24F6A" w:rsidRPr="00FE5C59">
        <w:rPr>
          <w:bCs/>
          <w:lang w:eastAsia="et-EE"/>
        </w:rPr>
        <w:t xml:space="preserve">Briede, </w:t>
      </w:r>
      <w:r w:rsidR="00F24F6A">
        <w:rPr>
          <w:bCs/>
          <w:lang w:eastAsia="et-EE"/>
        </w:rPr>
        <w:t xml:space="preserve">Sarmīte Dude, </w:t>
      </w:r>
      <w:r w:rsidR="00F24F6A" w:rsidRPr="00FE5C59">
        <w:rPr>
          <w:bCs/>
          <w:lang w:eastAsia="et-EE"/>
        </w:rPr>
        <w:t>M</w:t>
      </w:r>
      <w:r w:rsidR="00F24F6A">
        <w:rPr>
          <w:bCs/>
          <w:lang w:eastAsia="et-EE"/>
        </w:rPr>
        <w:t xml:space="preserve">āris </w:t>
      </w:r>
      <w:r w:rsidR="00F24F6A" w:rsidRPr="00FE5C59">
        <w:rPr>
          <w:bCs/>
          <w:lang w:eastAsia="et-EE"/>
        </w:rPr>
        <w:t>Feldmanis, E</w:t>
      </w:r>
      <w:r w:rsidR="00F24F6A">
        <w:rPr>
          <w:bCs/>
          <w:lang w:eastAsia="et-EE"/>
        </w:rPr>
        <w:t xml:space="preserve">dgars </w:t>
      </w:r>
      <w:r w:rsidR="00F24F6A" w:rsidRPr="00FE5C59">
        <w:rPr>
          <w:bCs/>
          <w:lang w:eastAsia="et-EE"/>
        </w:rPr>
        <w:t>Gaigalis, I</w:t>
      </w:r>
      <w:r w:rsidR="00F24F6A">
        <w:rPr>
          <w:bCs/>
          <w:lang w:eastAsia="et-EE"/>
        </w:rPr>
        <w:t xml:space="preserve">vars </w:t>
      </w:r>
      <w:r w:rsidR="00F24F6A" w:rsidRPr="00FE5C59">
        <w:rPr>
          <w:bCs/>
          <w:lang w:eastAsia="et-EE"/>
        </w:rPr>
        <w:t>Gorskis, E</w:t>
      </w:r>
      <w:r w:rsidR="00F24F6A">
        <w:rPr>
          <w:bCs/>
          <w:lang w:eastAsia="et-EE"/>
        </w:rPr>
        <w:t xml:space="preserve">dgars </w:t>
      </w:r>
      <w:r w:rsidR="00F24F6A" w:rsidRPr="00FE5C59">
        <w:rPr>
          <w:bCs/>
          <w:lang w:eastAsia="et-EE"/>
        </w:rPr>
        <w:t>Laimiņš, A</w:t>
      </w:r>
      <w:r w:rsidR="00F24F6A">
        <w:rPr>
          <w:bCs/>
          <w:lang w:eastAsia="et-EE"/>
        </w:rPr>
        <w:t xml:space="preserve">ndris </w:t>
      </w:r>
      <w:r w:rsidR="00F24F6A" w:rsidRPr="00FE5C59">
        <w:rPr>
          <w:bCs/>
          <w:lang w:eastAsia="et-EE"/>
        </w:rPr>
        <w:t xml:space="preserve">Podvinskis, </w:t>
      </w:r>
      <w:r w:rsidR="00F24F6A">
        <w:rPr>
          <w:bCs/>
          <w:lang w:eastAsia="et-EE"/>
        </w:rPr>
        <w:t xml:space="preserve">Viesturs Reinfelds, </w:t>
      </w:r>
      <w:r w:rsidR="00F24F6A" w:rsidRPr="00FE5C59">
        <w:rPr>
          <w:bCs/>
          <w:lang w:eastAsia="et-EE"/>
        </w:rPr>
        <w:t>D</w:t>
      </w:r>
      <w:r w:rsidR="00F24F6A">
        <w:rPr>
          <w:bCs/>
          <w:lang w:eastAsia="et-EE"/>
        </w:rPr>
        <w:t xml:space="preserve">ace </w:t>
      </w:r>
      <w:r w:rsidR="00F24F6A" w:rsidRPr="00FE5C59">
        <w:rPr>
          <w:bCs/>
          <w:lang w:eastAsia="et-EE"/>
        </w:rPr>
        <w:t xml:space="preserve">Reinika, </w:t>
      </w:r>
      <w:r w:rsidR="00F24F6A">
        <w:rPr>
          <w:bCs/>
          <w:lang w:eastAsia="et-EE"/>
        </w:rPr>
        <w:t xml:space="preserve">Sanita Olševska, </w:t>
      </w:r>
      <w:r w:rsidR="00F24F6A" w:rsidRPr="00FE5C59">
        <w:rPr>
          <w:bCs/>
          <w:lang w:eastAsia="et-EE"/>
        </w:rPr>
        <w:t>G</w:t>
      </w:r>
      <w:r w:rsidR="00F24F6A">
        <w:rPr>
          <w:bCs/>
          <w:lang w:eastAsia="et-EE"/>
        </w:rPr>
        <w:t xml:space="preserve">untis </w:t>
      </w:r>
      <w:r w:rsidR="00F24F6A" w:rsidRPr="00FE5C59">
        <w:rPr>
          <w:bCs/>
          <w:lang w:eastAsia="et-EE"/>
        </w:rPr>
        <w:t>Safranovičs, A</w:t>
      </w:r>
      <w:r w:rsidR="00F24F6A">
        <w:rPr>
          <w:bCs/>
          <w:lang w:eastAsia="et-EE"/>
        </w:rPr>
        <w:t xml:space="preserve">ndrejs </w:t>
      </w:r>
      <w:r w:rsidR="00F24F6A" w:rsidRPr="00FE5C59">
        <w:rPr>
          <w:bCs/>
          <w:lang w:eastAsia="et-EE"/>
        </w:rPr>
        <w:t xml:space="preserve">Spridzāns, </w:t>
      </w:r>
      <w:r w:rsidR="00F24F6A">
        <w:rPr>
          <w:bCs/>
          <w:lang w:eastAsia="et-EE"/>
        </w:rPr>
        <w:t>Ivars Stanga, Indra Špela</w:t>
      </w:r>
      <w:r w:rsidR="00F24F6A" w:rsidRPr="00F75DB4">
        <w:rPr>
          <w:rFonts w:eastAsia="Calibri"/>
          <w:color w:val="000000"/>
          <w:lang w:eastAsia="en-US"/>
        </w:rPr>
        <w:t>)</w:t>
      </w:r>
      <w:r w:rsidR="00F24F6A">
        <w:rPr>
          <w:rFonts w:eastAsia="Calibri"/>
          <w:color w:val="000000"/>
          <w:lang w:eastAsia="en-US"/>
        </w:rPr>
        <w:t>,</w:t>
      </w:r>
      <w:r w:rsidR="00F24F6A" w:rsidRPr="00E54811">
        <w:rPr>
          <w:iCs/>
        </w:rPr>
        <w:t xml:space="preserve"> PRET</w:t>
      </w:r>
      <w:r w:rsidR="00F24F6A">
        <w:rPr>
          <w:iCs/>
        </w:rPr>
        <w:t xml:space="preserve"> </w:t>
      </w:r>
      <w:r w:rsidR="00F24F6A" w:rsidRPr="00E54811">
        <w:rPr>
          <w:iCs/>
        </w:rPr>
        <w:t>-</w:t>
      </w:r>
      <w:r w:rsidR="00F24F6A">
        <w:rPr>
          <w:iCs/>
        </w:rPr>
        <w:t xml:space="preserve"> nav</w:t>
      </w:r>
      <w:r w:rsidR="00F24F6A" w:rsidRPr="00E54811">
        <w:rPr>
          <w:iCs/>
        </w:rPr>
        <w:t>, ATTURAS</w:t>
      </w:r>
      <w:r w:rsidR="00F24F6A">
        <w:rPr>
          <w:iCs/>
        </w:rPr>
        <w:t xml:space="preserve"> – nav</w:t>
      </w:r>
      <w:r w:rsidR="00F24F6A" w:rsidRPr="00883F75">
        <w:rPr>
          <w:bCs/>
          <w:iCs/>
        </w:rPr>
        <w:t>,</w:t>
      </w:r>
      <w:r w:rsidR="00F24F6A">
        <w:rPr>
          <w:bCs/>
          <w:iCs/>
        </w:rPr>
        <w:t xml:space="preserve"> NEPIEDALĀS - 2 (Ainārs Meiers, Gints Kaminskis), </w:t>
      </w:r>
      <w:r w:rsidRPr="00883F75">
        <w:rPr>
          <w:bCs/>
          <w:iCs/>
        </w:rPr>
        <w:t>Dobeles novada dome</w:t>
      </w:r>
      <w:r w:rsidRPr="00883F75">
        <w:rPr>
          <w:shd w:val="clear" w:color="auto" w:fill="FFFFFF"/>
        </w:rPr>
        <w:t xml:space="preserve"> </w:t>
      </w:r>
      <w:r w:rsidRPr="00883F75">
        <w:rPr>
          <w:bCs/>
          <w:iCs/>
        </w:rPr>
        <w:t>NOLEMJ</w:t>
      </w:r>
      <w:r w:rsidRPr="00883F75">
        <w:t>:</w:t>
      </w:r>
    </w:p>
    <w:p w14:paraId="7BE264B2" w14:textId="727C538A" w:rsidR="00FB71ED" w:rsidRDefault="00FB71ED" w:rsidP="00736EBE">
      <w:pPr>
        <w:rPr>
          <w:b/>
          <w:bCs/>
        </w:rPr>
      </w:pPr>
      <w:r w:rsidRPr="00883F75">
        <w:rPr>
          <w:b/>
          <w:color w:val="000000"/>
        </w:rPr>
        <w:t>Pieņemt lēmumu</w:t>
      </w:r>
      <w:r w:rsidRPr="00883F75">
        <w:rPr>
          <w:color w:val="000000"/>
        </w:rPr>
        <w:t xml:space="preserve"> </w:t>
      </w:r>
      <w:r w:rsidRPr="00883F75">
        <w:rPr>
          <w:b/>
          <w:color w:val="000000"/>
        </w:rPr>
        <w:t>Nr.</w:t>
      </w:r>
      <w:r w:rsidR="006E0731">
        <w:rPr>
          <w:b/>
          <w:color w:val="000000"/>
        </w:rPr>
        <w:t>13</w:t>
      </w:r>
      <w:r w:rsidR="00B752BC">
        <w:rPr>
          <w:b/>
          <w:color w:val="000000"/>
        </w:rPr>
        <w:t>5</w:t>
      </w:r>
      <w:r w:rsidR="006E0731">
        <w:rPr>
          <w:b/>
          <w:color w:val="000000"/>
        </w:rPr>
        <w:t>/5</w:t>
      </w:r>
      <w:r w:rsidRPr="00883F75">
        <w:rPr>
          <w:color w:val="000000"/>
        </w:rPr>
        <w:t xml:space="preserve"> </w:t>
      </w:r>
      <w:r w:rsidRPr="00883F75">
        <w:rPr>
          <w:b/>
          <w:bCs/>
          <w:color w:val="000000"/>
        </w:rPr>
        <w:t>“</w:t>
      </w:r>
      <w:r w:rsidR="00736EBE" w:rsidRPr="00CB653C">
        <w:rPr>
          <w:rFonts w:eastAsia="Calibri"/>
          <w:b/>
          <w:bCs/>
          <w:lang w:eastAsia="en-US"/>
        </w:rPr>
        <w:t>Par pašvaldībai piederošā nekustamā īpašuma “Jaunzemnieki 456”, Auru pagastā, Dobeles novadā atsavināšanu</w:t>
      </w:r>
      <w:r>
        <w:rPr>
          <w:b/>
          <w:bCs/>
        </w:rPr>
        <w:t>’’.</w:t>
      </w:r>
    </w:p>
    <w:p w14:paraId="7E2F424A" w14:textId="31162490" w:rsidR="00023A2B" w:rsidRDefault="00023A2B" w:rsidP="00023A2B">
      <w:pPr>
        <w:jc w:val="both"/>
        <w:rPr>
          <w:color w:val="000000"/>
        </w:rPr>
      </w:pPr>
      <w:r w:rsidRPr="00883F75">
        <w:rPr>
          <w:color w:val="000000"/>
        </w:rPr>
        <w:t>Lēmums pievienots protokolam.</w:t>
      </w:r>
    </w:p>
    <w:p w14:paraId="760EFE33" w14:textId="77777777" w:rsidR="00023A2B" w:rsidRPr="00883F75" w:rsidRDefault="00023A2B" w:rsidP="00023A2B">
      <w:pPr>
        <w:jc w:val="both"/>
        <w:rPr>
          <w:b/>
        </w:rPr>
      </w:pPr>
    </w:p>
    <w:p w14:paraId="383AEB54" w14:textId="52272FCD" w:rsidR="00023A2B" w:rsidRPr="00883F75" w:rsidRDefault="00023A2B" w:rsidP="00023A2B">
      <w:pPr>
        <w:jc w:val="center"/>
        <w:rPr>
          <w:b/>
          <w:u w:val="single"/>
        </w:rPr>
      </w:pPr>
      <w:r>
        <w:rPr>
          <w:color w:val="000000"/>
        </w:rPr>
        <w:t>4</w:t>
      </w:r>
      <w:r w:rsidRPr="00883F75">
        <w:rPr>
          <w:color w:val="000000"/>
        </w:rPr>
        <w:t>3.§</w:t>
      </w:r>
    </w:p>
    <w:p w14:paraId="661F58FE" w14:textId="5BA5E7E1" w:rsidR="00CB653C" w:rsidRPr="00CB653C" w:rsidRDefault="00CB653C" w:rsidP="00023A2B">
      <w:pPr>
        <w:jc w:val="center"/>
        <w:rPr>
          <w:rFonts w:eastAsia="Calibri"/>
          <w:b/>
          <w:bCs/>
          <w:lang w:eastAsia="en-US"/>
        </w:rPr>
      </w:pPr>
      <w:r w:rsidRPr="00CB653C">
        <w:rPr>
          <w:b/>
          <w:bCs/>
        </w:rPr>
        <w:t>Par pašvaldībai piederošā nekustamā īpašuma “Jaunzemnieki 498”, Auru pagastā, Dobeles novadā atsavināšanu</w:t>
      </w:r>
    </w:p>
    <w:p w14:paraId="361E17B2" w14:textId="67972945" w:rsidR="00023A2B" w:rsidRPr="00883F75"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7984" behindDoc="0" locked="0" layoutInCell="1" allowOverlap="1" wp14:anchorId="52EB6B7F" wp14:editId="2C87D25C">
                <wp:simplePos x="0" y="0"/>
                <wp:positionH relativeFrom="column">
                  <wp:posOffset>-61595</wp:posOffset>
                </wp:positionH>
                <wp:positionV relativeFrom="paragraph">
                  <wp:posOffset>-1905</wp:posOffset>
                </wp:positionV>
                <wp:extent cx="5892800" cy="0"/>
                <wp:effectExtent l="0" t="0" r="0" b="0"/>
                <wp:wrapNone/>
                <wp:docPr id="7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C12EAF" id="AutoShape 1126" o:spid="_x0000_s1026" type="#_x0000_t32" style="position:absolute;margin-left:-4.85pt;margin-top:-.15pt;width:464pt;height:0;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CB653C">
        <w:rPr>
          <w:i/>
          <w:color w:val="000000"/>
        </w:rPr>
        <w:t>A.Apsīte</w:t>
      </w:r>
      <w:r w:rsidRPr="00883F75">
        <w:rPr>
          <w:i/>
          <w:color w:val="000000"/>
        </w:rPr>
        <w:t>)</w:t>
      </w:r>
    </w:p>
    <w:p w14:paraId="3B7FD4C4" w14:textId="77777777" w:rsidR="00023A2B" w:rsidRPr="00883F75" w:rsidRDefault="00023A2B" w:rsidP="00023A2B">
      <w:pPr>
        <w:rPr>
          <w:color w:val="000000"/>
        </w:rPr>
      </w:pPr>
    </w:p>
    <w:p w14:paraId="18655E6A" w14:textId="259870AC" w:rsidR="005403CD" w:rsidRPr="00883F75" w:rsidRDefault="005403CD" w:rsidP="005403CD">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736EBE">
        <w:rPr>
          <w:bCs/>
          <w:color w:val="000000"/>
        </w:rPr>
        <w:t>22.martā</w:t>
      </w:r>
      <w:r w:rsidRPr="00883F75">
        <w:rPr>
          <w:bCs/>
          <w:color w:val="000000"/>
        </w:rPr>
        <w:t>.</w:t>
      </w:r>
    </w:p>
    <w:p w14:paraId="03E3BAB7" w14:textId="10561E28" w:rsidR="005403CD" w:rsidRPr="00883F75" w:rsidRDefault="005403CD" w:rsidP="005403CD">
      <w:pPr>
        <w:jc w:val="both"/>
        <w:rPr>
          <w:color w:val="000000"/>
        </w:rPr>
      </w:pPr>
      <w:r>
        <w:rPr>
          <w:bCs/>
          <w:color w:val="000000"/>
        </w:rPr>
        <w:t xml:space="preserve">Deputātiem jautājumu </w:t>
      </w:r>
      <w:r w:rsidR="00140929">
        <w:rPr>
          <w:bCs/>
          <w:color w:val="000000"/>
        </w:rPr>
        <w:t xml:space="preserve">un iebildumu </w:t>
      </w:r>
      <w:r>
        <w:rPr>
          <w:bCs/>
          <w:color w:val="000000"/>
        </w:rPr>
        <w:t>nav.</w:t>
      </w:r>
    </w:p>
    <w:p w14:paraId="527EA66B" w14:textId="4DBBCF27" w:rsidR="005403CD" w:rsidRPr="00883F75" w:rsidRDefault="005403CD" w:rsidP="005403CD">
      <w:pPr>
        <w:jc w:val="both"/>
        <w:rPr>
          <w:bCs/>
          <w:color w:val="000000"/>
        </w:rPr>
      </w:pPr>
      <w:r>
        <w:rPr>
          <w:bCs/>
          <w:color w:val="000000"/>
        </w:rPr>
        <w:t>Balsojums par lēmuma projektu</w:t>
      </w:r>
      <w:r w:rsidR="006B7B24">
        <w:rPr>
          <w:bCs/>
          <w:color w:val="000000"/>
        </w:rPr>
        <w:t>.</w:t>
      </w:r>
    </w:p>
    <w:p w14:paraId="5FC32997" w14:textId="7F218C40" w:rsidR="005403CD" w:rsidRPr="00883F75" w:rsidRDefault="005403CD" w:rsidP="005403CD">
      <w:pPr>
        <w:jc w:val="both"/>
      </w:pPr>
      <w:r w:rsidRPr="00883F75">
        <w:rPr>
          <w:color w:val="000000"/>
        </w:rPr>
        <w:t xml:space="preserve">Atklāti balsojot: </w:t>
      </w:r>
      <w:r w:rsidR="00140929" w:rsidRPr="00E54811">
        <w:rPr>
          <w:iCs/>
        </w:rPr>
        <w:t>PAR</w:t>
      </w:r>
      <w:r w:rsidR="00140929">
        <w:rPr>
          <w:iCs/>
        </w:rPr>
        <w:t xml:space="preserve"> </w:t>
      </w:r>
      <w:r w:rsidR="00140929" w:rsidRPr="00E54811">
        <w:rPr>
          <w:iCs/>
        </w:rPr>
        <w:t>-</w:t>
      </w:r>
      <w:r w:rsidR="00140929">
        <w:rPr>
          <w:iCs/>
        </w:rPr>
        <w:t xml:space="preserve"> 15</w:t>
      </w:r>
      <w:r w:rsidR="00140929" w:rsidRPr="00F75DB4">
        <w:rPr>
          <w:rFonts w:eastAsia="Calibri"/>
          <w:color w:val="000000"/>
          <w:lang w:eastAsia="en-US"/>
        </w:rPr>
        <w:t xml:space="preserve">  (</w:t>
      </w:r>
      <w:r w:rsidR="00140929">
        <w:t xml:space="preserve">Ģirts Ante, </w:t>
      </w:r>
      <w:r w:rsidR="00140929" w:rsidRPr="00FE5C59">
        <w:rPr>
          <w:bCs/>
          <w:lang w:eastAsia="et-EE"/>
        </w:rPr>
        <w:t>K</w:t>
      </w:r>
      <w:r w:rsidR="00140929">
        <w:rPr>
          <w:bCs/>
          <w:lang w:eastAsia="et-EE"/>
        </w:rPr>
        <w:t xml:space="preserve">ristīne </w:t>
      </w:r>
      <w:r w:rsidR="00140929" w:rsidRPr="00FE5C59">
        <w:rPr>
          <w:bCs/>
          <w:lang w:eastAsia="et-EE"/>
        </w:rPr>
        <w:t xml:space="preserve">Briede, </w:t>
      </w:r>
      <w:r w:rsidR="00140929">
        <w:rPr>
          <w:bCs/>
          <w:lang w:eastAsia="et-EE"/>
        </w:rPr>
        <w:t xml:space="preserve">Sarmīte Dude, </w:t>
      </w:r>
      <w:r w:rsidR="00140929" w:rsidRPr="00FE5C59">
        <w:rPr>
          <w:bCs/>
          <w:lang w:eastAsia="et-EE"/>
        </w:rPr>
        <w:t>M</w:t>
      </w:r>
      <w:r w:rsidR="00140929">
        <w:rPr>
          <w:bCs/>
          <w:lang w:eastAsia="et-EE"/>
        </w:rPr>
        <w:t xml:space="preserve">āris </w:t>
      </w:r>
      <w:r w:rsidR="00140929" w:rsidRPr="00FE5C59">
        <w:rPr>
          <w:bCs/>
          <w:lang w:eastAsia="et-EE"/>
        </w:rPr>
        <w:t>Feldmanis, E</w:t>
      </w:r>
      <w:r w:rsidR="00140929">
        <w:rPr>
          <w:bCs/>
          <w:lang w:eastAsia="et-EE"/>
        </w:rPr>
        <w:t xml:space="preserve">dgars </w:t>
      </w:r>
      <w:r w:rsidR="00140929" w:rsidRPr="00FE5C59">
        <w:rPr>
          <w:bCs/>
          <w:lang w:eastAsia="et-EE"/>
        </w:rPr>
        <w:t>Gaigalis, I</w:t>
      </w:r>
      <w:r w:rsidR="00140929">
        <w:rPr>
          <w:bCs/>
          <w:lang w:eastAsia="et-EE"/>
        </w:rPr>
        <w:t xml:space="preserve">vars </w:t>
      </w:r>
      <w:r w:rsidR="00140929" w:rsidRPr="00FE5C59">
        <w:rPr>
          <w:bCs/>
          <w:lang w:eastAsia="et-EE"/>
        </w:rPr>
        <w:t>Gorskis, E</w:t>
      </w:r>
      <w:r w:rsidR="00140929">
        <w:rPr>
          <w:bCs/>
          <w:lang w:eastAsia="et-EE"/>
        </w:rPr>
        <w:t xml:space="preserve">dgars </w:t>
      </w:r>
      <w:r w:rsidR="00140929" w:rsidRPr="00FE5C59">
        <w:rPr>
          <w:bCs/>
          <w:lang w:eastAsia="et-EE"/>
        </w:rPr>
        <w:t>Laimiņš, A</w:t>
      </w:r>
      <w:r w:rsidR="00140929">
        <w:rPr>
          <w:bCs/>
          <w:lang w:eastAsia="et-EE"/>
        </w:rPr>
        <w:t xml:space="preserve">ndris </w:t>
      </w:r>
      <w:r w:rsidR="00140929" w:rsidRPr="00FE5C59">
        <w:rPr>
          <w:bCs/>
          <w:lang w:eastAsia="et-EE"/>
        </w:rPr>
        <w:t xml:space="preserve">Podvinskis, </w:t>
      </w:r>
      <w:r w:rsidR="00140929">
        <w:rPr>
          <w:bCs/>
          <w:lang w:eastAsia="et-EE"/>
        </w:rPr>
        <w:t xml:space="preserve">Viesturs Reinfelds, </w:t>
      </w:r>
      <w:r w:rsidR="00140929" w:rsidRPr="00FE5C59">
        <w:rPr>
          <w:bCs/>
          <w:lang w:eastAsia="et-EE"/>
        </w:rPr>
        <w:t>D</w:t>
      </w:r>
      <w:r w:rsidR="00140929">
        <w:rPr>
          <w:bCs/>
          <w:lang w:eastAsia="et-EE"/>
        </w:rPr>
        <w:t xml:space="preserve">ace </w:t>
      </w:r>
      <w:r w:rsidR="00140929" w:rsidRPr="00FE5C59">
        <w:rPr>
          <w:bCs/>
          <w:lang w:eastAsia="et-EE"/>
        </w:rPr>
        <w:t xml:space="preserve">Reinika, </w:t>
      </w:r>
      <w:r w:rsidR="00140929">
        <w:rPr>
          <w:bCs/>
          <w:lang w:eastAsia="et-EE"/>
        </w:rPr>
        <w:t xml:space="preserve">Sanita Olševska, </w:t>
      </w:r>
      <w:r w:rsidR="00140929" w:rsidRPr="00FE5C59">
        <w:rPr>
          <w:bCs/>
          <w:lang w:eastAsia="et-EE"/>
        </w:rPr>
        <w:t>G</w:t>
      </w:r>
      <w:r w:rsidR="00140929">
        <w:rPr>
          <w:bCs/>
          <w:lang w:eastAsia="et-EE"/>
        </w:rPr>
        <w:t xml:space="preserve">untis </w:t>
      </w:r>
      <w:r w:rsidR="00140929" w:rsidRPr="00FE5C59">
        <w:rPr>
          <w:bCs/>
          <w:lang w:eastAsia="et-EE"/>
        </w:rPr>
        <w:t>Safranovičs, A</w:t>
      </w:r>
      <w:r w:rsidR="00140929">
        <w:rPr>
          <w:bCs/>
          <w:lang w:eastAsia="et-EE"/>
        </w:rPr>
        <w:t xml:space="preserve">ndrejs </w:t>
      </w:r>
      <w:r w:rsidR="00140929" w:rsidRPr="00FE5C59">
        <w:rPr>
          <w:bCs/>
          <w:lang w:eastAsia="et-EE"/>
        </w:rPr>
        <w:t xml:space="preserve">Spridzāns, </w:t>
      </w:r>
      <w:r w:rsidR="00140929">
        <w:rPr>
          <w:bCs/>
          <w:lang w:eastAsia="et-EE"/>
        </w:rPr>
        <w:t>Ivars Stanga, Indra Špela</w:t>
      </w:r>
      <w:r w:rsidR="00140929" w:rsidRPr="00F75DB4">
        <w:rPr>
          <w:rFonts w:eastAsia="Calibri"/>
          <w:color w:val="000000"/>
          <w:lang w:eastAsia="en-US"/>
        </w:rPr>
        <w:t>)</w:t>
      </w:r>
      <w:r w:rsidR="00140929">
        <w:rPr>
          <w:rFonts w:eastAsia="Calibri"/>
          <w:color w:val="000000"/>
          <w:lang w:eastAsia="en-US"/>
        </w:rPr>
        <w:t>,</w:t>
      </w:r>
      <w:r w:rsidR="00140929" w:rsidRPr="00E54811">
        <w:rPr>
          <w:iCs/>
        </w:rPr>
        <w:t xml:space="preserve"> PRET</w:t>
      </w:r>
      <w:r w:rsidR="00140929">
        <w:rPr>
          <w:iCs/>
        </w:rPr>
        <w:t xml:space="preserve"> </w:t>
      </w:r>
      <w:r w:rsidR="00140929" w:rsidRPr="00E54811">
        <w:rPr>
          <w:iCs/>
        </w:rPr>
        <w:t>-</w:t>
      </w:r>
      <w:r w:rsidR="00140929">
        <w:rPr>
          <w:iCs/>
        </w:rPr>
        <w:t xml:space="preserve"> nav</w:t>
      </w:r>
      <w:r w:rsidR="00140929" w:rsidRPr="00E54811">
        <w:rPr>
          <w:iCs/>
        </w:rPr>
        <w:t>, ATTURAS</w:t>
      </w:r>
      <w:r w:rsidR="00140929">
        <w:rPr>
          <w:iCs/>
        </w:rPr>
        <w:t xml:space="preserve"> – nav</w:t>
      </w:r>
      <w:r w:rsidR="00140929" w:rsidRPr="00883F75">
        <w:rPr>
          <w:bCs/>
          <w:iCs/>
        </w:rPr>
        <w:t>,</w:t>
      </w:r>
      <w:r w:rsidR="00140929">
        <w:rPr>
          <w:bCs/>
          <w:iCs/>
        </w:rPr>
        <w:t xml:space="preserve"> NEPIEDALĀS - 2 (Ainārs Meiers, Gints Kaminskis), </w:t>
      </w:r>
      <w:r w:rsidRPr="00883F75">
        <w:rPr>
          <w:bCs/>
          <w:iCs/>
        </w:rPr>
        <w:t>Dobeles novada dome</w:t>
      </w:r>
      <w:r w:rsidRPr="00883F75">
        <w:rPr>
          <w:shd w:val="clear" w:color="auto" w:fill="FFFFFF"/>
        </w:rPr>
        <w:t xml:space="preserve"> </w:t>
      </w:r>
      <w:r w:rsidRPr="00883F75">
        <w:rPr>
          <w:bCs/>
          <w:iCs/>
        </w:rPr>
        <w:t>NOLEMJ</w:t>
      </w:r>
      <w:r w:rsidRPr="00883F75">
        <w:t>:</w:t>
      </w:r>
    </w:p>
    <w:p w14:paraId="5D1F7413" w14:textId="0CE93A34" w:rsidR="005403CD" w:rsidRDefault="005403CD" w:rsidP="00736EBE">
      <w:pPr>
        <w:rPr>
          <w:b/>
          <w:bCs/>
        </w:rPr>
      </w:pPr>
      <w:r w:rsidRPr="00883F75">
        <w:rPr>
          <w:b/>
          <w:color w:val="000000"/>
        </w:rPr>
        <w:t>Pieņemt lēmumu</w:t>
      </w:r>
      <w:r w:rsidRPr="00883F75">
        <w:rPr>
          <w:color w:val="000000"/>
        </w:rPr>
        <w:t xml:space="preserve"> </w:t>
      </w:r>
      <w:r w:rsidRPr="00883F75">
        <w:rPr>
          <w:b/>
          <w:color w:val="000000"/>
        </w:rPr>
        <w:t>Nr.</w:t>
      </w:r>
      <w:r w:rsidR="00736EBE">
        <w:rPr>
          <w:b/>
          <w:color w:val="000000"/>
        </w:rPr>
        <w:t>13</w:t>
      </w:r>
      <w:r w:rsidR="00B752BC">
        <w:rPr>
          <w:b/>
          <w:color w:val="000000"/>
        </w:rPr>
        <w:t>6</w:t>
      </w:r>
      <w:r w:rsidR="00736EBE">
        <w:rPr>
          <w:b/>
          <w:color w:val="000000"/>
        </w:rPr>
        <w:t>/5</w:t>
      </w:r>
      <w:r w:rsidRPr="00883F75">
        <w:rPr>
          <w:color w:val="000000"/>
        </w:rPr>
        <w:t xml:space="preserve"> </w:t>
      </w:r>
      <w:r w:rsidRPr="00883F75">
        <w:rPr>
          <w:b/>
          <w:bCs/>
          <w:color w:val="000000"/>
        </w:rPr>
        <w:t>“</w:t>
      </w:r>
      <w:r w:rsidR="00736EBE" w:rsidRPr="00CB653C">
        <w:rPr>
          <w:b/>
          <w:bCs/>
        </w:rPr>
        <w:t>Par pašvaldībai piederošā nekustamā īpašuma “Jaunzemnieki 498”, Auru pagastā, Dobeles novadā atsavināšanu</w:t>
      </w:r>
      <w:r>
        <w:rPr>
          <w:b/>
          <w:bCs/>
        </w:rPr>
        <w:t>’’.</w:t>
      </w:r>
    </w:p>
    <w:p w14:paraId="49474B49" w14:textId="5D8D7F9C" w:rsidR="00023A2B" w:rsidRDefault="00023A2B" w:rsidP="00023A2B">
      <w:pPr>
        <w:jc w:val="both"/>
        <w:rPr>
          <w:color w:val="000000"/>
        </w:rPr>
      </w:pPr>
      <w:r w:rsidRPr="00883F75">
        <w:rPr>
          <w:color w:val="000000"/>
        </w:rPr>
        <w:t>Lēmums pievienots protokolam.</w:t>
      </w:r>
    </w:p>
    <w:p w14:paraId="0E215F08" w14:textId="77777777" w:rsidR="00F17580" w:rsidRDefault="00F17580" w:rsidP="00023A2B">
      <w:pPr>
        <w:ind w:left="3600" w:firstLine="720"/>
        <w:rPr>
          <w:color w:val="000000"/>
        </w:rPr>
      </w:pPr>
    </w:p>
    <w:p w14:paraId="28D2D8F1" w14:textId="77777777" w:rsidR="0046760F" w:rsidRDefault="0046760F" w:rsidP="00023A2B">
      <w:pPr>
        <w:ind w:left="3600" w:firstLine="720"/>
        <w:rPr>
          <w:color w:val="000000"/>
        </w:rPr>
      </w:pPr>
    </w:p>
    <w:p w14:paraId="1CEE2AC2" w14:textId="54CF1E86" w:rsidR="00023A2B" w:rsidRPr="00883F75" w:rsidRDefault="00023A2B" w:rsidP="00023A2B">
      <w:pPr>
        <w:ind w:left="3600" w:firstLine="720"/>
        <w:rPr>
          <w:b/>
          <w:u w:val="single"/>
        </w:rPr>
      </w:pPr>
      <w:r>
        <w:rPr>
          <w:color w:val="000000"/>
        </w:rPr>
        <w:t>4</w:t>
      </w:r>
      <w:r w:rsidRPr="00883F75">
        <w:rPr>
          <w:color w:val="000000"/>
        </w:rPr>
        <w:t>4.§</w:t>
      </w:r>
    </w:p>
    <w:p w14:paraId="5869A932" w14:textId="688CCB2A" w:rsidR="00CB653C" w:rsidRPr="00CB653C" w:rsidRDefault="00CB653C" w:rsidP="00023A2B">
      <w:pPr>
        <w:jc w:val="center"/>
        <w:rPr>
          <w:rFonts w:eastAsia="Calibri"/>
          <w:b/>
          <w:bCs/>
          <w:lang w:eastAsia="en-US"/>
        </w:rPr>
      </w:pPr>
      <w:r w:rsidRPr="00CB653C">
        <w:rPr>
          <w:b/>
          <w:bCs/>
        </w:rPr>
        <w:t>Par pašvaldībai piederošā nekustamā īpašuma “Jaunzemnieki 498”, Auru pagastā, Dobeles novadā atsavināšanu</w:t>
      </w:r>
    </w:p>
    <w:p w14:paraId="1020FBDB" w14:textId="4129AB26"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19008" behindDoc="0" locked="0" layoutInCell="1" allowOverlap="1" wp14:anchorId="719DEA7C" wp14:editId="523999CC">
                <wp:simplePos x="0" y="0"/>
                <wp:positionH relativeFrom="column">
                  <wp:posOffset>-61595</wp:posOffset>
                </wp:positionH>
                <wp:positionV relativeFrom="paragraph">
                  <wp:posOffset>-1905</wp:posOffset>
                </wp:positionV>
                <wp:extent cx="5892800" cy="0"/>
                <wp:effectExtent l="0" t="0" r="0" b="0"/>
                <wp:wrapNone/>
                <wp:docPr id="9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910099" id="AutoShape 1126" o:spid="_x0000_s1026" type="#_x0000_t32" style="position:absolute;margin-left:-4.85pt;margin-top:-.15pt;width:464pt;height:0;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CB653C">
        <w:rPr>
          <w:i/>
          <w:color w:val="000000"/>
        </w:rPr>
        <w:t>A.A</w:t>
      </w:r>
      <w:r w:rsidR="008F76FB">
        <w:rPr>
          <w:i/>
          <w:color w:val="000000"/>
        </w:rPr>
        <w:t>psīte</w:t>
      </w:r>
      <w:r w:rsidRPr="00883F75">
        <w:rPr>
          <w:i/>
          <w:color w:val="000000"/>
        </w:rPr>
        <w:t>)</w:t>
      </w:r>
    </w:p>
    <w:p w14:paraId="70465B9A" w14:textId="77777777" w:rsidR="00F17580" w:rsidRPr="00883F75" w:rsidRDefault="00F17580" w:rsidP="00023A2B">
      <w:pPr>
        <w:jc w:val="center"/>
        <w:rPr>
          <w:color w:val="000000"/>
        </w:rPr>
      </w:pPr>
    </w:p>
    <w:p w14:paraId="5A1A66EC" w14:textId="69A68691" w:rsidR="00F17580" w:rsidRPr="00883F75" w:rsidRDefault="00F17580" w:rsidP="00F17580">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736EBE">
        <w:rPr>
          <w:bCs/>
          <w:color w:val="000000"/>
        </w:rPr>
        <w:t>22.martā</w:t>
      </w:r>
      <w:r w:rsidRPr="00883F75">
        <w:rPr>
          <w:bCs/>
          <w:color w:val="000000"/>
        </w:rPr>
        <w:t>.</w:t>
      </w:r>
    </w:p>
    <w:p w14:paraId="41EB4FB0" w14:textId="3BFCE2DB" w:rsidR="00F17580" w:rsidRPr="00883F75" w:rsidRDefault="00F17580" w:rsidP="00F17580">
      <w:pPr>
        <w:jc w:val="both"/>
        <w:rPr>
          <w:color w:val="000000"/>
        </w:rPr>
      </w:pPr>
      <w:r>
        <w:rPr>
          <w:bCs/>
          <w:color w:val="000000"/>
        </w:rPr>
        <w:t xml:space="preserve">Deputātiem jautājumu </w:t>
      </w:r>
      <w:r w:rsidR="00F17A86">
        <w:rPr>
          <w:bCs/>
          <w:color w:val="000000"/>
        </w:rPr>
        <w:t xml:space="preserve">un iebildumu </w:t>
      </w:r>
      <w:r>
        <w:rPr>
          <w:bCs/>
          <w:color w:val="000000"/>
        </w:rPr>
        <w:t>nav.</w:t>
      </w:r>
    </w:p>
    <w:p w14:paraId="7B5CF89D" w14:textId="77777777" w:rsidR="00F17580" w:rsidRPr="00883F75" w:rsidRDefault="00F17580" w:rsidP="00F17580">
      <w:pPr>
        <w:jc w:val="both"/>
        <w:rPr>
          <w:bCs/>
          <w:color w:val="000000"/>
        </w:rPr>
      </w:pPr>
      <w:r>
        <w:rPr>
          <w:bCs/>
          <w:color w:val="000000"/>
        </w:rPr>
        <w:t>Balsojums par lēmuma projektu,</w:t>
      </w:r>
    </w:p>
    <w:p w14:paraId="38BA8B88" w14:textId="2D23643A" w:rsidR="00F17580" w:rsidRPr="00883F75" w:rsidRDefault="00F17580" w:rsidP="00F17580">
      <w:pPr>
        <w:jc w:val="both"/>
      </w:pPr>
      <w:r w:rsidRPr="00883F75">
        <w:rPr>
          <w:color w:val="000000"/>
        </w:rPr>
        <w:t xml:space="preserve">Atklāti balsojot: </w:t>
      </w:r>
      <w:r w:rsidR="00F17A86" w:rsidRPr="00E54811">
        <w:rPr>
          <w:iCs/>
        </w:rPr>
        <w:t>PAR</w:t>
      </w:r>
      <w:r w:rsidR="00F17A86">
        <w:rPr>
          <w:iCs/>
        </w:rPr>
        <w:t xml:space="preserve"> </w:t>
      </w:r>
      <w:r w:rsidR="00F17A86" w:rsidRPr="00E54811">
        <w:rPr>
          <w:iCs/>
        </w:rPr>
        <w:t>-</w:t>
      </w:r>
      <w:r w:rsidR="00F17A86">
        <w:rPr>
          <w:iCs/>
        </w:rPr>
        <w:t xml:space="preserve"> 15</w:t>
      </w:r>
      <w:r w:rsidR="00F17A86" w:rsidRPr="00F75DB4">
        <w:rPr>
          <w:rFonts w:eastAsia="Calibri"/>
          <w:color w:val="000000"/>
          <w:lang w:eastAsia="en-US"/>
        </w:rPr>
        <w:t xml:space="preserve">  (</w:t>
      </w:r>
      <w:r w:rsidR="00F17A86">
        <w:t xml:space="preserve">Ģirts Ante, </w:t>
      </w:r>
      <w:r w:rsidR="00F17A86" w:rsidRPr="00FE5C59">
        <w:rPr>
          <w:bCs/>
          <w:lang w:eastAsia="et-EE"/>
        </w:rPr>
        <w:t>K</w:t>
      </w:r>
      <w:r w:rsidR="00F17A86">
        <w:rPr>
          <w:bCs/>
          <w:lang w:eastAsia="et-EE"/>
        </w:rPr>
        <w:t xml:space="preserve">ristīne </w:t>
      </w:r>
      <w:r w:rsidR="00F17A86" w:rsidRPr="00FE5C59">
        <w:rPr>
          <w:bCs/>
          <w:lang w:eastAsia="et-EE"/>
        </w:rPr>
        <w:t xml:space="preserve">Briede, </w:t>
      </w:r>
      <w:r w:rsidR="00F17A86">
        <w:rPr>
          <w:bCs/>
          <w:lang w:eastAsia="et-EE"/>
        </w:rPr>
        <w:t xml:space="preserve">Sarmīte Dude, </w:t>
      </w:r>
      <w:r w:rsidR="00F17A86" w:rsidRPr="00FE5C59">
        <w:rPr>
          <w:bCs/>
          <w:lang w:eastAsia="et-EE"/>
        </w:rPr>
        <w:t>M</w:t>
      </w:r>
      <w:r w:rsidR="00F17A86">
        <w:rPr>
          <w:bCs/>
          <w:lang w:eastAsia="et-EE"/>
        </w:rPr>
        <w:t xml:space="preserve">āris </w:t>
      </w:r>
      <w:r w:rsidR="00F17A86" w:rsidRPr="00FE5C59">
        <w:rPr>
          <w:bCs/>
          <w:lang w:eastAsia="et-EE"/>
        </w:rPr>
        <w:t>Feldmanis, E</w:t>
      </w:r>
      <w:r w:rsidR="00F17A86">
        <w:rPr>
          <w:bCs/>
          <w:lang w:eastAsia="et-EE"/>
        </w:rPr>
        <w:t xml:space="preserve">dgars </w:t>
      </w:r>
      <w:r w:rsidR="00F17A86" w:rsidRPr="00FE5C59">
        <w:rPr>
          <w:bCs/>
          <w:lang w:eastAsia="et-EE"/>
        </w:rPr>
        <w:t>Gaigalis, I</w:t>
      </w:r>
      <w:r w:rsidR="00F17A86">
        <w:rPr>
          <w:bCs/>
          <w:lang w:eastAsia="et-EE"/>
        </w:rPr>
        <w:t xml:space="preserve">vars </w:t>
      </w:r>
      <w:r w:rsidR="00F17A86" w:rsidRPr="00FE5C59">
        <w:rPr>
          <w:bCs/>
          <w:lang w:eastAsia="et-EE"/>
        </w:rPr>
        <w:t>Gorskis, E</w:t>
      </w:r>
      <w:r w:rsidR="00F17A86">
        <w:rPr>
          <w:bCs/>
          <w:lang w:eastAsia="et-EE"/>
        </w:rPr>
        <w:t xml:space="preserve">dgars </w:t>
      </w:r>
      <w:r w:rsidR="00F17A86" w:rsidRPr="00FE5C59">
        <w:rPr>
          <w:bCs/>
          <w:lang w:eastAsia="et-EE"/>
        </w:rPr>
        <w:t>Laimiņš, A</w:t>
      </w:r>
      <w:r w:rsidR="00F17A86">
        <w:rPr>
          <w:bCs/>
          <w:lang w:eastAsia="et-EE"/>
        </w:rPr>
        <w:t xml:space="preserve">ndris </w:t>
      </w:r>
      <w:r w:rsidR="00F17A86" w:rsidRPr="00FE5C59">
        <w:rPr>
          <w:bCs/>
          <w:lang w:eastAsia="et-EE"/>
        </w:rPr>
        <w:t xml:space="preserve">Podvinskis, </w:t>
      </w:r>
      <w:r w:rsidR="00F17A86">
        <w:rPr>
          <w:bCs/>
          <w:lang w:eastAsia="et-EE"/>
        </w:rPr>
        <w:t xml:space="preserve">Viesturs Reinfelds, </w:t>
      </w:r>
      <w:r w:rsidR="00F17A86" w:rsidRPr="00FE5C59">
        <w:rPr>
          <w:bCs/>
          <w:lang w:eastAsia="et-EE"/>
        </w:rPr>
        <w:t>D</w:t>
      </w:r>
      <w:r w:rsidR="00F17A86">
        <w:rPr>
          <w:bCs/>
          <w:lang w:eastAsia="et-EE"/>
        </w:rPr>
        <w:t xml:space="preserve">ace </w:t>
      </w:r>
      <w:r w:rsidR="00F17A86" w:rsidRPr="00FE5C59">
        <w:rPr>
          <w:bCs/>
          <w:lang w:eastAsia="et-EE"/>
        </w:rPr>
        <w:t xml:space="preserve">Reinika, </w:t>
      </w:r>
      <w:r w:rsidR="00F17A86">
        <w:rPr>
          <w:bCs/>
          <w:lang w:eastAsia="et-EE"/>
        </w:rPr>
        <w:t xml:space="preserve">Sanita Olševska, </w:t>
      </w:r>
      <w:r w:rsidR="00F17A86" w:rsidRPr="00FE5C59">
        <w:rPr>
          <w:bCs/>
          <w:lang w:eastAsia="et-EE"/>
        </w:rPr>
        <w:t>G</w:t>
      </w:r>
      <w:r w:rsidR="00F17A86">
        <w:rPr>
          <w:bCs/>
          <w:lang w:eastAsia="et-EE"/>
        </w:rPr>
        <w:t xml:space="preserve">untis </w:t>
      </w:r>
      <w:r w:rsidR="00F17A86" w:rsidRPr="00FE5C59">
        <w:rPr>
          <w:bCs/>
          <w:lang w:eastAsia="et-EE"/>
        </w:rPr>
        <w:t>Safranovičs, A</w:t>
      </w:r>
      <w:r w:rsidR="00F17A86">
        <w:rPr>
          <w:bCs/>
          <w:lang w:eastAsia="et-EE"/>
        </w:rPr>
        <w:t xml:space="preserve">ndrejs </w:t>
      </w:r>
      <w:r w:rsidR="00F17A86" w:rsidRPr="00FE5C59">
        <w:rPr>
          <w:bCs/>
          <w:lang w:eastAsia="et-EE"/>
        </w:rPr>
        <w:t xml:space="preserve">Spridzāns, </w:t>
      </w:r>
      <w:r w:rsidR="00F17A86">
        <w:rPr>
          <w:bCs/>
          <w:lang w:eastAsia="et-EE"/>
        </w:rPr>
        <w:t>Ivars Stanga, Indra Špela</w:t>
      </w:r>
      <w:r w:rsidR="00F17A86" w:rsidRPr="00F75DB4">
        <w:rPr>
          <w:rFonts w:eastAsia="Calibri"/>
          <w:color w:val="000000"/>
          <w:lang w:eastAsia="en-US"/>
        </w:rPr>
        <w:t>)</w:t>
      </w:r>
      <w:r w:rsidR="00F17A86">
        <w:rPr>
          <w:rFonts w:eastAsia="Calibri"/>
          <w:color w:val="000000"/>
          <w:lang w:eastAsia="en-US"/>
        </w:rPr>
        <w:t>,</w:t>
      </w:r>
      <w:r w:rsidR="00F17A86" w:rsidRPr="00E54811">
        <w:rPr>
          <w:iCs/>
        </w:rPr>
        <w:t xml:space="preserve"> PRET</w:t>
      </w:r>
      <w:r w:rsidR="00F17A86">
        <w:rPr>
          <w:iCs/>
        </w:rPr>
        <w:t xml:space="preserve"> </w:t>
      </w:r>
      <w:r w:rsidR="00F17A86" w:rsidRPr="00E54811">
        <w:rPr>
          <w:iCs/>
        </w:rPr>
        <w:t>-</w:t>
      </w:r>
      <w:r w:rsidR="00F17A86">
        <w:rPr>
          <w:iCs/>
        </w:rPr>
        <w:t xml:space="preserve"> nav</w:t>
      </w:r>
      <w:r w:rsidR="00F17A86" w:rsidRPr="00E54811">
        <w:rPr>
          <w:iCs/>
        </w:rPr>
        <w:t>, ATTURAS</w:t>
      </w:r>
      <w:r w:rsidR="00F17A86">
        <w:rPr>
          <w:iCs/>
        </w:rPr>
        <w:t xml:space="preserve"> – nav</w:t>
      </w:r>
      <w:r w:rsidR="00F17A86" w:rsidRPr="00883F75">
        <w:rPr>
          <w:bCs/>
          <w:iCs/>
        </w:rPr>
        <w:t>,</w:t>
      </w:r>
      <w:r w:rsidR="00F17A86">
        <w:rPr>
          <w:bCs/>
          <w:iCs/>
        </w:rPr>
        <w:t xml:space="preserve"> NEPIEDALĀS - 2 (Ainārs Meiers, Gints Kaminskis), </w:t>
      </w:r>
      <w:r w:rsidRPr="00883F75">
        <w:rPr>
          <w:bCs/>
          <w:iCs/>
        </w:rPr>
        <w:t>Dobeles novada dome</w:t>
      </w:r>
      <w:r w:rsidRPr="00883F75">
        <w:rPr>
          <w:shd w:val="clear" w:color="auto" w:fill="FFFFFF"/>
        </w:rPr>
        <w:t xml:space="preserve"> </w:t>
      </w:r>
      <w:r w:rsidRPr="00883F75">
        <w:rPr>
          <w:bCs/>
          <w:iCs/>
        </w:rPr>
        <w:t>NOLEMJ</w:t>
      </w:r>
      <w:r w:rsidRPr="00883F75">
        <w:t>:</w:t>
      </w:r>
    </w:p>
    <w:p w14:paraId="6787BAD8" w14:textId="169E4766" w:rsidR="00F17580" w:rsidRDefault="00F17580" w:rsidP="00736EBE">
      <w:pPr>
        <w:rPr>
          <w:b/>
          <w:bCs/>
        </w:rPr>
      </w:pPr>
      <w:r w:rsidRPr="00883F75">
        <w:rPr>
          <w:b/>
          <w:color w:val="000000"/>
        </w:rPr>
        <w:t>Pieņemt lēmumu</w:t>
      </w:r>
      <w:r w:rsidRPr="00883F75">
        <w:rPr>
          <w:color w:val="000000"/>
        </w:rPr>
        <w:t xml:space="preserve"> </w:t>
      </w:r>
      <w:r w:rsidRPr="00883F75">
        <w:rPr>
          <w:b/>
          <w:color w:val="000000"/>
        </w:rPr>
        <w:t>Nr.</w:t>
      </w:r>
      <w:r w:rsidR="00736EBE">
        <w:rPr>
          <w:b/>
          <w:color w:val="000000"/>
        </w:rPr>
        <w:t>13</w:t>
      </w:r>
      <w:r w:rsidR="00B752BC">
        <w:rPr>
          <w:b/>
          <w:color w:val="000000"/>
        </w:rPr>
        <w:t>7</w:t>
      </w:r>
      <w:r w:rsidR="00736EBE">
        <w:rPr>
          <w:b/>
          <w:color w:val="000000"/>
        </w:rPr>
        <w:t>/5</w:t>
      </w:r>
      <w:r w:rsidRPr="00883F75">
        <w:rPr>
          <w:color w:val="000000"/>
        </w:rPr>
        <w:t xml:space="preserve"> </w:t>
      </w:r>
      <w:r w:rsidRPr="00883F75">
        <w:rPr>
          <w:b/>
          <w:bCs/>
          <w:color w:val="000000"/>
        </w:rPr>
        <w:t>“</w:t>
      </w:r>
      <w:r w:rsidR="00736EBE" w:rsidRPr="00CB653C">
        <w:rPr>
          <w:b/>
          <w:bCs/>
        </w:rPr>
        <w:t>Par pašvaldībai piederošā nekustamā īpašuma “Jaunzemnieki 498”, Auru pagastā, Dobeles novadā atsavināšanu</w:t>
      </w:r>
      <w:r>
        <w:rPr>
          <w:b/>
          <w:bCs/>
        </w:rPr>
        <w:t>’’.</w:t>
      </w:r>
    </w:p>
    <w:p w14:paraId="08DB1A79" w14:textId="5D31C9DF" w:rsidR="00023A2B" w:rsidRDefault="00023A2B" w:rsidP="00023A2B">
      <w:pPr>
        <w:jc w:val="both"/>
        <w:rPr>
          <w:color w:val="000000"/>
        </w:rPr>
      </w:pPr>
      <w:r>
        <w:rPr>
          <w:b/>
        </w:rPr>
        <w:t xml:space="preserve"> </w:t>
      </w:r>
      <w:r w:rsidRPr="00883F75">
        <w:rPr>
          <w:color w:val="000000"/>
        </w:rPr>
        <w:t>Lēmums pievienots protokolam.</w:t>
      </w:r>
    </w:p>
    <w:p w14:paraId="58933B4B" w14:textId="77777777" w:rsidR="00023A2B" w:rsidRPr="00883F75" w:rsidRDefault="00023A2B" w:rsidP="00023A2B">
      <w:pPr>
        <w:jc w:val="both"/>
        <w:rPr>
          <w:color w:val="000000"/>
        </w:rPr>
      </w:pPr>
    </w:p>
    <w:p w14:paraId="6AD7DF43" w14:textId="77777777" w:rsidR="003D365B" w:rsidRDefault="003D365B" w:rsidP="00023A2B">
      <w:pPr>
        <w:jc w:val="center"/>
        <w:rPr>
          <w:color w:val="000000"/>
        </w:rPr>
      </w:pPr>
    </w:p>
    <w:p w14:paraId="235693F3" w14:textId="04772BCC" w:rsidR="00023A2B" w:rsidRPr="00883F75" w:rsidRDefault="00023A2B" w:rsidP="00023A2B">
      <w:pPr>
        <w:jc w:val="center"/>
        <w:rPr>
          <w:b/>
          <w:u w:val="single"/>
        </w:rPr>
      </w:pPr>
      <w:r>
        <w:rPr>
          <w:color w:val="000000"/>
        </w:rPr>
        <w:t>4</w:t>
      </w:r>
      <w:r w:rsidRPr="00883F75">
        <w:rPr>
          <w:color w:val="000000"/>
        </w:rPr>
        <w:t>5.§</w:t>
      </w:r>
    </w:p>
    <w:p w14:paraId="6506376B" w14:textId="50F03432" w:rsidR="008F76FB" w:rsidRPr="008F76FB" w:rsidRDefault="008F76FB" w:rsidP="005119B7">
      <w:pPr>
        <w:jc w:val="center"/>
        <w:rPr>
          <w:b/>
          <w:bCs/>
        </w:rPr>
      </w:pPr>
      <w:r w:rsidRPr="008F76FB">
        <w:rPr>
          <w:b/>
          <w:bCs/>
        </w:rPr>
        <w:t>Par pašvaldībai piederošā nekustamā īpašuma “Galenieki 148”, Dobeles pagastā, Dobeles novadā atsavināšanu</w:t>
      </w:r>
    </w:p>
    <w:p w14:paraId="1F0E97EC" w14:textId="2FF5BF42"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20032" behindDoc="0" locked="0" layoutInCell="1" allowOverlap="1" wp14:anchorId="06CDFF9A" wp14:editId="27D37E47">
                <wp:simplePos x="0" y="0"/>
                <wp:positionH relativeFrom="column">
                  <wp:posOffset>-61595</wp:posOffset>
                </wp:positionH>
                <wp:positionV relativeFrom="paragraph">
                  <wp:posOffset>-1905</wp:posOffset>
                </wp:positionV>
                <wp:extent cx="5892800" cy="0"/>
                <wp:effectExtent l="0" t="0" r="0" b="0"/>
                <wp:wrapNone/>
                <wp:docPr id="9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CBCA8B" id="AutoShape 1126" o:spid="_x0000_s1026" type="#_x0000_t32" style="position:absolute;margin-left:-4.85pt;margin-top:-.15pt;width:464pt;height:0;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8F76FB">
        <w:rPr>
          <w:i/>
          <w:color w:val="000000"/>
        </w:rPr>
        <w:t>A.Apsīte</w:t>
      </w:r>
      <w:r w:rsidRPr="00883F75">
        <w:rPr>
          <w:i/>
          <w:color w:val="000000"/>
        </w:rPr>
        <w:t>)</w:t>
      </w:r>
    </w:p>
    <w:p w14:paraId="1639D0C7" w14:textId="77777777" w:rsidR="00CD6516" w:rsidRPr="00883F75" w:rsidRDefault="00CD6516" w:rsidP="00023A2B">
      <w:pPr>
        <w:jc w:val="center"/>
        <w:rPr>
          <w:color w:val="000000"/>
        </w:rPr>
      </w:pPr>
    </w:p>
    <w:p w14:paraId="23C1C79F" w14:textId="05A34245" w:rsidR="00CD6516" w:rsidRPr="00883F75" w:rsidRDefault="00CD6516" w:rsidP="00CD6516">
      <w:pPr>
        <w:jc w:val="both"/>
        <w:rPr>
          <w:bCs/>
          <w:color w:val="000000"/>
        </w:rPr>
      </w:pPr>
      <w:r w:rsidRPr="00883F75">
        <w:rPr>
          <w:color w:val="000000"/>
        </w:rPr>
        <w:t xml:space="preserve">Jautājums izskatīts </w:t>
      </w:r>
      <w:r w:rsidRPr="00883F75">
        <w:rPr>
          <w:bCs/>
          <w:color w:val="000000"/>
        </w:rPr>
        <w:t xml:space="preserve">Tautsaimniecības un attīstības komitejā 2022.gada </w:t>
      </w:r>
      <w:r w:rsidR="00736EBE">
        <w:rPr>
          <w:bCs/>
          <w:color w:val="000000"/>
        </w:rPr>
        <w:t>22.martā</w:t>
      </w:r>
      <w:r w:rsidRPr="00883F75">
        <w:rPr>
          <w:bCs/>
          <w:color w:val="000000"/>
        </w:rPr>
        <w:t>.</w:t>
      </w:r>
    </w:p>
    <w:p w14:paraId="439E124A" w14:textId="21BE1DC5" w:rsidR="00CD6516" w:rsidRPr="00883F75" w:rsidRDefault="007607A3" w:rsidP="00CD6516">
      <w:pPr>
        <w:jc w:val="both"/>
        <w:rPr>
          <w:color w:val="000000"/>
        </w:rPr>
      </w:pPr>
      <w:r>
        <w:rPr>
          <w:bCs/>
          <w:color w:val="000000"/>
        </w:rPr>
        <w:t>Deputātiem jautājumu un iebildumu nav.</w:t>
      </w:r>
    </w:p>
    <w:p w14:paraId="0135ABA9" w14:textId="1180E52F" w:rsidR="00CD6516" w:rsidRPr="00883F75" w:rsidRDefault="00CD6516" w:rsidP="00CD6516">
      <w:pPr>
        <w:jc w:val="both"/>
        <w:rPr>
          <w:bCs/>
          <w:color w:val="000000"/>
        </w:rPr>
      </w:pPr>
      <w:r>
        <w:rPr>
          <w:bCs/>
          <w:color w:val="000000"/>
        </w:rPr>
        <w:t>Balsojums par lēmuma projektu</w:t>
      </w:r>
      <w:r w:rsidR="00EC6841">
        <w:rPr>
          <w:bCs/>
          <w:color w:val="000000"/>
        </w:rPr>
        <w:t>.</w:t>
      </w:r>
    </w:p>
    <w:p w14:paraId="03072EB7" w14:textId="3EE43F7D" w:rsidR="00CD6516" w:rsidRPr="00883F75" w:rsidRDefault="00CD6516" w:rsidP="00CD6516">
      <w:pPr>
        <w:jc w:val="both"/>
      </w:pPr>
      <w:r w:rsidRPr="00883F75">
        <w:rPr>
          <w:color w:val="000000"/>
        </w:rPr>
        <w:t xml:space="preserve">Atklāti balsojot: </w:t>
      </w:r>
      <w:r w:rsidR="007607A3" w:rsidRPr="00E54811">
        <w:rPr>
          <w:iCs/>
        </w:rPr>
        <w:t>PAR</w:t>
      </w:r>
      <w:r w:rsidR="007607A3">
        <w:rPr>
          <w:iCs/>
        </w:rPr>
        <w:t xml:space="preserve"> </w:t>
      </w:r>
      <w:r w:rsidR="007607A3" w:rsidRPr="00E54811">
        <w:rPr>
          <w:iCs/>
        </w:rPr>
        <w:t>-</w:t>
      </w:r>
      <w:r w:rsidR="007607A3">
        <w:rPr>
          <w:iCs/>
        </w:rPr>
        <w:t xml:space="preserve"> 15</w:t>
      </w:r>
      <w:r w:rsidR="007607A3" w:rsidRPr="00F75DB4">
        <w:rPr>
          <w:rFonts w:eastAsia="Calibri"/>
          <w:color w:val="000000"/>
          <w:lang w:eastAsia="en-US"/>
        </w:rPr>
        <w:t xml:space="preserve">  (</w:t>
      </w:r>
      <w:r w:rsidR="007607A3">
        <w:t xml:space="preserve">Ģirts Ante, </w:t>
      </w:r>
      <w:r w:rsidR="007607A3" w:rsidRPr="00FE5C59">
        <w:rPr>
          <w:bCs/>
          <w:lang w:eastAsia="et-EE"/>
        </w:rPr>
        <w:t>K</w:t>
      </w:r>
      <w:r w:rsidR="007607A3">
        <w:rPr>
          <w:bCs/>
          <w:lang w:eastAsia="et-EE"/>
        </w:rPr>
        <w:t xml:space="preserve">ristīne </w:t>
      </w:r>
      <w:r w:rsidR="007607A3" w:rsidRPr="00FE5C59">
        <w:rPr>
          <w:bCs/>
          <w:lang w:eastAsia="et-EE"/>
        </w:rPr>
        <w:t xml:space="preserve">Briede, </w:t>
      </w:r>
      <w:r w:rsidR="007607A3">
        <w:rPr>
          <w:bCs/>
          <w:lang w:eastAsia="et-EE"/>
        </w:rPr>
        <w:t xml:space="preserve">Sarmīte Dude, </w:t>
      </w:r>
      <w:r w:rsidR="007607A3" w:rsidRPr="00FE5C59">
        <w:rPr>
          <w:bCs/>
          <w:lang w:eastAsia="et-EE"/>
        </w:rPr>
        <w:t>M</w:t>
      </w:r>
      <w:r w:rsidR="007607A3">
        <w:rPr>
          <w:bCs/>
          <w:lang w:eastAsia="et-EE"/>
        </w:rPr>
        <w:t xml:space="preserve">āris </w:t>
      </w:r>
      <w:r w:rsidR="007607A3" w:rsidRPr="00FE5C59">
        <w:rPr>
          <w:bCs/>
          <w:lang w:eastAsia="et-EE"/>
        </w:rPr>
        <w:t>Feldmanis, E</w:t>
      </w:r>
      <w:r w:rsidR="007607A3">
        <w:rPr>
          <w:bCs/>
          <w:lang w:eastAsia="et-EE"/>
        </w:rPr>
        <w:t xml:space="preserve">dgars </w:t>
      </w:r>
      <w:r w:rsidR="007607A3" w:rsidRPr="00FE5C59">
        <w:rPr>
          <w:bCs/>
          <w:lang w:eastAsia="et-EE"/>
        </w:rPr>
        <w:t>Gaigalis, I</w:t>
      </w:r>
      <w:r w:rsidR="007607A3">
        <w:rPr>
          <w:bCs/>
          <w:lang w:eastAsia="et-EE"/>
        </w:rPr>
        <w:t xml:space="preserve">vars </w:t>
      </w:r>
      <w:r w:rsidR="007607A3" w:rsidRPr="00FE5C59">
        <w:rPr>
          <w:bCs/>
          <w:lang w:eastAsia="et-EE"/>
        </w:rPr>
        <w:t>Gorskis, E</w:t>
      </w:r>
      <w:r w:rsidR="007607A3">
        <w:rPr>
          <w:bCs/>
          <w:lang w:eastAsia="et-EE"/>
        </w:rPr>
        <w:t xml:space="preserve">dgars </w:t>
      </w:r>
      <w:r w:rsidR="007607A3" w:rsidRPr="00FE5C59">
        <w:rPr>
          <w:bCs/>
          <w:lang w:eastAsia="et-EE"/>
        </w:rPr>
        <w:t>Laimiņš, A</w:t>
      </w:r>
      <w:r w:rsidR="007607A3">
        <w:rPr>
          <w:bCs/>
          <w:lang w:eastAsia="et-EE"/>
        </w:rPr>
        <w:t xml:space="preserve">ndris </w:t>
      </w:r>
      <w:r w:rsidR="007607A3" w:rsidRPr="00FE5C59">
        <w:rPr>
          <w:bCs/>
          <w:lang w:eastAsia="et-EE"/>
        </w:rPr>
        <w:t xml:space="preserve">Podvinskis, </w:t>
      </w:r>
      <w:r w:rsidR="007607A3">
        <w:rPr>
          <w:bCs/>
          <w:lang w:eastAsia="et-EE"/>
        </w:rPr>
        <w:t xml:space="preserve">Viesturs Reinfelds, </w:t>
      </w:r>
      <w:r w:rsidR="007607A3" w:rsidRPr="00FE5C59">
        <w:rPr>
          <w:bCs/>
          <w:lang w:eastAsia="et-EE"/>
        </w:rPr>
        <w:t>D</w:t>
      </w:r>
      <w:r w:rsidR="007607A3">
        <w:rPr>
          <w:bCs/>
          <w:lang w:eastAsia="et-EE"/>
        </w:rPr>
        <w:t xml:space="preserve">ace </w:t>
      </w:r>
      <w:r w:rsidR="007607A3" w:rsidRPr="00FE5C59">
        <w:rPr>
          <w:bCs/>
          <w:lang w:eastAsia="et-EE"/>
        </w:rPr>
        <w:t xml:space="preserve">Reinika, </w:t>
      </w:r>
      <w:r w:rsidR="007607A3">
        <w:rPr>
          <w:bCs/>
          <w:lang w:eastAsia="et-EE"/>
        </w:rPr>
        <w:t xml:space="preserve">Sanita Olševska, </w:t>
      </w:r>
      <w:r w:rsidR="007607A3" w:rsidRPr="00FE5C59">
        <w:rPr>
          <w:bCs/>
          <w:lang w:eastAsia="et-EE"/>
        </w:rPr>
        <w:t>G</w:t>
      </w:r>
      <w:r w:rsidR="007607A3">
        <w:rPr>
          <w:bCs/>
          <w:lang w:eastAsia="et-EE"/>
        </w:rPr>
        <w:t xml:space="preserve">untis </w:t>
      </w:r>
      <w:r w:rsidR="007607A3" w:rsidRPr="00FE5C59">
        <w:rPr>
          <w:bCs/>
          <w:lang w:eastAsia="et-EE"/>
        </w:rPr>
        <w:t>Safranovičs, A</w:t>
      </w:r>
      <w:r w:rsidR="007607A3">
        <w:rPr>
          <w:bCs/>
          <w:lang w:eastAsia="et-EE"/>
        </w:rPr>
        <w:t xml:space="preserve">ndrejs </w:t>
      </w:r>
      <w:r w:rsidR="007607A3" w:rsidRPr="00FE5C59">
        <w:rPr>
          <w:bCs/>
          <w:lang w:eastAsia="et-EE"/>
        </w:rPr>
        <w:t xml:space="preserve">Spridzāns, </w:t>
      </w:r>
      <w:r w:rsidR="007607A3">
        <w:rPr>
          <w:bCs/>
          <w:lang w:eastAsia="et-EE"/>
        </w:rPr>
        <w:t>Ivars Stanga, Indra Špela</w:t>
      </w:r>
      <w:r w:rsidR="007607A3" w:rsidRPr="00F75DB4">
        <w:rPr>
          <w:rFonts w:eastAsia="Calibri"/>
          <w:color w:val="000000"/>
          <w:lang w:eastAsia="en-US"/>
        </w:rPr>
        <w:t>)</w:t>
      </w:r>
      <w:r w:rsidR="007607A3">
        <w:rPr>
          <w:rFonts w:eastAsia="Calibri"/>
          <w:color w:val="000000"/>
          <w:lang w:eastAsia="en-US"/>
        </w:rPr>
        <w:t>,</w:t>
      </w:r>
      <w:r w:rsidR="007607A3" w:rsidRPr="00E54811">
        <w:rPr>
          <w:iCs/>
        </w:rPr>
        <w:t xml:space="preserve"> PRET</w:t>
      </w:r>
      <w:r w:rsidR="007607A3">
        <w:rPr>
          <w:iCs/>
        </w:rPr>
        <w:t xml:space="preserve"> </w:t>
      </w:r>
      <w:r w:rsidR="007607A3" w:rsidRPr="00E54811">
        <w:rPr>
          <w:iCs/>
        </w:rPr>
        <w:t>-</w:t>
      </w:r>
      <w:r w:rsidR="007607A3">
        <w:rPr>
          <w:iCs/>
        </w:rPr>
        <w:t xml:space="preserve"> nav</w:t>
      </w:r>
      <w:r w:rsidR="007607A3" w:rsidRPr="00E54811">
        <w:rPr>
          <w:iCs/>
        </w:rPr>
        <w:t>, ATTURAS</w:t>
      </w:r>
      <w:r w:rsidR="007607A3">
        <w:rPr>
          <w:iCs/>
        </w:rPr>
        <w:t xml:space="preserve"> – nav</w:t>
      </w:r>
      <w:r w:rsidR="007607A3" w:rsidRPr="00883F75">
        <w:rPr>
          <w:bCs/>
          <w:iCs/>
        </w:rPr>
        <w:t>,</w:t>
      </w:r>
      <w:r w:rsidR="007607A3">
        <w:rPr>
          <w:bCs/>
          <w:iCs/>
        </w:rPr>
        <w:t xml:space="preserve"> NEPIEDALĀS - 2 (Ainārs Meiers, Gints Kaminskis), </w:t>
      </w:r>
      <w:r w:rsidRPr="00883F75">
        <w:rPr>
          <w:bCs/>
          <w:iCs/>
        </w:rPr>
        <w:t>Dobeles novada dome</w:t>
      </w:r>
      <w:r w:rsidRPr="00883F75">
        <w:rPr>
          <w:shd w:val="clear" w:color="auto" w:fill="FFFFFF"/>
        </w:rPr>
        <w:t xml:space="preserve"> </w:t>
      </w:r>
      <w:r w:rsidRPr="00883F75">
        <w:rPr>
          <w:bCs/>
          <w:iCs/>
        </w:rPr>
        <w:t>NOLEMJ</w:t>
      </w:r>
      <w:r w:rsidRPr="00883F75">
        <w:t>:</w:t>
      </w:r>
    </w:p>
    <w:p w14:paraId="5BB9FE49" w14:textId="33614730" w:rsidR="00CD6516" w:rsidRDefault="00CD6516" w:rsidP="00A63F95">
      <w:pPr>
        <w:rPr>
          <w:b/>
          <w:bCs/>
        </w:rPr>
      </w:pPr>
      <w:r w:rsidRPr="00883F75">
        <w:rPr>
          <w:b/>
          <w:color w:val="000000"/>
        </w:rPr>
        <w:t>Pieņemt lēmumu</w:t>
      </w:r>
      <w:r w:rsidRPr="00883F75">
        <w:rPr>
          <w:color w:val="000000"/>
        </w:rPr>
        <w:t xml:space="preserve"> </w:t>
      </w:r>
      <w:r w:rsidRPr="00883F75">
        <w:rPr>
          <w:b/>
          <w:color w:val="000000"/>
        </w:rPr>
        <w:t>Nr.</w:t>
      </w:r>
      <w:r w:rsidR="00736EBE">
        <w:rPr>
          <w:b/>
          <w:color w:val="000000"/>
        </w:rPr>
        <w:t>13</w:t>
      </w:r>
      <w:r w:rsidR="00B752BC">
        <w:rPr>
          <w:b/>
          <w:color w:val="000000"/>
        </w:rPr>
        <w:t>8</w:t>
      </w:r>
      <w:r w:rsidR="00736EBE">
        <w:rPr>
          <w:b/>
          <w:color w:val="000000"/>
        </w:rPr>
        <w:t>/5</w:t>
      </w:r>
      <w:r w:rsidRPr="00883F75">
        <w:rPr>
          <w:color w:val="000000"/>
        </w:rPr>
        <w:t xml:space="preserve"> </w:t>
      </w:r>
      <w:r w:rsidRPr="00883F75">
        <w:rPr>
          <w:b/>
          <w:bCs/>
          <w:color w:val="000000"/>
        </w:rPr>
        <w:t>“</w:t>
      </w:r>
      <w:r w:rsidR="00736EBE" w:rsidRPr="008F76FB">
        <w:rPr>
          <w:b/>
          <w:bCs/>
        </w:rPr>
        <w:t>Par pašvaldībai piederošā nekustamā īpašuma “Galenieki 148”, Dobeles pagastā, Dobeles novadā atsavināšanu</w:t>
      </w:r>
      <w:r>
        <w:rPr>
          <w:b/>
          <w:bCs/>
        </w:rPr>
        <w:t xml:space="preserve">’’. </w:t>
      </w:r>
    </w:p>
    <w:p w14:paraId="0FA4DD0C" w14:textId="55648416" w:rsidR="00023A2B" w:rsidRDefault="00023A2B" w:rsidP="00CD6516">
      <w:pPr>
        <w:jc w:val="both"/>
        <w:rPr>
          <w:color w:val="000000"/>
        </w:rPr>
      </w:pPr>
      <w:r w:rsidRPr="00883F75">
        <w:rPr>
          <w:color w:val="000000"/>
        </w:rPr>
        <w:t>Lēmums pievienots protokolam.</w:t>
      </w:r>
    </w:p>
    <w:p w14:paraId="0C2C2C7E" w14:textId="144FC081" w:rsidR="007607A3" w:rsidRDefault="007607A3" w:rsidP="00CD6516">
      <w:pPr>
        <w:jc w:val="both"/>
        <w:rPr>
          <w:color w:val="000000"/>
        </w:rPr>
      </w:pPr>
      <w:r>
        <w:rPr>
          <w:color w:val="000000"/>
        </w:rPr>
        <w:t>Ainārs Meiers atgriežas sēžu zālē.</w:t>
      </w:r>
    </w:p>
    <w:p w14:paraId="55ECC131" w14:textId="77777777" w:rsidR="00CD6516" w:rsidRPr="00883F75" w:rsidRDefault="00CD6516" w:rsidP="00CD6516">
      <w:pPr>
        <w:jc w:val="both"/>
        <w:rPr>
          <w:color w:val="000000"/>
        </w:rPr>
      </w:pPr>
    </w:p>
    <w:p w14:paraId="42C0CDDB" w14:textId="47C57569" w:rsidR="00023A2B" w:rsidRPr="00883F75" w:rsidRDefault="00023A2B" w:rsidP="00023A2B">
      <w:pPr>
        <w:jc w:val="center"/>
        <w:rPr>
          <w:b/>
          <w:u w:val="single"/>
        </w:rPr>
      </w:pPr>
      <w:r>
        <w:rPr>
          <w:color w:val="000000"/>
        </w:rPr>
        <w:t>4</w:t>
      </w:r>
      <w:r w:rsidRPr="00883F75">
        <w:rPr>
          <w:color w:val="000000"/>
        </w:rPr>
        <w:t>6.§</w:t>
      </w:r>
    </w:p>
    <w:p w14:paraId="3A554C71" w14:textId="3F85283A" w:rsidR="009228B2" w:rsidRPr="009228B2" w:rsidRDefault="009228B2" w:rsidP="00023A2B">
      <w:pPr>
        <w:pStyle w:val="naisf"/>
        <w:spacing w:before="0" w:after="0"/>
        <w:ind w:firstLine="51"/>
        <w:jc w:val="center"/>
        <w:rPr>
          <w:b/>
          <w:bCs/>
        </w:rPr>
      </w:pPr>
      <w:r w:rsidRPr="009228B2">
        <w:rPr>
          <w:b/>
          <w:bCs/>
        </w:rPr>
        <w:t>Par pašvaldībai piederošā nekustamā īpašuma “Pokaiņi 12”, Krimūnu pagastā, Dobeles novadā atsavināšanu</w:t>
      </w:r>
    </w:p>
    <w:p w14:paraId="758FF192" w14:textId="4383E7D4"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21056" behindDoc="0" locked="0" layoutInCell="1" allowOverlap="1" wp14:anchorId="77A040A2" wp14:editId="59DC74B2">
                <wp:simplePos x="0" y="0"/>
                <wp:positionH relativeFrom="column">
                  <wp:posOffset>-61595</wp:posOffset>
                </wp:positionH>
                <wp:positionV relativeFrom="paragraph">
                  <wp:posOffset>-1905</wp:posOffset>
                </wp:positionV>
                <wp:extent cx="5892800" cy="0"/>
                <wp:effectExtent l="0" t="0" r="0" b="0"/>
                <wp:wrapNone/>
                <wp:docPr id="9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25F833" id="AutoShape 1126" o:spid="_x0000_s1026" type="#_x0000_t32" style="position:absolute;margin-left:-4.85pt;margin-top:-.15pt;width:464pt;height:0;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9228B2">
        <w:rPr>
          <w:i/>
          <w:color w:val="000000"/>
        </w:rPr>
        <w:t>A.Apsīte</w:t>
      </w:r>
      <w:r w:rsidRPr="00883F75">
        <w:rPr>
          <w:i/>
          <w:color w:val="000000"/>
        </w:rPr>
        <w:t>)</w:t>
      </w:r>
    </w:p>
    <w:p w14:paraId="322FEF18" w14:textId="4858086C" w:rsidR="00CD6516" w:rsidRDefault="00CD6516" w:rsidP="00023A2B">
      <w:pPr>
        <w:jc w:val="center"/>
        <w:rPr>
          <w:color w:val="000000"/>
        </w:rPr>
      </w:pPr>
    </w:p>
    <w:p w14:paraId="7447FDBC" w14:textId="47F4C363" w:rsidR="007C1441" w:rsidRDefault="007C1441" w:rsidP="007C1441">
      <w:pPr>
        <w:rPr>
          <w:color w:val="000000"/>
        </w:rPr>
      </w:pPr>
      <w:r>
        <w:rPr>
          <w:color w:val="000000"/>
        </w:rPr>
        <w:t>J</w:t>
      </w:r>
      <w:r w:rsidRPr="00883F75">
        <w:rPr>
          <w:color w:val="000000"/>
        </w:rPr>
        <w:t xml:space="preserve">autājums izskatīts </w:t>
      </w:r>
      <w:r w:rsidRPr="00883F75">
        <w:rPr>
          <w:bCs/>
          <w:color w:val="000000"/>
        </w:rPr>
        <w:t xml:space="preserve">Tautsaimniecības un attīstības komitejā 2022.gada </w:t>
      </w:r>
      <w:r>
        <w:rPr>
          <w:bCs/>
          <w:color w:val="000000"/>
        </w:rPr>
        <w:t>22.martā</w:t>
      </w:r>
      <w:r w:rsidRPr="00883F75">
        <w:rPr>
          <w:bCs/>
          <w:color w:val="000000"/>
        </w:rPr>
        <w:t>.</w:t>
      </w:r>
    </w:p>
    <w:p w14:paraId="45D4B46B" w14:textId="6F7318CA" w:rsidR="00A47223" w:rsidRDefault="00A47223" w:rsidP="00A47223">
      <w:pPr>
        <w:jc w:val="both"/>
        <w:rPr>
          <w:color w:val="000000"/>
        </w:rPr>
      </w:pPr>
      <w:r>
        <w:rPr>
          <w:color w:val="000000"/>
        </w:rPr>
        <w:t xml:space="preserve">Deputātiem jautājumu </w:t>
      </w:r>
      <w:r w:rsidR="007607A3">
        <w:rPr>
          <w:color w:val="000000"/>
        </w:rPr>
        <w:t xml:space="preserve">un iebildumu </w:t>
      </w:r>
      <w:r>
        <w:rPr>
          <w:color w:val="000000"/>
        </w:rPr>
        <w:t>nav.</w:t>
      </w:r>
    </w:p>
    <w:p w14:paraId="7809853A" w14:textId="3D64BE3C" w:rsidR="00A47223" w:rsidRPr="00883F75" w:rsidRDefault="00A47223" w:rsidP="00A47223">
      <w:pPr>
        <w:jc w:val="both"/>
        <w:rPr>
          <w:bCs/>
          <w:color w:val="000000"/>
        </w:rPr>
      </w:pPr>
      <w:r>
        <w:rPr>
          <w:bCs/>
          <w:color w:val="000000"/>
        </w:rPr>
        <w:t>Balsojums par lēmuma projektu</w:t>
      </w:r>
      <w:r w:rsidR="00837B2A">
        <w:rPr>
          <w:bCs/>
          <w:color w:val="000000"/>
        </w:rPr>
        <w:t>.</w:t>
      </w:r>
    </w:p>
    <w:p w14:paraId="2048F982" w14:textId="6631443C" w:rsidR="00A47223" w:rsidRPr="00883F75" w:rsidRDefault="00A47223" w:rsidP="00A47223">
      <w:pPr>
        <w:jc w:val="both"/>
      </w:pPr>
      <w:bookmarkStart w:id="28" w:name="_Hlk96882271"/>
      <w:r w:rsidRPr="00883F75">
        <w:rPr>
          <w:color w:val="000000"/>
        </w:rPr>
        <w:t xml:space="preserve">Atklāti balsojot: </w:t>
      </w:r>
      <w:r w:rsidR="007607A3" w:rsidRPr="00E54811">
        <w:rPr>
          <w:iCs/>
        </w:rPr>
        <w:t>PAR</w:t>
      </w:r>
      <w:r w:rsidR="007607A3">
        <w:rPr>
          <w:iCs/>
        </w:rPr>
        <w:t xml:space="preserve"> </w:t>
      </w:r>
      <w:r w:rsidR="007607A3" w:rsidRPr="00E54811">
        <w:rPr>
          <w:iCs/>
        </w:rPr>
        <w:t>-</w:t>
      </w:r>
      <w:r w:rsidR="007607A3">
        <w:rPr>
          <w:iCs/>
        </w:rPr>
        <w:t xml:space="preserve"> 16</w:t>
      </w:r>
      <w:r w:rsidR="007607A3" w:rsidRPr="00F75DB4">
        <w:rPr>
          <w:rFonts w:eastAsia="Calibri"/>
          <w:color w:val="000000"/>
          <w:lang w:eastAsia="en-US"/>
        </w:rPr>
        <w:t xml:space="preserve">  (</w:t>
      </w:r>
      <w:r w:rsidR="007607A3">
        <w:t xml:space="preserve">Ģirts Ante, </w:t>
      </w:r>
      <w:r w:rsidR="007607A3" w:rsidRPr="00FE5C59">
        <w:rPr>
          <w:bCs/>
          <w:lang w:eastAsia="et-EE"/>
        </w:rPr>
        <w:t>K</w:t>
      </w:r>
      <w:r w:rsidR="007607A3">
        <w:rPr>
          <w:bCs/>
          <w:lang w:eastAsia="et-EE"/>
        </w:rPr>
        <w:t xml:space="preserve">ristīne </w:t>
      </w:r>
      <w:r w:rsidR="007607A3" w:rsidRPr="00FE5C59">
        <w:rPr>
          <w:bCs/>
          <w:lang w:eastAsia="et-EE"/>
        </w:rPr>
        <w:t xml:space="preserve">Briede, </w:t>
      </w:r>
      <w:r w:rsidR="007607A3">
        <w:rPr>
          <w:bCs/>
          <w:lang w:eastAsia="et-EE"/>
        </w:rPr>
        <w:t xml:space="preserve">Sarmīte Dude, </w:t>
      </w:r>
      <w:r w:rsidR="007607A3" w:rsidRPr="00FE5C59">
        <w:rPr>
          <w:bCs/>
          <w:lang w:eastAsia="et-EE"/>
        </w:rPr>
        <w:t>M</w:t>
      </w:r>
      <w:r w:rsidR="007607A3">
        <w:rPr>
          <w:bCs/>
          <w:lang w:eastAsia="et-EE"/>
        </w:rPr>
        <w:t xml:space="preserve">āris </w:t>
      </w:r>
      <w:r w:rsidR="007607A3" w:rsidRPr="00FE5C59">
        <w:rPr>
          <w:bCs/>
          <w:lang w:eastAsia="et-EE"/>
        </w:rPr>
        <w:t>Feldmanis, E</w:t>
      </w:r>
      <w:r w:rsidR="007607A3">
        <w:rPr>
          <w:bCs/>
          <w:lang w:eastAsia="et-EE"/>
        </w:rPr>
        <w:t xml:space="preserve">dgars </w:t>
      </w:r>
      <w:r w:rsidR="007607A3" w:rsidRPr="00FE5C59">
        <w:rPr>
          <w:bCs/>
          <w:lang w:eastAsia="et-EE"/>
        </w:rPr>
        <w:t>Gaigalis, I</w:t>
      </w:r>
      <w:r w:rsidR="007607A3">
        <w:rPr>
          <w:bCs/>
          <w:lang w:eastAsia="et-EE"/>
        </w:rPr>
        <w:t xml:space="preserve">vars </w:t>
      </w:r>
      <w:r w:rsidR="007607A3" w:rsidRPr="00FE5C59">
        <w:rPr>
          <w:bCs/>
          <w:lang w:eastAsia="et-EE"/>
        </w:rPr>
        <w:t>Gorskis, E</w:t>
      </w:r>
      <w:r w:rsidR="007607A3">
        <w:rPr>
          <w:bCs/>
          <w:lang w:eastAsia="et-EE"/>
        </w:rPr>
        <w:t xml:space="preserve">dgars </w:t>
      </w:r>
      <w:r w:rsidR="007607A3" w:rsidRPr="00FE5C59">
        <w:rPr>
          <w:bCs/>
          <w:lang w:eastAsia="et-EE"/>
        </w:rPr>
        <w:t>Laimiņš, A</w:t>
      </w:r>
      <w:r w:rsidR="007607A3">
        <w:rPr>
          <w:bCs/>
          <w:lang w:eastAsia="et-EE"/>
        </w:rPr>
        <w:t xml:space="preserve">ndris </w:t>
      </w:r>
      <w:r w:rsidR="007607A3" w:rsidRPr="00FE5C59">
        <w:rPr>
          <w:bCs/>
          <w:lang w:eastAsia="et-EE"/>
        </w:rPr>
        <w:t xml:space="preserve">Podvinskis, </w:t>
      </w:r>
      <w:r w:rsidR="007607A3">
        <w:rPr>
          <w:bCs/>
          <w:lang w:eastAsia="et-EE"/>
        </w:rPr>
        <w:t xml:space="preserve">Viesturs Reinfelds, </w:t>
      </w:r>
      <w:r w:rsidR="007607A3" w:rsidRPr="00FE5C59">
        <w:rPr>
          <w:bCs/>
          <w:lang w:eastAsia="et-EE"/>
        </w:rPr>
        <w:t>D</w:t>
      </w:r>
      <w:r w:rsidR="007607A3">
        <w:rPr>
          <w:bCs/>
          <w:lang w:eastAsia="et-EE"/>
        </w:rPr>
        <w:t xml:space="preserve">ace </w:t>
      </w:r>
      <w:r w:rsidR="007607A3" w:rsidRPr="00FE5C59">
        <w:rPr>
          <w:bCs/>
          <w:lang w:eastAsia="et-EE"/>
        </w:rPr>
        <w:t xml:space="preserve">Reinika, </w:t>
      </w:r>
      <w:r w:rsidR="007607A3">
        <w:rPr>
          <w:bCs/>
          <w:iCs/>
        </w:rPr>
        <w:t>Ainārs Meiers,</w:t>
      </w:r>
      <w:r w:rsidR="007607A3">
        <w:rPr>
          <w:bCs/>
          <w:lang w:eastAsia="et-EE"/>
        </w:rPr>
        <w:t xml:space="preserve"> Sanita Olševska, </w:t>
      </w:r>
      <w:r w:rsidR="007607A3" w:rsidRPr="00FE5C59">
        <w:rPr>
          <w:bCs/>
          <w:lang w:eastAsia="et-EE"/>
        </w:rPr>
        <w:t>G</w:t>
      </w:r>
      <w:r w:rsidR="007607A3">
        <w:rPr>
          <w:bCs/>
          <w:lang w:eastAsia="et-EE"/>
        </w:rPr>
        <w:t xml:space="preserve">untis </w:t>
      </w:r>
      <w:r w:rsidR="007607A3" w:rsidRPr="00FE5C59">
        <w:rPr>
          <w:bCs/>
          <w:lang w:eastAsia="et-EE"/>
        </w:rPr>
        <w:t>Safranovičs, A</w:t>
      </w:r>
      <w:r w:rsidR="007607A3">
        <w:rPr>
          <w:bCs/>
          <w:lang w:eastAsia="et-EE"/>
        </w:rPr>
        <w:t xml:space="preserve">ndrejs </w:t>
      </w:r>
      <w:r w:rsidR="007607A3" w:rsidRPr="00FE5C59">
        <w:rPr>
          <w:bCs/>
          <w:lang w:eastAsia="et-EE"/>
        </w:rPr>
        <w:t xml:space="preserve">Spridzāns, </w:t>
      </w:r>
      <w:r w:rsidR="007607A3">
        <w:rPr>
          <w:bCs/>
          <w:lang w:eastAsia="et-EE"/>
        </w:rPr>
        <w:t>Ivars Stanga, Indra Špela</w:t>
      </w:r>
      <w:r w:rsidR="007607A3" w:rsidRPr="00F75DB4">
        <w:rPr>
          <w:rFonts w:eastAsia="Calibri"/>
          <w:color w:val="000000"/>
          <w:lang w:eastAsia="en-US"/>
        </w:rPr>
        <w:t>)</w:t>
      </w:r>
      <w:r w:rsidR="007607A3">
        <w:rPr>
          <w:rFonts w:eastAsia="Calibri"/>
          <w:color w:val="000000"/>
          <w:lang w:eastAsia="en-US"/>
        </w:rPr>
        <w:t>,</w:t>
      </w:r>
      <w:r w:rsidR="007607A3" w:rsidRPr="00E54811">
        <w:rPr>
          <w:iCs/>
        </w:rPr>
        <w:t xml:space="preserve"> PRET</w:t>
      </w:r>
      <w:r w:rsidR="007607A3">
        <w:rPr>
          <w:iCs/>
        </w:rPr>
        <w:t xml:space="preserve"> </w:t>
      </w:r>
      <w:r w:rsidR="007607A3" w:rsidRPr="00E54811">
        <w:rPr>
          <w:iCs/>
        </w:rPr>
        <w:t>-</w:t>
      </w:r>
      <w:r w:rsidR="007607A3">
        <w:rPr>
          <w:iCs/>
        </w:rPr>
        <w:t xml:space="preserve"> nav</w:t>
      </w:r>
      <w:r w:rsidR="007607A3" w:rsidRPr="00E54811">
        <w:rPr>
          <w:iCs/>
        </w:rPr>
        <w:t>, ATTURAS</w:t>
      </w:r>
      <w:r w:rsidR="007607A3">
        <w:rPr>
          <w:iCs/>
        </w:rPr>
        <w:t xml:space="preserve"> – nav</w:t>
      </w:r>
      <w:r w:rsidR="007607A3" w:rsidRPr="00883F75">
        <w:rPr>
          <w:bCs/>
          <w:iCs/>
        </w:rPr>
        <w:t>,</w:t>
      </w:r>
      <w:r w:rsidR="007607A3">
        <w:rPr>
          <w:bCs/>
          <w:iCs/>
        </w:rPr>
        <w:t xml:space="preserve"> NEPIEDALĀS - 1 (Gints Kaminskis), </w:t>
      </w:r>
      <w:r w:rsidRPr="00883F75">
        <w:rPr>
          <w:bCs/>
          <w:iCs/>
        </w:rPr>
        <w:t>Dobeles novada dome</w:t>
      </w:r>
      <w:r w:rsidRPr="00883F75">
        <w:rPr>
          <w:shd w:val="clear" w:color="auto" w:fill="FFFFFF"/>
        </w:rPr>
        <w:t xml:space="preserve"> </w:t>
      </w:r>
      <w:r w:rsidRPr="00883F75">
        <w:rPr>
          <w:bCs/>
          <w:iCs/>
        </w:rPr>
        <w:t>NOLEMJ</w:t>
      </w:r>
      <w:r w:rsidRPr="00883F75">
        <w:t>:</w:t>
      </w:r>
    </w:p>
    <w:p w14:paraId="2A98B862" w14:textId="7101D059" w:rsidR="00A47223" w:rsidRDefault="00A47223" w:rsidP="007C1441">
      <w:pPr>
        <w:pStyle w:val="naisf"/>
        <w:spacing w:before="0" w:after="0"/>
        <w:ind w:firstLine="51"/>
        <w:jc w:val="left"/>
        <w:rPr>
          <w:b/>
          <w:bCs/>
        </w:rPr>
      </w:pPr>
      <w:r w:rsidRPr="00883F75">
        <w:rPr>
          <w:b/>
          <w:color w:val="000000"/>
        </w:rPr>
        <w:t>Pieņemt lēmumu</w:t>
      </w:r>
      <w:r w:rsidRPr="00883F75">
        <w:rPr>
          <w:color w:val="000000"/>
        </w:rPr>
        <w:t xml:space="preserve"> </w:t>
      </w:r>
      <w:r w:rsidRPr="00883F75">
        <w:rPr>
          <w:b/>
          <w:color w:val="000000"/>
        </w:rPr>
        <w:t>Nr.</w:t>
      </w:r>
      <w:r w:rsidR="007C1441">
        <w:rPr>
          <w:b/>
          <w:color w:val="000000"/>
        </w:rPr>
        <w:t>1</w:t>
      </w:r>
      <w:r w:rsidR="00B752BC">
        <w:rPr>
          <w:b/>
          <w:color w:val="000000"/>
        </w:rPr>
        <w:t>39</w:t>
      </w:r>
      <w:r w:rsidR="007C1441">
        <w:rPr>
          <w:b/>
          <w:color w:val="000000"/>
        </w:rPr>
        <w:t>/5</w:t>
      </w:r>
      <w:r w:rsidRPr="00883F75">
        <w:rPr>
          <w:color w:val="000000"/>
        </w:rPr>
        <w:t xml:space="preserve"> </w:t>
      </w:r>
      <w:r w:rsidRPr="00883F75">
        <w:rPr>
          <w:b/>
          <w:bCs/>
          <w:color w:val="000000"/>
        </w:rPr>
        <w:t>“</w:t>
      </w:r>
      <w:r w:rsidR="007C1441" w:rsidRPr="009228B2">
        <w:rPr>
          <w:b/>
          <w:bCs/>
        </w:rPr>
        <w:t>Par pašvaldībai piederošā nekustamā īpašuma “Pokaiņi 12”, Krimūnu pagastā, Dobeles novadā atsavināšanu</w:t>
      </w:r>
      <w:r>
        <w:rPr>
          <w:b/>
          <w:bCs/>
        </w:rPr>
        <w:t xml:space="preserve">’’. </w:t>
      </w:r>
    </w:p>
    <w:bookmarkEnd w:id="28"/>
    <w:p w14:paraId="087F608C" w14:textId="5A527AF7" w:rsidR="008E6673" w:rsidRDefault="00023A2B" w:rsidP="00023A2B">
      <w:pPr>
        <w:pStyle w:val="naisf"/>
        <w:spacing w:before="0" w:after="0"/>
        <w:ind w:firstLine="51"/>
        <w:rPr>
          <w:color w:val="000000"/>
        </w:rPr>
      </w:pPr>
      <w:r w:rsidRPr="00883F75">
        <w:rPr>
          <w:color w:val="000000"/>
        </w:rPr>
        <w:t>Lēmums pievienots protokolam.</w:t>
      </w:r>
    </w:p>
    <w:p w14:paraId="4A2680C5" w14:textId="77777777" w:rsidR="008E6673" w:rsidRPr="00883F75" w:rsidRDefault="008E6673" w:rsidP="00023A2B">
      <w:pPr>
        <w:pStyle w:val="naisf"/>
        <w:spacing w:before="0" w:after="0"/>
        <w:ind w:firstLine="51"/>
        <w:rPr>
          <w:color w:val="000000"/>
        </w:rPr>
      </w:pPr>
    </w:p>
    <w:p w14:paraId="3986BB1F" w14:textId="7D360812" w:rsidR="00023A2B" w:rsidRPr="00883F75" w:rsidRDefault="00023A2B" w:rsidP="00023A2B">
      <w:pPr>
        <w:jc w:val="center"/>
        <w:rPr>
          <w:b/>
          <w:u w:val="single"/>
        </w:rPr>
      </w:pPr>
      <w:r>
        <w:rPr>
          <w:color w:val="000000"/>
        </w:rPr>
        <w:t>4</w:t>
      </w:r>
      <w:r w:rsidRPr="00883F75">
        <w:rPr>
          <w:color w:val="000000"/>
        </w:rPr>
        <w:t>7.§</w:t>
      </w:r>
    </w:p>
    <w:p w14:paraId="53FE6A3E" w14:textId="6BD10602" w:rsidR="009228B2" w:rsidRPr="009228B2" w:rsidRDefault="009228B2" w:rsidP="00023A2B">
      <w:pPr>
        <w:pStyle w:val="naisf"/>
        <w:spacing w:before="0" w:after="0"/>
        <w:ind w:firstLine="51"/>
        <w:jc w:val="center"/>
        <w:rPr>
          <w:b/>
          <w:bCs/>
          <w:lang w:eastAsia="ar-SA"/>
        </w:rPr>
      </w:pPr>
      <w:r w:rsidRPr="009228B2">
        <w:rPr>
          <w:b/>
          <w:bCs/>
        </w:rPr>
        <w:t>Par pašvaldībai piederošā nekustamā īpašuma “Daces”, Krimūnu pagastā, Dobeles novadā atsavināšanu</w:t>
      </w:r>
    </w:p>
    <w:p w14:paraId="2DAE14B1" w14:textId="49A2E11A"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22080" behindDoc="0" locked="0" layoutInCell="1" allowOverlap="1" wp14:anchorId="7975B597" wp14:editId="33C45565">
                <wp:simplePos x="0" y="0"/>
                <wp:positionH relativeFrom="column">
                  <wp:posOffset>-61595</wp:posOffset>
                </wp:positionH>
                <wp:positionV relativeFrom="paragraph">
                  <wp:posOffset>-1905</wp:posOffset>
                </wp:positionV>
                <wp:extent cx="5892800" cy="0"/>
                <wp:effectExtent l="0" t="0" r="0" b="0"/>
                <wp:wrapNone/>
                <wp:docPr id="9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EEAFC6" id="AutoShape 1126" o:spid="_x0000_s1026" type="#_x0000_t32" style="position:absolute;margin-left:-4.85pt;margin-top:-.15pt;width:464pt;height:0;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(A.</w:t>
      </w:r>
      <w:r w:rsidR="009228B2">
        <w:rPr>
          <w:i/>
          <w:color w:val="000000"/>
        </w:rPr>
        <w:t>Apsīte</w:t>
      </w:r>
      <w:r w:rsidRPr="00883F75">
        <w:rPr>
          <w:i/>
          <w:color w:val="000000"/>
        </w:rPr>
        <w:t>)</w:t>
      </w:r>
    </w:p>
    <w:p w14:paraId="5345F7A2" w14:textId="77777777" w:rsidR="008D13F8" w:rsidRPr="00883F75" w:rsidRDefault="008D13F8" w:rsidP="00023A2B">
      <w:pPr>
        <w:jc w:val="center"/>
        <w:rPr>
          <w:color w:val="000000"/>
        </w:rPr>
      </w:pPr>
    </w:p>
    <w:p w14:paraId="0A5C9EC0" w14:textId="2A88BC6F" w:rsidR="00023A2B" w:rsidRDefault="00023A2B" w:rsidP="00023A2B">
      <w:pPr>
        <w:jc w:val="both"/>
        <w:rPr>
          <w:bCs/>
          <w:color w:val="000000"/>
        </w:rPr>
      </w:pPr>
      <w:r w:rsidRPr="00883F75">
        <w:rPr>
          <w:color w:val="000000"/>
        </w:rPr>
        <w:t xml:space="preserve">Jautājums izskatīts </w:t>
      </w:r>
      <w:r w:rsidRPr="00883F75">
        <w:rPr>
          <w:bCs/>
          <w:color w:val="000000"/>
        </w:rPr>
        <w:t>Tautsaimniecības u</w:t>
      </w:r>
      <w:r w:rsidR="008D13F8">
        <w:rPr>
          <w:bCs/>
          <w:color w:val="000000"/>
        </w:rPr>
        <w:t>n</w:t>
      </w:r>
      <w:r w:rsidRPr="00883F75">
        <w:rPr>
          <w:bCs/>
          <w:color w:val="000000"/>
        </w:rPr>
        <w:t xml:space="preserve"> attīstības komitejā 2022.gada </w:t>
      </w:r>
      <w:r w:rsidR="007C1441">
        <w:rPr>
          <w:bCs/>
          <w:color w:val="000000"/>
        </w:rPr>
        <w:t>22.martā</w:t>
      </w:r>
      <w:r w:rsidRPr="00883F75">
        <w:rPr>
          <w:bCs/>
          <w:color w:val="000000"/>
        </w:rPr>
        <w:t>.</w:t>
      </w:r>
    </w:p>
    <w:p w14:paraId="5AB1BAAD" w14:textId="494DD722" w:rsidR="00C67188" w:rsidRPr="00883F75" w:rsidRDefault="00C67188" w:rsidP="00023A2B">
      <w:pPr>
        <w:jc w:val="both"/>
        <w:rPr>
          <w:color w:val="000000"/>
        </w:rPr>
      </w:pPr>
      <w:r>
        <w:rPr>
          <w:bCs/>
          <w:color w:val="000000"/>
        </w:rPr>
        <w:t>Deputātiem jautājumu un iebildumu nav</w:t>
      </w:r>
    </w:p>
    <w:p w14:paraId="2F8650A6" w14:textId="77777777" w:rsidR="00023A2B" w:rsidRPr="00883F75" w:rsidRDefault="00023A2B" w:rsidP="00023A2B">
      <w:pPr>
        <w:rPr>
          <w:color w:val="000000"/>
        </w:rPr>
      </w:pPr>
      <w:r w:rsidRPr="00883F75">
        <w:rPr>
          <w:color w:val="000000"/>
        </w:rPr>
        <w:t>Balsojums par lēmuma projektu.</w:t>
      </w:r>
    </w:p>
    <w:p w14:paraId="6D99CC93" w14:textId="73234130" w:rsidR="008D13F8" w:rsidRPr="00883F75" w:rsidRDefault="008D13F8" w:rsidP="008D13F8">
      <w:pPr>
        <w:jc w:val="both"/>
      </w:pPr>
      <w:r w:rsidRPr="00883F75">
        <w:rPr>
          <w:color w:val="000000"/>
        </w:rPr>
        <w:t xml:space="preserve">Atklāti balsojot: </w:t>
      </w:r>
      <w:r w:rsidR="00C67188" w:rsidRPr="00E54811">
        <w:rPr>
          <w:iCs/>
        </w:rPr>
        <w:t>PAR</w:t>
      </w:r>
      <w:r w:rsidR="00C67188">
        <w:rPr>
          <w:iCs/>
        </w:rPr>
        <w:t xml:space="preserve"> </w:t>
      </w:r>
      <w:r w:rsidR="00C67188" w:rsidRPr="00E54811">
        <w:rPr>
          <w:iCs/>
        </w:rPr>
        <w:t>-</w:t>
      </w:r>
      <w:r w:rsidR="00C67188">
        <w:rPr>
          <w:iCs/>
        </w:rPr>
        <w:t xml:space="preserve"> 16</w:t>
      </w:r>
      <w:r w:rsidR="00C67188" w:rsidRPr="00F75DB4">
        <w:rPr>
          <w:rFonts w:eastAsia="Calibri"/>
          <w:color w:val="000000"/>
          <w:lang w:eastAsia="en-US"/>
        </w:rPr>
        <w:t xml:space="preserve">  (</w:t>
      </w:r>
      <w:r w:rsidR="00C67188">
        <w:t xml:space="preserve">Ģirts Ante, </w:t>
      </w:r>
      <w:r w:rsidR="00C67188" w:rsidRPr="00FE5C59">
        <w:rPr>
          <w:bCs/>
          <w:lang w:eastAsia="et-EE"/>
        </w:rPr>
        <w:t>K</w:t>
      </w:r>
      <w:r w:rsidR="00C67188">
        <w:rPr>
          <w:bCs/>
          <w:lang w:eastAsia="et-EE"/>
        </w:rPr>
        <w:t xml:space="preserve">ristīne </w:t>
      </w:r>
      <w:r w:rsidR="00C67188" w:rsidRPr="00FE5C59">
        <w:rPr>
          <w:bCs/>
          <w:lang w:eastAsia="et-EE"/>
        </w:rPr>
        <w:t xml:space="preserve">Briede, </w:t>
      </w:r>
      <w:r w:rsidR="00C67188">
        <w:rPr>
          <w:bCs/>
          <w:lang w:eastAsia="et-EE"/>
        </w:rPr>
        <w:t xml:space="preserve">Sarmīte Dude, </w:t>
      </w:r>
      <w:r w:rsidR="00C67188" w:rsidRPr="00FE5C59">
        <w:rPr>
          <w:bCs/>
          <w:lang w:eastAsia="et-EE"/>
        </w:rPr>
        <w:t>M</w:t>
      </w:r>
      <w:r w:rsidR="00C67188">
        <w:rPr>
          <w:bCs/>
          <w:lang w:eastAsia="et-EE"/>
        </w:rPr>
        <w:t xml:space="preserve">āris </w:t>
      </w:r>
      <w:r w:rsidR="00C67188" w:rsidRPr="00FE5C59">
        <w:rPr>
          <w:bCs/>
          <w:lang w:eastAsia="et-EE"/>
        </w:rPr>
        <w:t>Feldmanis, E</w:t>
      </w:r>
      <w:r w:rsidR="00C67188">
        <w:rPr>
          <w:bCs/>
          <w:lang w:eastAsia="et-EE"/>
        </w:rPr>
        <w:t xml:space="preserve">dgars </w:t>
      </w:r>
      <w:r w:rsidR="00C67188" w:rsidRPr="00FE5C59">
        <w:rPr>
          <w:bCs/>
          <w:lang w:eastAsia="et-EE"/>
        </w:rPr>
        <w:t>Gaigalis, I</w:t>
      </w:r>
      <w:r w:rsidR="00C67188">
        <w:rPr>
          <w:bCs/>
          <w:lang w:eastAsia="et-EE"/>
        </w:rPr>
        <w:t xml:space="preserve">vars </w:t>
      </w:r>
      <w:r w:rsidR="00C67188" w:rsidRPr="00FE5C59">
        <w:rPr>
          <w:bCs/>
          <w:lang w:eastAsia="et-EE"/>
        </w:rPr>
        <w:t>Gorskis, E</w:t>
      </w:r>
      <w:r w:rsidR="00C67188">
        <w:rPr>
          <w:bCs/>
          <w:lang w:eastAsia="et-EE"/>
        </w:rPr>
        <w:t xml:space="preserve">dgars </w:t>
      </w:r>
      <w:r w:rsidR="00C67188" w:rsidRPr="00FE5C59">
        <w:rPr>
          <w:bCs/>
          <w:lang w:eastAsia="et-EE"/>
        </w:rPr>
        <w:t>Laimiņš, A</w:t>
      </w:r>
      <w:r w:rsidR="00C67188">
        <w:rPr>
          <w:bCs/>
          <w:lang w:eastAsia="et-EE"/>
        </w:rPr>
        <w:t xml:space="preserve">ndris </w:t>
      </w:r>
      <w:r w:rsidR="00C67188" w:rsidRPr="00FE5C59">
        <w:rPr>
          <w:bCs/>
          <w:lang w:eastAsia="et-EE"/>
        </w:rPr>
        <w:t xml:space="preserve">Podvinskis, </w:t>
      </w:r>
      <w:r w:rsidR="00C67188">
        <w:rPr>
          <w:bCs/>
          <w:lang w:eastAsia="et-EE"/>
        </w:rPr>
        <w:t xml:space="preserve">Viesturs Reinfelds, </w:t>
      </w:r>
      <w:r w:rsidR="00C67188" w:rsidRPr="00FE5C59">
        <w:rPr>
          <w:bCs/>
          <w:lang w:eastAsia="et-EE"/>
        </w:rPr>
        <w:t>D</w:t>
      </w:r>
      <w:r w:rsidR="00C67188">
        <w:rPr>
          <w:bCs/>
          <w:lang w:eastAsia="et-EE"/>
        </w:rPr>
        <w:t xml:space="preserve">ace </w:t>
      </w:r>
      <w:r w:rsidR="00C67188" w:rsidRPr="00FE5C59">
        <w:rPr>
          <w:bCs/>
          <w:lang w:eastAsia="et-EE"/>
        </w:rPr>
        <w:t xml:space="preserve">Reinika, </w:t>
      </w:r>
      <w:r w:rsidR="00C67188">
        <w:rPr>
          <w:bCs/>
          <w:iCs/>
        </w:rPr>
        <w:t>Ainārs Meiers,</w:t>
      </w:r>
      <w:r w:rsidR="00C67188">
        <w:rPr>
          <w:bCs/>
          <w:lang w:eastAsia="et-EE"/>
        </w:rPr>
        <w:t xml:space="preserve"> Sanita Olševska, </w:t>
      </w:r>
      <w:r w:rsidR="00C67188" w:rsidRPr="00FE5C59">
        <w:rPr>
          <w:bCs/>
          <w:lang w:eastAsia="et-EE"/>
        </w:rPr>
        <w:t>G</w:t>
      </w:r>
      <w:r w:rsidR="00C67188">
        <w:rPr>
          <w:bCs/>
          <w:lang w:eastAsia="et-EE"/>
        </w:rPr>
        <w:t xml:space="preserve">untis </w:t>
      </w:r>
      <w:r w:rsidR="00C67188" w:rsidRPr="00FE5C59">
        <w:rPr>
          <w:bCs/>
          <w:lang w:eastAsia="et-EE"/>
        </w:rPr>
        <w:t>Safranovičs, A</w:t>
      </w:r>
      <w:r w:rsidR="00C67188">
        <w:rPr>
          <w:bCs/>
          <w:lang w:eastAsia="et-EE"/>
        </w:rPr>
        <w:t xml:space="preserve">ndrejs </w:t>
      </w:r>
      <w:r w:rsidR="00C67188" w:rsidRPr="00FE5C59">
        <w:rPr>
          <w:bCs/>
          <w:lang w:eastAsia="et-EE"/>
        </w:rPr>
        <w:t xml:space="preserve">Spridzāns, </w:t>
      </w:r>
      <w:r w:rsidR="00C67188">
        <w:rPr>
          <w:bCs/>
          <w:lang w:eastAsia="et-EE"/>
        </w:rPr>
        <w:t>Ivars Stanga, Indra Špela</w:t>
      </w:r>
      <w:r w:rsidR="00C67188" w:rsidRPr="00F75DB4">
        <w:rPr>
          <w:rFonts w:eastAsia="Calibri"/>
          <w:color w:val="000000"/>
          <w:lang w:eastAsia="en-US"/>
        </w:rPr>
        <w:t>)</w:t>
      </w:r>
      <w:r w:rsidR="00C67188">
        <w:rPr>
          <w:rFonts w:eastAsia="Calibri"/>
          <w:color w:val="000000"/>
          <w:lang w:eastAsia="en-US"/>
        </w:rPr>
        <w:t>,</w:t>
      </w:r>
      <w:r w:rsidR="00C67188" w:rsidRPr="00E54811">
        <w:rPr>
          <w:iCs/>
        </w:rPr>
        <w:t xml:space="preserve"> PRET</w:t>
      </w:r>
      <w:r w:rsidR="00C67188">
        <w:rPr>
          <w:iCs/>
        </w:rPr>
        <w:t xml:space="preserve"> </w:t>
      </w:r>
      <w:r w:rsidR="00C67188" w:rsidRPr="00E54811">
        <w:rPr>
          <w:iCs/>
        </w:rPr>
        <w:t>-</w:t>
      </w:r>
      <w:r w:rsidR="00C67188">
        <w:rPr>
          <w:iCs/>
        </w:rPr>
        <w:t xml:space="preserve"> nav</w:t>
      </w:r>
      <w:r w:rsidR="00C67188" w:rsidRPr="00E54811">
        <w:rPr>
          <w:iCs/>
        </w:rPr>
        <w:t>, ATTURAS</w:t>
      </w:r>
      <w:r w:rsidR="00C67188">
        <w:rPr>
          <w:iCs/>
        </w:rPr>
        <w:t xml:space="preserve"> – nav</w:t>
      </w:r>
      <w:r w:rsidR="00C67188" w:rsidRPr="00883F75">
        <w:rPr>
          <w:bCs/>
          <w:iCs/>
        </w:rPr>
        <w:t>,</w:t>
      </w:r>
      <w:r w:rsidR="00C67188">
        <w:rPr>
          <w:bCs/>
          <w:iCs/>
        </w:rPr>
        <w:t xml:space="preserve"> NEPIEDALĀS - 1 (Gints Kaminskis), </w:t>
      </w:r>
      <w:r w:rsidRPr="00883F75">
        <w:rPr>
          <w:bCs/>
          <w:iCs/>
        </w:rPr>
        <w:t>Dobeles novada dome</w:t>
      </w:r>
      <w:r w:rsidRPr="00883F75">
        <w:rPr>
          <w:shd w:val="clear" w:color="auto" w:fill="FFFFFF"/>
        </w:rPr>
        <w:t xml:space="preserve"> </w:t>
      </w:r>
      <w:r w:rsidRPr="00883F75">
        <w:rPr>
          <w:bCs/>
          <w:iCs/>
        </w:rPr>
        <w:t>NOLEMJ</w:t>
      </w:r>
      <w:r w:rsidRPr="00883F75">
        <w:t>:</w:t>
      </w:r>
    </w:p>
    <w:p w14:paraId="404A2807" w14:textId="1C73131B" w:rsidR="008D13F8" w:rsidRDefault="008D13F8" w:rsidP="007C1441">
      <w:pPr>
        <w:pStyle w:val="naisf"/>
        <w:spacing w:before="0" w:after="0"/>
        <w:ind w:firstLine="51"/>
        <w:jc w:val="left"/>
        <w:rPr>
          <w:b/>
          <w:bCs/>
        </w:rPr>
      </w:pPr>
      <w:r w:rsidRPr="00883F75">
        <w:rPr>
          <w:b/>
          <w:color w:val="000000"/>
        </w:rPr>
        <w:t>Pieņemt lēmumu</w:t>
      </w:r>
      <w:r w:rsidRPr="00883F75">
        <w:rPr>
          <w:color w:val="000000"/>
        </w:rPr>
        <w:t xml:space="preserve"> </w:t>
      </w:r>
      <w:r w:rsidRPr="00883F75">
        <w:rPr>
          <w:b/>
          <w:color w:val="000000"/>
        </w:rPr>
        <w:t>Nr.</w:t>
      </w:r>
      <w:r w:rsidR="007C1441">
        <w:rPr>
          <w:b/>
          <w:color w:val="000000"/>
        </w:rPr>
        <w:t>14</w:t>
      </w:r>
      <w:r w:rsidR="00B752BC">
        <w:rPr>
          <w:b/>
          <w:color w:val="000000"/>
        </w:rPr>
        <w:t>0</w:t>
      </w:r>
      <w:r w:rsidR="007C1441">
        <w:rPr>
          <w:b/>
          <w:color w:val="000000"/>
        </w:rPr>
        <w:t>/5</w:t>
      </w:r>
      <w:r w:rsidRPr="00883F75">
        <w:rPr>
          <w:color w:val="000000"/>
        </w:rPr>
        <w:t xml:space="preserve"> </w:t>
      </w:r>
      <w:r w:rsidRPr="00883F75">
        <w:rPr>
          <w:b/>
          <w:bCs/>
          <w:color w:val="000000"/>
        </w:rPr>
        <w:t>“</w:t>
      </w:r>
      <w:r w:rsidR="007C1441" w:rsidRPr="009228B2">
        <w:rPr>
          <w:b/>
          <w:bCs/>
        </w:rPr>
        <w:t>Par pašvaldībai piederošā nekustamā īpašuma “Daces”, Krimūnu pagastā, Dobeles novadā atsavināšanu</w:t>
      </w:r>
      <w:r>
        <w:rPr>
          <w:b/>
          <w:bCs/>
        </w:rPr>
        <w:t xml:space="preserve">’’. </w:t>
      </w:r>
    </w:p>
    <w:p w14:paraId="366B62C8" w14:textId="611494B5" w:rsidR="00023A2B" w:rsidRDefault="00023A2B" w:rsidP="00023A2B">
      <w:pPr>
        <w:pStyle w:val="naisf"/>
        <w:spacing w:before="0" w:after="0"/>
        <w:ind w:firstLine="51"/>
        <w:rPr>
          <w:color w:val="000000"/>
        </w:rPr>
      </w:pPr>
      <w:r>
        <w:rPr>
          <w:b/>
        </w:rPr>
        <w:t xml:space="preserve"> </w:t>
      </w:r>
      <w:r w:rsidRPr="00883F75">
        <w:rPr>
          <w:color w:val="000000"/>
        </w:rPr>
        <w:t>Lēmums pievienots protokolam.</w:t>
      </w:r>
    </w:p>
    <w:p w14:paraId="3951043D" w14:textId="77777777" w:rsidR="00023A2B" w:rsidRPr="00883F75" w:rsidRDefault="00023A2B" w:rsidP="00023A2B">
      <w:pPr>
        <w:pStyle w:val="naisf"/>
        <w:spacing w:before="0" w:after="0"/>
        <w:ind w:firstLine="51"/>
        <w:rPr>
          <w:color w:val="000000"/>
        </w:rPr>
      </w:pPr>
    </w:p>
    <w:p w14:paraId="741C63D6" w14:textId="6D8C5490" w:rsidR="00023A2B" w:rsidRPr="00883F75" w:rsidRDefault="00023A2B" w:rsidP="00023A2B">
      <w:pPr>
        <w:jc w:val="center"/>
        <w:rPr>
          <w:b/>
          <w:u w:val="single"/>
        </w:rPr>
      </w:pPr>
      <w:r>
        <w:rPr>
          <w:color w:val="000000"/>
        </w:rPr>
        <w:t>4</w:t>
      </w:r>
      <w:r w:rsidRPr="00883F75">
        <w:rPr>
          <w:color w:val="000000"/>
        </w:rPr>
        <w:t>8.§</w:t>
      </w:r>
    </w:p>
    <w:p w14:paraId="55333D38" w14:textId="5E3DA096" w:rsidR="00E02490" w:rsidRPr="005119B7" w:rsidRDefault="00E02490" w:rsidP="00E02490">
      <w:pPr>
        <w:jc w:val="center"/>
        <w:rPr>
          <w:b/>
          <w:bCs/>
          <w:lang w:eastAsia="ar-SA"/>
        </w:rPr>
      </w:pPr>
      <w:bookmarkStart w:id="29" w:name="_Hlk96882735"/>
      <w:r w:rsidRPr="00E02490">
        <w:rPr>
          <w:b/>
          <w:bCs/>
        </w:rPr>
        <w:t>Par pašvaldībai piederošā nekustamā īpašuma Tērvetes iela 39B, Dobelē, Dobeles novadā atsavināšanu</w:t>
      </w:r>
    </w:p>
    <w:bookmarkEnd w:id="29"/>
    <w:p w14:paraId="2457E19E" w14:textId="71E94EEB" w:rsidR="00023A2B" w:rsidRDefault="00023A2B" w:rsidP="00023A2B">
      <w:pPr>
        <w:jc w:val="center"/>
        <w:rPr>
          <w:i/>
          <w:color w:val="000000"/>
        </w:rPr>
      </w:pPr>
      <w:r w:rsidRPr="00883F75">
        <w:rPr>
          <w:b/>
          <w:noProof/>
          <w:color w:val="000000"/>
        </w:rPr>
        <mc:AlternateContent>
          <mc:Choice Requires="wps">
            <w:drawing>
              <wp:anchor distT="0" distB="0" distL="114300" distR="114300" simplePos="0" relativeHeight="251823104" behindDoc="0" locked="0" layoutInCell="1" allowOverlap="1" wp14:anchorId="0E0CE121" wp14:editId="1F2575DF">
                <wp:simplePos x="0" y="0"/>
                <wp:positionH relativeFrom="column">
                  <wp:posOffset>-61595</wp:posOffset>
                </wp:positionH>
                <wp:positionV relativeFrom="paragraph">
                  <wp:posOffset>-1905</wp:posOffset>
                </wp:positionV>
                <wp:extent cx="5892800" cy="0"/>
                <wp:effectExtent l="0" t="0" r="0" b="0"/>
                <wp:wrapNone/>
                <wp:docPr id="9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E31558" id="AutoShape 1126" o:spid="_x0000_s1026" type="#_x0000_t32" style="position:absolute;margin-left:-4.85pt;margin-top:-.15pt;width:464pt;height:0;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E02490">
        <w:rPr>
          <w:i/>
          <w:color w:val="000000"/>
        </w:rPr>
        <w:t>A.Apsīte</w:t>
      </w:r>
      <w:r w:rsidRPr="00883F75">
        <w:rPr>
          <w:i/>
          <w:color w:val="000000"/>
        </w:rPr>
        <w:t>)</w:t>
      </w:r>
    </w:p>
    <w:p w14:paraId="2985163B" w14:textId="4D1940A5" w:rsidR="00507DA3" w:rsidRDefault="00507DA3" w:rsidP="00023A2B">
      <w:pPr>
        <w:jc w:val="center"/>
        <w:rPr>
          <w:color w:val="000000"/>
        </w:rPr>
      </w:pPr>
    </w:p>
    <w:p w14:paraId="7D1298AA" w14:textId="679CEDEC" w:rsidR="007C1441" w:rsidRDefault="007C1441" w:rsidP="007C1441">
      <w:pPr>
        <w:jc w:val="both"/>
        <w:rPr>
          <w:bCs/>
          <w:color w:val="000000"/>
        </w:rPr>
      </w:pPr>
      <w:r w:rsidRPr="00883F75">
        <w:rPr>
          <w:color w:val="000000"/>
        </w:rPr>
        <w:t xml:space="preserve">Jautājums izskatīts </w:t>
      </w:r>
      <w:r w:rsidRPr="00883F75">
        <w:rPr>
          <w:bCs/>
          <w:color w:val="000000"/>
        </w:rPr>
        <w:t>Tautsaimniecības u</w:t>
      </w:r>
      <w:r>
        <w:rPr>
          <w:bCs/>
          <w:color w:val="000000"/>
        </w:rPr>
        <w:t>n</w:t>
      </w:r>
      <w:r w:rsidRPr="00883F75">
        <w:rPr>
          <w:bCs/>
          <w:color w:val="000000"/>
        </w:rPr>
        <w:t xml:space="preserve"> attīstības komitejā 2022.gada </w:t>
      </w:r>
      <w:r>
        <w:rPr>
          <w:bCs/>
          <w:color w:val="000000"/>
        </w:rPr>
        <w:t>22.martā</w:t>
      </w:r>
      <w:r w:rsidRPr="00883F75">
        <w:rPr>
          <w:bCs/>
          <w:color w:val="000000"/>
        </w:rPr>
        <w:t>.</w:t>
      </w:r>
    </w:p>
    <w:p w14:paraId="0A60548C" w14:textId="46E30E47" w:rsidR="00475D38" w:rsidRPr="00883F75" w:rsidRDefault="00475D38" w:rsidP="007C1441">
      <w:pPr>
        <w:jc w:val="both"/>
        <w:rPr>
          <w:color w:val="000000"/>
        </w:rPr>
      </w:pPr>
      <w:r>
        <w:rPr>
          <w:bCs/>
          <w:color w:val="000000"/>
        </w:rPr>
        <w:t>Deputātiem jautājumu un iebildumu nav.</w:t>
      </w:r>
    </w:p>
    <w:p w14:paraId="4D77BD80" w14:textId="77777777" w:rsidR="007C1441" w:rsidRPr="00883F75" w:rsidRDefault="007C1441" w:rsidP="007C1441">
      <w:pPr>
        <w:rPr>
          <w:color w:val="000000"/>
        </w:rPr>
      </w:pPr>
      <w:r w:rsidRPr="00883F75">
        <w:rPr>
          <w:color w:val="000000"/>
        </w:rPr>
        <w:t>Balsojums par lēmuma projektu.</w:t>
      </w:r>
    </w:p>
    <w:p w14:paraId="05ADA834" w14:textId="2C448F1A" w:rsidR="007C1441" w:rsidRPr="00883F75" w:rsidRDefault="007C1441" w:rsidP="007C1441">
      <w:pPr>
        <w:jc w:val="both"/>
      </w:pPr>
      <w:r w:rsidRPr="00883F75">
        <w:rPr>
          <w:color w:val="000000"/>
        </w:rPr>
        <w:t xml:space="preserve">Atklāti balsojot: </w:t>
      </w:r>
      <w:r w:rsidR="00475D38" w:rsidRPr="00E54811">
        <w:rPr>
          <w:iCs/>
        </w:rPr>
        <w:t>PAR</w:t>
      </w:r>
      <w:r w:rsidR="00475D38">
        <w:rPr>
          <w:iCs/>
        </w:rPr>
        <w:t xml:space="preserve"> </w:t>
      </w:r>
      <w:r w:rsidR="00475D38" w:rsidRPr="00E54811">
        <w:rPr>
          <w:iCs/>
        </w:rPr>
        <w:t>-</w:t>
      </w:r>
      <w:r w:rsidR="00475D38">
        <w:rPr>
          <w:iCs/>
        </w:rPr>
        <w:t xml:space="preserve"> 16</w:t>
      </w:r>
      <w:r w:rsidR="00475D38" w:rsidRPr="00F75DB4">
        <w:rPr>
          <w:rFonts w:eastAsia="Calibri"/>
          <w:color w:val="000000"/>
          <w:lang w:eastAsia="en-US"/>
        </w:rPr>
        <w:t xml:space="preserve">  (</w:t>
      </w:r>
      <w:r w:rsidR="00475D38">
        <w:t xml:space="preserve">Ģirts Ante, </w:t>
      </w:r>
      <w:r w:rsidR="00475D38" w:rsidRPr="00FE5C59">
        <w:rPr>
          <w:bCs/>
          <w:lang w:eastAsia="et-EE"/>
        </w:rPr>
        <w:t>K</w:t>
      </w:r>
      <w:r w:rsidR="00475D38">
        <w:rPr>
          <w:bCs/>
          <w:lang w:eastAsia="et-EE"/>
        </w:rPr>
        <w:t xml:space="preserve">ristīne </w:t>
      </w:r>
      <w:r w:rsidR="00475D38" w:rsidRPr="00FE5C59">
        <w:rPr>
          <w:bCs/>
          <w:lang w:eastAsia="et-EE"/>
        </w:rPr>
        <w:t xml:space="preserve">Briede, </w:t>
      </w:r>
      <w:r w:rsidR="00475D38">
        <w:rPr>
          <w:bCs/>
          <w:lang w:eastAsia="et-EE"/>
        </w:rPr>
        <w:t xml:space="preserve">Sarmīte Dude, </w:t>
      </w:r>
      <w:r w:rsidR="00475D38" w:rsidRPr="00FE5C59">
        <w:rPr>
          <w:bCs/>
          <w:lang w:eastAsia="et-EE"/>
        </w:rPr>
        <w:t>M</w:t>
      </w:r>
      <w:r w:rsidR="00475D38">
        <w:rPr>
          <w:bCs/>
          <w:lang w:eastAsia="et-EE"/>
        </w:rPr>
        <w:t xml:space="preserve">āris </w:t>
      </w:r>
      <w:r w:rsidR="00475D38" w:rsidRPr="00FE5C59">
        <w:rPr>
          <w:bCs/>
          <w:lang w:eastAsia="et-EE"/>
        </w:rPr>
        <w:t>Feldmanis, E</w:t>
      </w:r>
      <w:r w:rsidR="00475D38">
        <w:rPr>
          <w:bCs/>
          <w:lang w:eastAsia="et-EE"/>
        </w:rPr>
        <w:t xml:space="preserve">dgars </w:t>
      </w:r>
      <w:r w:rsidR="00475D38" w:rsidRPr="00FE5C59">
        <w:rPr>
          <w:bCs/>
          <w:lang w:eastAsia="et-EE"/>
        </w:rPr>
        <w:t>Gaigalis, I</w:t>
      </w:r>
      <w:r w:rsidR="00475D38">
        <w:rPr>
          <w:bCs/>
          <w:lang w:eastAsia="et-EE"/>
        </w:rPr>
        <w:t xml:space="preserve">vars </w:t>
      </w:r>
      <w:r w:rsidR="00475D38" w:rsidRPr="00FE5C59">
        <w:rPr>
          <w:bCs/>
          <w:lang w:eastAsia="et-EE"/>
        </w:rPr>
        <w:t>Gorskis, E</w:t>
      </w:r>
      <w:r w:rsidR="00475D38">
        <w:rPr>
          <w:bCs/>
          <w:lang w:eastAsia="et-EE"/>
        </w:rPr>
        <w:t xml:space="preserve">dgars </w:t>
      </w:r>
      <w:r w:rsidR="00475D38" w:rsidRPr="00FE5C59">
        <w:rPr>
          <w:bCs/>
          <w:lang w:eastAsia="et-EE"/>
        </w:rPr>
        <w:t>Laimiņš, A</w:t>
      </w:r>
      <w:r w:rsidR="00475D38">
        <w:rPr>
          <w:bCs/>
          <w:lang w:eastAsia="et-EE"/>
        </w:rPr>
        <w:t xml:space="preserve">ndris </w:t>
      </w:r>
      <w:r w:rsidR="00475D38" w:rsidRPr="00FE5C59">
        <w:rPr>
          <w:bCs/>
          <w:lang w:eastAsia="et-EE"/>
        </w:rPr>
        <w:t xml:space="preserve">Podvinskis, </w:t>
      </w:r>
      <w:r w:rsidR="00475D38">
        <w:rPr>
          <w:bCs/>
          <w:lang w:eastAsia="et-EE"/>
        </w:rPr>
        <w:t xml:space="preserve">Viesturs Reinfelds, </w:t>
      </w:r>
      <w:r w:rsidR="00475D38" w:rsidRPr="00FE5C59">
        <w:rPr>
          <w:bCs/>
          <w:lang w:eastAsia="et-EE"/>
        </w:rPr>
        <w:t>D</w:t>
      </w:r>
      <w:r w:rsidR="00475D38">
        <w:rPr>
          <w:bCs/>
          <w:lang w:eastAsia="et-EE"/>
        </w:rPr>
        <w:t xml:space="preserve">ace </w:t>
      </w:r>
      <w:r w:rsidR="00475D38" w:rsidRPr="00FE5C59">
        <w:rPr>
          <w:bCs/>
          <w:lang w:eastAsia="et-EE"/>
        </w:rPr>
        <w:t xml:space="preserve">Reinika, </w:t>
      </w:r>
      <w:r w:rsidR="00475D38">
        <w:rPr>
          <w:bCs/>
          <w:iCs/>
        </w:rPr>
        <w:t>Ainārs Meiers,</w:t>
      </w:r>
      <w:r w:rsidR="00475D38">
        <w:rPr>
          <w:bCs/>
          <w:lang w:eastAsia="et-EE"/>
        </w:rPr>
        <w:t xml:space="preserve"> Sanita Olševska, </w:t>
      </w:r>
      <w:r w:rsidR="00475D38" w:rsidRPr="00FE5C59">
        <w:rPr>
          <w:bCs/>
          <w:lang w:eastAsia="et-EE"/>
        </w:rPr>
        <w:t>G</w:t>
      </w:r>
      <w:r w:rsidR="00475D38">
        <w:rPr>
          <w:bCs/>
          <w:lang w:eastAsia="et-EE"/>
        </w:rPr>
        <w:t xml:space="preserve">untis </w:t>
      </w:r>
      <w:r w:rsidR="00475D38" w:rsidRPr="00FE5C59">
        <w:rPr>
          <w:bCs/>
          <w:lang w:eastAsia="et-EE"/>
        </w:rPr>
        <w:t>Safranovičs, A</w:t>
      </w:r>
      <w:r w:rsidR="00475D38">
        <w:rPr>
          <w:bCs/>
          <w:lang w:eastAsia="et-EE"/>
        </w:rPr>
        <w:t xml:space="preserve">ndrejs </w:t>
      </w:r>
      <w:r w:rsidR="00475D38" w:rsidRPr="00FE5C59">
        <w:rPr>
          <w:bCs/>
          <w:lang w:eastAsia="et-EE"/>
        </w:rPr>
        <w:t xml:space="preserve">Spridzāns, </w:t>
      </w:r>
      <w:r w:rsidR="00475D38">
        <w:rPr>
          <w:bCs/>
          <w:lang w:eastAsia="et-EE"/>
        </w:rPr>
        <w:t>Ivars Stanga, Indra Špela</w:t>
      </w:r>
      <w:r w:rsidR="00475D38" w:rsidRPr="00F75DB4">
        <w:rPr>
          <w:rFonts w:eastAsia="Calibri"/>
          <w:color w:val="000000"/>
          <w:lang w:eastAsia="en-US"/>
        </w:rPr>
        <w:t>)</w:t>
      </w:r>
      <w:r w:rsidR="00475D38">
        <w:rPr>
          <w:rFonts w:eastAsia="Calibri"/>
          <w:color w:val="000000"/>
          <w:lang w:eastAsia="en-US"/>
        </w:rPr>
        <w:t>,</w:t>
      </w:r>
      <w:r w:rsidR="00475D38" w:rsidRPr="00E54811">
        <w:rPr>
          <w:iCs/>
        </w:rPr>
        <w:t xml:space="preserve"> PRET</w:t>
      </w:r>
      <w:r w:rsidR="00475D38">
        <w:rPr>
          <w:iCs/>
        </w:rPr>
        <w:t xml:space="preserve"> </w:t>
      </w:r>
      <w:r w:rsidR="00475D38" w:rsidRPr="00E54811">
        <w:rPr>
          <w:iCs/>
        </w:rPr>
        <w:t>-</w:t>
      </w:r>
      <w:r w:rsidR="00475D38">
        <w:rPr>
          <w:iCs/>
        </w:rPr>
        <w:t xml:space="preserve"> nav</w:t>
      </w:r>
      <w:r w:rsidR="00475D38" w:rsidRPr="00E54811">
        <w:rPr>
          <w:iCs/>
        </w:rPr>
        <w:t>, ATTURAS</w:t>
      </w:r>
      <w:r w:rsidR="00475D38">
        <w:rPr>
          <w:iCs/>
        </w:rPr>
        <w:t xml:space="preserve"> – nav</w:t>
      </w:r>
      <w:r w:rsidR="00475D38" w:rsidRPr="00883F75">
        <w:rPr>
          <w:bCs/>
          <w:iCs/>
        </w:rPr>
        <w:t>,</w:t>
      </w:r>
      <w:r w:rsidR="00475D38">
        <w:rPr>
          <w:bCs/>
          <w:iCs/>
        </w:rPr>
        <w:t xml:space="preserve"> NEPIEDALĀS - 1 (Gints Kaminskis), </w:t>
      </w:r>
      <w:r w:rsidRPr="00883F75">
        <w:rPr>
          <w:bCs/>
          <w:iCs/>
        </w:rPr>
        <w:t>Dobeles novada dome</w:t>
      </w:r>
      <w:r w:rsidRPr="00883F75">
        <w:rPr>
          <w:shd w:val="clear" w:color="auto" w:fill="FFFFFF"/>
        </w:rPr>
        <w:t xml:space="preserve"> </w:t>
      </w:r>
      <w:r w:rsidRPr="00883F75">
        <w:rPr>
          <w:bCs/>
          <w:iCs/>
        </w:rPr>
        <w:t>NOLEMJ</w:t>
      </w:r>
      <w:r w:rsidRPr="00883F75">
        <w:t>:</w:t>
      </w:r>
    </w:p>
    <w:p w14:paraId="721A780D" w14:textId="646995E1" w:rsidR="007C1441" w:rsidRDefault="007C1441" w:rsidP="007C1441">
      <w:pPr>
        <w:rPr>
          <w:b/>
          <w:bCs/>
        </w:rPr>
      </w:pPr>
      <w:r w:rsidRPr="00883F75">
        <w:rPr>
          <w:b/>
          <w:color w:val="000000"/>
        </w:rPr>
        <w:t>Pieņemt lēmumu</w:t>
      </w:r>
      <w:r w:rsidRPr="00883F75">
        <w:rPr>
          <w:color w:val="000000"/>
        </w:rPr>
        <w:t xml:space="preserve"> </w:t>
      </w:r>
      <w:r w:rsidRPr="00883F75">
        <w:rPr>
          <w:b/>
          <w:color w:val="000000"/>
        </w:rPr>
        <w:t>Nr.</w:t>
      </w:r>
      <w:r>
        <w:rPr>
          <w:b/>
          <w:color w:val="000000"/>
        </w:rPr>
        <w:t>14</w:t>
      </w:r>
      <w:r w:rsidR="00B752BC">
        <w:rPr>
          <w:b/>
          <w:color w:val="000000"/>
        </w:rPr>
        <w:t>1</w:t>
      </w:r>
      <w:r>
        <w:rPr>
          <w:b/>
          <w:color w:val="000000"/>
        </w:rPr>
        <w:t>/5</w:t>
      </w:r>
      <w:r w:rsidRPr="00883F75">
        <w:rPr>
          <w:color w:val="000000"/>
        </w:rPr>
        <w:t xml:space="preserve"> </w:t>
      </w:r>
      <w:r w:rsidRPr="00883F75">
        <w:rPr>
          <w:b/>
          <w:bCs/>
          <w:color w:val="000000"/>
        </w:rPr>
        <w:t>“</w:t>
      </w:r>
      <w:r w:rsidRPr="00E02490">
        <w:rPr>
          <w:b/>
          <w:bCs/>
        </w:rPr>
        <w:t>Par pašvaldībai piederošā nekustamā īpašuma Tērvetes iela 39B, Dobelē, Dobeles novadā atsavināšanu</w:t>
      </w:r>
      <w:r>
        <w:rPr>
          <w:b/>
          <w:bCs/>
        </w:rPr>
        <w:t xml:space="preserve">’’. </w:t>
      </w:r>
    </w:p>
    <w:p w14:paraId="7C7C8E85" w14:textId="46401620" w:rsidR="007C1441" w:rsidRDefault="007C1441" w:rsidP="007C1441">
      <w:pPr>
        <w:pStyle w:val="naisf"/>
        <w:spacing w:before="0" w:after="0"/>
        <w:ind w:firstLine="51"/>
        <w:rPr>
          <w:color w:val="000000"/>
        </w:rPr>
      </w:pPr>
      <w:r>
        <w:rPr>
          <w:b/>
        </w:rPr>
        <w:t xml:space="preserve"> </w:t>
      </w:r>
      <w:r w:rsidRPr="00883F75">
        <w:rPr>
          <w:color w:val="000000"/>
        </w:rPr>
        <w:t>Lēmums pievienots protokolam.</w:t>
      </w:r>
    </w:p>
    <w:p w14:paraId="7575008B" w14:textId="4B427EE0" w:rsidR="00E13A30" w:rsidRDefault="00E13A30" w:rsidP="00023A2B">
      <w:pPr>
        <w:jc w:val="both"/>
        <w:rPr>
          <w:color w:val="000000"/>
        </w:rPr>
      </w:pPr>
    </w:p>
    <w:p w14:paraId="238B3A01" w14:textId="617B760A" w:rsidR="00023A2B" w:rsidRPr="00883F75" w:rsidRDefault="00023A2B" w:rsidP="00023A2B">
      <w:pPr>
        <w:jc w:val="center"/>
        <w:rPr>
          <w:b/>
          <w:u w:val="single"/>
        </w:rPr>
      </w:pPr>
      <w:r>
        <w:rPr>
          <w:color w:val="000000"/>
        </w:rPr>
        <w:t>4</w:t>
      </w:r>
      <w:r w:rsidRPr="00883F75">
        <w:rPr>
          <w:color w:val="000000"/>
        </w:rPr>
        <w:t>9.§</w:t>
      </w:r>
    </w:p>
    <w:p w14:paraId="0B5C69AF" w14:textId="615DC1F5" w:rsidR="00E02490" w:rsidRPr="00E02490" w:rsidRDefault="00E02490" w:rsidP="005119B7">
      <w:pPr>
        <w:jc w:val="center"/>
        <w:rPr>
          <w:b/>
          <w:bCs/>
        </w:rPr>
      </w:pPr>
      <w:bookmarkStart w:id="30" w:name="_Hlk96884011"/>
      <w:r w:rsidRPr="00E02490">
        <w:rPr>
          <w:b/>
          <w:bCs/>
        </w:rPr>
        <w:t>Par pašvaldībai piederošā nekustamā īpašuma Tērvetes iela 51, Dobelē, Dobeles novadā atsavināšanu</w:t>
      </w:r>
    </w:p>
    <w:bookmarkEnd w:id="30"/>
    <w:p w14:paraId="4F362885" w14:textId="7852E71A" w:rsidR="00023A2B" w:rsidRPr="00883F75" w:rsidRDefault="00023A2B" w:rsidP="00023A2B">
      <w:pPr>
        <w:jc w:val="center"/>
        <w:rPr>
          <w:i/>
          <w:color w:val="000000"/>
        </w:rPr>
      </w:pPr>
      <w:r w:rsidRPr="00883F75">
        <w:rPr>
          <w:b/>
          <w:noProof/>
          <w:color w:val="000000"/>
        </w:rPr>
        <mc:AlternateContent>
          <mc:Choice Requires="wps">
            <w:drawing>
              <wp:anchor distT="0" distB="0" distL="114300" distR="114300" simplePos="0" relativeHeight="251824128" behindDoc="0" locked="0" layoutInCell="1" allowOverlap="1" wp14:anchorId="7B27BF67" wp14:editId="3EE6D8FD">
                <wp:simplePos x="0" y="0"/>
                <wp:positionH relativeFrom="column">
                  <wp:posOffset>-61595</wp:posOffset>
                </wp:positionH>
                <wp:positionV relativeFrom="paragraph">
                  <wp:posOffset>-1905</wp:posOffset>
                </wp:positionV>
                <wp:extent cx="5892800" cy="0"/>
                <wp:effectExtent l="0" t="0" r="0" b="0"/>
                <wp:wrapNone/>
                <wp:docPr id="9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68AB5A" id="AutoShape 1126" o:spid="_x0000_s1026" type="#_x0000_t32" style="position:absolute;margin-left:-4.85pt;margin-top:-.15pt;width:464pt;height:0;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E02490">
        <w:rPr>
          <w:i/>
          <w:color w:val="000000"/>
        </w:rPr>
        <w:t>A.Apsīte</w:t>
      </w:r>
      <w:r w:rsidRPr="00883F75">
        <w:rPr>
          <w:i/>
          <w:color w:val="000000"/>
        </w:rPr>
        <w:t>)</w:t>
      </w:r>
    </w:p>
    <w:p w14:paraId="6BBD4776" w14:textId="77777777" w:rsidR="00023A2B" w:rsidRPr="00883F75" w:rsidRDefault="00023A2B" w:rsidP="00023A2B">
      <w:pPr>
        <w:rPr>
          <w:color w:val="000000"/>
        </w:rPr>
      </w:pPr>
    </w:p>
    <w:p w14:paraId="70021BB5" w14:textId="5D32992F" w:rsidR="007C1441" w:rsidRDefault="007C1441" w:rsidP="007C1441">
      <w:pPr>
        <w:jc w:val="both"/>
        <w:rPr>
          <w:bCs/>
          <w:color w:val="000000"/>
        </w:rPr>
      </w:pPr>
      <w:r w:rsidRPr="00883F75">
        <w:rPr>
          <w:color w:val="000000"/>
        </w:rPr>
        <w:t xml:space="preserve">Jautājums izskatīts </w:t>
      </w:r>
      <w:r w:rsidRPr="00883F75">
        <w:rPr>
          <w:bCs/>
          <w:color w:val="000000"/>
        </w:rPr>
        <w:t>Tautsaimniecības u</w:t>
      </w:r>
      <w:r>
        <w:rPr>
          <w:bCs/>
          <w:color w:val="000000"/>
        </w:rPr>
        <w:t>n</w:t>
      </w:r>
      <w:r w:rsidRPr="00883F75">
        <w:rPr>
          <w:bCs/>
          <w:color w:val="000000"/>
        </w:rPr>
        <w:t xml:space="preserve"> attīstības komitejā 2022.gada </w:t>
      </w:r>
      <w:r>
        <w:rPr>
          <w:bCs/>
          <w:color w:val="000000"/>
        </w:rPr>
        <w:t>22.martā</w:t>
      </w:r>
      <w:r w:rsidRPr="00883F75">
        <w:rPr>
          <w:bCs/>
          <w:color w:val="000000"/>
        </w:rPr>
        <w:t>.</w:t>
      </w:r>
    </w:p>
    <w:p w14:paraId="792B7783" w14:textId="108A06BC" w:rsidR="00475D38" w:rsidRPr="00883F75" w:rsidRDefault="00475D38" w:rsidP="007C1441">
      <w:pPr>
        <w:jc w:val="both"/>
        <w:rPr>
          <w:color w:val="000000"/>
        </w:rPr>
      </w:pPr>
      <w:r>
        <w:rPr>
          <w:bCs/>
          <w:color w:val="000000"/>
        </w:rPr>
        <w:t>Deputātiem jautājumu un iebildumu nav.</w:t>
      </w:r>
    </w:p>
    <w:p w14:paraId="1BEDF541" w14:textId="77777777" w:rsidR="007C1441" w:rsidRPr="00883F75" w:rsidRDefault="007C1441" w:rsidP="007C1441">
      <w:pPr>
        <w:rPr>
          <w:color w:val="000000"/>
        </w:rPr>
      </w:pPr>
      <w:r w:rsidRPr="00883F75">
        <w:rPr>
          <w:color w:val="000000"/>
        </w:rPr>
        <w:t>Balsojums par lēmuma projektu.</w:t>
      </w:r>
    </w:p>
    <w:p w14:paraId="12E673E4" w14:textId="68E6FFB5" w:rsidR="007C1441" w:rsidRPr="00883F75" w:rsidRDefault="007C1441" w:rsidP="007C1441">
      <w:pPr>
        <w:jc w:val="both"/>
      </w:pPr>
      <w:r w:rsidRPr="00883F75">
        <w:rPr>
          <w:color w:val="000000"/>
        </w:rPr>
        <w:t xml:space="preserve">Atklāti balsojot: </w:t>
      </w:r>
      <w:r w:rsidR="00475D38" w:rsidRPr="00E54811">
        <w:rPr>
          <w:iCs/>
        </w:rPr>
        <w:t>PAR</w:t>
      </w:r>
      <w:r w:rsidR="00475D38">
        <w:rPr>
          <w:iCs/>
        </w:rPr>
        <w:t xml:space="preserve"> </w:t>
      </w:r>
      <w:r w:rsidR="00475D38" w:rsidRPr="00E54811">
        <w:rPr>
          <w:iCs/>
        </w:rPr>
        <w:t>-</w:t>
      </w:r>
      <w:r w:rsidR="00475D38">
        <w:rPr>
          <w:iCs/>
        </w:rPr>
        <w:t xml:space="preserve"> 16</w:t>
      </w:r>
      <w:r w:rsidR="00475D38" w:rsidRPr="00F75DB4">
        <w:rPr>
          <w:rFonts w:eastAsia="Calibri"/>
          <w:color w:val="000000"/>
          <w:lang w:eastAsia="en-US"/>
        </w:rPr>
        <w:t xml:space="preserve">  (</w:t>
      </w:r>
      <w:r w:rsidR="00475D38">
        <w:t xml:space="preserve">Ģirts Ante, </w:t>
      </w:r>
      <w:r w:rsidR="00475D38" w:rsidRPr="00FE5C59">
        <w:rPr>
          <w:bCs/>
          <w:lang w:eastAsia="et-EE"/>
        </w:rPr>
        <w:t>K</w:t>
      </w:r>
      <w:r w:rsidR="00475D38">
        <w:rPr>
          <w:bCs/>
          <w:lang w:eastAsia="et-EE"/>
        </w:rPr>
        <w:t xml:space="preserve">ristīne </w:t>
      </w:r>
      <w:r w:rsidR="00475D38" w:rsidRPr="00FE5C59">
        <w:rPr>
          <w:bCs/>
          <w:lang w:eastAsia="et-EE"/>
        </w:rPr>
        <w:t xml:space="preserve">Briede, </w:t>
      </w:r>
      <w:r w:rsidR="00475D38">
        <w:rPr>
          <w:bCs/>
          <w:lang w:eastAsia="et-EE"/>
        </w:rPr>
        <w:t xml:space="preserve">Sarmīte Dude, </w:t>
      </w:r>
      <w:r w:rsidR="00475D38" w:rsidRPr="00FE5C59">
        <w:rPr>
          <w:bCs/>
          <w:lang w:eastAsia="et-EE"/>
        </w:rPr>
        <w:t>M</w:t>
      </w:r>
      <w:r w:rsidR="00475D38">
        <w:rPr>
          <w:bCs/>
          <w:lang w:eastAsia="et-EE"/>
        </w:rPr>
        <w:t xml:space="preserve">āris </w:t>
      </w:r>
      <w:r w:rsidR="00475D38" w:rsidRPr="00FE5C59">
        <w:rPr>
          <w:bCs/>
          <w:lang w:eastAsia="et-EE"/>
        </w:rPr>
        <w:t>Feldmanis, E</w:t>
      </w:r>
      <w:r w:rsidR="00475D38">
        <w:rPr>
          <w:bCs/>
          <w:lang w:eastAsia="et-EE"/>
        </w:rPr>
        <w:t xml:space="preserve">dgars </w:t>
      </w:r>
      <w:r w:rsidR="00475D38" w:rsidRPr="00FE5C59">
        <w:rPr>
          <w:bCs/>
          <w:lang w:eastAsia="et-EE"/>
        </w:rPr>
        <w:t>Gaigalis, I</w:t>
      </w:r>
      <w:r w:rsidR="00475D38">
        <w:rPr>
          <w:bCs/>
          <w:lang w:eastAsia="et-EE"/>
        </w:rPr>
        <w:t xml:space="preserve">vars </w:t>
      </w:r>
      <w:r w:rsidR="00475D38" w:rsidRPr="00FE5C59">
        <w:rPr>
          <w:bCs/>
          <w:lang w:eastAsia="et-EE"/>
        </w:rPr>
        <w:t>Gorskis, E</w:t>
      </w:r>
      <w:r w:rsidR="00475D38">
        <w:rPr>
          <w:bCs/>
          <w:lang w:eastAsia="et-EE"/>
        </w:rPr>
        <w:t xml:space="preserve">dgars </w:t>
      </w:r>
      <w:r w:rsidR="00475D38" w:rsidRPr="00FE5C59">
        <w:rPr>
          <w:bCs/>
          <w:lang w:eastAsia="et-EE"/>
        </w:rPr>
        <w:t>Laimiņš, A</w:t>
      </w:r>
      <w:r w:rsidR="00475D38">
        <w:rPr>
          <w:bCs/>
          <w:lang w:eastAsia="et-EE"/>
        </w:rPr>
        <w:t xml:space="preserve">ndris </w:t>
      </w:r>
      <w:r w:rsidR="00475D38" w:rsidRPr="00FE5C59">
        <w:rPr>
          <w:bCs/>
          <w:lang w:eastAsia="et-EE"/>
        </w:rPr>
        <w:t xml:space="preserve">Podvinskis, </w:t>
      </w:r>
      <w:r w:rsidR="00475D38">
        <w:rPr>
          <w:bCs/>
          <w:lang w:eastAsia="et-EE"/>
        </w:rPr>
        <w:t xml:space="preserve">Viesturs Reinfelds, </w:t>
      </w:r>
      <w:r w:rsidR="00475D38" w:rsidRPr="00FE5C59">
        <w:rPr>
          <w:bCs/>
          <w:lang w:eastAsia="et-EE"/>
        </w:rPr>
        <w:t>D</w:t>
      </w:r>
      <w:r w:rsidR="00475D38">
        <w:rPr>
          <w:bCs/>
          <w:lang w:eastAsia="et-EE"/>
        </w:rPr>
        <w:t xml:space="preserve">ace </w:t>
      </w:r>
      <w:r w:rsidR="00475D38" w:rsidRPr="00FE5C59">
        <w:rPr>
          <w:bCs/>
          <w:lang w:eastAsia="et-EE"/>
        </w:rPr>
        <w:t xml:space="preserve">Reinika, </w:t>
      </w:r>
      <w:r w:rsidR="00475D38">
        <w:rPr>
          <w:bCs/>
          <w:iCs/>
        </w:rPr>
        <w:t>Ainārs Meiers,</w:t>
      </w:r>
      <w:r w:rsidR="00475D38">
        <w:rPr>
          <w:bCs/>
          <w:lang w:eastAsia="et-EE"/>
        </w:rPr>
        <w:t xml:space="preserve"> Sanita Olševska, </w:t>
      </w:r>
      <w:r w:rsidR="00475D38" w:rsidRPr="00FE5C59">
        <w:rPr>
          <w:bCs/>
          <w:lang w:eastAsia="et-EE"/>
        </w:rPr>
        <w:t>G</w:t>
      </w:r>
      <w:r w:rsidR="00475D38">
        <w:rPr>
          <w:bCs/>
          <w:lang w:eastAsia="et-EE"/>
        </w:rPr>
        <w:t xml:space="preserve">untis </w:t>
      </w:r>
      <w:r w:rsidR="00475D38" w:rsidRPr="00FE5C59">
        <w:rPr>
          <w:bCs/>
          <w:lang w:eastAsia="et-EE"/>
        </w:rPr>
        <w:t>Safranovičs, A</w:t>
      </w:r>
      <w:r w:rsidR="00475D38">
        <w:rPr>
          <w:bCs/>
          <w:lang w:eastAsia="et-EE"/>
        </w:rPr>
        <w:t xml:space="preserve">ndrejs </w:t>
      </w:r>
      <w:r w:rsidR="00475D38" w:rsidRPr="00FE5C59">
        <w:rPr>
          <w:bCs/>
          <w:lang w:eastAsia="et-EE"/>
        </w:rPr>
        <w:t xml:space="preserve">Spridzāns, </w:t>
      </w:r>
      <w:r w:rsidR="00475D38">
        <w:rPr>
          <w:bCs/>
          <w:lang w:eastAsia="et-EE"/>
        </w:rPr>
        <w:t>Ivars Stanga, Indra Špela</w:t>
      </w:r>
      <w:r w:rsidR="00475D38" w:rsidRPr="00F75DB4">
        <w:rPr>
          <w:rFonts w:eastAsia="Calibri"/>
          <w:color w:val="000000"/>
          <w:lang w:eastAsia="en-US"/>
        </w:rPr>
        <w:t>)</w:t>
      </w:r>
      <w:r w:rsidR="00475D38">
        <w:rPr>
          <w:rFonts w:eastAsia="Calibri"/>
          <w:color w:val="000000"/>
          <w:lang w:eastAsia="en-US"/>
        </w:rPr>
        <w:t>,</w:t>
      </w:r>
      <w:r w:rsidR="00475D38" w:rsidRPr="00E54811">
        <w:rPr>
          <w:iCs/>
        </w:rPr>
        <w:t xml:space="preserve"> PRET</w:t>
      </w:r>
      <w:r w:rsidR="00475D38">
        <w:rPr>
          <w:iCs/>
        </w:rPr>
        <w:t xml:space="preserve"> </w:t>
      </w:r>
      <w:r w:rsidR="00475D38" w:rsidRPr="00E54811">
        <w:rPr>
          <w:iCs/>
        </w:rPr>
        <w:t>-</w:t>
      </w:r>
      <w:r w:rsidR="00475D38">
        <w:rPr>
          <w:iCs/>
        </w:rPr>
        <w:t xml:space="preserve"> nav</w:t>
      </w:r>
      <w:r w:rsidR="00475D38" w:rsidRPr="00E54811">
        <w:rPr>
          <w:iCs/>
        </w:rPr>
        <w:t>, ATTURAS</w:t>
      </w:r>
      <w:r w:rsidR="00475D38">
        <w:rPr>
          <w:iCs/>
        </w:rPr>
        <w:t xml:space="preserve"> – nav</w:t>
      </w:r>
      <w:r w:rsidR="00475D38" w:rsidRPr="00883F75">
        <w:rPr>
          <w:bCs/>
          <w:iCs/>
        </w:rPr>
        <w:t>,</w:t>
      </w:r>
      <w:r w:rsidR="00475D38">
        <w:rPr>
          <w:bCs/>
          <w:iCs/>
        </w:rPr>
        <w:t xml:space="preserve"> NEPIEDALĀS - 1 (Gints Kaminskis), </w:t>
      </w:r>
      <w:r w:rsidRPr="00883F75">
        <w:rPr>
          <w:bCs/>
          <w:iCs/>
        </w:rPr>
        <w:t>Dobeles novada dome</w:t>
      </w:r>
      <w:r w:rsidRPr="00883F75">
        <w:rPr>
          <w:shd w:val="clear" w:color="auto" w:fill="FFFFFF"/>
        </w:rPr>
        <w:t xml:space="preserve"> </w:t>
      </w:r>
      <w:r w:rsidRPr="00883F75">
        <w:rPr>
          <w:bCs/>
          <w:iCs/>
        </w:rPr>
        <w:t>NOLEMJ</w:t>
      </w:r>
      <w:r w:rsidRPr="00883F75">
        <w:t>:</w:t>
      </w:r>
    </w:p>
    <w:p w14:paraId="2DF8AAED" w14:textId="5D96BA1A" w:rsidR="007C1441" w:rsidRDefault="007C1441" w:rsidP="007C1441">
      <w:pPr>
        <w:rPr>
          <w:b/>
          <w:bCs/>
        </w:rPr>
      </w:pPr>
      <w:r w:rsidRPr="00883F75">
        <w:rPr>
          <w:b/>
          <w:color w:val="000000"/>
        </w:rPr>
        <w:t>Pieņemt lēmumu</w:t>
      </w:r>
      <w:r w:rsidRPr="00883F75">
        <w:rPr>
          <w:color w:val="000000"/>
        </w:rPr>
        <w:t xml:space="preserve"> </w:t>
      </w:r>
      <w:r w:rsidRPr="00883F75">
        <w:rPr>
          <w:b/>
          <w:color w:val="000000"/>
        </w:rPr>
        <w:t>Nr.</w:t>
      </w:r>
      <w:r>
        <w:rPr>
          <w:b/>
          <w:color w:val="000000"/>
        </w:rPr>
        <w:t>14</w:t>
      </w:r>
      <w:r w:rsidR="00B752BC">
        <w:rPr>
          <w:b/>
          <w:color w:val="000000"/>
        </w:rPr>
        <w:t>2</w:t>
      </w:r>
      <w:r>
        <w:rPr>
          <w:b/>
          <w:color w:val="000000"/>
        </w:rPr>
        <w:t>/5</w:t>
      </w:r>
      <w:r w:rsidRPr="00883F75">
        <w:rPr>
          <w:color w:val="000000"/>
        </w:rPr>
        <w:t xml:space="preserve"> </w:t>
      </w:r>
      <w:r w:rsidRPr="00883F75">
        <w:rPr>
          <w:b/>
          <w:bCs/>
          <w:color w:val="000000"/>
        </w:rPr>
        <w:t>“</w:t>
      </w:r>
      <w:r w:rsidRPr="00E02490">
        <w:rPr>
          <w:b/>
          <w:bCs/>
        </w:rPr>
        <w:t>Par pašvaldībai piederošā nekustamā īpašuma Tērvetes iela 51, Dobelē, Dobeles novadā atsavināšanu</w:t>
      </w:r>
      <w:r>
        <w:rPr>
          <w:b/>
          <w:bCs/>
        </w:rPr>
        <w:t xml:space="preserve">’’. </w:t>
      </w:r>
    </w:p>
    <w:p w14:paraId="37C2094F" w14:textId="02976264" w:rsidR="007C1441" w:rsidRDefault="007C1441" w:rsidP="007C1441">
      <w:pPr>
        <w:pStyle w:val="naisf"/>
        <w:spacing w:before="0" w:after="0"/>
        <w:ind w:firstLine="51"/>
        <w:rPr>
          <w:color w:val="000000"/>
        </w:rPr>
      </w:pPr>
      <w:r>
        <w:rPr>
          <w:b/>
        </w:rPr>
        <w:t xml:space="preserve"> </w:t>
      </w:r>
      <w:r w:rsidRPr="00883F75">
        <w:rPr>
          <w:color w:val="000000"/>
        </w:rPr>
        <w:t>Lēmums pievienots protokolam.</w:t>
      </w:r>
    </w:p>
    <w:p w14:paraId="78003150" w14:textId="5298DAEC" w:rsidR="00BE4149" w:rsidRDefault="00BE4149" w:rsidP="00BE4149">
      <w:pPr>
        <w:pStyle w:val="naisf"/>
        <w:spacing w:before="0" w:after="0"/>
        <w:ind w:firstLine="51"/>
        <w:rPr>
          <w:color w:val="000000"/>
        </w:rPr>
      </w:pPr>
      <w:r>
        <w:rPr>
          <w:color w:val="000000"/>
        </w:rPr>
        <w:t>Gints Kaminskis atgriežas sēžu zālē.</w:t>
      </w:r>
    </w:p>
    <w:p w14:paraId="4F12F8F9" w14:textId="4098DE40" w:rsidR="00023A2B" w:rsidRPr="00883F75" w:rsidRDefault="00023A2B" w:rsidP="00023A2B">
      <w:pPr>
        <w:jc w:val="center"/>
        <w:rPr>
          <w:b/>
          <w:u w:val="single"/>
        </w:rPr>
      </w:pPr>
      <w:r>
        <w:rPr>
          <w:color w:val="000000"/>
        </w:rPr>
        <w:t>5</w:t>
      </w:r>
      <w:r w:rsidRPr="00883F75">
        <w:rPr>
          <w:color w:val="000000"/>
        </w:rPr>
        <w:t>0.§</w:t>
      </w:r>
    </w:p>
    <w:p w14:paraId="23EE07E6" w14:textId="4926A388" w:rsidR="00E02490" w:rsidRPr="00E02490" w:rsidRDefault="00E02490" w:rsidP="00023A2B">
      <w:pPr>
        <w:ind w:firstLine="52"/>
        <w:jc w:val="center"/>
        <w:rPr>
          <w:b/>
          <w:bCs/>
        </w:rPr>
      </w:pPr>
      <w:r w:rsidRPr="00E02490">
        <w:rPr>
          <w:b/>
          <w:bCs/>
        </w:rPr>
        <w:t>Par pašvaldībai piederošā nekustamā īpašuma “Saulīši”, Bērzes pagastā, Dobeles novadā atsavināšanu</w:t>
      </w:r>
    </w:p>
    <w:p w14:paraId="1D6D661B" w14:textId="411321AF" w:rsidR="003E5D94" w:rsidRDefault="00023A2B" w:rsidP="003E5D94">
      <w:pPr>
        <w:jc w:val="center"/>
        <w:rPr>
          <w:color w:val="000000"/>
        </w:rPr>
      </w:pPr>
      <w:r w:rsidRPr="00883F75">
        <w:rPr>
          <w:b/>
          <w:noProof/>
          <w:color w:val="000000"/>
        </w:rPr>
        <mc:AlternateContent>
          <mc:Choice Requires="wps">
            <w:drawing>
              <wp:anchor distT="0" distB="0" distL="114300" distR="114300" simplePos="0" relativeHeight="251825152" behindDoc="0" locked="0" layoutInCell="1" allowOverlap="1" wp14:anchorId="391F4471" wp14:editId="7F91776B">
                <wp:simplePos x="0" y="0"/>
                <wp:positionH relativeFrom="column">
                  <wp:posOffset>-61595</wp:posOffset>
                </wp:positionH>
                <wp:positionV relativeFrom="paragraph">
                  <wp:posOffset>-1905</wp:posOffset>
                </wp:positionV>
                <wp:extent cx="5892800" cy="0"/>
                <wp:effectExtent l="0" t="0" r="0" b="0"/>
                <wp:wrapNone/>
                <wp:docPr id="9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2ED0B9" id="AutoShape 1126" o:spid="_x0000_s1026" type="#_x0000_t32" style="position:absolute;margin-left:-4.85pt;margin-top:-.15pt;width:464pt;height:0;flip: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E02490">
        <w:rPr>
          <w:i/>
          <w:color w:val="000000"/>
        </w:rPr>
        <w:t>A.Apsīte</w:t>
      </w:r>
      <w:r w:rsidRPr="00883F75">
        <w:rPr>
          <w:i/>
          <w:color w:val="000000"/>
        </w:rPr>
        <w:t>)</w:t>
      </w:r>
    </w:p>
    <w:p w14:paraId="07973565" w14:textId="61B914C4" w:rsidR="00494770" w:rsidRDefault="00494770" w:rsidP="00494770">
      <w:pPr>
        <w:jc w:val="both"/>
        <w:rPr>
          <w:bCs/>
          <w:color w:val="000000"/>
        </w:rPr>
      </w:pPr>
      <w:r w:rsidRPr="00883F75">
        <w:rPr>
          <w:color w:val="000000"/>
        </w:rPr>
        <w:t xml:space="preserve">Jautājums izskatīts </w:t>
      </w:r>
      <w:r w:rsidRPr="00883F75">
        <w:rPr>
          <w:bCs/>
          <w:color w:val="000000"/>
        </w:rPr>
        <w:t>Tautsaimniecības u</w:t>
      </w:r>
      <w:r>
        <w:rPr>
          <w:bCs/>
          <w:color w:val="000000"/>
        </w:rPr>
        <w:t>n</w:t>
      </w:r>
      <w:r w:rsidRPr="00883F75">
        <w:rPr>
          <w:bCs/>
          <w:color w:val="000000"/>
        </w:rPr>
        <w:t xml:space="preserve"> attīstības komitejā 2022.gada </w:t>
      </w:r>
      <w:r>
        <w:rPr>
          <w:bCs/>
          <w:color w:val="000000"/>
        </w:rPr>
        <w:t>22.martā</w:t>
      </w:r>
      <w:r w:rsidRPr="00883F75">
        <w:rPr>
          <w:bCs/>
          <w:color w:val="000000"/>
        </w:rPr>
        <w:t>.</w:t>
      </w:r>
    </w:p>
    <w:p w14:paraId="145E7E9E" w14:textId="2D7AD14B" w:rsidR="005E3D7F" w:rsidRPr="00883F75" w:rsidRDefault="005E3D7F" w:rsidP="00494770">
      <w:pPr>
        <w:jc w:val="both"/>
        <w:rPr>
          <w:color w:val="000000"/>
        </w:rPr>
      </w:pPr>
      <w:r>
        <w:rPr>
          <w:bCs/>
          <w:color w:val="000000"/>
        </w:rPr>
        <w:t>Deputātiem jautājumu un iebildumu nav.</w:t>
      </w:r>
    </w:p>
    <w:p w14:paraId="4EE815AB" w14:textId="77777777" w:rsidR="00494770" w:rsidRPr="00883F75" w:rsidRDefault="00494770" w:rsidP="00494770">
      <w:pPr>
        <w:rPr>
          <w:color w:val="000000"/>
        </w:rPr>
      </w:pPr>
      <w:r w:rsidRPr="00883F75">
        <w:rPr>
          <w:color w:val="000000"/>
        </w:rPr>
        <w:t>Balsojums par lēmuma projektu.</w:t>
      </w:r>
    </w:p>
    <w:p w14:paraId="389420E1" w14:textId="49B0A224" w:rsidR="00494770" w:rsidRPr="00883F75" w:rsidRDefault="00494770" w:rsidP="00494770">
      <w:pPr>
        <w:jc w:val="both"/>
      </w:pPr>
      <w:r w:rsidRPr="00883F75">
        <w:rPr>
          <w:color w:val="000000"/>
        </w:rPr>
        <w:t xml:space="preserve">Atklāti balsojot: </w:t>
      </w:r>
      <w:bookmarkStart w:id="31" w:name="_Hlk100239805"/>
      <w:r w:rsidR="00F35826" w:rsidRPr="00E54811">
        <w:rPr>
          <w:iCs/>
        </w:rPr>
        <w:t>PAR</w:t>
      </w:r>
      <w:r w:rsidR="00F35826">
        <w:rPr>
          <w:iCs/>
        </w:rPr>
        <w:t xml:space="preserve"> </w:t>
      </w:r>
      <w:r w:rsidR="00F35826" w:rsidRPr="00E54811">
        <w:rPr>
          <w:iCs/>
        </w:rPr>
        <w:t>-</w:t>
      </w:r>
      <w:r w:rsidR="00F35826">
        <w:rPr>
          <w:iCs/>
        </w:rPr>
        <w:t xml:space="preserve"> 17</w:t>
      </w:r>
      <w:r w:rsidR="00F35826" w:rsidRPr="00F75DB4">
        <w:rPr>
          <w:rFonts w:eastAsia="Calibri"/>
          <w:color w:val="000000"/>
          <w:lang w:eastAsia="en-US"/>
        </w:rPr>
        <w:t xml:space="preserve">  (</w:t>
      </w:r>
      <w:r w:rsidR="00F35826">
        <w:t xml:space="preserve">Ģirts Ante, </w:t>
      </w:r>
      <w:r w:rsidR="00F35826" w:rsidRPr="00FE5C59">
        <w:rPr>
          <w:bCs/>
          <w:lang w:eastAsia="et-EE"/>
        </w:rPr>
        <w:t>K</w:t>
      </w:r>
      <w:r w:rsidR="00F35826">
        <w:rPr>
          <w:bCs/>
          <w:lang w:eastAsia="et-EE"/>
        </w:rPr>
        <w:t xml:space="preserve">ristīne </w:t>
      </w:r>
      <w:r w:rsidR="00F35826" w:rsidRPr="00FE5C59">
        <w:rPr>
          <w:bCs/>
          <w:lang w:eastAsia="et-EE"/>
        </w:rPr>
        <w:t xml:space="preserve">Briede, </w:t>
      </w:r>
      <w:r w:rsidR="00F35826">
        <w:rPr>
          <w:bCs/>
          <w:lang w:eastAsia="et-EE"/>
        </w:rPr>
        <w:t xml:space="preserve">Sarmīte Dude, </w:t>
      </w:r>
      <w:r w:rsidR="00F35826" w:rsidRPr="00FE5C59">
        <w:rPr>
          <w:bCs/>
          <w:lang w:eastAsia="et-EE"/>
        </w:rPr>
        <w:t>M</w:t>
      </w:r>
      <w:r w:rsidR="00F35826">
        <w:rPr>
          <w:bCs/>
          <w:lang w:eastAsia="et-EE"/>
        </w:rPr>
        <w:t xml:space="preserve">āris </w:t>
      </w:r>
      <w:r w:rsidR="00F35826" w:rsidRPr="00FE5C59">
        <w:rPr>
          <w:bCs/>
          <w:lang w:eastAsia="et-EE"/>
        </w:rPr>
        <w:t>Feldmanis, E</w:t>
      </w:r>
      <w:r w:rsidR="00F35826">
        <w:rPr>
          <w:bCs/>
          <w:lang w:eastAsia="et-EE"/>
        </w:rPr>
        <w:t xml:space="preserve">dgars </w:t>
      </w:r>
      <w:r w:rsidR="00F35826" w:rsidRPr="00FE5C59">
        <w:rPr>
          <w:bCs/>
          <w:lang w:eastAsia="et-EE"/>
        </w:rPr>
        <w:t>Gaigalis, I</w:t>
      </w:r>
      <w:r w:rsidR="00F35826">
        <w:rPr>
          <w:bCs/>
          <w:lang w:eastAsia="et-EE"/>
        </w:rPr>
        <w:t xml:space="preserve">vars </w:t>
      </w:r>
      <w:r w:rsidR="00F35826" w:rsidRPr="00FE5C59">
        <w:rPr>
          <w:bCs/>
          <w:lang w:eastAsia="et-EE"/>
        </w:rPr>
        <w:t xml:space="preserve">Gorskis, </w:t>
      </w:r>
      <w:r w:rsidR="00F35826">
        <w:rPr>
          <w:bCs/>
          <w:lang w:eastAsia="et-EE"/>
        </w:rPr>
        <w:t xml:space="preserve">Gints Kaminskis, </w:t>
      </w:r>
      <w:r w:rsidR="00F35826" w:rsidRPr="00FE5C59">
        <w:rPr>
          <w:bCs/>
          <w:lang w:eastAsia="et-EE"/>
        </w:rPr>
        <w:t>E</w:t>
      </w:r>
      <w:r w:rsidR="00F35826">
        <w:rPr>
          <w:bCs/>
          <w:lang w:eastAsia="et-EE"/>
        </w:rPr>
        <w:t xml:space="preserve">dgars </w:t>
      </w:r>
      <w:r w:rsidR="00F35826" w:rsidRPr="00FE5C59">
        <w:rPr>
          <w:bCs/>
          <w:lang w:eastAsia="et-EE"/>
        </w:rPr>
        <w:t>Laimiņš, A</w:t>
      </w:r>
      <w:r w:rsidR="00F35826">
        <w:rPr>
          <w:bCs/>
          <w:lang w:eastAsia="et-EE"/>
        </w:rPr>
        <w:t xml:space="preserve">ndris </w:t>
      </w:r>
      <w:r w:rsidR="00F35826" w:rsidRPr="00FE5C59">
        <w:rPr>
          <w:bCs/>
          <w:lang w:eastAsia="et-EE"/>
        </w:rPr>
        <w:t xml:space="preserve">Podvinskis, </w:t>
      </w:r>
      <w:r w:rsidR="00F35826">
        <w:rPr>
          <w:bCs/>
          <w:lang w:eastAsia="et-EE"/>
        </w:rPr>
        <w:t xml:space="preserve">Viesturs Reinfelds, </w:t>
      </w:r>
      <w:r w:rsidR="00F35826" w:rsidRPr="00FE5C59">
        <w:rPr>
          <w:bCs/>
          <w:lang w:eastAsia="et-EE"/>
        </w:rPr>
        <w:t>D</w:t>
      </w:r>
      <w:r w:rsidR="00F35826">
        <w:rPr>
          <w:bCs/>
          <w:lang w:eastAsia="et-EE"/>
        </w:rPr>
        <w:t xml:space="preserve">ace </w:t>
      </w:r>
      <w:r w:rsidR="00F35826" w:rsidRPr="00FE5C59">
        <w:rPr>
          <w:bCs/>
          <w:lang w:eastAsia="et-EE"/>
        </w:rPr>
        <w:t xml:space="preserve">Reinika, </w:t>
      </w:r>
      <w:r w:rsidR="00F35826">
        <w:rPr>
          <w:bCs/>
          <w:iCs/>
        </w:rPr>
        <w:t>Ainārs Meiers,</w:t>
      </w:r>
      <w:r w:rsidR="00F35826">
        <w:rPr>
          <w:bCs/>
          <w:lang w:eastAsia="et-EE"/>
        </w:rPr>
        <w:t xml:space="preserve"> Sanita Olševska, </w:t>
      </w:r>
      <w:r w:rsidR="00F35826" w:rsidRPr="00FE5C59">
        <w:rPr>
          <w:bCs/>
          <w:lang w:eastAsia="et-EE"/>
        </w:rPr>
        <w:t>G</w:t>
      </w:r>
      <w:r w:rsidR="00F35826">
        <w:rPr>
          <w:bCs/>
          <w:lang w:eastAsia="et-EE"/>
        </w:rPr>
        <w:t xml:space="preserve">untis </w:t>
      </w:r>
      <w:r w:rsidR="00F35826" w:rsidRPr="00FE5C59">
        <w:rPr>
          <w:bCs/>
          <w:lang w:eastAsia="et-EE"/>
        </w:rPr>
        <w:t>Safranovičs, A</w:t>
      </w:r>
      <w:r w:rsidR="00F35826">
        <w:rPr>
          <w:bCs/>
          <w:lang w:eastAsia="et-EE"/>
        </w:rPr>
        <w:t xml:space="preserve">ndrejs </w:t>
      </w:r>
      <w:r w:rsidR="00F35826" w:rsidRPr="00FE5C59">
        <w:rPr>
          <w:bCs/>
          <w:lang w:eastAsia="et-EE"/>
        </w:rPr>
        <w:t xml:space="preserve">Spridzāns, </w:t>
      </w:r>
      <w:r w:rsidR="00F35826">
        <w:rPr>
          <w:bCs/>
          <w:lang w:eastAsia="et-EE"/>
        </w:rPr>
        <w:t>Ivars Stanga, Indra Špela</w:t>
      </w:r>
      <w:r w:rsidR="00F35826" w:rsidRPr="00F75DB4">
        <w:rPr>
          <w:rFonts w:eastAsia="Calibri"/>
          <w:color w:val="000000"/>
          <w:lang w:eastAsia="en-US"/>
        </w:rPr>
        <w:t>)</w:t>
      </w:r>
      <w:r w:rsidR="00F35826">
        <w:rPr>
          <w:rFonts w:eastAsia="Calibri"/>
          <w:color w:val="000000"/>
          <w:lang w:eastAsia="en-US"/>
        </w:rPr>
        <w:t>,</w:t>
      </w:r>
      <w:r w:rsidR="00F35826" w:rsidRPr="00E54811">
        <w:rPr>
          <w:iCs/>
        </w:rPr>
        <w:t xml:space="preserve"> PRET</w:t>
      </w:r>
      <w:r w:rsidR="00F35826">
        <w:rPr>
          <w:iCs/>
        </w:rPr>
        <w:t xml:space="preserve"> </w:t>
      </w:r>
      <w:r w:rsidR="00F35826" w:rsidRPr="00E54811">
        <w:rPr>
          <w:iCs/>
        </w:rPr>
        <w:t>-</w:t>
      </w:r>
      <w:r w:rsidR="00F35826">
        <w:rPr>
          <w:iCs/>
        </w:rPr>
        <w:t xml:space="preserve"> nav</w:t>
      </w:r>
      <w:r w:rsidR="00F35826" w:rsidRPr="00E54811">
        <w:rPr>
          <w:iCs/>
        </w:rPr>
        <w:t>, ATTURAS</w:t>
      </w:r>
      <w:r w:rsidR="00F35826">
        <w:rPr>
          <w:iCs/>
        </w:rPr>
        <w:t xml:space="preserve"> – nav</w:t>
      </w:r>
      <w:r w:rsidR="00F35826" w:rsidRPr="00883F75">
        <w:rPr>
          <w:bCs/>
          <w:iCs/>
        </w:rPr>
        <w:t>,</w:t>
      </w:r>
      <w:bookmarkEnd w:id="31"/>
      <w:r w:rsidR="00F35826">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25BE36D3" w14:textId="790E02B3" w:rsidR="00494770" w:rsidRDefault="00494770" w:rsidP="00494770">
      <w:pPr>
        <w:ind w:firstLine="52"/>
        <w:rPr>
          <w:b/>
          <w:bCs/>
        </w:rPr>
      </w:pPr>
      <w:r w:rsidRPr="00883F75">
        <w:rPr>
          <w:b/>
          <w:color w:val="000000"/>
        </w:rPr>
        <w:t>Pieņemt lēmumu</w:t>
      </w:r>
      <w:r w:rsidRPr="00883F75">
        <w:rPr>
          <w:color w:val="000000"/>
        </w:rPr>
        <w:t xml:space="preserve"> </w:t>
      </w:r>
      <w:r w:rsidRPr="00883F75">
        <w:rPr>
          <w:b/>
          <w:color w:val="000000"/>
        </w:rPr>
        <w:t>Nr.</w:t>
      </w:r>
      <w:r>
        <w:rPr>
          <w:b/>
          <w:color w:val="000000"/>
        </w:rPr>
        <w:t>14</w:t>
      </w:r>
      <w:r w:rsidR="00B752BC">
        <w:rPr>
          <w:b/>
          <w:color w:val="000000"/>
        </w:rPr>
        <w:t>3</w:t>
      </w:r>
      <w:r>
        <w:rPr>
          <w:b/>
          <w:color w:val="000000"/>
        </w:rPr>
        <w:t>/5</w:t>
      </w:r>
      <w:r w:rsidRPr="00883F75">
        <w:rPr>
          <w:color w:val="000000"/>
        </w:rPr>
        <w:t xml:space="preserve"> </w:t>
      </w:r>
      <w:r w:rsidRPr="00883F75">
        <w:rPr>
          <w:b/>
          <w:bCs/>
          <w:color w:val="000000"/>
        </w:rPr>
        <w:t>“</w:t>
      </w:r>
      <w:r w:rsidRPr="00E02490">
        <w:rPr>
          <w:b/>
          <w:bCs/>
        </w:rPr>
        <w:t>Par pašvaldībai piederošā nekustamā īpašuma “Saulīši”, Bērzes pagastā, Dobeles novadā atsavināšanu</w:t>
      </w:r>
      <w:r>
        <w:rPr>
          <w:b/>
          <w:bCs/>
        </w:rPr>
        <w:t xml:space="preserve">’’. </w:t>
      </w:r>
    </w:p>
    <w:p w14:paraId="0D4A0363" w14:textId="3B685EF0" w:rsidR="00494770" w:rsidRDefault="00494770" w:rsidP="00494770">
      <w:pPr>
        <w:pStyle w:val="naisf"/>
        <w:spacing w:before="0" w:after="0"/>
        <w:ind w:firstLine="51"/>
        <w:rPr>
          <w:color w:val="000000"/>
        </w:rPr>
      </w:pPr>
      <w:r>
        <w:rPr>
          <w:b/>
        </w:rPr>
        <w:t xml:space="preserve"> </w:t>
      </w:r>
      <w:r w:rsidRPr="00883F75">
        <w:rPr>
          <w:color w:val="000000"/>
        </w:rPr>
        <w:t>Lēmums pievienots protokolam.</w:t>
      </w:r>
    </w:p>
    <w:p w14:paraId="2E0EE80B" w14:textId="77777777" w:rsidR="00295114" w:rsidRDefault="00295114" w:rsidP="00494770">
      <w:pPr>
        <w:pStyle w:val="naisf"/>
        <w:spacing w:before="0" w:after="0"/>
        <w:ind w:firstLine="51"/>
        <w:rPr>
          <w:color w:val="000000"/>
        </w:rPr>
      </w:pPr>
    </w:p>
    <w:p w14:paraId="5207D2DB" w14:textId="6A2FA608" w:rsidR="00023A2B" w:rsidRPr="00883F75" w:rsidRDefault="00023A2B" w:rsidP="005119B7">
      <w:pPr>
        <w:jc w:val="center"/>
        <w:rPr>
          <w:b/>
          <w:u w:val="single"/>
        </w:rPr>
      </w:pPr>
      <w:r>
        <w:rPr>
          <w:color w:val="000000"/>
        </w:rPr>
        <w:t>5</w:t>
      </w:r>
      <w:r w:rsidRPr="00883F75">
        <w:rPr>
          <w:color w:val="000000"/>
        </w:rPr>
        <w:t>1.§</w:t>
      </w:r>
    </w:p>
    <w:p w14:paraId="18608844" w14:textId="0DECC6B5" w:rsidR="00E02490" w:rsidRPr="00E02490" w:rsidRDefault="00E02490" w:rsidP="005119B7">
      <w:pPr>
        <w:jc w:val="center"/>
        <w:rPr>
          <w:rFonts w:eastAsia="Calibri"/>
          <w:b/>
          <w:bCs/>
          <w:lang w:eastAsia="en-US"/>
        </w:rPr>
      </w:pPr>
      <w:bookmarkStart w:id="32" w:name="_Hlk96884978"/>
      <w:r w:rsidRPr="00E02490">
        <w:rPr>
          <w:b/>
          <w:bCs/>
        </w:rPr>
        <w:t>Par pašvaldībai piederošā nekustamā īpašuma “Grāviņi”, Bērzes pagastā, Dobeles novadā atsavināšanu</w:t>
      </w:r>
    </w:p>
    <w:bookmarkEnd w:id="32"/>
    <w:p w14:paraId="20A48050" w14:textId="3D9A61C0" w:rsidR="00023A2B" w:rsidRDefault="00023A2B" w:rsidP="005119B7">
      <w:pPr>
        <w:jc w:val="center"/>
        <w:rPr>
          <w:i/>
          <w:color w:val="000000"/>
        </w:rPr>
      </w:pPr>
      <w:r w:rsidRPr="00883F75">
        <w:rPr>
          <w:b/>
          <w:noProof/>
          <w:color w:val="000000"/>
        </w:rPr>
        <mc:AlternateContent>
          <mc:Choice Requires="wps">
            <w:drawing>
              <wp:anchor distT="0" distB="0" distL="114300" distR="114300" simplePos="0" relativeHeight="251826176" behindDoc="0" locked="0" layoutInCell="1" allowOverlap="1" wp14:anchorId="0A9F31F2" wp14:editId="184BBDF3">
                <wp:simplePos x="0" y="0"/>
                <wp:positionH relativeFrom="column">
                  <wp:posOffset>-61595</wp:posOffset>
                </wp:positionH>
                <wp:positionV relativeFrom="paragraph">
                  <wp:posOffset>-1905</wp:posOffset>
                </wp:positionV>
                <wp:extent cx="5892800" cy="0"/>
                <wp:effectExtent l="0" t="0" r="0" b="0"/>
                <wp:wrapNone/>
                <wp:docPr id="9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CCEFDE" id="AutoShape 1126" o:spid="_x0000_s1026" type="#_x0000_t32" style="position:absolute;margin-left:-4.85pt;margin-top:-.15pt;width:464pt;height:0;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E02490">
        <w:rPr>
          <w:i/>
          <w:color w:val="000000"/>
        </w:rPr>
        <w:t>A.Apsīte</w:t>
      </w:r>
      <w:r w:rsidRPr="00883F75">
        <w:rPr>
          <w:i/>
          <w:color w:val="000000"/>
        </w:rPr>
        <w:t>)</w:t>
      </w:r>
    </w:p>
    <w:p w14:paraId="24CFA417" w14:textId="77777777" w:rsidR="009D20C0" w:rsidRPr="00883F75" w:rsidRDefault="009D20C0" w:rsidP="005119B7">
      <w:pPr>
        <w:jc w:val="center"/>
        <w:rPr>
          <w:color w:val="000000"/>
        </w:rPr>
      </w:pPr>
    </w:p>
    <w:p w14:paraId="7BEE5C02" w14:textId="6DE1E315" w:rsidR="00295114" w:rsidRDefault="00295114" w:rsidP="00295114">
      <w:pPr>
        <w:jc w:val="both"/>
        <w:rPr>
          <w:bCs/>
          <w:color w:val="000000"/>
        </w:rPr>
      </w:pPr>
      <w:r w:rsidRPr="00883F75">
        <w:rPr>
          <w:color w:val="000000"/>
        </w:rPr>
        <w:t xml:space="preserve">Jautājums izskatīts </w:t>
      </w:r>
      <w:r w:rsidRPr="00883F75">
        <w:rPr>
          <w:bCs/>
          <w:color w:val="000000"/>
        </w:rPr>
        <w:t>Tautsaimniecības u</w:t>
      </w:r>
      <w:r>
        <w:rPr>
          <w:bCs/>
          <w:color w:val="000000"/>
        </w:rPr>
        <w:t>n</w:t>
      </w:r>
      <w:r w:rsidRPr="00883F75">
        <w:rPr>
          <w:bCs/>
          <w:color w:val="000000"/>
        </w:rPr>
        <w:t xml:space="preserve"> attīstības komitejā 2022.gada </w:t>
      </w:r>
      <w:r>
        <w:rPr>
          <w:bCs/>
          <w:color w:val="000000"/>
        </w:rPr>
        <w:t>22.martā</w:t>
      </w:r>
      <w:r w:rsidRPr="00883F75">
        <w:rPr>
          <w:bCs/>
          <w:color w:val="000000"/>
        </w:rPr>
        <w:t>.</w:t>
      </w:r>
    </w:p>
    <w:p w14:paraId="0DD19F4F" w14:textId="4E4C572C" w:rsidR="005E3D7F" w:rsidRPr="00883F75" w:rsidRDefault="005E3D7F" w:rsidP="00295114">
      <w:pPr>
        <w:jc w:val="both"/>
        <w:rPr>
          <w:color w:val="000000"/>
        </w:rPr>
      </w:pPr>
      <w:r>
        <w:rPr>
          <w:bCs/>
          <w:color w:val="000000"/>
        </w:rPr>
        <w:t>Deputātiem jautājumu un iebildumu nav.</w:t>
      </w:r>
    </w:p>
    <w:p w14:paraId="024CB87C" w14:textId="77777777" w:rsidR="00295114" w:rsidRPr="00883F75" w:rsidRDefault="00295114" w:rsidP="00295114">
      <w:pPr>
        <w:rPr>
          <w:color w:val="000000"/>
        </w:rPr>
      </w:pPr>
      <w:r w:rsidRPr="00883F75">
        <w:rPr>
          <w:color w:val="000000"/>
        </w:rPr>
        <w:t>Balsojums par lēmuma projektu.</w:t>
      </w:r>
    </w:p>
    <w:p w14:paraId="544E14FC" w14:textId="2F852499" w:rsidR="00295114" w:rsidRPr="00883F75" w:rsidRDefault="00295114" w:rsidP="00295114">
      <w:pPr>
        <w:jc w:val="both"/>
      </w:pPr>
      <w:r w:rsidRPr="00883F75">
        <w:rPr>
          <w:color w:val="000000"/>
        </w:rPr>
        <w:t xml:space="preserve">Atklāti balsojot: </w:t>
      </w:r>
      <w:r w:rsidR="005E3D7F" w:rsidRPr="00E54811">
        <w:rPr>
          <w:iCs/>
        </w:rPr>
        <w:t>PAR</w:t>
      </w:r>
      <w:r w:rsidR="005E3D7F">
        <w:rPr>
          <w:iCs/>
        </w:rPr>
        <w:t xml:space="preserve"> </w:t>
      </w:r>
      <w:r w:rsidR="005E3D7F" w:rsidRPr="00E54811">
        <w:rPr>
          <w:iCs/>
        </w:rPr>
        <w:t>-</w:t>
      </w:r>
      <w:r w:rsidR="005E3D7F">
        <w:rPr>
          <w:iCs/>
        </w:rPr>
        <w:t xml:space="preserve"> 17</w:t>
      </w:r>
      <w:r w:rsidR="005E3D7F" w:rsidRPr="00F75DB4">
        <w:rPr>
          <w:rFonts w:eastAsia="Calibri"/>
          <w:color w:val="000000"/>
          <w:lang w:eastAsia="en-US"/>
        </w:rPr>
        <w:t xml:space="preserve">  (</w:t>
      </w:r>
      <w:r w:rsidR="005E3D7F">
        <w:t xml:space="preserve">Ģirts Ante, </w:t>
      </w:r>
      <w:r w:rsidR="005E3D7F" w:rsidRPr="00FE5C59">
        <w:rPr>
          <w:bCs/>
          <w:lang w:eastAsia="et-EE"/>
        </w:rPr>
        <w:t>K</w:t>
      </w:r>
      <w:r w:rsidR="005E3D7F">
        <w:rPr>
          <w:bCs/>
          <w:lang w:eastAsia="et-EE"/>
        </w:rPr>
        <w:t xml:space="preserve">ristīne </w:t>
      </w:r>
      <w:r w:rsidR="005E3D7F" w:rsidRPr="00FE5C59">
        <w:rPr>
          <w:bCs/>
          <w:lang w:eastAsia="et-EE"/>
        </w:rPr>
        <w:t xml:space="preserve">Briede, </w:t>
      </w:r>
      <w:r w:rsidR="005E3D7F">
        <w:rPr>
          <w:bCs/>
          <w:lang w:eastAsia="et-EE"/>
        </w:rPr>
        <w:t xml:space="preserve">Sarmīte Dude, </w:t>
      </w:r>
      <w:r w:rsidR="005E3D7F" w:rsidRPr="00FE5C59">
        <w:rPr>
          <w:bCs/>
          <w:lang w:eastAsia="et-EE"/>
        </w:rPr>
        <w:t>M</w:t>
      </w:r>
      <w:r w:rsidR="005E3D7F">
        <w:rPr>
          <w:bCs/>
          <w:lang w:eastAsia="et-EE"/>
        </w:rPr>
        <w:t xml:space="preserve">āris </w:t>
      </w:r>
      <w:r w:rsidR="005E3D7F" w:rsidRPr="00FE5C59">
        <w:rPr>
          <w:bCs/>
          <w:lang w:eastAsia="et-EE"/>
        </w:rPr>
        <w:t>Feldmanis, E</w:t>
      </w:r>
      <w:r w:rsidR="005E3D7F">
        <w:rPr>
          <w:bCs/>
          <w:lang w:eastAsia="et-EE"/>
        </w:rPr>
        <w:t xml:space="preserve">dgars </w:t>
      </w:r>
      <w:r w:rsidR="005E3D7F" w:rsidRPr="00FE5C59">
        <w:rPr>
          <w:bCs/>
          <w:lang w:eastAsia="et-EE"/>
        </w:rPr>
        <w:t>Gaigalis, I</w:t>
      </w:r>
      <w:r w:rsidR="005E3D7F">
        <w:rPr>
          <w:bCs/>
          <w:lang w:eastAsia="et-EE"/>
        </w:rPr>
        <w:t xml:space="preserve">vars </w:t>
      </w:r>
      <w:r w:rsidR="005E3D7F" w:rsidRPr="00FE5C59">
        <w:rPr>
          <w:bCs/>
          <w:lang w:eastAsia="et-EE"/>
        </w:rPr>
        <w:t xml:space="preserve">Gorskis, </w:t>
      </w:r>
      <w:r w:rsidR="005E3D7F">
        <w:rPr>
          <w:bCs/>
          <w:lang w:eastAsia="et-EE"/>
        </w:rPr>
        <w:t xml:space="preserve">Gints Kaminskis, </w:t>
      </w:r>
      <w:r w:rsidR="005E3D7F" w:rsidRPr="00FE5C59">
        <w:rPr>
          <w:bCs/>
          <w:lang w:eastAsia="et-EE"/>
        </w:rPr>
        <w:t>E</w:t>
      </w:r>
      <w:r w:rsidR="005E3D7F">
        <w:rPr>
          <w:bCs/>
          <w:lang w:eastAsia="et-EE"/>
        </w:rPr>
        <w:t xml:space="preserve">dgars </w:t>
      </w:r>
      <w:r w:rsidR="005E3D7F" w:rsidRPr="00FE5C59">
        <w:rPr>
          <w:bCs/>
          <w:lang w:eastAsia="et-EE"/>
        </w:rPr>
        <w:t>Laimiņš, A</w:t>
      </w:r>
      <w:r w:rsidR="005E3D7F">
        <w:rPr>
          <w:bCs/>
          <w:lang w:eastAsia="et-EE"/>
        </w:rPr>
        <w:t xml:space="preserve">ndris </w:t>
      </w:r>
      <w:r w:rsidR="005E3D7F" w:rsidRPr="00FE5C59">
        <w:rPr>
          <w:bCs/>
          <w:lang w:eastAsia="et-EE"/>
        </w:rPr>
        <w:t xml:space="preserve">Podvinskis, </w:t>
      </w:r>
      <w:r w:rsidR="005E3D7F">
        <w:rPr>
          <w:bCs/>
          <w:lang w:eastAsia="et-EE"/>
        </w:rPr>
        <w:t xml:space="preserve">Viesturs Reinfelds, </w:t>
      </w:r>
      <w:r w:rsidR="005E3D7F" w:rsidRPr="00FE5C59">
        <w:rPr>
          <w:bCs/>
          <w:lang w:eastAsia="et-EE"/>
        </w:rPr>
        <w:t>D</w:t>
      </w:r>
      <w:r w:rsidR="005E3D7F">
        <w:rPr>
          <w:bCs/>
          <w:lang w:eastAsia="et-EE"/>
        </w:rPr>
        <w:t xml:space="preserve">ace </w:t>
      </w:r>
      <w:r w:rsidR="005E3D7F" w:rsidRPr="00FE5C59">
        <w:rPr>
          <w:bCs/>
          <w:lang w:eastAsia="et-EE"/>
        </w:rPr>
        <w:t xml:space="preserve">Reinika, </w:t>
      </w:r>
      <w:r w:rsidR="005E3D7F">
        <w:rPr>
          <w:bCs/>
          <w:iCs/>
        </w:rPr>
        <w:t>Ainārs Meiers,</w:t>
      </w:r>
      <w:r w:rsidR="005E3D7F">
        <w:rPr>
          <w:bCs/>
          <w:lang w:eastAsia="et-EE"/>
        </w:rPr>
        <w:t xml:space="preserve"> Sanita Olševska, </w:t>
      </w:r>
      <w:r w:rsidR="005E3D7F" w:rsidRPr="00FE5C59">
        <w:rPr>
          <w:bCs/>
          <w:lang w:eastAsia="et-EE"/>
        </w:rPr>
        <w:t>G</w:t>
      </w:r>
      <w:r w:rsidR="005E3D7F">
        <w:rPr>
          <w:bCs/>
          <w:lang w:eastAsia="et-EE"/>
        </w:rPr>
        <w:t xml:space="preserve">untis </w:t>
      </w:r>
      <w:r w:rsidR="005E3D7F" w:rsidRPr="00FE5C59">
        <w:rPr>
          <w:bCs/>
          <w:lang w:eastAsia="et-EE"/>
        </w:rPr>
        <w:t>Safranovičs, A</w:t>
      </w:r>
      <w:r w:rsidR="005E3D7F">
        <w:rPr>
          <w:bCs/>
          <w:lang w:eastAsia="et-EE"/>
        </w:rPr>
        <w:t xml:space="preserve">ndrejs </w:t>
      </w:r>
      <w:r w:rsidR="005E3D7F" w:rsidRPr="00FE5C59">
        <w:rPr>
          <w:bCs/>
          <w:lang w:eastAsia="et-EE"/>
        </w:rPr>
        <w:t xml:space="preserve">Spridzāns, </w:t>
      </w:r>
      <w:r w:rsidR="005E3D7F">
        <w:rPr>
          <w:bCs/>
          <w:lang w:eastAsia="et-EE"/>
        </w:rPr>
        <w:t>Ivars Stanga, Indra Špela</w:t>
      </w:r>
      <w:r w:rsidR="005E3D7F" w:rsidRPr="00F75DB4">
        <w:rPr>
          <w:rFonts w:eastAsia="Calibri"/>
          <w:color w:val="000000"/>
          <w:lang w:eastAsia="en-US"/>
        </w:rPr>
        <w:t>)</w:t>
      </w:r>
      <w:r w:rsidR="005E3D7F">
        <w:rPr>
          <w:rFonts w:eastAsia="Calibri"/>
          <w:color w:val="000000"/>
          <w:lang w:eastAsia="en-US"/>
        </w:rPr>
        <w:t>,</w:t>
      </w:r>
      <w:r w:rsidR="005E3D7F" w:rsidRPr="00E54811">
        <w:rPr>
          <w:iCs/>
        </w:rPr>
        <w:t xml:space="preserve"> PRET</w:t>
      </w:r>
      <w:r w:rsidR="005E3D7F">
        <w:rPr>
          <w:iCs/>
        </w:rPr>
        <w:t xml:space="preserve"> </w:t>
      </w:r>
      <w:r w:rsidR="005E3D7F" w:rsidRPr="00E54811">
        <w:rPr>
          <w:iCs/>
        </w:rPr>
        <w:t>-</w:t>
      </w:r>
      <w:r w:rsidR="005E3D7F">
        <w:rPr>
          <w:iCs/>
        </w:rPr>
        <w:t xml:space="preserve"> nav</w:t>
      </w:r>
      <w:r w:rsidR="005E3D7F" w:rsidRPr="00E54811">
        <w:rPr>
          <w:iCs/>
        </w:rPr>
        <w:t>, ATTURAS</w:t>
      </w:r>
      <w:r w:rsidR="005E3D7F">
        <w:rPr>
          <w:iCs/>
        </w:rPr>
        <w:t xml:space="preserve"> – nav</w:t>
      </w:r>
      <w:r w:rsidR="005E3D7F" w:rsidRPr="00883F75">
        <w:rPr>
          <w:bCs/>
          <w:iCs/>
        </w:rPr>
        <w:t>,</w:t>
      </w:r>
      <w:r w:rsidR="005E3D7F">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5287DA45" w14:textId="43925F98" w:rsidR="00295114" w:rsidRDefault="00295114" w:rsidP="00295114">
      <w:pPr>
        <w:rPr>
          <w:b/>
          <w:bCs/>
        </w:rPr>
      </w:pPr>
      <w:r w:rsidRPr="00883F75">
        <w:rPr>
          <w:b/>
          <w:color w:val="000000"/>
        </w:rPr>
        <w:t>Pieņemt lēmumu</w:t>
      </w:r>
      <w:r w:rsidRPr="00883F75">
        <w:rPr>
          <w:color w:val="000000"/>
        </w:rPr>
        <w:t xml:space="preserve"> </w:t>
      </w:r>
      <w:r w:rsidRPr="00883F75">
        <w:rPr>
          <w:b/>
          <w:color w:val="000000"/>
        </w:rPr>
        <w:t>Nr.</w:t>
      </w:r>
      <w:r>
        <w:rPr>
          <w:b/>
          <w:color w:val="000000"/>
        </w:rPr>
        <w:t>14</w:t>
      </w:r>
      <w:r w:rsidR="00B752BC">
        <w:rPr>
          <w:b/>
          <w:color w:val="000000"/>
        </w:rPr>
        <w:t>4</w:t>
      </w:r>
      <w:r>
        <w:rPr>
          <w:b/>
          <w:color w:val="000000"/>
        </w:rPr>
        <w:t>/5</w:t>
      </w:r>
      <w:r w:rsidRPr="00883F75">
        <w:rPr>
          <w:color w:val="000000"/>
        </w:rPr>
        <w:t xml:space="preserve"> </w:t>
      </w:r>
      <w:r w:rsidRPr="00883F75">
        <w:rPr>
          <w:b/>
          <w:bCs/>
          <w:color w:val="000000"/>
        </w:rPr>
        <w:t>“</w:t>
      </w:r>
      <w:r w:rsidRPr="00E02490">
        <w:rPr>
          <w:b/>
          <w:bCs/>
        </w:rPr>
        <w:t>Par pašvaldībai piederošā nekustamā īpašuma “Grāviņi”, Bērzes pagastā, Dobeles novadā atsavināšanu</w:t>
      </w:r>
      <w:r>
        <w:rPr>
          <w:b/>
          <w:bCs/>
        </w:rPr>
        <w:t xml:space="preserve">’’. </w:t>
      </w:r>
    </w:p>
    <w:p w14:paraId="40CD67ED" w14:textId="77777777" w:rsidR="00295114" w:rsidRDefault="00295114" w:rsidP="00295114">
      <w:pPr>
        <w:pStyle w:val="naisf"/>
        <w:spacing w:before="0" w:after="0"/>
        <w:ind w:firstLine="51"/>
        <w:rPr>
          <w:color w:val="000000"/>
        </w:rPr>
      </w:pPr>
      <w:r>
        <w:rPr>
          <w:b/>
        </w:rPr>
        <w:t xml:space="preserve"> </w:t>
      </w:r>
      <w:r w:rsidRPr="00883F75">
        <w:rPr>
          <w:color w:val="000000"/>
        </w:rPr>
        <w:t>Lēmums pievienots protokolam.</w:t>
      </w:r>
    </w:p>
    <w:p w14:paraId="2318C74A" w14:textId="77777777" w:rsidR="00295114" w:rsidRDefault="00295114" w:rsidP="00295114">
      <w:pPr>
        <w:pStyle w:val="naisf"/>
        <w:spacing w:before="0" w:after="0"/>
        <w:ind w:firstLine="51"/>
        <w:rPr>
          <w:color w:val="000000"/>
        </w:rPr>
      </w:pPr>
    </w:p>
    <w:p w14:paraId="1DFAB945" w14:textId="2E128A1B" w:rsidR="006E763E" w:rsidRPr="00883F75" w:rsidRDefault="00023A2B" w:rsidP="00883F75">
      <w:pPr>
        <w:jc w:val="center"/>
        <w:rPr>
          <w:b/>
          <w:u w:val="single"/>
        </w:rPr>
      </w:pPr>
      <w:r>
        <w:rPr>
          <w:color w:val="000000"/>
        </w:rPr>
        <w:t>52</w:t>
      </w:r>
      <w:r w:rsidR="006E763E" w:rsidRPr="00883F75">
        <w:rPr>
          <w:color w:val="000000"/>
        </w:rPr>
        <w:t>.§</w:t>
      </w:r>
    </w:p>
    <w:p w14:paraId="5E6A361F" w14:textId="76E3D5F5" w:rsidR="00E02490" w:rsidRPr="00E02490" w:rsidRDefault="00E02490" w:rsidP="00883F75">
      <w:pPr>
        <w:jc w:val="center"/>
        <w:rPr>
          <w:b/>
          <w:bCs/>
        </w:rPr>
      </w:pPr>
      <w:r w:rsidRPr="00E02490">
        <w:rPr>
          <w:b/>
          <w:bCs/>
        </w:rPr>
        <w:t>Par pašvaldībai piederošā nekustamā īpašuma “Ātras”, Annenieku pagastā, Dobeles novadā atsavināšanu</w:t>
      </w:r>
    </w:p>
    <w:p w14:paraId="0B2A1520" w14:textId="77A47B00" w:rsidR="006E763E" w:rsidRPr="00883F75" w:rsidRDefault="006E763E" w:rsidP="00883F75">
      <w:pPr>
        <w:jc w:val="center"/>
        <w:rPr>
          <w:i/>
          <w:color w:val="000000"/>
        </w:rPr>
      </w:pPr>
      <w:r w:rsidRPr="00883F75">
        <w:rPr>
          <w:b/>
          <w:noProof/>
          <w:color w:val="000000"/>
        </w:rPr>
        <mc:AlternateContent>
          <mc:Choice Requires="wps">
            <w:drawing>
              <wp:anchor distT="0" distB="0" distL="114300" distR="114300" simplePos="0" relativeHeight="251809792" behindDoc="0" locked="0" layoutInCell="1" allowOverlap="1" wp14:anchorId="42200973" wp14:editId="621763D5">
                <wp:simplePos x="0" y="0"/>
                <wp:positionH relativeFrom="column">
                  <wp:posOffset>-61595</wp:posOffset>
                </wp:positionH>
                <wp:positionV relativeFrom="paragraph">
                  <wp:posOffset>-1905</wp:posOffset>
                </wp:positionV>
                <wp:extent cx="5892800" cy="0"/>
                <wp:effectExtent l="0" t="0" r="0" b="0"/>
                <wp:wrapNone/>
                <wp:docPr id="14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70DB5D" id="AutoShape 1126" o:spid="_x0000_s1026" type="#_x0000_t32" style="position:absolute;margin-left:-4.85pt;margin-top:-.15pt;width:464pt;height:0;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04XJwIAAEs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hRml88j&#10;JHEPQ3o4OBVyozTNZr5Hg7YFHK3kzvgqyUk+6UdFvlskVdVh2bJw/vmsITz1EfGrEL+xGjLth0+K&#10;whkMKULDTo3pUSO4/uYDPTg0BZ3ChM63CbGTQwQ+3i2W2SKBQZKrL8aFh/CB2lj3kakeeaOMrDOY&#10;t52rlJSgA2VGeHx8tM4T/B3gg6XaciGCHIREA5DJ5pDIu6wSnHpv2Jh2XwmDjtgrKjyh3DfHjDpI&#10;GtA6hunmYjvMxWhDdiE9HlQGfC7WKJkfy2S5WWwW+STPZptJntT15GFb5ZPZNp3f1R/qqqrTn55a&#10;mhcdp5RJz+4q3zT/O3lcLtIovJuAb32IX6OHhgHZ6zuQDkP2cx0Vslf0vDPX4YNiw+HL7fJX4uUe&#10;7Jf/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yZdOFycCAABL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8A0090">
        <w:rPr>
          <w:i/>
          <w:color w:val="000000"/>
        </w:rPr>
        <w:t>A.Apsīte</w:t>
      </w:r>
      <w:r w:rsidRPr="00883F75">
        <w:rPr>
          <w:i/>
          <w:color w:val="000000"/>
        </w:rPr>
        <w:t>)</w:t>
      </w:r>
    </w:p>
    <w:p w14:paraId="57BF6F12" w14:textId="1DFEB661" w:rsidR="000016B8" w:rsidRDefault="000016B8" w:rsidP="00883F75">
      <w:pPr>
        <w:jc w:val="center"/>
        <w:rPr>
          <w:i/>
          <w:color w:val="000000"/>
        </w:rPr>
      </w:pPr>
    </w:p>
    <w:p w14:paraId="1F01C2EE" w14:textId="4730787F" w:rsidR="009C36F6" w:rsidRDefault="009C36F6" w:rsidP="009C36F6">
      <w:pPr>
        <w:jc w:val="both"/>
        <w:rPr>
          <w:bCs/>
          <w:color w:val="000000"/>
        </w:rPr>
      </w:pPr>
      <w:r w:rsidRPr="00883F75">
        <w:rPr>
          <w:color w:val="000000"/>
        </w:rPr>
        <w:t xml:space="preserve">Jautājums izskatīts </w:t>
      </w:r>
      <w:r w:rsidRPr="00883F75">
        <w:rPr>
          <w:bCs/>
          <w:color w:val="000000"/>
        </w:rPr>
        <w:t>Tautsaimniecības u</w:t>
      </w:r>
      <w:r>
        <w:rPr>
          <w:bCs/>
          <w:color w:val="000000"/>
        </w:rPr>
        <w:t>n</w:t>
      </w:r>
      <w:r w:rsidRPr="00883F75">
        <w:rPr>
          <w:bCs/>
          <w:color w:val="000000"/>
        </w:rPr>
        <w:t xml:space="preserve"> attīstības komitejā 2022.gada </w:t>
      </w:r>
      <w:r>
        <w:rPr>
          <w:bCs/>
          <w:color w:val="000000"/>
        </w:rPr>
        <w:t>22.martā</w:t>
      </w:r>
      <w:r w:rsidRPr="00883F75">
        <w:rPr>
          <w:bCs/>
          <w:color w:val="000000"/>
        </w:rPr>
        <w:t>.</w:t>
      </w:r>
    </w:p>
    <w:p w14:paraId="298B867E" w14:textId="3953724A" w:rsidR="000650EC" w:rsidRPr="00883F75" w:rsidRDefault="000650EC" w:rsidP="009C36F6">
      <w:pPr>
        <w:jc w:val="both"/>
        <w:rPr>
          <w:color w:val="000000"/>
        </w:rPr>
      </w:pPr>
      <w:r>
        <w:rPr>
          <w:bCs/>
          <w:color w:val="000000"/>
        </w:rPr>
        <w:t>Deputātiem jautājumu un iebildumu nav.</w:t>
      </w:r>
    </w:p>
    <w:p w14:paraId="219FD6F7" w14:textId="77777777" w:rsidR="009C36F6" w:rsidRPr="00883F75" w:rsidRDefault="009C36F6" w:rsidP="009C36F6">
      <w:pPr>
        <w:rPr>
          <w:color w:val="000000"/>
        </w:rPr>
      </w:pPr>
      <w:r w:rsidRPr="00883F75">
        <w:rPr>
          <w:color w:val="000000"/>
        </w:rPr>
        <w:t>Balsojums par lēmuma projektu.</w:t>
      </w:r>
    </w:p>
    <w:p w14:paraId="0C06858B" w14:textId="2D45C382" w:rsidR="009C36F6" w:rsidRPr="00883F75" w:rsidRDefault="009C36F6" w:rsidP="009C36F6">
      <w:pPr>
        <w:jc w:val="both"/>
      </w:pPr>
      <w:r w:rsidRPr="00883F75">
        <w:rPr>
          <w:color w:val="000000"/>
        </w:rPr>
        <w:t xml:space="preserve">Atklāti balsojot: </w:t>
      </w:r>
      <w:r w:rsidR="000650EC" w:rsidRPr="00E54811">
        <w:rPr>
          <w:iCs/>
        </w:rPr>
        <w:t>PAR</w:t>
      </w:r>
      <w:r w:rsidR="000650EC">
        <w:rPr>
          <w:iCs/>
        </w:rPr>
        <w:t xml:space="preserve"> </w:t>
      </w:r>
      <w:r w:rsidR="000650EC" w:rsidRPr="00E54811">
        <w:rPr>
          <w:iCs/>
        </w:rPr>
        <w:t>-</w:t>
      </w:r>
      <w:r w:rsidR="000650EC">
        <w:rPr>
          <w:iCs/>
        </w:rPr>
        <w:t xml:space="preserve"> 17</w:t>
      </w:r>
      <w:r w:rsidR="000650EC" w:rsidRPr="00F75DB4">
        <w:rPr>
          <w:rFonts w:eastAsia="Calibri"/>
          <w:color w:val="000000"/>
          <w:lang w:eastAsia="en-US"/>
        </w:rPr>
        <w:t xml:space="preserve">  (</w:t>
      </w:r>
      <w:r w:rsidR="000650EC">
        <w:t xml:space="preserve">Ģirts Ante, </w:t>
      </w:r>
      <w:r w:rsidR="000650EC" w:rsidRPr="00FE5C59">
        <w:rPr>
          <w:bCs/>
          <w:lang w:eastAsia="et-EE"/>
        </w:rPr>
        <w:t>K</w:t>
      </w:r>
      <w:r w:rsidR="000650EC">
        <w:rPr>
          <w:bCs/>
          <w:lang w:eastAsia="et-EE"/>
        </w:rPr>
        <w:t xml:space="preserve">ristīne </w:t>
      </w:r>
      <w:r w:rsidR="000650EC" w:rsidRPr="00FE5C59">
        <w:rPr>
          <w:bCs/>
          <w:lang w:eastAsia="et-EE"/>
        </w:rPr>
        <w:t xml:space="preserve">Briede, </w:t>
      </w:r>
      <w:r w:rsidR="000650EC">
        <w:rPr>
          <w:bCs/>
          <w:lang w:eastAsia="et-EE"/>
        </w:rPr>
        <w:t xml:space="preserve">Sarmīte Dude, </w:t>
      </w:r>
      <w:r w:rsidR="000650EC" w:rsidRPr="00FE5C59">
        <w:rPr>
          <w:bCs/>
          <w:lang w:eastAsia="et-EE"/>
        </w:rPr>
        <w:t>M</w:t>
      </w:r>
      <w:r w:rsidR="000650EC">
        <w:rPr>
          <w:bCs/>
          <w:lang w:eastAsia="et-EE"/>
        </w:rPr>
        <w:t xml:space="preserve">āris </w:t>
      </w:r>
      <w:r w:rsidR="000650EC" w:rsidRPr="00FE5C59">
        <w:rPr>
          <w:bCs/>
          <w:lang w:eastAsia="et-EE"/>
        </w:rPr>
        <w:t>Feldmanis, E</w:t>
      </w:r>
      <w:r w:rsidR="000650EC">
        <w:rPr>
          <w:bCs/>
          <w:lang w:eastAsia="et-EE"/>
        </w:rPr>
        <w:t xml:space="preserve">dgars </w:t>
      </w:r>
      <w:r w:rsidR="000650EC" w:rsidRPr="00FE5C59">
        <w:rPr>
          <w:bCs/>
          <w:lang w:eastAsia="et-EE"/>
        </w:rPr>
        <w:t>Gaigalis, I</w:t>
      </w:r>
      <w:r w:rsidR="000650EC">
        <w:rPr>
          <w:bCs/>
          <w:lang w:eastAsia="et-EE"/>
        </w:rPr>
        <w:t xml:space="preserve">vars </w:t>
      </w:r>
      <w:r w:rsidR="000650EC" w:rsidRPr="00FE5C59">
        <w:rPr>
          <w:bCs/>
          <w:lang w:eastAsia="et-EE"/>
        </w:rPr>
        <w:t xml:space="preserve">Gorskis, </w:t>
      </w:r>
      <w:r w:rsidR="000650EC">
        <w:rPr>
          <w:bCs/>
          <w:lang w:eastAsia="et-EE"/>
        </w:rPr>
        <w:t xml:space="preserve">Gints Kaminskis, </w:t>
      </w:r>
      <w:r w:rsidR="000650EC" w:rsidRPr="00FE5C59">
        <w:rPr>
          <w:bCs/>
          <w:lang w:eastAsia="et-EE"/>
        </w:rPr>
        <w:t>E</w:t>
      </w:r>
      <w:r w:rsidR="000650EC">
        <w:rPr>
          <w:bCs/>
          <w:lang w:eastAsia="et-EE"/>
        </w:rPr>
        <w:t xml:space="preserve">dgars </w:t>
      </w:r>
      <w:r w:rsidR="000650EC" w:rsidRPr="00FE5C59">
        <w:rPr>
          <w:bCs/>
          <w:lang w:eastAsia="et-EE"/>
        </w:rPr>
        <w:t>Laimiņš, A</w:t>
      </w:r>
      <w:r w:rsidR="000650EC">
        <w:rPr>
          <w:bCs/>
          <w:lang w:eastAsia="et-EE"/>
        </w:rPr>
        <w:t xml:space="preserve">ndris </w:t>
      </w:r>
      <w:r w:rsidR="000650EC" w:rsidRPr="00FE5C59">
        <w:rPr>
          <w:bCs/>
          <w:lang w:eastAsia="et-EE"/>
        </w:rPr>
        <w:t xml:space="preserve">Podvinskis, </w:t>
      </w:r>
      <w:r w:rsidR="000650EC">
        <w:rPr>
          <w:bCs/>
          <w:lang w:eastAsia="et-EE"/>
        </w:rPr>
        <w:t xml:space="preserve">Viesturs Reinfelds, </w:t>
      </w:r>
      <w:r w:rsidR="000650EC" w:rsidRPr="00FE5C59">
        <w:rPr>
          <w:bCs/>
          <w:lang w:eastAsia="et-EE"/>
        </w:rPr>
        <w:t>D</w:t>
      </w:r>
      <w:r w:rsidR="000650EC">
        <w:rPr>
          <w:bCs/>
          <w:lang w:eastAsia="et-EE"/>
        </w:rPr>
        <w:t xml:space="preserve">ace </w:t>
      </w:r>
      <w:r w:rsidR="000650EC" w:rsidRPr="00FE5C59">
        <w:rPr>
          <w:bCs/>
          <w:lang w:eastAsia="et-EE"/>
        </w:rPr>
        <w:t xml:space="preserve">Reinika, </w:t>
      </w:r>
      <w:r w:rsidR="000650EC">
        <w:rPr>
          <w:bCs/>
          <w:iCs/>
        </w:rPr>
        <w:t>Ainārs Meiers,</w:t>
      </w:r>
      <w:r w:rsidR="000650EC">
        <w:rPr>
          <w:bCs/>
          <w:lang w:eastAsia="et-EE"/>
        </w:rPr>
        <w:t xml:space="preserve"> Sanita Olševska, </w:t>
      </w:r>
      <w:r w:rsidR="000650EC" w:rsidRPr="00FE5C59">
        <w:rPr>
          <w:bCs/>
          <w:lang w:eastAsia="et-EE"/>
        </w:rPr>
        <w:t>G</w:t>
      </w:r>
      <w:r w:rsidR="000650EC">
        <w:rPr>
          <w:bCs/>
          <w:lang w:eastAsia="et-EE"/>
        </w:rPr>
        <w:t xml:space="preserve">untis </w:t>
      </w:r>
      <w:r w:rsidR="000650EC" w:rsidRPr="00FE5C59">
        <w:rPr>
          <w:bCs/>
          <w:lang w:eastAsia="et-EE"/>
        </w:rPr>
        <w:t>Safranovičs, A</w:t>
      </w:r>
      <w:r w:rsidR="000650EC">
        <w:rPr>
          <w:bCs/>
          <w:lang w:eastAsia="et-EE"/>
        </w:rPr>
        <w:t xml:space="preserve">ndrejs </w:t>
      </w:r>
      <w:r w:rsidR="000650EC" w:rsidRPr="00FE5C59">
        <w:rPr>
          <w:bCs/>
          <w:lang w:eastAsia="et-EE"/>
        </w:rPr>
        <w:t xml:space="preserve">Spridzāns, </w:t>
      </w:r>
      <w:r w:rsidR="000650EC">
        <w:rPr>
          <w:bCs/>
          <w:lang w:eastAsia="et-EE"/>
        </w:rPr>
        <w:t>Ivars Stanga, Indra Špela</w:t>
      </w:r>
      <w:r w:rsidR="000650EC" w:rsidRPr="00F75DB4">
        <w:rPr>
          <w:rFonts w:eastAsia="Calibri"/>
          <w:color w:val="000000"/>
          <w:lang w:eastAsia="en-US"/>
        </w:rPr>
        <w:t>)</w:t>
      </w:r>
      <w:r w:rsidR="000650EC">
        <w:rPr>
          <w:rFonts w:eastAsia="Calibri"/>
          <w:color w:val="000000"/>
          <w:lang w:eastAsia="en-US"/>
        </w:rPr>
        <w:t>,</w:t>
      </w:r>
      <w:r w:rsidR="000650EC" w:rsidRPr="00E54811">
        <w:rPr>
          <w:iCs/>
        </w:rPr>
        <w:t xml:space="preserve"> PRET</w:t>
      </w:r>
      <w:r w:rsidR="000650EC">
        <w:rPr>
          <w:iCs/>
        </w:rPr>
        <w:t xml:space="preserve"> </w:t>
      </w:r>
      <w:r w:rsidR="000650EC" w:rsidRPr="00E54811">
        <w:rPr>
          <w:iCs/>
        </w:rPr>
        <w:t>-</w:t>
      </w:r>
      <w:r w:rsidR="000650EC">
        <w:rPr>
          <w:iCs/>
        </w:rPr>
        <w:t xml:space="preserve"> nav</w:t>
      </w:r>
      <w:r w:rsidR="000650EC" w:rsidRPr="00E54811">
        <w:rPr>
          <w:iCs/>
        </w:rPr>
        <w:t>, ATTURAS</w:t>
      </w:r>
      <w:r w:rsidR="000650EC">
        <w:rPr>
          <w:iCs/>
        </w:rPr>
        <w:t xml:space="preserve"> – nav</w:t>
      </w:r>
      <w:r w:rsidR="000650EC" w:rsidRPr="00883F75">
        <w:rPr>
          <w:bCs/>
          <w:iCs/>
        </w:rPr>
        <w:t>,</w:t>
      </w:r>
      <w:r w:rsidR="000650EC">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713DE7BB" w14:textId="4015C3B3" w:rsidR="009C36F6" w:rsidRDefault="009C36F6" w:rsidP="009C36F6">
      <w:pPr>
        <w:rPr>
          <w:b/>
          <w:bCs/>
        </w:rPr>
      </w:pPr>
      <w:r w:rsidRPr="00883F75">
        <w:rPr>
          <w:b/>
          <w:color w:val="000000"/>
        </w:rPr>
        <w:t>Pieņemt lēmumu</w:t>
      </w:r>
      <w:r w:rsidRPr="00883F75">
        <w:rPr>
          <w:color w:val="000000"/>
        </w:rPr>
        <w:t xml:space="preserve"> </w:t>
      </w:r>
      <w:r w:rsidRPr="00883F75">
        <w:rPr>
          <w:b/>
          <w:color w:val="000000"/>
        </w:rPr>
        <w:t>Nr.</w:t>
      </w:r>
      <w:r>
        <w:rPr>
          <w:b/>
          <w:color w:val="000000"/>
        </w:rPr>
        <w:t>14</w:t>
      </w:r>
      <w:r w:rsidR="00B752BC">
        <w:rPr>
          <w:b/>
          <w:color w:val="000000"/>
        </w:rPr>
        <w:t>5</w:t>
      </w:r>
      <w:r>
        <w:rPr>
          <w:b/>
          <w:color w:val="000000"/>
        </w:rPr>
        <w:t>/5</w:t>
      </w:r>
      <w:r w:rsidRPr="00883F75">
        <w:rPr>
          <w:color w:val="000000"/>
        </w:rPr>
        <w:t xml:space="preserve"> </w:t>
      </w:r>
      <w:r w:rsidRPr="00883F75">
        <w:rPr>
          <w:b/>
          <w:bCs/>
          <w:color w:val="000000"/>
        </w:rPr>
        <w:t>“</w:t>
      </w:r>
      <w:r w:rsidRPr="00E02490">
        <w:rPr>
          <w:b/>
          <w:bCs/>
        </w:rPr>
        <w:t>Par pašvaldībai piederošā nekustamā īpašuma “Ātras”, Annenieku pagastā, Dobeles novadā atsavināšanu</w:t>
      </w:r>
      <w:r>
        <w:rPr>
          <w:b/>
          <w:bCs/>
        </w:rPr>
        <w:t xml:space="preserve">’’. </w:t>
      </w:r>
    </w:p>
    <w:p w14:paraId="6EEFE0A6" w14:textId="77777777" w:rsidR="009C36F6" w:rsidRDefault="009C36F6" w:rsidP="009C36F6">
      <w:pPr>
        <w:pStyle w:val="naisf"/>
        <w:spacing w:before="0" w:after="0"/>
        <w:ind w:firstLine="51"/>
        <w:rPr>
          <w:color w:val="000000"/>
        </w:rPr>
      </w:pPr>
      <w:r>
        <w:rPr>
          <w:b/>
        </w:rPr>
        <w:t xml:space="preserve"> </w:t>
      </w:r>
      <w:r w:rsidRPr="00883F75">
        <w:rPr>
          <w:color w:val="000000"/>
        </w:rPr>
        <w:t>Lēmums pievienots protokolam.</w:t>
      </w:r>
    </w:p>
    <w:p w14:paraId="4FA7643B" w14:textId="77777777" w:rsidR="009C36F6" w:rsidRPr="009C36F6" w:rsidRDefault="009C36F6" w:rsidP="00883F75">
      <w:pPr>
        <w:jc w:val="center"/>
        <w:rPr>
          <w:iCs/>
          <w:color w:val="000000"/>
        </w:rPr>
      </w:pPr>
    </w:p>
    <w:p w14:paraId="004C096B" w14:textId="77777777" w:rsidR="00232C5A" w:rsidRDefault="00232C5A" w:rsidP="008A0090">
      <w:pPr>
        <w:jc w:val="center"/>
        <w:rPr>
          <w:color w:val="000000"/>
        </w:rPr>
      </w:pPr>
    </w:p>
    <w:p w14:paraId="4D68C967" w14:textId="77777777" w:rsidR="00232C5A" w:rsidRDefault="00232C5A" w:rsidP="008A0090">
      <w:pPr>
        <w:jc w:val="center"/>
        <w:rPr>
          <w:color w:val="000000"/>
        </w:rPr>
      </w:pPr>
    </w:p>
    <w:p w14:paraId="5A867B7B" w14:textId="0011FECE" w:rsidR="008A0090" w:rsidRPr="00883F75" w:rsidRDefault="008A0090" w:rsidP="008A0090">
      <w:pPr>
        <w:jc w:val="center"/>
        <w:rPr>
          <w:b/>
          <w:u w:val="single"/>
        </w:rPr>
      </w:pPr>
      <w:r>
        <w:rPr>
          <w:color w:val="000000"/>
        </w:rPr>
        <w:t>53</w:t>
      </w:r>
      <w:r w:rsidRPr="00883F75">
        <w:rPr>
          <w:color w:val="000000"/>
        </w:rPr>
        <w:t>.§</w:t>
      </w:r>
    </w:p>
    <w:p w14:paraId="3E8D88F9" w14:textId="3F143D46" w:rsidR="00810DC3" w:rsidRPr="00810DC3" w:rsidRDefault="00810DC3" w:rsidP="008A0090">
      <w:pPr>
        <w:jc w:val="center"/>
        <w:rPr>
          <w:b/>
          <w:bCs/>
        </w:rPr>
      </w:pPr>
      <w:r w:rsidRPr="00810DC3">
        <w:rPr>
          <w:b/>
          <w:bCs/>
        </w:rPr>
        <w:t>Par pašvaldībai piederošā nekustamā īpašuma “Sudmaļi”, Auru pagastā, Dobeles novadā atsavināšanu</w:t>
      </w:r>
    </w:p>
    <w:p w14:paraId="402B4C75" w14:textId="77777777" w:rsidR="008A0090" w:rsidRPr="00883F75" w:rsidRDefault="008A0090" w:rsidP="008A0090">
      <w:pPr>
        <w:jc w:val="center"/>
        <w:rPr>
          <w:i/>
          <w:color w:val="000000"/>
        </w:rPr>
      </w:pPr>
      <w:r w:rsidRPr="00883F75">
        <w:rPr>
          <w:b/>
          <w:noProof/>
          <w:color w:val="000000"/>
        </w:rPr>
        <mc:AlternateContent>
          <mc:Choice Requires="wps">
            <w:drawing>
              <wp:anchor distT="0" distB="0" distL="114300" distR="114300" simplePos="0" relativeHeight="251830272" behindDoc="0" locked="0" layoutInCell="1" allowOverlap="1" wp14:anchorId="051AC406" wp14:editId="6EDECCE7">
                <wp:simplePos x="0" y="0"/>
                <wp:positionH relativeFrom="column">
                  <wp:posOffset>-61595</wp:posOffset>
                </wp:positionH>
                <wp:positionV relativeFrom="paragraph">
                  <wp:posOffset>-1905</wp:posOffset>
                </wp:positionV>
                <wp:extent cx="5892800" cy="0"/>
                <wp:effectExtent l="0" t="0" r="0" b="0"/>
                <wp:wrapNone/>
                <wp:docPr id="6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6226153"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Pr>
          <w:i/>
          <w:color w:val="000000"/>
        </w:rPr>
        <w:t>A.Apsīte</w:t>
      </w:r>
      <w:r w:rsidRPr="00883F75">
        <w:rPr>
          <w:i/>
          <w:color w:val="000000"/>
        </w:rPr>
        <w:t>)</w:t>
      </w:r>
    </w:p>
    <w:p w14:paraId="58210071" w14:textId="77777777" w:rsidR="008A0090" w:rsidRPr="00883F75" w:rsidRDefault="008A0090" w:rsidP="008A0090">
      <w:pPr>
        <w:jc w:val="center"/>
        <w:rPr>
          <w:i/>
          <w:color w:val="000000"/>
        </w:rPr>
      </w:pPr>
    </w:p>
    <w:p w14:paraId="26EC89F3" w14:textId="1B862567" w:rsidR="004A4D71" w:rsidRDefault="004A4D71" w:rsidP="004A4D71">
      <w:pPr>
        <w:jc w:val="both"/>
        <w:rPr>
          <w:bCs/>
          <w:color w:val="000000"/>
        </w:rPr>
      </w:pPr>
      <w:r w:rsidRPr="00883F75">
        <w:rPr>
          <w:color w:val="000000"/>
        </w:rPr>
        <w:t xml:space="preserve">Jautājums izskatīts </w:t>
      </w:r>
      <w:r w:rsidRPr="00883F75">
        <w:rPr>
          <w:bCs/>
          <w:color w:val="000000"/>
        </w:rPr>
        <w:t>Tautsaimniecības u</w:t>
      </w:r>
      <w:r>
        <w:rPr>
          <w:bCs/>
          <w:color w:val="000000"/>
        </w:rPr>
        <w:t>n</w:t>
      </w:r>
      <w:r w:rsidRPr="00883F75">
        <w:rPr>
          <w:bCs/>
          <w:color w:val="000000"/>
        </w:rPr>
        <w:t xml:space="preserve"> attīstības komitejā 2022.gada </w:t>
      </w:r>
      <w:r>
        <w:rPr>
          <w:bCs/>
          <w:color w:val="000000"/>
        </w:rPr>
        <w:t>22.martā</w:t>
      </w:r>
      <w:r w:rsidRPr="00883F75">
        <w:rPr>
          <w:bCs/>
          <w:color w:val="000000"/>
        </w:rPr>
        <w:t>.</w:t>
      </w:r>
    </w:p>
    <w:p w14:paraId="0455A55B" w14:textId="069353E3" w:rsidR="000A6A05" w:rsidRPr="00883F75" w:rsidRDefault="000A6A05" w:rsidP="004A4D71">
      <w:pPr>
        <w:jc w:val="both"/>
        <w:rPr>
          <w:color w:val="000000"/>
        </w:rPr>
      </w:pPr>
      <w:r>
        <w:rPr>
          <w:bCs/>
          <w:color w:val="000000"/>
        </w:rPr>
        <w:t>Deputātiem jautājumu un iebildumu nav.</w:t>
      </w:r>
    </w:p>
    <w:p w14:paraId="5B74FC74" w14:textId="77777777" w:rsidR="004A4D71" w:rsidRPr="00883F75" w:rsidRDefault="004A4D71" w:rsidP="004A4D71">
      <w:pPr>
        <w:rPr>
          <w:color w:val="000000"/>
        </w:rPr>
      </w:pPr>
      <w:r w:rsidRPr="00883F75">
        <w:rPr>
          <w:color w:val="000000"/>
        </w:rPr>
        <w:t>Balsojums par lēmuma projektu.</w:t>
      </w:r>
    </w:p>
    <w:p w14:paraId="3205CB6D" w14:textId="63B9DBB5" w:rsidR="004A4D71" w:rsidRPr="00883F75" w:rsidRDefault="004A4D71" w:rsidP="004A4D71">
      <w:pPr>
        <w:jc w:val="both"/>
      </w:pPr>
      <w:r w:rsidRPr="00883F75">
        <w:rPr>
          <w:color w:val="000000"/>
        </w:rPr>
        <w:t xml:space="preserve">Atklāti balsojot: </w:t>
      </w:r>
      <w:r w:rsidR="009F4B87" w:rsidRPr="00E54811">
        <w:rPr>
          <w:iCs/>
        </w:rPr>
        <w:t>PAR</w:t>
      </w:r>
      <w:r w:rsidR="009F4B87">
        <w:rPr>
          <w:iCs/>
        </w:rPr>
        <w:t xml:space="preserve"> </w:t>
      </w:r>
      <w:r w:rsidR="009F4B87" w:rsidRPr="00E54811">
        <w:rPr>
          <w:iCs/>
        </w:rPr>
        <w:t>-</w:t>
      </w:r>
      <w:r w:rsidR="009F4B87">
        <w:rPr>
          <w:iCs/>
        </w:rPr>
        <w:t xml:space="preserve"> 17</w:t>
      </w:r>
      <w:r w:rsidR="009F4B87" w:rsidRPr="00F75DB4">
        <w:rPr>
          <w:rFonts w:eastAsia="Calibri"/>
          <w:color w:val="000000"/>
          <w:lang w:eastAsia="en-US"/>
        </w:rPr>
        <w:t xml:space="preserve">  (</w:t>
      </w:r>
      <w:r w:rsidR="009F4B87">
        <w:t xml:space="preserve">Ģirts Ante, </w:t>
      </w:r>
      <w:r w:rsidR="009F4B87" w:rsidRPr="00FE5C59">
        <w:rPr>
          <w:bCs/>
          <w:lang w:eastAsia="et-EE"/>
        </w:rPr>
        <w:t>K</w:t>
      </w:r>
      <w:r w:rsidR="009F4B87">
        <w:rPr>
          <w:bCs/>
          <w:lang w:eastAsia="et-EE"/>
        </w:rPr>
        <w:t xml:space="preserve">ristīne </w:t>
      </w:r>
      <w:r w:rsidR="009F4B87" w:rsidRPr="00FE5C59">
        <w:rPr>
          <w:bCs/>
          <w:lang w:eastAsia="et-EE"/>
        </w:rPr>
        <w:t xml:space="preserve">Briede, </w:t>
      </w:r>
      <w:r w:rsidR="009F4B87">
        <w:rPr>
          <w:bCs/>
          <w:lang w:eastAsia="et-EE"/>
        </w:rPr>
        <w:t xml:space="preserve">Sarmīte Dude, </w:t>
      </w:r>
      <w:r w:rsidR="009F4B87" w:rsidRPr="00FE5C59">
        <w:rPr>
          <w:bCs/>
          <w:lang w:eastAsia="et-EE"/>
        </w:rPr>
        <w:t>M</w:t>
      </w:r>
      <w:r w:rsidR="009F4B87">
        <w:rPr>
          <w:bCs/>
          <w:lang w:eastAsia="et-EE"/>
        </w:rPr>
        <w:t xml:space="preserve">āris </w:t>
      </w:r>
      <w:r w:rsidR="009F4B87" w:rsidRPr="00FE5C59">
        <w:rPr>
          <w:bCs/>
          <w:lang w:eastAsia="et-EE"/>
        </w:rPr>
        <w:t>Feldmanis, E</w:t>
      </w:r>
      <w:r w:rsidR="009F4B87">
        <w:rPr>
          <w:bCs/>
          <w:lang w:eastAsia="et-EE"/>
        </w:rPr>
        <w:t xml:space="preserve">dgars </w:t>
      </w:r>
      <w:r w:rsidR="009F4B87" w:rsidRPr="00FE5C59">
        <w:rPr>
          <w:bCs/>
          <w:lang w:eastAsia="et-EE"/>
        </w:rPr>
        <w:t>Gaigalis, I</w:t>
      </w:r>
      <w:r w:rsidR="009F4B87">
        <w:rPr>
          <w:bCs/>
          <w:lang w:eastAsia="et-EE"/>
        </w:rPr>
        <w:t xml:space="preserve">vars </w:t>
      </w:r>
      <w:r w:rsidR="009F4B87" w:rsidRPr="00FE5C59">
        <w:rPr>
          <w:bCs/>
          <w:lang w:eastAsia="et-EE"/>
        </w:rPr>
        <w:t xml:space="preserve">Gorskis, </w:t>
      </w:r>
      <w:r w:rsidR="009F4B87">
        <w:rPr>
          <w:bCs/>
          <w:lang w:eastAsia="et-EE"/>
        </w:rPr>
        <w:t xml:space="preserve">Gints Kaminskis, </w:t>
      </w:r>
      <w:r w:rsidR="009F4B87" w:rsidRPr="00FE5C59">
        <w:rPr>
          <w:bCs/>
          <w:lang w:eastAsia="et-EE"/>
        </w:rPr>
        <w:t>E</w:t>
      </w:r>
      <w:r w:rsidR="009F4B87">
        <w:rPr>
          <w:bCs/>
          <w:lang w:eastAsia="et-EE"/>
        </w:rPr>
        <w:t xml:space="preserve">dgars </w:t>
      </w:r>
      <w:r w:rsidR="009F4B87" w:rsidRPr="00FE5C59">
        <w:rPr>
          <w:bCs/>
          <w:lang w:eastAsia="et-EE"/>
        </w:rPr>
        <w:t>Laimiņš, A</w:t>
      </w:r>
      <w:r w:rsidR="009F4B87">
        <w:rPr>
          <w:bCs/>
          <w:lang w:eastAsia="et-EE"/>
        </w:rPr>
        <w:t xml:space="preserve">ndris </w:t>
      </w:r>
      <w:r w:rsidR="009F4B87" w:rsidRPr="00FE5C59">
        <w:rPr>
          <w:bCs/>
          <w:lang w:eastAsia="et-EE"/>
        </w:rPr>
        <w:t xml:space="preserve">Podvinskis, </w:t>
      </w:r>
      <w:r w:rsidR="009F4B87">
        <w:rPr>
          <w:bCs/>
          <w:lang w:eastAsia="et-EE"/>
        </w:rPr>
        <w:t xml:space="preserve">Viesturs Reinfelds, </w:t>
      </w:r>
      <w:r w:rsidR="009F4B87" w:rsidRPr="00FE5C59">
        <w:rPr>
          <w:bCs/>
          <w:lang w:eastAsia="et-EE"/>
        </w:rPr>
        <w:t>D</w:t>
      </w:r>
      <w:r w:rsidR="009F4B87">
        <w:rPr>
          <w:bCs/>
          <w:lang w:eastAsia="et-EE"/>
        </w:rPr>
        <w:t xml:space="preserve">ace </w:t>
      </w:r>
      <w:r w:rsidR="009F4B87" w:rsidRPr="00FE5C59">
        <w:rPr>
          <w:bCs/>
          <w:lang w:eastAsia="et-EE"/>
        </w:rPr>
        <w:t xml:space="preserve">Reinika, </w:t>
      </w:r>
      <w:r w:rsidR="009F4B87">
        <w:rPr>
          <w:bCs/>
          <w:iCs/>
        </w:rPr>
        <w:t>Ainārs Meiers,</w:t>
      </w:r>
      <w:r w:rsidR="009F4B87">
        <w:rPr>
          <w:bCs/>
          <w:lang w:eastAsia="et-EE"/>
        </w:rPr>
        <w:t xml:space="preserve"> Sanita Olševska, </w:t>
      </w:r>
      <w:r w:rsidR="009F4B87" w:rsidRPr="00FE5C59">
        <w:rPr>
          <w:bCs/>
          <w:lang w:eastAsia="et-EE"/>
        </w:rPr>
        <w:t>G</w:t>
      </w:r>
      <w:r w:rsidR="009F4B87">
        <w:rPr>
          <w:bCs/>
          <w:lang w:eastAsia="et-EE"/>
        </w:rPr>
        <w:t xml:space="preserve">untis </w:t>
      </w:r>
      <w:r w:rsidR="009F4B87" w:rsidRPr="00FE5C59">
        <w:rPr>
          <w:bCs/>
          <w:lang w:eastAsia="et-EE"/>
        </w:rPr>
        <w:t>Safranovičs, A</w:t>
      </w:r>
      <w:r w:rsidR="009F4B87">
        <w:rPr>
          <w:bCs/>
          <w:lang w:eastAsia="et-EE"/>
        </w:rPr>
        <w:t xml:space="preserve">ndrejs </w:t>
      </w:r>
      <w:r w:rsidR="009F4B87" w:rsidRPr="00FE5C59">
        <w:rPr>
          <w:bCs/>
          <w:lang w:eastAsia="et-EE"/>
        </w:rPr>
        <w:t xml:space="preserve">Spridzāns, </w:t>
      </w:r>
      <w:r w:rsidR="009F4B87">
        <w:rPr>
          <w:bCs/>
          <w:lang w:eastAsia="et-EE"/>
        </w:rPr>
        <w:t>Ivars Stanga, Indra Špela</w:t>
      </w:r>
      <w:r w:rsidR="009F4B87" w:rsidRPr="00F75DB4">
        <w:rPr>
          <w:rFonts w:eastAsia="Calibri"/>
          <w:color w:val="000000"/>
          <w:lang w:eastAsia="en-US"/>
        </w:rPr>
        <w:t>)</w:t>
      </w:r>
      <w:r w:rsidR="009F4B87">
        <w:rPr>
          <w:rFonts w:eastAsia="Calibri"/>
          <w:color w:val="000000"/>
          <w:lang w:eastAsia="en-US"/>
        </w:rPr>
        <w:t>,</w:t>
      </w:r>
      <w:r w:rsidR="009F4B87" w:rsidRPr="00E54811">
        <w:rPr>
          <w:iCs/>
        </w:rPr>
        <w:t xml:space="preserve"> PRET</w:t>
      </w:r>
      <w:r w:rsidR="009F4B87">
        <w:rPr>
          <w:iCs/>
        </w:rPr>
        <w:t xml:space="preserve"> </w:t>
      </w:r>
      <w:r w:rsidR="009F4B87" w:rsidRPr="00E54811">
        <w:rPr>
          <w:iCs/>
        </w:rPr>
        <w:t>-</w:t>
      </w:r>
      <w:r w:rsidR="009F4B87">
        <w:rPr>
          <w:iCs/>
        </w:rPr>
        <w:t xml:space="preserve"> nav</w:t>
      </w:r>
      <w:r w:rsidR="009F4B87" w:rsidRPr="00E54811">
        <w:rPr>
          <w:iCs/>
        </w:rPr>
        <w:t>, ATTURAS</w:t>
      </w:r>
      <w:r w:rsidR="009F4B87">
        <w:rPr>
          <w:iCs/>
        </w:rPr>
        <w:t xml:space="preserve"> – nav</w:t>
      </w:r>
      <w:r w:rsidR="009F4B87" w:rsidRPr="00883F75">
        <w:rPr>
          <w:bCs/>
          <w:iCs/>
        </w:rPr>
        <w:t>,</w:t>
      </w:r>
      <w:r w:rsidR="009F4B87">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2359F3E9" w14:textId="3A101A20" w:rsidR="004A4D71" w:rsidRDefault="004A4D71" w:rsidP="004A4D71">
      <w:pPr>
        <w:rPr>
          <w:b/>
          <w:bCs/>
        </w:rPr>
      </w:pPr>
      <w:r w:rsidRPr="00883F75">
        <w:rPr>
          <w:b/>
          <w:color w:val="000000"/>
        </w:rPr>
        <w:t>Pieņemt lēmumu</w:t>
      </w:r>
      <w:r w:rsidRPr="00883F75">
        <w:rPr>
          <w:color w:val="000000"/>
        </w:rPr>
        <w:t xml:space="preserve"> </w:t>
      </w:r>
      <w:r w:rsidRPr="00883F75">
        <w:rPr>
          <w:b/>
          <w:color w:val="000000"/>
        </w:rPr>
        <w:t>Nr.</w:t>
      </w:r>
      <w:r>
        <w:rPr>
          <w:b/>
          <w:color w:val="000000"/>
        </w:rPr>
        <w:t>14</w:t>
      </w:r>
      <w:r w:rsidR="00B752BC">
        <w:rPr>
          <w:b/>
          <w:color w:val="000000"/>
        </w:rPr>
        <w:t>6</w:t>
      </w:r>
      <w:r>
        <w:rPr>
          <w:b/>
          <w:color w:val="000000"/>
        </w:rPr>
        <w:t>/5</w:t>
      </w:r>
      <w:r w:rsidRPr="00883F75">
        <w:rPr>
          <w:color w:val="000000"/>
        </w:rPr>
        <w:t xml:space="preserve"> </w:t>
      </w:r>
      <w:r w:rsidRPr="00883F75">
        <w:rPr>
          <w:b/>
          <w:bCs/>
          <w:color w:val="000000"/>
        </w:rPr>
        <w:t>“</w:t>
      </w:r>
      <w:r w:rsidRPr="00810DC3">
        <w:rPr>
          <w:b/>
          <w:bCs/>
        </w:rPr>
        <w:t>Par pašvaldībai piederošā nekustamā īpašuma “Sudmaļi”, Auru pagastā, Dobeles novadā atsavināšanu</w:t>
      </w:r>
      <w:r>
        <w:rPr>
          <w:b/>
          <w:bCs/>
        </w:rPr>
        <w:t xml:space="preserve">’’. </w:t>
      </w:r>
    </w:p>
    <w:p w14:paraId="4CEEE6EB" w14:textId="77777777" w:rsidR="004A4D71" w:rsidRDefault="004A4D71" w:rsidP="004A4D71">
      <w:pPr>
        <w:pStyle w:val="naisf"/>
        <w:spacing w:before="0" w:after="0"/>
        <w:ind w:firstLine="51"/>
        <w:rPr>
          <w:color w:val="000000"/>
        </w:rPr>
      </w:pPr>
      <w:r>
        <w:rPr>
          <w:b/>
        </w:rPr>
        <w:t xml:space="preserve"> </w:t>
      </w:r>
      <w:r w:rsidRPr="00883F75">
        <w:rPr>
          <w:color w:val="000000"/>
        </w:rPr>
        <w:t>Lēmums pievienots protokolam.</w:t>
      </w:r>
    </w:p>
    <w:p w14:paraId="041DA4D5" w14:textId="77777777" w:rsidR="004A4D71" w:rsidRPr="009C36F6" w:rsidRDefault="004A4D71" w:rsidP="004A4D71">
      <w:pPr>
        <w:jc w:val="center"/>
        <w:rPr>
          <w:iCs/>
          <w:color w:val="000000"/>
        </w:rPr>
      </w:pPr>
    </w:p>
    <w:p w14:paraId="23F3C983" w14:textId="7467B8FE" w:rsidR="008A0090" w:rsidRDefault="008A0090" w:rsidP="00883F75">
      <w:pPr>
        <w:jc w:val="center"/>
        <w:rPr>
          <w:iCs/>
          <w:color w:val="000000"/>
        </w:rPr>
      </w:pPr>
    </w:p>
    <w:p w14:paraId="51AF5DEE" w14:textId="7758FC56" w:rsidR="008A0090" w:rsidRPr="00883F75" w:rsidRDefault="008A0090" w:rsidP="008A0090">
      <w:pPr>
        <w:jc w:val="center"/>
        <w:rPr>
          <w:b/>
          <w:u w:val="single"/>
        </w:rPr>
      </w:pPr>
      <w:r>
        <w:rPr>
          <w:color w:val="000000"/>
        </w:rPr>
        <w:t>54</w:t>
      </w:r>
      <w:r w:rsidRPr="00883F75">
        <w:rPr>
          <w:color w:val="000000"/>
        </w:rPr>
        <w:t>.§</w:t>
      </w:r>
    </w:p>
    <w:p w14:paraId="21098F28" w14:textId="712F02CA" w:rsidR="00810DC3" w:rsidRPr="00810DC3" w:rsidRDefault="00810DC3" w:rsidP="008A0090">
      <w:pPr>
        <w:jc w:val="center"/>
        <w:rPr>
          <w:b/>
          <w:bCs/>
        </w:rPr>
      </w:pPr>
      <w:bookmarkStart w:id="33" w:name="_Hlk99615825"/>
      <w:r w:rsidRPr="00810DC3">
        <w:rPr>
          <w:b/>
          <w:bCs/>
        </w:rPr>
        <w:t>Par pašvaldībai piederošā nekustamā īpašuma “Vidi”, Penkules pagastā, Dobeles novadā atsavināšanu</w:t>
      </w:r>
    </w:p>
    <w:bookmarkEnd w:id="33"/>
    <w:p w14:paraId="2B1F865D" w14:textId="77777777" w:rsidR="008A0090" w:rsidRPr="00883F75" w:rsidRDefault="008A0090" w:rsidP="008A0090">
      <w:pPr>
        <w:jc w:val="center"/>
        <w:rPr>
          <w:i/>
          <w:color w:val="000000"/>
        </w:rPr>
      </w:pPr>
      <w:r w:rsidRPr="00883F75">
        <w:rPr>
          <w:b/>
          <w:noProof/>
          <w:color w:val="000000"/>
        </w:rPr>
        <mc:AlternateContent>
          <mc:Choice Requires="wps">
            <w:drawing>
              <wp:anchor distT="0" distB="0" distL="114300" distR="114300" simplePos="0" relativeHeight="251832320" behindDoc="0" locked="0" layoutInCell="1" allowOverlap="1" wp14:anchorId="07B1FA54" wp14:editId="51DD2415">
                <wp:simplePos x="0" y="0"/>
                <wp:positionH relativeFrom="column">
                  <wp:posOffset>-61595</wp:posOffset>
                </wp:positionH>
                <wp:positionV relativeFrom="paragraph">
                  <wp:posOffset>-1905</wp:posOffset>
                </wp:positionV>
                <wp:extent cx="5892800" cy="0"/>
                <wp:effectExtent l="0" t="0" r="0" b="0"/>
                <wp:wrapNone/>
                <wp:docPr id="7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2E5F94" id="AutoShape 1126" o:spid="_x0000_s1026" type="#_x0000_t32" style="position:absolute;margin-left:-4.85pt;margin-top:-.15pt;width:464pt;height:0;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Pr>
          <w:i/>
          <w:color w:val="000000"/>
        </w:rPr>
        <w:t>A.Apsīte</w:t>
      </w:r>
      <w:r w:rsidRPr="00883F75">
        <w:rPr>
          <w:i/>
          <w:color w:val="000000"/>
        </w:rPr>
        <w:t>)</w:t>
      </w:r>
    </w:p>
    <w:p w14:paraId="27644847" w14:textId="6C2EA510" w:rsidR="00BB045C" w:rsidRDefault="00BB045C" w:rsidP="00BB045C">
      <w:pPr>
        <w:jc w:val="both"/>
        <w:rPr>
          <w:bCs/>
          <w:color w:val="000000"/>
        </w:rPr>
      </w:pPr>
      <w:r w:rsidRPr="00883F75">
        <w:rPr>
          <w:color w:val="000000"/>
        </w:rPr>
        <w:t xml:space="preserve">Jautājums izskatīts </w:t>
      </w:r>
      <w:r w:rsidRPr="00883F75">
        <w:rPr>
          <w:bCs/>
          <w:color w:val="000000"/>
        </w:rPr>
        <w:t>Tautsaimniecības u</w:t>
      </w:r>
      <w:r>
        <w:rPr>
          <w:bCs/>
          <w:color w:val="000000"/>
        </w:rPr>
        <w:t>n</w:t>
      </w:r>
      <w:r w:rsidRPr="00883F75">
        <w:rPr>
          <w:bCs/>
          <w:color w:val="000000"/>
        </w:rPr>
        <w:t xml:space="preserve"> attīstības komitejā 2022.gada </w:t>
      </w:r>
      <w:r>
        <w:rPr>
          <w:bCs/>
          <w:color w:val="000000"/>
        </w:rPr>
        <w:t>22.martā</w:t>
      </w:r>
      <w:r w:rsidRPr="00883F75">
        <w:rPr>
          <w:bCs/>
          <w:color w:val="000000"/>
        </w:rPr>
        <w:t>.</w:t>
      </w:r>
    </w:p>
    <w:p w14:paraId="547F4FBF" w14:textId="67659A39" w:rsidR="009F4B87" w:rsidRPr="00883F75" w:rsidRDefault="009F4B87" w:rsidP="00BB045C">
      <w:pPr>
        <w:jc w:val="both"/>
        <w:rPr>
          <w:color w:val="000000"/>
        </w:rPr>
      </w:pPr>
      <w:r>
        <w:rPr>
          <w:bCs/>
          <w:color w:val="000000"/>
        </w:rPr>
        <w:t>Deputātiem jautājumu un iebildumu nav.</w:t>
      </w:r>
    </w:p>
    <w:p w14:paraId="4D359479" w14:textId="77777777" w:rsidR="00BB045C" w:rsidRPr="00883F75" w:rsidRDefault="00BB045C" w:rsidP="00BB045C">
      <w:pPr>
        <w:rPr>
          <w:color w:val="000000"/>
        </w:rPr>
      </w:pPr>
      <w:r w:rsidRPr="00883F75">
        <w:rPr>
          <w:color w:val="000000"/>
        </w:rPr>
        <w:t>Balsojums par lēmuma projektu.</w:t>
      </w:r>
    </w:p>
    <w:p w14:paraId="1B8DC724" w14:textId="17C4CC76" w:rsidR="00BB045C" w:rsidRPr="00883F75" w:rsidRDefault="00BB045C" w:rsidP="00BB045C">
      <w:pPr>
        <w:jc w:val="both"/>
      </w:pPr>
      <w:r w:rsidRPr="00883F75">
        <w:rPr>
          <w:color w:val="000000"/>
        </w:rPr>
        <w:t xml:space="preserve">Atklāti balsojot: </w:t>
      </w:r>
      <w:r w:rsidR="009F4B87" w:rsidRPr="00E54811">
        <w:rPr>
          <w:iCs/>
        </w:rPr>
        <w:t>PAR</w:t>
      </w:r>
      <w:r w:rsidR="009F4B87">
        <w:rPr>
          <w:iCs/>
        </w:rPr>
        <w:t xml:space="preserve"> </w:t>
      </w:r>
      <w:r w:rsidR="009F4B87" w:rsidRPr="00E54811">
        <w:rPr>
          <w:iCs/>
        </w:rPr>
        <w:t>-</w:t>
      </w:r>
      <w:r w:rsidR="009F4B87">
        <w:rPr>
          <w:iCs/>
        </w:rPr>
        <w:t xml:space="preserve"> 17</w:t>
      </w:r>
      <w:r w:rsidR="009F4B87" w:rsidRPr="00F75DB4">
        <w:rPr>
          <w:rFonts w:eastAsia="Calibri"/>
          <w:color w:val="000000"/>
          <w:lang w:eastAsia="en-US"/>
        </w:rPr>
        <w:t xml:space="preserve">  (</w:t>
      </w:r>
      <w:r w:rsidR="009F4B87">
        <w:t xml:space="preserve">Ģirts Ante, </w:t>
      </w:r>
      <w:r w:rsidR="009F4B87" w:rsidRPr="00FE5C59">
        <w:rPr>
          <w:bCs/>
          <w:lang w:eastAsia="et-EE"/>
        </w:rPr>
        <w:t>K</w:t>
      </w:r>
      <w:r w:rsidR="009F4B87">
        <w:rPr>
          <w:bCs/>
          <w:lang w:eastAsia="et-EE"/>
        </w:rPr>
        <w:t xml:space="preserve">ristīne </w:t>
      </w:r>
      <w:r w:rsidR="009F4B87" w:rsidRPr="00FE5C59">
        <w:rPr>
          <w:bCs/>
          <w:lang w:eastAsia="et-EE"/>
        </w:rPr>
        <w:t xml:space="preserve">Briede, </w:t>
      </w:r>
      <w:r w:rsidR="009F4B87">
        <w:rPr>
          <w:bCs/>
          <w:lang w:eastAsia="et-EE"/>
        </w:rPr>
        <w:t xml:space="preserve">Sarmīte Dude, </w:t>
      </w:r>
      <w:r w:rsidR="009F4B87" w:rsidRPr="00FE5C59">
        <w:rPr>
          <w:bCs/>
          <w:lang w:eastAsia="et-EE"/>
        </w:rPr>
        <w:t>M</w:t>
      </w:r>
      <w:r w:rsidR="009F4B87">
        <w:rPr>
          <w:bCs/>
          <w:lang w:eastAsia="et-EE"/>
        </w:rPr>
        <w:t xml:space="preserve">āris </w:t>
      </w:r>
      <w:r w:rsidR="009F4B87" w:rsidRPr="00FE5C59">
        <w:rPr>
          <w:bCs/>
          <w:lang w:eastAsia="et-EE"/>
        </w:rPr>
        <w:t>Feldmanis, E</w:t>
      </w:r>
      <w:r w:rsidR="009F4B87">
        <w:rPr>
          <w:bCs/>
          <w:lang w:eastAsia="et-EE"/>
        </w:rPr>
        <w:t xml:space="preserve">dgars </w:t>
      </w:r>
      <w:r w:rsidR="009F4B87" w:rsidRPr="00FE5C59">
        <w:rPr>
          <w:bCs/>
          <w:lang w:eastAsia="et-EE"/>
        </w:rPr>
        <w:t>Gaigalis, I</w:t>
      </w:r>
      <w:r w:rsidR="009F4B87">
        <w:rPr>
          <w:bCs/>
          <w:lang w:eastAsia="et-EE"/>
        </w:rPr>
        <w:t xml:space="preserve">vars </w:t>
      </w:r>
      <w:r w:rsidR="009F4B87" w:rsidRPr="00FE5C59">
        <w:rPr>
          <w:bCs/>
          <w:lang w:eastAsia="et-EE"/>
        </w:rPr>
        <w:t xml:space="preserve">Gorskis, </w:t>
      </w:r>
      <w:r w:rsidR="009F4B87">
        <w:rPr>
          <w:bCs/>
          <w:lang w:eastAsia="et-EE"/>
        </w:rPr>
        <w:t xml:space="preserve">Gints Kaminskis, </w:t>
      </w:r>
      <w:r w:rsidR="009F4B87" w:rsidRPr="00FE5C59">
        <w:rPr>
          <w:bCs/>
          <w:lang w:eastAsia="et-EE"/>
        </w:rPr>
        <w:t>E</w:t>
      </w:r>
      <w:r w:rsidR="009F4B87">
        <w:rPr>
          <w:bCs/>
          <w:lang w:eastAsia="et-EE"/>
        </w:rPr>
        <w:t xml:space="preserve">dgars </w:t>
      </w:r>
      <w:r w:rsidR="009F4B87" w:rsidRPr="00FE5C59">
        <w:rPr>
          <w:bCs/>
          <w:lang w:eastAsia="et-EE"/>
        </w:rPr>
        <w:t>Laimiņš, A</w:t>
      </w:r>
      <w:r w:rsidR="009F4B87">
        <w:rPr>
          <w:bCs/>
          <w:lang w:eastAsia="et-EE"/>
        </w:rPr>
        <w:t xml:space="preserve">ndris </w:t>
      </w:r>
      <w:r w:rsidR="009F4B87" w:rsidRPr="00FE5C59">
        <w:rPr>
          <w:bCs/>
          <w:lang w:eastAsia="et-EE"/>
        </w:rPr>
        <w:t xml:space="preserve">Podvinskis, </w:t>
      </w:r>
      <w:r w:rsidR="009F4B87">
        <w:rPr>
          <w:bCs/>
          <w:lang w:eastAsia="et-EE"/>
        </w:rPr>
        <w:t xml:space="preserve">Viesturs Reinfelds, </w:t>
      </w:r>
      <w:r w:rsidR="009F4B87" w:rsidRPr="00FE5C59">
        <w:rPr>
          <w:bCs/>
          <w:lang w:eastAsia="et-EE"/>
        </w:rPr>
        <w:t>D</w:t>
      </w:r>
      <w:r w:rsidR="009F4B87">
        <w:rPr>
          <w:bCs/>
          <w:lang w:eastAsia="et-EE"/>
        </w:rPr>
        <w:t xml:space="preserve">ace </w:t>
      </w:r>
      <w:r w:rsidR="009F4B87" w:rsidRPr="00FE5C59">
        <w:rPr>
          <w:bCs/>
          <w:lang w:eastAsia="et-EE"/>
        </w:rPr>
        <w:t xml:space="preserve">Reinika, </w:t>
      </w:r>
      <w:r w:rsidR="009F4B87">
        <w:rPr>
          <w:bCs/>
          <w:iCs/>
        </w:rPr>
        <w:t>Ainārs Meiers,</w:t>
      </w:r>
      <w:r w:rsidR="009F4B87">
        <w:rPr>
          <w:bCs/>
          <w:lang w:eastAsia="et-EE"/>
        </w:rPr>
        <w:t xml:space="preserve"> Sanita Olševska, </w:t>
      </w:r>
      <w:r w:rsidR="009F4B87" w:rsidRPr="00FE5C59">
        <w:rPr>
          <w:bCs/>
          <w:lang w:eastAsia="et-EE"/>
        </w:rPr>
        <w:t>G</w:t>
      </w:r>
      <w:r w:rsidR="009F4B87">
        <w:rPr>
          <w:bCs/>
          <w:lang w:eastAsia="et-EE"/>
        </w:rPr>
        <w:t xml:space="preserve">untis </w:t>
      </w:r>
      <w:r w:rsidR="009F4B87" w:rsidRPr="00FE5C59">
        <w:rPr>
          <w:bCs/>
          <w:lang w:eastAsia="et-EE"/>
        </w:rPr>
        <w:t>Safranovičs, A</w:t>
      </w:r>
      <w:r w:rsidR="009F4B87">
        <w:rPr>
          <w:bCs/>
          <w:lang w:eastAsia="et-EE"/>
        </w:rPr>
        <w:t xml:space="preserve">ndrejs </w:t>
      </w:r>
      <w:r w:rsidR="009F4B87" w:rsidRPr="00FE5C59">
        <w:rPr>
          <w:bCs/>
          <w:lang w:eastAsia="et-EE"/>
        </w:rPr>
        <w:t xml:space="preserve">Spridzāns, </w:t>
      </w:r>
      <w:r w:rsidR="009F4B87">
        <w:rPr>
          <w:bCs/>
          <w:lang w:eastAsia="et-EE"/>
        </w:rPr>
        <w:t>Ivars Stanga, Indra Špela</w:t>
      </w:r>
      <w:r w:rsidR="009F4B87" w:rsidRPr="00F75DB4">
        <w:rPr>
          <w:rFonts w:eastAsia="Calibri"/>
          <w:color w:val="000000"/>
          <w:lang w:eastAsia="en-US"/>
        </w:rPr>
        <w:t>)</w:t>
      </w:r>
      <w:r w:rsidR="009F4B87">
        <w:rPr>
          <w:rFonts w:eastAsia="Calibri"/>
          <w:color w:val="000000"/>
          <w:lang w:eastAsia="en-US"/>
        </w:rPr>
        <w:t>,</w:t>
      </w:r>
      <w:r w:rsidR="009F4B87" w:rsidRPr="00E54811">
        <w:rPr>
          <w:iCs/>
        </w:rPr>
        <w:t xml:space="preserve"> PRET</w:t>
      </w:r>
      <w:r w:rsidR="009F4B87">
        <w:rPr>
          <w:iCs/>
        </w:rPr>
        <w:t xml:space="preserve"> </w:t>
      </w:r>
      <w:r w:rsidR="009F4B87" w:rsidRPr="00E54811">
        <w:rPr>
          <w:iCs/>
        </w:rPr>
        <w:t>-</w:t>
      </w:r>
      <w:r w:rsidR="009F4B87">
        <w:rPr>
          <w:iCs/>
        </w:rPr>
        <w:t xml:space="preserve"> nav</w:t>
      </w:r>
      <w:r w:rsidR="009F4B87" w:rsidRPr="00E54811">
        <w:rPr>
          <w:iCs/>
        </w:rPr>
        <w:t>, ATTURAS</w:t>
      </w:r>
      <w:r w:rsidR="009F4B87">
        <w:rPr>
          <w:iCs/>
        </w:rPr>
        <w:t xml:space="preserve"> – nav</w:t>
      </w:r>
      <w:r w:rsidR="009F4B87" w:rsidRPr="00883F75">
        <w:rPr>
          <w:bCs/>
          <w:iCs/>
        </w:rPr>
        <w:t>,</w:t>
      </w:r>
      <w:r w:rsidR="009F4B87">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291D7A1C" w14:textId="6CB13ADC" w:rsidR="00BB045C" w:rsidRDefault="00BB045C" w:rsidP="00F86820">
      <w:pPr>
        <w:rPr>
          <w:b/>
          <w:bCs/>
        </w:rPr>
      </w:pPr>
      <w:r w:rsidRPr="00883F75">
        <w:rPr>
          <w:b/>
          <w:color w:val="000000"/>
        </w:rPr>
        <w:t>Pieņemt lēmumu</w:t>
      </w:r>
      <w:r w:rsidRPr="00883F75">
        <w:rPr>
          <w:color w:val="000000"/>
        </w:rPr>
        <w:t xml:space="preserve"> </w:t>
      </w:r>
      <w:r w:rsidRPr="00883F75">
        <w:rPr>
          <w:b/>
          <w:color w:val="000000"/>
        </w:rPr>
        <w:t>Nr.</w:t>
      </w:r>
      <w:r>
        <w:rPr>
          <w:b/>
          <w:color w:val="000000"/>
        </w:rPr>
        <w:t>14</w:t>
      </w:r>
      <w:r w:rsidR="00B752BC">
        <w:rPr>
          <w:b/>
          <w:color w:val="000000"/>
        </w:rPr>
        <w:t>7</w:t>
      </w:r>
      <w:r>
        <w:rPr>
          <w:b/>
          <w:color w:val="000000"/>
        </w:rPr>
        <w:t>/5</w:t>
      </w:r>
      <w:r w:rsidRPr="00883F75">
        <w:rPr>
          <w:color w:val="000000"/>
        </w:rPr>
        <w:t xml:space="preserve"> </w:t>
      </w:r>
      <w:r w:rsidRPr="00883F75">
        <w:rPr>
          <w:b/>
          <w:bCs/>
          <w:color w:val="000000"/>
        </w:rPr>
        <w:t>“</w:t>
      </w:r>
      <w:r w:rsidR="00F86820" w:rsidRPr="00810DC3">
        <w:rPr>
          <w:b/>
          <w:bCs/>
        </w:rPr>
        <w:t>Par pašvaldībai piederošā nekustamā īpašuma “Vidi”, Penkules pagastā, Dobeles novadā atsavināšanu</w:t>
      </w:r>
      <w:r>
        <w:rPr>
          <w:b/>
          <w:bCs/>
        </w:rPr>
        <w:t xml:space="preserve">’’. </w:t>
      </w:r>
    </w:p>
    <w:p w14:paraId="6AE24954" w14:textId="77777777" w:rsidR="00BB045C" w:rsidRDefault="00BB045C" w:rsidP="00BB045C">
      <w:pPr>
        <w:pStyle w:val="naisf"/>
        <w:spacing w:before="0" w:after="0"/>
        <w:ind w:firstLine="51"/>
        <w:rPr>
          <w:color w:val="000000"/>
        </w:rPr>
      </w:pPr>
      <w:r>
        <w:rPr>
          <w:b/>
        </w:rPr>
        <w:t xml:space="preserve"> </w:t>
      </w:r>
      <w:r w:rsidRPr="00883F75">
        <w:rPr>
          <w:color w:val="000000"/>
        </w:rPr>
        <w:t>Lēmums pievienots protokolam.</w:t>
      </w:r>
    </w:p>
    <w:p w14:paraId="73726C4F" w14:textId="77777777" w:rsidR="008A0090" w:rsidRPr="00883F75" w:rsidRDefault="008A0090" w:rsidP="008A0090">
      <w:pPr>
        <w:jc w:val="center"/>
        <w:rPr>
          <w:i/>
          <w:color w:val="000000"/>
        </w:rPr>
      </w:pPr>
    </w:p>
    <w:p w14:paraId="4A30EAE0" w14:textId="2BBE22FB" w:rsidR="008A0090" w:rsidRDefault="008A0090" w:rsidP="00883F75">
      <w:pPr>
        <w:jc w:val="center"/>
        <w:rPr>
          <w:iCs/>
          <w:color w:val="000000"/>
        </w:rPr>
      </w:pPr>
    </w:p>
    <w:p w14:paraId="1765A10D" w14:textId="36BF5320" w:rsidR="008A0090" w:rsidRPr="00883F75" w:rsidRDefault="008A0090" w:rsidP="008A0090">
      <w:pPr>
        <w:jc w:val="center"/>
        <w:rPr>
          <w:b/>
          <w:u w:val="single"/>
        </w:rPr>
      </w:pPr>
      <w:r>
        <w:rPr>
          <w:color w:val="000000"/>
        </w:rPr>
        <w:t>55</w:t>
      </w:r>
      <w:r w:rsidRPr="00883F75">
        <w:rPr>
          <w:color w:val="000000"/>
        </w:rPr>
        <w:t>.§</w:t>
      </w:r>
    </w:p>
    <w:p w14:paraId="05995DB8" w14:textId="3441DABB" w:rsidR="00810DC3" w:rsidRPr="00810DC3" w:rsidRDefault="00810DC3" w:rsidP="008A0090">
      <w:pPr>
        <w:jc w:val="center"/>
        <w:rPr>
          <w:b/>
          <w:bCs/>
        </w:rPr>
      </w:pPr>
      <w:r w:rsidRPr="00810DC3">
        <w:rPr>
          <w:b/>
          <w:bCs/>
        </w:rPr>
        <w:t>Par nekustamā īpašuma „Tauriņi” Bukaišu pagastā, Dobeles novadā atsavināšanu</w:t>
      </w:r>
    </w:p>
    <w:p w14:paraId="2453CEF0" w14:textId="449EA9F8" w:rsidR="008A0090" w:rsidRDefault="008A0090" w:rsidP="008A0090">
      <w:pPr>
        <w:jc w:val="center"/>
        <w:rPr>
          <w:i/>
          <w:color w:val="000000"/>
        </w:rPr>
      </w:pPr>
      <w:r w:rsidRPr="00883F75">
        <w:rPr>
          <w:b/>
          <w:noProof/>
          <w:color w:val="000000"/>
        </w:rPr>
        <mc:AlternateContent>
          <mc:Choice Requires="wps">
            <w:drawing>
              <wp:anchor distT="0" distB="0" distL="114300" distR="114300" simplePos="0" relativeHeight="251834368" behindDoc="0" locked="0" layoutInCell="1" allowOverlap="1" wp14:anchorId="50D8130B" wp14:editId="0C5F6CAF">
                <wp:simplePos x="0" y="0"/>
                <wp:positionH relativeFrom="column">
                  <wp:posOffset>-61595</wp:posOffset>
                </wp:positionH>
                <wp:positionV relativeFrom="paragraph">
                  <wp:posOffset>-1905</wp:posOffset>
                </wp:positionV>
                <wp:extent cx="5892800" cy="0"/>
                <wp:effectExtent l="0" t="0" r="0" b="0"/>
                <wp:wrapNone/>
                <wp:docPr id="12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315B3A" id="AutoShape 1126" o:spid="_x0000_s1026" type="#_x0000_t32" style="position:absolute;margin-left:-4.85pt;margin-top:-.15pt;width:464pt;height:0;flip: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Pr>
          <w:i/>
          <w:color w:val="000000"/>
        </w:rPr>
        <w:t>A.</w:t>
      </w:r>
      <w:r w:rsidR="006C474E">
        <w:rPr>
          <w:i/>
          <w:color w:val="000000"/>
        </w:rPr>
        <w:t>Šafare</w:t>
      </w:r>
      <w:r w:rsidRPr="00883F75">
        <w:rPr>
          <w:i/>
          <w:color w:val="000000"/>
        </w:rPr>
        <w:t>)</w:t>
      </w:r>
    </w:p>
    <w:p w14:paraId="06240E76" w14:textId="73E4920C" w:rsidR="00BB045C" w:rsidRDefault="00BB045C" w:rsidP="00BB045C">
      <w:pPr>
        <w:jc w:val="both"/>
        <w:rPr>
          <w:bCs/>
          <w:color w:val="000000"/>
        </w:rPr>
      </w:pPr>
      <w:r w:rsidRPr="00883F75">
        <w:rPr>
          <w:color w:val="000000"/>
        </w:rPr>
        <w:t xml:space="preserve">Jautājums izskatīts </w:t>
      </w:r>
      <w:r w:rsidRPr="00883F75">
        <w:rPr>
          <w:bCs/>
          <w:color w:val="000000"/>
        </w:rPr>
        <w:t>Tautsaimniecības u</w:t>
      </w:r>
      <w:r>
        <w:rPr>
          <w:bCs/>
          <w:color w:val="000000"/>
        </w:rPr>
        <w:t>n</w:t>
      </w:r>
      <w:r w:rsidRPr="00883F75">
        <w:rPr>
          <w:bCs/>
          <w:color w:val="000000"/>
        </w:rPr>
        <w:t xml:space="preserve"> attīstības komitejā 2022.gada </w:t>
      </w:r>
      <w:r>
        <w:rPr>
          <w:bCs/>
          <w:color w:val="000000"/>
        </w:rPr>
        <w:t>22.martā</w:t>
      </w:r>
      <w:r w:rsidRPr="00883F75">
        <w:rPr>
          <w:bCs/>
          <w:color w:val="000000"/>
        </w:rPr>
        <w:t>.</w:t>
      </w:r>
    </w:p>
    <w:p w14:paraId="22C3C5A1" w14:textId="55EB5656" w:rsidR="009F4B87" w:rsidRPr="00883F75" w:rsidRDefault="009F4B87" w:rsidP="00BB045C">
      <w:pPr>
        <w:jc w:val="both"/>
        <w:rPr>
          <w:color w:val="000000"/>
        </w:rPr>
      </w:pPr>
      <w:r>
        <w:rPr>
          <w:bCs/>
          <w:color w:val="000000"/>
        </w:rPr>
        <w:t>Deputātiem jautājumu un iebildumu nav.</w:t>
      </w:r>
    </w:p>
    <w:p w14:paraId="304B6A8F" w14:textId="77777777" w:rsidR="00BB045C" w:rsidRPr="00883F75" w:rsidRDefault="00BB045C" w:rsidP="00BB045C">
      <w:pPr>
        <w:rPr>
          <w:color w:val="000000"/>
        </w:rPr>
      </w:pPr>
      <w:r w:rsidRPr="00883F75">
        <w:rPr>
          <w:color w:val="000000"/>
        </w:rPr>
        <w:t>Balsojums par lēmuma projektu.</w:t>
      </w:r>
    </w:p>
    <w:p w14:paraId="5843B16F" w14:textId="57B33C33" w:rsidR="00BB045C" w:rsidRPr="00883F75" w:rsidRDefault="00BB045C" w:rsidP="00BB045C">
      <w:pPr>
        <w:jc w:val="both"/>
      </w:pPr>
      <w:r w:rsidRPr="00883F75">
        <w:rPr>
          <w:color w:val="000000"/>
        </w:rPr>
        <w:t xml:space="preserve">Atklāti balsojot: </w:t>
      </w:r>
      <w:r w:rsidR="009F4B87" w:rsidRPr="00E54811">
        <w:rPr>
          <w:iCs/>
        </w:rPr>
        <w:t>PAR</w:t>
      </w:r>
      <w:r w:rsidR="009F4B87">
        <w:rPr>
          <w:iCs/>
        </w:rPr>
        <w:t xml:space="preserve"> </w:t>
      </w:r>
      <w:r w:rsidR="009F4B87" w:rsidRPr="00E54811">
        <w:rPr>
          <w:iCs/>
        </w:rPr>
        <w:t>-</w:t>
      </w:r>
      <w:r w:rsidR="009F4B87">
        <w:rPr>
          <w:iCs/>
        </w:rPr>
        <w:t xml:space="preserve"> 17</w:t>
      </w:r>
      <w:r w:rsidR="009F4B87" w:rsidRPr="00F75DB4">
        <w:rPr>
          <w:rFonts w:eastAsia="Calibri"/>
          <w:color w:val="000000"/>
          <w:lang w:eastAsia="en-US"/>
        </w:rPr>
        <w:t xml:space="preserve">  (</w:t>
      </w:r>
      <w:r w:rsidR="009F4B87">
        <w:t xml:space="preserve">Ģirts Ante, </w:t>
      </w:r>
      <w:r w:rsidR="009F4B87" w:rsidRPr="00FE5C59">
        <w:rPr>
          <w:bCs/>
          <w:lang w:eastAsia="et-EE"/>
        </w:rPr>
        <w:t>K</w:t>
      </w:r>
      <w:r w:rsidR="009F4B87">
        <w:rPr>
          <w:bCs/>
          <w:lang w:eastAsia="et-EE"/>
        </w:rPr>
        <w:t xml:space="preserve">ristīne </w:t>
      </w:r>
      <w:r w:rsidR="009F4B87" w:rsidRPr="00FE5C59">
        <w:rPr>
          <w:bCs/>
          <w:lang w:eastAsia="et-EE"/>
        </w:rPr>
        <w:t xml:space="preserve">Briede, </w:t>
      </w:r>
      <w:r w:rsidR="009F4B87">
        <w:rPr>
          <w:bCs/>
          <w:lang w:eastAsia="et-EE"/>
        </w:rPr>
        <w:t xml:space="preserve">Sarmīte Dude, </w:t>
      </w:r>
      <w:r w:rsidR="009F4B87" w:rsidRPr="00FE5C59">
        <w:rPr>
          <w:bCs/>
          <w:lang w:eastAsia="et-EE"/>
        </w:rPr>
        <w:t>M</w:t>
      </w:r>
      <w:r w:rsidR="009F4B87">
        <w:rPr>
          <w:bCs/>
          <w:lang w:eastAsia="et-EE"/>
        </w:rPr>
        <w:t xml:space="preserve">āris </w:t>
      </w:r>
      <w:r w:rsidR="009F4B87" w:rsidRPr="00FE5C59">
        <w:rPr>
          <w:bCs/>
          <w:lang w:eastAsia="et-EE"/>
        </w:rPr>
        <w:t>Feldmanis, E</w:t>
      </w:r>
      <w:r w:rsidR="009F4B87">
        <w:rPr>
          <w:bCs/>
          <w:lang w:eastAsia="et-EE"/>
        </w:rPr>
        <w:t xml:space="preserve">dgars </w:t>
      </w:r>
      <w:r w:rsidR="009F4B87" w:rsidRPr="00FE5C59">
        <w:rPr>
          <w:bCs/>
          <w:lang w:eastAsia="et-EE"/>
        </w:rPr>
        <w:t>Gaigalis, I</w:t>
      </w:r>
      <w:r w:rsidR="009F4B87">
        <w:rPr>
          <w:bCs/>
          <w:lang w:eastAsia="et-EE"/>
        </w:rPr>
        <w:t xml:space="preserve">vars </w:t>
      </w:r>
      <w:r w:rsidR="009F4B87" w:rsidRPr="00FE5C59">
        <w:rPr>
          <w:bCs/>
          <w:lang w:eastAsia="et-EE"/>
        </w:rPr>
        <w:t xml:space="preserve">Gorskis, </w:t>
      </w:r>
      <w:r w:rsidR="009F4B87">
        <w:rPr>
          <w:bCs/>
          <w:lang w:eastAsia="et-EE"/>
        </w:rPr>
        <w:t xml:space="preserve">Gints Kaminskis, </w:t>
      </w:r>
      <w:r w:rsidR="009F4B87" w:rsidRPr="00FE5C59">
        <w:rPr>
          <w:bCs/>
          <w:lang w:eastAsia="et-EE"/>
        </w:rPr>
        <w:t>E</w:t>
      </w:r>
      <w:r w:rsidR="009F4B87">
        <w:rPr>
          <w:bCs/>
          <w:lang w:eastAsia="et-EE"/>
        </w:rPr>
        <w:t xml:space="preserve">dgars </w:t>
      </w:r>
      <w:r w:rsidR="009F4B87" w:rsidRPr="00FE5C59">
        <w:rPr>
          <w:bCs/>
          <w:lang w:eastAsia="et-EE"/>
        </w:rPr>
        <w:t>Laimiņš, A</w:t>
      </w:r>
      <w:r w:rsidR="009F4B87">
        <w:rPr>
          <w:bCs/>
          <w:lang w:eastAsia="et-EE"/>
        </w:rPr>
        <w:t xml:space="preserve">ndris </w:t>
      </w:r>
      <w:r w:rsidR="009F4B87" w:rsidRPr="00FE5C59">
        <w:rPr>
          <w:bCs/>
          <w:lang w:eastAsia="et-EE"/>
        </w:rPr>
        <w:t xml:space="preserve">Podvinskis, </w:t>
      </w:r>
      <w:r w:rsidR="009F4B87">
        <w:rPr>
          <w:bCs/>
          <w:lang w:eastAsia="et-EE"/>
        </w:rPr>
        <w:t xml:space="preserve">Viesturs Reinfelds, </w:t>
      </w:r>
      <w:r w:rsidR="009F4B87" w:rsidRPr="00FE5C59">
        <w:rPr>
          <w:bCs/>
          <w:lang w:eastAsia="et-EE"/>
        </w:rPr>
        <w:t>D</w:t>
      </w:r>
      <w:r w:rsidR="009F4B87">
        <w:rPr>
          <w:bCs/>
          <w:lang w:eastAsia="et-EE"/>
        </w:rPr>
        <w:t xml:space="preserve">ace </w:t>
      </w:r>
      <w:r w:rsidR="009F4B87" w:rsidRPr="00FE5C59">
        <w:rPr>
          <w:bCs/>
          <w:lang w:eastAsia="et-EE"/>
        </w:rPr>
        <w:t xml:space="preserve">Reinika, </w:t>
      </w:r>
      <w:r w:rsidR="009F4B87">
        <w:rPr>
          <w:bCs/>
          <w:iCs/>
        </w:rPr>
        <w:t>Ainārs Meiers,</w:t>
      </w:r>
      <w:r w:rsidR="009F4B87">
        <w:rPr>
          <w:bCs/>
          <w:lang w:eastAsia="et-EE"/>
        </w:rPr>
        <w:t xml:space="preserve"> Sanita Olševska, </w:t>
      </w:r>
      <w:r w:rsidR="009F4B87" w:rsidRPr="00FE5C59">
        <w:rPr>
          <w:bCs/>
          <w:lang w:eastAsia="et-EE"/>
        </w:rPr>
        <w:t>G</w:t>
      </w:r>
      <w:r w:rsidR="009F4B87">
        <w:rPr>
          <w:bCs/>
          <w:lang w:eastAsia="et-EE"/>
        </w:rPr>
        <w:t xml:space="preserve">untis </w:t>
      </w:r>
      <w:r w:rsidR="009F4B87" w:rsidRPr="00FE5C59">
        <w:rPr>
          <w:bCs/>
          <w:lang w:eastAsia="et-EE"/>
        </w:rPr>
        <w:t>Safranovičs, A</w:t>
      </w:r>
      <w:r w:rsidR="009F4B87">
        <w:rPr>
          <w:bCs/>
          <w:lang w:eastAsia="et-EE"/>
        </w:rPr>
        <w:t xml:space="preserve">ndrejs </w:t>
      </w:r>
      <w:r w:rsidR="009F4B87" w:rsidRPr="00FE5C59">
        <w:rPr>
          <w:bCs/>
          <w:lang w:eastAsia="et-EE"/>
        </w:rPr>
        <w:t xml:space="preserve">Spridzāns, </w:t>
      </w:r>
      <w:r w:rsidR="009F4B87">
        <w:rPr>
          <w:bCs/>
          <w:lang w:eastAsia="et-EE"/>
        </w:rPr>
        <w:t>Ivars Stanga, Indra Špela</w:t>
      </w:r>
      <w:r w:rsidR="009F4B87" w:rsidRPr="00F75DB4">
        <w:rPr>
          <w:rFonts w:eastAsia="Calibri"/>
          <w:color w:val="000000"/>
          <w:lang w:eastAsia="en-US"/>
        </w:rPr>
        <w:t>)</w:t>
      </w:r>
      <w:r w:rsidR="009F4B87">
        <w:rPr>
          <w:rFonts w:eastAsia="Calibri"/>
          <w:color w:val="000000"/>
          <w:lang w:eastAsia="en-US"/>
        </w:rPr>
        <w:t>,</w:t>
      </w:r>
      <w:r w:rsidR="009F4B87" w:rsidRPr="00E54811">
        <w:rPr>
          <w:iCs/>
        </w:rPr>
        <w:t xml:space="preserve"> PRET</w:t>
      </w:r>
      <w:r w:rsidR="009F4B87">
        <w:rPr>
          <w:iCs/>
        </w:rPr>
        <w:t xml:space="preserve"> </w:t>
      </w:r>
      <w:r w:rsidR="009F4B87" w:rsidRPr="00E54811">
        <w:rPr>
          <w:iCs/>
        </w:rPr>
        <w:t>-</w:t>
      </w:r>
      <w:r w:rsidR="009F4B87">
        <w:rPr>
          <w:iCs/>
        </w:rPr>
        <w:t xml:space="preserve"> nav</w:t>
      </w:r>
      <w:r w:rsidR="009F4B87" w:rsidRPr="00E54811">
        <w:rPr>
          <w:iCs/>
        </w:rPr>
        <w:t>, ATTURAS</w:t>
      </w:r>
      <w:r w:rsidR="009F4B87">
        <w:rPr>
          <w:iCs/>
        </w:rPr>
        <w:t xml:space="preserve"> – nav</w:t>
      </w:r>
      <w:r w:rsidR="009F4B87" w:rsidRPr="00883F75">
        <w:rPr>
          <w:bCs/>
          <w:iCs/>
        </w:rPr>
        <w:t>,</w:t>
      </w:r>
      <w:r w:rsidR="009F4B87">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37FAE616" w14:textId="40F231CA" w:rsidR="00BB045C" w:rsidRDefault="00BB045C" w:rsidP="00F86820">
      <w:pPr>
        <w:rPr>
          <w:b/>
          <w:bCs/>
        </w:rPr>
      </w:pPr>
      <w:r w:rsidRPr="00883F75">
        <w:rPr>
          <w:b/>
          <w:color w:val="000000"/>
        </w:rPr>
        <w:t>Pieņemt lēmumu</w:t>
      </w:r>
      <w:r w:rsidRPr="00883F75">
        <w:rPr>
          <w:color w:val="000000"/>
        </w:rPr>
        <w:t xml:space="preserve"> </w:t>
      </w:r>
      <w:r w:rsidRPr="00883F75">
        <w:rPr>
          <w:b/>
          <w:color w:val="000000"/>
        </w:rPr>
        <w:t>Nr.</w:t>
      </w:r>
      <w:r>
        <w:rPr>
          <w:b/>
          <w:color w:val="000000"/>
        </w:rPr>
        <w:t>14</w:t>
      </w:r>
      <w:r w:rsidR="00B752BC">
        <w:rPr>
          <w:b/>
          <w:color w:val="000000"/>
        </w:rPr>
        <w:t>8</w:t>
      </w:r>
      <w:r>
        <w:rPr>
          <w:b/>
          <w:color w:val="000000"/>
        </w:rPr>
        <w:t>/5</w:t>
      </w:r>
      <w:r w:rsidRPr="00883F75">
        <w:rPr>
          <w:color w:val="000000"/>
        </w:rPr>
        <w:t xml:space="preserve"> </w:t>
      </w:r>
      <w:r w:rsidRPr="00883F75">
        <w:rPr>
          <w:b/>
          <w:bCs/>
          <w:color w:val="000000"/>
        </w:rPr>
        <w:t>“</w:t>
      </w:r>
      <w:r w:rsidR="00F86820" w:rsidRPr="00810DC3">
        <w:rPr>
          <w:b/>
          <w:bCs/>
        </w:rPr>
        <w:t>Par nekustamā īpašuma „Tauriņi” Bukaišu pagastā, Dobeles novadā atsavināšanu</w:t>
      </w:r>
      <w:r>
        <w:rPr>
          <w:b/>
          <w:bCs/>
        </w:rPr>
        <w:t xml:space="preserve">’’. </w:t>
      </w:r>
    </w:p>
    <w:p w14:paraId="2F59B003" w14:textId="77777777" w:rsidR="00BB045C" w:rsidRDefault="00BB045C" w:rsidP="00BB045C">
      <w:pPr>
        <w:pStyle w:val="naisf"/>
        <w:spacing w:before="0" w:after="0"/>
        <w:ind w:firstLine="51"/>
        <w:rPr>
          <w:color w:val="000000"/>
        </w:rPr>
      </w:pPr>
      <w:r>
        <w:rPr>
          <w:b/>
        </w:rPr>
        <w:t xml:space="preserve"> </w:t>
      </w:r>
      <w:r w:rsidRPr="00883F75">
        <w:rPr>
          <w:color w:val="000000"/>
        </w:rPr>
        <w:t>Lēmums pievienots protokolam.</w:t>
      </w:r>
    </w:p>
    <w:p w14:paraId="355187C3" w14:textId="13D20E79" w:rsidR="008A0090" w:rsidRDefault="008A0090" w:rsidP="008A0090">
      <w:pPr>
        <w:jc w:val="center"/>
        <w:rPr>
          <w:i/>
          <w:color w:val="000000"/>
        </w:rPr>
      </w:pPr>
    </w:p>
    <w:p w14:paraId="7C81E822" w14:textId="77777777" w:rsidR="008A0090" w:rsidRPr="008A0090" w:rsidRDefault="008A0090" w:rsidP="008A0090">
      <w:pPr>
        <w:jc w:val="center"/>
        <w:rPr>
          <w:iCs/>
          <w:color w:val="000000"/>
        </w:rPr>
      </w:pPr>
    </w:p>
    <w:p w14:paraId="41F49128" w14:textId="77777777" w:rsidR="00232C5A" w:rsidRDefault="00232C5A" w:rsidP="008A0090">
      <w:pPr>
        <w:jc w:val="center"/>
        <w:rPr>
          <w:color w:val="000000"/>
        </w:rPr>
      </w:pPr>
    </w:p>
    <w:p w14:paraId="1EB358B0" w14:textId="48034ED8" w:rsidR="008A0090" w:rsidRPr="00883F75" w:rsidRDefault="008A0090" w:rsidP="008A0090">
      <w:pPr>
        <w:jc w:val="center"/>
        <w:rPr>
          <w:b/>
          <w:u w:val="single"/>
        </w:rPr>
      </w:pPr>
      <w:r>
        <w:rPr>
          <w:color w:val="000000"/>
        </w:rPr>
        <w:t>56</w:t>
      </w:r>
      <w:r w:rsidRPr="00883F75">
        <w:rPr>
          <w:color w:val="000000"/>
        </w:rPr>
        <w:t>.§</w:t>
      </w:r>
    </w:p>
    <w:p w14:paraId="7F5DBE86" w14:textId="2B881D5A" w:rsidR="006C474E" w:rsidRPr="006C474E" w:rsidRDefault="006C474E" w:rsidP="006C474E">
      <w:pPr>
        <w:overflowPunct w:val="0"/>
        <w:autoSpaceDE w:val="0"/>
        <w:autoSpaceDN w:val="0"/>
        <w:adjustRightInd w:val="0"/>
        <w:jc w:val="center"/>
        <w:rPr>
          <w:b/>
          <w:bCs/>
          <w:lang w:val="en-GB" w:eastAsia="en-US"/>
        </w:rPr>
      </w:pPr>
      <w:bookmarkStart w:id="34" w:name="_Hlk99615899"/>
      <w:r w:rsidRPr="006C474E">
        <w:rPr>
          <w:b/>
          <w:bCs/>
          <w:lang w:val="en-GB" w:eastAsia="en-US"/>
        </w:rPr>
        <w:t>Par nekustamā īpašuma “Zirņi”, Bukaišu pagastā,</w:t>
      </w:r>
    </w:p>
    <w:p w14:paraId="34BE7DB5" w14:textId="4A631929" w:rsidR="006C474E" w:rsidRPr="006C474E" w:rsidRDefault="006C474E" w:rsidP="006C474E">
      <w:pPr>
        <w:jc w:val="center"/>
        <w:rPr>
          <w:b/>
          <w:bCs/>
        </w:rPr>
      </w:pPr>
      <w:r w:rsidRPr="006C474E">
        <w:rPr>
          <w:rFonts w:eastAsia="Calibri"/>
          <w:b/>
          <w:bCs/>
          <w:lang w:eastAsia="en-US"/>
        </w:rPr>
        <w:t>Dobeles novadā atsavināšanu</w:t>
      </w:r>
    </w:p>
    <w:bookmarkEnd w:id="34"/>
    <w:p w14:paraId="740A8396" w14:textId="03DB0245" w:rsidR="008A0090" w:rsidRDefault="008A0090" w:rsidP="008A0090">
      <w:pPr>
        <w:jc w:val="center"/>
        <w:rPr>
          <w:i/>
          <w:color w:val="000000"/>
        </w:rPr>
      </w:pPr>
      <w:r w:rsidRPr="00883F75">
        <w:rPr>
          <w:b/>
          <w:noProof/>
          <w:color w:val="000000"/>
        </w:rPr>
        <mc:AlternateContent>
          <mc:Choice Requires="wps">
            <w:drawing>
              <wp:anchor distT="0" distB="0" distL="114300" distR="114300" simplePos="0" relativeHeight="251836416" behindDoc="0" locked="0" layoutInCell="1" allowOverlap="1" wp14:anchorId="53FF8F5D" wp14:editId="0E2BBDE7">
                <wp:simplePos x="0" y="0"/>
                <wp:positionH relativeFrom="column">
                  <wp:posOffset>-61595</wp:posOffset>
                </wp:positionH>
                <wp:positionV relativeFrom="paragraph">
                  <wp:posOffset>-1905</wp:posOffset>
                </wp:positionV>
                <wp:extent cx="5892800" cy="0"/>
                <wp:effectExtent l="0" t="0" r="0" b="0"/>
                <wp:wrapNone/>
                <wp:docPr id="12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4AA5E4" id="AutoShape 1126" o:spid="_x0000_s1026" type="#_x0000_t32" style="position:absolute;margin-left:-4.85pt;margin-top:-.15pt;width:464pt;height:0;flip: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Pr>
          <w:i/>
          <w:color w:val="000000"/>
        </w:rPr>
        <w:t>A.</w:t>
      </w:r>
      <w:r w:rsidR="006C474E">
        <w:rPr>
          <w:i/>
          <w:color w:val="000000"/>
        </w:rPr>
        <w:t>Šafare</w:t>
      </w:r>
      <w:r w:rsidRPr="00883F75">
        <w:rPr>
          <w:i/>
          <w:color w:val="000000"/>
        </w:rPr>
        <w:t>)</w:t>
      </w:r>
    </w:p>
    <w:p w14:paraId="1F9BFAAC" w14:textId="3DEC667C" w:rsidR="008A0090" w:rsidRDefault="008A0090" w:rsidP="008A0090">
      <w:pPr>
        <w:jc w:val="center"/>
        <w:rPr>
          <w:i/>
          <w:color w:val="000000"/>
        </w:rPr>
      </w:pPr>
    </w:p>
    <w:p w14:paraId="63C72C6B" w14:textId="365EADA1" w:rsidR="00BB045C" w:rsidRDefault="00BB045C" w:rsidP="00BB045C">
      <w:pPr>
        <w:jc w:val="both"/>
        <w:rPr>
          <w:bCs/>
          <w:color w:val="000000"/>
        </w:rPr>
      </w:pPr>
      <w:r w:rsidRPr="00883F75">
        <w:rPr>
          <w:color w:val="000000"/>
        </w:rPr>
        <w:t xml:space="preserve">Jautājums izskatīts </w:t>
      </w:r>
      <w:r w:rsidRPr="00883F75">
        <w:rPr>
          <w:bCs/>
          <w:color w:val="000000"/>
        </w:rPr>
        <w:t>Tautsaimniecības u</w:t>
      </w:r>
      <w:r>
        <w:rPr>
          <w:bCs/>
          <w:color w:val="000000"/>
        </w:rPr>
        <w:t>n</w:t>
      </w:r>
      <w:r w:rsidRPr="00883F75">
        <w:rPr>
          <w:bCs/>
          <w:color w:val="000000"/>
        </w:rPr>
        <w:t xml:space="preserve"> attīstības komitejā 2022.gada </w:t>
      </w:r>
      <w:r>
        <w:rPr>
          <w:bCs/>
          <w:color w:val="000000"/>
        </w:rPr>
        <w:t>22.martā</w:t>
      </w:r>
      <w:r w:rsidRPr="00883F75">
        <w:rPr>
          <w:bCs/>
          <w:color w:val="000000"/>
        </w:rPr>
        <w:t>.</w:t>
      </w:r>
    </w:p>
    <w:p w14:paraId="6937D5A6" w14:textId="159D2FB2" w:rsidR="006A269E" w:rsidRPr="00883F75" w:rsidRDefault="006A269E" w:rsidP="00BB045C">
      <w:pPr>
        <w:jc w:val="both"/>
        <w:rPr>
          <w:color w:val="000000"/>
        </w:rPr>
      </w:pPr>
      <w:r>
        <w:rPr>
          <w:bCs/>
          <w:color w:val="000000"/>
        </w:rPr>
        <w:t>Deputātiem jautājumu un iebildumu nav.</w:t>
      </w:r>
    </w:p>
    <w:p w14:paraId="6AFFEAC5" w14:textId="77777777" w:rsidR="00BB045C" w:rsidRPr="00883F75" w:rsidRDefault="00BB045C" w:rsidP="00BB045C">
      <w:pPr>
        <w:rPr>
          <w:color w:val="000000"/>
        </w:rPr>
      </w:pPr>
      <w:r w:rsidRPr="00883F75">
        <w:rPr>
          <w:color w:val="000000"/>
        </w:rPr>
        <w:t>Balsojums par lēmuma projektu.</w:t>
      </w:r>
    </w:p>
    <w:p w14:paraId="76DE88F7" w14:textId="2BAFC497" w:rsidR="00BB045C" w:rsidRPr="00883F75" w:rsidRDefault="00BB045C" w:rsidP="00BB045C">
      <w:pPr>
        <w:jc w:val="both"/>
      </w:pPr>
      <w:r w:rsidRPr="00883F75">
        <w:rPr>
          <w:color w:val="000000"/>
        </w:rPr>
        <w:t xml:space="preserve">Atklāti balsojot: </w:t>
      </w:r>
      <w:r w:rsidR="006A269E" w:rsidRPr="00E54811">
        <w:rPr>
          <w:iCs/>
        </w:rPr>
        <w:t>PAR</w:t>
      </w:r>
      <w:r w:rsidR="006A269E">
        <w:rPr>
          <w:iCs/>
        </w:rPr>
        <w:t xml:space="preserve"> </w:t>
      </w:r>
      <w:r w:rsidR="006A269E" w:rsidRPr="00E54811">
        <w:rPr>
          <w:iCs/>
        </w:rPr>
        <w:t>-</w:t>
      </w:r>
      <w:r w:rsidR="006A269E">
        <w:rPr>
          <w:iCs/>
        </w:rPr>
        <w:t xml:space="preserve"> 17</w:t>
      </w:r>
      <w:r w:rsidR="006A269E" w:rsidRPr="00F75DB4">
        <w:rPr>
          <w:rFonts w:eastAsia="Calibri"/>
          <w:color w:val="000000"/>
          <w:lang w:eastAsia="en-US"/>
        </w:rPr>
        <w:t xml:space="preserve">  (</w:t>
      </w:r>
      <w:r w:rsidR="006A269E">
        <w:t xml:space="preserve">Ģirts Ante, </w:t>
      </w:r>
      <w:r w:rsidR="006A269E" w:rsidRPr="00FE5C59">
        <w:rPr>
          <w:bCs/>
          <w:lang w:eastAsia="et-EE"/>
        </w:rPr>
        <w:t>K</w:t>
      </w:r>
      <w:r w:rsidR="006A269E">
        <w:rPr>
          <w:bCs/>
          <w:lang w:eastAsia="et-EE"/>
        </w:rPr>
        <w:t xml:space="preserve">ristīne </w:t>
      </w:r>
      <w:r w:rsidR="006A269E" w:rsidRPr="00FE5C59">
        <w:rPr>
          <w:bCs/>
          <w:lang w:eastAsia="et-EE"/>
        </w:rPr>
        <w:t xml:space="preserve">Briede, </w:t>
      </w:r>
      <w:r w:rsidR="006A269E">
        <w:rPr>
          <w:bCs/>
          <w:lang w:eastAsia="et-EE"/>
        </w:rPr>
        <w:t xml:space="preserve">Sarmīte Dude, </w:t>
      </w:r>
      <w:r w:rsidR="006A269E" w:rsidRPr="00FE5C59">
        <w:rPr>
          <w:bCs/>
          <w:lang w:eastAsia="et-EE"/>
        </w:rPr>
        <w:t>M</w:t>
      </w:r>
      <w:r w:rsidR="006A269E">
        <w:rPr>
          <w:bCs/>
          <w:lang w:eastAsia="et-EE"/>
        </w:rPr>
        <w:t xml:space="preserve">āris </w:t>
      </w:r>
      <w:r w:rsidR="006A269E" w:rsidRPr="00FE5C59">
        <w:rPr>
          <w:bCs/>
          <w:lang w:eastAsia="et-EE"/>
        </w:rPr>
        <w:t>Feldmanis, E</w:t>
      </w:r>
      <w:r w:rsidR="006A269E">
        <w:rPr>
          <w:bCs/>
          <w:lang w:eastAsia="et-EE"/>
        </w:rPr>
        <w:t xml:space="preserve">dgars </w:t>
      </w:r>
      <w:r w:rsidR="006A269E" w:rsidRPr="00FE5C59">
        <w:rPr>
          <w:bCs/>
          <w:lang w:eastAsia="et-EE"/>
        </w:rPr>
        <w:t>Gaigalis, I</w:t>
      </w:r>
      <w:r w:rsidR="006A269E">
        <w:rPr>
          <w:bCs/>
          <w:lang w:eastAsia="et-EE"/>
        </w:rPr>
        <w:t xml:space="preserve">vars </w:t>
      </w:r>
      <w:r w:rsidR="006A269E" w:rsidRPr="00FE5C59">
        <w:rPr>
          <w:bCs/>
          <w:lang w:eastAsia="et-EE"/>
        </w:rPr>
        <w:t xml:space="preserve">Gorskis, </w:t>
      </w:r>
      <w:r w:rsidR="006A269E">
        <w:rPr>
          <w:bCs/>
          <w:lang w:eastAsia="et-EE"/>
        </w:rPr>
        <w:t xml:space="preserve">Gints Kaminskis, </w:t>
      </w:r>
      <w:r w:rsidR="006A269E" w:rsidRPr="00FE5C59">
        <w:rPr>
          <w:bCs/>
          <w:lang w:eastAsia="et-EE"/>
        </w:rPr>
        <w:t>E</w:t>
      </w:r>
      <w:r w:rsidR="006A269E">
        <w:rPr>
          <w:bCs/>
          <w:lang w:eastAsia="et-EE"/>
        </w:rPr>
        <w:t xml:space="preserve">dgars </w:t>
      </w:r>
      <w:r w:rsidR="006A269E" w:rsidRPr="00FE5C59">
        <w:rPr>
          <w:bCs/>
          <w:lang w:eastAsia="et-EE"/>
        </w:rPr>
        <w:t>Laimiņš, A</w:t>
      </w:r>
      <w:r w:rsidR="006A269E">
        <w:rPr>
          <w:bCs/>
          <w:lang w:eastAsia="et-EE"/>
        </w:rPr>
        <w:t xml:space="preserve">ndris </w:t>
      </w:r>
      <w:r w:rsidR="006A269E" w:rsidRPr="00FE5C59">
        <w:rPr>
          <w:bCs/>
          <w:lang w:eastAsia="et-EE"/>
        </w:rPr>
        <w:t xml:space="preserve">Podvinskis, </w:t>
      </w:r>
      <w:r w:rsidR="006A269E">
        <w:rPr>
          <w:bCs/>
          <w:lang w:eastAsia="et-EE"/>
        </w:rPr>
        <w:t xml:space="preserve">Viesturs Reinfelds, </w:t>
      </w:r>
      <w:r w:rsidR="006A269E" w:rsidRPr="00FE5C59">
        <w:rPr>
          <w:bCs/>
          <w:lang w:eastAsia="et-EE"/>
        </w:rPr>
        <w:t>D</w:t>
      </w:r>
      <w:r w:rsidR="006A269E">
        <w:rPr>
          <w:bCs/>
          <w:lang w:eastAsia="et-EE"/>
        </w:rPr>
        <w:t xml:space="preserve">ace </w:t>
      </w:r>
      <w:r w:rsidR="006A269E" w:rsidRPr="00FE5C59">
        <w:rPr>
          <w:bCs/>
          <w:lang w:eastAsia="et-EE"/>
        </w:rPr>
        <w:t xml:space="preserve">Reinika, </w:t>
      </w:r>
      <w:r w:rsidR="006A269E">
        <w:rPr>
          <w:bCs/>
          <w:iCs/>
        </w:rPr>
        <w:t>Ainārs Meiers,</w:t>
      </w:r>
      <w:r w:rsidR="006A269E">
        <w:rPr>
          <w:bCs/>
          <w:lang w:eastAsia="et-EE"/>
        </w:rPr>
        <w:t xml:space="preserve"> Sanita Olševska, </w:t>
      </w:r>
      <w:r w:rsidR="006A269E" w:rsidRPr="00FE5C59">
        <w:rPr>
          <w:bCs/>
          <w:lang w:eastAsia="et-EE"/>
        </w:rPr>
        <w:t>G</w:t>
      </w:r>
      <w:r w:rsidR="006A269E">
        <w:rPr>
          <w:bCs/>
          <w:lang w:eastAsia="et-EE"/>
        </w:rPr>
        <w:t xml:space="preserve">untis </w:t>
      </w:r>
      <w:r w:rsidR="006A269E" w:rsidRPr="00FE5C59">
        <w:rPr>
          <w:bCs/>
          <w:lang w:eastAsia="et-EE"/>
        </w:rPr>
        <w:t>Safranovičs, A</w:t>
      </w:r>
      <w:r w:rsidR="006A269E">
        <w:rPr>
          <w:bCs/>
          <w:lang w:eastAsia="et-EE"/>
        </w:rPr>
        <w:t xml:space="preserve">ndrejs </w:t>
      </w:r>
      <w:r w:rsidR="006A269E" w:rsidRPr="00FE5C59">
        <w:rPr>
          <w:bCs/>
          <w:lang w:eastAsia="et-EE"/>
        </w:rPr>
        <w:t xml:space="preserve">Spridzāns, </w:t>
      </w:r>
      <w:r w:rsidR="006A269E">
        <w:rPr>
          <w:bCs/>
          <w:lang w:eastAsia="et-EE"/>
        </w:rPr>
        <w:t>Ivars Stanga, Indra Špela</w:t>
      </w:r>
      <w:r w:rsidR="006A269E" w:rsidRPr="00F75DB4">
        <w:rPr>
          <w:rFonts w:eastAsia="Calibri"/>
          <w:color w:val="000000"/>
          <w:lang w:eastAsia="en-US"/>
        </w:rPr>
        <w:t>)</w:t>
      </w:r>
      <w:r w:rsidR="006A269E">
        <w:rPr>
          <w:rFonts w:eastAsia="Calibri"/>
          <w:color w:val="000000"/>
          <w:lang w:eastAsia="en-US"/>
        </w:rPr>
        <w:t>,</w:t>
      </w:r>
      <w:r w:rsidR="006A269E" w:rsidRPr="00E54811">
        <w:rPr>
          <w:iCs/>
        </w:rPr>
        <w:t xml:space="preserve"> PRET</w:t>
      </w:r>
      <w:r w:rsidR="006A269E">
        <w:rPr>
          <w:iCs/>
        </w:rPr>
        <w:t xml:space="preserve"> </w:t>
      </w:r>
      <w:r w:rsidR="006A269E" w:rsidRPr="00E54811">
        <w:rPr>
          <w:iCs/>
        </w:rPr>
        <w:t>-</w:t>
      </w:r>
      <w:r w:rsidR="006A269E">
        <w:rPr>
          <w:iCs/>
        </w:rPr>
        <w:t xml:space="preserve"> nav</w:t>
      </w:r>
      <w:r w:rsidR="006A269E" w:rsidRPr="00E54811">
        <w:rPr>
          <w:iCs/>
        </w:rPr>
        <w:t>, ATTURAS</w:t>
      </w:r>
      <w:r w:rsidR="006A269E">
        <w:rPr>
          <w:iCs/>
        </w:rPr>
        <w:t xml:space="preserve"> – nav</w:t>
      </w:r>
      <w:r w:rsidR="006A269E" w:rsidRPr="00883F75">
        <w:rPr>
          <w:bCs/>
          <w:iCs/>
        </w:rPr>
        <w:t>,</w:t>
      </w:r>
      <w:r w:rsidR="006A269E">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6C91AB26" w14:textId="5C317502" w:rsidR="00F86820" w:rsidRPr="006C474E" w:rsidRDefault="00BB045C" w:rsidP="00F86820">
      <w:pPr>
        <w:overflowPunct w:val="0"/>
        <w:autoSpaceDE w:val="0"/>
        <w:autoSpaceDN w:val="0"/>
        <w:adjustRightInd w:val="0"/>
        <w:rPr>
          <w:b/>
          <w:bCs/>
          <w:lang w:val="en-GB" w:eastAsia="en-US"/>
        </w:rPr>
      </w:pPr>
      <w:r w:rsidRPr="00883F75">
        <w:rPr>
          <w:b/>
          <w:color w:val="000000"/>
        </w:rPr>
        <w:t>Pieņemt lēmumu</w:t>
      </w:r>
      <w:r w:rsidRPr="00883F75">
        <w:rPr>
          <w:color w:val="000000"/>
        </w:rPr>
        <w:t xml:space="preserve"> </w:t>
      </w:r>
      <w:r w:rsidRPr="00883F75">
        <w:rPr>
          <w:b/>
          <w:color w:val="000000"/>
        </w:rPr>
        <w:t>Nr.</w:t>
      </w:r>
      <w:r>
        <w:rPr>
          <w:b/>
          <w:color w:val="000000"/>
        </w:rPr>
        <w:t>1</w:t>
      </w:r>
      <w:r w:rsidR="00B752BC">
        <w:rPr>
          <w:b/>
          <w:color w:val="000000"/>
        </w:rPr>
        <w:t>49</w:t>
      </w:r>
      <w:r>
        <w:rPr>
          <w:b/>
          <w:color w:val="000000"/>
        </w:rPr>
        <w:t>/5</w:t>
      </w:r>
      <w:r w:rsidRPr="00883F75">
        <w:rPr>
          <w:color w:val="000000"/>
        </w:rPr>
        <w:t xml:space="preserve"> </w:t>
      </w:r>
      <w:r w:rsidRPr="00883F75">
        <w:rPr>
          <w:b/>
          <w:bCs/>
          <w:color w:val="000000"/>
        </w:rPr>
        <w:t>“</w:t>
      </w:r>
      <w:r w:rsidR="00F86820" w:rsidRPr="006C474E">
        <w:rPr>
          <w:b/>
          <w:bCs/>
          <w:lang w:val="en-GB" w:eastAsia="en-US"/>
        </w:rPr>
        <w:t>Par nekustamā īpašuma “Zirņi”, Bukaišu pagastā,</w:t>
      </w:r>
    </w:p>
    <w:p w14:paraId="5239603E" w14:textId="2E3428F6" w:rsidR="00BB045C" w:rsidRDefault="00F86820" w:rsidP="00F86820">
      <w:pPr>
        <w:rPr>
          <w:b/>
          <w:bCs/>
        </w:rPr>
      </w:pPr>
      <w:r w:rsidRPr="006C474E">
        <w:rPr>
          <w:rFonts w:eastAsia="Calibri"/>
          <w:b/>
          <w:bCs/>
          <w:lang w:eastAsia="en-US"/>
        </w:rPr>
        <w:t>Dobeles novadā atsavināšanu</w:t>
      </w:r>
      <w:r w:rsidR="00BB045C">
        <w:rPr>
          <w:b/>
          <w:bCs/>
        </w:rPr>
        <w:t xml:space="preserve">’’. </w:t>
      </w:r>
    </w:p>
    <w:p w14:paraId="7E2E15BE" w14:textId="77777777" w:rsidR="00BB045C" w:rsidRDefault="00BB045C" w:rsidP="00BB045C">
      <w:pPr>
        <w:pStyle w:val="naisf"/>
        <w:spacing w:before="0" w:after="0"/>
        <w:ind w:firstLine="51"/>
        <w:rPr>
          <w:color w:val="000000"/>
        </w:rPr>
      </w:pPr>
      <w:r>
        <w:rPr>
          <w:b/>
        </w:rPr>
        <w:t xml:space="preserve"> </w:t>
      </w:r>
      <w:r w:rsidRPr="00883F75">
        <w:rPr>
          <w:color w:val="000000"/>
        </w:rPr>
        <w:t>Lēmums pievienots protokolam.</w:t>
      </w:r>
    </w:p>
    <w:p w14:paraId="31248042" w14:textId="60593C51" w:rsidR="008A0090" w:rsidRPr="00BB045C" w:rsidRDefault="008A0090" w:rsidP="008A0090">
      <w:pPr>
        <w:jc w:val="center"/>
        <w:rPr>
          <w:iCs/>
          <w:color w:val="000000"/>
        </w:rPr>
      </w:pPr>
    </w:p>
    <w:p w14:paraId="74F81D28" w14:textId="2BFBA2AC" w:rsidR="008A0090" w:rsidRPr="00883F75" w:rsidRDefault="008A0090" w:rsidP="008A0090">
      <w:pPr>
        <w:jc w:val="center"/>
        <w:rPr>
          <w:b/>
          <w:u w:val="single"/>
        </w:rPr>
      </w:pPr>
      <w:r>
        <w:rPr>
          <w:color w:val="000000"/>
        </w:rPr>
        <w:t>57</w:t>
      </w:r>
      <w:r w:rsidRPr="00883F75">
        <w:rPr>
          <w:color w:val="000000"/>
        </w:rPr>
        <w:t>.§</w:t>
      </w:r>
    </w:p>
    <w:p w14:paraId="7E7D79A6" w14:textId="4AFEE49F" w:rsidR="006C474E" w:rsidRPr="006C474E" w:rsidRDefault="006C474E" w:rsidP="008A0090">
      <w:pPr>
        <w:jc w:val="center"/>
        <w:rPr>
          <w:b/>
          <w:bCs/>
        </w:rPr>
      </w:pPr>
      <w:bookmarkStart w:id="35" w:name="_Hlk99615934"/>
      <w:r w:rsidRPr="006C474E">
        <w:rPr>
          <w:b/>
          <w:bCs/>
        </w:rPr>
        <w:t>Par nekustamā īpašuma „Stropi”, Īles pagastā, Dobeles novadā atsavināšanu</w:t>
      </w:r>
    </w:p>
    <w:bookmarkEnd w:id="35"/>
    <w:p w14:paraId="671E09F2" w14:textId="49051774" w:rsidR="008A0090" w:rsidRDefault="008A0090" w:rsidP="008A0090">
      <w:pPr>
        <w:jc w:val="center"/>
        <w:rPr>
          <w:i/>
          <w:color w:val="000000"/>
        </w:rPr>
      </w:pPr>
      <w:r w:rsidRPr="00883F75">
        <w:rPr>
          <w:b/>
          <w:noProof/>
          <w:color w:val="000000"/>
        </w:rPr>
        <mc:AlternateContent>
          <mc:Choice Requires="wps">
            <w:drawing>
              <wp:anchor distT="0" distB="0" distL="114300" distR="114300" simplePos="0" relativeHeight="251838464" behindDoc="0" locked="0" layoutInCell="1" allowOverlap="1" wp14:anchorId="22BCBE70" wp14:editId="3DE2A5FB">
                <wp:simplePos x="0" y="0"/>
                <wp:positionH relativeFrom="column">
                  <wp:posOffset>-61595</wp:posOffset>
                </wp:positionH>
                <wp:positionV relativeFrom="paragraph">
                  <wp:posOffset>-1905</wp:posOffset>
                </wp:positionV>
                <wp:extent cx="5892800" cy="0"/>
                <wp:effectExtent l="0" t="0" r="0" b="0"/>
                <wp:wrapNone/>
                <wp:docPr id="13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A27361" id="AutoShape 1126" o:spid="_x0000_s1026" type="#_x0000_t32" style="position:absolute;margin-left:-4.85pt;margin-top:-.15pt;width:464pt;height:0;flip: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6C474E">
        <w:rPr>
          <w:i/>
          <w:color w:val="000000"/>
        </w:rPr>
        <w:t>G.Memmēns</w:t>
      </w:r>
      <w:r w:rsidRPr="00883F75">
        <w:rPr>
          <w:i/>
          <w:color w:val="000000"/>
        </w:rPr>
        <w:t>)</w:t>
      </w:r>
    </w:p>
    <w:p w14:paraId="636199AD" w14:textId="32516833" w:rsidR="00BB045C" w:rsidRDefault="00BB045C" w:rsidP="008A0090">
      <w:pPr>
        <w:jc w:val="center"/>
        <w:rPr>
          <w:i/>
          <w:color w:val="000000"/>
        </w:rPr>
      </w:pPr>
    </w:p>
    <w:p w14:paraId="30A58DCE" w14:textId="11158E67" w:rsidR="00BB045C" w:rsidRDefault="00BB045C" w:rsidP="00BB045C">
      <w:pPr>
        <w:jc w:val="both"/>
        <w:rPr>
          <w:bCs/>
          <w:color w:val="000000"/>
        </w:rPr>
      </w:pPr>
      <w:r w:rsidRPr="00883F75">
        <w:rPr>
          <w:color w:val="000000"/>
        </w:rPr>
        <w:t xml:space="preserve">Jautājums izskatīts </w:t>
      </w:r>
      <w:r w:rsidRPr="00883F75">
        <w:rPr>
          <w:bCs/>
          <w:color w:val="000000"/>
        </w:rPr>
        <w:t>Tautsaimniecības u</w:t>
      </w:r>
      <w:r>
        <w:rPr>
          <w:bCs/>
          <w:color w:val="000000"/>
        </w:rPr>
        <w:t>n</w:t>
      </w:r>
      <w:r w:rsidRPr="00883F75">
        <w:rPr>
          <w:bCs/>
          <w:color w:val="000000"/>
        </w:rPr>
        <w:t xml:space="preserve"> attīstības komitejā 2022.gada </w:t>
      </w:r>
      <w:r>
        <w:rPr>
          <w:bCs/>
          <w:color w:val="000000"/>
        </w:rPr>
        <w:t>22.martā</w:t>
      </w:r>
      <w:r w:rsidRPr="00883F75">
        <w:rPr>
          <w:bCs/>
          <w:color w:val="000000"/>
        </w:rPr>
        <w:t>.</w:t>
      </w:r>
    </w:p>
    <w:p w14:paraId="0304CC14" w14:textId="3EF6CFFF" w:rsidR="006A269E" w:rsidRPr="00883F75" w:rsidRDefault="006A269E" w:rsidP="00BB045C">
      <w:pPr>
        <w:jc w:val="both"/>
        <w:rPr>
          <w:color w:val="000000"/>
        </w:rPr>
      </w:pPr>
      <w:r>
        <w:rPr>
          <w:bCs/>
          <w:color w:val="000000"/>
        </w:rPr>
        <w:t>Deputātiem jautājumu un iebildumu nav.</w:t>
      </w:r>
    </w:p>
    <w:p w14:paraId="5A3DD7E6" w14:textId="77777777" w:rsidR="00BB045C" w:rsidRPr="00883F75" w:rsidRDefault="00BB045C" w:rsidP="00BB045C">
      <w:pPr>
        <w:rPr>
          <w:color w:val="000000"/>
        </w:rPr>
      </w:pPr>
      <w:r w:rsidRPr="00883F75">
        <w:rPr>
          <w:color w:val="000000"/>
        </w:rPr>
        <w:t>Balsojums par lēmuma projektu.</w:t>
      </w:r>
    </w:p>
    <w:p w14:paraId="11907803" w14:textId="6264026F" w:rsidR="00BB045C" w:rsidRPr="00883F75" w:rsidRDefault="00BB045C" w:rsidP="00BB045C">
      <w:pPr>
        <w:jc w:val="both"/>
      </w:pPr>
      <w:r w:rsidRPr="00883F75">
        <w:rPr>
          <w:color w:val="000000"/>
        </w:rPr>
        <w:t xml:space="preserve">Atklāti balsojot: </w:t>
      </w:r>
      <w:r w:rsidR="006A269E" w:rsidRPr="00E54811">
        <w:rPr>
          <w:iCs/>
        </w:rPr>
        <w:t>PAR</w:t>
      </w:r>
      <w:r w:rsidR="006A269E">
        <w:rPr>
          <w:iCs/>
        </w:rPr>
        <w:t xml:space="preserve"> </w:t>
      </w:r>
      <w:r w:rsidR="006A269E" w:rsidRPr="00E54811">
        <w:rPr>
          <w:iCs/>
        </w:rPr>
        <w:t>-</w:t>
      </w:r>
      <w:r w:rsidR="006A269E">
        <w:rPr>
          <w:iCs/>
        </w:rPr>
        <w:t xml:space="preserve"> 17</w:t>
      </w:r>
      <w:r w:rsidR="006A269E" w:rsidRPr="00F75DB4">
        <w:rPr>
          <w:rFonts w:eastAsia="Calibri"/>
          <w:color w:val="000000"/>
          <w:lang w:eastAsia="en-US"/>
        </w:rPr>
        <w:t xml:space="preserve">  (</w:t>
      </w:r>
      <w:r w:rsidR="006A269E">
        <w:t xml:space="preserve">Ģirts Ante, </w:t>
      </w:r>
      <w:r w:rsidR="006A269E" w:rsidRPr="00FE5C59">
        <w:rPr>
          <w:bCs/>
          <w:lang w:eastAsia="et-EE"/>
        </w:rPr>
        <w:t>K</w:t>
      </w:r>
      <w:r w:rsidR="006A269E">
        <w:rPr>
          <w:bCs/>
          <w:lang w:eastAsia="et-EE"/>
        </w:rPr>
        <w:t xml:space="preserve">ristīne </w:t>
      </w:r>
      <w:r w:rsidR="006A269E" w:rsidRPr="00FE5C59">
        <w:rPr>
          <w:bCs/>
          <w:lang w:eastAsia="et-EE"/>
        </w:rPr>
        <w:t xml:space="preserve">Briede, </w:t>
      </w:r>
      <w:r w:rsidR="006A269E">
        <w:rPr>
          <w:bCs/>
          <w:lang w:eastAsia="et-EE"/>
        </w:rPr>
        <w:t xml:space="preserve">Sarmīte Dude, </w:t>
      </w:r>
      <w:r w:rsidR="006A269E" w:rsidRPr="00FE5C59">
        <w:rPr>
          <w:bCs/>
          <w:lang w:eastAsia="et-EE"/>
        </w:rPr>
        <w:t>M</w:t>
      </w:r>
      <w:r w:rsidR="006A269E">
        <w:rPr>
          <w:bCs/>
          <w:lang w:eastAsia="et-EE"/>
        </w:rPr>
        <w:t xml:space="preserve">āris </w:t>
      </w:r>
      <w:r w:rsidR="006A269E" w:rsidRPr="00FE5C59">
        <w:rPr>
          <w:bCs/>
          <w:lang w:eastAsia="et-EE"/>
        </w:rPr>
        <w:t>Feldmanis, E</w:t>
      </w:r>
      <w:r w:rsidR="006A269E">
        <w:rPr>
          <w:bCs/>
          <w:lang w:eastAsia="et-EE"/>
        </w:rPr>
        <w:t xml:space="preserve">dgars </w:t>
      </w:r>
      <w:r w:rsidR="006A269E" w:rsidRPr="00FE5C59">
        <w:rPr>
          <w:bCs/>
          <w:lang w:eastAsia="et-EE"/>
        </w:rPr>
        <w:t>Gaigalis, I</w:t>
      </w:r>
      <w:r w:rsidR="006A269E">
        <w:rPr>
          <w:bCs/>
          <w:lang w:eastAsia="et-EE"/>
        </w:rPr>
        <w:t xml:space="preserve">vars </w:t>
      </w:r>
      <w:r w:rsidR="006A269E" w:rsidRPr="00FE5C59">
        <w:rPr>
          <w:bCs/>
          <w:lang w:eastAsia="et-EE"/>
        </w:rPr>
        <w:t xml:space="preserve">Gorskis, </w:t>
      </w:r>
      <w:r w:rsidR="006A269E">
        <w:rPr>
          <w:bCs/>
          <w:lang w:eastAsia="et-EE"/>
        </w:rPr>
        <w:t xml:space="preserve">Gints Kaminskis, </w:t>
      </w:r>
      <w:r w:rsidR="006A269E" w:rsidRPr="00FE5C59">
        <w:rPr>
          <w:bCs/>
          <w:lang w:eastAsia="et-EE"/>
        </w:rPr>
        <w:t>E</w:t>
      </w:r>
      <w:r w:rsidR="006A269E">
        <w:rPr>
          <w:bCs/>
          <w:lang w:eastAsia="et-EE"/>
        </w:rPr>
        <w:t xml:space="preserve">dgars </w:t>
      </w:r>
      <w:r w:rsidR="006A269E" w:rsidRPr="00FE5C59">
        <w:rPr>
          <w:bCs/>
          <w:lang w:eastAsia="et-EE"/>
        </w:rPr>
        <w:t>Laimiņš, A</w:t>
      </w:r>
      <w:r w:rsidR="006A269E">
        <w:rPr>
          <w:bCs/>
          <w:lang w:eastAsia="et-EE"/>
        </w:rPr>
        <w:t xml:space="preserve">ndris </w:t>
      </w:r>
      <w:r w:rsidR="006A269E" w:rsidRPr="00FE5C59">
        <w:rPr>
          <w:bCs/>
          <w:lang w:eastAsia="et-EE"/>
        </w:rPr>
        <w:t xml:space="preserve">Podvinskis, </w:t>
      </w:r>
      <w:r w:rsidR="006A269E">
        <w:rPr>
          <w:bCs/>
          <w:lang w:eastAsia="et-EE"/>
        </w:rPr>
        <w:t xml:space="preserve">Viesturs Reinfelds, </w:t>
      </w:r>
      <w:r w:rsidR="006A269E" w:rsidRPr="00FE5C59">
        <w:rPr>
          <w:bCs/>
          <w:lang w:eastAsia="et-EE"/>
        </w:rPr>
        <w:t>D</w:t>
      </w:r>
      <w:r w:rsidR="006A269E">
        <w:rPr>
          <w:bCs/>
          <w:lang w:eastAsia="et-EE"/>
        </w:rPr>
        <w:t xml:space="preserve">ace </w:t>
      </w:r>
      <w:r w:rsidR="006A269E" w:rsidRPr="00FE5C59">
        <w:rPr>
          <w:bCs/>
          <w:lang w:eastAsia="et-EE"/>
        </w:rPr>
        <w:t xml:space="preserve">Reinika, </w:t>
      </w:r>
      <w:r w:rsidR="006A269E">
        <w:rPr>
          <w:bCs/>
          <w:iCs/>
        </w:rPr>
        <w:t>Ainārs Meiers,</w:t>
      </w:r>
      <w:r w:rsidR="006A269E">
        <w:rPr>
          <w:bCs/>
          <w:lang w:eastAsia="et-EE"/>
        </w:rPr>
        <w:t xml:space="preserve"> Sanita Olševska, </w:t>
      </w:r>
      <w:r w:rsidR="006A269E" w:rsidRPr="00FE5C59">
        <w:rPr>
          <w:bCs/>
          <w:lang w:eastAsia="et-EE"/>
        </w:rPr>
        <w:t>G</w:t>
      </w:r>
      <w:r w:rsidR="006A269E">
        <w:rPr>
          <w:bCs/>
          <w:lang w:eastAsia="et-EE"/>
        </w:rPr>
        <w:t xml:space="preserve">untis </w:t>
      </w:r>
      <w:r w:rsidR="006A269E" w:rsidRPr="00FE5C59">
        <w:rPr>
          <w:bCs/>
          <w:lang w:eastAsia="et-EE"/>
        </w:rPr>
        <w:t>Safranovičs, A</w:t>
      </w:r>
      <w:r w:rsidR="006A269E">
        <w:rPr>
          <w:bCs/>
          <w:lang w:eastAsia="et-EE"/>
        </w:rPr>
        <w:t xml:space="preserve">ndrejs </w:t>
      </w:r>
      <w:r w:rsidR="006A269E" w:rsidRPr="00FE5C59">
        <w:rPr>
          <w:bCs/>
          <w:lang w:eastAsia="et-EE"/>
        </w:rPr>
        <w:t xml:space="preserve">Spridzāns, </w:t>
      </w:r>
      <w:r w:rsidR="006A269E">
        <w:rPr>
          <w:bCs/>
          <w:lang w:eastAsia="et-EE"/>
        </w:rPr>
        <w:t>Ivars Stanga, Indra Špela</w:t>
      </w:r>
      <w:r w:rsidR="006A269E" w:rsidRPr="00F75DB4">
        <w:rPr>
          <w:rFonts w:eastAsia="Calibri"/>
          <w:color w:val="000000"/>
          <w:lang w:eastAsia="en-US"/>
        </w:rPr>
        <w:t>)</w:t>
      </w:r>
      <w:r w:rsidR="006A269E">
        <w:rPr>
          <w:rFonts w:eastAsia="Calibri"/>
          <w:color w:val="000000"/>
          <w:lang w:eastAsia="en-US"/>
        </w:rPr>
        <w:t>,</w:t>
      </w:r>
      <w:r w:rsidR="006A269E" w:rsidRPr="00E54811">
        <w:rPr>
          <w:iCs/>
        </w:rPr>
        <w:t xml:space="preserve"> PRET</w:t>
      </w:r>
      <w:r w:rsidR="006A269E">
        <w:rPr>
          <w:iCs/>
        </w:rPr>
        <w:t xml:space="preserve"> </w:t>
      </w:r>
      <w:r w:rsidR="006A269E" w:rsidRPr="00E54811">
        <w:rPr>
          <w:iCs/>
        </w:rPr>
        <w:t>-</w:t>
      </w:r>
      <w:r w:rsidR="006A269E">
        <w:rPr>
          <w:iCs/>
        </w:rPr>
        <w:t xml:space="preserve"> nav</w:t>
      </w:r>
      <w:r w:rsidR="006A269E" w:rsidRPr="00E54811">
        <w:rPr>
          <w:iCs/>
        </w:rPr>
        <w:t>, ATTURAS</w:t>
      </w:r>
      <w:r w:rsidR="006A269E">
        <w:rPr>
          <w:iCs/>
        </w:rPr>
        <w:t xml:space="preserve"> – nav</w:t>
      </w:r>
      <w:r w:rsidR="006A269E" w:rsidRPr="00883F75">
        <w:rPr>
          <w:bCs/>
          <w:iCs/>
        </w:rPr>
        <w:t>,</w:t>
      </w:r>
      <w:r w:rsidR="006A269E">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6E58BC51" w14:textId="14EB4A08" w:rsidR="00BB045C" w:rsidRDefault="00BB045C" w:rsidP="00F86820">
      <w:pPr>
        <w:rPr>
          <w:b/>
          <w:bCs/>
        </w:rPr>
      </w:pPr>
      <w:r w:rsidRPr="00883F75">
        <w:rPr>
          <w:b/>
          <w:color w:val="000000"/>
        </w:rPr>
        <w:t>Pieņemt lēmumu</w:t>
      </w:r>
      <w:r w:rsidRPr="00883F75">
        <w:rPr>
          <w:color w:val="000000"/>
        </w:rPr>
        <w:t xml:space="preserve"> </w:t>
      </w:r>
      <w:r w:rsidRPr="00883F75">
        <w:rPr>
          <w:b/>
          <w:color w:val="000000"/>
        </w:rPr>
        <w:t>Nr.</w:t>
      </w:r>
      <w:r>
        <w:rPr>
          <w:b/>
          <w:color w:val="000000"/>
        </w:rPr>
        <w:t>1</w:t>
      </w:r>
      <w:r w:rsidR="00F86820">
        <w:rPr>
          <w:b/>
          <w:color w:val="000000"/>
        </w:rPr>
        <w:t>5</w:t>
      </w:r>
      <w:r w:rsidR="00B752BC">
        <w:rPr>
          <w:b/>
          <w:color w:val="000000"/>
        </w:rPr>
        <w:t>0</w:t>
      </w:r>
      <w:r>
        <w:rPr>
          <w:b/>
          <w:color w:val="000000"/>
        </w:rPr>
        <w:t>/5</w:t>
      </w:r>
      <w:r w:rsidRPr="00883F75">
        <w:rPr>
          <w:color w:val="000000"/>
        </w:rPr>
        <w:t xml:space="preserve"> </w:t>
      </w:r>
      <w:r w:rsidRPr="00883F75">
        <w:rPr>
          <w:b/>
          <w:bCs/>
          <w:color w:val="000000"/>
        </w:rPr>
        <w:t>“</w:t>
      </w:r>
      <w:r w:rsidR="00F86820" w:rsidRPr="006C474E">
        <w:rPr>
          <w:b/>
          <w:bCs/>
        </w:rPr>
        <w:t>Par nekustamā īpašuma „Stropi”, Īles pagastā, Dobeles novadā atsavināšanu</w:t>
      </w:r>
      <w:r>
        <w:rPr>
          <w:b/>
          <w:bCs/>
        </w:rPr>
        <w:t xml:space="preserve">’’. </w:t>
      </w:r>
    </w:p>
    <w:p w14:paraId="5D3D563A" w14:textId="77777777" w:rsidR="00BB045C" w:rsidRDefault="00BB045C" w:rsidP="00F86820">
      <w:pPr>
        <w:pStyle w:val="naisf"/>
        <w:spacing w:before="0" w:after="0"/>
        <w:ind w:firstLine="51"/>
        <w:jc w:val="left"/>
        <w:rPr>
          <w:color w:val="000000"/>
        </w:rPr>
      </w:pPr>
      <w:r>
        <w:rPr>
          <w:b/>
        </w:rPr>
        <w:t xml:space="preserve"> </w:t>
      </w:r>
      <w:r w:rsidRPr="00883F75">
        <w:rPr>
          <w:color w:val="000000"/>
        </w:rPr>
        <w:t>Lēmums pievienots protokolam.</w:t>
      </w:r>
    </w:p>
    <w:p w14:paraId="78174B02" w14:textId="77777777" w:rsidR="00BB045C" w:rsidRPr="00BB045C" w:rsidRDefault="00BB045C" w:rsidP="008A0090">
      <w:pPr>
        <w:jc w:val="center"/>
        <w:rPr>
          <w:iCs/>
          <w:color w:val="000000"/>
        </w:rPr>
      </w:pPr>
    </w:p>
    <w:p w14:paraId="06707171" w14:textId="77777777" w:rsidR="008A0090" w:rsidRPr="00883F75" w:rsidRDefault="008A0090" w:rsidP="008A0090">
      <w:pPr>
        <w:jc w:val="center"/>
        <w:rPr>
          <w:i/>
          <w:color w:val="000000"/>
        </w:rPr>
      </w:pPr>
    </w:p>
    <w:p w14:paraId="3B06591D" w14:textId="5C8CE7AF" w:rsidR="008A0090" w:rsidRPr="00883F75" w:rsidRDefault="008A0090" w:rsidP="008A0090">
      <w:pPr>
        <w:jc w:val="center"/>
        <w:rPr>
          <w:b/>
          <w:u w:val="single"/>
        </w:rPr>
      </w:pPr>
      <w:r>
        <w:rPr>
          <w:color w:val="000000"/>
        </w:rPr>
        <w:t>58</w:t>
      </w:r>
      <w:r w:rsidRPr="00883F75">
        <w:rPr>
          <w:color w:val="000000"/>
        </w:rPr>
        <w:t>.§</w:t>
      </w:r>
    </w:p>
    <w:p w14:paraId="554E76CC" w14:textId="3E3041DB" w:rsidR="006C474E" w:rsidRPr="006C474E" w:rsidRDefault="006C474E" w:rsidP="008A0090">
      <w:pPr>
        <w:jc w:val="center"/>
        <w:rPr>
          <w:b/>
          <w:bCs/>
        </w:rPr>
      </w:pPr>
      <w:r w:rsidRPr="006C474E">
        <w:rPr>
          <w:b/>
          <w:bCs/>
        </w:rPr>
        <w:t>Par nekustamā īpašuma „Ošlejas”, Lielauces pagastā, Dobeles novadā atsavināšanu</w:t>
      </w:r>
    </w:p>
    <w:p w14:paraId="6A665757" w14:textId="149B47A6" w:rsidR="008A0090" w:rsidRPr="00883F75" w:rsidRDefault="008A0090" w:rsidP="008A0090">
      <w:pPr>
        <w:jc w:val="center"/>
        <w:rPr>
          <w:i/>
          <w:color w:val="000000"/>
        </w:rPr>
      </w:pPr>
      <w:r w:rsidRPr="00883F75">
        <w:rPr>
          <w:b/>
          <w:noProof/>
          <w:color w:val="000000"/>
        </w:rPr>
        <mc:AlternateContent>
          <mc:Choice Requires="wps">
            <w:drawing>
              <wp:anchor distT="0" distB="0" distL="114300" distR="114300" simplePos="0" relativeHeight="251840512" behindDoc="0" locked="0" layoutInCell="1" allowOverlap="1" wp14:anchorId="5127FAE8" wp14:editId="05D17C1D">
                <wp:simplePos x="0" y="0"/>
                <wp:positionH relativeFrom="column">
                  <wp:posOffset>-61595</wp:posOffset>
                </wp:positionH>
                <wp:positionV relativeFrom="paragraph">
                  <wp:posOffset>-1905</wp:posOffset>
                </wp:positionV>
                <wp:extent cx="5892800" cy="0"/>
                <wp:effectExtent l="0" t="0" r="0" b="0"/>
                <wp:wrapNone/>
                <wp:docPr id="13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20F8C8" id="AutoShape 1126" o:spid="_x0000_s1026" type="#_x0000_t32" style="position:absolute;margin-left:-4.85pt;margin-top:-.15pt;width:464pt;height:0;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6C474E" w:rsidRPr="006C474E">
        <w:rPr>
          <w:i/>
          <w:color w:val="000000"/>
        </w:rPr>
        <w:t xml:space="preserve"> </w:t>
      </w:r>
      <w:r w:rsidR="006C474E">
        <w:rPr>
          <w:i/>
          <w:color w:val="000000"/>
        </w:rPr>
        <w:t>G.Memmēns</w:t>
      </w:r>
      <w:r w:rsidRPr="00883F75">
        <w:rPr>
          <w:i/>
          <w:color w:val="000000"/>
        </w:rPr>
        <w:t>)</w:t>
      </w:r>
    </w:p>
    <w:p w14:paraId="573AFD01" w14:textId="2BB5955B" w:rsidR="00BB045C" w:rsidRDefault="00BB045C" w:rsidP="00BB045C">
      <w:pPr>
        <w:jc w:val="both"/>
        <w:rPr>
          <w:bCs/>
          <w:color w:val="000000"/>
        </w:rPr>
      </w:pPr>
      <w:r w:rsidRPr="00883F75">
        <w:rPr>
          <w:color w:val="000000"/>
        </w:rPr>
        <w:t xml:space="preserve">Jautājums izskatīts </w:t>
      </w:r>
      <w:r w:rsidRPr="00883F75">
        <w:rPr>
          <w:bCs/>
          <w:color w:val="000000"/>
        </w:rPr>
        <w:t>Tautsaimniecības u</w:t>
      </w:r>
      <w:r>
        <w:rPr>
          <w:bCs/>
          <w:color w:val="000000"/>
        </w:rPr>
        <w:t>n</w:t>
      </w:r>
      <w:r w:rsidRPr="00883F75">
        <w:rPr>
          <w:bCs/>
          <w:color w:val="000000"/>
        </w:rPr>
        <w:t xml:space="preserve"> attīstības komitejā 2022.gada </w:t>
      </w:r>
      <w:r>
        <w:rPr>
          <w:bCs/>
          <w:color w:val="000000"/>
        </w:rPr>
        <w:t>22.martā</w:t>
      </w:r>
      <w:r w:rsidRPr="00883F75">
        <w:rPr>
          <w:bCs/>
          <w:color w:val="000000"/>
        </w:rPr>
        <w:t>.</w:t>
      </w:r>
    </w:p>
    <w:p w14:paraId="702F8DC9" w14:textId="5DA1788D" w:rsidR="00562702" w:rsidRPr="00883F75" w:rsidRDefault="00562702" w:rsidP="00BB045C">
      <w:pPr>
        <w:jc w:val="both"/>
        <w:rPr>
          <w:color w:val="000000"/>
        </w:rPr>
      </w:pPr>
      <w:r>
        <w:rPr>
          <w:bCs/>
          <w:color w:val="000000"/>
        </w:rPr>
        <w:t>Deputātiem jautājumu un iebildumu nav.</w:t>
      </w:r>
    </w:p>
    <w:p w14:paraId="0D09060E" w14:textId="77777777" w:rsidR="00BB045C" w:rsidRPr="00883F75" w:rsidRDefault="00BB045C" w:rsidP="00BB045C">
      <w:pPr>
        <w:rPr>
          <w:color w:val="000000"/>
        </w:rPr>
      </w:pPr>
      <w:r w:rsidRPr="00883F75">
        <w:rPr>
          <w:color w:val="000000"/>
        </w:rPr>
        <w:t>Balsojums par lēmuma projektu.</w:t>
      </w:r>
    </w:p>
    <w:p w14:paraId="2E39EFC6" w14:textId="347DB2A6" w:rsidR="00BB045C" w:rsidRPr="00883F75" w:rsidRDefault="00BB045C" w:rsidP="00BB045C">
      <w:pPr>
        <w:jc w:val="both"/>
      </w:pPr>
      <w:r w:rsidRPr="00883F75">
        <w:rPr>
          <w:color w:val="000000"/>
        </w:rPr>
        <w:t xml:space="preserve">Atklāti balsojot: </w:t>
      </w:r>
      <w:r w:rsidR="00562702" w:rsidRPr="00E54811">
        <w:rPr>
          <w:iCs/>
        </w:rPr>
        <w:t>PAR</w:t>
      </w:r>
      <w:r w:rsidR="00562702">
        <w:rPr>
          <w:iCs/>
        </w:rPr>
        <w:t xml:space="preserve"> </w:t>
      </w:r>
      <w:r w:rsidR="00562702" w:rsidRPr="00E54811">
        <w:rPr>
          <w:iCs/>
        </w:rPr>
        <w:t>-</w:t>
      </w:r>
      <w:r w:rsidR="00562702">
        <w:rPr>
          <w:iCs/>
        </w:rPr>
        <w:t xml:space="preserve"> 17</w:t>
      </w:r>
      <w:r w:rsidR="00562702" w:rsidRPr="00F75DB4">
        <w:rPr>
          <w:rFonts w:eastAsia="Calibri"/>
          <w:color w:val="000000"/>
          <w:lang w:eastAsia="en-US"/>
        </w:rPr>
        <w:t xml:space="preserve">  (</w:t>
      </w:r>
      <w:r w:rsidR="00562702">
        <w:t xml:space="preserve">Ģirts Ante, </w:t>
      </w:r>
      <w:r w:rsidR="00562702" w:rsidRPr="00FE5C59">
        <w:rPr>
          <w:bCs/>
          <w:lang w:eastAsia="et-EE"/>
        </w:rPr>
        <w:t>K</w:t>
      </w:r>
      <w:r w:rsidR="00562702">
        <w:rPr>
          <w:bCs/>
          <w:lang w:eastAsia="et-EE"/>
        </w:rPr>
        <w:t xml:space="preserve">ristīne </w:t>
      </w:r>
      <w:r w:rsidR="00562702" w:rsidRPr="00FE5C59">
        <w:rPr>
          <w:bCs/>
          <w:lang w:eastAsia="et-EE"/>
        </w:rPr>
        <w:t xml:space="preserve">Briede, </w:t>
      </w:r>
      <w:r w:rsidR="00562702">
        <w:rPr>
          <w:bCs/>
          <w:lang w:eastAsia="et-EE"/>
        </w:rPr>
        <w:t xml:space="preserve">Sarmīte Dude, </w:t>
      </w:r>
      <w:r w:rsidR="00562702" w:rsidRPr="00FE5C59">
        <w:rPr>
          <w:bCs/>
          <w:lang w:eastAsia="et-EE"/>
        </w:rPr>
        <w:t>M</w:t>
      </w:r>
      <w:r w:rsidR="00562702">
        <w:rPr>
          <w:bCs/>
          <w:lang w:eastAsia="et-EE"/>
        </w:rPr>
        <w:t xml:space="preserve">āris </w:t>
      </w:r>
      <w:r w:rsidR="00562702" w:rsidRPr="00FE5C59">
        <w:rPr>
          <w:bCs/>
          <w:lang w:eastAsia="et-EE"/>
        </w:rPr>
        <w:t>Feldmanis, E</w:t>
      </w:r>
      <w:r w:rsidR="00562702">
        <w:rPr>
          <w:bCs/>
          <w:lang w:eastAsia="et-EE"/>
        </w:rPr>
        <w:t xml:space="preserve">dgars </w:t>
      </w:r>
      <w:r w:rsidR="00562702" w:rsidRPr="00FE5C59">
        <w:rPr>
          <w:bCs/>
          <w:lang w:eastAsia="et-EE"/>
        </w:rPr>
        <w:t>Gaigalis, I</w:t>
      </w:r>
      <w:r w:rsidR="00562702">
        <w:rPr>
          <w:bCs/>
          <w:lang w:eastAsia="et-EE"/>
        </w:rPr>
        <w:t xml:space="preserve">vars </w:t>
      </w:r>
      <w:r w:rsidR="00562702" w:rsidRPr="00FE5C59">
        <w:rPr>
          <w:bCs/>
          <w:lang w:eastAsia="et-EE"/>
        </w:rPr>
        <w:t xml:space="preserve">Gorskis, </w:t>
      </w:r>
      <w:r w:rsidR="00562702">
        <w:rPr>
          <w:bCs/>
          <w:lang w:eastAsia="et-EE"/>
        </w:rPr>
        <w:t xml:space="preserve">Gints Kaminskis, </w:t>
      </w:r>
      <w:r w:rsidR="00562702" w:rsidRPr="00FE5C59">
        <w:rPr>
          <w:bCs/>
          <w:lang w:eastAsia="et-EE"/>
        </w:rPr>
        <w:t>E</w:t>
      </w:r>
      <w:r w:rsidR="00562702">
        <w:rPr>
          <w:bCs/>
          <w:lang w:eastAsia="et-EE"/>
        </w:rPr>
        <w:t xml:space="preserve">dgars </w:t>
      </w:r>
      <w:r w:rsidR="00562702" w:rsidRPr="00FE5C59">
        <w:rPr>
          <w:bCs/>
          <w:lang w:eastAsia="et-EE"/>
        </w:rPr>
        <w:t>Laimiņš, A</w:t>
      </w:r>
      <w:r w:rsidR="00562702">
        <w:rPr>
          <w:bCs/>
          <w:lang w:eastAsia="et-EE"/>
        </w:rPr>
        <w:t xml:space="preserve">ndris </w:t>
      </w:r>
      <w:r w:rsidR="00562702" w:rsidRPr="00FE5C59">
        <w:rPr>
          <w:bCs/>
          <w:lang w:eastAsia="et-EE"/>
        </w:rPr>
        <w:t xml:space="preserve">Podvinskis, </w:t>
      </w:r>
      <w:r w:rsidR="00562702">
        <w:rPr>
          <w:bCs/>
          <w:lang w:eastAsia="et-EE"/>
        </w:rPr>
        <w:t xml:space="preserve">Viesturs Reinfelds, </w:t>
      </w:r>
      <w:r w:rsidR="00562702" w:rsidRPr="00FE5C59">
        <w:rPr>
          <w:bCs/>
          <w:lang w:eastAsia="et-EE"/>
        </w:rPr>
        <w:t>D</w:t>
      </w:r>
      <w:r w:rsidR="00562702">
        <w:rPr>
          <w:bCs/>
          <w:lang w:eastAsia="et-EE"/>
        </w:rPr>
        <w:t xml:space="preserve">ace </w:t>
      </w:r>
      <w:r w:rsidR="00562702" w:rsidRPr="00FE5C59">
        <w:rPr>
          <w:bCs/>
          <w:lang w:eastAsia="et-EE"/>
        </w:rPr>
        <w:t xml:space="preserve">Reinika, </w:t>
      </w:r>
      <w:r w:rsidR="00562702">
        <w:rPr>
          <w:bCs/>
          <w:iCs/>
        </w:rPr>
        <w:t>Ainārs Meiers,</w:t>
      </w:r>
      <w:r w:rsidR="00562702">
        <w:rPr>
          <w:bCs/>
          <w:lang w:eastAsia="et-EE"/>
        </w:rPr>
        <w:t xml:space="preserve"> Sanita Olševska, </w:t>
      </w:r>
      <w:r w:rsidR="00562702" w:rsidRPr="00FE5C59">
        <w:rPr>
          <w:bCs/>
          <w:lang w:eastAsia="et-EE"/>
        </w:rPr>
        <w:t>G</w:t>
      </w:r>
      <w:r w:rsidR="00562702">
        <w:rPr>
          <w:bCs/>
          <w:lang w:eastAsia="et-EE"/>
        </w:rPr>
        <w:t xml:space="preserve">untis </w:t>
      </w:r>
      <w:r w:rsidR="00562702" w:rsidRPr="00FE5C59">
        <w:rPr>
          <w:bCs/>
          <w:lang w:eastAsia="et-EE"/>
        </w:rPr>
        <w:t>Safranovičs, A</w:t>
      </w:r>
      <w:r w:rsidR="00562702">
        <w:rPr>
          <w:bCs/>
          <w:lang w:eastAsia="et-EE"/>
        </w:rPr>
        <w:t xml:space="preserve">ndrejs </w:t>
      </w:r>
      <w:r w:rsidR="00562702" w:rsidRPr="00FE5C59">
        <w:rPr>
          <w:bCs/>
          <w:lang w:eastAsia="et-EE"/>
        </w:rPr>
        <w:t xml:space="preserve">Spridzāns, </w:t>
      </w:r>
      <w:r w:rsidR="00562702">
        <w:rPr>
          <w:bCs/>
          <w:lang w:eastAsia="et-EE"/>
        </w:rPr>
        <w:t>Ivars Stanga, Indra Špela</w:t>
      </w:r>
      <w:r w:rsidR="00562702" w:rsidRPr="00F75DB4">
        <w:rPr>
          <w:rFonts w:eastAsia="Calibri"/>
          <w:color w:val="000000"/>
          <w:lang w:eastAsia="en-US"/>
        </w:rPr>
        <w:t>)</w:t>
      </w:r>
      <w:r w:rsidR="00562702">
        <w:rPr>
          <w:rFonts w:eastAsia="Calibri"/>
          <w:color w:val="000000"/>
          <w:lang w:eastAsia="en-US"/>
        </w:rPr>
        <w:t>,</w:t>
      </w:r>
      <w:r w:rsidR="00562702" w:rsidRPr="00E54811">
        <w:rPr>
          <w:iCs/>
        </w:rPr>
        <w:t xml:space="preserve"> PRET</w:t>
      </w:r>
      <w:r w:rsidR="00562702">
        <w:rPr>
          <w:iCs/>
        </w:rPr>
        <w:t xml:space="preserve"> </w:t>
      </w:r>
      <w:r w:rsidR="00562702" w:rsidRPr="00E54811">
        <w:rPr>
          <w:iCs/>
        </w:rPr>
        <w:t>-</w:t>
      </w:r>
      <w:r w:rsidR="00562702">
        <w:rPr>
          <w:iCs/>
        </w:rPr>
        <w:t xml:space="preserve"> nav</w:t>
      </w:r>
      <w:r w:rsidR="00562702" w:rsidRPr="00E54811">
        <w:rPr>
          <w:iCs/>
        </w:rPr>
        <w:t>, ATTURAS</w:t>
      </w:r>
      <w:r w:rsidR="00562702">
        <w:rPr>
          <w:iCs/>
        </w:rPr>
        <w:t xml:space="preserve"> – nav</w:t>
      </w:r>
      <w:r w:rsidR="00562702" w:rsidRPr="00883F75">
        <w:rPr>
          <w:bCs/>
          <w:iCs/>
        </w:rPr>
        <w:t>,</w:t>
      </w:r>
      <w:r w:rsidR="00562702">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7FB04A9B" w14:textId="573DEE30" w:rsidR="00BB045C" w:rsidRDefault="00BB045C" w:rsidP="00F86820">
      <w:pPr>
        <w:rPr>
          <w:b/>
          <w:bCs/>
        </w:rPr>
      </w:pPr>
      <w:r w:rsidRPr="00883F75">
        <w:rPr>
          <w:b/>
          <w:color w:val="000000"/>
        </w:rPr>
        <w:t>Pieņemt lēmumu</w:t>
      </w:r>
      <w:r w:rsidRPr="00883F75">
        <w:rPr>
          <w:color w:val="000000"/>
        </w:rPr>
        <w:t xml:space="preserve"> </w:t>
      </w:r>
      <w:r w:rsidRPr="00883F75">
        <w:rPr>
          <w:b/>
          <w:color w:val="000000"/>
        </w:rPr>
        <w:t>Nr.</w:t>
      </w:r>
      <w:r>
        <w:rPr>
          <w:b/>
          <w:color w:val="000000"/>
        </w:rPr>
        <w:t>1</w:t>
      </w:r>
      <w:r w:rsidR="00F86820">
        <w:rPr>
          <w:b/>
          <w:color w:val="000000"/>
        </w:rPr>
        <w:t>5</w:t>
      </w:r>
      <w:r w:rsidR="00B752BC">
        <w:rPr>
          <w:b/>
          <w:color w:val="000000"/>
        </w:rPr>
        <w:t>1</w:t>
      </w:r>
      <w:r>
        <w:rPr>
          <w:b/>
          <w:color w:val="000000"/>
        </w:rPr>
        <w:t>/5</w:t>
      </w:r>
      <w:r w:rsidRPr="00883F75">
        <w:rPr>
          <w:color w:val="000000"/>
        </w:rPr>
        <w:t xml:space="preserve"> </w:t>
      </w:r>
      <w:r w:rsidRPr="00883F75">
        <w:rPr>
          <w:b/>
          <w:bCs/>
          <w:color w:val="000000"/>
        </w:rPr>
        <w:t>“</w:t>
      </w:r>
      <w:r w:rsidR="00F86820" w:rsidRPr="006C474E">
        <w:rPr>
          <w:b/>
          <w:bCs/>
        </w:rPr>
        <w:t>Par nekustamā īpašuma „Ošlejas”, Lielauces pagastā, Dobeles novadā atsavināšanu</w:t>
      </w:r>
      <w:r>
        <w:rPr>
          <w:b/>
          <w:bCs/>
        </w:rPr>
        <w:t xml:space="preserve">’’. </w:t>
      </w:r>
    </w:p>
    <w:p w14:paraId="292B07AF" w14:textId="77777777" w:rsidR="00BB045C" w:rsidRDefault="00BB045C" w:rsidP="00BB045C">
      <w:pPr>
        <w:pStyle w:val="naisf"/>
        <w:spacing w:before="0" w:after="0"/>
        <w:ind w:firstLine="51"/>
        <w:rPr>
          <w:color w:val="000000"/>
        </w:rPr>
      </w:pPr>
      <w:r>
        <w:rPr>
          <w:b/>
        </w:rPr>
        <w:t xml:space="preserve"> </w:t>
      </w:r>
      <w:r w:rsidRPr="00883F75">
        <w:rPr>
          <w:color w:val="000000"/>
        </w:rPr>
        <w:t>Lēmums pievienots protokolam.</w:t>
      </w:r>
    </w:p>
    <w:p w14:paraId="73319B84" w14:textId="1521D101" w:rsidR="008A0090" w:rsidRDefault="008A0090" w:rsidP="008A0090">
      <w:pPr>
        <w:jc w:val="center"/>
        <w:rPr>
          <w:i/>
          <w:color w:val="000000"/>
        </w:rPr>
      </w:pPr>
    </w:p>
    <w:p w14:paraId="4D5BD659" w14:textId="77777777" w:rsidR="00BB045C" w:rsidRPr="00BB045C" w:rsidRDefault="00BB045C" w:rsidP="008A0090">
      <w:pPr>
        <w:jc w:val="center"/>
        <w:rPr>
          <w:iCs/>
          <w:color w:val="000000"/>
        </w:rPr>
      </w:pPr>
    </w:p>
    <w:p w14:paraId="424D53BF" w14:textId="77777777" w:rsidR="00232C5A" w:rsidRDefault="00232C5A" w:rsidP="008A0090">
      <w:pPr>
        <w:jc w:val="center"/>
        <w:rPr>
          <w:color w:val="000000"/>
        </w:rPr>
      </w:pPr>
    </w:p>
    <w:p w14:paraId="337E3E38" w14:textId="77777777" w:rsidR="00232C5A" w:rsidRDefault="00232C5A" w:rsidP="008A0090">
      <w:pPr>
        <w:jc w:val="center"/>
        <w:rPr>
          <w:color w:val="000000"/>
        </w:rPr>
      </w:pPr>
    </w:p>
    <w:p w14:paraId="629356BC" w14:textId="2B92A2DA" w:rsidR="008A0090" w:rsidRPr="00883F75" w:rsidRDefault="008A0090" w:rsidP="008A0090">
      <w:pPr>
        <w:jc w:val="center"/>
        <w:rPr>
          <w:b/>
          <w:u w:val="single"/>
        </w:rPr>
      </w:pPr>
      <w:r>
        <w:rPr>
          <w:color w:val="000000"/>
        </w:rPr>
        <w:t>59</w:t>
      </w:r>
      <w:r w:rsidRPr="00883F75">
        <w:rPr>
          <w:color w:val="000000"/>
        </w:rPr>
        <w:t>.§</w:t>
      </w:r>
    </w:p>
    <w:p w14:paraId="4B6FB1EB" w14:textId="38A9E1DA" w:rsidR="006C474E" w:rsidRPr="0064694B" w:rsidRDefault="0064694B" w:rsidP="008A0090">
      <w:pPr>
        <w:jc w:val="center"/>
        <w:rPr>
          <w:b/>
          <w:bCs/>
        </w:rPr>
      </w:pPr>
      <w:r w:rsidRPr="0064694B">
        <w:rPr>
          <w:b/>
          <w:bCs/>
        </w:rPr>
        <w:t>Par nekustamā īpašuma „Mazzeltiņi”, Vītiņu pagastā, Dobeles novadā atsavināšanu</w:t>
      </w:r>
    </w:p>
    <w:p w14:paraId="682BEBD0" w14:textId="77777777" w:rsidR="008A0090" w:rsidRPr="00883F75" w:rsidRDefault="008A0090" w:rsidP="008A0090">
      <w:pPr>
        <w:jc w:val="center"/>
        <w:rPr>
          <w:i/>
          <w:color w:val="000000"/>
        </w:rPr>
      </w:pPr>
      <w:r w:rsidRPr="00883F75">
        <w:rPr>
          <w:b/>
          <w:noProof/>
          <w:color w:val="000000"/>
        </w:rPr>
        <mc:AlternateContent>
          <mc:Choice Requires="wps">
            <w:drawing>
              <wp:anchor distT="0" distB="0" distL="114300" distR="114300" simplePos="0" relativeHeight="251842560" behindDoc="0" locked="0" layoutInCell="1" allowOverlap="1" wp14:anchorId="12256ED0" wp14:editId="4118DC88">
                <wp:simplePos x="0" y="0"/>
                <wp:positionH relativeFrom="column">
                  <wp:posOffset>-61595</wp:posOffset>
                </wp:positionH>
                <wp:positionV relativeFrom="paragraph">
                  <wp:posOffset>-1905</wp:posOffset>
                </wp:positionV>
                <wp:extent cx="5892800" cy="0"/>
                <wp:effectExtent l="0" t="0" r="0" b="0"/>
                <wp:wrapNone/>
                <wp:docPr id="13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4BE993" id="AutoShape 1126" o:spid="_x0000_s1026" type="#_x0000_t32" style="position:absolute;margin-left:-4.85pt;margin-top:-.15pt;width:464pt;height:0;flip:y;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Pr>
          <w:i/>
          <w:color w:val="000000"/>
        </w:rPr>
        <w:t>A.Apsīte</w:t>
      </w:r>
      <w:r w:rsidRPr="00883F75">
        <w:rPr>
          <w:i/>
          <w:color w:val="000000"/>
        </w:rPr>
        <w:t>)</w:t>
      </w:r>
    </w:p>
    <w:p w14:paraId="78027A94" w14:textId="72D28349" w:rsidR="008A0090" w:rsidRDefault="008A0090" w:rsidP="008A0090">
      <w:pPr>
        <w:jc w:val="center"/>
        <w:rPr>
          <w:i/>
          <w:color w:val="000000"/>
        </w:rPr>
      </w:pPr>
    </w:p>
    <w:p w14:paraId="2ED3BDA9" w14:textId="553B4F9D" w:rsidR="00BB045C" w:rsidRDefault="00BB045C" w:rsidP="00BB045C">
      <w:pPr>
        <w:jc w:val="both"/>
        <w:rPr>
          <w:bCs/>
          <w:color w:val="000000"/>
        </w:rPr>
      </w:pPr>
      <w:r w:rsidRPr="00883F75">
        <w:rPr>
          <w:color w:val="000000"/>
        </w:rPr>
        <w:t xml:space="preserve">Jautājums izskatīts </w:t>
      </w:r>
      <w:r w:rsidRPr="00883F75">
        <w:rPr>
          <w:bCs/>
          <w:color w:val="000000"/>
        </w:rPr>
        <w:t>Tautsaimniecības u</w:t>
      </w:r>
      <w:r>
        <w:rPr>
          <w:bCs/>
          <w:color w:val="000000"/>
        </w:rPr>
        <w:t>n</w:t>
      </w:r>
      <w:r w:rsidRPr="00883F75">
        <w:rPr>
          <w:bCs/>
          <w:color w:val="000000"/>
        </w:rPr>
        <w:t xml:space="preserve"> attīstības komitejā 2022.gada </w:t>
      </w:r>
      <w:r>
        <w:rPr>
          <w:bCs/>
          <w:color w:val="000000"/>
        </w:rPr>
        <w:t>22.martā</w:t>
      </w:r>
      <w:r w:rsidRPr="00883F75">
        <w:rPr>
          <w:bCs/>
          <w:color w:val="000000"/>
        </w:rPr>
        <w:t>.</w:t>
      </w:r>
    </w:p>
    <w:p w14:paraId="5F6A148C" w14:textId="63B13456" w:rsidR="00562702" w:rsidRPr="00883F75" w:rsidRDefault="00562702" w:rsidP="00BB045C">
      <w:pPr>
        <w:jc w:val="both"/>
        <w:rPr>
          <w:color w:val="000000"/>
        </w:rPr>
      </w:pPr>
      <w:r>
        <w:rPr>
          <w:bCs/>
          <w:color w:val="000000"/>
        </w:rPr>
        <w:t>Deputātiem jautājumu un iebildumu nav.</w:t>
      </w:r>
    </w:p>
    <w:p w14:paraId="0C1FD916" w14:textId="77777777" w:rsidR="00BB045C" w:rsidRPr="00883F75" w:rsidRDefault="00BB045C" w:rsidP="00BB045C">
      <w:pPr>
        <w:rPr>
          <w:color w:val="000000"/>
        </w:rPr>
      </w:pPr>
      <w:r w:rsidRPr="00883F75">
        <w:rPr>
          <w:color w:val="000000"/>
        </w:rPr>
        <w:t>Balsojums par lēmuma projektu.</w:t>
      </w:r>
    </w:p>
    <w:p w14:paraId="3CD7C88E" w14:textId="12E79E90" w:rsidR="00BB045C" w:rsidRPr="00883F75" w:rsidRDefault="00BB045C" w:rsidP="00BB045C">
      <w:pPr>
        <w:jc w:val="both"/>
      </w:pPr>
      <w:r w:rsidRPr="00883F75">
        <w:rPr>
          <w:color w:val="000000"/>
        </w:rPr>
        <w:t xml:space="preserve">Atklāti balsojot: </w:t>
      </w:r>
      <w:r w:rsidR="00562702" w:rsidRPr="00E54811">
        <w:rPr>
          <w:iCs/>
        </w:rPr>
        <w:t>PAR</w:t>
      </w:r>
      <w:r w:rsidR="00562702">
        <w:rPr>
          <w:iCs/>
        </w:rPr>
        <w:t xml:space="preserve"> </w:t>
      </w:r>
      <w:r w:rsidR="00562702" w:rsidRPr="00E54811">
        <w:rPr>
          <w:iCs/>
        </w:rPr>
        <w:t>-</w:t>
      </w:r>
      <w:r w:rsidR="00562702">
        <w:rPr>
          <w:iCs/>
        </w:rPr>
        <w:t xml:space="preserve"> 17</w:t>
      </w:r>
      <w:r w:rsidR="00562702" w:rsidRPr="00F75DB4">
        <w:rPr>
          <w:rFonts w:eastAsia="Calibri"/>
          <w:color w:val="000000"/>
          <w:lang w:eastAsia="en-US"/>
        </w:rPr>
        <w:t xml:space="preserve">  (</w:t>
      </w:r>
      <w:r w:rsidR="00562702">
        <w:t xml:space="preserve">Ģirts Ante, </w:t>
      </w:r>
      <w:r w:rsidR="00562702" w:rsidRPr="00FE5C59">
        <w:rPr>
          <w:bCs/>
          <w:lang w:eastAsia="et-EE"/>
        </w:rPr>
        <w:t>K</w:t>
      </w:r>
      <w:r w:rsidR="00562702">
        <w:rPr>
          <w:bCs/>
          <w:lang w:eastAsia="et-EE"/>
        </w:rPr>
        <w:t xml:space="preserve">ristīne </w:t>
      </w:r>
      <w:r w:rsidR="00562702" w:rsidRPr="00FE5C59">
        <w:rPr>
          <w:bCs/>
          <w:lang w:eastAsia="et-EE"/>
        </w:rPr>
        <w:t xml:space="preserve">Briede, </w:t>
      </w:r>
      <w:r w:rsidR="00562702">
        <w:rPr>
          <w:bCs/>
          <w:lang w:eastAsia="et-EE"/>
        </w:rPr>
        <w:t xml:space="preserve">Sarmīte Dude, </w:t>
      </w:r>
      <w:r w:rsidR="00562702" w:rsidRPr="00FE5C59">
        <w:rPr>
          <w:bCs/>
          <w:lang w:eastAsia="et-EE"/>
        </w:rPr>
        <w:t>M</w:t>
      </w:r>
      <w:r w:rsidR="00562702">
        <w:rPr>
          <w:bCs/>
          <w:lang w:eastAsia="et-EE"/>
        </w:rPr>
        <w:t xml:space="preserve">āris </w:t>
      </w:r>
      <w:r w:rsidR="00562702" w:rsidRPr="00FE5C59">
        <w:rPr>
          <w:bCs/>
          <w:lang w:eastAsia="et-EE"/>
        </w:rPr>
        <w:t>Feldmanis, E</w:t>
      </w:r>
      <w:r w:rsidR="00562702">
        <w:rPr>
          <w:bCs/>
          <w:lang w:eastAsia="et-EE"/>
        </w:rPr>
        <w:t xml:space="preserve">dgars </w:t>
      </w:r>
      <w:r w:rsidR="00562702" w:rsidRPr="00FE5C59">
        <w:rPr>
          <w:bCs/>
          <w:lang w:eastAsia="et-EE"/>
        </w:rPr>
        <w:t>Gaigalis, I</w:t>
      </w:r>
      <w:r w:rsidR="00562702">
        <w:rPr>
          <w:bCs/>
          <w:lang w:eastAsia="et-EE"/>
        </w:rPr>
        <w:t xml:space="preserve">vars </w:t>
      </w:r>
      <w:r w:rsidR="00562702" w:rsidRPr="00FE5C59">
        <w:rPr>
          <w:bCs/>
          <w:lang w:eastAsia="et-EE"/>
        </w:rPr>
        <w:t xml:space="preserve">Gorskis, </w:t>
      </w:r>
      <w:r w:rsidR="00562702">
        <w:rPr>
          <w:bCs/>
          <w:lang w:eastAsia="et-EE"/>
        </w:rPr>
        <w:t xml:space="preserve">Gints Kaminskis, </w:t>
      </w:r>
      <w:r w:rsidR="00562702" w:rsidRPr="00FE5C59">
        <w:rPr>
          <w:bCs/>
          <w:lang w:eastAsia="et-EE"/>
        </w:rPr>
        <w:t>E</w:t>
      </w:r>
      <w:r w:rsidR="00562702">
        <w:rPr>
          <w:bCs/>
          <w:lang w:eastAsia="et-EE"/>
        </w:rPr>
        <w:t xml:space="preserve">dgars </w:t>
      </w:r>
      <w:r w:rsidR="00562702" w:rsidRPr="00FE5C59">
        <w:rPr>
          <w:bCs/>
          <w:lang w:eastAsia="et-EE"/>
        </w:rPr>
        <w:t>Laimiņš, A</w:t>
      </w:r>
      <w:r w:rsidR="00562702">
        <w:rPr>
          <w:bCs/>
          <w:lang w:eastAsia="et-EE"/>
        </w:rPr>
        <w:t xml:space="preserve">ndris </w:t>
      </w:r>
      <w:r w:rsidR="00562702" w:rsidRPr="00FE5C59">
        <w:rPr>
          <w:bCs/>
          <w:lang w:eastAsia="et-EE"/>
        </w:rPr>
        <w:t xml:space="preserve">Podvinskis, </w:t>
      </w:r>
      <w:r w:rsidR="00562702">
        <w:rPr>
          <w:bCs/>
          <w:lang w:eastAsia="et-EE"/>
        </w:rPr>
        <w:t xml:space="preserve">Viesturs Reinfelds, </w:t>
      </w:r>
      <w:r w:rsidR="00562702" w:rsidRPr="00FE5C59">
        <w:rPr>
          <w:bCs/>
          <w:lang w:eastAsia="et-EE"/>
        </w:rPr>
        <w:t>D</w:t>
      </w:r>
      <w:r w:rsidR="00562702">
        <w:rPr>
          <w:bCs/>
          <w:lang w:eastAsia="et-EE"/>
        </w:rPr>
        <w:t xml:space="preserve">ace </w:t>
      </w:r>
      <w:r w:rsidR="00562702" w:rsidRPr="00FE5C59">
        <w:rPr>
          <w:bCs/>
          <w:lang w:eastAsia="et-EE"/>
        </w:rPr>
        <w:t xml:space="preserve">Reinika, </w:t>
      </w:r>
      <w:r w:rsidR="00562702">
        <w:rPr>
          <w:bCs/>
          <w:iCs/>
        </w:rPr>
        <w:t>Ainārs Meiers,</w:t>
      </w:r>
      <w:r w:rsidR="00562702">
        <w:rPr>
          <w:bCs/>
          <w:lang w:eastAsia="et-EE"/>
        </w:rPr>
        <w:t xml:space="preserve"> Sanita Olševska, </w:t>
      </w:r>
      <w:r w:rsidR="00562702" w:rsidRPr="00FE5C59">
        <w:rPr>
          <w:bCs/>
          <w:lang w:eastAsia="et-EE"/>
        </w:rPr>
        <w:t>G</w:t>
      </w:r>
      <w:r w:rsidR="00562702">
        <w:rPr>
          <w:bCs/>
          <w:lang w:eastAsia="et-EE"/>
        </w:rPr>
        <w:t xml:space="preserve">untis </w:t>
      </w:r>
      <w:r w:rsidR="00562702" w:rsidRPr="00FE5C59">
        <w:rPr>
          <w:bCs/>
          <w:lang w:eastAsia="et-EE"/>
        </w:rPr>
        <w:t>Safranovičs, A</w:t>
      </w:r>
      <w:r w:rsidR="00562702">
        <w:rPr>
          <w:bCs/>
          <w:lang w:eastAsia="et-EE"/>
        </w:rPr>
        <w:t xml:space="preserve">ndrejs </w:t>
      </w:r>
      <w:r w:rsidR="00562702" w:rsidRPr="00FE5C59">
        <w:rPr>
          <w:bCs/>
          <w:lang w:eastAsia="et-EE"/>
        </w:rPr>
        <w:t xml:space="preserve">Spridzāns, </w:t>
      </w:r>
      <w:r w:rsidR="00562702">
        <w:rPr>
          <w:bCs/>
          <w:lang w:eastAsia="et-EE"/>
        </w:rPr>
        <w:t>Ivars Stanga, Indra Špela</w:t>
      </w:r>
      <w:r w:rsidR="00562702" w:rsidRPr="00F75DB4">
        <w:rPr>
          <w:rFonts w:eastAsia="Calibri"/>
          <w:color w:val="000000"/>
          <w:lang w:eastAsia="en-US"/>
        </w:rPr>
        <w:t>)</w:t>
      </w:r>
      <w:r w:rsidR="00562702">
        <w:rPr>
          <w:rFonts w:eastAsia="Calibri"/>
          <w:color w:val="000000"/>
          <w:lang w:eastAsia="en-US"/>
        </w:rPr>
        <w:t>,</w:t>
      </w:r>
      <w:r w:rsidR="00562702" w:rsidRPr="00E54811">
        <w:rPr>
          <w:iCs/>
        </w:rPr>
        <w:t xml:space="preserve"> PRET</w:t>
      </w:r>
      <w:r w:rsidR="00562702">
        <w:rPr>
          <w:iCs/>
        </w:rPr>
        <w:t xml:space="preserve"> </w:t>
      </w:r>
      <w:r w:rsidR="00562702" w:rsidRPr="00E54811">
        <w:rPr>
          <w:iCs/>
        </w:rPr>
        <w:t>-</w:t>
      </w:r>
      <w:r w:rsidR="00562702">
        <w:rPr>
          <w:iCs/>
        </w:rPr>
        <w:t xml:space="preserve"> nav</w:t>
      </w:r>
      <w:r w:rsidR="00562702" w:rsidRPr="00E54811">
        <w:rPr>
          <w:iCs/>
        </w:rPr>
        <w:t>, ATTURAS</w:t>
      </w:r>
      <w:r w:rsidR="00562702">
        <w:rPr>
          <w:iCs/>
        </w:rPr>
        <w:t xml:space="preserve"> – nav</w:t>
      </w:r>
      <w:r w:rsidR="00562702" w:rsidRPr="00883F75">
        <w:rPr>
          <w:bCs/>
          <w:iCs/>
        </w:rPr>
        <w:t>,</w:t>
      </w:r>
      <w:r w:rsidR="00562702">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3D35C5D4" w14:textId="35BECDCF" w:rsidR="00BB045C" w:rsidRDefault="00BB045C" w:rsidP="00F86820">
      <w:pPr>
        <w:rPr>
          <w:b/>
          <w:bCs/>
        </w:rPr>
      </w:pPr>
      <w:r w:rsidRPr="00883F75">
        <w:rPr>
          <w:b/>
          <w:color w:val="000000"/>
        </w:rPr>
        <w:t>Pieņemt lēmumu</w:t>
      </w:r>
      <w:r w:rsidRPr="00883F75">
        <w:rPr>
          <w:color w:val="000000"/>
        </w:rPr>
        <w:t xml:space="preserve"> </w:t>
      </w:r>
      <w:r w:rsidRPr="00883F75">
        <w:rPr>
          <w:b/>
          <w:color w:val="000000"/>
        </w:rPr>
        <w:t>Nr.</w:t>
      </w:r>
      <w:r>
        <w:rPr>
          <w:b/>
          <w:color w:val="000000"/>
        </w:rPr>
        <w:t>1</w:t>
      </w:r>
      <w:r w:rsidR="00F86820">
        <w:rPr>
          <w:b/>
          <w:color w:val="000000"/>
        </w:rPr>
        <w:t>5</w:t>
      </w:r>
      <w:r w:rsidR="00B752BC">
        <w:rPr>
          <w:b/>
          <w:color w:val="000000"/>
        </w:rPr>
        <w:t>2</w:t>
      </w:r>
      <w:r>
        <w:rPr>
          <w:b/>
          <w:color w:val="000000"/>
        </w:rPr>
        <w:t>/5</w:t>
      </w:r>
      <w:r w:rsidRPr="00883F75">
        <w:rPr>
          <w:color w:val="000000"/>
        </w:rPr>
        <w:t xml:space="preserve"> </w:t>
      </w:r>
      <w:r w:rsidRPr="00883F75">
        <w:rPr>
          <w:b/>
          <w:bCs/>
          <w:color w:val="000000"/>
        </w:rPr>
        <w:t>“</w:t>
      </w:r>
      <w:r w:rsidR="00F86820" w:rsidRPr="0064694B">
        <w:rPr>
          <w:b/>
          <w:bCs/>
        </w:rPr>
        <w:t>Par nekustamā īpašuma „Mazzeltiņi”, Vītiņu pagastā, Dobeles novadā atsavināšanu</w:t>
      </w:r>
      <w:r>
        <w:rPr>
          <w:b/>
          <w:bCs/>
        </w:rPr>
        <w:t xml:space="preserve">’’. </w:t>
      </w:r>
    </w:p>
    <w:p w14:paraId="52F3327A" w14:textId="77777777" w:rsidR="00BB045C" w:rsidRDefault="00BB045C" w:rsidP="00BB045C">
      <w:pPr>
        <w:pStyle w:val="naisf"/>
        <w:spacing w:before="0" w:after="0"/>
        <w:ind w:firstLine="51"/>
        <w:rPr>
          <w:color w:val="000000"/>
        </w:rPr>
      </w:pPr>
      <w:r>
        <w:rPr>
          <w:b/>
        </w:rPr>
        <w:t xml:space="preserve"> </w:t>
      </w:r>
      <w:r w:rsidRPr="00883F75">
        <w:rPr>
          <w:color w:val="000000"/>
        </w:rPr>
        <w:t>Lēmums pievienots protokolam.</w:t>
      </w:r>
    </w:p>
    <w:p w14:paraId="11038900" w14:textId="77777777" w:rsidR="00BB045C" w:rsidRPr="00BB045C" w:rsidRDefault="00BB045C" w:rsidP="008A0090">
      <w:pPr>
        <w:jc w:val="center"/>
        <w:rPr>
          <w:iCs/>
          <w:color w:val="000000"/>
        </w:rPr>
      </w:pPr>
    </w:p>
    <w:p w14:paraId="5A6BCF2F" w14:textId="77777777" w:rsidR="008A0090" w:rsidRPr="008A0090" w:rsidRDefault="008A0090" w:rsidP="008A0090">
      <w:pPr>
        <w:jc w:val="center"/>
        <w:rPr>
          <w:iCs/>
          <w:color w:val="000000"/>
        </w:rPr>
      </w:pPr>
    </w:p>
    <w:p w14:paraId="71D1255F" w14:textId="74E3F7C5" w:rsidR="008A0090" w:rsidRPr="00883F75" w:rsidRDefault="008A0090" w:rsidP="008A0090">
      <w:pPr>
        <w:jc w:val="center"/>
        <w:rPr>
          <w:b/>
          <w:u w:val="single"/>
        </w:rPr>
      </w:pPr>
      <w:r>
        <w:rPr>
          <w:color w:val="000000"/>
        </w:rPr>
        <w:t>60</w:t>
      </w:r>
      <w:r w:rsidRPr="00883F75">
        <w:rPr>
          <w:color w:val="000000"/>
        </w:rPr>
        <w:t>.§</w:t>
      </w:r>
    </w:p>
    <w:p w14:paraId="56873305" w14:textId="1BBD224E" w:rsidR="0064694B" w:rsidRPr="0064694B" w:rsidRDefault="0064694B" w:rsidP="008A0090">
      <w:pPr>
        <w:jc w:val="center"/>
        <w:rPr>
          <w:b/>
          <w:bCs/>
        </w:rPr>
      </w:pPr>
      <w:r w:rsidRPr="0064694B">
        <w:rPr>
          <w:b/>
          <w:bCs/>
        </w:rPr>
        <w:t>Par nekustamā īpašuma „Ķirši”, Vītiņu pagastā, Dobeles novadā atsavināšanu</w:t>
      </w:r>
    </w:p>
    <w:p w14:paraId="5B268925" w14:textId="56E451B4" w:rsidR="008A0090" w:rsidRDefault="008A0090" w:rsidP="008A0090">
      <w:pPr>
        <w:jc w:val="center"/>
        <w:rPr>
          <w:i/>
          <w:color w:val="000000"/>
        </w:rPr>
      </w:pPr>
      <w:r w:rsidRPr="00883F75">
        <w:rPr>
          <w:b/>
          <w:noProof/>
          <w:color w:val="000000"/>
        </w:rPr>
        <mc:AlternateContent>
          <mc:Choice Requires="wps">
            <w:drawing>
              <wp:anchor distT="0" distB="0" distL="114300" distR="114300" simplePos="0" relativeHeight="251844608" behindDoc="0" locked="0" layoutInCell="1" allowOverlap="1" wp14:anchorId="6AD3F3AA" wp14:editId="6037BFC2">
                <wp:simplePos x="0" y="0"/>
                <wp:positionH relativeFrom="column">
                  <wp:posOffset>-61595</wp:posOffset>
                </wp:positionH>
                <wp:positionV relativeFrom="paragraph">
                  <wp:posOffset>-1905</wp:posOffset>
                </wp:positionV>
                <wp:extent cx="5892800" cy="0"/>
                <wp:effectExtent l="0" t="0" r="0" b="0"/>
                <wp:wrapNone/>
                <wp:docPr id="13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9318BC" id="AutoShape 1126" o:spid="_x0000_s1026" type="#_x0000_t32" style="position:absolute;margin-left:-4.85pt;margin-top:-.15pt;width:464pt;height:0;flip:y;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Pr>
          <w:i/>
          <w:color w:val="000000"/>
        </w:rPr>
        <w:t>A.Apsīte</w:t>
      </w:r>
      <w:r w:rsidRPr="00883F75">
        <w:rPr>
          <w:i/>
          <w:color w:val="000000"/>
        </w:rPr>
        <w:t>)</w:t>
      </w:r>
    </w:p>
    <w:p w14:paraId="101F4900" w14:textId="1B4039FA" w:rsidR="00BB045C" w:rsidRDefault="00BB045C" w:rsidP="008A0090">
      <w:pPr>
        <w:jc w:val="center"/>
        <w:rPr>
          <w:i/>
          <w:color w:val="000000"/>
        </w:rPr>
      </w:pPr>
    </w:p>
    <w:p w14:paraId="47793C7A" w14:textId="2ABC299D" w:rsidR="00BB045C" w:rsidRDefault="00BB045C" w:rsidP="00BB045C">
      <w:pPr>
        <w:jc w:val="both"/>
        <w:rPr>
          <w:bCs/>
          <w:color w:val="000000"/>
        </w:rPr>
      </w:pPr>
      <w:r w:rsidRPr="00883F75">
        <w:rPr>
          <w:color w:val="000000"/>
        </w:rPr>
        <w:t xml:space="preserve">Jautājums izskatīts </w:t>
      </w:r>
      <w:r w:rsidRPr="00883F75">
        <w:rPr>
          <w:bCs/>
          <w:color w:val="000000"/>
        </w:rPr>
        <w:t>Tautsaimniecības u</w:t>
      </w:r>
      <w:r>
        <w:rPr>
          <w:bCs/>
          <w:color w:val="000000"/>
        </w:rPr>
        <w:t>n</w:t>
      </w:r>
      <w:r w:rsidRPr="00883F75">
        <w:rPr>
          <w:bCs/>
          <w:color w:val="000000"/>
        </w:rPr>
        <w:t xml:space="preserve"> attīstības komitejā 2022.gada </w:t>
      </w:r>
      <w:r>
        <w:rPr>
          <w:bCs/>
          <w:color w:val="000000"/>
        </w:rPr>
        <w:t>22.martā</w:t>
      </w:r>
      <w:r w:rsidRPr="00883F75">
        <w:rPr>
          <w:bCs/>
          <w:color w:val="000000"/>
        </w:rPr>
        <w:t>.</w:t>
      </w:r>
    </w:p>
    <w:p w14:paraId="0F9548A6" w14:textId="1C72B6BA" w:rsidR="00D23796" w:rsidRPr="00883F75" w:rsidRDefault="00D23796" w:rsidP="00BB045C">
      <w:pPr>
        <w:jc w:val="both"/>
        <w:rPr>
          <w:color w:val="000000"/>
        </w:rPr>
      </w:pPr>
      <w:r>
        <w:rPr>
          <w:bCs/>
          <w:color w:val="000000"/>
        </w:rPr>
        <w:t>Deputātiem jautājumu un iebildumu nav.</w:t>
      </w:r>
    </w:p>
    <w:p w14:paraId="1111EA0B" w14:textId="77777777" w:rsidR="00BB045C" w:rsidRPr="00883F75" w:rsidRDefault="00BB045C" w:rsidP="00BB045C">
      <w:pPr>
        <w:rPr>
          <w:color w:val="000000"/>
        </w:rPr>
      </w:pPr>
      <w:r w:rsidRPr="00883F75">
        <w:rPr>
          <w:color w:val="000000"/>
        </w:rPr>
        <w:t>Balsojums par lēmuma projektu.</w:t>
      </w:r>
    </w:p>
    <w:p w14:paraId="774C53AD" w14:textId="4C9A5198" w:rsidR="00BB045C" w:rsidRPr="00883F75" w:rsidRDefault="00BB045C" w:rsidP="00BB045C">
      <w:pPr>
        <w:jc w:val="both"/>
      </w:pPr>
      <w:r w:rsidRPr="00883F75">
        <w:rPr>
          <w:color w:val="000000"/>
        </w:rPr>
        <w:t xml:space="preserve">Atklāti balsojot: </w:t>
      </w:r>
      <w:r w:rsidR="00D23796" w:rsidRPr="00E54811">
        <w:rPr>
          <w:iCs/>
        </w:rPr>
        <w:t>PAR</w:t>
      </w:r>
      <w:r w:rsidR="00D23796">
        <w:rPr>
          <w:iCs/>
        </w:rPr>
        <w:t xml:space="preserve"> </w:t>
      </w:r>
      <w:r w:rsidR="00D23796" w:rsidRPr="00E54811">
        <w:rPr>
          <w:iCs/>
        </w:rPr>
        <w:t>-</w:t>
      </w:r>
      <w:r w:rsidR="00D23796">
        <w:rPr>
          <w:iCs/>
        </w:rPr>
        <w:t xml:space="preserve"> 17</w:t>
      </w:r>
      <w:r w:rsidR="00D23796" w:rsidRPr="00F75DB4">
        <w:rPr>
          <w:rFonts w:eastAsia="Calibri"/>
          <w:color w:val="000000"/>
          <w:lang w:eastAsia="en-US"/>
        </w:rPr>
        <w:t xml:space="preserve">  (</w:t>
      </w:r>
      <w:r w:rsidR="00D23796">
        <w:t xml:space="preserve">Ģirts Ante, </w:t>
      </w:r>
      <w:r w:rsidR="00D23796" w:rsidRPr="00FE5C59">
        <w:rPr>
          <w:bCs/>
          <w:lang w:eastAsia="et-EE"/>
        </w:rPr>
        <w:t>K</w:t>
      </w:r>
      <w:r w:rsidR="00D23796">
        <w:rPr>
          <w:bCs/>
          <w:lang w:eastAsia="et-EE"/>
        </w:rPr>
        <w:t xml:space="preserve">ristīne </w:t>
      </w:r>
      <w:r w:rsidR="00D23796" w:rsidRPr="00FE5C59">
        <w:rPr>
          <w:bCs/>
          <w:lang w:eastAsia="et-EE"/>
        </w:rPr>
        <w:t xml:space="preserve">Briede, </w:t>
      </w:r>
      <w:r w:rsidR="00D23796">
        <w:rPr>
          <w:bCs/>
          <w:lang w:eastAsia="et-EE"/>
        </w:rPr>
        <w:t xml:space="preserve">Sarmīte Dude, </w:t>
      </w:r>
      <w:r w:rsidR="00D23796" w:rsidRPr="00FE5C59">
        <w:rPr>
          <w:bCs/>
          <w:lang w:eastAsia="et-EE"/>
        </w:rPr>
        <w:t>M</w:t>
      </w:r>
      <w:r w:rsidR="00D23796">
        <w:rPr>
          <w:bCs/>
          <w:lang w:eastAsia="et-EE"/>
        </w:rPr>
        <w:t xml:space="preserve">āris </w:t>
      </w:r>
      <w:r w:rsidR="00D23796" w:rsidRPr="00FE5C59">
        <w:rPr>
          <w:bCs/>
          <w:lang w:eastAsia="et-EE"/>
        </w:rPr>
        <w:t>Feldmanis, E</w:t>
      </w:r>
      <w:r w:rsidR="00D23796">
        <w:rPr>
          <w:bCs/>
          <w:lang w:eastAsia="et-EE"/>
        </w:rPr>
        <w:t xml:space="preserve">dgars </w:t>
      </w:r>
      <w:r w:rsidR="00D23796" w:rsidRPr="00FE5C59">
        <w:rPr>
          <w:bCs/>
          <w:lang w:eastAsia="et-EE"/>
        </w:rPr>
        <w:t>Gaigalis, I</w:t>
      </w:r>
      <w:r w:rsidR="00D23796">
        <w:rPr>
          <w:bCs/>
          <w:lang w:eastAsia="et-EE"/>
        </w:rPr>
        <w:t xml:space="preserve">vars </w:t>
      </w:r>
      <w:r w:rsidR="00D23796" w:rsidRPr="00FE5C59">
        <w:rPr>
          <w:bCs/>
          <w:lang w:eastAsia="et-EE"/>
        </w:rPr>
        <w:t xml:space="preserve">Gorskis, </w:t>
      </w:r>
      <w:r w:rsidR="00D23796">
        <w:rPr>
          <w:bCs/>
          <w:lang w:eastAsia="et-EE"/>
        </w:rPr>
        <w:t xml:space="preserve">Gints Kaminskis, </w:t>
      </w:r>
      <w:r w:rsidR="00D23796" w:rsidRPr="00FE5C59">
        <w:rPr>
          <w:bCs/>
          <w:lang w:eastAsia="et-EE"/>
        </w:rPr>
        <w:t>E</w:t>
      </w:r>
      <w:r w:rsidR="00D23796">
        <w:rPr>
          <w:bCs/>
          <w:lang w:eastAsia="et-EE"/>
        </w:rPr>
        <w:t xml:space="preserve">dgars </w:t>
      </w:r>
      <w:r w:rsidR="00D23796" w:rsidRPr="00FE5C59">
        <w:rPr>
          <w:bCs/>
          <w:lang w:eastAsia="et-EE"/>
        </w:rPr>
        <w:t>Laimiņš, A</w:t>
      </w:r>
      <w:r w:rsidR="00D23796">
        <w:rPr>
          <w:bCs/>
          <w:lang w:eastAsia="et-EE"/>
        </w:rPr>
        <w:t xml:space="preserve">ndris </w:t>
      </w:r>
      <w:r w:rsidR="00D23796" w:rsidRPr="00FE5C59">
        <w:rPr>
          <w:bCs/>
          <w:lang w:eastAsia="et-EE"/>
        </w:rPr>
        <w:t xml:space="preserve">Podvinskis, </w:t>
      </w:r>
      <w:r w:rsidR="00D23796">
        <w:rPr>
          <w:bCs/>
          <w:lang w:eastAsia="et-EE"/>
        </w:rPr>
        <w:t xml:space="preserve">Viesturs Reinfelds, </w:t>
      </w:r>
      <w:r w:rsidR="00D23796" w:rsidRPr="00FE5C59">
        <w:rPr>
          <w:bCs/>
          <w:lang w:eastAsia="et-EE"/>
        </w:rPr>
        <w:t>D</w:t>
      </w:r>
      <w:r w:rsidR="00D23796">
        <w:rPr>
          <w:bCs/>
          <w:lang w:eastAsia="et-EE"/>
        </w:rPr>
        <w:t xml:space="preserve">ace </w:t>
      </w:r>
      <w:r w:rsidR="00D23796" w:rsidRPr="00FE5C59">
        <w:rPr>
          <w:bCs/>
          <w:lang w:eastAsia="et-EE"/>
        </w:rPr>
        <w:t xml:space="preserve">Reinika, </w:t>
      </w:r>
      <w:r w:rsidR="00D23796">
        <w:rPr>
          <w:bCs/>
          <w:iCs/>
        </w:rPr>
        <w:t>Ainārs Meiers,</w:t>
      </w:r>
      <w:r w:rsidR="00D23796">
        <w:rPr>
          <w:bCs/>
          <w:lang w:eastAsia="et-EE"/>
        </w:rPr>
        <w:t xml:space="preserve"> Sanita Olševska, </w:t>
      </w:r>
      <w:r w:rsidR="00D23796" w:rsidRPr="00FE5C59">
        <w:rPr>
          <w:bCs/>
          <w:lang w:eastAsia="et-EE"/>
        </w:rPr>
        <w:t>G</w:t>
      </w:r>
      <w:r w:rsidR="00D23796">
        <w:rPr>
          <w:bCs/>
          <w:lang w:eastAsia="et-EE"/>
        </w:rPr>
        <w:t xml:space="preserve">untis </w:t>
      </w:r>
      <w:r w:rsidR="00D23796" w:rsidRPr="00FE5C59">
        <w:rPr>
          <w:bCs/>
          <w:lang w:eastAsia="et-EE"/>
        </w:rPr>
        <w:t>Safranovičs, A</w:t>
      </w:r>
      <w:r w:rsidR="00D23796">
        <w:rPr>
          <w:bCs/>
          <w:lang w:eastAsia="et-EE"/>
        </w:rPr>
        <w:t xml:space="preserve">ndrejs </w:t>
      </w:r>
      <w:r w:rsidR="00D23796" w:rsidRPr="00FE5C59">
        <w:rPr>
          <w:bCs/>
          <w:lang w:eastAsia="et-EE"/>
        </w:rPr>
        <w:t xml:space="preserve">Spridzāns, </w:t>
      </w:r>
      <w:r w:rsidR="00D23796">
        <w:rPr>
          <w:bCs/>
          <w:lang w:eastAsia="et-EE"/>
        </w:rPr>
        <w:t>Ivars Stanga, Indra Špela</w:t>
      </w:r>
      <w:r w:rsidR="00D23796" w:rsidRPr="00F75DB4">
        <w:rPr>
          <w:rFonts w:eastAsia="Calibri"/>
          <w:color w:val="000000"/>
          <w:lang w:eastAsia="en-US"/>
        </w:rPr>
        <w:t>)</w:t>
      </w:r>
      <w:r w:rsidR="00D23796">
        <w:rPr>
          <w:rFonts w:eastAsia="Calibri"/>
          <w:color w:val="000000"/>
          <w:lang w:eastAsia="en-US"/>
        </w:rPr>
        <w:t>,</w:t>
      </w:r>
      <w:r w:rsidR="00D23796" w:rsidRPr="00E54811">
        <w:rPr>
          <w:iCs/>
        </w:rPr>
        <w:t xml:space="preserve"> PRET</w:t>
      </w:r>
      <w:r w:rsidR="00D23796">
        <w:rPr>
          <w:iCs/>
        </w:rPr>
        <w:t xml:space="preserve"> </w:t>
      </w:r>
      <w:r w:rsidR="00D23796" w:rsidRPr="00E54811">
        <w:rPr>
          <w:iCs/>
        </w:rPr>
        <w:t>-</w:t>
      </w:r>
      <w:r w:rsidR="00D23796">
        <w:rPr>
          <w:iCs/>
        </w:rPr>
        <w:t xml:space="preserve"> nav</w:t>
      </w:r>
      <w:r w:rsidR="00D23796" w:rsidRPr="00E54811">
        <w:rPr>
          <w:iCs/>
        </w:rPr>
        <w:t>, ATTURAS</w:t>
      </w:r>
      <w:r w:rsidR="00D23796">
        <w:rPr>
          <w:iCs/>
        </w:rPr>
        <w:t xml:space="preserve"> – nav</w:t>
      </w:r>
      <w:r w:rsidR="00D23796" w:rsidRPr="00883F75">
        <w:rPr>
          <w:bCs/>
          <w:iCs/>
        </w:rPr>
        <w:t>,</w:t>
      </w:r>
      <w:r w:rsidR="00D23796">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46331014" w14:textId="00F84108" w:rsidR="00BB045C" w:rsidRDefault="00BB045C" w:rsidP="00F86820">
      <w:pPr>
        <w:rPr>
          <w:b/>
          <w:bCs/>
        </w:rPr>
      </w:pPr>
      <w:r w:rsidRPr="00883F75">
        <w:rPr>
          <w:b/>
          <w:color w:val="000000"/>
        </w:rPr>
        <w:t>Pieņemt lēmumu</w:t>
      </w:r>
      <w:r w:rsidRPr="00883F75">
        <w:rPr>
          <w:color w:val="000000"/>
        </w:rPr>
        <w:t xml:space="preserve"> </w:t>
      </w:r>
      <w:r w:rsidRPr="00883F75">
        <w:rPr>
          <w:b/>
          <w:color w:val="000000"/>
        </w:rPr>
        <w:t>Nr.</w:t>
      </w:r>
      <w:r>
        <w:rPr>
          <w:b/>
          <w:color w:val="000000"/>
        </w:rPr>
        <w:t>1</w:t>
      </w:r>
      <w:r w:rsidR="00F86820">
        <w:rPr>
          <w:b/>
          <w:color w:val="000000"/>
        </w:rPr>
        <w:t>5</w:t>
      </w:r>
      <w:r w:rsidR="00B752BC">
        <w:rPr>
          <w:b/>
          <w:color w:val="000000"/>
        </w:rPr>
        <w:t>3</w:t>
      </w:r>
      <w:r>
        <w:rPr>
          <w:b/>
          <w:color w:val="000000"/>
        </w:rPr>
        <w:t>/5</w:t>
      </w:r>
      <w:r w:rsidRPr="00883F75">
        <w:rPr>
          <w:color w:val="000000"/>
        </w:rPr>
        <w:t xml:space="preserve"> </w:t>
      </w:r>
      <w:r w:rsidRPr="00883F75">
        <w:rPr>
          <w:b/>
          <w:bCs/>
          <w:color w:val="000000"/>
        </w:rPr>
        <w:t>“</w:t>
      </w:r>
      <w:r w:rsidR="00F86820" w:rsidRPr="0064694B">
        <w:rPr>
          <w:b/>
          <w:bCs/>
        </w:rPr>
        <w:t>Par nekustamā īpašuma „Ķirši”, Vītiņu pagastā, Dobeles novadā atsavināšanu</w:t>
      </w:r>
      <w:r>
        <w:rPr>
          <w:b/>
          <w:bCs/>
        </w:rPr>
        <w:t xml:space="preserve">’’. </w:t>
      </w:r>
    </w:p>
    <w:p w14:paraId="2FFCAF66" w14:textId="77777777" w:rsidR="00BB045C" w:rsidRDefault="00BB045C" w:rsidP="00BB045C">
      <w:pPr>
        <w:pStyle w:val="naisf"/>
        <w:spacing w:before="0" w:after="0"/>
        <w:ind w:firstLine="51"/>
        <w:rPr>
          <w:color w:val="000000"/>
        </w:rPr>
      </w:pPr>
      <w:r>
        <w:rPr>
          <w:b/>
        </w:rPr>
        <w:t xml:space="preserve"> </w:t>
      </w:r>
      <w:r w:rsidRPr="00883F75">
        <w:rPr>
          <w:color w:val="000000"/>
        </w:rPr>
        <w:t>Lēmums pievienots protokolam.</w:t>
      </w:r>
    </w:p>
    <w:p w14:paraId="09FCEF69" w14:textId="77777777" w:rsidR="00BB045C" w:rsidRPr="00BB045C" w:rsidRDefault="00BB045C" w:rsidP="008A0090">
      <w:pPr>
        <w:jc w:val="center"/>
        <w:rPr>
          <w:iCs/>
          <w:color w:val="000000"/>
        </w:rPr>
      </w:pPr>
    </w:p>
    <w:p w14:paraId="706842B4" w14:textId="77777777" w:rsidR="008A0090" w:rsidRPr="00883F75" w:rsidRDefault="008A0090" w:rsidP="008A0090">
      <w:pPr>
        <w:jc w:val="center"/>
        <w:rPr>
          <w:i/>
          <w:color w:val="000000"/>
        </w:rPr>
      </w:pPr>
    </w:p>
    <w:p w14:paraId="1247970E" w14:textId="3702D790" w:rsidR="008A0090" w:rsidRPr="00883F75" w:rsidRDefault="008A0090" w:rsidP="008A0090">
      <w:pPr>
        <w:jc w:val="center"/>
        <w:rPr>
          <w:b/>
          <w:u w:val="single"/>
        </w:rPr>
      </w:pPr>
      <w:r>
        <w:rPr>
          <w:color w:val="000000"/>
        </w:rPr>
        <w:t>61</w:t>
      </w:r>
      <w:r w:rsidRPr="00883F75">
        <w:rPr>
          <w:color w:val="000000"/>
        </w:rPr>
        <w:t>.§</w:t>
      </w:r>
    </w:p>
    <w:p w14:paraId="5C607049" w14:textId="77777777" w:rsidR="0064694B" w:rsidRPr="0064694B" w:rsidRDefault="0064694B" w:rsidP="0064694B">
      <w:pPr>
        <w:rPr>
          <w:rFonts w:eastAsia="Calibri"/>
          <w:lang w:eastAsia="en-US"/>
        </w:rPr>
      </w:pPr>
      <w:r w:rsidRPr="0064694B">
        <w:rPr>
          <w:rFonts w:eastAsia="Calibri"/>
          <w:lang w:eastAsia="en-US"/>
        </w:rPr>
        <w:t>P</w:t>
      </w:r>
      <w:r w:rsidRPr="0064694B">
        <w:rPr>
          <w:rFonts w:eastAsia="Calibri"/>
          <w:b/>
          <w:bCs/>
          <w:lang w:eastAsia="en-US"/>
        </w:rPr>
        <w:t>ar nekustamā īpašuma „Dzidras”, Lielauces pagastā, Dobeles novadā atsavināšanu</w:t>
      </w:r>
    </w:p>
    <w:p w14:paraId="0021C97D" w14:textId="0BE1B79F" w:rsidR="008A0090" w:rsidRDefault="008A0090" w:rsidP="008A0090">
      <w:pPr>
        <w:jc w:val="center"/>
        <w:rPr>
          <w:i/>
          <w:color w:val="000000"/>
        </w:rPr>
      </w:pPr>
      <w:r w:rsidRPr="00883F75">
        <w:rPr>
          <w:b/>
          <w:noProof/>
          <w:color w:val="000000"/>
        </w:rPr>
        <mc:AlternateContent>
          <mc:Choice Requires="wps">
            <w:drawing>
              <wp:anchor distT="0" distB="0" distL="114300" distR="114300" simplePos="0" relativeHeight="251846656" behindDoc="0" locked="0" layoutInCell="1" allowOverlap="1" wp14:anchorId="21752D2D" wp14:editId="2752E50D">
                <wp:simplePos x="0" y="0"/>
                <wp:positionH relativeFrom="column">
                  <wp:posOffset>-61595</wp:posOffset>
                </wp:positionH>
                <wp:positionV relativeFrom="paragraph">
                  <wp:posOffset>-1905</wp:posOffset>
                </wp:positionV>
                <wp:extent cx="5892800" cy="0"/>
                <wp:effectExtent l="0" t="0" r="0" b="0"/>
                <wp:wrapNone/>
                <wp:docPr id="14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CE2DE8" id="AutoShape 1126" o:spid="_x0000_s1026" type="#_x0000_t32" style="position:absolute;margin-left:-4.85pt;margin-top:-.15pt;width:464pt;height:0;flip:y;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Pr>
          <w:i/>
          <w:color w:val="000000"/>
        </w:rPr>
        <w:t>A.Apsīte</w:t>
      </w:r>
      <w:r w:rsidRPr="00883F75">
        <w:rPr>
          <w:i/>
          <w:color w:val="000000"/>
        </w:rPr>
        <w:t>)</w:t>
      </w:r>
    </w:p>
    <w:p w14:paraId="6D4E00E3" w14:textId="6484F228" w:rsidR="00BB045C" w:rsidRDefault="00BB045C" w:rsidP="008A0090">
      <w:pPr>
        <w:jc w:val="center"/>
        <w:rPr>
          <w:iCs/>
          <w:color w:val="000000"/>
        </w:rPr>
      </w:pPr>
    </w:p>
    <w:p w14:paraId="437E1F29" w14:textId="57390597" w:rsidR="00BB045C" w:rsidRDefault="00BB045C" w:rsidP="00BB045C">
      <w:pPr>
        <w:jc w:val="both"/>
        <w:rPr>
          <w:bCs/>
          <w:color w:val="000000"/>
        </w:rPr>
      </w:pPr>
      <w:r w:rsidRPr="00883F75">
        <w:rPr>
          <w:color w:val="000000"/>
        </w:rPr>
        <w:t xml:space="preserve">Jautājums izskatīts </w:t>
      </w:r>
      <w:r w:rsidRPr="00883F75">
        <w:rPr>
          <w:bCs/>
          <w:color w:val="000000"/>
        </w:rPr>
        <w:t>Tautsaimniecības u</w:t>
      </w:r>
      <w:r>
        <w:rPr>
          <w:bCs/>
          <w:color w:val="000000"/>
        </w:rPr>
        <w:t>n</w:t>
      </w:r>
      <w:r w:rsidRPr="00883F75">
        <w:rPr>
          <w:bCs/>
          <w:color w:val="000000"/>
        </w:rPr>
        <w:t xml:space="preserve"> attīstības komitejā 2022.gada </w:t>
      </w:r>
      <w:r>
        <w:rPr>
          <w:bCs/>
          <w:color w:val="000000"/>
        </w:rPr>
        <w:t>22.martā</w:t>
      </w:r>
      <w:r w:rsidRPr="00883F75">
        <w:rPr>
          <w:bCs/>
          <w:color w:val="000000"/>
        </w:rPr>
        <w:t>.</w:t>
      </w:r>
    </w:p>
    <w:p w14:paraId="419855BC" w14:textId="3D999BCA" w:rsidR="00D23796" w:rsidRPr="00883F75" w:rsidRDefault="00D23796" w:rsidP="00BB045C">
      <w:pPr>
        <w:jc w:val="both"/>
        <w:rPr>
          <w:color w:val="000000"/>
        </w:rPr>
      </w:pPr>
      <w:r>
        <w:rPr>
          <w:bCs/>
          <w:color w:val="000000"/>
        </w:rPr>
        <w:t>Deputātiem jautājumu un iebildumu nav.</w:t>
      </w:r>
    </w:p>
    <w:p w14:paraId="587E4D6C" w14:textId="77777777" w:rsidR="00BB045C" w:rsidRPr="00883F75" w:rsidRDefault="00BB045C" w:rsidP="00BB045C">
      <w:pPr>
        <w:rPr>
          <w:color w:val="000000"/>
        </w:rPr>
      </w:pPr>
      <w:r w:rsidRPr="00883F75">
        <w:rPr>
          <w:color w:val="000000"/>
        </w:rPr>
        <w:t>Balsojums par lēmuma projektu.</w:t>
      </w:r>
    </w:p>
    <w:p w14:paraId="006D06CC" w14:textId="4626235F" w:rsidR="00BB045C" w:rsidRPr="00883F75" w:rsidRDefault="00BB045C" w:rsidP="00BB045C">
      <w:pPr>
        <w:jc w:val="both"/>
      </w:pPr>
      <w:r w:rsidRPr="00883F75">
        <w:rPr>
          <w:color w:val="000000"/>
        </w:rPr>
        <w:t xml:space="preserve">Atklāti balsojot: </w:t>
      </w:r>
      <w:r w:rsidR="00D23796" w:rsidRPr="00E54811">
        <w:rPr>
          <w:iCs/>
        </w:rPr>
        <w:t>PAR</w:t>
      </w:r>
      <w:r w:rsidR="00D23796">
        <w:rPr>
          <w:iCs/>
        </w:rPr>
        <w:t xml:space="preserve"> </w:t>
      </w:r>
      <w:r w:rsidR="00D23796" w:rsidRPr="00E54811">
        <w:rPr>
          <w:iCs/>
        </w:rPr>
        <w:t>-</w:t>
      </w:r>
      <w:r w:rsidR="00D23796">
        <w:rPr>
          <w:iCs/>
        </w:rPr>
        <w:t xml:space="preserve"> 17</w:t>
      </w:r>
      <w:r w:rsidR="00D23796" w:rsidRPr="00F75DB4">
        <w:rPr>
          <w:rFonts w:eastAsia="Calibri"/>
          <w:color w:val="000000"/>
          <w:lang w:eastAsia="en-US"/>
        </w:rPr>
        <w:t xml:space="preserve">  (</w:t>
      </w:r>
      <w:r w:rsidR="00D23796">
        <w:t xml:space="preserve">Ģirts Ante, </w:t>
      </w:r>
      <w:r w:rsidR="00D23796" w:rsidRPr="00FE5C59">
        <w:rPr>
          <w:bCs/>
          <w:lang w:eastAsia="et-EE"/>
        </w:rPr>
        <w:t>K</w:t>
      </w:r>
      <w:r w:rsidR="00D23796">
        <w:rPr>
          <w:bCs/>
          <w:lang w:eastAsia="et-EE"/>
        </w:rPr>
        <w:t xml:space="preserve">ristīne </w:t>
      </w:r>
      <w:r w:rsidR="00D23796" w:rsidRPr="00FE5C59">
        <w:rPr>
          <w:bCs/>
          <w:lang w:eastAsia="et-EE"/>
        </w:rPr>
        <w:t xml:space="preserve">Briede, </w:t>
      </w:r>
      <w:r w:rsidR="00D23796">
        <w:rPr>
          <w:bCs/>
          <w:lang w:eastAsia="et-EE"/>
        </w:rPr>
        <w:t xml:space="preserve">Sarmīte Dude, </w:t>
      </w:r>
      <w:r w:rsidR="00D23796" w:rsidRPr="00FE5C59">
        <w:rPr>
          <w:bCs/>
          <w:lang w:eastAsia="et-EE"/>
        </w:rPr>
        <w:t>M</w:t>
      </w:r>
      <w:r w:rsidR="00D23796">
        <w:rPr>
          <w:bCs/>
          <w:lang w:eastAsia="et-EE"/>
        </w:rPr>
        <w:t xml:space="preserve">āris </w:t>
      </w:r>
      <w:r w:rsidR="00D23796" w:rsidRPr="00FE5C59">
        <w:rPr>
          <w:bCs/>
          <w:lang w:eastAsia="et-EE"/>
        </w:rPr>
        <w:t>Feldmanis, E</w:t>
      </w:r>
      <w:r w:rsidR="00D23796">
        <w:rPr>
          <w:bCs/>
          <w:lang w:eastAsia="et-EE"/>
        </w:rPr>
        <w:t xml:space="preserve">dgars </w:t>
      </w:r>
      <w:r w:rsidR="00D23796" w:rsidRPr="00FE5C59">
        <w:rPr>
          <w:bCs/>
          <w:lang w:eastAsia="et-EE"/>
        </w:rPr>
        <w:t>Gaigalis, I</w:t>
      </w:r>
      <w:r w:rsidR="00D23796">
        <w:rPr>
          <w:bCs/>
          <w:lang w:eastAsia="et-EE"/>
        </w:rPr>
        <w:t xml:space="preserve">vars </w:t>
      </w:r>
      <w:r w:rsidR="00D23796" w:rsidRPr="00FE5C59">
        <w:rPr>
          <w:bCs/>
          <w:lang w:eastAsia="et-EE"/>
        </w:rPr>
        <w:t xml:space="preserve">Gorskis, </w:t>
      </w:r>
      <w:r w:rsidR="00D23796">
        <w:rPr>
          <w:bCs/>
          <w:lang w:eastAsia="et-EE"/>
        </w:rPr>
        <w:t xml:space="preserve">Gints Kaminskis, </w:t>
      </w:r>
      <w:r w:rsidR="00D23796" w:rsidRPr="00FE5C59">
        <w:rPr>
          <w:bCs/>
          <w:lang w:eastAsia="et-EE"/>
        </w:rPr>
        <w:t>E</w:t>
      </w:r>
      <w:r w:rsidR="00D23796">
        <w:rPr>
          <w:bCs/>
          <w:lang w:eastAsia="et-EE"/>
        </w:rPr>
        <w:t xml:space="preserve">dgars </w:t>
      </w:r>
      <w:r w:rsidR="00D23796" w:rsidRPr="00FE5C59">
        <w:rPr>
          <w:bCs/>
          <w:lang w:eastAsia="et-EE"/>
        </w:rPr>
        <w:t>Laimiņš, A</w:t>
      </w:r>
      <w:r w:rsidR="00D23796">
        <w:rPr>
          <w:bCs/>
          <w:lang w:eastAsia="et-EE"/>
        </w:rPr>
        <w:t xml:space="preserve">ndris </w:t>
      </w:r>
      <w:r w:rsidR="00D23796" w:rsidRPr="00FE5C59">
        <w:rPr>
          <w:bCs/>
          <w:lang w:eastAsia="et-EE"/>
        </w:rPr>
        <w:t xml:space="preserve">Podvinskis, </w:t>
      </w:r>
      <w:r w:rsidR="00D23796">
        <w:rPr>
          <w:bCs/>
          <w:lang w:eastAsia="et-EE"/>
        </w:rPr>
        <w:t xml:space="preserve">Viesturs Reinfelds, </w:t>
      </w:r>
      <w:r w:rsidR="00D23796" w:rsidRPr="00FE5C59">
        <w:rPr>
          <w:bCs/>
          <w:lang w:eastAsia="et-EE"/>
        </w:rPr>
        <w:t>D</w:t>
      </w:r>
      <w:r w:rsidR="00D23796">
        <w:rPr>
          <w:bCs/>
          <w:lang w:eastAsia="et-EE"/>
        </w:rPr>
        <w:t xml:space="preserve">ace </w:t>
      </w:r>
      <w:r w:rsidR="00D23796" w:rsidRPr="00FE5C59">
        <w:rPr>
          <w:bCs/>
          <w:lang w:eastAsia="et-EE"/>
        </w:rPr>
        <w:t xml:space="preserve">Reinika, </w:t>
      </w:r>
      <w:r w:rsidR="00D23796">
        <w:rPr>
          <w:bCs/>
          <w:iCs/>
        </w:rPr>
        <w:t>Ainārs Meiers,</w:t>
      </w:r>
      <w:r w:rsidR="00D23796">
        <w:rPr>
          <w:bCs/>
          <w:lang w:eastAsia="et-EE"/>
        </w:rPr>
        <w:t xml:space="preserve"> Sanita Olševska, </w:t>
      </w:r>
      <w:r w:rsidR="00D23796" w:rsidRPr="00FE5C59">
        <w:rPr>
          <w:bCs/>
          <w:lang w:eastAsia="et-EE"/>
        </w:rPr>
        <w:t>G</w:t>
      </w:r>
      <w:r w:rsidR="00D23796">
        <w:rPr>
          <w:bCs/>
          <w:lang w:eastAsia="et-EE"/>
        </w:rPr>
        <w:t xml:space="preserve">untis </w:t>
      </w:r>
      <w:r w:rsidR="00D23796" w:rsidRPr="00FE5C59">
        <w:rPr>
          <w:bCs/>
          <w:lang w:eastAsia="et-EE"/>
        </w:rPr>
        <w:t>Safranovičs, A</w:t>
      </w:r>
      <w:r w:rsidR="00D23796">
        <w:rPr>
          <w:bCs/>
          <w:lang w:eastAsia="et-EE"/>
        </w:rPr>
        <w:t xml:space="preserve">ndrejs </w:t>
      </w:r>
      <w:r w:rsidR="00D23796" w:rsidRPr="00FE5C59">
        <w:rPr>
          <w:bCs/>
          <w:lang w:eastAsia="et-EE"/>
        </w:rPr>
        <w:t xml:space="preserve">Spridzāns, </w:t>
      </w:r>
      <w:r w:rsidR="00D23796">
        <w:rPr>
          <w:bCs/>
          <w:lang w:eastAsia="et-EE"/>
        </w:rPr>
        <w:t>Ivars Stanga, Indra Špela</w:t>
      </w:r>
      <w:r w:rsidR="00D23796" w:rsidRPr="00F75DB4">
        <w:rPr>
          <w:rFonts w:eastAsia="Calibri"/>
          <w:color w:val="000000"/>
          <w:lang w:eastAsia="en-US"/>
        </w:rPr>
        <w:t>)</w:t>
      </w:r>
      <w:r w:rsidR="00D23796">
        <w:rPr>
          <w:rFonts w:eastAsia="Calibri"/>
          <w:color w:val="000000"/>
          <w:lang w:eastAsia="en-US"/>
        </w:rPr>
        <w:t>,</w:t>
      </w:r>
      <w:r w:rsidR="00D23796" w:rsidRPr="00E54811">
        <w:rPr>
          <w:iCs/>
        </w:rPr>
        <w:t xml:space="preserve"> PRET</w:t>
      </w:r>
      <w:r w:rsidR="00D23796">
        <w:rPr>
          <w:iCs/>
        </w:rPr>
        <w:t xml:space="preserve"> </w:t>
      </w:r>
      <w:r w:rsidR="00D23796" w:rsidRPr="00E54811">
        <w:rPr>
          <w:iCs/>
        </w:rPr>
        <w:t>-</w:t>
      </w:r>
      <w:r w:rsidR="00D23796">
        <w:rPr>
          <w:iCs/>
        </w:rPr>
        <w:t xml:space="preserve"> nav</w:t>
      </w:r>
      <w:r w:rsidR="00D23796" w:rsidRPr="00E54811">
        <w:rPr>
          <w:iCs/>
        </w:rPr>
        <w:t>, ATTURAS</w:t>
      </w:r>
      <w:r w:rsidR="00D23796">
        <w:rPr>
          <w:iCs/>
        </w:rPr>
        <w:t xml:space="preserve"> – nav</w:t>
      </w:r>
      <w:r w:rsidR="00D23796" w:rsidRPr="00883F75">
        <w:rPr>
          <w:bCs/>
          <w:iCs/>
        </w:rPr>
        <w:t>,</w:t>
      </w:r>
      <w:r w:rsidR="00D23796">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71AA7C6D" w14:textId="09E09085" w:rsidR="00BB045C" w:rsidRDefault="00BB045C" w:rsidP="00BB045C">
      <w:pPr>
        <w:rPr>
          <w:b/>
          <w:bCs/>
        </w:rPr>
      </w:pPr>
      <w:r w:rsidRPr="00883F75">
        <w:rPr>
          <w:b/>
          <w:color w:val="000000"/>
        </w:rPr>
        <w:t>Pieņemt lēmumu</w:t>
      </w:r>
      <w:r w:rsidRPr="00883F75">
        <w:rPr>
          <w:color w:val="000000"/>
        </w:rPr>
        <w:t xml:space="preserve"> </w:t>
      </w:r>
      <w:r w:rsidRPr="00883F75">
        <w:rPr>
          <w:b/>
          <w:color w:val="000000"/>
        </w:rPr>
        <w:t>Nr.</w:t>
      </w:r>
      <w:r>
        <w:rPr>
          <w:b/>
          <w:color w:val="000000"/>
        </w:rPr>
        <w:t>1</w:t>
      </w:r>
      <w:r w:rsidR="00F86820">
        <w:rPr>
          <w:b/>
          <w:color w:val="000000"/>
        </w:rPr>
        <w:t>5</w:t>
      </w:r>
      <w:r w:rsidR="00B752BC">
        <w:rPr>
          <w:b/>
          <w:color w:val="000000"/>
        </w:rPr>
        <w:t>4</w:t>
      </w:r>
      <w:r>
        <w:rPr>
          <w:b/>
          <w:color w:val="000000"/>
        </w:rPr>
        <w:t>/5</w:t>
      </w:r>
      <w:r w:rsidRPr="00883F75">
        <w:rPr>
          <w:color w:val="000000"/>
        </w:rPr>
        <w:t xml:space="preserve"> </w:t>
      </w:r>
      <w:r w:rsidRPr="00883F75">
        <w:rPr>
          <w:b/>
          <w:bCs/>
          <w:color w:val="000000"/>
        </w:rPr>
        <w:t>“</w:t>
      </w:r>
      <w:r w:rsidR="00F86820" w:rsidRPr="0064694B">
        <w:rPr>
          <w:rFonts w:eastAsia="Calibri"/>
          <w:lang w:eastAsia="en-US"/>
        </w:rPr>
        <w:t>P</w:t>
      </w:r>
      <w:r w:rsidR="00F86820" w:rsidRPr="0064694B">
        <w:rPr>
          <w:rFonts w:eastAsia="Calibri"/>
          <w:b/>
          <w:bCs/>
          <w:lang w:eastAsia="en-US"/>
        </w:rPr>
        <w:t>ar nekustamā īpašuma „Dzidras”, Lielauces pagastā, Dobeles novadā atsavināšanu</w:t>
      </w:r>
      <w:r>
        <w:rPr>
          <w:b/>
          <w:bCs/>
        </w:rPr>
        <w:t xml:space="preserve">’’. </w:t>
      </w:r>
    </w:p>
    <w:p w14:paraId="347443E8" w14:textId="77777777" w:rsidR="00BB045C" w:rsidRDefault="00BB045C" w:rsidP="00BB045C">
      <w:pPr>
        <w:pStyle w:val="naisf"/>
        <w:spacing w:before="0" w:after="0"/>
        <w:ind w:firstLine="51"/>
        <w:rPr>
          <w:color w:val="000000"/>
        </w:rPr>
      </w:pPr>
      <w:r>
        <w:rPr>
          <w:b/>
        </w:rPr>
        <w:t xml:space="preserve"> </w:t>
      </w:r>
      <w:r w:rsidRPr="00883F75">
        <w:rPr>
          <w:color w:val="000000"/>
        </w:rPr>
        <w:t>Lēmums pievienots protokolam.</w:t>
      </w:r>
    </w:p>
    <w:p w14:paraId="5B4AE5BC" w14:textId="77777777" w:rsidR="00BB045C" w:rsidRPr="00BB045C" w:rsidRDefault="00BB045C" w:rsidP="008A0090">
      <w:pPr>
        <w:jc w:val="center"/>
        <w:rPr>
          <w:iCs/>
          <w:color w:val="000000"/>
        </w:rPr>
      </w:pPr>
    </w:p>
    <w:p w14:paraId="2B3B6A99" w14:textId="77777777" w:rsidR="008A0090" w:rsidRPr="00883F75" w:rsidRDefault="008A0090" w:rsidP="008A0090">
      <w:pPr>
        <w:jc w:val="center"/>
        <w:rPr>
          <w:i/>
          <w:color w:val="000000"/>
        </w:rPr>
      </w:pPr>
    </w:p>
    <w:p w14:paraId="7874A3D4" w14:textId="77777777" w:rsidR="00232C5A" w:rsidRDefault="00232C5A" w:rsidP="008A0090">
      <w:pPr>
        <w:jc w:val="center"/>
        <w:rPr>
          <w:color w:val="000000"/>
        </w:rPr>
      </w:pPr>
    </w:p>
    <w:p w14:paraId="3229E510" w14:textId="0D25A697" w:rsidR="008A0090" w:rsidRPr="00883F75" w:rsidRDefault="008A0090" w:rsidP="008A0090">
      <w:pPr>
        <w:jc w:val="center"/>
        <w:rPr>
          <w:b/>
          <w:u w:val="single"/>
        </w:rPr>
      </w:pPr>
      <w:r>
        <w:rPr>
          <w:color w:val="000000"/>
        </w:rPr>
        <w:t>62</w:t>
      </w:r>
      <w:r w:rsidRPr="00883F75">
        <w:rPr>
          <w:color w:val="000000"/>
        </w:rPr>
        <w:t>.§</w:t>
      </w:r>
    </w:p>
    <w:p w14:paraId="30BDA049" w14:textId="4F9C2B02" w:rsidR="001B7FFD" w:rsidRPr="00E02490" w:rsidRDefault="001B7FFD" w:rsidP="008A0090">
      <w:pPr>
        <w:jc w:val="center"/>
        <w:rPr>
          <w:b/>
          <w:bCs/>
        </w:rPr>
      </w:pPr>
      <w:r w:rsidRPr="001B7FFD">
        <w:rPr>
          <w:rFonts w:eastAsia="Calibri"/>
          <w:b/>
          <w:bCs/>
          <w:lang w:eastAsia="en-US"/>
        </w:rPr>
        <w:t>Par nekustamā īpašuma „Draviņas”, Ukru pagastā, Dobeles novadā atsavināšanu</w:t>
      </w:r>
    </w:p>
    <w:p w14:paraId="5B7EB0B0" w14:textId="6B5DE648" w:rsidR="008A0090" w:rsidRDefault="008A0090" w:rsidP="008A0090">
      <w:pPr>
        <w:jc w:val="center"/>
        <w:rPr>
          <w:i/>
          <w:color w:val="000000"/>
        </w:rPr>
      </w:pPr>
      <w:r w:rsidRPr="00883F75">
        <w:rPr>
          <w:b/>
          <w:noProof/>
          <w:color w:val="000000"/>
        </w:rPr>
        <mc:AlternateContent>
          <mc:Choice Requires="wps">
            <w:drawing>
              <wp:anchor distT="0" distB="0" distL="114300" distR="114300" simplePos="0" relativeHeight="251848704" behindDoc="0" locked="0" layoutInCell="1" allowOverlap="1" wp14:anchorId="7C2E2798" wp14:editId="11B1FCEA">
                <wp:simplePos x="0" y="0"/>
                <wp:positionH relativeFrom="column">
                  <wp:posOffset>-61595</wp:posOffset>
                </wp:positionH>
                <wp:positionV relativeFrom="paragraph">
                  <wp:posOffset>-1905</wp:posOffset>
                </wp:positionV>
                <wp:extent cx="5892800" cy="0"/>
                <wp:effectExtent l="0" t="0" r="0" b="0"/>
                <wp:wrapNone/>
                <wp:docPr id="14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FCFD2D" id="AutoShape 1126" o:spid="_x0000_s1026" type="#_x0000_t32" style="position:absolute;margin-left:-4.85pt;margin-top:-.15pt;width:464pt;height:0;flip: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Pr>
          <w:i/>
          <w:color w:val="000000"/>
        </w:rPr>
        <w:t>A.Apsīte</w:t>
      </w:r>
      <w:r w:rsidRPr="00883F75">
        <w:rPr>
          <w:i/>
          <w:color w:val="000000"/>
        </w:rPr>
        <w:t>)</w:t>
      </w:r>
    </w:p>
    <w:p w14:paraId="0C58518B" w14:textId="333CFEDD" w:rsidR="00BB045C" w:rsidRDefault="00BB045C" w:rsidP="008A0090">
      <w:pPr>
        <w:jc w:val="center"/>
        <w:rPr>
          <w:i/>
          <w:color w:val="000000"/>
        </w:rPr>
      </w:pPr>
    </w:p>
    <w:p w14:paraId="460A350F" w14:textId="77777777" w:rsidR="00BB045C" w:rsidRPr="00BB045C" w:rsidRDefault="00BB045C" w:rsidP="008A0090">
      <w:pPr>
        <w:jc w:val="center"/>
        <w:rPr>
          <w:iCs/>
          <w:color w:val="000000"/>
        </w:rPr>
      </w:pPr>
    </w:p>
    <w:p w14:paraId="10A252F3" w14:textId="366E5A79" w:rsidR="00BB045C" w:rsidRDefault="00BB045C" w:rsidP="00BB045C">
      <w:pPr>
        <w:jc w:val="both"/>
        <w:rPr>
          <w:bCs/>
          <w:color w:val="000000"/>
        </w:rPr>
      </w:pPr>
      <w:r w:rsidRPr="00883F75">
        <w:rPr>
          <w:color w:val="000000"/>
        </w:rPr>
        <w:t xml:space="preserve">Jautājums izskatīts </w:t>
      </w:r>
      <w:r w:rsidRPr="00883F75">
        <w:rPr>
          <w:bCs/>
          <w:color w:val="000000"/>
        </w:rPr>
        <w:t>Tautsaimniecības u</w:t>
      </w:r>
      <w:r>
        <w:rPr>
          <w:bCs/>
          <w:color w:val="000000"/>
        </w:rPr>
        <w:t>n</w:t>
      </w:r>
      <w:r w:rsidRPr="00883F75">
        <w:rPr>
          <w:bCs/>
          <w:color w:val="000000"/>
        </w:rPr>
        <w:t xml:space="preserve"> attīstības komitejā 2022.gada </w:t>
      </w:r>
      <w:r>
        <w:rPr>
          <w:bCs/>
          <w:color w:val="000000"/>
        </w:rPr>
        <w:t>22.martā</w:t>
      </w:r>
      <w:r w:rsidRPr="00883F75">
        <w:rPr>
          <w:bCs/>
          <w:color w:val="000000"/>
        </w:rPr>
        <w:t>.</w:t>
      </w:r>
    </w:p>
    <w:p w14:paraId="429195AB" w14:textId="5402D8A3" w:rsidR="00D332D8" w:rsidRPr="00883F75" w:rsidRDefault="00D332D8" w:rsidP="00BB045C">
      <w:pPr>
        <w:jc w:val="both"/>
        <w:rPr>
          <w:color w:val="000000"/>
        </w:rPr>
      </w:pPr>
      <w:r>
        <w:rPr>
          <w:bCs/>
          <w:color w:val="000000"/>
        </w:rPr>
        <w:t>Deputātiem jautājumu un iebildumu nav.</w:t>
      </w:r>
    </w:p>
    <w:p w14:paraId="3E54E73B" w14:textId="77777777" w:rsidR="00BB045C" w:rsidRPr="00883F75" w:rsidRDefault="00BB045C" w:rsidP="00BB045C">
      <w:pPr>
        <w:rPr>
          <w:color w:val="000000"/>
        </w:rPr>
      </w:pPr>
      <w:r w:rsidRPr="00883F75">
        <w:rPr>
          <w:color w:val="000000"/>
        </w:rPr>
        <w:t>Balsojums par lēmuma projektu.</w:t>
      </w:r>
    </w:p>
    <w:p w14:paraId="5A3789B0" w14:textId="0B683481" w:rsidR="00BB045C" w:rsidRPr="00883F75" w:rsidRDefault="00BB045C" w:rsidP="00BB045C">
      <w:pPr>
        <w:jc w:val="both"/>
      </w:pPr>
      <w:r w:rsidRPr="00883F75">
        <w:rPr>
          <w:color w:val="000000"/>
        </w:rPr>
        <w:t xml:space="preserve">Atklāti balsojot: </w:t>
      </w:r>
      <w:r w:rsidR="00D332D8" w:rsidRPr="00E54811">
        <w:rPr>
          <w:iCs/>
        </w:rPr>
        <w:t>PAR</w:t>
      </w:r>
      <w:r w:rsidR="00D332D8">
        <w:rPr>
          <w:iCs/>
        </w:rPr>
        <w:t xml:space="preserve"> </w:t>
      </w:r>
      <w:r w:rsidR="00D332D8" w:rsidRPr="00E54811">
        <w:rPr>
          <w:iCs/>
        </w:rPr>
        <w:t>-</w:t>
      </w:r>
      <w:r w:rsidR="00D332D8">
        <w:rPr>
          <w:iCs/>
        </w:rPr>
        <w:t xml:space="preserve"> 17</w:t>
      </w:r>
      <w:r w:rsidR="00D332D8" w:rsidRPr="00F75DB4">
        <w:rPr>
          <w:rFonts w:eastAsia="Calibri"/>
          <w:color w:val="000000"/>
          <w:lang w:eastAsia="en-US"/>
        </w:rPr>
        <w:t xml:space="preserve">  (</w:t>
      </w:r>
      <w:r w:rsidR="00D332D8">
        <w:t xml:space="preserve">Ģirts Ante, </w:t>
      </w:r>
      <w:r w:rsidR="00D332D8" w:rsidRPr="00FE5C59">
        <w:rPr>
          <w:bCs/>
          <w:lang w:eastAsia="et-EE"/>
        </w:rPr>
        <w:t>K</w:t>
      </w:r>
      <w:r w:rsidR="00D332D8">
        <w:rPr>
          <w:bCs/>
          <w:lang w:eastAsia="et-EE"/>
        </w:rPr>
        <w:t xml:space="preserve">ristīne </w:t>
      </w:r>
      <w:r w:rsidR="00D332D8" w:rsidRPr="00FE5C59">
        <w:rPr>
          <w:bCs/>
          <w:lang w:eastAsia="et-EE"/>
        </w:rPr>
        <w:t xml:space="preserve">Briede, </w:t>
      </w:r>
      <w:r w:rsidR="00D332D8">
        <w:rPr>
          <w:bCs/>
          <w:lang w:eastAsia="et-EE"/>
        </w:rPr>
        <w:t xml:space="preserve">Sarmīte Dude, </w:t>
      </w:r>
      <w:r w:rsidR="00D332D8" w:rsidRPr="00FE5C59">
        <w:rPr>
          <w:bCs/>
          <w:lang w:eastAsia="et-EE"/>
        </w:rPr>
        <w:t>M</w:t>
      </w:r>
      <w:r w:rsidR="00D332D8">
        <w:rPr>
          <w:bCs/>
          <w:lang w:eastAsia="et-EE"/>
        </w:rPr>
        <w:t xml:space="preserve">āris </w:t>
      </w:r>
      <w:r w:rsidR="00D332D8" w:rsidRPr="00FE5C59">
        <w:rPr>
          <w:bCs/>
          <w:lang w:eastAsia="et-EE"/>
        </w:rPr>
        <w:t>Feldmanis, E</w:t>
      </w:r>
      <w:r w:rsidR="00D332D8">
        <w:rPr>
          <w:bCs/>
          <w:lang w:eastAsia="et-EE"/>
        </w:rPr>
        <w:t xml:space="preserve">dgars </w:t>
      </w:r>
      <w:r w:rsidR="00D332D8" w:rsidRPr="00FE5C59">
        <w:rPr>
          <w:bCs/>
          <w:lang w:eastAsia="et-EE"/>
        </w:rPr>
        <w:t>Gaigalis, I</w:t>
      </w:r>
      <w:r w:rsidR="00D332D8">
        <w:rPr>
          <w:bCs/>
          <w:lang w:eastAsia="et-EE"/>
        </w:rPr>
        <w:t xml:space="preserve">vars </w:t>
      </w:r>
      <w:r w:rsidR="00D332D8" w:rsidRPr="00FE5C59">
        <w:rPr>
          <w:bCs/>
          <w:lang w:eastAsia="et-EE"/>
        </w:rPr>
        <w:t xml:space="preserve">Gorskis, </w:t>
      </w:r>
      <w:r w:rsidR="00D332D8">
        <w:rPr>
          <w:bCs/>
          <w:lang w:eastAsia="et-EE"/>
        </w:rPr>
        <w:t xml:space="preserve">Gints Kaminskis, </w:t>
      </w:r>
      <w:r w:rsidR="00D332D8" w:rsidRPr="00FE5C59">
        <w:rPr>
          <w:bCs/>
          <w:lang w:eastAsia="et-EE"/>
        </w:rPr>
        <w:t>E</w:t>
      </w:r>
      <w:r w:rsidR="00D332D8">
        <w:rPr>
          <w:bCs/>
          <w:lang w:eastAsia="et-EE"/>
        </w:rPr>
        <w:t xml:space="preserve">dgars </w:t>
      </w:r>
      <w:r w:rsidR="00D332D8" w:rsidRPr="00FE5C59">
        <w:rPr>
          <w:bCs/>
          <w:lang w:eastAsia="et-EE"/>
        </w:rPr>
        <w:t>Laimiņš, A</w:t>
      </w:r>
      <w:r w:rsidR="00D332D8">
        <w:rPr>
          <w:bCs/>
          <w:lang w:eastAsia="et-EE"/>
        </w:rPr>
        <w:t xml:space="preserve">ndris </w:t>
      </w:r>
      <w:r w:rsidR="00D332D8" w:rsidRPr="00FE5C59">
        <w:rPr>
          <w:bCs/>
          <w:lang w:eastAsia="et-EE"/>
        </w:rPr>
        <w:t xml:space="preserve">Podvinskis, </w:t>
      </w:r>
      <w:r w:rsidR="00D332D8">
        <w:rPr>
          <w:bCs/>
          <w:lang w:eastAsia="et-EE"/>
        </w:rPr>
        <w:t xml:space="preserve">Viesturs Reinfelds, </w:t>
      </w:r>
      <w:r w:rsidR="00D332D8" w:rsidRPr="00FE5C59">
        <w:rPr>
          <w:bCs/>
          <w:lang w:eastAsia="et-EE"/>
        </w:rPr>
        <w:t>D</w:t>
      </w:r>
      <w:r w:rsidR="00D332D8">
        <w:rPr>
          <w:bCs/>
          <w:lang w:eastAsia="et-EE"/>
        </w:rPr>
        <w:t xml:space="preserve">ace </w:t>
      </w:r>
      <w:r w:rsidR="00D332D8" w:rsidRPr="00FE5C59">
        <w:rPr>
          <w:bCs/>
          <w:lang w:eastAsia="et-EE"/>
        </w:rPr>
        <w:t xml:space="preserve">Reinika, </w:t>
      </w:r>
      <w:r w:rsidR="00D332D8">
        <w:rPr>
          <w:bCs/>
          <w:iCs/>
        </w:rPr>
        <w:t>Ainārs Meiers,</w:t>
      </w:r>
      <w:r w:rsidR="00D332D8">
        <w:rPr>
          <w:bCs/>
          <w:lang w:eastAsia="et-EE"/>
        </w:rPr>
        <w:t xml:space="preserve"> Sanita Olševska, </w:t>
      </w:r>
      <w:r w:rsidR="00D332D8" w:rsidRPr="00FE5C59">
        <w:rPr>
          <w:bCs/>
          <w:lang w:eastAsia="et-EE"/>
        </w:rPr>
        <w:t>G</w:t>
      </w:r>
      <w:r w:rsidR="00D332D8">
        <w:rPr>
          <w:bCs/>
          <w:lang w:eastAsia="et-EE"/>
        </w:rPr>
        <w:t xml:space="preserve">untis </w:t>
      </w:r>
      <w:r w:rsidR="00D332D8" w:rsidRPr="00FE5C59">
        <w:rPr>
          <w:bCs/>
          <w:lang w:eastAsia="et-EE"/>
        </w:rPr>
        <w:t>Safranovičs, A</w:t>
      </w:r>
      <w:r w:rsidR="00D332D8">
        <w:rPr>
          <w:bCs/>
          <w:lang w:eastAsia="et-EE"/>
        </w:rPr>
        <w:t xml:space="preserve">ndrejs </w:t>
      </w:r>
      <w:r w:rsidR="00D332D8" w:rsidRPr="00FE5C59">
        <w:rPr>
          <w:bCs/>
          <w:lang w:eastAsia="et-EE"/>
        </w:rPr>
        <w:t xml:space="preserve">Spridzāns, </w:t>
      </w:r>
      <w:r w:rsidR="00D332D8">
        <w:rPr>
          <w:bCs/>
          <w:lang w:eastAsia="et-EE"/>
        </w:rPr>
        <w:t>Ivars Stanga, Indra Špela</w:t>
      </w:r>
      <w:r w:rsidR="00D332D8" w:rsidRPr="00F75DB4">
        <w:rPr>
          <w:rFonts w:eastAsia="Calibri"/>
          <w:color w:val="000000"/>
          <w:lang w:eastAsia="en-US"/>
        </w:rPr>
        <w:t>)</w:t>
      </w:r>
      <w:r w:rsidR="00D332D8">
        <w:rPr>
          <w:rFonts w:eastAsia="Calibri"/>
          <w:color w:val="000000"/>
          <w:lang w:eastAsia="en-US"/>
        </w:rPr>
        <w:t>,</w:t>
      </w:r>
      <w:r w:rsidR="00D332D8" w:rsidRPr="00E54811">
        <w:rPr>
          <w:iCs/>
        </w:rPr>
        <w:t xml:space="preserve"> PRET</w:t>
      </w:r>
      <w:r w:rsidR="00D332D8">
        <w:rPr>
          <w:iCs/>
        </w:rPr>
        <w:t xml:space="preserve"> </w:t>
      </w:r>
      <w:r w:rsidR="00D332D8" w:rsidRPr="00E54811">
        <w:rPr>
          <w:iCs/>
        </w:rPr>
        <w:t>-</w:t>
      </w:r>
      <w:r w:rsidR="00D332D8">
        <w:rPr>
          <w:iCs/>
        </w:rPr>
        <w:t xml:space="preserve"> nav</w:t>
      </w:r>
      <w:r w:rsidR="00D332D8" w:rsidRPr="00E54811">
        <w:rPr>
          <w:iCs/>
        </w:rPr>
        <w:t>, ATTURAS</w:t>
      </w:r>
      <w:r w:rsidR="00D332D8">
        <w:rPr>
          <w:iCs/>
        </w:rPr>
        <w:t xml:space="preserve"> – nav</w:t>
      </w:r>
      <w:r w:rsidR="00D332D8" w:rsidRPr="00883F75">
        <w:rPr>
          <w:bCs/>
          <w:iCs/>
        </w:rPr>
        <w:t>,</w:t>
      </w:r>
      <w:r w:rsidR="00D85715">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1FAA1B2D" w14:textId="48A3F4E5" w:rsidR="00BB045C" w:rsidRDefault="00BB045C" w:rsidP="00315DE4">
      <w:pPr>
        <w:rPr>
          <w:b/>
          <w:bCs/>
        </w:rPr>
      </w:pPr>
      <w:r w:rsidRPr="00883F75">
        <w:rPr>
          <w:b/>
          <w:color w:val="000000"/>
        </w:rPr>
        <w:t>Pieņemt lēmumu</w:t>
      </w:r>
      <w:r w:rsidRPr="00883F75">
        <w:rPr>
          <w:color w:val="000000"/>
        </w:rPr>
        <w:t xml:space="preserve"> </w:t>
      </w:r>
      <w:r w:rsidRPr="00883F75">
        <w:rPr>
          <w:b/>
          <w:color w:val="000000"/>
        </w:rPr>
        <w:t>Nr.</w:t>
      </w:r>
      <w:r>
        <w:rPr>
          <w:b/>
          <w:color w:val="000000"/>
        </w:rPr>
        <w:t>1</w:t>
      </w:r>
      <w:r w:rsidR="00315DE4">
        <w:rPr>
          <w:b/>
          <w:color w:val="000000"/>
        </w:rPr>
        <w:t>5</w:t>
      </w:r>
      <w:r w:rsidR="00B752BC">
        <w:rPr>
          <w:b/>
          <w:color w:val="000000"/>
        </w:rPr>
        <w:t>5</w:t>
      </w:r>
      <w:r>
        <w:rPr>
          <w:b/>
          <w:color w:val="000000"/>
        </w:rPr>
        <w:t>/5</w:t>
      </w:r>
      <w:r w:rsidRPr="00883F75">
        <w:rPr>
          <w:color w:val="000000"/>
        </w:rPr>
        <w:t xml:space="preserve"> </w:t>
      </w:r>
      <w:r w:rsidRPr="00883F75">
        <w:rPr>
          <w:b/>
          <w:bCs/>
          <w:color w:val="000000"/>
        </w:rPr>
        <w:t>“</w:t>
      </w:r>
      <w:r w:rsidR="00315DE4" w:rsidRPr="001B7FFD">
        <w:rPr>
          <w:rFonts w:eastAsia="Calibri"/>
          <w:b/>
          <w:bCs/>
          <w:lang w:eastAsia="en-US"/>
        </w:rPr>
        <w:t>Par nekustamā īpašuma „Draviņas”, Ukru pagastā, Dobeles novadā atsavināšanu</w:t>
      </w:r>
      <w:r>
        <w:rPr>
          <w:b/>
          <w:bCs/>
        </w:rPr>
        <w:t xml:space="preserve">’’. </w:t>
      </w:r>
    </w:p>
    <w:p w14:paraId="5BE158F3" w14:textId="77777777" w:rsidR="00BB045C" w:rsidRDefault="00BB045C" w:rsidP="00BB045C">
      <w:pPr>
        <w:pStyle w:val="naisf"/>
        <w:spacing w:before="0" w:after="0"/>
        <w:ind w:firstLine="51"/>
        <w:rPr>
          <w:color w:val="000000"/>
        </w:rPr>
      </w:pPr>
      <w:r>
        <w:rPr>
          <w:b/>
        </w:rPr>
        <w:t xml:space="preserve"> </w:t>
      </w:r>
      <w:r w:rsidRPr="00883F75">
        <w:rPr>
          <w:color w:val="000000"/>
        </w:rPr>
        <w:t>Lēmums pievienots protokolam.</w:t>
      </w:r>
    </w:p>
    <w:p w14:paraId="264D3D1C" w14:textId="77777777" w:rsidR="008A0090" w:rsidRPr="00883F75" w:rsidRDefault="008A0090" w:rsidP="008A0090">
      <w:pPr>
        <w:jc w:val="center"/>
        <w:rPr>
          <w:i/>
          <w:color w:val="000000"/>
        </w:rPr>
      </w:pPr>
    </w:p>
    <w:p w14:paraId="744058DF" w14:textId="6A9EA322" w:rsidR="008A0090" w:rsidRPr="00883F75" w:rsidRDefault="00810DC3" w:rsidP="008A0090">
      <w:pPr>
        <w:jc w:val="center"/>
        <w:rPr>
          <w:b/>
          <w:u w:val="single"/>
        </w:rPr>
      </w:pPr>
      <w:r>
        <w:rPr>
          <w:color w:val="000000"/>
        </w:rPr>
        <w:t>63</w:t>
      </w:r>
      <w:r w:rsidR="008A0090" w:rsidRPr="00883F75">
        <w:rPr>
          <w:color w:val="000000"/>
        </w:rPr>
        <w:t>.§</w:t>
      </w:r>
    </w:p>
    <w:p w14:paraId="1D502613" w14:textId="3AB7B81B" w:rsidR="001B7FFD" w:rsidRPr="001B7FFD" w:rsidRDefault="001B7FFD" w:rsidP="001B7FFD">
      <w:pPr>
        <w:rPr>
          <w:b/>
          <w:bCs/>
        </w:rPr>
      </w:pPr>
      <w:r w:rsidRPr="001B7FFD">
        <w:rPr>
          <w:rFonts w:eastAsia="Calibri"/>
          <w:b/>
          <w:bCs/>
          <w:lang w:eastAsia="en-US"/>
        </w:rPr>
        <w:t>Par nekustamā īpašuma „Alberti”, Lielauces pagastā, Dobeles novadā atsavināšanu</w:t>
      </w:r>
    </w:p>
    <w:p w14:paraId="4F119E23" w14:textId="6F1E46AE" w:rsidR="008A0090" w:rsidRDefault="008A0090" w:rsidP="008A0090">
      <w:pPr>
        <w:jc w:val="center"/>
        <w:rPr>
          <w:i/>
          <w:color w:val="000000"/>
        </w:rPr>
      </w:pPr>
      <w:r w:rsidRPr="00883F75">
        <w:rPr>
          <w:b/>
          <w:noProof/>
          <w:color w:val="000000"/>
        </w:rPr>
        <mc:AlternateContent>
          <mc:Choice Requires="wps">
            <w:drawing>
              <wp:anchor distT="0" distB="0" distL="114300" distR="114300" simplePos="0" relativeHeight="251850752" behindDoc="0" locked="0" layoutInCell="1" allowOverlap="1" wp14:anchorId="19A2F50B" wp14:editId="1B9F6DCE">
                <wp:simplePos x="0" y="0"/>
                <wp:positionH relativeFrom="column">
                  <wp:posOffset>-61595</wp:posOffset>
                </wp:positionH>
                <wp:positionV relativeFrom="paragraph">
                  <wp:posOffset>-1905</wp:posOffset>
                </wp:positionV>
                <wp:extent cx="5892800" cy="0"/>
                <wp:effectExtent l="0" t="0" r="0" b="0"/>
                <wp:wrapNone/>
                <wp:docPr id="14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48E311" id="AutoShape 1126" o:spid="_x0000_s1026" type="#_x0000_t32" style="position:absolute;margin-left:-4.85pt;margin-top:-.15pt;width:464pt;height:0;flip: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Pr>
          <w:i/>
          <w:color w:val="000000"/>
        </w:rPr>
        <w:t>A.Apsīte</w:t>
      </w:r>
      <w:r w:rsidRPr="00883F75">
        <w:rPr>
          <w:i/>
          <w:color w:val="000000"/>
        </w:rPr>
        <w:t>)</w:t>
      </w:r>
    </w:p>
    <w:p w14:paraId="778A6A55" w14:textId="141E3917" w:rsidR="00BB045C" w:rsidRDefault="00BB045C" w:rsidP="008A0090">
      <w:pPr>
        <w:jc w:val="center"/>
        <w:rPr>
          <w:i/>
          <w:color w:val="000000"/>
        </w:rPr>
      </w:pPr>
    </w:p>
    <w:p w14:paraId="79D35DFA" w14:textId="37B2EC57" w:rsidR="00BB045C" w:rsidRDefault="00BB045C" w:rsidP="00BB045C">
      <w:pPr>
        <w:jc w:val="both"/>
        <w:rPr>
          <w:bCs/>
          <w:color w:val="000000"/>
        </w:rPr>
      </w:pPr>
      <w:r w:rsidRPr="00883F75">
        <w:rPr>
          <w:color w:val="000000"/>
        </w:rPr>
        <w:t xml:space="preserve">Jautājums izskatīts </w:t>
      </w:r>
      <w:r w:rsidRPr="00883F75">
        <w:rPr>
          <w:bCs/>
          <w:color w:val="000000"/>
        </w:rPr>
        <w:t>Tautsaimniecības u</w:t>
      </w:r>
      <w:r>
        <w:rPr>
          <w:bCs/>
          <w:color w:val="000000"/>
        </w:rPr>
        <w:t>n</w:t>
      </w:r>
      <w:r w:rsidRPr="00883F75">
        <w:rPr>
          <w:bCs/>
          <w:color w:val="000000"/>
        </w:rPr>
        <w:t xml:space="preserve"> attīstības komitejā 2022.gada </w:t>
      </w:r>
      <w:r>
        <w:rPr>
          <w:bCs/>
          <w:color w:val="000000"/>
        </w:rPr>
        <w:t>22.martā</w:t>
      </w:r>
      <w:r w:rsidRPr="00883F75">
        <w:rPr>
          <w:bCs/>
          <w:color w:val="000000"/>
        </w:rPr>
        <w:t>.</w:t>
      </w:r>
    </w:p>
    <w:p w14:paraId="66219746" w14:textId="17E2C436" w:rsidR="00D85715" w:rsidRPr="00883F75" w:rsidRDefault="00D85715" w:rsidP="00BB045C">
      <w:pPr>
        <w:jc w:val="both"/>
        <w:rPr>
          <w:color w:val="000000"/>
        </w:rPr>
      </w:pPr>
      <w:r>
        <w:rPr>
          <w:bCs/>
          <w:color w:val="000000"/>
        </w:rPr>
        <w:t>Deputātiem jautājumu un iebildumu nav.</w:t>
      </w:r>
    </w:p>
    <w:p w14:paraId="3CC938AE" w14:textId="77777777" w:rsidR="00BB045C" w:rsidRPr="00883F75" w:rsidRDefault="00BB045C" w:rsidP="00BB045C">
      <w:pPr>
        <w:rPr>
          <w:color w:val="000000"/>
        </w:rPr>
      </w:pPr>
      <w:r w:rsidRPr="00883F75">
        <w:rPr>
          <w:color w:val="000000"/>
        </w:rPr>
        <w:t>Balsojums par lēmuma projektu.</w:t>
      </w:r>
    </w:p>
    <w:p w14:paraId="0E90449B" w14:textId="2E2306A0" w:rsidR="00BB045C" w:rsidRPr="00883F75" w:rsidRDefault="00BB045C" w:rsidP="00BB045C">
      <w:pPr>
        <w:jc w:val="both"/>
      </w:pPr>
      <w:r w:rsidRPr="00883F75">
        <w:rPr>
          <w:color w:val="000000"/>
        </w:rPr>
        <w:t xml:space="preserve">Atklāti balsojot: </w:t>
      </w:r>
      <w:r w:rsidR="00D85715" w:rsidRPr="00E54811">
        <w:rPr>
          <w:iCs/>
        </w:rPr>
        <w:t>PAR</w:t>
      </w:r>
      <w:r w:rsidR="00D85715">
        <w:rPr>
          <w:iCs/>
        </w:rPr>
        <w:t xml:space="preserve"> </w:t>
      </w:r>
      <w:r w:rsidR="00D85715" w:rsidRPr="00E54811">
        <w:rPr>
          <w:iCs/>
        </w:rPr>
        <w:t>-</w:t>
      </w:r>
      <w:r w:rsidR="00D85715">
        <w:rPr>
          <w:iCs/>
        </w:rPr>
        <w:t xml:space="preserve"> 17</w:t>
      </w:r>
      <w:r w:rsidR="00D85715" w:rsidRPr="00F75DB4">
        <w:rPr>
          <w:rFonts w:eastAsia="Calibri"/>
          <w:color w:val="000000"/>
          <w:lang w:eastAsia="en-US"/>
        </w:rPr>
        <w:t xml:space="preserve">  (</w:t>
      </w:r>
      <w:r w:rsidR="00D85715">
        <w:t xml:space="preserve">Ģirts Ante, </w:t>
      </w:r>
      <w:r w:rsidR="00D85715" w:rsidRPr="00FE5C59">
        <w:rPr>
          <w:bCs/>
          <w:lang w:eastAsia="et-EE"/>
        </w:rPr>
        <w:t>K</w:t>
      </w:r>
      <w:r w:rsidR="00D85715">
        <w:rPr>
          <w:bCs/>
          <w:lang w:eastAsia="et-EE"/>
        </w:rPr>
        <w:t xml:space="preserve">ristīne </w:t>
      </w:r>
      <w:r w:rsidR="00D85715" w:rsidRPr="00FE5C59">
        <w:rPr>
          <w:bCs/>
          <w:lang w:eastAsia="et-EE"/>
        </w:rPr>
        <w:t xml:space="preserve">Briede, </w:t>
      </w:r>
      <w:r w:rsidR="00D85715">
        <w:rPr>
          <w:bCs/>
          <w:lang w:eastAsia="et-EE"/>
        </w:rPr>
        <w:t xml:space="preserve">Sarmīte Dude, </w:t>
      </w:r>
      <w:r w:rsidR="00D85715" w:rsidRPr="00FE5C59">
        <w:rPr>
          <w:bCs/>
          <w:lang w:eastAsia="et-EE"/>
        </w:rPr>
        <w:t>M</w:t>
      </w:r>
      <w:r w:rsidR="00D85715">
        <w:rPr>
          <w:bCs/>
          <w:lang w:eastAsia="et-EE"/>
        </w:rPr>
        <w:t xml:space="preserve">āris </w:t>
      </w:r>
      <w:r w:rsidR="00D85715" w:rsidRPr="00FE5C59">
        <w:rPr>
          <w:bCs/>
          <w:lang w:eastAsia="et-EE"/>
        </w:rPr>
        <w:t>Feldmanis, E</w:t>
      </w:r>
      <w:r w:rsidR="00D85715">
        <w:rPr>
          <w:bCs/>
          <w:lang w:eastAsia="et-EE"/>
        </w:rPr>
        <w:t xml:space="preserve">dgars </w:t>
      </w:r>
      <w:r w:rsidR="00D85715" w:rsidRPr="00FE5C59">
        <w:rPr>
          <w:bCs/>
          <w:lang w:eastAsia="et-EE"/>
        </w:rPr>
        <w:t>Gaigalis, I</w:t>
      </w:r>
      <w:r w:rsidR="00D85715">
        <w:rPr>
          <w:bCs/>
          <w:lang w:eastAsia="et-EE"/>
        </w:rPr>
        <w:t xml:space="preserve">vars </w:t>
      </w:r>
      <w:r w:rsidR="00D85715" w:rsidRPr="00FE5C59">
        <w:rPr>
          <w:bCs/>
          <w:lang w:eastAsia="et-EE"/>
        </w:rPr>
        <w:t xml:space="preserve">Gorskis, </w:t>
      </w:r>
      <w:r w:rsidR="00D85715">
        <w:rPr>
          <w:bCs/>
          <w:lang w:eastAsia="et-EE"/>
        </w:rPr>
        <w:t xml:space="preserve">Gints Kaminskis, </w:t>
      </w:r>
      <w:r w:rsidR="00D85715" w:rsidRPr="00FE5C59">
        <w:rPr>
          <w:bCs/>
          <w:lang w:eastAsia="et-EE"/>
        </w:rPr>
        <w:t>E</w:t>
      </w:r>
      <w:r w:rsidR="00D85715">
        <w:rPr>
          <w:bCs/>
          <w:lang w:eastAsia="et-EE"/>
        </w:rPr>
        <w:t xml:space="preserve">dgars </w:t>
      </w:r>
      <w:r w:rsidR="00D85715" w:rsidRPr="00FE5C59">
        <w:rPr>
          <w:bCs/>
          <w:lang w:eastAsia="et-EE"/>
        </w:rPr>
        <w:t>Laimiņš, A</w:t>
      </w:r>
      <w:r w:rsidR="00D85715">
        <w:rPr>
          <w:bCs/>
          <w:lang w:eastAsia="et-EE"/>
        </w:rPr>
        <w:t xml:space="preserve">ndris </w:t>
      </w:r>
      <w:r w:rsidR="00D85715" w:rsidRPr="00FE5C59">
        <w:rPr>
          <w:bCs/>
          <w:lang w:eastAsia="et-EE"/>
        </w:rPr>
        <w:t xml:space="preserve">Podvinskis, </w:t>
      </w:r>
      <w:r w:rsidR="00D85715">
        <w:rPr>
          <w:bCs/>
          <w:lang w:eastAsia="et-EE"/>
        </w:rPr>
        <w:t xml:space="preserve">Viesturs Reinfelds, </w:t>
      </w:r>
      <w:r w:rsidR="00D85715" w:rsidRPr="00FE5C59">
        <w:rPr>
          <w:bCs/>
          <w:lang w:eastAsia="et-EE"/>
        </w:rPr>
        <w:t>D</w:t>
      </w:r>
      <w:r w:rsidR="00D85715">
        <w:rPr>
          <w:bCs/>
          <w:lang w:eastAsia="et-EE"/>
        </w:rPr>
        <w:t xml:space="preserve">ace </w:t>
      </w:r>
      <w:r w:rsidR="00D85715" w:rsidRPr="00FE5C59">
        <w:rPr>
          <w:bCs/>
          <w:lang w:eastAsia="et-EE"/>
        </w:rPr>
        <w:t xml:space="preserve">Reinika, </w:t>
      </w:r>
      <w:r w:rsidR="00D85715">
        <w:rPr>
          <w:bCs/>
          <w:iCs/>
        </w:rPr>
        <w:t>Ainārs Meiers,</w:t>
      </w:r>
      <w:r w:rsidR="00D85715">
        <w:rPr>
          <w:bCs/>
          <w:lang w:eastAsia="et-EE"/>
        </w:rPr>
        <w:t xml:space="preserve"> Sanita Olševska, </w:t>
      </w:r>
      <w:r w:rsidR="00D85715" w:rsidRPr="00FE5C59">
        <w:rPr>
          <w:bCs/>
          <w:lang w:eastAsia="et-EE"/>
        </w:rPr>
        <w:t>G</w:t>
      </w:r>
      <w:r w:rsidR="00D85715">
        <w:rPr>
          <w:bCs/>
          <w:lang w:eastAsia="et-EE"/>
        </w:rPr>
        <w:t xml:space="preserve">untis </w:t>
      </w:r>
      <w:r w:rsidR="00D85715" w:rsidRPr="00FE5C59">
        <w:rPr>
          <w:bCs/>
          <w:lang w:eastAsia="et-EE"/>
        </w:rPr>
        <w:t>Safranovičs, A</w:t>
      </w:r>
      <w:r w:rsidR="00D85715">
        <w:rPr>
          <w:bCs/>
          <w:lang w:eastAsia="et-EE"/>
        </w:rPr>
        <w:t xml:space="preserve">ndrejs </w:t>
      </w:r>
      <w:r w:rsidR="00D85715" w:rsidRPr="00FE5C59">
        <w:rPr>
          <w:bCs/>
          <w:lang w:eastAsia="et-EE"/>
        </w:rPr>
        <w:t xml:space="preserve">Spridzāns, </w:t>
      </w:r>
      <w:r w:rsidR="00D85715">
        <w:rPr>
          <w:bCs/>
          <w:lang w:eastAsia="et-EE"/>
        </w:rPr>
        <w:t>Ivars Stanga, Indra Špela</w:t>
      </w:r>
      <w:r w:rsidR="00D85715" w:rsidRPr="00F75DB4">
        <w:rPr>
          <w:rFonts w:eastAsia="Calibri"/>
          <w:color w:val="000000"/>
          <w:lang w:eastAsia="en-US"/>
        </w:rPr>
        <w:t>)</w:t>
      </w:r>
      <w:r w:rsidR="00D85715">
        <w:rPr>
          <w:rFonts w:eastAsia="Calibri"/>
          <w:color w:val="000000"/>
          <w:lang w:eastAsia="en-US"/>
        </w:rPr>
        <w:t>,</w:t>
      </w:r>
      <w:r w:rsidR="00D85715" w:rsidRPr="00E54811">
        <w:rPr>
          <w:iCs/>
        </w:rPr>
        <w:t xml:space="preserve"> PRET</w:t>
      </w:r>
      <w:r w:rsidR="00D85715">
        <w:rPr>
          <w:iCs/>
        </w:rPr>
        <w:t xml:space="preserve"> </w:t>
      </w:r>
      <w:r w:rsidR="00D85715" w:rsidRPr="00E54811">
        <w:rPr>
          <w:iCs/>
        </w:rPr>
        <w:t>-</w:t>
      </w:r>
      <w:r w:rsidR="00D85715">
        <w:rPr>
          <w:iCs/>
        </w:rPr>
        <w:t xml:space="preserve"> nav</w:t>
      </w:r>
      <w:r w:rsidR="00D85715" w:rsidRPr="00E54811">
        <w:rPr>
          <w:iCs/>
        </w:rPr>
        <w:t>, ATTURAS</w:t>
      </w:r>
      <w:r w:rsidR="00D85715">
        <w:rPr>
          <w:iCs/>
        </w:rPr>
        <w:t xml:space="preserve"> – nav</w:t>
      </w:r>
      <w:r w:rsidR="00D85715" w:rsidRPr="00883F75">
        <w:rPr>
          <w:bCs/>
          <w:iCs/>
        </w:rPr>
        <w:t>,</w:t>
      </w:r>
      <w:r w:rsidR="00D85715">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4FA4962B" w14:textId="19A82C25" w:rsidR="00BB045C" w:rsidRDefault="00BB045C" w:rsidP="00BB045C">
      <w:pPr>
        <w:rPr>
          <w:b/>
          <w:bCs/>
        </w:rPr>
      </w:pPr>
      <w:r w:rsidRPr="00883F75">
        <w:rPr>
          <w:b/>
          <w:color w:val="000000"/>
        </w:rPr>
        <w:t>Pieņemt lēmumu</w:t>
      </w:r>
      <w:r w:rsidRPr="00883F75">
        <w:rPr>
          <w:color w:val="000000"/>
        </w:rPr>
        <w:t xml:space="preserve"> </w:t>
      </w:r>
      <w:r w:rsidRPr="00883F75">
        <w:rPr>
          <w:b/>
          <w:color w:val="000000"/>
        </w:rPr>
        <w:t>Nr.</w:t>
      </w:r>
      <w:r>
        <w:rPr>
          <w:b/>
          <w:color w:val="000000"/>
        </w:rPr>
        <w:t>1</w:t>
      </w:r>
      <w:r w:rsidR="00315DE4">
        <w:rPr>
          <w:b/>
          <w:color w:val="000000"/>
        </w:rPr>
        <w:t>5</w:t>
      </w:r>
      <w:r w:rsidR="00B752BC">
        <w:rPr>
          <w:b/>
          <w:color w:val="000000"/>
        </w:rPr>
        <w:t>6</w:t>
      </w:r>
      <w:r>
        <w:rPr>
          <w:b/>
          <w:color w:val="000000"/>
        </w:rPr>
        <w:t>/5</w:t>
      </w:r>
      <w:r w:rsidRPr="00883F75">
        <w:rPr>
          <w:color w:val="000000"/>
        </w:rPr>
        <w:t xml:space="preserve"> </w:t>
      </w:r>
      <w:r w:rsidRPr="00883F75">
        <w:rPr>
          <w:b/>
          <w:bCs/>
          <w:color w:val="000000"/>
        </w:rPr>
        <w:t>“</w:t>
      </w:r>
      <w:r w:rsidR="00C83695" w:rsidRPr="001B7FFD">
        <w:rPr>
          <w:rFonts w:eastAsia="Calibri"/>
          <w:b/>
          <w:bCs/>
          <w:lang w:eastAsia="en-US"/>
        </w:rPr>
        <w:t>Par nekustamā īpašuma „Alberti”, Lielauces pagastā, Dobeles novadā atsavināšanu</w:t>
      </w:r>
      <w:r>
        <w:rPr>
          <w:b/>
          <w:bCs/>
        </w:rPr>
        <w:t xml:space="preserve">’’. </w:t>
      </w:r>
    </w:p>
    <w:p w14:paraId="7821E1BC" w14:textId="77777777" w:rsidR="00BB045C" w:rsidRDefault="00BB045C" w:rsidP="00BB045C">
      <w:pPr>
        <w:pStyle w:val="naisf"/>
        <w:spacing w:before="0" w:after="0"/>
        <w:ind w:firstLine="51"/>
        <w:rPr>
          <w:color w:val="000000"/>
        </w:rPr>
      </w:pPr>
      <w:r>
        <w:rPr>
          <w:b/>
        </w:rPr>
        <w:t xml:space="preserve"> </w:t>
      </w:r>
      <w:r w:rsidRPr="00883F75">
        <w:rPr>
          <w:color w:val="000000"/>
        </w:rPr>
        <w:t>Lēmums pievienots protokolam.</w:t>
      </w:r>
    </w:p>
    <w:p w14:paraId="6680E4B8" w14:textId="77777777" w:rsidR="00BB045C" w:rsidRPr="00BB045C" w:rsidRDefault="00BB045C" w:rsidP="008A0090">
      <w:pPr>
        <w:jc w:val="center"/>
        <w:rPr>
          <w:iCs/>
          <w:color w:val="000000"/>
        </w:rPr>
      </w:pPr>
    </w:p>
    <w:p w14:paraId="0D4D2442" w14:textId="6374BEB5" w:rsidR="00810DC3" w:rsidRDefault="00810DC3" w:rsidP="008A0090">
      <w:pPr>
        <w:jc w:val="center"/>
        <w:rPr>
          <w:i/>
          <w:color w:val="000000"/>
        </w:rPr>
      </w:pPr>
    </w:p>
    <w:p w14:paraId="2EE8381B" w14:textId="7DB26E18" w:rsidR="00810DC3" w:rsidRPr="00883F75" w:rsidRDefault="00810DC3" w:rsidP="00810DC3">
      <w:pPr>
        <w:jc w:val="center"/>
        <w:rPr>
          <w:b/>
          <w:u w:val="single"/>
        </w:rPr>
      </w:pPr>
      <w:r>
        <w:rPr>
          <w:color w:val="000000"/>
        </w:rPr>
        <w:t>64</w:t>
      </w:r>
      <w:r w:rsidRPr="00883F75">
        <w:rPr>
          <w:color w:val="000000"/>
        </w:rPr>
        <w:t>.§</w:t>
      </w:r>
    </w:p>
    <w:p w14:paraId="562C2043" w14:textId="75DE8B12" w:rsidR="001B7FFD" w:rsidRPr="001B7FFD" w:rsidRDefault="001B7FFD" w:rsidP="00810DC3">
      <w:pPr>
        <w:jc w:val="center"/>
        <w:rPr>
          <w:b/>
          <w:bCs/>
        </w:rPr>
      </w:pPr>
      <w:bookmarkStart w:id="36" w:name="_Hlk99616540"/>
      <w:r w:rsidRPr="001B7FFD">
        <w:rPr>
          <w:b/>
          <w:bCs/>
        </w:rPr>
        <w:t>Par izsoles rezultātu apstiprināšanu</w:t>
      </w:r>
    </w:p>
    <w:bookmarkEnd w:id="36"/>
    <w:p w14:paraId="7FDEBBE1" w14:textId="2F9D5613" w:rsidR="00810DC3" w:rsidRPr="00883F75" w:rsidRDefault="00810DC3" w:rsidP="00810DC3">
      <w:pPr>
        <w:jc w:val="center"/>
        <w:rPr>
          <w:i/>
          <w:color w:val="000000"/>
        </w:rPr>
      </w:pPr>
      <w:r w:rsidRPr="00883F75">
        <w:rPr>
          <w:b/>
          <w:noProof/>
          <w:color w:val="000000"/>
        </w:rPr>
        <mc:AlternateContent>
          <mc:Choice Requires="wps">
            <w:drawing>
              <wp:anchor distT="0" distB="0" distL="114300" distR="114300" simplePos="0" relativeHeight="251852800" behindDoc="0" locked="0" layoutInCell="1" allowOverlap="1" wp14:anchorId="43C4EE93" wp14:editId="75014960">
                <wp:simplePos x="0" y="0"/>
                <wp:positionH relativeFrom="column">
                  <wp:posOffset>-61595</wp:posOffset>
                </wp:positionH>
                <wp:positionV relativeFrom="paragraph">
                  <wp:posOffset>-1905</wp:posOffset>
                </wp:positionV>
                <wp:extent cx="5892800" cy="0"/>
                <wp:effectExtent l="0" t="0" r="0" b="0"/>
                <wp:wrapNone/>
                <wp:docPr id="14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A7AA31" id="AutoShape 1126" o:spid="_x0000_s1026" type="#_x0000_t32" style="position:absolute;margin-left:-4.85pt;margin-top:-.15pt;width:464pt;height:0;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Pr>
          <w:i/>
          <w:color w:val="000000"/>
        </w:rPr>
        <w:t>A.Apsīte</w:t>
      </w:r>
      <w:r w:rsidRPr="00883F75">
        <w:rPr>
          <w:i/>
          <w:color w:val="000000"/>
        </w:rPr>
        <w:t>)</w:t>
      </w:r>
    </w:p>
    <w:p w14:paraId="1EDA9CFA" w14:textId="46DDDBA3" w:rsidR="00810DC3" w:rsidRDefault="00810DC3" w:rsidP="00810DC3">
      <w:pPr>
        <w:jc w:val="center"/>
        <w:rPr>
          <w:i/>
          <w:color w:val="000000"/>
        </w:rPr>
      </w:pPr>
    </w:p>
    <w:p w14:paraId="55179C57" w14:textId="10C1F9E0" w:rsidR="00BB045C" w:rsidRDefault="00BB045C" w:rsidP="00BB045C">
      <w:pPr>
        <w:jc w:val="both"/>
        <w:rPr>
          <w:bCs/>
          <w:color w:val="000000"/>
        </w:rPr>
      </w:pPr>
      <w:bookmarkStart w:id="37" w:name="_Hlk99616584"/>
      <w:r w:rsidRPr="00883F75">
        <w:rPr>
          <w:color w:val="000000"/>
        </w:rPr>
        <w:t xml:space="preserve">Jautājums izskatīts </w:t>
      </w:r>
      <w:r w:rsidRPr="00883F75">
        <w:rPr>
          <w:bCs/>
          <w:color w:val="000000"/>
        </w:rPr>
        <w:t>Tautsaimniecības u</w:t>
      </w:r>
      <w:r>
        <w:rPr>
          <w:bCs/>
          <w:color w:val="000000"/>
        </w:rPr>
        <w:t>n</w:t>
      </w:r>
      <w:r w:rsidRPr="00883F75">
        <w:rPr>
          <w:bCs/>
          <w:color w:val="000000"/>
        </w:rPr>
        <w:t xml:space="preserve"> attīstības komitejā 2022.gada </w:t>
      </w:r>
      <w:r>
        <w:rPr>
          <w:bCs/>
          <w:color w:val="000000"/>
        </w:rPr>
        <w:t>22.martā</w:t>
      </w:r>
      <w:r w:rsidRPr="00883F75">
        <w:rPr>
          <w:bCs/>
          <w:color w:val="000000"/>
        </w:rPr>
        <w:t>.</w:t>
      </w:r>
    </w:p>
    <w:p w14:paraId="7C9BC05E" w14:textId="3B10431B" w:rsidR="00D85715" w:rsidRPr="00883F75" w:rsidRDefault="00D85715" w:rsidP="00BB045C">
      <w:pPr>
        <w:jc w:val="both"/>
        <w:rPr>
          <w:color w:val="000000"/>
        </w:rPr>
      </w:pPr>
      <w:r>
        <w:rPr>
          <w:bCs/>
          <w:color w:val="000000"/>
        </w:rPr>
        <w:t>Deputātiem jautājumu un iebildumu nav.</w:t>
      </w:r>
    </w:p>
    <w:p w14:paraId="05D5A960" w14:textId="77777777" w:rsidR="00BB045C" w:rsidRPr="00883F75" w:rsidRDefault="00BB045C" w:rsidP="00BB045C">
      <w:pPr>
        <w:rPr>
          <w:color w:val="000000"/>
        </w:rPr>
      </w:pPr>
      <w:r w:rsidRPr="00883F75">
        <w:rPr>
          <w:color w:val="000000"/>
        </w:rPr>
        <w:t>Balsojums par lēmuma projektu.</w:t>
      </w:r>
    </w:p>
    <w:p w14:paraId="70CF6D56" w14:textId="01F4F5DD" w:rsidR="00BB045C" w:rsidRPr="00883F75" w:rsidRDefault="00BB045C" w:rsidP="00BB045C">
      <w:pPr>
        <w:jc w:val="both"/>
      </w:pPr>
      <w:r w:rsidRPr="00883F75">
        <w:rPr>
          <w:color w:val="000000"/>
        </w:rPr>
        <w:t xml:space="preserve">Atklāti balsojot: </w:t>
      </w:r>
      <w:r w:rsidR="00D85715" w:rsidRPr="00E54811">
        <w:rPr>
          <w:iCs/>
        </w:rPr>
        <w:t>PAR</w:t>
      </w:r>
      <w:r w:rsidR="00D85715">
        <w:rPr>
          <w:iCs/>
        </w:rPr>
        <w:t xml:space="preserve"> </w:t>
      </w:r>
      <w:r w:rsidR="00D85715" w:rsidRPr="00E54811">
        <w:rPr>
          <w:iCs/>
        </w:rPr>
        <w:t>-</w:t>
      </w:r>
      <w:r w:rsidR="00D85715">
        <w:rPr>
          <w:iCs/>
        </w:rPr>
        <w:t xml:space="preserve"> 17</w:t>
      </w:r>
      <w:r w:rsidR="00D85715" w:rsidRPr="00F75DB4">
        <w:rPr>
          <w:rFonts w:eastAsia="Calibri"/>
          <w:color w:val="000000"/>
          <w:lang w:eastAsia="en-US"/>
        </w:rPr>
        <w:t xml:space="preserve">  (</w:t>
      </w:r>
      <w:r w:rsidR="00D85715">
        <w:t xml:space="preserve">Ģirts Ante, </w:t>
      </w:r>
      <w:r w:rsidR="00D85715" w:rsidRPr="00FE5C59">
        <w:rPr>
          <w:bCs/>
          <w:lang w:eastAsia="et-EE"/>
        </w:rPr>
        <w:t>K</w:t>
      </w:r>
      <w:r w:rsidR="00D85715">
        <w:rPr>
          <w:bCs/>
          <w:lang w:eastAsia="et-EE"/>
        </w:rPr>
        <w:t xml:space="preserve">ristīne </w:t>
      </w:r>
      <w:r w:rsidR="00D85715" w:rsidRPr="00FE5C59">
        <w:rPr>
          <w:bCs/>
          <w:lang w:eastAsia="et-EE"/>
        </w:rPr>
        <w:t xml:space="preserve">Briede, </w:t>
      </w:r>
      <w:r w:rsidR="00D85715">
        <w:rPr>
          <w:bCs/>
          <w:lang w:eastAsia="et-EE"/>
        </w:rPr>
        <w:t xml:space="preserve">Sarmīte Dude, </w:t>
      </w:r>
      <w:r w:rsidR="00D85715" w:rsidRPr="00FE5C59">
        <w:rPr>
          <w:bCs/>
          <w:lang w:eastAsia="et-EE"/>
        </w:rPr>
        <w:t>M</w:t>
      </w:r>
      <w:r w:rsidR="00D85715">
        <w:rPr>
          <w:bCs/>
          <w:lang w:eastAsia="et-EE"/>
        </w:rPr>
        <w:t xml:space="preserve">āris </w:t>
      </w:r>
      <w:r w:rsidR="00D85715" w:rsidRPr="00FE5C59">
        <w:rPr>
          <w:bCs/>
          <w:lang w:eastAsia="et-EE"/>
        </w:rPr>
        <w:t>Feldmanis, E</w:t>
      </w:r>
      <w:r w:rsidR="00D85715">
        <w:rPr>
          <w:bCs/>
          <w:lang w:eastAsia="et-EE"/>
        </w:rPr>
        <w:t xml:space="preserve">dgars </w:t>
      </w:r>
      <w:r w:rsidR="00D85715" w:rsidRPr="00FE5C59">
        <w:rPr>
          <w:bCs/>
          <w:lang w:eastAsia="et-EE"/>
        </w:rPr>
        <w:t>Gaigalis, I</w:t>
      </w:r>
      <w:r w:rsidR="00D85715">
        <w:rPr>
          <w:bCs/>
          <w:lang w:eastAsia="et-EE"/>
        </w:rPr>
        <w:t xml:space="preserve">vars </w:t>
      </w:r>
      <w:r w:rsidR="00D85715" w:rsidRPr="00FE5C59">
        <w:rPr>
          <w:bCs/>
          <w:lang w:eastAsia="et-EE"/>
        </w:rPr>
        <w:t xml:space="preserve">Gorskis, </w:t>
      </w:r>
      <w:r w:rsidR="00D85715">
        <w:rPr>
          <w:bCs/>
          <w:lang w:eastAsia="et-EE"/>
        </w:rPr>
        <w:t xml:space="preserve">Gints Kaminskis, </w:t>
      </w:r>
      <w:r w:rsidR="00D85715" w:rsidRPr="00FE5C59">
        <w:rPr>
          <w:bCs/>
          <w:lang w:eastAsia="et-EE"/>
        </w:rPr>
        <w:t>E</w:t>
      </w:r>
      <w:r w:rsidR="00D85715">
        <w:rPr>
          <w:bCs/>
          <w:lang w:eastAsia="et-EE"/>
        </w:rPr>
        <w:t xml:space="preserve">dgars </w:t>
      </w:r>
      <w:r w:rsidR="00D85715" w:rsidRPr="00FE5C59">
        <w:rPr>
          <w:bCs/>
          <w:lang w:eastAsia="et-EE"/>
        </w:rPr>
        <w:t>Laimiņš, A</w:t>
      </w:r>
      <w:r w:rsidR="00D85715">
        <w:rPr>
          <w:bCs/>
          <w:lang w:eastAsia="et-EE"/>
        </w:rPr>
        <w:t xml:space="preserve">ndris </w:t>
      </w:r>
      <w:r w:rsidR="00D85715" w:rsidRPr="00FE5C59">
        <w:rPr>
          <w:bCs/>
          <w:lang w:eastAsia="et-EE"/>
        </w:rPr>
        <w:t xml:space="preserve">Podvinskis, </w:t>
      </w:r>
      <w:r w:rsidR="00D85715">
        <w:rPr>
          <w:bCs/>
          <w:lang w:eastAsia="et-EE"/>
        </w:rPr>
        <w:t xml:space="preserve">Viesturs Reinfelds, </w:t>
      </w:r>
      <w:r w:rsidR="00D85715" w:rsidRPr="00FE5C59">
        <w:rPr>
          <w:bCs/>
          <w:lang w:eastAsia="et-EE"/>
        </w:rPr>
        <w:t>D</w:t>
      </w:r>
      <w:r w:rsidR="00D85715">
        <w:rPr>
          <w:bCs/>
          <w:lang w:eastAsia="et-EE"/>
        </w:rPr>
        <w:t xml:space="preserve">ace </w:t>
      </w:r>
      <w:r w:rsidR="00D85715" w:rsidRPr="00FE5C59">
        <w:rPr>
          <w:bCs/>
          <w:lang w:eastAsia="et-EE"/>
        </w:rPr>
        <w:t xml:space="preserve">Reinika, </w:t>
      </w:r>
      <w:r w:rsidR="00D85715">
        <w:rPr>
          <w:bCs/>
          <w:iCs/>
        </w:rPr>
        <w:t>Ainārs Meiers,</w:t>
      </w:r>
      <w:r w:rsidR="00D85715">
        <w:rPr>
          <w:bCs/>
          <w:lang w:eastAsia="et-EE"/>
        </w:rPr>
        <w:t xml:space="preserve"> Sanita Olševska, </w:t>
      </w:r>
      <w:r w:rsidR="00D85715" w:rsidRPr="00FE5C59">
        <w:rPr>
          <w:bCs/>
          <w:lang w:eastAsia="et-EE"/>
        </w:rPr>
        <w:t>G</w:t>
      </w:r>
      <w:r w:rsidR="00D85715">
        <w:rPr>
          <w:bCs/>
          <w:lang w:eastAsia="et-EE"/>
        </w:rPr>
        <w:t xml:space="preserve">untis </w:t>
      </w:r>
      <w:r w:rsidR="00D85715" w:rsidRPr="00FE5C59">
        <w:rPr>
          <w:bCs/>
          <w:lang w:eastAsia="et-EE"/>
        </w:rPr>
        <w:t>Safranovičs, A</w:t>
      </w:r>
      <w:r w:rsidR="00D85715">
        <w:rPr>
          <w:bCs/>
          <w:lang w:eastAsia="et-EE"/>
        </w:rPr>
        <w:t xml:space="preserve">ndrejs </w:t>
      </w:r>
      <w:r w:rsidR="00D85715" w:rsidRPr="00FE5C59">
        <w:rPr>
          <w:bCs/>
          <w:lang w:eastAsia="et-EE"/>
        </w:rPr>
        <w:t xml:space="preserve">Spridzāns, </w:t>
      </w:r>
      <w:r w:rsidR="00D85715">
        <w:rPr>
          <w:bCs/>
          <w:lang w:eastAsia="et-EE"/>
        </w:rPr>
        <w:t>Ivars Stanga, Indra Špela</w:t>
      </w:r>
      <w:r w:rsidR="00D85715" w:rsidRPr="00F75DB4">
        <w:rPr>
          <w:rFonts w:eastAsia="Calibri"/>
          <w:color w:val="000000"/>
          <w:lang w:eastAsia="en-US"/>
        </w:rPr>
        <w:t>)</w:t>
      </w:r>
      <w:r w:rsidR="00D85715">
        <w:rPr>
          <w:rFonts w:eastAsia="Calibri"/>
          <w:color w:val="000000"/>
          <w:lang w:eastAsia="en-US"/>
        </w:rPr>
        <w:t>,</w:t>
      </w:r>
      <w:r w:rsidR="00D85715" w:rsidRPr="00E54811">
        <w:rPr>
          <w:iCs/>
        </w:rPr>
        <w:t xml:space="preserve"> PRET</w:t>
      </w:r>
      <w:r w:rsidR="00D85715">
        <w:rPr>
          <w:iCs/>
        </w:rPr>
        <w:t xml:space="preserve"> </w:t>
      </w:r>
      <w:r w:rsidR="00D85715" w:rsidRPr="00E54811">
        <w:rPr>
          <w:iCs/>
        </w:rPr>
        <w:t>-</w:t>
      </w:r>
      <w:r w:rsidR="00D85715">
        <w:rPr>
          <w:iCs/>
        </w:rPr>
        <w:t xml:space="preserve"> nav</w:t>
      </w:r>
      <w:r w:rsidR="00D85715" w:rsidRPr="00E54811">
        <w:rPr>
          <w:iCs/>
        </w:rPr>
        <w:t>, ATTURAS</w:t>
      </w:r>
      <w:r w:rsidR="00D85715">
        <w:rPr>
          <w:iCs/>
        </w:rPr>
        <w:t xml:space="preserve"> – nav</w:t>
      </w:r>
      <w:r w:rsidR="00D85715" w:rsidRPr="00883F75">
        <w:rPr>
          <w:bCs/>
          <w:iCs/>
        </w:rPr>
        <w:t>,</w:t>
      </w:r>
      <w:r w:rsidR="00D85715">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60A2758D" w14:textId="47EFB684" w:rsidR="00BB045C" w:rsidRDefault="00BB045C" w:rsidP="00C83695">
      <w:pPr>
        <w:rPr>
          <w:b/>
          <w:bCs/>
        </w:rPr>
      </w:pPr>
      <w:r w:rsidRPr="00883F75">
        <w:rPr>
          <w:b/>
          <w:color w:val="000000"/>
        </w:rPr>
        <w:t>Pieņemt lēmumu</w:t>
      </w:r>
      <w:r w:rsidRPr="00883F75">
        <w:rPr>
          <w:color w:val="000000"/>
        </w:rPr>
        <w:t xml:space="preserve"> </w:t>
      </w:r>
      <w:r w:rsidRPr="00883F75">
        <w:rPr>
          <w:b/>
          <w:color w:val="000000"/>
        </w:rPr>
        <w:t>Nr.</w:t>
      </w:r>
      <w:r>
        <w:rPr>
          <w:b/>
          <w:color w:val="000000"/>
        </w:rPr>
        <w:t>1</w:t>
      </w:r>
      <w:r w:rsidR="00C83695">
        <w:rPr>
          <w:b/>
          <w:color w:val="000000"/>
        </w:rPr>
        <w:t>5</w:t>
      </w:r>
      <w:r w:rsidR="00B752BC">
        <w:rPr>
          <w:b/>
          <w:color w:val="000000"/>
        </w:rPr>
        <w:t>7</w:t>
      </w:r>
      <w:r>
        <w:rPr>
          <w:b/>
          <w:color w:val="000000"/>
        </w:rPr>
        <w:t>/5</w:t>
      </w:r>
      <w:r w:rsidRPr="00883F75">
        <w:rPr>
          <w:color w:val="000000"/>
        </w:rPr>
        <w:t xml:space="preserve"> </w:t>
      </w:r>
      <w:r w:rsidRPr="00883F75">
        <w:rPr>
          <w:b/>
          <w:bCs/>
          <w:color w:val="000000"/>
        </w:rPr>
        <w:t>“</w:t>
      </w:r>
      <w:r w:rsidR="00C83695" w:rsidRPr="001B7FFD">
        <w:rPr>
          <w:b/>
          <w:bCs/>
        </w:rPr>
        <w:t>Par izsoles rezultātu apstiprināšanu</w:t>
      </w:r>
      <w:r>
        <w:rPr>
          <w:b/>
          <w:bCs/>
        </w:rPr>
        <w:t xml:space="preserve">’. </w:t>
      </w:r>
    </w:p>
    <w:p w14:paraId="53847F0F" w14:textId="77777777" w:rsidR="00BB045C" w:rsidRDefault="00BB045C" w:rsidP="00BB045C">
      <w:pPr>
        <w:pStyle w:val="naisf"/>
        <w:spacing w:before="0" w:after="0"/>
        <w:ind w:firstLine="51"/>
        <w:rPr>
          <w:color w:val="000000"/>
        </w:rPr>
      </w:pPr>
      <w:r>
        <w:rPr>
          <w:b/>
        </w:rPr>
        <w:t xml:space="preserve"> </w:t>
      </w:r>
      <w:r w:rsidRPr="00883F75">
        <w:rPr>
          <w:color w:val="000000"/>
        </w:rPr>
        <w:t>Lēmums pievienots protokolam.</w:t>
      </w:r>
    </w:p>
    <w:bookmarkEnd w:id="37"/>
    <w:p w14:paraId="483FDD3F" w14:textId="77777777" w:rsidR="00BB045C" w:rsidRPr="00BB045C" w:rsidRDefault="00BB045C" w:rsidP="00810DC3">
      <w:pPr>
        <w:jc w:val="center"/>
        <w:rPr>
          <w:iCs/>
          <w:color w:val="000000"/>
        </w:rPr>
      </w:pPr>
    </w:p>
    <w:p w14:paraId="692C0893" w14:textId="77777777" w:rsidR="00232C5A" w:rsidRDefault="00232C5A" w:rsidP="00810DC3">
      <w:pPr>
        <w:jc w:val="center"/>
        <w:rPr>
          <w:color w:val="000000"/>
        </w:rPr>
      </w:pPr>
    </w:p>
    <w:p w14:paraId="331AB041" w14:textId="77777777" w:rsidR="00232C5A" w:rsidRDefault="00232C5A" w:rsidP="00810DC3">
      <w:pPr>
        <w:jc w:val="center"/>
        <w:rPr>
          <w:color w:val="000000"/>
        </w:rPr>
      </w:pPr>
    </w:p>
    <w:p w14:paraId="7025A45F" w14:textId="77777777" w:rsidR="00232C5A" w:rsidRDefault="00232C5A" w:rsidP="00810DC3">
      <w:pPr>
        <w:jc w:val="center"/>
        <w:rPr>
          <w:color w:val="000000"/>
        </w:rPr>
      </w:pPr>
    </w:p>
    <w:p w14:paraId="4D68EF1F" w14:textId="21E8843C" w:rsidR="00810DC3" w:rsidRPr="00883F75" w:rsidRDefault="00810DC3" w:rsidP="00810DC3">
      <w:pPr>
        <w:jc w:val="center"/>
        <w:rPr>
          <w:b/>
          <w:u w:val="single"/>
        </w:rPr>
      </w:pPr>
      <w:r>
        <w:rPr>
          <w:color w:val="000000"/>
        </w:rPr>
        <w:t>65</w:t>
      </w:r>
      <w:r w:rsidRPr="00883F75">
        <w:rPr>
          <w:color w:val="000000"/>
        </w:rPr>
        <w:t>.§</w:t>
      </w:r>
    </w:p>
    <w:p w14:paraId="4AF6671D" w14:textId="06B8A6C1" w:rsidR="00917C43" w:rsidRPr="00E02490" w:rsidRDefault="00917C43" w:rsidP="00810DC3">
      <w:pPr>
        <w:jc w:val="center"/>
        <w:rPr>
          <w:b/>
          <w:bCs/>
        </w:rPr>
      </w:pPr>
      <w:r w:rsidRPr="00917C43">
        <w:rPr>
          <w:rFonts w:eastAsia="Calibri"/>
          <w:b/>
          <w:lang w:eastAsia="en-US"/>
        </w:rPr>
        <w:t>Par noteikumu ,,Dobeles un Auces pilsētu ielu ikdienas uzturēšanas un lietošanas kārtība” apstiprināšanu</w:t>
      </w:r>
    </w:p>
    <w:p w14:paraId="19534A2C" w14:textId="0208E7D3" w:rsidR="00810DC3" w:rsidRDefault="00810DC3" w:rsidP="00810DC3">
      <w:pPr>
        <w:jc w:val="center"/>
        <w:rPr>
          <w:i/>
          <w:color w:val="000000"/>
        </w:rPr>
      </w:pPr>
      <w:r w:rsidRPr="00883F75">
        <w:rPr>
          <w:b/>
          <w:noProof/>
          <w:color w:val="000000"/>
        </w:rPr>
        <mc:AlternateContent>
          <mc:Choice Requires="wps">
            <w:drawing>
              <wp:anchor distT="0" distB="0" distL="114300" distR="114300" simplePos="0" relativeHeight="251854848" behindDoc="0" locked="0" layoutInCell="1" allowOverlap="1" wp14:anchorId="673537EA" wp14:editId="7FAEE817">
                <wp:simplePos x="0" y="0"/>
                <wp:positionH relativeFrom="column">
                  <wp:posOffset>-61595</wp:posOffset>
                </wp:positionH>
                <wp:positionV relativeFrom="paragraph">
                  <wp:posOffset>-1905</wp:posOffset>
                </wp:positionV>
                <wp:extent cx="5892800" cy="0"/>
                <wp:effectExtent l="0" t="0" r="0" b="0"/>
                <wp:wrapNone/>
                <wp:docPr id="14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417258" id="AutoShape 1126" o:spid="_x0000_s1026" type="#_x0000_t32" style="position:absolute;margin-left:-4.85pt;margin-top:-.15pt;width:464pt;height:0;flip: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917C43">
        <w:rPr>
          <w:i/>
          <w:color w:val="000000"/>
        </w:rPr>
        <w:t>L.Ozola</w:t>
      </w:r>
      <w:r w:rsidRPr="00883F75">
        <w:rPr>
          <w:i/>
          <w:color w:val="000000"/>
        </w:rPr>
        <w:t>)</w:t>
      </w:r>
    </w:p>
    <w:p w14:paraId="2AB246DF" w14:textId="14559BDA" w:rsidR="00C83695" w:rsidRDefault="00C83695" w:rsidP="00810DC3">
      <w:pPr>
        <w:jc w:val="center"/>
        <w:rPr>
          <w:i/>
          <w:color w:val="000000"/>
        </w:rPr>
      </w:pPr>
    </w:p>
    <w:p w14:paraId="6F22F0A4" w14:textId="2D88E113" w:rsidR="00C83695" w:rsidRDefault="00C83695" w:rsidP="00C83695">
      <w:pPr>
        <w:jc w:val="both"/>
        <w:rPr>
          <w:bCs/>
          <w:color w:val="000000"/>
        </w:rPr>
      </w:pPr>
      <w:r w:rsidRPr="00883F75">
        <w:rPr>
          <w:color w:val="000000"/>
        </w:rPr>
        <w:t xml:space="preserve">Jautājums izskatīts </w:t>
      </w:r>
      <w:r w:rsidRPr="00883F75">
        <w:rPr>
          <w:bCs/>
          <w:color w:val="000000"/>
        </w:rPr>
        <w:t>Tautsaimniecības u</w:t>
      </w:r>
      <w:r>
        <w:rPr>
          <w:bCs/>
          <w:color w:val="000000"/>
        </w:rPr>
        <w:t>n</w:t>
      </w:r>
      <w:r w:rsidRPr="00883F75">
        <w:rPr>
          <w:bCs/>
          <w:color w:val="000000"/>
        </w:rPr>
        <w:t xml:space="preserve"> attīstības komitejā 2022.gada </w:t>
      </w:r>
      <w:r>
        <w:rPr>
          <w:bCs/>
          <w:color w:val="000000"/>
        </w:rPr>
        <w:t>22.martā</w:t>
      </w:r>
      <w:r w:rsidRPr="00883F75">
        <w:rPr>
          <w:bCs/>
          <w:color w:val="000000"/>
        </w:rPr>
        <w:t>.</w:t>
      </w:r>
    </w:p>
    <w:p w14:paraId="772F5BCF" w14:textId="2ACC62B9" w:rsidR="00D85715" w:rsidRPr="00883F75" w:rsidRDefault="00D85715" w:rsidP="00C83695">
      <w:pPr>
        <w:jc w:val="both"/>
        <w:rPr>
          <w:color w:val="000000"/>
        </w:rPr>
      </w:pPr>
      <w:r>
        <w:rPr>
          <w:bCs/>
          <w:color w:val="000000"/>
        </w:rPr>
        <w:t>Deputātiem jautājumu un iebildumu nav.</w:t>
      </w:r>
    </w:p>
    <w:p w14:paraId="2A76AAD5" w14:textId="77777777" w:rsidR="00C83695" w:rsidRPr="00883F75" w:rsidRDefault="00C83695" w:rsidP="00C83695">
      <w:pPr>
        <w:rPr>
          <w:color w:val="000000"/>
        </w:rPr>
      </w:pPr>
      <w:r w:rsidRPr="00883F75">
        <w:rPr>
          <w:color w:val="000000"/>
        </w:rPr>
        <w:t>Balsojums par lēmuma projektu.</w:t>
      </w:r>
    </w:p>
    <w:p w14:paraId="25846C8C" w14:textId="38D711FF" w:rsidR="00C83695" w:rsidRPr="00883F75" w:rsidRDefault="00C83695" w:rsidP="00C83695">
      <w:pPr>
        <w:jc w:val="both"/>
      </w:pPr>
      <w:r w:rsidRPr="00883F75">
        <w:rPr>
          <w:color w:val="000000"/>
        </w:rPr>
        <w:t xml:space="preserve">Atklāti balsojot: </w:t>
      </w:r>
      <w:r w:rsidR="00D85715" w:rsidRPr="00E54811">
        <w:rPr>
          <w:iCs/>
        </w:rPr>
        <w:t>PAR</w:t>
      </w:r>
      <w:r w:rsidR="00D85715">
        <w:rPr>
          <w:iCs/>
        </w:rPr>
        <w:t xml:space="preserve"> </w:t>
      </w:r>
      <w:r w:rsidR="00D85715" w:rsidRPr="00E54811">
        <w:rPr>
          <w:iCs/>
        </w:rPr>
        <w:t>-</w:t>
      </w:r>
      <w:r w:rsidR="00D85715">
        <w:rPr>
          <w:iCs/>
        </w:rPr>
        <w:t xml:space="preserve"> 17</w:t>
      </w:r>
      <w:r w:rsidR="00D85715" w:rsidRPr="00F75DB4">
        <w:rPr>
          <w:rFonts w:eastAsia="Calibri"/>
          <w:color w:val="000000"/>
          <w:lang w:eastAsia="en-US"/>
        </w:rPr>
        <w:t xml:space="preserve">  (</w:t>
      </w:r>
      <w:r w:rsidR="00D85715">
        <w:t xml:space="preserve">Ģirts Ante, </w:t>
      </w:r>
      <w:r w:rsidR="00D85715" w:rsidRPr="00FE5C59">
        <w:rPr>
          <w:bCs/>
          <w:lang w:eastAsia="et-EE"/>
        </w:rPr>
        <w:t>K</w:t>
      </w:r>
      <w:r w:rsidR="00D85715">
        <w:rPr>
          <w:bCs/>
          <w:lang w:eastAsia="et-EE"/>
        </w:rPr>
        <w:t xml:space="preserve">ristīne </w:t>
      </w:r>
      <w:r w:rsidR="00D85715" w:rsidRPr="00FE5C59">
        <w:rPr>
          <w:bCs/>
          <w:lang w:eastAsia="et-EE"/>
        </w:rPr>
        <w:t xml:space="preserve">Briede, </w:t>
      </w:r>
      <w:r w:rsidR="00D85715">
        <w:rPr>
          <w:bCs/>
          <w:lang w:eastAsia="et-EE"/>
        </w:rPr>
        <w:t xml:space="preserve">Sarmīte Dude, </w:t>
      </w:r>
      <w:r w:rsidR="00D85715" w:rsidRPr="00FE5C59">
        <w:rPr>
          <w:bCs/>
          <w:lang w:eastAsia="et-EE"/>
        </w:rPr>
        <w:t>M</w:t>
      </w:r>
      <w:r w:rsidR="00D85715">
        <w:rPr>
          <w:bCs/>
          <w:lang w:eastAsia="et-EE"/>
        </w:rPr>
        <w:t xml:space="preserve">āris </w:t>
      </w:r>
      <w:r w:rsidR="00D85715" w:rsidRPr="00FE5C59">
        <w:rPr>
          <w:bCs/>
          <w:lang w:eastAsia="et-EE"/>
        </w:rPr>
        <w:t>Feldmanis, E</w:t>
      </w:r>
      <w:r w:rsidR="00D85715">
        <w:rPr>
          <w:bCs/>
          <w:lang w:eastAsia="et-EE"/>
        </w:rPr>
        <w:t xml:space="preserve">dgars </w:t>
      </w:r>
      <w:r w:rsidR="00D85715" w:rsidRPr="00FE5C59">
        <w:rPr>
          <w:bCs/>
          <w:lang w:eastAsia="et-EE"/>
        </w:rPr>
        <w:t>Gaigalis, I</w:t>
      </w:r>
      <w:r w:rsidR="00D85715">
        <w:rPr>
          <w:bCs/>
          <w:lang w:eastAsia="et-EE"/>
        </w:rPr>
        <w:t xml:space="preserve">vars </w:t>
      </w:r>
      <w:r w:rsidR="00D85715" w:rsidRPr="00FE5C59">
        <w:rPr>
          <w:bCs/>
          <w:lang w:eastAsia="et-EE"/>
        </w:rPr>
        <w:t xml:space="preserve">Gorskis, </w:t>
      </w:r>
      <w:r w:rsidR="00D85715">
        <w:rPr>
          <w:bCs/>
          <w:lang w:eastAsia="et-EE"/>
        </w:rPr>
        <w:t xml:space="preserve">Gints Kaminskis, </w:t>
      </w:r>
      <w:r w:rsidR="00D85715" w:rsidRPr="00FE5C59">
        <w:rPr>
          <w:bCs/>
          <w:lang w:eastAsia="et-EE"/>
        </w:rPr>
        <w:t>E</w:t>
      </w:r>
      <w:r w:rsidR="00D85715">
        <w:rPr>
          <w:bCs/>
          <w:lang w:eastAsia="et-EE"/>
        </w:rPr>
        <w:t xml:space="preserve">dgars </w:t>
      </w:r>
      <w:r w:rsidR="00D85715" w:rsidRPr="00FE5C59">
        <w:rPr>
          <w:bCs/>
          <w:lang w:eastAsia="et-EE"/>
        </w:rPr>
        <w:t>Laimiņš, A</w:t>
      </w:r>
      <w:r w:rsidR="00D85715">
        <w:rPr>
          <w:bCs/>
          <w:lang w:eastAsia="et-EE"/>
        </w:rPr>
        <w:t xml:space="preserve">ndris </w:t>
      </w:r>
      <w:r w:rsidR="00D85715" w:rsidRPr="00FE5C59">
        <w:rPr>
          <w:bCs/>
          <w:lang w:eastAsia="et-EE"/>
        </w:rPr>
        <w:t xml:space="preserve">Podvinskis, </w:t>
      </w:r>
      <w:r w:rsidR="00D85715">
        <w:rPr>
          <w:bCs/>
          <w:lang w:eastAsia="et-EE"/>
        </w:rPr>
        <w:t xml:space="preserve">Viesturs Reinfelds, </w:t>
      </w:r>
      <w:r w:rsidR="00D85715" w:rsidRPr="00FE5C59">
        <w:rPr>
          <w:bCs/>
          <w:lang w:eastAsia="et-EE"/>
        </w:rPr>
        <w:t>D</w:t>
      </w:r>
      <w:r w:rsidR="00D85715">
        <w:rPr>
          <w:bCs/>
          <w:lang w:eastAsia="et-EE"/>
        </w:rPr>
        <w:t xml:space="preserve">ace </w:t>
      </w:r>
      <w:r w:rsidR="00D85715" w:rsidRPr="00FE5C59">
        <w:rPr>
          <w:bCs/>
          <w:lang w:eastAsia="et-EE"/>
        </w:rPr>
        <w:t xml:space="preserve">Reinika, </w:t>
      </w:r>
      <w:r w:rsidR="00D85715">
        <w:rPr>
          <w:bCs/>
          <w:iCs/>
        </w:rPr>
        <w:t>Ainārs Meiers,</w:t>
      </w:r>
      <w:r w:rsidR="00D85715">
        <w:rPr>
          <w:bCs/>
          <w:lang w:eastAsia="et-EE"/>
        </w:rPr>
        <w:t xml:space="preserve"> Sanita Olševska, </w:t>
      </w:r>
      <w:r w:rsidR="00D85715" w:rsidRPr="00FE5C59">
        <w:rPr>
          <w:bCs/>
          <w:lang w:eastAsia="et-EE"/>
        </w:rPr>
        <w:t>G</w:t>
      </w:r>
      <w:r w:rsidR="00D85715">
        <w:rPr>
          <w:bCs/>
          <w:lang w:eastAsia="et-EE"/>
        </w:rPr>
        <w:t xml:space="preserve">untis </w:t>
      </w:r>
      <w:r w:rsidR="00D85715" w:rsidRPr="00FE5C59">
        <w:rPr>
          <w:bCs/>
          <w:lang w:eastAsia="et-EE"/>
        </w:rPr>
        <w:t>Safranovičs, A</w:t>
      </w:r>
      <w:r w:rsidR="00D85715">
        <w:rPr>
          <w:bCs/>
          <w:lang w:eastAsia="et-EE"/>
        </w:rPr>
        <w:t xml:space="preserve">ndrejs </w:t>
      </w:r>
      <w:r w:rsidR="00D85715" w:rsidRPr="00FE5C59">
        <w:rPr>
          <w:bCs/>
          <w:lang w:eastAsia="et-EE"/>
        </w:rPr>
        <w:t xml:space="preserve">Spridzāns, </w:t>
      </w:r>
      <w:r w:rsidR="00D85715">
        <w:rPr>
          <w:bCs/>
          <w:lang w:eastAsia="et-EE"/>
        </w:rPr>
        <w:t>Ivars Stanga, Indra Špela</w:t>
      </w:r>
      <w:r w:rsidR="00D85715" w:rsidRPr="00F75DB4">
        <w:rPr>
          <w:rFonts w:eastAsia="Calibri"/>
          <w:color w:val="000000"/>
          <w:lang w:eastAsia="en-US"/>
        </w:rPr>
        <w:t>)</w:t>
      </w:r>
      <w:r w:rsidR="00D85715">
        <w:rPr>
          <w:rFonts w:eastAsia="Calibri"/>
          <w:color w:val="000000"/>
          <w:lang w:eastAsia="en-US"/>
        </w:rPr>
        <w:t>,</w:t>
      </w:r>
      <w:r w:rsidR="00D85715" w:rsidRPr="00E54811">
        <w:rPr>
          <w:iCs/>
        </w:rPr>
        <w:t xml:space="preserve"> PRET</w:t>
      </w:r>
      <w:r w:rsidR="00D85715">
        <w:rPr>
          <w:iCs/>
        </w:rPr>
        <w:t xml:space="preserve"> </w:t>
      </w:r>
      <w:r w:rsidR="00D85715" w:rsidRPr="00E54811">
        <w:rPr>
          <w:iCs/>
        </w:rPr>
        <w:t>-</w:t>
      </w:r>
      <w:r w:rsidR="00D85715">
        <w:rPr>
          <w:iCs/>
        </w:rPr>
        <w:t xml:space="preserve"> nav</w:t>
      </w:r>
      <w:r w:rsidR="00D85715" w:rsidRPr="00E54811">
        <w:rPr>
          <w:iCs/>
        </w:rPr>
        <w:t>, ATTURAS</w:t>
      </w:r>
      <w:r w:rsidR="00D85715">
        <w:rPr>
          <w:iCs/>
        </w:rPr>
        <w:t xml:space="preserve"> – nav</w:t>
      </w:r>
      <w:r w:rsidR="00D85715" w:rsidRPr="00883F75">
        <w:rPr>
          <w:bCs/>
          <w:iCs/>
        </w:rPr>
        <w:t>,</w:t>
      </w:r>
      <w:r w:rsidR="00D85715">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6444EF0E" w14:textId="0DCFF14A" w:rsidR="00C83695" w:rsidRDefault="00C83695" w:rsidP="00072C45">
      <w:pPr>
        <w:rPr>
          <w:b/>
          <w:bCs/>
        </w:rPr>
      </w:pPr>
      <w:r w:rsidRPr="00883F75">
        <w:rPr>
          <w:b/>
          <w:color w:val="000000"/>
        </w:rPr>
        <w:t>Pieņemt lēmumu</w:t>
      </w:r>
      <w:r w:rsidRPr="00883F75">
        <w:rPr>
          <w:color w:val="000000"/>
        </w:rPr>
        <w:t xml:space="preserve"> </w:t>
      </w:r>
      <w:r w:rsidRPr="00883F75">
        <w:rPr>
          <w:b/>
          <w:color w:val="000000"/>
        </w:rPr>
        <w:t>Nr.</w:t>
      </w:r>
      <w:r>
        <w:rPr>
          <w:b/>
          <w:color w:val="000000"/>
        </w:rPr>
        <w:t>15</w:t>
      </w:r>
      <w:r w:rsidR="00B752BC">
        <w:rPr>
          <w:b/>
          <w:color w:val="000000"/>
        </w:rPr>
        <w:t>8</w:t>
      </w:r>
      <w:r>
        <w:rPr>
          <w:b/>
          <w:color w:val="000000"/>
        </w:rPr>
        <w:t>/5</w:t>
      </w:r>
      <w:r w:rsidRPr="00883F75">
        <w:rPr>
          <w:color w:val="000000"/>
        </w:rPr>
        <w:t xml:space="preserve"> </w:t>
      </w:r>
      <w:r w:rsidRPr="00883F75">
        <w:rPr>
          <w:b/>
          <w:bCs/>
          <w:color w:val="000000"/>
        </w:rPr>
        <w:t>“</w:t>
      </w:r>
      <w:r w:rsidRPr="00917C43">
        <w:rPr>
          <w:rFonts w:eastAsia="Calibri"/>
          <w:b/>
          <w:lang w:eastAsia="en-US"/>
        </w:rPr>
        <w:t>Par noteikumu ,,Dobeles un Auces pilsētu ielu ikdienas uzturēšanas un lietošanas kārtība” apstiprināšanu</w:t>
      </w:r>
      <w:r>
        <w:rPr>
          <w:rFonts w:eastAsia="Calibri"/>
          <w:b/>
          <w:lang w:eastAsia="en-US"/>
        </w:rPr>
        <w:t>”</w:t>
      </w:r>
      <w:r>
        <w:rPr>
          <w:b/>
          <w:bCs/>
        </w:rPr>
        <w:t xml:space="preserve">. </w:t>
      </w:r>
    </w:p>
    <w:p w14:paraId="4393CEC4" w14:textId="77777777" w:rsidR="00C83695" w:rsidRDefault="00C83695" w:rsidP="00C83695">
      <w:pPr>
        <w:pStyle w:val="naisf"/>
        <w:spacing w:before="0" w:after="0"/>
        <w:ind w:firstLine="51"/>
        <w:rPr>
          <w:color w:val="000000"/>
        </w:rPr>
      </w:pPr>
      <w:r>
        <w:rPr>
          <w:b/>
        </w:rPr>
        <w:t xml:space="preserve"> </w:t>
      </w:r>
      <w:r w:rsidRPr="00883F75">
        <w:rPr>
          <w:color w:val="000000"/>
        </w:rPr>
        <w:t>Lēmums pievienots protokolam.</w:t>
      </w:r>
    </w:p>
    <w:p w14:paraId="78F5A6FE" w14:textId="6C29691D" w:rsidR="00810DC3" w:rsidRPr="00883F75" w:rsidRDefault="00810DC3" w:rsidP="00810DC3">
      <w:pPr>
        <w:jc w:val="center"/>
        <w:rPr>
          <w:b/>
          <w:u w:val="single"/>
        </w:rPr>
      </w:pPr>
      <w:r>
        <w:rPr>
          <w:color w:val="000000"/>
        </w:rPr>
        <w:t>66</w:t>
      </w:r>
      <w:r w:rsidRPr="00883F75">
        <w:rPr>
          <w:color w:val="000000"/>
        </w:rPr>
        <w:t>.§</w:t>
      </w:r>
    </w:p>
    <w:p w14:paraId="06CC011F" w14:textId="5B53B01E" w:rsidR="00917C43" w:rsidRPr="00917C43" w:rsidRDefault="00917C43" w:rsidP="00810DC3">
      <w:pPr>
        <w:jc w:val="center"/>
        <w:rPr>
          <w:b/>
        </w:rPr>
      </w:pPr>
      <w:r w:rsidRPr="00917C43">
        <w:rPr>
          <w:b/>
        </w:rPr>
        <w:t>Par Dobeles novada pašvaldības autoceļu uzturēšanas klasēm</w:t>
      </w:r>
    </w:p>
    <w:p w14:paraId="3FD25C22" w14:textId="2AFDBEA3" w:rsidR="00810DC3" w:rsidRPr="00883F75" w:rsidRDefault="00810DC3" w:rsidP="00810DC3">
      <w:pPr>
        <w:jc w:val="center"/>
        <w:rPr>
          <w:i/>
          <w:color w:val="000000"/>
        </w:rPr>
      </w:pPr>
      <w:r w:rsidRPr="00883F75">
        <w:rPr>
          <w:b/>
          <w:noProof/>
          <w:color w:val="000000"/>
        </w:rPr>
        <mc:AlternateContent>
          <mc:Choice Requires="wps">
            <w:drawing>
              <wp:anchor distT="0" distB="0" distL="114300" distR="114300" simplePos="0" relativeHeight="251856896" behindDoc="0" locked="0" layoutInCell="1" allowOverlap="1" wp14:anchorId="28BB050E" wp14:editId="29BDB371">
                <wp:simplePos x="0" y="0"/>
                <wp:positionH relativeFrom="column">
                  <wp:posOffset>-61595</wp:posOffset>
                </wp:positionH>
                <wp:positionV relativeFrom="paragraph">
                  <wp:posOffset>-1905</wp:posOffset>
                </wp:positionV>
                <wp:extent cx="5892800" cy="0"/>
                <wp:effectExtent l="0" t="0" r="0" b="0"/>
                <wp:wrapNone/>
                <wp:docPr id="14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0ED9C7" id="AutoShape 1126" o:spid="_x0000_s1026" type="#_x0000_t32" style="position:absolute;margin-left:-4.85pt;margin-top:-.15pt;width:464pt;height:0;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917C43">
        <w:rPr>
          <w:i/>
          <w:color w:val="000000"/>
        </w:rPr>
        <w:t>L.Ozola</w:t>
      </w:r>
      <w:r w:rsidRPr="00883F75">
        <w:rPr>
          <w:i/>
          <w:color w:val="000000"/>
        </w:rPr>
        <w:t>)</w:t>
      </w:r>
    </w:p>
    <w:p w14:paraId="04255F05" w14:textId="6483CC41" w:rsidR="00810DC3" w:rsidRDefault="00810DC3" w:rsidP="00810DC3">
      <w:pPr>
        <w:jc w:val="center"/>
        <w:rPr>
          <w:i/>
          <w:color w:val="000000"/>
        </w:rPr>
      </w:pPr>
    </w:p>
    <w:p w14:paraId="3D29F467" w14:textId="2DDA3C81" w:rsidR="00072C45" w:rsidRDefault="00072C45" w:rsidP="00072C45">
      <w:pPr>
        <w:jc w:val="both"/>
        <w:rPr>
          <w:bCs/>
          <w:color w:val="000000"/>
        </w:rPr>
      </w:pPr>
      <w:r w:rsidRPr="00883F75">
        <w:rPr>
          <w:color w:val="000000"/>
        </w:rPr>
        <w:t xml:space="preserve">Jautājums izskatīts </w:t>
      </w:r>
      <w:r w:rsidRPr="00883F75">
        <w:rPr>
          <w:bCs/>
          <w:color w:val="000000"/>
        </w:rPr>
        <w:t>Tautsaimniecības u</w:t>
      </w:r>
      <w:r>
        <w:rPr>
          <w:bCs/>
          <w:color w:val="000000"/>
        </w:rPr>
        <w:t>n</w:t>
      </w:r>
      <w:r w:rsidRPr="00883F75">
        <w:rPr>
          <w:bCs/>
          <w:color w:val="000000"/>
        </w:rPr>
        <w:t xml:space="preserve"> attīstības komitejā 2022.gada </w:t>
      </w:r>
      <w:r>
        <w:rPr>
          <w:bCs/>
          <w:color w:val="000000"/>
        </w:rPr>
        <w:t>22.martā</w:t>
      </w:r>
      <w:r w:rsidRPr="00883F75">
        <w:rPr>
          <w:bCs/>
          <w:color w:val="000000"/>
        </w:rPr>
        <w:t>.</w:t>
      </w:r>
    </w:p>
    <w:p w14:paraId="284FE4AD" w14:textId="761D4A1F" w:rsidR="00D85715" w:rsidRPr="00883F75" w:rsidRDefault="00D85715" w:rsidP="00072C45">
      <w:pPr>
        <w:jc w:val="both"/>
        <w:rPr>
          <w:color w:val="000000"/>
        </w:rPr>
      </w:pPr>
      <w:r>
        <w:rPr>
          <w:bCs/>
          <w:color w:val="000000"/>
        </w:rPr>
        <w:t>Deputātiem jautājumu un iebildumu nav.</w:t>
      </w:r>
    </w:p>
    <w:p w14:paraId="0D91F07B" w14:textId="77777777" w:rsidR="00072C45" w:rsidRPr="00883F75" w:rsidRDefault="00072C45" w:rsidP="00072C45">
      <w:pPr>
        <w:rPr>
          <w:color w:val="000000"/>
        </w:rPr>
      </w:pPr>
      <w:r w:rsidRPr="00883F75">
        <w:rPr>
          <w:color w:val="000000"/>
        </w:rPr>
        <w:t>Balsojums par lēmuma projektu.</w:t>
      </w:r>
    </w:p>
    <w:p w14:paraId="32C36917" w14:textId="59ECFC9D" w:rsidR="00072C45" w:rsidRPr="00883F75" w:rsidRDefault="00072C45" w:rsidP="00072C45">
      <w:pPr>
        <w:jc w:val="both"/>
      </w:pPr>
      <w:r w:rsidRPr="00883F75">
        <w:rPr>
          <w:color w:val="000000"/>
        </w:rPr>
        <w:t xml:space="preserve">Atklāti balsojot: </w:t>
      </w:r>
      <w:r w:rsidR="00D85715" w:rsidRPr="00E54811">
        <w:rPr>
          <w:iCs/>
        </w:rPr>
        <w:t>PAR</w:t>
      </w:r>
      <w:r w:rsidR="00D85715">
        <w:rPr>
          <w:iCs/>
        </w:rPr>
        <w:t xml:space="preserve"> </w:t>
      </w:r>
      <w:r w:rsidR="00D85715" w:rsidRPr="00E54811">
        <w:rPr>
          <w:iCs/>
        </w:rPr>
        <w:t>-</w:t>
      </w:r>
      <w:r w:rsidR="00D85715">
        <w:rPr>
          <w:iCs/>
        </w:rPr>
        <w:t xml:space="preserve"> 17</w:t>
      </w:r>
      <w:r w:rsidR="00D85715" w:rsidRPr="00F75DB4">
        <w:rPr>
          <w:rFonts w:eastAsia="Calibri"/>
          <w:color w:val="000000"/>
          <w:lang w:eastAsia="en-US"/>
        </w:rPr>
        <w:t xml:space="preserve">  (</w:t>
      </w:r>
      <w:r w:rsidR="00D85715">
        <w:t xml:space="preserve">Ģirts Ante, </w:t>
      </w:r>
      <w:r w:rsidR="00D85715" w:rsidRPr="00FE5C59">
        <w:rPr>
          <w:bCs/>
          <w:lang w:eastAsia="et-EE"/>
        </w:rPr>
        <w:t>K</w:t>
      </w:r>
      <w:r w:rsidR="00D85715">
        <w:rPr>
          <w:bCs/>
          <w:lang w:eastAsia="et-EE"/>
        </w:rPr>
        <w:t xml:space="preserve">ristīne </w:t>
      </w:r>
      <w:r w:rsidR="00D85715" w:rsidRPr="00FE5C59">
        <w:rPr>
          <w:bCs/>
          <w:lang w:eastAsia="et-EE"/>
        </w:rPr>
        <w:t xml:space="preserve">Briede, </w:t>
      </w:r>
      <w:r w:rsidR="00D85715">
        <w:rPr>
          <w:bCs/>
          <w:lang w:eastAsia="et-EE"/>
        </w:rPr>
        <w:t xml:space="preserve">Sarmīte Dude, </w:t>
      </w:r>
      <w:r w:rsidR="00D85715" w:rsidRPr="00FE5C59">
        <w:rPr>
          <w:bCs/>
          <w:lang w:eastAsia="et-EE"/>
        </w:rPr>
        <w:t>M</w:t>
      </w:r>
      <w:r w:rsidR="00D85715">
        <w:rPr>
          <w:bCs/>
          <w:lang w:eastAsia="et-EE"/>
        </w:rPr>
        <w:t xml:space="preserve">āris </w:t>
      </w:r>
      <w:r w:rsidR="00D85715" w:rsidRPr="00FE5C59">
        <w:rPr>
          <w:bCs/>
          <w:lang w:eastAsia="et-EE"/>
        </w:rPr>
        <w:t>Feldmanis, E</w:t>
      </w:r>
      <w:r w:rsidR="00D85715">
        <w:rPr>
          <w:bCs/>
          <w:lang w:eastAsia="et-EE"/>
        </w:rPr>
        <w:t xml:space="preserve">dgars </w:t>
      </w:r>
      <w:r w:rsidR="00D85715" w:rsidRPr="00FE5C59">
        <w:rPr>
          <w:bCs/>
          <w:lang w:eastAsia="et-EE"/>
        </w:rPr>
        <w:t>Gaigalis, I</w:t>
      </w:r>
      <w:r w:rsidR="00D85715">
        <w:rPr>
          <w:bCs/>
          <w:lang w:eastAsia="et-EE"/>
        </w:rPr>
        <w:t xml:space="preserve">vars </w:t>
      </w:r>
      <w:r w:rsidR="00D85715" w:rsidRPr="00FE5C59">
        <w:rPr>
          <w:bCs/>
          <w:lang w:eastAsia="et-EE"/>
        </w:rPr>
        <w:t xml:space="preserve">Gorskis, </w:t>
      </w:r>
      <w:r w:rsidR="00D85715">
        <w:rPr>
          <w:bCs/>
          <w:lang w:eastAsia="et-EE"/>
        </w:rPr>
        <w:t xml:space="preserve">Gints Kaminskis, </w:t>
      </w:r>
      <w:r w:rsidR="00D85715" w:rsidRPr="00FE5C59">
        <w:rPr>
          <w:bCs/>
          <w:lang w:eastAsia="et-EE"/>
        </w:rPr>
        <w:t>E</w:t>
      </w:r>
      <w:r w:rsidR="00D85715">
        <w:rPr>
          <w:bCs/>
          <w:lang w:eastAsia="et-EE"/>
        </w:rPr>
        <w:t xml:space="preserve">dgars </w:t>
      </w:r>
      <w:r w:rsidR="00D85715" w:rsidRPr="00FE5C59">
        <w:rPr>
          <w:bCs/>
          <w:lang w:eastAsia="et-EE"/>
        </w:rPr>
        <w:t>Laimiņš, A</w:t>
      </w:r>
      <w:r w:rsidR="00D85715">
        <w:rPr>
          <w:bCs/>
          <w:lang w:eastAsia="et-EE"/>
        </w:rPr>
        <w:t xml:space="preserve">ndris </w:t>
      </w:r>
      <w:r w:rsidR="00D85715" w:rsidRPr="00FE5C59">
        <w:rPr>
          <w:bCs/>
          <w:lang w:eastAsia="et-EE"/>
        </w:rPr>
        <w:t xml:space="preserve">Podvinskis, </w:t>
      </w:r>
      <w:r w:rsidR="00D85715">
        <w:rPr>
          <w:bCs/>
          <w:lang w:eastAsia="et-EE"/>
        </w:rPr>
        <w:t xml:space="preserve">Viesturs Reinfelds, </w:t>
      </w:r>
      <w:r w:rsidR="00D85715" w:rsidRPr="00FE5C59">
        <w:rPr>
          <w:bCs/>
          <w:lang w:eastAsia="et-EE"/>
        </w:rPr>
        <w:t>D</w:t>
      </w:r>
      <w:r w:rsidR="00D85715">
        <w:rPr>
          <w:bCs/>
          <w:lang w:eastAsia="et-EE"/>
        </w:rPr>
        <w:t xml:space="preserve">ace </w:t>
      </w:r>
      <w:r w:rsidR="00D85715" w:rsidRPr="00FE5C59">
        <w:rPr>
          <w:bCs/>
          <w:lang w:eastAsia="et-EE"/>
        </w:rPr>
        <w:t xml:space="preserve">Reinika, </w:t>
      </w:r>
      <w:r w:rsidR="00D85715">
        <w:rPr>
          <w:bCs/>
          <w:iCs/>
        </w:rPr>
        <w:t>Ainārs Meiers,</w:t>
      </w:r>
      <w:r w:rsidR="00D85715">
        <w:rPr>
          <w:bCs/>
          <w:lang w:eastAsia="et-EE"/>
        </w:rPr>
        <w:t xml:space="preserve"> Sanita Olševska, </w:t>
      </w:r>
      <w:r w:rsidR="00D85715" w:rsidRPr="00FE5C59">
        <w:rPr>
          <w:bCs/>
          <w:lang w:eastAsia="et-EE"/>
        </w:rPr>
        <w:t>G</w:t>
      </w:r>
      <w:r w:rsidR="00D85715">
        <w:rPr>
          <w:bCs/>
          <w:lang w:eastAsia="et-EE"/>
        </w:rPr>
        <w:t xml:space="preserve">untis </w:t>
      </w:r>
      <w:r w:rsidR="00D85715" w:rsidRPr="00FE5C59">
        <w:rPr>
          <w:bCs/>
          <w:lang w:eastAsia="et-EE"/>
        </w:rPr>
        <w:t>Safranovičs, A</w:t>
      </w:r>
      <w:r w:rsidR="00D85715">
        <w:rPr>
          <w:bCs/>
          <w:lang w:eastAsia="et-EE"/>
        </w:rPr>
        <w:t xml:space="preserve">ndrejs </w:t>
      </w:r>
      <w:r w:rsidR="00D85715" w:rsidRPr="00FE5C59">
        <w:rPr>
          <w:bCs/>
          <w:lang w:eastAsia="et-EE"/>
        </w:rPr>
        <w:t xml:space="preserve">Spridzāns, </w:t>
      </w:r>
      <w:r w:rsidR="00D85715">
        <w:rPr>
          <w:bCs/>
          <w:lang w:eastAsia="et-EE"/>
        </w:rPr>
        <w:t>Ivars Stanga, Indra Špela</w:t>
      </w:r>
      <w:r w:rsidR="00D85715" w:rsidRPr="00F75DB4">
        <w:rPr>
          <w:rFonts w:eastAsia="Calibri"/>
          <w:color w:val="000000"/>
          <w:lang w:eastAsia="en-US"/>
        </w:rPr>
        <w:t>)</w:t>
      </w:r>
      <w:r w:rsidR="00D85715">
        <w:rPr>
          <w:rFonts w:eastAsia="Calibri"/>
          <w:color w:val="000000"/>
          <w:lang w:eastAsia="en-US"/>
        </w:rPr>
        <w:t>,</w:t>
      </w:r>
      <w:r w:rsidR="00D85715" w:rsidRPr="00E54811">
        <w:rPr>
          <w:iCs/>
        </w:rPr>
        <w:t xml:space="preserve"> PRET</w:t>
      </w:r>
      <w:r w:rsidR="00D85715">
        <w:rPr>
          <w:iCs/>
        </w:rPr>
        <w:t xml:space="preserve"> </w:t>
      </w:r>
      <w:r w:rsidR="00D85715" w:rsidRPr="00E54811">
        <w:rPr>
          <w:iCs/>
        </w:rPr>
        <w:t>-</w:t>
      </w:r>
      <w:r w:rsidR="00D85715">
        <w:rPr>
          <w:iCs/>
        </w:rPr>
        <w:t xml:space="preserve"> nav</w:t>
      </w:r>
      <w:r w:rsidR="00D85715" w:rsidRPr="00E54811">
        <w:rPr>
          <w:iCs/>
        </w:rPr>
        <w:t>, ATTURAS</w:t>
      </w:r>
      <w:r w:rsidR="00D85715">
        <w:rPr>
          <w:iCs/>
        </w:rPr>
        <w:t xml:space="preserve"> – nav</w:t>
      </w:r>
      <w:r w:rsidR="00D85715" w:rsidRPr="00883F75">
        <w:rPr>
          <w:bCs/>
          <w:iCs/>
        </w:rPr>
        <w:t>,</w:t>
      </w:r>
      <w:r w:rsidR="00D85715">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0DA358FF" w14:textId="63650BDC" w:rsidR="00072C45" w:rsidRDefault="00072C45" w:rsidP="00072C45">
      <w:pPr>
        <w:rPr>
          <w:b/>
          <w:bCs/>
        </w:rPr>
      </w:pPr>
      <w:r w:rsidRPr="00883F75">
        <w:rPr>
          <w:b/>
          <w:color w:val="000000"/>
        </w:rPr>
        <w:t>Pieņemt lēmumu</w:t>
      </w:r>
      <w:r w:rsidRPr="00883F75">
        <w:rPr>
          <w:color w:val="000000"/>
        </w:rPr>
        <w:t xml:space="preserve"> </w:t>
      </w:r>
      <w:r w:rsidRPr="00883F75">
        <w:rPr>
          <w:b/>
          <w:color w:val="000000"/>
        </w:rPr>
        <w:t>Nr.</w:t>
      </w:r>
      <w:r>
        <w:rPr>
          <w:b/>
          <w:color w:val="000000"/>
        </w:rPr>
        <w:t>1</w:t>
      </w:r>
      <w:r w:rsidR="00B752BC">
        <w:rPr>
          <w:b/>
          <w:color w:val="000000"/>
        </w:rPr>
        <w:t>59</w:t>
      </w:r>
      <w:r>
        <w:rPr>
          <w:b/>
          <w:color w:val="000000"/>
        </w:rPr>
        <w:t>/5</w:t>
      </w:r>
      <w:r w:rsidRPr="00883F75">
        <w:rPr>
          <w:color w:val="000000"/>
        </w:rPr>
        <w:t xml:space="preserve"> </w:t>
      </w:r>
      <w:r w:rsidRPr="00883F75">
        <w:rPr>
          <w:b/>
          <w:bCs/>
          <w:color w:val="000000"/>
        </w:rPr>
        <w:t>“</w:t>
      </w:r>
      <w:r w:rsidRPr="00917C43">
        <w:rPr>
          <w:b/>
        </w:rPr>
        <w:t>Par Dobeles novada pašvaldības autoceļu uzturēšanas klasēm</w:t>
      </w:r>
      <w:r>
        <w:rPr>
          <w:rFonts w:eastAsia="Calibri"/>
          <w:b/>
          <w:lang w:eastAsia="en-US"/>
        </w:rPr>
        <w:t>”</w:t>
      </w:r>
      <w:r>
        <w:rPr>
          <w:b/>
          <w:bCs/>
        </w:rPr>
        <w:t xml:space="preserve">. </w:t>
      </w:r>
    </w:p>
    <w:p w14:paraId="4E99E69C" w14:textId="3261CD29" w:rsidR="00072C45" w:rsidRDefault="00072C45" w:rsidP="00072C45">
      <w:pPr>
        <w:pStyle w:val="naisf"/>
        <w:spacing w:before="0" w:after="0"/>
        <w:ind w:firstLine="51"/>
        <w:rPr>
          <w:color w:val="000000"/>
        </w:rPr>
      </w:pPr>
      <w:r>
        <w:rPr>
          <w:b/>
        </w:rPr>
        <w:t xml:space="preserve"> </w:t>
      </w:r>
      <w:r w:rsidRPr="00883F75">
        <w:rPr>
          <w:color w:val="000000"/>
        </w:rPr>
        <w:t>Lēmums pievienots protokolam.</w:t>
      </w:r>
    </w:p>
    <w:p w14:paraId="6D0867EC" w14:textId="7687B441" w:rsidR="00B329F6" w:rsidRDefault="00B329F6" w:rsidP="00072C45">
      <w:pPr>
        <w:pStyle w:val="naisf"/>
        <w:spacing w:before="0" w:after="0"/>
        <w:ind w:firstLine="51"/>
        <w:rPr>
          <w:color w:val="000000"/>
        </w:rPr>
      </w:pPr>
    </w:p>
    <w:p w14:paraId="4F1B14A1" w14:textId="5CF3376F" w:rsidR="00B329F6" w:rsidRDefault="00B329F6" w:rsidP="00072C45">
      <w:pPr>
        <w:pStyle w:val="naisf"/>
        <w:spacing w:before="0" w:after="0"/>
        <w:ind w:firstLine="51"/>
        <w:rPr>
          <w:color w:val="000000"/>
        </w:rPr>
      </w:pPr>
    </w:p>
    <w:p w14:paraId="047CC0B6" w14:textId="02CCFA4E" w:rsidR="00B329F6" w:rsidRPr="00883F75" w:rsidRDefault="00B329F6" w:rsidP="00B329F6">
      <w:pPr>
        <w:jc w:val="center"/>
        <w:rPr>
          <w:b/>
          <w:u w:val="single"/>
        </w:rPr>
      </w:pPr>
      <w:r>
        <w:rPr>
          <w:color w:val="000000"/>
        </w:rPr>
        <w:t>67</w:t>
      </w:r>
      <w:r w:rsidRPr="00883F75">
        <w:rPr>
          <w:color w:val="000000"/>
        </w:rPr>
        <w:t>.§</w:t>
      </w:r>
    </w:p>
    <w:p w14:paraId="40F9AEE1" w14:textId="52DF7EC2" w:rsidR="00B329F6" w:rsidRPr="00917C43" w:rsidRDefault="00B329F6" w:rsidP="00B329F6">
      <w:pPr>
        <w:jc w:val="center"/>
        <w:rPr>
          <w:b/>
        </w:rPr>
      </w:pPr>
      <w:r w:rsidRPr="00917C43">
        <w:rPr>
          <w:b/>
        </w:rPr>
        <w:t xml:space="preserve">Par </w:t>
      </w:r>
      <w:r>
        <w:rPr>
          <w:b/>
        </w:rPr>
        <w:t>iesnieguma izskatīšanu</w:t>
      </w:r>
    </w:p>
    <w:p w14:paraId="45B6C062" w14:textId="199C22DE" w:rsidR="00B329F6" w:rsidRPr="00883F75" w:rsidRDefault="00B329F6" w:rsidP="00B329F6">
      <w:pPr>
        <w:jc w:val="center"/>
        <w:rPr>
          <w:i/>
          <w:color w:val="000000"/>
        </w:rPr>
      </w:pPr>
      <w:r w:rsidRPr="00883F75">
        <w:rPr>
          <w:b/>
          <w:noProof/>
          <w:color w:val="000000"/>
        </w:rPr>
        <mc:AlternateContent>
          <mc:Choice Requires="wps">
            <w:drawing>
              <wp:anchor distT="0" distB="0" distL="114300" distR="114300" simplePos="0" relativeHeight="251860992" behindDoc="0" locked="0" layoutInCell="1" allowOverlap="1" wp14:anchorId="74F0B6DE" wp14:editId="51A45FEE">
                <wp:simplePos x="0" y="0"/>
                <wp:positionH relativeFrom="column">
                  <wp:posOffset>-61595</wp:posOffset>
                </wp:positionH>
                <wp:positionV relativeFrom="paragraph">
                  <wp:posOffset>-1905</wp:posOffset>
                </wp:positionV>
                <wp:extent cx="5892800" cy="0"/>
                <wp:effectExtent l="0" t="0" r="0" b="0"/>
                <wp:wrapNone/>
                <wp:docPr id="32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DA99917"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Pr>
          <w:i/>
          <w:color w:val="000000"/>
        </w:rPr>
        <w:t>A.Pole-Grinšpone</w:t>
      </w:r>
      <w:r w:rsidRPr="00883F75">
        <w:rPr>
          <w:i/>
          <w:color w:val="000000"/>
        </w:rPr>
        <w:t>)</w:t>
      </w:r>
    </w:p>
    <w:p w14:paraId="0EFF56DB" w14:textId="77777777" w:rsidR="00B329F6" w:rsidRDefault="00B329F6" w:rsidP="00B329F6">
      <w:pPr>
        <w:jc w:val="center"/>
        <w:rPr>
          <w:i/>
          <w:color w:val="000000"/>
        </w:rPr>
      </w:pPr>
    </w:p>
    <w:p w14:paraId="74B3CE92" w14:textId="4D9E32E4" w:rsidR="00B329F6" w:rsidRDefault="00B329F6" w:rsidP="00B329F6">
      <w:pPr>
        <w:jc w:val="both"/>
        <w:rPr>
          <w:bCs/>
          <w:color w:val="000000"/>
        </w:rPr>
      </w:pPr>
      <w:r w:rsidRPr="00883F75">
        <w:rPr>
          <w:color w:val="000000"/>
        </w:rPr>
        <w:t xml:space="preserve">Jautājums izskatīts </w:t>
      </w:r>
      <w:r w:rsidRPr="00883F75">
        <w:rPr>
          <w:bCs/>
          <w:color w:val="000000"/>
        </w:rPr>
        <w:t>Tautsaimniecības u</w:t>
      </w:r>
      <w:r>
        <w:rPr>
          <w:bCs/>
          <w:color w:val="000000"/>
        </w:rPr>
        <w:t>n</w:t>
      </w:r>
      <w:r w:rsidRPr="00883F75">
        <w:rPr>
          <w:bCs/>
          <w:color w:val="000000"/>
        </w:rPr>
        <w:t xml:space="preserve"> attīstības komitejā 2022.gada </w:t>
      </w:r>
      <w:r>
        <w:rPr>
          <w:bCs/>
          <w:color w:val="000000"/>
        </w:rPr>
        <w:t>22.martā</w:t>
      </w:r>
      <w:r w:rsidRPr="00883F75">
        <w:rPr>
          <w:bCs/>
          <w:color w:val="000000"/>
        </w:rPr>
        <w:t>.</w:t>
      </w:r>
    </w:p>
    <w:p w14:paraId="49133A0E" w14:textId="78A04A6B" w:rsidR="00253429" w:rsidRPr="00883F75" w:rsidRDefault="00253429" w:rsidP="00B329F6">
      <w:pPr>
        <w:jc w:val="both"/>
        <w:rPr>
          <w:color w:val="000000"/>
        </w:rPr>
      </w:pPr>
      <w:r>
        <w:rPr>
          <w:bCs/>
          <w:color w:val="000000"/>
        </w:rPr>
        <w:t>Deputātiem jautājumu un iebildumu nav.</w:t>
      </w:r>
    </w:p>
    <w:p w14:paraId="3108AE07" w14:textId="77777777" w:rsidR="00B329F6" w:rsidRPr="00883F75" w:rsidRDefault="00B329F6" w:rsidP="00B329F6">
      <w:pPr>
        <w:rPr>
          <w:color w:val="000000"/>
        </w:rPr>
      </w:pPr>
      <w:r w:rsidRPr="00883F75">
        <w:rPr>
          <w:color w:val="000000"/>
        </w:rPr>
        <w:t>Balsojums par lēmuma projektu.</w:t>
      </w:r>
    </w:p>
    <w:p w14:paraId="3509071A" w14:textId="388657D0" w:rsidR="00B329F6" w:rsidRPr="00883F75" w:rsidRDefault="00B329F6" w:rsidP="00B329F6">
      <w:pPr>
        <w:jc w:val="both"/>
      </w:pPr>
      <w:r w:rsidRPr="00883F75">
        <w:rPr>
          <w:color w:val="000000"/>
        </w:rPr>
        <w:t xml:space="preserve">Atklāti balsojot: </w:t>
      </w:r>
      <w:r w:rsidR="00253429" w:rsidRPr="00E54811">
        <w:rPr>
          <w:iCs/>
        </w:rPr>
        <w:t>PAR</w:t>
      </w:r>
      <w:r w:rsidR="00253429">
        <w:rPr>
          <w:iCs/>
        </w:rPr>
        <w:t xml:space="preserve"> </w:t>
      </w:r>
      <w:r w:rsidR="00253429" w:rsidRPr="00E54811">
        <w:rPr>
          <w:iCs/>
        </w:rPr>
        <w:t>-</w:t>
      </w:r>
      <w:r w:rsidR="00253429">
        <w:rPr>
          <w:iCs/>
        </w:rPr>
        <w:t xml:space="preserve"> 17</w:t>
      </w:r>
      <w:r w:rsidR="00253429" w:rsidRPr="00F75DB4">
        <w:rPr>
          <w:rFonts w:eastAsia="Calibri"/>
          <w:color w:val="000000"/>
          <w:lang w:eastAsia="en-US"/>
        </w:rPr>
        <w:t xml:space="preserve">  (</w:t>
      </w:r>
      <w:r w:rsidR="00253429">
        <w:t xml:space="preserve">Ģirts Ante, </w:t>
      </w:r>
      <w:r w:rsidR="00253429" w:rsidRPr="00FE5C59">
        <w:rPr>
          <w:bCs/>
          <w:lang w:eastAsia="et-EE"/>
        </w:rPr>
        <w:t>K</w:t>
      </w:r>
      <w:r w:rsidR="00253429">
        <w:rPr>
          <w:bCs/>
          <w:lang w:eastAsia="et-EE"/>
        </w:rPr>
        <w:t xml:space="preserve">ristīne </w:t>
      </w:r>
      <w:r w:rsidR="00253429" w:rsidRPr="00FE5C59">
        <w:rPr>
          <w:bCs/>
          <w:lang w:eastAsia="et-EE"/>
        </w:rPr>
        <w:t xml:space="preserve">Briede, </w:t>
      </w:r>
      <w:r w:rsidR="00253429">
        <w:rPr>
          <w:bCs/>
          <w:lang w:eastAsia="et-EE"/>
        </w:rPr>
        <w:t xml:space="preserve">Sarmīte Dude, </w:t>
      </w:r>
      <w:r w:rsidR="00253429" w:rsidRPr="00FE5C59">
        <w:rPr>
          <w:bCs/>
          <w:lang w:eastAsia="et-EE"/>
        </w:rPr>
        <w:t>M</w:t>
      </w:r>
      <w:r w:rsidR="00253429">
        <w:rPr>
          <w:bCs/>
          <w:lang w:eastAsia="et-EE"/>
        </w:rPr>
        <w:t xml:space="preserve">āris </w:t>
      </w:r>
      <w:r w:rsidR="00253429" w:rsidRPr="00FE5C59">
        <w:rPr>
          <w:bCs/>
          <w:lang w:eastAsia="et-EE"/>
        </w:rPr>
        <w:t>Feldmanis, E</w:t>
      </w:r>
      <w:r w:rsidR="00253429">
        <w:rPr>
          <w:bCs/>
          <w:lang w:eastAsia="et-EE"/>
        </w:rPr>
        <w:t xml:space="preserve">dgars </w:t>
      </w:r>
      <w:r w:rsidR="00253429" w:rsidRPr="00FE5C59">
        <w:rPr>
          <w:bCs/>
          <w:lang w:eastAsia="et-EE"/>
        </w:rPr>
        <w:t>Gaigalis, I</w:t>
      </w:r>
      <w:r w:rsidR="00253429">
        <w:rPr>
          <w:bCs/>
          <w:lang w:eastAsia="et-EE"/>
        </w:rPr>
        <w:t xml:space="preserve">vars </w:t>
      </w:r>
      <w:r w:rsidR="00253429" w:rsidRPr="00FE5C59">
        <w:rPr>
          <w:bCs/>
          <w:lang w:eastAsia="et-EE"/>
        </w:rPr>
        <w:t xml:space="preserve">Gorskis, </w:t>
      </w:r>
      <w:r w:rsidR="00253429">
        <w:rPr>
          <w:bCs/>
          <w:lang w:eastAsia="et-EE"/>
        </w:rPr>
        <w:t xml:space="preserve">Gints Kaminskis, </w:t>
      </w:r>
      <w:r w:rsidR="00253429" w:rsidRPr="00FE5C59">
        <w:rPr>
          <w:bCs/>
          <w:lang w:eastAsia="et-EE"/>
        </w:rPr>
        <w:t>E</w:t>
      </w:r>
      <w:r w:rsidR="00253429">
        <w:rPr>
          <w:bCs/>
          <w:lang w:eastAsia="et-EE"/>
        </w:rPr>
        <w:t xml:space="preserve">dgars </w:t>
      </w:r>
      <w:r w:rsidR="00253429" w:rsidRPr="00FE5C59">
        <w:rPr>
          <w:bCs/>
          <w:lang w:eastAsia="et-EE"/>
        </w:rPr>
        <w:t>Laimiņš, A</w:t>
      </w:r>
      <w:r w:rsidR="00253429">
        <w:rPr>
          <w:bCs/>
          <w:lang w:eastAsia="et-EE"/>
        </w:rPr>
        <w:t xml:space="preserve">ndris </w:t>
      </w:r>
      <w:r w:rsidR="00253429" w:rsidRPr="00FE5C59">
        <w:rPr>
          <w:bCs/>
          <w:lang w:eastAsia="et-EE"/>
        </w:rPr>
        <w:t xml:space="preserve">Podvinskis, </w:t>
      </w:r>
      <w:r w:rsidR="00253429">
        <w:rPr>
          <w:bCs/>
          <w:lang w:eastAsia="et-EE"/>
        </w:rPr>
        <w:t xml:space="preserve">Viesturs Reinfelds, </w:t>
      </w:r>
      <w:r w:rsidR="00253429" w:rsidRPr="00FE5C59">
        <w:rPr>
          <w:bCs/>
          <w:lang w:eastAsia="et-EE"/>
        </w:rPr>
        <w:t>D</w:t>
      </w:r>
      <w:r w:rsidR="00253429">
        <w:rPr>
          <w:bCs/>
          <w:lang w:eastAsia="et-EE"/>
        </w:rPr>
        <w:t xml:space="preserve">ace </w:t>
      </w:r>
      <w:r w:rsidR="00253429" w:rsidRPr="00FE5C59">
        <w:rPr>
          <w:bCs/>
          <w:lang w:eastAsia="et-EE"/>
        </w:rPr>
        <w:t xml:space="preserve">Reinika, </w:t>
      </w:r>
      <w:r w:rsidR="00253429">
        <w:rPr>
          <w:bCs/>
          <w:iCs/>
        </w:rPr>
        <w:t>Ainārs Meiers,</w:t>
      </w:r>
      <w:r w:rsidR="00253429">
        <w:rPr>
          <w:bCs/>
          <w:lang w:eastAsia="et-EE"/>
        </w:rPr>
        <w:t xml:space="preserve"> Sanita Olševska, </w:t>
      </w:r>
      <w:r w:rsidR="00253429" w:rsidRPr="00FE5C59">
        <w:rPr>
          <w:bCs/>
          <w:lang w:eastAsia="et-EE"/>
        </w:rPr>
        <w:t>G</w:t>
      </w:r>
      <w:r w:rsidR="00253429">
        <w:rPr>
          <w:bCs/>
          <w:lang w:eastAsia="et-EE"/>
        </w:rPr>
        <w:t xml:space="preserve">untis </w:t>
      </w:r>
      <w:r w:rsidR="00253429" w:rsidRPr="00FE5C59">
        <w:rPr>
          <w:bCs/>
          <w:lang w:eastAsia="et-EE"/>
        </w:rPr>
        <w:t>Safranovičs, A</w:t>
      </w:r>
      <w:r w:rsidR="00253429">
        <w:rPr>
          <w:bCs/>
          <w:lang w:eastAsia="et-EE"/>
        </w:rPr>
        <w:t xml:space="preserve">ndrejs </w:t>
      </w:r>
      <w:r w:rsidR="00253429" w:rsidRPr="00FE5C59">
        <w:rPr>
          <w:bCs/>
          <w:lang w:eastAsia="et-EE"/>
        </w:rPr>
        <w:t xml:space="preserve">Spridzāns, </w:t>
      </w:r>
      <w:r w:rsidR="00253429">
        <w:rPr>
          <w:bCs/>
          <w:lang w:eastAsia="et-EE"/>
        </w:rPr>
        <w:t>Ivars Stanga, Indra Špela</w:t>
      </w:r>
      <w:r w:rsidR="00253429" w:rsidRPr="00F75DB4">
        <w:rPr>
          <w:rFonts w:eastAsia="Calibri"/>
          <w:color w:val="000000"/>
          <w:lang w:eastAsia="en-US"/>
        </w:rPr>
        <w:t>)</w:t>
      </w:r>
      <w:r w:rsidR="00253429">
        <w:rPr>
          <w:rFonts w:eastAsia="Calibri"/>
          <w:color w:val="000000"/>
          <w:lang w:eastAsia="en-US"/>
        </w:rPr>
        <w:t>,</w:t>
      </w:r>
      <w:r w:rsidR="00253429" w:rsidRPr="00E54811">
        <w:rPr>
          <w:iCs/>
        </w:rPr>
        <w:t xml:space="preserve"> PRET</w:t>
      </w:r>
      <w:r w:rsidR="00253429">
        <w:rPr>
          <w:iCs/>
        </w:rPr>
        <w:t xml:space="preserve"> </w:t>
      </w:r>
      <w:r w:rsidR="00253429" w:rsidRPr="00E54811">
        <w:rPr>
          <w:iCs/>
        </w:rPr>
        <w:t>-</w:t>
      </w:r>
      <w:r w:rsidR="00253429">
        <w:rPr>
          <w:iCs/>
        </w:rPr>
        <w:t xml:space="preserve"> nav</w:t>
      </w:r>
      <w:r w:rsidR="00253429" w:rsidRPr="00E54811">
        <w:rPr>
          <w:iCs/>
        </w:rPr>
        <w:t>, ATTURAS</w:t>
      </w:r>
      <w:r w:rsidR="00253429">
        <w:rPr>
          <w:iCs/>
        </w:rPr>
        <w:t xml:space="preserve"> – nav</w:t>
      </w:r>
      <w:r w:rsidR="00253429" w:rsidRPr="00883F75">
        <w:rPr>
          <w:bCs/>
          <w:iCs/>
        </w:rPr>
        <w:t>,</w:t>
      </w:r>
      <w:r w:rsidR="00253429">
        <w:rPr>
          <w:bCs/>
          <w:iCs/>
        </w:rPr>
        <w:t xml:space="preserve"> </w:t>
      </w:r>
      <w:r w:rsidRPr="00883F75">
        <w:rPr>
          <w:bCs/>
          <w:iCs/>
        </w:rPr>
        <w:t>Dobeles novada dome</w:t>
      </w:r>
      <w:r w:rsidRPr="00883F75">
        <w:rPr>
          <w:shd w:val="clear" w:color="auto" w:fill="FFFFFF"/>
        </w:rPr>
        <w:t xml:space="preserve"> </w:t>
      </w:r>
      <w:r w:rsidRPr="00883F75">
        <w:rPr>
          <w:bCs/>
          <w:iCs/>
        </w:rPr>
        <w:t>NOLEMJ</w:t>
      </w:r>
      <w:r w:rsidRPr="00883F75">
        <w:t>:</w:t>
      </w:r>
    </w:p>
    <w:p w14:paraId="36625201" w14:textId="24D2E644" w:rsidR="00B329F6" w:rsidRDefault="00B329F6" w:rsidP="006D1746">
      <w:pPr>
        <w:rPr>
          <w:b/>
          <w:bCs/>
        </w:rPr>
      </w:pPr>
      <w:r w:rsidRPr="00883F75">
        <w:rPr>
          <w:b/>
          <w:color w:val="000000"/>
        </w:rPr>
        <w:t>Pieņemt lēmumu</w:t>
      </w:r>
      <w:r w:rsidRPr="00883F75">
        <w:rPr>
          <w:color w:val="000000"/>
        </w:rPr>
        <w:t xml:space="preserve"> </w:t>
      </w:r>
      <w:r w:rsidRPr="00883F75">
        <w:rPr>
          <w:b/>
          <w:color w:val="000000"/>
        </w:rPr>
        <w:t>Nr.</w:t>
      </w:r>
      <w:r>
        <w:rPr>
          <w:b/>
          <w:color w:val="000000"/>
        </w:rPr>
        <w:t>16</w:t>
      </w:r>
      <w:r w:rsidR="00B752BC">
        <w:rPr>
          <w:b/>
          <w:color w:val="000000"/>
        </w:rPr>
        <w:t>0</w:t>
      </w:r>
      <w:r>
        <w:rPr>
          <w:b/>
          <w:color w:val="000000"/>
        </w:rPr>
        <w:t>/5</w:t>
      </w:r>
      <w:r w:rsidRPr="00883F75">
        <w:rPr>
          <w:color w:val="000000"/>
        </w:rPr>
        <w:t xml:space="preserve"> </w:t>
      </w:r>
      <w:r w:rsidRPr="00883F75">
        <w:rPr>
          <w:b/>
          <w:bCs/>
          <w:color w:val="000000"/>
        </w:rPr>
        <w:t>“</w:t>
      </w:r>
      <w:r w:rsidRPr="00917C43">
        <w:rPr>
          <w:b/>
        </w:rPr>
        <w:t xml:space="preserve">Par </w:t>
      </w:r>
      <w:r>
        <w:rPr>
          <w:b/>
        </w:rPr>
        <w:t>iesnieguma izskatīšanu</w:t>
      </w:r>
      <w:r>
        <w:rPr>
          <w:rFonts w:eastAsia="Calibri"/>
          <w:b/>
          <w:lang w:eastAsia="en-US"/>
        </w:rPr>
        <w:t>”</w:t>
      </w:r>
      <w:r>
        <w:rPr>
          <w:b/>
          <w:bCs/>
        </w:rPr>
        <w:t xml:space="preserve">. </w:t>
      </w:r>
    </w:p>
    <w:p w14:paraId="79A27A15" w14:textId="693272E2" w:rsidR="00B329F6" w:rsidRDefault="00B329F6" w:rsidP="00072C45">
      <w:pPr>
        <w:pStyle w:val="naisf"/>
        <w:spacing w:before="0" w:after="0"/>
        <w:ind w:firstLine="51"/>
        <w:rPr>
          <w:color w:val="000000"/>
        </w:rPr>
      </w:pPr>
    </w:p>
    <w:p w14:paraId="4F6E40A9" w14:textId="53B37733" w:rsidR="00B329F6" w:rsidRDefault="00B329F6" w:rsidP="00072C45">
      <w:pPr>
        <w:pStyle w:val="naisf"/>
        <w:spacing w:before="0" w:after="0"/>
        <w:ind w:firstLine="51"/>
        <w:rPr>
          <w:color w:val="000000"/>
        </w:rPr>
      </w:pPr>
    </w:p>
    <w:p w14:paraId="26F0B745" w14:textId="77777777" w:rsidR="00B329F6" w:rsidRDefault="00B329F6" w:rsidP="00072C45">
      <w:pPr>
        <w:pStyle w:val="naisf"/>
        <w:spacing w:before="0" w:after="0"/>
        <w:ind w:firstLine="51"/>
        <w:rPr>
          <w:color w:val="000000"/>
        </w:rPr>
      </w:pPr>
    </w:p>
    <w:p w14:paraId="3055084C" w14:textId="77777777" w:rsidR="00232C5A" w:rsidRDefault="00232C5A" w:rsidP="00810DC3">
      <w:pPr>
        <w:jc w:val="center"/>
        <w:rPr>
          <w:color w:val="000000"/>
        </w:rPr>
      </w:pPr>
    </w:p>
    <w:p w14:paraId="3D550212" w14:textId="77777777" w:rsidR="00232C5A" w:rsidRDefault="00232C5A" w:rsidP="00810DC3">
      <w:pPr>
        <w:jc w:val="center"/>
        <w:rPr>
          <w:color w:val="000000"/>
        </w:rPr>
      </w:pPr>
    </w:p>
    <w:p w14:paraId="26BC092C" w14:textId="77777777" w:rsidR="00232C5A" w:rsidRDefault="00232C5A" w:rsidP="00810DC3">
      <w:pPr>
        <w:jc w:val="center"/>
        <w:rPr>
          <w:color w:val="000000"/>
        </w:rPr>
      </w:pPr>
    </w:p>
    <w:p w14:paraId="6D99C938" w14:textId="013D463B" w:rsidR="00810DC3" w:rsidRPr="00883F75" w:rsidRDefault="00810DC3" w:rsidP="00810DC3">
      <w:pPr>
        <w:jc w:val="center"/>
        <w:rPr>
          <w:b/>
          <w:u w:val="single"/>
        </w:rPr>
      </w:pPr>
      <w:r>
        <w:rPr>
          <w:color w:val="000000"/>
        </w:rPr>
        <w:t>6</w:t>
      </w:r>
      <w:r w:rsidR="00B329F6">
        <w:rPr>
          <w:color w:val="000000"/>
        </w:rPr>
        <w:t>8</w:t>
      </w:r>
      <w:r w:rsidRPr="00883F75">
        <w:rPr>
          <w:color w:val="000000"/>
        </w:rPr>
        <w:t>.§</w:t>
      </w:r>
    </w:p>
    <w:p w14:paraId="12C60C1F" w14:textId="52CBBFAD" w:rsidR="00917C43" w:rsidRPr="00917C43" w:rsidRDefault="00917C43" w:rsidP="00810DC3">
      <w:pPr>
        <w:jc w:val="center"/>
        <w:rPr>
          <w:b/>
        </w:rPr>
      </w:pPr>
      <w:r w:rsidRPr="00917C43">
        <w:rPr>
          <w:b/>
        </w:rPr>
        <w:t>Domes priekšsēdētāja informācija deputātiem</w:t>
      </w:r>
    </w:p>
    <w:p w14:paraId="2AB54AB2" w14:textId="2141FCA6" w:rsidR="00810DC3" w:rsidRPr="00883F75" w:rsidRDefault="00810DC3" w:rsidP="00810DC3">
      <w:pPr>
        <w:jc w:val="center"/>
        <w:rPr>
          <w:i/>
          <w:color w:val="000000"/>
        </w:rPr>
      </w:pPr>
      <w:r w:rsidRPr="00883F75">
        <w:rPr>
          <w:b/>
          <w:noProof/>
          <w:color w:val="000000"/>
        </w:rPr>
        <mc:AlternateContent>
          <mc:Choice Requires="wps">
            <w:drawing>
              <wp:anchor distT="0" distB="0" distL="114300" distR="114300" simplePos="0" relativeHeight="251858944" behindDoc="0" locked="0" layoutInCell="1" allowOverlap="1" wp14:anchorId="6C674DE3" wp14:editId="5223E89D">
                <wp:simplePos x="0" y="0"/>
                <wp:positionH relativeFrom="column">
                  <wp:posOffset>-61595</wp:posOffset>
                </wp:positionH>
                <wp:positionV relativeFrom="paragraph">
                  <wp:posOffset>-1905</wp:posOffset>
                </wp:positionV>
                <wp:extent cx="5892800" cy="0"/>
                <wp:effectExtent l="0" t="0" r="0" b="0"/>
                <wp:wrapNone/>
                <wp:docPr id="14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4A7491" id="AutoShape 1126" o:spid="_x0000_s1026" type="#_x0000_t32" style="position:absolute;margin-left:-4.85pt;margin-top:-.15pt;width:464pt;height:0;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917C43">
        <w:rPr>
          <w:i/>
          <w:color w:val="000000"/>
        </w:rPr>
        <w:t>I.Gorskis</w:t>
      </w:r>
      <w:r w:rsidRPr="00883F75">
        <w:rPr>
          <w:i/>
          <w:color w:val="000000"/>
        </w:rPr>
        <w:t>)</w:t>
      </w:r>
    </w:p>
    <w:p w14:paraId="07FF68E2" w14:textId="77777777" w:rsidR="00810DC3" w:rsidRPr="00883F75" w:rsidRDefault="00810DC3" w:rsidP="00810DC3">
      <w:pPr>
        <w:jc w:val="center"/>
        <w:rPr>
          <w:i/>
          <w:color w:val="000000"/>
        </w:rPr>
      </w:pPr>
    </w:p>
    <w:p w14:paraId="71EC8478" w14:textId="77777777" w:rsidR="008A0090" w:rsidRPr="00810DC3" w:rsidRDefault="008A0090" w:rsidP="008A0090">
      <w:pPr>
        <w:jc w:val="center"/>
        <w:rPr>
          <w:iCs/>
          <w:color w:val="000000"/>
        </w:rPr>
      </w:pPr>
    </w:p>
    <w:p w14:paraId="5266FCDD" w14:textId="7DDB97EB" w:rsidR="008A0090" w:rsidRDefault="008A0090" w:rsidP="008A0090">
      <w:pPr>
        <w:jc w:val="center"/>
        <w:rPr>
          <w:iCs/>
          <w:color w:val="000000"/>
        </w:rPr>
      </w:pPr>
    </w:p>
    <w:p w14:paraId="248C01F9" w14:textId="14B55B73" w:rsidR="006967A9" w:rsidRDefault="00EC2114" w:rsidP="00FB4469">
      <w:pPr>
        <w:rPr>
          <w:color w:val="000000"/>
        </w:rPr>
      </w:pPr>
      <w:r>
        <w:rPr>
          <w:color w:val="000000"/>
        </w:rPr>
        <w:t>I</w:t>
      </w:r>
      <w:r w:rsidR="007F59F7" w:rsidRPr="00883F75">
        <w:rPr>
          <w:color w:val="000000"/>
        </w:rPr>
        <w:t>vars Gorskis</w:t>
      </w:r>
      <w:r w:rsidR="006967A9">
        <w:rPr>
          <w:color w:val="000000"/>
        </w:rPr>
        <w:t xml:space="preserve"> informē:</w:t>
      </w:r>
    </w:p>
    <w:p w14:paraId="4B36B3C5" w14:textId="0C8217CF" w:rsidR="009F6361" w:rsidRPr="006967A9" w:rsidRDefault="00FB4469" w:rsidP="006967A9">
      <w:pPr>
        <w:pStyle w:val="ListParagraph"/>
        <w:numPr>
          <w:ilvl w:val="0"/>
          <w:numId w:val="121"/>
        </w:numPr>
        <w:rPr>
          <w:color w:val="000000"/>
        </w:rPr>
      </w:pPr>
      <w:r w:rsidRPr="006967A9">
        <w:rPr>
          <w:color w:val="000000"/>
        </w:rPr>
        <w:t>par informācijas sniegšanu biedrībai ‘’Publiskās atmiņas centrs’’</w:t>
      </w:r>
      <w:r w:rsidR="006967A9">
        <w:rPr>
          <w:color w:val="000000"/>
        </w:rPr>
        <w:t>;</w:t>
      </w:r>
    </w:p>
    <w:p w14:paraId="26EFF77A" w14:textId="2393D02A" w:rsidR="00FB4469" w:rsidRDefault="00FB4469" w:rsidP="006967A9">
      <w:pPr>
        <w:pStyle w:val="ListParagraph"/>
        <w:numPr>
          <w:ilvl w:val="0"/>
          <w:numId w:val="121"/>
        </w:numPr>
        <w:rPr>
          <w:color w:val="000000"/>
        </w:rPr>
      </w:pPr>
      <w:r w:rsidRPr="006967A9">
        <w:rPr>
          <w:color w:val="000000"/>
        </w:rPr>
        <w:t>par gada pārskat</w:t>
      </w:r>
      <w:r w:rsidR="006967A9">
        <w:rPr>
          <w:color w:val="000000"/>
        </w:rPr>
        <w:t>a</w:t>
      </w:r>
      <w:r w:rsidRPr="006967A9">
        <w:rPr>
          <w:color w:val="000000"/>
        </w:rPr>
        <w:t xml:space="preserve"> apstiprināšanu kapitālsabiedrībās SIA ‘’Dobeles komunālie pakalpojumi’’ un SIA ‘’Dobeles ūdens’’</w:t>
      </w:r>
      <w:r w:rsidR="006967A9">
        <w:rPr>
          <w:color w:val="000000"/>
        </w:rPr>
        <w:t>;</w:t>
      </w:r>
    </w:p>
    <w:p w14:paraId="650E15DB" w14:textId="179409EE" w:rsidR="006967A9" w:rsidRDefault="006967A9" w:rsidP="006967A9">
      <w:pPr>
        <w:pStyle w:val="ListParagraph"/>
        <w:numPr>
          <w:ilvl w:val="0"/>
          <w:numId w:val="121"/>
        </w:numPr>
        <w:rPr>
          <w:color w:val="000000"/>
        </w:rPr>
      </w:pPr>
      <w:r>
        <w:rPr>
          <w:color w:val="000000"/>
        </w:rPr>
        <w:t>par sadarbību ar Ukrainas partneriem</w:t>
      </w:r>
      <w:r w:rsidR="00B02CA5">
        <w:rPr>
          <w:color w:val="000000"/>
        </w:rPr>
        <w:t>, par kara bēgļu izmetināšanu, par pārtikas palīdzības organizēšanu un nosūtīšanu.</w:t>
      </w:r>
    </w:p>
    <w:p w14:paraId="53D17B11" w14:textId="77777777" w:rsidR="006967A9" w:rsidRPr="006967A9" w:rsidRDefault="006967A9" w:rsidP="006967A9">
      <w:pPr>
        <w:ind w:left="60"/>
        <w:rPr>
          <w:color w:val="000000"/>
        </w:rPr>
      </w:pPr>
    </w:p>
    <w:p w14:paraId="052B09E9" w14:textId="430DF45E" w:rsidR="009F6361" w:rsidRDefault="009F6361" w:rsidP="00883F75">
      <w:pPr>
        <w:jc w:val="both"/>
        <w:rPr>
          <w:color w:val="000000"/>
        </w:rPr>
      </w:pPr>
      <w:r>
        <w:rPr>
          <w:color w:val="000000"/>
        </w:rPr>
        <w:t xml:space="preserve">Izsakās </w:t>
      </w:r>
      <w:r w:rsidR="00B02CA5">
        <w:rPr>
          <w:color w:val="000000"/>
        </w:rPr>
        <w:t>Andris Podvinskis</w:t>
      </w:r>
      <w:r>
        <w:rPr>
          <w:color w:val="000000"/>
        </w:rPr>
        <w:t>, Gints Kaminskis</w:t>
      </w:r>
      <w:r w:rsidR="00B02CA5">
        <w:rPr>
          <w:color w:val="000000"/>
        </w:rPr>
        <w:t>, Dace Reinika, Indra Špela, Edgars Gaigalis, Kristīne Briede, Viesturs Reinfelds, Sanita Olševska, Aldis Lerhs, Guntis Safranovičs, Ainārs Meiers, Dace Reinika</w:t>
      </w:r>
      <w:r w:rsidR="004465BF">
        <w:rPr>
          <w:color w:val="000000"/>
        </w:rPr>
        <w:t>.</w:t>
      </w:r>
    </w:p>
    <w:p w14:paraId="0964890D" w14:textId="70EA7576" w:rsidR="004465BF" w:rsidRDefault="004465BF" w:rsidP="00883F75">
      <w:pPr>
        <w:jc w:val="both"/>
        <w:rPr>
          <w:color w:val="000000"/>
        </w:rPr>
      </w:pPr>
    </w:p>
    <w:p w14:paraId="6DA9237B" w14:textId="77777777" w:rsidR="004465BF" w:rsidRDefault="004465BF" w:rsidP="00883F75">
      <w:pPr>
        <w:jc w:val="both"/>
        <w:rPr>
          <w:color w:val="000000"/>
        </w:rPr>
      </w:pPr>
    </w:p>
    <w:p w14:paraId="07E474EF" w14:textId="77777777" w:rsidR="009F6361" w:rsidRPr="00883F75" w:rsidRDefault="009F6361" w:rsidP="00883F75">
      <w:pPr>
        <w:jc w:val="both"/>
        <w:rPr>
          <w:color w:val="000000"/>
        </w:rPr>
      </w:pPr>
    </w:p>
    <w:p w14:paraId="42D21BD4" w14:textId="5118FBE7" w:rsidR="006D53C8" w:rsidRPr="00883F75" w:rsidRDefault="006D53C8" w:rsidP="00883F75">
      <w:pPr>
        <w:rPr>
          <w:color w:val="000000"/>
        </w:rPr>
      </w:pPr>
      <w:r w:rsidRPr="00883F75">
        <w:rPr>
          <w:color w:val="000000"/>
        </w:rPr>
        <w:t>Sēde slēgta plkst.</w:t>
      </w:r>
      <w:r w:rsidR="00FC43CD" w:rsidRPr="00883F75">
        <w:rPr>
          <w:color w:val="000000"/>
        </w:rPr>
        <w:t> </w:t>
      </w:r>
      <w:r w:rsidR="00750C02" w:rsidRPr="00883F75">
        <w:rPr>
          <w:color w:val="000000"/>
        </w:rPr>
        <w:t>1</w:t>
      </w:r>
      <w:r w:rsidR="00461E54">
        <w:rPr>
          <w:color w:val="000000"/>
        </w:rPr>
        <w:t>9</w:t>
      </w:r>
      <w:r w:rsidR="00750C02" w:rsidRPr="00883F75">
        <w:rPr>
          <w:color w:val="000000"/>
        </w:rPr>
        <w:t>:</w:t>
      </w:r>
      <w:r w:rsidR="00461E54">
        <w:rPr>
          <w:color w:val="000000"/>
        </w:rPr>
        <w:t>15</w:t>
      </w:r>
    </w:p>
    <w:p w14:paraId="56553E5B" w14:textId="23381ABC" w:rsidR="006D53C8" w:rsidRPr="00883F75" w:rsidRDefault="006D53C8" w:rsidP="00883F75">
      <w:pPr>
        <w:rPr>
          <w:bCs/>
          <w:color w:val="000000"/>
          <w:lang w:eastAsia="et-EE"/>
        </w:rPr>
      </w:pPr>
      <w:r w:rsidRPr="00883F75">
        <w:rPr>
          <w:bCs/>
          <w:color w:val="000000"/>
          <w:lang w:eastAsia="et-EE"/>
        </w:rPr>
        <w:t>Nākamā novada domes sēde 202</w:t>
      </w:r>
      <w:r w:rsidR="001B45AE" w:rsidRPr="00883F75">
        <w:rPr>
          <w:bCs/>
          <w:color w:val="000000"/>
          <w:lang w:eastAsia="et-EE"/>
        </w:rPr>
        <w:t>2</w:t>
      </w:r>
      <w:r w:rsidRPr="00883F75">
        <w:rPr>
          <w:bCs/>
          <w:color w:val="000000"/>
          <w:lang w:eastAsia="et-EE"/>
        </w:rPr>
        <w:t>.</w:t>
      </w:r>
      <w:r w:rsidR="00FC43CD" w:rsidRPr="00883F75">
        <w:rPr>
          <w:bCs/>
          <w:color w:val="000000"/>
          <w:lang w:eastAsia="et-EE"/>
        </w:rPr>
        <w:t> </w:t>
      </w:r>
      <w:r w:rsidRPr="00883F75">
        <w:rPr>
          <w:bCs/>
          <w:color w:val="000000"/>
          <w:lang w:eastAsia="et-EE"/>
        </w:rPr>
        <w:t>gada.</w:t>
      </w:r>
      <w:r w:rsidR="00FC43CD" w:rsidRPr="00883F75">
        <w:rPr>
          <w:bCs/>
          <w:color w:val="000000"/>
          <w:lang w:eastAsia="et-EE"/>
        </w:rPr>
        <w:t> </w:t>
      </w:r>
      <w:r w:rsidR="0003007E">
        <w:rPr>
          <w:bCs/>
          <w:color w:val="000000"/>
          <w:lang w:eastAsia="et-EE"/>
        </w:rPr>
        <w:t>28.aprīlī.</w:t>
      </w:r>
      <w:r w:rsidR="00CC1830">
        <w:rPr>
          <w:bCs/>
          <w:color w:val="000000"/>
          <w:lang w:eastAsia="et-EE"/>
        </w:rPr>
        <w:t xml:space="preserve">                                             </w:t>
      </w:r>
    </w:p>
    <w:p w14:paraId="55AE79AF" w14:textId="77777777" w:rsidR="003879C8" w:rsidRPr="00883F75" w:rsidRDefault="003879C8" w:rsidP="00883F75">
      <w:pPr>
        <w:rPr>
          <w:bCs/>
          <w:color w:val="000000"/>
          <w:lang w:eastAsia="et-EE"/>
        </w:rPr>
      </w:pPr>
    </w:p>
    <w:p w14:paraId="1F460992" w14:textId="77777777" w:rsidR="006D53C8" w:rsidRPr="00883F75" w:rsidRDefault="006D53C8" w:rsidP="00883F75">
      <w:pPr>
        <w:rPr>
          <w:bCs/>
          <w:color w:val="000000"/>
          <w:lang w:eastAsia="et-EE"/>
        </w:rPr>
      </w:pPr>
    </w:p>
    <w:p w14:paraId="120571BB" w14:textId="77777777" w:rsidR="006D53C8" w:rsidRPr="00883F75" w:rsidRDefault="006D53C8" w:rsidP="00883F75">
      <w:pPr>
        <w:rPr>
          <w:bCs/>
          <w:color w:val="000000"/>
          <w:lang w:eastAsia="et-EE"/>
        </w:rPr>
      </w:pPr>
      <w:r w:rsidRPr="00883F75">
        <w:rPr>
          <w:bCs/>
          <w:color w:val="000000"/>
          <w:lang w:eastAsia="et-EE"/>
        </w:rPr>
        <w:t>Sēdes vadītājs</w:t>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007C4702" w:rsidRPr="00883F75">
        <w:rPr>
          <w:bCs/>
          <w:color w:val="000000"/>
          <w:lang w:eastAsia="et-EE"/>
        </w:rPr>
        <w:t>I.Gorskis</w:t>
      </w:r>
      <w:r w:rsidRPr="00883F75">
        <w:rPr>
          <w:bCs/>
          <w:color w:val="000000"/>
          <w:lang w:eastAsia="et-EE"/>
        </w:rPr>
        <w:t xml:space="preserve"> </w:t>
      </w:r>
    </w:p>
    <w:p w14:paraId="38B30FA8" w14:textId="39325AEC" w:rsidR="0051548A" w:rsidRPr="00883F75" w:rsidRDefault="006D53C8" w:rsidP="00C108CE">
      <w:pPr>
        <w:ind w:left="6480" w:firstLine="720"/>
        <w:rPr>
          <w:bCs/>
          <w:color w:val="000000"/>
          <w:lang w:eastAsia="et-EE"/>
        </w:rPr>
      </w:pPr>
      <w:r w:rsidRPr="00883F75">
        <w:rPr>
          <w:bCs/>
          <w:color w:val="000000"/>
          <w:lang w:eastAsia="et-EE"/>
        </w:rPr>
        <w:t>(</w:t>
      </w:r>
      <w:r w:rsidR="00487250">
        <w:rPr>
          <w:bCs/>
          <w:color w:val="000000"/>
          <w:lang w:eastAsia="et-EE"/>
        </w:rPr>
        <w:t>0</w:t>
      </w:r>
      <w:r w:rsidR="00E9102B">
        <w:rPr>
          <w:bCs/>
          <w:color w:val="000000"/>
          <w:lang w:eastAsia="et-EE"/>
        </w:rPr>
        <w:t>5</w:t>
      </w:r>
      <w:r w:rsidR="00BE6FB9" w:rsidRPr="00883F75">
        <w:rPr>
          <w:bCs/>
          <w:color w:val="000000"/>
          <w:lang w:eastAsia="et-EE"/>
        </w:rPr>
        <w:t>.</w:t>
      </w:r>
      <w:r w:rsidR="00620F92" w:rsidRPr="00883F75">
        <w:rPr>
          <w:bCs/>
          <w:color w:val="000000"/>
          <w:lang w:eastAsia="et-EE"/>
        </w:rPr>
        <w:t>0</w:t>
      </w:r>
      <w:r w:rsidR="00EC2114">
        <w:rPr>
          <w:bCs/>
          <w:color w:val="000000"/>
          <w:lang w:eastAsia="et-EE"/>
        </w:rPr>
        <w:t>4</w:t>
      </w:r>
      <w:r w:rsidRPr="00883F75">
        <w:rPr>
          <w:bCs/>
          <w:color w:val="000000"/>
          <w:lang w:eastAsia="et-EE"/>
        </w:rPr>
        <w:t>.202</w:t>
      </w:r>
      <w:r w:rsidR="00620F92" w:rsidRPr="00883F75">
        <w:rPr>
          <w:bCs/>
          <w:color w:val="000000"/>
          <w:lang w:eastAsia="et-EE"/>
        </w:rPr>
        <w:t>2</w:t>
      </w:r>
      <w:r w:rsidRPr="00883F75">
        <w:rPr>
          <w:bCs/>
          <w:color w:val="000000"/>
          <w:lang w:eastAsia="et-EE"/>
        </w:rPr>
        <w:t>.)</w:t>
      </w:r>
    </w:p>
    <w:p w14:paraId="452ECE9C" w14:textId="3231E7ED" w:rsidR="006D53C8" w:rsidRPr="00883F75" w:rsidRDefault="006D53C8" w:rsidP="00883F75">
      <w:pPr>
        <w:rPr>
          <w:bCs/>
          <w:color w:val="000000"/>
          <w:lang w:eastAsia="et-EE"/>
        </w:rPr>
      </w:pPr>
      <w:r w:rsidRPr="00883F75">
        <w:rPr>
          <w:bCs/>
          <w:color w:val="000000"/>
          <w:lang w:eastAsia="et-EE"/>
        </w:rPr>
        <w:t>Protokolēja</w:t>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00620F92" w:rsidRPr="00883F75">
        <w:rPr>
          <w:bCs/>
          <w:color w:val="000000"/>
          <w:lang w:eastAsia="et-EE"/>
        </w:rPr>
        <w:t>S.Eberte</w:t>
      </w:r>
      <w:r w:rsidRPr="00883F75">
        <w:rPr>
          <w:bCs/>
          <w:color w:val="000000"/>
          <w:lang w:eastAsia="et-EE"/>
        </w:rPr>
        <w:t xml:space="preserve"> </w:t>
      </w:r>
    </w:p>
    <w:p w14:paraId="4B12DE42" w14:textId="60388DA6" w:rsidR="00232E23" w:rsidRDefault="006D53C8" w:rsidP="00C108CE">
      <w:pPr>
        <w:ind w:left="6480" w:firstLine="720"/>
        <w:rPr>
          <w:bCs/>
          <w:color w:val="000000"/>
          <w:lang w:eastAsia="et-EE"/>
        </w:rPr>
      </w:pPr>
      <w:r w:rsidRPr="00883F75">
        <w:rPr>
          <w:bCs/>
          <w:color w:val="000000"/>
          <w:lang w:eastAsia="et-EE"/>
        </w:rPr>
        <w:t>(</w:t>
      </w:r>
      <w:r w:rsidR="00487250">
        <w:rPr>
          <w:bCs/>
          <w:color w:val="000000"/>
          <w:lang w:eastAsia="et-EE"/>
        </w:rPr>
        <w:t>0</w:t>
      </w:r>
      <w:r w:rsidR="00E9102B">
        <w:rPr>
          <w:bCs/>
          <w:color w:val="000000"/>
          <w:lang w:eastAsia="et-EE"/>
        </w:rPr>
        <w:t>5</w:t>
      </w:r>
      <w:r w:rsidR="00BE6FB9" w:rsidRPr="00883F75">
        <w:rPr>
          <w:bCs/>
          <w:color w:val="000000"/>
          <w:lang w:eastAsia="et-EE"/>
        </w:rPr>
        <w:t>.</w:t>
      </w:r>
      <w:r w:rsidR="00620F92" w:rsidRPr="00883F75">
        <w:rPr>
          <w:bCs/>
          <w:color w:val="000000"/>
          <w:lang w:eastAsia="et-EE"/>
        </w:rPr>
        <w:t>0</w:t>
      </w:r>
      <w:r w:rsidR="00EC2114">
        <w:rPr>
          <w:bCs/>
          <w:color w:val="000000"/>
          <w:lang w:eastAsia="et-EE"/>
        </w:rPr>
        <w:t>4</w:t>
      </w:r>
      <w:r w:rsidR="00BE6FB9" w:rsidRPr="00883F75">
        <w:rPr>
          <w:bCs/>
          <w:color w:val="000000"/>
          <w:lang w:eastAsia="et-EE"/>
        </w:rPr>
        <w:t>.</w:t>
      </w:r>
      <w:r w:rsidRPr="00883F75">
        <w:rPr>
          <w:bCs/>
          <w:color w:val="000000"/>
          <w:lang w:eastAsia="et-EE"/>
        </w:rPr>
        <w:t>202</w:t>
      </w:r>
      <w:r w:rsidR="00620F92" w:rsidRPr="00883F75">
        <w:rPr>
          <w:bCs/>
          <w:color w:val="000000"/>
          <w:lang w:eastAsia="et-EE"/>
        </w:rPr>
        <w:t>2</w:t>
      </w:r>
      <w:r w:rsidRPr="00883F75">
        <w:rPr>
          <w:bCs/>
          <w:color w:val="000000"/>
          <w:lang w:eastAsia="et-EE"/>
        </w:rPr>
        <w:t>.)</w:t>
      </w:r>
    </w:p>
    <w:p w14:paraId="1EF2CD26" w14:textId="63B4DCC8" w:rsidR="00C7068E" w:rsidRDefault="00C7068E" w:rsidP="00C108CE">
      <w:pPr>
        <w:ind w:left="6480" w:firstLine="720"/>
        <w:rPr>
          <w:bCs/>
          <w:color w:val="000000"/>
          <w:lang w:eastAsia="et-EE"/>
        </w:rPr>
      </w:pPr>
    </w:p>
    <w:p w14:paraId="2C86C46B" w14:textId="4929F597" w:rsidR="00C7068E" w:rsidRDefault="00C7068E" w:rsidP="00C108CE">
      <w:pPr>
        <w:ind w:left="6480" w:firstLine="720"/>
        <w:rPr>
          <w:bCs/>
          <w:color w:val="000000"/>
          <w:lang w:eastAsia="et-EE"/>
        </w:rPr>
      </w:pPr>
    </w:p>
    <w:p w14:paraId="69BF8EF3" w14:textId="77777777" w:rsidR="00C7068E" w:rsidRPr="00883F75" w:rsidRDefault="00C7068E" w:rsidP="00C108CE">
      <w:pPr>
        <w:ind w:left="6480" w:firstLine="720"/>
        <w:rPr>
          <w:color w:val="000000"/>
        </w:rPr>
      </w:pPr>
    </w:p>
    <w:p w14:paraId="2B7E12B9" w14:textId="77777777" w:rsidR="00F2561E" w:rsidRDefault="006D53C8" w:rsidP="00883F75">
      <w:pPr>
        <w:tabs>
          <w:tab w:val="left" w:pos="-24212"/>
        </w:tabs>
        <w:rPr>
          <w:rStyle w:val="Hyperlink"/>
          <w:color w:val="auto"/>
        </w:rPr>
      </w:pPr>
      <w:r w:rsidRPr="00883F75">
        <w:rPr>
          <w:color w:val="000000"/>
        </w:rPr>
        <w:t xml:space="preserve">Sēdes audioieraksts publicēts Dobeles novada pašvaldības mājaslapā: </w:t>
      </w:r>
      <w:hyperlink r:id="rId15" w:history="1">
        <w:r w:rsidR="00DF7761" w:rsidRPr="00C7068E">
          <w:rPr>
            <w:rStyle w:val="Hyperlink"/>
            <w:color w:val="auto"/>
          </w:rPr>
          <w:t>http://www.dobele.lv/lv/content/does-sedes</w:t>
        </w:r>
      </w:hyperlink>
      <w:r w:rsidR="00F2561E">
        <w:rPr>
          <w:rStyle w:val="Hyperlink"/>
          <w:color w:val="auto"/>
        </w:rPr>
        <w:br w:type="page"/>
      </w:r>
    </w:p>
    <w:p w14:paraId="2EDBD256" w14:textId="01452A11" w:rsidR="00906177" w:rsidRPr="00E54811" w:rsidRDefault="00906177" w:rsidP="00906177">
      <w:pPr>
        <w:tabs>
          <w:tab w:val="left" w:pos="-24212"/>
        </w:tabs>
        <w:ind w:right="-1"/>
        <w:jc w:val="center"/>
        <w:rPr>
          <w:sz w:val="20"/>
          <w:szCs w:val="20"/>
        </w:rPr>
      </w:pPr>
      <w:bookmarkStart w:id="38" w:name="_Hlk95316737"/>
      <w:r w:rsidRPr="00E54811">
        <w:rPr>
          <w:noProof/>
          <w:sz w:val="20"/>
          <w:szCs w:val="20"/>
        </w:rPr>
        <w:drawing>
          <wp:inline distT="0" distB="0" distL="0" distR="0" wp14:anchorId="3E596671" wp14:editId="76A70A5B">
            <wp:extent cx="676275" cy="752475"/>
            <wp:effectExtent l="0" t="0" r="9525" b="952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2210163" w14:textId="77777777" w:rsidR="00906177" w:rsidRPr="00E54811" w:rsidRDefault="00906177" w:rsidP="00906177">
      <w:pPr>
        <w:tabs>
          <w:tab w:val="center" w:pos="4153"/>
          <w:tab w:val="right" w:pos="8306"/>
        </w:tabs>
        <w:ind w:right="-1"/>
        <w:jc w:val="center"/>
        <w:rPr>
          <w:sz w:val="20"/>
        </w:rPr>
      </w:pPr>
      <w:r w:rsidRPr="00E54811">
        <w:rPr>
          <w:sz w:val="20"/>
        </w:rPr>
        <w:t>LATVIJAS REPUBLIKA</w:t>
      </w:r>
    </w:p>
    <w:p w14:paraId="073F0C22" w14:textId="77777777" w:rsidR="00906177" w:rsidRPr="00E54811" w:rsidRDefault="00906177" w:rsidP="00906177">
      <w:pPr>
        <w:tabs>
          <w:tab w:val="center" w:pos="4153"/>
          <w:tab w:val="right" w:pos="8306"/>
        </w:tabs>
        <w:ind w:right="-1"/>
        <w:jc w:val="center"/>
        <w:rPr>
          <w:b/>
          <w:sz w:val="32"/>
          <w:szCs w:val="32"/>
        </w:rPr>
      </w:pPr>
      <w:r w:rsidRPr="00E54811">
        <w:rPr>
          <w:b/>
          <w:sz w:val="32"/>
          <w:szCs w:val="32"/>
        </w:rPr>
        <w:t>DOBELES NOVADA DOME</w:t>
      </w:r>
    </w:p>
    <w:p w14:paraId="18C12DAD" w14:textId="77777777" w:rsidR="00906177" w:rsidRPr="00E54811" w:rsidRDefault="00906177" w:rsidP="00906177">
      <w:pPr>
        <w:tabs>
          <w:tab w:val="center" w:pos="4153"/>
          <w:tab w:val="right" w:pos="8306"/>
        </w:tabs>
        <w:ind w:right="-1"/>
        <w:jc w:val="center"/>
        <w:rPr>
          <w:sz w:val="16"/>
          <w:szCs w:val="16"/>
        </w:rPr>
      </w:pPr>
      <w:r w:rsidRPr="00E54811">
        <w:rPr>
          <w:sz w:val="16"/>
          <w:szCs w:val="16"/>
        </w:rPr>
        <w:t>Brīvības iela 17, Dobele, Dobeles novads, LV-3701</w:t>
      </w:r>
    </w:p>
    <w:p w14:paraId="4601F79A" w14:textId="77777777" w:rsidR="00906177" w:rsidRPr="00E54811" w:rsidRDefault="00906177" w:rsidP="00906177">
      <w:pPr>
        <w:pBdr>
          <w:bottom w:val="double" w:sz="6" w:space="1" w:color="auto"/>
        </w:pBdr>
        <w:tabs>
          <w:tab w:val="center" w:pos="4153"/>
          <w:tab w:val="right" w:pos="8306"/>
        </w:tabs>
        <w:ind w:right="-1"/>
        <w:jc w:val="center"/>
        <w:rPr>
          <w:color w:val="000000"/>
          <w:sz w:val="16"/>
          <w:szCs w:val="16"/>
        </w:rPr>
      </w:pPr>
      <w:r w:rsidRPr="00E54811">
        <w:rPr>
          <w:sz w:val="16"/>
          <w:szCs w:val="16"/>
        </w:rPr>
        <w:t xml:space="preserve">Tālr. 63707269, 63700137, 63720940, e-pasts </w:t>
      </w:r>
      <w:hyperlink r:id="rId16" w:history="1">
        <w:r w:rsidRPr="00E54811">
          <w:rPr>
            <w:rStyle w:val="Hyperlink"/>
            <w:rFonts w:eastAsia="Calibri"/>
            <w:color w:val="000000"/>
            <w:sz w:val="16"/>
            <w:szCs w:val="16"/>
          </w:rPr>
          <w:t>dome@dobele.lv</w:t>
        </w:r>
      </w:hyperlink>
    </w:p>
    <w:p w14:paraId="548499CC" w14:textId="77777777" w:rsidR="00906177" w:rsidRPr="00E54811" w:rsidRDefault="00906177" w:rsidP="00906177">
      <w:pPr>
        <w:autoSpaceDE w:val="0"/>
        <w:autoSpaceDN w:val="0"/>
        <w:adjustRightInd w:val="0"/>
        <w:ind w:right="-1"/>
        <w:jc w:val="center"/>
        <w:rPr>
          <w:rFonts w:eastAsia="Calibri"/>
          <w:b/>
          <w:bCs/>
          <w:color w:val="000000"/>
          <w:lang w:val="et-EE" w:eastAsia="en-US"/>
        </w:rPr>
      </w:pPr>
    </w:p>
    <w:p w14:paraId="7E0D128E" w14:textId="77777777" w:rsidR="00906177" w:rsidRPr="00E54811" w:rsidRDefault="00906177" w:rsidP="00906177">
      <w:pPr>
        <w:ind w:right="-1"/>
        <w:jc w:val="center"/>
        <w:rPr>
          <w:rFonts w:eastAsia="Calibri"/>
          <w:b/>
          <w:lang w:eastAsia="en-US"/>
        </w:rPr>
      </w:pPr>
      <w:r w:rsidRPr="00E54811">
        <w:rPr>
          <w:rFonts w:eastAsia="Calibri"/>
          <w:b/>
          <w:lang w:eastAsia="en-US"/>
        </w:rPr>
        <w:t>LĒMUMS</w:t>
      </w:r>
    </w:p>
    <w:p w14:paraId="568DBD8E" w14:textId="77777777" w:rsidR="00906177" w:rsidRPr="00E54811" w:rsidRDefault="00906177" w:rsidP="00906177">
      <w:pPr>
        <w:ind w:right="-1"/>
        <w:jc w:val="center"/>
        <w:rPr>
          <w:rFonts w:eastAsia="Calibri"/>
          <w:b/>
          <w:lang w:eastAsia="en-US"/>
        </w:rPr>
      </w:pPr>
      <w:r w:rsidRPr="00E54811">
        <w:rPr>
          <w:rFonts w:eastAsia="Calibri"/>
          <w:b/>
          <w:lang w:eastAsia="en-US"/>
        </w:rPr>
        <w:t>Dobelē</w:t>
      </w:r>
    </w:p>
    <w:p w14:paraId="16ADE70D" w14:textId="77777777" w:rsidR="00906177" w:rsidRPr="00E54811" w:rsidRDefault="00906177" w:rsidP="00906177">
      <w:pPr>
        <w:ind w:right="-1"/>
        <w:jc w:val="both"/>
        <w:rPr>
          <w:rFonts w:eastAsia="Calibri"/>
          <w:b/>
          <w:lang w:eastAsia="en-US"/>
        </w:rPr>
      </w:pPr>
    </w:p>
    <w:p w14:paraId="288597DE" w14:textId="1898F789" w:rsidR="00906177" w:rsidRPr="00E54811" w:rsidRDefault="00906177" w:rsidP="00906177">
      <w:pPr>
        <w:tabs>
          <w:tab w:val="center" w:pos="4153"/>
          <w:tab w:val="right" w:pos="8931"/>
          <w:tab w:val="right" w:pos="9498"/>
        </w:tabs>
        <w:ind w:right="-1"/>
        <w:rPr>
          <w:color w:val="000000"/>
        </w:rPr>
      </w:pPr>
      <w:r w:rsidRPr="00E54811">
        <w:rPr>
          <w:b/>
        </w:rPr>
        <w:t>2022. gada 30. martā</w:t>
      </w:r>
      <w:r w:rsidRPr="00E54811">
        <w:rPr>
          <w:b/>
        </w:rPr>
        <w:tab/>
      </w:r>
      <w:r w:rsidRPr="00E54811">
        <w:rPr>
          <w:b/>
        </w:rPr>
        <w:tab/>
      </w:r>
      <w:r w:rsidRPr="00E54811">
        <w:rPr>
          <w:b/>
          <w:color w:val="000000"/>
        </w:rPr>
        <w:t>Nr.</w:t>
      </w:r>
      <w:r w:rsidR="00E80126">
        <w:rPr>
          <w:b/>
          <w:color w:val="000000"/>
        </w:rPr>
        <w:t>96</w:t>
      </w:r>
      <w:r w:rsidRPr="00E54811">
        <w:rPr>
          <w:b/>
          <w:color w:val="000000"/>
        </w:rPr>
        <w:t>/5</w:t>
      </w:r>
    </w:p>
    <w:p w14:paraId="281FF7B1" w14:textId="6EB7F7A5" w:rsidR="00906177" w:rsidRPr="00E54811" w:rsidRDefault="00906177" w:rsidP="00906177">
      <w:pPr>
        <w:tabs>
          <w:tab w:val="center" w:pos="4153"/>
          <w:tab w:val="left" w:pos="7513"/>
          <w:tab w:val="right" w:pos="8306"/>
        </w:tabs>
        <w:ind w:right="-1"/>
        <w:rPr>
          <w:color w:val="000000"/>
        </w:rPr>
      </w:pPr>
      <w:r w:rsidRPr="00E54811">
        <w:rPr>
          <w:color w:val="000000"/>
        </w:rPr>
        <w:tab/>
      </w:r>
      <w:r w:rsidRPr="00E54811">
        <w:rPr>
          <w:color w:val="000000"/>
        </w:rPr>
        <w:tab/>
        <w:t xml:space="preserve">(prot.Nr.5, </w:t>
      </w:r>
      <w:r w:rsidR="00E80126">
        <w:rPr>
          <w:color w:val="000000"/>
        </w:rPr>
        <w:t>2</w:t>
      </w:r>
      <w:r w:rsidRPr="00E54811">
        <w:rPr>
          <w:color w:val="000000"/>
        </w:rPr>
        <w:t>.§)</w:t>
      </w:r>
    </w:p>
    <w:bookmarkEnd w:id="38"/>
    <w:p w14:paraId="6D6E052F" w14:textId="77777777" w:rsidR="00906177" w:rsidRPr="00E54811" w:rsidRDefault="00906177" w:rsidP="00906177">
      <w:pPr>
        <w:ind w:right="-1"/>
        <w:rPr>
          <w:b/>
          <w:u w:val="single"/>
        </w:rPr>
      </w:pPr>
    </w:p>
    <w:p w14:paraId="30C9CBA5" w14:textId="77777777" w:rsidR="00906177" w:rsidRPr="00E54811" w:rsidRDefault="00906177" w:rsidP="00906177">
      <w:pPr>
        <w:ind w:right="-1"/>
        <w:jc w:val="center"/>
        <w:rPr>
          <w:b/>
          <w:bCs/>
          <w:u w:val="single"/>
        </w:rPr>
      </w:pPr>
      <w:r w:rsidRPr="00E54811">
        <w:rPr>
          <w:b/>
          <w:bCs/>
          <w:color w:val="000000"/>
          <w:u w:val="single"/>
        </w:rPr>
        <w:t>Par Dobeles novada pašvaldības saistošo noteikumu Nr.2 “</w:t>
      </w:r>
      <w:r w:rsidRPr="00E54811">
        <w:rPr>
          <w:b/>
          <w:bCs/>
          <w:u w:val="single"/>
        </w:rPr>
        <w:t>Interešu izglītības un</w:t>
      </w:r>
    </w:p>
    <w:p w14:paraId="48963E40" w14:textId="77777777" w:rsidR="00906177" w:rsidRPr="00E54811" w:rsidRDefault="00906177" w:rsidP="00906177">
      <w:pPr>
        <w:ind w:right="-1"/>
        <w:jc w:val="center"/>
        <w:rPr>
          <w:b/>
          <w:bCs/>
          <w:u w:val="single"/>
        </w:rPr>
      </w:pPr>
      <w:r w:rsidRPr="00E54811">
        <w:rPr>
          <w:b/>
          <w:bCs/>
          <w:u w:val="single"/>
        </w:rPr>
        <w:t xml:space="preserve"> pieaugušo neformālās izglītības programmu licencēšanas kārtība”</w:t>
      </w:r>
    </w:p>
    <w:p w14:paraId="46DEF7C3" w14:textId="77777777" w:rsidR="00906177" w:rsidRPr="00E54811" w:rsidRDefault="00906177" w:rsidP="00906177">
      <w:pPr>
        <w:ind w:right="-1"/>
        <w:jc w:val="center"/>
        <w:rPr>
          <w:b/>
          <w:bCs/>
          <w:u w:val="single"/>
        </w:rPr>
      </w:pPr>
      <w:r w:rsidRPr="00E54811">
        <w:rPr>
          <w:b/>
          <w:bCs/>
          <w:u w:val="single"/>
        </w:rPr>
        <w:t xml:space="preserve"> apstiprināšanu galīgajā redakcijā</w:t>
      </w:r>
    </w:p>
    <w:p w14:paraId="72D3DDDC" w14:textId="77777777" w:rsidR="00906177" w:rsidRPr="00E54811" w:rsidRDefault="00906177" w:rsidP="00906177">
      <w:pPr>
        <w:ind w:right="-1"/>
        <w:rPr>
          <w:color w:val="000000"/>
        </w:rPr>
      </w:pPr>
    </w:p>
    <w:p w14:paraId="44F341F3" w14:textId="618CE95E" w:rsidR="00906177" w:rsidRPr="00E54811" w:rsidRDefault="00906177" w:rsidP="00906177">
      <w:pPr>
        <w:ind w:right="-1" w:firstLine="709"/>
        <w:jc w:val="both"/>
        <w:rPr>
          <w:bCs/>
        </w:rPr>
      </w:pPr>
      <w:r w:rsidRPr="00E54811">
        <w:t>Dobeles novada dome, ievērojot Vides aizsardzības un reģionālās attīstības ministrijas 2022. gada 1. marta atzinumu Nr.</w:t>
      </w:r>
      <w:r w:rsidRPr="00E54811">
        <w:rPr>
          <w:color w:val="000000"/>
          <w:shd w:val="clear" w:color="auto" w:fill="FFFFFF"/>
        </w:rPr>
        <w:t>1-18/1583</w:t>
      </w:r>
      <w:r w:rsidRPr="00E54811">
        <w:t xml:space="preserve"> “Par saistošajiem noteikumiem Nr. 2” un pamatojoties uz</w:t>
      </w:r>
      <w:r w:rsidRPr="00E54811">
        <w:rPr>
          <w:iCs/>
        </w:rPr>
        <w:t xml:space="preserve"> likuma </w:t>
      </w:r>
      <w:r w:rsidRPr="00DD39DB">
        <w:rPr>
          <w:iCs/>
        </w:rPr>
        <w:t>"</w:t>
      </w:r>
      <w:hyperlink r:id="rId17" w:tgtFrame="_blank" w:history="1">
        <w:r w:rsidRPr="00DD39DB">
          <w:rPr>
            <w:rStyle w:val="Hyperlink"/>
            <w:iCs/>
            <w:color w:val="auto"/>
            <w:u w:val="none"/>
          </w:rPr>
          <w:t>Par pašvaldībām</w:t>
        </w:r>
      </w:hyperlink>
      <w:r w:rsidRPr="00DD39DB">
        <w:rPr>
          <w:iCs/>
        </w:rPr>
        <w:t xml:space="preserve">" </w:t>
      </w:r>
      <w:hyperlink r:id="rId18" w:anchor="p21" w:tgtFrame="_blank" w:history="1">
        <w:r w:rsidRPr="00DD39DB">
          <w:rPr>
            <w:rStyle w:val="Hyperlink"/>
            <w:iCs/>
            <w:color w:val="auto"/>
            <w:u w:val="none"/>
          </w:rPr>
          <w:t>21. panta</w:t>
        </w:r>
      </w:hyperlink>
      <w:r w:rsidRPr="00E54811">
        <w:rPr>
          <w:iCs/>
        </w:rPr>
        <w:t xml:space="preserve"> pirmās daļas 27.punktu, atklāti balsojot, PAR</w:t>
      </w:r>
      <w:r w:rsidR="00581793">
        <w:rPr>
          <w:iCs/>
        </w:rPr>
        <w:t xml:space="preserve"> </w:t>
      </w:r>
      <w:r w:rsidRPr="00E54811">
        <w:rPr>
          <w:iCs/>
        </w:rPr>
        <w:t>-</w:t>
      </w:r>
      <w:r w:rsidR="00581793">
        <w:rPr>
          <w:iCs/>
        </w:rPr>
        <w:t xml:space="preserve"> 18</w:t>
      </w:r>
      <w:r w:rsidR="00581793" w:rsidRPr="00F75DB4">
        <w:rPr>
          <w:rFonts w:eastAsia="Calibri"/>
          <w:color w:val="000000"/>
          <w:lang w:eastAsia="en-US"/>
        </w:rPr>
        <w:t xml:space="preserve">  (</w:t>
      </w:r>
      <w:r w:rsidR="00581793">
        <w:t xml:space="preserve">Ģirts Ante, </w:t>
      </w:r>
      <w:r w:rsidR="00581793" w:rsidRPr="00FE5C59">
        <w:rPr>
          <w:bCs/>
          <w:lang w:eastAsia="et-EE"/>
        </w:rPr>
        <w:t>K</w:t>
      </w:r>
      <w:r w:rsidR="00581793">
        <w:rPr>
          <w:bCs/>
          <w:lang w:eastAsia="et-EE"/>
        </w:rPr>
        <w:t xml:space="preserve">ristīne </w:t>
      </w:r>
      <w:r w:rsidR="00581793" w:rsidRPr="00FE5C59">
        <w:rPr>
          <w:bCs/>
          <w:lang w:eastAsia="et-EE"/>
        </w:rPr>
        <w:t xml:space="preserve">Briede, </w:t>
      </w:r>
      <w:r w:rsidR="00581793">
        <w:rPr>
          <w:bCs/>
          <w:lang w:eastAsia="et-EE"/>
        </w:rPr>
        <w:t xml:space="preserve">Sarmīte Dude, </w:t>
      </w:r>
      <w:r w:rsidR="00581793" w:rsidRPr="00FE5C59">
        <w:rPr>
          <w:bCs/>
          <w:lang w:eastAsia="et-EE"/>
        </w:rPr>
        <w:t>M</w:t>
      </w:r>
      <w:r w:rsidR="00581793">
        <w:rPr>
          <w:bCs/>
          <w:lang w:eastAsia="et-EE"/>
        </w:rPr>
        <w:t xml:space="preserve">āris </w:t>
      </w:r>
      <w:r w:rsidR="00581793" w:rsidRPr="00FE5C59">
        <w:rPr>
          <w:bCs/>
          <w:lang w:eastAsia="et-EE"/>
        </w:rPr>
        <w:t>Feldmanis, E</w:t>
      </w:r>
      <w:r w:rsidR="00581793">
        <w:rPr>
          <w:bCs/>
          <w:lang w:eastAsia="et-EE"/>
        </w:rPr>
        <w:t xml:space="preserve">dgars </w:t>
      </w:r>
      <w:r w:rsidR="00581793" w:rsidRPr="00FE5C59">
        <w:rPr>
          <w:bCs/>
          <w:lang w:eastAsia="et-EE"/>
        </w:rPr>
        <w:t>Gaigalis, I</w:t>
      </w:r>
      <w:r w:rsidR="00581793">
        <w:rPr>
          <w:bCs/>
          <w:lang w:eastAsia="et-EE"/>
        </w:rPr>
        <w:t xml:space="preserve">vars </w:t>
      </w:r>
      <w:r w:rsidR="00581793" w:rsidRPr="00FE5C59">
        <w:rPr>
          <w:bCs/>
          <w:lang w:eastAsia="et-EE"/>
        </w:rPr>
        <w:t>Gorskis, G</w:t>
      </w:r>
      <w:r w:rsidR="00581793">
        <w:rPr>
          <w:bCs/>
          <w:lang w:eastAsia="et-EE"/>
        </w:rPr>
        <w:t xml:space="preserve">ints </w:t>
      </w:r>
      <w:r w:rsidR="00581793" w:rsidRPr="00FE5C59">
        <w:rPr>
          <w:bCs/>
          <w:lang w:eastAsia="et-EE"/>
        </w:rPr>
        <w:t>Kaminskis, E</w:t>
      </w:r>
      <w:r w:rsidR="00581793">
        <w:rPr>
          <w:bCs/>
          <w:lang w:eastAsia="et-EE"/>
        </w:rPr>
        <w:t xml:space="preserve">dgars </w:t>
      </w:r>
      <w:r w:rsidR="00581793" w:rsidRPr="00FE5C59">
        <w:rPr>
          <w:bCs/>
          <w:lang w:eastAsia="et-EE"/>
        </w:rPr>
        <w:t>Laimiņš, S</w:t>
      </w:r>
      <w:r w:rsidR="00581793">
        <w:rPr>
          <w:bCs/>
          <w:lang w:eastAsia="et-EE"/>
        </w:rPr>
        <w:t xml:space="preserve">intija </w:t>
      </w:r>
      <w:r w:rsidR="00581793" w:rsidRPr="00FE5C59">
        <w:rPr>
          <w:bCs/>
          <w:lang w:eastAsia="et-EE"/>
        </w:rPr>
        <w:t>Liekniņa, A</w:t>
      </w:r>
      <w:r w:rsidR="00581793">
        <w:rPr>
          <w:bCs/>
          <w:lang w:eastAsia="et-EE"/>
        </w:rPr>
        <w:t xml:space="preserve">ndris </w:t>
      </w:r>
      <w:r w:rsidR="00581793" w:rsidRPr="00FE5C59">
        <w:rPr>
          <w:bCs/>
          <w:lang w:eastAsia="et-EE"/>
        </w:rPr>
        <w:t xml:space="preserve">Podvinskis, </w:t>
      </w:r>
      <w:r w:rsidR="00581793">
        <w:rPr>
          <w:bCs/>
          <w:lang w:eastAsia="et-EE"/>
        </w:rPr>
        <w:t xml:space="preserve">Viesturs Reinfelds, </w:t>
      </w:r>
      <w:r w:rsidR="00581793" w:rsidRPr="00FE5C59">
        <w:rPr>
          <w:bCs/>
          <w:lang w:eastAsia="et-EE"/>
        </w:rPr>
        <w:t>D</w:t>
      </w:r>
      <w:r w:rsidR="00581793">
        <w:rPr>
          <w:bCs/>
          <w:lang w:eastAsia="et-EE"/>
        </w:rPr>
        <w:t xml:space="preserve">ace </w:t>
      </w:r>
      <w:r w:rsidR="00581793" w:rsidRPr="00FE5C59">
        <w:rPr>
          <w:bCs/>
          <w:lang w:eastAsia="et-EE"/>
        </w:rPr>
        <w:t xml:space="preserve">Reinika, </w:t>
      </w:r>
      <w:r w:rsidR="00581793">
        <w:rPr>
          <w:bCs/>
          <w:lang w:eastAsia="et-EE"/>
        </w:rPr>
        <w:t xml:space="preserve">Sanita Olševska, Ainārs Meiers, </w:t>
      </w:r>
      <w:r w:rsidR="00581793" w:rsidRPr="00FE5C59">
        <w:rPr>
          <w:bCs/>
          <w:lang w:eastAsia="et-EE"/>
        </w:rPr>
        <w:t>G</w:t>
      </w:r>
      <w:r w:rsidR="00581793">
        <w:rPr>
          <w:bCs/>
          <w:lang w:eastAsia="et-EE"/>
        </w:rPr>
        <w:t xml:space="preserve">untis </w:t>
      </w:r>
      <w:r w:rsidR="00581793" w:rsidRPr="00FE5C59">
        <w:rPr>
          <w:bCs/>
          <w:lang w:eastAsia="et-EE"/>
        </w:rPr>
        <w:t>Safranovičs, A</w:t>
      </w:r>
      <w:r w:rsidR="00581793">
        <w:rPr>
          <w:bCs/>
          <w:lang w:eastAsia="et-EE"/>
        </w:rPr>
        <w:t xml:space="preserve">ndrejs </w:t>
      </w:r>
      <w:r w:rsidR="00581793" w:rsidRPr="00FE5C59">
        <w:rPr>
          <w:bCs/>
          <w:lang w:eastAsia="et-EE"/>
        </w:rPr>
        <w:t xml:space="preserve">Spridzāns, </w:t>
      </w:r>
      <w:r w:rsidR="00581793">
        <w:rPr>
          <w:bCs/>
          <w:lang w:eastAsia="et-EE"/>
        </w:rPr>
        <w:t>Ivars Stanga, Indra Špela</w:t>
      </w:r>
      <w:r w:rsidR="00581793" w:rsidRPr="00F75DB4">
        <w:rPr>
          <w:rFonts w:eastAsia="Calibri"/>
          <w:color w:val="000000"/>
          <w:lang w:eastAsia="en-US"/>
        </w:rPr>
        <w:t>)</w:t>
      </w:r>
      <w:r w:rsidR="00581793">
        <w:rPr>
          <w:rFonts w:eastAsia="Calibri"/>
          <w:color w:val="000000"/>
          <w:lang w:eastAsia="en-US"/>
        </w:rPr>
        <w:t>,</w:t>
      </w:r>
      <w:r w:rsidRPr="00E54811">
        <w:rPr>
          <w:iCs/>
        </w:rPr>
        <w:t xml:space="preserve"> PRET</w:t>
      </w:r>
      <w:r w:rsidR="00581793">
        <w:rPr>
          <w:iCs/>
        </w:rPr>
        <w:t xml:space="preserve"> </w:t>
      </w:r>
      <w:r w:rsidRPr="00E54811">
        <w:rPr>
          <w:iCs/>
        </w:rPr>
        <w:t>-</w:t>
      </w:r>
      <w:r w:rsidR="00581793">
        <w:rPr>
          <w:iCs/>
        </w:rPr>
        <w:t xml:space="preserve"> nav</w:t>
      </w:r>
      <w:r w:rsidRPr="00E54811">
        <w:rPr>
          <w:iCs/>
        </w:rPr>
        <w:t>, ATTURAS</w:t>
      </w:r>
      <w:r w:rsidR="00581793">
        <w:rPr>
          <w:iCs/>
        </w:rPr>
        <w:t xml:space="preserve"> – nav,</w:t>
      </w:r>
      <w:r w:rsidRPr="00E54811">
        <w:rPr>
          <w:iCs/>
        </w:rPr>
        <w:t xml:space="preserve"> Dobeles novada dome </w:t>
      </w:r>
      <w:r w:rsidRPr="00E54811">
        <w:rPr>
          <w:b/>
          <w:bCs/>
        </w:rPr>
        <w:t>NOLEMJ:</w:t>
      </w:r>
    </w:p>
    <w:p w14:paraId="4335D906" w14:textId="77777777" w:rsidR="00906177" w:rsidRPr="00E54811" w:rsidRDefault="00906177" w:rsidP="00906177">
      <w:pPr>
        <w:ind w:right="-1"/>
      </w:pPr>
    </w:p>
    <w:p w14:paraId="03D39B8B" w14:textId="77777777" w:rsidR="00906177" w:rsidRPr="00E54811" w:rsidRDefault="00906177" w:rsidP="00EC5B12">
      <w:pPr>
        <w:numPr>
          <w:ilvl w:val="0"/>
          <w:numId w:val="103"/>
        </w:numPr>
        <w:ind w:left="426" w:right="-1" w:hanging="426"/>
        <w:contextualSpacing/>
        <w:jc w:val="both"/>
        <w:rPr>
          <w:kern w:val="2"/>
        </w:rPr>
      </w:pPr>
      <w:bookmarkStart w:id="39" w:name="_Hlk99009492"/>
      <w:r w:rsidRPr="00E54811">
        <w:rPr>
          <w:kern w:val="2"/>
        </w:rPr>
        <w:t>Ar Dobeles novada domes 2022.gada 27.janvāra lēmumu Nr.5/2 (prot.Nr.2, 3.</w:t>
      </w:r>
      <w:r w:rsidRPr="00E54811">
        <w:rPr>
          <w:rFonts w:eastAsia="Calibri"/>
          <w:color w:val="000000"/>
          <w:kern w:val="2"/>
        </w:rPr>
        <w:t xml:space="preserve">§) </w:t>
      </w:r>
      <w:r w:rsidRPr="00E54811">
        <w:rPr>
          <w:kern w:val="2"/>
        </w:rPr>
        <w:t xml:space="preserve">apstiprinātajos saistošajos noteikumos Nr.2 </w:t>
      </w:r>
      <w:r w:rsidRPr="00E54811">
        <w:rPr>
          <w:bCs/>
          <w:color w:val="000000"/>
          <w:kern w:val="2"/>
        </w:rPr>
        <w:t>“</w:t>
      </w:r>
      <w:r w:rsidRPr="00E54811">
        <w:rPr>
          <w:bCs/>
          <w:kern w:val="2"/>
        </w:rPr>
        <w:t xml:space="preserve">Interešu izglītības un pieaugušo neformālās izglītības programmu licencēšanas kārtība” (turpmāk - saistošie noteikumi) </w:t>
      </w:r>
      <w:r w:rsidRPr="00E54811">
        <w:rPr>
          <w:kern w:val="2"/>
        </w:rPr>
        <w:t>izdarīt šādus precizējumus:</w:t>
      </w:r>
    </w:p>
    <w:bookmarkEnd w:id="39"/>
    <w:p w14:paraId="6802C73C" w14:textId="77777777" w:rsidR="00906177" w:rsidRPr="00E54811" w:rsidRDefault="00906177" w:rsidP="00EC5B12">
      <w:pPr>
        <w:numPr>
          <w:ilvl w:val="1"/>
          <w:numId w:val="103"/>
        </w:numPr>
        <w:ind w:left="792" w:right="-1"/>
        <w:contextualSpacing/>
        <w:jc w:val="both"/>
        <w:rPr>
          <w:kern w:val="2"/>
        </w:rPr>
      </w:pPr>
      <w:r w:rsidRPr="00E54811">
        <w:rPr>
          <w:kern w:val="2"/>
        </w:rPr>
        <w:t xml:space="preserve">papildināt 3. punktu aiz vārda “novadā” ar vārdiem ”vai </w:t>
      </w:r>
      <w:r w:rsidRPr="00E54811">
        <w:rPr>
          <w:rFonts w:eastAsia="Lucida Sans Unicode"/>
          <w:kern w:val="2"/>
        </w:rPr>
        <w:t xml:space="preserve">nosūta uz Izglītības pārvaldes oficiālo elektronisko adresi </w:t>
      </w:r>
      <w:r w:rsidRPr="00E54811">
        <w:rPr>
          <w:rFonts w:eastAsia="Lucida Sans Unicode"/>
          <w:color w:val="000000"/>
          <w:kern w:val="2"/>
        </w:rPr>
        <w:t>(</w:t>
      </w:r>
      <w:hyperlink r:id="rId19" w:history="1">
        <w:r w:rsidRPr="00581793">
          <w:rPr>
            <w:rStyle w:val="Hyperlink"/>
            <w:rFonts w:eastAsia="Lucida Sans Unicode"/>
            <w:color w:val="000000"/>
            <w:kern w:val="2"/>
            <w:u w:val="none"/>
          </w:rPr>
          <w:t>mana.l</w:t>
        </w:r>
      </w:hyperlink>
      <w:r w:rsidRPr="00E54811">
        <w:rPr>
          <w:rFonts w:eastAsia="Lucida Sans Unicode"/>
          <w:color w:val="000000"/>
          <w:kern w:val="2"/>
        </w:rPr>
        <w:t>atvija</w:t>
      </w:r>
      <w:r w:rsidRPr="00E54811">
        <w:rPr>
          <w:rFonts w:eastAsia="Lucida Sans Unicode"/>
          <w:kern w:val="2"/>
        </w:rPr>
        <w:t>.lv)”;</w:t>
      </w:r>
    </w:p>
    <w:p w14:paraId="4DA23B49" w14:textId="77777777" w:rsidR="00906177" w:rsidRPr="00E54811" w:rsidRDefault="00906177" w:rsidP="00EC5B12">
      <w:pPr>
        <w:numPr>
          <w:ilvl w:val="1"/>
          <w:numId w:val="103"/>
        </w:numPr>
        <w:ind w:left="792" w:right="-1"/>
        <w:contextualSpacing/>
        <w:jc w:val="both"/>
        <w:rPr>
          <w:kern w:val="2"/>
        </w:rPr>
      </w:pPr>
      <w:r w:rsidRPr="00E54811">
        <w:rPr>
          <w:rFonts w:eastAsia="Lucida Sans Unicode"/>
          <w:kern w:val="2"/>
        </w:rPr>
        <w:t>papildināt 4.3. apakšpunktu aiz vārda “un” ar vārdiem ”gadījumos, ja Izglītības pārvalde objektīvu iemeslu dēļ nevar iegūt pati”;</w:t>
      </w:r>
    </w:p>
    <w:p w14:paraId="63C94E56" w14:textId="77777777" w:rsidR="00906177" w:rsidRPr="00E54811" w:rsidRDefault="00906177" w:rsidP="00EC5B12">
      <w:pPr>
        <w:numPr>
          <w:ilvl w:val="1"/>
          <w:numId w:val="103"/>
        </w:numPr>
        <w:ind w:left="792" w:right="-1"/>
        <w:contextualSpacing/>
        <w:jc w:val="both"/>
        <w:rPr>
          <w:kern w:val="2"/>
        </w:rPr>
      </w:pPr>
      <w:r w:rsidRPr="00E54811">
        <w:rPr>
          <w:kern w:val="2"/>
        </w:rPr>
        <w:t>papildināt 11. punktu aiz vārda “laikā” ar vārdiem ”</w:t>
      </w:r>
      <w:r w:rsidRPr="00E54811">
        <w:rPr>
          <w:rFonts w:eastAsia="Lucida Sans Unicode"/>
          <w:kern w:val="2"/>
        </w:rPr>
        <w:t xml:space="preserve">uz oficiālo elektronisko adresi </w:t>
      </w:r>
      <w:r w:rsidRPr="00DD39DB">
        <w:rPr>
          <w:rFonts w:eastAsia="Lucida Sans Unicode"/>
          <w:kern w:val="2"/>
        </w:rPr>
        <w:t>(</w:t>
      </w:r>
      <w:hyperlink r:id="rId20" w:history="1">
        <w:r w:rsidRPr="00DD39DB">
          <w:rPr>
            <w:rStyle w:val="Hyperlink"/>
            <w:rFonts w:eastAsia="Lucida Sans Unicode"/>
            <w:color w:val="auto"/>
            <w:kern w:val="2"/>
            <w:u w:val="none"/>
          </w:rPr>
          <w:t>mana.l</w:t>
        </w:r>
      </w:hyperlink>
      <w:r w:rsidRPr="00E54811">
        <w:rPr>
          <w:rFonts w:eastAsia="Lucida Sans Unicode"/>
          <w:color w:val="000000"/>
          <w:kern w:val="2"/>
        </w:rPr>
        <w:t>atvija</w:t>
      </w:r>
      <w:r w:rsidRPr="00E54811">
        <w:rPr>
          <w:rFonts w:eastAsia="Lucida Sans Unicode"/>
          <w:kern w:val="2"/>
        </w:rPr>
        <w:t>.lv) vai”.</w:t>
      </w:r>
    </w:p>
    <w:p w14:paraId="3CCF2BE2" w14:textId="77777777" w:rsidR="00906177" w:rsidRPr="00E54811" w:rsidRDefault="00906177" w:rsidP="00EC5B12">
      <w:pPr>
        <w:numPr>
          <w:ilvl w:val="0"/>
          <w:numId w:val="103"/>
        </w:numPr>
        <w:autoSpaceDE w:val="0"/>
        <w:autoSpaceDN w:val="0"/>
        <w:adjustRightInd w:val="0"/>
        <w:spacing w:line="256" w:lineRule="auto"/>
        <w:ind w:right="-1"/>
        <w:contextualSpacing/>
        <w:jc w:val="both"/>
        <w:rPr>
          <w:rFonts w:eastAsia="Lucida Sans Unicode"/>
          <w:color w:val="000000"/>
          <w:kern w:val="2"/>
        </w:rPr>
      </w:pPr>
      <w:r w:rsidRPr="00E54811">
        <w:rPr>
          <w:rFonts w:eastAsia="Lucida Sans Unicode"/>
          <w:kern w:val="2"/>
        </w:rPr>
        <w:t xml:space="preserve">Apstiprināt saistošos noteikumus to galīgajā redakcijā (lēmuma pielikumā). </w:t>
      </w:r>
    </w:p>
    <w:p w14:paraId="72D3537E" w14:textId="77777777" w:rsidR="00906177" w:rsidRPr="00E54811" w:rsidRDefault="00906177" w:rsidP="00EC5B12">
      <w:pPr>
        <w:numPr>
          <w:ilvl w:val="0"/>
          <w:numId w:val="103"/>
        </w:numPr>
        <w:autoSpaceDE w:val="0"/>
        <w:autoSpaceDN w:val="0"/>
        <w:adjustRightInd w:val="0"/>
        <w:spacing w:line="256" w:lineRule="auto"/>
        <w:ind w:right="-1"/>
        <w:contextualSpacing/>
        <w:jc w:val="both"/>
        <w:rPr>
          <w:rFonts w:eastAsia="Lucida Sans Unicode"/>
          <w:color w:val="000000"/>
          <w:kern w:val="2"/>
        </w:rPr>
      </w:pPr>
      <w:r w:rsidRPr="00E54811">
        <w:rPr>
          <w:rFonts w:eastAsia="Lucida Sans Unicode"/>
          <w:kern w:val="2"/>
        </w:rPr>
        <w:t>Publicēt saistošos noteikumus oficiālajā izdevumā “Latvijas Vēstnesis”. Saistošie noteikumi stājas spēkā nākamajā dienā pēc to publicēšanas oficiālajā izdevumā “Latvijas Vēstnesis”.</w:t>
      </w:r>
    </w:p>
    <w:p w14:paraId="3036F32C" w14:textId="77777777" w:rsidR="00906177" w:rsidRPr="00E54811" w:rsidRDefault="00906177" w:rsidP="00EC5B12">
      <w:pPr>
        <w:numPr>
          <w:ilvl w:val="0"/>
          <w:numId w:val="103"/>
        </w:numPr>
        <w:autoSpaceDE w:val="0"/>
        <w:autoSpaceDN w:val="0"/>
        <w:adjustRightInd w:val="0"/>
        <w:spacing w:line="256" w:lineRule="auto"/>
        <w:ind w:right="-1"/>
        <w:contextualSpacing/>
        <w:jc w:val="both"/>
        <w:rPr>
          <w:rFonts w:eastAsia="Lucida Sans Unicode"/>
          <w:color w:val="000000"/>
          <w:kern w:val="2"/>
        </w:rPr>
      </w:pPr>
      <w:r w:rsidRPr="00E54811">
        <w:rPr>
          <w:rFonts w:eastAsia="Lucida Sans Unicode"/>
          <w:color w:val="000000"/>
          <w:kern w:val="2"/>
        </w:rPr>
        <w:t>Saistošos noteikumus pēc to stāšanās spēkā publicēt pašvaldības tīmekļa vietnē www.dobele.lv un nodrošināt saistošo noteikumu pieejamību Dobeles novada pašvaldības administrācijas ēkā un pagastu pārvaldēs.</w:t>
      </w:r>
    </w:p>
    <w:p w14:paraId="471BB620" w14:textId="77777777" w:rsidR="00906177" w:rsidRPr="00E54811" w:rsidRDefault="00906177" w:rsidP="00EC5B12">
      <w:pPr>
        <w:numPr>
          <w:ilvl w:val="0"/>
          <w:numId w:val="103"/>
        </w:numPr>
        <w:autoSpaceDE w:val="0"/>
        <w:autoSpaceDN w:val="0"/>
        <w:adjustRightInd w:val="0"/>
        <w:spacing w:line="256" w:lineRule="auto"/>
        <w:ind w:right="-1"/>
        <w:contextualSpacing/>
        <w:jc w:val="both"/>
        <w:rPr>
          <w:rFonts w:eastAsia="Lucida Sans Unicode"/>
          <w:color w:val="000000"/>
          <w:kern w:val="2"/>
        </w:rPr>
      </w:pPr>
      <w:r w:rsidRPr="00E54811">
        <w:rPr>
          <w:rFonts w:eastAsia="Lucida Sans Unicode"/>
          <w:color w:val="000000"/>
          <w:kern w:val="2"/>
        </w:rPr>
        <w:t xml:space="preserve">Kontroli par šī lēmuma izpildi veikt Dobeles novada pašvaldības izpilddirektoram. </w:t>
      </w:r>
    </w:p>
    <w:p w14:paraId="0D26CCFC" w14:textId="77777777" w:rsidR="00906177" w:rsidRPr="00E54811" w:rsidRDefault="00906177" w:rsidP="00906177">
      <w:pPr>
        <w:ind w:right="-1"/>
      </w:pPr>
    </w:p>
    <w:p w14:paraId="24928D7B" w14:textId="77777777" w:rsidR="00906177" w:rsidRPr="00E54811" w:rsidRDefault="00906177" w:rsidP="00906177">
      <w:pPr>
        <w:ind w:right="-1"/>
      </w:pPr>
      <w:r w:rsidRPr="00E54811">
        <w:t>Priekšsēdētājs</w:t>
      </w:r>
      <w:r w:rsidRPr="00E54811">
        <w:tab/>
      </w:r>
      <w:r w:rsidRPr="00E54811">
        <w:tab/>
      </w:r>
      <w:r w:rsidRPr="00E54811">
        <w:tab/>
      </w:r>
      <w:r w:rsidRPr="00E54811">
        <w:tab/>
      </w:r>
      <w:r w:rsidRPr="00E54811">
        <w:tab/>
      </w:r>
      <w:r w:rsidRPr="00E54811">
        <w:tab/>
      </w:r>
      <w:r w:rsidRPr="00E54811">
        <w:tab/>
      </w:r>
      <w:r w:rsidRPr="00E54811">
        <w:tab/>
      </w:r>
      <w:r w:rsidRPr="00E54811">
        <w:tab/>
        <w:t>I.Gorskis</w:t>
      </w:r>
    </w:p>
    <w:p w14:paraId="254A686C" w14:textId="77777777" w:rsidR="00906177" w:rsidRPr="00E54811" w:rsidRDefault="00906177" w:rsidP="00906177">
      <w:pPr>
        <w:ind w:right="-1"/>
        <w:rPr>
          <w:bCs/>
          <w:color w:val="000000"/>
        </w:rPr>
      </w:pPr>
    </w:p>
    <w:p w14:paraId="6B557393" w14:textId="77777777" w:rsidR="00DD39DB" w:rsidRDefault="00DD39DB" w:rsidP="00906177">
      <w:pPr>
        <w:ind w:right="-1"/>
        <w:jc w:val="right"/>
        <w:rPr>
          <w:bCs/>
          <w:i/>
          <w:color w:val="000000"/>
        </w:rPr>
      </w:pPr>
    </w:p>
    <w:p w14:paraId="52A6A4E6" w14:textId="77777777" w:rsidR="00DD39DB" w:rsidRDefault="00DD39DB" w:rsidP="00906177">
      <w:pPr>
        <w:ind w:right="-1"/>
        <w:jc w:val="right"/>
        <w:rPr>
          <w:bCs/>
          <w:i/>
          <w:color w:val="000000"/>
        </w:rPr>
      </w:pPr>
    </w:p>
    <w:p w14:paraId="4C4DE20F" w14:textId="77777777" w:rsidR="00DD39DB" w:rsidRDefault="00DD39DB" w:rsidP="00906177">
      <w:pPr>
        <w:ind w:right="-1"/>
        <w:jc w:val="right"/>
        <w:rPr>
          <w:bCs/>
          <w:i/>
          <w:color w:val="000000"/>
        </w:rPr>
      </w:pPr>
    </w:p>
    <w:p w14:paraId="6BB6B866" w14:textId="00756948" w:rsidR="00906177" w:rsidRPr="00E54811" w:rsidRDefault="00906177" w:rsidP="00906177">
      <w:pPr>
        <w:ind w:right="-1"/>
        <w:jc w:val="right"/>
        <w:rPr>
          <w:bCs/>
          <w:i/>
          <w:color w:val="000000"/>
        </w:rPr>
      </w:pPr>
      <w:r w:rsidRPr="00E54811">
        <w:rPr>
          <w:bCs/>
          <w:i/>
          <w:color w:val="000000"/>
        </w:rPr>
        <w:t>Pielikums</w:t>
      </w:r>
    </w:p>
    <w:p w14:paraId="5BCD1A96" w14:textId="1DD73D1F" w:rsidR="00906177" w:rsidRPr="00E54811" w:rsidRDefault="00906177" w:rsidP="00906177">
      <w:pPr>
        <w:tabs>
          <w:tab w:val="left" w:pos="-24212"/>
        </w:tabs>
        <w:ind w:right="-1"/>
        <w:jc w:val="center"/>
        <w:rPr>
          <w:sz w:val="20"/>
          <w:szCs w:val="20"/>
        </w:rPr>
      </w:pPr>
      <w:r w:rsidRPr="00E54811">
        <w:rPr>
          <w:noProof/>
          <w:sz w:val="20"/>
          <w:szCs w:val="20"/>
        </w:rPr>
        <w:drawing>
          <wp:inline distT="0" distB="0" distL="0" distR="0" wp14:anchorId="06BBD29F" wp14:editId="04BB3B1B">
            <wp:extent cx="676275" cy="752475"/>
            <wp:effectExtent l="0" t="0" r="9525" b="952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81DE4E" w14:textId="77777777" w:rsidR="00906177" w:rsidRPr="00E54811" w:rsidRDefault="00906177" w:rsidP="00906177">
      <w:pPr>
        <w:tabs>
          <w:tab w:val="center" w:pos="4320"/>
          <w:tab w:val="right" w:pos="8640"/>
        </w:tabs>
        <w:ind w:right="-1"/>
        <w:jc w:val="center"/>
        <w:rPr>
          <w:sz w:val="20"/>
          <w:szCs w:val="20"/>
          <w:lang w:val="en-US" w:eastAsia="x-none"/>
        </w:rPr>
      </w:pPr>
      <w:r w:rsidRPr="00E54811">
        <w:rPr>
          <w:sz w:val="20"/>
          <w:szCs w:val="20"/>
          <w:lang w:val="en-US" w:eastAsia="x-none"/>
        </w:rPr>
        <w:t>LATVIJAS REPUBLIKA</w:t>
      </w:r>
    </w:p>
    <w:p w14:paraId="1F3A532B" w14:textId="77777777" w:rsidR="00906177" w:rsidRPr="00E54811" w:rsidRDefault="00906177" w:rsidP="00906177">
      <w:pPr>
        <w:tabs>
          <w:tab w:val="center" w:pos="4320"/>
          <w:tab w:val="right" w:pos="8640"/>
        </w:tabs>
        <w:ind w:right="-1"/>
        <w:jc w:val="center"/>
        <w:rPr>
          <w:b/>
          <w:sz w:val="32"/>
          <w:szCs w:val="32"/>
          <w:lang w:val="en-US" w:eastAsia="x-none"/>
        </w:rPr>
      </w:pPr>
      <w:r w:rsidRPr="00E54811">
        <w:rPr>
          <w:b/>
          <w:sz w:val="32"/>
          <w:szCs w:val="32"/>
          <w:lang w:val="en-US" w:eastAsia="x-none"/>
        </w:rPr>
        <w:t>DOBELES NOVADA DOME</w:t>
      </w:r>
    </w:p>
    <w:p w14:paraId="1B9563A0" w14:textId="77777777" w:rsidR="00906177" w:rsidRPr="00E54811" w:rsidRDefault="00906177" w:rsidP="00906177">
      <w:pPr>
        <w:tabs>
          <w:tab w:val="center" w:pos="4320"/>
          <w:tab w:val="right" w:pos="8640"/>
        </w:tabs>
        <w:ind w:right="-1"/>
        <w:jc w:val="center"/>
        <w:rPr>
          <w:sz w:val="16"/>
          <w:szCs w:val="16"/>
          <w:lang w:val="en-US" w:eastAsia="x-none"/>
        </w:rPr>
      </w:pPr>
      <w:r w:rsidRPr="00E54811">
        <w:rPr>
          <w:sz w:val="16"/>
          <w:szCs w:val="16"/>
          <w:lang w:val="en-US" w:eastAsia="x-none"/>
        </w:rPr>
        <w:t>Brīvības iela 17, Dobele, Dobeles novads, LV-3701</w:t>
      </w:r>
    </w:p>
    <w:p w14:paraId="4D1BC425" w14:textId="77777777" w:rsidR="00906177" w:rsidRPr="00E54811" w:rsidRDefault="00906177" w:rsidP="00906177">
      <w:pPr>
        <w:pBdr>
          <w:bottom w:val="double" w:sz="6" w:space="1" w:color="auto"/>
        </w:pBdr>
        <w:tabs>
          <w:tab w:val="center" w:pos="4320"/>
          <w:tab w:val="right" w:pos="8640"/>
        </w:tabs>
        <w:ind w:right="-1"/>
        <w:jc w:val="center"/>
        <w:rPr>
          <w:color w:val="000000"/>
          <w:sz w:val="16"/>
          <w:szCs w:val="16"/>
          <w:lang w:val="en-US" w:eastAsia="x-none"/>
        </w:rPr>
      </w:pPr>
      <w:r w:rsidRPr="00E54811">
        <w:rPr>
          <w:sz w:val="16"/>
          <w:szCs w:val="16"/>
          <w:lang w:val="en-US" w:eastAsia="x-none"/>
        </w:rPr>
        <w:t xml:space="preserve">Tālr. 63707269, 63700137, 63720940, e-pasts </w:t>
      </w:r>
      <w:hyperlink r:id="rId22" w:history="1">
        <w:r w:rsidRPr="00E54811">
          <w:rPr>
            <w:rStyle w:val="Hyperlink"/>
            <w:rFonts w:eastAsia="Calibri"/>
            <w:color w:val="000000"/>
            <w:sz w:val="16"/>
            <w:szCs w:val="16"/>
            <w:lang w:val="en-US" w:eastAsia="x-none"/>
          </w:rPr>
          <w:t>dome@dobele.lv</w:t>
        </w:r>
      </w:hyperlink>
    </w:p>
    <w:p w14:paraId="3D40A32C" w14:textId="77777777" w:rsidR="00906177" w:rsidRPr="00E54811" w:rsidRDefault="00906177" w:rsidP="00906177">
      <w:pPr>
        <w:tabs>
          <w:tab w:val="left" w:pos="-24212"/>
        </w:tabs>
        <w:ind w:right="-1"/>
        <w:jc w:val="center"/>
        <w:rPr>
          <w:b/>
          <w:noProof/>
        </w:rPr>
      </w:pPr>
    </w:p>
    <w:p w14:paraId="73C09FC1" w14:textId="77777777" w:rsidR="00906177" w:rsidRPr="00E54811" w:rsidRDefault="00906177" w:rsidP="00906177">
      <w:pPr>
        <w:ind w:left="4320" w:right="-1"/>
        <w:jc w:val="right"/>
        <w:rPr>
          <w:rFonts w:eastAsia="Lucida Sans Unicode"/>
          <w:kern w:val="2"/>
        </w:rPr>
      </w:pPr>
      <w:r w:rsidRPr="00E54811">
        <w:rPr>
          <w:rFonts w:eastAsia="Lucida Sans Unicode"/>
          <w:kern w:val="2"/>
        </w:rPr>
        <w:t>APSTIPRINĀTI</w:t>
      </w:r>
    </w:p>
    <w:p w14:paraId="3FBDA7F9" w14:textId="77777777" w:rsidR="00906177" w:rsidRPr="00E54811" w:rsidRDefault="00906177" w:rsidP="00906177">
      <w:pPr>
        <w:ind w:left="4320" w:right="-1"/>
        <w:jc w:val="right"/>
        <w:rPr>
          <w:rFonts w:eastAsia="Lucida Sans Unicode"/>
          <w:kern w:val="2"/>
        </w:rPr>
      </w:pPr>
      <w:r w:rsidRPr="00E54811">
        <w:rPr>
          <w:rFonts w:eastAsia="Lucida Sans Unicode"/>
          <w:kern w:val="2"/>
        </w:rPr>
        <w:t>ar Dobeles novada domes</w:t>
      </w:r>
    </w:p>
    <w:p w14:paraId="69E1D4D8" w14:textId="77777777" w:rsidR="00906177" w:rsidRPr="00E54811" w:rsidRDefault="00906177" w:rsidP="00906177">
      <w:pPr>
        <w:ind w:left="4320" w:right="-1"/>
        <w:jc w:val="right"/>
        <w:rPr>
          <w:rFonts w:eastAsia="Lucida Sans Unicode"/>
          <w:kern w:val="2"/>
        </w:rPr>
      </w:pPr>
      <w:r w:rsidRPr="00E54811">
        <w:rPr>
          <w:rFonts w:eastAsia="Lucida Sans Unicode"/>
          <w:kern w:val="2"/>
        </w:rPr>
        <w:t>2022. gada 27.janvāra  lēmumu Nr.5/2</w:t>
      </w:r>
    </w:p>
    <w:p w14:paraId="17AF570F" w14:textId="77777777" w:rsidR="00906177" w:rsidRPr="00E54811" w:rsidRDefault="00906177" w:rsidP="00906177">
      <w:pPr>
        <w:ind w:left="4320" w:right="-1"/>
        <w:jc w:val="right"/>
        <w:rPr>
          <w:rFonts w:eastAsia="Lucida Sans Unicode"/>
          <w:kern w:val="2"/>
        </w:rPr>
      </w:pPr>
      <w:r w:rsidRPr="00E54811">
        <w:rPr>
          <w:rFonts w:eastAsia="Lucida Sans Unicode"/>
          <w:kern w:val="2"/>
        </w:rPr>
        <w:t>(protokols Nr.2)</w:t>
      </w:r>
    </w:p>
    <w:p w14:paraId="3CABA634" w14:textId="77777777" w:rsidR="00906177" w:rsidRPr="00E54811" w:rsidRDefault="00906177" w:rsidP="00906177">
      <w:pPr>
        <w:ind w:left="4320" w:right="-1"/>
        <w:jc w:val="right"/>
        <w:rPr>
          <w:rFonts w:eastAsia="Lucida Sans Unicode"/>
          <w:kern w:val="2"/>
        </w:rPr>
      </w:pPr>
      <w:bookmarkStart w:id="40" w:name="_Hlk99364036"/>
      <w:r w:rsidRPr="00E54811">
        <w:rPr>
          <w:rFonts w:eastAsia="Lucida Sans Unicode"/>
          <w:kern w:val="2"/>
        </w:rPr>
        <w:t>Precizēti ar Dobeles novada domes</w:t>
      </w:r>
    </w:p>
    <w:p w14:paraId="2013E4DF" w14:textId="39ED081C" w:rsidR="00906177" w:rsidRPr="00E54811" w:rsidRDefault="00906177" w:rsidP="00906177">
      <w:pPr>
        <w:ind w:left="4320" w:right="-1"/>
        <w:jc w:val="right"/>
        <w:rPr>
          <w:rFonts w:eastAsia="Lucida Sans Unicode"/>
          <w:kern w:val="2"/>
        </w:rPr>
      </w:pPr>
      <w:r w:rsidRPr="00E54811">
        <w:rPr>
          <w:rFonts w:eastAsia="Lucida Sans Unicode"/>
          <w:kern w:val="2"/>
        </w:rPr>
        <w:t>2022. gada 30. marta lēmumu Nr.</w:t>
      </w:r>
      <w:r w:rsidR="00E80126">
        <w:rPr>
          <w:rFonts w:eastAsia="Lucida Sans Unicode"/>
          <w:kern w:val="2"/>
        </w:rPr>
        <w:t>96</w:t>
      </w:r>
      <w:r w:rsidRPr="00E54811">
        <w:rPr>
          <w:rFonts w:eastAsia="Lucida Sans Unicode"/>
          <w:kern w:val="2"/>
        </w:rPr>
        <w:t>/5</w:t>
      </w:r>
    </w:p>
    <w:p w14:paraId="363FF988" w14:textId="77777777" w:rsidR="00906177" w:rsidRPr="00E54811" w:rsidRDefault="00906177" w:rsidP="00906177">
      <w:pPr>
        <w:ind w:left="4320" w:right="-1"/>
        <w:jc w:val="right"/>
        <w:rPr>
          <w:rFonts w:eastAsia="Lucida Sans Unicode"/>
          <w:kern w:val="2"/>
        </w:rPr>
      </w:pPr>
      <w:r w:rsidRPr="00E54811">
        <w:rPr>
          <w:rFonts w:eastAsia="Lucida Sans Unicode"/>
          <w:kern w:val="2"/>
        </w:rPr>
        <w:t>(protokols Nr.5)</w:t>
      </w:r>
    </w:p>
    <w:bookmarkEnd w:id="40"/>
    <w:p w14:paraId="4F54AAED" w14:textId="77777777" w:rsidR="00906177" w:rsidRPr="00E54811" w:rsidRDefault="00906177" w:rsidP="00906177">
      <w:pPr>
        <w:ind w:right="-1"/>
        <w:jc w:val="both"/>
        <w:rPr>
          <w:rFonts w:eastAsia="Lucida Sans Unicode"/>
          <w:b/>
          <w:kern w:val="2"/>
        </w:rPr>
      </w:pPr>
    </w:p>
    <w:p w14:paraId="7E2E1BBD" w14:textId="77777777" w:rsidR="00906177" w:rsidRPr="00E54811" w:rsidRDefault="00906177" w:rsidP="00906177">
      <w:pPr>
        <w:widowControl w:val="0"/>
        <w:tabs>
          <w:tab w:val="left" w:pos="4860"/>
        </w:tabs>
        <w:autoSpaceDE w:val="0"/>
        <w:autoSpaceDN w:val="0"/>
        <w:adjustRightInd w:val="0"/>
        <w:ind w:right="-1"/>
        <w:rPr>
          <w:b/>
        </w:rPr>
      </w:pPr>
      <w:r w:rsidRPr="00E54811">
        <w:t>2022. gada 27. janvārī</w:t>
      </w:r>
      <w:r w:rsidRPr="00E54811">
        <w:rPr>
          <w:b/>
        </w:rPr>
        <w:tab/>
      </w:r>
      <w:r w:rsidRPr="00E54811">
        <w:rPr>
          <w:b/>
        </w:rPr>
        <w:tab/>
      </w:r>
      <w:r w:rsidRPr="00E54811">
        <w:rPr>
          <w:b/>
        </w:rPr>
        <w:tab/>
      </w:r>
      <w:r w:rsidRPr="00E54811">
        <w:rPr>
          <w:b/>
        </w:rPr>
        <w:tab/>
        <w:t>Saistošie noteikumi Nr.2</w:t>
      </w:r>
    </w:p>
    <w:p w14:paraId="49EB131A" w14:textId="77777777" w:rsidR="00906177" w:rsidRPr="00E54811" w:rsidRDefault="00906177" w:rsidP="00906177">
      <w:pPr>
        <w:widowControl w:val="0"/>
        <w:tabs>
          <w:tab w:val="left" w:pos="4860"/>
        </w:tabs>
        <w:autoSpaceDE w:val="0"/>
        <w:autoSpaceDN w:val="0"/>
        <w:adjustRightInd w:val="0"/>
        <w:ind w:right="-1"/>
      </w:pPr>
    </w:p>
    <w:p w14:paraId="5A48A695" w14:textId="77777777" w:rsidR="00906177" w:rsidRPr="00E54811" w:rsidRDefault="00906177" w:rsidP="00906177">
      <w:pPr>
        <w:ind w:right="-1"/>
        <w:jc w:val="center"/>
        <w:rPr>
          <w:b/>
          <w:bCs/>
          <w:sz w:val="26"/>
          <w:szCs w:val="26"/>
        </w:rPr>
      </w:pPr>
      <w:r w:rsidRPr="00E54811">
        <w:rPr>
          <w:b/>
          <w:bCs/>
          <w:sz w:val="26"/>
          <w:szCs w:val="26"/>
        </w:rPr>
        <w:t>Interešu izglītības un pieaugušo neformālās izglītības programmu licencēšanas kārtība</w:t>
      </w:r>
    </w:p>
    <w:p w14:paraId="302B8FAD" w14:textId="77777777" w:rsidR="00906177" w:rsidRPr="00E54811" w:rsidRDefault="00906177" w:rsidP="00906177">
      <w:pPr>
        <w:ind w:right="-1"/>
        <w:jc w:val="center"/>
        <w:rPr>
          <w:b/>
          <w:bCs/>
        </w:rPr>
      </w:pPr>
    </w:p>
    <w:p w14:paraId="1233A8C2" w14:textId="77777777" w:rsidR="00906177" w:rsidRPr="00E54811" w:rsidRDefault="00906177" w:rsidP="00906177">
      <w:pPr>
        <w:ind w:right="-1"/>
        <w:jc w:val="right"/>
        <w:rPr>
          <w:iCs/>
        </w:rPr>
      </w:pPr>
      <w:r w:rsidRPr="00E54811">
        <w:rPr>
          <w:iCs/>
        </w:rPr>
        <w:t>Izdoti saskaņā ar likuma "</w:t>
      </w:r>
      <w:hyperlink r:id="rId23" w:tgtFrame="_blank" w:history="1">
        <w:r w:rsidRPr="00DD39DB">
          <w:rPr>
            <w:rStyle w:val="Hyperlink"/>
            <w:iCs/>
            <w:color w:val="auto"/>
            <w:u w:val="none"/>
          </w:rPr>
          <w:t>Par pašvaldībām</w:t>
        </w:r>
      </w:hyperlink>
      <w:r w:rsidRPr="00DD39DB">
        <w:rPr>
          <w:iCs/>
        </w:rPr>
        <w:t xml:space="preserve">" </w:t>
      </w:r>
      <w:hyperlink r:id="rId24" w:anchor="p21" w:tgtFrame="_blank" w:history="1">
        <w:r w:rsidRPr="00DD39DB">
          <w:rPr>
            <w:rStyle w:val="Hyperlink"/>
            <w:iCs/>
            <w:color w:val="auto"/>
            <w:u w:val="none"/>
          </w:rPr>
          <w:t>21.panta</w:t>
        </w:r>
      </w:hyperlink>
      <w:r w:rsidRPr="00E54811">
        <w:rPr>
          <w:iCs/>
        </w:rPr>
        <w:t xml:space="preserve"> pirmās daļas </w:t>
      </w:r>
    </w:p>
    <w:p w14:paraId="62DDC3D6" w14:textId="77777777" w:rsidR="00906177" w:rsidRPr="00E54811" w:rsidRDefault="00906177" w:rsidP="00906177">
      <w:pPr>
        <w:ind w:right="-1"/>
        <w:jc w:val="right"/>
        <w:rPr>
          <w:iCs/>
        </w:rPr>
      </w:pPr>
      <w:r w:rsidRPr="00E54811">
        <w:rPr>
          <w:iCs/>
        </w:rPr>
        <w:t>14.punkta f) apakšpunktu un</w:t>
      </w:r>
    </w:p>
    <w:p w14:paraId="70AECCC5" w14:textId="77777777" w:rsidR="00906177" w:rsidRPr="00E54811" w:rsidRDefault="009F1D22" w:rsidP="00906177">
      <w:pPr>
        <w:ind w:right="-1"/>
        <w:jc w:val="right"/>
        <w:rPr>
          <w:iCs/>
        </w:rPr>
      </w:pPr>
      <w:hyperlink r:id="rId25" w:tgtFrame="_blank" w:history="1">
        <w:r w:rsidR="00906177" w:rsidRPr="00DD39DB">
          <w:rPr>
            <w:rStyle w:val="Hyperlink"/>
            <w:iCs/>
            <w:color w:val="auto"/>
            <w:u w:val="none"/>
          </w:rPr>
          <w:t>Izglītības likuma</w:t>
        </w:r>
      </w:hyperlink>
      <w:r w:rsidR="00906177" w:rsidRPr="00DD39DB">
        <w:rPr>
          <w:iCs/>
        </w:rPr>
        <w:t xml:space="preserve"> </w:t>
      </w:r>
      <w:hyperlink r:id="rId26" w:anchor="p17" w:tgtFrame="_blank" w:history="1">
        <w:r w:rsidR="00906177" w:rsidRPr="00DD39DB">
          <w:rPr>
            <w:rStyle w:val="Hyperlink"/>
            <w:iCs/>
            <w:color w:val="auto"/>
            <w:u w:val="none"/>
          </w:rPr>
          <w:t>17.panta</w:t>
        </w:r>
      </w:hyperlink>
      <w:r w:rsidR="00906177" w:rsidRPr="00E54811">
        <w:rPr>
          <w:iCs/>
        </w:rPr>
        <w:t xml:space="preserve"> trešās daļas 16.punktu, </w:t>
      </w:r>
    </w:p>
    <w:p w14:paraId="7CF28E36" w14:textId="77777777" w:rsidR="00906177" w:rsidRPr="00E54811" w:rsidRDefault="009F1D22" w:rsidP="00906177">
      <w:pPr>
        <w:ind w:right="-1"/>
        <w:jc w:val="right"/>
        <w:rPr>
          <w:iCs/>
        </w:rPr>
      </w:pPr>
      <w:hyperlink r:id="rId27" w:anchor="p46" w:tgtFrame="_blank" w:history="1">
        <w:r w:rsidR="00906177" w:rsidRPr="00DD39DB">
          <w:rPr>
            <w:rStyle w:val="Hyperlink"/>
            <w:iCs/>
            <w:color w:val="auto"/>
            <w:u w:val="none"/>
          </w:rPr>
          <w:t>46.panta</w:t>
        </w:r>
      </w:hyperlink>
      <w:r w:rsidR="00906177" w:rsidRPr="00E54811">
        <w:rPr>
          <w:iCs/>
        </w:rPr>
        <w:t xml:space="preserve"> piekto daļu un </w:t>
      </w:r>
      <w:hyperlink r:id="rId28" w:anchor="p47" w:tgtFrame="_blank" w:history="1">
        <w:r w:rsidR="00906177" w:rsidRPr="00DD39DB">
          <w:rPr>
            <w:rStyle w:val="Hyperlink"/>
            <w:iCs/>
            <w:color w:val="auto"/>
            <w:u w:val="none"/>
          </w:rPr>
          <w:t>47.panta</w:t>
        </w:r>
      </w:hyperlink>
      <w:r w:rsidR="00906177" w:rsidRPr="00E54811">
        <w:rPr>
          <w:iCs/>
        </w:rPr>
        <w:t xml:space="preserve"> trešo daļu</w:t>
      </w:r>
    </w:p>
    <w:p w14:paraId="00469625" w14:textId="77777777" w:rsidR="00906177" w:rsidRPr="00E54811" w:rsidRDefault="00906177" w:rsidP="00906177">
      <w:pPr>
        <w:ind w:right="-1"/>
        <w:jc w:val="right"/>
        <w:rPr>
          <w:iCs/>
        </w:rPr>
      </w:pPr>
    </w:p>
    <w:p w14:paraId="2EFACBE7" w14:textId="77777777" w:rsidR="00906177" w:rsidRPr="00B42CC6" w:rsidRDefault="00906177" w:rsidP="00EC5B12">
      <w:pPr>
        <w:numPr>
          <w:ilvl w:val="0"/>
          <w:numId w:val="104"/>
        </w:numPr>
        <w:ind w:right="-1" w:firstLine="0"/>
        <w:contextualSpacing/>
        <w:jc w:val="center"/>
        <w:rPr>
          <w:b/>
          <w:bCs/>
        </w:rPr>
      </w:pPr>
      <w:bookmarkStart w:id="41" w:name="n1"/>
      <w:bookmarkEnd w:id="41"/>
      <w:r w:rsidRPr="00B42CC6">
        <w:rPr>
          <w:b/>
          <w:bCs/>
        </w:rPr>
        <w:t>Vispārīgie jautājumi</w:t>
      </w:r>
    </w:p>
    <w:p w14:paraId="666D3B2D" w14:textId="77777777" w:rsidR="00906177" w:rsidRPr="00E54811" w:rsidRDefault="00906177" w:rsidP="00EC5B12">
      <w:pPr>
        <w:numPr>
          <w:ilvl w:val="0"/>
          <w:numId w:val="105"/>
        </w:numPr>
        <w:ind w:right="-1"/>
        <w:contextualSpacing/>
        <w:jc w:val="both"/>
        <w:rPr>
          <w:kern w:val="2"/>
        </w:rPr>
      </w:pPr>
      <w:bookmarkStart w:id="42" w:name="p-346201"/>
      <w:bookmarkStart w:id="43" w:name="p1"/>
      <w:bookmarkEnd w:id="42"/>
      <w:bookmarkEnd w:id="43"/>
      <w:r w:rsidRPr="00E54811">
        <w:rPr>
          <w:kern w:val="2"/>
        </w:rPr>
        <w:t xml:space="preserve">Saistošie noteikumi (turpmāk - noteikumi) nosaka kārtību, kādā Dobeles novada pašvaldība izsniedz licences interešu un pieaugušo neformālās izglītības programmu īstenošanai juridiskām un fiziskām personām, kuras nav reģistrētas Izglītības iestāžu reģistrā (turpmāk - licence). </w:t>
      </w:r>
      <w:bookmarkStart w:id="44" w:name="p-346447"/>
      <w:bookmarkStart w:id="45" w:name="p2"/>
      <w:bookmarkEnd w:id="44"/>
      <w:bookmarkEnd w:id="45"/>
    </w:p>
    <w:p w14:paraId="078428E8" w14:textId="77777777" w:rsidR="00906177" w:rsidRPr="00E54811" w:rsidRDefault="00906177" w:rsidP="00EC5B12">
      <w:pPr>
        <w:numPr>
          <w:ilvl w:val="0"/>
          <w:numId w:val="105"/>
        </w:numPr>
        <w:ind w:right="-1"/>
        <w:contextualSpacing/>
        <w:jc w:val="both"/>
        <w:rPr>
          <w:kern w:val="2"/>
        </w:rPr>
      </w:pPr>
      <w:r w:rsidRPr="00E54811">
        <w:rPr>
          <w:rFonts w:eastAsia="Lucida Sans Unicode"/>
          <w:kern w:val="2"/>
        </w:rPr>
        <w:t>Noteikumi nosaka iesniegto izglītības programmu licencēšanas dokumentu izvērtēšanas kārtību, lēmuma par licences izsniegšanas, licences pārreģistrācijas, licences izsniegšanas atteikuma vai licences anulēšanu pieņemšanas kārtību.</w:t>
      </w:r>
    </w:p>
    <w:p w14:paraId="742213E9" w14:textId="77777777" w:rsidR="00906177" w:rsidRPr="00E54811" w:rsidRDefault="00906177" w:rsidP="00906177">
      <w:pPr>
        <w:widowControl w:val="0"/>
        <w:suppressAutoHyphens/>
        <w:ind w:left="360" w:right="-1"/>
        <w:jc w:val="both"/>
        <w:rPr>
          <w:kern w:val="2"/>
        </w:rPr>
      </w:pPr>
    </w:p>
    <w:p w14:paraId="5A62C45C" w14:textId="77777777" w:rsidR="00906177" w:rsidRPr="00E54811" w:rsidRDefault="00906177" w:rsidP="00EC5B12">
      <w:pPr>
        <w:numPr>
          <w:ilvl w:val="0"/>
          <w:numId w:val="104"/>
        </w:numPr>
        <w:spacing w:before="100" w:beforeAutospacing="1" w:after="100" w:afterAutospacing="1"/>
        <w:ind w:right="-1"/>
        <w:contextualSpacing/>
        <w:jc w:val="center"/>
        <w:outlineLvl w:val="3"/>
        <w:rPr>
          <w:b/>
          <w:bCs/>
          <w:kern w:val="2"/>
        </w:rPr>
      </w:pPr>
      <w:r w:rsidRPr="00E54811">
        <w:rPr>
          <w:b/>
          <w:bCs/>
          <w:kern w:val="2"/>
        </w:rPr>
        <w:t>Licences pieprasījuma iesniegšanas, lēmuma pieņemšanas un apstrīdēšanas kārtība</w:t>
      </w:r>
    </w:p>
    <w:p w14:paraId="1A13DADC" w14:textId="77777777" w:rsidR="00906177" w:rsidRPr="00DD39DB" w:rsidRDefault="00906177" w:rsidP="00EC5B12">
      <w:pPr>
        <w:numPr>
          <w:ilvl w:val="0"/>
          <w:numId w:val="105"/>
        </w:numPr>
        <w:ind w:right="-1"/>
        <w:contextualSpacing/>
        <w:jc w:val="both"/>
        <w:rPr>
          <w:kern w:val="2"/>
        </w:rPr>
      </w:pPr>
      <w:r w:rsidRPr="00E54811">
        <w:rPr>
          <w:rFonts w:eastAsia="Lucida Sans Unicode"/>
          <w:kern w:val="2"/>
        </w:rPr>
        <w:t xml:space="preserve">Licences saņemšanai fiziska vai juridiska persona (turpmāk –pieprasītājs) dokumentus iesniedz Dobeles novada Izglītības pārvaldē (turpmāk - Pārvalde), Brīvības ielā 15, Dobelē, Dobeles novadā, </w:t>
      </w:r>
      <w:r w:rsidRPr="00E54811">
        <w:rPr>
          <w:kern w:val="2"/>
        </w:rPr>
        <w:t xml:space="preserve">vai </w:t>
      </w:r>
      <w:r w:rsidRPr="00E54811">
        <w:rPr>
          <w:rFonts w:eastAsia="Lucida Sans Unicode"/>
          <w:kern w:val="2"/>
        </w:rPr>
        <w:t>nosūta uz Pārvaldes oficiālo elektronisko adresi (</w:t>
      </w:r>
      <w:hyperlink r:id="rId29" w:history="1">
        <w:r w:rsidRPr="00DD39DB">
          <w:rPr>
            <w:rStyle w:val="Hyperlink"/>
            <w:rFonts w:eastAsia="Lucida Sans Unicode"/>
            <w:color w:val="auto"/>
            <w:kern w:val="2"/>
            <w:u w:val="none"/>
          </w:rPr>
          <w:t>mana.l</w:t>
        </w:r>
      </w:hyperlink>
      <w:r w:rsidRPr="00DD39DB">
        <w:rPr>
          <w:rFonts w:eastAsia="Lucida Sans Unicode"/>
          <w:kern w:val="2"/>
        </w:rPr>
        <w:t>a</w:t>
      </w:r>
      <w:r w:rsidRPr="00E54811">
        <w:rPr>
          <w:rFonts w:eastAsia="Lucida Sans Unicode"/>
          <w:kern w:val="2"/>
        </w:rPr>
        <w:t>tvija.lv)</w:t>
      </w:r>
      <w:r w:rsidRPr="00E54811">
        <w:rPr>
          <w:rFonts w:eastAsia="Lucida Sans Unicode"/>
          <w:color w:val="1F3864"/>
          <w:kern w:val="2"/>
        </w:rPr>
        <w:t xml:space="preserve">, </w:t>
      </w:r>
      <w:r w:rsidRPr="00E54811">
        <w:rPr>
          <w:rFonts w:eastAsia="Lucida Sans Unicode"/>
          <w:kern w:val="2"/>
        </w:rPr>
        <w:t xml:space="preserve">vai  pa pastu, vai elektroniski parakstītu ar drošu elektronisko parakstu uz e-pasta adresi: </w:t>
      </w:r>
      <w:hyperlink r:id="rId30" w:history="1">
        <w:r w:rsidRPr="00DD39DB">
          <w:rPr>
            <w:rStyle w:val="Hyperlink"/>
            <w:rFonts w:eastAsia="Lucida Sans Unicode"/>
            <w:color w:val="auto"/>
            <w:kern w:val="2"/>
            <w:u w:val="none"/>
          </w:rPr>
          <w:t>izglitiba@dobele.lv</w:t>
        </w:r>
      </w:hyperlink>
      <w:r w:rsidRPr="00DD39DB">
        <w:rPr>
          <w:rFonts w:eastAsia="Lucida Sans Unicode"/>
          <w:kern w:val="2"/>
        </w:rPr>
        <w:t xml:space="preserve">. </w:t>
      </w:r>
    </w:p>
    <w:p w14:paraId="06BFF0CF" w14:textId="77777777" w:rsidR="00906177" w:rsidRPr="00E54811" w:rsidRDefault="00906177" w:rsidP="00EC5B12">
      <w:pPr>
        <w:numPr>
          <w:ilvl w:val="0"/>
          <w:numId w:val="105"/>
        </w:numPr>
        <w:ind w:right="-1"/>
        <w:jc w:val="both"/>
      </w:pPr>
      <w:r w:rsidRPr="00E54811">
        <w:t>Licences saņemšanai pieprasītājs Pārvaldē iesniedz:</w:t>
      </w:r>
    </w:p>
    <w:p w14:paraId="0C85E23C" w14:textId="77777777" w:rsidR="00906177" w:rsidRPr="00E54811" w:rsidRDefault="00906177" w:rsidP="00EC5B12">
      <w:pPr>
        <w:numPr>
          <w:ilvl w:val="1"/>
          <w:numId w:val="105"/>
        </w:numPr>
        <w:ind w:left="851" w:right="-1" w:hanging="491"/>
        <w:jc w:val="both"/>
      </w:pPr>
      <w:r w:rsidRPr="00E54811">
        <w:t>rakstveida iesniegumu (1. pielikums);</w:t>
      </w:r>
    </w:p>
    <w:p w14:paraId="0744D1A5" w14:textId="77777777" w:rsidR="00906177" w:rsidRPr="00E54811" w:rsidRDefault="00906177" w:rsidP="00EC5B12">
      <w:pPr>
        <w:numPr>
          <w:ilvl w:val="1"/>
          <w:numId w:val="105"/>
        </w:numPr>
        <w:ind w:left="851" w:right="-1" w:hanging="491"/>
        <w:jc w:val="both"/>
      </w:pPr>
      <w:r w:rsidRPr="00E54811">
        <w:t>licencējamo izglītības programmu (2. pielikums);</w:t>
      </w:r>
    </w:p>
    <w:p w14:paraId="762B631B" w14:textId="77777777" w:rsidR="00906177" w:rsidRPr="00E54811" w:rsidRDefault="00906177" w:rsidP="00EC5B12">
      <w:pPr>
        <w:numPr>
          <w:ilvl w:val="1"/>
          <w:numId w:val="105"/>
        </w:numPr>
        <w:ind w:left="851" w:right="-1" w:hanging="491"/>
        <w:jc w:val="both"/>
      </w:pPr>
      <w:r w:rsidRPr="00E54811">
        <w:t>licencējamās programmas īstenošanai nepieciešamā personāla sarakstu, norādot iegūto izglītību un kvalifikāciju, un gadījumos, ja Pārvalde objektīvu iemeslu dēļ nevar iegūt pati, pievieno:</w:t>
      </w:r>
    </w:p>
    <w:p w14:paraId="7985FD8A" w14:textId="77777777" w:rsidR="00906177" w:rsidRPr="00E54811" w:rsidRDefault="00906177" w:rsidP="00EC5B12">
      <w:pPr>
        <w:numPr>
          <w:ilvl w:val="2"/>
          <w:numId w:val="105"/>
        </w:numPr>
        <w:ind w:left="1418" w:right="-1" w:hanging="698"/>
        <w:jc w:val="both"/>
      </w:pPr>
      <w:r w:rsidRPr="00E54811">
        <w:t>Izglītības kvalitātes valsts dienesta izsniegtu privātprakses sertifikāta kopiju, ja programmu īsteno pedagogs;</w:t>
      </w:r>
    </w:p>
    <w:p w14:paraId="245C855B" w14:textId="77777777" w:rsidR="00906177" w:rsidRPr="00E54811" w:rsidRDefault="00906177" w:rsidP="00EC5B12">
      <w:pPr>
        <w:numPr>
          <w:ilvl w:val="2"/>
          <w:numId w:val="105"/>
        </w:numPr>
        <w:ind w:right="-1"/>
        <w:jc w:val="both"/>
      </w:pPr>
      <w:r w:rsidRPr="00E54811">
        <w:t>sporta speciālista sertifikāta kopiju, ja programma tiek īstenota sporta jomā;</w:t>
      </w:r>
    </w:p>
    <w:p w14:paraId="0C74AF08" w14:textId="77777777" w:rsidR="00906177" w:rsidRPr="00E54811" w:rsidRDefault="00906177" w:rsidP="00EC5B12">
      <w:pPr>
        <w:numPr>
          <w:ilvl w:val="2"/>
          <w:numId w:val="105"/>
        </w:numPr>
        <w:ind w:right="-1"/>
        <w:jc w:val="both"/>
      </w:pPr>
      <w:r w:rsidRPr="00E54811">
        <w:t>izglītību un papildizglītību apliecinošo dokumentu kopijas;</w:t>
      </w:r>
    </w:p>
    <w:p w14:paraId="736B7782" w14:textId="77777777" w:rsidR="00906177" w:rsidRPr="00E54811" w:rsidRDefault="00906177" w:rsidP="00EC5B12">
      <w:pPr>
        <w:numPr>
          <w:ilvl w:val="1"/>
          <w:numId w:val="105"/>
        </w:numPr>
        <w:ind w:right="-1"/>
        <w:jc w:val="both"/>
      </w:pPr>
      <w:r w:rsidRPr="00E54811">
        <w:t xml:space="preserve">dokumenta apliecinātu kopiju, kas apliecina nodrošinājumu ar vietu (būve, telpa, zemesgabals u.c.) licencējamās izglītības programmas īstenošanai un Veselības inspekcijas atzinumu par vietas, telpas atbilstību noteiktām sanitārām prasībām, izņemot gadījumus, kad izglītības programmu īstenos izglītības iestādes telpās, apliecinātu kopiju; </w:t>
      </w:r>
    </w:p>
    <w:p w14:paraId="7CD49981" w14:textId="77777777" w:rsidR="00906177" w:rsidRPr="00E54811" w:rsidRDefault="00906177" w:rsidP="00EC5B12">
      <w:pPr>
        <w:numPr>
          <w:ilvl w:val="1"/>
          <w:numId w:val="105"/>
        </w:numPr>
        <w:ind w:right="-1"/>
        <w:jc w:val="both"/>
      </w:pPr>
      <w:r w:rsidRPr="00E54811">
        <w:t>izziņu no Sodu reģistra saskaņā ar Bērnu tiesības aizsardzības likuma 72. panta piektajā daļā noteikto, personām, kuras īstenos interešu izglītības programmas bērniem un jauniešiem, izņemot pašvaldības dibināto izglītības iestāžu pedagoģiskos darbiniekus;</w:t>
      </w:r>
    </w:p>
    <w:p w14:paraId="0311DDA2" w14:textId="77777777" w:rsidR="00906177" w:rsidRPr="00E54811" w:rsidRDefault="00906177" w:rsidP="00EC5B12">
      <w:pPr>
        <w:numPr>
          <w:ilvl w:val="1"/>
          <w:numId w:val="105"/>
        </w:numPr>
        <w:ind w:right="-1"/>
        <w:jc w:val="both"/>
      </w:pPr>
      <w:r w:rsidRPr="00E54811">
        <w:t xml:space="preserve">nepieciešamības gadījumā pilnvaru iesnieguma iesniegšanai un licences saņemšanai. </w:t>
      </w:r>
    </w:p>
    <w:p w14:paraId="5F703564" w14:textId="77777777" w:rsidR="00906177" w:rsidRPr="00E54811" w:rsidRDefault="00906177" w:rsidP="00EC5B12">
      <w:pPr>
        <w:numPr>
          <w:ilvl w:val="0"/>
          <w:numId w:val="105"/>
        </w:numPr>
        <w:ind w:right="-1"/>
        <w:jc w:val="both"/>
      </w:pPr>
      <w:r w:rsidRPr="00E54811">
        <w:t>Licences pieprasītājam ir jābūt reģistrētam Valsts ieņēmumu dienesta nodokļu maksātāju reģistrā.</w:t>
      </w:r>
    </w:p>
    <w:p w14:paraId="6EBD173E" w14:textId="77777777" w:rsidR="00906177" w:rsidRPr="00E54811" w:rsidRDefault="00906177" w:rsidP="00EC5B12">
      <w:pPr>
        <w:numPr>
          <w:ilvl w:val="0"/>
          <w:numId w:val="105"/>
        </w:numPr>
        <w:ind w:right="-1"/>
        <w:jc w:val="both"/>
      </w:pPr>
      <w:r w:rsidRPr="00E54811">
        <w:t xml:space="preserve">Ar Pārvaldes vadītāja rīkojumu izveidota </w:t>
      </w:r>
      <w:r w:rsidRPr="00E54811">
        <w:rPr>
          <w:bCs/>
        </w:rPr>
        <w:t>interešu un pieaugušo neformālās izglītības programmu licencēšanas komisija (turpmāk - komisija)</w:t>
      </w:r>
      <w:r w:rsidRPr="00E54811">
        <w:t xml:space="preserve"> izskata un izvērtē Pieprasītāja iesniegtos dokumentus. </w:t>
      </w:r>
    </w:p>
    <w:p w14:paraId="6731952A" w14:textId="77777777" w:rsidR="00906177" w:rsidRPr="00E54811" w:rsidRDefault="00906177" w:rsidP="00EC5B12">
      <w:pPr>
        <w:numPr>
          <w:ilvl w:val="0"/>
          <w:numId w:val="105"/>
        </w:numPr>
        <w:ind w:right="-1"/>
        <w:jc w:val="both"/>
      </w:pPr>
      <w:r w:rsidRPr="00E54811">
        <w:t>Ja Licences saņemšanai iesniegtajos dokumentos nav pietiekama informācija, lai izlemtu par licences pieprasījuma izskatīšanu, komisijai ir tiesības pieprasīt papildu informāciju.</w:t>
      </w:r>
    </w:p>
    <w:p w14:paraId="74345EF8" w14:textId="77777777" w:rsidR="00906177" w:rsidRPr="00E54811" w:rsidRDefault="00906177" w:rsidP="00EC5B12">
      <w:pPr>
        <w:numPr>
          <w:ilvl w:val="0"/>
          <w:numId w:val="105"/>
        </w:numPr>
        <w:ind w:right="-1"/>
        <w:jc w:val="both"/>
      </w:pPr>
      <w:r w:rsidRPr="00E54811">
        <w:t>Komisija pieņem lēmumu par licences izsniegšanu vai atteikumu izsniegt licenci, kā arī anulēt izsniegto licenci.</w:t>
      </w:r>
    </w:p>
    <w:p w14:paraId="182C53D2" w14:textId="77777777" w:rsidR="00906177" w:rsidRPr="00E54811" w:rsidRDefault="00906177" w:rsidP="00EC5B12">
      <w:pPr>
        <w:numPr>
          <w:ilvl w:val="0"/>
          <w:numId w:val="105"/>
        </w:numPr>
        <w:ind w:right="-1"/>
        <w:jc w:val="both"/>
      </w:pPr>
      <w:r w:rsidRPr="00E54811">
        <w:t>Komisija ir tiesīga pieņemt lēmumu par atteikumu izsniegt licenci, ja:</w:t>
      </w:r>
    </w:p>
    <w:p w14:paraId="77985F5A" w14:textId="77777777" w:rsidR="00906177" w:rsidRPr="00E54811" w:rsidRDefault="00906177" w:rsidP="00EC5B12">
      <w:pPr>
        <w:numPr>
          <w:ilvl w:val="1"/>
          <w:numId w:val="105"/>
        </w:numPr>
        <w:ind w:right="-1"/>
        <w:jc w:val="both"/>
      </w:pPr>
      <w:r w:rsidRPr="00E54811">
        <w:t>iesniegtie dokumenti neatbilst normatīvo aktu prasībām vai noteiktajā termiņā nav iesniegti visi nepieciešamie dokumenti;</w:t>
      </w:r>
    </w:p>
    <w:p w14:paraId="2B8EE526" w14:textId="77777777" w:rsidR="00906177" w:rsidRPr="00E54811" w:rsidRDefault="00906177" w:rsidP="00EC5B12">
      <w:pPr>
        <w:numPr>
          <w:ilvl w:val="1"/>
          <w:numId w:val="105"/>
        </w:numPr>
        <w:ind w:right="-1"/>
        <w:jc w:val="both"/>
      </w:pPr>
      <w:r w:rsidRPr="00E54811">
        <w:t>iesniegtajos dokumentos ir sniegta nepatiesa informācija;</w:t>
      </w:r>
    </w:p>
    <w:p w14:paraId="23F9BA8C" w14:textId="77777777" w:rsidR="00906177" w:rsidRPr="00E54811" w:rsidRDefault="00906177" w:rsidP="00EC5B12">
      <w:pPr>
        <w:numPr>
          <w:ilvl w:val="1"/>
          <w:numId w:val="105"/>
        </w:numPr>
        <w:ind w:right="-1"/>
        <w:jc w:val="both"/>
      </w:pPr>
      <w:r w:rsidRPr="00E54811">
        <w:t>licencējamās izglītības programmas saturs neatbilst izglītības programmas nosaukumam, mērķim vai normatīvo aktu prasībām;</w:t>
      </w:r>
    </w:p>
    <w:p w14:paraId="3E765B3C" w14:textId="77777777" w:rsidR="00906177" w:rsidRPr="00E54811" w:rsidRDefault="00906177" w:rsidP="00EC5B12">
      <w:pPr>
        <w:numPr>
          <w:ilvl w:val="1"/>
          <w:numId w:val="105"/>
        </w:numPr>
        <w:ind w:right="-1"/>
        <w:jc w:val="both"/>
      </w:pPr>
      <w:r w:rsidRPr="00E54811">
        <w:t>vieta, telpa, aprīkojums, to apraksts vai personāla kvalifikācija neatbilst licencējamās izglītības programmas īstenošanai.</w:t>
      </w:r>
    </w:p>
    <w:p w14:paraId="5D96E67C" w14:textId="77777777" w:rsidR="00906177" w:rsidRPr="00E54811" w:rsidRDefault="00906177" w:rsidP="00EC5B12">
      <w:pPr>
        <w:numPr>
          <w:ilvl w:val="0"/>
          <w:numId w:val="105"/>
        </w:numPr>
        <w:ind w:right="-1"/>
        <w:jc w:val="both"/>
      </w:pPr>
      <w:r w:rsidRPr="00E54811">
        <w:t>Komisija pieņem lēmumu par licences anulēšanu, ja:</w:t>
      </w:r>
    </w:p>
    <w:p w14:paraId="01150D26" w14:textId="77777777" w:rsidR="00906177" w:rsidRPr="00E54811" w:rsidRDefault="00906177" w:rsidP="00EC5B12">
      <w:pPr>
        <w:numPr>
          <w:ilvl w:val="1"/>
          <w:numId w:val="105"/>
        </w:numPr>
        <w:ind w:left="851" w:right="-1" w:hanging="491"/>
        <w:jc w:val="both"/>
      </w:pPr>
      <w:r w:rsidRPr="00E54811">
        <w:t>licences īpašnieks sniedzis nepatiesu informāciju;</w:t>
      </w:r>
    </w:p>
    <w:p w14:paraId="1FA62613" w14:textId="77777777" w:rsidR="00906177" w:rsidRPr="00E54811" w:rsidRDefault="00906177" w:rsidP="00EC5B12">
      <w:pPr>
        <w:numPr>
          <w:ilvl w:val="1"/>
          <w:numId w:val="105"/>
        </w:numPr>
        <w:ind w:left="851" w:right="-1" w:hanging="491"/>
        <w:jc w:val="both"/>
      </w:pPr>
      <w:r w:rsidRPr="00E54811">
        <w:t>licencētās programmas īstenošanā konstatēti normatīvo aktu pārkāpumi;</w:t>
      </w:r>
    </w:p>
    <w:p w14:paraId="440F7461" w14:textId="77777777" w:rsidR="00906177" w:rsidRPr="00E54811" w:rsidRDefault="00906177" w:rsidP="00EC5B12">
      <w:pPr>
        <w:numPr>
          <w:ilvl w:val="1"/>
          <w:numId w:val="105"/>
        </w:numPr>
        <w:ind w:left="851" w:right="-1" w:hanging="491"/>
        <w:jc w:val="both"/>
      </w:pPr>
      <w:r w:rsidRPr="00E54811">
        <w:t>juridiskās personas darbība ir izbeigta normatīvajos aktos noteiktajā kārtībā;</w:t>
      </w:r>
    </w:p>
    <w:p w14:paraId="1FF08B8A" w14:textId="77777777" w:rsidR="00906177" w:rsidRPr="00E54811" w:rsidRDefault="00906177" w:rsidP="00EC5B12">
      <w:pPr>
        <w:numPr>
          <w:ilvl w:val="1"/>
          <w:numId w:val="105"/>
        </w:numPr>
        <w:ind w:left="851" w:right="-1" w:hanging="491"/>
        <w:jc w:val="both"/>
      </w:pPr>
      <w:r w:rsidRPr="00E54811">
        <w:t>pēc licences pieprasītāja lūguma.</w:t>
      </w:r>
    </w:p>
    <w:p w14:paraId="6A25E447" w14:textId="77777777" w:rsidR="00906177" w:rsidRPr="00E54811" w:rsidRDefault="00906177" w:rsidP="00EC5B12">
      <w:pPr>
        <w:numPr>
          <w:ilvl w:val="0"/>
          <w:numId w:val="105"/>
        </w:numPr>
        <w:ind w:right="-1"/>
        <w:jc w:val="both"/>
      </w:pPr>
      <w:r w:rsidRPr="00E54811">
        <w:t xml:space="preserve">Lēmums par licences izsniegšanu, atteikumu izsniegt licenci vai licences anulēšanu pieprasītājam tiek nosūtīts 5 (piecu) darba dienu laikā uz oficiālo elektronisko adresi </w:t>
      </w:r>
      <w:r w:rsidRPr="00DD39DB">
        <w:t>(</w:t>
      </w:r>
      <w:hyperlink r:id="rId31" w:history="1">
        <w:r w:rsidRPr="00DD39DB">
          <w:rPr>
            <w:rStyle w:val="Hyperlink"/>
            <w:color w:val="auto"/>
            <w:u w:val="none"/>
          </w:rPr>
          <w:t>mana.l</w:t>
        </w:r>
      </w:hyperlink>
      <w:r w:rsidRPr="00E54811">
        <w:t>atvija.lv) vai ierakstītā pasta sūtījumā, vai elektroniski uz pieprasītāja norādīto e-pasta adresi.</w:t>
      </w:r>
    </w:p>
    <w:p w14:paraId="4AB36C02" w14:textId="77777777" w:rsidR="00906177" w:rsidRPr="00E54811" w:rsidRDefault="00906177" w:rsidP="00EC5B12">
      <w:pPr>
        <w:numPr>
          <w:ilvl w:val="0"/>
          <w:numId w:val="105"/>
        </w:numPr>
        <w:ind w:right="-1"/>
        <w:jc w:val="both"/>
      </w:pPr>
      <w:r w:rsidRPr="00E54811">
        <w:t>Licence tiek izsniegta uz laiku līdz trim gadiem vai līdz pedagoga privātprakses sertifikāta termiņa beigām. Licence stājas spēkā nākamajā dienā pēc tās izdošanas datuma vai komisijas lēmumā norādītajā laikā.</w:t>
      </w:r>
    </w:p>
    <w:p w14:paraId="60435800" w14:textId="77777777" w:rsidR="00906177" w:rsidRPr="00E54811" w:rsidRDefault="00906177" w:rsidP="00EC5B12">
      <w:pPr>
        <w:numPr>
          <w:ilvl w:val="0"/>
          <w:numId w:val="105"/>
        </w:numPr>
        <w:ind w:right="-1"/>
        <w:jc w:val="both"/>
      </w:pPr>
      <w:r w:rsidRPr="00E54811">
        <w:t>Licenci noformē un izsniedz Pārvaldes speciālists (3. pielikums).</w:t>
      </w:r>
    </w:p>
    <w:p w14:paraId="1293D896" w14:textId="77777777" w:rsidR="00906177" w:rsidRPr="00E54811" w:rsidRDefault="00906177" w:rsidP="00EC5B12">
      <w:pPr>
        <w:numPr>
          <w:ilvl w:val="0"/>
          <w:numId w:val="105"/>
        </w:numPr>
        <w:ind w:right="-1"/>
        <w:jc w:val="both"/>
      </w:pPr>
      <w:r w:rsidRPr="00E54811">
        <w:t>Licenci paraksta komisijas priekšsēdētājs un Pārvaldes vadītājs.</w:t>
      </w:r>
    </w:p>
    <w:p w14:paraId="4CE8AB23" w14:textId="77777777" w:rsidR="00906177" w:rsidRPr="00E54811" w:rsidRDefault="00906177" w:rsidP="00EC5B12">
      <w:pPr>
        <w:numPr>
          <w:ilvl w:val="0"/>
          <w:numId w:val="105"/>
        </w:numPr>
        <w:ind w:right="-1"/>
        <w:jc w:val="both"/>
      </w:pPr>
      <w:r w:rsidRPr="00E54811">
        <w:t>Licence tiek pārreģistrēta, ja, pamatojoties uz pieprasītāja iesniegumu, nepieciešams licencē izdarīt izmaiņas. Pārreģistrācijas gadījumā jāiesniedz visi dokumenti, kas nepieciešami jaunas licences izsniegšanai, un iepriekš izsniegtā licence.</w:t>
      </w:r>
    </w:p>
    <w:p w14:paraId="14FA43D8" w14:textId="77777777" w:rsidR="00906177" w:rsidRPr="00E54811" w:rsidRDefault="00906177" w:rsidP="00EC5B12">
      <w:pPr>
        <w:numPr>
          <w:ilvl w:val="0"/>
          <w:numId w:val="105"/>
        </w:numPr>
        <w:ind w:right="-1"/>
        <w:jc w:val="both"/>
      </w:pPr>
      <w:r w:rsidRPr="00E54811">
        <w:t>Ja Licence tiek anulēta, tās īpašniekam jāpārtrauc apmācību veikšana.</w:t>
      </w:r>
    </w:p>
    <w:p w14:paraId="60097F0C" w14:textId="77777777" w:rsidR="00906177" w:rsidRPr="00E54811" w:rsidRDefault="00906177" w:rsidP="00906177">
      <w:pPr>
        <w:ind w:right="-1"/>
        <w:jc w:val="both"/>
        <w:rPr>
          <w:b/>
          <w:bCs/>
        </w:rPr>
      </w:pPr>
      <w:bookmarkStart w:id="46" w:name="p-491234"/>
      <w:bookmarkStart w:id="47" w:name="p4"/>
      <w:bookmarkStart w:id="48" w:name="n6"/>
      <w:bookmarkEnd w:id="46"/>
      <w:bookmarkEnd w:id="47"/>
      <w:bookmarkEnd w:id="48"/>
    </w:p>
    <w:p w14:paraId="675BD76F" w14:textId="77777777" w:rsidR="00906177" w:rsidRPr="00E54811" w:rsidRDefault="00906177" w:rsidP="00906177">
      <w:pPr>
        <w:ind w:right="-1"/>
        <w:jc w:val="center"/>
        <w:rPr>
          <w:b/>
          <w:bCs/>
        </w:rPr>
      </w:pPr>
      <w:bookmarkStart w:id="49" w:name="n7"/>
      <w:bookmarkEnd w:id="49"/>
      <w:r w:rsidRPr="00E54811">
        <w:rPr>
          <w:b/>
          <w:bCs/>
        </w:rPr>
        <w:t>III. F</w:t>
      </w:r>
      <w:r w:rsidRPr="00E54811">
        <w:rPr>
          <w:b/>
        </w:rPr>
        <w:t>aktiskās rīcības un administratīvā akta apstrīdēšanas kārtība</w:t>
      </w:r>
      <w:r w:rsidRPr="00E54811">
        <w:rPr>
          <w:b/>
          <w:bCs/>
        </w:rPr>
        <w:t xml:space="preserve"> </w:t>
      </w:r>
    </w:p>
    <w:p w14:paraId="4964A2A1" w14:textId="77777777" w:rsidR="00906177" w:rsidRPr="00E54811" w:rsidRDefault="00906177" w:rsidP="00EC5B12">
      <w:pPr>
        <w:numPr>
          <w:ilvl w:val="0"/>
          <w:numId w:val="106"/>
        </w:numPr>
        <w:autoSpaceDE w:val="0"/>
        <w:autoSpaceDN w:val="0"/>
        <w:adjustRightInd w:val="0"/>
        <w:ind w:left="540" w:right="-1" w:hanging="540"/>
        <w:jc w:val="both"/>
        <w:rPr>
          <w:rFonts w:eastAsia="Calibri"/>
          <w:lang w:eastAsia="en-US"/>
        </w:rPr>
      </w:pPr>
      <w:bookmarkStart w:id="50" w:name="p-346450"/>
      <w:bookmarkStart w:id="51" w:name="p32"/>
      <w:bookmarkEnd w:id="50"/>
      <w:bookmarkEnd w:id="51"/>
      <w:r w:rsidRPr="00E54811">
        <w:rPr>
          <w:rFonts w:eastAsia="Calibri"/>
          <w:color w:val="000000"/>
          <w:lang w:eastAsia="en-US"/>
        </w:rPr>
        <w:t>Izglītības iestādes vadītāja pieņemtos lēmumus un faktisko rīcību var apstrīdēt Dobeles novada domē</w:t>
      </w:r>
      <w:r w:rsidRPr="00E54811">
        <w:rPr>
          <w:rFonts w:eastAsia="Calibri"/>
          <w:lang w:eastAsia="en-US"/>
        </w:rPr>
        <w:t>.</w:t>
      </w:r>
    </w:p>
    <w:p w14:paraId="34BFC425" w14:textId="77777777" w:rsidR="00906177" w:rsidRPr="00E54811" w:rsidRDefault="00906177" w:rsidP="00EC5B12">
      <w:pPr>
        <w:numPr>
          <w:ilvl w:val="0"/>
          <w:numId w:val="106"/>
        </w:numPr>
        <w:autoSpaceDE w:val="0"/>
        <w:autoSpaceDN w:val="0"/>
        <w:adjustRightInd w:val="0"/>
        <w:ind w:left="540" w:right="-1" w:hanging="540"/>
        <w:jc w:val="both"/>
        <w:rPr>
          <w:rFonts w:eastAsia="Calibri"/>
          <w:lang w:eastAsia="en-US"/>
        </w:rPr>
      </w:pPr>
      <w:r w:rsidRPr="00E54811">
        <w:rPr>
          <w:rFonts w:eastAsia="Calibri"/>
          <w:color w:val="000000"/>
          <w:lang w:eastAsia="en-US"/>
        </w:rPr>
        <w:t xml:space="preserve">Dobeles novada domes lēmumu </w:t>
      </w:r>
      <w:r w:rsidRPr="00E54811">
        <w:rPr>
          <w:rFonts w:eastAsia="Calibri"/>
          <w:lang w:eastAsia="en-US"/>
        </w:rPr>
        <w:t>noteiktajā kārtībā</w:t>
      </w:r>
      <w:r w:rsidRPr="00E54811">
        <w:rPr>
          <w:rFonts w:eastAsia="Calibri"/>
          <w:color w:val="000000"/>
          <w:lang w:eastAsia="en-US"/>
        </w:rPr>
        <w:t xml:space="preserve"> var pārsūdzēt Administratīvajā rajona tiesā. </w:t>
      </w:r>
    </w:p>
    <w:p w14:paraId="6376EE71" w14:textId="77777777" w:rsidR="00906177" w:rsidRPr="00E54811" w:rsidRDefault="00906177" w:rsidP="00EC5B12">
      <w:pPr>
        <w:numPr>
          <w:ilvl w:val="0"/>
          <w:numId w:val="107"/>
        </w:numPr>
        <w:ind w:right="-1"/>
        <w:contextualSpacing/>
        <w:jc w:val="center"/>
        <w:rPr>
          <w:b/>
          <w:bCs/>
          <w:kern w:val="2"/>
        </w:rPr>
      </w:pPr>
      <w:bookmarkStart w:id="52" w:name="346242"/>
      <w:bookmarkEnd w:id="52"/>
      <w:r w:rsidRPr="00E54811">
        <w:rPr>
          <w:b/>
          <w:bCs/>
          <w:kern w:val="2"/>
        </w:rPr>
        <w:t>Noslēguma jautājumi</w:t>
      </w:r>
    </w:p>
    <w:p w14:paraId="64A65571" w14:textId="77777777" w:rsidR="00906177" w:rsidRPr="00E54811" w:rsidRDefault="00906177" w:rsidP="00EC5B12">
      <w:pPr>
        <w:numPr>
          <w:ilvl w:val="0"/>
          <w:numId w:val="106"/>
        </w:numPr>
        <w:autoSpaceDE w:val="0"/>
        <w:autoSpaceDN w:val="0"/>
        <w:adjustRightInd w:val="0"/>
        <w:ind w:left="540" w:right="-1" w:hanging="540"/>
        <w:jc w:val="both"/>
        <w:rPr>
          <w:rFonts w:eastAsia="Calibri"/>
          <w:iCs/>
          <w:lang w:eastAsia="en-US"/>
        </w:rPr>
      </w:pPr>
      <w:bookmarkStart w:id="53" w:name="p-346243"/>
      <w:bookmarkStart w:id="54" w:name="p34"/>
      <w:bookmarkEnd w:id="53"/>
      <w:bookmarkEnd w:id="54"/>
      <w:r w:rsidRPr="00E54811">
        <w:rPr>
          <w:rFonts w:eastAsia="Calibri"/>
          <w:color w:val="000000"/>
          <w:lang w:val="et-EE" w:eastAsia="en-US"/>
        </w:rPr>
        <w:t>Ar šo saistošo noteikumu spēkā stāšanos dienu spēku zaudē:</w:t>
      </w:r>
    </w:p>
    <w:p w14:paraId="5C28BB92" w14:textId="77777777" w:rsidR="00906177" w:rsidRPr="00E54811" w:rsidRDefault="00906177" w:rsidP="00EC5B12">
      <w:pPr>
        <w:numPr>
          <w:ilvl w:val="1"/>
          <w:numId w:val="106"/>
        </w:numPr>
        <w:autoSpaceDE w:val="0"/>
        <w:autoSpaceDN w:val="0"/>
        <w:adjustRightInd w:val="0"/>
        <w:ind w:left="851" w:right="-1" w:hanging="491"/>
        <w:jc w:val="both"/>
        <w:rPr>
          <w:rFonts w:eastAsia="Calibri"/>
          <w:lang w:val="et-EE" w:eastAsia="en-US"/>
        </w:rPr>
      </w:pPr>
      <w:r w:rsidRPr="00E54811">
        <w:rPr>
          <w:rFonts w:eastAsia="Calibri"/>
          <w:bCs/>
          <w:lang w:eastAsia="en-US"/>
        </w:rPr>
        <w:t>Dobeles novada domes</w:t>
      </w:r>
      <w:r w:rsidRPr="00E54811">
        <w:rPr>
          <w:rFonts w:eastAsia="Calibri"/>
          <w:color w:val="000000"/>
          <w:lang w:val="et-EE" w:eastAsia="en-US"/>
        </w:rPr>
        <w:t xml:space="preserve"> 2016. gada 28. aprīļa </w:t>
      </w:r>
      <w:r w:rsidRPr="00E54811">
        <w:rPr>
          <w:rFonts w:eastAsia="Calibri"/>
          <w:lang w:val="et-EE" w:eastAsia="en-US"/>
        </w:rPr>
        <w:t>saistošie noteikumi Nr. 7 “</w:t>
      </w:r>
      <w:r w:rsidRPr="00E54811">
        <w:rPr>
          <w:rFonts w:eastAsia="Calibri"/>
          <w:color w:val="000000"/>
          <w:lang w:val="et-EE" w:eastAsia="en-US"/>
        </w:rPr>
        <w:t>Par interešu un pieaugušo neformālās izglītības programmu licencēšanu“</w:t>
      </w:r>
      <w:r w:rsidRPr="00E54811">
        <w:rPr>
          <w:rFonts w:eastAsia="Calibri"/>
          <w:lang w:val="et-EE" w:eastAsia="en-US"/>
        </w:rPr>
        <w:t>;</w:t>
      </w:r>
    </w:p>
    <w:p w14:paraId="21B0C2FB" w14:textId="77777777" w:rsidR="00906177" w:rsidRPr="00E54811" w:rsidRDefault="00906177" w:rsidP="00EC5B12">
      <w:pPr>
        <w:numPr>
          <w:ilvl w:val="1"/>
          <w:numId w:val="106"/>
        </w:numPr>
        <w:autoSpaceDE w:val="0"/>
        <w:autoSpaceDN w:val="0"/>
        <w:adjustRightInd w:val="0"/>
        <w:ind w:left="851" w:right="-1" w:hanging="491"/>
        <w:jc w:val="both"/>
        <w:rPr>
          <w:rFonts w:eastAsia="Calibri"/>
          <w:lang w:val="et-EE" w:eastAsia="en-US"/>
        </w:rPr>
      </w:pPr>
      <w:r w:rsidRPr="00E54811">
        <w:rPr>
          <w:rFonts w:eastAsia="Calibri"/>
          <w:lang w:val="et-EE" w:eastAsia="en-US"/>
        </w:rPr>
        <w:t xml:space="preserve">Auces novada domes 2011. gada 23. februāra saistošie noteikumi Nr. 1 </w:t>
      </w:r>
      <w:r w:rsidRPr="00E54811">
        <w:rPr>
          <w:rFonts w:eastAsia="Calibri"/>
          <w:color w:val="000000"/>
          <w:lang w:eastAsia="en-US"/>
        </w:rPr>
        <w:t>“I</w:t>
      </w:r>
      <w:r w:rsidRPr="00E54811">
        <w:rPr>
          <w:rFonts w:eastAsia="Calibri"/>
          <w:color w:val="000000"/>
          <w:lang w:val="et-EE" w:eastAsia="en-US"/>
        </w:rPr>
        <w:t>nterešu izglītības  un pieaugušo neformālās izglītības programmu licencēšanas kārtība.“</w:t>
      </w:r>
    </w:p>
    <w:p w14:paraId="1534E317" w14:textId="77777777" w:rsidR="00906177" w:rsidRPr="00E54811" w:rsidRDefault="00906177" w:rsidP="00EC5B12">
      <w:pPr>
        <w:numPr>
          <w:ilvl w:val="0"/>
          <w:numId w:val="106"/>
        </w:numPr>
        <w:autoSpaceDE w:val="0"/>
        <w:autoSpaceDN w:val="0"/>
        <w:adjustRightInd w:val="0"/>
        <w:ind w:left="540" w:right="-1" w:hanging="540"/>
        <w:jc w:val="both"/>
        <w:rPr>
          <w:color w:val="000000"/>
          <w:lang w:val="et-EE" w:eastAsia="en-US"/>
        </w:rPr>
      </w:pPr>
      <w:r w:rsidRPr="00E54811">
        <w:rPr>
          <w:color w:val="000000"/>
          <w:lang w:val="et-EE" w:eastAsia="en-US"/>
        </w:rPr>
        <w:t xml:space="preserve"> </w:t>
      </w:r>
      <w:bookmarkStart w:id="55" w:name="p-346244"/>
      <w:bookmarkStart w:id="56" w:name="p35"/>
      <w:bookmarkEnd w:id="55"/>
      <w:bookmarkEnd w:id="56"/>
      <w:r w:rsidRPr="00E54811">
        <w:rPr>
          <w:color w:val="000000"/>
          <w:lang w:val="et-EE" w:eastAsia="en-US"/>
        </w:rPr>
        <w:t>Licences, kas izsniegtas līdz šo saistošo noteikumu spēkā stāšanās dienai, ir derīgas līdz tajās norādītā termiņa beigām.</w:t>
      </w:r>
    </w:p>
    <w:p w14:paraId="28F89CE8" w14:textId="77777777" w:rsidR="00906177" w:rsidRPr="00E54811" w:rsidRDefault="00906177" w:rsidP="00906177">
      <w:pPr>
        <w:ind w:right="-1"/>
        <w:jc w:val="both"/>
        <w:rPr>
          <w:vanish/>
        </w:rPr>
      </w:pPr>
    </w:p>
    <w:p w14:paraId="64A848EB" w14:textId="77777777" w:rsidR="00906177" w:rsidRPr="00E54811" w:rsidRDefault="00906177" w:rsidP="00906177">
      <w:pPr>
        <w:ind w:right="-1"/>
        <w:jc w:val="both"/>
        <w:rPr>
          <w:rFonts w:eastAsia="Lucida Sans Unicode"/>
          <w:kern w:val="2"/>
        </w:rPr>
      </w:pPr>
      <w:bookmarkStart w:id="57" w:name="p-346245"/>
      <w:bookmarkStart w:id="58" w:name="p36"/>
      <w:bookmarkEnd w:id="57"/>
      <w:bookmarkEnd w:id="58"/>
    </w:p>
    <w:p w14:paraId="27025B01" w14:textId="77777777" w:rsidR="00906177" w:rsidRPr="00E54811" w:rsidRDefault="00906177" w:rsidP="00906177">
      <w:pPr>
        <w:ind w:right="-1"/>
        <w:jc w:val="both"/>
        <w:rPr>
          <w:rFonts w:eastAsia="Lucida Sans Unicode"/>
          <w:kern w:val="2"/>
        </w:rPr>
      </w:pPr>
    </w:p>
    <w:p w14:paraId="206A03F7" w14:textId="77777777" w:rsidR="00906177" w:rsidRPr="00E54811" w:rsidRDefault="00906177" w:rsidP="00906177">
      <w:pPr>
        <w:ind w:right="-1"/>
        <w:jc w:val="both"/>
        <w:rPr>
          <w:rFonts w:eastAsia="Lucida Sans Unicode"/>
          <w:kern w:val="2"/>
        </w:rPr>
      </w:pPr>
      <w:r w:rsidRPr="00E54811">
        <w:rPr>
          <w:rFonts w:eastAsia="Lucida Sans Unicode"/>
          <w:kern w:val="2"/>
        </w:rPr>
        <w:t>Domes priekšsēdētājs</w:t>
      </w:r>
      <w:r w:rsidRPr="00E54811">
        <w:rPr>
          <w:rFonts w:eastAsia="Lucida Sans Unicode"/>
          <w:kern w:val="2"/>
        </w:rPr>
        <w:tab/>
      </w:r>
      <w:r w:rsidRPr="00E54811">
        <w:rPr>
          <w:rFonts w:eastAsia="Lucida Sans Unicode"/>
          <w:kern w:val="2"/>
        </w:rPr>
        <w:tab/>
      </w:r>
      <w:r w:rsidRPr="00E54811">
        <w:rPr>
          <w:rFonts w:eastAsia="Lucida Sans Unicode"/>
          <w:kern w:val="2"/>
        </w:rPr>
        <w:tab/>
      </w:r>
      <w:r w:rsidRPr="00E54811">
        <w:rPr>
          <w:rFonts w:eastAsia="Lucida Sans Unicode"/>
          <w:kern w:val="2"/>
        </w:rPr>
        <w:tab/>
      </w:r>
      <w:r w:rsidRPr="00E54811">
        <w:rPr>
          <w:rFonts w:eastAsia="Lucida Sans Unicode"/>
          <w:kern w:val="2"/>
        </w:rPr>
        <w:tab/>
      </w:r>
      <w:r w:rsidRPr="00E54811">
        <w:rPr>
          <w:rFonts w:eastAsia="Lucida Sans Unicode"/>
          <w:kern w:val="2"/>
        </w:rPr>
        <w:tab/>
      </w:r>
      <w:r w:rsidRPr="00E54811">
        <w:rPr>
          <w:rFonts w:eastAsia="Lucida Sans Unicode"/>
          <w:kern w:val="2"/>
        </w:rPr>
        <w:tab/>
      </w:r>
      <w:r w:rsidRPr="00E54811">
        <w:rPr>
          <w:rFonts w:eastAsia="Lucida Sans Unicode"/>
          <w:kern w:val="2"/>
        </w:rPr>
        <w:tab/>
        <w:t>I. Gorskis</w:t>
      </w:r>
    </w:p>
    <w:p w14:paraId="1E26E2F7" w14:textId="77777777" w:rsidR="00906177" w:rsidRPr="00E54811" w:rsidRDefault="00906177" w:rsidP="00906177">
      <w:pPr>
        <w:autoSpaceDE w:val="0"/>
        <w:autoSpaceDN w:val="0"/>
        <w:adjustRightInd w:val="0"/>
        <w:spacing w:line="274" w:lineRule="exact"/>
        <w:ind w:right="-1"/>
        <w:jc w:val="center"/>
        <w:rPr>
          <w:b/>
          <w:bCs/>
          <w:color w:val="000000"/>
        </w:rPr>
      </w:pPr>
    </w:p>
    <w:p w14:paraId="54DDD51A" w14:textId="77777777" w:rsidR="00906177" w:rsidRPr="00E54811" w:rsidRDefault="00906177" w:rsidP="00906177">
      <w:pPr>
        <w:autoSpaceDE w:val="0"/>
        <w:autoSpaceDN w:val="0"/>
        <w:adjustRightInd w:val="0"/>
        <w:spacing w:line="274" w:lineRule="exact"/>
        <w:ind w:right="-1"/>
        <w:jc w:val="center"/>
        <w:rPr>
          <w:b/>
          <w:bCs/>
          <w:color w:val="000000"/>
        </w:rPr>
      </w:pPr>
    </w:p>
    <w:p w14:paraId="5D452933" w14:textId="77777777" w:rsidR="00906177" w:rsidRPr="00E54811" w:rsidRDefault="00906177" w:rsidP="00906177">
      <w:pPr>
        <w:autoSpaceDE w:val="0"/>
        <w:autoSpaceDN w:val="0"/>
        <w:adjustRightInd w:val="0"/>
        <w:spacing w:line="274" w:lineRule="exact"/>
        <w:ind w:right="-1"/>
        <w:jc w:val="center"/>
        <w:rPr>
          <w:b/>
          <w:bCs/>
          <w:color w:val="000000"/>
        </w:rPr>
      </w:pPr>
    </w:p>
    <w:p w14:paraId="414A72CD" w14:textId="77777777" w:rsidR="00906177" w:rsidRPr="00E54811" w:rsidRDefault="00906177" w:rsidP="00906177">
      <w:pPr>
        <w:autoSpaceDE w:val="0"/>
        <w:autoSpaceDN w:val="0"/>
        <w:adjustRightInd w:val="0"/>
        <w:spacing w:line="274" w:lineRule="exact"/>
        <w:ind w:right="-1"/>
        <w:jc w:val="center"/>
        <w:rPr>
          <w:b/>
          <w:bCs/>
          <w:color w:val="000000"/>
        </w:rPr>
      </w:pPr>
    </w:p>
    <w:p w14:paraId="6023042D" w14:textId="77777777" w:rsidR="00906177" w:rsidRPr="00E54811" w:rsidRDefault="00906177" w:rsidP="00906177">
      <w:pPr>
        <w:autoSpaceDE w:val="0"/>
        <w:autoSpaceDN w:val="0"/>
        <w:adjustRightInd w:val="0"/>
        <w:spacing w:line="274" w:lineRule="exact"/>
        <w:ind w:right="-1"/>
        <w:jc w:val="center"/>
        <w:rPr>
          <w:b/>
          <w:bCs/>
          <w:color w:val="000000"/>
        </w:rPr>
      </w:pPr>
    </w:p>
    <w:p w14:paraId="3A642D28" w14:textId="77777777" w:rsidR="00906177" w:rsidRPr="00E54811" w:rsidRDefault="00906177" w:rsidP="00906177">
      <w:pPr>
        <w:autoSpaceDE w:val="0"/>
        <w:autoSpaceDN w:val="0"/>
        <w:adjustRightInd w:val="0"/>
        <w:spacing w:line="274" w:lineRule="exact"/>
        <w:ind w:right="-1"/>
        <w:jc w:val="center"/>
        <w:rPr>
          <w:b/>
          <w:bCs/>
          <w:color w:val="000000"/>
        </w:rPr>
      </w:pPr>
    </w:p>
    <w:p w14:paraId="30252635" w14:textId="77777777" w:rsidR="00906177" w:rsidRPr="00E54811" w:rsidRDefault="00906177" w:rsidP="00906177">
      <w:pPr>
        <w:autoSpaceDE w:val="0"/>
        <w:autoSpaceDN w:val="0"/>
        <w:adjustRightInd w:val="0"/>
        <w:spacing w:line="274" w:lineRule="exact"/>
        <w:ind w:right="-1"/>
        <w:jc w:val="center"/>
        <w:rPr>
          <w:b/>
          <w:bCs/>
          <w:color w:val="000000"/>
        </w:rPr>
      </w:pPr>
    </w:p>
    <w:p w14:paraId="1C378E75" w14:textId="77777777" w:rsidR="00906177" w:rsidRPr="00E54811" w:rsidRDefault="00906177" w:rsidP="00906177">
      <w:pPr>
        <w:autoSpaceDE w:val="0"/>
        <w:autoSpaceDN w:val="0"/>
        <w:adjustRightInd w:val="0"/>
        <w:spacing w:line="274" w:lineRule="exact"/>
        <w:ind w:right="-1"/>
        <w:jc w:val="center"/>
        <w:rPr>
          <w:b/>
          <w:bCs/>
          <w:color w:val="000000"/>
        </w:rPr>
      </w:pPr>
    </w:p>
    <w:p w14:paraId="1A60D1C2" w14:textId="77777777" w:rsidR="00906177" w:rsidRPr="00E54811" w:rsidRDefault="00906177" w:rsidP="00906177">
      <w:pPr>
        <w:autoSpaceDE w:val="0"/>
        <w:autoSpaceDN w:val="0"/>
        <w:adjustRightInd w:val="0"/>
        <w:spacing w:line="274" w:lineRule="exact"/>
        <w:ind w:right="-1"/>
        <w:jc w:val="center"/>
        <w:rPr>
          <w:b/>
          <w:bCs/>
          <w:color w:val="000000"/>
        </w:rPr>
      </w:pPr>
    </w:p>
    <w:p w14:paraId="0F5BBC3F" w14:textId="77777777" w:rsidR="00906177" w:rsidRPr="00E54811" w:rsidRDefault="00906177" w:rsidP="00906177">
      <w:pPr>
        <w:autoSpaceDE w:val="0"/>
        <w:autoSpaceDN w:val="0"/>
        <w:adjustRightInd w:val="0"/>
        <w:spacing w:line="274" w:lineRule="exact"/>
        <w:ind w:right="-1"/>
        <w:jc w:val="center"/>
        <w:rPr>
          <w:b/>
          <w:bCs/>
          <w:color w:val="000000"/>
        </w:rPr>
      </w:pPr>
    </w:p>
    <w:p w14:paraId="4D517C47" w14:textId="77777777" w:rsidR="00906177" w:rsidRPr="00E54811" w:rsidRDefault="00906177" w:rsidP="00906177">
      <w:pPr>
        <w:autoSpaceDE w:val="0"/>
        <w:autoSpaceDN w:val="0"/>
        <w:adjustRightInd w:val="0"/>
        <w:spacing w:line="274" w:lineRule="exact"/>
        <w:ind w:right="-1"/>
        <w:jc w:val="center"/>
        <w:rPr>
          <w:b/>
          <w:bCs/>
          <w:color w:val="000000"/>
        </w:rPr>
      </w:pPr>
    </w:p>
    <w:p w14:paraId="4A197CE5" w14:textId="77777777" w:rsidR="00906177" w:rsidRPr="00E54811" w:rsidRDefault="00906177" w:rsidP="00906177">
      <w:pPr>
        <w:autoSpaceDE w:val="0"/>
        <w:autoSpaceDN w:val="0"/>
        <w:adjustRightInd w:val="0"/>
        <w:spacing w:line="274" w:lineRule="exact"/>
        <w:ind w:right="-1"/>
        <w:jc w:val="center"/>
        <w:rPr>
          <w:b/>
          <w:bCs/>
          <w:color w:val="000000"/>
        </w:rPr>
      </w:pPr>
    </w:p>
    <w:p w14:paraId="4ED93382" w14:textId="77777777" w:rsidR="00906177" w:rsidRPr="00E54811" w:rsidRDefault="00906177" w:rsidP="00906177">
      <w:pPr>
        <w:autoSpaceDE w:val="0"/>
        <w:autoSpaceDN w:val="0"/>
        <w:adjustRightInd w:val="0"/>
        <w:spacing w:line="274" w:lineRule="exact"/>
        <w:ind w:right="-1"/>
        <w:jc w:val="center"/>
        <w:rPr>
          <w:b/>
          <w:bCs/>
          <w:color w:val="000000"/>
        </w:rPr>
      </w:pPr>
    </w:p>
    <w:p w14:paraId="7D99E5A7" w14:textId="77777777" w:rsidR="00906177" w:rsidRPr="00E54811" w:rsidRDefault="00906177" w:rsidP="00906177">
      <w:pPr>
        <w:autoSpaceDE w:val="0"/>
        <w:autoSpaceDN w:val="0"/>
        <w:adjustRightInd w:val="0"/>
        <w:spacing w:line="274" w:lineRule="exact"/>
        <w:ind w:right="-1"/>
        <w:jc w:val="center"/>
        <w:rPr>
          <w:b/>
          <w:bCs/>
          <w:color w:val="000000"/>
        </w:rPr>
      </w:pPr>
    </w:p>
    <w:p w14:paraId="140C394C" w14:textId="77777777" w:rsidR="00906177" w:rsidRPr="00E54811" w:rsidRDefault="00906177" w:rsidP="00906177">
      <w:pPr>
        <w:autoSpaceDE w:val="0"/>
        <w:autoSpaceDN w:val="0"/>
        <w:adjustRightInd w:val="0"/>
        <w:spacing w:line="274" w:lineRule="exact"/>
        <w:ind w:right="-1"/>
        <w:jc w:val="center"/>
        <w:rPr>
          <w:b/>
          <w:bCs/>
          <w:color w:val="000000"/>
        </w:rPr>
      </w:pPr>
    </w:p>
    <w:p w14:paraId="33FED561" w14:textId="77777777" w:rsidR="00906177" w:rsidRPr="00E54811" w:rsidRDefault="00906177" w:rsidP="00906177">
      <w:pPr>
        <w:autoSpaceDE w:val="0"/>
        <w:autoSpaceDN w:val="0"/>
        <w:adjustRightInd w:val="0"/>
        <w:spacing w:line="274" w:lineRule="exact"/>
        <w:ind w:right="-1"/>
        <w:jc w:val="center"/>
        <w:rPr>
          <w:b/>
          <w:bCs/>
          <w:color w:val="000000"/>
        </w:rPr>
      </w:pPr>
    </w:p>
    <w:p w14:paraId="524CA9A0" w14:textId="77777777" w:rsidR="00906177" w:rsidRPr="00E54811" w:rsidRDefault="00906177" w:rsidP="00906177">
      <w:pPr>
        <w:autoSpaceDE w:val="0"/>
        <w:autoSpaceDN w:val="0"/>
        <w:adjustRightInd w:val="0"/>
        <w:spacing w:line="274" w:lineRule="exact"/>
        <w:ind w:right="-1"/>
        <w:jc w:val="center"/>
        <w:rPr>
          <w:b/>
          <w:bCs/>
          <w:color w:val="000000"/>
        </w:rPr>
      </w:pPr>
    </w:p>
    <w:p w14:paraId="62145296" w14:textId="77777777" w:rsidR="00906177" w:rsidRPr="00E54811" w:rsidRDefault="00906177" w:rsidP="00906177">
      <w:pPr>
        <w:autoSpaceDE w:val="0"/>
        <w:autoSpaceDN w:val="0"/>
        <w:adjustRightInd w:val="0"/>
        <w:spacing w:line="274" w:lineRule="exact"/>
        <w:ind w:right="-1"/>
        <w:jc w:val="center"/>
        <w:rPr>
          <w:b/>
          <w:bCs/>
          <w:color w:val="000000"/>
        </w:rPr>
      </w:pPr>
    </w:p>
    <w:p w14:paraId="40B1412C" w14:textId="77777777" w:rsidR="00906177" w:rsidRPr="00E54811" w:rsidRDefault="00906177" w:rsidP="00EC5B12">
      <w:pPr>
        <w:numPr>
          <w:ilvl w:val="0"/>
          <w:numId w:val="108"/>
        </w:numPr>
        <w:ind w:left="417" w:right="-1"/>
        <w:jc w:val="right"/>
        <w:rPr>
          <w:b/>
          <w:bCs/>
        </w:rPr>
      </w:pPr>
      <w:r w:rsidRPr="00E54811">
        <w:rPr>
          <w:b/>
          <w:bCs/>
          <w:color w:val="000000"/>
        </w:rPr>
        <w:br w:type="page"/>
      </w:r>
      <w:r w:rsidRPr="00E54811">
        <w:rPr>
          <w:b/>
          <w:bCs/>
        </w:rPr>
        <w:t xml:space="preserve">pielikums </w:t>
      </w:r>
    </w:p>
    <w:p w14:paraId="6B1E1869" w14:textId="77777777" w:rsidR="00906177" w:rsidRPr="00E54811" w:rsidRDefault="00906177" w:rsidP="00906177">
      <w:pPr>
        <w:widowControl w:val="0"/>
        <w:suppressAutoHyphens/>
        <w:ind w:left="720"/>
        <w:jc w:val="right"/>
        <w:rPr>
          <w:kern w:val="2"/>
        </w:rPr>
      </w:pPr>
      <w:r w:rsidRPr="00E54811">
        <w:rPr>
          <w:kern w:val="2"/>
        </w:rPr>
        <w:t>Dobeles novada domes</w:t>
      </w:r>
    </w:p>
    <w:p w14:paraId="7C9B75C4" w14:textId="77777777" w:rsidR="00906177" w:rsidRPr="00E54811" w:rsidRDefault="00906177" w:rsidP="00906177">
      <w:pPr>
        <w:widowControl w:val="0"/>
        <w:suppressAutoHyphens/>
        <w:ind w:left="720"/>
        <w:jc w:val="right"/>
        <w:rPr>
          <w:kern w:val="2"/>
        </w:rPr>
      </w:pPr>
      <w:r w:rsidRPr="00E54811">
        <w:rPr>
          <w:kern w:val="2"/>
        </w:rPr>
        <w:t xml:space="preserve"> 2022. gada 27. janvāra </w:t>
      </w:r>
    </w:p>
    <w:p w14:paraId="7301E9B2" w14:textId="77777777" w:rsidR="00906177" w:rsidRPr="00E54811" w:rsidRDefault="00906177" w:rsidP="00906177">
      <w:pPr>
        <w:widowControl w:val="0"/>
        <w:suppressAutoHyphens/>
        <w:ind w:left="720"/>
        <w:jc w:val="right"/>
        <w:rPr>
          <w:kern w:val="2"/>
        </w:rPr>
      </w:pPr>
      <w:r w:rsidRPr="00E54811">
        <w:rPr>
          <w:kern w:val="2"/>
        </w:rPr>
        <w:t xml:space="preserve"> saistošajiem noteikumiem Nr. 2 </w:t>
      </w:r>
    </w:p>
    <w:p w14:paraId="2B6F377E" w14:textId="77777777" w:rsidR="00906177" w:rsidRPr="00E54811" w:rsidRDefault="00906177" w:rsidP="00906177">
      <w:pPr>
        <w:widowControl w:val="0"/>
        <w:suppressAutoHyphens/>
        <w:spacing w:before="100" w:beforeAutospacing="1"/>
        <w:ind w:left="720"/>
        <w:jc w:val="right"/>
        <w:rPr>
          <w:kern w:val="2"/>
        </w:rPr>
      </w:pPr>
      <w:r w:rsidRPr="00E54811">
        <w:rPr>
          <w:kern w:val="2"/>
        </w:rPr>
        <w:t>Dobeles novada Izglītības pārvaldei</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63"/>
        <w:gridCol w:w="1914"/>
        <w:gridCol w:w="4214"/>
      </w:tblGrid>
      <w:tr w:rsidR="00906177" w:rsidRPr="00E54811" w14:paraId="410AA542" w14:textId="77777777" w:rsidTr="00516279">
        <w:trPr>
          <w:trHeight w:val="96"/>
          <w:tblCellSpacing w:w="15" w:type="dxa"/>
        </w:trPr>
        <w:tc>
          <w:tcPr>
            <w:tcW w:w="1642" w:type="pct"/>
            <w:tcBorders>
              <w:top w:val="nil"/>
              <w:left w:val="nil"/>
              <w:bottom w:val="nil"/>
              <w:right w:val="nil"/>
            </w:tcBorders>
            <w:hideMark/>
          </w:tcPr>
          <w:p w14:paraId="64B0B0EA" w14:textId="77777777" w:rsidR="00906177" w:rsidRPr="00E54811" w:rsidRDefault="00906177" w:rsidP="00516279">
            <w:pPr>
              <w:ind w:right="-1"/>
            </w:pPr>
            <w:r w:rsidRPr="00E54811">
              <w:t> </w:t>
            </w:r>
          </w:p>
        </w:tc>
        <w:tc>
          <w:tcPr>
            <w:tcW w:w="1025" w:type="pct"/>
            <w:tcBorders>
              <w:top w:val="nil"/>
              <w:left w:val="nil"/>
              <w:bottom w:val="nil"/>
              <w:right w:val="nil"/>
            </w:tcBorders>
            <w:hideMark/>
          </w:tcPr>
          <w:p w14:paraId="69800089" w14:textId="77777777" w:rsidR="00906177" w:rsidRPr="00E54811" w:rsidRDefault="00906177" w:rsidP="00516279">
            <w:pPr>
              <w:ind w:right="-1"/>
            </w:pPr>
            <w:r w:rsidRPr="00E54811">
              <w:t> </w:t>
            </w:r>
          </w:p>
        </w:tc>
        <w:tc>
          <w:tcPr>
            <w:tcW w:w="2268" w:type="pct"/>
            <w:tcBorders>
              <w:top w:val="nil"/>
              <w:left w:val="nil"/>
              <w:bottom w:val="single" w:sz="6" w:space="0" w:color="auto"/>
              <w:right w:val="nil"/>
            </w:tcBorders>
            <w:hideMark/>
          </w:tcPr>
          <w:p w14:paraId="6EA16773" w14:textId="77777777" w:rsidR="00906177" w:rsidRPr="00E54811" w:rsidRDefault="00906177" w:rsidP="00516279">
            <w:pPr>
              <w:ind w:right="-1"/>
            </w:pPr>
            <w:r w:rsidRPr="00E54811">
              <w:t> </w:t>
            </w:r>
          </w:p>
        </w:tc>
      </w:tr>
      <w:tr w:rsidR="00906177" w:rsidRPr="00E54811" w14:paraId="4FA24521" w14:textId="77777777" w:rsidTr="00516279">
        <w:trPr>
          <w:trHeight w:val="96"/>
          <w:tblCellSpacing w:w="15" w:type="dxa"/>
        </w:trPr>
        <w:tc>
          <w:tcPr>
            <w:tcW w:w="1642" w:type="pct"/>
            <w:tcBorders>
              <w:top w:val="nil"/>
              <w:left w:val="nil"/>
              <w:bottom w:val="nil"/>
              <w:right w:val="nil"/>
            </w:tcBorders>
            <w:hideMark/>
          </w:tcPr>
          <w:p w14:paraId="50729FD4" w14:textId="77777777" w:rsidR="00906177" w:rsidRPr="00E54811" w:rsidRDefault="00906177" w:rsidP="00516279">
            <w:pPr>
              <w:ind w:right="-1"/>
            </w:pPr>
            <w:r w:rsidRPr="00E54811">
              <w:t> </w:t>
            </w:r>
          </w:p>
        </w:tc>
        <w:tc>
          <w:tcPr>
            <w:tcW w:w="1025" w:type="pct"/>
            <w:tcBorders>
              <w:top w:val="nil"/>
              <w:left w:val="nil"/>
              <w:bottom w:val="nil"/>
              <w:right w:val="nil"/>
            </w:tcBorders>
            <w:hideMark/>
          </w:tcPr>
          <w:p w14:paraId="586A7376" w14:textId="77777777" w:rsidR="00906177" w:rsidRPr="00E54811" w:rsidRDefault="00906177" w:rsidP="00516279">
            <w:pPr>
              <w:ind w:right="-1"/>
            </w:pPr>
            <w:r w:rsidRPr="00E54811">
              <w:t> </w:t>
            </w:r>
          </w:p>
        </w:tc>
        <w:tc>
          <w:tcPr>
            <w:tcW w:w="2268" w:type="pct"/>
            <w:tcBorders>
              <w:top w:val="outset" w:sz="6" w:space="0" w:color="auto"/>
              <w:left w:val="nil"/>
              <w:bottom w:val="nil"/>
              <w:right w:val="nil"/>
            </w:tcBorders>
            <w:hideMark/>
          </w:tcPr>
          <w:p w14:paraId="06DC61D8" w14:textId="77777777" w:rsidR="00906177" w:rsidRPr="00E54811" w:rsidRDefault="00906177" w:rsidP="00516279">
            <w:pPr>
              <w:ind w:right="-1"/>
              <w:jc w:val="right"/>
            </w:pPr>
            <w:r w:rsidRPr="00E54811">
              <w:t>(vārds, uzvārds / nosaukums)</w:t>
            </w:r>
          </w:p>
        </w:tc>
      </w:tr>
      <w:tr w:rsidR="00906177" w:rsidRPr="00E54811" w14:paraId="148BEAEF" w14:textId="77777777" w:rsidTr="00516279">
        <w:trPr>
          <w:trHeight w:val="96"/>
          <w:tblCellSpacing w:w="15" w:type="dxa"/>
        </w:trPr>
        <w:tc>
          <w:tcPr>
            <w:tcW w:w="1642" w:type="pct"/>
            <w:tcBorders>
              <w:top w:val="nil"/>
              <w:left w:val="nil"/>
              <w:bottom w:val="nil"/>
              <w:right w:val="nil"/>
            </w:tcBorders>
            <w:hideMark/>
          </w:tcPr>
          <w:p w14:paraId="1F42DC88" w14:textId="77777777" w:rsidR="00906177" w:rsidRPr="00E54811" w:rsidRDefault="00906177" w:rsidP="00516279">
            <w:pPr>
              <w:ind w:right="-1"/>
            </w:pPr>
            <w:r w:rsidRPr="00E54811">
              <w:t> </w:t>
            </w:r>
          </w:p>
        </w:tc>
        <w:tc>
          <w:tcPr>
            <w:tcW w:w="1025" w:type="pct"/>
            <w:tcBorders>
              <w:top w:val="nil"/>
              <w:left w:val="nil"/>
              <w:bottom w:val="nil"/>
              <w:right w:val="nil"/>
            </w:tcBorders>
            <w:hideMark/>
          </w:tcPr>
          <w:p w14:paraId="63130334" w14:textId="77777777" w:rsidR="00906177" w:rsidRPr="00E54811" w:rsidRDefault="00906177" w:rsidP="00516279">
            <w:pPr>
              <w:ind w:right="-1"/>
            </w:pPr>
            <w:r w:rsidRPr="00E54811">
              <w:t> </w:t>
            </w:r>
          </w:p>
        </w:tc>
        <w:tc>
          <w:tcPr>
            <w:tcW w:w="2268" w:type="pct"/>
            <w:tcBorders>
              <w:top w:val="nil"/>
              <w:left w:val="nil"/>
              <w:bottom w:val="single" w:sz="6" w:space="0" w:color="auto"/>
              <w:right w:val="nil"/>
            </w:tcBorders>
            <w:hideMark/>
          </w:tcPr>
          <w:p w14:paraId="6B6ECBC3" w14:textId="77777777" w:rsidR="00906177" w:rsidRPr="00E54811" w:rsidRDefault="00906177" w:rsidP="00516279"/>
        </w:tc>
      </w:tr>
      <w:tr w:rsidR="00906177" w:rsidRPr="00E54811" w14:paraId="3E53031B" w14:textId="77777777" w:rsidTr="00516279">
        <w:trPr>
          <w:trHeight w:val="96"/>
          <w:tblCellSpacing w:w="15" w:type="dxa"/>
        </w:trPr>
        <w:tc>
          <w:tcPr>
            <w:tcW w:w="1642" w:type="pct"/>
            <w:tcBorders>
              <w:top w:val="nil"/>
              <w:left w:val="nil"/>
              <w:bottom w:val="nil"/>
              <w:right w:val="nil"/>
            </w:tcBorders>
            <w:hideMark/>
          </w:tcPr>
          <w:p w14:paraId="56C0864D" w14:textId="77777777" w:rsidR="00906177" w:rsidRPr="00E54811" w:rsidRDefault="00906177" w:rsidP="00516279">
            <w:pPr>
              <w:ind w:right="-1"/>
            </w:pPr>
            <w:r w:rsidRPr="00E54811">
              <w:t> </w:t>
            </w:r>
          </w:p>
        </w:tc>
        <w:tc>
          <w:tcPr>
            <w:tcW w:w="1025" w:type="pct"/>
            <w:tcBorders>
              <w:top w:val="nil"/>
              <w:left w:val="nil"/>
              <w:bottom w:val="nil"/>
              <w:right w:val="nil"/>
            </w:tcBorders>
            <w:hideMark/>
          </w:tcPr>
          <w:p w14:paraId="32ED09A5" w14:textId="77777777" w:rsidR="00906177" w:rsidRPr="00E54811" w:rsidRDefault="00906177" w:rsidP="00516279">
            <w:pPr>
              <w:ind w:right="-1"/>
            </w:pPr>
            <w:r w:rsidRPr="00E54811">
              <w:t> </w:t>
            </w:r>
          </w:p>
        </w:tc>
        <w:tc>
          <w:tcPr>
            <w:tcW w:w="2268" w:type="pct"/>
            <w:tcBorders>
              <w:top w:val="outset" w:sz="6" w:space="0" w:color="auto"/>
              <w:left w:val="nil"/>
              <w:bottom w:val="nil"/>
              <w:right w:val="nil"/>
            </w:tcBorders>
            <w:hideMark/>
          </w:tcPr>
          <w:p w14:paraId="4A97D855" w14:textId="77777777" w:rsidR="00906177" w:rsidRPr="00E54811" w:rsidRDefault="00906177" w:rsidP="00516279">
            <w:pPr>
              <w:ind w:left="-763" w:right="-1" w:firstLine="763"/>
              <w:jc w:val="right"/>
            </w:pPr>
            <w:r w:rsidRPr="00E54811">
              <w:t>(personas kods / reģistrācijas Nr.)</w:t>
            </w:r>
          </w:p>
        </w:tc>
      </w:tr>
      <w:tr w:rsidR="00906177" w:rsidRPr="00E54811" w14:paraId="5CACF4B9" w14:textId="77777777" w:rsidTr="00516279">
        <w:trPr>
          <w:trHeight w:val="96"/>
          <w:tblCellSpacing w:w="15" w:type="dxa"/>
        </w:trPr>
        <w:tc>
          <w:tcPr>
            <w:tcW w:w="1642" w:type="pct"/>
            <w:tcBorders>
              <w:top w:val="nil"/>
              <w:left w:val="nil"/>
              <w:bottom w:val="nil"/>
              <w:right w:val="nil"/>
            </w:tcBorders>
            <w:hideMark/>
          </w:tcPr>
          <w:p w14:paraId="11AAEE90" w14:textId="77777777" w:rsidR="00906177" w:rsidRPr="00E54811" w:rsidRDefault="00906177" w:rsidP="00516279">
            <w:pPr>
              <w:ind w:right="-1"/>
            </w:pPr>
            <w:r w:rsidRPr="00E54811">
              <w:t> </w:t>
            </w:r>
          </w:p>
        </w:tc>
        <w:tc>
          <w:tcPr>
            <w:tcW w:w="1025" w:type="pct"/>
            <w:tcBorders>
              <w:top w:val="nil"/>
              <w:left w:val="nil"/>
              <w:bottom w:val="nil"/>
              <w:right w:val="nil"/>
            </w:tcBorders>
            <w:hideMark/>
          </w:tcPr>
          <w:p w14:paraId="658ED64A" w14:textId="77777777" w:rsidR="00906177" w:rsidRPr="00E54811" w:rsidRDefault="00906177" w:rsidP="00516279">
            <w:pPr>
              <w:ind w:right="-1"/>
            </w:pPr>
            <w:r w:rsidRPr="00E54811">
              <w:t> </w:t>
            </w:r>
          </w:p>
        </w:tc>
        <w:tc>
          <w:tcPr>
            <w:tcW w:w="2268" w:type="pct"/>
            <w:tcBorders>
              <w:top w:val="nil"/>
              <w:left w:val="nil"/>
              <w:bottom w:val="single" w:sz="6" w:space="0" w:color="auto"/>
              <w:right w:val="nil"/>
            </w:tcBorders>
            <w:hideMark/>
          </w:tcPr>
          <w:p w14:paraId="33BFB5C4" w14:textId="77777777" w:rsidR="00906177" w:rsidRPr="00E54811" w:rsidRDefault="00906177" w:rsidP="00516279"/>
        </w:tc>
      </w:tr>
      <w:tr w:rsidR="00906177" w:rsidRPr="00E54811" w14:paraId="5A70E34B" w14:textId="77777777" w:rsidTr="00516279">
        <w:trPr>
          <w:trHeight w:val="96"/>
          <w:tblCellSpacing w:w="15" w:type="dxa"/>
        </w:trPr>
        <w:tc>
          <w:tcPr>
            <w:tcW w:w="1642" w:type="pct"/>
            <w:tcBorders>
              <w:top w:val="nil"/>
              <w:left w:val="nil"/>
              <w:bottom w:val="nil"/>
              <w:right w:val="nil"/>
            </w:tcBorders>
            <w:hideMark/>
          </w:tcPr>
          <w:p w14:paraId="723532D9" w14:textId="77777777" w:rsidR="00906177" w:rsidRPr="00E54811" w:rsidRDefault="00906177" w:rsidP="00516279">
            <w:pPr>
              <w:ind w:right="-1"/>
            </w:pPr>
            <w:r w:rsidRPr="00E54811">
              <w:t> </w:t>
            </w:r>
          </w:p>
        </w:tc>
        <w:tc>
          <w:tcPr>
            <w:tcW w:w="1025" w:type="pct"/>
            <w:tcBorders>
              <w:top w:val="nil"/>
              <w:left w:val="nil"/>
              <w:bottom w:val="nil"/>
              <w:right w:val="nil"/>
            </w:tcBorders>
            <w:hideMark/>
          </w:tcPr>
          <w:p w14:paraId="7DECA045" w14:textId="77777777" w:rsidR="00906177" w:rsidRPr="00E54811" w:rsidRDefault="00906177" w:rsidP="00516279">
            <w:pPr>
              <w:ind w:right="-1"/>
            </w:pPr>
            <w:r w:rsidRPr="00E54811">
              <w:t> </w:t>
            </w:r>
          </w:p>
        </w:tc>
        <w:tc>
          <w:tcPr>
            <w:tcW w:w="2268" w:type="pct"/>
            <w:tcBorders>
              <w:top w:val="outset" w:sz="6" w:space="0" w:color="auto"/>
              <w:left w:val="nil"/>
              <w:bottom w:val="nil"/>
              <w:right w:val="nil"/>
            </w:tcBorders>
            <w:hideMark/>
          </w:tcPr>
          <w:p w14:paraId="79CD7791" w14:textId="77777777" w:rsidR="00906177" w:rsidRPr="00E54811" w:rsidRDefault="00906177" w:rsidP="00516279">
            <w:pPr>
              <w:ind w:right="-1"/>
              <w:jc w:val="right"/>
            </w:pPr>
            <w:r w:rsidRPr="00E54811">
              <w:t>(deklarētā adrese / juridiskā adrese)</w:t>
            </w:r>
          </w:p>
        </w:tc>
      </w:tr>
      <w:tr w:rsidR="00906177" w:rsidRPr="00E54811" w14:paraId="45963F15" w14:textId="77777777" w:rsidTr="00516279">
        <w:trPr>
          <w:trHeight w:val="96"/>
          <w:tblCellSpacing w:w="15" w:type="dxa"/>
        </w:trPr>
        <w:tc>
          <w:tcPr>
            <w:tcW w:w="1642" w:type="pct"/>
            <w:tcBorders>
              <w:top w:val="nil"/>
              <w:left w:val="nil"/>
              <w:bottom w:val="nil"/>
              <w:right w:val="nil"/>
            </w:tcBorders>
            <w:hideMark/>
          </w:tcPr>
          <w:p w14:paraId="37CCAA8F" w14:textId="77777777" w:rsidR="00906177" w:rsidRPr="00E54811" w:rsidRDefault="00906177" w:rsidP="00516279">
            <w:pPr>
              <w:ind w:right="-1"/>
            </w:pPr>
            <w:r w:rsidRPr="00E54811">
              <w:t> </w:t>
            </w:r>
          </w:p>
        </w:tc>
        <w:tc>
          <w:tcPr>
            <w:tcW w:w="1025" w:type="pct"/>
            <w:tcBorders>
              <w:top w:val="nil"/>
              <w:left w:val="nil"/>
              <w:bottom w:val="nil"/>
              <w:right w:val="nil"/>
            </w:tcBorders>
            <w:hideMark/>
          </w:tcPr>
          <w:p w14:paraId="41B80285" w14:textId="77777777" w:rsidR="00906177" w:rsidRPr="00E54811" w:rsidRDefault="00906177" w:rsidP="00516279">
            <w:pPr>
              <w:ind w:right="-1"/>
            </w:pPr>
            <w:r w:rsidRPr="00E54811">
              <w:t> </w:t>
            </w:r>
          </w:p>
        </w:tc>
        <w:tc>
          <w:tcPr>
            <w:tcW w:w="2268" w:type="pct"/>
            <w:tcBorders>
              <w:top w:val="nil"/>
              <w:left w:val="nil"/>
              <w:bottom w:val="single" w:sz="6" w:space="0" w:color="auto"/>
              <w:right w:val="nil"/>
            </w:tcBorders>
            <w:hideMark/>
          </w:tcPr>
          <w:p w14:paraId="4B458899" w14:textId="77777777" w:rsidR="00906177" w:rsidRPr="00E54811" w:rsidRDefault="00906177" w:rsidP="00516279"/>
        </w:tc>
      </w:tr>
      <w:tr w:rsidR="00906177" w:rsidRPr="00E54811" w14:paraId="09D54DFE" w14:textId="77777777" w:rsidTr="00516279">
        <w:trPr>
          <w:trHeight w:val="96"/>
          <w:tblCellSpacing w:w="15" w:type="dxa"/>
        </w:trPr>
        <w:tc>
          <w:tcPr>
            <w:tcW w:w="1642" w:type="pct"/>
            <w:tcBorders>
              <w:top w:val="nil"/>
              <w:left w:val="nil"/>
              <w:bottom w:val="nil"/>
              <w:right w:val="nil"/>
            </w:tcBorders>
            <w:hideMark/>
          </w:tcPr>
          <w:p w14:paraId="2FFED8E1" w14:textId="77777777" w:rsidR="00906177" w:rsidRPr="00E54811" w:rsidRDefault="00906177" w:rsidP="00516279">
            <w:pPr>
              <w:ind w:right="-1"/>
            </w:pPr>
            <w:r w:rsidRPr="00E54811">
              <w:t> </w:t>
            </w:r>
          </w:p>
        </w:tc>
        <w:tc>
          <w:tcPr>
            <w:tcW w:w="1025" w:type="pct"/>
            <w:tcBorders>
              <w:top w:val="nil"/>
              <w:left w:val="nil"/>
              <w:bottom w:val="nil"/>
              <w:right w:val="nil"/>
            </w:tcBorders>
            <w:hideMark/>
          </w:tcPr>
          <w:p w14:paraId="5ED2F7D1" w14:textId="77777777" w:rsidR="00906177" w:rsidRPr="00E54811" w:rsidRDefault="00906177" w:rsidP="00516279">
            <w:pPr>
              <w:ind w:right="-1"/>
            </w:pPr>
            <w:r w:rsidRPr="00E54811">
              <w:t> </w:t>
            </w:r>
          </w:p>
        </w:tc>
        <w:tc>
          <w:tcPr>
            <w:tcW w:w="2268" w:type="pct"/>
            <w:tcBorders>
              <w:top w:val="outset" w:sz="6" w:space="0" w:color="auto"/>
              <w:left w:val="nil"/>
              <w:bottom w:val="nil"/>
              <w:right w:val="nil"/>
            </w:tcBorders>
            <w:hideMark/>
          </w:tcPr>
          <w:p w14:paraId="5E7A0316" w14:textId="77777777" w:rsidR="00906177" w:rsidRPr="00E54811" w:rsidRDefault="00906177" w:rsidP="00516279">
            <w:pPr>
              <w:ind w:right="-1"/>
              <w:jc w:val="right"/>
            </w:pPr>
            <w:r w:rsidRPr="00E54811">
              <w:t>(kontaktpersona)</w:t>
            </w:r>
          </w:p>
        </w:tc>
      </w:tr>
      <w:tr w:rsidR="00906177" w:rsidRPr="00E54811" w14:paraId="5DE55317" w14:textId="77777777" w:rsidTr="00516279">
        <w:trPr>
          <w:trHeight w:val="96"/>
          <w:tblCellSpacing w:w="15" w:type="dxa"/>
        </w:trPr>
        <w:tc>
          <w:tcPr>
            <w:tcW w:w="1642" w:type="pct"/>
            <w:tcBorders>
              <w:top w:val="nil"/>
              <w:left w:val="nil"/>
              <w:bottom w:val="nil"/>
              <w:right w:val="nil"/>
            </w:tcBorders>
            <w:hideMark/>
          </w:tcPr>
          <w:p w14:paraId="571DCB6F" w14:textId="77777777" w:rsidR="00906177" w:rsidRPr="00E54811" w:rsidRDefault="00906177" w:rsidP="00516279">
            <w:pPr>
              <w:ind w:right="-1"/>
            </w:pPr>
            <w:r w:rsidRPr="00E54811">
              <w:t> </w:t>
            </w:r>
          </w:p>
        </w:tc>
        <w:tc>
          <w:tcPr>
            <w:tcW w:w="1025" w:type="pct"/>
            <w:tcBorders>
              <w:top w:val="nil"/>
              <w:left w:val="nil"/>
              <w:bottom w:val="nil"/>
              <w:right w:val="nil"/>
            </w:tcBorders>
            <w:hideMark/>
          </w:tcPr>
          <w:p w14:paraId="2D124A13" w14:textId="77777777" w:rsidR="00906177" w:rsidRPr="00E54811" w:rsidRDefault="00906177" w:rsidP="00516279">
            <w:pPr>
              <w:ind w:right="-1"/>
            </w:pPr>
            <w:r w:rsidRPr="00E54811">
              <w:t> </w:t>
            </w:r>
          </w:p>
        </w:tc>
        <w:tc>
          <w:tcPr>
            <w:tcW w:w="2268" w:type="pct"/>
            <w:tcBorders>
              <w:top w:val="nil"/>
              <w:left w:val="nil"/>
              <w:bottom w:val="single" w:sz="6" w:space="0" w:color="auto"/>
              <w:right w:val="nil"/>
            </w:tcBorders>
            <w:hideMark/>
          </w:tcPr>
          <w:p w14:paraId="31B09232" w14:textId="77777777" w:rsidR="00906177" w:rsidRPr="00E54811" w:rsidRDefault="00906177" w:rsidP="00516279"/>
        </w:tc>
      </w:tr>
      <w:tr w:rsidR="00906177" w:rsidRPr="00E54811" w14:paraId="44A04E16" w14:textId="77777777" w:rsidTr="00516279">
        <w:trPr>
          <w:trHeight w:val="96"/>
          <w:tblCellSpacing w:w="15" w:type="dxa"/>
        </w:trPr>
        <w:tc>
          <w:tcPr>
            <w:tcW w:w="1642" w:type="pct"/>
            <w:tcBorders>
              <w:top w:val="nil"/>
              <w:left w:val="nil"/>
              <w:bottom w:val="nil"/>
              <w:right w:val="nil"/>
            </w:tcBorders>
            <w:hideMark/>
          </w:tcPr>
          <w:p w14:paraId="41B18BC5" w14:textId="77777777" w:rsidR="00906177" w:rsidRPr="00E54811" w:rsidRDefault="00906177" w:rsidP="00516279">
            <w:pPr>
              <w:ind w:right="-1"/>
            </w:pPr>
            <w:r w:rsidRPr="00E54811">
              <w:t> </w:t>
            </w:r>
          </w:p>
        </w:tc>
        <w:tc>
          <w:tcPr>
            <w:tcW w:w="1025" w:type="pct"/>
            <w:tcBorders>
              <w:top w:val="nil"/>
              <w:left w:val="nil"/>
              <w:bottom w:val="nil"/>
              <w:right w:val="nil"/>
            </w:tcBorders>
            <w:hideMark/>
          </w:tcPr>
          <w:p w14:paraId="534BEC6B" w14:textId="77777777" w:rsidR="00906177" w:rsidRPr="00E54811" w:rsidRDefault="00906177" w:rsidP="00516279">
            <w:pPr>
              <w:ind w:right="-1"/>
            </w:pPr>
            <w:r w:rsidRPr="00E54811">
              <w:t> </w:t>
            </w:r>
          </w:p>
        </w:tc>
        <w:tc>
          <w:tcPr>
            <w:tcW w:w="2268" w:type="pct"/>
            <w:tcBorders>
              <w:top w:val="outset" w:sz="6" w:space="0" w:color="auto"/>
              <w:left w:val="nil"/>
              <w:bottom w:val="nil"/>
              <w:right w:val="nil"/>
            </w:tcBorders>
            <w:hideMark/>
          </w:tcPr>
          <w:p w14:paraId="22B99545" w14:textId="77777777" w:rsidR="00906177" w:rsidRPr="00E54811" w:rsidRDefault="00906177" w:rsidP="00516279">
            <w:pPr>
              <w:ind w:right="-1"/>
              <w:jc w:val="right"/>
            </w:pPr>
            <w:r w:rsidRPr="00E54811">
              <w:t>(tālruņa Nr.)</w:t>
            </w:r>
          </w:p>
        </w:tc>
      </w:tr>
      <w:tr w:rsidR="00906177" w:rsidRPr="00E54811" w14:paraId="47209D49" w14:textId="77777777" w:rsidTr="00516279">
        <w:trPr>
          <w:trHeight w:val="96"/>
          <w:tblCellSpacing w:w="15" w:type="dxa"/>
        </w:trPr>
        <w:tc>
          <w:tcPr>
            <w:tcW w:w="1642" w:type="pct"/>
            <w:tcBorders>
              <w:top w:val="nil"/>
              <w:left w:val="nil"/>
              <w:bottom w:val="nil"/>
              <w:right w:val="nil"/>
            </w:tcBorders>
            <w:hideMark/>
          </w:tcPr>
          <w:p w14:paraId="54E0698C" w14:textId="77777777" w:rsidR="00906177" w:rsidRPr="00E54811" w:rsidRDefault="00906177" w:rsidP="00516279">
            <w:pPr>
              <w:ind w:right="-1"/>
            </w:pPr>
            <w:r w:rsidRPr="00E54811">
              <w:t> </w:t>
            </w:r>
          </w:p>
        </w:tc>
        <w:tc>
          <w:tcPr>
            <w:tcW w:w="1025" w:type="pct"/>
            <w:tcBorders>
              <w:top w:val="nil"/>
              <w:left w:val="nil"/>
              <w:bottom w:val="nil"/>
              <w:right w:val="nil"/>
            </w:tcBorders>
            <w:hideMark/>
          </w:tcPr>
          <w:p w14:paraId="403E0B9B" w14:textId="77777777" w:rsidR="00906177" w:rsidRPr="00E54811" w:rsidRDefault="00906177" w:rsidP="00516279">
            <w:pPr>
              <w:ind w:right="-1"/>
            </w:pPr>
            <w:r w:rsidRPr="00E54811">
              <w:t> </w:t>
            </w:r>
          </w:p>
        </w:tc>
        <w:tc>
          <w:tcPr>
            <w:tcW w:w="2268" w:type="pct"/>
            <w:tcBorders>
              <w:top w:val="nil"/>
              <w:left w:val="nil"/>
              <w:bottom w:val="single" w:sz="6" w:space="0" w:color="auto"/>
              <w:right w:val="nil"/>
            </w:tcBorders>
            <w:hideMark/>
          </w:tcPr>
          <w:p w14:paraId="27501ACB" w14:textId="77777777" w:rsidR="00906177" w:rsidRPr="00E54811" w:rsidRDefault="00906177" w:rsidP="00516279">
            <w:pPr>
              <w:ind w:right="-1"/>
            </w:pPr>
            <w:r w:rsidRPr="00E54811">
              <w:t> </w:t>
            </w:r>
          </w:p>
        </w:tc>
      </w:tr>
      <w:tr w:rsidR="00906177" w:rsidRPr="00E54811" w14:paraId="13203FA5" w14:textId="77777777" w:rsidTr="00516279">
        <w:trPr>
          <w:trHeight w:val="17"/>
          <w:tblCellSpacing w:w="15" w:type="dxa"/>
        </w:trPr>
        <w:tc>
          <w:tcPr>
            <w:tcW w:w="1642" w:type="pct"/>
            <w:tcBorders>
              <w:top w:val="nil"/>
              <w:left w:val="nil"/>
              <w:bottom w:val="nil"/>
              <w:right w:val="nil"/>
            </w:tcBorders>
            <w:hideMark/>
          </w:tcPr>
          <w:p w14:paraId="493ED48F" w14:textId="77777777" w:rsidR="00906177" w:rsidRPr="00E54811" w:rsidRDefault="00906177" w:rsidP="00516279">
            <w:pPr>
              <w:ind w:right="-1"/>
            </w:pPr>
            <w:r w:rsidRPr="00E54811">
              <w:t> </w:t>
            </w:r>
          </w:p>
        </w:tc>
        <w:tc>
          <w:tcPr>
            <w:tcW w:w="1025" w:type="pct"/>
            <w:tcBorders>
              <w:top w:val="nil"/>
              <w:left w:val="nil"/>
              <w:bottom w:val="nil"/>
              <w:right w:val="nil"/>
            </w:tcBorders>
            <w:hideMark/>
          </w:tcPr>
          <w:p w14:paraId="0A6D4007" w14:textId="77777777" w:rsidR="00906177" w:rsidRPr="00E54811" w:rsidRDefault="00906177" w:rsidP="00516279">
            <w:pPr>
              <w:ind w:right="-1"/>
            </w:pPr>
            <w:r w:rsidRPr="00E54811">
              <w:t> </w:t>
            </w:r>
          </w:p>
        </w:tc>
        <w:tc>
          <w:tcPr>
            <w:tcW w:w="2268" w:type="pct"/>
            <w:tcBorders>
              <w:top w:val="outset" w:sz="6" w:space="0" w:color="auto"/>
              <w:left w:val="nil"/>
              <w:bottom w:val="nil"/>
              <w:right w:val="nil"/>
            </w:tcBorders>
            <w:hideMark/>
          </w:tcPr>
          <w:p w14:paraId="1C3E0A5C" w14:textId="77777777" w:rsidR="00906177" w:rsidRPr="00E54811" w:rsidRDefault="00906177" w:rsidP="00516279">
            <w:pPr>
              <w:ind w:right="-1"/>
              <w:jc w:val="right"/>
            </w:pPr>
            <w:r w:rsidRPr="00E54811">
              <w:t>(e-pasta adrese)</w:t>
            </w:r>
          </w:p>
        </w:tc>
      </w:tr>
    </w:tbl>
    <w:p w14:paraId="573656B6" w14:textId="77777777" w:rsidR="00906177" w:rsidRPr="00E54811" w:rsidRDefault="00906177" w:rsidP="00906177">
      <w:pPr>
        <w:ind w:right="-1"/>
        <w:jc w:val="center"/>
      </w:pPr>
      <w:r w:rsidRPr="00E54811">
        <w:t>IESNIEGUMS</w:t>
      </w:r>
    </w:p>
    <w:p w14:paraId="5AA95FAE" w14:textId="3EF8B244" w:rsidR="00906177" w:rsidRPr="00E54811" w:rsidRDefault="00906177" w:rsidP="00906177">
      <w:pPr>
        <w:ind w:right="-1"/>
        <w:rPr>
          <w:sz w:val="20"/>
          <w:szCs w:val="20"/>
        </w:rPr>
      </w:pPr>
      <w:r w:rsidRPr="00E54811">
        <w:rPr>
          <w:b/>
          <w:bCs/>
        </w:rPr>
        <w:t xml:space="preserve">Lūdzu izsniegt licenci </w:t>
      </w:r>
      <w:r w:rsidRPr="00E54811">
        <w:rPr>
          <w:noProof/>
        </w:rPr>
        <mc:AlternateContent>
          <mc:Choice Requires="wps">
            <w:drawing>
              <wp:inline distT="0" distB="0" distL="0" distR="0" wp14:anchorId="038271EE" wp14:editId="364638AA">
                <wp:extent cx="304800" cy="304800"/>
                <wp:effectExtent l="0" t="3810" r="635" b="0"/>
                <wp:docPr id="318" name="Rectangle 318" descr="https://www.vestnesis.lv/wwwraksti/BILDES/KVADRATS.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35CE4F" id="Rectangle 318" o:spid="_x0000_s1026" alt="https://www.vestnesis.lv/wwwraksti/BILDES/KVADRATS.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EC86EB4" w14:textId="77777777" w:rsidR="00906177" w:rsidRPr="00E54811" w:rsidRDefault="00906177" w:rsidP="00906177">
      <w:pPr>
        <w:autoSpaceDE w:val="0"/>
        <w:autoSpaceDN w:val="0"/>
        <w:adjustRightInd w:val="0"/>
        <w:ind w:right="-1"/>
        <w:rPr>
          <w:rFonts w:eastAsia="Calibri"/>
          <w:lang w:eastAsia="en-US"/>
        </w:rPr>
      </w:pPr>
      <w:r w:rsidRPr="00E54811">
        <w:rPr>
          <w:rFonts w:eastAsia="Calibri"/>
          <w:b/>
          <w:lang w:eastAsia="en-US"/>
        </w:rPr>
        <w:fldChar w:fldCharType="begin">
          <w:ffData>
            <w:name w:val="Check2"/>
            <w:enabled/>
            <w:calcOnExit w:val="0"/>
            <w:checkBox>
              <w:sizeAuto/>
              <w:default w:val="0"/>
            </w:checkBox>
          </w:ffData>
        </w:fldChar>
      </w:r>
      <w:r w:rsidRPr="00E54811">
        <w:rPr>
          <w:rFonts w:eastAsia="Calibri"/>
          <w:b/>
          <w:lang w:eastAsia="en-US"/>
        </w:rPr>
        <w:instrText xml:space="preserve"> FORMCHECKBOX </w:instrText>
      </w:r>
      <w:r w:rsidR="009F1D22">
        <w:rPr>
          <w:rFonts w:eastAsia="Calibri"/>
          <w:b/>
          <w:lang w:eastAsia="en-US"/>
        </w:rPr>
      </w:r>
      <w:r w:rsidR="009F1D22">
        <w:rPr>
          <w:rFonts w:eastAsia="Calibri"/>
          <w:b/>
          <w:lang w:eastAsia="en-US"/>
        </w:rPr>
        <w:fldChar w:fldCharType="separate"/>
      </w:r>
      <w:r w:rsidRPr="00E54811">
        <w:rPr>
          <w:rFonts w:eastAsia="Calibri"/>
          <w:b/>
          <w:lang w:eastAsia="en-US"/>
        </w:rPr>
        <w:fldChar w:fldCharType="end"/>
      </w:r>
      <w:r w:rsidRPr="00E54811">
        <w:rPr>
          <w:rFonts w:eastAsia="Calibri"/>
          <w:b/>
          <w:lang w:eastAsia="en-US"/>
        </w:rPr>
        <w:tab/>
      </w:r>
      <w:r w:rsidRPr="00E54811">
        <w:rPr>
          <w:color w:val="000000"/>
          <w:lang w:val="et-EE"/>
        </w:rPr>
        <w:t xml:space="preserve">interešu izglītības programmai (programmām) </w:t>
      </w:r>
    </w:p>
    <w:p w14:paraId="5A4BB6B9" w14:textId="77777777" w:rsidR="00906177" w:rsidRPr="00E54811" w:rsidRDefault="00906177" w:rsidP="00906177">
      <w:pPr>
        <w:autoSpaceDE w:val="0"/>
        <w:autoSpaceDN w:val="0"/>
        <w:adjustRightInd w:val="0"/>
        <w:ind w:right="-1"/>
        <w:jc w:val="both"/>
        <w:rPr>
          <w:rFonts w:eastAsia="Calibri"/>
          <w:sz w:val="20"/>
          <w:szCs w:val="20"/>
          <w:lang w:eastAsia="en-US"/>
        </w:rPr>
      </w:pPr>
    </w:p>
    <w:p w14:paraId="25ADAE0D" w14:textId="77777777" w:rsidR="00906177" w:rsidRPr="00E54811" w:rsidRDefault="00906177" w:rsidP="00906177">
      <w:pPr>
        <w:autoSpaceDE w:val="0"/>
        <w:autoSpaceDN w:val="0"/>
        <w:adjustRightInd w:val="0"/>
        <w:ind w:right="-1"/>
        <w:rPr>
          <w:rFonts w:eastAsia="Calibri"/>
          <w:lang w:eastAsia="en-US"/>
        </w:rPr>
      </w:pPr>
      <w:r w:rsidRPr="00E54811">
        <w:rPr>
          <w:rFonts w:eastAsia="Calibri"/>
          <w:b/>
          <w:lang w:eastAsia="en-US"/>
        </w:rPr>
        <w:fldChar w:fldCharType="begin">
          <w:ffData>
            <w:name w:val="Check2"/>
            <w:enabled/>
            <w:calcOnExit w:val="0"/>
            <w:checkBox>
              <w:sizeAuto/>
              <w:default w:val="0"/>
            </w:checkBox>
          </w:ffData>
        </w:fldChar>
      </w:r>
      <w:r w:rsidRPr="00E54811">
        <w:rPr>
          <w:rFonts w:eastAsia="Calibri"/>
          <w:b/>
          <w:lang w:eastAsia="en-US"/>
        </w:rPr>
        <w:instrText xml:space="preserve"> FORMCHECKBOX </w:instrText>
      </w:r>
      <w:r w:rsidR="009F1D22">
        <w:rPr>
          <w:rFonts w:eastAsia="Calibri"/>
          <w:b/>
          <w:lang w:eastAsia="en-US"/>
        </w:rPr>
      </w:r>
      <w:r w:rsidR="009F1D22">
        <w:rPr>
          <w:rFonts w:eastAsia="Calibri"/>
          <w:b/>
          <w:lang w:eastAsia="en-US"/>
        </w:rPr>
        <w:fldChar w:fldCharType="separate"/>
      </w:r>
      <w:r w:rsidRPr="00E54811">
        <w:rPr>
          <w:rFonts w:eastAsia="Calibri"/>
          <w:b/>
          <w:lang w:eastAsia="en-US"/>
        </w:rPr>
        <w:fldChar w:fldCharType="end"/>
      </w:r>
      <w:r w:rsidRPr="00E54811">
        <w:rPr>
          <w:rFonts w:eastAsia="Calibri"/>
          <w:b/>
          <w:lang w:eastAsia="en-US"/>
        </w:rPr>
        <w:tab/>
      </w:r>
      <w:r w:rsidRPr="00E54811">
        <w:rPr>
          <w:color w:val="000000"/>
          <w:lang w:val="et-EE"/>
        </w:rPr>
        <w:t>pieaugušo neformālās izglītības programmai (programmām)</w:t>
      </w:r>
    </w:p>
    <w:tbl>
      <w:tblPr>
        <w:tblW w:w="4968"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132"/>
      </w:tblGrid>
      <w:tr w:rsidR="00906177" w:rsidRPr="00E54811" w14:paraId="3FDDDFAB" w14:textId="77777777" w:rsidTr="00516279">
        <w:trPr>
          <w:trHeight w:val="300"/>
          <w:tblCellSpacing w:w="15" w:type="dxa"/>
        </w:trPr>
        <w:tc>
          <w:tcPr>
            <w:tcW w:w="4967" w:type="pct"/>
            <w:tcBorders>
              <w:top w:val="nil"/>
              <w:left w:val="nil"/>
              <w:bottom w:val="single" w:sz="6" w:space="0" w:color="auto"/>
              <w:right w:val="nil"/>
            </w:tcBorders>
            <w:hideMark/>
          </w:tcPr>
          <w:p w14:paraId="12FAF035" w14:textId="77777777" w:rsidR="00906177" w:rsidRPr="00E54811" w:rsidRDefault="00906177" w:rsidP="00516279">
            <w:pPr>
              <w:ind w:right="-1"/>
            </w:pPr>
            <w:r w:rsidRPr="00E54811">
              <w:t> </w:t>
            </w:r>
          </w:p>
        </w:tc>
      </w:tr>
      <w:tr w:rsidR="00906177" w:rsidRPr="00E54811" w14:paraId="03BC06BD" w14:textId="77777777" w:rsidTr="00516279">
        <w:trPr>
          <w:trHeight w:val="300"/>
          <w:tblCellSpacing w:w="15" w:type="dxa"/>
        </w:trPr>
        <w:tc>
          <w:tcPr>
            <w:tcW w:w="4967" w:type="pct"/>
            <w:tcBorders>
              <w:top w:val="outset" w:sz="6" w:space="0" w:color="auto"/>
              <w:left w:val="nil"/>
              <w:bottom w:val="nil"/>
              <w:right w:val="nil"/>
            </w:tcBorders>
            <w:hideMark/>
          </w:tcPr>
          <w:p w14:paraId="3DDA88B9" w14:textId="77777777" w:rsidR="00906177" w:rsidRPr="00E54811" w:rsidRDefault="00906177" w:rsidP="00516279">
            <w:pPr>
              <w:spacing w:before="100" w:beforeAutospacing="1"/>
              <w:ind w:right="-1"/>
              <w:jc w:val="center"/>
            </w:pPr>
            <w:r w:rsidRPr="00E54811">
              <w:t>(programmas nosaukums)</w:t>
            </w:r>
          </w:p>
        </w:tc>
      </w:tr>
      <w:tr w:rsidR="00906177" w:rsidRPr="00E54811" w14:paraId="49A10C3D" w14:textId="77777777" w:rsidTr="00516279">
        <w:trPr>
          <w:trHeight w:val="300"/>
          <w:tblCellSpacing w:w="15" w:type="dxa"/>
        </w:trPr>
        <w:tc>
          <w:tcPr>
            <w:tcW w:w="4967" w:type="pct"/>
            <w:tcBorders>
              <w:top w:val="nil"/>
              <w:left w:val="nil"/>
              <w:bottom w:val="single" w:sz="6" w:space="0" w:color="auto"/>
              <w:right w:val="nil"/>
            </w:tcBorders>
            <w:hideMark/>
          </w:tcPr>
          <w:p w14:paraId="5F5B38DB" w14:textId="77777777" w:rsidR="00906177" w:rsidRPr="00E54811" w:rsidRDefault="00906177" w:rsidP="00516279">
            <w:pPr>
              <w:ind w:right="-1"/>
            </w:pPr>
            <w:r w:rsidRPr="00E54811">
              <w:t> </w:t>
            </w:r>
          </w:p>
        </w:tc>
      </w:tr>
      <w:tr w:rsidR="00906177" w:rsidRPr="00E54811" w14:paraId="6051550E" w14:textId="77777777" w:rsidTr="00516279">
        <w:trPr>
          <w:trHeight w:val="300"/>
          <w:tblCellSpacing w:w="15" w:type="dxa"/>
        </w:trPr>
        <w:tc>
          <w:tcPr>
            <w:tcW w:w="4967" w:type="pct"/>
            <w:tcBorders>
              <w:top w:val="outset" w:sz="6" w:space="0" w:color="auto"/>
              <w:left w:val="nil"/>
              <w:bottom w:val="nil"/>
              <w:right w:val="nil"/>
            </w:tcBorders>
            <w:hideMark/>
          </w:tcPr>
          <w:p w14:paraId="425F6277" w14:textId="77777777" w:rsidR="00906177" w:rsidRPr="00E54811" w:rsidRDefault="00906177" w:rsidP="00516279">
            <w:pPr>
              <w:spacing w:before="100" w:beforeAutospacing="1"/>
              <w:ind w:right="-1"/>
              <w:jc w:val="center"/>
            </w:pPr>
            <w:r w:rsidRPr="00E54811">
              <w:t>(programmas nosaukums)</w:t>
            </w:r>
          </w:p>
        </w:tc>
      </w:tr>
      <w:tr w:rsidR="00906177" w:rsidRPr="00E54811" w14:paraId="43096483" w14:textId="77777777" w:rsidTr="00516279">
        <w:trPr>
          <w:trHeight w:val="300"/>
          <w:tblCellSpacing w:w="15" w:type="dxa"/>
        </w:trPr>
        <w:tc>
          <w:tcPr>
            <w:tcW w:w="4967" w:type="pct"/>
            <w:tcBorders>
              <w:top w:val="nil"/>
              <w:left w:val="nil"/>
              <w:bottom w:val="single" w:sz="6" w:space="0" w:color="auto"/>
              <w:right w:val="nil"/>
            </w:tcBorders>
            <w:hideMark/>
          </w:tcPr>
          <w:p w14:paraId="2B38F485" w14:textId="77777777" w:rsidR="00906177" w:rsidRPr="00E54811" w:rsidRDefault="00906177" w:rsidP="00516279">
            <w:pPr>
              <w:ind w:right="-1"/>
            </w:pPr>
            <w:r w:rsidRPr="00E54811">
              <w:t> </w:t>
            </w:r>
          </w:p>
        </w:tc>
      </w:tr>
      <w:tr w:rsidR="00906177" w:rsidRPr="00E54811" w14:paraId="76DDCF6E" w14:textId="77777777" w:rsidTr="00516279">
        <w:trPr>
          <w:trHeight w:val="300"/>
          <w:tblCellSpacing w:w="15" w:type="dxa"/>
        </w:trPr>
        <w:tc>
          <w:tcPr>
            <w:tcW w:w="4967" w:type="pct"/>
            <w:tcBorders>
              <w:top w:val="outset" w:sz="6" w:space="0" w:color="auto"/>
              <w:left w:val="nil"/>
              <w:bottom w:val="nil"/>
              <w:right w:val="nil"/>
            </w:tcBorders>
            <w:hideMark/>
          </w:tcPr>
          <w:p w14:paraId="5A61D965" w14:textId="77777777" w:rsidR="00906177" w:rsidRPr="00E54811" w:rsidRDefault="00906177" w:rsidP="00516279">
            <w:pPr>
              <w:spacing w:before="100" w:beforeAutospacing="1"/>
              <w:ind w:right="-1"/>
              <w:jc w:val="center"/>
            </w:pPr>
            <w:r w:rsidRPr="00E54811">
              <w:t>(programmas nosaukums)</w:t>
            </w:r>
          </w:p>
        </w:tc>
      </w:tr>
    </w:tbl>
    <w:p w14:paraId="366BA3B3" w14:textId="77777777" w:rsidR="00906177" w:rsidRPr="00E54811" w:rsidRDefault="00906177" w:rsidP="00906177">
      <w:pPr>
        <w:spacing w:before="100" w:beforeAutospacing="1"/>
        <w:ind w:right="-1"/>
      </w:pPr>
      <w:r w:rsidRPr="00E54811">
        <w:t>Programmas/u īstenošanas vietas adrese _______________________________________</w:t>
      </w:r>
    </w:p>
    <w:p w14:paraId="5A73E3DD" w14:textId="77777777" w:rsidR="00906177" w:rsidRPr="00E54811" w:rsidRDefault="00906177" w:rsidP="00906177">
      <w:pPr>
        <w:spacing w:before="100" w:beforeAutospacing="1"/>
        <w:ind w:right="-1"/>
      </w:pPr>
      <w:r w:rsidRPr="00E54811">
        <w:t>Pielikumā:</w:t>
      </w:r>
    </w:p>
    <w:p w14:paraId="2AF98D52" w14:textId="77777777" w:rsidR="00906177" w:rsidRPr="00E54811" w:rsidRDefault="00906177" w:rsidP="00906177">
      <w:pPr>
        <w:spacing w:before="100" w:beforeAutospacing="1"/>
        <w:ind w:right="-1"/>
      </w:pPr>
      <w:r w:rsidRPr="00E54811">
        <w:t>Sniegto ziņu patiesumu apliecinu ar parakstu</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68"/>
        <w:gridCol w:w="3054"/>
        <w:gridCol w:w="3069"/>
      </w:tblGrid>
      <w:tr w:rsidR="00906177" w:rsidRPr="00E54811" w14:paraId="74E0F186" w14:textId="77777777" w:rsidTr="00516279">
        <w:trPr>
          <w:trHeight w:val="300"/>
          <w:tblCellSpacing w:w="15" w:type="dxa"/>
        </w:trPr>
        <w:tc>
          <w:tcPr>
            <w:tcW w:w="1642" w:type="pct"/>
            <w:tcBorders>
              <w:top w:val="nil"/>
              <w:left w:val="nil"/>
              <w:bottom w:val="single" w:sz="6" w:space="0" w:color="auto"/>
              <w:right w:val="nil"/>
            </w:tcBorders>
            <w:hideMark/>
          </w:tcPr>
          <w:p w14:paraId="42AF5C2E" w14:textId="77777777" w:rsidR="00906177" w:rsidRPr="00E54811" w:rsidRDefault="00906177" w:rsidP="00516279">
            <w:pPr>
              <w:ind w:right="-1"/>
            </w:pPr>
            <w:r w:rsidRPr="00E54811">
              <w:t> </w:t>
            </w:r>
          </w:p>
        </w:tc>
        <w:tc>
          <w:tcPr>
            <w:tcW w:w="1643" w:type="pct"/>
            <w:tcBorders>
              <w:top w:val="nil"/>
              <w:left w:val="nil"/>
              <w:bottom w:val="nil"/>
              <w:right w:val="nil"/>
            </w:tcBorders>
            <w:hideMark/>
          </w:tcPr>
          <w:p w14:paraId="5C701EEF" w14:textId="77777777" w:rsidR="00906177" w:rsidRPr="00E54811" w:rsidRDefault="00906177" w:rsidP="00516279">
            <w:pPr>
              <w:ind w:right="-1"/>
            </w:pPr>
            <w:r w:rsidRPr="00E54811">
              <w:t> </w:t>
            </w:r>
          </w:p>
        </w:tc>
        <w:tc>
          <w:tcPr>
            <w:tcW w:w="1643" w:type="pct"/>
            <w:tcBorders>
              <w:top w:val="nil"/>
              <w:left w:val="nil"/>
              <w:bottom w:val="nil"/>
              <w:right w:val="nil"/>
            </w:tcBorders>
            <w:hideMark/>
          </w:tcPr>
          <w:p w14:paraId="545FA8F0" w14:textId="77777777" w:rsidR="00906177" w:rsidRPr="00E54811" w:rsidRDefault="00906177" w:rsidP="00516279">
            <w:pPr>
              <w:ind w:right="-1"/>
            </w:pPr>
            <w:r w:rsidRPr="00E54811">
              <w:t> </w:t>
            </w:r>
          </w:p>
        </w:tc>
      </w:tr>
      <w:tr w:rsidR="00906177" w:rsidRPr="00E54811" w14:paraId="3553B1D6" w14:textId="77777777" w:rsidTr="00516279">
        <w:trPr>
          <w:trHeight w:val="300"/>
          <w:tblCellSpacing w:w="15" w:type="dxa"/>
        </w:trPr>
        <w:tc>
          <w:tcPr>
            <w:tcW w:w="1642" w:type="pct"/>
            <w:tcBorders>
              <w:top w:val="outset" w:sz="6" w:space="0" w:color="auto"/>
              <w:left w:val="nil"/>
              <w:bottom w:val="nil"/>
              <w:right w:val="nil"/>
            </w:tcBorders>
            <w:hideMark/>
          </w:tcPr>
          <w:p w14:paraId="749EA8EC" w14:textId="77777777" w:rsidR="00906177" w:rsidRPr="00E54811" w:rsidRDefault="00906177" w:rsidP="00516279">
            <w:pPr>
              <w:spacing w:before="100" w:beforeAutospacing="1"/>
              <w:ind w:right="-1"/>
              <w:jc w:val="center"/>
            </w:pPr>
            <w:r w:rsidRPr="00E54811">
              <w:t>(datums)</w:t>
            </w:r>
          </w:p>
        </w:tc>
        <w:tc>
          <w:tcPr>
            <w:tcW w:w="1643" w:type="pct"/>
            <w:tcBorders>
              <w:top w:val="nil"/>
              <w:left w:val="nil"/>
              <w:bottom w:val="nil"/>
              <w:right w:val="nil"/>
            </w:tcBorders>
            <w:hideMark/>
          </w:tcPr>
          <w:p w14:paraId="05C360B2" w14:textId="77777777" w:rsidR="00906177" w:rsidRPr="00E54811" w:rsidRDefault="00906177" w:rsidP="00516279">
            <w:pPr>
              <w:ind w:right="-1"/>
            </w:pPr>
            <w:r w:rsidRPr="00E54811">
              <w:t> </w:t>
            </w:r>
          </w:p>
        </w:tc>
        <w:tc>
          <w:tcPr>
            <w:tcW w:w="1643" w:type="pct"/>
            <w:tcBorders>
              <w:top w:val="nil"/>
              <w:left w:val="nil"/>
              <w:bottom w:val="nil"/>
              <w:right w:val="nil"/>
            </w:tcBorders>
            <w:hideMark/>
          </w:tcPr>
          <w:p w14:paraId="336142FD" w14:textId="77777777" w:rsidR="00906177" w:rsidRPr="00E54811" w:rsidRDefault="00906177" w:rsidP="00516279">
            <w:pPr>
              <w:ind w:right="-1"/>
            </w:pPr>
            <w:r w:rsidRPr="00E54811">
              <w:t> </w:t>
            </w:r>
          </w:p>
        </w:tc>
      </w:tr>
    </w:tbl>
    <w:p w14:paraId="66DA34FC" w14:textId="77777777" w:rsidR="00906177" w:rsidRPr="00E54811" w:rsidRDefault="00906177" w:rsidP="00906177">
      <w:pPr>
        <w:ind w:right="-1"/>
        <w:rPr>
          <w:vanish/>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670"/>
        <w:gridCol w:w="1483"/>
        <w:gridCol w:w="3038"/>
      </w:tblGrid>
      <w:tr w:rsidR="00906177" w:rsidRPr="00E54811" w14:paraId="7C3811A1" w14:textId="77777777" w:rsidTr="00516279">
        <w:trPr>
          <w:trHeight w:val="300"/>
          <w:tblCellSpacing w:w="15" w:type="dxa"/>
        </w:trPr>
        <w:tc>
          <w:tcPr>
            <w:tcW w:w="2513" w:type="pct"/>
            <w:tcBorders>
              <w:top w:val="outset" w:sz="6" w:space="0" w:color="auto"/>
              <w:left w:val="nil"/>
              <w:bottom w:val="nil"/>
              <w:right w:val="nil"/>
            </w:tcBorders>
            <w:hideMark/>
          </w:tcPr>
          <w:p w14:paraId="5C2F8402" w14:textId="77777777" w:rsidR="00906177" w:rsidRPr="00E54811" w:rsidRDefault="00906177" w:rsidP="00516279">
            <w:pPr>
              <w:spacing w:before="100" w:beforeAutospacing="1"/>
              <w:ind w:right="-1"/>
              <w:jc w:val="center"/>
            </w:pPr>
            <w:r w:rsidRPr="00E54811">
              <w:t>(vārds, uzvārds)</w:t>
            </w:r>
          </w:p>
        </w:tc>
        <w:tc>
          <w:tcPr>
            <w:tcW w:w="789" w:type="pct"/>
            <w:tcBorders>
              <w:top w:val="nil"/>
              <w:left w:val="nil"/>
              <w:bottom w:val="nil"/>
              <w:right w:val="nil"/>
            </w:tcBorders>
            <w:hideMark/>
          </w:tcPr>
          <w:p w14:paraId="25E8201D" w14:textId="77777777" w:rsidR="00906177" w:rsidRPr="00E54811" w:rsidRDefault="00906177" w:rsidP="00516279">
            <w:pPr>
              <w:ind w:right="-1"/>
            </w:pPr>
            <w:r w:rsidRPr="00E54811">
              <w:t> </w:t>
            </w:r>
          </w:p>
        </w:tc>
        <w:tc>
          <w:tcPr>
            <w:tcW w:w="1626" w:type="pct"/>
            <w:tcBorders>
              <w:top w:val="outset" w:sz="6" w:space="0" w:color="auto"/>
              <w:left w:val="nil"/>
              <w:bottom w:val="nil"/>
              <w:right w:val="nil"/>
            </w:tcBorders>
            <w:hideMark/>
          </w:tcPr>
          <w:p w14:paraId="5524B4C7" w14:textId="77777777" w:rsidR="00906177" w:rsidRPr="00E54811" w:rsidRDefault="00906177" w:rsidP="00516279">
            <w:pPr>
              <w:spacing w:before="100" w:beforeAutospacing="1"/>
              <w:ind w:right="-1"/>
              <w:jc w:val="center"/>
              <w:rPr>
                <w:b/>
                <w:bCs/>
              </w:rPr>
            </w:pPr>
            <w:r w:rsidRPr="00E54811">
              <w:rPr>
                <w:b/>
                <w:bCs/>
              </w:rPr>
              <w:t>(paraksts)</w:t>
            </w:r>
          </w:p>
        </w:tc>
      </w:tr>
    </w:tbl>
    <w:p w14:paraId="0E093771" w14:textId="77777777" w:rsidR="00906177" w:rsidRPr="00E54811" w:rsidRDefault="00906177" w:rsidP="00EC5B12">
      <w:pPr>
        <w:widowControl w:val="0"/>
        <w:numPr>
          <w:ilvl w:val="0"/>
          <w:numId w:val="108"/>
        </w:numPr>
        <w:suppressAutoHyphens/>
        <w:spacing w:before="100" w:beforeAutospacing="1"/>
        <w:ind w:right="-1"/>
        <w:jc w:val="right"/>
        <w:rPr>
          <w:b/>
          <w:bCs/>
          <w:kern w:val="2"/>
        </w:rPr>
      </w:pPr>
      <w:r w:rsidRPr="00E54811">
        <w:rPr>
          <w:rFonts w:eastAsia="Lucida Sans Unicode"/>
          <w:bCs/>
          <w:color w:val="000000"/>
          <w:kern w:val="2"/>
        </w:rPr>
        <w:br w:type="page"/>
      </w:r>
      <w:r w:rsidRPr="00E54811">
        <w:rPr>
          <w:b/>
          <w:bCs/>
          <w:kern w:val="2"/>
        </w:rPr>
        <w:t xml:space="preserve">pielikums  </w:t>
      </w:r>
    </w:p>
    <w:p w14:paraId="12A09789" w14:textId="77777777" w:rsidR="00906177" w:rsidRPr="00E54811" w:rsidRDefault="00906177" w:rsidP="00906177">
      <w:pPr>
        <w:widowControl w:val="0"/>
        <w:suppressAutoHyphens/>
        <w:jc w:val="right"/>
        <w:rPr>
          <w:kern w:val="2"/>
        </w:rPr>
      </w:pPr>
      <w:r w:rsidRPr="00E54811">
        <w:rPr>
          <w:kern w:val="2"/>
        </w:rPr>
        <w:t xml:space="preserve">Dobeles novada domes </w:t>
      </w:r>
    </w:p>
    <w:p w14:paraId="35E22010" w14:textId="77777777" w:rsidR="00906177" w:rsidRPr="00E54811" w:rsidRDefault="00906177" w:rsidP="00906177">
      <w:pPr>
        <w:widowControl w:val="0"/>
        <w:suppressAutoHyphens/>
        <w:jc w:val="right"/>
        <w:rPr>
          <w:kern w:val="2"/>
        </w:rPr>
      </w:pPr>
      <w:r w:rsidRPr="00E54811">
        <w:rPr>
          <w:kern w:val="2"/>
        </w:rPr>
        <w:t xml:space="preserve">2022. gada 27. janvāra </w:t>
      </w:r>
    </w:p>
    <w:p w14:paraId="3EF4CF9E" w14:textId="77777777" w:rsidR="00906177" w:rsidRPr="00E54811" w:rsidRDefault="00906177" w:rsidP="00906177">
      <w:pPr>
        <w:widowControl w:val="0"/>
        <w:suppressAutoHyphens/>
        <w:jc w:val="right"/>
        <w:rPr>
          <w:kern w:val="2"/>
        </w:rPr>
      </w:pPr>
      <w:r w:rsidRPr="00E54811">
        <w:rPr>
          <w:kern w:val="2"/>
        </w:rPr>
        <w:t xml:space="preserve">saistošajiem noteikumiem Nr. 2 </w:t>
      </w:r>
    </w:p>
    <w:p w14:paraId="50CDB704" w14:textId="77777777" w:rsidR="00906177" w:rsidRPr="00E54811" w:rsidRDefault="00906177" w:rsidP="00906177">
      <w:pPr>
        <w:spacing w:before="100" w:beforeAutospacing="1"/>
        <w:ind w:right="-1"/>
        <w:jc w:val="center"/>
        <w:outlineLvl w:val="3"/>
        <w:rPr>
          <w:b/>
          <w:bCs/>
        </w:rPr>
      </w:pPr>
      <w:r w:rsidRPr="00E54811">
        <w:rPr>
          <w:b/>
          <w:bCs/>
        </w:rPr>
        <w:t>Licencējamās programmas nosaukums</w:t>
      </w:r>
    </w:p>
    <w:p w14:paraId="7EF2ED64" w14:textId="77777777" w:rsidR="00906177" w:rsidRPr="00E54811" w:rsidRDefault="00906177" w:rsidP="00906177">
      <w:pPr>
        <w:spacing w:before="100" w:beforeAutospacing="1"/>
        <w:ind w:right="-1"/>
      </w:pPr>
      <w:r w:rsidRPr="00E54811">
        <w:t>Programmas mērķis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906177" w:rsidRPr="00E54811" w14:paraId="5F59785F" w14:textId="77777777" w:rsidTr="00516279">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88A0678" w14:textId="77777777" w:rsidR="00906177" w:rsidRPr="00E54811" w:rsidRDefault="00906177" w:rsidP="00516279">
            <w:pPr>
              <w:ind w:right="-1"/>
            </w:pPr>
            <w:r w:rsidRPr="00E54811">
              <w:t> </w:t>
            </w:r>
          </w:p>
          <w:p w14:paraId="72270E38" w14:textId="77777777" w:rsidR="00906177" w:rsidRPr="00E54811" w:rsidRDefault="00906177" w:rsidP="00516279">
            <w:pPr>
              <w:spacing w:before="100" w:beforeAutospacing="1"/>
              <w:ind w:right="-1"/>
            </w:pPr>
            <w:r w:rsidRPr="00E54811">
              <w:t> </w:t>
            </w:r>
          </w:p>
        </w:tc>
      </w:tr>
    </w:tbl>
    <w:p w14:paraId="066BC26F" w14:textId="77777777" w:rsidR="00906177" w:rsidRPr="00E54811" w:rsidRDefault="00906177" w:rsidP="00906177">
      <w:pPr>
        <w:spacing w:before="100" w:beforeAutospacing="1"/>
        <w:ind w:right="-1"/>
      </w:pPr>
      <w:r w:rsidRPr="00E54811">
        <w:t>Programmas uzdevumi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906177" w:rsidRPr="00E54811" w14:paraId="768FE9C5" w14:textId="77777777" w:rsidTr="00516279">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F0EE1B5" w14:textId="77777777" w:rsidR="00906177" w:rsidRPr="00E54811" w:rsidRDefault="00906177" w:rsidP="00516279">
            <w:pPr>
              <w:ind w:right="-1"/>
            </w:pPr>
            <w:r w:rsidRPr="00E54811">
              <w:t> </w:t>
            </w:r>
          </w:p>
          <w:p w14:paraId="28F5BE3D" w14:textId="77777777" w:rsidR="00906177" w:rsidRPr="00E54811" w:rsidRDefault="00906177" w:rsidP="00516279">
            <w:pPr>
              <w:spacing w:before="100" w:beforeAutospacing="1"/>
              <w:ind w:right="-1"/>
            </w:pPr>
            <w:r w:rsidRPr="00E54811">
              <w:t> </w:t>
            </w:r>
          </w:p>
        </w:tc>
      </w:tr>
    </w:tbl>
    <w:p w14:paraId="0A0832F1" w14:textId="77777777" w:rsidR="00906177" w:rsidRPr="00E54811" w:rsidRDefault="00906177" w:rsidP="00906177">
      <w:pPr>
        <w:spacing w:before="100" w:beforeAutospacing="1"/>
        <w:ind w:right="-1"/>
      </w:pPr>
      <w:r w:rsidRPr="00E54811">
        <w:t>Plānoto rezultātu apraksts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906177" w:rsidRPr="00E54811" w14:paraId="4D9D1FB3" w14:textId="77777777" w:rsidTr="00516279">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796EB23" w14:textId="77777777" w:rsidR="00906177" w:rsidRPr="00E54811" w:rsidRDefault="00906177" w:rsidP="00516279">
            <w:pPr>
              <w:ind w:right="-1"/>
            </w:pPr>
            <w:r w:rsidRPr="00E54811">
              <w:t> </w:t>
            </w:r>
          </w:p>
          <w:p w14:paraId="73C7A8A1" w14:textId="77777777" w:rsidR="00906177" w:rsidRPr="00E54811" w:rsidRDefault="00906177" w:rsidP="00516279">
            <w:pPr>
              <w:spacing w:before="100" w:beforeAutospacing="1"/>
              <w:ind w:right="-1"/>
            </w:pPr>
            <w:r w:rsidRPr="00E54811">
              <w:t> </w:t>
            </w:r>
          </w:p>
        </w:tc>
      </w:tr>
    </w:tbl>
    <w:p w14:paraId="1FD5EF92" w14:textId="77777777" w:rsidR="00906177" w:rsidRPr="00E54811" w:rsidRDefault="00906177" w:rsidP="00906177">
      <w:pPr>
        <w:spacing w:before="100" w:beforeAutospacing="1"/>
        <w:ind w:right="-1"/>
      </w:pPr>
      <w:r w:rsidRPr="00E54811">
        <w:t>Izglītības programmas materiālais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906177" w:rsidRPr="00E54811" w14:paraId="27891A34" w14:textId="77777777" w:rsidTr="00516279">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5469D6" w14:textId="77777777" w:rsidR="00906177" w:rsidRPr="00E54811" w:rsidRDefault="00906177" w:rsidP="00516279">
            <w:pPr>
              <w:ind w:right="-1"/>
            </w:pPr>
            <w:r w:rsidRPr="00E54811">
              <w:t> </w:t>
            </w:r>
          </w:p>
          <w:p w14:paraId="5A6D209D" w14:textId="77777777" w:rsidR="00906177" w:rsidRPr="00E54811" w:rsidRDefault="00906177" w:rsidP="00516279">
            <w:pPr>
              <w:spacing w:before="100" w:beforeAutospacing="1"/>
              <w:ind w:right="-1"/>
            </w:pPr>
            <w:r w:rsidRPr="00E54811">
              <w:t> </w:t>
            </w:r>
          </w:p>
        </w:tc>
      </w:tr>
    </w:tbl>
    <w:p w14:paraId="51BEF755" w14:textId="77777777" w:rsidR="00906177" w:rsidRPr="00E54811" w:rsidRDefault="00906177" w:rsidP="00906177">
      <w:pPr>
        <w:spacing w:before="100" w:beforeAutospacing="1"/>
        <w:ind w:right="-1"/>
      </w:pPr>
      <w:r w:rsidRPr="00E54811">
        <w:t>Izglītības programmas finansiālais nodrošinājums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906177" w:rsidRPr="00E54811" w14:paraId="52E4804B" w14:textId="77777777" w:rsidTr="00516279">
        <w:trPr>
          <w:trHeight w:val="300"/>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236BCB" w14:textId="77777777" w:rsidR="00906177" w:rsidRPr="00E54811" w:rsidRDefault="00906177" w:rsidP="00516279">
            <w:pPr>
              <w:ind w:right="-1"/>
            </w:pPr>
            <w:r w:rsidRPr="00E54811">
              <w:t> </w:t>
            </w:r>
          </w:p>
          <w:p w14:paraId="37EB2483" w14:textId="77777777" w:rsidR="00906177" w:rsidRPr="00E54811" w:rsidRDefault="00906177" w:rsidP="00516279">
            <w:pPr>
              <w:spacing w:before="100" w:beforeAutospacing="1"/>
              <w:ind w:right="-1"/>
            </w:pPr>
            <w:r w:rsidRPr="00E54811">
              <w:t> </w:t>
            </w:r>
          </w:p>
        </w:tc>
      </w:tr>
    </w:tbl>
    <w:p w14:paraId="231A9AC2" w14:textId="77777777" w:rsidR="00906177" w:rsidRPr="00E54811" w:rsidRDefault="00906177" w:rsidP="00906177">
      <w:pPr>
        <w:spacing w:before="100" w:beforeAutospacing="1"/>
        <w:ind w:right="-1"/>
      </w:pPr>
      <w:r w:rsidRPr="00E54811">
        <w:t>Izglītības programmas īstenošanai nepieciešamā personāla saraksts, kuram pievieno personāla izglītību apliecinošo dokumentu apliecinātas kopijas (neattiecas uz pieaugušo neformālās izglītības programmu)</w:t>
      </w: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221"/>
      </w:tblGrid>
      <w:tr w:rsidR="00906177" w:rsidRPr="00E54811" w14:paraId="7C78B8F6" w14:textId="77777777" w:rsidTr="00516279">
        <w:trPr>
          <w:trHeight w:val="300"/>
          <w:tblCellSpacing w:w="15" w:type="dxa"/>
        </w:trPr>
        <w:tc>
          <w:tcPr>
            <w:tcW w:w="0" w:type="auto"/>
            <w:tcBorders>
              <w:top w:val="outset" w:sz="6" w:space="0" w:color="auto"/>
              <w:left w:val="outset" w:sz="6" w:space="0" w:color="auto"/>
              <w:bottom w:val="single" w:sz="6" w:space="0" w:color="auto"/>
              <w:right w:val="outset" w:sz="6" w:space="0" w:color="auto"/>
            </w:tcBorders>
            <w:vAlign w:val="center"/>
            <w:hideMark/>
          </w:tcPr>
          <w:p w14:paraId="4EAFD254" w14:textId="77777777" w:rsidR="00906177" w:rsidRPr="00E54811" w:rsidRDefault="00906177" w:rsidP="00516279">
            <w:pPr>
              <w:ind w:right="-1"/>
            </w:pPr>
            <w:r w:rsidRPr="00E54811">
              <w:t> </w:t>
            </w:r>
          </w:p>
          <w:p w14:paraId="4A24AFCA" w14:textId="77777777" w:rsidR="00906177" w:rsidRPr="00E54811" w:rsidRDefault="00906177" w:rsidP="00516279">
            <w:pPr>
              <w:spacing w:before="100" w:beforeAutospacing="1"/>
              <w:ind w:right="-1"/>
            </w:pPr>
            <w:r w:rsidRPr="00E54811">
              <w:t> </w:t>
            </w:r>
          </w:p>
        </w:tc>
      </w:tr>
      <w:tr w:rsidR="00906177" w:rsidRPr="00E54811" w14:paraId="0674CACB" w14:textId="77777777" w:rsidTr="00516279">
        <w:trPr>
          <w:trHeight w:val="300"/>
          <w:tblCellSpacing w:w="15" w:type="dxa"/>
        </w:trPr>
        <w:tc>
          <w:tcPr>
            <w:tcW w:w="0" w:type="auto"/>
            <w:tcBorders>
              <w:top w:val="outset" w:sz="6" w:space="0" w:color="auto"/>
              <w:left w:val="nil"/>
              <w:bottom w:val="nil"/>
              <w:right w:val="nil"/>
            </w:tcBorders>
            <w:vAlign w:val="center"/>
            <w:hideMark/>
          </w:tcPr>
          <w:p w14:paraId="3E5CBABD" w14:textId="77777777" w:rsidR="00906177" w:rsidRPr="00E54811" w:rsidRDefault="00906177" w:rsidP="00516279">
            <w:pPr>
              <w:ind w:right="-1"/>
            </w:pPr>
            <w:r w:rsidRPr="00E54811">
              <w:t> </w:t>
            </w:r>
          </w:p>
        </w:tc>
      </w:tr>
    </w:tbl>
    <w:p w14:paraId="499470F6" w14:textId="77777777" w:rsidR="00906177" w:rsidRPr="00E54811" w:rsidRDefault="00906177" w:rsidP="00906177">
      <w:pPr>
        <w:ind w:right="-1"/>
        <w:rPr>
          <w:vanish/>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94"/>
        <w:gridCol w:w="1378"/>
        <w:gridCol w:w="1743"/>
        <w:gridCol w:w="1561"/>
        <w:gridCol w:w="2379"/>
        <w:gridCol w:w="1666"/>
      </w:tblGrid>
      <w:tr w:rsidR="00906177" w:rsidRPr="00E54811" w14:paraId="5438A9B6" w14:textId="77777777" w:rsidTr="00516279">
        <w:trPr>
          <w:tblCellSpacing w:w="15"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5EBE7571" w14:textId="77777777" w:rsidR="00906177" w:rsidRPr="00E54811" w:rsidRDefault="00906177" w:rsidP="00516279">
            <w:pPr>
              <w:spacing w:before="100" w:beforeAutospacing="1"/>
              <w:ind w:right="-1"/>
              <w:jc w:val="center"/>
            </w:pPr>
            <w:r w:rsidRPr="00E54811">
              <w:t>Nr.</w:t>
            </w:r>
            <w:r w:rsidRPr="00E54811">
              <w:br/>
              <w:t>p.k.</w:t>
            </w:r>
          </w:p>
        </w:tc>
        <w:tc>
          <w:tcPr>
            <w:tcW w:w="750" w:type="pct"/>
            <w:tcBorders>
              <w:top w:val="outset" w:sz="6" w:space="0" w:color="auto"/>
              <w:left w:val="outset" w:sz="6" w:space="0" w:color="auto"/>
              <w:bottom w:val="outset" w:sz="6" w:space="0" w:color="auto"/>
              <w:right w:val="outset" w:sz="6" w:space="0" w:color="auto"/>
            </w:tcBorders>
            <w:vAlign w:val="center"/>
            <w:hideMark/>
          </w:tcPr>
          <w:p w14:paraId="4BAC555A" w14:textId="77777777" w:rsidR="00906177" w:rsidRPr="00E54811" w:rsidRDefault="00906177" w:rsidP="00516279">
            <w:pPr>
              <w:spacing w:before="100" w:beforeAutospacing="1"/>
              <w:ind w:right="-1"/>
              <w:jc w:val="center"/>
            </w:pPr>
            <w:r w:rsidRPr="00E54811">
              <w:t>Tēmas nosaukums</w:t>
            </w:r>
          </w:p>
        </w:tc>
        <w:tc>
          <w:tcPr>
            <w:tcW w:w="950" w:type="pct"/>
            <w:tcBorders>
              <w:top w:val="outset" w:sz="6" w:space="0" w:color="auto"/>
              <w:left w:val="outset" w:sz="6" w:space="0" w:color="auto"/>
              <w:bottom w:val="outset" w:sz="6" w:space="0" w:color="auto"/>
              <w:right w:val="outset" w:sz="6" w:space="0" w:color="auto"/>
            </w:tcBorders>
            <w:vAlign w:val="center"/>
            <w:hideMark/>
          </w:tcPr>
          <w:p w14:paraId="2D534DB7" w14:textId="77777777" w:rsidR="00906177" w:rsidRPr="00E54811" w:rsidRDefault="00906177" w:rsidP="00516279">
            <w:pPr>
              <w:spacing w:before="100" w:beforeAutospacing="1"/>
              <w:ind w:right="-1"/>
              <w:jc w:val="center"/>
            </w:pPr>
            <w:r w:rsidRPr="00E54811">
              <w:t>Apakštēmas nosaukums</w:t>
            </w:r>
          </w:p>
        </w:tc>
        <w:tc>
          <w:tcPr>
            <w:tcW w:w="850" w:type="pct"/>
            <w:tcBorders>
              <w:top w:val="outset" w:sz="6" w:space="0" w:color="auto"/>
              <w:left w:val="outset" w:sz="6" w:space="0" w:color="auto"/>
              <w:bottom w:val="outset" w:sz="6" w:space="0" w:color="auto"/>
              <w:right w:val="outset" w:sz="6" w:space="0" w:color="auto"/>
            </w:tcBorders>
            <w:vAlign w:val="center"/>
            <w:hideMark/>
          </w:tcPr>
          <w:p w14:paraId="6FD92E29" w14:textId="77777777" w:rsidR="00906177" w:rsidRPr="00E54811" w:rsidRDefault="00906177" w:rsidP="00516279">
            <w:pPr>
              <w:spacing w:before="100" w:beforeAutospacing="1"/>
              <w:ind w:right="-1"/>
              <w:jc w:val="center"/>
            </w:pPr>
            <w:r w:rsidRPr="00E54811">
              <w:t>Teorijas stundu skaits</w:t>
            </w:r>
          </w:p>
        </w:tc>
        <w:tc>
          <w:tcPr>
            <w:tcW w:w="1300" w:type="pct"/>
            <w:tcBorders>
              <w:top w:val="outset" w:sz="6" w:space="0" w:color="auto"/>
              <w:left w:val="outset" w:sz="6" w:space="0" w:color="auto"/>
              <w:bottom w:val="outset" w:sz="6" w:space="0" w:color="auto"/>
              <w:right w:val="outset" w:sz="6" w:space="0" w:color="auto"/>
            </w:tcBorders>
            <w:vAlign w:val="center"/>
            <w:hideMark/>
          </w:tcPr>
          <w:p w14:paraId="79CCBC13" w14:textId="77777777" w:rsidR="00906177" w:rsidRPr="00E54811" w:rsidRDefault="00906177" w:rsidP="00516279">
            <w:pPr>
              <w:spacing w:before="100" w:beforeAutospacing="1"/>
              <w:ind w:right="-1"/>
              <w:jc w:val="center"/>
            </w:pPr>
            <w:r w:rsidRPr="00E54811">
              <w:t>Praktisko nodarbību stundu skaits</w:t>
            </w:r>
          </w:p>
        </w:tc>
        <w:tc>
          <w:tcPr>
            <w:tcW w:w="900" w:type="pct"/>
            <w:tcBorders>
              <w:top w:val="outset" w:sz="6" w:space="0" w:color="auto"/>
              <w:left w:val="outset" w:sz="6" w:space="0" w:color="auto"/>
              <w:bottom w:val="outset" w:sz="6" w:space="0" w:color="auto"/>
              <w:right w:val="outset" w:sz="6" w:space="0" w:color="auto"/>
            </w:tcBorders>
            <w:vAlign w:val="center"/>
            <w:hideMark/>
          </w:tcPr>
          <w:p w14:paraId="3E58155F" w14:textId="77777777" w:rsidR="00906177" w:rsidRPr="00E54811" w:rsidRDefault="00906177" w:rsidP="00516279">
            <w:pPr>
              <w:spacing w:before="100" w:beforeAutospacing="1"/>
              <w:ind w:right="-1"/>
              <w:jc w:val="center"/>
            </w:pPr>
            <w:r w:rsidRPr="00E54811">
              <w:t>Kopējais stundu skaits</w:t>
            </w:r>
          </w:p>
        </w:tc>
      </w:tr>
    </w:tbl>
    <w:p w14:paraId="1CD3A0E8" w14:textId="77777777" w:rsidR="00906177" w:rsidRPr="00E54811" w:rsidRDefault="00906177" w:rsidP="00906177">
      <w:pPr>
        <w:widowControl w:val="0"/>
        <w:tabs>
          <w:tab w:val="left" w:pos="4860"/>
        </w:tabs>
        <w:autoSpaceDE w:val="0"/>
        <w:autoSpaceDN w:val="0"/>
        <w:adjustRightInd w:val="0"/>
        <w:ind w:right="-1"/>
        <w:rPr>
          <w:bCs/>
          <w:color w:val="000000"/>
        </w:rPr>
      </w:pPr>
    </w:p>
    <w:p w14:paraId="7DD0AC6F" w14:textId="77777777" w:rsidR="00906177" w:rsidRPr="00E54811" w:rsidRDefault="00906177" w:rsidP="00EC5B12">
      <w:pPr>
        <w:numPr>
          <w:ilvl w:val="0"/>
          <w:numId w:val="108"/>
        </w:numPr>
        <w:jc w:val="right"/>
        <w:rPr>
          <w:b/>
          <w:bCs/>
          <w:kern w:val="2"/>
        </w:rPr>
      </w:pPr>
      <w:r w:rsidRPr="00E54811">
        <w:rPr>
          <w:b/>
          <w:bCs/>
          <w:kern w:val="2"/>
        </w:rPr>
        <w:br w:type="page"/>
        <w:t xml:space="preserve">pielikums </w:t>
      </w:r>
    </w:p>
    <w:p w14:paraId="49741B74" w14:textId="77777777" w:rsidR="00906177" w:rsidRPr="00E54811" w:rsidRDefault="00906177" w:rsidP="00906177">
      <w:pPr>
        <w:widowControl w:val="0"/>
        <w:suppressAutoHyphens/>
        <w:ind w:left="720"/>
        <w:jc w:val="right"/>
        <w:rPr>
          <w:kern w:val="2"/>
        </w:rPr>
      </w:pPr>
      <w:r w:rsidRPr="00E54811">
        <w:rPr>
          <w:kern w:val="2"/>
        </w:rPr>
        <w:t>Dobeles novada domes</w:t>
      </w:r>
    </w:p>
    <w:p w14:paraId="064E182C" w14:textId="77777777" w:rsidR="00906177" w:rsidRPr="00E54811" w:rsidRDefault="00906177" w:rsidP="00906177">
      <w:pPr>
        <w:widowControl w:val="0"/>
        <w:suppressAutoHyphens/>
        <w:ind w:left="720"/>
        <w:jc w:val="right"/>
        <w:rPr>
          <w:kern w:val="2"/>
        </w:rPr>
      </w:pPr>
      <w:r w:rsidRPr="00E54811">
        <w:rPr>
          <w:kern w:val="2"/>
        </w:rPr>
        <w:t xml:space="preserve"> 2022. gada 27. janvāra</w:t>
      </w:r>
    </w:p>
    <w:p w14:paraId="7D01FA17" w14:textId="77777777" w:rsidR="00906177" w:rsidRPr="00E54811" w:rsidRDefault="00906177" w:rsidP="00906177">
      <w:pPr>
        <w:widowControl w:val="0"/>
        <w:suppressAutoHyphens/>
        <w:ind w:left="720"/>
        <w:jc w:val="right"/>
        <w:rPr>
          <w:kern w:val="2"/>
        </w:rPr>
      </w:pPr>
      <w:r w:rsidRPr="00E54811">
        <w:rPr>
          <w:kern w:val="2"/>
        </w:rPr>
        <w:t>saistošajiem noteikumiem Nr. 2</w:t>
      </w:r>
    </w:p>
    <w:p w14:paraId="4FE447B4" w14:textId="48F6D1F3" w:rsidR="00906177" w:rsidRPr="00E54811" w:rsidRDefault="00906177" w:rsidP="00906177">
      <w:pPr>
        <w:spacing w:before="100" w:beforeAutospacing="1"/>
        <w:ind w:right="-1"/>
        <w:jc w:val="center"/>
      </w:pPr>
      <w:r w:rsidRPr="00E54811">
        <w:rPr>
          <w:noProof/>
          <w:sz w:val="20"/>
          <w:szCs w:val="20"/>
        </w:rPr>
        <w:drawing>
          <wp:inline distT="0" distB="0" distL="0" distR="0" wp14:anchorId="07650620" wp14:editId="6AA7F88B">
            <wp:extent cx="676275" cy="752475"/>
            <wp:effectExtent l="0" t="0" r="9525" b="952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39FAE45" w14:textId="77777777" w:rsidR="00906177" w:rsidRPr="00E54811" w:rsidRDefault="00906177" w:rsidP="00906177">
      <w:pPr>
        <w:spacing w:line="360" w:lineRule="auto"/>
        <w:ind w:right="-1"/>
        <w:jc w:val="center"/>
      </w:pPr>
      <w:r w:rsidRPr="00E54811">
        <w:t>Latvijas Republika</w:t>
      </w:r>
    </w:p>
    <w:p w14:paraId="1FED336F" w14:textId="77777777" w:rsidR="00906177" w:rsidRPr="00E54811" w:rsidRDefault="00906177" w:rsidP="00906177">
      <w:pPr>
        <w:spacing w:line="360" w:lineRule="auto"/>
        <w:ind w:right="-1"/>
        <w:jc w:val="center"/>
        <w:rPr>
          <w:b/>
          <w:bCs/>
        </w:rPr>
      </w:pPr>
      <w:r w:rsidRPr="00E54811">
        <w:rPr>
          <w:b/>
        </w:rPr>
        <w:t>DOBELES NOVADA PAŠVALDĪBA</w:t>
      </w:r>
    </w:p>
    <w:p w14:paraId="69DADCCC" w14:textId="77777777" w:rsidR="00906177" w:rsidRPr="00E54811" w:rsidRDefault="00906177" w:rsidP="00906177">
      <w:pPr>
        <w:spacing w:line="360" w:lineRule="auto"/>
        <w:ind w:right="-1"/>
        <w:jc w:val="center"/>
      </w:pPr>
      <w:r w:rsidRPr="00E54811">
        <w:rPr>
          <w:b/>
          <w:bCs/>
        </w:rPr>
        <w:t>DOBELES NOVADA IZGLĪTĪBAS PĀRVALDE</w:t>
      </w:r>
    </w:p>
    <w:p w14:paraId="0C557626" w14:textId="77777777" w:rsidR="00906177" w:rsidRPr="00E54811" w:rsidRDefault="00906177" w:rsidP="00906177">
      <w:pPr>
        <w:spacing w:line="360" w:lineRule="auto"/>
        <w:ind w:right="-1"/>
        <w:jc w:val="center"/>
      </w:pPr>
    </w:p>
    <w:p w14:paraId="45A242D5" w14:textId="77777777" w:rsidR="00906177" w:rsidRPr="00E54811" w:rsidRDefault="00906177" w:rsidP="00906177">
      <w:pPr>
        <w:spacing w:before="100" w:beforeAutospacing="1"/>
        <w:ind w:right="-1"/>
        <w:jc w:val="center"/>
        <w:rPr>
          <w:b/>
          <w:bCs/>
          <w:u w:val="single"/>
        </w:rPr>
      </w:pPr>
      <w:r w:rsidRPr="00E54811">
        <w:rPr>
          <w:b/>
          <w:bCs/>
        </w:rPr>
        <w:t xml:space="preserve">LICENCE Nr. </w:t>
      </w:r>
    </w:p>
    <w:p w14:paraId="7CEAB39A" w14:textId="77777777" w:rsidR="00906177" w:rsidRPr="00E54811" w:rsidRDefault="00906177" w:rsidP="00906177">
      <w:pPr>
        <w:spacing w:before="100" w:beforeAutospacing="1"/>
        <w:ind w:right="-1"/>
        <w:jc w:val="center"/>
        <w:rPr>
          <w:b/>
          <w:bCs/>
        </w:rPr>
      </w:pPr>
      <w:r w:rsidRPr="00E54811">
        <w:t>izsniegta</w:t>
      </w:r>
      <w:r w:rsidRPr="00E54811">
        <w:rPr>
          <w:b/>
          <w:bCs/>
        </w:rPr>
        <w:t> </w:t>
      </w:r>
    </w:p>
    <w:p w14:paraId="52F90D0F" w14:textId="77777777" w:rsidR="00906177" w:rsidRPr="00E54811" w:rsidRDefault="00906177" w:rsidP="00906177">
      <w:pPr>
        <w:spacing w:before="100" w:beforeAutospacing="1"/>
        <w:ind w:right="-1"/>
        <w:jc w:val="center"/>
        <w:rPr>
          <w:i/>
          <w:iCs/>
        </w:rPr>
      </w:pPr>
      <w:r w:rsidRPr="00E54811">
        <w:rPr>
          <w:b/>
          <w:bCs/>
        </w:rPr>
        <w:t>LICENCES PIEPRASĪTĀJS</w:t>
      </w:r>
    </w:p>
    <w:p w14:paraId="3776EADE" w14:textId="77777777" w:rsidR="00906177" w:rsidRPr="00E54811" w:rsidRDefault="00906177" w:rsidP="00906177">
      <w:pPr>
        <w:spacing w:before="100" w:beforeAutospacing="1"/>
        <w:ind w:right="-1"/>
        <w:jc w:val="center"/>
      </w:pPr>
      <w:r w:rsidRPr="00E54811">
        <w:rPr>
          <w:i/>
          <w:iCs/>
        </w:rPr>
        <w:t>(juridiskas personas nosaukums vai fiziskas personas vārds, uzvārds)</w:t>
      </w:r>
    </w:p>
    <w:p w14:paraId="681D0822" w14:textId="77777777" w:rsidR="00906177" w:rsidRPr="00E54811" w:rsidRDefault="00906177" w:rsidP="00906177">
      <w:pPr>
        <w:spacing w:before="100" w:beforeAutospacing="1"/>
        <w:ind w:right="-1"/>
        <w:jc w:val="center"/>
        <w:rPr>
          <w:b/>
          <w:bCs/>
        </w:rPr>
      </w:pPr>
      <w:r w:rsidRPr="00E54811">
        <w:rPr>
          <w:b/>
          <w:bCs/>
        </w:rPr>
        <w:t> </w:t>
      </w:r>
    </w:p>
    <w:p w14:paraId="3CCDF71D" w14:textId="77777777" w:rsidR="00906177" w:rsidRPr="00E54811" w:rsidRDefault="00906177" w:rsidP="00906177">
      <w:pPr>
        <w:spacing w:before="100" w:beforeAutospacing="1"/>
        <w:ind w:right="-1"/>
        <w:jc w:val="center"/>
        <w:rPr>
          <w:b/>
          <w:bCs/>
        </w:rPr>
      </w:pPr>
      <w:r w:rsidRPr="00E54811">
        <w:rPr>
          <w:b/>
          <w:bCs/>
        </w:rPr>
        <w:t>Reģistrācijas numurs/personas kods</w:t>
      </w:r>
    </w:p>
    <w:p w14:paraId="448DE98E" w14:textId="77777777" w:rsidR="00906177" w:rsidRPr="00E54811" w:rsidRDefault="00906177" w:rsidP="00906177">
      <w:pPr>
        <w:spacing w:before="100" w:beforeAutospacing="1"/>
        <w:ind w:right="-1"/>
        <w:jc w:val="center"/>
      </w:pPr>
      <w:r w:rsidRPr="00E54811">
        <w:t>Interešu izglītības / pieaugušo neformālās izglītības programmas</w:t>
      </w:r>
    </w:p>
    <w:p w14:paraId="1345B425" w14:textId="77777777" w:rsidR="00906177" w:rsidRPr="00E54811" w:rsidRDefault="00906177" w:rsidP="00906177">
      <w:pPr>
        <w:ind w:right="-1"/>
        <w:jc w:val="center"/>
        <w:rPr>
          <w:b/>
          <w:bCs/>
        </w:rPr>
      </w:pPr>
      <w:r w:rsidRPr="00E54811">
        <w:rPr>
          <w:b/>
          <w:bCs/>
        </w:rPr>
        <w:t>PROGRAMMAS NOSAUKUMS</w:t>
      </w:r>
    </w:p>
    <w:p w14:paraId="741CB4D2" w14:textId="77777777" w:rsidR="00906177" w:rsidRPr="00E54811" w:rsidRDefault="00906177" w:rsidP="00906177">
      <w:pPr>
        <w:ind w:right="-1"/>
        <w:jc w:val="center"/>
        <w:rPr>
          <w:b/>
          <w:bCs/>
        </w:rPr>
      </w:pPr>
      <w:r w:rsidRPr="00E54811">
        <w:rPr>
          <w:b/>
          <w:bCs/>
        </w:rPr>
        <w:t>stundu skaits</w:t>
      </w:r>
    </w:p>
    <w:p w14:paraId="0C51E423" w14:textId="77777777" w:rsidR="00906177" w:rsidRPr="00E54811" w:rsidRDefault="00906177" w:rsidP="00906177">
      <w:pPr>
        <w:spacing w:before="100" w:beforeAutospacing="1"/>
        <w:ind w:right="-1"/>
        <w:jc w:val="center"/>
      </w:pPr>
      <w:r w:rsidRPr="00E54811">
        <w:t>īstenošanai Dobeles novadā.</w:t>
      </w:r>
    </w:p>
    <w:p w14:paraId="3CA9D254" w14:textId="77777777" w:rsidR="00906177" w:rsidRPr="00E54811" w:rsidRDefault="00906177" w:rsidP="00906177">
      <w:pPr>
        <w:spacing w:before="100" w:beforeAutospacing="1"/>
        <w:ind w:right="-1"/>
      </w:pPr>
      <w:r w:rsidRPr="00E54811">
        <w:t xml:space="preserve">Lēmums par licences izsniegšanu pieņemts </w:t>
      </w:r>
      <w:r w:rsidRPr="00E54811">
        <w:rPr>
          <w:b/>
          <w:bCs/>
          <w:u w:val="single"/>
        </w:rPr>
        <w:t>(datums).</w:t>
      </w:r>
    </w:p>
    <w:p w14:paraId="59F6C285" w14:textId="77777777" w:rsidR="00906177" w:rsidRPr="00E54811" w:rsidRDefault="00906177" w:rsidP="00906177">
      <w:pPr>
        <w:spacing w:before="100" w:beforeAutospacing="1"/>
        <w:ind w:right="-1"/>
      </w:pPr>
      <w:r w:rsidRPr="00E54811">
        <w:t>Licence derīga līdz (datums)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017"/>
        <w:gridCol w:w="2002"/>
        <w:gridCol w:w="2453"/>
        <w:gridCol w:w="2719"/>
      </w:tblGrid>
      <w:tr w:rsidR="00906177" w:rsidRPr="00E54811" w14:paraId="7005CC0D" w14:textId="77777777" w:rsidTr="00516279">
        <w:trPr>
          <w:tblCellSpacing w:w="15" w:type="dxa"/>
        </w:trPr>
        <w:tc>
          <w:tcPr>
            <w:tcW w:w="1071" w:type="pct"/>
            <w:tcBorders>
              <w:top w:val="nil"/>
              <w:left w:val="nil"/>
              <w:bottom w:val="nil"/>
              <w:right w:val="nil"/>
            </w:tcBorders>
            <w:hideMark/>
          </w:tcPr>
          <w:p w14:paraId="6A9158A2" w14:textId="77777777" w:rsidR="00906177" w:rsidRPr="00E54811" w:rsidRDefault="00906177" w:rsidP="00516279">
            <w:pPr>
              <w:ind w:right="-1"/>
            </w:pPr>
            <w:r w:rsidRPr="00E54811">
              <w:t>Pārvaldes vadītāja</w:t>
            </w:r>
          </w:p>
        </w:tc>
        <w:tc>
          <w:tcPr>
            <w:tcW w:w="1071" w:type="pct"/>
            <w:tcBorders>
              <w:top w:val="nil"/>
              <w:left w:val="nil"/>
              <w:bottom w:val="nil"/>
              <w:right w:val="nil"/>
            </w:tcBorders>
            <w:hideMark/>
          </w:tcPr>
          <w:p w14:paraId="65022367" w14:textId="77777777" w:rsidR="00906177" w:rsidRPr="00E54811" w:rsidRDefault="00906177" w:rsidP="00516279">
            <w:pPr>
              <w:ind w:right="-1"/>
            </w:pPr>
            <w:r w:rsidRPr="00E54811">
              <w:t> </w:t>
            </w:r>
          </w:p>
        </w:tc>
        <w:tc>
          <w:tcPr>
            <w:tcW w:w="1316" w:type="pct"/>
            <w:tcBorders>
              <w:top w:val="nil"/>
              <w:left w:val="nil"/>
              <w:bottom w:val="single" w:sz="6" w:space="0" w:color="auto"/>
              <w:right w:val="nil"/>
            </w:tcBorders>
            <w:hideMark/>
          </w:tcPr>
          <w:p w14:paraId="1E151D7B" w14:textId="77777777" w:rsidR="00906177" w:rsidRPr="00E54811" w:rsidRDefault="00906177" w:rsidP="00516279">
            <w:pPr>
              <w:ind w:right="-1"/>
            </w:pPr>
            <w:r w:rsidRPr="00E54811">
              <w:t> </w:t>
            </w:r>
          </w:p>
        </w:tc>
        <w:tc>
          <w:tcPr>
            <w:tcW w:w="1452" w:type="pct"/>
            <w:tcBorders>
              <w:top w:val="nil"/>
              <w:left w:val="nil"/>
              <w:bottom w:val="nil"/>
              <w:right w:val="nil"/>
            </w:tcBorders>
            <w:hideMark/>
          </w:tcPr>
          <w:p w14:paraId="2B18C337" w14:textId="77777777" w:rsidR="00906177" w:rsidRPr="00E54811" w:rsidRDefault="00906177" w:rsidP="00516279">
            <w:pPr>
              <w:ind w:right="-1"/>
            </w:pPr>
            <w:r w:rsidRPr="00E54811">
              <w:t>/...................................../</w:t>
            </w:r>
          </w:p>
        </w:tc>
      </w:tr>
      <w:tr w:rsidR="00906177" w:rsidRPr="00E54811" w14:paraId="6037A13C" w14:textId="77777777" w:rsidTr="00516279">
        <w:trPr>
          <w:tblCellSpacing w:w="15" w:type="dxa"/>
        </w:trPr>
        <w:tc>
          <w:tcPr>
            <w:tcW w:w="1071" w:type="pct"/>
            <w:tcBorders>
              <w:top w:val="nil"/>
              <w:left w:val="nil"/>
              <w:bottom w:val="nil"/>
              <w:right w:val="nil"/>
            </w:tcBorders>
            <w:hideMark/>
          </w:tcPr>
          <w:p w14:paraId="2971FBF8" w14:textId="77777777" w:rsidR="00906177" w:rsidRPr="00E54811" w:rsidRDefault="00906177" w:rsidP="00516279">
            <w:pPr>
              <w:ind w:right="-1"/>
            </w:pPr>
            <w:r w:rsidRPr="00E54811">
              <w:t> </w:t>
            </w:r>
          </w:p>
        </w:tc>
        <w:tc>
          <w:tcPr>
            <w:tcW w:w="1071" w:type="pct"/>
            <w:tcBorders>
              <w:top w:val="nil"/>
              <w:left w:val="nil"/>
              <w:bottom w:val="nil"/>
              <w:right w:val="nil"/>
            </w:tcBorders>
            <w:hideMark/>
          </w:tcPr>
          <w:p w14:paraId="14DC2CA4" w14:textId="77777777" w:rsidR="00906177" w:rsidRPr="00E54811" w:rsidRDefault="00906177" w:rsidP="00516279">
            <w:pPr>
              <w:ind w:right="-1"/>
            </w:pPr>
            <w:r w:rsidRPr="00E54811">
              <w:t> </w:t>
            </w:r>
          </w:p>
        </w:tc>
        <w:tc>
          <w:tcPr>
            <w:tcW w:w="1316" w:type="pct"/>
            <w:tcBorders>
              <w:top w:val="outset" w:sz="6" w:space="0" w:color="auto"/>
              <w:left w:val="nil"/>
              <w:bottom w:val="nil"/>
              <w:right w:val="nil"/>
            </w:tcBorders>
            <w:hideMark/>
          </w:tcPr>
          <w:p w14:paraId="5DA9575C" w14:textId="77777777" w:rsidR="00906177" w:rsidRPr="00E54811" w:rsidRDefault="00906177" w:rsidP="00516279">
            <w:pPr>
              <w:spacing w:before="100" w:beforeAutospacing="1"/>
              <w:ind w:right="-1"/>
              <w:jc w:val="center"/>
            </w:pPr>
            <w:r w:rsidRPr="00E54811">
              <w:t>(paraksts)</w:t>
            </w:r>
          </w:p>
        </w:tc>
        <w:tc>
          <w:tcPr>
            <w:tcW w:w="1452" w:type="pct"/>
            <w:tcBorders>
              <w:top w:val="nil"/>
              <w:left w:val="nil"/>
              <w:bottom w:val="nil"/>
              <w:right w:val="nil"/>
            </w:tcBorders>
            <w:hideMark/>
          </w:tcPr>
          <w:p w14:paraId="44893EB6" w14:textId="77777777" w:rsidR="00906177" w:rsidRPr="00E54811" w:rsidRDefault="00906177" w:rsidP="00516279">
            <w:pPr>
              <w:ind w:right="-1"/>
            </w:pPr>
            <w:r w:rsidRPr="00E54811">
              <w:t> </w:t>
            </w:r>
          </w:p>
        </w:tc>
      </w:tr>
      <w:tr w:rsidR="00906177" w:rsidRPr="00E54811" w14:paraId="7F1EED95" w14:textId="77777777" w:rsidTr="00516279">
        <w:trPr>
          <w:tblCellSpacing w:w="15" w:type="dxa"/>
        </w:trPr>
        <w:tc>
          <w:tcPr>
            <w:tcW w:w="1071" w:type="pct"/>
            <w:tcBorders>
              <w:top w:val="nil"/>
              <w:left w:val="nil"/>
              <w:bottom w:val="nil"/>
              <w:right w:val="nil"/>
            </w:tcBorders>
            <w:hideMark/>
          </w:tcPr>
          <w:p w14:paraId="513161D3" w14:textId="77777777" w:rsidR="00906177" w:rsidRPr="00E54811" w:rsidRDefault="00906177" w:rsidP="00516279">
            <w:pPr>
              <w:ind w:right="-1"/>
            </w:pPr>
            <w:r w:rsidRPr="00E54811">
              <w:t>Komisijas priekšsēdētāja</w:t>
            </w:r>
          </w:p>
        </w:tc>
        <w:tc>
          <w:tcPr>
            <w:tcW w:w="1071" w:type="pct"/>
            <w:tcBorders>
              <w:top w:val="nil"/>
              <w:left w:val="nil"/>
              <w:bottom w:val="nil"/>
              <w:right w:val="nil"/>
            </w:tcBorders>
            <w:hideMark/>
          </w:tcPr>
          <w:p w14:paraId="6E82AC1F" w14:textId="77777777" w:rsidR="00906177" w:rsidRPr="00E54811" w:rsidRDefault="00906177" w:rsidP="00516279">
            <w:pPr>
              <w:ind w:right="-1"/>
            </w:pPr>
            <w:r w:rsidRPr="00E54811">
              <w:t> </w:t>
            </w:r>
          </w:p>
        </w:tc>
        <w:tc>
          <w:tcPr>
            <w:tcW w:w="1316" w:type="pct"/>
            <w:tcBorders>
              <w:top w:val="nil"/>
              <w:left w:val="nil"/>
              <w:bottom w:val="single" w:sz="6" w:space="0" w:color="auto"/>
              <w:right w:val="nil"/>
            </w:tcBorders>
            <w:hideMark/>
          </w:tcPr>
          <w:p w14:paraId="2612249D" w14:textId="77777777" w:rsidR="00906177" w:rsidRPr="00E54811" w:rsidRDefault="00906177" w:rsidP="00516279">
            <w:pPr>
              <w:ind w:right="-1"/>
            </w:pPr>
            <w:r w:rsidRPr="00E54811">
              <w:t> </w:t>
            </w:r>
          </w:p>
        </w:tc>
        <w:tc>
          <w:tcPr>
            <w:tcW w:w="1452" w:type="pct"/>
            <w:tcBorders>
              <w:top w:val="nil"/>
              <w:left w:val="nil"/>
              <w:bottom w:val="nil"/>
              <w:right w:val="nil"/>
            </w:tcBorders>
            <w:hideMark/>
          </w:tcPr>
          <w:p w14:paraId="21135E8C" w14:textId="77777777" w:rsidR="00906177" w:rsidRPr="00E54811" w:rsidRDefault="00906177" w:rsidP="00516279">
            <w:pPr>
              <w:ind w:right="-1"/>
            </w:pPr>
            <w:r w:rsidRPr="00E54811">
              <w:t>/...................................../</w:t>
            </w:r>
          </w:p>
        </w:tc>
      </w:tr>
      <w:tr w:rsidR="00906177" w:rsidRPr="00E54811" w14:paraId="2B34144C" w14:textId="77777777" w:rsidTr="00516279">
        <w:trPr>
          <w:tblCellSpacing w:w="15" w:type="dxa"/>
        </w:trPr>
        <w:tc>
          <w:tcPr>
            <w:tcW w:w="1071" w:type="pct"/>
            <w:tcBorders>
              <w:top w:val="nil"/>
              <w:left w:val="nil"/>
              <w:bottom w:val="nil"/>
              <w:right w:val="nil"/>
            </w:tcBorders>
            <w:hideMark/>
          </w:tcPr>
          <w:p w14:paraId="608D6D54" w14:textId="77777777" w:rsidR="00906177" w:rsidRPr="00E54811" w:rsidRDefault="00906177" w:rsidP="00516279">
            <w:pPr>
              <w:ind w:right="-1"/>
            </w:pPr>
            <w:r w:rsidRPr="00E54811">
              <w:t> </w:t>
            </w:r>
          </w:p>
        </w:tc>
        <w:tc>
          <w:tcPr>
            <w:tcW w:w="1071" w:type="pct"/>
            <w:tcBorders>
              <w:top w:val="nil"/>
              <w:left w:val="nil"/>
              <w:bottom w:val="nil"/>
              <w:right w:val="nil"/>
            </w:tcBorders>
            <w:hideMark/>
          </w:tcPr>
          <w:p w14:paraId="2CA827A1" w14:textId="77777777" w:rsidR="00906177" w:rsidRPr="00E54811" w:rsidRDefault="00906177" w:rsidP="00516279">
            <w:pPr>
              <w:ind w:right="-1"/>
            </w:pPr>
            <w:r w:rsidRPr="00E54811">
              <w:t> </w:t>
            </w:r>
          </w:p>
        </w:tc>
        <w:tc>
          <w:tcPr>
            <w:tcW w:w="1316" w:type="pct"/>
            <w:tcBorders>
              <w:top w:val="outset" w:sz="6" w:space="0" w:color="auto"/>
              <w:left w:val="nil"/>
              <w:bottom w:val="nil"/>
              <w:right w:val="nil"/>
            </w:tcBorders>
            <w:hideMark/>
          </w:tcPr>
          <w:p w14:paraId="4A05057C" w14:textId="77777777" w:rsidR="00906177" w:rsidRPr="00E54811" w:rsidRDefault="00906177" w:rsidP="00516279">
            <w:pPr>
              <w:spacing w:before="100" w:beforeAutospacing="1"/>
              <w:ind w:right="-1"/>
              <w:jc w:val="center"/>
            </w:pPr>
            <w:r w:rsidRPr="00E54811">
              <w:t>(paraksts)</w:t>
            </w:r>
          </w:p>
        </w:tc>
        <w:tc>
          <w:tcPr>
            <w:tcW w:w="1452" w:type="pct"/>
            <w:tcBorders>
              <w:top w:val="nil"/>
              <w:left w:val="nil"/>
              <w:bottom w:val="nil"/>
              <w:right w:val="nil"/>
            </w:tcBorders>
            <w:hideMark/>
          </w:tcPr>
          <w:p w14:paraId="3DB03027" w14:textId="77777777" w:rsidR="00906177" w:rsidRPr="00E54811" w:rsidRDefault="00906177" w:rsidP="00516279">
            <w:pPr>
              <w:ind w:right="-1"/>
            </w:pPr>
            <w:r w:rsidRPr="00E54811">
              <w:t> </w:t>
            </w:r>
          </w:p>
        </w:tc>
      </w:tr>
    </w:tbl>
    <w:p w14:paraId="07FB7012" w14:textId="77777777" w:rsidR="00906177" w:rsidRPr="00E54811" w:rsidRDefault="00906177" w:rsidP="00906177">
      <w:pPr>
        <w:autoSpaceDE w:val="0"/>
        <w:autoSpaceDN w:val="0"/>
        <w:adjustRightInd w:val="0"/>
        <w:spacing w:line="274" w:lineRule="exact"/>
        <w:ind w:right="-1"/>
        <w:rPr>
          <w:b/>
          <w:bCs/>
          <w:color w:val="000000"/>
        </w:rPr>
      </w:pPr>
      <w:r w:rsidRPr="00E54811">
        <w:rPr>
          <w:b/>
          <w:bCs/>
          <w:color w:val="000000"/>
        </w:rPr>
        <w:br w:type="page"/>
      </w:r>
    </w:p>
    <w:p w14:paraId="54070874" w14:textId="77777777" w:rsidR="00906177" w:rsidRPr="00E54811" w:rsidRDefault="00906177" w:rsidP="00906177">
      <w:pPr>
        <w:ind w:right="-1"/>
        <w:jc w:val="center"/>
        <w:rPr>
          <w:b/>
          <w:bCs/>
          <w:color w:val="000000"/>
        </w:rPr>
      </w:pPr>
      <w:r w:rsidRPr="00E54811">
        <w:rPr>
          <w:b/>
          <w:bCs/>
          <w:color w:val="000000"/>
        </w:rPr>
        <w:t xml:space="preserve">Saistošo noteikumu Nr.2 </w:t>
      </w:r>
    </w:p>
    <w:p w14:paraId="2CDC2089" w14:textId="77777777" w:rsidR="00906177" w:rsidRPr="00E54811" w:rsidRDefault="00906177" w:rsidP="00906177">
      <w:pPr>
        <w:ind w:right="-1"/>
        <w:jc w:val="center"/>
        <w:rPr>
          <w:b/>
          <w:bCs/>
        </w:rPr>
      </w:pPr>
      <w:r w:rsidRPr="00E54811">
        <w:rPr>
          <w:b/>
          <w:bCs/>
          <w:color w:val="000000"/>
        </w:rPr>
        <w:t>„</w:t>
      </w:r>
      <w:r w:rsidRPr="00E54811">
        <w:rPr>
          <w:b/>
          <w:bCs/>
        </w:rPr>
        <w:t>Interešu izglītības un pieaugušo neformālās izglītības programmu licencēšanas kārtība”</w:t>
      </w:r>
    </w:p>
    <w:p w14:paraId="13D8EBCF" w14:textId="77777777" w:rsidR="00906177" w:rsidRPr="00E54811" w:rsidRDefault="00906177" w:rsidP="00906177">
      <w:pPr>
        <w:ind w:right="-1"/>
        <w:jc w:val="center"/>
        <w:rPr>
          <w:b/>
          <w:bCs/>
        </w:rPr>
      </w:pPr>
      <w:r w:rsidRPr="00E54811">
        <w:rPr>
          <w:b/>
          <w:bCs/>
        </w:rPr>
        <w:t>paskaidrojuma raksts</w:t>
      </w:r>
    </w:p>
    <w:p w14:paraId="03DB14FB" w14:textId="77777777" w:rsidR="00906177" w:rsidRPr="00E54811" w:rsidRDefault="00906177" w:rsidP="00906177">
      <w:pPr>
        <w:autoSpaceDE w:val="0"/>
        <w:autoSpaceDN w:val="0"/>
        <w:adjustRightInd w:val="0"/>
        <w:spacing w:after="274" w:line="1" w:lineRule="exact"/>
        <w:ind w:right="-1"/>
        <w:rPr>
          <w:color w:val="000000"/>
        </w:rPr>
      </w:pPr>
    </w:p>
    <w:tbl>
      <w:tblPr>
        <w:tblW w:w="9030" w:type="dxa"/>
        <w:tblInd w:w="182" w:type="dxa"/>
        <w:tblLayout w:type="fixed"/>
        <w:tblCellMar>
          <w:left w:w="40" w:type="dxa"/>
          <w:right w:w="40" w:type="dxa"/>
        </w:tblCellMar>
        <w:tblLook w:val="04A0" w:firstRow="1" w:lastRow="0" w:firstColumn="1" w:lastColumn="0" w:noHBand="0" w:noVBand="1"/>
      </w:tblPr>
      <w:tblGrid>
        <w:gridCol w:w="2694"/>
        <w:gridCol w:w="6336"/>
      </w:tblGrid>
      <w:tr w:rsidR="00906177" w:rsidRPr="00E54811" w14:paraId="3CCF92AE" w14:textId="77777777" w:rsidTr="00516279">
        <w:tc>
          <w:tcPr>
            <w:tcW w:w="2693" w:type="dxa"/>
            <w:tcBorders>
              <w:top w:val="single" w:sz="4" w:space="0" w:color="auto"/>
              <w:left w:val="single" w:sz="4" w:space="0" w:color="auto"/>
              <w:bottom w:val="single" w:sz="4" w:space="0" w:color="auto"/>
              <w:right w:val="single" w:sz="4" w:space="0" w:color="auto"/>
            </w:tcBorders>
            <w:hideMark/>
          </w:tcPr>
          <w:p w14:paraId="06C09E2E" w14:textId="77777777" w:rsidR="00906177" w:rsidRPr="00E54811" w:rsidRDefault="00906177" w:rsidP="00516279">
            <w:pPr>
              <w:autoSpaceDE w:val="0"/>
              <w:autoSpaceDN w:val="0"/>
              <w:adjustRightInd w:val="0"/>
              <w:ind w:right="-1"/>
              <w:rPr>
                <w:b/>
                <w:color w:val="000000"/>
              </w:rPr>
            </w:pPr>
            <w:r w:rsidRPr="00E54811">
              <w:rPr>
                <w:b/>
                <w:color w:val="000000"/>
              </w:rPr>
              <w:t>Sadaļas nosaukums</w:t>
            </w:r>
          </w:p>
        </w:tc>
        <w:tc>
          <w:tcPr>
            <w:tcW w:w="6334" w:type="dxa"/>
            <w:tcBorders>
              <w:top w:val="single" w:sz="4" w:space="0" w:color="auto"/>
              <w:left w:val="single" w:sz="4" w:space="0" w:color="auto"/>
              <w:bottom w:val="single" w:sz="4" w:space="0" w:color="auto"/>
              <w:right w:val="single" w:sz="4" w:space="0" w:color="auto"/>
            </w:tcBorders>
            <w:hideMark/>
          </w:tcPr>
          <w:p w14:paraId="2680F8A5" w14:textId="77777777" w:rsidR="00906177" w:rsidRPr="00E54811" w:rsidRDefault="00906177" w:rsidP="00516279">
            <w:pPr>
              <w:autoSpaceDE w:val="0"/>
              <w:autoSpaceDN w:val="0"/>
              <w:adjustRightInd w:val="0"/>
              <w:ind w:left="1781" w:right="-1"/>
              <w:rPr>
                <w:b/>
                <w:color w:val="000000"/>
              </w:rPr>
            </w:pPr>
            <w:r w:rsidRPr="00E54811">
              <w:rPr>
                <w:b/>
                <w:color w:val="000000"/>
              </w:rPr>
              <w:t>Sadaļas paskaidrojums</w:t>
            </w:r>
          </w:p>
        </w:tc>
      </w:tr>
      <w:tr w:rsidR="00906177" w:rsidRPr="00E54811" w14:paraId="24DED778" w14:textId="77777777" w:rsidTr="00516279">
        <w:tc>
          <w:tcPr>
            <w:tcW w:w="2693" w:type="dxa"/>
            <w:tcBorders>
              <w:top w:val="single" w:sz="4" w:space="0" w:color="auto"/>
              <w:left w:val="single" w:sz="6" w:space="0" w:color="auto"/>
              <w:bottom w:val="single" w:sz="6" w:space="0" w:color="auto"/>
              <w:right w:val="single" w:sz="6" w:space="0" w:color="auto"/>
            </w:tcBorders>
            <w:hideMark/>
          </w:tcPr>
          <w:p w14:paraId="023AF4A8" w14:textId="77777777" w:rsidR="00906177" w:rsidRPr="00E54811" w:rsidRDefault="00906177" w:rsidP="00516279">
            <w:pPr>
              <w:autoSpaceDE w:val="0"/>
              <w:autoSpaceDN w:val="0"/>
              <w:adjustRightInd w:val="0"/>
              <w:spacing w:line="278" w:lineRule="exact"/>
              <w:ind w:right="-1" w:firstLine="24"/>
              <w:rPr>
                <w:color w:val="000000"/>
              </w:rPr>
            </w:pPr>
            <w:r w:rsidRPr="00E54811">
              <w:rPr>
                <w:color w:val="000000"/>
              </w:rPr>
              <w:t>1. Projekta nepieciešamības pamatojums</w:t>
            </w:r>
          </w:p>
        </w:tc>
        <w:tc>
          <w:tcPr>
            <w:tcW w:w="6334" w:type="dxa"/>
            <w:tcBorders>
              <w:top w:val="single" w:sz="4" w:space="0" w:color="auto"/>
              <w:left w:val="single" w:sz="6" w:space="0" w:color="auto"/>
              <w:bottom w:val="single" w:sz="6" w:space="0" w:color="auto"/>
              <w:right w:val="single" w:sz="6" w:space="0" w:color="auto"/>
            </w:tcBorders>
          </w:tcPr>
          <w:p w14:paraId="2AC88389" w14:textId="77777777" w:rsidR="00906177" w:rsidRPr="00E54811" w:rsidRDefault="00906177" w:rsidP="00516279">
            <w:pPr>
              <w:ind w:right="-1"/>
              <w:jc w:val="both"/>
              <w:rPr>
                <w:iCs/>
              </w:rPr>
            </w:pPr>
            <w:r w:rsidRPr="00E54811">
              <w:rPr>
                <w:color w:val="000000"/>
              </w:rPr>
              <w:t xml:space="preserve">Saistošo noteikumu projekts izstrādāts saskaņā ar Likuma </w:t>
            </w:r>
            <w:r w:rsidRPr="00E54811">
              <w:rPr>
                <w:iCs/>
              </w:rPr>
              <w:t>"</w:t>
            </w:r>
            <w:hyperlink r:id="rId32" w:tgtFrame="_blank" w:history="1">
              <w:r w:rsidRPr="00DD39DB">
                <w:rPr>
                  <w:rStyle w:val="Hyperlink"/>
                  <w:iCs/>
                  <w:color w:val="auto"/>
                  <w:u w:val="none"/>
                </w:rPr>
                <w:t>Par pašvaldībām</w:t>
              </w:r>
            </w:hyperlink>
            <w:r w:rsidRPr="00DD39DB">
              <w:rPr>
                <w:iCs/>
              </w:rPr>
              <w:t xml:space="preserve">" </w:t>
            </w:r>
            <w:hyperlink r:id="rId33" w:anchor="p21" w:tgtFrame="_blank" w:history="1">
              <w:r w:rsidRPr="00DD39DB">
                <w:rPr>
                  <w:rStyle w:val="Hyperlink"/>
                  <w:iCs/>
                  <w:color w:val="auto"/>
                  <w:u w:val="none"/>
                </w:rPr>
                <w:t>21.panta</w:t>
              </w:r>
            </w:hyperlink>
            <w:r w:rsidRPr="00E54811">
              <w:rPr>
                <w:iCs/>
              </w:rPr>
              <w:t xml:space="preserve"> pirmās daļas 14.punkta f) apakšpunktu un </w:t>
            </w:r>
            <w:hyperlink r:id="rId34" w:anchor="p43" w:tgtFrame="_blank" w:history="1">
              <w:r w:rsidRPr="00DD39DB">
                <w:rPr>
                  <w:rStyle w:val="Hyperlink"/>
                  <w:iCs/>
                  <w:color w:val="auto"/>
                  <w:u w:val="none"/>
                </w:rPr>
                <w:t>43.panta</w:t>
              </w:r>
            </w:hyperlink>
            <w:r w:rsidRPr="00E54811">
              <w:rPr>
                <w:iCs/>
              </w:rPr>
              <w:t xml:space="preserve"> trešo daļu un </w:t>
            </w:r>
            <w:hyperlink r:id="rId35" w:tgtFrame="_blank" w:history="1">
              <w:r w:rsidRPr="00DD39DB">
                <w:rPr>
                  <w:rStyle w:val="Hyperlink"/>
                  <w:iCs/>
                  <w:color w:val="auto"/>
                  <w:u w:val="none"/>
                </w:rPr>
                <w:t>Izglītības likuma</w:t>
              </w:r>
            </w:hyperlink>
            <w:r w:rsidRPr="00DD39DB">
              <w:rPr>
                <w:iCs/>
              </w:rPr>
              <w:t xml:space="preserve"> </w:t>
            </w:r>
            <w:hyperlink r:id="rId36" w:anchor="p17" w:tgtFrame="_blank" w:history="1">
              <w:r w:rsidRPr="00DD39DB">
                <w:rPr>
                  <w:rStyle w:val="Hyperlink"/>
                  <w:iCs/>
                  <w:color w:val="auto"/>
                  <w:u w:val="none"/>
                </w:rPr>
                <w:t>17.panta</w:t>
              </w:r>
            </w:hyperlink>
            <w:r w:rsidRPr="00E54811">
              <w:rPr>
                <w:iCs/>
              </w:rPr>
              <w:t xml:space="preserve"> trešās daļas 16.punktu, kas nosaka, ka “novada pašvaldība nodrošina bērnu un jauniešu interešu izglītību, izsniedz licences interešu izglītības programmu īstenošanai”, </w:t>
            </w:r>
            <w:hyperlink r:id="rId37" w:anchor="p46" w:tgtFrame="_blank" w:history="1">
              <w:r w:rsidRPr="00DD39DB">
                <w:rPr>
                  <w:rStyle w:val="Hyperlink"/>
                  <w:iCs/>
                  <w:color w:val="auto"/>
                  <w:u w:val="none"/>
                </w:rPr>
                <w:t>46.panta</w:t>
              </w:r>
            </w:hyperlink>
            <w:r w:rsidRPr="00E54811">
              <w:rPr>
                <w:iCs/>
              </w:rPr>
              <w:t xml:space="preserve"> piekto daļu, kas nosaka, ka “Izglītības iestādes, […], kuru uzdevumos ietilpst pieaugušo izglītības programmu īstenošana, ir tiesīgas īstenot pieaugušo neformālās izglītības programmas bez licences saņemšanas, bet citas juridiskās un fiziskās personas, kuras nav reģistrētas Izglītības iestāžu reģistrā, — pēc licences saņemšanas pašvaldībā.” un </w:t>
            </w:r>
            <w:hyperlink r:id="rId38" w:anchor="p47" w:tgtFrame="_blank" w:history="1">
              <w:r w:rsidRPr="00DD39DB">
                <w:rPr>
                  <w:rStyle w:val="Hyperlink"/>
                  <w:iCs/>
                  <w:color w:val="auto"/>
                  <w:u w:val="none"/>
                </w:rPr>
                <w:t>47.panta</w:t>
              </w:r>
            </w:hyperlink>
            <w:r w:rsidRPr="00E54811">
              <w:rPr>
                <w:iCs/>
              </w:rPr>
              <w:t xml:space="preserve"> trešo daļu, kas nosaka, ka “Interešu izglītības programmas ir tiesīgas īstenot arī citas juridiskās un fiziskās personas, kuras nav reģistrētas Izglītības iestāžu reģistrā, pēc attiecīgas licences saņemšanas pašvaldībā.”</w:t>
            </w:r>
          </w:p>
          <w:p w14:paraId="696AE294" w14:textId="77777777" w:rsidR="00906177" w:rsidRPr="00E54811" w:rsidRDefault="00906177" w:rsidP="00516279">
            <w:pPr>
              <w:ind w:right="-1"/>
              <w:jc w:val="both"/>
              <w:rPr>
                <w:bCs/>
              </w:rPr>
            </w:pPr>
            <w:r w:rsidRPr="00E54811">
              <w:rPr>
                <w:color w:val="000000"/>
              </w:rPr>
              <w:t>Līdz ar to nepieciešams pieņemt saistošos noteikumus, kas regulē pašvaldības</w:t>
            </w:r>
            <w:r w:rsidRPr="00E54811">
              <w:rPr>
                <w:b/>
                <w:bCs/>
              </w:rPr>
              <w:t xml:space="preserve"> </w:t>
            </w:r>
            <w:r w:rsidRPr="00E54811">
              <w:rPr>
                <w:bCs/>
              </w:rPr>
              <w:t>interešu izglītības un pieaugušo neformālās izglītības programmu licencēšanu gadījumos, ja tādas vēlas īstenot juridiskas vai fiziskas personas, kas nav reģistrētas izglītības iestāžu reģistrā.</w:t>
            </w:r>
          </w:p>
          <w:p w14:paraId="4483475E" w14:textId="77777777" w:rsidR="00906177" w:rsidRPr="00E54811" w:rsidRDefault="00906177" w:rsidP="00516279">
            <w:pPr>
              <w:suppressAutoHyphens/>
              <w:autoSpaceDN w:val="0"/>
              <w:ind w:right="-1"/>
              <w:jc w:val="both"/>
              <w:textAlignment w:val="baseline"/>
              <w:rPr>
                <w:rFonts w:eastAsia="Lucida Sans Unicode"/>
                <w:strike/>
                <w:kern w:val="2"/>
              </w:rPr>
            </w:pPr>
            <w:r w:rsidRPr="00E54811">
              <w:t xml:space="preserve">Ņemot vērā administratīvi teritoriālo reformu, kuras rezultātā Dobeles novadam pievienots Auces novads un Tērvetes novads, kā rezultātā nepieciešami vienoti saistošie noteikumi. </w:t>
            </w:r>
            <w:r w:rsidRPr="00E54811">
              <w:rPr>
                <w:color w:val="000000"/>
              </w:rPr>
              <w:t xml:space="preserve">Līdz ar šo saistošo noteikumu spēkā stāšanos, spēku zaudēs </w:t>
            </w:r>
            <w:r w:rsidRPr="00E54811">
              <w:rPr>
                <w:bCs/>
              </w:rPr>
              <w:t>Dobeles novada domes</w:t>
            </w:r>
            <w:r w:rsidRPr="00E54811">
              <w:t xml:space="preserve"> 2016. gada 28. aprīļa </w:t>
            </w:r>
            <w:r w:rsidRPr="00E54811">
              <w:rPr>
                <w:rFonts w:eastAsia="Calibri"/>
                <w:i/>
                <w:iCs/>
              </w:rPr>
              <w:t>saistošie noteikumi Nr. 7 “</w:t>
            </w:r>
            <w:r w:rsidRPr="00E54811">
              <w:t>Par interešu un pieaugušo neformālās izglītības programmu licencēšanu“</w:t>
            </w:r>
            <w:r w:rsidRPr="00E54811">
              <w:rPr>
                <w:rFonts w:eastAsia="Calibri"/>
                <w:i/>
                <w:iCs/>
              </w:rPr>
              <w:t xml:space="preserve">, Auces novada domes 2011. gada 23. februāra saistošie noteikumi Nr. 1 </w:t>
            </w:r>
            <w:r w:rsidRPr="00E54811">
              <w:t xml:space="preserve">“Interešu izglītības un pieaugušo neformālās izglītības programmu licencēšanas kārtība“ un ar Tērvetes novada domes 2017. gada 26. oktobra sēdes lēmumu (protokols Nr.18, 13.§) apstiprinātie noteikumi "Tērvetes novada domes interešu izglītības un pieaugušo neformālās izglītības programmu licencēšanas kārtības noteikumi" un ar Tērvetes novada domes </w:t>
            </w:r>
            <w:r w:rsidRPr="00E54811">
              <w:rPr>
                <w:bCs/>
              </w:rPr>
              <w:t xml:space="preserve">2013. gada 15. augusta lēmumu (protokols Nr. 10, 23. paragrāfs) apstiprinātais Pedagoģiskās padomes nolikums, kurā cita starpā noteikts pienākums izsniegt interešu izglītības un pieaugušo neformālās izglītības programmu licences. Arī pārējās </w:t>
            </w:r>
            <w:r w:rsidRPr="00E54811">
              <w:rPr>
                <w:bCs/>
                <w:color w:val="000000"/>
              </w:rPr>
              <w:t>Pedagoģiskās padomes nolikumā norādītās funkcijas zaudē spēku.</w:t>
            </w:r>
          </w:p>
          <w:p w14:paraId="7B55C7CC" w14:textId="77777777" w:rsidR="00906177" w:rsidRPr="00E54811" w:rsidRDefault="00906177" w:rsidP="00516279">
            <w:pPr>
              <w:ind w:right="-1"/>
              <w:jc w:val="both"/>
              <w:rPr>
                <w:bCs/>
              </w:rPr>
            </w:pPr>
          </w:p>
        </w:tc>
      </w:tr>
      <w:tr w:rsidR="00906177" w:rsidRPr="00E54811" w14:paraId="4164083D" w14:textId="77777777" w:rsidTr="00516279">
        <w:tc>
          <w:tcPr>
            <w:tcW w:w="2693" w:type="dxa"/>
            <w:tcBorders>
              <w:top w:val="single" w:sz="6" w:space="0" w:color="auto"/>
              <w:left w:val="single" w:sz="6" w:space="0" w:color="auto"/>
              <w:bottom w:val="single" w:sz="6" w:space="0" w:color="auto"/>
              <w:right w:val="single" w:sz="6" w:space="0" w:color="auto"/>
            </w:tcBorders>
            <w:hideMark/>
          </w:tcPr>
          <w:p w14:paraId="13FCE1E6" w14:textId="77777777" w:rsidR="00906177" w:rsidRPr="00E54811" w:rsidRDefault="00906177" w:rsidP="00516279">
            <w:pPr>
              <w:autoSpaceDE w:val="0"/>
              <w:autoSpaceDN w:val="0"/>
              <w:adjustRightInd w:val="0"/>
              <w:ind w:right="-1"/>
              <w:rPr>
                <w:color w:val="000000"/>
              </w:rPr>
            </w:pPr>
            <w:r w:rsidRPr="00E54811">
              <w:rPr>
                <w:color w:val="000000"/>
              </w:rPr>
              <w:t>2. Īss projekta satura izklāsts</w:t>
            </w:r>
          </w:p>
        </w:tc>
        <w:tc>
          <w:tcPr>
            <w:tcW w:w="6334" w:type="dxa"/>
            <w:tcBorders>
              <w:top w:val="single" w:sz="6" w:space="0" w:color="auto"/>
              <w:left w:val="single" w:sz="6" w:space="0" w:color="auto"/>
              <w:bottom w:val="single" w:sz="6" w:space="0" w:color="auto"/>
              <w:right w:val="single" w:sz="6" w:space="0" w:color="auto"/>
            </w:tcBorders>
            <w:hideMark/>
          </w:tcPr>
          <w:p w14:paraId="6772FD15" w14:textId="77777777" w:rsidR="00906177" w:rsidRPr="00E54811" w:rsidRDefault="00906177" w:rsidP="00516279">
            <w:pPr>
              <w:autoSpaceDE w:val="0"/>
              <w:autoSpaceDN w:val="0"/>
              <w:adjustRightInd w:val="0"/>
              <w:spacing w:line="274" w:lineRule="exact"/>
              <w:ind w:right="-1" w:firstLine="58"/>
              <w:jc w:val="both"/>
              <w:rPr>
                <w:color w:val="000000"/>
              </w:rPr>
            </w:pPr>
            <w:r w:rsidRPr="00E54811">
              <w:rPr>
                <w:color w:val="000000"/>
              </w:rPr>
              <w:t>Saistošo noteikumu, turpmāk Noteikumu, projekta mērķis ir noteikt un regulēt</w:t>
            </w:r>
            <w:r w:rsidRPr="00E54811">
              <w:rPr>
                <w:b/>
                <w:bCs/>
              </w:rPr>
              <w:t xml:space="preserve"> </w:t>
            </w:r>
            <w:r w:rsidRPr="00E54811">
              <w:rPr>
                <w:bCs/>
              </w:rPr>
              <w:t xml:space="preserve">interešu izglītības un pieaugušo neformālās izglītības programmu licencēšanu gadījumos, ja tādas vēlas īstenot juridiskas vai fiziskas personas, kas nav reģistrētas izglītības iestāžu reģistrā, kas tiek īstenotas </w:t>
            </w:r>
            <w:r w:rsidRPr="00E54811">
              <w:rPr>
                <w:color w:val="000000"/>
              </w:rPr>
              <w:t xml:space="preserve">Dobeles novadā. Noteikumu projekts paredz </w:t>
            </w:r>
            <w:r w:rsidRPr="00E54811">
              <w:rPr>
                <w:bCs/>
              </w:rPr>
              <w:t xml:space="preserve">interešu un pieaugušo neformālās izglītības programmu </w:t>
            </w:r>
            <w:r w:rsidRPr="00E54811">
              <w:t xml:space="preserve">licencēšanas dokumentu izvērtēšanas kārtību, lēmuma par licences izsniegšanas, licences pārreģistrācijas, licences izsniegšanas atteikuma vai licences anulēšanu pieņemšanas kārtību. </w:t>
            </w:r>
          </w:p>
        </w:tc>
      </w:tr>
      <w:tr w:rsidR="00906177" w:rsidRPr="00E54811" w14:paraId="5C0B5BEA" w14:textId="77777777" w:rsidTr="00516279">
        <w:tc>
          <w:tcPr>
            <w:tcW w:w="2693" w:type="dxa"/>
            <w:tcBorders>
              <w:top w:val="single" w:sz="6" w:space="0" w:color="auto"/>
              <w:left w:val="single" w:sz="6" w:space="0" w:color="auto"/>
              <w:bottom w:val="single" w:sz="6" w:space="0" w:color="auto"/>
              <w:right w:val="single" w:sz="6" w:space="0" w:color="auto"/>
            </w:tcBorders>
            <w:hideMark/>
          </w:tcPr>
          <w:p w14:paraId="359CDE6F" w14:textId="77777777" w:rsidR="00906177" w:rsidRPr="00E54811" w:rsidRDefault="00906177" w:rsidP="00516279">
            <w:pPr>
              <w:autoSpaceDE w:val="0"/>
              <w:autoSpaceDN w:val="0"/>
              <w:adjustRightInd w:val="0"/>
              <w:spacing w:line="274" w:lineRule="exact"/>
              <w:ind w:right="-1" w:firstLine="5"/>
              <w:rPr>
                <w:color w:val="000000"/>
              </w:rPr>
            </w:pPr>
            <w:r w:rsidRPr="00E54811">
              <w:rPr>
                <w:color w:val="000000"/>
              </w:rPr>
              <w:t>3. Informācija par plānoto projekta ietekmi uz pašvaldības budžetu</w:t>
            </w:r>
          </w:p>
        </w:tc>
        <w:tc>
          <w:tcPr>
            <w:tcW w:w="6334" w:type="dxa"/>
            <w:tcBorders>
              <w:top w:val="single" w:sz="6" w:space="0" w:color="auto"/>
              <w:left w:val="single" w:sz="6" w:space="0" w:color="auto"/>
              <w:bottom w:val="single" w:sz="6" w:space="0" w:color="auto"/>
              <w:right w:val="single" w:sz="6" w:space="0" w:color="auto"/>
            </w:tcBorders>
            <w:hideMark/>
          </w:tcPr>
          <w:p w14:paraId="5E0E0CBB" w14:textId="77777777" w:rsidR="00906177" w:rsidRPr="00E54811" w:rsidRDefault="00906177" w:rsidP="00516279">
            <w:pPr>
              <w:autoSpaceDE w:val="0"/>
              <w:autoSpaceDN w:val="0"/>
              <w:adjustRightInd w:val="0"/>
              <w:ind w:right="-1"/>
              <w:rPr>
                <w:color w:val="000000"/>
              </w:rPr>
            </w:pPr>
            <w:r w:rsidRPr="00E54811">
              <w:t>Pašvaldībai finanšu līdzekļi nav jāiegulda</w:t>
            </w:r>
            <w:r w:rsidRPr="00E54811">
              <w:rPr>
                <w:rFonts w:ascii="Arial" w:hAnsi="Arial" w:cs="Arial"/>
                <w:color w:val="414142"/>
                <w:sz w:val="20"/>
                <w:szCs w:val="20"/>
              </w:rPr>
              <w:t>.</w:t>
            </w:r>
          </w:p>
        </w:tc>
      </w:tr>
      <w:tr w:rsidR="00906177" w:rsidRPr="00E54811" w14:paraId="7C2C7D73" w14:textId="77777777" w:rsidTr="00516279">
        <w:tc>
          <w:tcPr>
            <w:tcW w:w="2693" w:type="dxa"/>
            <w:tcBorders>
              <w:top w:val="single" w:sz="6" w:space="0" w:color="auto"/>
              <w:left w:val="single" w:sz="6" w:space="0" w:color="auto"/>
              <w:bottom w:val="single" w:sz="6" w:space="0" w:color="auto"/>
              <w:right w:val="single" w:sz="6" w:space="0" w:color="auto"/>
            </w:tcBorders>
            <w:hideMark/>
          </w:tcPr>
          <w:p w14:paraId="3AD2151F" w14:textId="77777777" w:rsidR="00906177" w:rsidRPr="00E54811" w:rsidRDefault="00906177" w:rsidP="00516279">
            <w:pPr>
              <w:autoSpaceDE w:val="0"/>
              <w:autoSpaceDN w:val="0"/>
              <w:adjustRightInd w:val="0"/>
              <w:spacing w:line="274" w:lineRule="exact"/>
              <w:ind w:right="-1"/>
              <w:rPr>
                <w:color w:val="000000"/>
              </w:rPr>
            </w:pPr>
            <w:r w:rsidRPr="00E54811">
              <w:rPr>
                <w:color w:val="000000"/>
              </w:rPr>
              <w:t>4. Informācija par plānoto projekta ietekmi uz uzņēmējdarbības vidi pašvaldības teritorijā</w:t>
            </w:r>
          </w:p>
        </w:tc>
        <w:tc>
          <w:tcPr>
            <w:tcW w:w="6334" w:type="dxa"/>
            <w:tcBorders>
              <w:top w:val="single" w:sz="6" w:space="0" w:color="auto"/>
              <w:left w:val="single" w:sz="6" w:space="0" w:color="auto"/>
              <w:bottom w:val="single" w:sz="6" w:space="0" w:color="auto"/>
              <w:right w:val="single" w:sz="6" w:space="0" w:color="auto"/>
            </w:tcBorders>
            <w:hideMark/>
          </w:tcPr>
          <w:p w14:paraId="28811C6E" w14:textId="77777777" w:rsidR="00906177" w:rsidRPr="00E54811" w:rsidRDefault="00906177" w:rsidP="00516279">
            <w:pPr>
              <w:autoSpaceDE w:val="0"/>
              <w:autoSpaceDN w:val="0"/>
              <w:adjustRightInd w:val="0"/>
              <w:spacing w:line="274" w:lineRule="exact"/>
              <w:ind w:right="-1" w:firstLine="10"/>
              <w:rPr>
                <w:color w:val="000000"/>
              </w:rPr>
            </w:pPr>
            <w:r w:rsidRPr="00E54811">
              <w:rPr>
                <w:color w:val="000000"/>
              </w:rPr>
              <w:t>Noteikumi tiešā veidā neietekmē uzņēmējdarbības vidi pašvaldības teritorijā.</w:t>
            </w:r>
          </w:p>
        </w:tc>
      </w:tr>
      <w:tr w:rsidR="00906177" w:rsidRPr="00E54811" w14:paraId="4092F6A9" w14:textId="77777777" w:rsidTr="00516279">
        <w:tc>
          <w:tcPr>
            <w:tcW w:w="2693" w:type="dxa"/>
            <w:tcBorders>
              <w:top w:val="single" w:sz="6" w:space="0" w:color="auto"/>
              <w:left w:val="single" w:sz="6" w:space="0" w:color="auto"/>
              <w:bottom w:val="single" w:sz="6" w:space="0" w:color="auto"/>
              <w:right w:val="single" w:sz="6" w:space="0" w:color="auto"/>
            </w:tcBorders>
            <w:hideMark/>
          </w:tcPr>
          <w:p w14:paraId="51D5AEA5" w14:textId="77777777" w:rsidR="00906177" w:rsidRPr="00E54811" w:rsidRDefault="00906177" w:rsidP="00516279">
            <w:pPr>
              <w:autoSpaceDE w:val="0"/>
              <w:autoSpaceDN w:val="0"/>
              <w:adjustRightInd w:val="0"/>
              <w:spacing w:line="269" w:lineRule="exact"/>
              <w:ind w:right="-1" w:firstLine="10"/>
              <w:rPr>
                <w:color w:val="000000"/>
              </w:rPr>
            </w:pPr>
            <w:r w:rsidRPr="00E54811">
              <w:rPr>
                <w:color w:val="000000"/>
              </w:rPr>
              <w:t>5. Informācija par administratīvajām procedūrām</w:t>
            </w:r>
          </w:p>
        </w:tc>
        <w:tc>
          <w:tcPr>
            <w:tcW w:w="6334" w:type="dxa"/>
            <w:tcBorders>
              <w:top w:val="single" w:sz="6" w:space="0" w:color="auto"/>
              <w:left w:val="single" w:sz="6" w:space="0" w:color="auto"/>
              <w:bottom w:val="single" w:sz="6" w:space="0" w:color="auto"/>
              <w:right w:val="single" w:sz="6" w:space="0" w:color="auto"/>
            </w:tcBorders>
            <w:hideMark/>
          </w:tcPr>
          <w:p w14:paraId="0D99D22D" w14:textId="77777777" w:rsidR="00906177" w:rsidRPr="00E54811" w:rsidRDefault="00906177" w:rsidP="00516279">
            <w:pPr>
              <w:autoSpaceDE w:val="0"/>
              <w:autoSpaceDN w:val="0"/>
              <w:adjustRightInd w:val="0"/>
              <w:spacing w:line="274" w:lineRule="exact"/>
              <w:ind w:right="-1" w:firstLine="10"/>
              <w:jc w:val="both"/>
              <w:rPr>
                <w:color w:val="000000"/>
              </w:rPr>
            </w:pPr>
            <w:r w:rsidRPr="00E54811">
              <w:rPr>
                <w:color w:val="000000"/>
              </w:rPr>
              <w:t xml:space="preserve">Noteikumi attiecas uz juridiskām un fiziskām personām, kas vēlas īstenot </w:t>
            </w:r>
            <w:r w:rsidRPr="00E54811">
              <w:rPr>
                <w:bCs/>
              </w:rPr>
              <w:t>interešu izglītības un pieaugušo neformālās izglītības programmu</w:t>
            </w:r>
            <w:r w:rsidRPr="00E54811">
              <w:rPr>
                <w:color w:val="000000"/>
              </w:rPr>
              <w:t xml:space="preserve"> Dobeles novada administratīvajā teritorijā.</w:t>
            </w:r>
          </w:p>
          <w:p w14:paraId="6120C0D8" w14:textId="77777777" w:rsidR="00906177" w:rsidRPr="00E54811" w:rsidRDefault="00906177" w:rsidP="00516279">
            <w:pPr>
              <w:autoSpaceDE w:val="0"/>
              <w:autoSpaceDN w:val="0"/>
              <w:adjustRightInd w:val="0"/>
              <w:spacing w:line="274" w:lineRule="exact"/>
              <w:ind w:right="-1" w:firstLine="10"/>
              <w:jc w:val="both"/>
              <w:rPr>
                <w:color w:val="000000"/>
              </w:rPr>
            </w:pPr>
            <w:r w:rsidRPr="00E54811">
              <w:rPr>
                <w:color w:val="000000"/>
              </w:rPr>
              <w:t>Juridiskās un fiziskās personām Noteikumu piemērošanā var vērsties  Dobeles novada Izglītības pārvaldē.</w:t>
            </w:r>
          </w:p>
        </w:tc>
      </w:tr>
      <w:tr w:rsidR="00906177" w:rsidRPr="00E54811" w14:paraId="7F97E8AE" w14:textId="77777777" w:rsidTr="00516279">
        <w:tc>
          <w:tcPr>
            <w:tcW w:w="2693" w:type="dxa"/>
            <w:tcBorders>
              <w:top w:val="single" w:sz="6" w:space="0" w:color="auto"/>
              <w:left w:val="single" w:sz="6" w:space="0" w:color="auto"/>
              <w:bottom w:val="single" w:sz="6" w:space="0" w:color="auto"/>
              <w:right w:val="single" w:sz="6" w:space="0" w:color="auto"/>
            </w:tcBorders>
            <w:hideMark/>
          </w:tcPr>
          <w:p w14:paraId="610D8337" w14:textId="77777777" w:rsidR="00906177" w:rsidRPr="00E54811" w:rsidRDefault="00906177" w:rsidP="00516279">
            <w:pPr>
              <w:autoSpaceDE w:val="0"/>
              <w:autoSpaceDN w:val="0"/>
              <w:adjustRightInd w:val="0"/>
              <w:spacing w:line="274" w:lineRule="exact"/>
              <w:ind w:right="-1" w:firstLine="5"/>
              <w:rPr>
                <w:color w:val="000000"/>
              </w:rPr>
            </w:pPr>
            <w:r w:rsidRPr="00E54811">
              <w:rPr>
                <w:color w:val="000000"/>
              </w:rPr>
              <w:t>6. Informācija par konsultācijām ar privātpersonām</w:t>
            </w:r>
          </w:p>
        </w:tc>
        <w:tc>
          <w:tcPr>
            <w:tcW w:w="6334" w:type="dxa"/>
            <w:tcBorders>
              <w:top w:val="single" w:sz="6" w:space="0" w:color="auto"/>
              <w:left w:val="single" w:sz="6" w:space="0" w:color="auto"/>
              <w:bottom w:val="single" w:sz="6" w:space="0" w:color="auto"/>
              <w:right w:val="single" w:sz="6" w:space="0" w:color="auto"/>
            </w:tcBorders>
            <w:hideMark/>
          </w:tcPr>
          <w:p w14:paraId="5E6FBC4E" w14:textId="77777777" w:rsidR="00906177" w:rsidRPr="00E54811" w:rsidRDefault="00906177" w:rsidP="00516279">
            <w:pPr>
              <w:autoSpaceDE w:val="0"/>
              <w:autoSpaceDN w:val="0"/>
              <w:adjustRightInd w:val="0"/>
              <w:spacing w:line="274" w:lineRule="exact"/>
              <w:ind w:right="-1"/>
              <w:rPr>
                <w:color w:val="000000"/>
              </w:rPr>
            </w:pPr>
            <w:r w:rsidRPr="00E54811">
              <w:rPr>
                <w:color w:val="000000"/>
              </w:rPr>
              <w:t>Nav notikušas, nav nepieciešamas.</w:t>
            </w:r>
          </w:p>
        </w:tc>
      </w:tr>
    </w:tbl>
    <w:p w14:paraId="01C64E15" w14:textId="77777777" w:rsidR="00906177" w:rsidRPr="00E54811" w:rsidRDefault="00906177" w:rsidP="00906177">
      <w:pPr>
        <w:autoSpaceDE w:val="0"/>
        <w:autoSpaceDN w:val="0"/>
        <w:adjustRightInd w:val="0"/>
        <w:spacing w:line="240" w:lineRule="exact"/>
        <w:ind w:left="408" w:right="-1"/>
        <w:rPr>
          <w:color w:val="000000"/>
        </w:rPr>
      </w:pPr>
    </w:p>
    <w:p w14:paraId="2FAE1A47" w14:textId="77777777" w:rsidR="00906177" w:rsidRPr="00E54811" w:rsidRDefault="00906177" w:rsidP="00906177">
      <w:pPr>
        <w:autoSpaceDE w:val="0"/>
        <w:autoSpaceDN w:val="0"/>
        <w:adjustRightInd w:val="0"/>
        <w:spacing w:line="240" w:lineRule="exact"/>
        <w:ind w:left="408" w:right="-1"/>
        <w:rPr>
          <w:color w:val="000000"/>
        </w:rPr>
      </w:pPr>
    </w:p>
    <w:p w14:paraId="4532D46F" w14:textId="77777777" w:rsidR="00906177" w:rsidRPr="00E54811" w:rsidRDefault="00906177" w:rsidP="00906177">
      <w:pPr>
        <w:ind w:right="-1"/>
        <w:jc w:val="both"/>
      </w:pPr>
      <w:r w:rsidRPr="00E54811">
        <w:t>Domes priekšsēdētājs</w:t>
      </w:r>
      <w:r w:rsidRPr="00E54811">
        <w:tab/>
      </w:r>
      <w:r w:rsidRPr="00E54811">
        <w:tab/>
      </w:r>
      <w:r w:rsidRPr="00E54811">
        <w:tab/>
      </w:r>
      <w:r w:rsidRPr="00E54811">
        <w:tab/>
      </w:r>
      <w:r w:rsidRPr="00E54811">
        <w:tab/>
      </w:r>
      <w:r w:rsidRPr="00E54811">
        <w:tab/>
      </w:r>
      <w:r w:rsidRPr="00E54811">
        <w:tab/>
      </w:r>
      <w:r w:rsidRPr="00E54811">
        <w:tab/>
      </w:r>
      <w:r w:rsidRPr="00E54811">
        <w:tab/>
        <w:t>I. Gorskis</w:t>
      </w:r>
    </w:p>
    <w:p w14:paraId="4A0C9179" w14:textId="1BA16157" w:rsidR="00906177" w:rsidRPr="00E54811" w:rsidRDefault="00906177" w:rsidP="00906177">
      <w:pPr>
        <w:tabs>
          <w:tab w:val="left" w:pos="-24212"/>
        </w:tabs>
        <w:ind w:right="-1"/>
        <w:jc w:val="right"/>
        <w:rPr>
          <w:b/>
          <w:bCs/>
        </w:rPr>
      </w:pPr>
      <w:r w:rsidRPr="00E54811">
        <w:br w:type="page"/>
      </w:r>
    </w:p>
    <w:p w14:paraId="5F359F0E" w14:textId="7FCB1D52" w:rsidR="00906177" w:rsidRPr="00E54811" w:rsidRDefault="00906177" w:rsidP="00906177">
      <w:pPr>
        <w:tabs>
          <w:tab w:val="left" w:pos="-24212"/>
        </w:tabs>
        <w:ind w:right="-1"/>
        <w:jc w:val="center"/>
        <w:rPr>
          <w:sz w:val="20"/>
          <w:szCs w:val="20"/>
        </w:rPr>
      </w:pPr>
      <w:r w:rsidRPr="00E54811">
        <w:rPr>
          <w:noProof/>
          <w:sz w:val="20"/>
          <w:szCs w:val="20"/>
        </w:rPr>
        <w:drawing>
          <wp:inline distT="0" distB="0" distL="0" distR="0" wp14:anchorId="49A8B27F" wp14:editId="772FCCA7">
            <wp:extent cx="676275" cy="752475"/>
            <wp:effectExtent l="0" t="0" r="9525" b="9525"/>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723BC98" w14:textId="77777777" w:rsidR="00906177" w:rsidRPr="00E54811" w:rsidRDefault="00906177" w:rsidP="00906177">
      <w:pPr>
        <w:tabs>
          <w:tab w:val="center" w:pos="4153"/>
          <w:tab w:val="right" w:pos="8306"/>
        </w:tabs>
        <w:ind w:right="-1"/>
        <w:jc w:val="center"/>
        <w:rPr>
          <w:sz w:val="20"/>
        </w:rPr>
      </w:pPr>
      <w:r w:rsidRPr="00E54811">
        <w:rPr>
          <w:sz w:val="20"/>
        </w:rPr>
        <w:t>LATVIJAS REPUBLIKA</w:t>
      </w:r>
    </w:p>
    <w:p w14:paraId="2106EB43" w14:textId="77777777" w:rsidR="00906177" w:rsidRPr="00E54811" w:rsidRDefault="00906177" w:rsidP="00906177">
      <w:pPr>
        <w:tabs>
          <w:tab w:val="center" w:pos="4153"/>
          <w:tab w:val="right" w:pos="8306"/>
        </w:tabs>
        <w:ind w:right="-1"/>
        <w:jc w:val="center"/>
        <w:rPr>
          <w:b/>
          <w:sz w:val="32"/>
          <w:szCs w:val="32"/>
        </w:rPr>
      </w:pPr>
      <w:r w:rsidRPr="00E54811">
        <w:rPr>
          <w:b/>
          <w:sz w:val="32"/>
          <w:szCs w:val="32"/>
        </w:rPr>
        <w:t>DOBELES NOVADA DOME</w:t>
      </w:r>
    </w:p>
    <w:p w14:paraId="217C2D3A" w14:textId="77777777" w:rsidR="00906177" w:rsidRPr="00E54811" w:rsidRDefault="00906177" w:rsidP="00906177">
      <w:pPr>
        <w:tabs>
          <w:tab w:val="center" w:pos="4153"/>
          <w:tab w:val="right" w:pos="8306"/>
        </w:tabs>
        <w:ind w:right="-1"/>
        <w:jc w:val="center"/>
        <w:rPr>
          <w:sz w:val="16"/>
          <w:szCs w:val="16"/>
        </w:rPr>
      </w:pPr>
      <w:r w:rsidRPr="00E54811">
        <w:rPr>
          <w:sz w:val="16"/>
          <w:szCs w:val="16"/>
        </w:rPr>
        <w:t>Brīvības iela 17, Dobele, Dobeles novads, LV-3701</w:t>
      </w:r>
    </w:p>
    <w:p w14:paraId="33DFD347" w14:textId="77777777" w:rsidR="00906177" w:rsidRPr="00E54811" w:rsidRDefault="00906177" w:rsidP="00906177">
      <w:pPr>
        <w:pBdr>
          <w:bottom w:val="double" w:sz="6" w:space="1" w:color="auto"/>
        </w:pBdr>
        <w:tabs>
          <w:tab w:val="center" w:pos="4153"/>
          <w:tab w:val="right" w:pos="8306"/>
        </w:tabs>
        <w:ind w:right="-1"/>
        <w:jc w:val="center"/>
        <w:rPr>
          <w:color w:val="000000"/>
          <w:sz w:val="16"/>
          <w:szCs w:val="16"/>
        </w:rPr>
      </w:pPr>
      <w:r w:rsidRPr="00E54811">
        <w:rPr>
          <w:sz w:val="16"/>
          <w:szCs w:val="16"/>
        </w:rPr>
        <w:t xml:space="preserve">Tālr. 63707269, 63700137, 63720940, e-pasts </w:t>
      </w:r>
      <w:hyperlink r:id="rId39" w:history="1">
        <w:r w:rsidRPr="00E54811">
          <w:rPr>
            <w:rStyle w:val="Hyperlink"/>
            <w:rFonts w:eastAsia="Calibri"/>
            <w:color w:val="000000"/>
            <w:sz w:val="16"/>
            <w:szCs w:val="16"/>
          </w:rPr>
          <w:t>dome@dobele.lv</w:t>
        </w:r>
      </w:hyperlink>
    </w:p>
    <w:p w14:paraId="2CB91007" w14:textId="77777777" w:rsidR="00906177" w:rsidRPr="00E54811" w:rsidRDefault="00906177" w:rsidP="00906177">
      <w:pPr>
        <w:autoSpaceDE w:val="0"/>
        <w:autoSpaceDN w:val="0"/>
        <w:adjustRightInd w:val="0"/>
        <w:ind w:right="-1"/>
        <w:jc w:val="center"/>
        <w:rPr>
          <w:rFonts w:eastAsia="Calibri"/>
          <w:b/>
          <w:bCs/>
          <w:color w:val="000000"/>
          <w:lang w:val="et-EE" w:eastAsia="en-US"/>
        </w:rPr>
      </w:pPr>
    </w:p>
    <w:p w14:paraId="52A8B016" w14:textId="77777777" w:rsidR="00906177" w:rsidRPr="00E54811" w:rsidRDefault="00906177" w:rsidP="00906177">
      <w:pPr>
        <w:ind w:right="-1"/>
        <w:jc w:val="center"/>
        <w:rPr>
          <w:rFonts w:eastAsia="Calibri"/>
          <w:b/>
          <w:lang w:eastAsia="en-US"/>
        </w:rPr>
      </w:pPr>
      <w:r w:rsidRPr="00E54811">
        <w:rPr>
          <w:rFonts w:eastAsia="Calibri"/>
          <w:b/>
          <w:lang w:eastAsia="en-US"/>
        </w:rPr>
        <w:t>LĒMUMS</w:t>
      </w:r>
    </w:p>
    <w:p w14:paraId="2C782A23" w14:textId="77777777" w:rsidR="00906177" w:rsidRPr="00E54811" w:rsidRDefault="00906177" w:rsidP="00906177">
      <w:pPr>
        <w:ind w:right="-1"/>
        <w:jc w:val="center"/>
        <w:rPr>
          <w:rFonts w:eastAsia="Calibri"/>
          <w:b/>
          <w:lang w:eastAsia="en-US"/>
        </w:rPr>
      </w:pPr>
      <w:r w:rsidRPr="00E54811">
        <w:rPr>
          <w:rFonts w:eastAsia="Calibri"/>
          <w:b/>
          <w:lang w:eastAsia="en-US"/>
        </w:rPr>
        <w:t>Dobelē</w:t>
      </w:r>
    </w:p>
    <w:p w14:paraId="18F55B02" w14:textId="77777777" w:rsidR="00906177" w:rsidRPr="00E54811" w:rsidRDefault="00906177" w:rsidP="00906177">
      <w:pPr>
        <w:ind w:right="-1"/>
        <w:jc w:val="both"/>
        <w:rPr>
          <w:rFonts w:eastAsia="Calibri"/>
          <w:b/>
          <w:lang w:eastAsia="en-US"/>
        </w:rPr>
      </w:pPr>
    </w:p>
    <w:p w14:paraId="17B10A7C" w14:textId="42AB8D2F" w:rsidR="00906177" w:rsidRPr="00E54811" w:rsidRDefault="00906177" w:rsidP="00906177">
      <w:pPr>
        <w:tabs>
          <w:tab w:val="center" w:pos="4153"/>
          <w:tab w:val="right" w:pos="8931"/>
          <w:tab w:val="right" w:pos="9498"/>
        </w:tabs>
        <w:ind w:right="-1"/>
        <w:rPr>
          <w:color w:val="000000"/>
        </w:rPr>
      </w:pPr>
      <w:r w:rsidRPr="00E54811">
        <w:rPr>
          <w:b/>
        </w:rPr>
        <w:t>2022. gada 30. martā</w:t>
      </w:r>
      <w:r w:rsidRPr="00E54811">
        <w:rPr>
          <w:b/>
        </w:rPr>
        <w:tab/>
      </w:r>
      <w:r w:rsidRPr="00E54811">
        <w:rPr>
          <w:b/>
        </w:rPr>
        <w:tab/>
      </w:r>
      <w:r w:rsidRPr="00E54811">
        <w:rPr>
          <w:b/>
          <w:color w:val="000000"/>
        </w:rPr>
        <w:t>Nr.</w:t>
      </w:r>
      <w:r w:rsidR="00E80126">
        <w:rPr>
          <w:b/>
          <w:color w:val="000000"/>
        </w:rPr>
        <w:t>97</w:t>
      </w:r>
      <w:r w:rsidRPr="00E54811">
        <w:rPr>
          <w:b/>
          <w:color w:val="000000"/>
        </w:rPr>
        <w:t>/5</w:t>
      </w:r>
    </w:p>
    <w:p w14:paraId="7DEBF7B5" w14:textId="78782535" w:rsidR="00906177" w:rsidRPr="00E54811" w:rsidRDefault="00906177" w:rsidP="00906177">
      <w:pPr>
        <w:tabs>
          <w:tab w:val="center" w:pos="4153"/>
          <w:tab w:val="left" w:pos="7513"/>
          <w:tab w:val="right" w:pos="8306"/>
        </w:tabs>
        <w:ind w:right="-1"/>
        <w:rPr>
          <w:color w:val="000000"/>
        </w:rPr>
      </w:pPr>
      <w:r w:rsidRPr="00E54811">
        <w:rPr>
          <w:color w:val="000000"/>
        </w:rPr>
        <w:tab/>
      </w:r>
      <w:r w:rsidRPr="00E54811">
        <w:rPr>
          <w:color w:val="000000"/>
        </w:rPr>
        <w:tab/>
        <w:t xml:space="preserve">(prot.Nr.5, </w:t>
      </w:r>
      <w:r w:rsidR="00E80126">
        <w:rPr>
          <w:color w:val="000000"/>
        </w:rPr>
        <w:t>3</w:t>
      </w:r>
      <w:r w:rsidRPr="00E54811">
        <w:rPr>
          <w:color w:val="000000"/>
        </w:rPr>
        <w:t>.§)</w:t>
      </w:r>
    </w:p>
    <w:p w14:paraId="608AD197" w14:textId="77777777" w:rsidR="00906177" w:rsidRPr="00E54811" w:rsidRDefault="00906177" w:rsidP="00906177">
      <w:pPr>
        <w:tabs>
          <w:tab w:val="left" w:pos="-24212"/>
        </w:tabs>
        <w:jc w:val="center"/>
        <w:rPr>
          <w:sz w:val="20"/>
          <w:szCs w:val="20"/>
        </w:rPr>
      </w:pPr>
    </w:p>
    <w:p w14:paraId="48976AFE" w14:textId="77777777" w:rsidR="00906177" w:rsidRPr="00E54811" w:rsidRDefault="00906177" w:rsidP="00906177">
      <w:pPr>
        <w:autoSpaceDE w:val="0"/>
        <w:autoSpaceDN w:val="0"/>
        <w:adjustRightInd w:val="0"/>
        <w:ind w:right="-99"/>
        <w:jc w:val="center"/>
        <w:rPr>
          <w:rFonts w:eastAsia="Calibri"/>
          <w:b/>
          <w:u w:val="single"/>
          <w:lang w:val="et-EE" w:eastAsia="en-US"/>
        </w:rPr>
      </w:pPr>
      <w:r w:rsidRPr="00E54811">
        <w:rPr>
          <w:b/>
          <w:bCs/>
          <w:color w:val="000000"/>
          <w:u w:val="single"/>
          <w:lang w:val="et-EE" w:eastAsia="en-US"/>
        </w:rPr>
        <w:t>Par Dobeles novada pašvaldības saistošo noteikumu Nr.1 “</w:t>
      </w:r>
      <w:r w:rsidRPr="00E54811">
        <w:rPr>
          <w:rFonts w:eastAsia="Calibri"/>
          <w:b/>
          <w:u w:val="single"/>
          <w:lang w:eastAsia="en-US"/>
        </w:rPr>
        <w:t>P</w:t>
      </w:r>
      <w:r w:rsidRPr="00E54811">
        <w:rPr>
          <w:rFonts w:eastAsia="Calibri"/>
          <w:b/>
          <w:u w:val="single"/>
          <w:lang w:val="et-EE" w:eastAsia="en-US"/>
        </w:rPr>
        <w:t>irmsskolas vecuma bērnu reģistrācijas un uzņemšanas kārtība Dobeles novada pašvaldības izglītības iestādēs</w:t>
      </w:r>
      <w:r w:rsidRPr="00E54811">
        <w:rPr>
          <w:b/>
          <w:bCs/>
          <w:color w:val="000000"/>
          <w:u w:val="single"/>
          <w:lang w:val="et-EE"/>
        </w:rPr>
        <w:t>” apstiprināšanu galīgajā redakcijā</w:t>
      </w:r>
    </w:p>
    <w:p w14:paraId="73F063A5" w14:textId="77777777" w:rsidR="00906177" w:rsidRPr="00E54811" w:rsidRDefault="00906177" w:rsidP="00906177">
      <w:pPr>
        <w:ind w:right="-760"/>
        <w:rPr>
          <w:color w:val="000000"/>
          <w:u w:val="single"/>
        </w:rPr>
      </w:pPr>
    </w:p>
    <w:p w14:paraId="682B94D2" w14:textId="77777777" w:rsidR="00906177" w:rsidRPr="00E54811" w:rsidRDefault="00906177" w:rsidP="00906177">
      <w:pPr>
        <w:ind w:left="-10" w:firstLine="706"/>
        <w:jc w:val="both"/>
      </w:pPr>
      <w:r w:rsidRPr="00E54811">
        <w:t xml:space="preserve">Dobeles novada dome 2022. gada 27. janvārī izdeva saistošos noteikumus Nr.1 “Pirmsskolas vecuma bērnu reģistrācijas un uzņemšanas kārtība Dobeles novada pašvaldības izglītības iestādēs </w:t>
      </w:r>
      <w:r w:rsidRPr="00E54811">
        <w:rPr>
          <w:bCs/>
        </w:rPr>
        <w:t>(turpmāk - saistošie noteikumi)</w:t>
      </w:r>
      <w:r w:rsidRPr="00E54811">
        <w:t xml:space="preserve"> un nosūtīja Vides aizsardzības un reģionālās attīstības ministrijai (turpmāk – VARAM) atzinuma sniegšanai.</w:t>
      </w:r>
    </w:p>
    <w:p w14:paraId="6AF91B12" w14:textId="77777777" w:rsidR="00906177" w:rsidRPr="00E54811" w:rsidRDefault="00906177" w:rsidP="00906177">
      <w:pPr>
        <w:ind w:left="-10" w:firstLine="706"/>
        <w:jc w:val="both"/>
      </w:pPr>
      <w:r w:rsidRPr="00E54811">
        <w:t>Pašvaldība ir saņēmusi VARAM 2022. gada 11. februāra atzinumu Nr.</w:t>
      </w:r>
      <w:r w:rsidRPr="00E54811">
        <w:rPr>
          <w:color w:val="000000"/>
          <w:shd w:val="clear" w:color="auto" w:fill="FFFFFF"/>
        </w:rPr>
        <w:t>1-18/1137</w:t>
      </w:r>
      <w:r w:rsidRPr="00E54811">
        <w:t xml:space="preserve"> “Par saistošajiem noteikumiem Nr. 1” (turpmāk – Atzinums), kurā par Pašvaldības Saistošajiem noteikumiem ir izteikti 6 iebildumi.</w:t>
      </w:r>
    </w:p>
    <w:p w14:paraId="7190791F" w14:textId="77777777" w:rsidR="00906177" w:rsidRPr="00E54811" w:rsidRDefault="00906177" w:rsidP="00906177">
      <w:pPr>
        <w:ind w:left="-10" w:firstLine="706"/>
        <w:jc w:val="both"/>
      </w:pPr>
      <w:r w:rsidRPr="00E54811">
        <w:t>Likuma “Par pašvaldībām” 45. panta ceturtā daļa noteic, ja saņemts ministrijas atzinums, kurā pamatots saistošo noteikumu vai to daļas prettiesiskums, pašvaldības dome precizē saistošos noteikumus atbilstoši atzinumā norādītajam un publicē precizētos saistošos noteikumus. Ja pašvaldības dome nepiekrīt atzinumam pilnībā vai kādā tā daļā, dome savā lēmumā sniedz atbilstošu pamatojumu, kā arī publicē saistošos noteikumus. Saistošos noteikumus triju darba dienu laikā pēc to parakstīšanas rakstveidā un elektroniskā veidā nosūta ministrijai.</w:t>
      </w:r>
    </w:p>
    <w:p w14:paraId="4E839691" w14:textId="77777777" w:rsidR="00906177" w:rsidRPr="00E54811" w:rsidRDefault="00906177" w:rsidP="00906177">
      <w:pPr>
        <w:ind w:firstLine="709"/>
        <w:jc w:val="both"/>
      </w:pPr>
      <w:r w:rsidRPr="00E54811">
        <w:t xml:space="preserve">Saistošie noteikumi nav stājušies spēkā un lietderības apsvērumu dēļ Saistošajos noteikumos veikti precizējumi atbilstoši VARAM norādījumiem, tādējādi pilnībā ņemot vērā VARAM Atzinumā izteikto 1., 3., 4. un 5. iebildumu. </w:t>
      </w:r>
    </w:p>
    <w:p w14:paraId="29341FB4" w14:textId="77777777" w:rsidR="00906177" w:rsidRPr="00E54811" w:rsidRDefault="00906177" w:rsidP="00906177">
      <w:pPr>
        <w:ind w:firstLine="709"/>
        <w:jc w:val="both"/>
      </w:pPr>
      <w:r w:rsidRPr="00E54811">
        <w:t xml:space="preserve">Pašvaldība daļēji nav ņēmusi vērā VARAM izteikto 2. iebildumu, kurā ieteikts noteikt vienu vienotu  bērnu reģistru uz visām pirmsskolas izglītības iestādēm un vecāku iesniegumus pieņemt tikai Dobeles novada Izglītības pārvaldē (turpmāk - Pārvalde). Pašvaldība nepiekrīt VARAM viedoklim, ka vecāku iesniegumu iesniegšana izglītības iestādēs, kas atrodas ārpus Dobeles pilsētas, nenodrošinātu taisnīgu vietu sadali pirmsskolas izglītības iestādēs. Pašvaldība norāda, ka saistošajos noteikumos paredzētā norma par to, ka vecāki var iesniegumu iesniegt tieši izglītības iestādē, nodrošina Valsts pārvaldes iekārtas likuma 10. panta sestā daļā noteikto valsts pārvaldes pienākumu vienkāršot un uzlabot procedūras privātpersonas labā un 10.panta astotajā daļā noteikto, ka valsts pārvaldi organizē pēc iespējas ērti un pieejami privātpersonai. Ņemot vērā, ka lielākoties izglītības iestādēs ārpus Dobeles pilsētas neveidojas rindas uz pirmsskolas grupām un vecākiem ir ērtāk un vienkāršāk iesniegt iesniegumu tieši viņu izvēlētajā izglītības iestādē, kas lielākoties ir tuvāk viņu dzīvesvietai, pašvaldības ieskatā ir saglabājama norma par vecāku tiesībām iesniegt iesniegumus viņu izvēlētajā izglītības iestādē. Daļēji ņemot vērā VARAM iebildumu, saistošie noteikumi papildināti ar normu, ka vecāki iesniegumu var iesniegt arī Pārvaldē, un Pārvalde veido vienu vienotu reģistru, bet katrai izglītības iestādei paredzot savu sadaļu reģistrā. Vienlaikus saistošie noteikumi precizēti, nosakot, ka </w:t>
      </w:r>
      <w:r w:rsidRPr="00E54811">
        <w:rPr>
          <w:shd w:val="clear" w:color="auto" w:fill="FFFFFF"/>
        </w:rPr>
        <w:t xml:space="preserve">Dobeles pilsētā esošajās izglītības iestādēs pirmsskolas izglītības grupas komplektē Pārvaldes atbildīgais darbinieks sadarbībā ar izglītības iestāžu vadītājiem, bet ārpus Dobeles pilsētas esošajās izglītības iestādēs pirmsskolas izglītības grupas komplektē izglītības iestādes atbildīgais darbinieks sadarbībā ar Pārvaldes atbildīgo darbinieku, pamatojoties uz brīvo vietu skaitu izglītības iestādēs un reģistra datiem. Vienotais reģistrs pieejams </w:t>
      </w:r>
      <w:r w:rsidRPr="00E54811">
        <w:t xml:space="preserve">tīmekļa vietnē </w:t>
      </w:r>
      <w:hyperlink r:id="rId40" w:history="1">
        <w:r w:rsidRPr="00DD39DB">
          <w:rPr>
            <w:rStyle w:val="Hyperlink"/>
            <w:color w:val="auto"/>
            <w:u w:val="none"/>
          </w:rPr>
          <w:t>www.dobele.lv</w:t>
        </w:r>
      </w:hyperlink>
      <w:r w:rsidRPr="00E54811">
        <w:t xml:space="preserve">, tas </w:t>
      </w:r>
      <w:r w:rsidRPr="00E54811">
        <w:rPr>
          <w:shd w:val="clear" w:color="auto" w:fill="FFFFFF"/>
        </w:rPr>
        <w:t xml:space="preserve">tiek atjaunots katra mēneša pirmajā nedēļā. </w:t>
      </w:r>
    </w:p>
    <w:p w14:paraId="4FB10CDD" w14:textId="77777777" w:rsidR="00906177" w:rsidRPr="00E54811" w:rsidRDefault="00906177" w:rsidP="00906177">
      <w:pPr>
        <w:ind w:firstLine="709"/>
        <w:jc w:val="both"/>
      </w:pPr>
      <w:r w:rsidRPr="00E54811">
        <w:t>Pašvaldība nepiekrīt VARAM Atzinuma 6. iebildumam par nepieciešamību papildināt saistošos noteikumus ar jaunu nodaļu par bērnu atskaitīšanas kārtību. Pašvaldība norāda, ka bērnu atskaitīšanu no pirmsskolas grupām regulē Ministru kabineta 2022. gada 11. janvāra noteikumu Nr.11 “Kārtība, kādā izglītojamie tiek uzņemti vispārējās izglītības programmās un atskaitīti no tām, kā arī obligātās prasības izglītojamo pārcelšanai nākamajā klasē” 37., 40. un 42. punkts. Atbilstoši Ministru kabineta 2009. gada 3. februāra noteikumu Nr. 108 “Normatīvo aktu projektu sagatavošanas noteikumi” 3.2. apakšpunktam normatīvā akta projektā neietver normas, kas dublē augstāka vai tāda paša spēka normatīvā akta tiesību normās ietverto normatīvo regulējumu. Līdz ar to Pašvaldība, daļēji ņemot vērā VARAM iebildumu, saistošo noteikumu III. nodaļu papildinājusi ar punktu par to, ka bērnu no izglītības iestādes atskaita MK noteikumu Nr.11 noteiktajā kārtībā.</w:t>
      </w:r>
    </w:p>
    <w:p w14:paraId="56475745" w14:textId="77777777" w:rsidR="00906177" w:rsidRPr="00E54811" w:rsidRDefault="00906177" w:rsidP="00906177">
      <w:pPr>
        <w:widowControl w:val="0"/>
        <w:suppressAutoHyphens/>
        <w:ind w:left="360"/>
        <w:jc w:val="both"/>
        <w:rPr>
          <w:rFonts w:eastAsia="Lucida Sans Unicode" w:cs="Mangal"/>
          <w:color w:val="BF8F00"/>
          <w:kern w:val="2"/>
          <w:lang w:eastAsia="hi-IN" w:bidi="hi-IN"/>
        </w:rPr>
      </w:pPr>
    </w:p>
    <w:p w14:paraId="09EBDBDE" w14:textId="55272566" w:rsidR="00906177" w:rsidRPr="00E54811" w:rsidRDefault="00906177" w:rsidP="00906177">
      <w:pPr>
        <w:ind w:firstLine="709"/>
        <w:jc w:val="both"/>
      </w:pPr>
      <w:r w:rsidRPr="00E54811">
        <w:t>Dobeles novada dome, ņemot vērā minēto un VARAM Atzinumu, kā arī pamatojoties uz</w:t>
      </w:r>
      <w:r w:rsidRPr="00E54811">
        <w:rPr>
          <w:iCs/>
        </w:rPr>
        <w:t xml:space="preserve"> likuma "</w:t>
      </w:r>
      <w:hyperlink r:id="rId41" w:tgtFrame="_blank" w:history="1">
        <w:r w:rsidRPr="00DD39DB">
          <w:rPr>
            <w:rStyle w:val="Hyperlink"/>
            <w:iCs/>
            <w:color w:val="auto"/>
            <w:u w:val="none"/>
          </w:rPr>
          <w:t>Par pašvaldībām</w:t>
        </w:r>
      </w:hyperlink>
      <w:r w:rsidRPr="00DD39DB">
        <w:rPr>
          <w:iCs/>
        </w:rPr>
        <w:t xml:space="preserve">" </w:t>
      </w:r>
      <w:hyperlink r:id="rId42" w:anchor="p21" w:tgtFrame="_blank" w:history="1">
        <w:r w:rsidRPr="00DD39DB">
          <w:rPr>
            <w:rStyle w:val="Hyperlink"/>
            <w:iCs/>
            <w:color w:val="auto"/>
            <w:u w:val="none"/>
          </w:rPr>
          <w:t>43. panta</w:t>
        </w:r>
      </w:hyperlink>
      <w:r w:rsidRPr="00E54811">
        <w:rPr>
          <w:iCs/>
        </w:rPr>
        <w:t xml:space="preserve"> trešo daļu un 27. punktu</w:t>
      </w:r>
      <w:r w:rsidRPr="00E54811">
        <w:t xml:space="preserve"> un 45. panta ceturto, piekto, sesto un septīto daļu</w:t>
      </w:r>
      <w:r w:rsidRPr="00E54811">
        <w:rPr>
          <w:iCs/>
        </w:rPr>
        <w:t xml:space="preserve">, </w:t>
      </w:r>
      <w:r w:rsidR="00DA4378" w:rsidRPr="00E54811">
        <w:rPr>
          <w:iCs/>
        </w:rPr>
        <w:t>atklāti balsojot, PAR</w:t>
      </w:r>
      <w:r w:rsidR="00DA4378">
        <w:rPr>
          <w:iCs/>
        </w:rPr>
        <w:t xml:space="preserve"> </w:t>
      </w:r>
      <w:r w:rsidR="00DA4378" w:rsidRPr="00E54811">
        <w:rPr>
          <w:iCs/>
        </w:rPr>
        <w:t>-</w:t>
      </w:r>
      <w:r w:rsidR="00DA4378">
        <w:rPr>
          <w:iCs/>
        </w:rPr>
        <w:t xml:space="preserve"> 18</w:t>
      </w:r>
      <w:r w:rsidR="00DA4378" w:rsidRPr="00F75DB4">
        <w:rPr>
          <w:rFonts w:eastAsia="Calibri"/>
          <w:color w:val="000000"/>
          <w:lang w:eastAsia="en-US"/>
        </w:rPr>
        <w:t xml:space="preserve">  (</w:t>
      </w:r>
      <w:r w:rsidR="00DA4378">
        <w:t xml:space="preserve">Ģirts Ante, </w:t>
      </w:r>
      <w:r w:rsidR="00DA4378" w:rsidRPr="00FE5C59">
        <w:rPr>
          <w:bCs/>
          <w:lang w:eastAsia="et-EE"/>
        </w:rPr>
        <w:t>K</w:t>
      </w:r>
      <w:r w:rsidR="00DA4378">
        <w:rPr>
          <w:bCs/>
          <w:lang w:eastAsia="et-EE"/>
        </w:rPr>
        <w:t xml:space="preserve">ristīne </w:t>
      </w:r>
      <w:r w:rsidR="00DA4378" w:rsidRPr="00FE5C59">
        <w:rPr>
          <w:bCs/>
          <w:lang w:eastAsia="et-EE"/>
        </w:rPr>
        <w:t xml:space="preserve">Briede, </w:t>
      </w:r>
      <w:r w:rsidR="00DA4378">
        <w:rPr>
          <w:bCs/>
          <w:lang w:eastAsia="et-EE"/>
        </w:rPr>
        <w:t xml:space="preserve">Sarmīte Dude, </w:t>
      </w:r>
      <w:r w:rsidR="00DA4378" w:rsidRPr="00FE5C59">
        <w:rPr>
          <w:bCs/>
          <w:lang w:eastAsia="et-EE"/>
        </w:rPr>
        <w:t>M</w:t>
      </w:r>
      <w:r w:rsidR="00DA4378">
        <w:rPr>
          <w:bCs/>
          <w:lang w:eastAsia="et-EE"/>
        </w:rPr>
        <w:t xml:space="preserve">āris </w:t>
      </w:r>
      <w:r w:rsidR="00DA4378" w:rsidRPr="00FE5C59">
        <w:rPr>
          <w:bCs/>
          <w:lang w:eastAsia="et-EE"/>
        </w:rPr>
        <w:t>Feldmanis, E</w:t>
      </w:r>
      <w:r w:rsidR="00DA4378">
        <w:rPr>
          <w:bCs/>
          <w:lang w:eastAsia="et-EE"/>
        </w:rPr>
        <w:t xml:space="preserve">dgars </w:t>
      </w:r>
      <w:r w:rsidR="00DA4378" w:rsidRPr="00FE5C59">
        <w:rPr>
          <w:bCs/>
          <w:lang w:eastAsia="et-EE"/>
        </w:rPr>
        <w:t>Gaigalis, I</w:t>
      </w:r>
      <w:r w:rsidR="00DA4378">
        <w:rPr>
          <w:bCs/>
          <w:lang w:eastAsia="et-EE"/>
        </w:rPr>
        <w:t xml:space="preserve">vars </w:t>
      </w:r>
      <w:r w:rsidR="00DA4378" w:rsidRPr="00FE5C59">
        <w:rPr>
          <w:bCs/>
          <w:lang w:eastAsia="et-EE"/>
        </w:rPr>
        <w:t>Gorskis, G</w:t>
      </w:r>
      <w:r w:rsidR="00DA4378">
        <w:rPr>
          <w:bCs/>
          <w:lang w:eastAsia="et-EE"/>
        </w:rPr>
        <w:t xml:space="preserve">ints </w:t>
      </w:r>
      <w:r w:rsidR="00DA4378" w:rsidRPr="00FE5C59">
        <w:rPr>
          <w:bCs/>
          <w:lang w:eastAsia="et-EE"/>
        </w:rPr>
        <w:t>Kaminskis, E</w:t>
      </w:r>
      <w:r w:rsidR="00DA4378">
        <w:rPr>
          <w:bCs/>
          <w:lang w:eastAsia="et-EE"/>
        </w:rPr>
        <w:t xml:space="preserve">dgars </w:t>
      </w:r>
      <w:r w:rsidR="00DA4378" w:rsidRPr="00FE5C59">
        <w:rPr>
          <w:bCs/>
          <w:lang w:eastAsia="et-EE"/>
        </w:rPr>
        <w:t>Laimiņš, S</w:t>
      </w:r>
      <w:r w:rsidR="00DA4378">
        <w:rPr>
          <w:bCs/>
          <w:lang w:eastAsia="et-EE"/>
        </w:rPr>
        <w:t xml:space="preserve">intija </w:t>
      </w:r>
      <w:r w:rsidR="00DA4378" w:rsidRPr="00FE5C59">
        <w:rPr>
          <w:bCs/>
          <w:lang w:eastAsia="et-EE"/>
        </w:rPr>
        <w:t>Liekniņa, A</w:t>
      </w:r>
      <w:r w:rsidR="00DA4378">
        <w:rPr>
          <w:bCs/>
          <w:lang w:eastAsia="et-EE"/>
        </w:rPr>
        <w:t xml:space="preserve">ndris </w:t>
      </w:r>
      <w:r w:rsidR="00DA4378" w:rsidRPr="00FE5C59">
        <w:rPr>
          <w:bCs/>
          <w:lang w:eastAsia="et-EE"/>
        </w:rPr>
        <w:t xml:space="preserve">Podvinskis, </w:t>
      </w:r>
      <w:r w:rsidR="00DA4378">
        <w:rPr>
          <w:bCs/>
          <w:lang w:eastAsia="et-EE"/>
        </w:rPr>
        <w:t xml:space="preserve">Viesturs Reinfelds, </w:t>
      </w:r>
      <w:r w:rsidR="00DA4378" w:rsidRPr="00FE5C59">
        <w:rPr>
          <w:bCs/>
          <w:lang w:eastAsia="et-EE"/>
        </w:rPr>
        <w:t>D</w:t>
      </w:r>
      <w:r w:rsidR="00DA4378">
        <w:rPr>
          <w:bCs/>
          <w:lang w:eastAsia="et-EE"/>
        </w:rPr>
        <w:t xml:space="preserve">ace </w:t>
      </w:r>
      <w:r w:rsidR="00DA4378" w:rsidRPr="00FE5C59">
        <w:rPr>
          <w:bCs/>
          <w:lang w:eastAsia="et-EE"/>
        </w:rPr>
        <w:t xml:space="preserve">Reinika, </w:t>
      </w:r>
      <w:r w:rsidR="00DA4378">
        <w:rPr>
          <w:bCs/>
          <w:lang w:eastAsia="et-EE"/>
        </w:rPr>
        <w:t xml:space="preserve">Sanita Olševska, Ainārs Meiers, </w:t>
      </w:r>
      <w:r w:rsidR="00DA4378" w:rsidRPr="00FE5C59">
        <w:rPr>
          <w:bCs/>
          <w:lang w:eastAsia="et-EE"/>
        </w:rPr>
        <w:t>G</w:t>
      </w:r>
      <w:r w:rsidR="00DA4378">
        <w:rPr>
          <w:bCs/>
          <w:lang w:eastAsia="et-EE"/>
        </w:rPr>
        <w:t xml:space="preserve">untis </w:t>
      </w:r>
      <w:r w:rsidR="00DA4378" w:rsidRPr="00FE5C59">
        <w:rPr>
          <w:bCs/>
          <w:lang w:eastAsia="et-EE"/>
        </w:rPr>
        <w:t>Safranovičs, A</w:t>
      </w:r>
      <w:r w:rsidR="00DA4378">
        <w:rPr>
          <w:bCs/>
          <w:lang w:eastAsia="et-EE"/>
        </w:rPr>
        <w:t xml:space="preserve">ndrejs </w:t>
      </w:r>
      <w:r w:rsidR="00DA4378" w:rsidRPr="00FE5C59">
        <w:rPr>
          <w:bCs/>
          <w:lang w:eastAsia="et-EE"/>
        </w:rPr>
        <w:t xml:space="preserve">Spridzāns, </w:t>
      </w:r>
      <w:r w:rsidR="00DA4378">
        <w:rPr>
          <w:bCs/>
          <w:lang w:eastAsia="et-EE"/>
        </w:rPr>
        <w:t>Ivars Stanga, Indra Špela</w:t>
      </w:r>
      <w:r w:rsidR="00DA4378" w:rsidRPr="00F75DB4">
        <w:rPr>
          <w:rFonts w:eastAsia="Calibri"/>
          <w:color w:val="000000"/>
          <w:lang w:eastAsia="en-US"/>
        </w:rPr>
        <w:t>)</w:t>
      </w:r>
      <w:r w:rsidR="00DA4378">
        <w:rPr>
          <w:rFonts w:eastAsia="Calibri"/>
          <w:color w:val="000000"/>
          <w:lang w:eastAsia="en-US"/>
        </w:rPr>
        <w:t>,</w:t>
      </w:r>
      <w:r w:rsidR="00DA4378" w:rsidRPr="00E54811">
        <w:rPr>
          <w:iCs/>
        </w:rPr>
        <w:t xml:space="preserve"> PRET</w:t>
      </w:r>
      <w:r w:rsidR="00DA4378">
        <w:rPr>
          <w:iCs/>
        </w:rPr>
        <w:t xml:space="preserve"> </w:t>
      </w:r>
      <w:r w:rsidR="00DA4378" w:rsidRPr="00E54811">
        <w:rPr>
          <w:iCs/>
        </w:rPr>
        <w:t>-</w:t>
      </w:r>
      <w:r w:rsidR="00DA4378">
        <w:rPr>
          <w:iCs/>
        </w:rPr>
        <w:t xml:space="preserve"> nav</w:t>
      </w:r>
      <w:r w:rsidR="00DA4378" w:rsidRPr="00E54811">
        <w:rPr>
          <w:iCs/>
        </w:rPr>
        <w:t>, ATTURAS</w:t>
      </w:r>
      <w:r w:rsidR="00DA4378">
        <w:rPr>
          <w:iCs/>
        </w:rPr>
        <w:t xml:space="preserve"> – nav,</w:t>
      </w:r>
      <w:r w:rsidR="000C2FDA">
        <w:rPr>
          <w:iCs/>
        </w:rPr>
        <w:t xml:space="preserve"> </w:t>
      </w:r>
      <w:r w:rsidRPr="000C2FDA">
        <w:rPr>
          <w:b/>
          <w:bCs/>
        </w:rPr>
        <w:t>NOLEMJ</w:t>
      </w:r>
      <w:r w:rsidRPr="00E54811">
        <w:rPr>
          <w:b/>
          <w:bCs/>
        </w:rPr>
        <w:t>:</w:t>
      </w:r>
    </w:p>
    <w:p w14:paraId="385E9968" w14:textId="77777777" w:rsidR="00906177" w:rsidRPr="00E54811" w:rsidRDefault="00906177" w:rsidP="00906177">
      <w:pPr>
        <w:ind w:right="-619"/>
      </w:pPr>
    </w:p>
    <w:p w14:paraId="203008BE" w14:textId="77777777" w:rsidR="00906177" w:rsidRPr="00E54811" w:rsidRDefault="00906177" w:rsidP="00EC5B12">
      <w:pPr>
        <w:numPr>
          <w:ilvl w:val="0"/>
          <w:numId w:val="109"/>
        </w:numPr>
        <w:tabs>
          <w:tab w:val="left" w:pos="709"/>
        </w:tabs>
        <w:ind w:left="851" w:right="-1" w:hanging="284"/>
        <w:contextualSpacing/>
        <w:jc w:val="both"/>
        <w:rPr>
          <w:kern w:val="2"/>
        </w:rPr>
      </w:pPr>
      <w:r w:rsidRPr="00E54811">
        <w:rPr>
          <w:kern w:val="2"/>
        </w:rPr>
        <w:t xml:space="preserve"> Apstiprināt saistošos noteikumus Nr.1 </w:t>
      </w:r>
      <w:r w:rsidRPr="00E54811">
        <w:rPr>
          <w:bCs/>
          <w:color w:val="000000"/>
          <w:kern w:val="2"/>
        </w:rPr>
        <w:t>“</w:t>
      </w:r>
      <w:r w:rsidRPr="00F335D7">
        <w:rPr>
          <w:rFonts w:eastAsia="Calibri"/>
          <w:bCs/>
          <w:lang w:eastAsia="en-US"/>
        </w:rPr>
        <w:t>P</w:t>
      </w:r>
      <w:r w:rsidRPr="00F335D7">
        <w:rPr>
          <w:rFonts w:eastAsia="Calibri"/>
          <w:bCs/>
          <w:lang w:val="et-EE" w:eastAsia="en-US"/>
        </w:rPr>
        <w:t>irmsskolas vecuma bērnu reģistrācijas un uzņemšanas kārtība Dobeles novada pašvaldības izglītības iestādēs</w:t>
      </w:r>
      <w:r w:rsidRPr="00E54811">
        <w:rPr>
          <w:bCs/>
          <w:kern w:val="2"/>
        </w:rPr>
        <w:t>” (</w:t>
      </w:r>
      <w:r w:rsidRPr="00E54811">
        <w:rPr>
          <w:kern w:val="2"/>
        </w:rPr>
        <w:t>apstiprināti ar Dobeles novada domes 2022. gada 27. janvāra lēmumu Nr.</w:t>
      </w:r>
      <w:r>
        <w:rPr>
          <w:kern w:val="2"/>
        </w:rPr>
        <w:t>4</w:t>
      </w:r>
      <w:r w:rsidRPr="00E54811">
        <w:rPr>
          <w:kern w:val="2"/>
        </w:rPr>
        <w:t xml:space="preserve">/2 (prot.Nr.2, </w:t>
      </w:r>
      <w:r>
        <w:rPr>
          <w:kern w:val="2"/>
        </w:rPr>
        <w:t>2</w:t>
      </w:r>
      <w:r w:rsidRPr="00E54811">
        <w:rPr>
          <w:kern w:val="2"/>
        </w:rPr>
        <w:t>.</w:t>
      </w:r>
      <w:r w:rsidRPr="00E54811">
        <w:rPr>
          <w:rFonts w:eastAsia="Calibri"/>
          <w:color w:val="000000"/>
          <w:kern w:val="2"/>
        </w:rPr>
        <w:t>§)</w:t>
      </w:r>
      <w:r w:rsidRPr="00E54811">
        <w:rPr>
          <w:kern w:val="2"/>
        </w:rPr>
        <w:t>) galīgajā redakcijā (pielikumā).</w:t>
      </w:r>
    </w:p>
    <w:p w14:paraId="6DCC3251" w14:textId="77777777" w:rsidR="00906177" w:rsidRPr="00E54811" w:rsidRDefault="00906177" w:rsidP="00906177">
      <w:pPr>
        <w:autoSpaceDE w:val="0"/>
        <w:autoSpaceDN w:val="0"/>
        <w:adjustRightInd w:val="0"/>
        <w:spacing w:line="254" w:lineRule="auto"/>
        <w:ind w:left="993" w:hanging="426"/>
        <w:contextualSpacing/>
        <w:jc w:val="both"/>
        <w:rPr>
          <w:rFonts w:eastAsia="Calibri"/>
          <w:color w:val="000000"/>
          <w:kern w:val="2"/>
        </w:rPr>
      </w:pPr>
      <w:r w:rsidRPr="00E54811">
        <w:rPr>
          <w:rFonts w:eastAsia="Lucida Sans Unicode"/>
          <w:color w:val="000000"/>
          <w:kern w:val="2"/>
        </w:rPr>
        <w:t xml:space="preserve">2.  Publicēt saistošos noteikumus oficiālajā izdevumā “Latvijas Vēstnesis”. </w:t>
      </w:r>
    </w:p>
    <w:p w14:paraId="4DB350B3" w14:textId="77777777" w:rsidR="00906177" w:rsidRPr="00E54811" w:rsidRDefault="00906177" w:rsidP="00906177">
      <w:pPr>
        <w:tabs>
          <w:tab w:val="left" w:pos="567"/>
          <w:tab w:val="left" w:pos="709"/>
        </w:tabs>
        <w:autoSpaceDE w:val="0"/>
        <w:autoSpaceDN w:val="0"/>
        <w:adjustRightInd w:val="0"/>
        <w:spacing w:line="254" w:lineRule="auto"/>
        <w:ind w:left="851" w:hanging="284"/>
        <w:contextualSpacing/>
        <w:jc w:val="both"/>
        <w:rPr>
          <w:rFonts w:eastAsia="Lucida Sans Unicode"/>
          <w:color w:val="000000"/>
          <w:kern w:val="2"/>
        </w:rPr>
      </w:pPr>
      <w:r w:rsidRPr="00E54811">
        <w:rPr>
          <w:rFonts w:eastAsia="Lucida Sans Unicode"/>
          <w:color w:val="000000"/>
          <w:kern w:val="2"/>
        </w:rPr>
        <w:t>3. Saistošos noteikumus pēc to stāšanās spēkā publicēt pašvaldības tīmekļa vietnē www.dobele.lv un nodrošināt saistošo noteikumu pieejamību Dobeles novada pašvaldības administrācijas ēkā un pagastu pārvaldēs.</w:t>
      </w:r>
    </w:p>
    <w:p w14:paraId="732BC5DB" w14:textId="77777777" w:rsidR="00906177" w:rsidRPr="00E54811" w:rsidRDefault="00906177" w:rsidP="00906177">
      <w:pPr>
        <w:tabs>
          <w:tab w:val="left" w:pos="709"/>
        </w:tabs>
        <w:autoSpaceDE w:val="0"/>
        <w:autoSpaceDN w:val="0"/>
        <w:adjustRightInd w:val="0"/>
        <w:spacing w:line="254" w:lineRule="auto"/>
        <w:ind w:left="851" w:hanging="284"/>
        <w:contextualSpacing/>
        <w:jc w:val="both"/>
        <w:rPr>
          <w:rFonts w:eastAsia="Lucida Sans Unicode"/>
          <w:color w:val="000000"/>
          <w:kern w:val="2"/>
        </w:rPr>
      </w:pPr>
      <w:r w:rsidRPr="00E54811">
        <w:rPr>
          <w:rFonts w:eastAsia="Lucida Sans Unicode"/>
          <w:color w:val="000000"/>
          <w:kern w:val="2"/>
        </w:rPr>
        <w:t xml:space="preserve">4.  Kontroli par šī lēmuma izpildi veikt Dobeles novada pašvaldības izpilddirektoram. </w:t>
      </w:r>
    </w:p>
    <w:p w14:paraId="715252CC" w14:textId="77777777" w:rsidR="00906177" w:rsidRPr="00E54811" w:rsidRDefault="00906177" w:rsidP="00906177">
      <w:pPr>
        <w:autoSpaceDE w:val="0"/>
        <w:autoSpaceDN w:val="0"/>
        <w:adjustRightInd w:val="0"/>
        <w:spacing w:line="254" w:lineRule="auto"/>
        <w:ind w:left="567" w:hanging="283"/>
        <w:contextualSpacing/>
        <w:jc w:val="both"/>
        <w:rPr>
          <w:rFonts w:eastAsia="Lucida Sans Unicode"/>
          <w:color w:val="000000"/>
          <w:kern w:val="2"/>
        </w:rPr>
      </w:pPr>
    </w:p>
    <w:p w14:paraId="7E3F6034" w14:textId="77777777" w:rsidR="00906177" w:rsidRPr="00E54811" w:rsidRDefault="00906177" w:rsidP="00906177">
      <w:pPr>
        <w:autoSpaceDE w:val="0"/>
        <w:autoSpaceDN w:val="0"/>
        <w:adjustRightInd w:val="0"/>
        <w:spacing w:line="256" w:lineRule="auto"/>
        <w:jc w:val="both"/>
        <w:rPr>
          <w:rFonts w:eastAsia="Lucida Sans Unicode"/>
          <w:color w:val="000000"/>
          <w:kern w:val="2"/>
        </w:rPr>
      </w:pPr>
    </w:p>
    <w:p w14:paraId="605AB415" w14:textId="77777777" w:rsidR="00906177" w:rsidRPr="00E54811" w:rsidRDefault="00906177" w:rsidP="00906177">
      <w:pPr>
        <w:ind w:right="-760"/>
      </w:pPr>
    </w:p>
    <w:p w14:paraId="12BB79F3" w14:textId="77777777" w:rsidR="00906177" w:rsidRPr="00E54811" w:rsidRDefault="00906177" w:rsidP="00906177">
      <w:pPr>
        <w:ind w:right="-760"/>
      </w:pPr>
      <w:r w:rsidRPr="00E54811">
        <w:t>Priekšsēdētājs</w:t>
      </w:r>
      <w:r w:rsidRPr="00E54811">
        <w:tab/>
      </w:r>
      <w:r w:rsidRPr="00E54811">
        <w:tab/>
      </w:r>
      <w:r w:rsidRPr="00E54811">
        <w:tab/>
      </w:r>
      <w:r w:rsidRPr="00E54811">
        <w:tab/>
      </w:r>
      <w:r w:rsidRPr="00E54811">
        <w:tab/>
      </w:r>
      <w:r w:rsidRPr="00E54811">
        <w:tab/>
      </w:r>
      <w:r w:rsidRPr="00E54811">
        <w:tab/>
      </w:r>
      <w:r w:rsidRPr="00E54811">
        <w:tab/>
      </w:r>
      <w:r w:rsidRPr="00E54811">
        <w:tab/>
        <w:t>I. Gorskis</w:t>
      </w:r>
    </w:p>
    <w:p w14:paraId="3D421D78" w14:textId="77777777" w:rsidR="00906177" w:rsidRPr="00E54811" w:rsidRDefault="00906177" w:rsidP="00906177">
      <w:pPr>
        <w:rPr>
          <w:bCs/>
          <w:color w:val="000000"/>
        </w:rPr>
      </w:pPr>
    </w:p>
    <w:p w14:paraId="4A9A6D73" w14:textId="0D74D900" w:rsidR="00906177" w:rsidRPr="00E54811" w:rsidRDefault="00906177" w:rsidP="00906177">
      <w:pPr>
        <w:tabs>
          <w:tab w:val="left" w:pos="-24212"/>
        </w:tabs>
        <w:jc w:val="center"/>
        <w:rPr>
          <w:sz w:val="20"/>
          <w:szCs w:val="20"/>
        </w:rPr>
      </w:pPr>
      <w:r w:rsidRPr="00E54811">
        <w:rPr>
          <w:b/>
          <w:bCs/>
          <w:i/>
          <w:color w:val="000000"/>
        </w:rPr>
        <w:br w:type="page"/>
      </w:r>
      <w:r w:rsidRPr="00E54811">
        <w:rPr>
          <w:noProof/>
          <w:sz w:val="20"/>
          <w:szCs w:val="20"/>
        </w:rPr>
        <w:drawing>
          <wp:inline distT="0" distB="0" distL="0" distR="0" wp14:anchorId="67D486CE" wp14:editId="26470418">
            <wp:extent cx="676275" cy="752475"/>
            <wp:effectExtent l="0" t="0" r="9525" b="952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165C2ED" w14:textId="77777777" w:rsidR="00906177" w:rsidRPr="00E54811" w:rsidRDefault="00906177" w:rsidP="00906177">
      <w:pPr>
        <w:tabs>
          <w:tab w:val="center" w:pos="4153"/>
          <w:tab w:val="right" w:pos="8306"/>
        </w:tabs>
        <w:jc w:val="center"/>
        <w:rPr>
          <w:sz w:val="20"/>
        </w:rPr>
      </w:pPr>
      <w:r w:rsidRPr="00E54811">
        <w:rPr>
          <w:sz w:val="20"/>
        </w:rPr>
        <w:t>LATVIJAS REPUBLIKA</w:t>
      </w:r>
    </w:p>
    <w:p w14:paraId="57F3B206" w14:textId="77777777" w:rsidR="00906177" w:rsidRPr="00E54811" w:rsidRDefault="00906177" w:rsidP="00906177">
      <w:pPr>
        <w:tabs>
          <w:tab w:val="center" w:pos="4153"/>
          <w:tab w:val="right" w:pos="8306"/>
        </w:tabs>
        <w:jc w:val="center"/>
        <w:rPr>
          <w:b/>
          <w:sz w:val="32"/>
          <w:szCs w:val="32"/>
        </w:rPr>
      </w:pPr>
      <w:r w:rsidRPr="00E54811">
        <w:rPr>
          <w:b/>
          <w:sz w:val="32"/>
          <w:szCs w:val="32"/>
        </w:rPr>
        <w:t>DOBELES NOVADA DOME</w:t>
      </w:r>
    </w:p>
    <w:p w14:paraId="3B01654D" w14:textId="77777777" w:rsidR="00906177" w:rsidRPr="00E54811" w:rsidRDefault="00906177" w:rsidP="00906177">
      <w:pPr>
        <w:tabs>
          <w:tab w:val="center" w:pos="4153"/>
          <w:tab w:val="right" w:pos="8306"/>
        </w:tabs>
        <w:jc w:val="center"/>
        <w:rPr>
          <w:sz w:val="16"/>
          <w:szCs w:val="16"/>
        </w:rPr>
      </w:pPr>
      <w:r w:rsidRPr="00E54811">
        <w:rPr>
          <w:sz w:val="16"/>
          <w:szCs w:val="16"/>
        </w:rPr>
        <w:t>Brīvības iela 17, Dobele, Dobeles novads, LV-3701</w:t>
      </w:r>
    </w:p>
    <w:p w14:paraId="3F97FBA3" w14:textId="77777777" w:rsidR="00906177" w:rsidRPr="00E54811" w:rsidRDefault="00906177" w:rsidP="00906177">
      <w:pPr>
        <w:pBdr>
          <w:bottom w:val="double" w:sz="6" w:space="1" w:color="auto"/>
        </w:pBdr>
        <w:tabs>
          <w:tab w:val="center" w:pos="4153"/>
          <w:tab w:val="right" w:pos="8306"/>
        </w:tabs>
        <w:jc w:val="center"/>
        <w:rPr>
          <w:sz w:val="16"/>
          <w:szCs w:val="16"/>
        </w:rPr>
      </w:pPr>
      <w:r w:rsidRPr="00E54811">
        <w:rPr>
          <w:sz w:val="16"/>
          <w:szCs w:val="16"/>
        </w:rPr>
        <w:t xml:space="preserve">Tālr. 63707269, 63700137, 63720940, e-pasts </w:t>
      </w:r>
      <w:hyperlink r:id="rId43" w:history="1">
        <w:r w:rsidRPr="00E54811">
          <w:rPr>
            <w:rStyle w:val="Hyperlink"/>
            <w:rFonts w:eastAsia="Calibri"/>
            <w:sz w:val="16"/>
            <w:szCs w:val="16"/>
          </w:rPr>
          <w:t>d</w:t>
        </w:r>
        <w:r w:rsidRPr="00DD39DB">
          <w:rPr>
            <w:rStyle w:val="Hyperlink"/>
            <w:rFonts w:eastAsia="Calibri"/>
            <w:color w:val="auto"/>
            <w:sz w:val="16"/>
            <w:szCs w:val="16"/>
          </w:rPr>
          <w:t>ome@dobele.lv</w:t>
        </w:r>
      </w:hyperlink>
    </w:p>
    <w:p w14:paraId="449D6CB0" w14:textId="77777777" w:rsidR="00906177" w:rsidRPr="00E54811" w:rsidRDefault="00906177" w:rsidP="00906177">
      <w:pPr>
        <w:autoSpaceDE w:val="0"/>
        <w:autoSpaceDN w:val="0"/>
        <w:adjustRightInd w:val="0"/>
        <w:jc w:val="center"/>
        <w:rPr>
          <w:rFonts w:eastAsia="Calibri"/>
          <w:b/>
          <w:bCs/>
          <w:lang w:eastAsia="en-US"/>
        </w:rPr>
      </w:pPr>
    </w:p>
    <w:p w14:paraId="665F78EC" w14:textId="77777777" w:rsidR="00906177" w:rsidRPr="00E54811" w:rsidRDefault="00906177" w:rsidP="00906177">
      <w:pPr>
        <w:autoSpaceDE w:val="0"/>
        <w:autoSpaceDN w:val="0"/>
        <w:adjustRightInd w:val="0"/>
        <w:ind w:right="-99"/>
        <w:jc w:val="right"/>
      </w:pPr>
      <w:r w:rsidRPr="00E54811">
        <w:t xml:space="preserve">APSTIPRINĀTI </w:t>
      </w:r>
    </w:p>
    <w:p w14:paraId="77AEDF88" w14:textId="77777777" w:rsidR="00906177" w:rsidRPr="00E54811" w:rsidRDefault="00906177" w:rsidP="00906177">
      <w:pPr>
        <w:autoSpaceDE w:val="0"/>
        <w:autoSpaceDN w:val="0"/>
        <w:adjustRightInd w:val="0"/>
        <w:ind w:right="-99"/>
        <w:jc w:val="right"/>
      </w:pPr>
      <w:r w:rsidRPr="00E54811">
        <w:t xml:space="preserve">ar Dobeles novada domes </w:t>
      </w:r>
    </w:p>
    <w:p w14:paraId="0AC25088" w14:textId="7AB88A13" w:rsidR="00906177" w:rsidRPr="00E54811" w:rsidRDefault="009F1D22" w:rsidP="00906177">
      <w:pPr>
        <w:autoSpaceDE w:val="0"/>
        <w:autoSpaceDN w:val="0"/>
        <w:adjustRightInd w:val="0"/>
        <w:ind w:right="-99"/>
        <w:jc w:val="right"/>
      </w:pPr>
      <w:hyperlink r:id="rId44" w:tgtFrame="_blank" w:history="1">
        <w:r w:rsidR="00906177" w:rsidRPr="00DD39DB">
          <w:rPr>
            <w:rStyle w:val="Hyperlink"/>
            <w:color w:val="auto"/>
            <w:u w:val="none"/>
          </w:rPr>
          <w:t>27.01.2022</w:t>
        </w:r>
      </w:hyperlink>
      <w:r w:rsidR="00DD39DB">
        <w:rPr>
          <w:rFonts w:eastAsia="Calibri"/>
          <w:lang w:val="et-EE" w:eastAsia="en-US"/>
        </w:rPr>
        <w:t>.</w:t>
      </w:r>
      <w:r w:rsidR="00906177" w:rsidRPr="00E54811">
        <w:t xml:space="preserve"> lēmumu Nr.4/2</w:t>
      </w:r>
    </w:p>
    <w:p w14:paraId="5B982914" w14:textId="0DC30A13" w:rsidR="00906177" w:rsidRDefault="00906177" w:rsidP="00906177">
      <w:pPr>
        <w:autoSpaceDE w:val="0"/>
        <w:autoSpaceDN w:val="0"/>
        <w:adjustRightInd w:val="0"/>
        <w:ind w:right="-99"/>
        <w:jc w:val="right"/>
        <w:rPr>
          <w:color w:val="000000"/>
        </w:rPr>
      </w:pPr>
      <w:r w:rsidRPr="00E54811">
        <w:rPr>
          <w:color w:val="000000"/>
        </w:rPr>
        <w:t xml:space="preserve"> (prot</w:t>
      </w:r>
      <w:r w:rsidR="00E80126">
        <w:rPr>
          <w:color w:val="000000"/>
        </w:rPr>
        <w:t>okols</w:t>
      </w:r>
      <w:r w:rsidRPr="00E54811">
        <w:rPr>
          <w:color w:val="000000"/>
        </w:rPr>
        <w:t xml:space="preserve"> Nr.2)</w:t>
      </w:r>
    </w:p>
    <w:p w14:paraId="776CBC87" w14:textId="77777777" w:rsidR="00906177" w:rsidRPr="00E54811" w:rsidRDefault="00906177" w:rsidP="00906177">
      <w:pPr>
        <w:ind w:left="4320" w:right="-1"/>
        <w:jc w:val="right"/>
        <w:rPr>
          <w:rFonts w:eastAsia="Lucida Sans Unicode"/>
          <w:kern w:val="2"/>
        </w:rPr>
      </w:pPr>
      <w:r w:rsidRPr="00E54811">
        <w:rPr>
          <w:rFonts w:eastAsia="Lucida Sans Unicode"/>
          <w:kern w:val="2"/>
        </w:rPr>
        <w:t>Precizēti ar Dobeles novada domes</w:t>
      </w:r>
    </w:p>
    <w:p w14:paraId="21898633" w14:textId="2D5E9D16" w:rsidR="00906177" w:rsidRPr="00E54811" w:rsidRDefault="00906177" w:rsidP="00906177">
      <w:pPr>
        <w:ind w:left="4320" w:right="-1"/>
        <w:jc w:val="right"/>
        <w:rPr>
          <w:rFonts w:eastAsia="Lucida Sans Unicode"/>
          <w:kern w:val="2"/>
        </w:rPr>
      </w:pPr>
      <w:r w:rsidRPr="00E54811">
        <w:rPr>
          <w:rFonts w:eastAsia="Lucida Sans Unicode"/>
          <w:kern w:val="2"/>
        </w:rPr>
        <w:t>2022. gada 30. marta lēmumu Nr.</w:t>
      </w:r>
      <w:r w:rsidR="00E80126">
        <w:rPr>
          <w:rFonts w:eastAsia="Lucida Sans Unicode"/>
          <w:kern w:val="2"/>
        </w:rPr>
        <w:t>97</w:t>
      </w:r>
      <w:r w:rsidRPr="00E54811">
        <w:rPr>
          <w:rFonts w:eastAsia="Lucida Sans Unicode"/>
          <w:kern w:val="2"/>
        </w:rPr>
        <w:t>/5</w:t>
      </w:r>
    </w:p>
    <w:p w14:paraId="33EE0F72" w14:textId="77777777" w:rsidR="00906177" w:rsidRPr="00E54811" w:rsidRDefault="00906177" w:rsidP="00906177">
      <w:pPr>
        <w:ind w:left="4320" w:right="-1"/>
        <w:jc w:val="right"/>
        <w:rPr>
          <w:rFonts w:eastAsia="Lucida Sans Unicode"/>
          <w:kern w:val="2"/>
        </w:rPr>
      </w:pPr>
      <w:r w:rsidRPr="00E54811">
        <w:rPr>
          <w:rFonts w:eastAsia="Lucida Sans Unicode"/>
          <w:kern w:val="2"/>
        </w:rPr>
        <w:t>(protokols Nr.5)</w:t>
      </w:r>
    </w:p>
    <w:p w14:paraId="4ED355BD" w14:textId="77777777" w:rsidR="00906177" w:rsidRPr="00E54811" w:rsidRDefault="00906177" w:rsidP="00906177">
      <w:pPr>
        <w:autoSpaceDE w:val="0"/>
        <w:autoSpaceDN w:val="0"/>
        <w:adjustRightInd w:val="0"/>
        <w:ind w:right="-99"/>
        <w:jc w:val="right"/>
        <w:rPr>
          <w:color w:val="000000"/>
        </w:rPr>
      </w:pPr>
    </w:p>
    <w:p w14:paraId="1C8D1EE3" w14:textId="77777777" w:rsidR="00906177" w:rsidRPr="00E54811" w:rsidRDefault="00906177" w:rsidP="00906177">
      <w:pPr>
        <w:autoSpaceDE w:val="0"/>
        <w:autoSpaceDN w:val="0"/>
        <w:adjustRightInd w:val="0"/>
        <w:ind w:right="-99"/>
        <w:jc w:val="center"/>
        <w:rPr>
          <w:rFonts w:eastAsia="Calibri"/>
          <w:b/>
          <w:iCs/>
          <w:color w:val="000000"/>
          <w:lang w:val="et-EE" w:eastAsia="en-US"/>
        </w:rPr>
      </w:pPr>
    </w:p>
    <w:p w14:paraId="6CE69B2A" w14:textId="77777777" w:rsidR="00906177" w:rsidRPr="008E462A" w:rsidRDefault="00906177" w:rsidP="00906177">
      <w:pPr>
        <w:autoSpaceDE w:val="0"/>
        <w:autoSpaceDN w:val="0"/>
        <w:adjustRightInd w:val="0"/>
        <w:ind w:right="-99"/>
        <w:jc w:val="center"/>
        <w:rPr>
          <w:rFonts w:eastAsia="Calibri"/>
          <w:b/>
          <w:bCs/>
          <w:color w:val="000000"/>
          <w:lang w:val="et-EE" w:eastAsia="en-US"/>
        </w:rPr>
      </w:pPr>
      <w:r w:rsidRPr="008E462A">
        <w:rPr>
          <w:rFonts w:eastAsia="Calibri"/>
          <w:color w:val="000000"/>
          <w:lang w:val="et-EE" w:eastAsia="en-US"/>
        </w:rPr>
        <w:t>2022. gada 27. janvārī</w:t>
      </w:r>
      <w:r w:rsidRPr="008E462A">
        <w:rPr>
          <w:rFonts w:eastAsia="Calibri"/>
          <w:color w:val="000000"/>
          <w:lang w:val="et-EE" w:eastAsia="en-US"/>
        </w:rPr>
        <w:tab/>
      </w:r>
      <w:r w:rsidRPr="008E462A">
        <w:rPr>
          <w:rFonts w:eastAsia="Calibri"/>
          <w:color w:val="000000"/>
          <w:lang w:val="et-EE" w:eastAsia="en-US"/>
        </w:rPr>
        <w:tab/>
      </w:r>
      <w:r w:rsidRPr="008E462A">
        <w:rPr>
          <w:rFonts w:eastAsia="Calibri"/>
          <w:color w:val="000000"/>
          <w:lang w:val="et-EE" w:eastAsia="en-US"/>
        </w:rPr>
        <w:tab/>
      </w:r>
      <w:r w:rsidRPr="008E462A">
        <w:rPr>
          <w:rFonts w:eastAsia="Calibri"/>
          <w:color w:val="000000"/>
          <w:lang w:val="et-EE" w:eastAsia="en-US"/>
        </w:rPr>
        <w:tab/>
      </w:r>
      <w:r w:rsidRPr="008E462A">
        <w:rPr>
          <w:rFonts w:eastAsia="Calibri"/>
          <w:color w:val="000000"/>
          <w:lang w:val="et-EE" w:eastAsia="en-US"/>
        </w:rPr>
        <w:tab/>
      </w:r>
      <w:r w:rsidRPr="008E462A">
        <w:rPr>
          <w:rFonts w:eastAsia="Calibri"/>
          <w:color w:val="000000"/>
          <w:lang w:val="et-EE" w:eastAsia="en-US"/>
        </w:rPr>
        <w:tab/>
      </w:r>
      <w:r w:rsidRPr="008E462A">
        <w:rPr>
          <w:rFonts w:eastAsia="Calibri"/>
          <w:b/>
          <w:bCs/>
          <w:color w:val="000000"/>
          <w:lang w:val="et-EE" w:eastAsia="en-US"/>
        </w:rPr>
        <w:t>Saistošie noteikumi Nr. 1</w:t>
      </w:r>
    </w:p>
    <w:p w14:paraId="65DB9D01" w14:textId="77777777" w:rsidR="00906177" w:rsidRPr="00E54811" w:rsidRDefault="00906177" w:rsidP="00906177">
      <w:pPr>
        <w:autoSpaceDE w:val="0"/>
        <w:autoSpaceDN w:val="0"/>
        <w:adjustRightInd w:val="0"/>
        <w:ind w:right="-99"/>
        <w:jc w:val="center"/>
        <w:rPr>
          <w:rFonts w:eastAsia="Calibri"/>
          <w:b/>
          <w:iCs/>
          <w:u w:val="single"/>
          <w:lang w:val="et-EE" w:eastAsia="en-US"/>
        </w:rPr>
      </w:pPr>
    </w:p>
    <w:p w14:paraId="35232E38" w14:textId="77777777" w:rsidR="00906177" w:rsidRPr="00E54811" w:rsidRDefault="00906177" w:rsidP="00906177">
      <w:pPr>
        <w:autoSpaceDE w:val="0"/>
        <w:autoSpaceDN w:val="0"/>
        <w:adjustRightInd w:val="0"/>
        <w:ind w:right="-99"/>
        <w:jc w:val="center"/>
        <w:rPr>
          <w:rFonts w:eastAsia="Calibri"/>
          <w:b/>
          <w:lang w:val="et-EE" w:eastAsia="en-US"/>
        </w:rPr>
      </w:pPr>
      <w:r w:rsidRPr="00E54811">
        <w:rPr>
          <w:rFonts w:eastAsia="Calibri"/>
          <w:b/>
          <w:lang w:eastAsia="en-US"/>
        </w:rPr>
        <w:t>P</w:t>
      </w:r>
      <w:r w:rsidRPr="00E54811">
        <w:rPr>
          <w:rFonts w:eastAsia="Calibri"/>
          <w:b/>
          <w:lang w:val="et-EE" w:eastAsia="en-US"/>
        </w:rPr>
        <w:t>irmsskolas vecuma bērnu reģistrācijas un uzņemšanas kārtība Dobeles novada pašvaldības izglītības iestādēs</w:t>
      </w:r>
    </w:p>
    <w:p w14:paraId="21B0E1AD" w14:textId="77777777" w:rsidR="00906177" w:rsidRPr="00E54811" w:rsidRDefault="00906177" w:rsidP="00906177">
      <w:pPr>
        <w:autoSpaceDE w:val="0"/>
        <w:autoSpaceDN w:val="0"/>
        <w:adjustRightInd w:val="0"/>
        <w:ind w:right="-99"/>
        <w:jc w:val="center"/>
        <w:rPr>
          <w:rFonts w:eastAsia="Calibri"/>
          <w:b/>
          <w:iCs/>
          <w:lang w:val="et-EE" w:eastAsia="en-US"/>
        </w:rPr>
      </w:pPr>
    </w:p>
    <w:p w14:paraId="19CE80B1" w14:textId="77777777" w:rsidR="00906177" w:rsidRPr="00E54811" w:rsidRDefault="00906177" w:rsidP="00906177">
      <w:pPr>
        <w:autoSpaceDE w:val="0"/>
        <w:autoSpaceDN w:val="0"/>
        <w:adjustRightInd w:val="0"/>
        <w:ind w:right="-99"/>
        <w:jc w:val="right"/>
      </w:pPr>
      <w:r w:rsidRPr="00E54811">
        <w:t xml:space="preserve">Izdoti saskaņā ar </w:t>
      </w:r>
    </w:p>
    <w:p w14:paraId="222BCDC9" w14:textId="77777777" w:rsidR="00906177" w:rsidRPr="00DD39DB" w:rsidRDefault="009F1D22" w:rsidP="00906177">
      <w:pPr>
        <w:autoSpaceDE w:val="0"/>
        <w:autoSpaceDN w:val="0"/>
        <w:adjustRightInd w:val="0"/>
        <w:ind w:right="-99"/>
        <w:jc w:val="right"/>
      </w:pPr>
      <w:hyperlink r:id="rId45" w:tgtFrame="_blank" w:history="1">
        <w:r w:rsidR="00906177" w:rsidRPr="00DD39DB">
          <w:rPr>
            <w:rStyle w:val="Hyperlink"/>
            <w:color w:val="auto"/>
            <w:u w:val="none"/>
          </w:rPr>
          <w:t>Vispārējās izglītības likuma</w:t>
        </w:r>
      </w:hyperlink>
    </w:p>
    <w:p w14:paraId="05825670" w14:textId="77777777" w:rsidR="00906177" w:rsidRPr="00E54811" w:rsidRDefault="009F1D22" w:rsidP="00906177">
      <w:pPr>
        <w:autoSpaceDE w:val="0"/>
        <w:autoSpaceDN w:val="0"/>
        <w:adjustRightInd w:val="0"/>
        <w:ind w:right="-99"/>
        <w:jc w:val="right"/>
        <w:rPr>
          <w:rFonts w:eastAsia="Calibri"/>
          <w:lang w:val="et-EE" w:eastAsia="en-US"/>
        </w:rPr>
      </w:pPr>
      <w:hyperlink r:id="rId46" w:anchor="p26" w:tgtFrame="_blank" w:history="1">
        <w:r w:rsidR="00906177" w:rsidRPr="00DD39DB">
          <w:rPr>
            <w:rStyle w:val="Hyperlink"/>
            <w:color w:val="auto"/>
            <w:u w:val="none"/>
          </w:rPr>
          <w:t>26. panta</w:t>
        </w:r>
      </w:hyperlink>
      <w:r w:rsidR="00906177" w:rsidRPr="00E54811">
        <w:t xml:space="preserve"> pirmo daļu</w:t>
      </w:r>
    </w:p>
    <w:p w14:paraId="743AC5ED" w14:textId="77777777" w:rsidR="00906177" w:rsidRPr="00E54811" w:rsidRDefault="00906177" w:rsidP="00EC5B12">
      <w:pPr>
        <w:numPr>
          <w:ilvl w:val="0"/>
          <w:numId w:val="110"/>
        </w:numPr>
        <w:autoSpaceDE w:val="0"/>
        <w:autoSpaceDN w:val="0"/>
        <w:adjustRightInd w:val="0"/>
        <w:spacing w:before="100" w:beforeAutospacing="1" w:after="100" w:afterAutospacing="1"/>
        <w:ind w:right="-99"/>
        <w:jc w:val="center"/>
        <w:rPr>
          <w:rFonts w:eastAsia="Calibri"/>
          <w:b/>
          <w:lang w:eastAsia="en-US"/>
        </w:rPr>
      </w:pPr>
      <w:r w:rsidRPr="00E54811">
        <w:rPr>
          <w:rFonts w:eastAsia="Calibri"/>
          <w:b/>
          <w:lang w:eastAsia="en-US"/>
        </w:rPr>
        <w:t>Vispārīgie jautājumi</w:t>
      </w:r>
    </w:p>
    <w:p w14:paraId="0DC7FAA1" w14:textId="77777777" w:rsidR="00906177" w:rsidRPr="00E54811" w:rsidRDefault="00906177" w:rsidP="00EC5B12">
      <w:pPr>
        <w:numPr>
          <w:ilvl w:val="0"/>
          <w:numId w:val="111"/>
        </w:numPr>
        <w:ind w:left="360" w:right="-96" w:hanging="360"/>
        <w:contextualSpacing/>
        <w:jc w:val="both"/>
        <w:rPr>
          <w:kern w:val="2"/>
        </w:rPr>
      </w:pPr>
      <w:r w:rsidRPr="00E54811">
        <w:rPr>
          <w:rFonts w:eastAsia="Lucida Sans Unicode"/>
          <w:kern w:val="2"/>
        </w:rPr>
        <w:t>Saistošie noteikumi (turpmāk - noteikumi) nosaka pirmsskolas vecuma bērnu (turpmāk – bērni) reģistrācijas un uzņemšanas kārtību Dobeles novada pašvaldības (turpmāk - pašvaldība) pirmsskolas izglītības iestādēs un vispārējo izglītības iestāžu pirmsskolas grupās, kas īsteno pirmsskolas izglītības programmas (turpmāk - izglītības iestādes).</w:t>
      </w:r>
    </w:p>
    <w:p w14:paraId="4BE6AAC2" w14:textId="77777777" w:rsidR="00906177" w:rsidRPr="00E54811" w:rsidRDefault="00906177" w:rsidP="00906177">
      <w:pPr>
        <w:widowControl w:val="0"/>
        <w:suppressAutoHyphens/>
        <w:ind w:left="357" w:right="-96"/>
        <w:rPr>
          <w:kern w:val="2"/>
        </w:rPr>
      </w:pPr>
    </w:p>
    <w:p w14:paraId="6B31BE20" w14:textId="77777777" w:rsidR="00906177" w:rsidRPr="00E54811" w:rsidRDefault="00906177" w:rsidP="00EC5B12">
      <w:pPr>
        <w:numPr>
          <w:ilvl w:val="0"/>
          <w:numId w:val="111"/>
        </w:numPr>
        <w:ind w:left="360" w:right="-96" w:hanging="360"/>
        <w:contextualSpacing/>
        <w:jc w:val="both"/>
        <w:rPr>
          <w:kern w:val="2"/>
        </w:rPr>
      </w:pPr>
      <w:bookmarkStart w:id="59" w:name="_Hlk92953026"/>
      <w:r w:rsidRPr="00E54811">
        <w:rPr>
          <w:rFonts w:eastAsia="Lucida Sans Unicode"/>
          <w:kern w:val="2"/>
        </w:rPr>
        <w:t xml:space="preserve">Noteikumi neattiecas uz uzņemšanu </w:t>
      </w:r>
      <w:bookmarkStart w:id="60" w:name="_Hlk92953943"/>
      <w:r w:rsidRPr="00E54811">
        <w:rPr>
          <w:rFonts w:eastAsia="Lucida Sans Unicode"/>
          <w:kern w:val="2"/>
          <w:shd w:val="clear" w:color="auto" w:fill="FFFFFF"/>
        </w:rPr>
        <w:t xml:space="preserve">speciālās izglītības iestādēs un </w:t>
      </w:r>
      <w:r w:rsidRPr="00E54811">
        <w:rPr>
          <w:rFonts w:eastAsia="Lucida Sans Unicode"/>
          <w:kern w:val="2"/>
        </w:rPr>
        <w:t xml:space="preserve">vispārējo izglītības iestāžu </w:t>
      </w:r>
      <w:r w:rsidRPr="00E54811">
        <w:rPr>
          <w:rFonts w:eastAsia="Lucida Sans Unicode"/>
          <w:kern w:val="2"/>
          <w:shd w:val="clear" w:color="auto" w:fill="FFFFFF"/>
        </w:rPr>
        <w:t>speciālās pirmsskolas izglītības grupā</w:t>
      </w:r>
      <w:bookmarkEnd w:id="60"/>
      <w:r w:rsidRPr="00E54811">
        <w:rPr>
          <w:rFonts w:eastAsia="Lucida Sans Unicode"/>
          <w:kern w:val="2"/>
          <w:shd w:val="clear" w:color="auto" w:fill="FFFFFF"/>
        </w:rPr>
        <w:t xml:space="preserve">s. </w:t>
      </w:r>
      <w:r w:rsidRPr="00E54811">
        <w:rPr>
          <w:rFonts w:eastAsia="Lucida Sans Unicode"/>
          <w:kern w:val="2"/>
        </w:rPr>
        <w:t xml:space="preserve">Bērni speciālo pirmsskolas izglītības programmu apguvei tiek uzņemti saskaņā ar </w:t>
      </w:r>
      <w:r w:rsidRPr="00E54811">
        <w:rPr>
          <w:kern w:val="2"/>
        </w:rPr>
        <w:t>2022. gada 11. janvāra Ministru kabineta noteikumiem Nr. 11 “</w:t>
      </w:r>
      <w:hyperlink r:id="rId47" w:history="1">
        <w:r w:rsidRPr="00DD39DB">
          <w:rPr>
            <w:rStyle w:val="Hyperlink"/>
            <w:rFonts w:eastAsia="Lucida Sans Unicode"/>
            <w:color w:val="auto"/>
            <w:kern w:val="2"/>
            <w:u w:val="none"/>
          </w:rPr>
          <w:t>Kārtība, kādā izglītojamie tiek uzņemti vispārējās izglītības programmās un atskaitīti no tām, kā arī obligātās prasības izglītojamo pārcelšanai nākamajā klasē</w:t>
        </w:r>
      </w:hyperlink>
      <w:r w:rsidRPr="00E54811">
        <w:rPr>
          <w:rFonts w:eastAsia="Lucida Sans Unicode"/>
          <w:kern w:val="2"/>
        </w:rPr>
        <w:t>" (turpmāk - MK noteikumi Nr. 11).</w:t>
      </w:r>
    </w:p>
    <w:bookmarkEnd w:id="59"/>
    <w:p w14:paraId="6E57AFCF" w14:textId="77777777" w:rsidR="00906177" w:rsidRPr="00E54811" w:rsidRDefault="00906177" w:rsidP="00EC5B12">
      <w:pPr>
        <w:numPr>
          <w:ilvl w:val="0"/>
          <w:numId w:val="111"/>
        </w:numPr>
        <w:autoSpaceDE w:val="0"/>
        <w:autoSpaceDN w:val="0"/>
        <w:adjustRightInd w:val="0"/>
        <w:spacing w:before="240" w:after="240"/>
        <w:ind w:left="360" w:right="-96" w:hanging="360"/>
        <w:jc w:val="both"/>
        <w:rPr>
          <w:rFonts w:eastAsia="Calibri"/>
          <w:color w:val="000000"/>
          <w:lang w:eastAsia="en-US"/>
        </w:rPr>
      </w:pPr>
      <w:r w:rsidRPr="00E54811">
        <w:rPr>
          <w:rFonts w:eastAsia="Calibri"/>
          <w:color w:val="000000"/>
          <w:lang w:eastAsia="en-US"/>
        </w:rPr>
        <w:t>Bērnam vieta pirmsskolas izglītības apguvei tiek nodrošināta tikai vienā izglītības iestādē. Izglītības iestādes, pirmsskolas izglītības programmas un bērna vecums, no kura bērns var tikt uzņemts izglītības iestādē, noteikts šo noteikumu 1. pielikumā.</w:t>
      </w:r>
    </w:p>
    <w:p w14:paraId="35007E7A" w14:textId="77777777" w:rsidR="00906177" w:rsidRPr="00E54811" w:rsidRDefault="00906177" w:rsidP="00EC5B12">
      <w:pPr>
        <w:numPr>
          <w:ilvl w:val="0"/>
          <w:numId w:val="110"/>
        </w:numPr>
        <w:autoSpaceDE w:val="0"/>
        <w:autoSpaceDN w:val="0"/>
        <w:adjustRightInd w:val="0"/>
        <w:ind w:right="-99"/>
        <w:jc w:val="center"/>
        <w:rPr>
          <w:rFonts w:eastAsia="Calibri"/>
          <w:b/>
          <w:color w:val="000000"/>
          <w:lang w:eastAsia="en-US"/>
        </w:rPr>
      </w:pPr>
      <w:r w:rsidRPr="00E54811">
        <w:rPr>
          <w:rFonts w:eastAsia="Calibri"/>
          <w:b/>
          <w:color w:val="000000"/>
          <w:lang w:eastAsia="en-US"/>
        </w:rPr>
        <w:t>Iesniegumu reģistrācijas kārtība</w:t>
      </w:r>
    </w:p>
    <w:p w14:paraId="6F00E5E9" w14:textId="77777777" w:rsidR="00906177" w:rsidRPr="00E54811" w:rsidRDefault="00906177" w:rsidP="00EC5B12">
      <w:pPr>
        <w:numPr>
          <w:ilvl w:val="0"/>
          <w:numId w:val="111"/>
        </w:numPr>
        <w:autoSpaceDE w:val="0"/>
        <w:autoSpaceDN w:val="0"/>
        <w:adjustRightInd w:val="0"/>
        <w:spacing w:before="240" w:after="240"/>
        <w:ind w:left="360" w:right="-96" w:hanging="360"/>
        <w:jc w:val="both"/>
        <w:rPr>
          <w:rFonts w:eastAsia="Calibri"/>
          <w:b/>
          <w:color w:val="000000"/>
          <w:lang w:eastAsia="en-US"/>
        </w:rPr>
      </w:pPr>
      <w:r w:rsidRPr="00E54811">
        <w:rPr>
          <w:rFonts w:eastAsia="Calibri"/>
          <w:color w:val="000000"/>
          <w:lang w:eastAsia="en-US"/>
        </w:rPr>
        <w:t>Bērnu uzņemšanai izglītības iestādē viens no bērna vecākiem vai bērna likumiskais pārstāvis (turpmāk – vecāks) var pieteikt, sākot no bērna dzimšanas. Iesniegumu reģistrācija notiek visu kalendāro gadu.</w:t>
      </w:r>
    </w:p>
    <w:p w14:paraId="10810273" w14:textId="77777777" w:rsidR="00906177" w:rsidRPr="00E54811" w:rsidRDefault="00906177" w:rsidP="00EC5B12">
      <w:pPr>
        <w:numPr>
          <w:ilvl w:val="0"/>
          <w:numId w:val="111"/>
        </w:numPr>
        <w:autoSpaceDE w:val="0"/>
        <w:autoSpaceDN w:val="0"/>
        <w:adjustRightInd w:val="0"/>
        <w:spacing w:before="240" w:after="240"/>
        <w:ind w:left="360" w:right="-96" w:hanging="360"/>
        <w:jc w:val="both"/>
        <w:rPr>
          <w:rFonts w:eastAsia="Calibri"/>
          <w:b/>
          <w:lang w:eastAsia="en-US"/>
        </w:rPr>
      </w:pPr>
      <w:r w:rsidRPr="00E54811">
        <w:rPr>
          <w:rFonts w:eastAsia="Calibri"/>
          <w:color w:val="000000"/>
          <w:lang w:eastAsia="en-US"/>
        </w:rPr>
        <w:t>Lai pieteiktu bērnu uzņemšanai izglītības iestādē, vecāks aizpilda vienotas formas iesniegumu (2. pielikums).</w:t>
      </w:r>
      <w:r w:rsidRPr="00E54811">
        <w:rPr>
          <w:rFonts w:eastAsia="Calibri"/>
          <w:b/>
          <w:color w:val="000000"/>
          <w:lang w:eastAsia="en-US"/>
        </w:rPr>
        <w:t xml:space="preserve"> </w:t>
      </w:r>
      <w:r w:rsidRPr="00E54811">
        <w:rPr>
          <w:rFonts w:eastAsia="Calibri"/>
          <w:color w:val="000000"/>
          <w:lang w:eastAsia="en-US"/>
        </w:rPr>
        <w:t>Iesniegumu uzņemšanai Dobeles pilsētā esošajās izglītības iestādēs iesniedz Dobeles novada Izglītības pārvaldē (turpmāk - Pārvalde),</w:t>
      </w:r>
      <w:r w:rsidRPr="00E54811">
        <w:rPr>
          <w:rFonts w:eastAsia="Calibri"/>
          <w:color w:val="000000"/>
          <w:lang w:val="et-EE" w:eastAsia="en-US"/>
        </w:rPr>
        <w:t xml:space="preserve"> Brīvības ielā 15, Dobelē, Dobeles novadā, </w:t>
      </w:r>
      <w:r w:rsidRPr="00E54811">
        <w:rPr>
          <w:lang w:val="et-EE" w:eastAsia="en-US"/>
        </w:rPr>
        <w:t xml:space="preserve">vai </w:t>
      </w:r>
      <w:r w:rsidRPr="00E54811">
        <w:rPr>
          <w:rFonts w:eastAsia="Calibri"/>
          <w:lang w:val="et-EE" w:eastAsia="en-US"/>
        </w:rPr>
        <w:t>nosūta uz Pārvaldes oficiālo elektronisko adresi (</w:t>
      </w:r>
      <w:hyperlink r:id="rId48" w:history="1">
        <w:r w:rsidRPr="00DD39DB">
          <w:rPr>
            <w:rStyle w:val="Hyperlink"/>
            <w:rFonts w:eastAsia="Calibri"/>
            <w:color w:val="auto"/>
            <w:u w:val="none"/>
            <w:lang w:val="et-EE" w:eastAsia="en-US"/>
          </w:rPr>
          <w:t>mana.l</w:t>
        </w:r>
      </w:hyperlink>
      <w:r w:rsidRPr="00DD39DB">
        <w:rPr>
          <w:rFonts w:eastAsia="Calibri"/>
          <w:lang w:val="et-EE" w:eastAsia="en-US"/>
        </w:rPr>
        <w:t>atvija.lv</w:t>
      </w:r>
      <w:r w:rsidRPr="00E54811">
        <w:rPr>
          <w:rFonts w:eastAsia="Calibri"/>
          <w:lang w:val="et-EE" w:eastAsia="en-US"/>
        </w:rPr>
        <w:t>) vai pa pastu,</w:t>
      </w:r>
      <w:r w:rsidRPr="00E54811">
        <w:rPr>
          <w:rFonts w:eastAsia="Calibri"/>
          <w:color w:val="1F4E79"/>
          <w:lang w:val="et-EE" w:eastAsia="en-US"/>
        </w:rPr>
        <w:t xml:space="preserve"> </w:t>
      </w:r>
      <w:r w:rsidRPr="00E54811">
        <w:rPr>
          <w:rFonts w:eastAsia="Calibri"/>
          <w:color w:val="000000"/>
          <w:lang w:val="et-EE" w:eastAsia="en-US"/>
        </w:rPr>
        <w:t xml:space="preserve">vai parakstītu ar drošu elektronisko parakstu nosūta uz elektroniskā pasta adresi </w:t>
      </w:r>
      <w:hyperlink r:id="rId49" w:history="1">
        <w:r w:rsidRPr="00DD39DB">
          <w:rPr>
            <w:rStyle w:val="Hyperlink"/>
            <w:rFonts w:eastAsia="Calibri"/>
            <w:color w:val="auto"/>
            <w:u w:val="none"/>
            <w:lang w:val="et-EE" w:eastAsia="en-US"/>
          </w:rPr>
          <w:t>izglitiba@dobele.lv</w:t>
        </w:r>
      </w:hyperlink>
      <w:r w:rsidRPr="00DD39DB">
        <w:rPr>
          <w:rFonts w:eastAsia="Calibri"/>
          <w:lang w:val="et-EE" w:eastAsia="en-US"/>
        </w:rPr>
        <w:t>.</w:t>
      </w:r>
    </w:p>
    <w:p w14:paraId="4047B158" w14:textId="77777777" w:rsidR="00906177" w:rsidRPr="00E54811" w:rsidRDefault="00906177" w:rsidP="00EC5B12">
      <w:pPr>
        <w:numPr>
          <w:ilvl w:val="0"/>
          <w:numId w:val="111"/>
        </w:numPr>
        <w:autoSpaceDE w:val="0"/>
        <w:autoSpaceDN w:val="0"/>
        <w:adjustRightInd w:val="0"/>
        <w:spacing w:before="240" w:after="240"/>
        <w:ind w:left="360" w:right="-96" w:hanging="360"/>
        <w:jc w:val="both"/>
        <w:rPr>
          <w:rFonts w:eastAsia="Calibri"/>
          <w:b/>
          <w:lang w:eastAsia="en-US"/>
        </w:rPr>
      </w:pPr>
      <w:r w:rsidRPr="00E54811">
        <w:rPr>
          <w:rFonts w:eastAsia="Calibri"/>
          <w:lang w:eastAsia="en-US"/>
        </w:rPr>
        <w:t>Iesniegumu uzņemšanai ārpus Dobeles pilsētas esošajās izglītības iestādēs iesniedz</w:t>
      </w:r>
      <w:proofErr w:type="gramStart"/>
      <w:r w:rsidRPr="00E54811">
        <w:rPr>
          <w:rFonts w:eastAsia="Calibri"/>
          <w:lang w:eastAsia="en-US"/>
        </w:rPr>
        <w:t xml:space="preserve">                             </w:t>
      </w:r>
      <w:proofErr w:type="gramEnd"/>
      <w:r w:rsidRPr="00E54811">
        <w:rPr>
          <w:rFonts w:eastAsia="Calibri"/>
          <w:lang w:eastAsia="en-US"/>
        </w:rPr>
        <w:t>Pārvaldē vai izvēlētajā izglītības iestādē</w:t>
      </w:r>
      <w:r w:rsidRPr="00E54811">
        <w:rPr>
          <w:rFonts w:eastAsia="Calibri"/>
          <w:lang w:val="et-EE" w:eastAsia="en-US"/>
        </w:rPr>
        <w:t xml:space="preserve"> </w:t>
      </w:r>
      <w:r w:rsidRPr="00E54811">
        <w:rPr>
          <w:lang w:val="et-EE" w:eastAsia="en-US"/>
        </w:rPr>
        <w:t xml:space="preserve">vai </w:t>
      </w:r>
      <w:r w:rsidRPr="00E54811">
        <w:rPr>
          <w:rFonts w:eastAsia="Calibri"/>
          <w:lang w:val="et-EE" w:eastAsia="en-US"/>
        </w:rPr>
        <w:t>nosūta uz Pārvaldes oficiālo elektronisko adresi (</w:t>
      </w:r>
      <w:hyperlink r:id="rId50" w:history="1">
        <w:r w:rsidRPr="00DD39DB">
          <w:rPr>
            <w:rStyle w:val="Hyperlink"/>
            <w:rFonts w:eastAsia="Calibri"/>
            <w:color w:val="auto"/>
            <w:u w:val="none"/>
            <w:lang w:val="et-EE" w:eastAsia="en-US"/>
          </w:rPr>
          <w:t>mana.l</w:t>
        </w:r>
      </w:hyperlink>
      <w:r w:rsidRPr="00DD39DB">
        <w:rPr>
          <w:rFonts w:eastAsia="Calibri"/>
          <w:lang w:val="et-EE" w:eastAsia="en-US"/>
        </w:rPr>
        <w:t>atv</w:t>
      </w:r>
      <w:r w:rsidRPr="00E54811">
        <w:rPr>
          <w:rFonts w:eastAsia="Calibri"/>
          <w:lang w:val="et-EE" w:eastAsia="en-US"/>
        </w:rPr>
        <w:t xml:space="preserve">ija.lv) vai pa pastu, vai, parakstītu ar drošu elektronisko parakstu, nosūta uz elektroniskā pasta adresi </w:t>
      </w:r>
      <w:hyperlink r:id="rId51" w:history="1">
        <w:r w:rsidRPr="00DD39DB">
          <w:rPr>
            <w:rStyle w:val="Hyperlink"/>
            <w:rFonts w:eastAsia="Calibri"/>
            <w:color w:val="auto"/>
            <w:u w:val="none"/>
            <w:lang w:val="et-EE" w:eastAsia="en-US"/>
          </w:rPr>
          <w:t>izglitiba@dobele.lv</w:t>
        </w:r>
      </w:hyperlink>
      <w:r w:rsidRPr="00DD39DB">
        <w:rPr>
          <w:rFonts w:eastAsia="Calibri"/>
          <w:lang w:val="et-EE" w:eastAsia="en-US"/>
        </w:rPr>
        <w:t>,</w:t>
      </w:r>
      <w:r w:rsidRPr="00E54811">
        <w:rPr>
          <w:rFonts w:eastAsia="Calibri"/>
          <w:lang w:val="et-EE" w:eastAsia="en-US"/>
        </w:rPr>
        <w:t xml:space="preserve"> vai uz izglītības iestādes elektroniskā pasta adresi.</w:t>
      </w:r>
      <w:r w:rsidRPr="00E54811">
        <w:rPr>
          <w:rFonts w:eastAsia="Calibri"/>
          <w:b/>
          <w:lang w:val="et-EE" w:eastAsia="en-US"/>
        </w:rPr>
        <w:t xml:space="preserve"> </w:t>
      </w:r>
      <w:r w:rsidRPr="00E54811">
        <w:rPr>
          <w:rFonts w:eastAsia="Calibri"/>
          <w:lang w:val="et-EE" w:eastAsia="en-US"/>
        </w:rPr>
        <w:t xml:space="preserve">Izglītības iestāžu adreses un elektroniskā pasta adreses norādītas šo noteikumu 1. pielikumā. </w:t>
      </w:r>
    </w:p>
    <w:p w14:paraId="196B6652" w14:textId="77777777" w:rsidR="00906177" w:rsidRPr="00E54811" w:rsidRDefault="00906177" w:rsidP="00EC5B12">
      <w:pPr>
        <w:numPr>
          <w:ilvl w:val="0"/>
          <w:numId w:val="111"/>
        </w:numPr>
        <w:autoSpaceDE w:val="0"/>
        <w:autoSpaceDN w:val="0"/>
        <w:adjustRightInd w:val="0"/>
        <w:spacing w:before="240" w:after="240"/>
        <w:ind w:left="360" w:right="-96" w:hanging="360"/>
        <w:jc w:val="both"/>
        <w:rPr>
          <w:rFonts w:eastAsia="Calibri"/>
          <w:lang w:val="et-EE" w:eastAsia="en-US"/>
        </w:rPr>
      </w:pPr>
      <w:r w:rsidRPr="00E54811">
        <w:rPr>
          <w:rFonts w:eastAsia="Calibri"/>
          <w:lang w:val="et-EE" w:eastAsia="en-US"/>
        </w:rPr>
        <w:t xml:space="preserve">Pārvalde veido  vienotu reģistru bērnu uzņemšanai izglītības iestādēs, kurā  katrai izglītības iestādei paredz savu sadaļu. </w:t>
      </w:r>
      <w:r w:rsidRPr="00E54811">
        <w:rPr>
          <w:rFonts w:eastAsia="Calibri"/>
          <w:shd w:val="clear" w:color="auto" w:fill="FFFFFF"/>
          <w:lang w:val="et-EE" w:eastAsia="en-US"/>
        </w:rPr>
        <w:t>Reģistrēt bērnu rindā var tikai vienā no sadaļām.</w:t>
      </w:r>
      <w:r w:rsidRPr="00E54811">
        <w:rPr>
          <w:rFonts w:eastAsia="Calibri"/>
          <w:lang w:val="et-EE" w:eastAsia="en-US"/>
        </w:rPr>
        <w:t xml:space="preserve"> Katrā sadaļā veido trīs apakšreģistrus:</w:t>
      </w:r>
    </w:p>
    <w:p w14:paraId="48411A1A" w14:textId="77777777" w:rsidR="00906177" w:rsidRPr="00E54811" w:rsidRDefault="00906177" w:rsidP="00EC5B12">
      <w:pPr>
        <w:numPr>
          <w:ilvl w:val="1"/>
          <w:numId w:val="111"/>
        </w:numPr>
        <w:autoSpaceDE w:val="0"/>
        <w:autoSpaceDN w:val="0"/>
        <w:adjustRightInd w:val="0"/>
        <w:ind w:left="1134" w:right="-96" w:hanging="567"/>
        <w:jc w:val="both"/>
        <w:rPr>
          <w:rFonts w:eastAsia="Calibri"/>
          <w:color w:val="000000"/>
          <w:lang w:eastAsia="en-US"/>
        </w:rPr>
      </w:pPr>
      <w:r w:rsidRPr="00E54811">
        <w:rPr>
          <w:rFonts w:eastAsia="Calibri"/>
          <w:color w:val="000000"/>
          <w:lang w:eastAsia="en-US"/>
        </w:rPr>
        <w:t>„Dobeles novadā deklarēti bērni”;</w:t>
      </w:r>
    </w:p>
    <w:p w14:paraId="049327C6" w14:textId="77777777" w:rsidR="00906177" w:rsidRPr="00E54811" w:rsidRDefault="00906177" w:rsidP="00EC5B12">
      <w:pPr>
        <w:numPr>
          <w:ilvl w:val="1"/>
          <w:numId w:val="111"/>
        </w:numPr>
        <w:autoSpaceDE w:val="0"/>
        <w:autoSpaceDN w:val="0"/>
        <w:adjustRightInd w:val="0"/>
        <w:ind w:left="1134" w:right="-96" w:hanging="567"/>
        <w:jc w:val="both"/>
        <w:rPr>
          <w:rFonts w:eastAsia="Calibri"/>
          <w:color w:val="000000"/>
          <w:lang w:eastAsia="en-US"/>
        </w:rPr>
      </w:pPr>
      <w:r w:rsidRPr="00E54811">
        <w:rPr>
          <w:rFonts w:eastAsia="Calibri"/>
          <w:color w:val="000000"/>
          <w:lang w:eastAsia="en-US"/>
        </w:rPr>
        <w:t>„Izglītības iestādes maiņa” - saņemts iesniegums par izglītības iestādes maiņu, ja bērns deklarēts Dobeles novadā;</w:t>
      </w:r>
    </w:p>
    <w:p w14:paraId="1C697F9E" w14:textId="77777777" w:rsidR="00906177" w:rsidRPr="00E54811" w:rsidRDefault="00906177" w:rsidP="00EC5B12">
      <w:pPr>
        <w:numPr>
          <w:ilvl w:val="1"/>
          <w:numId w:val="111"/>
        </w:numPr>
        <w:autoSpaceDE w:val="0"/>
        <w:autoSpaceDN w:val="0"/>
        <w:adjustRightInd w:val="0"/>
        <w:ind w:left="1134" w:right="-96" w:hanging="567"/>
        <w:jc w:val="both"/>
        <w:rPr>
          <w:rFonts w:eastAsia="Calibri"/>
          <w:color w:val="000000"/>
          <w:lang w:eastAsia="en-US"/>
        </w:rPr>
      </w:pPr>
      <w:r w:rsidRPr="00E54811">
        <w:rPr>
          <w:rFonts w:eastAsia="Calibri"/>
          <w:color w:val="000000"/>
          <w:lang w:eastAsia="en-US"/>
        </w:rPr>
        <w:t xml:space="preserve">„Citu pašvaldību administratīvajās teritorijās deklarēti bērni, tai skaitā izglītības      iestādes maiņas gadījumā”. </w:t>
      </w:r>
    </w:p>
    <w:p w14:paraId="16519C14" w14:textId="77777777" w:rsidR="00906177" w:rsidRPr="00E54811" w:rsidRDefault="00906177" w:rsidP="00EC5B12">
      <w:pPr>
        <w:numPr>
          <w:ilvl w:val="0"/>
          <w:numId w:val="111"/>
        </w:numPr>
        <w:autoSpaceDE w:val="0"/>
        <w:autoSpaceDN w:val="0"/>
        <w:adjustRightInd w:val="0"/>
        <w:spacing w:before="240" w:after="240"/>
        <w:ind w:left="360" w:right="-96" w:hanging="360"/>
        <w:jc w:val="both"/>
        <w:rPr>
          <w:rFonts w:eastAsia="Calibri"/>
          <w:color w:val="000000"/>
          <w:lang w:eastAsia="en-US"/>
        </w:rPr>
      </w:pPr>
      <w:r w:rsidRPr="00E54811">
        <w:rPr>
          <w:rFonts w:eastAsia="Calibri"/>
          <w:color w:val="000000"/>
          <w:lang w:eastAsia="en-US"/>
        </w:rPr>
        <w:t xml:space="preserve">Prioritāri vieta izglītības iestādē tiek nodrošināta 1. apakšreģistrā reģistrētajiem bērniem. </w:t>
      </w:r>
    </w:p>
    <w:p w14:paraId="53DD7046" w14:textId="77777777" w:rsidR="00906177" w:rsidRPr="00E54811" w:rsidRDefault="00906177" w:rsidP="00EC5B12">
      <w:pPr>
        <w:numPr>
          <w:ilvl w:val="0"/>
          <w:numId w:val="111"/>
        </w:numPr>
        <w:autoSpaceDE w:val="0"/>
        <w:autoSpaceDN w:val="0"/>
        <w:adjustRightInd w:val="0"/>
        <w:spacing w:before="240" w:after="240"/>
        <w:ind w:left="360" w:right="-96" w:hanging="360"/>
        <w:jc w:val="both"/>
        <w:rPr>
          <w:rFonts w:eastAsia="Calibri"/>
          <w:lang w:val="et-EE" w:eastAsia="en-US"/>
        </w:rPr>
      </w:pPr>
      <w:r w:rsidRPr="00E54811">
        <w:rPr>
          <w:rFonts w:eastAsia="Calibri"/>
          <w:shd w:val="clear" w:color="auto" w:fill="FFFFFF"/>
          <w:lang w:val="et-EE" w:eastAsia="en-US"/>
        </w:rPr>
        <w:t xml:space="preserve">Reģistrējot iesniegumu bērnu uzņemšanai izglītības iestādē, bērnam tiek piešķirts individuāls reģistrācijas kods, pēc kura vecākam ir iespējams sekot līdzi bērna virzībai rindā uzņemšanai izglītības iestādē. Vienotais reģistrs pieejams </w:t>
      </w:r>
      <w:r w:rsidRPr="00E54811">
        <w:rPr>
          <w:rFonts w:eastAsia="Calibri"/>
          <w:lang w:val="et-EE" w:eastAsia="en-US"/>
        </w:rPr>
        <w:t xml:space="preserve">tīmekļa vietnē </w:t>
      </w:r>
      <w:hyperlink r:id="rId52" w:history="1">
        <w:r w:rsidRPr="00DD39DB">
          <w:rPr>
            <w:rStyle w:val="Hyperlink"/>
            <w:rFonts w:eastAsia="Calibri"/>
            <w:color w:val="auto"/>
            <w:u w:val="none"/>
            <w:lang w:val="et-EE" w:eastAsia="en-US"/>
          </w:rPr>
          <w:t>www.dobele.lv</w:t>
        </w:r>
      </w:hyperlink>
      <w:r w:rsidRPr="00DD39DB">
        <w:rPr>
          <w:rFonts w:eastAsia="Calibri"/>
          <w:lang w:val="et-EE" w:eastAsia="en-US"/>
        </w:rPr>
        <w:t>,</w:t>
      </w:r>
      <w:r w:rsidRPr="00E54811">
        <w:rPr>
          <w:rFonts w:eastAsia="Calibri"/>
          <w:lang w:val="et-EE" w:eastAsia="en-US"/>
        </w:rPr>
        <w:t xml:space="preserve"> tas </w:t>
      </w:r>
      <w:r w:rsidRPr="00E54811">
        <w:rPr>
          <w:rFonts w:eastAsia="Calibri"/>
          <w:shd w:val="clear" w:color="auto" w:fill="FFFFFF"/>
          <w:lang w:val="et-EE" w:eastAsia="en-US"/>
        </w:rPr>
        <w:t>tiek atjaunots katra mēneša pirmajā nedēļā.</w:t>
      </w:r>
    </w:p>
    <w:p w14:paraId="7129126E" w14:textId="77777777" w:rsidR="00906177" w:rsidRPr="00E54811" w:rsidRDefault="00906177" w:rsidP="00EC5B12">
      <w:pPr>
        <w:numPr>
          <w:ilvl w:val="0"/>
          <w:numId w:val="111"/>
        </w:numPr>
        <w:autoSpaceDE w:val="0"/>
        <w:autoSpaceDN w:val="0"/>
        <w:adjustRightInd w:val="0"/>
        <w:spacing w:before="240" w:after="240"/>
        <w:ind w:left="360" w:right="-96" w:hanging="360"/>
        <w:jc w:val="both"/>
        <w:rPr>
          <w:rFonts w:eastAsia="Calibri"/>
          <w:color w:val="BF8F00"/>
          <w:lang w:eastAsia="en-US"/>
        </w:rPr>
      </w:pPr>
      <w:r w:rsidRPr="00E54811">
        <w:rPr>
          <w:rFonts w:eastAsia="Calibri"/>
          <w:lang w:eastAsia="en-US"/>
        </w:rPr>
        <w:t>Ārpus rindas uzņemšana tiek nodrošināta:</w:t>
      </w:r>
      <w:r w:rsidRPr="00E54811">
        <w:rPr>
          <w:rFonts w:eastAsia="Calibri"/>
          <w:color w:val="000000"/>
          <w:lang w:eastAsia="en-US"/>
        </w:rPr>
        <w:t xml:space="preserve"> </w:t>
      </w:r>
    </w:p>
    <w:p w14:paraId="4FB50078" w14:textId="77777777" w:rsidR="00906177" w:rsidRPr="00E54811" w:rsidRDefault="00906177" w:rsidP="00EC5B12">
      <w:pPr>
        <w:numPr>
          <w:ilvl w:val="1"/>
          <w:numId w:val="111"/>
        </w:numPr>
        <w:tabs>
          <w:tab w:val="left" w:pos="1134"/>
        </w:tabs>
        <w:autoSpaceDE w:val="0"/>
        <w:autoSpaceDN w:val="0"/>
        <w:adjustRightInd w:val="0"/>
        <w:ind w:left="284" w:right="-96" w:firstLine="283"/>
        <w:jc w:val="both"/>
        <w:rPr>
          <w:rFonts w:eastAsia="Calibri"/>
          <w:color w:val="000000"/>
          <w:lang w:eastAsia="en-US"/>
        </w:rPr>
      </w:pPr>
      <w:r w:rsidRPr="00E54811">
        <w:rPr>
          <w:rFonts w:eastAsia="Calibri"/>
          <w:color w:val="000000"/>
          <w:lang w:eastAsia="en-US"/>
        </w:rPr>
        <w:t>daudzbērnu ģimeņu bērniem;</w:t>
      </w:r>
    </w:p>
    <w:p w14:paraId="6DDFD4D5" w14:textId="77777777" w:rsidR="00906177" w:rsidRPr="00E54811" w:rsidRDefault="00906177" w:rsidP="00EC5B12">
      <w:pPr>
        <w:numPr>
          <w:ilvl w:val="1"/>
          <w:numId w:val="111"/>
        </w:numPr>
        <w:tabs>
          <w:tab w:val="left" w:pos="1134"/>
        </w:tabs>
        <w:autoSpaceDE w:val="0"/>
        <w:autoSpaceDN w:val="0"/>
        <w:adjustRightInd w:val="0"/>
        <w:ind w:left="1134" w:right="-96" w:hanging="567"/>
        <w:jc w:val="both"/>
        <w:rPr>
          <w:rFonts w:eastAsia="Calibri"/>
          <w:color w:val="000000"/>
          <w:lang w:eastAsia="en-US"/>
        </w:rPr>
      </w:pPr>
      <w:r w:rsidRPr="00E54811">
        <w:rPr>
          <w:rFonts w:eastAsia="Calibri"/>
          <w:color w:val="000000"/>
          <w:lang w:eastAsia="en-US"/>
        </w:rPr>
        <w:t>bērniem, kuriem brālis/māsa konkrētajā izglītības iestādē apgūst pirmsskolas izglītības programmu;</w:t>
      </w:r>
    </w:p>
    <w:p w14:paraId="3EF4D608" w14:textId="77777777" w:rsidR="00906177" w:rsidRPr="00E54811" w:rsidRDefault="00906177" w:rsidP="00EC5B12">
      <w:pPr>
        <w:numPr>
          <w:ilvl w:val="1"/>
          <w:numId w:val="111"/>
        </w:numPr>
        <w:tabs>
          <w:tab w:val="left" w:pos="1134"/>
        </w:tabs>
        <w:autoSpaceDE w:val="0"/>
        <w:autoSpaceDN w:val="0"/>
        <w:adjustRightInd w:val="0"/>
        <w:ind w:left="284" w:right="-96" w:firstLine="283"/>
        <w:jc w:val="both"/>
        <w:rPr>
          <w:rFonts w:eastAsia="Calibri"/>
          <w:color w:val="000000"/>
          <w:lang w:eastAsia="en-US"/>
        </w:rPr>
      </w:pPr>
      <w:r w:rsidRPr="00E54811">
        <w:rPr>
          <w:rFonts w:eastAsia="Calibri"/>
          <w:color w:val="000000"/>
          <w:lang w:eastAsia="en-US"/>
        </w:rPr>
        <w:t>ārpusģimenes aprūpē esošiem bērniem;</w:t>
      </w:r>
    </w:p>
    <w:p w14:paraId="51C3C50D" w14:textId="77777777" w:rsidR="00906177" w:rsidRPr="00E54811" w:rsidRDefault="00906177" w:rsidP="00EC5B12">
      <w:pPr>
        <w:numPr>
          <w:ilvl w:val="1"/>
          <w:numId w:val="111"/>
        </w:numPr>
        <w:tabs>
          <w:tab w:val="left" w:pos="1134"/>
        </w:tabs>
        <w:autoSpaceDE w:val="0"/>
        <w:autoSpaceDN w:val="0"/>
        <w:adjustRightInd w:val="0"/>
        <w:ind w:left="1134" w:right="-96" w:hanging="567"/>
        <w:jc w:val="both"/>
        <w:rPr>
          <w:rFonts w:eastAsia="Calibri"/>
          <w:color w:val="000000"/>
          <w:lang w:eastAsia="en-US"/>
        </w:rPr>
      </w:pPr>
      <w:r w:rsidRPr="00E54811">
        <w:rPr>
          <w:rFonts w:eastAsia="Calibri"/>
          <w:color w:val="000000"/>
          <w:lang w:eastAsia="en-US"/>
        </w:rPr>
        <w:t xml:space="preserve">Latvijas Republikas normatīvajos aktos noteikto profesiju pārstāvju bērniem (profesionālā dienesta karavīru, robežsargu bērniem u.c.), un to apliecina darba vietas izsniegts dokuments; </w:t>
      </w:r>
    </w:p>
    <w:p w14:paraId="5E6B5CE3" w14:textId="77777777" w:rsidR="00906177" w:rsidRPr="00E54811" w:rsidRDefault="00906177" w:rsidP="00EC5B12">
      <w:pPr>
        <w:numPr>
          <w:ilvl w:val="1"/>
          <w:numId w:val="111"/>
        </w:numPr>
        <w:tabs>
          <w:tab w:val="left" w:pos="1134"/>
        </w:tabs>
        <w:autoSpaceDE w:val="0"/>
        <w:autoSpaceDN w:val="0"/>
        <w:adjustRightInd w:val="0"/>
        <w:ind w:left="284" w:right="-96" w:firstLine="283"/>
        <w:jc w:val="both"/>
        <w:rPr>
          <w:rFonts w:eastAsia="Calibri"/>
          <w:color w:val="000000"/>
          <w:lang w:eastAsia="en-US"/>
        </w:rPr>
      </w:pPr>
      <w:r w:rsidRPr="00E54811">
        <w:rPr>
          <w:rFonts w:eastAsia="Calibri"/>
          <w:color w:val="000000"/>
          <w:lang w:eastAsia="en-US"/>
        </w:rPr>
        <w:t>attiecīgās izglītības iestādes darbinieka bērniem.</w:t>
      </w:r>
    </w:p>
    <w:p w14:paraId="57D75026" w14:textId="77777777" w:rsidR="00906177" w:rsidRPr="00E54811" w:rsidRDefault="00906177" w:rsidP="00EC5B12">
      <w:pPr>
        <w:numPr>
          <w:ilvl w:val="0"/>
          <w:numId w:val="111"/>
        </w:numPr>
        <w:autoSpaceDE w:val="0"/>
        <w:autoSpaceDN w:val="0"/>
        <w:adjustRightInd w:val="0"/>
        <w:spacing w:before="240" w:after="240"/>
        <w:ind w:left="360" w:right="-96" w:hanging="360"/>
        <w:jc w:val="both"/>
        <w:rPr>
          <w:rFonts w:eastAsia="Calibri"/>
          <w:lang w:val="et-EE" w:eastAsia="en-US"/>
        </w:rPr>
      </w:pPr>
      <w:r w:rsidRPr="00E54811">
        <w:rPr>
          <w:rFonts w:eastAsia="Calibri"/>
          <w:shd w:val="clear" w:color="auto" w:fill="FFFFFF"/>
          <w:lang w:val="et-EE" w:eastAsia="en-US"/>
        </w:rPr>
        <w:t>Dobeles pilsētā esošajās izglītības iestādēs pirmsskolas izglītības grupas komplektē Pārvaldes atbildīgais darbinieks sadarbībā ar izglītības iestāžu vadītājiem, pamatojoties uz brīvo vietu skaitu izglītības iestādēs un reģistra datiem.</w:t>
      </w:r>
      <w:r w:rsidRPr="00E54811">
        <w:rPr>
          <w:rFonts w:ascii="Arial" w:eastAsia="Calibri" w:hAnsi="Arial" w:cs="Arial"/>
          <w:shd w:val="clear" w:color="auto" w:fill="FFFFFF"/>
          <w:lang w:val="et-EE" w:eastAsia="en-US"/>
        </w:rPr>
        <w:t xml:space="preserve"> </w:t>
      </w:r>
      <w:r w:rsidRPr="00E54811">
        <w:rPr>
          <w:rFonts w:eastAsia="Calibri"/>
          <w:shd w:val="clear" w:color="auto" w:fill="FFFFFF"/>
          <w:lang w:val="et-EE" w:eastAsia="en-US"/>
        </w:rPr>
        <w:t>Ārpus Dobeles pilsētas esošajās izglītības iestādēs pirmsskolas izglītības grupas komplektē izglītības iestādes atbildīgais darbinieks sadarbībā ar Pārvaldes atbildīgo darbinieku, pamatojoties uz brīvo vietu skaitu izglītības iestādēs un reģistra datiem.</w:t>
      </w:r>
    </w:p>
    <w:p w14:paraId="7A2A99EB" w14:textId="77777777" w:rsidR="00906177" w:rsidRPr="00E54811" w:rsidRDefault="00906177" w:rsidP="00EC5B12">
      <w:pPr>
        <w:numPr>
          <w:ilvl w:val="0"/>
          <w:numId w:val="111"/>
        </w:numPr>
        <w:autoSpaceDE w:val="0"/>
        <w:autoSpaceDN w:val="0"/>
        <w:adjustRightInd w:val="0"/>
        <w:spacing w:before="240" w:after="240"/>
        <w:ind w:left="360" w:right="-96" w:hanging="360"/>
        <w:jc w:val="both"/>
        <w:rPr>
          <w:rFonts w:eastAsia="Calibri"/>
          <w:lang w:val="et-EE" w:eastAsia="en-US"/>
        </w:rPr>
      </w:pPr>
      <w:r w:rsidRPr="00E54811">
        <w:rPr>
          <w:rFonts w:eastAsia="Calibri"/>
          <w:shd w:val="clear" w:color="auto" w:fill="FFFFFF"/>
          <w:lang w:val="et-EE" w:eastAsia="en-US"/>
        </w:rPr>
        <w:t xml:space="preserve">Pirms jaunā mācību gada sākuma uzņemamo bērnu sarakstu pēc to reģistrācijas kodiem Pārvalde katru gadu no 1. jūnija līdz 15. jūnijam publicē tīmekļa vietnē www.dobele.lv,  kā arī par bērna uzņemšanu vai  atteikumu uzņemt izglītības iestādes pirmsskolas grupā </w:t>
      </w:r>
      <w:r w:rsidRPr="00E54811">
        <w:rPr>
          <w:rFonts w:eastAsia="Calibri"/>
          <w:lang w:val="et-EE" w:eastAsia="en-US"/>
        </w:rPr>
        <w:t>rakstiski paziņo vecākiem, paziņojumu nosūtot uz iesniegumā norādīto adresi vai elektroniskā pasta adresi.</w:t>
      </w:r>
    </w:p>
    <w:p w14:paraId="4F5FBD96" w14:textId="77777777" w:rsidR="00906177" w:rsidRPr="00E54811" w:rsidRDefault="00906177" w:rsidP="00EC5B12">
      <w:pPr>
        <w:numPr>
          <w:ilvl w:val="0"/>
          <w:numId w:val="111"/>
        </w:numPr>
        <w:autoSpaceDE w:val="0"/>
        <w:autoSpaceDN w:val="0"/>
        <w:adjustRightInd w:val="0"/>
        <w:spacing w:before="240" w:after="240"/>
        <w:ind w:left="360" w:right="-96" w:hanging="360"/>
        <w:jc w:val="both"/>
        <w:rPr>
          <w:rFonts w:eastAsia="Calibri"/>
          <w:color w:val="BF8F00"/>
          <w:lang w:val="et-EE" w:eastAsia="en-US"/>
        </w:rPr>
      </w:pPr>
      <w:r w:rsidRPr="00E54811">
        <w:rPr>
          <w:rFonts w:eastAsia="Calibri"/>
          <w:color w:val="000000"/>
          <w:lang w:val="et-EE" w:eastAsia="en-US"/>
        </w:rPr>
        <w:t>Pirmsskolas grupas tiek komplektētas līdz kārtējā gada 31. augustam. Ja ir brīvas vietas, bērnu uzņemšana tiek veikta visa mācību gada laikā.</w:t>
      </w:r>
    </w:p>
    <w:p w14:paraId="26F90F04" w14:textId="77777777" w:rsidR="00906177" w:rsidRPr="00E54811" w:rsidRDefault="00906177" w:rsidP="00EC5B12">
      <w:pPr>
        <w:numPr>
          <w:ilvl w:val="0"/>
          <w:numId w:val="111"/>
        </w:numPr>
        <w:autoSpaceDE w:val="0"/>
        <w:autoSpaceDN w:val="0"/>
        <w:adjustRightInd w:val="0"/>
        <w:spacing w:before="240" w:after="240"/>
        <w:ind w:left="360" w:right="-96" w:hanging="360"/>
        <w:jc w:val="both"/>
        <w:rPr>
          <w:rFonts w:eastAsia="Calibri"/>
          <w:color w:val="000000"/>
          <w:lang w:eastAsia="en-US"/>
        </w:rPr>
      </w:pPr>
      <w:r w:rsidRPr="00E54811">
        <w:rPr>
          <w:rFonts w:eastAsia="Calibri"/>
          <w:color w:val="000000"/>
          <w:lang w:eastAsia="en-US"/>
        </w:rPr>
        <w:t>Ja izvēlētajā izglītības iestādē vēlamajā uzņemšanas laikā nav brīvu vietu, vecākam sadarbībā ar Pārvaldi tiek piedāvāta cita izglītības iestāde.</w:t>
      </w:r>
    </w:p>
    <w:p w14:paraId="3BC1D908" w14:textId="77777777" w:rsidR="00906177" w:rsidRPr="00E54811" w:rsidRDefault="00906177" w:rsidP="00906177">
      <w:pPr>
        <w:autoSpaceDE w:val="0"/>
        <w:autoSpaceDN w:val="0"/>
        <w:adjustRightInd w:val="0"/>
        <w:spacing w:before="240" w:after="240"/>
        <w:ind w:left="357" w:right="-96"/>
        <w:jc w:val="both"/>
        <w:rPr>
          <w:rFonts w:eastAsia="Calibri"/>
          <w:color w:val="000000"/>
          <w:lang w:eastAsia="en-US"/>
        </w:rPr>
      </w:pPr>
    </w:p>
    <w:p w14:paraId="16AFD3D0" w14:textId="77777777" w:rsidR="00906177" w:rsidRPr="00E54811" w:rsidRDefault="00906177" w:rsidP="00EC5B12">
      <w:pPr>
        <w:numPr>
          <w:ilvl w:val="0"/>
          <w:numId w:val="110"/>
        </w:numPr>
        <w:autoSpaceDE w:val="0"/>
        <w:autoSpaceDN w:val="0"/>
        <w:adjustRightInd w:val="0"/>
        <w:spacing w:before="240" w:after="240"/>
        <w:ind w:left="284" w:right="-99"/>
        <w:jc w:val="center"/>
        <w:rPr>
          <w:rFonts w:eastAsia="Calibri"/>
          <w:color w:val="1F4E79"/>
          <w:lang w:eastAsia="en-US"/>
        </w:rPr>
      </w:pPr>
      <w:r w:rsidRPr="00E54811">
        <w:rPr>
          <w:rFonts w:eastAsia="Calibri"/>
          <w:b/>
          <w:color w:val="000000"/>
          <w:lang w:eastAsia="en-US"/>
        </w:rPr>
        <w:t xml:space="preserve">Bērnu uzņemšanas, </w:t>
      </w:r>
      <w:r w:rsidRPr="00E54811">
        <w:rPr>
          <w:rFonts w:eastAsia="Calibri"/>
          <w:b/>
          <w:lang w:eastAsia="en-US"/>
        </w:rPr>
        <w:t>aprūpes un atskaitīšanas kārtība</w:t>
      </w:r>
    </w:p>
    <w:p w14:paraId="725D861C" w14:textId="77777777" w:rsidR="00906177" w:rsidRPr="00E54811" w:rsidRDefault="00906177" w:rsidP="00EC5B12">
      <w:pPr>
        <w:numPr>
          <w:ilvl w:val="0"/>
          <w:numId w:val="111"/>
        </w:numPr>
        <w:autoSpaceDE w:val="0"/>
        <w:autoSpaceDN w:val="0"/>
        <w:adjustRightInd w:val="0"/>
        <w:spacing w:before="240" w:after="240"/>
        <w:ind w:left="360" w:right="-96" w:hanging="360"/>
        <w:jc w:val="both"/>
        <w:rPr>
          <w:rFonts w:eastAsia="Calibri"/>
          <w:lang w:eastAsia="en-US"/>
        </w:rPr>
      </w:pPr>
      <w:r w:rsidRPr="00E54811">
        <w:rPr>
          <w:rFonts w:eastAsia="Calibri"/>
          <w:shd w:val="clear" w:color="auto" w:fill="FFFFFF"/>
          <w:lang w:val="et-EE" w:eastAsia="en-US"/>
        </w:rPr>
        <w:t xml:space="preserve">Pēc saistošo noteikumu 13. punktā noteiktā uzņemamo bērnu saraksta publicēšanas </w:t>
      </w:r>
      <w:r w:rsidRPr="00E54811">
        <w:rPr>
          <w:rFonts w:eastAsia="Calibri"/>
          <w:lang w:val="et-EE" w:eastAsia="en-US"/>
        </w:rPr>
        <w:t xml:space="preserve">un paziņojuma saņemšanas </w:t>
      </w:r>
      <w:r w:rsidRPr="00E54811">
        <w:rPr>
          <w:rFonts w:eastAsia="Calibri"/>
          <w:lang w:eastAsia="en-US"/>
        </w:rPr>
        <w:t>par vietas piešķiršanu izglītības iestādē vecāks ne vēlāk kā līdz 15. augustam izglītības iestādē iesniedz bērna medicīnisko karti (veidlapa Nr. 026/u) un ar izglītības iestādi noslēdz līgumu.</w:t>
      </w:r>
    </w:p>
    <w:p w14:paraId="08EEDF2E" w14:textId="77777777" w:rsidR="00906177" w:rsidRPr="00E54811" w:rsidRDefault="00906177" w:rsidP="00EC5B12">
      <w:pPr>
        <w:numPr>
          <w:ilvl w:val="0"/>
          <w:numId w:val="111"/>
        </w:numPr>
        <w:autoSpaceDE w:val="0"/>
        <w:autoSpaceDN w:val="0"/>
        <w:adjustRightInd w:val="0"/>
        <w:spacing w:before="240" w:after="240"/>
        <w:ind w:left="360" w:right="-96" w:hanging="360"/>
        <w:jc w:val="both"/>
        <w:rPr>
          <w:rFonts w:eastAsia="Calibri"/>
          <w:color w:val="000000"/>
          <w:lang w:eastAsia="en-US"/>
        </w:rPr>
      </w:pPr>
      <w:r w:rsidRPr="00E54811">
        <w:rPr>
          <w:rFonts w:eastAsia="Calibri"/>
          <w:color w:val="000000"/>
          <w:lang w:eastAsia="en-US"/>
        </w:rPr>
        <w:t xml:space="preserve"> Līguma saturu un formu apstiprina Pārvaldes vadītājs un to publicē  tīmekļa vietnē </w:t>
      </w:r>
      <w:hyperlink r:id="rId53" w:history="1">
        <w:r w:rsidRPr="00DD39DB">
          <w:rPr>
            <w:rStyle w:val="Hyperlink"/>
            <w:rFonts w:eastAsia="Calibri"/>
            <w:color w:val="auto"/>
            <w:u w:val="none"/>
            <w:lang w:eastAsia="en-US"/>
          </w:rPr>
          <w:t>www.dobele.lv</w:t>
        </w:r>
      </w:hyperlink>
      <w:r w:rsidRPr="00E54811">
        <w:rPr>
          <w:rFonts w:eastAsia="Calibri"/>
          <w:lang w:eastAsia="en-US"/>
        </w:rPr>
        <w:t xml:space="preserve">. </w:t>
      </w:r>
      <w:r w:rsidRPr="00E54811">
        <w:rPr>
          <w:rFonts w:eastAsia="Calibri"/>
          <w:color w:val="000000"/>
          <w:lang w:eastAsia="en-US"/>
        </w:rPr>
        <w:t xml:space="preserve">Pārvalde saskaņo izmaiņas izglītības iestādes līgumā, ja apstiprinātā līguma saturs jāpiemēro konkrētās izglītības iestādes darbības specifikai. </w:t>
      </w:r>
    </w:p>
    <w:p w14:paraId="4EF496B1" w14:textId="77777777" w:rsidR="00906177" w:rsidRPr="00E54811" w:rsidRDefault="00906177" w:rsidP="00EC5B12">
      <w:pPr>
        <w:numPr>
          <w:ilvl w:val="0"/>
          <w:numId w:val="111"/>
        </w:numPr>
        <w:autoSpaceDE w:val="0"/>
        <w:autoSpaceDN w:val="0"/>
        <w:adjustRightInd w:val="0"/>
        <w:spacing w:before="240" w:after="240"/>
        <w:ind w:left="360" w:right="-96" w:hanging="360"/>
        <w:jc w:val="both"/>
        <w:rPr>
          <w:rFonts w:eastAsia="Calibri"/>
          <w:color w:val="000000"/>
          <w:lang w:eastAsia="en-US"/>
        </w:rPr>
      </w:pPr>
      <w:r w:rsidRPr="00E54811">
        <w:rPr>
          <w:rFonts w:eastAsia="Calibri"/>
          <w:color w:val="000000"/>
          <w:lang w:eastAsia="en-US"/>
        </w:rPr>
        <w:t xml:space="preserve">Ja vecāks noteiktajā termiņā neiesniedz izglītības iestādē bērna medicīnisko karti un nenoslēdz līgumu ar izglītības iestādi, </w:t>
      </w:r>
      <w:smartTag w:uri="schemas-tilde-lv/tildestengine" w:element="veidnes">
        <w:smartTagPr>
          <w:attr w:name="id" w:val="-1"/>
          <w:attr w:name="baseform" w:val="paziņojums"/>
          <w:attr w:name="text" w:val="paziņojums"/>
        </w:smartTagPr>
        <w:r w:rsidRPr="00E54811">
          <w:rPr>
            <w:rFonts w:eastAsia="Calibri"/>
            <w:color w:val="000000"/>
            <w:lang w:eastAsia="en-US"/>
          </w:rPr>
          <w:t>paziņojums</w:t>
        </w:r>
      </w:smartTag>
      <w:r w:rsidRPr="00E54811">
        <w:rPr>
          <w:rFonts w:eastAsia="Calibri"/>
          <w:color w:val="000000"/>
          <w:lang w:eastAsia="en-US"/>
        </w:rPr>
        <w:t xml:space="preserve"> par vietas piešķiršanu bērna uzņemšanai izglītības iestādē zaudē spēku, un vieta tiek piešķirta nākamajam reģistrētajam bērnam.  </w:t>
      </w:r>
    </w:p>
    <w:p w14:paraId="1845D9DF" w14:textId="77777777" w:rsidR="00906177" w:rsidRPr="00E54811" w:rsidRDefault="00906177" w:rsidP="00EC5B12">
      <w:pPr>
        <w:numPr>
          <w:ilvl w:val="0"/>
          <w:numId w:val="111"/>
        </w:numPr>
        <w:autoSpaceDE w:val="0"/>
        <w:autoSpaceDN w:val="0"/>
        <w:adjustRightInd w:val="0"/>
        <w:spacing w:before="240" w:after="240"/>
        <w:ind w:left="360" w:right="-96" w:hanging="360"/>
        <w:jc w:val="both"/>
        <w:rPr>
          <w:rFonts w:eastAsia="Calibri"/>
          <w:color w:val="000000"/>
          <w:lang w:eastAsia="en-US"/>
        </w:rPr>
      </w:pPr>
      <w:r w:rsidRPr="00E54811">
        <w:rPr>
          <w:rFonts w:eastAsia="Calibri"/>
          <w:color w:val="000000"/>
          <w:lang w:eastAsia="en-US"/>
        </w:rPr>
        <w:t>Izglītības iestādes vadītājs nekavējoties, bet ne vēlāk kā 10 darbdienu laikā pēc bērna uzņemšanas izglītības iestādē, ievada informāciju par bērna uzņemšanu Valsts izglītības informācijas sistēmā. Ja bērns tiek uzņemts pirms mācību gada sākuma,  informāciju ievada līdz 1. septembrim.</w:t>
      </w:r>
    </w:p>
    <w:p w14:paraId="4AC4041F" w14:textId="77777777" w:rsidR="00906177" w:rsidRPr="00E54811" w:rsidRDefault="00906177" w:rsidP="00EC5B12">
      <w:pPr>
        <w:numPr>
          <w:ilvl w:val="0"/>
          <w:numId w:val="111"/>
        </w:numPr>
        <w:autoSpaceDE w:val="0"/>
        <w:autoSpaceDN w:val="0"/>
        <w:adjustRightInd w:val="0"/>
        <w:spacing w:before="240" w:after="240"/>
        <w:ind w:left="360" w:right="-96" w:hanging="360"/>
        <w:jc w:val="both"/>
        <w:rPr>
          <w:rFonts w:eastAsia="Calibri"/>
          <w:lang w:eastAsia="en-US"/>
        </w:rPr>
      </w:pPr>
      <w:r w:rsidRPr="00E54811">
        <w:rPr>
          <w:rFonts w:eastAsia="Calibri"/>
          <w:color w:val="000000"/>
          <w:lang w:eastAsia="en-US"/>
        </w:rPr>
        <w:t>Pārvaldei ir tiesības vasaras periodā pārtraukt izglītības iestādes darbu līdz vienam mēnesim. Pārtraukuma laikā bērniem tiek nodrošināta vieta citā pirmsskolas izglītības iestādē vai izglītības iestāžu pirmsskolu grupās.</w:t>
      </w:r>
    </w:p>
    <w:p w14:paraId="5CDEF75F" w14:textId="77777777" w:rsidR="00906177" w:rsidRPr="00E54811" w:rsidRDefault="00906177" w:rsidP="00EC5B12">
      <w:pPr>
        <w:numPr>
          <w:ilvl w:val="0"/>
          <w:numId w:val="111"/>
        </w:numPr>
        <w:autoSpaceDE w:val="0"/>
        <w:autoSpaceDN w:val="0"/>
        <w:adjustRightInd w:val="0"/>
        <w:spacing w:before="240" w:after="240"/>
        <w:ind w:left="360" w:right="-96" w:hanging="360"/>
        <w:jc w:val="both"/>
        <w:rPr>
          <w:rFonts w:eastAsia="Calibri"/>
          <w:lang w:eastAsia="en-US"/>
        </w:rPr>
      </w:pPr>
      <w:r w:rsidRPr="00E54811">
        <w:rPr>
          <w:rFonts w:eastAsia="Calibri"/>
          <w:lang w:eastAsia="en-US"/>
        </w:rPr>
        <w:t xml:space="preserve">Ja vecāks vēlas mainīt bērnam izglītības iestādi, vecāks aizpilda un saistošo noteikumu 5. punktā noteiktā kārtībā iesniedz vienotas formas iesniegumu (3. pielikums), norādot izglītības iestādi, uz kuru vēlas pārreģistrēt bērnu. </w:t>
      </w:r>
    </w:p>
    <w:p w14:paraId="70C4D6BE" w14:textId="77777777" w:rsidR="00906177" w:rsidRPr="00E54811" w:rsidRDefault="00906177" w:rsidP="00EC5B12">
      <w:pPr>
        <w:numPr>
          <w:ilvl w:val="0"/>
          <w:numId w:val="111"/>
        </w:numPr>
        <w:autoSpaceDE w:val="0"/>
        <w:autoSpaceDN w:val="0"/>
        <w:adjustRightInd w:val="0"/>
        <w:spacing w:before="240" w:after="240"/>
        <w:ind w:left="360" w:right="-96" w:hanging="360"/>
        <w:jc w:val="both"/>
        <w:rPr>
          <w:rFonts w:eastAsia="Calibri"/>
          <w:lang w:eastAsia="en-US"/>
        </w:rPr>
      </w:pPr>
      <w:r w:rsidRPr="00E54811">
        <w:rPr>
          <w:rFonts w:eastAsia="Calibri"/>
          <w:lang w:eastAsia="en-US"/>
        </w:rPr>
        <w:t xml:space="preserve">Bērnu no izglītības iestādes atskaita </w:t>
      </w:r>
      <w:r w:rsidRPr="00E54811">
        <w:rPr>
          <w:rFonts w:eastAsia="Calibri"/>
          <w:lang w:val="et-EE" w:eastAsia="en-US"/>
        </w:rPr>
        <w:t>MK noteikumu Nr. 11 noteiktajā kārtībā.</w:t>
      </w:r>
    </w:p>
    <w:p w14:paraId="4A6F320E" w14:textId="77777777" w:rsidR="00906177" w:rsidRPr="00E54811" w:rsidRDefault="00906177" w:rsidP="00EC5B12">
      <w:pPr>
        <w:numPr>
          <w:ilvl w:val="0"/>
          <w:numId w:val="110"/>
        </w:numPr>
        <w:shd w:val="clear" w:color="auto" w:fill="FFFFFF"/>
        <w:autoSpaceDE w:val="0"/>
        <w:autoSpaceDN w:val="0"/>
        <w:adjustRightInd w:val="0"/>
        <w:ind w:left="284" w:right="-99"/>
        <w:jc w:val="center"/>
        <w:rPr>
          <w:rFonts w:eastAsia="Calibri"/>
          <w:lang w:eastAsia="en-US"/>
        </w:rPr>
      </w:pPr>
      <w:r w:rsidRPr="00E54811">
        <w:rPr>
          <w:rFonts w:eastAsia="Calibri"/>
          <w:b/>
          <w:color w:val="000000"/>
          <w:lang w:eastAsia="en-US"/>
        </w:rPr>
        <w:t>Lēmumu un faktiskās rīcības apstrīdēšana un pārsūdzēšana</w:t>
      </w:r>
    </w:p>
    <w:p w14:paraId="26E026D1" w14:textId="77777777" w:rsidR="00906177" w:rsidRPr="00E54811" w:rsidRDefault="00906177" w:rsidP="00EC5B12">
      <w:pPr>
        <w:numPr>
          <w:ilvl w:val="0"/>
          <w:numId w:val="111"/>
        </w:numPr>
        <w:autoSpaceDE w:val="0"/>
        <w:autoSpaceDN w:val="0"/>
        <w:adjustRightInd w:val="0"/>
        <w:spacing w:before="240" w:after="240"/>
        <w:ind w:left="360" w:right="-96" w:hanging="360"/>
        <w:jc w:val="both"/>
        <w:rPr>
          <w:rFonts w:eastAsia="Calibri"/>
          <w:lang w:eastAsia="en-US"/>
        </w:rPr>
      </w:pPr>
      <w:r w:rsidRPr="00E54811">
        <w:rPr>
          <w:rFonts w:eastAsia="Calibri"/>
          <w:color w:val="000000"/>
          <w:lang w:eastAsia="en-US"/>
        </w:rPr>
        <w:t>Izglītības iestādes vadītāja pieņemtos lēmumus un faktisko rīcību var apstrīdēt Dobeles novada domē</w:t>
      </w:r>
      <w:r w:rsidRPr="00E54811">
        <w:rPr>
          <w:rFonts w:eastAsia="Calibri"/>
          <w:lang w:eastAsia="en-US"/>
        </w:rPr>
        <w:t>.</w:t>
      </w:r>
    </w:p>
    <w:p w14:paraId="003DF0B4" w14:textId="77777777" w:rsidR="00906177" w:rsidRPr="00E54811" w:rsidRDefault="00906177" w:rsidP="00EC5B12">
      <w:pPr>
        <w:numPr>
          <w:ilvl w:val="0"/>
          <w:numId w:val="111"/>
        </w:numPr>
        <w:autoSpaceDE w:val="0"/>
        <w:autoSpaceDN w:val="0"/>
        <w:adjustRightInd w:val="0"/>
        <w:spacing w:before="240" w:after="240"/>
        <w:ind w:left="360" w:right="-96" w:hanging="360"/>
        <w:jc w:val="both"/>
        <w:rPr>
          <w:rFonts w:eastAsia="Calibri"/>
          <w:lang w:eastAsia="en-US"/>
        </w:rPr>
      </w:pPr>
      <w:r w:rsidRPr="00E54811">
        <w:rPr>
          <w:rFonts w:eastAsia="Calibri"/>
          <w:color w:val="000000"/>
          <w:lang w:eastAsia="en-US"/>
        </w:rPr>
        <w:t xml:space="preserve">Dobeles novada domes lēmumu </w:t>
      </w:r>
      <w:r w:rsidRPr="00E54811">
        <w:rPr>
          <w:rFonts w:eastAsia="Calibri"/>
          <w:lang w:eastAsia="en-US"/>
        </w:rPr>
        <w:t>noteiktajā kārtībā</w:t>
      </w:r>
      <w:r w:rsidRPr="00E54811">
        <w:rPr>
          <w:rFonts w:eastAsia="Calibri"/>
          <w:color w:val="000000"/>
          <w:lang w:eastAsia="en-US"/>
        </w:rPr>
        <w:t xml:space="preserve"> var pārsūdzēt Administratīvajā rajona tiesā. </w:t>
      </w:r>
    </w:p>
    <w:p w14:paraId="6347D586" w14:textId="77777777" w:rsidR="00906177" w:rsidRPr="00E54811" w:rsidRDefault="00906177" w:rsidP="00EC5B12">
      <w:pPr>
        <w:numPr>
          <w:ilvl w:val="0"/>
          <w:numId w:val="110"/>
        </w:numPr>
        <w:autoSpaceDE w:val="0"/>
        <w:autoSpaceDN w:val="0"/>
        <w:adjustRightInd w:val="0"/>
        <w:ind w:left="284" w:right="-99"/>
        <w:jc w:val="center"/>
        <w:rPr>
          <w:rFonts w:eastAsia="Calibri"/>
          <w:lang w:eastAsia="en-US"/>
        </w:rPr>
      </w:pPr>
      <w:r w:rsidRPr="00E54811">
        <w:rPr>
          <w:rFonts w:eastAsia="Calibri"/>
          <w:b/>
          <w:color w:val="000000"/>
          <w:lang w:eastAsia="en-US"/>
        </w:rPr>
        <w:t>Noslēguma jautājums</w:t>
      </w:r>
    </w:p>
    <w:p w14:paraId="55D74EFF" w14:textId="77777777" w:rsidR="00906177" w:rsidRPr="00E54811" w:rsidRDefault="00906177" w:rsidP="00EC5B12">
      <w:pPr>
        <w:numPr>
          <w:ilvl w:val="0"/>
          <w:numId w:val="111"/>
        </w:numPr>
        <w:autoSpaceDE w:val="0"/>
        <w:autoSpaceDN w:val="0"/>
        <w:adjustRightInd w:val="0"/>
        <w:spacing w:before="240" w:after="240"/>
        <w:ind w:left="360" w:right="-96" w:hanging="360"/>
        <w:jc w:val="both"/>
        <w:rPr>
          <w:rFonts w:eastAsia="Calibri"/>
          <w:iCs/>
          <w:lang w:eastAsia="en-US"/>
        </w:rPr>
      </w:pPr>
      <w:r w:rsidRPr="00E54811">
        <w:rPr>
          <w:rFonts w:eastAsia="Calibri"/>
          <w:color w:val="000000"/>
          <w:lang w:val="et-EE" w:eastAsia="en-US"/>
        </w:rPr>
        <w:t>Ar šo saistošo noteikumu spēkā stāšanos spēku zaudē:</w:t>
      </w:r>
      <w:r w:rsidRPr="00E54811">
        <w:rPr>
          <w:rFonts w:eastAsia="Calibri"/>
          <w:lang w:val="et-EE" w:eastAsia="en-US"/>
        </w:rPr>
        <w:t xml:space="preserve"> </w:t>
      </w:r>
    </w:p>
    <w:p w14:paraId="3FFE6248" w14:textId="77777777" w:rsidR="00906177" w:rsidRPr="00E54811" w:rsidRDefault="00906177" w:rsidP="00EC5B12">
      <w:pPr>
        <w:numPr>
          <w:ilvl w:val="1"/>
          <w:numId w:val="111"/>
        </w:numPr>
        <w:autoSpaceDE w:val="0"/>
        <w:autoSpaceDN w:val="0"/>
        <w:adjustRightInd w:val="0"/>
        <w:ind w:left="1134" w:right="-99" w:hanging="567"/>
        <w:jc w:val="both"/>
        <w:rPr>
          <w:rFonts w:eastAsia="Calibri"/>
          <w:lang w:val="et-EE" w:eastAsia="en-US"/>
        </w:rPr>
      </w:pPr>
      <w:r w:rsidRPr="00E54811">
        <w:rPr>
          <w:rFonts w:eastAsia="Calibri"/>
          <w:bCs/>
          <w:lang w:eastAsia="en-US"/>
        </w:rPr>
        <w:t xml:space="preserve">Dobeles novada domes </w:t>
      </w:r>
      <w:r w:rsidRPr="00E54811">
        <w:rPr>
          <w:rFonts w:eastAsia="Calibri"/>
          <w:lang w:val="et-EE" w:eastAsia="en-US"/>
        </w:rPr>
        <w:t>2019. gada 25. jūlija saistošie noteikumi Nr. 8 “Pirmsskolas vecuma bērnu reģistrācijas, uzņemšanas un atskaitīšanas kārtība Dobeles novada izglītības iestādēs, kas īsteno pirmsskolas izglītības programmas”;</w:t>
      </w:r>
    </w:p>
    <w:p w14:paraId="1D0D2F3D" w14:textId="77777777" w:rsidR="00906177" w:rsidRPr="00E54811" w:rsidRDefault="00906177" w:rsidP="00EC5B12">
      <w:pPr>
        <w:numPr>
          <w:ilvl w:val="1"/>
          <w:numId w:val="111"/>
        </w:numPr>
        <w:autoSpaceDE w:val="0"/>
        <w:autoSpaceDN w:val="0"/>
        <w:adjustRightInd w:val="0"/>
        <w:ind w:left="1134" w:right="-99" w:hanging="567"/>
        <w:jc w:val="both"/>
        <w:rPr>
          <w:rFonts w:eastAsia="Calibri"/>
          <w:lang w:val="et-EE" w:eastAsia="en-US"/>
        </w:rPr>
      </w:pPr>
      <w:r w:rsidRPr="00E54811">
        <w:rPr>
          <w:rFonts w:eastAsia="Calibri"/>
          <w:lang w:val="et-EE" w:eastAsia="en-US"/>
        </w:rPr>
        <w:t>Auces novada domes 2010. gada 27. janvāra saistošie noteikumi Nr. 2 “Pirmsskolas vecuma bērnu reģistrācijas un uzņemšanas kārtība Auces novada pašvaldības pirmsskolas izglītības iestādēs”;</w:t>
      </w:r>
    </w:p>
    <w:p w14:paraId="1DD9EACA" w14:textId="77777777" w:rsidR="00906177" w:rsidRPr="00E54811" w:rsidRDefault="00906177" w:rsidP="00EC5B12">
      <w:pPr>
        <w:numPr>
          <w:ilvl w:val="1"/>
          <w:numId w:val="111"/>
        </w:numPr>
        <w:autoSpaceDE w:val="0"/>
        <w:autoSpaceDN w:val="0"/>
        <w:adjustRightInd w:val="0"/>
        <w:ind w:left="1134" w:right="-2" w:hanging="567"/>
        <w:jc w:val="both"/>
        <w:rPr>
          <w:rFonts w:eastAsia="Calibri"/>
          <w:color w:val="000000"/>
          <w:lang w:eastAsia="en-US"/>
        </w:rPr>
      </w:pPr>
      <w:r w:rsidRPr="00E54811">
        <w:rPr>
          <w:rFonts w:eastAsia="Calibri"/>
          <w:lang w:val="et-EE" w:eastAsia="en-US"/>
        </w:rPr>
        <w:t>Tērvetes novada domes 2014. gada 21. augusta saistošie noteikumi Nr. 12 “Kārtība, kādā Tērvetes novada pašvaldība īsteno pirmsskolas izglītības nodrošināšanas funkciju”.</w:t>
      </w:r>
    </w:p>
    <w:p w14:paraId="4C1100A1" w14:textId="77777777" w:rsidR="00906177" w:rsidRPr="00E54811" w:rsidRDefault="00906177" w:rsidP="00906177">
      <w:pPr>
        <w:autoSpaceDE w:val="0"/>
        <w:autoSpaceDN w:val="0"/>
        <w:adjustRightInd w:val="0"/>
        <w:ind w:left="284" w:right="-766"/>
        <w:rPr>
          <w:rFonts w:eastAsia="Calibri"/>
          <w:color w:val="000000"/>
          <w:lang w:eastAsia="en-US"/>
        </w:rPr>
      </w:pPr>
    </w:p>
    <w:p w14:paraId="4351F1A3" w14:textId="77777777" w:rsidR="00906177" w:rsidRPr="00E54811" w:rsidRDefault="00906177" w:rsidP="00906177">
      <w:pPr>
        <w:autoSpaceDE w:val="0"/>
        <w:autoSpaceDN w:val="0"/>
        <w:adjustRightInd w:val="0"/>
        <w:ind w:right="-766"/>
        <w:rPr>
          <w:rFonts w:eastAsia="Calibri"/>
          <w:color w:val="000000"/>
          <w:lang w:eastAsia="en-US"/>
        </w:rPr>
      </w:pPr>
      <w:r w:rsidRPr="00E54811">
        <w:rPr>
          <w:rFonts w:eastAsia="Calibri"/>
          <w:color w:val="000000"/>
          <w:lang w:eastAsia="en-US"/>
        </w:rPr>
        <w:t>Domes priekšsēdētājs</w:t>
      </w:r>
      <w:r w:rsidRPr="00E54811">
        <w:rPr>
          <w:rFonts w:eastAsia="Calibri"/>
          <w:color w:val="000000"/>
          <w:lang w:eastAsia="en-US"/>
        </w:rPr>
        <w:tab/>
      </w:r>
      <w:r w:rsidRPr="00E54811">
        <w:rPr>
          <w:rFonts w:eastAsia="Calibri"/>
          <w:color w:val="000000"/>
          <w:lang w:eastAsia="en-US"/>
        </w:rPr>
        <w:tab/>
      </w:r>
      <w:r w:rsidRPr="00E54811">
        <w:rPr>
          <w:rFonts w:eastAsia="Calibri"/>
          <w:color w:val="000000"/>
          <w:lang w:eastAsia="en-US"/>
        </w:rPr>
        <w:tab/>
      </w:r>
      <w:r w:rsidRPr="00E54811">
        <w:rPr>
          <w:rFonts w:eastAsia="Calibri"/>
          <w:color w:val="000000"/>
          <w:lang w:eastAsia="en-US"/>
        </w:rPr>
        <w:tab/>
      </w:r>
      <w:r w:rsidRPr="00E54811">
        <w:rPr>
          <w:rFonts w:eastAsia="Calibri"/>
          <w:color w:val="000000"/>
          <w:lang w:eastAsia="en-US"/>
        </w:rPr>
        <w:tab/>
      </w:r>
      <w:r w:rsidRPr="00E54811">
        <w:rPr>
          <w:rFonts w:eastAsia="Calibri"/>
          <w:color w:val="000000"/>
          <w:lang w:eastAsia="en-US"/>
        </w:rPr>
        <w:tab/>
      </w:r>
      <w:r w:rsidRPr="00E54811">
        <w:rPr>
          <w:rFonts w:eastAsia="Calibri"/>
          <w:color w:val="000000"/>
          <w:lang w:eastAsia="en-US"/>
        </w:rPr>
        <w:tab/>
      </w:r>
      <w:r w:rsidRPr="00E54811">
        <w:rPr>
          <w:rFonts w:eastAsia="Calibri"/>
          <w:color w:val="000000"/>
          <w:lang w:eastAsia="en-US"/>
        </w:rPr>
        <w:tab/>
      </w:r>
      <w:r w:rsidRPr="00E54811">
        <w:rPr>
          <w:rFonts w:eastAsia="Calibri"/>
          <w:color w:val="000000"/>
          <w:lang w:eastAsia="en-US"/>
        </w:rPr>
        <w:tab/>
        <w:t>I. Gorskis</w:t>
      </w:r>
    </w:p>
    <w:p w14:paraId="39AFC931" w14:textId="77777777" w:rsidR="00906177" w:rsidRPr="00E54811" w:rsidRDefault="00906177" w:rsidP="00906177">
      <w:pPr>
        <w:autoSpaceDE w:val="0"/>
        <w:autoSpaceDN w:val="0"/>
        <w:adjustRightInd w:val="0"/>
        <w:ind w:right="-766"/>
        <w:jc w:val="right"/>
        <w:rPr>
          <w:rFonts w:eastAsia="Calibri"/>
          <w:color w:val="000000"/>
          <w:lang w:val="et-EE" w:eastAsia="en-US"/>
        </w:rPr>
      </w:pPr>
      <w:r w:rsidRPr="00E54811">
        <w:rPr>
          <w:rFonts w:eastAsia="Calibri"/>
          <w:color w:val="000000"/>
          <w:lang w:eastAsia="en-US"/>
        </w:rPr>
        <w:br w:type="page"/>
      </w:r>
      <w:bookmarkStart w:id="61" w:name="piel1"/>
      <w:bookmarkStart w:id="62" w:name="_Hlk10725636"/>
      <w:bookmarkEnd w:id="61"/>
    </w:p>
    <w:p w14:paraId="27C62183" w14:textId="77777777" w:rsidR="00906177" w:rsidRPr="00E54811" w:rsidRDefault="00906177" w:rsidP="00906177">
      <w:pPr>
        <w:ind w:left="1080"/>
        <w:jc w:val="right"/>
        <w:rPr>
          <w:b/>
          <w:bCs/>
        </w:rPr>
      </w:pPr>
      <w:r w:rsidRPr="00E54811">
        <w:rPr>
          <w:b/>
          <w:bCs/>
        </w:rPr>
        <w:t>1. pielikums</w:t>
      </w:r>
    </w:p>
    <w:p w14:paraId="770067B8" w14:textId="77777777" w:rsidR="00906177" w:rsidRPr="00E54811" w:rsidRDefault="00906177" w:rsidP="00906177">
      <w:pPr>
        <w:jc w:val="right"/>
      </w:pPr>
      <w:r w:rsidRPr="00E54811">
        <w:t>Dobeles novada domes 2022. gada 27. janvāra</w:t>
      </w:r>
    </w:p>
    <w:p w14:paraId="6597E278" w14:textId="77777777" w:rsidR="00906177" w:rsidRPr="00E54811" w:rsidRDefault="00906177" w:rsidP="00906177">
      <w:pPr>
        <w:jc w:val="right"/>
      </w:pPr>
      <w:r w:rsidRPr="00E54811">
        <w:t xml:space="preserve"> saistošajiem noteikumiem Nr.</w:t>
      </w:r>
      <w:bookmarkStart w:id="63" w:name="piel-583182"/>
      <w:bookmarkStart w:id="64" w:name="n-647937"/>
      <w:bookmarkStart w:id="65" w:name="647937"/>
      <w:bookmarkEnd w:id="63"/>
      <w:bookmarkEnd w:id="64"/>
      <w:bookmarkEnd w:id="65"/>
      <w:r w:rsidRPr="00E54811">
        <w:t xml:space="preserve"> 1</w:t>
      </w:r>
    </w:p>
    <w:p w14:paraId="0ED813B4" w14:textId="77777777" w:rsidR="00906177" w:rsidRPr="00E54811" w:rsidRDefault="00906177" w:rsidP="00906177">
      <w:pPr>
        <w:autoSpaceDE w:val="0"/>
        <w:autoSpaceDN w:val="0"/>
        <w:adjustRightInd w:val="0"/>
        <w:jc w:val="center"/>
        <w:rPr>
          <w:rFonts w:eastAsia="Calibri"/>
          <w:b/>
          <w:i/>
          <w:iCs/>
          <w:color w:val="000000"/>
          <w:lang w:val="et-EE" w:eastAsia="en-US"/>
        </w:rPr>
      </w:pPr>
    </w:p>
    <w:p w14:paraId="12788868" w14:textId="77777777" w:rsidR="00906177" w:rsidRPr="00E54811" w:rsidRDefault="00906177" w:rsidP="00906177">
      <w:pPr>
        <w:autoSpaceDE w:val="0"/>
        <w:autoSpaceDN w:val="0"/>
        <w:adjustRightInd w:val="0"/>
        <w:jc w:val="center"/>
        <w:rPr>
          <w:rFonts w:eastAsia="Calibri"/>
          <w:b/>
          <w:iCs/>
          <w:color w:val="000000"/>
          <w:lang w:val="et-EE" w:eastAsia="en-US"/>
        </w:rPr>
      </w:pPr>
      <w:r w:rsidRPr="00E54811">
        <w:rPr>
          <w:rFonts w:eastAsia="Calibri"/>
          <w:b/>
          <w:i/>
          <w:iCs/>
          <w:color w:val="000000"/>
          <w:lang w:val="et-EE" w:eastAsia="en-US"/>
        </w:rPr>
        <w:t>Dobeles novada izglītības iestādes, kas īsteno pirmsskolas izglītības programmas</w:t>
      </w:r>
    </w:p>
    <w:p w14:paraId="3515B11C" w14:textId="77777777" w:rsidR="00906177" w:rsidRPr="00E54811" w:rsidRDefault="00906177" w:rsidP="00906177">
      <w:pPr>
        <w:jc w:val="right"/>
      </w:pPr>
    </w:p>
    <w:tbl>
      <w:tblPr>
        <w:tblW w:w="9645" w:type="dxa"/>
        <w:tblCellSpacing w:w="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68"/>
        <w:gridCol w:w="3045"/>
        <w:gridCol w:w="4538"/>
        <w:gridCol w:w="1494"/>
      </w:tblGrid>
      <w:tr w:rsidR="00906177" w:rsidRPr="00E54811" w14:paraId="341A5741" w14:textId="77777777" w:rsidTr="00516279">
        <w:trPr>
          <w:tblHeader/>
          <w:tblCellSpacing w:w="15" w:type="dxa"/>
        </w:trPr>
        <w:tc>
          <w:tcPr>
            <w:tcW w:w="523" w:type="dxa"/>
            <w:tcBorders>
              <w:top w:val="single" w:sz="4" w:space="0" w:color="auto"/>
              <w:left w:val="single" w:sz="4" w:space="0" w:color="auto"/>
              <w:bottom w:val="single" w:sz="4" w:space="0" w:color="auto"/>
              <w:right w:val="single" w:sz="4" w:space="0" w:color="auto"/>
            </w:tcBorders>
            <w:vAlign w:val="center"/>
            <w:hideMark/>
          </w:tcPr>
          <w:p w14:paraId="1C3842E9" w14:textId="77777777" w:rsidR="00906177" w:rsidRPr="00E54811" w:rsidRDefault="00906177" w:rsidP="00516279">
            <w:pPr>
              <w:rPr>
                <w:b/>
              </w:rPr>
            </w:pPr>
            <w:r w:rsidRPr="00E54811">
              <w:rPr>
                <w:b/>
              </w:rPr>
              <w:t>Nr.°</w:t>
            </w:r>
          </w:p>
          <w:p w14:paraId="356B9FEA" w14:textId="77777777" w:rsidR="00906177" w:rsidRPr="00E54811" w:rsidRDefault="00906177" w:rsidP="00516279">
            <w:pPr>
              <w:rPr>
                <w:b/>
              </w:rPr>
            </w:pPr>
            <w:r w:rsidRPr="00E54811">
              <w:rPr>
                <w:b/>
              </w:rPr>
              <w:t>p.k.</w:t>
            </w:r>
          </w:p>
        </w:tc>
        <w:tc>
          <w:tcPr>
            <w:tcW w:w="3013" w:type="dxa"/>
            <w:tcBorders>
              <w:top w:val="single" w:sz="4" w:space="0" w:color="auto"/>
              <w:left w:val="single" w:sz="4" w:space="0" w:color="auto"/>
              <w:bottom w:val="single" w:sz="4" w:space="0" w:color="auto"/>
              <w:right w:val="single" w:sz="4" w:space="0" w:color="auto"/>
            </w:tcBorders>
            <w:vAlign w:val="center"/>
            <w:hideMark/>
          </w:tcPr>
          <w:p w14:paraId="7CE2A17B" w14:textId="77777777" w:rsidR="00906177" w:rsidRPr="00E54811" w:rsidRDefault="00906177" w:rsidP="00516279">
            <w:pPr>
              <w:jc w:val="center"/>
              <w:rPr>
                <w:b/>
              </w:rPr>
            </w:pPr>
            <w:r w:rsidRPr="00E54811">
              <w:rPr>
                <w:b/>
              </w:rPr>
              <w:t>Izglītības iestādes nosaukums un adrese</w:t>
            </w:r>
          </w:p>
        </w:tc>
        <w:tc>
          <w:tcPr>
            <w:tcW w:w="4506" w:type="dxa"/>
            <w:tcBorders>
              <w:top w:val="single" w:sz="4" w:space="0" w:color="auto"/>
              <w:left w:val="single" w:sz="4" w:space="0" w:color="auto"/>
              <w:bottom w:val="single" w:sz="4" w:space="0" w:color="auto"/>
              <w:right w:val="single" w:sz="4" w:space="0" w:color="auto"/>
            </w:tcBorders>
            <w:vAlign w:val="center"/>
            <w:hideMark/>
          </w:tcPr>
          <w:p w14:paraId="1D59E4D8" w14:textId="77777777" w:rsidR="00906177" w:rsidRPr="00E54811" w:rsidRDefault="00906177" w:rsidP="00516279">
            <w:pPr>
              <w:jc w:val="center"/>
              <w:rPr>
                <w:b/>
              </w:rPr>
            </w:pPr>
            <w:r w:rsidRPr="00E54811">
              <w:rPr>
                <w:b/>
              </w:rPr>
              <w:t>Īstenojamās izglītības programma</w:t>
            </w:r>
          </w:p>
        </w:tc>
        <w:tc>
          <w:tcPr>
            <w:tcW w:w="1448" w:type="dxa"/>
            <w:tcBorders>
              <w:top w:val="single" w:sz="4" w:space="0" w:color="auto"/>
              <w:left w:val="single" w:sz="4" w:space="0" w:color="auto"/>
              <w:bottom w:val="single" w:sz="4" w:space="0" w:color="auto"/>
              <w:right w:val="single" w:sz="4" w:space="0" w:color="auto"/>
            </w:tcBorders>
            <w:vAlign w:val="center"/>
            <w:hideMark/>
          </w:tcPr>
          <w:p w14:paraId="1CAD015F" w14:textId="77777777" w:rsidR="00906177" w:rsidRPr="00E54811" w:rsidRDefault="00906177" w:rsidP="00516279">
            <w:pPr>
              <w:jc w:val="center"/>
              <w:rPr>
                <w:b/>
              </w:rPr>
            </w:pPr>
            <w:r w:rsidRPr="00E54811">
              <w:rPr>
                <w:b/>
              </w:rPr>
              <w:t>Minimālais uzņemšanas vecums izglītības programmā</w:t>
            </w:r>
          </w:p>
        </w:tc>
      </w:tr>
      <w:tr w:rsidR="00906177" w:rsidRPr="00E54811" w14:paraId="568C9E25" w14:textId="77777777" w:rsidTr="00516279">
        <w:trPr>
          <w:tblCellSpacing w:w="15" w:type="dxa"/>
        </w:trPr>
        <w:tc>
          <w:tcPr>
            <w:tcW w:w="523" w:type="dxa"/>
            <w:tcBorders>
              <w:top w:val="single" w:sz="4" w:space="0" w:color="auto"/>
              <w:left w:val="single" w:sz="4" w:space="0" w:color="auto"/>
              <w:bottom w:val="single" w:sz="4" w:space="0" w:color="auto"/>
              <w:right w:val="single" w:sz="4" w:space="0" w:color="auto"/>
            </w:tcBorders>
            <w:hideMark/>
          </w:tcPr>
          <w:p w14:paraId="719225DD" w14:textId="77777777" w:rsidR="00906177" w:rsidRPr="00E54811" w:rsidRDefault="00906177" w:rsidP="00516279">
            <w:pPr>
              <w:rPr>
                <w:b/>
              </w:rPr>
            </w:pPr>
          </w:p>
        </w:tc>
        <w:tc>
          <w:tcPr>
            <w:tcW w:w="3013" w:type="dxa"/>
            <w:tcBorders>
              <w:top w:val="single" w:sz="4" w:space="0" w:color="auto"/>
              <w:left w:val="single" w:sz="4" w:space="0" w:color="auto"/>
              <w:bottom w:val="single" w:sz="4" w:space="0" w:color="auto"/>
              <w:right w:val="single" w:sz="4" w:space="0" w:color="auto"/>
            </w:tcBorders>
            <w:hideMark/>
          </w:tcPr>
          <w:p w14:paraId="0EC3738B" w14:textId="77777777" w:rsidR="00906177" w:rsidRPr="001E15DF" w:rsidRDefault="00906177" w:rsidP="00516279">
            <w:pPr>
              <w:ind w:left="29"/>
            </w:pPr>
            <w:r w:rsidRPr="001E15DF">
              <w:t>Dobeles pirmsskolas izglītības iestāde „Spodrītis”</w:t>
            </w:r>
          </w:p>
          <w:p w14:paraId="7B345078" w14:textId="77777777" w:rsidR="00906177" w:rsidRPr="001E15DF" w:rsidRDefault="00906177" w:rsidP="00516279">
            <w:pPr>
              <w:ind w:left="29"/>
            </w:pPr>
            <w:r w:rsidRPr="001E15DF">
              <w:t>Zaļā iela 22, Dobele, Dobeles novads</w:t>
            </w:r>
          </w:p>
          <w:p w14:paraId="20FFF58B" w14:textId="77777777" w:rsidR="00906177" w:rsidRPr="001E15DF" w:rsidRDefault="009F1D22" w:rsidP="00516279">
            <w:pPr>
              <w:ind w:left="29"/>
            </w:pPr>
            <w:hyperlink r:id="rId54" w:history="1">
              <w:r w:rsidR="00906177" w:rsidRPr="001E15DF">
                <w:rPr>
                  <w:rStyle w:val="Hyperlink"/>
                  <w:color w:val="auto"/>
                  <w:u w:val="none"/>
                </w:rPr>
                <w:t>spodritis@dobele.lv</w:t>
              </w:r>
            </w:hyperlink>
            <w:r w:rsidR="00906177" w:rsidRPr="001E15DF">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167BA958" w14:textId="77777777" w:rsidR="00906177" w:rsidRPr="001E15DF" w:rsidRDefault="00906177" w:rsidP="00516279">
            <w:pPr>
              <w:ind w:left="29"/>
            </w:pPr>
            <w:r w:rsidRPr="001E15DF">
              <w:t xml:space="preserve">Vispārējās pirmsskolas izglītības programma (01011111) </w:t>
            </w:r>
          </w:p>
        </w:tc>
        <w:tc>
          <w:tcPr>
            <w:tcW w:w="1448" w:type="dxa"/>
            <w:tcBorders>
              <w:top w:val="single" w:sz="4" w:space="0" w:color="auto"/>
              <w:left w:val="single" w:sz="4" w:space="0" w:color="auto"/>
              <w:bottom w:val="single" w:sz="4" w:space="0" w:color="auto"/>
              <w:right w:val="single" w:sz="4" w:space="0" w:color="auto"/>
            </w:tcBorders>
            <w:hideMark/>
          </w:tcPr>
          <w:p w14:paraId="211C5243" w14:textId="77777777" w:rsidR="00906177" w:rsidRPr="00E54811" w:rsidRDefault="00906177" w:rsidP="00516279">
            <w:pPr>
              <w:jc w:val="center"/>
            </w:pPr>
            <w:r w:rsidRPr="00E54811">
              <w:t xml:space="preserve">1 gads un 6 mēneši </w:t>
            </w:r>
          </w:p>
        </w:tc>
      </w:tr>
      <w:tr w:rsidR="00906177" w:rsidRPr="00E54811" w14:paraId="19C0F302" w14:textId="77777777" w:rsidTr="00516279">
        <w:trPr>
          <w:tblCellSpacing w:w="15" w:type="dxa"/>
        </w:trPr>
        <w:tc>
          <w:tcPr>
            <w:tcW w:w="523" w:type="dxa"/>
            <w:tcBorders>
              <w:top w:val="single" w:sz="4" w:space="0" w:color="auto"/>
              <w:left w:val="single" w:sz="4" w:space="0" w:color="auto"/>
              <w:bottom w:val="single" w:sz="4" w:space="0" w:color="auto"/>
              <w:right w:val="single" w:sz="4" w:space="0" w:color="auto"/>
            </w:tcBorders>
          </w:tcPr>
          <w:p w14:paraId="6B9BC80E" w14:textId="77777777" w:rsidR="00906177" w:rsidRPr="00E54811" w:rsidRDefault="00906177" w:rsidP="00EC5B12">
            <w:pPr>
              <w:numPr>
                <w:ilvl w:val="0"/>
                <w:numId w:val="112"/>
              </w:numPr>
              <w:spacing w:before="100" w:beforeAutospacing="1" w:after="100" w:afterAutospacing="1"/>
              <w:ind w:left="0" w:firstLine="0"/>
            </w:pPr>
          </w:p>
        </w:tc>
        <w:tc>
          <w:tcPr>
            <w:tcW w:w="3013" w:type="dxa"/>
            <w:tcBorders>
              <w:top w:val="single" w:sz="4" w:space="0" w:color="auto"/>
              <w:left w:val="single" w:sz="4" w:space="0" w:color="auto"/>
              <w:bottom w:val="single" w:sz="4" w:space="0" w:color="auto"/>
              <w:right w:val="single" w:sz="4" w:space="0" w:color="auto"/>
            </w:tcBorders>
            <w:hideMark/>
          </w:tcPr>
          <w:p w14:paraId="5256C063" w14:textId="77777777" w:rsidR="00906177" w:rsidRPr="001E15DF" w:rsidRDefault="00906177" w:rsidP="00516279">
            <w:pPr>
              <w:ind w:left="29"/>
            </w:pPr>
            <w:r w:rsidRPr="001E15DF">
              <w:t>Dobeles pirmsskolas izglītības iestāde „Zvaniņš”</w:t>
            </w:r>
          </w:p>
          <w:p w14:paraId="651F872E" w14:textId="77777777" w:rsidR="00906177" w:rsidRPr="001E15DF" w:rsidRDefault="00906177" w:rsidP="00516279">
            <w:pPr>
              <w:ind w:left="29"/>
              <w:rPr>
                <w:bCs/>
              </w:rPr>
            </w:pPr>
            <w:r w:rsidRPr="001E15DF">
              <w:rPr>
                <w:bCs/>
              </w:rPr>
              <w:t>Puķu iela 8, Dobele, Dobeles novads</w:t>
            </w:r>
          </w:p>
          <w:p w14:paraId="0591DB29" w14:textId="77777777" w:rsidR="00906177" w:rsidRPr="001E15DF" w:rsidRDefault="009F1D22" w:rsidP="00516279">
            <w:pPr>
              <w:ind w:left="29"/>
            </w:pPr>
            <w:hyperlink r:id="rId55" w:history="1">
              <w:r w:rsidR="00906177" w:rsidRPr="001E15DF">
                <w:rPr>
                  <w:rStyle w:val="Hyperlink"/>
                  <w:bCs/>
                  <w:color w:val="auto"/>
                  <w:u w:val="none"/>
                </w:rPr>
                <w:t>zvanins@dobele.lv</w:t>
              </w:r>
            </w:hyperlink>
            <w:r w:rsidR="00906177" w:rsidRPr="001E15DF">
              <w:rPr>
                <w:bCs/>
              </w:rPr>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47917981" w14:textId="77777777" w:rsidR="00906177" w:rsidRPr="001E15DF" w:rsidRDefault="00906177" w:rsidP="00516279">
            <w:pPr>
              <w:ind w:left="29"/>
            </w:pPr>
            <w:r w:rsidRPr="001E15DF">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32EF19E3" w14:textId="77777777" w:rsidR="00906177" w:rsidRPr="00E54811" w:rsidRDefault="00906177" w:rsidP="00516279">
            <w:pPr>
              <w:jc w:val="center"/>
            </w:pPr>
            <w:r w:rsidRPr="00E54811">
              <w:t xml:space="preserve">1 gads un 6 mēneši </w:t>
            </w:r>
          </w:p>
        </w:tc>
      </w:tr>
      <w:tr w:rsidR="00906177" w:rsidRPr="00E54811" w14:paraId="7A9A812F" w14:textId="77777777" w:rsidTr="00516279">
        <w:trPr>
          <w:tblCellSpacing w:w="15" w:type="dxa"/>
        </w:trPr>
        <w:tc>
          <w:tcPr>
            <w:tcW w:w="523" w:type="dxa"/>
            <w:vMerge w:val="restart"/>
            <w:tcBorders>
              <w:top w:val="single" w:sz="4" w:space="0" w:color="auto"/>
              <w:left w:val="single" w:sz="4" w:space="0" w:color="auto"/>
              <w:bottom w:val="single" w:sz="4" w:space="0" w:color="auto"/>
              <w:right w:val="single" w:sz="4" w:space="0" w:color="auto"/>
            </w:tcBorders>
          </w:tcPr>
          <w:p w14:paraId="1A374987" w14:textId="77777777" w:rsidR="00906177" w:rsidRPr="00E54811" w:rsidRDefault="00906177" w:rsidP="00EC5B12">
            <w:pPr>
              <w:numPr>
                <w:ilvl w:val="0"/>
                <w:numId w:val="112"/>
              </w:numPr>
              <w:spacing w:before="100" w:beforeAutospacing="1" w:after="100" w:afterAutospacing="1"/>
              <w:ind w:left="0" w:firstLine="0"/>
            </w:pPr>
          </w:p>
        </w:tc>
        <w:tc>
          <w:tcPr>
            <w:tcW w:w="3013" w:type="dxa"/>
            <w:vMerge w:val="restart"/>
            <w:tcBorders>
              <w:top w:val="single" w:sz="4" w:space="0" w:color="auto"/>
              <w:left w:val="single" w:sz="4" w:space="0" w:color="auto"/>
              <w:bottom w:val="single" w:sz="4" w:space="0" w:color="auto"/>
              <w:right w:val="single" w:sz="4" w:space="0" w:color="auto"/>
            </w:tcBorders>
            <w:hideMark/>
          </w:tcPr>
          <w:p w14:paraId="560C838D" w14:textId="77777777" w:rsidR="00906177" w:rsidRPr="001E15DF" w:rsidRDefault="00906177" w:rsidP="00516279">
            <w:pPr>
              <w:ind w:left="29"/>
            </w:pPr>
            <w:r w:rsidRPr="001E15DF">
              <w:t>Dobeles pirmsskolas izglītības iestāde „Jāņtārpiņš”</w:t>
            </w:r>
          </w:p>
          <w:p w14:paraId="391FAB50" w14:textId="77777777" w:rsidR="00906177" w:rsidRPr="001E15DF" w:rsidRDefault="00906177" w:rsidP="00516279">
            <w:pPr>
              <w:ind w:left="29"/>
            </w:pPr>
            <w:r w:rsidRPr="001E15DF">
              <w:t>Zaļā iela 29, Dobele, Dobeles novads</w:t>
            </w:r>
          </w:p>
          <w:p w14:paraId="0EFBF5E8" w14:textId="77777777" w:rsidR="00906177" w:rsidRPr="001E15DF" w:rsidRDefault="009F1D22" w:rsidP="00516279">
            <w:pPr>
              <w:ind w:left="29"/>
            </w:pPr>
            <w:hyperlink r:id="rId56" w:history="1">
              <w:r w:rsidR="00906177" w:rsidRPr="001E15DF">
                <w:rPr>
                  <w:rStyle w:val="Hyperlink"/>
                  <w:color w:val="auto"/>
                  <w:u w:val="none"/>
                </w:rPr>
                <w:t>jantarpins@dobele.lv</w:t>
              </w:r>
            </w:hyperlink>
            <w:r w:rsidR="00906177" w:rsidRPr="001E15DF">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73157096" w14:textId="77777777" w:rsidR="00906177" w:rsidRPr="001E15DF" w:rsidRDefault="00906177" w:rsidP="00516279">
            <w:pPr>
              <w:ind w:left="29"/>
            </w:pPr>
            <w:r w:rsidRPr="001E15DF">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188D2A3F" w14:textId="77777777" w:rsidR="00906177" w:rsidRPr="00E54811" w:rsidRDefault="00906177" w:rsidP="00516279">
            <w:pPr>
              <w:jc w:val="center"/>
            </w:pPr>
            <w:r w:rsidRPr="00E54811">
              <w:t>1 gads un 6 mēneši</w:t>
            </w:r>
          </w:p>
        </w:tc>
      </w:tr>
      <w:tr w:rsidR="00906177" w:rsidRPr="00E54811" w14:paraId="30B6555A" w14:textId="77777777" w:rsidTr="00516279">
        <w:trPr>
          <w:tblCellSpacing w:w="15" w:type="dxa"/>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145AE129" w14:textId="77777777" w:rsidR="00906177" w:rsidRPr="00E54811" w:rsidRDefault="00906177" w:rsidP="00516279"/>
        </w:tc>
        <w:tc>
          <w:tcPr>
            <w:tcW w:w="2983" w:type="dxa"/>
            <w:vMerge/>
            <w:tcBorders>
              <w:top w:val="single" w:sz="4" w:space="0" w:color="auto"/>
              <w:left w:val="single" w:sz="4" w:space="0" w:color="auto"/>
              <w:bottom w:val="single" w:sz="4" w:space="0" w:color="auto"/>
              <w:right w:val="single" w:sz="4" w:space="0" w:color="auto"/>
            </w:tcBorders>
            <w:vAlign w:val="center"/>
            <w:hideMark/>
          </w:tcPr>
          <w:p w14:paraId="7D7CA9BF" w14:textId="77777777" w:rsidR="00906177" w:rsidRPr="001E15DF" w:rsidRDefault="00906177" w:rsidP="00516279"/>
        </w:tc>
        <w:tc>
          <w:tcPr>
            <w:tcW w:w="4506" w:type="dxa"/>
            <w:tcBorders>
              <w:top w:val="single" w:sz="4" w:space="0" w:color="auto"/>
              <w:left w:val="single" w:sz="4" w:space="0" w:color="auto"/>
              <w:bottom w:val="single" w:sz="4" w:space="0" w:color="auto"/>
              <w:right w:val="single" w:sz="4" w:space="0" w:color="auto"/>
            </w:tcBorders>
            <w:hideMark/>
          </w:tcPr>
          <w:p w14:paraId="32890C02" w14:textId="77777777" w:rsidR="00906177" w:rsidRPr="001E15DF" w:rsidRDefault="00906177" w:rsidP="00516279">
            <w:pPr>
              <w:ind w:left="29"/>
            </w:pPr>
            <w:r w:rsidRPr="001E15DF">
              <w:t>Speciālās pirmsskolas izglītības programma izglītojamajiem ar fiziskās attīstības traucējumiem (01015311)</w:t>
            </w:r>
          </w:p>
        </w:tc>
        <w:tc>
          <w:tcPr>
            <w:tcW w:w="1448" w:type="dxa"/>
            <w:tcBorders>
              <w:top w:val="single" w:sz="4" w:space="0" w:color="auto"/>
              <w:left w:val="single" w:sz="4" w:space="0" w:color="auto"/>
              <w:bottom w:val="single" w:sz="4" w:space="0" w:color="auto"/>
              <w:right w:val="single" w:sz="4" w:space="0" w:color="auto"/>
            </w:tcBorders>
            <w:hideMark/>
          </w:tcPr>
          <w:p w14:paraId="4E9E79E0" w14:textId="77777777" w:rsidR="00906177" w:rsidRPr="00E54811" w:rsidRDefault="00906177" w:rsidP="00516279">
            <w:pPr>
              <w:jc w:val="center"/>
            </w:pPr>
            <w:r w:rsidRPr="00E54811">
              <w:t>1 gads un 6 mēneši</w:t>
            </w:r>
          </w:p>
        </w:tc>
      </w:tr>
      <w:tr w:rsidR="00906177" w:rsidRPr="00E54811" w14:paraId="3F51867D" w14:textId="77777777" w:rsidTr="00516279">
        <w:trPr>
          <w:tblCellSpacing w:w="15" w:type="dxa"/>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5DF52267" w14:textId="77777777" w:rsidR="00906177" w:rsidRPr="00E54811" w:rsidRDefault="00906177" w:rsidP="00516279"/>
        </w:tc>
        <w:tc>
          <w:tcPr>
            <w:tcW w:w="2983" w:type="dxa"/>
            <w:vMerge/>
            <w:tcBorders>
              <w:top w:val="single" w:sz="4" w:space="0" w:color="auto"/>
              <w:left w:val="single" w:sz="4" w:space="0" w:color="auto"/>
              <w:bottom w:val="single" w:sz="4" w:space="0" w:color="auto"/>
              <w:right w:val="single" w:sz="4" w:space="0" w:color="auto"/>
            </w:tcBorders>
            <w:vAlign w:val="center"/>
            <w:hideMark/>
          </w:tcPr>
          <w:p w14:paraId="2035B8EA" w14:textId="77777777" w:rsidR="00906177" w:rsidRPr="001E15DF" w:rsidRDefault="00906177" w:rsidP="00516279"/>
        </w:tc>
        <w:tc>
          <w:tcPr>
            <w:tcW w:w="4506" w:type="dxa"/>
            <w:tcBorders>
              <w:top w:val="single" w:sz="4" w:space="0" w:color="auto"/>
              <w:left w:val="single" w:sz="4" w:space="0" w:color="auto"/>
              <w:bottom w:val="single" w:sz="4" w:space="0" w:color="auto"/>
              <w:right w:val="single" w:sz="4" w:space="0" w:color="auto"/>
            </w:tcBorders>
            <w:vAlign w:val="center"/>
            <w:hideMark/>
          </w:tcPr>
          <w:p w14:paraId="4803A746" w14:textId="77777777" w:rsidR="00906177" w:rsidRPr="001E15DF" w:rsidRDefault="009F1D22" w:rsidP="00516279">
            <w:pPr>
              <w:ind w:left="29"/>
            </w:pPr>
            <w:hyperlink r:id="rId57" w:history="1">
              <w:r w:rsidR="00906177" w:rsidRPr="001E15DF">
                <w:rPr>
                  <w:rStyle w:val="Hyperlink"/>
                  <w:color w:val="auto"/>
                  <w:u w:val="none"/>
                </w:rPr>
                <w:t>Speciālās pirmsskolas izglītības programma izglītojamajiem ar smagiem garīgās attīstības traucējumiem vai vairākiem smagiem attīstības traucējumiem</w:t>
              </w:r>
            </w:hyperlink>
            <w:r w:rsidR="00906177" w:rsidRPr="001E15DF">
              <w:t xml:space="preserve"> (01015911)</w:t>
            </w:r>
          </w:p>
        </w:tc>
        <w:tc>
          <w:tcPr>
            <w:tcW w:w="1448" w:type="dxa"/>
            <w:tcBorders>
              <w:top w:val="single" w:sz="4" w:space="0" w:color="auto"/>
              <w:left w:val="single" w:sz="4" w:space="0" w:color="auto"/>
              <w:bottom w:val="single" w:sz="4" w:space="0" w:color="auto"/>
              <w:right w:val="single" w:sz="4" w:space="0" w:color="auto"/>
            </w:tcBorders>
            <w:hideMark/>
          </w:tcPr>
          <w:p w14:paraId="4F350018" w14:textId="77777777" w:rsidR="00906177" w:rsidRPr="00E54811" w:rsidRDefault="00906177" w:rsidP="00516279">
            <w:pPr>
              <w:jc w:val="center"/>
            </w:pPr>
            <w:r w:rsidRPr="00E54811">
              <w:t>1 gads un 6 mēneši</w:t>
            </w:r>
          </w:p>
        </w:tc>
      </w:tr>
      <w:tr w:rsidR="00906177" w:rsidRPr="00E54811" w14:paraId="5AC261AE" w14:textId="77777777" w:rsidTr="00516279">
        <w:trPr>
          <w:trHeight w:val="163"/>
          <w:tblCellSpacing w:w="15" w:type="dxa"/>
        </w:trPr>
        <w:tc>
          <w:tcPr>
            <w:tcW w:w="523" w:type="dxa"/>
            <w:vMerge w:val="restart"/>
            <w:tcBorders>
              <w:top w:val="single" w:sz="4" w:space="0" w:color="auto"/>
              <w:left w:val="single" w:sz="4" w:space="0" w:color="auto"/>
              <w:bottom w:val="single" w:sz="4" w:space="0" w:color="auto"/>
              <w:right w:val="single" w:sz="4" w:space="0" w:color="auto"/>
            </w:tcBorders>
          </w:tcPr>
          <w:p w14:paraId="35A14739" w14:textId="77777777" w:rsidR="00906177" w:rsidRPr="00E54811" w:rsidRDefault="00906177" w:rsidP="00EC5B12">
            <w:pPr>
              <w:numPr>
                <w:ilvl w:val="0"/>
                <w:numId w:val="112"/>
              </w:numPr>
              <w:spacing w:before="100" w:beforeAutospacing="1" w:after="100" w:afterAutospacing="1"/>
              <w:ind w:left="0" w:firstLine="0"/>
            </w:pPr>
          </w:p>
        </w:tc>
        <w:tc>
          <w:tcPr>
            <w:tcW w:w="3013" w:type="dxa"/>
            <w:vMerge w:val="restart"/>
            <w:tcBorders>
              <w:top w:val="single" w:sz="4" w:space="0" w:color="auto"/>
              <w:left w:val="single" w:sz="4" w:space="0" w:color="auto"/>
              <w:bottom w:val="single" w:sz="4" w:space="0" w:color="auto"/>
              <w:right w:val="single" w:sz="4" w:space="0" w:color="auto"/>
            </w:tcBorders>
            <w:hideMark/>
          </w:tcPr>
          <w:p w14:paraId="07361912" w14:textId="77777777" w:rsidR="00906177" w:rsidRPr="001E15DF" w:rsidRDefault="00906177" w:rsidP="00516279">
            <w:pPr>
              <w:ind w:left="29"/>
            </w:pPr>
            <w:r w:rsidRPr="001E15DF">
              <w:t>Dobeles pirmsskolas izglītības iestāde "Valodiņa"</w:t>
            </w:r>
          </w:p>
          <w:p w14:paraId="416C8654" w14:textId="77777777" w:rsidR="00906177" w:rsidRPr="001E15DF" w:rsidRDefault="00906177" w:rsidP="00516279">
            <w:pPr>
              <w:ind w:left="29"/>
              <w:rPr>
                <w:bCs/>
              </w:rPr>
            </w:pPr>
            <w:r w:rsidRPr="001E15DF">
              <w:rPr>
                <w:bCs/>
              </w:rPr>
              <w:t>Upes iela 5, Dobele, Dobeles novads</w:t>
            </w:r>
          </w:p>
          <w:p w14:paraId="7B6A2698" w14:textId="77777777" w:rsidR="00906177" w:rsidRPr="001E15DF" w:rsidRDefault="009F1D22" w:rsidP="00516279">
            <w:pPr>
              <w:ind w:left="29"/>
            </w:pPr>
            <w:hyperlink r:id="rId58" w:history="1">
              <w:r w:rsidR="00906177" w:rsidRPr="001E15DF">
                <w:rPr>
                  <w:rStyle w:val="Hyperlink"/>
                  <w:bCs/>
                  <w:color w:val="auto"/>
                  <w:u w:val="none"/>
                </w:rPr>
                <w:t>valodina@dobele.lv</w:t>
              </w:r>
            </w:hyperlink>
            <w:r w:rsidR="00906177" w:rsidRPr="001E15DF">
              <w:rPr>
                <w:bCs/>
              </w:rPr>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32578C81" w14:textId="77777777" w:rsidR="00906177" w:rsidRPr="001E15DF" w:rsidRDefault="00906177" w:rsidP="00516279">
            <w:pPr>
              <w:ind w:left="29"/>
            </w:pPr>
            <w:r w:rsidRPr="001E15DF">
              <w:t>Speciālās pirmsskolas izglītības programma izglītojamajiem ar valodas traucējumiem (01015511)</w:t>
            </w:r>
          </w:p>
        </w:tc>
        <w:tc>
          <w:tcPr>
            <w:tcW w:w="1448" w:type="dxa"/>
            <w:tcBorders>
              <w:top w:val="single" w:sz="4" w:space="0" w:color="auto"/>
              <w:left w:val="single" w:sz="4" w:space="0" w:color="auto"/>
              <w:bottom w:val="single" w:sz="4" w:space="0" w:color="auto"/>
              <w:right w:val="single" w:sz="4" w:space="0" w:color="auto"/>
            </w:tcBorders>
            <w:hideMark/>
          </w:tcPr>
          <w:p w14:paraId="63B6114B" w14:textId="77777777" w:rsidR="00906177" w:rsidRPr="00E54811" w:rsidRDefault="00906177" w:rsidP="00516279">
            <w:pPr>
              <w:jc w:val="center"/>
            </w:pPr>
            <w:r w:rsidRPr="00E54811">
              <w:t>1 gads un 6 mēneši</w:t>
            </w:r>
          </w:p>
        </w:tc>
      </w:tr>
      <w:tr w:rsidR="00906177" w:rsidRPr="00E54811" w14:paraId="1FF2616B" w14:textId="77777777" w:rsidTr="00516279">
        <w:trPr>
          <w:trHeight w:val="161"/>
          <w:tblCellSpacing w:w="15" w:type="dxa"/>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6E2A3E94" w14:textId="77777777" w:rsidR="00906177" w:rsidRPr="00E54811" w:rsidRDefault="00906177" w:rsidP="00516279"/>
        </w:tc>
        <w:tc>
          <w:tcPr>
            <w:tcW w:w="2983" w:type="dxa"/>
            <w:vMerge/>
            <w:tcBorders>
              <w:top w:val="single" w:sz="4" w:space="0" w:color="auto"/>
              <w:left w:val="single" w:sz="4" w:space="0" w:color="auto"/>
              <w:bottom w:val="single" w:sz="4" w:space="0" w:color="auto"/>
              <w:right w:val="single" w:sz="4" w:space="0" w:color="auto"/>
            </w:tcBorders>
            <w:vAlign w:val="center"/>
            <w:hideMark/>
          </w:tcPr>
          <w:p w14:paraId="65AFA2F5" w14:textId="77777777" w:rsidR="00906177" w:rsidRPr="001E15DF" w:rsidRDefault="00906177" w:rsidP="00516279"/>
        </w:tc>
        <w:tc>
          <w:tcPr>
            <w:tcW w:w="4506" w:type="dxa"/>
            <w:tcBorders>
              <w:top w:val="single" w:sz="4" w:space="0" w:color="auto"/>
              <w:left w:val="single" w:sz="4" w:space="0" w:color="auto"/>
              <w:bottom w:val="single" w:sz="4" w:space="0" w:color="auto"/>
              <w:right w:val="single" w:sz="4" w:space="0" w:color="auto"/>
            </w:tcBorders>
            <w:hideMark/>
          </w:tcPr>
          <w:p w14:paraId="1E0B8020" w14:textId="77777777" w:rsidR="00906177" w:rsidRPr="001E15DF" w:rsidRDefault="00906177" w:rsidP="00516279">
            <w:pPr>
              <w:ind w:left="29"/>
            </w:pPr>
            <w:r w:rsidRPr="001E15DF">
              <w:t>Speciālās pirmsskolas izglītības programma izglītojamajiem ar jauktiem attīstības traucējumiem (01015611)</w:t>
            </w:r>
          </w:p>
        </w:tc>
        <w:tc>
          <w:tcPr>
            <w:tcW w:w="1448" w:type="dxa"/>
            <w:tcBorders>
              <w:top w:val="single" w:sz="4" w:space="0" w:color="auto"/>
              <w:left w:val="single" w:sz="4" w:space="0" w:color="auto"/>
              <w:bottom w:val="single" w:sz="4" w:space="0" w:color="auto"/>
              <w:right w:val="single" w:sz="4" w:space="0" w:color="auto"/>
            </w:tcBorders>
            <w:hideMark/>
          </w:tcPr>
          <w:p w14:paraId="3A3F0D6A" w14:textId="77777777" w:rsidR="00906177" w:rsidRPr="00E54811" w:rsidRDefault="00906177" w:rsidP="00516279">
            <w:pPr>
              <w:jc w:val="center"/>
            </w:pPr>
            <w:r w:rsidRPr="00E54811">
              <w:t>1 gads un 6 mēneši</w:t>
            </w:r>
          </w:p>
        </w:tc>
      </w:tr>
      <w:tr w:rsidR="00906177" w:rsidRPr="00E54811" w14:paraId="203C6F4A" w14:textId="77777777" w:rsidTr="00516279">
        <w:trPr>
          <w:trHeight w:val="161"/>
          <w:tblCellSpacing w:w="15" w:type="dxa"/>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30900B68" w14:textId="77777777" w:rsidR="00906177" w:rsidRPr="00E54811" w:rsidRDefault="00906177" w:rsidP="00516279"/>
        </w:tc>
        <w:tc>
          <w:tcPr>
            <w:tcW w:w="2983" w:type="dxa"/>
            <w:vMerge/>
            <w:tcBorders>
              <w:top w:val="single" w:sz="4" w:space="0" w:color="auto"/>
              <w:left w:val="single" w:sz="4" w:space="0" w:color="auto"/>
              <w:bottom w:val="single" w:sz="4" w:space="0" w:color="auto"/>
              <w:right w:val="single" w:sz="4" w:space="0" w:color="auto"/>
            </w:tcBorders>
            <w:vAlign w:val="center"/>
            <w:hideMark/>
          </w:tcPr>
          <w:p w14:paraId="21125DD7" w14:textId="77777777" w:rsidR="00906177" w:rsidRPr="001E15DF" w:rsidRDefault="00906177" w:rsidP="00516279"/>
        </w:tc>
        <w:tc>
          <w:tcPr>
            <w:tcW w:w="4506" w:type="dxa"/>
            <w:tcBorders>
              <w:top w:val="single" w:sz="4" w:space="0" w:color="auto"/>
              <w:left w:val="single" w:sz="4" w:space="0" w:color="auto"/>
              <w:bottom w:val="single" w:sz="4" w:space="0" w:color="auto"/>
              <w:right w:val="single" w:sz="4" w:space="0" w:color="auto"/>
            </w:tcBorders>
            <w:hideMark/>
          </w:tcPr>
          <w:p w14:paraId="58A6B867" w14:textId="77777777" w:rsidR="00906177" w:rsidRPr="001E15DF" w:rsidRDefault="00906177" w:rsidP="00516279">
            <w:pPr>
              <w:ind w:left="29"/>
            </w:pPr>
            <w:r w:rsidRPr="001E15DF">
              <w:t>Speciālās pirmsskolas izglītības programma izglītojamajiem ar garīgās attīstības traucējumiem (01015811)</w:t>
            </w:r>
          </w:p>
        </w:tc>
        <w:tc>
          <w:tcPr>
            <w:tcW w:w="1448" w:type="dxa"/>
            <w:tcBorders>
              <w:top w:val="single" w:sz="4" w:space="0" w:color="auto"/>
              <w:left w:val="single" w:sz="4" w:space="0" w:color="auto"/>
              <w:bottom w:val="single" w:sz="4" w:space="0" w:color="auto"/>
              <w:right w:val="single" w:sz="4" w:space="0" w:color="auto"/>
            </w:tcBorders>
            <w:hideMark/>
          </w:tcPr>
          <w:p w14:paraId="0EFD2335" w14:textId="77777777" w:rsidR="00906177" w:rsidRPr="00E54811" w:rsidRDefault="00906177" w:rsidP="00516279">
            <w:pPr>
              <w:jc w:val="center"/>
            </w:pPr>
            <w:r w:rsidRPr="00E54811">
              <w:t>1 gads un 6 mēneši</w:t>
            </w:r>
          </w:p>
        </w:tc>
      </w:tr>
      <w:tr w:rsidR="00906177" w:rsidRPr="00E54811" w14:paraId="2CF66BB5" w14:textId="77777777" w:rsidTr="00516279">
        <w:trPr>
          <w:trHeight w:val="161"/>
          <w:tblCellSpacing w:w="15" w:type="dxa"/>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498624DA" w14:textId="77777777" w:rsidR="00906177" w:rsidRPr="00E54811" w:rsidRDefault="00906177" w:rsidP="00516279"/>
        </w:tc>
        <w:tc>
          <w:tcPr>
            <w:tcW w:w="2983" w:type="dxa"/>
            <w:vMerge/>
            <w:tcBorders>
              <w:top w:val="single" w:sz="4" w:space="0" w:color="auto"/>
              <w:left w:val="single" w:sz="4" w:space="0" w:color="auto"/>
              <w:bottom w:val="single" w:sz="4" w:space="0" w:color="auto"/>
              <w:right w:val="single" w:sz="4" w:space="0" w:color="auto"/>
            </w:tcBorders>
            <w:vAlign w:val="center"/>
            <w:hideMark/>
          </w:tcPr>
          <w:p w14:paraId="3A409729" w14:textId="77777777" w:rsidR="00906177" w:rsidRPr="001E15DF" w:rsidRDefault="00906177" w:rsidP="00516279"/>
        </w:tc>
        <w:tc>
          <w:tcPr>
            <w:tcW w:w="4506" w:type="dxa"/>
            <w:tcBorders>
              <w:top w:val="single" w:sz="4" w:space="0" w:color="auto"/>
              <w:left w:val="single" w:sz="4" w:space="0" w:color="auto"/>
              <w:bottom w:val="single" w:sz="4" w:space="0" w:color="auto"/>
              <w:right w:val="single" w:sz="4" w:space="0" w:color="auto"/>
            </w:tcBorders>
            <w:hideMark/>
          </w:tcPr>
          <w:p w14:paraId="5AF3E32C" w14:textId="77777777" w:rsidR="00906177" w:rsidRPr="001E15DF" w:rsidRDefault="00906177" w:rsidP="00516279">
            <w:pPr>
              <w:ind w:left="29"/>
            </w:pPr>
            <w:r w:rsidRPr="001E15DF">
              <w:t>Speciālās pirmsskolas izglītības programma izglītojamajiem ar smagiem garīgās attīstības traucējumiem vai vairākiem smagiem attīstības traucējumiem (01015911)</w:t>
            </w:r>
          </w:p>
        </w:tc>
        <w:tc>
          <w:tcPr>
            <w:tcW w:w="1448" w:type="dxa"/>
            <w:tcBorders>
              <w:top w:val="single" w:sz="4" w:space="0" w:color="auto"/>
              <w:left w:val="single" w:sz="4" w:space="0" w:color="auto"/>
              <w:bottom w:val="single" w:sz="4" w:space="0" w:color="auto"/>
              <w:right w:val="single" w:sz="4" w:space="0" w:color="auto"/>
            </w:tcBorders>
            <w:hideMark/>
          </w:tcPr>
          <w:p w14:paraId="595F02AC" w14:textId="77777777" w:rsidR="00906177" w:rsidRPr="00E54811" w:rsidRDefault="00906177" w:rsidP="00516279">
            <w:pPr>
              <w:jc w:val="center"/>
            </w:pPr>
            <w:r w:rsidRPr="00E54811">
              <w:t>1 gads un 6 mēneši</w:t>
            </w:r>
          </w:p>
        </w:tc>
      </w:tr>
      <w:tr w:rsidR="00906177" w:rsidRPr="00E54811" w14:paraId="7BD92A23" w14:textId="77777777" w:rsidTr="00516279">
        <w:trPr>
          <w:trHeight w:val="161"/>
          <w:tblCellSpacing w:w="15" w:type="dxa"/>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048ED5D3" w14:textId="77777777" w:rsidR="00906177" w:rsidRPr="00E54811" w:rsidRDefault="00906177" w:rsidP="00516279"/>
        </w:tc>
        <w:tc>
          <w:tcPr>
            <w:tcW w:w="2983" w:type="dxa"/>
            <w:vMerge/>
            <w:tcBorders>
              <w:top w:val="single" w:sz="4" w:space="0" w:color="auto"/>
              <w:left w:val="single" w:sz="4" w:space="0" w:color="auto"/>
              <w:bottom w:val="single" w:sz="4" w:space="0" w:color="auto"/>
              <w:right w:val="single" w:sz="4" w:space="0" w:color="auto"/>
            </w:tcBorders>
            <w:vAlign w:val="center"/>
            <w:hideMark/>
          </w:tcPr>
          <w:p w14:paraId="76ADB5AC" w14:textId="77777777" w:rsidR="00906177" w:rsidRPr="001E15DF" w:rsidRDefault="00906177" w:rsidP="00516279"/>
        </w:tc>
        <w:tc>
          <w:tcPr>
            <w:tcW w:w="4506" w:type="dxa"/>
            <w:tcBorders>
              <w:top w:val="single" w:sz="4" w:space="0" w:color="auto"/>
              <w:left w:val="single" w:sz="4" w:space="0" w:color="auto"/>
              <w:bottom w:val="single" w:sz="4" w:space="0" w:color="auto"/>
              <w:right w:val="single" w:sz="4" w:space="0" w:color="auto"/>
            </w:tcBorders>
            <w:hideMark/>
          </w:tcPr>
          <w:p w14:paraId="011F8644" w14:textId="77777777" w:rsidR="00906177" w:rsidRPr="001E15DF" w:rsidRDefault="00906177" w:rsidP="00516279">
            <w:pPr>
              <w:ind w:left="29"/>
            </w:pPr>
            <w:r w:rsidRPr="001E15DF">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316E9F11" w14:textId="77777777" w:rsidR="00906177" w:rsidRPr="00E54811" w:rsidRDefault="00906177" w:rsidP="00516279">
            <w:pPr>
              <w:jc w:val="center"/>
            </w:pPr>
            <w:r w:rsidRPr="00E54811">
              <w:t>1 gads un 6 mēneši</w:t>
            </w:r>
          </w:p>
        </w:tc>
      </w:tr>
      <w:tr w:rsidR="00906177" w:rsidRPr="00E54811" w14:paraId="4BDE84A6" w14:textId="77777777" w:rsidTr="00516279">
        <w:trPr>
          <w:tblCellSpacing w:w="15" w:type="dxa"/>
        </w:trPr>
        <w:tc>
          <w:tcPr>
            <w:tcW w:w="523" w:type="dxa"/>
            <w:tcBorders>
              <w:top w:val="single" w:sz="4" w:space="0" w:color="auto"/>
              <w:left w:val="single" w:sz="4" w:space="0" w:color="auto"/>
              <w:bottom w:val="single" w:sz="4" w:space="0" w:color="auto"/>
              <w:right w:val="single" w:sz="4" w:space="0" w:color="auto"/>
            </w:tcBorders>
          </w:tcPr>
          <w:p w14:paraId="553279B0" w14:textId="77777777" w:rsidR="00906177" w:rsidRPr="00E54811" w:rsidRDefault="00906177" w:rsidP="00EC5B12">
            <w:pPr>
              <w:numPr>
                <w:ilvl w:val="0"/>
                <w:numId w:val="112"/>
              </w:numPr>
              <w:spacing w:before="100" w:beforeAutospacing="1" w:after="100" w:afterAutospacing="1"/>
              <w:ind w:left="0" w:firstLine="0"/>
            </w:pPr>
          </w:p>
        </w:tc>
        <w:tc>
          <w:tcPr>
            <w:tcW w:w="3013" w:type="dxa"/>
            <w:tcBorders>
              <w:top w:val="single" w:sz="4" w:space="0" w:color="auto"/>
              <w:left w:val="single" w:sz="4" w:space="0" w:color="auto"/>
              <w:bottom w:val="single" w:sz="4" w:space="0" w:color="auto"/>
              <w:right w:val="single" w:sz="4" w:space="0" w:color="auto"/>
            </w:tcBorders>
            <w:hideMark/>
          </w:tcPr>
          <w:p w14:paraId="0C7325A4" w14:textId="77777777" w:rsidR="00906177" w:rsidRPr="001E15DF" w:rsidRDefault="00906177" w:rsidP="00516279">
            <w:pPr>
              <w:ind w:left="29"/>
            </w:pPr>
            <w:r w:rsidRPr="001E15DF">
              <w:t xml:space="preserve">Auru pirmsskolas izglītības iestāde "Auriņš" </w:t>
            </w:r>
          </w:p>
          <w:p w14:paraId="3877A9BE" w14:textId="77777777" w:rsidR="00906177" w:rsidRPr="001E15DF" w:rsidRDefault="00906177" w:rsidP="00516279">
            <w:pPr>
              <w:ind w:left="29"/>
            </w:pPr>
            <w:r w:rsidRPr="001E15DF">
              <w:t>Skolas iela 10a, Auru pagasts, Dobeles novads</w:t>
            </w:r>
          </w:p>
          <w:p w14:paraId="61B7BB75" w14:textId="77777777" w:rsidR="00906177" w:rsidRPr="001E15DF" w:rsidRDefault="009F1D22" w:rsidP="00516279">
            <w:pPr>
              <w:ind w:left="29"/>
            </w:pPr>
            <w:hyperlink r:id="rId59" w:history="1">
              <w:r w:rsidR="00906177" w:rsidRPr="001E15DF">
                <w:rPr>
                  <w:rStyle w:val="Hyperlink"/>
                  <w:color w:val="auto"/>
                  <w:u w:val="none"/>
                </w:rPr>
                <w:t>aurins@dobele.lv</w:t>
              </w:r>
            </w:hyperlink>
            <w:r w:rsidR="00906177" w:rsidRPr="001E15DF">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609F64BF" w14:textId="77777777" w:rsidR="00906177" w:rsidRPr="001E15DF" w:rsidRDefault="00906177" w:rsidP="00516279">
            <w:pPr>
              <w:ind w:left="29"/>
            </w:pPr>
            <w:r w:rsidRPr="001E15DF">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5DE8ED25" w14:textId="77777777" w:rsidR="00906177" w:rsidRPr="00E54811" w:rsidRDefault="00906177" w:rsidP="00516279">
            <w:pPr>
              <w:jc w:val="center"/>
            </w:pPr>
            <w:r w:rsidRPr="00E54811">
              <w:t>1 gads un 3 mēneši</w:t>
            </w:r>
          </w:p>
        </w:tc>
      </w:tr>
      <w:tr w:rsidR="00906177" w:rsidRPr="00E54811" w14:paraId="03ABA66A" w14:textId="77777777" w:rsidTr="00516279">
        <w:trPr>
          <w:tblCellSpacing w:w="15" w:type="dxa"/>
        </w:trPr>
        <w:tc>
          <w:tcPr>
            <w:tcW w:w="523" w:type="dxa"/>
            <w:tcBorders>
              <w:top w:val="single" w:sz="4" w:space="0" w:color="auto"/>
              <w:left w:val="single" w:sz="4" w:space="0" w:color="auto"/>
              <w:bottom w:val="single" w:sz="4" w:space="0" w:color="auto"/>
              <w:right w:val="single" w:sz="4" w:space="0" w:color="auto"/>
            </w:tcBorders>
          </w:tcPr>
          <w:p w14:paraId="3293B6D6" w14:textId="77777777" w:rsidR="00906177" w:rsidRPr="00E54811" w:rsidRDefault="00906177" w:rsidP="00EC5B12">
            <w:pPr>
              <w:numPr>
                <w:ilvl w:val="0"/>
                <w:numId w:val="112"/>
              </w:numPr>
              <w:spacing w:before="100" w:beforeAutospacing="1" w:after="100" w:afterAutospacing="1"/>
              <w:ind w:left="0" w:firstLine="0"/>
            </w:pPr>
          </w:p>
        </w:tc>
        <w:tc>
          <w:tcPr>
            <w:tcW w:w="3013" w:type="dxa"/>
            <w:tcBorders>
              <w:top w:val="single" w:sz="4" w:space="0" w:color="auto"/>
              <w:left w:val="single" w:sz="4" w:space="0" w:color="auto"/>
              <w:bottom w:val="single" w:sz="4" w:space="0" w:color="auto"/>
              <w:right w:val="single" w:sz="4" w:space="0" w:color="auto"/>
            </w:tcBorders>
            <w:hideMark/>
          </w:tcPr>
          <w:p w14:paraId="67DA041C" w14:textId="77777777" w:rsidR="00906177" w:rsidRPr="001E15DF" w:rsidRDefault="00906177" w:rsidP="00516279">
            <w:pPr>
              <w:ind w:left="29"/>
            </w:pPr>
            <w:r w:rsidRPr="001E15DF">
              <w:t>Krimūnu pirmsskolas izglītības iestāde "Ābolītis"</w:t>
            </w:r>
          </w:p>
          <w:p w14:paraId="31DC943E" w14:textId="77777777" w:rsidR="00906177" w:rsidRPr="001E15DF" w:rsidRDefault="00906177" w:rsidP="00516279">
            <w:pPr>
              <w:ind w:left="29"/>
              <w:rPr>
                <w:bCs/>
              </w:rPr>
            </w:pPr>
            <w:r w:rsidRPr="001E15DF">
              <w:rPr>
                <w:bCs/>
              </w:rPr>
              <w:t>"Krimūnu skola", Krimūnas, Krimūnu pagasts, Dobeles novads</w:t>
            </w:r>
          </w:p>
          <w:p w14:paraId="762FE1D7" w14:textId="77777777" w:rsidR="00906177" w:rsidRPr="001E15DF" w:rsidRDefault="009F1D22" w:rsidP="00516279">
            <w:pPr>
              <w:ind w:left="29"/>
            </w:pPr>
            <w:hyperlink r:id="rId60" w:history="1">
              <w:r w:rsidR="00906177" w:rsidRPr="001E15DF">
                <w:rPr>
                  <w:rStyle w:val="Hyperlink"/>
                  <w:bCs/>
                  <w:color w:val="auto"/>
                  <w:u w:val="none"/>
                </w:rPr>
                <w:t>abolitis@dobele.lv</w:t>
              </w:r>
            </w:hyperlink>
            <w:r w:rsidR="00906177" w:rsidRPr="001E15DF">
              <w:rPr>
                <w:bCs/>
              </w:rPr>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25F7F4B6" w14:textId="77777777" w:rsidR="00906177" w:rsidRPr="001E15DF" w:rsidRDefault="00906177" w:rsidP="00516279">
            <w:pPr>
              <w:ind w:left="29"/>
            </w:pPr>
            <w:r w:rsidRPr="001E15DF">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tcPr>
          <w:p w14:paraId="3473AA7B" w14:textId="77777777" w:rsidR="00906177" w:rsidRPr="00E54811" w:rsidRDefault="00906177" w:rsidP="00516279">
            <w:pPr>
              <w:jc w:val="center"/>
            </w:pPr>
            <w:r w:rsidRPr="00E54811">
              <w:t>1 gads un 6 mēneši</w:t>
            </w:r>
          </w:p>
          <w:p w14:paraId="54600BA5" w14:textId="77777777" w:rsidR="00906177" w:rsidRPr="00E54811" w:rsidRDefault="00906177" w:rsidP="00516279">
            <w:pPr>
              <w:jc w:val="center"/>
            </w:pPr>
          </w:p>
        </w:tc>
      </w:tr>
      <w:tr w:rsidR="00906177" w:rsidRPr="00E54811" w14:paraId="5DFDA0E7" w14:textId="77777777" w:rsidTr="00516279">
        <w:trPr>
          <w:tblCellSpacing w:w="15" w:type="dxa"/>
        </w:trPr>
        <w:tc>
          <w:tcPr>
            <w:tcW w:w="523" w:type="dxa"/>
            <w:tcBorders>
              <w:top w:val="single" w:sz="4" w:space="0" w:color="auto"/>
              <w:left w:val="single" w:sz="4" w:space="0" w:color="auto"/>
              <w:bottom w:val="single" w:sz="4" w:space="0" w:color="auto"/>
              <w:right w:val="single" w:sz="4" w:space="0" w:color="auto"/>
            </w:tcBorders>
          </w:tcPr>
          <w:p w14:paraId="6B1BF271" w14:textId="77777777" w:rsidR="00906177" w:rsidRPr="00E54811" w:rsidRDefault="00906177" w:rsidP="00EC5B12">
            <w:pPr>
              <w:numPr>
                <w:ilvl w:val="0"/>
                <w:numId w:val="112"/>
              </w:numPr>
              <w:spacing w:before="100" w:beforeAutospacing="1" w:after="100" w:afterAutospacing="1"/>
              <w:ind w:left="0" w:firstLine="0"/>
            </w:pPr>
          </w:p>
        </w:tc>
        <w:tc>
          <w:tcPr>
            <w:tcW w:w="3013" w:type="dxa"/>
            <w:tcBorders>
              <w:top w:val="single" w:sz="4" w:space="0" w:color="auto"/>
              <w:left w:val="single" w:sz="4" w:space="0" w:color="auto"/>
              <w:bottom w:val="single" w:sz="4" w:space="0" w:color="auto"/>
              <w:right w:val="single" w:sz="4" w:space="0" w:color="auto"/>
            </w:tcBorders>
            <w:hideMark/>
          </w:tcPr>
          <w:p w14:paraId="2A30D343" w14:textId="77777777" w:rsidR="00906177" w:rsidRPr="001E15DF" w:rsidRDefault="00906177" w:rsidP="00516279">
            <w:pPr>
              <w:ind w:left="29"/>
            </w:pPr>
            <w:r w:rsidRPr="001E15DF">
              <w:t>Annenieku pirmsskolas izglītības iestāde "Riekstiņš"</w:t>
            </w:r>
          </w:p>
          <w:p w14:paraId="2E256EB5" w14:textId="77777777" w:rsidR="00906177" w:rsidRPr="001E15DF" w:rsidRDefault="00906177" w:rsidP="00516279">
            <w:pPr>
              <w:ind w:left="29"/>
              <w:rPr>
                <w:bCs/>
              </w:rPr>
            </w:pPr>
            <w:r w:rsidRPr="001E15DF">
              <w:rPr>
                <w:bCs/>
              </w:rPr>
              <w:t>Skolas 6A, Kaķenieki, Annenieku pagasts, Dobeles novads</w:t>
            </w:r>
          </w:p>
          <w:p w14:paraId="6D14E686" w14:textId="77777777" w:rsidR="00906177" w:rsidRPr="001E15DF" w:rsidRDefault="009F1D22" w:rsidP="00516279">
            <w:pPr>
              <w:ind w:left="29"/>
            </w:pPr>
            <w:hyperlink r:id="rId61" w:history="1">
              <w:r w:rsidR="00906177" w:rsidRPr="001E15DF">
                <w:rPr>
                  <w:rStyle w:val="Hyperlink"/>
                  <w:bCs/>
                  <w:color w:val="auto"/>
                  <w:u w:val="none"/>
                </w:rPr>
                <w:t>riekstins@dobele.lv</w:t>
              </w:r>
            </w:hyperlink>
            <w:r w:rsidR="00906177" w:rsidRPr="001E15DF">
              <w:rPr>
                <w:bCs/>
              </w:rPr>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55DC9B8A" w14:textId="77777777" w:rsidR="00906177" w:rsidRPr="001E15DF" w:rsidRDefault="00906177" w:rsidP="00516279">
            <w:pPr>
              <w:ind w:left="29"/>
            </w:pPr>
            <w:r w:rsidRPr="001E15DF">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0B47D687" w14:textId="77777777" w:rsidR="00906177" w:rsidRPr="00E54811" w:rsidRDefault="00906177" w:rsidP="00516279">
            <w:pPr>
              <w:jc w:val="center"/>
            </w:pPr>
            <w:r w:rsidRPr="00E54811">
              <w:t>1 gads un 6 mēneši</w:t>
            </w:r>
          </w:p>
        </w:tc>
      </w:tr>
      <w:tr w:rsidR="00906177" w:rsidRPr="00E54811" w14:paraId="784AFC6F" w14:textId="77777777" w:rsidTr="00516279">
        <w:trPr>
          <w:tblCellSpacing w:w="15" w:type="dxa"/>
        </w:trPr>
        <w:tc>
          <w:tcPr>
            <w:tcW w:w="523" w:type="dxa"/>
            <w:tcBorders>
              <w:top w:val="single" w:sz="4" w:space="0" w:color="auto"/>
              <w:left w:val="single" w:sz="4" w:space="0" w:color="auto"/>
              <w:bottom w:val="single" w:sz="4" w:space="0" w:color="auto"/>
              <w:right w:val="single" w:sz="4" w:space="0" w:color="auto"/>
            </w:tcBorders>
          </w:tcPr>
          <w:p w14:paraId="6612B008" w14:textId="77777777" w:rsidR="00906177" w:rsidRPr="00E54811" w:rsidRDefault="00906177" w:rsidP="00EC5B12">
            <w:pPr>
              <w:numPr>
                <w:ilvl w:val="0"/>
                <w:numId w:val="112"/>
              </w:numPr>
              <w:spacing w:before="100" w:beforeAutospacing="1" w:after="100" w:afterAutospacing="1"/>
              <w:ind w:left="0" w:firstLine="0"/>
            </w:pPr>
          </w:p>
        </w:tc>
        <w:tc>
          <w:tcPr>
            <w:tcW w:w="3013" w:type="dxa"/>
            <w:tcBorders>
              <w:top w:val="single" w:sz="4" w:space="0" w:color="auto"/>
              <w:left w:val="single" w:sz="4" w:space="0" w:color="auto"/>
              <w:bottom w:val="single" w:sz="4" w:space="0" w:color="auto"/>
              <w:right w:val="single" w:sz="4" w:space="0" w:color="auto"/>
            </w:tcBorders>
            <w:hideMark/>
          </w:tcPr>
          <w:p w14:paraId="75F8153E" w14:textId="77777777" w:rsidR="00906177" w:rsidRPr="001E15DF" w:rsidRDefault="00906177" w:rsidP="00516279">
            <w:pPr>
              <w:ind w:left="29"/>
            </w:pPr>
            <w:r w:rsidRPr="001E15DF">
              <w:t>Jaunbērzes pirmsskolas izglītības iestāde “Minkuparks”</w:t>
            </w:r>
          </w:p>
          <w:p w14:paraId="4953F2C5" w14:textId="77777777" w:rsidR="00906177" w:rsidRPr="001E15DF" w:rsidRDefault="00906177" w:rsidP="00516279">
            <w:pPr>
              <w:ind w:left="29"/>
              <w:rPr>
                <w:bCs/>
              </w:rPr>
            </w:pPr>
            <w:r w:rsidRPr="001E15DF">
              <w:rPr>
                <w:bCs/>
              </w:rPr>
              <w:t>Ceriņu iela 9, Jaunbērzes pagasts, Dobeles novads</w:t>
            </w:r>
          </w:p>
          <w:p w14:paraId="34954429" w14:textId="77777777" w:rsidR="00906177" w:rsidRPr="001E15DF" w:rsidRDefault="009F1D22" w:rsidP="00516279">
            <w:pPr>
              <w:ind w:left="29"/>
            </w:pPr>
            <w:hyperlink r:id="rId62" w:history="1">
              <w:r w:rsidR="00906177" w:rsidRPr="001E15DF">
                <w:rPr>
                  <w:rStyle w:val="Hyperlink"/>
                  <w:color w:val="auto"/>
                  <w:u w:val="none"/>
                </w:rPr>
                <w:t>minkuparks@dobele.lv</w:t>
              </w:r>
            </w:hyperlink>
            <w:r w:rsidR="00906177" w:rsidRPr="001E15DF">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5D64B581" w14:textId="77777777" w:rsidR="00906177" w:rsidRPr="001E15DF" w:rsidRDefault="00906177" w:rsidP="00516279">
            <w:pPr>
              <w:ind w:left="29"/>
            </w:pPr>
            <w:r w:rsidRPr="001E15DF">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7B94032E" w14:textId="77777777" w:rsidR="00906177" w:rsidRPr="00E54811" w:rsidRDefault="00906177" w:rsidP="00516279">
            <w:pPr>
              <w:jc w:val="center"/>
            </w:pPr>
            <w:r w:rsidRPr="00E54811">
              <w:t>1 gads un 6 mēneši</w:t>
            </w:r>
          </w:p>
        </w:tc>
      </w:tr>
      <w:tr w:rsidR="00906177" w:rsidRPr="00E54811" w14:paraId="1D7262A6" w14:textId="77777777" w:rsidTr="00516279">
        <w:trPr>
          <w:tblCellSpacing w:w="15" w:type="dxa"/>
        </w:trPr>
        <w:tc>
          <w:tcPr>
            <w:tcW w:w="523" w:type="dxa"/>
            <w:vMerge w:val="restart"/>
            <w:tcBorders>
              <w:top w:val="single" w:sz="4" w:space="0" w:color="auto"/>
              <w:left w:val="single" w:sz="4" w:space="0" w:color="auto"/>
              <w:bottom w:val="single" w:sz="4" w:space="0" w:color="auto"/>
              <w:right w:val="single" w:sz="4" w:space="0" w:color="auto"/>
            </w:tcBorders>
          </w:tcPr>
          <w:p w14:paraId="6FC330EC" w14:textId="77777777" w:rsidR="00906177" w:rsidRPr="00E54811" w:rsidRDefault="00906177" w:rsidP="00EC5B12">
            <w:pPr>
              <w:numPr>
                <w:ilvl w:val="0"/>
                <w:numId w:val="112"/>
              </w:numPr>
              <w:spacing w:before="100" w:beforeAutospacing="1" w:after="100" w:afterAutospacing="1"/>
              <w:ind w:left="0" w:firstLine="0"/>
            </w:pPr>
          </w:p>
        </w:tc>
        <w:tc>
          <w:tcPr>
            <w:tcW w:w="3013" w:type="dxa"/>
            <w:vMerge w:val="restart"/>
            <w:tcBorders>
              <w:top w:val="single" w:sz="4" w:space="0" w:color="auto"/>
              <w:left w:val="single" w:sz="4" w:space="0" w:color="auto"/>
              <w:bottom w:val="single" w:sz="4" w:space="0" w:color="auto"/>
              <w:right w:val="single" w:sz="4" w:space="0" w:color="auto"/>
            </w:tcBorders>
            <w:hideMark/>
          </w:tcPr>
          <w:p w14:paraId="2E38BEA7" w14:textId="77777777" w:rsidR="00906177" w:rsidRPr="001E15DF" w:rsidRDefault="00906177" w:rsidP="00516279">
            <w:pPr>
              <w:ind w:left="29"/>
            </w:pPr>
            <w:r w:rsidRPr="001E15DF">
              <w:t>Auces pirmsskolas izglītības iestāde “Vecauce”</w:t>
            </w:r>
          </w:p>
          <w:p w14:paraId="51F6DC51" w14:textId="77777777" w:rsidR="00906177" w:rsidRPr="001E15DF" w:rsidRDefault="00906177" w:rsidP="00516279">
            <w:pPr>
              <w:ind w:left="29"/>
            </w:pPr>
            <w:r w:rsidRPr="001E15DF">
              <w:t>Lielauces iela 21, Vecauce, Vecauces pagasts, Dobeles novads</w:t>
            </w:r>
          </w:p>
          <w:p w14:paraId="066EEC7E" w14:textId="77777777" w:rsidR="00906177" w:rsidRPr="001E15DF" w:rsidRDefault="009F1D22" w:rsidP="00516279">
            <w:pPr>
              <w:ind w:left="29"/>
            </w:pPr>
            <w:hyperlink r:id="rId63" w:history="1">
              <w:r w:rsidR="00906177" w:rsidRPr="001E15DF">
                <w:rPr>
                  <w:rStyle w:val="Hyperlink"/>
                  <w:color w:val="auto"/>
                  <w:u w:val="none"/>
                </w:rPr>
                <w:t>vecauce@dobele.lv</w:t>
              </w:r>
            </w:hyperlink>
            <w:r w:rsidR="00906177" w:rsidRPr="001E15DF">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687341D0" w14:textId="77777777" w:rsidR="00906177" w:rsidRPr="001E15DF" w:rsidRDefault="00906177" w:rsidP="00516279">
            <w:pPr>
              <w:ind w:left="29"/>
            </w:pPr>
            <w:r w:rsidRPr="001E15DF">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28B0B091" w14:textId="77777777" w:rsidR="00906177" w:rsidRPr="00E54811" w:rsidRDefault="00906177" w:rsidP="00516279">
            <w:pPr>
              <w:jc w:val="center"/>
            </w:pPr>
            <w:r w:rsidRPr="00E54811">
              <w:t>1 gads un 6 mēneši</w:t>
            </w:r>
          </w:p>
        </w:tc>
      </w:tr>
      <w:tr w:rsidR="00906177" w:rsidRPr="00E54811" w14:paraId="7ADB7191" w14:textId="77777777" w:rsidTr="00516279">
        <w:trPr>
          <w:tblCellSpacing w:w="15" w:type="dxa"/>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483F4815" w14:textId="77777777" w:rsidR="00906177" w:rsidRPr="00E54811" w:rsidRDefault="00906177" w:rsidP="00516279"/>
        </w:tc>
        <w:tc>
          <w:tcPr>
            <w:tcW w:w="2983" w:type="dxa"/>
            <w:vMerge/>
            <w:tcBorders>
              <w:top w:val="single" w:sz="4" w:space="0" w:color="auto"/>
              <w:left w:val="single" w:sz="4" w:space="0" w:color="auto"/>
              <w:bottom w:val="single" w:sz="4" w:space="0" w:color="auto"/>
              <w:right w:val="single" w:sz="4" w:space="0" w:color="auto"/>
            </w:tcBorders>
            <w:vAlign w:val="center"/>
            <w:hideMark/>
          </w:tcPr>
          <w:p w14:paraId="3EBD15EF" w14:textId="77777777" w:rsidR="00906177" w:rsidRPr="001E15DF" w:rsidRDefault="00906177" w:rsidP="00516279"/>
        </w:tc>
        <w:tc>
          <w:tcPr>
            <w:tcW w:w="4506" w:type="dxa"/>
            <w:tcBorders>
              <w:top w:val="single" w:sz="4" w:space="0" w:color="auto"/>
              <w:left w:val="single" w:sz="4" w:space="0" w:color="auto"/>
              <w:bottom w:val="single" w:sz="4" w:space="0" w:color="auto"/>
              <w:right w:val="single" w:sz="4" w:space="0" w:color="auto"/>
            </w:tcBorders>
            <w:hideMark/>
          </w:tcPr>
          <w:p w14:paraId="76FF5686" w14:textId="77777777" w:rsidR="00906177" w:rsidRPr="001E15DF" w:rsidRDefault="00906177" w:rsidP="00516279">
            <w:pPr>
              <w:ind w:left="29"/>
            </w:pPr>
            <w:r w:rsidRPr="001E15DF">
              <w:t>Speciālās pirmsskolas izglītības programma izglītojamajiem ar smagiem garīgās attīstības traucējumiem vai vairākiem smagiem attīstības traucējumiem (01015911)</w:t>
            </w:r>
          </w:p>
        </w:tc>
        <w:tc>
          <w:tcPr>
            <w:tcW w:w="1448" w:type="dxa"/>
            <w:tcBorders>
              <w:top w:val="single" w:sz="4" w:space="0" w:color="auto"/>
              <w:left w:val="single" w:sz="4" w:space="0" w:color="auto"/>
              <w:bottom w:val="single" w:sz="4" w:space="0" w:color="auto"/>
              <w:right w:val="single" w:sz="4" w:space="0" w:color="auto"/>
            </w:tcBorders>
            <w:hideMark/>
          </w:tcPr>
          <w:p w14:paraId="3CA757AE" w14:textId="77777777" w:rsidR="00906177" w:rsidRPr="00E54811" w:rsidRDefault="00906177" w:rsidP="00516279">
            <w:pPr>
              <w:jc w:val="center"/>
            </w:pPr>
            <w:r w:rsidRPr="00E54811">
              <w:t>3 gadi</w:t>
            </w:r>
          </w:p>
        </w:tc>
      </w:tr>
      <w:tr w:rsidR="00906177" w:rsidRPr="00E54811" w14:paraId="62DC3A5A" w14:textId="77777777" w:rsidTr="00516279">
        <w:trPr>
          <w:tblCellSpacing w:w="15" w:type="dxa"/>
        </w:trPr>
        <w:tc>
          <w:tcPr>
            <w:tcW w:w="523" w:type="dxa"/>
            <w:vMerge w:val="restart"/>
            <w:tcBorders>
              <w:top w:val="single" w:sz="4" w:space="0" w:color="auto"/>
              <w:left w:val="single" w:sz="4" w:space="0" w:color="auto"/>
              <w:bottom w:val="single" w:sz="4" w:space="0" w:color="auto"/>
              <w:right w:val="single" w:sz="4" w:space="0" w:color="auto"/>
            </w:tcBorders>
          </w:tcPr>
          <w:p w14:paraId="4FA0D331" w14:textId="77777777" w:rsidR="00906177" w:rsidRPr="00E54811" w:rsidRDefault="00906177" w:rsidP="00EC5B12">
            <w:pPr>
              <w:numPr>
                <w:ilvl w:val="0"/>
                <w:numId w:val="112"/>
              </w:numPr>
              <w:spacing w:before="100" w:beforeAutospacing="1" w:after="100" w:afterAutospacing="1"/>
              <w:ind w:left="0" w:firstLine="0"/>
            </w:pPr>
          </w:p>
        </w:tc>
        <w:tc>
          <w:tcPr>
            <w:tcW w:w="3013" w:type="dxa"/>
            <w:vMerge w:val="restart"/>
            <w:tcBorders>
              <w:top w:val="single" w:sz="4" w:space="0" w:color="auto"/>
              <w:left w:val="single" w:sz="4" w:space="0" w:color="auto"/>
              <w:bottom w:val="single" w:sz="4" w:space="0" w:color="auto"/>
              <w:right w:val="single" w:sz="4" w:space="0" w:color="auto"/>
            </w:tcBorders>
            <w:hideMark/>
          </w:tcPr>
          <w:p w14:paraId="67D2E108" w14:textId="77777777" w:rsidR="00906177" w:rsidRPr="001E15DF" w:rsidRDefault="00906177" w:rsidP="00516279">
            <w:pPr>
              <w:ind w:left="29"/>
            </w:pPr>
            <w:r w:rsidRPr="001E15DF">
              <w:t>Auces pirmsskolas izglītības iestāde “Pīlādzītis</w:t>
            </w:r>
          </w:p>
          <w:p w14:paraId="200FCEC5" w14:textId="77777777" w:rsidR="00906177" w:rsidRPr="001E15DF" w:rsidRDefault="009F1D22" w:rsidP="00516279">
            <w:pPr>
              <w:ind w:left="29"/>
            </w:pPr>
            <w:hyperlink r:id="rId64" w:history="1">
              <w:r w:rsidR="00906177" w:rsidRPr="001E15DF">
                <w:rPr>
                  <w:rStyle w:val="Hyperlink"/>
                  <w:color w:val="auto"/>
                  <w:u w:val="none"/>
                </w:rPr>
                <w:t>Ausmas iela 5, Auce, Dobeles novads</w:t>
              </w:r>
            </w:hyperlink>
            <w:r w:rsidR="00906177" w:rsidRPr="001E15DF">
              <w:t xml:space="preserve"> un </w:t>
            </w:r>
            <w:hyperlink r:id="rId65" w:history="1">
              <w:r w:rsidR="00906177" w:rsidRPr="001E15DF">
                <w:rPr>
                  <w:rStyle w:val="Hyperlink"/>
                  <w:color w:val="auto"/>
                  <w:u w:val="none"/>
                </w:rPr>
                <w:t>Dzirnavu iela 4, Auce, Dobeles novads</w:t>
              </w:r>
            </w:hyperlink>
          </w:p>
          <w:p w14:paraId="197C0D65" w14:textId="77777777" w:rsidR="00906177" w:rsidRPr="001E15DF" w:rsidRDefault="009F1D22" w:rsidP="00516279">
            <w:pPr>
              <w:ind w:left="29"/>
            </w:pPr>
            <w:hyperlink r:id="rId66" w:history="1">
              <w:r w:rsidR="00906177" w:rsidRPr="001E15DF">
                <w:rPr>
                  <w:rStyle w:val="Hyperlink"/>
                  <w:color w:val="auto"/>
                  <w:u w:val="none"/>
                </w:rPr>
                <w:t>piladzitis@dobele.lv</w:t>
              </w:r>
            </w:hyperlink>
            <w:r w:rsidR="00906177" w:rsidRPr="001E15DF">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471AAD83" w14:textId="77777777" w:rsidR="00906177" w:rsidRPr="001E15DF" w:rsidRDefault="00906177" w:rsidP="00516279">
            <w:pPr>
              <w:ind w:left="29"/>
            </w:pPr>
            <w:r w:rsidRPr="001E15DF">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657F61EA" w14:textId="77777777" w:rsidR="00906177" w:rsidRPr="00E54811" w:rsidRDefault="00906177" w:rsidP="00516279">
            <w:pPr>
              <w:jc w:val="center"/>
            </w:pPr>
            <w:r w:rsidRPr="00E54811">
              <w:t>1 gads un 6 mēneši</w:t>
            </w:r>
          </w:p>
        </w:tc>
      </w:tr>
      <w:tr w:rsidR="00906177" w:rsidRPr="00E54811" w14:paraId="1998C2F1" w14:textId="77777777" w:rsidTr="00516279">
        <w:trPr>
          <w:tblCellSpacing w:w="15" w:type="dxa"/>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35B78190" w14:textId="77777777" w:rsidR="00906177" w:rsidRPr="00E54811" w:rsidRDefault="00906177" w:rsidP="00516279"/>
        </w:tc>
        <w:tc>
          <w:tcPr>
            <w:tcW w:w="2983" w:type="dxa"/>
            <w:vMerge/>
            <w:tcBorders>
              <w:top w:val="single" w:sz="4" w:space="0" w:color="auto"/>
              <w:left w:val="single" w:sz="4" w:space="0" w:color="auto"/>
              <w:bottom w:val="single" w:sz="4" w:space="0" w:color="auto"/>
              <w:right w:val="single" w:sz="4" w:space="0" w:color="auto"/>
            </w:tcBorders>
            <w:vAlign w:val="center"/>
            <w:hideMark/>
          </w:tcPr>
          <w:p w14:paraId="5BF2363F" w14:textId="77777777" w:rsidR="00906177" w:rsidRPr="001E15DF" w:rsidRDefault="00906177" w:rsidP="00516279"/>
        </w:tc>
        <w:tc>
          <w:tcPr>
            <w:tcW w:w="4506" w:type="dxa"/>
            <w:tcBorders>
              <w:top w:val="single" w:sz="4" w:space="0" w:color="auto"/>
              <w:left w:val="single" w:sz="4" w:space="0" w:color="auto"/>
              <w:bottom w:val="single" w:sz="4" w:space="0" w:color="auto"/>
              <w:right w:val="single" w:sz="4" w:space="0" w:color="auto"/>
            </w:tcBorders>
            <w:hideMark/>
          </w:tcPr>
          <w:p w14:paraId="7617ECEB" w14:textId="77777777" w:rsidR="00906177" w:rsidRPr="001E15DF" w:rsidRDefault="00906177" w:rsidP="00516279">
            <w:pPr>
              <w:ind w:left="29"/>
            </w:pPr>
            <w:r w:rsidRPr="001E15DF">
              <w:t>Speciālās pirmsskolas izglītības programma izglītojamajiem ar garīgās attīstības traucējumiem (01015811)</w:t>
            </w:r>
          </w:p>
        </w:tc>
        <w:tc>
          <w:tcPr>
            <w:tcW w:w="1448" w:type="dxa"/>
            <w:tcBorders>
              <w:top w:val="single" w:sz="4" w:space="0" w:color="auto"/>
              <w:left w:val="single" w:sz="4" w:space="0" w:color="auto"/>
              <w:bottom w:val="single" w:sz="4" w:space="0" w:color="auto"/>
              <w:right w:val="single" w:sz="4" w:space="0" w:color="auto"/>
            </w:tcBorders>
            <w:hideMark/>
          </w:tcPr>
          <w:p w14:paraId="0EE8F201" w14:textId="77777777" w:rsidR="00906177" w:rsidRPr="00E54811" w:rsidRDefault="00906177" w:rsidP="00516279">
            <w:pPr>
              <w:jc w:val="center"/>
            </w:pPr>
            <w:r w:rsidRPr="00E54811">
              <w:t xml:space="preserve">3 gadi </w:t>
            </w:r>
          </w:p>
        </w:tc>
      </w:tr>
      <w:tr w:rsidR="00906177" w:rsidRPr="00E54811" w14:paraId="663C4082" w14:textId="77777777" w:rsidTr="00516279">
        <w:trPr>
          <w:tblCellSpacing w:w="15" w:type="dxa"/>
        </w:trPr>
        <w:tc>
          <w:tcPr>
            <w:tcW w:w="523" w:type="dxa"/>
            <w:tcBorders>
              <w:top w:val="single" w:sz="4" w:space="0" w:color="auto"/>
              <w:left w:val="single" w:sz="4" w:space="0" w:color="auto"/>
              <w:bottom w:val="single" w:sz="4" w:space="0" w:color="auto"/>
              <w:right w:val="single" w:sz="4" w:space="0" w:color="auto"/>
            </w:tcBorders>
          </w:tcPr>
          <w:p w14:paraId="147B6255" w14:textId="77777777" w:rsidR="00906177" w:rsidRPr="00E54811" w:rsidRDefault="00906177" w:rsidP="00EC5B12">
            <w:pPr>
              <w:numPr>
                <w:ilvl w:val="0"/>
                <w:numId w:val="112"/>
              </w:numPr>
              <w:spacing w:before="100" w:beforeAutospacing="1" w:after="100" w:afterAutospacing="1"/>
              <w:ind w:left="0" w:firstLine="0"/>
            </w:pPr>
          </w:p>
        </w:tc>
        <w:tc>
          <w:tcPr>
            <w:tcW w:w="3013" w:type="dxa"/>
            <w:tcBorders>
              <w:top w:val="single" w:sz="4" w:space="0" w:color="auto"/>
              <w:left w:val="single" w:sz="4" w:space="0" w:color="auto"/>
              <w:bottom w:val="single" w:sz="4" w:space="0" w:color="auto"/>
              <w:right w:val="single" w:sz="4" w:space="0" w:color="auto"/>
            </w:tcBorders>
            <w:hideMark/>
          </w:tcPr>
          <w:p w14:paraId="5C7814FE" w14:textId="77777777" w:rsidR="00906177" w:rsidRPr="001E15DF" w:rsidRDefault="00906177" w:rsidP="00516279">
            <w:pPr>
              <w:ind w:left="29"/>
            </w:pPr>
            <w:r w:rsidRPr="001E15DF">
              <w:t>Bēnes pirmsskolas izglītības iestāde “Rūķīši”</w:t>
            </w:r>
          </w:p>
          <w:p w14:paraId="05CA445F" w14:textId="77777777" w:rsidR="00906177" w:rsidRPr="001E15DF" w:rsidRDefault="00906177" w:rsidP="00516279">
            <w:pPr>
              <w:ind w:left="29"/>
            </w:pPr>
            <w:r w:rsidRPr="001E15DF">
              <w:t>Sniķeres iela 8c, Bēne, Bēnes pagasts, Dobeles novads</w:t>
            </w:r>
          </w:p>
          <w:p w14:paraId="3BAD99CC" w14:textId="77777777" w:rsidR="00906177" w:rsidRPr="001E15DF" w:rsidRDefault="009F1D22" w:rsidP="00516279">
            <w:pPr>
              <w:ind w:left="29"/>
            </w:pPr>
            <w:hyperlink r:id="rId67" w:history="1">
              <w:r w:rsidR="00906177" w:rsidRPr="001E15DF">
                <w:rPr>
                  <w:rStyle w:val="Hyperlink"/>
                  <w:color w:val="auto"/>
                  <w:u w:val="none"/>
                </w:rPr>
                <w:t>rukisi@dobele.lv</w:t>
              </w:r>
            </w:hyperlink>
            <w:r w:rsidR="00906177" w:rsidRPr="001E15DF">
              <w:t xml:space="preserve"> </w:t>
            </w:r>
          </w:p>
          <w:tbl>
            <w:tblPr>
              <w:tblW w:w="0" w:type="auto"/>
              <w:tblCellSpacing w:w="0" w:type="dxa"/>
              <w:tblLayout w:type="fixed"/>
              <w:tblLook w:val="04A0" w:firstRow="1" w:lastRow="0" w:firstColumn="1" w:lastColumn="0" w:noHBand="0" w:noVBand="1"/>
            </w:tblPr>
            <w:tblGrid>
              <w:gridCol w:w="50"/>
              <w:gridCol w:w="50"/>
            </w:tblGrid>
            <w:tr w:rsidR="00906177" w:rsidRPr="001E15DF" w14:paraId="6DAB7BF6" w14:textId="77777777" w:rsidTr="00516279">
              <w:trPr>
                <w:tblCellSpacing w:w="0" w:type="dxa"/>
              </w:trPr>
              <w:tc>
                <w:tcPr>
                  <w:tcW w:w="36" w:type="dxa"/>
                  <w:tcMar>
                    <w:top w:w="15" w:type="dxa"/>
                    <w:left w:w="15" w:type="dxa"/>
                    <w:bottom w:w="15" w:type="dxa"/>
                    <w:right w:w="15" w:type="dxa"/>
                  </w:tcMar>
                  <w:vAlign w:val="center"/>
                  <w:hideMark/>
                </w:tcPr>
                <w:p w14:paraId="0DF2042C" w14:textId="77777777" w:rsidR="00906177" w:rsidRPr="001E15DF" w:rsidRDefault="00906177" w:rsidP="00516279"/>
              </w:tc>
              <w:tc>
                <w:tcPr>
                  <w:tcW w:w="36" w:type="dxa"/>
                  <w:tcMar>
                    <w:top w:w="15" w:type="dxa"/>
                    <w:left w:w="15" w:type="dxa"/>
                    <w:bottom w:w="15" w:type="dxa"/>
                    <w:right w:w="15" w:type="dxa"/>
                  </w:tcMar>
                  <w:vAlign w:val="center"/>
                  <w:hideMark/>
                </w:tcPr>
                <w:p w14:paraId="1896D664" w14:textId="77777777" w:rsidR="00906177" w:rsidRPr="001E15DF" w:rsidRDefault="00906177" w:rsidP="00516279">
                  <w:pPr>
                    <w:rPr>
                      <w:sz w:val="20"/>
                      <w:szCs w:val="20"/>
                    </w:rPr>
                  </w:pPr>
                </w:p>
              </w:tc>
            </w:tr>
          </w:tbl>
          <w:p w14:paraId="66BF9110" w14:textId="77777777" w:rsidR="00906177" w:rsidRPr="001E15DF" w:rsidRDefault="00906177" w:rsidP="00516279">
            <w:pPr>
              <w:ind w:left="29"/>
            </w:pPr>
          </w:p>
        </w:tc>
        <w:tc>
          <w:tcPr>
            <w:tcW w:w="4506" w:type="dxa"/>
            <w:tcBorders>
              <w:top w:val="single" w:sz="4" w:space="0" w:color="auto"/>
              <w:left w:val="single" w:sz="4" w:space="0" w:color="auto"/>
              <w:bottom w:val="single" w:sz="4" w:space="0" w:color="auto"/>
              <w:right w:val="single" w:sz="4" w:space="0" w:color="auto"/>
            </w:tcBorders>
            <w:hideMark/>
          </w:tcPr>
          <w:p w14:paraId="5E2D0706" w14:textId="77777777" w:rsidR="00906177" w:rsidRPr="001E15DF" w:rsidRDefault="00906177" w:rsidP="00516279">
            <w:pPr>
              <w:ind w:left="29"/>
            </w:pPr>
            <w:r w:rsidRPr="001E15DF">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007366D2" w14:textId="77777777" w:rsidR="00906177" w:rsidRPr="00E54811" w:rsidRDefault="00906177" w:rsidP="00516279">
            <w:pPr>
              <w:jc w:val="center"/>
            </w:pPr>
            <w:r w:rsidRPr="00E54811">
              <w:t>1 gads un 6 mēneši</w:t>
            </w:r>
          </w:p>
        </w:tc>
      </w:tr>
      <w:tr w:rsidR="00906177" w:rsidRPr="00E54811" w14:paraId="41552E40" w14:textId="77777777" w:rsidTr="00516279">
        <w:trPr>
          <w:tblCellSpacing w:w="15" w:type="dxa"/>
        </w:trPr>
        <w:tc>
          <w:tcPr>
            <w:tcW w:w="523" w:type="dxa"/>
            <w:vMerge w:val="restart"/>
            <w:tcBorders>
              <w:top w:val="single" w:sz="4" w:space="0" w:color="auto"/>
              <w:left w:val="single" w:sz="4" w:space="0" w:color="auto"/>
              <w:bottom w:val="single" w:sz="4" w:space="0" w:color="auto"/>
              <w:right w:val="single" w:sz="4" w:space="0" w:color="auto"/>
            </w:tcBorders>
          </w:tcPr>
          <w:p w14:paraId="30839A3D" w14:textId="77777777" w:rsidR="00906177" w:rsidRPr="00E54811" w:rsidRDefault="00906177" w:rsidP="00EC5B12">
            <w:pPr>
              <w:numPr>
                <w:ilvl w:val="0"/>
                <w:numId w:val="112"/>
              </w:numPr>
              <w:spacing w:before="100" w:beforeAutospacing="1" w:after="100" w:afterAutospacing="1"/>
              <w:ind w:left="0" w:firstLine="0"/>
            </w:pPr>
          </w:p>
        </w:tc>
        <w:tc>
          <w:tcPr>
            <w:tcW w:w="3013" w:type="dxa"/>
            <w:vMerge w:val="restart"/>
            <w:tcBorders>
              <w:top w:val="single" w:sz="4" w:space="0" w:color="auto"/>
              <w:left w:val="single" w:sz="4" w:space="0" w:color="auto"/>
              <w:bottom w:val="single" w:sz="4" w:space="0" w:color="auto"/>
              <w:right w:val="single" w:sz="4" w:space="0" w:color="auto"/>
            </w:tcBorders>
            <w:hideMark/>
          </w:tcPr>
          <w:p w14:paraId="43C0E163" w14:textId="77777777" w:rsidR="00906177" w:rsidRPr="001E15DF" w:rsidRDefault="00906177" w:rsidP="00516279">
            <w:pPr>
              <w:ind w:left="29"/>
            </w:pPr>
            <w:r w:rsidRPr="001E15DF">
              <w:t>Auces vidusskola</w:t>
            </w:r>
          </w:p>
          <w:p w14:paraId="59937AE4" w14:textId="77777777" w:rsidR="00906177" w:rsidRPr="001E15DF" w:rsidRDefault="00906177" w:rsidP="00516279">
            <w:pPr>
              <w:ind w:left="29"/>
            </w:pPr>
            <w:r w:rsidRPr="001E15DF">
              <w:t>Jura Mātera iela 11, Auce, Dobeles novads</w:t>
            </w:r>
          </w:p>
          <w:p w14:paraId="09DE5433" w14:textId="77777777" w:rsidR="00906177" w:rsidRPr="001E15DF" w:rsidRDefault="009F1D22" w:rsidP="00516279">
            <w:pPr>
              <w:ind w:left="29"/>
            </w:pPr>
            <w:hyperlink r:id="rId68" w:history="1">
              <w:r w:rsidR="00906177" w:rsidRPr="001E15DF">
                <w:rPr>
                  <w:rStyle w:val="Hyperlink"/>
                  <w:color w:val="auto"/>
                  <w:u w:val="none"/>
                </w:rPr>
                <w:t>avs@dobele.lv</w:t>
              </w:r>
            </w:hyperlink>
            <w:r w:rsidR="00906177" w:rsidRPr="001E15DF">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3150D410" w14:textId="77777777" w:rsidR="00906177" w:rsidRPr="001E15DF" w:rsidRDefault="00906177" w:rsidP="00516279">
            <w:pPr>
              <w:ind w:left="29"/>
            </w:pPr>
            <w:r w:rsidRPr="001E15DF">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04E431BF" w14:textId="77777777" w:rsidR="00906177" w:rsidRPr="00E54811" w:rsidRDefault="00906177" w:rsidP="00516279">
            <w:pPr>
              <w:jc w:val="center"/>
            </w:pPr>
            <w:r w:rsidRPr="00E54811">
              <w:t>5 gadi</w:t>
            </w:r>
          </w:p>
        </w:tc>
      </w:tr>
      <w:tr w:rsidR="00906177" w:rsidRPr="00E54811" w14:paraId="5CBF5887" w14:textId="77777777" w:rsidTr="00516279">
        <w:trPr>
          <w:tblCellSpacing w:w="15" w:type="dxa"/>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7BDC1A20" w14:textId="77777777" w:rsidR="00906177" w:rsidRPr="00E54811" w:rsidRDefault="00906177" w:rsidP="00516279"/>
        </w:tc>
        <w:tc>
          <w:tcPr>
            <w:tcW w:w="2983" w:type="dxa"/>
            <w:vMerge/>
            <w:tcBorders>
              <w:top w:val="single" w:sz="4" w:space="0" w:color="auto"/>
              <w:left w:val="single" w:sz="4" w:space="0" w:color="auto"/>
              <w:bottom w:val="single" w:sz="4" w:space="0" w:color="auto"/>
              <w:right w:val="single" w:sz="4" w:space="0" w:color="auto"/>
            </w:tcBorders>
            <w:vAlign w:val="center"/>
            <w:hideMark/>
          </w:tcPr>
          <w:p w14:paraId="45E32567" w14:textId="77777777" w:rsidR="00906177" w:rsidRPr="001E15DF" w:rsidRDefault="00906177" w:rsidP="00516279"/>
        </w:tc>
        <w:tc>
          <w:tcPr>
            <w:tcW w:w="4506" w:type="dxa"/>
            <w:tcBorders>
              <w:top w:val="single" w:sz="4" w:space="0" w:color="auto"/>
              <w:left w:val="single" w:sz="4" w:space="0" w:color="auto"/>
              <w:bottom w:val="single" w:sz="4" w:space="0" w:color="auto"/>
              <w:right w:val="single" w:sz="4" w:space="0" w:color="auto"/>
            </w:tcBorders>
            <w:hideMark/>
          </w:tcPr>
          <w:p w14:paraId="361EA9EC" w14:textId="77777777" w:rsidR="00906177" w:rsidRPr="001E15DF" w:rsidRDefault="00906177" w:rsidP="00516279">
            <w:pPr>
              <w:ind w:left="29"/>
            </w:pPr>
            <w:r w:rsidRPr="001E15DF">
              <w:t>Speciālās pirmsskolas izglītības programma izglītojamajiem ar smagiem garīgās attīstības traucējumiem vai vairākiem smagiem attīstības traucējumiem (01015911)</w:t>
            </w:r>
          </w:p>
        </w:tc>
        <w:tc>
          <w:tcPr>
            <w:tcW w:w="1448" w:type="dxa"/>
            <w:tcBorders>
              <w:top w:val="single" w:sz="4" w:space="0" w:color="auto"/>
              <w:left w:val="single" w:sz="4" w:space="0" w:color="auto"/>
              <w:bottom w:val="single" w:sz="4" w:space="0" w:color="auto"/>
              <w:right w:val="single" w:sz="4" w:space="0" w:color="auto"/>
            </w:tcBorders>
            <w:hideMark/>
          </w:tcPr>
          <w:p w14:paraId="5169A3D7" w14:textId="77777777" w:rsidR="00906177" w:rsidRPr="00E54811" w:rsidRDefault="00906177" w:rsidP="00516279">
            <w:pPr>
              <w:jc w:val="center"/>
            </w:pPr>
            <w:r w:rsidRPr="00E54811">
              <w:t>5 gadi</w:t>
            </w:r>
          </w:p>
        </w:tc>
      </w:tr>
      <w:tr w:rsidR="00906177" w:rsidRPr="00E54811" w14:paraId="645BE827" w14:textId="77777777" w:rsidTr="00516279">
        <w:trPr>
          <w:tblCellSpacing w:w="15" w:type="dxa"/>
        </w:trPr>
        <w:tc>
          <w:tcPr>
            <w:tcW w:w="523" w:type="dxa"/>
            <w:tcBorders>
              <w:top w:val="single" w:sz="4" w:space="0" w:color="auto"/>
              <w:left w:val="single" w:sz="4" w:space="0" w:color="auto"/>
              <w:bottom w:val="single" w:sz="4" w:space="0" w:color="auto"/>
              <w:right w:val="single" w:sz="4" w:space="0" w:color="auto"/>
            </w:tcBorders>
          </w:tcPr>
          <w:p w14:paraId="33B422B0" w14:textId="77777777" w:rsidR="00906177" w:rsidRPr="00E54811" w:rsidRDefault="00906177" w:rsidP="00EC5B12">
            <w:pPr>
              <w:numPr>
                <w:ilvl w:val="0"/>
                <w:numId w:val="112"/>
              </w:numPr>
              <w:spacing w:before="100" w:beforeAutospacing="1" w:after="100" w:afterAutospacing="1"/>
              <w:ind w:left="0" w:firstLine="0"/>
              <w:rPr>
                <w:color w:val="0070C0"/>
              </w:rPr>
            </w:pPr>
          </w:p>
        </w:tc>
        <w:tc>
          <w:tcPr>
            <w:tcW w:w="3013" w:type="dxa"/>
            <w:tcBorders>
              <w:top w:val="single" w:sz="4" w:space="0" w:color="auto"/>
              <w:left w:val="single" w:sz="4" w:space="0" w:color="auto"/>
              <w:bottom w:val="single" w:sz="4" w:space="0" w:color="auto"/>
              <w:right w:val="single" w:sz="4" w:space="0" w:color="auto"/>
            </w:tcBorders>
            <w:hideMark/>
          </w:tcPr>
          <w:p w14:paraId="20A38624" w14:textId="77777777" w:rsidR="00906177" w:rsidRPr="001E15DF" w:rsidRDefault="00906177" w:rsidP="00516279">
            <w:pPr>
              <w:ind w:left="29"/>
            </w:pPr>
            <w:r w:rsidRPr="001E15DF">
              <w:t>Annas Brigaderes pamatskola "Sprīdītis", Kroņauce, Tērvetes pagasts, Dobeles novads</w:t>
            </w:r>
          </w:p>
          <w:p w14:paraId="3C5DE281" w14:textId="77777777" w:rsidR="00906177" w:rsidRPr="001E15DF" w:rsidRDefault="009F1D22" w:rsidP="00516279">
            <w:pPr>
              <w:ind w:left="29"/>
            </w:pPr>
            <w:hyperlink r:id="rId69" w:history="1">
              <w:r w:rsidR="00906177" w:rsidRPr="001E15DF">
                <w:rPr>
                  <w:rStyle w:val="Hyperlink"/>
                  <w:color w:val="auto"/>
                  <w:u w:val="none"/>
                </w:rPr>
                <w:t>brigaderes.psk@dobele.lv</w:t>
              </w:r>
            </w:hyperlink>
            <w:r w:rsidR="00906177" w:rsidRPr="001E15DF">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78C73704" w14:textId="77777777" w:rsidR="00906177" w:rsidRPr="001E15DF" w:rsidRDefault="00906177" w:rsidP="00516279">
            <w:pPr>
              <w:ind w:left="29"/>
            </w:pPr>
            <w:r w:rsidRPr="001E15DF">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0D969196" w14:textId="77777777" w:rsidR="00906177" w:rsidRPr="00E54811" w:rsidRDefault="00906177" w:rsidP="00516279">
            <w:pPr>
              <w:jc w:val="center"/>
            </w:pPr>
            <w:r w:rsidRPr="00E54811">
              <w:t>1 gads un 6 mēneši</w:t>
            </w:r>
          </w:p>
        </w:tc>
      </w:tr>
      <w:tr w:rsidR="00906177" w:rsidRPr="00E54811" w14:paraId="2B18F81C" w14:textId="77777777" w:rsidTr="00516279">
        <w:trPr>
          <w:tblCellSpacing w:w="15" w:type="dxa"/>
        </w:trPr>
        <w:tc>
          <w:tcPr>
            <w:tcW w:w="523" w:type="dxa"/>
            <w:tcBorders>
              <w:top w:val="single" w:sz="4" w:space="0" w:color="auto"/>
              <w:left w:val="single" w:sz="4" w:space="0" w:color="auto"/>
              <w:bottom w:val="single" w:sz="4" w:space="0" w:color="auto"/>
              <w:right w:val="single" w:sz="4" w:space="0" w:color="auto"/>
            </w:tcBorders>
          </w:tcPr>
          <w:p w14:paraId="34E61701" w14:textId="77777777" w:rsidR="00906177" w:rsidRPr="00E54811" w:rsidRDefault="00906177" w:rsidP="00EC5B12">
            <w:pPr>
              <w:numPr>
                <w:ilvl w:val="0"/>
                <w:numId w:val="112"/>
              </w:numPr>
              <w:spacing w:before="100" w:beforeAutospacing="1" w:after="100" w:afterAutospacing="1"/>
              <w:ind w:left="0" w:firstLine="0"/>
              <w:rPr>
                <w:color w:val="0070C0"/>
              </w:rPr>
            </w:pPr>
          </w:p>
        </w:tc>
        <w:tc>
          <w:tcPr>
            <w:tcW w:w="3013" w:type="dxa"/>
            <w:tcBorders>
              <w:top w:val="single" w:sz="4" w:space="0" w:color="auto"/>
              <w:left w:val="single" w:sz="4" w:space="0" w:color="auto"/>
              <w:bottom w:val="single" w:sz="4" w:space="0" w:color="auto"/>
              <w:right w:val="single" w:sz="4" w:space="0" w:color="auto"/>
            </w:tcBorders>
            <w:hideMark/>
          </w:tcPr>
          <w:p w14:paraId="7A0D5E59" w14:textId="77777777" w:rsidR="00906177" w:rsidRPr="001E15DF" w:rsidRDefault="00906177" w:rsidP="00516279">
            <w:pPr>
              <w:ind w:left="29"/>
            </w:pPr>
            <w:r w:rsidRPr="001E15DF">
              <w:t>Augstkalnes pamatskola</w:t>
            </w:r>
          </w:p>
          <w:p w14:paraId="6DE96621" w14:textId="77777777" w:rsidR="00906177" w:rsidRPr="001E15DF" w:rsidRDefault="00906177" w:rsidP="00516279">
            <w:pPr>
              <w:ind w:left="29"/>
            </w:pPr>
            <w:r w:rsidRPr="001E15DF">
              <w:t>„Ezerpils”, Augstkalnes pagasts, Dobeles novads</w:t>
            </w:r>
          </w:p>
          <w:p w14:paraId="2DFFEC1C" w14:textId="77777777" w:rsidR="00906177" w:rsidRPr="001E15DF" w:rsidRDefault="009F1D22" w:rsidP="00516279">
            <w:pPr>
              <w:ind w:left="29"/>
            </w:pPr>
            <w:hyperlink r:id="rId70" w:history="1">
              <w:r w:rsidR="00906177" w:rsidRPr="001E15DF">
                <w:rPr>
                  <w:rStyle w:val="Hyperlink"/>
                  <w:color w:val="auto"/>
                  <w:u w:val="none"/>
                </w:rPr>
                <w:t>augstkalnes.skola@dobele.lv</w:t>
              </w:r>
            </w:hyperlink>
            <w:r w:rsidR="00906177" w:rsidRPr="001E15DF">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4E11CC35" w14:textId="77777777" w:rsidR="00906177" w:rsidRPr="001E15DF" w:rsidRDefault="00906177" w:rsidP="00516279">
            <w:pPr>
              <w:ind w:left="29"/>
            </w:pPr>
            <w:r w:rsidRPr="001E15DF">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1BD3E586" w14:textId="77777777" w:rsidR="00906177" w:rsidRPr="00E54811" w:rsidRDefault="00906177" w:rsidP="00516279">
            <w:pPr>
              <w:jc w:val="center"/>
            </w:pPr>
            <w:r w:rsidRPr="00E54811">
              <w:t>1 gads un 6 mēneši</w:t>
            </w:r>
          </w:p>
        </w:tc>
      </w:tr>
      <w:tr w:rsidR="00906177" w:rsidRPr="00E54811" w14:paraId="7FA83800" w14:textId="77777777" w:rsidTr="00516279">
        <w:trPr>
          <w:tblCellSpacing w:w="15" w:type="dxa"/>
        </w:trPr>
        <w:tc>
          <w:tcPr>
            <w:tcW w:w="523" w:type="dxa"/>
            <w:tcBorders>
              <w:top w:val="single" w:sz="4" w:space="0" w:color="auto"/>
              <w:left w:val="single" w:sz="4" w:space="0" w:color="auto"/>
              <w:bottom w:val="single" w:sz="4" w:space="0" w:color="auto"/>
              <w:right w:val="single" w:sz="4" w:space="0" w:color="auto"/>
            </w:tcBorders>
          </w:tcPr>
          <w:p w14:paraId="77F30703" w14:textId="77777777" w:rsidR="00906177" w:rsidRPr="00E54811" w:rsidRDefault="00906177" w:rsidP="00EC5B12">
            <w:pPr>
              <w:numPr>
                <w:ilvl w:val="0"/>
                <w:numId w:val="112"/>
              </w:numPr>
              <w:spacing w:before="100" w:beforeAutospacing="1" w:after="100" w:afterAutospacing="1"/>
              <w:ind w:left="0" w:firstLine="0"/>
              <w:jc w:val="center"/>
            </w:pPr>
          </w:p>
        </w:tc>
        <w:tc>
          <w:tcPr>
            <w:tcW w:w="3013" w:type="dxa"/>
            <w:tcBorders>
              <w:top w:val="single" w:sz="4" w:space="0" w:color="auto"/>
              <w:left w:val="single" w:sz="4" w:space="0" w:color="auto"/>
              <w:bottom w:val="single" w:sz="4" w:space="0" w:color="auto"/>
              <w:right w:val="single" w:sz="4" w:space="0" w:color="auto"/>
            </w:tcBorders>
            <w:hideMark/>
          </w:tcPr>
          <w:p w14:paraId="4160EAD0" w14:textId="77777777" w:rsidR="00906177" w:rsidRPr="001E15DF" w:rsidRDefault="00906177" w:rsidP="00516279">
            <w:pPr>
              <w:ind w:left="29"/>
            </w:pPr>
            <w:r w:rsidRPr="001E15DF">
              <w:t>Bikstu pamatskola</w:t>
            </w:r>
          </w:p>
          <w:p w14:paraId="3E1CF69E" w14:textId="77777777" w:rsidR="00906177" w:rsidRPr="001E15DF" w:rsidRDefault="00906177" w:rsidP="00516279">
            <w:pPr>
              <w:ind w:left="29"/>
            </w:pPr>
            <w:r w:rsidRPr="001E15DF">
              <w:t>“Alejas”, Bikstu pagasts, Dobeles novads</w:t>
            </w:r>
          </w:p>
          <w:p w14:paraId="782DE90E" w14:textId="77777777" w:rsidR="00906177" w:rsidRPr="001E15DF" w:rsidRDefault="009F1D22" w:rsidP="00516279">
            <w:pPr>
              <w:ind w:left="29"/>
            </w:pPr>
            <w:hyperlink r:id="rId71" w:history="1">
              <w:r w:rsidR="00906177" w:rsidRPr="001E15DF">
                <w:rPr>
                  <w:rStyle w:val="Hyperlink"/>
                  <w:color w:val="auto"/>
                  <w:u w:val="none"/>
                </w:rPr>
                <w:t>bikstu.skola@dobele.lv</w:t>
              </w:r>
            </w:hyperlink>
            <w:r w:rsidR="00906177" w:rsidRPr="001E15DF">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1452C03D" w14:textId="77777777" w:rsidR="00906177" w:rsidRPr="001E15DF" w:rsidRDefault="00906177" w:rsidP="00516279">
            <w:pPr>
              <w:ind w:left="29"/>
            </w:pPr>
            <w:r w:rsidRPr="001E15DF">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45A5AB44" w14:textId="77777777" w:rsidR="00906177" w:rsidRPr="00E54811" w:rsidRDefault="00906177" w:rsidP="00516279">
            <w:pPr>
              <w:jc w:val="center"/>
            </w:pPr>
            <w:r w:rsidRPr="00E54811">
              <w:t>3 gadi</w:t>
            </w:r>
          </w:p>
        </w:tc>
      </w:tr>
      <w:tr w:rsidR="00906177" w:rsidRPr="00E54811" w14:paraId="0275A6E6" w14:textId="77777777" w:rsidTr="00516279">
        <w:trPr>
          <w:tblCellSpacing w:w="15" w:type="dxa"/>
        </w:trPr>
        <w:tc>
          <w:tcPr>
            <w:tcW w:w="523" w:type="dxa"/>
            <w:tcBorders>
              <w:top w:val="single" w:sz="4" w:space="0" w:color="auto"/>
              <w:left w:val="single" w:sz="4" w:space="0" w:color="auto"/>
              <w:bottom w:val="single" w:sz="4" w:space="0" w:color="auto"/>
              <w:right w:val="single" w:sz="4" w:space="0" w:color="auto"/>
            </w:tcBorders>
          </w:tcPr>
          <w:p w14:paraId="73795235" w14:textId="77777777" w:rsidR="00906177" w:rsidRPr="00E54811" w:rsidRDefault="00906177" w:rsidP="00EC5B12">
            <w:pPr>
              <w:numPr>
                <w:ilvl w:val="0"/>
                <w:numId w:val="112"/>
              </w:numPr>
              <w:spacing w:before="100" w:beforeAutospacing="1" w:after="100" w:afterAutospacing="1"/>
              <w:ind w:left="0" w:firstLine="0"/>
            </w:pPr>
          </w:p>
        </w:tc>
        <w:tc>
          <w:tcPr>
            <w:tcW w:w="3013" w:type="dxa"/>
            <w:tcBorders>
              <w:top w:val="single" w:sz="4" w:space="0" w:color="auto"/>
              <w:left w:val="single" w:sz="4" w:space="0" w:color="auto"/>
              <w:bottom w:val="single" w:sz="4" w:space="0" w:color="auto"/>
              <w:right w:val="single" w:sz="4" w:space="0" w:color="auto"/>
            </w:tcBorders>
            <w:hideMark/>
          </w:tcPr>
          <w:p w14:paraId="10539EFD" w14:textId="77777777" w:rsidR="00906177" w:rsidRPr="001E15DF" w:rsidRDefault="00906177" w:rsidP="00516279">
            <w:pPr>
              <w:ind w:left="29"/>
            </w:pPr>
            <w:r w:rsidRPr="001E15DF">
              <w:t>Gardenes pamatskola</w:t>
            </w:r>
          </w:p>
          <w:p w14:paraId="7306FA64" w14:textId="77777777" w:rsidR="00906177" w:rsidRPr="001E15DF" w:rsidRDefault="00906177" w:rsidP="00516279">
            <w:pPr>
              <w:ind w:left="29"/>
            </w:pPr>
            <w:r w:rsidRPr="001E15DF">
              <w:t>Priežu iela 21, Gardene, Auru pagasts, Dobeles novads</w:t>
            </w:r>
          </w:p>
          <w:p w14:paraId="6DC0CE27" w14:textId="77777777" w:rsidR="00906177" w:rsidRPr="001E15DF" w:rsidRDefault="009F1D22" w:rsidP="00516279">
            <w:pPr>
              <w:ind w:left="29"/>
            </w:pPr>
            <w:hyperlink r:id="rId72" w:history="1">
              <w:r w:rsidR="00906177" w:rsidRPr="001E15DF">
                <w:rPr>
                  <w:rStyle w:val="Hyperlink"/>
                  <w:color w:val="auto"/>
                  <w:u w:val="none"/>
                </w:rPr>
                <w:t>gardenes.psk@dobele.lv</w:t>
              </w:r>
            </w:hyperlink>
            <w:r w:rsidR="00906177" w:rsidRPr="001E15DF">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18B1A9E1" w14:textId="77777777" w:rsidR="00906177" w:rsidRPr="001E15DF" w:rsidRDefault="00906177" w:rsidP="00516279">
            <w:pPr>
              <w:ind w:left="29"/>
            </w:pPr>
            <w:r w:rsidRPr="001E15DF">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72CECC04" w14:textId="77777777" w:rsidR="00906177" w:rsidRPr="00E54811" w:rsidRDefault="00906177" w:rsidP="00516279">
            <w:pPr>
              <w:jc w:val="center"/>
            </w:pPr>
            <w:r w:rsidRPr="00E54811">
              <w:t>1 gads un 6 mēneši</w:t>
            </w:r>
          </w:p>
        </w:tc>
      </w:tr>
      <w:tr w:rsidR="00906177" w:rsidRPr="00E54811" w14:paraId="4943784C" w14:textId="77777777" w:rsidTr="00516279">
        <w:trPr>
          <w:tblCellSpacing w:w="15" w:type="dxa"/>
        </w:trPr>
        <w:tc>
          <w:tcPr>
            <w:tcW w:w="523" w:type="dxa"/>
            <w:tcBorders>
              <w:top w:val="single" w:sz="4" w:space="0" w:color="auto"/>
              <w:left w:val="single" w:sz="4" w:space="0" w:color="auto"/>
              <w:bottom w:val="single" w:sz="4" w:space="0" w:color="auto"/>
              <w:right w:val="single" w:sz="4" w:space="0" w:color="auto"/>
            </w:tcBorders>
          </w:tcPr>
          <w:p w14:paraId="76907954" w14:textId="77777777" w:rsidR="00906177" w:rsidRPr="00E54811" w:rsidRDefault="00906177" w:rsidP="00EC5B12">
            <w:pPr>
              <w:numPr>
                <w:ilvl w:val="0"/>
                <w:numId w:val="112"/>
              </w:numPr>
              <w:spacing w:before="100" w:beforeAutospacing="1" w:after="100" w:afterAutospacing="1"/>
              <w:ind w:left="0" w:firstLine="0"/>
            </w:pPr>
          </w:p>
        </w:tc>
        <w:tc>
          <w:tcPr>
            <w:tcW w:w="3013" w:type="dxa"/>
            <w:tcBorders>
              <w:top w:val="single" w:sz="4" w:space="0" w:color="auto"/>
              <w:left w:val="single" w:sz="4" w:space="0" w:color="auto"/>
              <w:bottom w:val="single" w:sz="4" w:space="0" w:color="auto"/>
              <w:right w:val="single" w:sz="4" w:space="0" w:color="auto"/>
            </w:tcBorders>
            <w:hideMark/>
          </w:tcPr>
          <w:p w14:paraId="1F8B7911" w14:textId="77777777" w:rsidR="00906177" w:rsidRPr="001E15DF" w:rsidRDefault="00906177" w:rsidP="00516279">
            <w:pPr>
              <w:ind w:left="28"/>
            </w:pPr>
            <w:r w:rsidRPr="001E15DF">
              <w:t>Lejasstrazdu sākumskola</w:t>
            </w:r>
          </w:p>
          <w:p w14:paraId="44B03ACC" w14:textId="77777777" w:rsidR="00906177" w:rsidRPr="001E15DF" w:rsidRDefault="00906177" w:rsidP="00516279">
            <w:pPr>
              <w:ind w:left="28"/>
            </w:pPr>
            <w:r w:rsidRPr="001E15DF">
              <w:t>"Stariņi", Lejasstrazdi, Dobeles pagasts, Dobeles novads</w:t>
            </w:r>
          </w:p>
          <w:p w14:paraId="37CC71BC" w14:textId="77777777" w:rsidR="00906177" w:rsidRPr="001E15DF" w:rsidRDefault="009F1D22" w:rsidP="00516279">
            <w:pPr>
              <w:ind w:left="28"/>
            </w:pPr>
            <w:hyperlink r:id="rId73" w:history="1">
              <w:r w:rsidR="00906177" w:rsidRPr="001E15DF">
                <w:rPr>
                  <w:rStyle w:val="Hyperlink"/>
                  <w:color w:val="auto"/>
                  <w:u w:val="none"/>
                </w:rPr>
                <w:t>lejasstrazdu.skola@dobele.lv</w:t>
              </w:r>
            </w:hyperlink>
            <w:r w:rsidR="00906177" w:rsidRPr="001E15DF">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39341A08" w14:textId="77777777" w:rsidR="00906177" w:rsidRPr="001E15DF" w:rsidRDefault="00906177" w:rsidP="00516279">
            <w:pPr>
              <w:ind w:left="29"/>
            </w:pPr>
            <w:r w:rsidRPr="001E15DF">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1ED76B7E" w14:textId="77777777" w:rsidR="00906177" w:rsidRPr="00E54811" w:rsidRDefault="00906177" w:rsidP="00516279">
            <w:pPr>
              <w:jc w:val="center"/>
            </w:pPr>
            <w:r w:rsidRPr="00E54811">
              <w:t>1 gads un 6 mēneši</w:t>
            </w:r>
          </w:p>
        </w:tc>
      </w:tr>
      <w:tr w:rsidR="00906177" w:rsidRPr="00E54811" w14:paraId="50ED5A65" w14:textId="77777777" w:rsidTr="00516279">
        <w:trPr>
          <w:tblCellSpacing w:w="15" w:type="dxa"/>
        </w:trPr>
        <w:tc>
          <w:tcPr>
            <w:tcW w:w="523" w:type="dxa"/>
            <w:tcBorders>
              <w:top w:val="single" w:sz="4" w:space="0" w:color="auto"/>
              <w:left w:val="single" w:sz="4" w:space="0" w:color="auto"/>
              <w:bottom w:val="single" w:sz="4" w:space="0" w:color="auto"/>
              <w:right w:val="single" w:sz="4" w:space="0" w:color="auto"/>
            </w:tcBorders>
          </w:tcPr>
          <w:p w14:paraId="3C6AC5F0" w14:textId="77777777" w:rsidR="00906177" w:rsidRPr="00E54811" w:rsidRDefault="00906177" w:rsidP="00EC5B12">
            <w:pPr>
              <w:numPr>
                <w:ilvl w:val="0"/>
                <w:numId w:val="112"/>
              </w:numPr>
              <w:spacing w:before="100" w:beforeAutospacing="1" w:after="100" w:afterAutospacing="1"/>
              <w:ind w:left="0" w:firstLine="0"/>
            </w:pPr>
          </w:p>
        </w:tc>
        <w:tc>
          <w:tcPr>
            <w:tcW w:w="3013" w:type="dxa"/>
            <w:tcBorders>
              <w:top w:val="single" w:sz="4" w:space="0" w:color="auto"/>
              <w:left w:val="single" w:sz="4" w:space="0" w:color="auto"/>
              <w:bottom w:val="single" w:sz="4" w:space="0" w:color="auto"/>
              <w:right w:val="single" w:sz="4" w:space="0" w:color="auto"/>
            </w:tcBorders>
            <w:hideMark/>
          </w:tcPr>
          <w:p w14:paraId="67386938" w14:textId="77777777" w:rsidR="00906177" w:rsidRPr="001E15DF" w:rsidRDefault="00906177" w:rsidP="00516279">
            <w:pPr>
              <w:ind w:left="28"/>
            </w:pPr>
            <w:r w:rsidRPr="001E15DF">
              <w:t>Penkules pamatskola</w:t>
            </w:r>
          </w:p>
          <w:p w14:paraId="7A296BCC" w14:textId="77777777" w:rsidR="00906177" w:rsidRPr="001E15DF" w:rsidRDefault="00906177" w:rsidP="00516279">
            <w:pPr>
              <w:ind w:left="28"/>
            </w:pPr>
            <w:r w:rsidRPr="001E15DF">
              <w:t>Skola, Penkule, Penkules pagasts, Dobeles novads</w:t>
            </w:r>
          </w:p>
          <w:p w14:paraId="221964E0" w14:textId="77777777" w:rsidR="00906177" w:rsidRPr="001E15DF" w:rsidRDefault="009F1D22" w:rsidP="00516279">
            <w:pPr>
              <w:ind w:left="28"/>
            </w:pPr>
            <w:hyperlink r:id="rId74" w:history="1">
              <w:r w:rsidR="00906177" w:rsidRPr="001E15DF">
                <w:rPr>
                  <w:rStyle w:val="Hyperlink"/>
                  <w:color w:val="auto"/>
                  <w:u w:val="none"/>
                </w:rPr>
                <w:t>penkules.skola@dobele.lv</w:t>
              </w:r>
            </w:hyperlink>
            <w:r w:rsidR="00906177" w:rsidRPr="001E15DF">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433FB147" w14:textId="77777777" w:rsidR="00906177" w:rsidRPr="001E15DF" w:rsidRDefault="00906177" w:rsidP="00516279">
            <w:pPr>
              <w:ind w:left="29"/>
            </w:pPr>
            <w:r w:rsidRPr="001E15DF">
              <w:t>Vispārējās pirmsskolas izglītības programma (01011111)</w:t>
            </w:r>
          </w:p>
        </w:tc>
        <w:tc>
          <w:tcPr>
            <w:tcW w:w="1448" w:type="dxa"/>
            <w:tcBorders>
              <w:top w:val="single" w:sz="4" w:space="0" w:color="auto"/>
              <w:left w:val="single" w:sz="4" w:space="0" w:color="auto"/>
              <w:bottom w:val="single" w:sz="4" w:space="0" w:color="auto"/>
              <w:right w:val="single" w:sz="4" w:space="0" w:color="auto"/>
            </w:tcBorders>
            <w:hideMark/>
          </w:tcPr>
          <w:p w14:paraId="7D80CAB4" w14:textId="77777777" w:rsidR="00906177" w:rsidRPr="00E54811" w:rsidRDefault="00906177" w:rsidP="00516279">
            <w:pPr>
              <w:jc w:val="center"/>
            </w:pPr>
            <w:r w:rsidRPr="00E54811">
              <w:t>1 gads un 6 mēneši</w:t>
            </w:r>
          </w:p>
        </w:tc>
      </w:tr>
      <w:tr w:rsidR="00906177" w:rsidRPr="00E54811" w14:paraId="2AC68A69" w14:textId="77777777" w:rsidTr="00516279">
        <w:trPr>
          <w:trHeight w:val="328"/>
          <w:tblCellSpacing w:w="15" w:type="dxa"/>
        </w:trPr>
        <w:tc>
          <w:tcPr>
            <w:tcW w:w="523" w:type="dxa"/>
            <w:vMerge w:val="restart"/>
            <w:tcBorders>
              <w:top w:val="single" w:sz="4" w:space="0" w:color="auto"/>
              <w:left w:val="single" w:sz="4" w:space="0" w:color="auto"/>
              <w:bottom w:val="single" w:sz="4" w:space="0" w:color="auto"/>
              <w:right w:val="single" w:sz="4" w:space="0" w:color="auto"/>
            </w:tcBorders>
          </w:tcPr>
          <w:p w14:paraId="3CB1AA09" w14:textId="77777777" w:rsidR="00906177" w:rsidRPr="00E54811" w:rsidRDefault="00906177" w:rsidP="00EC5B12">
            <w:pPr>
              <w:numPr>
                <w:ilvl w:val="0"/>
                <w:numId w:val="112"/>
              </w:numPr>
              <w:spacing w:before="100" w:beforeAutospacing="1" w:after="100" w:afterAutospacing="1"/>
              <w:ind w:left="0" w:firstLine="0"/>
            </w:pPr>
          </w:p>
        </w:tc>
        <w:tc>
          <w:tcPr>
            <w:tcW w:w="3013" w:type="dxa"/>
            <w:vMerge w:val="restart"/>
            <w:tcBorders>
              <w:top w:val="single" w:sz="4" w:space="0" w:color="auto"/>
              <w:left w:val="single" w:sz="4" w:space="0" w:color="auto"/>
              <w:bottom w:val="single" w:sz="4" w:space="0" w:color="auto"/>
              <w:right w:val="single" w:sz="4" w:space="0" w:color="auto"/>
            </w:tcBorders>
            <w:hideMark/>
          </w:tcPr>
          <w:p w14:paraId="06D4F0D7" w14:textId="77777777" w:rsidR="00906177" w:rsidRPr="001E15DF" w:rsidRDefault="00906177" w:rsidP="00516279">
            <w:pPr>
              <w:ind w:left="28"/>
            </w:pPr>
            <w:r w:rsidRPr="001E15DF">
              <w:t>Bērzupes speciālā pamatskola</w:t>
            </w:r>
          </w:p>
          <w:p w14:paraId="32282C37" w14:textId="77777777" w:rsidR="00906177" w:rsidRPr="001E15DF" w:rsidRDefault="00906177" w:rsidP="00516279">
            <w:pPr>
              <w:ind w:left="28"/>
            </w:pPr>
            <w:r w:rsidRPr="001E15DF">
              <w:t>“Bērzupītes”, Annenieku pagasts, Dobeles novads</w:t>
            </w:r>
          </w:p>
          <w:p w14:paraId="4A351817" w14:textId="77777777" w:rsidR="00906177" w:rsidRPr="001E15DF" w:rsidRDefault="009F1D22" w:rsidP="00516279">
            <w:pPr>
              <w:ind w:left="28"/>
            </w:pPr>
            <w:hyperlink r:id="rId75" w:history="1">
              <w:r w:rsidR="00906177" w:rsidRPr="001E15DF">
                <w:rPr>
                  <w:rStyle w:val="Hyperlink"/>
                  <w:color w:val="auto"/>
                  <w:u w:val="none"/>
                </w:rPr>
                <w:t>berzupes.skola@dobele.lv</w:t>
              </w:r>
            </w:hyperlink>
            <w:r w:rsidR="00906177" w:rsidRPr="001E15DF">
              <w:t xml:space="preserve"> </w:t>
            </w:r>
          </w:p>
        </w:tc>
        <w:tc>
          <w:tcPr>
            <w:tcW w:w="4506" w:type="dxa"/>
            <w:tcBorders>
              <w:top w:val="single" w:sz="4" w:space="0" w:color="auto"/>
              <w:left w:val="single" w:sz="4" w:space="0" w:color="auto"/>
              <w:bottom w:val="single" w:sz="4" w:space="0" w:color="auto"/>
              <w:right w:val="single" w:sz="4" w:space="0" w:color="auto"/>
            </w:tcBorders>
            <w:hideMark/>
          </w:tcPr>
          <w:p w14:paraId="71EA0996" w14:textId="77777777" w:rsidR="00906177" w:rsidRPr="001E15DF" w:rsidRDefault="00906177" w:rsidP="00516279">
            <w:pPr>
              <w:ind w:left="29"/>
            </w:pPr>
            <w:r w:rsidRPr="001E15DF">
              <w:t>Speciālās pirmsskolas izglītības programma izglītojamajiem ar garīgās attīstības traucējumiem (01015811)</w:t>
            </w:r>
          </w:p>
        </w:tc>
        <w:tc>
          <w:tcPr>
            <w:tcW w:w="1448" w:type="dxa"/>
            <w:vMerge w:val="restart"/>
            <w:tcBorders>
              <w:top w:val="single" w:sz="4" w:space="0" w:color="auto"/>
              <w:left w:val="single" w:sz="4" w:space="0" w:color="auto"/>
              <w:bottom w:val="single" w:sz="4" w:space="0" w:color="auto"/>
              <w:right w:val="single" w:sz="4" w:space="0" w:color="auto"/>
            </w:tcBorders>
            <w:hideMark/>
          </w:tcPr>
          <w:p w14:paraId="3A7EBA86" w14:textId="77777777" w:rsidR="00906177" w:rsidRPr="00E54811" w:rsidRDefault="00906177" w:rsidP="00516279">
            <w:pPr>
              <w:jc w:val="center"/>
            </w:pPr>
            <w:r w:rsidRPr="00E54811">
              <w:t>3 gadi</w:t>
            </w:r>
          </w:p>
        </w:tc>
      </w:tr>
      <w:tr w:rsidR="00906177" w:rsidRPr="00E54811" w14:paraId="31A31BC9" w14:textId="77777777" w:rsidTr="00516279">
        <w:trPr>
          <w:trHeight w:val="323"/>
          <w:tblCellSpacing w:w="15" w:type="dxa"/>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1DB8AEEB" w14:textId="77777777" w:rsidR="00906177" w:rsidRPr="00E54811" w:rsidRDefault="00906177" w:rsidP="00516279"/>
        </w:tc>
        <w:tc>
          <w:tcPr>
            <w:tcW w:w="2983" w:type="dxa"/>
            <w:vMerge/>
            <w:tcBorders>
              <w:top w:val="single" w:sz="4" w:space="0" w:color="auto"/>
              <w:left w:val="single" w:sz="4" w:space="0" w:color="auto"/>
              <w:bottom w:val="single" w:sz="4" w:space="0" w:color="auto"/>
              <w:right w:val="single" w:sz="4" w:space="0" w:color="auto"/>
            </w:tcBorders>
            <w:vAlign w:val="center"/>
            <w:hideMark/>
          </w:tcPr>
          <w:p w14:paraId="511B3FDE" w14:textId="77777777" w:rsidR="00906177" w:rsidRPr="001E15DF" w:rsidRDefault="00906177" w:rsidP="00516279"/>
        </w:tc>
        <w:tc>
          <w:tcPr>
            <w:tcW w:w="4506" w:type="dxa"/>
            <w:tcBorders>
              <w:top w:val="single" w:sz="4" w:space="0" w:color="auto"/>
              <w:left w:val="single" w:sz="4" w:space="0" w:color="auto"/>
              <w:bottom w:val="single" w:sz="4" w:space="0" w:color="auto"/>
              <w:right w:val="single" w:sz="4" w:space="0" w:color="auto"/>
            </w:tcBorders>
            <w:hideMark/>
          </w:tcPr>
          <w:p w14:paraId="1D6E00F7" w14:textId="77777777" w:rsidR="00906177" w:rsidRPr="001E15DF" w:rsidRDefault="00906177" w:rsidP="00516279">
            <w:pPr>
              <w:ind w:left="29"/>
            </w:pPr>
            <w:r w:rsidRPr="001E15DF">
              <w:t>Speciālās pirmsskolas izglītības programma izglītojamajiem ar jauktiem attīstības traucējumiem (01015611)</w:t>
            </w:r>
          </w:p>
        </w:tc>
        <w:tc>
          <w:tcPr>
            <w:tcW w:w="1403" w:type="dxa"/>
            <w:vMerge/>
            <w:tcBorders>
              <w:top w:val="single" w:sz="4" w:space="0" w:color="auto"/>
              <w:left w:val="single" w:sz="4" w:space="0" w:color="auto"/>
              <w:bottom w:val="single" w:sz="4" w:space="0" w:color="auto"/>
              <w:right w:val="single" w:sz="4" w:space="0" w:color="auto"/>
            </w:tcBorders>
            <w:vAlign w:val="center"/>
            <w:hideMark/>
          </w:tcPr>
          <w:p w14:paraId="2027CAFD" w14:textId="77777777" w:rsidR="00906177" w:rsidRPr="00E54811" w:rsidRDefault="00906177" w:rsidP="00516279"/>
        </w:tc>
      </w:tr>
      <w:tr w:rsidR="00906177" w:rsidRPr="00E54811" w14:paraId="6C7E2532" w14:textId="77777777" w:rsidTr="00516279">
        <w:trPr>
          <w:trHeight w:val="323"/>
          <w:tblCellSpacing w:w="15" w:type="dxa"/>
        </w:trPr>
        <w:tc>
          <w:tcPr>
            <w:tcW w:w="478" w:type="dxa"/>
            <w:vMerge/>
            <w:tcBorders>
              <w:top w:val="single" w:sz="4" w:space="0" w:color="auto"/>
              <w:left w:val="single" w:sz="4" w:space="0" w:color="auto"/>
              <w:bottom w:val="single" w:sz="4" w:space="0" w:color="auto"/>
              <w:right w:val="single" w:sz="4" w:space="0" w:color="auto"/>
            </w:tcBorders>
            <w:vAlign w:val="center"/>
            <w:hideMark/>
          </w:tcPr>
          <w:p w14:paraId="596DB99F" w14:textId="77777777" w:rsidR="00906177" w:rsidRPr="00E54811" w:rsidRDefault="00906177" w:rsidP="00516279"/>
        </w:tc>
        <w:tc>
          <w:tcPr>
            <w:tcW w:w="2983" w:type="dxa"/>
            <w:vMerge/>
            <w:tcBorders>
              <w:top w:val="single" w:sz="4" w:space="0" w:color="auto"/>
              <w:left w:val="single" w:sz="4" w:space="0" w:color="auto"/>
              <w:bottom w:val="single" w:sz="4" w:space="0" w:color="auto"/>
              <w:right w:val="single" w:sz="4" w:space="0" w:color="auto"/>
            </w:tcBorders>
            <w:vAlign w:val="center"/>
            <w:hideMark/>
          </w:tcPr>
          <w:p w14:paraId="6176ED2A" w14:textId="77777777" w:rsidR="00906177" w:rsidRPr="001E15DF" w:rsidRDefault="00906177" w:rsidP="00516279"/>
        </w:tc>
        <w:tc>
          <w:tcPr>
            <w:tcW w:w="4506" w:type="dxa"/>
            <w:tcBorders>
              <w:top w:val="single" w:sz="4" w:space="0" w:color="auto"/>
              <w:left w:val="single" w:sz="4" w:space="0" w:color="auto"/>
              <w:bottom w:val="single" w:sz="4" w:space="0" w:color="auto"/>
              <w:right w:val="single" w:sz="4" w:space="0" w:color="auto"/>
            </w:tcBorders>
            <w:hideMark/>
          </w:tcPr>
          <w:p w14:paraId="2A754D62" w14:textId="77777777" w:rsidR="00906177" w:rsidRPr="001E15DF" w:rsidRDefault="00906177" w:rsidP="00516279">
            <w:pPr>
              <w:ind w:left="29"/>
            </w:pPr>
            <w:r w:rsidRPr="001E15DF">
              <w:t>Speciālās pirmsskolas izglītības programma izglītojamajiem ar smagiem garīgās attīstības traucējumiem vai vairākiem smagiem attīstības traucējumiem (01015911)</w:t>
            </w:r>
          </w:p>
        </w:tc>
        <w:tc>
          <w:tcPr>
            <w:tcW w:w="1403" w:type="dxa"/>
            <w:vMerge/>
            <w:tcBorders>
              <w:top w:val="single" w:sz="4" w:space="0" w:color="auto"/>
              <w:left w:val="single" w:sz="4" w:space="0" w:color="auto"/>
              <w:bottom w:val="single" w:sz="4" w:space="0" w:color="auto"/>
              <w:right w:val="single" w:sz="4" w:space="0" w:color="auto"/>
            </w:tcBorders>
            <w:vAlign w:val="center"/>
            <w:hideMark/>
          </w:tcPr>
          <w:p w14:paraId="71267C5E" w14:textId="77777777" w:rsidR="00906177" w:rsidRPr="00E54811" w:rsidRDefault="00906177" w:rsidP="00516279"/>
        </w:tc>
      </w:tr>
    </w:tbl>
    <w:p w14:paraId="3E65E387" w14:textId="77777777" w:rsidR="00906177" w:rsidRPr="00E54811" w:rsidRDefault="00906177" w:rsidP="00906177">
      <w:pPr>
        <w:rPr>
          <w:sz w:val="20"/>
          <w:szCs w:val="20"/>
        </w:rPr>
      </w:pPr>
    </w:p>
    <w:p w14:paraId="65D68F54" w14:textId="77777777" w:rsidR="00906177" w:rsidRPr="00E54811" w:rsidRDefault="00906177" w:rsidP="00906177">
      <w:pPr>
        <w:widowControl w:val="0"/>
        <w:suppressAutoHyphens/>
        <w:ind w:left="284"/>
        <w:jc w:val="right"/>
        <w:rPr>
          <w:rFonts w:eastAsia="Lucida Sans Unicode"/>
          <w:b/>
          <w:bCs/>
          <w:kern w:val="2"/>
        </w:rPr>
      </w:pPr>
      <w:r w:rsidRPr="00E54811">
        <w:rPr>
          <w:rFonts w:eastAsia="Lucida Sans Unicode"/>
          <w:kern w:val="2"/>
        </w:rPr>
        <w:br w:type="page"/>
      </w:r>
      <w:r w:rsidRPr="00E54811">
        <w:rPr>
          <w:rFonts w:eastAsia="Lucida Sans Unicode"/>
          <w:b/>
          <w:bCs/>
          <w:kern w:val="2"/>
        </w:rPr>
        <w:t xml:space="preserve">2.pielikums </w:t>
      </w:r>
    </w:p>
    <w:p w14:paraId="734568D2" w14:textId="77777777" w:rsidR="00906177" w:rsidRPr="00E54811" w:rsidRDefault="00906177" w:rsidP="00906177">
      <w:pPr>
        <w:autoSpaceDE w:val="0"/>
        <w:autoSpaceDN w:val="0"/>
        <w:adjustRightInd w:val="0"/>
        <w:ind w:right="-99"/>
        <w:jc w:val="right"/>
        <w:rPr>
          <w:rFonts w:eastAsia="Calibri"/>
          <w:lang w:eastAsia="en-US"/>
        </w:rPr>
      </w:pPr>
      <w:r w:rsidRPr="00E54811">
        <w:rPr>
          <w:rFonts w:eastAsia="Calibri"/>
          <w:color w:val="000000"/>
          <w:lang w:eastAsia="en-US"/>
        </w:rPr>
        <w:t xml:space="preserve">Dobeles novada domes </w:t>
      </w:r>
      <w:r w:rsidRPr="00E54811">
        <w:rPr>
          <w:rFonts w:eastAsia="Calibri"/>
          <w:lang w:eastAsia="en-US"/>
        </w:rPr>
        <w:t>2022. gada 27. janvāra</w:t>
      </w:r>
    </w:p>
    <w:p w14:paraId="48D3424A" w14:textId="77777777" w:rsidR="00906177" w:rsidRPr="00E54811" w:rsidRDefault="00906177" w:rsidP="00906177">
      <w:pPr>
        <w:autoSpaceDE w:val="0"/>
        <w:autoSpaceDN w:val="0"/>
        <w:adjustRightInd w:val="0"/>
        <w:ind w:right="-99"/>
        <w:jc w:val="right"/>
        <w:rPr>
          <w:rFonts w:eastAsia="Calibri"/>
          <w:lang w:eastAsia="en-US"/>
        </w:rPr>
      </w:pPr>
      <w:r w:rsidRPr="00E54811">
        <w:rPr>
          <w:rFonts w:eastAsia="Calibri"/>
          <w:lang w:eastAsia="en-US"/>
        </w:rPr>
        <w:t>saistošajiem noteikumiem Nr. 1</w:t>
      </w:r>
    </w:p>
    <w:p w14:paraId="6BA2F06A" w14:textId="77777777" w:rsidR="00906177" w:rsidRPr="00E54811" w:rsidRDefault="00906177" w:rsidP="00906177">
      <w:pPr>
        <w:autoSpaceDE w:val="0"/>
        <w:autoSpaceDN w:val="0"/>
        <w:adjustRightInd w:val="0"/>
        <w:ind w:right="-766"/>
        <w:rPr>
          <w:rFonts w:eastAsia="Calibri"/>
          <w:color w:val="000000"/>
          <w:sz w:val="20"/>
          <w:szCs w:val="20"/>
          <w:lang w:eastAsia="en-US"/>
        </w:rPr>
      </w:pPr>
      <w:r w:rsidRPr="00E54811">
        <w:rPr>
          <w:rFonts w:eastAsia="Calibri"/>
          <w:b/>
          <w:bCs/>
          <w:lang w:eastAsia="en-US"/>
        </w:rPr>
        <w:t>Iesnieguma reģistra numurs</w:t>
      </w:r>
      <w:r w:rsidRPr="00E54811">
        <w:rPr>
          <w:rFonts w:eastAsia="Calibri"/>
          <w:color w:val="000000"/>
          <w:sz w:val="20"/>
          <w:szCs w:val="20"/>
          <w:lang w:eastAsia="en-US"/>
        </w:rPr>
        <w:t xml:space="preserve"> </w:t>
      </w:r>
      <w:r w:rsidRPr="00E54811">
        <w:rPr>
          <w:rFonts w:eastAsia="Calibri"/>
          <w:lang w:eastAsia="en-US"/>
        </w:rPr>
        <w:t>__________</w:t>
      </w:r>
    </w:p>
    <w:p w14:paraId="64EE030C" w14:textId="77777777" w:rsidR="00906177" w:rsidRPr="00E54811" w:rsidRDefault="00906177" w:rsidP="00906177">
      <w:pPr>
        <w:autoSpaceDE w:val="0"/>
        <w:autoSpaceDN w:val="0"/>
        <w:adjustRightInd w:val="0"/>
        <w:ind w:right="-241"/>
        <w:jc w:val="right"/>
        <w:rPr>
          <w:rFonts w:eastAsia="Calibri"/>
          <w:sz w:val="20"/>
          <w:szCs w:val="20"/>
          <w:lang w:eastAsia="en-US"/>
        </w:rPr>
      </w:pPr>
    </w:p>
    <w:p w14:paraId="19F7DCF8" w14:textId="77777777" w:rsidR="00906177" w:rsidRPr="00E54811" w:rsidRDefault="00906177" w:rsidP="00906177">
      <w:pPr>
        <w:autoSpaceDE w:val="0"/>
        <w:autoSpaceDN w:val="0"/>
        <w:adjustRightInd w:val="0"/>
        <w:ind w:right="-766"/>
        <w:rPr>
          <w:rFonts w:eastAsia="Calibri"/>
          <w:lang w:eastAsia="en-US"/>
        </w:rPr>
      </w:pPr>
      <w:r w:rsidRPr="00E54811">
        <w:rPr>
          <w:rFonts w:eastAsia="Calibri"/>
          <w:lang w:eastAsia="en-US"/>
        </w:rPr>
        <w:t>___________________________________________________________________________</w:t>
      </w:r>
    </w:p>
    <w:p w14:paraId="54E4E85D" w14:textId="77777777" w:rsidR="00906177" w:rsidRPr="00E54811" w:rsidRDefault="00906177" w:rsidP="00906177">
      <w:pPr>
        <w:autoSpaceDE w:val="0"/>
        <w:autoSpaceDN w:val="0"/>
        <w:adjustRightInd w:val="0"/>
        <w:ind w:right="-766"/>
        <w:jc w:val="center"/>
        <w:rPr>
          <w:rFonts w:eastAsia="Calibri"/>
          <w:szCs w:val="20"/>
          <w:vertAlign w:val="superscript"/>
          <w:lang w:eastAsia="en-US"/>
        </w:rPr>
      </w:pPr>
      <w:r w:rsidRPr="00E54811">
        <w:rPr>
          <w:rFonts w:eastAsia="Calibri"/>
          <w:i/>
          <w:iCs/>
          <w:szCs w:val="20"/>
          <w:vertAlign w:val="superscript"/>
          <w:lang w:eastAsia="en-US"/>
        </w:rPr>
        <w:t xml:space="preserve">(bērna vecāka </w:t>
      </w:r>
      <w:bookmarkStart w:id="66" w:name="_Hlk10728582"/>
      <w:r w:rsidRPr="00E54811">
        <w:rPr>
          <w:rFonts w:eastAsia="Calibri"/>
          <w:i/>
          <w:iCs/>
          <w:szCs w:val="20"/>
          <w:vertAlign w:val="superscript"/>
          <w:lang w:eastAsia="en-US"/>
        </w:rPr>
        <w:t>vārds, uzvārds</w:t>
      </w:r>
      <w:bookmarkEnd w:id="66"/>
      <w:r w:rsidRPr="00E54811">
        <w:rPr>
          <w:rFonts w:eastAsia="Calibri"/>
          <w:i/>
          <w:iCs/>
          <w:szCs w:val="20"/>
          <w:vertAlign w:val="superscript"/>
          <w:lang w:eastAsia="en-US"/>
        </w:rPr>
        <w:t>)</w:t>
      </w:r>
    </w:p>
    <w:p w14:paraId="6CB3228E" w14:textId="77777777" w:rsidR="00906177" w:rsidRPr="00E54811" w:rsidRDefault="00906177" w:rsidP="00906177">
      <w:pPr>
        <w:autoSpaceDE w:val="0"/>
        <w:autoSpaceDN w:val="0"/>
        <w:adjustRightInd w:val="0"/>
        <w:spacing w:before="120" w:after="120"/>
        <w:ind w:right="-241"/>
        <w:rPr>
          <w:rFonts w:eastAsia="Calibri"/>
          <w:lang w:eastAsia="en-US"/>
        </w:rPr>
      </w:pPr>
      <w:r w:rsidRPr="00E54811">
        <w:rPr>
          <w:rFonts w:eastAsia="Calibri"/>
          <w:lang w:eastAsia="en-US"/>
        </w:rPr>
        <w:t>deklarētā adrese ______________________________________________________________</w:t>
      </w:r>
    </w:p>
    <w:p w14:paraId="2F419B92" w14:textId="77777777" w:rsidR="00906177" w:rsidRPr="00E54811" w:rsidRDefault="00906177" w:rsidP="00906177">
      <w:pPr>
        <w:autoSpaceDE w:val="0"/>
        <w:autoSpaceDN w:val="0"/>
        <w:adjustRightInd w:val="0"/>
        <w:spacing w:before="120" w:after="120"/>
        <w:ind w:right="-766"/>
        <w:rPr>
          <w:rFonts w:eastAsia="Calibri"/>
          <w:lang w:eastAsia="en-US"/>
        </w:rPr>
      </w:pPr>
      <w:r w:rsidRPr="00E54811">
        <w:rPr>
          <w:rFonts w:eastAsia="Calibri"/>
          <w:lang w:eastAsia="en-US"/>
        </w:rPr>
        <w:t>tālrunis ______________________________ e-pasts _________________________________</w:t>
      </w:r>
    </w:p>
    <w:p w14:paraId="02F9FECB" w14:textId="77777777" w:rsidR="00906177" w:rsidRPr="00E54811" w:rsidRDefault="00906177" w:rsidP="00906177">
      <w:pPr>
        <w:autoSpaceDE w:val="0"/>
        <w:autoSpaceDN w:val="0"/>
        <w:adjustRightInd w:val="0"/>
        <w:ind w:right="-766"/>
        <w:jc w:val="center"/>
        <w:rPr>
          <w:rFonts w:eastAsia="Calibri"/>
          <w:b/>
          <w:bCs/>
          <w:lang w:eastAsia="en-US"/>
        </w:rPr>
      </w:pPr>
      <w:r w:rsidRPr="00E54811">
        <w:rPr>
          <w:rFonts w:eastAsia="Calibri"/>
          <w:b/>
          <w:bCs/>
          <w:lang w:eastAsia="en-US"/>
        </w:rPr>
        <w:t>IESNIEGUMS</w:t>
      </w:r>
    </w:p>
    <w:p w14:paraId="4BB0618D" w14:textId="77777777" w:rsidR="00906177" w:rsidRPr="00E54811" w:rsidRDefault="00906177" w:rsidP="00906177">
      <w:pPr>
        <w:autoSpaceDE w:val="0"/>
        <w:autoSpaceDN w:val="0"/>
        <w:adjustRightInd w:val="0"/>
        <w:spacing w:before="240"/>
        <w:ind w:right="-766"/>
        <w:rPr>
          <w:rFonts w:eastAsia="Calibri"/>
          <w:lang w:eastAsia="en-US"/>
        </w:rPr>
      </w:pPr>
      <w:r w:rsidRPr="00E54811">
        <w:rPr>
          <w:rFonts w:eastAsia="Calibri"/>
          <w:lang w:eastAsia="en-US"/>
        </w:rPr>
        <w:t xml:space="preserve">Lūdzu reģistrēt manu meitu/dēlu_________________________________________________ </w:t>
      </w:r>
    </w:p>
    <w:p w14:paraId="489B33B8" w14:textId="77777777" w:rsidR="00906177" w:rsidRPr="00E54811" w:rsidRDefault="00906177" w:rsidP="00906177">
      <w:pPr>
        <w:autoSpaceDE w:val="0"/>
        <w:autoSpaceDN w:val="0"/>
        <w:adjustRightInd w:val="0"/>
        <w:ind w:left="1134" w:right="-766"/>
        <w:rPr>
          <w:rFonts w:eastAsia="Calibri"/>
          <w:i/>
          <w:vertAlign w:val="superscript"/>
          <w:lang w:eastAsia="en-US"/>
        </w:rPr>
      </w:pPr>
      <w:r w:rsidRPr="00E54811">
        <w:rPr>
          <w:rFonts w:eastAsia="Calibri"/>
          <w:i/>
          <w:vertAlign w:val="superscript"/>
          <w:lang w:eastAsia="en-US"/>
        </w:rPr>
        <w:t>(vārds,uzvārds nominatīvā)</w:t>
      </w:r>
    </w:p>
    <w:tbl>
      <w:tblPr>
        <w:tblpPr w:leftFromText="180" w:rightFromText="180" w:vertAnchor="text" w:horzAnchor="page" w:tblpX="3778" w:tblpY="-6"/>
        <w:tblW w:w="3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284"/>
        <w:gridCol w:w="284"/>
        <w:gridCol w:w="283"/>
        <w:gridCol w:w="283"/>
        <w:gridCol w:w="283"/>
        <w:gridCol w:w="283"/>
        <w:gridCol w:w="283"/>
        <w:gridCol w:w="283"/>
        <w:gridCol w:w="283"/>
        <w:gridCol w:w="283"/>
        <w:gridCol w:w="283"/>
      </w:tblGrid>
      <w:tr w:rsidR="00906177" w:rsidRPr="00E54811" w14:paraId="486C2F73" w14:textId="77777777" w:rsidTr="00516279">
        <w:tc>
          <w:tcPr>
            <w:tcW w:w="284" w:type="dxa"/>
            <w:tcBorders>
              <w:top w:val="single" w:sz="4" w:space="0" w:color="auto"/>
              <w:left w:val="single" w:sz="4" w:space="0" w:color="auto"/>
              <w:bottom w:val="single" w:sz="4" w:space="0" w:color="auto"/>
              <w:right w:val="single" w:sz="4" w:space="0" w:color="auto"/>
            </w:tcBorders>
          </w:tcPr>
          <w:p w14:paraId="051BEDFE" w14:textId="77777777" w:rsidR="00906177" w:rsidRPr="00E54811" w:rsidRDefault="00906177" w:rsidP="00516279">
            <w:pPr>
              <w:autoSpaceDE w:val="0"/>
              <w:autoSpaceDN w:val="0"/>
              <w:adjustRightInd w:val="0"/>
              <w:ind w:right="-766"/>
              <w:rPr>
                <w:rFonts w:eastAsia="Calibri"/>
                <w:lang w:eastAsia="en-US"/>
              </w:rPr>
            </w:pPr>
          </w:p>
        </w:tc>
        <w:tc>
          <w:tcPr>
            <w:tcW w:w="284" w:type="dxa"/>
            <w:tcBorders>
              <w:top w:val="single" w:sz="4" w:space="0" w:color="auto"/>
              <w:left w:val="single" w:sz="4" w:space="0" w:color="auto"/>
              <w:bottom w:val="single" w:sz="4" w:space="0" w:color="auto"/>
              <w:right w:val="single" w:sz="4" w:space="0" w:color="auto"/>
            </w:tcBorders>
          </w:tcPr>
          <w:p w14:paraId="1B85DC14" w14:textId="77777777" w:rsidR="00906177" w:rsidRPr="00E54811" w:rsidRDefault="00906177" w:rsidP="00516279">
            <w:pPr>
              <w:autoSpaceDE w:val="0"/>
              <w:autoSpaceDN w:val="0"/>
              <w:adjustRightInd w:val="0"/>
              <w:ind w:right="-766"/>
              <w:rPr>
                <w:rFonts w:eastAsia="Calibri"/>
                <w:lang w:eastAsia="en-US"/>
              </w:rPr>
            </w:pPr>
          </w:p>
        </w:tc>
        <w:tc>
          <w:tcPr>
            <w:tcW w:w="284" w:type="dxa"/>
            <w:tcBorders>
              <w:top w:val="single" w:sz="4" w:space="0" w:color="auto"/>
              <w:left w:val="single" w:sz="4" w:space="0" w:color="auto"/>
              <w:bottom w:val="single" w:sz="4" w:space="0" w:color="auto"/>
              <w:right w:val="single" w:sz="4" w:space="0" w:color="auto"/>
            </w:tcBorders>
          </w:tcPr>
          <w:p w14:paraId="7958A495" w14:textId="77777777" w:rsidR="00906177" w:rsidRPr="00E54811" w:rsidRDefault="00906177" w:rsidP="00516279">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58AEE69B" w14:textId="77777777" w:rsidR="00906177" w:rsidRPr="00E54811" w:rsidRDefault="00906177" w:rsidP="00516279">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48D1B986" w14:textId="77777777" w:rsidR="00906177" w:rsidRPr="00E54811" w:rsidRDefault="00906177" w:rsidP="00516279">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30C73521" w14:textId="77777777" w:rsidR="00906177" w:rsidRPr="00E54811" w:rsidRDefault="00906177" w:rsidP="00516279">
            <w:pPr>
              <w:autoSpaceDE w:val="0"/>
              <w:autoSpaceDN w:val="0"/>
              <w:adjustRightInd w:val="0"/>
              <w:ind w:right="-766"/>
              <w:rPr>
                <w:rFonts w:eastAsia="Calibri"/>
                <w:lang w:eastAsia="en-US"/>
              </w:rPr>
            </w:pPr>
          </w:p>
        </w:tc>
        <w:tc>
          <w:tcPr>
            <w:tcW w:w="283" w:type="dxa"/>
            <w:tcBorders>
              <w:top w:val="nil"/>
              <w:left w:val="single" w:sz="4" w:space="0" w:color="auto"/>
              <w:bottom w:val="nil"/>
              <w:right w:val="single" w:sz="4" w:space="0" w:color="auto"/>
            </w:tcBorders>
            <w:hideMark/>
          </w:tcPr>
          <w:p w14:paraId="654DF898" w14:textId="77777777" w:rsidR="00906177" w:rsidRPr="00E54811" w:rsidRDefault="00906177" w:rsidP="00516279">
            <w:pPr>
              <w:autoSpaceDE w:val="0"/>
              <w:autoSpaceDN w:val="0"/>
              <w:adjustRightInd w:val="0"/>
              <w:ind w:right="-766"/>
              <w:rPr>
                <w:rFonts w:eastAsia="Calibri"/>
                <w:lang w:eastAsia="en-US"/>
              </w:rPr>
            </w:pPr>
            <w:r w:rsidRPr="00E54811">
              <w:rPr>
                <w:rFonts w:eastAsia="Calibri"/>
                <w:lang w:eastAsia="en-US"/>
              </w:rPr>
              <w:t>-</w:t>
            </w:r>
          </w:p>
        </w:tc>
        <w:tc>
          <w:tcPr>
            <w:tcW w:w="283" w:type="dxa"/>
            <w:tcBorders>
              <w:top w:val="single" w:sz="4" w:space="0" w:color="auto"/>
              <w:left w:val="single" w:sz="4" w:space="0" w:color="auto"/>
              <w:bottom w:val="single" w:sz="4" w:space="0" w:color="auto"/>
              <w:right w:val="single" w:sz="4" w:space="0" w:color="auto"/>
            </w:tcBorders>
          </w:tcPr>
          <w:p w14:paraId="7B46D59A" w14:textId="77777777" w:rsidR="00906177" w:rsidRPr="00E54811" w:rsidRDefault="00906177" w:rsidP="00516279">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677D74D9" w14:textId="77777777" w:rsidR="00906177" w:rsidRPr="00E54811" w:rsidRDefault="00906177" w:rsidP="00516279">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52F88511" w14:textId="77777777" w:rsidR="00906177" w:rsidRPr="00E54811" w:rsidRDefault="00906177" w:rsidP="00516279">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2315CE05" w14:textId="77777777" w:rsidR="00906177" w:rsidRPr="00E54811" w:rsidRDefault="00906177" w:rsidP="00516279">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168D5E6D" w14:textId="77777777" w:rsidR="00906177" w:rsidRPr="00E54811" w:rsidRDefault="00906177" w:rsidP="00516279">
            <w:pPr>
              <w:autoSpaceDE w:val="0"/>
              <w:autoSpaceDN w:val="0"/>
              <w:adjustRightInd w:val="0"/>
              <w:ind w:right="-766"/>
              <w:rPr>
                <w:rFonts w:eastAsia="Calibri"/>
                <w:lang w:eastAsia="en-US"/>
              </w:rPr>
            </w:pPr>
          </w:p>
        </w:tc>
      </w:tr>
    </w:tbl>
    <w:p w14:paraId="79651CED" w14:textId="77777777" w:rsidR="00906177" w:rsidRPr="00E54811" w:rsidRDefault="00906177" w:rsidP="00906177">
      <w:pPr>
        <w:autoSpaceDE w:val="0"/>
        <w:autoSpaceDN w:val="0"/>
        <w:adjustRightInd w:val="0"/>
        <w:ind w:right="-766"/>
        <w:rPr>
          <w:rFonts w:eastAsia="Calibri"/>
          <w:szCs w:val="20"/>
          <w:lang w:eastAsia="en-US"/>
        </w:rPr>
      </w:pPr>
      <w:r w:rsidRPr="00E54811">
        <w:rPr>
          <w:rFonts w:eastAsia="Calibri"/>
          <w:szCs w:val="20"/>
          <w:lang w:eastAsia="en-US"/>
        </w:rPr>
        <w:t xml:space="preserve">personas kods </w:t>
      </w:r>
    </w:p>
    <w:p w14:paraId="37139B3F" w14:textId="77777777" w:rsidR="00906177" w:rsidRPr="00E54811" w:rsidRDefault="00906177" w:rsidP="00906177">
      <w:pPr>
        <w:autoSpaceDE w:val="0"/>
        <w:autoSpaceDN w:val="0"/>
        <w:adjustRightInd w:val="0"/>
        <w:ind w:right="-766"/>
        <w:rPr>
          <w:rFonts w:eastAsia="Calibri"/>
          <w:sz w:val="20"/>
          <w:szCs w:val="20"/>
          <w:lang w:eastAsia="en-US"/>
        </w:rPr>
      </w:pPr>
    </w:p>
    <w:p w14:paraId="06379024" w14:textId="77777777" w:rsidR="00906177" w:rsidRPr="00E54811" w:rsidRDefault="00906177" w:rsidP="00906177">
      <w:pPr>
        <w:autoSpaceDE w:val="0"/>
        <w:autoSpaceDN w:val="0"/>
        <w:adjustRightInd w:val="0"/>
        <w:ind w:right="-766"/>
        <w:rPr>
          <w:rFonts w:eastAsia="Calibri"/>
          <w:szCs w:val="20"/>
          <w:lang w:eastAsia="en-US"/>
        </w:rPr>
      </w:pPr>
      <w:r w:rsidRPr="00E54811">
        <w:rPr>
          <w:rFonts w:eastAsia="Calibri"/>
          <w:szCs w:val="20"/>
          <w:lang w:eastAsia="en-US"/>
        </w:rPr>
        <w:t>dzimšanas dati</w:t>
      </w:r>
      <w:r w:rsidRPr="00E54811">
        <w:rPr>
          <w:rFonts w:eastAsia="Calibri"/>
          <w:szCs w:val="20"/>
          <w:lang w:eastAsia="en-US"/>
        </w:rPr>
        <w:tab/>
      </w:r>
      <w:r w:rsidRPr="00E54811">
        <w:rPr>
          <w:rFonts w:eastAsia="Calibri"/>
          <w:szCs w:val="20"/>
          <w:lang w:eastAsia="en-US"/>
        </w:rPr>
        <w:tab/>
        <w:t>____.______.________.</w:t>
      </w:r>
    </w:p>
    <w:p w14:paraId="1CA156CC" w14:textId="77777777" w:rsidR="00906177" w:rsidRPr="00E54811" w:rsidRDefault="00906177" w:rsidP="00906177">
      <w:pPr>
        <w:autoSpaceDE w:val="0"/>
        <w:autoSpaceDN w:val="0"/>
        <w:adjustRightInd w:val="0"/>
        <w:ind w:left="2552" w:right="-766"/>
        <w:rPr>
          <w:rFonts w:eastAsia="Calibri"/>
          <w:i/>
          <w:iCs/>
          <w:szCs w:val="20"/>
          <w:vertAlign w:val="superscript"/>
          <w:lang w:eastAsia="en-US"/>
        </w:rPr>
      </w:pPr>
      <w:r w:rsidRPr="00E54811">
        <w:rPr>
          <w:rFonts w:eastAsia="Calibri"/>
          <w:i/>
          <w:iCs/>
          <w:szCs w:val="20"/>
          <w:vertAlign w:val="superscript"/>
          <w:lang w:eastAsia="en-US"/>
        </w:rPr>
        <w:t>(dd.mm. gggg.)</w:t>
      </w:r>
    </w:p>
    <w:p w14:paraId="748B9FE8" w14:textId="77777777" w:rsidR="00906177" w:rsidRPr="00E54811" w:rsidRDefault="00906177" w:rsidP="00906177">
      <w:pPr>
        <w:autoSpaceDE w:val="0"/>
        <w:autoSpaceDN w:val="0"/>
        <w:adjustRightInd w:val="0"/>
        <w:ind w:right="-766"/>
        <w:rPr>
          <w:rFonts w:eastAsia="Calibri"/>
          <w:lang w:eastAsia="en-US"/>
        </w:rPr>
      </w:pPr>
      <w:r w:rsidRPr="00E54811">
        <w:rPr>
          <w:rFonts w:eastAsia="Calibri"/>
          <w:lang w:eastAsia="en-US"/>
        </w:rPr>
        <w:t>deklarētā adrese_____________________________________________________________</w:t>
      </w:r>
    </w:p>
    <w:p w14:paraId="2B827248" w14:textId="77777777" w:rsidR="00906177" w:rsidRPr="00E54811" w:rsidRDefault="00906177" w:rsidP="00906177">
      <w:pPr>
        <w:autoSpaceDE w:val="0"/>
        <w:autoSpaceDN w:val="0"/>
        <w:adjustRightInd w:val="0"/>
        <w:ind w:right="-766"/>
        <w:rPr>
          <w:rFonts w:eastAsia="Calibri"/>
          <w:lang w:eastAsia="en-US"/>
        </w:rPr>
      </w:pPr>
    </w:p>
    <w:p w14:paraId="4666F651" w14:textId="77777777" w:rsidR="00906177" w:rsidRPr="00E54811" w:rsidRDefault="00906177" w:rsidP="00906177">
      <w:pPr>
        <w:autoSpaceDE w:val="0"/>
        <w:autoSpaceDN w:val="0"/>
        <w:adjustRightInd w:val="0"/>
        <w:ind w:right="-766"/>
        <w:rPr>
          <w:rFonts w:eastAsia="Calibri"/>
          <w:lang w:eastAsia="en-US"/>
        </w:rPr>
      </w:pPr>
      <w:bookmarkStart w:id="67" w:name="_Hlk92957746"/>
      <w:r w:rsidRPr="00E54811">
        <w:rPr>
          <w:rFonts w:eastAsia="Calibri"/>
          <w:lang w:eastAsia="en-US"/>
        </w:rPr>
        <w:t>faktiskā dzīvesvietas adrese____________________________________________________</w:t>
      </w:r>
    </w:p>
    <w:bookmarkEnd w:id="67"/>
    <w:p w14:paraId="77046A2C" w14:textId="77777777" w:rsidR="00906177" w:rsidRPr="00E54811" w:rsidRDefault="00906177" w:rsidP="00906177">
      <w:pPr>
        <w:autoSpaceDE w:val="0"/>
        <w:autoSpaceDN w:val="0"/>
        <w:adjustRightInd w:val="0"/>
        <w:ind w:right="-766"/>
        <w:rPr>
          <w:rFonts w:eastAsia="Calibri"/>
          <w:lang w:eastAsia="en-US"/>
        </w:rPr>
      </w:pPr>
    </w:p>
    <w:p w14:paraId="7F6A17A3" w14:textId="77777777" w:rsidR="00906177" w:rsidRPr="00E54811" w:rsidRDefault="00906177" w:rsidP="00906177">
      <w:pPr>
        <w:autoSpaceDE w:val="0"/>
        <w:autoSpaceDN w:val="0"/>
        <w:adjustRightInd w:val="0"/>
        <w:ind w:right="-766"/>
        <w:rPr>
          <w:rFonts w:eastAsia="Calibri"/>
          <w:lang w:eastAsia="en-US"/>
        </w:rPr>
      </w:pPr>
      <w:r w:rsidRPr="00E54811">
        <w:rPr>
          <w:rFonts w:eastAsia="Calibri"/>
          <w:lang w:eastAsia="en-US"/>
        </w:rPr>
        <w:t>uzņemšanai Dobeles novada pašvaldības izglītības iestādes pirmsskolas grupā __________________________________________________________________________</w:t>
      </w:r>
    </w:p>
    <w:p w14:paraId="2419B995" w14:textId="77777777" w:rsidR="00906177" w:rsidRPr="00E54811" w:rsidRDefault="00906177" w:rsidP="00906177">
      <w:pPr>
        <w:autoSpaceDE w:val="0"/>
        <w:autoSpaceDN w:val="0"/>
        <w:adjustRightInd w:val="0"/>
        <w:ind w:right="-766"/>
        <w:jc w:val="center"/>
        <w:rPr>
          <w:rFonts w:eastAsia="Calibri"/>
          <w:i/>
          <w:szCs w:val="20"/>
          <w:vertAlign w:val="superscript"/>
          <w:lang w:eastAsia="en-US"/>
        </w:rPr>
      </w:pPr>
      <w:r w:rsidRPr="00E54811">
        <w:rPr>
          <w:rFonts w:eastAsia="Calibri"/>
          <w:i/>
          <w:szCs w:val="20"/>
          <w:vertAlign w:val="superscript"/>
          <w:lang w:eastAsia="en-US"/>
        </w:rPr>
        <w:t>(izglītības iestādes nosaukums)</w:t>
      </w:r>
    </w:p>
    <w:p w14:paraId="09F15C3A" w14:textId="77777777" w:rsidR="00906177" w:rsidRPr="00E54811" w:rsidRDefault="00906177" w:rsidP="00906177">
      <w:pPr>
        <w:autoSpaceDE w:val="0"/>
        <w:autoSpaceDN w:val="0"/>
        <w:adjustRightInd w:val="0"/>
        <w:ind w:right="-766"/>
        <w:rPr>
          <w:rFonts w:eastAsia="Calibri"/>
          <w:lang w:eastAsia="en-US"/>
        </w:rPr>
      </w:pPr>
      <w:bookmarkStart w:id="68" w:name="_Hlk14359566"/>
      <w:r w:rsidRPr="00E54811">
        <w:rPr>
          <w:rFonts w:eastAsia="Calibri"/>
          <w:lang w:eastAsia="en-US"/>
        </w:rPr>
        <w:t>no 20__. gada</w:t>
      </w:r>
      <w:r w:rsidRPr="00E54811">
        <w:rPr>
          <w:rFonts w:eastAsia="Calibri"/>
          <w:lang w:eastAsia="en-US"/>
        </w:rPr>
        <w:tab/>
        <w:t>_____.</w:t>
      </w:r>
      <w:r w:rsidRPr="00E54811">
        <w:rPr>
          <w:rFonts w:eastAsia="Calibri"/>
          <w:lang w:eastAsia="en-US"/>
        </w:rPr>
        <w:tab/>
        <w:t xml:space="preserve"> ____________________ </w:t>
      </w:r>
    </w:p>
    <w:p w14:paraId="0B6BE169" w14:textId="77777777" w:rsidR="00906177" w:rsidRPr="00E54811" w:rsidRDefault="00906177" w:rsidP="00906177">
      <w:pPr>
        <w:autoSpaceDE w:val="0"/>
        <w:autoSpaceDN w:val="0"/>
        <w:adjustRightInd w:val="0"/>
        <w:ind w:right="-766"/>
        <w:rPr>
          <w:rFonts w:eastAsia="Calibri"/>
          <w:lang w:eastAsia="en-US"/>
        </w:rPr>
      </w:pPr>
    </w:p>
    <w:p w14:paraId="44B31F6F" w14:textId="77777777" w:rsidR="00906177" w:rsidRPr="00E54811" w:rsidRDefault="00906177" w:rsidP="00906177">
      <w:pPr>
        <w:autoSpaceDE w:val="0"/>
        <w:autoSpaceDN w:val="0"/>
        <w:adjustRightInd w:val="0"/>
        <w:ind w:right="-99"/>
      </w:pPr>
      <w:r w:rsidRPr="00E54811">
        <w:t>Manam bērnam pienākas vieta pirmsskolas grupā ārpus kārtas, jo:</w:t>
      </w:r>
    </w:p>
    <w:p w14:paraId="26C9B832" w14:textId="77777777" w:rsidR="00906177" w:rsidRPr="00E54811" w:rsidRDefault="00906177" w:rsidP="00906177">
      <w:pPr>
        <w:autoSpaceDE w:val="0"/>
        <w:autoSpaceDN w:val="0"/>
        <w:adjustRightInd w:val="0"/>
        <w:ind w:left="284" w:right="-99" w:hanging="284"/>
      </w:pPr>
      <w:r w:rsidRPr="00E54811">
        <w:fldChar w:fldCharType="begin">
          <w:ffData>
            <w:name w:val="Check1"/>
            <w:enabled/>
            <w:calcOnExit w:val="0"/>
            <w:checkBox>
              <w:sizeAuto/>
              <w:default w:val="0"/>
            </w:checkBox>
          </w:ffData>
        </w:fldChar>
      </w:r>
      <w:bookmarkStart w:id="69" w:name="Check1"/>
      <w:r w:rsidRPr="00E54811">
        <w:instrText xml:space="preserve"> FORMCHECKBOX </w:instrText>
      </w:r>
      <w:r w:rsidR="009F1D22">
        <w:fldChar w:fldCharType="separate"/>
      </w:r>
      <w:r w:rsidRPr="00E54811">
        <w:fldChar w:fldCharType="end"/>
      </w:r>
      <w:bookmarkEnd w:id="69"/>
      <w:r w:rsidRPr="00E54811">
        <w:t xml:space="preserve"> ģimene ir daudzbērnu ģimene;</w:t>
      </w:r>
    </w:p>
    <w:p w14:paraId="23AC2BF6" w14:textId="77777777" w:rsidR="00906177" w:rsidRPr="00E54811" w:rsidRDefault="00906177" w:rsidP="00906177">
      <w:pPr>
        <w:autoSpaceDE w:val="0"/>
        <w:autoSpaceDN w:val="0"/>
        <w:adjustRightInd w:val="0"/>
        <w:ind w:right="-99"/>
        <w:jc w:val="both"/>
        <w:rPr>
          <w:rFonts w:eastAsia="Calibri"/>
          <w:lang w:eastAsia="en-US"/>
        </w:rPr>
      </w:pPr>
      <w:r w:rsidRPr="00E54811">
        <w:fldChar w:fldCharType="begin">
          <w:ffData>
            <w:name w:val="Check4"/>
            <w:enabled/>
            <w:calcOnExit w:val="0"/>
            <w:checkBox>
              <w:sizeAuto/>
              <w:default w:val="0"/>
            </w:checkBox>
          </w:ffData>
        </w:fldChar>
      </w:r>
      <w:bookmarkStart w:id="70" w:name="Check4"/>
      <w:r w:rsidRPr="00E54811">
        <w:rPr>
          <w:rFonts w:eastAsia="Calibri"/>
          <w:color w:val="000000"/>
          <w:lang w:val="et-EE" w:eastAsia="en-US"/>
        </w:rPr>
        <w:instrText xml:space="preserve"> FORMCHECKBOX </w:instrText>
      </w:r>
      <w:r w:rsidR="009F1D22">
        <w:fldChar w:fldCharType="separate"/>
      </w:r>
      <w:r w:rsidRPr="00E54811">
        <w:fldChar w:fldCharType="end"/>
      </w:r>
      <w:bookmarkEnd w:id="70"/>
      <w:r w:rsidRPr="00E54811">
        <w:rPr>
          <w:rFonts w:eastAsia="Calibri"/>
          <w:lang w:eastAsia="en-US"/>
        </w:rPr>
        <w:t xml:space="preserve"> brālis/māsa konkrētajā izglītības iestādē apgūst pirmsskolas izglītības programmu;</w:t>
      </w:r>
    </w:p>
    <w:p w14:paraId="1F1F2F05" w14:textId="77777777" w:rsidR="00906177" w:rsidRPr="00E54811" w:rsidRDefault="00906177" w:rsidP="00906177">
      <w:pPr>
        <w:autoSpaceDE w:val="0"/>
        <w:autoSpaceDN w:val="0"/>
        <w:adjustRightInd w:val="0"/>
        <w:ind w:left="284" w:right="-99" w:hanging="284"/>
        <w:rPr>
          <w:color w:val="000000"/>
        </w:rPr>
      </w:pPr>
      <w:r w:rsidRPr="00E54811">
        <w:fldChar w:fldCharType="begin">
          <w:ffData>
            <w:name w:val="Check5"/>
            <w:enabled/>
            <w:calcOnExit w:val="0"/>
            <w:checkBox>
              <w:sizeAuto/>
              <w:default w:val="0"/>
            </w:checkBox>
          </w:ffData>
        </w:fldChar>
      </w:r>
      <w:bookmarkStart w:id="71" w:name="Check5"/>
      <w:r w:rsidRPr="00E54811">
        <w:instrText xml:space="preserve"> FORMCHECKBOX </w:instrText>
      </w:r>
      <w:r w:rsidR="009F1D22">
        <w:fldChar w:fldCharType="separate"/>
      </w:r>
      <w:r w:rsidRPr="00E54811">
        <w:fldChar w:fldCharType="end"/>
      </w:r>
      <w:bookmarkEnd w:id="71"/>
      <w:r w:rsidRPr="00E54811">
        <w:t xml:space="preserve"> ārpusģimenes aprūpē esošs bērns; </w:t>
      </w:r>
    </w:p>
    <w:p w14:paraId="0A5BA491" w14:textId="77777777" w:rsidR="00906177" w:rsidRPr="00E54811" w:rsidRDefault="00906177" w:rsidP="00906177">
      <w:pPr>
        <w:autoSpaceDE w:val="0"/>
        <w:autoSpaceDN w:val="0"/>
        <w:adjustRightInd w:val="0"/>
        <w:ind w:left="284" w:right="-99" w:hanging="284"/>
        <w:rPr>
          <w:color w:val="000000"/>
        </w:rPr>
      </w:pPr>
      <w:r w:rsidRPr="00E54811">
        <w:fldChar w:fldCharType="begin">
          <w:ffData>
            <w:name w:val="Check7"/>
            <w:enabled/>
            <w:calcOnExit w:val="0"/>
            <w:checkBox>
              <w:sizeAuto/>
              <w:default w:val="0"/>
            </w:checkBox>
          </w:ffData>
        </w:fldChar>
      </w:r>
      <w:bookmarkStart w:id="72" w:name="Check7"/>
      <w:r w:rsidRPr="00E54811">
        <w:instrText xml:space="preserve"> FORMCHECKBOX </w:instrText>
      </w:r>
      <w:r w:rsidR="009F1D22">
        <w:fldChar w:fldCharType="separate"/>
      </w:r>
      <w:r w:rsidRPr="00E54811">
        <w:fldChar w:fldCharType="end"/>
      </w:r>
      <w:bookmarkEnd w:id="72"/>
      <w:r w:rsidRPr="00E54811">
        <w:t xml:space="preserve"> Latvijas Republikas normatīvajos aktos noteikto profesiju pārstāvju bērniem (profesionālā dienesta karavīru, robežsargu bērniem u.c.) un to apliecina darba vietas izsniegts dokuments</w:t>
      </w:r>
      <w:r w:rsidRPr="00E54811">
        <w:rPr>
          <w:color w:val="000000"/>
        </w:rPr>
        <w:t>;</w:t>
      </w:r>
    </w:p>
    <w:p w14:paraId="78C508AB" w14:textId="77777777" w:rsidR="00906177" w:rsidRPr="00E54811" w:rsidRDefault="00906177" w:rsidP="00906177">
      <w:pPr>
        <w:autoSpaceDE w:val="0"/>
        <w:autoSpaceDN w:val="0"/>
        <w:adjustRightInd w:val="0"/>
        <w:ind w:left="284" w:right="-99" w:hanging="284"/>
        <w:jc w:val="both"/>
      </w:pPr>
      <w:r w:rsidRPr="00E54811">
        <w:fldChar w:fldCharType="begin">
          <w:ffData>
            <w:name w:val="Check8"/>
            <w:enabled/>
            <w:calcOnExit w:val="0"/>
            <w:checkBox>
              <w:sizeAuto/>
              <w:default w:val="0"/>
            </w:checkBox>
          </w:ffData>
        </w:fldChar>
      </w:r>
      <w:bookmarkStart w:id="73" w:name="Check8"/>
      <w:r w:rsidRPr="00E54811">
        <w:instrText xml:space="preserve"> FORMCHECKBOX </w:instrText>
      </w:r>
      <w:r w:rsidR="009F1D22">
        <w:fldChar w:fldCharType="separate"/>
      </w:r>
      <w:r w:rsidRPr="00E54811">
        <w:fldChar w:fldCharType="end"/>
      </w:r>
      <w:bookmarkEnd w:id="73"/>
      <w:r w:rsidRPr="00E54811">
        <w:t xml:space="preserve"> attiecīgās izglītības iestādes darbinieka bērns.</w:t>
      </w:r>
    </w:p>
    <w:p w14:paraId="39EA7897" w14:textId="77777777" w:rsidR="00906177" w:rsidRPr="00E54811" w:rsidRDefault="00906177" w:rsidP="00906177">
      <w:pPr>
        <w:autoSpaceDE w:val="0"/>
        <w:autoSpaceDN w:val="0"/>
        <w:adjustRightInd w:val="0"/>
        <w:ind w:right="-99"/>
      </w:pPr>
    </w:p>
    <w:bookmarkEnd w:id="68"/>
    <w:p w14:paraId="7321050E" w14:textId="77777777" w:rsidR="00906177" w:rsidRPr="00E54811" w:rsidRDefault="00906177" w:rsidP="00906177">
      <w:pPr>
        <w:autoSpaceDE w:val="0"/>
        <w:autoSpaceDN w:val="0"/>
        <w:adjustRightInd w:val="0"/>
        <w:ind w:right="-99"/>
        <w:jc w:val="both"/>
        <w:rPr>
          <w:rFonts w:eastAsia="Calibri"/>
          <w:sz w:val="20"/>
          <w:szCs w:val="20"/>
          <w:lang w:eastAsia="en-US"/>
        </w:rPr>
      </w:pPr>
    </w:p>
    <w:p w14:paraId="54CBDFDF" w14:textId="77777777" w:rsidR="00906177" w:rsidRPr="00E54811" w:rsidRDefault="00906177" w:rsidP="00906177">
      <w:pPr>
        <w:autoSpaceDE w:val="0"/>
        <w:autoSpaceDN w:val="0"/>
        <w:adjustRightInd w:val="0"/>
        <w:ind w:right="-766"/>
        <w:rPr>
          <w:rFonts w:eastAsia="Calibri"/>
          <w:lang w:eastAsia="en-US"/>
        </w:rPr>
      </w:pPr>
      <w:r w:rsidRPr="00E54811">
        <w:fldChar w:fldCharType="begin">
          <w:ffData>
            <w:name w:val="Check2"/>
            <w:enabled/>
            <w:calcOnExit w:val="0"/>
            <w:checkBox>
              <w:sizeAuto/>
              <w:default w:val="0"/>
            </w:checkBox>
          </w:ffData>
        </w:fldChar>
      </w:r>
      <w:r w:rsidRPr="00E54811">
        <w:rPr>
          <w:rFonts w:eastAsia="Calibri"/>
          <w:b/>
          <w:lang w:eastAsia="en-US"/>
        </w:rPr>
        <w:instrText xml:space="preserve"> FORMCHECKBOX </w:instrText>
      </w:r>
      <w:r w:rsidR="009F1D22">
        <w:fldChar w:fldCharType="separate"/>
      </w:r>
      <w:r w:rsidRPr="00E54811">
        <w:fldChar w:fldCharType="end"/>
      </w:r>
      <w:r w:rsidRPr="00E54811">
        <w:rPr>
          <w:rFonts w:eastAsia="Calibri"/>
          <w:b/>
          <w:lang w:eastAsia="en-US"/>
        </w:rPr>
        <w:tab/>
      </w:r>
      <w:r w:rsidRPr="00E54811">
        <w:rPr>
          <w:rFonts w:eastAsia="Calibri"/>
          <w:lang w:eastAsia="en-US"/>
        </w:rPr>
        <w:t>piekrītu iesniegumā minēto personas datu apstrādei</w:t>
      </w:r>
    </w:p>
    <w:p w14:paraId="2C585C88" w14:textId="77777777" w:rsidR="00906177" w:rsidRPr="00E54811" w:rsidRDefault="00906177" w:rsidP="00906177">
      <w:pPr>
        <w:autoSpaceDE w:val="0"/>
        <w:autoSpaceDN w:val="0"/>
        <w:adjustRightInd w:val="0"/>
        <w:ind w:right="-766"/>
        <w:jc w:val="both"/>
        <w:rPr>
          <w:rFonts w:eastAsia="Calibri"/>
          <w:sz w:val="20"/>
          <w:szCs w:val="20"/>
          <w:lang w:eastAsia="en-US"/>
        </w:rPr>
      </w:pPr>
      <w:r w:rsidRPr="00E54811">
        <w:fldChar w:fldCharType="begin">
          <w:ffData>
            <w:name w:val="Check2"/>
            <w:enabled/>
            <w:calcOnExit w:val="0"/>
            <w:checkBox>
              <w:sizeAuto/>
              <w:default w:val="0"/>
            </w:checkBox>
          </w:ffData>
        </w:fldChar>
      </w:r>
      <w:r w:rsidRPr="00E54811">
        <w:rPr>
          <w:rFonts w:eastAsia="Calibri"/>
          <w:lang w:eastAsia="en-US"/>
        </w:rPr>
        <w:instrText xml:space="preserve"> FORMCHECKBOX </w:instrText>
      </w:r>
      <w:r w:rsidR="009F1D22">
        <w:fldChar w:fldCharType="separate"/>
      </w:r>
      <w:r w:rsidRPr="00E54811">
        <w:fldChar w:fldCharType="end"/>
      </w:r>
      <w:r w:rsidRPr="00E54811">
        <w:rPr>
          <w:rFonts w:eastAsia="Calibri"/>
          <w:lang w:eastAsia="en-US"/>
        </w:rPr>
        <w:tab/>
        <w:t>saziņai vēlos izmantot elektronisko pastu</w:t>
      </w:r>
    </w:p>
    <w:p w14:paraId="54E2A42C" w14:textId="77777777" w:rsidR="00906177" w:rsidRPr="00E54811" w:rsidRDefault="00906177" w:rsidP="00906177">
      <w:pPr>
        <w:autoSpaceDE w:val="0"/>
        <w:autoSpaceDN w:val="0"/>
        <w:adjustRightInd w:val="0"/>
        <w:ind w:right="-766"/>
        <w:jc w:val="both"/>
        <w:rPr>
          <w:rFonts w:eastAsia="Calibri"/>
          <w:lang w:eastAsia="en-US"/>
        </w:rPr>
      </w:pPr>
      <w:r w:rsidRPr="00E54811">
        <w:rPr>
          <w:rFonts w:eastAsia="Calibri"/>
          <w:lang w:eastAsia="en-US"/>
        </w:rPr>
        <w:t xml:space="preserve"> </w:t>
      </w:r>
    </w:p>
    <w:p w14:paraId="15C112DD" w14:textId="77777777" w:rsidR="00906177" w:rsidRPr="00E54811" w:rsidRDefault="00906177" w:rsidP="00906177">
      <w:pPr>
        <w:autoSpaceDE w:val="0"/>
        <w:autoSpaceDN w:val="0"/>
        <w:adjustRightInd w:val="0"/>
        <w:ind w:right="-766"/>
        <w:rPr>
          <w:rFonts w:eastAsia="Calibri"/>
          <w:lang w:eastAsia="en-US"/>
        </w:rPr>
      </w:pPr>
    </w:p>
    <w:p w14:paraId="2AFD6AD3" w14:textId="77777777" w:rsidR="00906177" w:rsidRPr="00E54811" w:rsidRDefault="00906177" w:rsidP="00906177">
      <w:pPr>
        <w:suppressAutoHyphens/>
        <w:rPr>
          <w:lang w:eastAsia="ar-SA"/>
        </w:rPr>
      </w:pPr>
      <w:r w:rsidRPr="00E54811">
        <w:rPr>
          <w:lang w:eastAsia="ar-SA"/>
        </w:rPr>
        <w:t>Informāciju par bērna uzņemšanu vai atteikumu uzņemt izglītības iestādē vēlos saņemt:</w:t>
      </w:r>
    </w:p>
    <w:p w14:paraId="56F7DF84" w14:textId="77777777" w:rsidR="00906177" w:rsidRPr="00E54811" w:rsidRDefault="00906177" w:rsidP="00906177">
      <w:pPr>
        <w:suppressAutoHyphens/>
        <w:rPr>
          <w:lang w:eastAsia="ar-SA"/>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8185"/>
      </w:tblGrid>
      <w:tr w:rsidR="00906177" w:rsidRPr="00E54811" w14:paraId="7F40C723" w14:textId="77777777" w:rsidTr="00516279">
        <w:tc>
          <w:tcPr>
            <w:tcW w:w="284" w:type="dxa"/>
            <w:tcBorders>
              <w:top w:val="single" w:sz="4" w:space="0" w:color="auto"/>
              <w:left w:val="single" w:sz="4" w:space="0" w:color="auto"/>
              <w:bottom w:val="single" w:sz="4" w:space="0" w:color="auto"/>
              <w:right w:val="single" w:sz="4" w:space="0" w:color="auto"/>
            </w:tcBorders>
          </w:tcPr>
          <w:p w14:paraId="7E46B400" w14:textId="77777777" w:rsidR="00906177" w:rsidRPr="00E54811" w:rsidRDefault="00906177" w:rsidP="00516279">
            <w:pPr>
              <w:suppressAutoHyphens/>
              <w:rPr>
                <w:lang w:eastAsia="ar-SA"/>
              </w:rPr>
            </w:pPr>
          </w:p>
        </w:tc>
        <w:tc>
          <w:tcPr>
            <w:tcW w:w="8185" w:type="dxa"/>
            <w:tcBorders>
              <w:top w:val="single" w:sz="4" w:space="0" w:color="auto"/>
              <w:left w:val="single" w:sz="4" w:space="0" w:color="auto"/>
              <w:bottom w:val="single" w:sz="4" w:space="0" w:color="auto"/>
              <w:right w:val="single" w:sz="4" w:space="0" w:color="auto"/>
            </w:tcBorders>
            <w:hideMark/>
          </w:tcPr>
          <w:p w14:paraId="79745729" w14:textId="77777777" w:rsidR="00906177" w:rsidRPr="00E54811" w:rsidRDefault="00906177" w:rsidP="00516279">
            <w:pPr>
              <w:suppressAutoHyphens/>
              <w:rPr>
                <w:lang w:eastAsia="ar-SA"/>
              </w:rPr>
            </w:pPr>
            <w:r w:rsidRPr="00E54811">
              <w:t xml:space="preserve">uz iesniegumā norādīto adresi: deklarēto/ faktisko (vajadzīgo pasvītrot)    </w:t>
            </w:r>
          </w:p>
        </w:tc>
      </w:tr>
      <w:tr w:rsidR="00906177" w:rsidRPr="00E54811" w14:paraId="0D6E40FD" w14:textId="77777777" w:rsidTr="00516279">
        <w:tc>
          <w:tcPr>
            <w:tcW w:w="284" w:type="dxa"/>
            <w:tcBorders>
              <w:top w:val="single" w:sz="4" w:space="0" w:color="auto"/>
              <w:left w:val="single" w:sz="4" w:space="0" w:color="auto"/>
              <w:bottom w:val="single" w:sz="4" w:space="0" w:color="auto"/>
              <w:right w:val="single" w:sz="4" w:space="0" w:color="auto"/>
            </w:tcBorders>
          </w:tcPr>
          <w:p w14:paraId="732484AB" w14:textId="77777777" w:rsidR="00906177" w:rsidRPr="00E54811" w:rsidRDefault="00906177" w:rsidP="00516279">
            <w:pPr>
              <w:suppressAutoHyphens/>
              <w:rPr>
                <w:lang w:eastAsia="ar-SA"/>
              </w:rPr>
            </w:pPr>
          </w:p>
        </w:tc>
        <w:tc>
          <w:tcPr>
            <w:tcW w:w="8185" w:type="dxa"/>
            <w:tcBorders>
              <w:top w:val="single" w:sz="4" w:space="0" w:color="auto"/>
              <w:left w:val="single" w:sz="4" w:space="0" w:color="auto"/>
              <w:bottom w:val="single" w:sz="4" w:space="0" w:color="auto"/>
              <w:right w:val="single" w:sz="4" w:space="0" w:color="auto"/>
            </w:tcBorders>
            <w:hideMark/>
          </w:tcPr>
          <w:p w14:paraId="5B02972B" w14:textId="77777777" w:rsidR="00906177" w:rsidRPr="00E54811" w:rsidRDefault="00906177" w:rsidP="00516279">
            <w:pPr>
              <w:suppressAutoHyphens/>
              <w:rPr>
                <w:lang w:eastAsia="ar-SA"/>
              </w:rPr>
            </w:pPr>
            <w:r w:rsidRPr="00E54811">
              <w:t>uz iesniegumā norādīto elektroniskā pasta adresi</w:t>
            </w:r>
          </w:p>
        </w:tc>
      </w:tr>
    </w:tbl>
    <w:p w14:paraId="59BFE0C2" w14:textId="77777777" w:rsidR="00906177" w:rsidRPr="00E54811" w:rsidRDefault="00906177" w:rsidP="00906177">
      <w:pPr>
        <w:autoSpaceDE w:val="0"/>
        <w:autoSpaceDN w:val="0"/>
        <w:adjustRightInd w:val="0"/>
        <w:ind w:right="-766"/>
        <w:rPr>
          <w:rFonts w:eastAsia="Calibri"/>
          <w:lang w:eastAsia="en-US"/>
        </w:rPr>
      </w:pPr>
    </w:p>
    <w:p w14:paraId="311E4AD1" w14:textId="77777777" w:rsidR="00906177" w:rsidRPr="00E54811" w:rsidRDefault="00906177" w:rsidP="00906177">
      <w:pPr>
        <w:autoSpaceDE w:val="0"/>
        <w:autoSpaceDN w:val="0"/>
        <w:adjustRightInd w:val="0"/>
        <w:ind w:right="-766"/>
        <w:jc w:val="both"/>
        <w:rPr>
          <w:rFonts w:eastAsia="Calibri"/>
          <w:lang w:eastAsia="en-US"/>
        </w:rPr>
      </w:pPr>
      <w:r w:rsidRPr="00E54811">
        <w:rPr>
          <w:rFonts w:eastAsia="Calibri"/>
          <w:lang w:eastAsia="en-US"/>
        </w:rPr>
        <w:t>Iesnieguma iesniegšanas datums</w:t>
      </w:r>
      <w:r w:rsidRPr="00E54811">
        <w:rPr>
          <w:rFonts w:eastAsia="Calibri"/>
          <w:lang w:eastAsia="en-US"/>
        </w:rPr>
        <w:tab/>
      </w:r>
      <w:r w:rsidRPr="00E54811">
        <w:rPr>
          <w:rFonts w:eastAsia="Calibri"/>
          <w:lang w:eastAsia="en-US"/>
        </w:rPr>
        <w:tab/>
        <w:t>20___. gada</w:t>
      </w:r>
      <w:r w:rsidRPr="00E54811">
        <w:rPr>
          <w:rFonts w:eastAsia="Calibri"/>
          <w:lang w:eastAsia="en-US"/>
        </w:rPr>
        <w:tab/>
        <w:t>___.</w:t>
      </w:r>
      <w:r w:rsidRPr="00E54811">
        <w:rPr>
          <w:rFonts w:eastAsia="Calibri"/>
          <w:lang w:eastAsia="en-US"/>
        </w:rPr>
        <w:tab/>
        <w:t xml:space="preserve">_______________ </w:t>
      </w:r>
    </w:p>
    <w:p w14:paraId="722913AE" w14:textId="77777777" w:rsidR="00906177" w:rsidRPr="00E54811" w:rsidRDefault="00906177" w:rsidP="00906177">
      <w:pPr>
        <w:autoSpaceDE w:val="0"/>
        <w:autoSpaceDN w:val="0"/>
        <w:adjustRightInd w:val="0"/>
        <w:ind w:right="-766"/>
        <w:rPr>
          <w:rFonts w:eastAsia="Calibri"/>
          <w:lang w:eastAsia="en-US"/>
        </w:rPr>
      </w:pPr>
    </w:p>
    <w:p w14:paraId="2CE4FFA9" w14:textId="77777777" w:rsidR="00906177" w:rsidRPr="00E54811" w:rsidRDefault="00906177" w:rsidP="00906177">
      <w:pPr>
        <w:autoSpaceDE w:val="0"/>
        <w:autoSpaceDN w:val="0"/>
        <w:adjustRightInd w:val="0"/>
        <w:ind w:right="-766"/>
        <w:rPr>
          <w:rFonts w:eastAsia="Calibri"/>
          <w:color w:val="000000"/>
          <w:sz w:val="20"/>
          <w:szCs w:val="20"/>
          <w:lang w:eastAsia="en-US"/>
        </w:rPr>
      </w:pPr>
      <w:r w:rsidRPr="00E54811">
        <w:rPr>
          <w:rFonts w:eastAsia="Calibri"/>
          <w:lang w:eastAsia="en-US"/>
        </w:rPr>
        <w:t>Iesnieguma iesniedzēja paraksts______________________________</w:t>
      </w:r>
    </w:p>
    <w:p w14:paraId="6830BD33" w14:textId="77777777" w:rsidR="00906177" w:rsidRPr="00E54811" w:rsidRDefault="00906177" w:rsidP="00906177">
      <w:pPr>
        <w:autoSpaceDE w:val="0"/>
        <w:autoSpaceDN w:val="0"/>
        <w:adjustRightInd w:val="0"/>
        <w:ind w:left="567" w:right="-99"/>
        <w:jc w:val="right"/>
        <w:rPr>
          <w:rFonts w:eastAsia="Calibri"/>
          <w:lang w:eastAsia="en-US"/>
        </w:rPr>
      </w:pPr>
    </w:p>
    <w:p w14:paraId="30D74052" w14:textId="77777777" w:rsidR="00906177" w:rsidRPr="00E54811" w:rsidRDefault="00906177" w:rsidP="00906177">
      <w:pPr>
        <w:autoSpaceDE w:val="0"/>
        <w:autoSpaceDN w:val="0"/>
        <w:adjustRightInd w:val="0"/>
        <w:ind w:left="567" w:right="-99"/>
        <w:jc w:val="right"/>
        <w:rPr>
          <w:rFonts w:eastAsia="Calibri"/>
          <w:lang w:eastAsia="en-US"/>
        </w:rPr>
      </w:pPr>
    </w:p>
    <w:p w14:paraId="4CCB47C1" w14:textId="77777777" w:rsidR="00906177" w:rsidRPr="00E54811" w:rsidRDefault="00906177" w:rsidP="00906177">
      <w:pPr>
        <w:autoSpaceDE w:val="0"/>
        <w:autoSpaceDN w:val="0"/>
        <w:adjustRightInd w:val="0"/>
        <w:ind w:left="567" w:right="-99"/>
        <w:jc w:val="right"/>
        <w:rPr>
          <w:rFonts w:eastAsia="Calibri"/>
          <w:lang w:eastAsia="en-US"/>
        </w:rPr>
      </w:pPr>
    </w:p>
    <w:p w14:paraId="2D8C9945" w14:textId="77777777" w:rsidR="00906177" w:rsidRPr="00E54811" w:rsidRDefault="00906177" w:rsidP="00906177">
      <w:pPr>
        <w:autoSpaceDE w:val="0"/>
        <w:autoSpaceDN w:val="0"/>
        <w:adjustRightInd w:val="0"/>
        <w:ind w:right="-99"/>
        <w:rPr>
          <w:rFonts w:eastAsia="Calibri"/>
          <w:lang w:eastAsia="en-US"/>
        </w:rPr>
      </w:pPr>
    </w:p>
    <w:p w14:paraId="05E0C3F6" w14:textId="77777777" w:rsidR="00906177" w:rsidRPr="00E54811" w:rsidRDefault="00906177" w:rsidP="00906177">
      <w:pPr>
        <w:autoSpaceDE w:val="0"/>
        <w:autoSpaceDN w:val="0"/>
        <w:adjustRightInd w:val="0"/>
        <w:ind w:right="-99"/>
        <w:rPr>
          <w:rFonts w:eastAsia="Calibri"/>
          <w:lang w:eastAsia="en-US"/>
        </w:rPr>
      </w:pPr>
    </w:p>
    <w:p w14:paraId="1ACA6A51" w14:textId="77777777" w:rsidR="00906177" w:rsidRPr="00CD1375" w:rsidRDefault="00906177" w:rsidP="00906177">
      <w:pPr>
        <w:autoSpaceDE w:val="0"/>
        <w:autoSpaceDN w:val="0"/>
        <w:adjustRightInd w:val="0"/>
        <w:ind w:left="567" w:right="-99"/>
        <w:jc w:val="right"/>
        <w:rPr>
          <w:rFonts w:eastAsia="Calibri"/>
          <w:b/>
          <w:bCs/>
          <w:color w:val="000000"/>
          <w:sz w:val="20"/>
          <w:szCs w:val="20"/>
          <w:lang w:eastAsia="en-US"/>
        </w:rPr>
      </w:pPr>
      <w:r w:rsidRPr="00CD1375">
        <w:rPr>
          <w:rFonts w:eastAsia="Calibri"/>
          <w:b/>
          <w:bCs/>
          <w:lang w:eastAsia="en-US"/>
        </w:rPr>
        <w:t xml:space="preserve">3. pielikums </w:t>
      </w:r>
    </w:p>
    <w:p w14:paraId="625D76DF" w14:textId="77777777" w:rsidR="00906177" w:rsidRPr="00E54811" w:rsidRDefault="00906177" w:rsidP="00906177">
      <w:pPr>
        <w:autoSpaceDE w:val="0"/>
        <w:autoSpaceDN w:val="0"/>
        <w:adjustRightInd w:val="0"/>
        <w:ind w:right="-99"/>
        <w:jc w:val="right"/>
        <w:rPr>
          <w:rFonts w:eastAsia="Calibri"/>
          <w:lang w:eastAsia="en-US"/>
        </w:rPr>
      </w:pPr>
      <w:r w:rsidRPr="00E54811">
        <w:rPr>
          <w:rFonts w:eastAsia="Calibri"/>
          <w:color w:val="000000"/>
          <w:lang w:eastAsia="en-US"/>
        </w:rPr>
        <w:t xml:space="preserve">Dobeles novada domes </w:t>
      </w:r>
      <w:r w:rsidRPr="00E54811">
        <w:rPr>
          <w:rFonts w:eastAsia="Calibri"/>
          <w:lang w:eastAsia="en-US"/>
        </w:rPr>
        <w:t>2022. gada 27. janvāra</w:t>
      </w:r>
    </w:p>
    <w:p w14:paraId="36A633DC" w14:textId="77777777" w:rsidR="00906177" w:rsidRPr="00E54811" w:rsidRDefault="00906177" w:rsidP="00906177">
      <w:pPr>
        <w:autoSpaceDE w:val="0"/>
        <w:autoSpaceDN w:val="0"/>
        <w:adjustRightInd w:val="0"/>
        <w:ind w:right="-99"/>
        <w:jc w:val="right"/>
        <w:rPr>
          <w:rFonts w:eastAsia="Calibri"/>
          <w:lang w:eastAsia="en-US"/>
        </w:rPr>
      </w:pPr>
      <w:r w:rsidRPr="00E54811">
        <w:rPr>
          <w:rFonts w:eastAsia="Calibri"/>
          <w:lang w:eastAsia="en-US"/>
        </w:rPr>
        <w:t>saistošajiem noteikumiem Nr.1</w:t>
      </w:r>
    </w:p>
    <w:p w14:paraId="21205983" w14:textId="77777777" w:rsidR="00906177" w:rsidRPr="00E54811" w:rsidRDefault="00906177" w:rsidP="00906177">
      <w:pPr>
        <w:autoSpaceDE w:val="0"/>
        <w:autoSpaceDN w:val="0"/>
        <w:adjustRightInd w:val="0"/>
        <w:ind w:right="-766"/>
        <w:rPr>
          <w:rFonts w:eastAsia="Calibri"/>
          <w:color w:val="000000"/>
          <w:sz w:val="20"/>
          <w:szCs w:val="20"/>
          <w:lang w:eastAsia="en-US"/>
        </w:rPr>
      </w:pPr>
      <w:r w:rsidRPr="00E54811">
        <w:rPr>
          <w:rFonts w:eastAsia="Calibri"/>
          <w:b/>
          <w:bCs/>
          <w:lang w:eastAsia="en-US"/>
        </w:rPr>
        <w:t>Iesnieguma reģistra numurs</w:t>
      </w:r>
      <w:r w:rsidRPr="00E54811">
        <w:rPr>
          <w:rFonts w:eastAsia="Calibri"/>
          <w:color w:val="000000"/>
          <w:sz w:val="20"/>
          <w:szCs w:val="20"/>
          <w:lang w:eastAsia="en-US"/>
        </w:rPr>
        <w:t xml:space="preserve"> </w:t>
      </w:r>
      <w:r w:rsidRPr="00E54811">
        <w:rPr>
          <w:rFonts w:eastAsia="Calibri"/>
          <w:lang w:eastAsia="en-US"/>
        </w:rPr>
        <w:t>__________</w:t>
      </w:r>
    </w:p>
    <w:p w14:paraId="7116C137" w14:textId="77777777" w:rsidR="00906177" w:rsidRPr="00E54811" w:rsidRDefault="00906177" w:rsidP="00906177">
      <w:pPr>
        <w:autoSpaceDE w:val="0"/>
        <w:autoSpaceDN w:val="0"/>
        <w:adjustRightInd w:val="0"/>
        <w:spacing w:before="240"/>
        <w:ind w:right="-766"/>
        <w:rPr>
          <w:rFonts w:eastAsia="Calibri"/>
          <w:color w:val="000000"/>
          <w:lang w:eastAsia="en-US"/>
        </w:rPr>
      </w:pPr>
      <w:r w:rsidRPr="00E54811">
        <w:rPr>
          <w:rFonts w:eastAsia="Calibri"/>
          <w:color w:val="000000"/>
          <w:sz w:val="20"/>
          <w:szCs w:val="20"/>
          <w:lang w:eastAsia="en-US"/>
        </w:rPr>
        <w:t>__________________________________________________________________________________________</w:t>
      </w:r>
    </w:p>
    <w:p w14:paraId="10FF57E4" w14:textId="77777777" w:rsidR="00906177" w:rsidRPr="00E54811" w:rsidRDefault="00906177" w:rsidP="00906177">
      <w:pPr>
        <w:autoSpaceDE w:val="0"/>
        <w:autoSpaceDN w:val="0"/>
        <w:adjustRightInd w:val="0"/>
        <w:ind w:right="-766"/>
        <w:jc w:val="center"/>
        <w:rPr>
          <w:rFonts w:eastAsia="Calibri"/>
          <w:vertAlign w:val="superscript"/>
          <w:lang w:eastAsia="en-US"/>
        </w:rPr>
      </w:pPr>
      <w:r w:rsidRPr="00E54811">
        <w:rPr>
          <w:rFonts w:eastAsia="Calibri"/>
          <w:i/>
          <w:iCs/>
          <w:sz w:val="20"/>
          <w:szCs w:val="20"/>
          <w:vertAlign w:val="superscript"/>
          <w:lang w:eastAsia="en-US"/>
        </w:rPr>
        <w:t>(bērna vecāka vārds, uzvārds)</w:t>
      </w:r>
    </w:p>
    <w:p w14:paraId="2EDB7183" w14:textId="77777777" w:rsidR="00906177" w:rsidRPr="00E54811" w:rsidRDefault="00906177" w:rsidP="00906177">
      <w:pPr>
        <w:autoSpaceDE w:val="0"/>
        <w:autoSpaceDN w:val="0"/>
        <w:adjustRightInd w:val="0"/>
        <w:spacing w:before="120" w:after="120"/>
        <w:ind w:right="-382"/>
        <w:rPr>
          <w:rFonts w:eastAsia="Calibri"/>
          <w:lang w:eastAsia="en-US"/>
        </w:rPr>
      </w:pPr>
      <w:r w:rsidRPr="00E54811">
        <w:rPr>
          <w:rFonts w:eastAsia="Calibri"/>
          <w:lang w:eastAsia="en-US"/>
        </w:rPr>
        <w:t>Deklarētā adrese_______________________________________________________________</w:t>
      </w:r>
    </w:p>
    <w:p w14:paraId="339E8475" w14:textId="77777777" w:rsidR="00906177" w:rsidRPr="00E54811" w:rsidRDefault="00906177" w:rsidP="00906177">
      <w:pPr>
        <w:autoSpaceDE w:val="0"/>
        <w:autoSpaceDN w:val="0"/>
        <w:adjustRightInd w:val="0"/>
        <w:spacing w:before="120" w:after="120"/>
        <w:ind w:right="-766"/>
        <w:rPr>
          <w:rFonts w:eastAsia="Calibri"/>
          <w:lang w:eastAsia="en-US"/>
        </w:rPr>
      </w:pPr>
      <w:r w:rsidRPr="00E54811">
        <w:rPr>
          <w:rFonts w:eastAsia="Calibri"/>
          <w:lang w:eastAsia="en-US"/>
        </w:rPr>
        <w:t>tālrunis ________________________________ e-pasts _______________________________</w:t>
      </w:r>
    </w:p>
    <w:p w14:paraId="634C5C7C" w14:textId="77777777" w:rsidR="00906177" w:rsidRPr="00E54811" w:rsidRDefault="00906177" w:rsidP="00906177">
      <w:pPr>
        <w:autoSpaceDE w:val="0"/>
        <w:autoSpaceDN w:val="0"/>
        <w:adjustRightInd w:val="0"/>
        <w:spacing w:before="120" w:after="120"/>
        <w:ind w:right="-766"/>
        <w:rPr>
          <w:rFonts w:eastAsia="Calibri"/>
          <w:lang w:eastAsia="en-US"/>
        </w:rPr>
      </w:pPr>
    </w:p>
    <w:p w14:paraId="0384F50A" w14:textId="77777777" w:rsidR="00906177" w:rsidRPr="00E54811" w:rsidRDefault="00906177" w:rsidP="00906177">
      <w:pPr>
        <w:autoSpaceDE w:val="0"/>
        <w:autoSpaceDN w:val="0"/>
        <w:adjustRightInd w:val="0"/>
        <w:ind w:right="-766"/>
        <w:jc w:val="center"/>
        <w:rPr>
          <w:rFonts w:eastAsia="Calibri"/>
          <w:b/>
          <w:bCs/>
          <w:lang w:eastAsia="en-US"/>
        </w:rPr>
      </w:pPr>
      <w:r w:rsidRPr="00E54811">
        <w:rPr>
          <w:rFonts w:eastAsia="Calibri"/>
          <w:b/>
          <w:bCs/>
          <w:lang w:eastAsia="en-US"/>
        </w:rPr>
        <w:t>IESNIEGUMS</w:t>
      </w:r>
    </w:p>
    <w:p w14:paraId="1EB93B01" w14:textId="77777777" w:rsidR="00906177" w:rsidRPr="00E54811" w:rsidRDefault="00906177" w:rsidP="00906177">
      <w:pPr>
        <w:autoSpaceDE w:val="0"/>
        <w:autoSpaceDN w:val="0"/>
        <w:adjustRightInd w:val="0"/>
        <w:spacing w:before="240"/>
        <w:ind w:right="-766"/>
        <w:rPr>
          <w:rFonts w:eastAsia="Calibri"/>
          <w:lang w:eastAsia="en-US"/>
        </w:rPr>
      </w:pPr>
      <w:r w:rsidRPr="00E54811">
        <w:rPr>
          <w:rFonts w:eastAsia="Calibri"/>
          <w:lang w:eastAsia="en-US"/>
        </w:rPr>
        <w:t>Lūdzu pārreģistrēt manu meitu/dēlu______________________________________________</w:t>
      </w:r>
    </w:p>
    <w:p w14:paraId="43195BF2" w14:textId="77777777" w:rsidR="00906177" w:rsidRPr="00E54811" w:rsidRDefault="00906177" w:rsidP="00906177">
      <w:pPr>
        <w:autoSpaceDE w:val="0"/>
        <w:autoSpaceDN w:val="0"/>
        <w:adjustRightInd w:val="0"/>
        <w:ind w:left="1276" w:right="-766"/>
        <w:jc w:val="both"/>
        <w:rPr>
          <w:rFonts w:eastAsia="Calibri"/>
          <w:i/>
          <w:vertAlign w:val="superscript"/>
          <w:lang w:eastAsia="en-US"/>
        </w:rPr>
      </w:pPr>
      <w:r w:rsidRPr="00E54811">
        <w:rPr>
          <w:rFonts w:eastAsia="Calibri"/>
          <w:i/>
          <w:vertAlign w:val="superscript"/>
          <w:lang w:eastAsia="en-US"/>
        </w:rPr>
        <w:t>(vārds,uzvārds nominatīvā)</w:t>
      </w:r>
    </w:p>
    <w:tbl>
      <w:tblPr>
        <w:tblpPr w:leftFromText="180" w:rightFromText="180" w:vertAnchor="text" w:horzAnchor="page" w:tblpX="3778" w:tblpY="-6"/>
        <w:tblW w:w="3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284"/>
        <w:gridCol w:w="284"/>
        <w:gridCol w:w="283"/>
        <w:gridCol w:w="283"/>
        <w:gridCol w:w="283"/>
        <w:gridCol w:w="283"/>
        <w:gridCol w:w="283"/>
        <w:gridCol w:w="283"/>
        <w:gridCol w:w="283"/>
        <w:gridCol w:w="283"/>
        <w:gridCol w:w="283"/>
      </w:tblGrid>
      <w:tr w:rsidR="00906177" w:rsidRPr="00E54811" w14:paraId="2943983E" w14:textId="77777777" w:rsidTr="00516279">
        <w:tc>
          <w:tcPr>
            <w:tcW w:w="284" w:type="dxa"/>
            <w:tcBorders>
              <w:top w:val="single" w:sz="4" w:space="0" w:color="auto"/>
              <w:left w:val="single" w:sz="4" w:space="0" w:color="auto"/>
              <w:bottom w:val="single" w:sz="4" w:space="0" w:color="auto"/>
              <w:right w:val="single" w:sz="4" w:space="0" w:color="auto"/>
            </w:tcBorders>
          </w:tcPr>
          <w:p w14:paraId="3EE930CD" w14:textId="77777777" w:rsidR="00906177" w:rsidRPr="00E54811" w:rsidRDefault="00906177" w:rsidP="00516279">
            <w:pPr>
              <w:autoSpaceDE w:val="0"/>
              <w:autoSpaceDN w:val="0"/>
              <w:adjustRightInd w:val="0"/>
              <w:ind w:right="-766"/>
              <w:rPr>
                <w:rFonts w:eastAsia="Calibri"/>
                <w:lang w:eastAsia="en-US"/>
              </w:rPr>
            </w:pPr>
          </w:p>
        </w:tc>
        <w:tc>
          <w:tcPr>
            <w:tcW w:w="284" w:type="dxa"/>
            <w:tcBorders>
              <w:top w:val="single" w:sz="4" w:space="0" w:color="auto"/>
              <w:left w:val="single" w:sz="4" w:space="0" w:color="auto"/>
              <w:bottom w:val="single" w:sz="4" w:space="0" w:color="auto"/>
              <w:right w:val="single" w:sz="4" w:space="0" w:color="auto"/>
            </w:tcBorders>
          </w:tcPr>
          <w:p w14:paraId="1301F2CE" w14:textId="77777777" w:rsidR="00906177" w:rsidRPr="00E54811" w:rsidRDefault="00906177" w:rsidP="00516279">
            <w:pPr>
              <w:autoSpaceDE w:val="0"/>
              <w:autoSpaceDN w:val="0"/>
              <w:adjustRightInd w:val="0"/>
              <w:ind w:right="-766"/>
              <w:rPr>
                <w:rFonts w:eastAsia="Calibri"/>
                <w:lang w:eastAsia="en-US"/>
              </w:rPr>
            </w:pPr>
          </w:p>
        </w:tc>
        <w:tc>
          <w:tcPr>
            <w:tcW w:w="284" w:type="dxa"/>
            <w:tcBorders>
              <w:top w:val="single" w:sz="4" w:space="0" w:color="auto"/>
              <w:left w:val="single" w:sz="4" w:space="0" w:color="auto"/>
              <w:bottom w:val="single" w:sz="4" w:space="0" w:color="auto"/>
              <w:right w:val="single" w:sz="4" w:space="0" w:color="auto"/>
            </w:tcBorders>
          </w:tcPr>
          <w:p w14:paraId="4CCC8381" w14:textId="77777777" w:rsidR="00906177" w:rsidRPr="00E54811" w:rsidRDefault="00906177" w:rsidP="00516279">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5CDDCE51" w14:textId="77777777" w:rsidR="00906177" w:rsidRPr="00E54811" w:rsidRDefault="00906177" w:rsidP="00516279">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4440ED31" w14:textId="77777777" w:rsidR="00906177" w:rsidRPr="00E54811" w:rsidRDefault="00906177" w:rsidP="00516279">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09D83CA2" w14:textId="77777777" w:rsidR="00906177" w:rsidRPr="00E54811" w:rsidRDefault="00906177" w:rsidP="00516279">
            <w:pPr>
              <w:autoSpaceDE w:val="0"/>
              <w:autoSpaceDN w:val="0"/>
              <w:adjustRightInd w:val="0"/>
              <w:ind w:right="-766"/>
              <w:rPr>
                <w:rFonts w:eastAsia="Calibri"/>
                <w:lang w:eastAsia="en-US"/>
              </w:rPr>
            </w:pPr>
          </w:p>
        </w:tc>
        <w:tc>
          <w:tcPr>
            <w:tcW w:w="283" w:type="dxa"/>
            <w:tcBorders>
              <w:top w:val="nil"/>
              <w:left w:val="single" w:sz="4" w:space="0" w:color="auto"/>
              <w:bottom w:val="nil"/>
              <w:right w:val="single" w:sz="4" w:space="0" w:color="auto"/>
            </w:tcBorders>
            <w:hideMark/>
          </w:tcPr>
          <w:p w14:paraId="479ABF6F" w14:textId="77777777" w:rsidR="00906177" w:rsidRPr="00E54811" w:rsidRDefault="00906177" w:rsidP="00516279">
            <w:pPr>
              <w:autoSpaceDE w:val="0"/>
              <w:autoSpaceDN w:val="0"/>
              <w:adjustRightInd w:val="0"/>
              <w:ind w:right="-766"/>
              <w:rPr>
                <w:rFonts w:eastAsia="Calibri"/>
                <w:lang w:eastAsia="en-US"/>
              </w:rPr>
            </w:pPr>
            <w:r w:rsidRPr="00E54811">
              <w:rPr>
                <w:rFonts w:eastAsia="Calibri"/>
                <w:lang w:eastAsia="en-US"/>
              </w:rPr>
              <w:t>-</w:t>
            </w:r>
          </w:p>
        </w:tc>
        <w:tc>
          <w:tcPr>
            <w:tcW w:w="283" w:type="dxa"/>
            <w:tcBorders>
              <w:top w:val="single" w:sz="4" w:space="0" w:color="auto"/>
              <w:left w:val="single" w:sz="4" w:space="0" w:color="auto"/>
              <w:bottom w:val="single" w:sz="4" w:space="0" w:color="auto"/>
              <w:right w:val="single" w:sz="4" w:space="0" w:color="auto"/>
            </w:tcBorders>
          </w:tcPr>
          <w:p w14:paraId="16AEE217" w14:textId="77777777" w:rsidR="00906177" w:rsidRPr="00E54811" w:rsidRDefault="00906177" w:rsidP="00516279">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4E243AE3" w14:textId="77777777" w:rsidR="00906177" w:rsidRPr="00E54811" w:rsidRDefault="00906177" w:rsidP="00516279">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5EF3E896" w14:textId="77777777" w:rsidR="00906177" w:rsidRPr="00E54811" w:rsidRDefault="00906177" w:rsidP="00516279">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4E2E9F54" w14:textId="77777777" w:rsidR="00906177" w:rsidRPr="00E54811" w:rsidRDefault="00906177" w:rsidP="00516279">
            <w:pPr>
              <w:autoSpaceDE w:val="0"/>
              <w:autoSpaceDN w:val="0"/>
              <w:adjustRightInd w:val="0"/>
              <w:ind w:right="-766"/>
              <w:rPr>
                <w:rFonts w:eastAsia="Calibri"/>
                <w:lang w:eastAsia="en-US"/>
              </w:rPr>
            </w:pPr>
          </w:p>
        </w:tc>
        <w:tc>
          <w:tcPr>
            <w:tcW w:w="283" w:type="dxa"/>
            <w:tcBorders>
              <w:top w:val="single" w:sz="4" w:space="0" w:color="auto"/>
              <w:left w:val="single" w:sz="4" w:space="0" w:color="auto"/>
              <w:bottom w:val="single" w:sz="4" w:space="0" w:color="auto"/>
              <w:right w:val="single" w:sz="4" w:space="0" w:color="auto"/>
            </w:tcBorders>
          </w:tcPr>
          <w:p w14:paraId="6DA33560" w14:textId="77777777" w:rsidR="00906177" w:rsidRPr="00E54811" w:rsidRDefault="00906177" w:rsidP="00516279">
            <w:pPr>
              <w:autoSpaceDE w:val="0"/>
              <w:autoSpaceDN w:val="0"/>
              <w:adjustRightInd w:val="0"/>
              <w:ind w:right="-766"/>
              <w:rPr>
                <w:rFonts w:eastAsia="Calibri"/>
                <w:lang w:eastAsia="en-US"/>
              </w:rPr>
            </w:pPr>
          </w:p>
        </w:tc>
      </w:tr>
    </w:tbl>
    <w:p w14:paraId="21343973" w14:textId="77777777" w:rsidR="00906177" w:rsidRPr="00E54811" w:rsidRDefault="00906177" w:rsidP="00906177">
      <w:pPr>
        <w:autoSpaceDE w:val="0"/>
        <w:autoSpaceDN w:val="0"/>
        <w:adjustRightInd w:val="0"/>
        <w:ind w:right="-766"/>
        <w:rPr>
          <w:rFonts w:eastAsia="Calibri"/>
          <w:lang w:eastAsia="en-US"/>
        </w:rPr>
      </w:pPr>
      <w:r w:rsidRPr="00E54811">
        <w:rPr>
          <w:rFonts w:eastAsia="Calibri"/>
          <w:lang w:eastAsia="en-US"/>
        </w:rPr>
        <w:t>personas kods</w:t>
      </w:r>
    </w:p>
    <w:p w14:paraId="6B8CA9B8" w14:textId="77777777" w:rsidR="00906177" w:rsidRPr="00E54811" w:rsidRDefault="00906177" w:rsidP="00906177">
      <w:pPr>
        <w:autoSpaceDE w:val="0"/>
        <w:autoSpaceDN w:val="0"/>
        <w:adjustRightInd w:val="0"/>
        <w:ind w:right="-766"/>
        <w:rPr>
          <w:rFonts w:eastAsia="Calibri"/>
          <w:lang w:eastAsia="en-US"/>
        </w:rPr>
      </w:pPr>
    </w:p>
    <w:p w14:paraId="0E57F9D9" w14:textId="77777777" w:rsidR="00906177" w:rsidRPr="00E54811" w:rsidRDefault="00906177" w:rsidP="00906177">
      <w:pPr>
        <w:autoSpaceDE w:val="0"/>
        <w:autoSpaceDN w:val="0"/>
        <w:adjustRightInd w:val="0"/>
        <w:ind w:right="-766"/>
        <w:rPr>
          <w:rFonts w:eastAsia="Calibri"/>
          <w:lang w:eastAsia="en-US"/>
        </w:rPr>
      </w:pPr>
      <w:r w:rsidRPr="00E54811">
        <w:rPr>
          <w:rFonts w:eastAsia="Calibri"/>
          <w:lang w:eastAsia="en-US"/>
        </w:rPr>
        <w:t>dzimšanas dati</w:t>
      </w:r>
      <w:r w:rsidRPr="00E54811">
        <w:rPr>
          <w:rFonts w:eastAsia="Calibri"/>
          <w:lang w:eastAsia="en-US"/>
        </w:rPr>
        <w:tab/>
      </w:r>
      <w:r w:rsidRPr="00E54811">
        <w:rPr>
          <w:rFonts w:eastAsia="Calibri"/>
          <w:lang w:eastAsia="en-US"/>
        </w:rPr>
        <w:tab/>
        <w:t>____.______.________.</w:t>
      </w:r>
    </w:p>
    <w:p w14:paraId="6018B300" w14:textId="77777777" w:rsidR="00906177" w:rsidRPr="00E54811" w:rsidRDefault="00906177" w:rsidP="00906177">
      <w:pPr>
        <w:autoSpaceDE w:val="0"/>
        <w:autoSpaceDN w:val="0"/>
        <w:adjustRightInd w:val="0"/>
        <w:ind w:left="2694" w:right="-766"/>
        <w:rPr>
          <w:rFonts w:eastAsia="Calibri"/>
          <w:i/>
          <w:iCs/>
          <w:vertAlign w:val="superscript"/>
          <w:lang w:eastAsia="en-US"/>
        </w:rPr>
      </w:pPr>
      <w:r w:rsidRPr="00E54811">
        <w:rPr>
          <w:rFonts w:eastAsia="Calibri"/>
          <w:i/>
          <w:iCs/>
          <w:vertAlign w:val="superscript"/>
          <w:lang w:eastAsia="en-US"/>
        </w:rPr>
        <w:t>(dd.mm. gggg)</w:t>
      </w:r>
    </w:p>
    <w:p w14:paraId="2E97F78B" w14:textId="77777777" w:rsidR="00906177" w:rsidRPr="00E54811" w:rsidRDefault="00906177" w:rsidP="00906177">
      <w:pPr>
        <w:autoSpaceDE w:val="0"/>
        <w:autoSpaceDN w:val="0"/>
        <w:adjustRightInd w:val="0"/>
        <w:ind w:right="-241"/>
        <w:rPr>
          <w:rFonts w:eastAsia="Calibri"/>
          <w:lang w:eastAsia="en-US"/>
        </w:rPr>
      </w:pPr>
      <w:r w:rsidRPr="00E54811">
        <w:rPr>
          <w:rFonts w:eastAsia="Calibri"/>
          <w:lang w:eastAsia="en-US"/>
        </w:rPr>
        <w:t>deklarētā adrese______________________________________________________________</w:t>
      </w:r>
    </w:p>
    <w:p w14:paraId="17006298" w14:textId="77777777" w:rsidR="00906177" w:rsidRPr="00E54811" w:rsidRDefault="00906177" w:rsidP="00906177">
      <w:pPr>
        <w:autoSpaceDE w:val="0"/>
        <w:autoSpaceDN w:val="0"/>
        <w:adjustRightInd w:val="0"/>
        <w:ind w:right="-241"/>
        <w:rPr>
          <w:rFonts w:eastAsia="Calibri"/>
          <w:lang w:eastAsia="en-US"/>
        </w:rPr>
      </w:pPr>
    </w:p>
    <w:p w14:paraId="04D3258F" w14:textId="77777777" w:rsidR="00906177" w:rsidRPr="00E54811" w:rsidRDefault="00906177" w:rsidP="00906177">
      <w:pPr>
        <w:autoSpaceDE w:val="0"/>
        <w:autoSpaceDN w:val="0"/>
        <w:adjustRightInd w:val="0"/>
        <w:ind w:right="-766"/>
        <w:rPr>
          <w:rFonts w:eastAsia="Calibri"/>
          <w:lang w:eastAsia="en-US"/>
        </w:rPr>
      </w:pPr>
      <w:r w:rsidRPr="00E54811">
        <w:rPr>
          <w:rFonts w:eastAsia="Calibri"/>
          <w:lang w:eastAsia="en-US"/>
        </w:rPr>
        <w:t>faktiskā dzīvesvietas adrese____________________________________________________</w:t>
      </w:r>
    </w:p>
    <w:tbl>
      <w:tblPr>
        <w:tblW w:w="1825" w:type="pct"/>
        <w:tblCellSpacing w:w="15" w:type="dxa"/>
        <w:tblCellMar>
          <w:top w:w="30" w:type="dxa"/>
          <w:left w:w="30" w:type="dxa"/>
          <w:bottom w:w="30" w:type="dxa"/>
          <w:right w:w="30" w:type="dxa"/>
        </w:tblCellMar>
        <w:tblLook w:val="04A0" w:firstRow="1" w:lastRow="0" w:firstColumn="1" w:lastColumn="0" w:noHBand="0" w:noVBand="1"/>
      </w:tblPr>
      <w:tblGrid>
        <w:gridCol w:w="9107"/>
      </w:tblGrid>
      <w:tr w:rsidR="00906177" w:rsidRPr="00E54811" w14:paraId="3CD5A3BE" w14:textId="77777777" w:rsidTr="00516279">
        <w:trPr>
          <w:trHeight w:val="450"/>
          <w:tblCellSpacing w:w="15" w:type="dxa"/>
        </w:trPr>
        <w:tc>
          <w:tcPr>
            <w:tcW w:w="4909" w:type="pct"/>
            <w:noWrap/>
            <w:vAlign w:val="bottom"/>
            <w:hideMark/>
          </w:tcPr>
          <w:p w14:paraId="3354853D" w14:textId="77777777" w:rsidR="00906177" w:rsidRPr="00E54811" w:rsidRDefault="00906177" w:rsidP="00516279">
            <w:pPr>
              <w:ind w:right="-766"/>
            </w:pPr>
            <w:r w:rsidRPr="00E54811">
              <w:t>no izglītības iestādes pirmsskolas grupas________________________________________________</w:t>
            </w:r>
          </w:p>
          <w:p w14:paraId="4C884808" w14:textId="77777777" w:rsidR="00906177" w:rsidRPr="00E54811" w:rsidRDefault="00906177" w:rsidP="00516279">
            <w:pPr>
              <w:autoSpaceDE w:val="0"/>
              <w:autoSpaceDN w:val="0"/>
              <w:adjustRightInd w:val="0"/>
              <w:ind w:left="1276" w:right="-766"/>
              <w:jc w:val="center"/>
              <w:rPr>
                <w:rFonts w:eastAsia="Calibri"/>
                <w:i/>
                <w:vertAlign w:val="superscript"/>
                <w:lang w:eastAsia="en-US"/>
              </w:rPr>
            </w:pPr>
            <w:r w:rsidRPr="00E54811">
              <w:rPr>
                <w:rFonts w:eastAsia="Calibri"/>
                <w:i/>
                <w:vertAlign w:val="superscript"/>
                <w:lang w:eastAsia="en-US"/>
              </w:rPr>
              <w:t>(izglītības iestādes nosaukums)</w:t>
            </w:r>
          </w:p>
          <w:p w14:paraId="234030B4" w14:textId="77777777" w:rsidR="00906177" w:rsidRPr="00E54811" w:rsidRDefault="00906177" w:rsidP="00516279">
            <w:pPr>
              <w:ind w:right="-766"/>
            </w:pPr>
            <w:r w:rsidRPr="00E54811">
              <w:t>uz izglītības iestādes pirmsskolas grupu _________________________________________________</w:t>
            </w:r>
          </w:p>
          <w:p w14:paraId="70991C0A" w14:textId="77777777" w:rsidR="00906177" w:rsidRPr="00E54811" w:rsidRDefault="00906177" w:rsidP="00516279">
            <w:pPr>
              <w:autoSpaceDE w:val="0"/>
              <w:autoSpaceDN w:val="0"/>
              <w:adjustRightInd w:val="0"/>
              <w:ind w:right="-766"/>
              <w:rPr>
                <w:rFonts w:eastAsia="Calibri"/>
                <w:i/>
                <w:vertAlign w:val="superscript"/>
                <w:lang w:eastAsia="en-US"/>
              </w:rPr>
            </w:pPr>
            <w:r w:rsidRPr="00E54811">
              <w:rPr>
                <w:rFonts w:eastAsia="Calibri"/>
                <w:i/>
                <w:vertAlign w:val="superscript"/>
                <w:lang w:eastAsia="en-US"/>
              </w:rPr>
              <w:t xml:space="preserve">                                                                                                                (izglītības iestādes nosaukums)</w:t>
            </w:r>
          </w:p>
        </w:tc>
      </w:tr>
    </w:tbl>
    <w:p w14:paraId="6AF79074" w14:textId="77777777" w:rsidR="00906177" w:rsidRPr="00E54811" w:rsidRDefault="00906177" w:rsidP="00906177">
      <w:pPr>
        <w:autoSpaceDE w:val="0"/>
        <w:autoSpaceDN w:val="0"/>
        <w:adjustRightInd w:val="0"/>
        <w:ind w:right="-766"/>
        <w:rPr>
          <w:rFonts w:eastAsia="Calibri"/>
          <w:lang w:eastAsia="en-US"/>
        </w:rPr>
      </w:pPr>
      <w:bookmarkStart w:id="74" w:name="_Hlk99012417"/>
      <w:r w:rsidRPr="00E54811">
        <w:rPr>
          <w:rFonts w:eastAsia="Calibri"/>
          <w:lang w:eastAsia="en-US"/>
        </w:rPr>
        <w:t>no 20__. gada</w:t>
      </w:r>
      <w:r w:rsidRPr="00E54811">
        <w:rPr>
          <w:rFonts w:eastAsia="Calibri"/>
          <w:lang w:eastAsia="en-US"/>
        </w:rPr>
        <w:tab/>
        <w:t>_____.</w:t>
      </w:r>
      <w:r w:rsidRPr="00E54811">
        <w:rPr>
          <w:rFonts w:eastAsia="Calibri"/>
          <w:lang w:eastAsia="en-US"/>
        </w:rPr>
        <w:tab/>
        <w:t xml:space="preserve"> ____________________ </w:t>
      </w:r>
    </w:p>
    <w:bookmarkEnd w:id="74"/>
    <w:p w14:paraId="366DA994" w14:textId="77777777" w:rsidR="00906177" w:rsidRPr="00E54811" w:rsidRDefault="00906177" w:rsidP="00906177">
      <w:pPr>
        <w:autoSpaceDE w:val="0"/>
        <w:autoSpaceDN w:val="0"/>
        <w:adjustRightInd w:val="0"/>
        <w:ind w:right="-766"/>
        <w:jc w:val="both"/>
        <w:rPr>
          <w:rFonts w:eastAsia="Calibri"/>
          <w:lang w:eastAsia="en-US"/>
        </w:rPr>
      </w:pPr>
    </w:p>
    <w:p w14:paraId="280F5AEC" w14:textId="77777777" w:rsidR="00906177" w:rsidRPr="00E54811" w:rsidRDefault="00906177" w:rsidP="00906177">
      <w:pPr>
        <w:autoSpaceDE w:val="0"/>
        <w:autoSpaceDN w:val="0"/>
        <w:adjustRightInd w:val="0"/>
        <w:ind w:right="-766"/>
        <w:jc w:val="both"/>
        <w:rPr>
          <w:rFonts w:eastAsia="Calibri"/>
          <w:lang w:eastAsia="en-US"/>
        </w:rPr>
      </w:pPr>
    </w:p>
    <w:p w14:paraId="701FE680" w14:textId="77777777" w:rsidR="00906177" w:rsidRPr="00E54811" w:rsidRDefault="00906177" w:rsidP="00906177">
      <w:pPr>
        <w:autoSpaceDE w:val="0"/>
        <w:autoSpaceDN w:val="0"/>
        <w:adjustRightInd w:val="0"/>
        <w:ind w:right="-766"/>
        <w:jc w:val="both"/>
        <w:rPr>
          <w:rFonts w:eastAsia="Calibri"/>
          <w:lang w:eastAsia="en-US"/>
        </w:rPr>
      </w:pPr>
    </w:p>
    <w:p w14:paraId="12DAA361" w14:textId="77777777" w:rsidR="00906177" w:rsidRPr="00E54811" w:rsidRDefault="00906177" w:rsidP="00906177">
      <w:pPr>
        <w:autoSpaceDE w:val="0"/>
        <w:autoSpaceDN w:val="0"/>
        <w:adjustRightInd w:val="0"/>
        <w:ind w:right="-99"/>
      </w:pPr>
      <w:r w:rsidRPr="00E54811">
        <w:t>Manam bērnam pienākas vieta pirmsskolas grupā ārpus kārtas, jo:</w:t>
      </w:r>
    </w:p>
    <w:p w14:paraId="68BA82D9" w14:textId="77777777" w:rsidR="00906177" w:rsidRPr="00E54811" w:rsidRDefault="00906177" w:rsidP="00906177">
      <w:pPr>
        <w:autoSpaceDE w:val="0"/>
        <w:autoSpaceDN w:val="0"/>
        <w:adjustRightInd w:val="0"/>
        <w:ind w:left="284" w:right="-99" w:hanging="284"/>
      </w:pPr>
      <w:r w:rsidRPr="00E54811">
        <w:fldChar w:fldCharType="begin">
          <w:ffData>
            <w:name w:val="Check1"/>
            <w:enabled/>
            <w:calcOnExit w:val="0"/>
            <w:checkBox>
              <w:sizeAuto/>
              <w:default w:val="0"/>
            </w:checkBox>
          </w:ffData>
        </w:fldChar>
      </w:r>
      <w:r w:rsidRPr="00E54811">
        <w:instrText xml:space="preserve"> FORMCHECKBOX </w:instrText>
      </w:r>
      <w:r w:rsidR="009F1D22">
        <w:fldChar w:fldCharType="separate"/>
      </w:r>
      <w:r w:rsidRPr="00E54811">
        <w:fldChar w:fldCharType="end"/>
      </w:r>
      <w:r w:rsidRPr="00E54811">
        <w:t xml:space="preserve"> ģimene ir daudzbērnu ģimene;</w:t>
      </w:r>
    </w:p>
    <w:p w14:paraId="563AAB07" w14:textId="77777777" w:rsidR="00906177" w:rsidRPr="00E54811" w:rsidRDefault="00906177" w:rsidP="00906177">
      <w:pPr>
        <w:autoSpaceDE w:val="0"/>
        <w:autoSpaceDN w:val="0"/>
        <w:adjustRightInd w:val="0"/>
        <w:ind w:right="-99"/>
        <w:jc w:val="both"/>
        <w:rPr>
          <w:rFonts w:eastAsia="Calibri"/>
          <w:lang w:eastAsia="en-US"/>
        </w:rPr>
      </w:pPr>
      <w:r w:rsidRPr="00E54811">
        <w:fldChar w:fldCharType="begin">
          <w:ffData>
            <w:name w:val="Check4"/>
            <w:enabled/>
            <w:calcOnExit w:val="0"/>
            <w:checkBox>
              <w:sizeAuto/>
              <w:default w:val="0"/>
            </w:checkBox>
          </w:ffData>
        </w:fldChar>
      </w:r>
      <w:r w:rsidRPr="00E54811">
        <w:rPr>
          <w:rFonts w:eastAsia="Calibri"/>
          <w:color w:val="000000"/>
          <w:lang w:val="et-EE" w:eastAsia="en-US"/>
        </w:rPr>
        <w:instrText xml:space="preserve"> FORMCHECKBOX </w:instrText>
      </w:r>
      <w:r w:rsidR="009F1D22">
        <w:fldChar w:fldCharType="separate"/>
      </w:r>
      <w:r w:rsidRPr="00E54811">
        <w:fldChar w:fldCharType="end"/>
      </w:r>
      <w:r w:rsidRPr="00E54811">
        <w:rPr>
          <w:rFonts w:eastAsia="Calibri"/>
          <w:lang w:eastAsia="en-US"/>
        </w:rPr>
        <w:t xml:space="preserve"> brālis/māsa konkrētajā izglītības iestādē apgūst pirmsskolas izglītības programmu;</w:t>
      </w:r>
    </w:p>
    <w:p w14:paraId="23C01079" w14:textId="77777777" w:rsidR="00906177" w:rsidRPr="00E54811" w:rsidRDefault="00906177" w:rsidP="00906177">
      <w:pPr>
        <w:autoSpaceDE w:val="0"/>
        <w:autoSpaceDN w:val="0"/>
        <w:adjustRightInd w:val="0"/>
        <w:ind w:left="284" w:right="-99" w:hanging="284"/>
        <w:rPr>
          <w:color w:val="000000"/>
        </w:rPr>
      </w:pPr>
      <w:r w:rsidRPr="00E54811">
        <w:fldChar w:fldCharType="begin">
          <w:ffData>
            <w:name w:val="Check5"/>
            <w:enabled/>
            <w:calcOnExit w:val="0"/>
            <w:checkBox>
              <w:sizeAuto/>
              <w:default w:val="0"/>
            </w:checkBox>
          </w:ffData>
        </w:fldChar>
      </w:r>
      <w:r w:rsidRPr="00E54811">
        <w:instrText xml:space="preserve"> FORMCHECKBOX </w:instrText>
      </w:r>
      <w:r w:rsidR="009F1D22">
        <w:fldChar w:fldCharType="separate"/>
      </w:r>
      <w:r w:rsidRPr="00E54811">
        <w:fldChar w:fldCharType="end"/>
      </w:r>
      <w:r w:rsidRPr="00E54811">
        <w:t xml:space="preserve"> ārpusģimenes aprūpē esošs bērns; </w:t>
      </w:r>
    </w:p>
    <w:p w14:paraId="1A44BF23" w14:textId="77777777" w:rsidR="00906177" w:rsidRPr="00E54811" w:rsidRDefault="00906177" w:rsidP="00906177">
      <w:pPr>
        <w:autoSpaceDE w:val="0"/>
        <w:autoSpaceDN w:val="0"/>
        <w:adjustRightInd w:val="0"/>
        <w:ind w:left="284" w:right="-99" w:hanging="284"/>
        <w:rPr>
          <w:color w:val="000000"/>
        </w:rPr>
      </w:pPr>
      <w:r w:rsidRPr="00E54811">
        <w:fldChar w:fldCharType="begin">
          <w:ffData>
            <w:name w:val="Check7"/>
            <w:enabled/>
            <w:calcOnExit w:val="0"/>
            <w:checkBox>
              <w:sizeAuto/>
              <w:default w:val="0"/>
            </w:checkBox>
          </w:ffData>
        </w:fldChar>
      </w:r>
      <w:r w:rsidRPr="00E54811">
        <w:instrText xml:space="preserve"> FORMCHECKBOX </w:instrText>
      </w:r>
      <w:r w:rsidR="009F1D22">
        <w:fldChar w:fldCharType="separate"/>
      </w:r>
      <w:r w:rsidRPr="00E54811">
        <w:fldChar w:fldCharType="end"/>
      </w:r>
      <w:r w:rsidRPr="00E54811">
        <w:t xml:space="preserve"> Latvijas Republikas normatīvajos aktos noteikto profesiju pārstāvju bērniem (profesionālā dienesta karavīru, robežsargu bērniem u.c.) un to apliecina darba vietas izsniegts dokuments</w:t>
      </w:r>
      <w:r w:rsidRPr="00E54811">
        <w:rPr>
          <w:color w:val="000000"/>
        </w:rPr>
        <w:t>;</w:t>
      </w:r>
    </w:p>
    <w:p w14:paraId="5A6558A3" w14:textId="77777777" w:rsidR="00906177" w:rsidRPr="00E54811" w:rsidRDefault="00906177" w:rsidP="00906177">
      <w:pPr>
        <w:autoSpaceDE w:val="0"/>
        <w:autoSpaceDN w:val="0"/>
        <w:adjustRightInd w:val="0"/>
        <w:ind w:left="284" w:right="-99" w:hanging="284"/>
        <w:jc w:val="both"/>
      </w:pPr>
      <w:r w:rsidRPr="00E54811">
        <w:fldChar w:fldCharType="begin">
          <w:ffData>
            <w:name w:val="Check8"/>
            <w:enabled/>
            <w:calcOnExit w:val="0"/>
            <w:checkBox>
              <w:sizeAuto/>
              <w:default w:val="0"/>
            </w:checkBox>
          </w:ffData>
        </w:fldChar>
      </w:r>
      <w:r w:rsidRPr="00E54811">
        <w:instrText xml:space="preserve"> FORMCHECKBOX </w:instrText>
      </w:r>
      <w:r w:rsidR="009F1D22">
        <w:fldChar w:fldCharType="separate"/>
      </w:r>
      <w:r w:rsidRPr="00E54811">
        <w:fldChar w:fldCharType="end"/>
      </w:r>
      <w:r w:rsidRPr="00E54811">
        <w:t xml:space="preserve"> attiecīgās izglītības iestādes darbinieka bērns.</w:t>
      </w:r>
    </w:p>
    <w:p w14:paraId="7D064485" w14:textId="77777777" w:rsidR="00906177" w:rsidRPr="00E54811" w:rsidRDefault="00906177" w:rsidP="00906177">
      <w:pPr>
        <w:autoSpaceDE w:val="0"/>
        <w:autoSpaceDN w:val="0"/>
        <w:adjustRightInd w:val="0"/>
        <w:ind w:right="-766"/>
        <w:jc w:val="both"/>
        <w:rPr>
          <w:rFonts w:eastAsia="Calibri"/>
          <w:lang w:eastAsia="en-US"/>
        </w:rPr>
      </w:pPr>
    </w:p>
    <w:p w14:paraId="747FA450" w14:textId="77777777" w:rsidR="00906177" w:rsidRPr="00E54811" w:rsidRDefault="00906177" w:rsidP="00906177">
      <w:pPr>
        <w:autoSpaceDE w:val="0"/>
        <w:autoSpaceDN w:val="0"/>
        <w:adjustRightInd w:val="0"/>
        <w:ind w:right="-766"/>
        <w:jc w:val="both"/>
        <w:rPr>
          <w:rFonts w:eastAsia="Calibri"/>
          <w:lang w:eastAsia="en-US"/>
        </w:rPr>
      </w:pPr>
    </w:p>
    <w:p w14:paraId="5FCF96F5" w14:textId="77777777" w:rsidR="00906177" w:rsidRPr="00E54811" w:rsidRDefault="00906177" w:rsidP="00906177">
      <w:pPr>
        <w:suppressAutoHyphens/>
        <w:rPr>
          <w:lang w:eastAsia="ar-SA"/>
        </w:rPr>
      </w:pPr>
      <w:r w:rsidRPr="00E54811">
        <w:rPr>
          <w:lang w:eastAsia="ar-SA"/>
        </w:rPr>
        <w:t>Informāciju par bērna uzņemšanu vai atteikumu uzņemt izglītības iestādē vēlos saņemt:</w:t>
      </w:r>
    </w:p>
    <w:p w14:paraId="39DF259F" w14:textId="77777777" w:rsidR="00906177" w:rsidRPr="00E54811" w:rsidRDefault="00906177" w:rsidP="00906177">
      <w:pPr>
        <w:suppressAutoHyphens/>
        <w:rPr>
          <w:lang w:eastAsia="ar-SA"/>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8185"/>
      </w:tblGrid>
      <w:tr w:rsidR="00906177" w:rsidRPr="00E54811" w14:paraId="01C88377" w14:textId="77777777" w:rsidTr="00516279">
        <w:tc>
          <w:tcPr>
            <w:tcW w:w="284" w:type="dxa"/>
            <w:tcBorders>
              <w:top w:val="single" w:sz="4" w:space="0" w:color="auto"/>
              <w:left w:val="single" w:sz="4" w:space="0" w:color="auto"/>
              <w:bottom w:val="single" w:sz="4" w:space="0" w:color="auto"/>
              <w:right w:val="single" w:sz="4" w:space="0" w:color="auto"/>
            </w:tcBorders>
          </w:tcPr>
          <w:p w14:paraId="40B31ED3" w14:textId="77777777" w:rsidR="00906177" w:rsidRPr="00E54811" w:rsidRDefault="00906177" w:rsidP="00516279">
            <w:pPr>
              <w:suppressAutoHyphens/>
              <w:rPr>
                <w:lang w:eastAsia="ar-SA"/>
              </w:rPr>
            </w:pPr>
          </w:p>
        </w:tc>
        <w:tc>
          <w:tcPr>
            <w:tcW w:w="8185" w:type="dxa"/>
            <w:tcBorders>
              <w:top w:val="single" w:sz="4" w:space="0" w:color="auto"/>
              <w:left w:val="single" w:sz="4" w:space="0" w:color="auto"/>
              <w:bottom w:val="single" w:sz="4" w:space="0" w:color="auto"/>
              <w:right w:val="single" w:sz="4" w:space="0" w:color="auto"/>
            </w:tcBorders>
            <w:hideMark/>
          </w:tcPr>
          <w:p w14:paraId="32B26B3B" w14:textId="77777777" w:rsidR="00906177" w:rsidRPr="00E54811" w:rsidRDefault="00906177" w:rsidP="00516279">
            <w:pPr>
              <w:suppressAutoHyphens/>
              <w:rPr>
                <w:lang w:eastAsia="ar-SA"/>
              </w:rPr>
            </w:pPr>
            <w:r w:rsidRPr="00E54811">
              <w:t xml:space="preserve">uz iesniegumā norādīto adresi: deklarēto/ faktisko (vajadzīgo pasvītrot)    </w:t>
            </w:r>
          </w:p>
        </w:tc>
      </w:tr>
      <w:tr w:rsidR="00906177" w:rsidRPr="00E54811" w14:paraId="0D87414B" w14:textId="77777777" w:rsidTr="00516279">
        <w:tc>
          <w:tcPr>
            <w:tcW w:w="284" w:type="dxa"/>
            <w:tcBorders>
              <w:top w:val="single" w:sz="4" w:space="0" w:color="auto"/>
              <w:left w:val="single" w:sz="4" w:space="0" w:color="auto"/>
              <w:bottom w:val="single" w:sz="4" w:space="0" w:color="auto"/>
              <w:right w:val="single" w:sz="4" w:space="0" w:color="auto"/>
            </w:tcBorders>
          </w:tcPr>
          <w:p w14:paraId="04681538" w14:textId="77777777" w:rsidR="00906177" w:rsidRPr="00E54811" w:rsidRDefault="00906177" w:rsidP="00516279">
            <w:pPr>
              <w:suppressAutoHyphens/>
              <w:rPr>
                <w:lang w:eastAsia="ar-SA"/>
              </w:rPr>
            </w:pPr>
          </w:p>
        </w:tc>
        <w:tc>
          <w:tcPr>
            <w:tcW w:w="8185" w:type="dxa"/>
            <w:tcBorders>
              <w:top w:val="single" w:sz="4" w:space="0" w:color="auto"/>
              <w:left w:val="single" w:sz="4" w:space="0" w:color="auto"/>
              <w:bottom w:val="single" w:sz="4" w:space="0" w:color="auto"/>
              <w:right w:val="single" w:sz="4" w:space="0" w:color="auto"/>
            </w:tcBorders>
            <w:hideMark/>
          </w:tcPr>
          <w:p w14:paraId="2802C689" w14:textId="77777777" w:rsidR="00906177" w:rsidRPr="00E54811" w:rsidRDefault="00906177" w:rsidP="00516279">
            <w:pPr>
              <w:suppressAutoHyphens/>
              <w:rPr>
                <w:lang w:eastAsia="ar-SA"/>
              </w:rPr>
            </w:pPr>
            <w:r w:rsidRPr="00E54811">
              <w:t>uz iesniegumā norādīto elektroniskā pasta adresi</w:t>
            </w:r>
          </w:p>
        </w:tc>
      </w:tr>
    </w:tbl>
    <w:p w14:paraId="18E08213" w14:textId="77777777" w:rsidR="00906177" w:rsidRPr="00E54811" w:rsidRDefault="00906177" w:rsidP="00906177">
      <w:pPr>
        <w:autoSpaceDE w:val="0"/>
        <w:autoSpaceDN w:val="0"/>
        <w:adjustRightInd w:val="0"/>
        <w:ind w:right="-766"/>
        <w:rPr>
          <w:rFonts w:eastAsia="Calibri"/>
          <w:lang w:eastAsia="en-US"/>
        </w:rPr>
      </w:pPr>
    </w:p>
    <w:p w14:paraId="77EAC7FC" w14:textId="77777777" w:rsidR="00906177" w:rsidRPr="00E54811" w:rsidRDefault="00906177" w:rsidP="00906177">
      <w:pPr>
        <w:autoSpaceDE w:val="0"/>
        <w:autoSpaceDN w:val="0"/>
        <w:adjustRightInd w:val="0"/>
        <w:ind w:right="-766"/>
        <w:jc w:val="both"/>
        <w:rPr>
          <w:rFonts w:eastAsia="Calibri"/>
          <w:lang w:eastAsia="en-US"/>
        </w:rPr>
      </w:pPr>
      <w:r w:rsidRPr="00E54811">
        <w:rPr>
          <w:rFonts w:eastAsia="Calibri"/>
          <w:lang w:eastAsia="en-US"/>
        </w:rPr>
        <w:t>Iesnieguma iesniegšanas datums</w:t>
      </w:r>
      <w:r w:rsidRPr="00E54811">
        <w:rPr>
          <w:rFonts w:eastAsia="Calibri"/>
          <w:lang w:eastAsia="en-US"/>
        </w:rPr>
        <w:tab/>
      </w:r>
      <w:r w:rsidRPr="00E54811">
        <w:rPr>
          <w:rFonts w:eastAsia="Calibri"/>
          <w:lang w:eastAsia="en-US"/>
        </w:rPr>
        <w:tab/>
      </w:r>
      <w:r w:rsidRPr="00E54811">
        <w:rPr>
          <w:rFonts w:eastAsia="Calibri"/>
          <w:lang w:eastAsia="en-US"/>
        </w:rPr>
        <w:tab/>
        <w:t>20___. gada</w:t>
      </w:r>
      <w:r w:rsidRPr="00E54811">
        <w:rPr>
          <w:rFonts w:eastAsia="Calibri"/>
          <w:lang w:eastAsia="en-US"/>
        </w:rPr>
        <w:tab/>
        <w:t>___.</w:t>
      </w:r>
      <w:r w:rsidRPr="00E54811">
        <w:rPr>
          <w:rFonts w:eastAsia="Calibri"/>
          <w:lang w:eastAsia="en-US"/>
        </w:rPr>
        <w:tab/>
        <w:t xml:space="preserve">_______________ </w:t>
      </w:r>
    </w:p>
    <w:p w14:paraId="05071622" w14:textId="77777777" w:rsidR="00906177" w:rsidRPr="00E54811" w:rsidRDefault="00906177" w:rsidP="00906177">
      <w:pPr>
        <w:autoSpaceDE w:val="0"/>
        <w:autoSpaceDN w:val="0"/>
        <w:adjustRightInd w:val="0"/>
        <w:ind w:right="-766"/>
        <w:jc w:val="both"/>
        <w:rPr>
          <w:rFonts w:eastAsia="Calibri"/>
          <w:lang w:eastAsia="en-US"/>
        </w:rPr>
      </w:pPr>
    </w:p>
    <w:p w14:paraId="7BE8D0B8" w14:textId="77777777" w:rsidR="00906177" w:rsidRPr="00E54811" w:rsidRDefault="00906177" w:rsidP="00906177">
      <w:pPr>
        <w:autoSpaceDE w:val="0"/>
        <w:autoSpaceDN w:val="0"/>
        <w:adjustRightInd w:val="0"/>
        <w:ind w:right="-766"/>
        <w:rPr>
          <w:rFonts w:eastAsia="Calibri"/>
          <w:lang w:eastAsia="en-US"/>
        </w:rPr>
      </w:pPr>
      <w:r w:rsidRPr="00E54811">
        <w:rPr>
          <w:rFonts w:eastAsia="Calibri"/>
          <w:lang w:eastAsia="en-US"/>
        </w:rPr>
        <w:t>Iesnieguma iesniedzēja paraksts_________________________________</w:t>
      </w:r>
      <w:bookmarkEnd w:id="62"/>
    </w:p>
    <w:p w14:paraId="5716966B" w14:textId="050D0473" w:rsidR="00906177" w:rsidRPr="00E54811" w:rsidRDefault="00906177" w:rsidP="00CB6D25">
      <w:pPr>
        <w:jc w:val="center"/>
        <w:rPr>
          <w:rFonts w:eastAsia="Calibri"/>
          <w:b/>
          <w:bCs/>
          <w:lang w:eastAsia="en-US"/>
        </w:rPr>
      </w:pPr>
      <w:r w:rsidRPr="00E54811">
        <w:rPr>
          <w:b/>
          <w:bCs/>
        </w:rPr>
        <w:br w:type="page"/>
      </w:r>
      <w:r w:rsidRPr="00E54811">
        <w:rPr>
          <w:rFonts w:eastAsia="Calibri"/>
          <w:b/>
          <w:bCs/>
          <w:lang w:eastAsia="en-US"/>
        </w:rPr>
        <w:t>Saistošo noteikumu Nr.1</w:t>
      </w:r>
    </w:p>
    <w:p w14:paraId="18955F24" w14:textId="77777777" w:rsidR="00906177" w:rsidRPr="00E54811" w:rsidRDefault="00906177" w:rsidP="00CB6D25">
      <w:pPr>
        <w:autoSpaceDE w:val="0"/>
        <w:autoSpaceDN w:val="0"/>
        <w:adjustRightInd w:val="0"/>
        <w:jc w:val="center"/>
        <w:rPr>
          <w:rFonts w:eastAsia="Calibri"/>
          <w:b/>
          <w:bCs/>
          <w:lang w:eastAsia="en-US"/>
        </w:rPr>
      </w:pPr>
      <w:r w:rsidRPr="00E54811">
        <w:rPr>
          <w:rFonts w:eastAsia="Calibri"/>
          <w:b/>
          <w:lang w:val="et-EE" w:eastAsia="en-US"/>
        </w:rPr>
        <w:t>„Pirmsskolas vecuma bērnu reģistrācijas un uzņemšanas kārtība Dobeles novada pašvaldības izglītības iestādēs“</w:t>
      </w:r>
      <w:r w:rsidRPr="00E54811">
        <w:rPr>
          <w:rFonts w:eastAsia="Calibri"/>
          <w:i/>
          <w:iCs/>
          <w:lang w:val="et-EE" w:eastAsia="en-US"/>
        </w:rPr>
        <w:t xml:space="preserve">  </w:t>
      </w:r>
      <w:r w:rsidRPr="00E54811">
        <w:rPr>
          <w:rFonts w:eastAsia="Calibri"/>
          <w:b/>
          <w:bCs/>
          <w:lang w:eastAsia="en-US"/>
        </w:rPr>
        <w:t>paskaidrojuma raksts</w:t>
      </w:r>
    </w:p>
    <w:p w14:paraId="356F9A81" w14:textId="77777777" w:rsidR="00906177" w:rsidRPr="00E54811" w:rsidRDefault="00906177" w:rsidP="00906177">
      <w:pPr>
        <w:autoSpaceDE w:val="0"/>
        <w:autoSpaceDN w:val="0"/>
        <w:adjustRightInd w:val="0"/>
        <w:jc w:val="center"/>
        <w:rPr>
          <w:rFonts w:eastAsia="Calibri"/>
          <w:lang w:eastAsia="en-US"/>
        </w:rPr>
      </w:pPr>
    </w:p>
    <w:tbl>
      <w:tblPr>
        <w:tblW w:w="1023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26"/>
        <w:gridCol w:w="8104"/>
      </w:tblGrid>
      <w:tr w:rsidR="00906177" w:rsidRPr="00E54811" w14:paraId="42BFD289" w14:textId="77777777" w:rsidTr="00516279">
        <w:trPr>
          <w:trHeight w:val="214"/>
          <w:tblHeader/>
        </w:trPr>
        <w:tc>
          <w:tcPr>
            <w:tcW w:w="2127" w:type="dxa"/>
            <w:tcBorders>
              <w:top w:val="single" w:sz="4" w:space="0" w:color="auto"/>
              <w:left w:val="single" w:sz="4" w:space="0" w:color="auto"/>
              <w:bottom w:val="single" w:sz="4" w:space="0" w:color="auto"/>
              <w:right w:val="single" w:sz="4" w:space="0" w:color="auto"/>
            </w:tcBorders>
            <w:vAlign w:val="center"/>
            <w:hideMark/>
          </w:tcPr>
          <w:p w14:paraId="15872A12" w14:textId="77777777" w:rsidR="00906177" w:rsidRPr="00E54811" w:rsidRDefault="00906177" w:rsidP="00516279">
            <w:pPr>
              <w:autoSpaceDE w:val="0"/>
              <w:autoSpaceDN w:val="0"/>
              <w:adjustRightInd w:val="0"/>
              <w:jc w:val="center"/>
              <w:rPr>
                <w:rFonts w:eastAsia="Calibri"/>
                <w:color w:val="000000"/>
                <w:lang w:eastAsia="en-US"/>
              </w:rPr>
            </w:pPr>
            <w:r w:rsidRPr="00E54811">
              <w:rPr>
                <w:rFonts w:eastAsia="Calibri"/>
                <w:b/>
                <w:bCs/>
                <w:color w:val="000000"/>
                <w:lang w:eastAsia="en-US"/>
              </w:rPr>
              <w:t>Sadaļas nosaukums</w:t>
            </w:r>
          </w:p>
        </w:tc>
        <w:tc>
          <w:tcPr>
            <w:tcW w:w="8109" w:type="dxa"/>
            <w:tcBorders>
              <w:top w:val="single" w:sz="4" w:space="0" w:color="auto"/>
              <w:left w:val="single" w:sz="4" w:space="0" w:color="auto"/>
              <w:bottom w:val="single" w:sz="4" w:space="0" w:color="auto"/>
              <w:right w:val="single" w:sz="4" w:space="0" w:color="auto"/>
            </w:tcBorders>
            <w:vAlign w:val="center"/>
            <w:hideMark/>
          </w:tcPr>
          <w:p w14:paraId="7D65BAE5" w14:textId="77777777" w:rsidR="00906177" w:rsidRPr="00E54811" w:rsidRDefault="00906177" w:rsidP="00516279">
            <w:pPr>
              <w:autoSpaceDE w:val="0"/>
              <w:autoSpaceDN w:val="0"/>
              <w:adjustRightInd w:val="0"/>
              <w:jc w:val="center"/>
              <w:rPr>
                <w:rFonts w:eastAsia="Calibri"/>
                <w:color w:val="000000"/>
                <w:lang w:eastAsia="en-US"/>
              </w:rPr>
            </w:pPr>
            <w:r w:rsidRPr="00E54811">
              <w:rPr>
                <w:rFonts w:eastAsia="Calibri"/>
                <w:b/>
                <w:bCs/>
                <w:color w:val="000000"/>
                <w:lang w:eastAsia="en-US"/>
              </w:rPr>
              <w:t>Sadaļas paskaidrojums</w:t>
            </w:r>
          </w:p>
        </w:tc>
      </w:tr>
      <w:tr w:rsidR="00906177" w:rsidRPr="00E54811" w14:paraId="1C5AF02C" w14:textId="77777777" w:rsidTr="00516279">
        <w:trPr>
          <w:trHeight w:val="2581"/>
        </w:trPr>
        <w:tc>
          <w:tcPr>
            <w:tcW w:w="2127" w:type="dxa"/>
            <w:tcBorders>
              <w:top w:val="single" w:sz="4" w:space="0" w:color="auto"/>
              <w:left w:val="single" w:sz="4" w:space="0" w:color="auto"/>
              <w:bottom w:val="single" w:sz="4" w:space="0" w:color="auto"/>
              <w:right w:val="single" w:sz="4" w:space="0" w:color="auto"/>
            </w:tcBorders>
            <w:hideMark/>
          </w:tcPr>
          <w:p w14:paraId="53FCA89C" w14:textId="77777777" w:rsidR="00906177" w:rsidRPr="00E54811" w:rsidRDefault="00906177" w:rsidP="00516279">
            <w:pPr>
              <w:autoSpaceDE w:val="0"/>
              <w:autoSpaceDN w:val="0"/>
              <w:adjustRightInd w:val="0"/>
              <w:rPr>
                <w:rFonts w:eastAsia="Calibri"/>
                <w:color w:val="000000"/>
                <w:lang w:eastAsia="en-US"/>
              </w:rPr>
            </w:pPr>
            <w:r w:rsidRPr="00E54811">
              <w:rPr>
                <w:rFonts w:eastAsia="Calibri"/>
                <w:color w:val="000000"/>
                <w:lang w:eastAsia="en-US"/>
              </w:rPr>
              <w:t xml:space="preserve">1. Projekta </w:t>
            </w:r>
          </w:p>
          <w:p w14:paraId="1EDD5685" w14:textId="77777777" w:rsidR="00906177" w:rsidRPr="00E54811" w:rsidRDefault="00906177" w:rsidP="00516279">
            <w:pPr>
              <w:autoSpaceDE w:val="0"/>
              <w:autoSpaceDN w:val="0"/>
              <w:adjustRightInd w:val="0"/>
              <w:rPr>
                <w:rFonts w:eastAsia="Calibri"/>
                <w:color w:val="000000"/>
                <w:lang w:eastAsia="en-US"/>
              </w:rPr>
            </w:pPr>
            <w:r w:rsidRPr="00E54811">
              <w:rPr>
                <w:rFonts w:eastAsia="Calibri"/>
                <w:color w:val="000000"/>
                <w:lang w:eastAsia="en-US"/>
              </w:rPr>
              <w:t xml:space="preserve">nepieciešamības </w:t>
            </w:r>
          </w:p>
          <w:p w14:paraId="2C4CEABC" w14:textId="77777777" w:rsidR="00906177" w:rsidRPr="00E54811" w:rsidRDefault="00906177" w:rsidP="00516279">
            <w:pPr>
              <w:autoSpaceDE w:val="0"/>
              <w:autoSpaceDN w:val="0"/>
              <w:adjustRightInd w:val="0"/>
              <w:rPr>
                <w:rFonts w:eastAsia="Calibri"/>
                <w:color w:val="000000"/>
                <w:lang w:eastAsia="en-US"/>
              </w:rPr>
            </w:pPr>
            <w:r w:rsidRPr="00E54811">
              <w:rPr>
                <w:rFonts w:eastAsia="Calibri"/>
                <w:color w:val="000000"/>
                <w:lang w:eastAsia="en-US"/>
              </w:rPr>
              <w:t xml:space="preserve">pamatojums </w:t>
            </w:r>
          </w:p>
        </w:tc>
        <w:tc>
          <w:tcPr>
            <w:tcW w:w="8109" w:type="dxa"/>
            <w:tcBorders>
              <w:top w:val="single" w:sz="4" w:space="0" w:color="auto"/>
              <w:left w:val="single" w:sz="4" w:space="0" w:color="auto"/>
              <w:bottom w:val="single" w:sz="4" w:space="0" w:color="auto"/>
              <w:right w:val="single" w:sz="4" w:space="0" w:color="auto"/>
            </w:tcBorders>
            <w:hideMark/>
          </w:tcPr>
          <w:p w14:paraId="1DD5ED8A" w14:textId="77777777" w:rsidR="00906177" w:rsidRPr="00E54811" w:rsidRDefault="00906177" w:rsidP="00516279">
            <w:pPr>
              <w:autoSpaceDE w:val="0"/>
              <w:autoSpaceDN w:val="0"/>
              <w:adjustRightInd w:val="0"/>
              <w:ind w:right="114"/>
              <w:jc w:val="both"/>
              <w:rPr>
                <w:rFonts w:eastAsia="Calibri"/>
                <w:color w:val="000000"/>
                <w:lang w:eastAsia="en-US"/>
              </w:rPr>
            </w:pPr>
            <w:r w:rsidRPr="00E54811">
              <w:rPr>
                <w:rFonts w:eastAsia="Calibri"/>
                <w:color w:val="000000"/>
                <w:lang w:eastAsia="en-US"/>
              </w:rPr>
              <w:t xml:space="preserve">Saistošo noteikumu projekts izstrādāts saskaņā ar Vispārējās izglītības likuma 26. panta pirmajā daļā noteiktajām pirmsskolas izglītības iestāžu dibinātāja (pašvaldības) tiesībām noteikt kārtību uzņemšanai pirmsskolas izglītības iestādēs. </w:t>
            </w:r>
          </w:p>
          <w:p w14:paraId="3306864C" w14:textId="77777777" w:rsidR="00906177" w:rsidRPr="00E54811" w:rsidRDefault="00906177" w:rsidP="00516279">
            <w:pPr>
              <w:autoSpaceDE w:val="0"/>
              <w:autoSpaceDN w:val="0"/>
              <w:adjustRightInd w:val="0"/>
              <w:ind w:right="114"/>
              <w:jc w:val="both"/>
              <w:rPr>
                <w:rFonts w:eastAsia="Calibri"/>
                <w:color w:val="000000"/>
                <w:lang w:eastAsia="en-US"/>
              </w:rPr>
            </w:pPr>
            <w:r w:rsidRPr="00E54811">
              <w:rPr>
                <w:rFonts w:eastAsia="Calibri"/>
                <w:color w:val="000000"/>
                <w:lang w:eastAsia="en-US"/>
              </w:rPr>
              <w:t>Saistošo noteikumu projekts sagatavots jaunā redakcijā, ņemot vērā, ka pēc administratīvi teritoriālās reformas Dobeles novadam pievienoti Auces un Tērvetes novadi. Līdz ar šo saistošo noteikumu spēkā stāšanos, spēku zaudēs Auces novada domes un Tērvetes novada domes saistošie noteikumi, kas regulē bērnu uzņemšanas kārību pirmsskolas izglītības iestādēs un vispārējās izglītības iestāžu pirmsskolas grupas.</w:t>
            </w:r>
          </w:p>
        </w:tc>
      </w:tr>
      <w:tr w:rsidR="00906177" w:rsidRPr="00E54811" w14:paraId="6EC4D993" w14:textId="77777777" w:rsidTr="00516279">
        <w:trPr>
          <w:trHeight w:val="1254"/>
        </w:trPr>
        <w:tc>
          <w:tcPr>
            <w:tcW w:w="2127" w:type="dxa"/>
            <w:tcBorders>
              <w:top w:val="single" w:sz="4" w:space="0" w:color="auto"/>
              <w:left w:val="single" w:sz="4" w:space="0" w:color="auto"/>
              <w:bottom w:val="single" w:sz="4" w:space="0" w:color="auto"/>
              <w:right w:val="single" w:sz="4" w:space="0" w:color="auto"/>
            </w:tcBorders>
            <w:hideMark/>
          </w:tcPr>
          <w:p w14:paraId="67BC844D" w14:textId="77777777" w:rsidR="00906177" w:rsidRPr="00E54811" w:rsidRDefault="00906177" w:rsidP="00516279">
            <w:pPr>
              <w:autoSpaceDE w:val="0"/>
              <w:autoSpaceDN w:val="0"/>
              <w:adjustRightInd w:val="0"/>
              <w:rPr>
                <w:rFonts w:eastAsia="Calibri"/>
                <w:color w:val="000000"/>
                <w:lang w:eastAsia="en-US"/>
              </w:rPr>
            </w:pPr>
            <w:r w:rsidRPr="00E54811">
              <w:rPr>
                <w:rFonts w:eastAsia="Calibri"/>
                <w:color w:val="000000"/>
                <w:lang w:eastAsia="en-US"/>
              </w:rPr>
              <w:t xml:space="preserve">2. Īss projekta satura </w:t>
            </w:r>
          </w:p>
          <w:p w14:paraId="462C6047" w14:textId="77777777" w:rsidR="00906177" w:rsidRPr="00E54811" w:rsidRDefault="00906177" w:rsidP="00516279">
            <w:pPr>
              <w:autoSpaceDE w:val="0"/>
              <w:autoSpaceDN w:val="0"/>
              <w:adjustRightInd w:val="0"/>
              <w:rPr>
                <w:rFonts w:eastAsia="Calibri"/>
                <w:color w:val="000000"/>
                <w:lang w:eastAsia="en-US"/>
              </w:rPr>
            </w:pPr>
            <w:r w:rsidRPr="00E54811">
              <w:rPr>
                <w:rFonts w:eastAsia="Calibri"/>
                <w:color w:val="000000"/>
                <w:lang w:eastAsia="en-US"/>
              </w:rPr>
              <w:t xml:space="preserve">izklāsts </w:t>
            </w:r>
          </w:p>
        </w:tc>
        <w:tc>
          <w:tcPr>
            <w:tcW w:w="8109" w:type="dxa"/>
            <w:tcBorders>
              <w:top w:val="single" w:sz="4" w:space="0" w:color="auto"/>
              <w:left w:val="single" w:sz="4" w:space="0" w:color="auto"/>
              <w:bottom w:val="single" w:sz="4" w:space="0" w:color="auto"/>
              <w:right w:val="single" w:sz="4" w:space="0" w:color="auto"/>
            </w:tcBorders>
            <w:hideMark/>
          </w:tcPr>
          <w:p w14:paraId="2F76699F" w14:textId="77777777" w:rsidR="00906177" w:rsidRPr="00C94A4C" w:rsidRDefault="00906177" w:rsidP="00516279">
            <w:pPr>
              <w:ind w:right="114"/>
              <w:jc w:val="both"/>
            </w:pPr>
            <w:r w:rsidRPr="00E54811">
              <w:t>Saistošo noteikumu projekts nosaka kārtību, kādā pirmsskolas vecuma bērni tiek reģistrēti un uzņemti  Dobeles novada  pašvaldības izglītības iestādēs. Jānorāda, kā skaidro VARAM, ka augstāka spēka ārējā normatīvajā aktā nav ietverts pilnvarojums pašvaldībai noteikt kārtību, kādā bērni tiek uzņemti speciālās pirmsskolas izglītības iestādēs. Vispārējās izglītības likuma 26. panta otrā daļa paredz, ka speciālajās pirmsskolas izglītības iestādēs un grupās izglītojamos uzņem un no tām atskaita Ministru kabineta noteiktajā kārtībā. Līdz ar to bērni speciālo pirmsskolas izglītības programmu apguvei tiek uzņemti saskaņā ar 2022. gada 11. janvāra Ministru kabineta noteikumiem Nr. 11 “</w:t>
            </w:r>
            <w:hyperlink r:id="rId76" w:history="1">
              <w:r w:rsidRPr="00C94A4C">
                <w:rPr>
                  <w:rStyle w:val="Hyperlink"/>
                  <w:color w:val="auto"/>
                  <w:u w:val="none"/>
                </w:rPr>
                <w:t>Kārtība, kādā izglītojamie tiek uzņemti vispārējās izglītības programmās un atskaitīti no tām, kā arī obligātās prasības izglītojamo pārcelšanai nākamajā klasē</w:t>
              </w:r>
            </w:hyperlink>
            <w:r w:rsidRPr="00C94A4C">
              <w:t>”.</w:t>
            </w:r>
          </w:p>
          <w:p w14:paraId="6CBECCD4" w14:textId="77777777" w:rsidR="00906177" w:rsidRPr="00E54811" w:rsidRDefault="00906177" w:rsidP="00516279">
            <w:pPr>
              <w:autoSpaceDE w:val="0"/>
              <w:autoSpaceDN w:val="0"/>
              <w:adjustRightInd w:val="0"/>
              <w:spacing w:after="120"/>
              <w:jc w:val="both"/>
              <w:rPr>
                <w:rFonts w:eastAsia="Calibri"/>
                <w:color w:val="000000"/>
                <w:lang w:eastAsia="en-US"/>
              </w:rPr>
            </w:pPr>
            <w:r w:rsidRPr="00E54811">
              <w:rPr>
                <w:rFonts w:eastAsia="Calibri"/>
                <w:color w:val="000000"/>
                <w:lang w:val="et-EE" w:eastAsia="en-US"/>
              </w:rPr>
              <w:t xml:space="preserve"> </w:t>
            </w:r>
          </w:p>
        </w:tc>
      </w:tr>
      <w:tr w:rsidR="00906177" w:rsidRPr="00E54811" w14:paraId="2F02B6C6" w14:textId="77777777" w:rsidTr="00516279">
        <w:trPr>
          <w:trHeight w:val="857"/>
        </w:trPr>
        <w:tc>
          <w:tcPr>
            <w:tcW w:w="2127" w:type="dxa"/>
            <w:tcBorders>
              <w:top w:val="single" w:sz="4" w:space="0" w:color="auto"/>
              <w:left w:val="single" w:sz="4" w:space="0" w:color="auto"/>
              <w:bottom w:val="single" w:sz="4" w:space="0" w:color="auto"/>
              <w:right w:val="single" w:sz="4" w:space="0" w:color="auto"/>
            </w:tcBorders>
            <w:hideMark/>
          </w:tcPr>
          <w:p w14:paraId="10DBC049" w14:textId="77777777" w:rsidR="00906177" w:rsidRPr="00E54811" w:rsidRDefault="00906177" w:rsidP="00516279">
            <w:pPr>
              <w:autoSpaceDE w:val="0"/>
              <w:autoSpaceDN w:val="0"/>
              <w:adjustRightInd w:val="0"/>
              <w:rPr>
                <w:rFonts w:eastAsia="Calibri"/>
                <w:color w:val="000000"/>
                <w:lang w:eastAsia="en-US"/>
              </w:rPr>
            </w:pPr>
            <w:r w:rsidRPr="00E54811">
              <w:rPr>
                <w:rFonts w:eastAsia="Calibri"/>
                <w:color w:val="000000"/>
                <w:lang w:eastAsia="en-US"/>
              </w:rPr>
              <w:t xml:space="preserve">3.Informācija par plānoto projekta ietekmi uz pašvaldības budžetu </w:t>
            </w:r>
          </w:p>
        </w:tc>
        <w:tc>
          <w:tcPr>
            <w:tcW w:w="8109" w:type="dxa"/>
            <w:tcBorders>
              <w:top w:val="single" w:sz="4" w:space="0" w:color="auto"/>
              <w:left w:val="single" w:sz="4" w:space="0" w:color="auto"/>
              <w:bottom w:val="single" w:sz="4" w:space="0" w:color="auto"/>
              <w:right w:val="single" w:sz="4" w:space="0" w:color="auto"/>
            </w:tcBorders>
            <w:hideMark/>
          </w:tcPr>
          <w:p w14:paraId="596C68F0" w14:textId="77777777" w:rsidR="00906177" w:rsidRPr="00E54811" w:rsidRDefault="00906177" w:rsidP="00516279">
            <w:pPr>
              <w:autoSpaceDE w:val="0"/>
              <w:autoSpaceDN w:val="0"/>
              <w:adjustRightInd w:val="0"/>
              <w:jc w:val="both"/>
              <w:rPr>
                <w:rFonts w:eastAsia="Calibri"/>
                <w:color w:val="000000"/>
                <w:lang w:eastAsia="en-US"/>
              </w:rPr>
            </w:pPr>
            <w:r w:rsidRPr="00E54811">
              <w:rPr>
                <w:rFonts w:eastAsia="Calibri"/>
                <w:color w:val="000000"/>
                <w:lang w:eastAsia="en-US"/>
              </w:rPr>
              <w:t xml:space="preserve">Nav tiešas ietekmes uz pašvaldības budžetu. </w:t>
            </w:r>
          </w:p>
        </w:tc>
      </w:tr>
      <w:tr w:rsidR="00906177" w:rsidRPr="00E54811" w14:paraId="5AE5113C" w14:textId="77777777" w:rsidTr="00516279">
        <w:trPr>
          <w:trHeight w:val="1174"/>
        </w:trPr>
        <w:tc>
          <w:tcPr>
            <w:tcW w:w="2127" w:type="dxa"/>
            <w:tcBorders>
              <w:top w:val="single" w:sz="4" w:space="0" w:color="auto"/>
              <w:left w:val="single" w:sz="4" w:space="0" w:color="auto"/>
              <w:bottom w:val="single" w:sz="4" w:space="0" w:color="auto"/>
              <w:right w:val="single" w:sz="4" w:space="0" w:color="auto"/>
            </w:tcBorders>
            <w:hideMark/>
          </w:tcPr>
          <w:p w14:paraId="162A9FE0" w14:textId="77777777" w:rsidR="00906177" w:rsidRPr="00E54811" w:rsidRDefault="00906177" w:rsidP="00516279">
            <w:pPr>
              <w:autoSpaceDE w:val="0"/>
              <w:autoSpaceDN w:val="0"/>
              <w:adjustRightInd w:val="0"/>
              <w:rPr>
                <w:rFonts w:eastAsia="Calibri"/>
                <w:color w:val="000000"/>
                <w:lang w:eastAsia="en-US"/>
              </w:rPr>
            </w:pPr>
            <w:r w:rsidRPr="00E54811">
              <w:rPr>
                <w:rFonts w:eastAsia="Calibri"/>
                <w:color w:val="000000"/>
                <w:lang w:eastAsia="en-US"/>
              </w:rPr>
              <w:t xml:space="preserve">4.Informācija par plānoto projekta ietekmi uz uzņēmējdarbības vidi pašvaldības teritorijā </w:t>
            </w:r>
          </w:p>
        </w:tc>
        <w:tc>
          <w:tcPr>
            <w:tcW w:w="8109" w:type="dxa"/>
            <w:tcBorders>
              <w:top w:val="single" w:sz="4" w:space="0" w:color="auto"/>
              <w:left w:val="single" w:sz="4" w:space="0" w:color="auto"/>
              <w:bottom w:val="single" w:sz="4" w:space="0" w:color="auto"/>
              <w:right w:val="single" w:sz="4" w:space="0" w:color="auto"/>
            </w:tcBorders>
            <w:hideMark/>
          </w:tcPr>
          <w:p w14:paraId="7C4414F6" w14:textId="77777777" w:rsidR="00906177" w:rsidRPr="00E54811" w:rsidRDefault="00906177" w:rsidP="00516279">
            <w:pPr>
              <w:autoSpaceDE w:val="0"/>
              <w:autoSpaceDN w:val="0"/>
              <w:adjustRightInd w:val="0"/>
              <w:jc w:val="both"/>
              <w:rPr>
                <w:rFonts w:eastAsia="Calibri"/>
                <w:color w:val="000000"/>
                <w:lang w:eastAsia="en-US"/>
              </w:rPr>
            </w:pPr>
            <w:r w:rsidRPr="00E54811">
              <w:rPr>
                <w:rFonts w:eastAsia="Calibri"/>
                <w:color w:val="000000"/>
                <w:lang w:eastAsia="en-US"/>
              </w:rPr>
              <w:t>Nav tiešas ietekmes uz uzņēmējdarbības vidi pašvaldības teritorijā.</w:t>
            </w:r>
          </w:p>
        </w:tc>
      </w:tr>
      <w:tr w:rsidR="00906177" w:rsidRPr="00E54811" w14:paraId="0F7B5EA8" w14:textId="77777777" w:rsidTr="00516279">
        <w:trPr>
          <w:trHeight w:val="855"/>
        </w:trPr>
        <w:tc>
          <w:tcPr>
            <w:tcW w:w="2127" w:type="dxa"/>
            <w:tcBorders>
              <w:top w:val="single" w:sz="4" w:space="0" w:color="auto"/>
              <w:left w:val="single" w:sz="4" w:space="0" w:color="auto"/>
              <w:bottom w:val="single" w:sz="4" w:space="0" w:color="auto"/>
              <w:right w:val="single" w:sz="4" w:space="0" w:color="auto"/>
            </w:tcBorders>
            <w:hideMark/>
          </w:tcPr>
          <w:p w14:paraId="20D30BFB" w14:textId="77777777" w:rsidR="00906177" w:rsidRPr="00E54811" w:rsidRDefault="00906177" w:rsidP="00516279">
            <w:pPr>
              <w:autoSpaceDE w:val="0"/>
              <w:autoSpaceDN w:val="0"/>
              <w:adjustRightInd w:val="0"/>
              <w:rPr>
                <w:rFonts w:eastAsia="Calibri"/>
                <w:color w:val="000000"/>
                <w:lang w:eastAsia="en-US"/>
              </w:rPr>
            </w:pPr>
            <w:r w:rsidRPr="00E54811">
              <w:rPr>
                <w:rFonts w:eastAsia="Calibri"/>
                <w:color w:val="000000"/>
                <w:lang w:eastAsia="en-US"/>
              </w:rPr>
              <w:t xml:space="preserve">5.Informācija par administratīvajām </w:t>
            </w:r>
          </w:p>
          <w:p w14:paraId="5B7F6636" w14:textId="77777777" w:rsidR="00906177" w:rsidRPr="00E54811" w:rsidRDefault="00906177" w:rsidP="00516279">
            <w:pPr>
              <w:autoSpaceDE w:val="0"/>
              <w:autoSpaceDN w:val="0"/>
              <w:adjustRightInd w:val="0"/>
              <w:rPr>
                <w:rFonts w:eastAsia="Calibri"/>
                <w:color w:val="000000"/>
                <w:lang w:eastAsia="en-US"/>
              </w:rPr>
            </w:pPr>
            <w:r w:rsidRPr="00E54811">
              <w:rPr>
                <w:rFonts w:eastAsia="Calibri"/>
                <w:color w:val="000000"/>
                <w:lang w:eastAsia="en-US"/>
              </w:rPr>
              <w:t xml:space="preserve">procedūrām </w:t>
            </w:r>
          </w:p>
        </w:tc>
        <w:tc>
          <w:tcPr>
            <w:tcW w:w="8109" w:type="dxa"/>
            <w:tcBorders>
              <w:top w:val="single" w:sz="4" w:space="0" w:color="auto"/>
              <w:left w:val="single" w:sz="4" w:space="0" w:color="auto"/>
              <w:bottom w:val="single" w:sz="4" w:space="0" w:color="auto"/>
              <w:right w:val="single" w:sz="4" w:space="0" w:color="auto"/>
            </w:tcBorders>
            <w:hideMark/>
          </w:tcPr>
          <w:p w14:paraId="41811124" w14:textId="77777777" w:rsidR="00906177" w:rsidRPr="00E54811" w:rsidRDefault="00906177" w:rsidP="00516279">
            <w:pPr>
              <w:autoSpaceDE w:val="0"/>
              <w:autoSpaceDN w:val="0"/>
              <w:adjustRightInd w:val="0"/>
              <w:ind w:right="114"/>
              <w:jc w:val="both"/>
              <w:rPr>
                <w:rFonts w:eastAsia="Calibri"/>
                <w:color w:val="000000"/>
                <w:lang w:eastAsia="en-US"/>
              </w:rPr>
            </w:pPr>
            <w:r w:rsidRPr="00E54811">
              <w:rPr>
                <w:rFonts w:eastAsia="Calibri"/>
                <w:color w:val="000000"/>
                <w:lang w:eastAsia="en-US"/>
              </w:rPr>
              <w:t>Saistošo noteikumu izpildi nodrošinās Dobeles novada Izglītības pārvalde un pašvaldības izglītības iestādes.</w:t>
            </w:r>
          </w:p>
        </w:tc>
      </w:tr>
      <w:tr w:rsidR="00906177" w:rsidRPr="00E54811" w14:paraId="3ED37B4D" w14:textId="77777777" w:rsidTr="00516279">
        <w:trPr>
          <w:trHeight w:val="854"/>
        </w:trPr>
        <w:tc>
          <w:tcPr>
            <w:tcW w:w="2127" w:type="dxa"/>
            <w:tcBorders>
              <w:top w:val="single" w:sz="4" w:space="0" w:color="auto"/>
              <w:left w:val="single" w:sz="4" w:space="0" w:color="auto"/>
              <w:bottom w:val="single" w:sz="4" w:space="0" w:color="auto"/>
              <w:right w:val="single" w:sz="4" w:space="0" w:color="auto"/>
            </w:tcBorders>
            <w:hideMark/>
          </w:tcPr>
          <w:p w14:paraId="0AEB1EF0" w14:textId="77777777" w:rsidR="00906177" w:rsidRPr="00E54811" w:rsidRDefault="00906177" w:rsidP="00516279">
            <w:pPr>
              <w:autoSpaceDE w:val="0"/>
              <w:autoSpaceDN w:val="0"/>
              <w:adjustRightInd w:val="0"/>
              <w:rPr>
                <w:rFonts w:eastAsia="Calibri"/>
                <w:color w:val="000000"/>
                <w:lang w:eastAsia="en-US"/>
              </w:rPr>
            </w:pPr>
            <w:r w:rsidRPr="00E54811">
              <w:rPr>
                <w:rFonts w:eastAsia="Calibri"/>
                <w:color w:val="000000"/>
                <w:lang w:eastAsia="en-US"/>
              </w:rPr>
              <w:t xml:space="preserve">6. Informācija par konsultācijām ar privātpersonām </w:t>
            </w:r>
          </w:p>
        </w:tc>
        <w:tc>
          <w:tcPr>
            <w:tcW w:w="8109" w:type="dxa"/>
            <w:tcBorders>
              <w:top w:val="single" w:sz="4" w:space="0" w:color="auto"/>
              <w:left w:val="single" w:sz="4" w:space="0" w:color="auto"/>
              <w:bottom w:val="single" w:sz="4" w:space="0" w:color="auto"/>
              <w:right w:val="single" w:sz="4" w:space="0" w:color="auto"/>
            </w:tcBorders>
            <w:hideMark/>
          </w:tcPr>
          <w:p w14:paraId="790E90BC" w14:textId="77777777" w:rsidR="00906177" w:rsidRPr="00E54811" w:rsidRDefault="00906177" w:rsidP="00516279">
            <w:pPr>
              <w:autoSpaceDE w:val="0"/>
              <w:autoSpaceDN w:val="0"/>
              <w:adjustRightInd w:val="0"/>
              <w:jc w:val="both"/>
              <w:rPr>
                <w:rFonts w:eastAsia="Calibri"/>
                <w:color w:val="000000"/>
                <w:lang w:eastAsia="en-US"/>
              </w:rPr>
            </w:pPr>
            <w:r w:rsidRPr="00E54811">
              <w:rPr>
                <w:rFonts w:eastAsia="Calibri"/>
                <w:color w:val="000000"/>
                <w:lang w:eastAsia="en-US"/>
              </w:rPr>
              <w:t xml:space="preserve">Nav notikušas. </w:t>
            </w:r>
          </w:p>
        </w:tc>
      </w:tr>
    </w:tbl>
    <w:p w14:paraId="522E0E51" w14:textId="77777777" w:rsidR="00906177" w:rsidRPr="00E54811" w:rsidRDefault="00906177" w:rsidP="00906177">
      <w:pPr>
        <w:autoSpaceDE w:val="0"/>
        <w:autoSpaceDN w:val="0"/>
        <w:adjustRightInd w:val="0"/>
        <w:jc w:val="both"/>
        <w:rPr>
          <w:rFonts w:eastAsia="Calibri"/>
          <w:lang w:eastAsia="en-US"/>
        </w:rPr>
      </w:pPr>
    </w:p>
    <w:p w14:paraId="4BE80EFE" w14:textId="77777777" w:rsidR="00906177" w:rsidRPr="00E54811" w:rsidRDefault="00906177" w:rsidP="00906177">
      <w:pPr>
        <w:autoSpaceDE w:val="0"/>
        <w:autoSpaceDN w:val="0"/>
        <w:adjustRightInd w:val="0"/>
        <w:jc w:val="both"/>
        <w:rPr>
          <w:rFonts w:eastAsia="Calibri"/>
          <w:lang w:eastAsia="en-US"/>
        </w:rPr>
      </w:pPr>
    </w:p>
    <w:p w14:paraId="209410C0" w14:textId="77777777" w:rsidR="00906177" w:rsidRPr="00E54811" w:rsidRDefault="00906177" w:rsidP="00906177">
      <w:pPr>
        <w:autoSpaceDE w:val="0"/>
        <w:autoSpaceDN w:val="0"/>
        <w:adjustRightInd w:val="0"/>
        <w:jc w:val="both"/>
        <w:rPr>
          <w:rFonts w:eastAsia="Calibri"/>
          <w:lang w:eastAsia="en-US"/>
        </w:rPr>
      </w:pPr>
    </w:p>
    <w:p w14:paraId="6B534D7F" w14:textId="77777777" w:rsidR="00906177" w:rsidRPr="00E54811" w:rsidRDefault="00906177" w:rsidP="00906177">
      <w:pPr>
        <w:autoSpaceDE w:val="0"/>
        <w:autoSpaceDN w:val="0"/>
        <w:adjustRightInd w:val="0"/>
        <w:jc w:val="both"/>
        <w:rPr>
          <w:rFonts w:eastAsia="Calibri"/>
          <w:lang w:eastAsia="en-US"/>
        </w:rPr>
      </w:pPr>
    </w:p>
    <w:p w14:paraId="75D0E05E" w14:textId="77777777" w:rsidR="00906177" w:rsidRPr="00E54811" w:rsidRDefault="00906177" w:rsidP="00906177">
      <w:pPr>
        <w:autoSpaceDE w:val="0"/>
        <w:autoSpaceDN w:val="0"/>
        <w:adjustRightInd w:val="0"/>
        <w:jc w:val="both"/>
        <w:rPr>
          <w:rFonts w:eastAsia="Calibri"/>
          <w:lang w:eastAsia="en-US"/>
        </w:rPr>
      </w:pPr>
    </w:p>
    <w:p w14:paraId="693C7141" w14:textId="77777777" w:rsidR="00906177" w:rsidRPr="00E54811" w:rsidRDefault="00906177" w:rsidP="00906177">
      <w:pPr>
        <w:autoSpaceDE w:val="0"/>
        <w:autoSpaceDN w:val="0"/>
        <w:adjustRightInd w:val="0"/>
        <w:jc w:val="both"/>
        <w:rPr>
          <w:rFonts w:eastAsia="Calibri"/>
          <w:color w:val="000000"/>
          <w:lang w:eastAsia="en-US"/>
        </w:rPr>
      </w:pPr>
      <w:r w:rsidRPr="00E54811">
        <w:rPr>
          <w:rFonts w:eastAsia="Calibri"/>
          <w:lang w:eastAsia="en-US"/>
        </w:rPr>
        <w:t xml:space="preserve">Domes priekšsēdētājs </w:t>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color w:val="000000"/>
          <w:lang w:eastAsia="en-US"/>
        </w:rPr>
        <w:t>I. Gorskis</w:t>
      </w:r>
    </w:p>
    <w:p w14:paraId="4ED1B53C" w14:textId="77777777" w:rsidR="00906177" w:rsidRPr="00E54811" w:rsidRDefault="00906177" w:rsidP="00906177">
      <w:pPr>
        <w:tabs>
          <w:tab w:val="left" w:pos="-24212"/>
        </w:tabs>
        <w:jc w:val="right"/>
        <w:rPr>
          <w:b/>
        </w:rPr>
      </w:pPr>
    </w:p>
    <w:p w14:paraId="5E22AAD8" w14:textId="77777777" w:rsidR="00906177" w:rsidRPr="00E54811" w:rsidRDefault="00906177" w:rsidP="00906177">
      <w:pPr>
        <w:autoSpaceDE w:val="0"/>
        <w:autoSpaceDN w:val="0"/>
        <w:adjustRightInd w:val="0"/>
        <w:jc w:val="right"/>
        <w:rPr>
          <w:rFonts w:eastAsia="Calibri"/>
          <w:b/>
          <w:bCs/>
          <w:color w:val="000000"/>
          <w:lang w:val="et-EE" w:eastAsia="en-US"/>
        </w:rPr>
      </w:pPr>
    </w:p>
    <w:p w14:paraId="7300F775" w14:textId="7942B1E7" w:rsidR="00906177" w:rsidRPr="00E54811" w:rsidRDefault="00906177" w:rsidP="00906177">
      <w:pPr>
        <w:autoSpaceDE w:val="0"/>
        <w:autoSpaceDN w:val="0"/>
        <w:adjustRightInd w:val="0"/>
        <w:jc w:val="right"/>
        <w:rPr>
          <w:rFonts w:eastAsia="Calibri"/>
          <w:b/>
          <w:bCs/>
          <w:color w:val="000000"/>
          <w:lang w:val="et-EE" w:eastAsia="en-US"/>
        </w:rPr>
      </w:pPr>
      <w:r w:rsidRPr="00E54811">
        <w:rPr>
          <w:rFonts w:eastAsia="Calibri"/>
          <w:b/>
          <w:bCs/>
          <w:color w:val="000000"/>
          <w:lang w:val="et-EE" w:eastAsia="en-US"/>
        </w:rPr>
        <w:br w:type="page"/>
      </w:r>
    </w:p>
    <w:p w14:paraId="07223F4A" w14:textId="260AB3F8" w:rsidR="00906177" w:rsidRPr="00E54811" w:rsidRDefault="00906177" w:rsidP="00906177">
      <w:pPr>
        <w:tabs>
          <w:tab w:val="left" w:pos="-24212"/>
        </w:tabs>
        <w:ind w:right="-1"/>
        <w:jc w:val="center"/>
        <w:rPr>
          <w:sz w:val="20"/>
          <w:szCs w:val="20"/>
        </w:rPr>
      </w:pPr>
      <w:r w:rsidRPr="00E54811">
        <w:rPr>
          <w:noProof/>
          <w:sz w:val="20"/>
          <w:szCs w:val="20"/>
        </w:rPr>
        <w:drawing>
          <wp:inline distT="0" distB="0" distL="0" distR="0" wp14:anchorId="5F44706A" wp14:editId="2C7BD798">
            <wp:extent cx="676275" cy="752475"/>
            <wp:effectExtent l="0" t="0" r="9525" b="952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7E2B00E" w14:textId="77777777" w:rsidR="00906177" w:rsidRPr="00E54811" w:rsidRDefault="00906177" w:rsidP="00906177">
      <w:pPr>
        <w:tabs>
          <w:tab w:val="center" w:pos="4153"/>
          <w:tab w:val="right" w:pos="8306"/>
        </w:tabs>
        <w:ind w:right="-1"/>
        <w:jc w:val="center"/>
        <w:rPr>
          <w:sz w:val="20"/>
        </w:rPr>
      </w:pPr>
      <w:r w:rsidRPr="00E54811">
        <w:rPr>
          <w:sz w:val="20"/>
        </w:rPr>
        <w:t>LATVIJAS REPUBLIKA</w:t>
      </w:r>
    </w:p>
    <w:p w14:paraId="5E88EF70" w14:textId="77777777" w:rsidR="00906177" w:rsidRPr="00E54811" w:rsidRDefault="00906177" w:rsidP="00906177">
      <w:pPr>
        <w:tabs>
          <w:tab w:val="center" w:pos="4153"/>
          <w:tab w:val="right" w:pos="8306"/>
        </w:tabs>
        <w:ind w:right="-1"/>
        <w:jc w:val="center"/>
        <w:rPr>
          <w:b/>
          <w:sz w:val="32"/>
          <w:szCs w:val="32"/>
        </w:rPr>
      </w:pPr>
      <w:r w:rsidRPr="00E54811">
        <w:rPr>
          <w:b/>
          <w:sz w:val="32"/>
          <w:szCs w:val="32"/>
        </w:rPr>
        <w:t>DOBELES NOVADA DOME</w:t>
      </w:r>
    </w:p>
    <w:p w14:paraId="46567A2C" w14:textId="77777777" w:rsidR="00906177" w:rsidRPr="00E54811" w:rsidRDefault="00906177" w:rsidP="00906177">
      <w:pPr>
        <w:tabs>
          <w:tab w:val="center" w:pos="4153"/>
          <w:tab w:val="right" w:pos="8306"/>
        </w:tabs>
        <w:ind w:right="-1"/>
        <w:jc w:val="center"/>
        <w:rPr>
          <w:sz w:val="16"/>
          <w:szCs w:val="16"/>
        </w:rPr>
      </w:pPr>
      <w:r w:rsidRPr="00E54811">
        <w:rPr>
          <w:sz w:val="16"/>
          <w:szCs w:val="16"/>
        </w:rPr>
        <w:t>Brīvības iela 17, Dobele, Dobeles novads, LV-3701</w:t>
      </w:r>
    </w:p>
    <w:p w14:paraId="7E99C5B1" w14:textId="77777777" w:rsidR="00906177" w:rsidRPr="00E54811" w:rsidRDefault="00906177" w:rsidP="00906177">
      <w:pPr>
        <w:pBdr>
          <w:bottom w:val="double" w:sz="6" w:space="1" w:color="auto"/>
        </w:pBdr>
        <w:tabs>
          <w:tab w:val="center" w:pos="4153"/>
          <w:tab w:val="right" w:pos="8306"/>
        </w:tabs>
        <w:ind w:right="-1"/>
        <w:jc w:val="center"/>
        <w:rPr>
          <w:color w:val="000000"/>
          <w:sz w:val="16"/>
          <w:szCs w:val="16"/>
        </w:rPr>
      </w:pPr>
      <w:r w:rsidRPr="00E54811">
        <w:rPr>
          <w:sz w:val="16"/>
          <w:szCs w:val="16"/>
        </w:rPr>
        <w:t xml:space="preserve">Tālr. 63707269, 63700137, 63720940, e-pasts </w:t>
      </w:r>
      <w:hyperlink r:id="rId77" w:history="1">
        <w:r w:rsidRPr="00E54811">
          <w:rPr>
            <w:rFonts w:eastAsia="Calibri"/>
            <w:color w:val="000000"/>
            <w:sz w:val="16"/>
            <w:szCs w:val="16"/>
            <w:u w:val="single"/>
          </w:rPr>
          <w:t>dome@dobele.lv</w:t>
        </w:r>
      </w:hyperlink>
    </w:p>
    <w:p w14:paraId="6C422417" w14:textId="77777777" w:rsidR="00906177" w:rsidRPr="00E54811" w:rsidRDefault="00906177" w:rsidP="00906177">
      <w:pPr>
        <w:autoSpaceDE w:val="0"/>
        <w:autoSpaceDN w:val="0"/>
        <w:adjustRightInd w:val="0"/>
        <w:ind w:right="-1"/>
        <w:jc w:val="center"/>
        <w:rPr>
          <w:rFonts w:eastAsia="Calibri"/>
          <w:b/>
          <w:bCs/>
          <w:color w:val="000000"/>
          <w:lang w:val="et-EE" w:eastAsia="en-US"/>
        </w:rPr>
      </w:pPr>
    </w:p>
    <w:p w14:paraId="406F6BE2" w14:textId="77777777" w:rsidR="00906177" w:rsidRPr="00E54811" w:rsidRDefault="00906177" w:rsidP="00906177">
      <w:pPr>
        <w:ind w:right="-1"/>
        <w:jc w:val="center"/>
        <w:rPr>
          <w:rFonts w:eastAsia="Calibri"/>
          <w:b/>
          <w:lang w:eastAsia="en-US"/>
        </w:rPr>
      </w:pPr>
      <w:r w:rsidRPr="00E54811">
        <w:rPr>
          <w:rFonts w:eastAsia="Calibri"/>
          <w:b/>
          <w:lang w:eastAsia="en-US"/>
        </w:rPr>
        <w:t>LĒMUMS</w:t>
      </w:r>
    </w:p>
    <w:p w14:paraId="0D8A9BBD" w14:textId="77777777" w:rsidR="00906177" w:rsidRPr="00E54811" w:rsidRDefault="00906177" w:rsidP="00906177">
      <w:pPr>
        <w:ind w:right="-1"/>
        <w:jc w:val="center"/>
        <w:rPr>
          <w:rFonts w:eastAsia="Calibri"/>
          <w:b/>
          <w:lang w:eastAsia="en-US"/>
        </w:rPr>
      </w:pPr>
      <w:r w:rsidRPr="00E54811">
        <w:rPr>
          <w:rFonts w:eastAsia="Calibri"/>
          <w:b/>
          <w:lang w:eastAsia="en-US"/>
        </w:rPr>
        <w:t>Dobelē</w:t>
      </w:r>
    </w:p>
    <w:p w14:paraId="198564F3" w14:textId="77777777" w:rsidR="00906177" w:rsidRPr="00E54811" w:rsidRDefault="00906177" w:rsidP="00906177">
      <w:pPr>
        <w:ind w:right="-1"/>
        <w:jc w:val="both"/>
        <w:rPr>
          <w:rFonts w:eastAsia="Calibri"/>
          <w:b/>
          <w:lang w:eastAsia="en-US"/>
        </w:rPr>
      </w:pPr>
    </w:p>
    <w:p w14:paraId="2D7E761A" w14:textId="77C84AA1" w:rsidR="00906177" w:rsidRPr="00E54811" w:rsidRDefault="00906177" w:rsidP="00906177">
      <w:pPr>
        <w:tabs>
          <w:tab w:val="center" w:pos="4153"/>
          <w:tab w:val="right" w:pos="8931"/>
          <w:tab w:val="right" w:pos="9498"/>
        </w:tabs>
        <w:ind w:right="-1"/>
        <w:rPr>
          <w:color w:val="000000"/>
        </w:rPr>
      </w:pPr>
      <w:r w:rsidRPr="00E54811">
        <w:rPr>
          <w:b/>
        </w:rPr>
        <w:t>2022. gada 30. martā</w:t>
      </w:r>
      <w:r w:rsidRPr="00E54811">
        <w:rPr>
          <w:b/>
        </w:rPr>
        <w:tab/>
      </w:r>
      <w:r w:rsidRPr="00E54811">
        <w:rPr>
          <w:b/>
        </w:rPr>
        <w:tab/>
      </w:r>
      <w:r w:rsidRPr="00E54811">
        <w:rPr>
          <w:b/>
          <w:color w:val="000000"/>
        </w:rPr>
        <w:t>Nr.</w:t>
      </w:r>
      <w:r w:rsidR="00E80126">
        <w:rPr>
          <w:b/>
          <w:color w:val="000000"/>
        </w:rPr>
        <w:t>98</w:t>
      </w:r>
      <w:r w:rsidRPr="00E54811">
        <w:rPr>
          <w:b/>
          <w:color w:val="000000"/>
        </w:rPr>
        <w:t>/5</w:t>
      </w:r>
    </w:p>
    <w:p w14:paraId="67858348" w14:textId="293E82D2" w:rsidR="00906177" w:rsidRPr="00E54811" w:rsidRDefault="00906177" w:rsidP="00906177">
      <w:pPr>
        <w:tabs>
          <w:tab w:val="center" w:pos="4153"/>
          <w:tab w:val="left" w:pos="7513"/>
          <w:tab w:val="right" w:pos="8306"/>
        </w:tabs>
        <w:ind w:right="-1"/>
        <w:rPr>
          <w:color w:val="000000"/>
        </w:rPr>
      </w:pPr>
      <w:r w:rsidRPr="00E54811">
        <w:rPr>
          <w:color w:val="000000"/>
        </w:rPr>
        <w:tab/>
      </w:r>
      <w:r w:rsidRPr="00E54811">
        <w:rPr>
          <w:color w:val="000000"/>
        </w:rPr>
        <w:tab/>
        <w:t xml:space="preserve">(prot.Nr.5, </w:t>
      </w:r>
      <w:r w:rsidR="00E80126">
        <w:rPr>
          <w:color w:val="000000"/>
        </w:rPr>
        <w:t>4</w:t>
      </w:r>
      <w:r w:rsidRPr="00E54811">
        <w:rPr>
          <w:color w:val="000000"/>
        </w:rPr>
        <w:t>.§)</w:t>
      </w:r>
    </w:p>
    <w:p w14:paraId="080A5812" w14:textId="77777777" w:rsidR="00906177" w:rsidRPr="00E54811" w:rsidRDefault="00906177" w:rsidP="00906177">
      <w:pPr>
        <w:ind w:right="-1"/>
        <w:jc w:val="both"/>
      </w:pPr>
    </w:p>
    <w:p w14:paraId="0FE16822" w14:textId="77777777" w:rsidR="00906177" w:rsidRPr="00E54811" w:rsidRDefault="00906177" w:rsidP="00906177">
      <w:pPr>
        <w:ind w:right="-1"/>
      </w:pPr>
    </w:p>
    <w:p w14:paraId="55649FAA" w14:textId="77777777" w:rsidR="00906177" w:rsidRPr="00E54811" w:rsidRDefault="00906177" w:rsidP="00906177">
      <w:pPr>
        <w:jc w:val="center"/>
        <w:rPr>
          <w:b/>
          <w:u w:val="single"/>
        </w:rPr>
      </w:pPr>
    </w:p>
    <w:p w14:paraId="104E2942" w14:textId="77777777" w:rsidR="00906177" w:rsidRPr="00E54811" w:rsidRDefault="00906177" w:rsidP="00906177">
      <w:pPr>
        <w:jc w:val="center"/>
        <w:rPr>
          <w:b/>
          <w:u w:val="single"/>
        </w:rPr>
      </w:pPr>
      <w:r w:rsidRPr="00E54811">
        <w:rPr>
          <w:b/>
          <w:u w:val="single"/>
        </w:rPr>
        <w:t>Par nolikuma “Par finansiāla atbalsta piešķiršanas kārtību jauniešu aktivitāšu un  bērnu un jauniešu vasaras nometņu projektiem Dobeles novadā” apstiprināšanu</w:t>
      </w:r>
    </w:p>
    <w:p w14:paraId="21917D0E" w14:textId="77777777" w:rsidR="00906177" w:rsidRPr="00E54811" w:rsidRDefault="00906177" w:rsidP="00906177">
      <w:pPr>
        <w:jc w:val="center"/>
        <w:rPr>
          <w:b/>
          <w:u w:val="single"/>
        </w:rPr>
      </w:pPr>
    </w:p>
    <w:p w14:paraId="65773EC7" w14:textId="77777777" w:rsidR="00906177" w:rsidRPr="00E54811" w:rsidRDefault="00906177" w:rsidP="00906177"/>
    <w:p w14:paraId="2AB03714" w14:textId="0852E7DE" w:rsidR="00906177" w:rsidRPr="00E54811" w:rsidRDefault="00906177" w:rsidP="00906177">
      <w:pPr>
        <w:ind w:firstLine="851"/>
        <w:jc w:val="both"/>
      </w:pPr>
      <w:r w:rsidRPr="00E54811">
        <w:t xml:space="preserve">Saskaņā ar likuma “Par pašvaldībām” 15. panta pirmās daļas 4. un 6. punktu, 41. panta pirmās daļas 2. punktu, </w:t>
      </w:r>
      <w:r w:rsidR="00E13877" w:rsidRPr="00E54811">
        <w:rPr>
          <w:iCs/>
        </w:rPr>
        <w:t>atklāti balsojot, PAR</w:t>
      </w:r>
      <w:r w:rsidR="00E13877">
        <w:rPr>
          <w:iCs/>
        </w:rPr>
        <w:t xml:space="preserve"> </w:t>
      </w:r>
      <w:r w:rsidR="00E13877" w:rsidRPr="00E54811">
        <w:rPr>
          <w:iCs/>
        </w:rPr>
        <w:t>-</w:t>
      </w:r>
      <w:r w:rsidR="00E13877">
        <w:rPr>
          <w:iCs/>
        </w:rPr>
        <w:t xml:space="preserve"> 18</w:t>
      </w:r>
      <w:r w:rsidR="00E13877" w:rsidRPr="00F75DB4">
        <w:rPr>
          <w:rFonts w:eastAsia="Calibri"/>
          <w:color w:val="000000"/>
          <w:lang w:eastAsia="en-US"/>
        </w:rPr>
        <w:t xml:space="preserve">  (</w:t>
      </w:r>
      <w:r w:rsidR="00E13877">
        <w:t xml:space="preserve">Ģirts Ante, </w:t>
      </w:r>
      <w:r w:rsidR="00E13877" w:rsidRPr="00FE5C59">
        <w:rPr>
          <w:bCs/>
          <w:lang w:eastAsia="et-EE"/>
        </w:rPr>
        <w:t>K</w:t>
      </w:r>
      <w:r w:rsidR="00E13877">
        <w:rPr>
          <w:bCs/>
          <w:lang w:eastAsia="et-EE"/>
        </w:rPr>
        <w:t xml:space="preserve">ristīne </w:t>
      </w:r>
      <w:r w:rsidR="00E13877" w:rsidRPr="00FE5C59">
        <w:rPr>
          <w:bCs/>
          <w:lang w:eastAsia="et-EE"/>
        </w:rPr>
        <w:t xml:space="preserve">Briede, </w:t>
      </w:r>
      <w:r w:rsidR="00E13877">
        <w:rPr>
          <w:bCs/>
          <w:lang w:eastAsia="et-EE"/>
        </w:rPr>
        <w:t xml:space="preserve">Sarmīte Dude, </w:t>
      </w:r>
      <w:r w:rsidR="00E13877" w:rsidRPr="00FE5C59">
        <w:rPr>
          <w:bCs/>
          <w:lang w:eastAsia="et-EE"/>
        </w:rPr>
        <w:t>M</w:t>
      </w:r>
      <w:r w:rsidR="00E13877">
        <w:rPr>
          <w:bCs/>
          <w:lang w:eastAsia="et-EE"/>
        </w:rPr>
        <w:t xml:space="preserve">āris </w:t>
      </w:r>
      <w:r w:rsidR="00E13877" w:rsidRPr="00FE5C59">
        <w:rPr>
          <w:bCs/>
          <w:lang w:eastAsia="et-EE"/>
        </w:rPr>
        <w:t>Feldmanis, E</w:t>
      </w:r>
      <w:r w:rsidR="00E13877">
        <w:rPr>
          <w:bCs/>
          <w:lang w:eastAsia="et-EE"/>
        </w:rPr>
        <w:t xml:space="preserve">dgars </w:t>
      </w:r>
      <w:r w:rsidR="00E13877" w:rsidRPr="00FE5C59">
        <w:rPr>
          <w:bCs/>
          <w:lang w:eastAsia="et-EE"/>
        </w:rPr>
        <w:t>Gaigalis, I</w:t>
      </w:r>
      <w:r w:rsidR="00E13877">
        <w:rPr>
          <w:bCs/>
          <w:lang w:eastAsia="et-EE"/>
        </w:rPr>
        <w:t xml:space="preserve">vars </w:t>
      </w:r>
      <w:r w:rsidR="00E13877" w:rsidRPr="00FE5C59">
        <w:rPr>
          <w:bCs/>
          <w:lang w:eastAsia="et-EE"/>
        </w:rPr>
        <w:t>Gorskis, G</w:t>
      </w:r>
      <w:r w:rsidR="00E13877">
        <w:rPr>
          <w:bCs/>
          <w:lang w:eastAsia="et-EE"/>
        </w:rPr>
        <w:t xml:space="preserve">ints </w:t>
      </w:r>
      <w:r w:rsidR="00E13877" w:rsidRPr="00FE5C59">
        <w:rPr>
          <w:bCs/>
          <w:lang w:eastAsia="et-EE"/>
        </w:rPr>
        <w:t>Kaminskis, E</w:t>
      </w:r>
      <w:r w:rsidR="00E13877">
        <w:rPr>
          <w:bCs/>
          <w:lang w:eastAsia="et-EE"/>
        </w:rPr>
        <w:t xml:space="preserve">dgars </w:t>
      </w:r>
      <w:r w:rsidR="00E13877" w:rsidRPr="00FE5C59">
        <w:rPr>
          <w:bCs/>
          <w:lang w:eastAsia="et-EE"/>
        </w:rPr>
        <w:t>Laimiņš, S</w:t>
      </w:r>
      <w:r w:rsidR="00E13877">
        <w:rPr>
          <w:bCs/>
          <w:lang w:eastAsia="et-EE"/>
        </w:rPr>
        <w:t xml:space="preserve">intija </w:t>
      </w:r>
      <w:r w:rsidR="00E13877" w:rsidRPr="00FE5C59">
        <w:rPr>
          <w:bCs/>
          <w:lang w:eastAsia="et-EE"/>
        </w:rPr>
        <w:t>Liekniņa, A</w:t>
      </w:r>
      <w:r w:rsidR="00E13877">
        <w:rPr>
          <w:bCs/>
          <w:lang w:eastAsia="et-EE"/>
        </w:rPr>
        <w:t xml:space="preserve">ndris </w:t>
      </w:r>
      <w:r w:rsidR="00E13877" w:rsidRPr="00FE5C59">
        <w:rPr>
          <w:bCs/>
          <w:lang w:eastAsia="et-EE"/>
        </w:rPr>
        <w:t xml:space="preserve">Podvinskis, </w:t>
      </w:r>
      <w:r w:rsidR="00E13877">
        <w:rPr>
          <w:bCs/>
          <w:lang w:eastAsia="et-EE"/>
        </w:rPr>
        <w:t xml:space="preserve">Viesturs Reinfelds, </w:t>
      </w:r>
      <w:r w:rsidR="00E13877" w:rsidRPr="00FE5C59">
        <w:rPr>
          <w:bCs/>
          <w:lang w:eastAsia="et-EE"/>
        </w:rPr>
        <w:t>D</w:t>
      </w:r>
      <w:r w:rsidR="00E13877">
        <w:rPr>
          <w:bCs/>
          <w:lang w:eastAsia="et-EE"/>
        </w:rPr>
        <w:t xml:space="preserve">ace </w:t>
      </w:r>
      <w:r w:rsidR="00E13877" w:rsidRPr="00FE5C59">
        <w:rPr>
          <w:bCs/>
          <w:lang w:eastAsia="et-EE"/>
        </w:rPr>
        <w:t xml:space="preserve">Reinika, </w:t>
      </w:r>
      <w:r w:rsidR="00E13877">
        <w:rPr>
          <w:bCs/>
          <w:lang w:eastAsia="et-EE"/>
        </w:rPr>
        <w:t xml:space="preserve">Sanita Olševska, Ainārs Meiers, </w:t>
      </w:r>
      <w:r w:rsidR="00E13877" w:rsidRPr="00FE5C59">
        <w:rPr>
          <w:bCs/>
          <w:lang w:eastAsia="et-EE"/>
        </w:rPr>
        <w:t>G</w:t>
      </w:r>
      <w:r w:rsidR="00E13877">
        <w:rPr>
          <w:bCs/>
          <w:lang w:eastAsia="et-EE"/>
        </w:rPr>
        <w:t xml:space="preserve">untis </w:t>
      </w:r>
      <w:r w:rsidR="00E13877" w:rsidRPr="00FE5C59">
        <w:rPr>
          <w:bCs/>
          <w:lang w:eastAsia="et-EE"/>
        </w:rPr>
        <w:t>Safranovičs, A</w:t>
      </w:r>
      <w:r w:rsidR="00E13877">
        <w:rPr>
          <w:bCs/>
          <w:lang w:eastAsia="et-EE"/>
        </w:rPr>
        <w:t xml:space="preserve">ndrejs </w:t>
      </w:r>
      <w:r w:rsidR="00E13877" w:rsidRPr="00FE5C59">
        <w:rPr>
          <w:bCs/>
          <w:lang w:eastAsia="et-EE"/>
        </w:rPr>
        <w:t xml:space="preserve">Spridzāns, </w:t>
      </w:r>
      <w:r w:rsidR="00E13877">
        <w:rPr>
          <w:bCs/>
          <w:lang w:eastAsia="et-EE"/>
        </w:rPr>
        <w:t>Ivars Stanga, Indra Špela</w:t>
      </w:r>
      <w:r w:rsidR="00E13877" w:rsidRPr="00F75DB4">
        <w:rPr>
          <w:rFonts w:eastAsia="Calibri"/>
          <w:color w:val="000000"/>
          <w:lang w:eastAsia="en-US"/>
        </w:rPr>
        <w:t>)</w:t>
      </w:r>
      <w:r w:rsidR="00E13877">
        <w:rPr>
          <w:rFonts w:eastAsia="Calibri"/>
          <w:color w:val="000000"/>
          <w:lang w:eastAsia="en-US"/>
        </w:rPr>
        <w:t>,</w:t>
      </w:r>
      <w:r w:rsidR="00E13877" w:rsidRPr="00E54811">
        <w:rPr>
          <w:iCs/>
        </w:rPr>
        <w:t xml:space="preserve"> PRET</w:t>
      </w:r>
      <w:r w:rsidR="00E13877">
        <w:rPr>
          <w:iCs/>
        </w:rPr>
        <w:t xml:space="preserve"> </w:t>
      </w:r>
      <w:r w:rsidR="00E13877" w:rsidRPr="00E54811">
        <w:rPr>
          <w:iCs/>
        </w:rPr>
        <w:t>-</w:t>
      </w:r>
      <w:r w:rsidR="00E13877">
        <w:rPr>
          <w:iCs/>
        </w:rPr>
        <w:t xml:space="preserve"> nav</w:t>
      </w:r>
      <w:r w:rsidR="00E13877" w:rsidRPr="00E54811">
        <w:rPr>
          <w:iCs/>
        </w:rPr>
        <w:t>, ATTURAS</w:t>
      </w:r>
      <w:r w:rsidR="00E13877">
        <w:rPr>
          <w:iCs/>
        </w:rPr>
        <w:t xml:space="preserve"> – nav,</w:t>
      </w:r>
      <w:r w:rsidR="0034272D">
        <w:rPr>
          <w:iCs/>
        </w:rPr>
        <w:t xml:space="preserve"> </w:t>
      </w:r>
      <w:r w:rsidRPr="00E54811">
        <w:t xml:space="preserve">Dobeles novada dome </w:t>
      </w:r>
      <w:r w:rsidRPr="00E13877">
        <w:rPr>
          <w:b/>
          <w:bCs/>
        </w:rPr>
        <w:t>NOLEMJ</w:t>
      </w:r>
      <w:r w:rsidRPr="00E54811">
        <w:t>:</w:t>
      </w:r>
    </w:p>
    <w:p w14:paraId="453DCB7D" w14:textId="77777777" w:rsidR="00906177" w:rsidRPr="00E54811" w:rsidRDefault="00906177" w:rsidP="00906177">
      <w:pPr>
        <w:ind w:firstLine="851"/>
        <w:jc w:val="both"/>
      </w:pPr>
    </w:p>
    <w:p w14:paraId="6EB4505A" w14:textId="77777777" w:rsidR="00906177" w:rsidRPr="00E54811" w:rsidRDefault="00906177" w:rsidP="00906177">
      <w:pPr>
        <w:ind w:firstLine="720"/>
        <w:jc w:val="both"/>
      </w:pPr>
      <w:r w:rsidRPr="00E54811">
        <w:t>Apstiprināt nolikumu “Par finansiāla atbalsta piešķiršanas kārtību jauniešu aktivitāšu un  bērnu un jauniešu vasaras nometņu projektiem Dobeles novadā” (pielikumā).</w:t>
      </w:r>
    </w:p>
    <w:p w14:paraId="167B73A6" w14:textId="77777777" w:rsidR="00906177" w:rsidRPr="00E54811" w:rsidRDefault="00906177" w:rsidP="00906177">
      <w:pPr>
        <w:ind w:firstLine="851"/>
        <w:jc w:val="both"/>
      </w:pPr>
    </w:p>
    <w:p w14:paraId="191070F6" w14:textId="77777777" w:rsidR="00906177" w:rsidRPr="00E54811" w:rsidRDefault="00906177" w:rsidP="00906177">
      <w:pPr>
        <w:ind w:firstLine="720"/>
        <w:jc w:val="both"/>
      </w:pPr>
    </w:p>
    <w:p w14:paraId="26CA560D" w14:textId="77777777" w:rsidR="00906177" w:rsidRPr="00E54811" w:rsidRDefault="00906177" w:rsidP="00906177"/>
    <w:p w14:paraId="3B53EB8B" w14:textId="77777777" w:rsidR="00906177" w:rsidRPr="00E54811" w:rsidRDefault="00906177" w:rsidP="00906177"/>
    <w:p w14:paraId="1D7FFD87" w14:textId="77777777" w:rsidR="00906177" w:rsidRPr="00E54811" w:rsidRDefault="00906177" w:rsidP="00906177"/>
    <w:p w14:paraId="522DE933" w14:textId="77777777" w:rsidR="00906177" w:rsidRPr="00E54811" w:rsidRDefault="00906177" w:rsidP="00906177"/>
    <w:p w14:paraId="46583C78" w14:textId="77777777" w:rsidR="00906177" w:rsidRPr="00E54811" w:rsidRDefault="00906177" w:rsidP="00906177">
      <w:r w:rsidRPr="00E54811">
        <w:t>Domes priekšsēdētājs</w:t>
      </w:r>
      <w:r w:rsidRPr="00E54811">
        <w:tab/>
      </w:r>
      <w:r w:rsidRPr="00E54811">
        <w:tab/>
      </w:r>
      <w:r w:rsidRPr="00E54811">
        <w:tab/>
      </w:r>
      <w:r w:rsidRPr="00E54811">
        <w:tab/>
      </w:r>
      <w:r w:rsidRPr="00E54811">
        <w:tab/>
      </w:r>
      <w:r w:rsidRPr="00E54811">
        <w:tab/>
      </w:r>
      <w:r w:rsidRPr="00E54811">
        <w:tab/>
      </w:r>
      <w:r w:rsidRPr="00E54811">
        <w:tab/>
        <w:t>I.Gorskis</w:t>
      </w:r>
    </w:p>
    <w:p w14:paraId="4214937F" w14:textId="77777777" w:rsidR="00906177" w:rsidRPr="00E54811" w:rsidRDefault="00906177" w:rsidP="00906177"/>
    <w:p w14:paraId="2A6B490D" w14:textId="77777777" w:rsidR="00906177" w:rsidRPr="00E54811" w:rsidRDefault="00906177" w:rsidP="00906177"/>
    <w:p w14:paraId="70DE505C" w14:textId="77777777" w:rsidR="00906177" w:rsidRPr="00E54811" w:rsidRDefault="00906177" w:rsidP="00906177"/>
    <w:p w14:paraId="1BBDD50E" w14:textId="77777777" w:rsidR="00906177" w:rsidRPr="00E54811" w:rsidRDefault="00906177" w:rsidP="00906177"/>
    <w:p w14:paraId="5CA348D6" w14:textId="77777777" w:rsidR="00906177" w:rsidRPr="00E54811" w:rsidRDefault="00906177" w:rsidP="00906177"/>
    <w:p w14:paraId="7F2E0FE8" w14:textId="77777777" w:rsidR="00906177" w:rsidRPr="00E54811" w:rsidRDefault="00906177" w:rsidP="00906177"/>
    <w:p w14:paraId="3D6503BC" w14:textId="77777777" w:rsidR="00906177" w:rsidRPr="00E54811" w:rsidRDefault="00906177" w:rsidP="00906177">
      <w:pPr>
        <w:spacing w:after="200" w:line="276" w:lineRule="auto"/>
        <w:rPr>
          <w:caps/>
        </w:rPr>
      </w:pPr>
    </w:p>
    <w:p w14:paraId="674D1198" w14:textId="77777777" w:rsidR="00906177" w:rsidRPr="00E54811" w:rsidRDefault="00906177" w:rsidP="00906177">
      <w:pPr>
        <w:spacing w:after="200" w:line="276" w:lineRule="auto"/>
        <w:jc w:val="right"/>
      </w:pPr>
      <w:r w:rsidRPr="00E54811">
        <w:rPr>
          <w:caps/>
        </w:rPr>
        <w:br w:type="page"/>
      </w:r>
      <w:r w:rsidRPr="00E54811">
        <w:t xml:space="preserve">PIELIKUMS </w:t>
      </w:r>
    </w:p>
    <w:p w14:paraId="12A8ED4E" w14:textId="77777777" w:rsidR="00906177" w:rsidRPr="00E54811" w:rsidRDefault="00906177" w:rsidP="00906177">
      <w:pPr>
        <w:jc w:val="right"/>
      </w:pPr>
      <w:r w:rsidRPr="00E54811">
        <w:t>Dobeles novada domes</w:t>
      </w:r>
    </w:p>
    <w:p w14:paraId="75A49130" w14:textId="491F8636" w:rsidR="00906177" w:rsidRPr="00E54811" w:rsidRDefault="00906177" w:rsidP="00906177">
      <w:pPr>
        <w:jc w:val="right"/>
        <w:rPr>
          <w:caps/>
        </w:rPr>
      </w:pPr>
      <w:r w:rsidRPr="00E54811">
        <w:t xml:space="preserve"> 2022. gada 30. marta lēmumam Nr.</w:t>
      </w:r>
      <w:r w:rsidR="00304F9A">
        <w:t>98/5</w:t>
      </w:r>
    </w:p>
    <w:p w14:paraId="4562E60F" w14:textId="1F36A53A"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5F997BB5" wp14:editId="418ED2B8">
            <wp:extent cx="676275" cy="752475"/>
            <wp:effectExtent l="0" t="0" r="9525" b="952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E209E98" w14:textId="77777777" w:rsidR="00906177" w:rsidRPr="00E54811" w:rsidRDefault="00906177" w:rsidP="00906177">
      <w:pPr>
        <w:tabs>
          <w:tab w:val="center" w:pos="4153"/>
          <w:tab w:val="right" w:pos="8306"/>
        </w:tabs>
        <w:jc w:val="center"/>
        <w:rPr>
          <w:sz w:val="20"/>
        </w:rPr>
      </w:pPr>
      <w:r w:rsidRPr="00E54811">
        <w:rPr>
          <w:sz w:val="20"/>
        </w:rPr>
        <w:t>LATVIJAS REPUBLIKA</w:t>
      </w:r>
    </w:p>
    <w:p w14:paraId="4471228E" w14:textId="77777777" w:rsidR="00906177" w:rsidRPr="00E54811" w:rsidRDefault="00906177" w:rsidP="00906177">
      <w:pPr>
        <w:tabs>
          <w:tab w:val="center" w:pos="4153"/>
          <w:tab w:val="right" w:pos="8306"/>
        </w:tabs>
        <w:jc w:val="center"/>
        <w:rPr>
          <w:b/>
          <w:sz w:val="32"/>
          <w:szCs w:val="32"/>
        </w:rPr>
      </w:pPr>
      <w:r w:rsidRPr="00E54811">
        <w:rPr>
          <w:b/>
          <w:sz w:val="32"/>
          <w:szCs w:val="32"/>
        </w:rPr>
        <w:t>DOBELES NOVADA DOME</w:t>
      </w:r>
    </w:p>
    <w:p w14:paraId="43478CCF" w14:textId="77777777" w:rsidR="00906177" w:rsidRPr="00E54811" w:rsidRDefault="00906177" w:rsidP="00906177">
      <w:pPr>
        <w:tabs>
          <w:tab w:val="center" w:pos="4153"/>
          <w:tab w:val="right" w:pos="8306"/>
        </w:tabs>
        <w:jc w:val="center"/>
        <w:rPr>
          <w:sz w:val="16"/>
          <w:szCs w:val="16"/>
        </w:rPr>
      </w:pPr>
      <w:r w:rsidRPr="00E54811">
        <w:rPr>
          <w:sz w:val="16"/>
          <w:szCs w:val="16"/>
        </w:rPr>
        <w:t>Brīvības iela 17, Dobele, Dobeles novads, LV-3701</w:t>
      </w:r>
    </w:p>
    <w:p w14:paraId="2AF1B844" w14:textId="77777777" w:rsidR="00906177" w:rsidRPr="00E54811" w:rsidRDefault="00906177" w:rsidP="00906177">
      <w:pPr>
        <w:pBdr>
          <w:bottom w:val="double" w:sz="6" w:space="1" w:color="auto"/>
        </w:pBdr>
        <w:tabs>
          <w:tab w:val="center" w:pos="4153"/>
          <w:tab w:val="right" w:pos="8306"/>
        </w:tabs>
        <w:jc w:val="center"/>
        <w:rPr>
          <w:sz w:val="16"/>
          <w:szCs w:val="16"/>
        </w:rPr>
      </w:pPr>
      <w:r w:rsidRPr="00E54811">
        <w:rPr>
          <w:sz w:val="16"/>
          <w:szCs w:val="16"/>
        </w:rPr>
        <w:t xml:space="preserve">Tālr. 63707269, 63700137, 63720940, e-pasts </w:t>
      </w:r>
      <w:hyperlink r:id="rId78" w:history="1">
        <w:r w:rsidRPr="00E54811">
          <w:rPr>
            <w:rFonts w:eastAsia="Calibri"/>
            <w:sz w:val="16"/>
            <w:szCs w:val="16"/>
            <w:u w:val="single"/>
          </w:rPr>
          <w:t>dome@dobele.lv</w:t>
        </w:r>
      </w:hyperlink>
    </w:p>
    <w:p w14:paraId="1636E518" w14:textId="77777777" w:rsidR="00906177" w:rsidRPr="00E54811" w:rsidRDefault="00906177" w:rsidP="00906177">
      <w:pPr>
        <w:jc w:val="right"/>
        <w:rPr>
          <w:caps/>
        </w:rPr>
      </w:pPr>
    </w:p>
    <w:p w14:paraId="52FF7BC5" w14:textId="77777777" w:rsidR="00906177" w:rsidRPr="00E54811" w:rsidRDefault="00906177" w:rsidP="00906177">
      <w:pPr>
        <w:jc w:val="right"/>
      </w:pPr>
      <w:r w:rsidRPr="00E54811">
        <w:t xml:space="preserve">Apstiprināts ar </w:t>
      </w:r>
    </w:p>
    <w:p w14:paraId="2E3C1B4B" w14:textId="77777777" w:rsidR="00906177" w:rsidRPr="00E54811" w:rsidRDefault="00906177" w:rsidP="00906177">
      <w:pPr>
        <w:jc w:val="right"/>
      </w:pPr>
      <w:r w:rsidRPr="00E54811">
        <w:t>Dobeles novada domes</w:t>
      </w:r>
    </w:p>
    <w:p w14:paraId="52EFE735" w14:textId="4E08476E" w:rsidR="00906177" w:rsidRPr="00E54811" w:rsidRDefault="00906177" w:rsidP="00906177">
      <w:pPr>
        <w:jc w:val="right"/>
        <w:rPr>
          <w:bCs/>
        </w:rPr>
      </w:pPr>
      <w:r w:rsidRPr="00E54811">
        <w:t xml:space="preserve"> 2022. gada 30. marta lēmumu Nr</w:t>
      </w:r>
      <w:r w:rsidR="00304F9A">
        <w:t>.98/5</w:t>
      </w:r>
    </w:p>
    <w:p w14:paraId="5885C9B9" w14:textId="77777777" w:rsidR="00906177" w:rsidRPr="00E54811" w:rsidRDefault="00906177" w:rsidP="00906177">
      <w:pPr>
        <w:jc w:val="center"/>
        <w:rPr>
          <w:b/>
          <w:bCs/>
        </w:rPr>
      </w:pPr>
    </w:p>
    <w:p w14:paraId="1F98A682" w14:textId="77777777" w:rsidR="00906177" w:rsidRPr="00E54811" w:rsidRDefault="00906177" w:rsidP="00906177">
      <w:pPr>
        <w:jc w:val="center"/>
        <w:rPr>
          <w:b/>
          <w:bCs/>
        </w:rPr>
      </w:pPr>
      <w:r w:rsidRPr="00E54811">
        <w:rPr>
          <w:b/>
          <w:bCs/>
        </w:rPr>
        <w:t xml:space="preserve">NOLIKUMS </w:t>
      </w:r>
    </w:p>
    <w:p w14:paraId="3E389D12" w14:textId="77777777" w:rsidR="00906177" w:rsidRPr="00E54811" w:rsidRDefault="00906177" w:rsidP="00906177">
      <w:pPr>
        <w:jc w:val="center"/>
        <w:rPr>
          <w:b/>
          <w:bCs/>
        </w:rPr>
      </w:pPr>
      <w:r w:rsidRPr="00E54811">
        <w:rPr>
          <w:b/>
          <w:bCs/>
        </w:rPr>
        <w:t>PAR FINANSIĀLA ATBALSTA PIEŠĶIRŠANAS KĀRTĪBU JAUNIEŠU AKTIVITĀŠU UN  BĒRNU UN JAUNIEŠU VASARAS NOMETŅU PROJEKTIEM DOBELES NOVADĀ</w:t>
      </w:r>
    </w:p>
    <w:p w14:paraId="1CEE9F32" w14:textId="77777777" w:rsidR="00906177" w:rsidRPr="00E54811" w:rsidRDefault="00906177" w:rsidP="00906177">
      <w:pPr>
        <w:jc w:val="right"/>
      </w:pPr>
    </w:p>
    <w:p w14:paraId="095E0AF9" w14:textId="77777777" w:rsidR="00906177" w:rsidRPr="00E54811" w:rsidRDefault="00906177" w:rsidP="00906177">
      <w:pPr>
        <w:jc w:val="right"/>
      </w:pPr>
      <w:r w:rsidRPr="00E54811">
        <w:t>Izdots saskaņā ar likuma “Par pašvaldībām”</w:t>
      </w:r>
    </w:p>
    <w:p w14:paraId="77D7A2B5" w14:textId="77777777" w:rsidR="00906177" w:rsidRPr="00E54811" w:rsidRDefault="00906177" w:rsidP="00906177">
      <w:pPr>
        <w:jc w:val="right"/>
      </w:pPr>
      <w:r w:rsidRPr="00E54811">
        <w:t xml:space="preserve"> 15. panta pirmās daļas 4. un 6. punktu, </w:t>
      </w:r>
    </w:p>
    <w:p w14:paraId="2689F90F" w14:textId="77777777" w:rsidR="00906177" w:rsidRPr="00E54811" w:rsidRDefault="00906177" w:rsidP="00906177">
      <w:pPr>
        <w:jc w:val="right"/>
      </w:pPr>
      <w:r w:rsidRPr="00E54811">
        <w:t>41. panta pirmās daļas 2. punktu</w:t>
      </w:r>
    </w:p>
    <w:p w14:paraId="16247F4E" w14:textId="77777777" w:rsidR="00906177" w:rsidRPr="00E54811" w:rsidRDefault="00906177" w:rsidP="00906177">
      <w:pPr>
        <w:jc w:val="right"/>
        <w:rPr>
          <w:b/>
          <w:bCs/>
          <w:spacing w:val="26"/>
        </w:rPr>
      </w:pPr>
    </w:p>
    <w:p w14:paraId="1134986C" w14:textId="77777777" w:rsidR="00906177" w:rsidRPr="00E54811" w:rsidRDefault="00906177" w:rsidP="00906177">
      <w:pPr>
        <w:spacing w:before="240" w:after="120"/>
        <w:jc w:val="center"/>
        <w:rPr>
          <w:b/>
        </w:rPr>
      </w:pPr>
      <w:r w:rsidRPr="00E54811">
        <w:rPr>
          <w:b/>
        </w:rPr>
        <w:t>I. Vispārīgie jautājumi</w:t>
      </w:r>
    </w:p>
    <w:p w14:paraId="29C82CD8"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Dobeles novada dome (turpmāk – Dome) piešķir finansiālu atbalstu Dobeles novada pašvaldības (turpmāk – Pašvaldība) jauniešu aktivitāšu un bērnu un jauniešu vasaras nometņu projektiem ar mērķi:</w:t>
      </w:r>
    </w:p>
    <w:p w14:paraId="7F6D2A7D"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radīt apstākļus jauniešu pašiniciatīvai un ideju īstenošanai, sekmējot jauniešu aktivitāti un pašiniciatīvu, iesaistot Dobeles novada sabiedrību uz rezultātu vērstos kopīgos pasākumos;</w:t>
      </w:r>
    </w:p>
    <w:p w14:paraId="1A03FD51" w14:textId="77777777" w:rsidR="00906177" w:rsidRPr="00E54811" w:rsidRDefault="00906177" w:rsidP="00EC5B12">
      <w:pPr>
        <w:numPr>
          <w:ilvl w:val="1"/>
          <w:numId w:val="87"/>
        </w:numPr>
        <w:autoSpaceDE w:val="0"/>
        <w:autoSpaceDN w:val="0"/>
        <w:adjustRightInd w:val="0"/>
        <w:spacing w:after="120"/>
        <w:jc w:val="both"/>
        <w:rPr>
          <w:rFonts w:eastAsia="Calibri"/>
          <w:lang w:val="et-EE" w:eastAsia="en-US"/>
        </w:rPr>
      </w:pPr>
      <w:r w:rsidRPr="00E54811">
        <w:rPr>
          <w:rFonts w:eastAsia="Calibri"/>
          <w:lang w:val="et-EE" w:eastAsia="en-US"/>
        </w:rPr>
        <w:t>veicināt izglītības iestāžu, izglītības atbalsta iestāžu, pašvaldības institūciju, kā arī juridisko un fizisko personu iniciatīvu bērnu un jauniešu vasaras nometņu projektu izstrādē un īstenošanā; piedāvāt bērniem brīvā laika lietderīgas pavadīšanas iespējas, veicināt veselīgu dzīvesveidu, jaunu zināšanu un prasmju apguvi, indivīda radošo un sociālo pašizaugsmi vasaras periodā.</w:t>
      </w:r>
    </w:p>
    <w:p w14:paraId="2619C24D"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Projektu konkursam paredzēto summu Dome apstiprina kārtējā budžeta gada ietvaros Dobeles novada Izglītības pārvaldes (turpmāk– Pārvalde) budžeta tāmē divās programmās:</w:t>
      </w:r>
    </w:p>
    <w:p w14:paraId="453FCE74"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jauniešu un jaunatnes biedrību projektu programma;</w:t>
      </w:r>
    </w:p>
    <w:p w14:paraId="3BE000BF"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bērnu un jauniešu vasaras nometņu projektu programma.</w:t>
      </w:r>
    </w:p>
    <w:p w14:paraId="1B89799A" w14:textId="77777777" w:rsidR="00906177" w:rsidRPr="00E54811" w:rsidRDefault="00906177" w:rsidP="00906177">
      <w:pPr>
        <w:spacing w:before="240" w:after="120"/>
        <w:jc w:val="center"/>
        <w:rPr>
          <w:b/>
        </w:rPr>
      </w:pPr>
      <w:r w:rsidRPr="00E54811">
        <w:rPr>
          <w:b/>
        </w:rPr>
        <w:t>II. Finansiālā atbalsta piešķiršanas kārtība jauniešu un jaunatnes biedrību projektu programmā</w:t>
      </w:r>
    </w:p>
    <w:p w14:paraId="040AD719"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 xml:space="preserve">Pretendenti uz finansiālo atbalstu ir Dobeles novada administratīvās teritorijas jaunieši </w:t>
      </w:r>
      <w:r w:rsidRPr="00E54811">
        <w:rPr>
          <w:rFonts w:eastAsia="Lucida Sans Unicode"/>
          <w:b/>
          <w:bCs/>
          <w:kern w:val="1"/>
        </w:rPr>
        <w:t>-</w:t>
      </w:r>
      <w:r w:rsidRPr="00E54811">
        <w:rPr>
          <w:rFonts w:eastAsia="Lucida Sans Unicode"/>
          <w:kern w:val="1"/>
        </w:rPr>
        <w:t xml:space="preserve">vecumā no 13 līdz 25 gadiem, administratīvajā teritorijā reģistrētās jauniešu biedrības un nodibinājumi vai to vietējās nodaļas, jauniešu neformālās grupas. </w:t>
      </w:r>
    </w:p>
    <w:p w14:paraId="2EEA9EDE"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Projektu konkurss atkarībā no piešķirtā finansējuma tiek izsludināts vienu vai divas reizes gadā.</w:t>
      </w:r>
    </w:p>
    <w:p w14:paraId="79DD7ABE"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Projektu konkursu organizē Pārvalde.</w:t>
      </w:r>
    </w:p>
    <w:p w14:paraId="40BAD1E5"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 xml:space="preserve">Informācija par projektu konkursu un projektu konkursa nolikumu ir pieejama Pašvaldības mājas lapā </w:t>
      </w:r>
      <w:hyperlink r:id="rId79" w:history="1">
        <w:r w:rsidRPr="00E54811">
          <w:rPr>
            <w:rFonts w:eastAsia="Lucida Sans Unicode"/>
            <w:kern w:val="1"/>
          </w:rPr>
          <w:t>www.dobele.lv</w:t>
        </w:r>
      </w:hyperlink>
      <w:r w:rsidRPr="00E54811">
        <w:rPr>
          <w:rFonts w:eastAsia="Lucida Sans Unicode"/>
          <w:kern w:val="1"/>
        </w:rPr>
        <w:t xml:space="preserve"> un Dobeles Jaunatnes iniciatīvu un veselības centra mājas lapā www.djivc.lv</w:t>
      </w:r>
    </w:p>
    <w:p w14:paraId="5A13163B"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 xml:space="preserve">Pieteikumu, aizpildītu latviešu valodā, datorrakstā (1. pielikums), iesniedz elektroniski, sūtot uz e-pastu: </w:t>
      </w:r>
      <w:hyperlink r:id="rId80" w:history="1">
        <w:r w:rsidRPr="00E54811">
          <w:rPr>
            <w:rFonts w:eastAsia="Lucida Sans Unicode"/>
            <w:kern w:val="1"/>
          </w:rPr>
          <w:t>izglitiba@dobele.lv</w:t>
        </w:r>
      </w:hyperlink>
      <w:r w:rsidRPr="00E54811">
        <w:rPr>
          <w:rFonts w:eastAsia="Lucida Sans Unicode"/>
          <w:kern w:val="1"/>
        </w:rPr>
        <w:t>.</w:t>
      </w:r>
    </w:p>
    <w:p w14:paraId="2948BFAF"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Ja projekts tiek finansiāli atbalstīts, pieteikumu papīra formātā paraksta Pārvaldē, Dobelē, Brīvības ielā 15, pie līguma slēgšanas.</w:t>
      </w:r>
    </w:p>
    <w:p w14:paraId="66EE65C7"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Ja iesniedzējs ir nepilngadīga persona vai neformāla jauniešu grupa, pieteikums jāparaksta pilngadīgai personai, kura projektā darbojas kā jauniešu interešu pārstāvis un uzņemas pilnu atbildību par līdzekļu atbilstošu izlietojumu. Prasības jauniešu interešu pārstāvim – iegūtā izglītības pakāpe –   ne zemāka par vidējo, pieredze darbā ar jauniešiem.</w:t>
      </w:r>
    </w:p>
    <w:p w14:paraId="62C36EE3"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Par pieteikumā sniegto ziņu patiesumu atbild iesniedzējs.</w:t>
      </w:r>
    </w:p>
    <w:p w14:paraId="7E81F45F"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 xml:space="preserve"> Pieteikumu izskatīšanas un izvērtēšanas kārtība:</w:t>
      </w:r>
    </w:p>
    <w:p w14:paraId="5A88CEA8"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iesniegto pieteikumu izskatīšanu veic un lēmumu par finansiālā atbalsta piešķiršanu saskaņā ar šo nolikumu pieņem Jauniešu aktivitāšu un bērnu vasaras nometņu projektu fonda finansiālā atbalsta piešķiršanas komisija</w:t>
      </w:r>
      <w:r w:rsidRPr="00E54811" w:rsidDel="0051089B">
        <w:rPr>
          <w:rFonts w:eastAsia="Lucida Sans Unicode"/>
          <w:kern w:val="1"/>
        </w:rPr>
        <w:t xml:space="preserve"> </w:t>
      </w:r>
      <w:r w:rsidRPr="00E54811">
        <w:rPr>
          <w:rFonts w:eastAsia="Lucida Sans Unicode"/>
          <w:kern w:val="1"/>
        </w:rPr>
        <w:t xml:space="preserve">(turpmāk – Komisija). Pieteikumi tiek izvērtēti saskaņā ar šajā nolikumā apstiprinātajiem kritērijiem (2. pielikums); </w:t>
      </w:r>
    </w:p>
    <w:p w14:paraId="4D6CDD78"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 xml:space="preserve">Komisija pieteikumus izskata 2 nedēļu laikā, rezultātus paziņo projektu iesniedzējiem un publicē mājas lapās </w:t>
      </w:r>
      <w:hyperlink r:id="rId81" w:history="1">
        <w:r w:rsidRPr="00E54811">
          <w:rPr>
            <w:rFonts w:eastAsia="Lucida Sans Unicode"/>
            <w:kern w:val="1"/>
          </w:rPr>
          <w:t>www.dobele.lv</w:t>
        </w:r>
      </w:hyperlink>
      <w:r w:rsidRPr="00E54811">
        <w:rPr>
          <w:rFonts w:eastAsia="Lucida Sans Unicode"/>
          <w:kern w:val="1"/>
        </w:rPr>
        <w:t xml:space="preserve"> un </w:t>
      </w:r>
      <w:hyperlink r:id="rId82" w:history="1">
        <w:r w:rsidRPr="00E54811">
          <w:rPr>
            <w:rFonts w:eastAsia="Lucida Sans Unicode"/>
            <w:kern w:val="1"/>
          </w:rPr>
          <w:t>www.djivc.lv</w:t>
        </w:r>
      </w:hyperlink>
      <w:r w:rsidRPr="00E54811">
        <w:rPr>
          <w:rFonts w:eastAsia="Lucida Sans Unicode"/>
          <w:kern w:val="1"/>
        </w:rPr>
        <w:t>;</w:t>
      </w:r>
    </w:p>
    <w:p w14:paraId="647927A6"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projektu programmā netiek atbalstītas projekta administrēšanas izmaksas un pamatlīdzekļu iegāde;</w:t>
      </w:r>
    </w:p>
    <w:p w14:paraId="16F2EA18"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 xml:space="preserve">iesniedzējs, kurš iesniedzis vairākus projekta pieteikumus, katrā projekta konkursa izsludināšanas kārtā var saņemt finansiālu atbalstu vienam projektam; </w:t>
      </w:r>
    </w:p>
    <w:p w14:paraId="000B4595"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Komisijai ir tiesības atteikt izskatīt projekta pieteikumu, ja iepriekš piešķirtais  finansiālais atbalsts ir izlietots pretēji noslēgtā līguma nosacījumiem vai nav saņemtas atskaites par iepriekš piešķirto finansiālo atbalstu;</w:t>
      </w:r>
    </w:p>
    <w:p w14:paraId="4B7914B5"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Komisijai ir tiesības piešķirt finansiālo atbalstu mazākā apmērā nekā pieprasīts projekta pieteikumā. Iesniedzējs 5 darba dienu laikā paziņo Komisijai, vai piekrīt realizēt projektu, ņemot vērā finansiālā atbalsta samazinājumu. Piekrītot realizēt projektu, iesniedzējs precizē projekta tāmi un parakstītu pieteikumu (1. pielikums) papīra formātā iesniedz Pārvaldē;</w:t>
      </w:r>
    </w:p>
    <w:p w14:paraId="7F1C4AB4"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 xml:space="preserve"> Komisijas darba organizācija un pieņemto lēmumu apstrīdēšana notiek atbilstoši tās nolikumam.</w:t>
      </w:r>
    </w:p>
    <w:p w14:paraId="7B6AD8E4"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Finansiālā atbalsta izmaksas un atskaites kārtība:</w:t>
      </w:r>
    </w:p>
    <w:p w14:paraId="4D0FAC9F"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piešķirtā finansiālā atbalsta maksimālo apjomu vienam projektam Komisija nosaka pirms konkursa izsludināšanas atbilstoši Pārvaldes budžetā paredzētajam finansējumam;</w:t>
      </w:r>
    </w:p>
    <w:p w14:paraId="6D5E2B19"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piešķirtā finansiālā atbalsta izmaksas, līgumu slēgšanu un atskaišu pieņemšanu pēc projekta realizācijas organizē Pārvalde. Finansēšanas līgumus paraksta Izglītības pārvaldes vadītājs;</w:t>
      </w:r>
    </w:p>
    <w:p w14:paraId="50A84808"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Dobeles novada administratīvajā teritorijā reģistrētajām jauniešu biedrībām un nodibinājumiem vai to vietējām nodaļām pēc līguma noslēgšanas un rēķina iesniegšanas finansējums tiek ieskaitīts šīs organizācijas norādītajā kredītiestādes  norēķinu kontā;</w:t>
      </w:r>
    </w:p>
    <w:p w14:paraId="62E02EC0"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Dobeles novada administratīvās teritorijas jauniešiem (vecumā no 13 līdz 25 gadiem) un jauniešu neformālajām grupām finansējums netiek izmaksāts, Pārvalde apmaksā iesniegtos preču iegādes un pakalpojumu rēķinus projekta realizācijai piešķirtā finansējuma un atbalstāmo izmaksu ietvaros saskaņā ar projekta tāmi vai precizēto projekta tāmi;</w:t>
      </w:r>
    </w:p>
    <w:p w14:paraId="4D6E5F67"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Komisijas lēmumā noteiktajā termiņā iesniedzējs iesniedz Pārvaldei detalizētas satura un finanšu atskaites par projekta realizāciju, pievienojot vizuālo atspoguļojumu un piešķirtā finansiālā atbalsta izlietojuma attaisnojuma dokumentus (3. pielikums);</w:t>
      </w:r>
    </w:p>
    <w:p w14:paraId="1E4EE297"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Pārvaldei ir tiesības pieprasīt papildu informāciju par projekta realizācijas gaitu un rezultātiem, kā arī veikt piešķirtā finansējuma izlietojuma pārbaudi un kontrolēt projekta  īstenošanas procesu atbilstoši projekta aktivitāšu plānam.</w:t>
      </w:r>
    </w:p>
    <w:p w14:paraId="53576B1C" w14:textId="77777777" w:rsidR="00906177" w:rsidRPr="00E54811" w:rsidRDefault="00906177" w:rsidP="00906177">
      <w:pPr>
        <w:spacing w:before="240" w:after="120" w:line="276" w:lineRule="auto"/>
        <w:jc w:val="center"/>
        <w:rPr>
          <w:b/>
          <w:caps/>
        </w:rPr>
      </w:pPr>
      <w:r w:rsidRPr="00E54811">
        <w:rPr>
          <w:b/>
          <w:caps/>
        </w:rPr>
        <w:t xml:space="preserve">III. </w:t>
      </w:r>
      <w:r w:rsidRPr="00E54811">
        <w:rPr>
          <w:b/>
        </w:rPr>
        <w:t>Finansiālā atbalsta  piešķiršanas  kārtība</w:t>
      </w:r>
      <w:r w:rsidRPr="00E54811">
        <w:t xml:space="preserve"> </w:t>
      </w:r>
      <w:r w:rsidRPr="00E54811">
        <w:rPr>
          <w:b/>
        </w:rPr>
        <w:t xml:space="preserve">bērnu </w:t>
      </w:r>
      <w:r w:rsidRPr="00E54811">
        <w:rPr>
          <w:b/>
          <w:caps/>
        </w:rPr>
        <w:br/>
      </w:r>
      <w:r w:rsidRPr="00E54811">
        <w:rPr>
          <w:b/>
        </w:rPr>
        <w:t>un jauniešu vasaras nometņu projektu programmā</w:t>
      </w:r>
    </w:p>
    <w:p w14:paraId="5BB4EA1C"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Finansiālais atbalsts bērnu un jauniešu vasaras nometņu organizēšanai Dobeles novadā deklarētajiem bērniem un/vai Dobeles novada izglītības iestāžu izglītojamajiem tiek piešķirts konkursa kārtībā, dalībnieku skaitam grupā jābūt no 10 līdz  30 bērniem un/vai jauniešiem.</w:t>
      </w:r>
    </w:p>
    <w:p w14:paraId="46862550"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 xml:space="preserve">Projekta pieteikumus var iesniegt Dobeles novada izglītības iestādes, interešu izglītības iestādes, Dobeles novadā reģistrētās biedrības un nodibinājumi, sabiedrības ar ierobežotu atbildību, fiziskas personas, kas normatīvajos aktos noteiktajā kārtībā ir reģistrētas komercreģistrā kā individuālais komersants vai saimnieciskās darbības veicējs u.c. </w:t>
      </w:r>
    </w:p>
    <w:p w14:paraId="2352528B"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 xml:space="preserve">Projektu konkurss atkarībā no piešķirtā finansējuma tiek izsludināts vienu vai divas reizes gadā. </w:t>
      </w:r>
    </w:p>
    <w:p w14:paraId="2835683A"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Projektu konkursu organizē Pārvalde.</w:t>
      </w:r>
    </w:p>
    <w:p w14:paraId="23EC48B9"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 xml:space="preserve">Informācija par projektu konkursu un projektu konkursa nolikumu ir pieejama Pašvaldības mājas lapā </w:t>
      </w:r>
      <w:hyperlink r:id="rId83" w:history="1">
        <w:r w:rsidRPr="00E54811">
          <w:rPr>
            <w:rFonts w:eastAsia="Lucida Sans Unicode"/>
            <w:kern w:val="1"/>
          </w:rPr>
          <w:t>www.dobele.lv</w:t>
        </w:r>
      </w:hyperlink>
      <w:r w:rsidRPr="00E54811">
        <w:rPr>
          <w:rFonts w:eastAsia="Lucida Sans Unicode"/>
          <w:kern w:val="1"/>
        </w:rPr>
        <w:t xml:space="preserve"> un Dobeles Jaunatnes iniciatīvu un veselības centra mājas lapā www.djivc.lv</w:t>
      </w:r>
    </w:p>
    <w:p w14:paraId="3AAE97E8"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 xml:space="preserve">Pieteikumu, aizpildītu latviešu valodā, datorrakstā (4.pielikums), iesniedz elektroniski, sūtot uz e-pastu: </w:t>
      </w:r>
      <w:hyperlink r:id="rId84" w:history="1">
        <w:r w:rsidRPr="00E54811">
          <w:rPr>
            <w:rFonts w:eastAsia="Lucida Sans Unicode"/>
            <w:kern w:val="1"/>
          </w:rPr>
          <w:t>izglitiba@dobele.lv</w:t>
        </w:r>
      </w:hyperlink>
      <w:r w:rsidRPr="00E54811">
        <w:rPr>
          <w:rFonts w:eastAsia="Lucida Sans Unicode"/>
          <w:kern w:val="1"/>
        </w:rPr>
        <w:t>.</w:t>
      </w:r>
    </w:p>
    <w:p w14:paraId="570669AF"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Ja projekts tiek finansiāli atbalstīts, pieteikumu papīra formātā paraksta Pārvaldē, Dobelē, Brīvības ielā 15, pie līguma slēgšanas.</w:t>
      </w:r>
    </w:p>
    <w:p w14:paraId="2C114694"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Pieteikumu izskatīšanas un izvērtēšanas kārtība:</w:t>
      </w:r>
    </w:p>
    <w:p w14:paraId="2DCD53BD"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iesniegto pieteikumu izskatīšanu veic un lēmumu par finansiālā atbalsta piešķiršanu saskaņā ar šo nolikumu pieņem Jauniešu aktivitāšu un bērnu vasaras nometņu projektu fonda finansiālā atbalsta piešķiršanas komisija</w:t>
      </w:r>
      <w:r w:rsidRPr="00E54811" w:rsidDel="0051089B">
        <w:rPr>
          <w:rFonts w:eastAsia="Lucida Sans Unicode"/>
          <w:kern w:val="1"/>
        </w:rPr>
        <w:t xml:space="preserve"> </w:t>
      </w:r>
      <w:r w:rsidRPr="00E54811">
        <w:rPr>
          <w:rFonts w:eastAsia="Lucida Sans Unicode"/>
          <w:kern w:val="1"/>
        </w:rPr>
        <w:t>(turpmāk – Komisija). Pieteikumi tiek izvērtēti saskaņā ar šajā nolikumā apstiprinātajiem kritērijiem (5. pielikums);</w:t>
      </w:r>
    </w:p>
    <w:p w14:paraId="39124770"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 xml:space="preserve">Komisija iesniegumus izskata 2 nedēļu laikā, rezultātus paziņo projektu iesniedzējiem un publicē mājas lapās </w:t>
      </w:r>
      <w:hyperlink r:id="rId85" w:history="1">
        <w:r w:rsidRPr="00E54811">
          <w:rPr>
            <w:rFonts w:eastAsia="Lucida Sans Unicode"/>
            <w:kern w:val="1"/>
          </w:rPr>
          <w:t>www.dobele.lv</w:t>
        </w:r>
      </w:hyperlink>
      <w:r w:rsidRPr="00E54811">
        <w:rPr>
          <w:rFonts w:eastAsia="Lucida Sans Unicode"/>
          <w:kern w:val="1"/>
        </w:rPr>
        <w:t xml:space="preserve"> un </w:t>
      </w:r>
      <w:hyperlink r:id="rId86" w:history="1">
        <w:r w:rsidRPr="00E54811">
          <w:rPr>
            <w:rFonts w:eastAsia="Lucida Sans Unicode"/>
            <w:kern w:val="1"/>
          </w:rPr>
          <w:t>www.djivc.lv</w:t>
        </w:r>
      </w:hyperlink>
      <w:r w:rsidRPr="00E54811">
        <w:rPr>
          <w:rFonts w:eastAsia="Lucida Sans Unicode"/>
          <w:kern w:val="1"/>
        </w:rPr>
        <w:t>;</w:t>
      </w:r>
    </w:p>
    <w:p w14:paraId="0D4B5BFF"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Komisijai ir tiesības atteikt izskatīt projekta pieteikumu, ja iepriekš piešķirtais finansiālais atbalsts ir izlietots pretēji noslēgtā līguma nosacījumiem vai nav saņemtas atskaites par iepriekš piešķirto finansiālo atbalstu;</w:t>
      </w:r>
    </w:p>
    <w:p w14:paraId="1F1503FB"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Pārvalde slēdz līgumu ar atbalstītā projekta pieteikuma iesniedzēju par nometnes organizēšanu pirms nometnes sākuma;</w:t>
      </w:r>
    </w:p>
    <w:p w14:paraId="04466C75"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Komisijas darba organizācija un pieņemto lēmumu apstrīdēšana notiek atbilstoši tās nolikumam.</w:t>
      </w:r>
    </w:p>
    <w:p w14:paraId="1CBB87CB"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Finansējuma piešķiršanas nosacījumi un kārtība:</w:t>
      </w:r>
    </w:p>
    <w:p w14:paraId="61552E91"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 xml:space="preserve">finansējuma apjoms tiek piešķirts pēc šādas formulas: F = B x D x N, </w:t>
      </w:r>
    </w:p>
    <w:p w14:paraId="1BE856E1" w14:textId="77777777" w:rsidR="00906177" w:rsidRPr="00E54811" w:rsidRDefault="00906177" w:rsidP="00906177">
      <w:pPr>
        <w:widowControl w:val="0"/>
        <w:suppressAutoHyphens/>
        <w:spacing w:after="120"/>
        <w:ind w:left="792"/>
        <w:rPr>
          <w:rFonts w:eastAsia="Lucida Sans Unicode"/>
          <w:kern w:val="1"/>
        </w:rPr>
      </w:pPr>
      <w:r w:rsidRPr="00E54811">
        <w:rPr>
          <w:rFonts w:eastAsia="Lucida Sans Unicode"/>
          <w:kern w:val="1"/>
        </w:rPr>
        <w:t>kur F- kopējais piešķiramais līdzfinansējums, B - bērnu un jauniešu skaits nometnē, D - nometnes norises dienu skaits, N - konstantais līdzfinansējums vienam bērnam, jaunietim pilnā dienā: 18,00 EUR diennakts nometnei, 9,00 EUR dienas nometnei;</w:t>
      </w:r>
    </w:p>
    <w:p w14:paraId="3B59C649"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samaksa nometnes personālam (atalgojums darbiniekiem un sociālais nodoklis) no Pašvaldības finansējuma nedrīkst pārsniegt 30% no kopējām izmaksām;</w:t>
      </w:r>
    </w:p>
    <w:p w14:paraId="7E18C278"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nometnes norises laiks nedrīkst pārsniegt 10 dienas;</w:t>
      </w:r>
    </w:p>
    <w:p w14:paraId="16E981A3"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 xml:space="preserve">Komisijai ir tiesības piešķirt finansējumu mazākā apmērā nekā pieprasīts projekta pieteikumā. Iesniedzējs 5 darba dienu laikā paziņo Komisijai, vai piekrīt realizēt projektu, ņemot vērā finansiālā atbalsta samazinājumu. Piekrītot realizēt projektu, iesniedzējs precizē projekta tāmi un parakstītu pieteikumu (4. pielikums) papīra formātā iesniedz Pārvaldē; </w:t>
      </w:r>
    </w:p>
    <w:p w14:paraId="171F106D"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katrs nometnes projekta iesniedzējs var iesniegt vairākus projekta pieteikumus katrā konkursa izsludināšanas kārtā;</w:t>
      </w:r>
    </w:p>
    <w:p w14:paraId="1DC5E0A5" w14:textId="77777777" w:rsidR="00906177" w:rsidRPr="00E54811" w:rsidRDefault="00906177" w:rsidP="00EC5B12">
      <w:pPr>
        <w:numPr>
          <w:ilvl w:val="1"/>
          <w:numId w:val="87"/>
        </w:numPr>
        <w:spacing w:after="120"/>
        <w:contextualSpacing/>
        <w:jc w:val="both"/>
        <w:rPr>
          <w:rFonts w:eastAsia="Lucida Sans Unicode"/>
          <w:kern w:val="1"/>
        </w:rPr>
      </w:pPr>
      <w:r w:rsidRPr="00E54811">
        <w:rPr>
          <w:rFonts w:eastAsia="Lucida Sans Unicode"/>
          <w:kern w:val="1"/>
        </w:rPr>
        <w:t>piešķirtais finansējums tiek ieskaitīts iesniedzēja kredītiestādes norēķinu kontā.</w:t>
      </w:r>
    </w:p>
    <w:p w14:paraId="4B47D283"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Nometnes organizētājs ir atbildīgs par nometnes programmas īstenošanu un piešķirtā finansējuma lietderīgu izmantošanu.</w:t>
      </w:r>
    </w:p>
    <w:p w14:paraId="1D63CAC0"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Nometnes organizētājs ir atbildīgs par nometnes reģistrēšanu un saskaņošanu atbilstoši Ministru kabineta 2009. gada 1. septembra noteikumiem Nr. 981 “Bērnu nometņu organizēšanas un darbības kārtība”.</w:t>
      </w:r>
    </w:p>
    <w:p w14:paraId="1865F574"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Pārvalde ir tiesīga veikt piešķirtā finansējuma izlietojuma pārbaudi un kontrolēt nometnes īstenošanas procesu atbilstoši nometnes programmai.</w:t>
      </w:r>
    </w:p>
    <w:p w14:paraId="1A86247B"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 xml:space="preserve">Komisijas lēmumā noteiktajā termiņā un kārtībā iesniedzējs iesniedz Pārvaldei detalizētas satura un finanšu atskaites par projekta realizāciju, pievienojot vizuālo atspoguļojumu un piešķirtā finansiālā atbalsta izlietojuma attaisnojuma dokumentus (6.pielikums). </w:t>
      </w:r>
    </w:p>
    <w:p w14:paraId="27324526" w14:textId="77777777" w:rsidR="00906177" w:rsidRPr="00E54811" w:rsidRDefault="00906177" w:rsidP="00906177">
      <w:pPr>
        <w:spacing w:after="120"/>
        <w:jc w:val="center"/>
        <w:rPr>
          <w:b/>
          <w:bCs/>
        </w:rPr>
      </w:pPr>
      <w:r w:rsidRPr="00E54811">
        <w:rPr>
          <w:b/>
          <w:bCs/>
        </w:rPr>
        <w:t>IV. Noslēguma jautājums</w:t>
      </w:r>
    </w:p>
    <w:p w14:paraId="4E937AB3" w14:textId="77777777" w:rsidR="00906177" w:rsidRPr="00E54811" w:rsidRDefault="00906177" w:rsidP="00EC5B12">
      <w:pPr>
        <w:numPr>
          <w:ilvl w:val="0"/>
          <w:numId w:val="87"/>
        </w:numPr>
        <w:spacing w:after="120"/>
        <w:contextualSpacing/>
        <w:jc w:val="both"/>
        <w:rPr>
          <w:rFonts w:eastAsia="Lucida Sans Unicode"/>
          <w:kern w:val="1"/>
        </w:rPr>
      </w:pPr>
      <w:r w:rsidRPr="00E54811">
        <w:rPr>
          <w:rFonts w:eastAsia="Lucida Sans Unicode"/>
          <w:kern w:val="1"/>
        </w:rPr>
        <w:t>Ar šī nolikuma spēkā stāšanos spēku zaudē Dobeles novada domes 2020. gada 30. aprīļa nolikums “Par finansiāla atbalsta piešķiršanas kārtību jauniešu aktivitāšu un  bērnu un jauniešu vasaras nometņu projektiem Dobeles novadā”.</w:t>
      </w:r>
    </w:p>
    <w:p w14:paraId="0AD71234" w14:textId="77777777" w:rsidR="00906177" w:rsidRPr="00E54811" w:rsidRDefault="00906177" w:rsidP="00906177">
      <w:pPr>
        <w:ind w:left="360"/>
        <w:jc w:val="both"/>
      </w:pPr>
    </w:p>
    <w:p w14:paraId="77E1FAF3" w14:textId="77777777" w:rsidR="00906177" w:rsidRPr="00E54811" w:rsidRDefault="00906177" w:rsidP="00906177">
      <w:pPr>
        <w:ind w:left="360"/>
        <w:jc w:val="both"/>
      </w:pPr>
    </w:p>
    <w:p w14:paraId="336546F9" w14:textId="77777777" w:rsidR="00906177" w:rsidRPr="00E54811" w:rsidRDefault="00906177" w:rsidP="00906177">
      <w:pPr>
        <w:ind w:left="360"/>
        <w:jc w:val="both"/>
      </w:pPr>
      <w:r w:rsidRPr="00E54811">
        <w:t>Priekšsēdētājs</w:t>
      </w:r>
      <w:r w:rsidRPr="00E54811">
        <w:tab/>
      </w:r>
      <w:r w:rsidRPr="00E54811">
        <w:tab/>
      </w:r>
      <w:r w:rsidRPr="00E54811">
        <w:tab/>
      </w:r>
      <w:r w:rsidRPr="00E54811">
        <w:tab/>
      </w:r>
      <w:r w:rsidRPr="00E54811">
        <w:tab/>
      </w:r>
      <w:r w:rsidRPr="00E54811">
        <w:tab/>
      </w:r>
      <w:r w:rsidRPr="00E54811">
        <w:tab/>
      </w:r>
      <w:r w:rsidRPr="00E54811">
        <w:tab/>
        <w:t>I.Gorskis</w:t>
      </w:r>
    </w:p>
    <w:p w14:paraId="4F607A53" w14:textId="77777777" w:rsidR="00906177" w:rsidRPr="00E54811" w:rsidRDefault="00906177" w:rsidP="00906177">
      <w:pPr>
        <w:spacing w:after="200" w:line="276" w:lineRule="auto"/>
        <w:jc w:val="right"/>
        <w:rPr>
          <w:b/>
        </w:rPr>
      </w:pPr>
      <w:r w:rsidRPr="00E54811">
        <w:rPr>
          <w:bCs/>
        </w:rPr>
        <w:br w:type="page"/>
      </w:r>
      <w:r w:rsidRPr="00E54811">
        <w:rPr>
          <w:b/>
        </w:rPr>
        <w:t>1.pielikums</w:t>
      </w:r>
    </w:p>
    <w:p w14:paraId="4341A103" w14:textId="77777777" w:rsidR="00906177" w:rsidRPr="00E54811" w:rsidRDefault="00906177" w:rsidP="00906177">
      <w:pPr>
        <w:jc w:val="right"/>
        <w:rPr>
          <w:bCs/>
        </w:rPr>
      </w:pPr>
      <w:r w:rsidRPr="00E54811">
        <w:rPr>
          <w:bCs/>
        </w:rPr>
        <w:t>Nolikumam par finansiāla atbalsta</w:t>
      </w:r>
    </w:p>
    <w:p w14:paraId="47CAC848" w14:textId="77777777" w:rsidR="00906177" w:rsidRPr="00E54811" w:rsidRDefault="00906177" w:rsidP="00906177">
      <w:pPr>
        <w:jc w:val="right"/>
        <w:rPr>
          <w:bCs/>
        </w:rPr>
      </w:pPr>
      <w:r w:rsidRPr="00E54811">
        <w:rPr>
          <w:bCs/>
        </w:rPr>
        <w:t xml:space="preserve"> piešķiršanas kārtību  jauniešu aktivitāšu</w:t>
      </w:r>
    </w:p>
    <w:p w14:paraId="497243FA" w14:textId="77777777" w:rsidR="00906177" w:rsidRPr="00E54811" w:rsidRDefault="00906177" w:rsidP="00906177">
      <w:pPr>
        <w:jc w:val="right"/>
        <w:rPr>
          <w:bCs/>
        </w:rPr>
      </w:pPr>
      <w:r w:rsidRPr="00E54811">
        <w:rPr>
          <w:bCs/>
        </w:rPr>
        <w:t xml:space="preserve"> un  bērnu un jauniešu vasaras nometņu</w:t>
      </w:r>
    </w:p>
    <w:p w14:paraId="3FA6B526" w14:textId="77777777" w:rsidR="00906177" w:rsidRPr="00E54811" w:rsidRDefault="00906177" w:rsidP="00906177">
      <w:pPr>
        <w:jc w:val="right"/>
        <w:rPr>
          <w:bCs/>
          <w:spacing w:val="26"/>
        </w:rPr>
      </w:pPr>
      <w:r w:rsidRPr="00E54811">
        <w:rPr>
          <w:bCs/>
        </w:rPr>
        <w:t xml:space="preserve"> projektiem Dobeles novadā</w:t>
      </w:r>
    </w:p>
    <w:p w14:paraId="798038C9" w14:textId="77777777" w:rsidR="00906177" w:rsidRPr="00E54811" w:rsidRDefault="00906177" w:rsidP="00906177">
      <w:pPr>
        <w:jc w:val="right"/>
        <w:rPr>
          <w:b/>
          <w:bCs/>
        </w:rPr>
      </w:pPr>
    </w:p>
    <w:tbl>
      <w:tblPr>
        <w:tblW w:w="9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52"/>
        <w:gridCol w:w="3537"/>
      </w:tblGrid>
      <w:tr w:rsidR="00906177" w:rsidRPr="00E54811" w14:paraId="2C100E1E" w14:textId="77777777" w:rsidTr="00516279">
        <w:tc>
          <w:tcPr>
            <w:tcW w:w="5868" w:type="dxa"/>
            <w:shd w:val="clear" w:color="auto" w:fill="F2F2F2"/>
            <w:vAlign w:val="center"/>
          </w:tcPr>
          <w:p w14:paraId="470F69E2" w14:textId="77777777" w:rsidR="00906177" w:rsidRPr="00E54811" w:rsidRDefault="00906177" w:rsidP="00516279">
            <w:pPr>
              <w:jc w:val="center"/>
              <w:rPr>
                <w:b/>
                <w:lang w:val="et-EE"/>
              </w:rPr>
            </w:pPr>
            <w:r w:rsidRPr="00E54811">
              <w:rPr>
                <w:b/>
                <w:caps/>
              </w:rPr>
              <w:t>JAUNIEŠU UN JAUNATNES BIEDRĪBU PROJEKTA PIETEIKUMS</w:t>
            </w:r>
            <w:r w:rsidRPr="00E54811">
              <w:rPr>
                <w:b/>
                <w:lang w:val="et-EE"/>
              </w:rPr>
              <w:t xml:space="preserve"> </w:t>
            </w:r>
          </w:p>
        </w:tc>
        <w:tc>
          <w:tcPr>
            <w:tcW w:w="3589" w:type="dxa"/>
            <w:gridSpan w:val="2"/>
            <w:shd w:val="clear" w:color="auto" w:fill="F2F2F2"/>
          </w:tcPr>
          <w:p w14:paraId="355DEE7A" w14:textId="77777777" w:rsidR="00906177" w:rsidRPr="00E54811" w:rsidRDefault="00906177" w:rsidP="00516279">
            <w:pPr>
              <w:ind w:left="283"/>
              <w:jc w:val="right"/>
              <w:rPr>
                <w:kern w:val="1"/>
              </w:rPr>
            </w:pPr>
            <w:r w:rsidRPr="00E54811">
              <w:rPr>
                <w:kern w:val="1"/>
              </w:rPr>
              <w:t>Dobeles novada Izglītības pārvalde</w:t>
            </w:r>
          </w:p>
          <w:p w14:paraId="6F927CF5" w14:textId="77777777" w:rsidR="00906177" w:rsidRPr="00E54811" w:rsidRDefault="00906177" w:rsidP="00516279">
            <w:pPr>
              <w:ind w:left="283"/>
              <w:jc w:val="right"/>
              <w:rPr>
                <w:lang w:val="et-EE"/>
              </w:rPr>
            </w:pPr>
            <w:r w:rsidRPr="00E54811">
              <w:rPr>
                <w:lang w:val="et-EE"/>
              </w:rPr>
              <w:t>Brīvības iela 15, Dobele,</w:t>
            </w:r>
          </w:p>
          <w:p w14:paraId="61D0BD83" w14:textId="77777777" w:rsidR="00906177" w:rsidRPr="00E54811" w:rsidRDefault="00906177" w:rsidP="00516279">
            <w:pPr>
              <w:jc w:val="right"/>
              <w:rPr>
                <w:lang w:val="et-EE"/>
              </w:rPr>
            </w:pPr>
            <w:r w:rsidRPr="00E54811">
              <w:rPr>
                <w:lang w:val="et-EE"/>
              </w:rPr>
              <w:t>Dobeles novads, LV-3701,</w:t>
            </w:r>
          </w:p>
          <w:p w14:paraId="200323D5" w14:textId="77777777" w:rsidR="00906177" w:rsidRPr="00E54811" w:rsidRDefault="00906177" w:rsidP="00516279">
            <w:pPr>
              <w:jc w:val="right"/>
              <w:rPr>
                <w:lang w:val="et-EE"/>
              </w:rPr>
            </w:pPr>
            <w:r w:rsidRPr="00E54811">
              <w:rPr>
                <w:lang w:val="et-EE"/>
              </w:rPr>
              <w:t>tālr.: 63722237</w:t>
            </w:r>
          </w:p>
          <w:p w14:paraId="338262AB" w14:textId="77777777" w:rsidR="00906177" w:rsidRPr="00E54811" w:rsidRDefault="00906177" w:rsidP="00516279">
            <w:pPr>
              <w:jc w:val="right"/>
              <w:rPr>
                <w:lang w:val="et-EE"/>
              </w:rPr>
            </w:pPr>
            <w:r w:rsidRPr="00E54811">
              <w:rPr>
                <w:lang w:val="et-EE"/>
              </w:rPr>
              <w:t>e-pasts: izglitiba@dobele.lv</w:t>
            </w:r>
          </w:p>
        </w:tc>
      </w:tr>
      <w:tr w:rsidR="00906177" w:rsidRPr="00E54811" w14:paraId="6646938C" w14:textId="77777777" w:rsidTr="00516279">
        <w:tc>
          <w:tcPr>
            <w:tcW w:w="9457" w:type="dxa"/>
            <w:gridSpan w:val="3"/>
            <w:tcBorders>
              <w:left w:val="nil"/>
              <w:right w:val="nil"/>
            </w:tcBorders>
          </w:tcPr>
          <w:p w14:paraId="7EFA601F" w14:textId="77777777" w:rsidR="00906177" w:rsidRPr="00E54811" w:rsidRDefault="00906177" w:rsidP="00516279">
            <w:pPr>
              <w:jc w:val="both"/>
              <w:rPr>
                <w:i/>
                <w:iCs/>
                <w:lang w:val="et-EE"/>
              </w:rPr>
            </w:pPr>
          </w:p>
        </w:tc>
      </w:tr>
      <w:tr w:rsidR="00906177" w:rsidRPr="00E54811" w14:paraId="7644E1F3" w14:textId="77777777" w:rsidTr="00516279">
        <w:trPr>
          <w:trHeight w:val="672"/>
        </w:trPr>
        <w:tc>
          <w:tcPr>
            <w:tcW w:w="5920" w:type="dxa"/>
            <w:gridSpan w:val="2"/>
            <w:shd w:val="clear" w:color="auto" w:fill="F2F2F2"/>
          </w:tcPr>
          <w:p w14:paraId="3C975FAA" w14:textId="77777777" w:rsidR="00906177" w:rsidRPr="00E54811" w:rsidRDefault="00906177" w:rsidP="00516279">
            <w:pPr>
              <w:keepNext/>
              <w:outlineLvl w:val="2"/>
              <w:rPr>
                <w:b/>
                <w:bCs/>
                <w:lang w:val="et-EE"/>
              </w:rPr>
            </w:pPr>
            <w:r w:rsidRPr="00E54811">
              <w:rPr>
                <w:b/>
                <w:bCs/>
                <w:lang w:val="et-EE"/>
              </w:rPr>
              <w:t>Reģistrācijas datums un laiks</w:t>
            </w:r>
          </w:p>
          <w:p w14:paraId="163DD5A0" w14:textId="77777777" w:rsidR="00906177" w:rsidRPr="00E54811" w:rsidRDefault="00906177" w:rsidP="00516279">
            <w:pPr>
              <w:jc w:val="both"/>
              <w:rPr>
                <w:i/>
                <w:iCs/>
                <w:lang w:val="et-EE"/>
              </w:rPr>
            </w:pPr>
            <w:r w:rsidRPr="00E54811">
              <w:rPr>
                <w:i/>
                <w:iCs/>
                <w:lang w:val="et-EE"/>
              </w:rPr>
              <w:t>(aizpilda Izglītības pārvalde)</w:t>
            </w:r>
          </w:p>
        </w:tc>
        <w:tc>
          <w:tcPr>
            <w:tcW w:w="3537" w:type="dxa"/>
            <w:shd w:val="clear" w:color="auto" w:fill="F2F2F2"/>
          </w:tcPr>
          <w:p w14:paraId="5D391EEF" w14:textId="77777777" w:rsidR="00906177" w:rsidRPr="00E54811" w:rsidRDefault="00906177" w:rsidP="00516279">
            <w:pPr>
              <w:keepNext/>
              <w:outlineLvl w:val="2"/>
              <w:rPr>
                <w:b/>
                <w:bCs/>
                <w:lang w:val="et-EE"/>
              </w:rPr>
            </w:pPr>
            <w:r w:rsidRPr="00E54811">
              <w:rPr>
                <w:b/>
                <w:bCs/>
                <w:lang w:val="et-EE"/>
              </w:rPr>
              <w:t xml:space="preserve">Reģistrācijas numurs </w:t>
            </w:r>
          </w:p>
          <w:p w14:paraId="73649F6C" w14:textId="77777777" w:rsidR="00906177" w:rsidRPr="00E54811" w:rsidRDefault="00906177" w:rsidP="00516279">
            <w:pPr>
              <w:keepNext/>
              <w:outlineLvl w:val="2"/>
              <w:rPr>
                <w:i/>
                <w:iCs/>
                <w:lang w:val="et-EE"/>
              </w:rPr>
            </w:pPr>
            <w:r w:rsidRPr="00E54811">
              <w:rPr>
                <w:i/>
                <w:iCs/>
                <w:lang w:val="et-EE"/>
              </w:rPr>
              <w:t>(aizpilda Izglītības pārvalde)</w:t>
            </w:r>
          </w:p>
        </w:tc>
      </w:tr>
    </w:tbl>
    <w:p w14:paraId="4B9D20E3" w14:textId="77777777" w:rsidR="00906177" w:rsidRPr="00E54811" w:rsidRDefault="00906177" w:rsidP="00EC5B12">
      <w:pPr>
        <w:numPr>
          <w:ilvl w:val="0"/>
          <w:numId w:val="84"/>
        </w:numPr>
        <w:spacing w:before="240" w:after="120"/>
        <w:contextualSpacing/>
        <w:jc w:val="both"/>
        <w:rPr>
          <w:rFonts w:eastAsia="Lucida Sans Unicode"/>
          <w:b/>
          <w:bCs/>
          <w:kern w:val="1"/>
          <w:sz w:val="28"/>
          <w:szCs w:val="28"/>
          <w:lang w:val="et-EE"/>
        </w:rPr>
      </w:pPr>
      <w:r w:rsidRPr="00E54811">
        <w:rPr>
          <w:rFonts w:eastAsia="Lucida Sans Unicode"/>
          <w:b/>
          <w:bCs/>
          <w:kern w:val="1"/>
          <w:sz w:val="28"/>
          <w:szCs w:val="28"/>
          <w:lang w:val="et-EE"/>
        </w:rPr>
        <w:t>Galvenās ziņas par projekta iesniedzēju</w:t>
      </w:r>
    </w:p>
    <w:tbl>
      <w:tblPr>
        <w:tblW w:w="9351" w:type="dxa"/>
        <w:tblLayout w:type="fixed"/>
        <w:tblLook w:val="0000" w:firstRow="0" w:lastRow="0" w:firstColumn="0" w:lastColumn="0" w:noHBand="0" w:noVBand="0"/>
      </w:tblPr>
      <w:tblGrid>
        <w:gridCol w:w="2393"/>
        <w:gridCol w:w="692"/>
        <w:gridCol w:w="142"/>
        <w:gridCol w:w="1559"/>
        <w:gridCol w:w="1098"/>
        <w:gridCol w:w="3467"/>
      </w:tblGrid>
      <w:tr w:rsidR="00906177" w:rsidRPr="00E54811" w14:paraId="3182F10D" w14:textId="77777777" w:rsidTr="00516279">
        <w:tc>
          <w:tcPr>
            <w:tcW w:w="322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660376CF" w14:textId="77777777" w:rsidR="00906177" w:rsidRPr="00E54811" w:rsidRDefault="00906177" w:rsidP="00EC5B12">
            <w:pPr>
              <w:numPr>
                <w:ilvl w:val="1"/>
                <w:numId w:val="84"/>
              </w:numPr>
              <w:contextualSpacing/>
              <w:jc w:val="both"/>
              <w:rPr>
                <w:rFonts w:eastAsia="Lucida Sans Unicode"/>
                <w:b/>
                <w:bCs/>
                <w:kern w:val="1"/>
              </w:rPr>
            </w:pPr>
            <w:r w:rsidRPr="00E54811">
              <w:rPr>
                <w:rFonts w:eastAsia="Lucida Sans Unicode"/>
                <w:b/>
                <w:bCs/>
                <w:kern w:val="1"/>
              </w:rPr>
              <w:t>Projekta nosaukums</w:t>
            </w:r>
          </w:p>
        </w:tc>
        <w:tc>
          <w:tcPr>
            <w:tcW w:w="6124" w:type="dxa"/>
            <w:gridSpan w:val="3"/>
            <w:tcBorders>
              <w:top w:val="single" w:sz="4" w:space="0" w:color="auto"/>
              <w:left w:val="single" w:sz="4" w:space="0" w:color="auto"/>
              <w:bottom w:val="single" w:sz="4" w:space="0" w:color="auto"/>
              <w:right w:val="single" w:sz="4" w:space="0" w:color="auto"/>
            </w:tcBorders>
            <w:vAlign w:val="center"/>
          </w:tcPr>
          <w:p w14:paraId="2DF1D4F1" w14:textId="77777777" w:rsidR="00906177" w:rsidRPr="00E54811" w:rsidRDefault="00906177" w:rsidP="00516279">
            <w:pPr>
              <w:spacing w:line="400" w:lineRule="exact"/>
              <w:rPr>
                <w:lang w:val="et-EE"/>
              </w:rPr>
            </w:pPr>
          </w:p>
        </w:tc>
      </w:tr>
      <w:tr w:rsidR="00906177" w:rsidRPr="00E54811" w14:paraId="3E6B0892" w14:textId="77777777" w:rsidTr="00516279">
        <w:tc>
          <w:tcPr>
            <w:tcW w:w="322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07664EDA" w14:textId="77777777" w:rsidR="00906177" w:rsidRPr="00E54811" w:rsidRDefault="00906177" w:rsidP="00EC5B12">
            <w:pPr>
              <w:numPr>
                <w:ilvl w:val="1"/>
                <w:numId w:val="84"/>
              </w:numPr>
              <w:contextualSpacing/>
              <w:jc w:val="both"/>
              <w:rPr>
                <w:rFonts w:eastAsia="Lucida Sans Unicode"/>
                <w:b/>
                <w:bCs/>
                <w:kern w:val="1"/>
              </w:rPr>
            </w:pPr>
            <w:r w:rsidRPr="00E54811">
              <w:rPr>
                <w:rFonts w:eastAsia="Lucida Sans Unicode"/>
                <w:b/>
                <w:bCs/>
                <w:kern w:val="1"/>
              </w:rPr>
              <w:t>Projekta īstenošanas termiņš</w:t>
            </w:r>
          </w:p>
        </w:tc>
        <w:tc>
          <w:tcPr>
            <w:tcW w:w="6124" w:type="dxa"/>
            <w:gridSpan w:val="3"/>
            <w:tcBorders>
              <w:top w:val="single" w:sz="4" w:space="0" w:color="auto"/>
              <w:left w:val="single" w:sz="4" w:space="0" w:color="auto"/>
              <w:bottom w:val="single" w:sz="4" w:space="0" w:color="auto"/>
              <w:right w:val="single" w:sz="4" w:space="0" w:color="auto"/>
            </w:tcBorders>
            <w:vAlign w:val="center"/>
          </w:tcPr>
          <w:p w14:paraId="7AEBAD7A" w14:textId="77777777" w:rsidR="00906177" w:rsidRPr="00E54811" w:rsidRDefault="00906177" w:rsidP="00516279">
            <w:pPr>
              <w:spacing w:line="400" w:lineRule="exact"/>
              <w:rPr>
                <w:lang w:val="et-EE"/>
              </w:rPr>
            </w:pPr>
          </w:p>
        </w:tc>
      </w:tr>
      <w:tr w:rsidR="00906177" w:rsidRPr="00E54811" w14:paraId="1F19CF3D" w14:textId="77777777" w:rsidTr="00516279">
        <w:tc>
          <w:tcPr>
            <w:tcW w:w="9351"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14:paraId="2B34AE92" w14:textId="77777777" w:rsidR="00906177" w:rsidRPr="00E54811" w:rsidRDefault="00906177" w:rsidP="00EC5B12">
            <w:pPr>
              <w:numPr>
                <w:ilvl w:val="1"/>
                <w:numId w:val="84"/>
              </w:numPr>
              <w:spacing w:line="400" w:lineRule="exact"/>
              <w:contextualSpacing/>
              <w:rPr>
                <w:rFonts w:eastAsia="Lucida Sans Unicode"/>
                <w:kern w:val="1"/>
                <w:lang w:val="et-EE"/>
              </w:rPr>
            </w:pPr>
            <w:r w:rsidRPr="00E54811">
              <w:rPr>
                <w:rFonts w:eastAsia="Lucida Sans Unicode"/>
                <w:b/>
                <w:kern w:val="1"/>
                <w:lang w:val="et-EE"/>
              </w:rPr>
              <w:t xml:space="preserve">Projekta iesniedzējs </w:t>
            </w:r>
            <w:r w:rsidRPr="00E54811">
              <w:rPr>
                <w:rFonts w:eastAsia="Lucida Sans Unicode"/>
                <w:bCs/>
                <w:kern w:val="1"/>
              </w:rPr>
              <w:t xml:space="preserve"> (izvēlēties vienu no variantiem, kas attiecas uz iesniedzēju)</w:t>
            </w:r>
            <w:r w:rsidRPr="00E54811">
              <w:rPr>
                <w:rFonts w:eastAsia="Lucida Sans Unicode"/>
                <w:b/>
                <w:kern w:val="1"/>
                <w:lang w:val="et-EE"/>
              </w:rPr>
              <w:t xml:space="preserve"> </w:t>
            </w:r>
          </w:p>
        </w:tc>
      </w:tr>
      <w:tr w:rsidR="00906177" w:rsidRPr="00E54811" w14:paraId="78F2C0B5" w14:textId="77777777" w:rsidTr="00516279">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30137A" w14:textId="77777777" w:rsidR="00906177" w:rsidRPr="00E54811" w:rsidRDefault="00906177" w:rsidP="00EC5B12">
            <w:pPr>
              <w:numPr>
                <w:ilvl w:val="2"/>
                <w:numId w:val="84"/>
              </w:numPr>
              <w:contextualSpacing/>
              <w:rPr>
                <w:rFonts w:eastAsia="Lucida Sans Unicode"/>
                <w:b/>
                <w:kern w:val="1"/>
              </w:rPr>
            </w:pPr>
            <w:r w:rsidRPr="00E54811">
              <w:rPr>
                <w:rFonts w:eastAsia="Lucida Sans Unicode"/>
                <w:b/>
                <w:kern w:val="1"/>
              </w:rPr>
              <w:t>Iestādes/biedrības nosaukums</w:t>
            </w:r>
          </w:p>
          <w:p w14:paraId="1B6811A1" w14:textId="77777777" w:rsidR="00906177" w:rsidRPr="00E54811" w:rsidRDefault="00906177" w:rsidP="00516279">
            <w:r w:rsidRPr="00E54811">
              <w:t>(juridiskai personai)</w:t>
            </w:r>
          </w:p>
        </w:tc>
        <w:tc>
          <w:tcPr>
            <w:tcW w:w="6266" w:type="dxa"/>
            <w:gridSpan w:val="4"/>
            <w:tcBorders>
              <w:top w:val="single" w:sz="4" w:space="0" w:color="auto"/>
              <w:left w:val="single" w:sz="4" w:space="0" w:color="auto"/>
              <w:bottom w:val="single" w:sz="4" w:space="0" w:color="auto"/>
              <w:right w:val="single" w:sz="4" w:space="0" w:color="auto"/>
            </w:tcBorders>
          </w:tcPr>
          <w:p w14:paraId="02790CF5" w14:textId="77777777" w:rsidR="00906177" w:rsidRPr="00E54811" w:rsidRDefault="00906177" w:rsidP="00516279">
            <w:pPr>
              <w:spacing w:line="400" w:lineRule="exact"/>
              <w:jc w:val="both"/>
              <w:rPr>
                <w:lang w:val="et-EE"/>
              </w:rPr>
            </w:pPr>
          </w:p>
        </w:tc>
      </w:tr>
      <w:tr w:rsidR="00906177" w:rsidRPr="00E54811" w14:paraId="61540B23" w14:textId="77777777" w:rsidTr="00516279">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3D7D852" w14:textId="77777777" w:rsidR="00906177" w:rsidRPr="00E54811" w:rsidRDefault="00906177" w:rsidP="00516279">
            <w:pPr>
              <w:rPr>
                <w:b/>
              </w:rPr>
            </w:pPr>
            <w:r w:rsidRPr="00E54811">
              <w:rPr>
                <w:b/>
              </w:rPr>
              <w:t>Reģistrācijas nr.</w:t>
            </w:r>
          </w:p>
          <w:p w14:paraId="5A926FDE" w14:textId="77777777" w:rsidR="00906177" w:rsidRPr="00E54811" w:rsidRDefault="00906177" w:rsidP="00516279">
            <w:r w:rsidRPr="00E54811">
              <w:t>(juridiskai personai)</w:t>
            </w:r>
          </w:p>
        </w:tc>
        <w:tc>
          <w:tcPr>
            <w:tcW w:w="6266" w:type="dxa"/>
            <w:gridSpan w:val="4"/>
            <w:tcBorders>
              <w:top w:val="single" w:sz="4" w:space="0" w:color="auto"/>
              <w:left w:val="single" w:sz="4" w:space="0" w:color="auto"/>
              <w:bottom w:val="single" w:sz="4" w:space="0" w:color="auto"/>
              <w:right w:val="single" w:sz="4" w:space="0" w:color="auto"/>
            </w:tcBorders>
          </w:tcPr>
          <w:p w14:paraId="3EDA8CB0" w14:textId="77777777" w:rsidR="00906177" w:rsidRPr="00E54811" w:rsidRDefault="00906177" w:rsidP="00516279">
            <w:pPr>
              <w:spacing w:line="400" w:lineRule="exact"/>
              <w:jc w:val="both"/>
              <w:rPr>
                <w:lang w:val="et-EE"/>
              </w:rPr>
            </w:pPr>
          </w:p>
        </w:tc>
      </w:tr>
      <w:tr w:rsidR="00906177" w:rsidRPr="00E54811" w14:paraId="6085A3C4" w14:textId="77777777" w:rsidTr="00516279">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03C1754" w14:textId="77777777" w:rsidR="00906177" w:rsidRPr="00E54811" w:rsidRDefault="00906177" w:rsidP="00516279">
            <w:pPr>
              <w:rPr>
                <w:b/>
              </w:rPr>
            </w:pPr>
            <w:r w:rsidRPr="00E54811">
              <w:rPr>
                <w:b/>
              </w:rPr>
              <w:t>Iestādes/biedrības adrese</w:t>
            </w:r>
          </w:p>
        </w:tc>
        <w:tc>
          <w:tcPr>
            <w:tcW w:w="6266" w:type="dxa"/>
            <w:gridSpan w:val="4"/>
            <w:tcBorders>
              <w:top w:val="single" w:sz="4" w:space="0" w:color="auto"/>
              <w:left w:val="single" w:sz="4" w:space="0" w:color="auto"/>
              <w:bottom w:val="single" w:sz="4" w:space="0" w:color="auto"/>
              <w:right w:val="single" w:sz="4" w:space="0" w:color="auto"/>
            </w:tcBorders>
          </w:tcPr>
          <w:p w14:paraId="4C57D4A5" w14:textId="77777777" w:rsidR="00906177" w:rsidRPr="00E54811" w:rsidRDefault="00906177" w:rsidP="00516279">
            <w:pPr>
              <w:spacing w:line="400" w:lineRule="exact"/>
              <w:jc w:val="both"/>
              <w:rPr>
                <w:lang w:val="et-EE"/>
              </w:rPr>
            </w:pPr>
          </w:p>
        </w:tc>
      </w:tr>
      <w:tr w:rsidR="00906177" w:rsidRPr="00E54811" w14:paraId="20E792F4" w14:textId="77777777" w:rsidTr="00516279">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1E890A4" w14:textId="77777777" w:rsidR="00906177" w:rsidRPr="00E54811" w:rsidRDefault="00906177" w:rsidP="00EC5B12">
            <w:pPr>
              <w:numPr>
                <w:ilvl w:val="2"/>
                <w:numId w:val="84"/>
              </w:numPr>
              <w:contextualSpacing/>
              <w:rPr>
                <w:rFonts w:eastAsia="Lucida Sans Unicode"/>
                <w:kern w:val="1"/>
              </w:rPr>
            </w:pPr>
            <w:r w:rsidRPr="00E54811">
              <w:rPr>
                <w:rFonts w:eastAsia="Lucida Sans Unicode"/>
                <w:b/>
                <w:kern w:val="1"/>
              </w:rPr>
              <w:t>Neformālās jauniešu grupas nosaukums,</w:t>
            </w:r>
            <w:r w:rsidRPr="00E54811">
              <w:rPr>
                <w:rFonts w:eastAsia="Lucida Sans Unicode"/>
                <w:kern w:val="1"/>
              </w:rPr>
              <w:t xml:space="preserve"> tās pārstāvja vārds, uzvārds (pilngadīgs); </w:t>
            </w:r>
          </w:p>
        </w:tc>
        <w:tc>
          <w:tcPr>
            <w:tcW w:w="6266" w:type="dxa"/>
            <w:gridSpan w:val="4"/>
            <w:tcBorders>
              <w:top w:val="single" w:sz="4" w:space="0" w:color="auto"/>
              <w:left w:val="single" w:sz="4" w:space="0" w:color="auto"/>
              <w:bottom w:val="single" w:sz="4" w:space="0" w:color="auto"/>
              <w:right w:val="single" w:sz="4" w:space="0" w:color="auto"/>
            </w:tcBorders>
          </w:tcPr>
          <w:p w14:paraId="52018F69" w14:textId="77777777" w:rsidR="00906177" w:rsidRPr="00E54811" w:rsidRDefault="00906177" w:rsidP="00516279">
            <w:pPr>
              <w:spacing w:line="400" w:lineRule="exact"/>
              <w:jc w:val="both"/>
              <w:rPr>
                <w:lang w:val="et-EE"/>
              </w:rPr>
            </w:pPr>
          </w:p>
        </w:tc>
      </w:tr>
      <w:tr w:rsidR="00906177" w:rsidRPr="00E54811" w14:paraId="490F7AA1" w14:textId="77777777" w:rsidTr="00516279">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EFD6305" w14:textId="77777777" w:rsidR="00906177" w:rsidRPr="00E54811" w:rsidRDefault="00906177" w:rsidP="00516279">
            <w:pPr>
              <w:rPr>
                <w:b/>
                <w:lang w:val="et-EE"/>
              </w:rPr>
            </w:pPr>
            <w:r w:rsidRPr="00E54811">
              <w:rPr>
                <w:b/>
                <w:lang w:val="et-EE"/>
              </w:rPr>
              <w:t>Personas kods</w:t>
            </w:r>
          </w:p>
          <w:p w14:paraId="09CCA27E" w14:textId="77777777" w:rsidR="00906177" w:rsidRPr="00E54811" w:rsidRDefault="00906177" w:rsidP="00516279">
            <w:pPr>
              <w:rPr>
                <w:lang w:val="et-EE"/>
              </w:rPr>
            </w:pPr>
            <w:r w:rsidRPr="00E54811">
              <w:rPr>
                <w:lang w:val="et-EE"/>
              </w:rPr>
              <w:t>(jauniešu grupas pilngadīgam pārstāvim)</w:t>
            </w:r>
          </w:p>
        </w:tc>
        <w:tc>
          <w:tcPr>
            <w:tcW w:w="6266" w:type="dxa"/>
            <w:gridSpan w:val="4"/>
            <w:tcBorders>
              <w:top w:val="single" w:sz="4" w:space="0" w:color="auto"/>
              <w:left w:val="single" w:sz="4" w:space="0" w:color="auto"/>
              <w:bottom w:val="single" w:sz="4" w:space="0" w:color="auto"/>
              <w:right w:val="single" w:sz="4" w:space="0" w:color="auto"/>
            </w:tcBorders>
          </w:tcPr>
          <w:p w14:paraId="0A827001" w14:textId="77777777" w:rsidR="00906177" w:rsidRPr="00E54811" w:rsidRDefault="00906177" w:rsidP="00516279">
            <w:pPr>
              <w:spacing w:line="400" w:lineRule="exact"/>
              <w:jc w:val="both"/>
              <w:rPr>
                <w:lang w:val="et-EE"/>
              </w:rPr>
            </w:pPr>
          </w:p>
        </w:tc>
      </w:tr>
      <w:tr w:rsidR="00906177" w:rsidRPr="00E54811" w14:paraId="79DC4BC9" w14:textId="77777777" w:rsidTr="00516279">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1E04907" w14:textId="77777777" w:rsidR="00906177" w:rsidRPr="00E54811" w:rsidRDefault="00906177" w:rsidP="00516279">
            <w:pPr>
              <w:rPr>
                <w:b/>
              </w:rPr>
            </w:pPr>
            <w:r w:rsidRPr="00E54811">
              <w:rPr>
                <w:b/>
              </w:rPr>
              <w:t>Jauniešu grupas pilnvarotā pārstāvja deklarētā adrese</w:t>
            </w:r>
          </w:p>
        </w:tc>
        <w:tc>
          <w:tcPr>
            <w:tcW w:w="6266" w:type="dxa"/>
            <w:gridSpan w:val="4"/>
            <w:tcBorders>
              <w:top w:val="single" w:sz="4" w:space="0" w:color="auto"/>
              <w:left w:val="single" w:sz="4" w:space="0" w:color="auto"/>
              <w:bottom w:val="single" w:sz="4" w:space="0" w:color="auto"/>
              <w:right w:val="single" w:sz="4" w:space="0" w:color="auto"/>
            </w:tcBorders>
          </w:tcPr>
          <w:p w14:paraId="445E89E1" w14:textId="77777777" w:rsidR="00906177" w:rsidRPr="00E54811" w:rsidRDefault="00906177" w:rsidP="00516279">
            <w:pPr>
              <w:spacing w:line="400" w:lineRule="exact"/>
              <w:jc w:val="both"/>
              <w:rPr>
                <w:lang w:val="et-EE"/>
              </w:rPr>
            </w:pPr>
          </w:p>
        </w:tc>
      </w:tr>
      <w:tr w:rsidR="00906177" w:rsidRPr="00E54811" w14:paraId="4C332F09" w14:textId="77777777" w:rsidTr="00516279">
        <w:tc>
          <w:tcPr>
            <w:tcW w:w="4786" w:type="dxa"/>
            <w:gridSpan w:val="4"/>
            <w:tcBorders>
              <w:top w:val="single" w:sz="4" w:space="0" w:color="auto"/>
              <w:left w:val="single" w:sz="4" w:space="0" w:color="auto"/>
              <w:bottom w:val="single" w:sz="4" w:space="0" w:color="auto"/>
              <w:right w:val="single" w:sz="4" w:space="0" w:color="auto"/>
            </w:tcBorders>
            <w:shd w:val="clear" w:color="auto" w:fill="F2F2F2"/>
          </w:tcPr>
          <w:p w14:paraId="13545010" w14:textId="77777777" w:rsidR="00906177" w:rsidRPr="00E54811" w:rsidRDefault="00906177" w:rsidP="00516279">
            <w:pPr>
              <w:spacing w:line="400" w:lineRule="exact"/>
              <w:jc w:val="both"/>
              <w:rPr>
                <w:lang w:val="et-EE"/>
              </w:rPr>
            </w:pPr>
            <w:r w:rsidRPr="00E54811">
              <w:rPr>
                <w:b/>
                <w:lang w:val="et-EE"/>
              </w:rPr>
              <w:t>Projekta vadītājs</w:t>
            </w:r>
            <w:r w:rsidRPr="00E54811">
              <w:rPr>
                <w:lang w:val="et-EE"/>
              </w:rPr>
              <w:t xml:space="preserve">  (vārds, uzvārds)</w:t>
            </w:r>
          </w:p>
        </w:tc>
        <w:tc>
          <w:tcPr>
            <w:tcW w:w="4565" w:type="dxa"/>
            <w:gridSpan w:val="2"/>
            <w:tcBorders>
              <w:top w:val="single" w:sz="4" w:space="0" w:color="auto"/>
              <w:left w:val="single" w:sz="4" w:space="0" w:color="auto"/>
              <w:bottom w:val="single" w:sz="4" w:space="0" w:color="auto"/>
              <w:right w:val="single" w:sz="4" w:space="0" w:color="auto"/>
            </w:tcBorders>
            <w:shd w:val="clear" w:color="auto" w:fill="FFFFFF"/>
          </w:tcPr>
          <w:p w14:paraId="24903AF9" w14:textId="77777777" w:rsidR="00906177" w:rsidRPr="00E54811" w:rsidRDefault="00906177" w:rsidP="00516279">
            <w:pPr>
              <w:spacing w:line="400" w:lineRule="exact"/>
              <w:jc w:val="both"/>
              <w:rPr>
                <w:lang w:val="et-EE"/>
              </w:rPr>
            </w:pPr>
          </w:p>
        </w:tc>
      </w:tr>
      <w:tr w:rsidR="00906177" w:rsidRPr="00E54811" w14:paraId="420654ED" w14:textId="77777777" w:rsidTr="00516279">
        <w:tc>
          <w:tcPr>
            <w:tcW w:w="2393" w:type="dxa"/>
            <w:tcBorders>
              <w:top w:val="single" w:sz="4" w:space="0" w:color="auto"/>
              <w:left w:val="single" w:sz="4" w:space="0" w:color="auto"/>
              <w:bottom w:val="single" w:sz="4" w:space="0" w:color="auto"/>
              <w:right w:val="single" w:sz="4" w:space="0" w:color="auto"/>
            </w:tcBorders>
            <w:shd w:val="clear" w:color="auto" w:fill="F2F2F2"/>
          </w:tcPr>
          <w:p w14:paraId="62A0382C" w14:textId="77777777" w:rsidR="00906177" w:rsidRPr="00E54811" w:rsidRDefault="00906177" w:rsidP="00516279">
            <w:pPr>
              <w:spacing w:line="400" w:lineRule="exact"/>
              <w:jc w:val="both"/>
              <w:rPr>
                <w:b/>
                <w:lang w:val="et-EE"/>
              </w:rPr>
            </w:pPr>
            <w:r w:rsidRPr="00E54811">
              <w:rPr>
                <w:b/>
                <w:lang w:val="et-EE"/>
              </w:rPr>
              <w:t>Tālrunis</w:t>
            </w:r>
          </w:p>
        </w:tc>
        <w:tc>
          <w:tcPr>
            <w:tcW w:w="2393" w:type="dxa"/>
            <w:gridSpan w:val="3"/>
            <w:tcBorders>
              <w:top w:val="single" w:sz="4" w:space="0" w:color="auto"/>
              <w:left w:val="single" w:sz="4" w:space="0" w:color="auto"/>
              <w:bottom w:val="single" w:sz="4" w:space="0" w:color="auto"/>
              <w:right w:val="single" w:sz="4" w:space="0" w:color="auto"/>
            </w:tcBorders>
          </w:tcPr>
          <w:p w14:paraId="3797C9E6" w14:textId="77777777" w:rsidR="00906177" w:rsidRPr="00E54811" w:rsidRDefault="00906177" w:rsidP="00516279">
            <w:pPr>
              <w:spacing w:line="400" w:lineRule="exact"/>
              <w:jc w:val="both"/>
              <w:rPr>
                <w:lang w:val="et-EE"/>
              </w:rPr>
            </w:pPr>
          </w:p>
        </w:tc>
        <w:tc>
          <w:tcPr>
            <w:tcW w:w="1098" w:type="dxa"/>
            <w:tcBorders>
              <w:top w:val="single" w:sz="4" w:space="0" w:color="auto"/>
              <w:left w:val="single" w:sz="4" w:space="0" w:color="auto"/>
              <w:bottom w:val="single" w:sz="4" w:space="0" w:color="auto"/>
              <w:right w:val="single" w:sz="4" w:space="0" w:color="auto"/>
            </w:tcBorders>
            <w:shd w:val="clear" w:color="auto" w:fill="F2F2F2"/>
          </w:tcPr>
          <w:p w14:paraId="55295532" w14:textId="77777777" w:rsidR="00906177" w:rsidRPr="00E54811" w:rsidRDefault="00906177" w:rsidP="00516279">
            <w:pPr>
              <w:spacing w:line="400" w:lineRule="exact"/>
              <w:jc w:val="both"/>
              <w:rPr>
                <w:b/>
                <w:lang w:val="et-EE"/>
              </w:rPr>
            </w:pPr>
            <w:r w:rsidRPr="00E54811">
              <w:rPr>
                <w:b/>
                <w:lang w:val="et-EE"/>
              </w:rPr>
              <w:t>e-pasts</w:t>
            </w:r>
          </w:p>
        </w:tc>
        <w:tc>
          <w:tcPr>
            <w:tcW w:w="3467" w:type="dxa"/>
            <w:tcBorders>
              <w:top w:val="single" w:sz="4" w:space="0" w:color="auto"/>
              <w:left w:val="single" w:sz="4" w:space="0" w:color="auto"/>
              <w:bottom w:val="single" w:sz="4" w:space="0" w:color="auto"/>
              <w:right w:val="single" w:sz="4" w:space="0" w:color="auto"/>
            </w:tcBorders>
          </w:tcPr>
          <w:p w14:paraId="2DB6346F" w14:textId="77777777" w:rsidR="00906177" w:rsidRPr="00E54811" w:rsidRDefault="00906177" w:rsidP="00516279">
            <w:pPr>
              <w:spacing w:line="400" w:lineRule="exact"/>
              <w:jc w:val="both"/>
              <w:rPr>
                <w:lang w:val="et-EE"/>
              </w:rPr>
            </w:pPr>
          </w:p>
        </w:tc>
      </w:tr>
      <w:tr w:rsidR="00906177" w:rsidRPr="00E54811" w14:paraId="6754EE01" w14:textId="77777777" w:rsidTr="00516279">
        <w:tc>
          <w:tcPr>
            <w:tcW w:w="4786" w:type="dxa"/>
            <w:gridSpan w:val="4"/>
            <w:tcBorders>
              <w:top w:val="single" w:sz="4" w:space="0" w:color="auto"/>
              <w:left w:val="single" w:sz="4" w:space="0" w:color="auto"/>
              <w:bottom w:val="single" w:sz="4" w:space="0" w:color="auto"/>
              <w:right w:val="single" w:sz="4" w:space="0" w:color="auto"/>
            </w:tcBorders>
            <w:shd w:val="clear" w:color="auto" w:fill="F2F2F2"/>
          </w:tcPr>
          <w:p w14:paraId="07F4D055" w14:textId="77777777" w:rsidR="00906177" w:rsidRPr="00E54811" w:rsidRDefault="00906177" w:rsidP="00516279">
            <w:pPr>
              <w:rPr>
                <w:lang w:val="et-EE"/>
              </w:rPr>
            </w:pPr>
            <w:r w:rsidRPr="00E54811">
              <w:rPr>
                <w:b/>
                <w:lang w:val="et-EE"/>
              </w:rPr>
              <w:t>Iestādes/biedrības vadītājs</w:t>
            </w:r>
            <w:r w:rsidRPr="00E54811">
              <w:rPr>
                <w:lang w:val="et-EE"/>
              </w:rPr>
              <w:t>: (vārds, uzvārds, amats juridiskai personai)</w:t>
            </w:r>
          </w:p>
        </w:tc>
        <w:tc>
          <w:tcPr>
            <w:tcW w:w="4565" w:type="dxa"/>
            <w:gridSpan w:val="2"/>
            <w:tcBorders>
              <w:top w:val="single" w:sz="4" w:space="0" w:color="auto"/>
              <w:left w:val="single" w:sz="4" w:space="0" w:color="auto"/>
              <w:bottom w:val="single" w:sz="4" w:space="0" w:color="auto"/>
              <w:right w:val="single" w:sz="4" w:space="0" w:color="auto"/>
            </w:tcBorders>
          </w:tcPr>
          <w:p w14:paraId="55E90440" w14:textId="77777777" w:rsidR="00906177" w:rsidRPr="00E54811" w:rsidRDefault="00906177" w:rsidP="00516279">
            <w:pPr>
              <w:spacing w:line="400" w:lineRule="exact"/>
              <w:jc w:val="both"/>
              <w:rPr>
                <w:lang w:val="et-EE"/>
              </w:rPr>
            </w:pPr>
          </w:p>
        </w:tc>
      </w:tr>
      <w:tr w:rsidR="00906177" w:rsidRPr="00E54811" w14:paraId="135C092B" w14:textId="77777777" w:rsidTr="00516279">
        <w:tc>
          <w:tcPr>
            <w:tcW w:w="2393" w:type="dxa"/>
            <w:tcBorders>
              <w:top w:val="single" w:sz="4" w:space="0" w:color="auto"/>
              <w:left w:val="single" w:sz="4" w:space="0" w:color="auto"/>
              <w:bottom w:val="single" w:sz="4" w:space="0" w:color="auto"/>
              <w:right w:val="single" w:sz="4" w:space="0" w:color="auto"/>
            </w:tcBorders>
            <w:shd w:val="clear" w:color="auto" w:fill="F2F2F2"/>
          </w:tcPr>
          <w:p w14:paraId="403B85A3" w14:textId="77777777" w:rsidR="00906177" w:rsidRPr="00E54811" w:rsidRDefault="00906177" w:rsidP="00516279">
            <w:pPr>
              <w:spacing w:line="400" w:lineRule="exact"/>
              <w:jc w:val="both"/>
              <w:rPr>
                <w:b/>
                <w:lang w:val="et-EE"/>
              </w:rPr>
            </w:pPr>
            <w:r w:rsidRPr="00E54811">
              <w:rPr>
                <w:b/>
                <w:lang w:val="et-EE"/>
              </w:rPr>
              <w:t>Tālrunis</w:t>
            </w:r>
          </w:p>
        </w:tc>
        <w:tc>
          <w:tcPr>
            <w:tcW w:w="2393" w:type="dxa"/>
            <w:gridSpan w:val="3"/>
            <w:tcBorders>
              <w:top w:val="single" w:sz="4" w:space="0" w:color="auto"/>
              <w:left w:val="single" w:sz="4" w:space="0" w:color="auto"/>
              <w:bottom w:val="single" w:sz="4" w:space="0" w:color="auto"/>
              <w:right w:val="single" w:sz="4" w:space="0" w:color="auto"/>
            </w:tcBorders>
          </w:tcPr>
          <w:p w14:paraId="46829FEC" w14:textId="77777777" w:rsidR="00906177" w:rsidRPr="00E54811" w:rsidRDefault="00906177" w:rsidP="00516279">
            <w:pPr>
              <w:spacing w:line="400" w:lineRule="exact"/>
              <w:jc w:val="both"/>
              <w:rPr>
                <w:lang w:val="et-EE"/>
              </w:rPr>
            </w:pPr>
          </w:p>
        </w:tc>
        <w:tc>
          <w:tcPr>
            <w:tcW w:w="1098" w:type="dxa"/>
            <w:tcBorders>
              <w:top w:val="single" w:sz="4" w:space="0" w:color="auto"/>
              <w:left w:val="single" w:sz="4" w:space="0" w:color="auto"/>
              <w:bottom w:val="single" w:sz="4" w:space="0" w:color="auto"/>
              <w:right w:val="single" w:sz="4" w:space="0" w:color="auto"/>
            </w:tcBorders>
            <w:shd w:val="clear" w:color="auto" w:fill="F2F2F2"/>
          </w:tcPr>
          <w:p w14:paraId="1C3DF52E" w14:textId="77777777" w:rsidR="00906177" w:rsidRPr="00E54811" w:rsidRDefault="00906177" w:rsidP="00516279">
            <w:pPr>
              <w:spacing w:line="400" w:lineRule="exact"/>
              <w:jc w:val="both"/>
              <w:rPr>
                <w:b/>
                <w:lang w:val="et-EE"/>
              </w:rPr>
            </w:pPr>
            <w:r w:rsidRPr="00E54811">
              <w:rPr>
                <w:b/>
                <w:lang w:val="et-EE"/>
              </w:rPr>
              <w:t>e-pasts</w:t>
            </w:r>
          </w:p>
        </w:tc>
        <w:tc>
          <w:tcPr>
            <w:tcW w:w="3467" w:type="dxa"/>
            <w:tcBorders>
              <w:top w:val="single" w:sz="4" w:space="0" w:color="auto"/>
              <w:left w:val="single" w:sz="4" w:space="0" w:color="auto"/>
              <w:bottom w:val="single" w:sz="4" w:space="0" w:color="auto"/>
              <w:right w:val="single" w:sz="4" w:space="0" w:color="auto"/>
            </w:tcBorders>
          </w:tcPr>
          <w:p w14:paraId="0FF3B464" w14:textId="77777777" w:rsidR="00906177" w:rsidRPr="00E54811" w:rsidRDefault="00906177" w:rsidP="00516279">
            <w:pPr>
              <w:spacing w:line="400" w:lineRule="exact"/>
              <w:jc w:val="both"/>
              <w:rPr>
                <w:lang w:val="et-EE"/>
              </w:rPr>
            </w:pPr>
          </w:p>
        </w:tc>
      </w:tr>
      <w:tr w:rsidR="00906177" w:rsidRPr="00E54811" w14:paraId="4CE811D5" w14:textId="77777777" w:rsidTr="00516279">
        <w:tc>
          <w:tcPr>
            <w:tcW w:w="4786" w:type="dxa"/>
            <w:gridSpan w:val="4"/>
            <w:tcBorders>
              <w:top w:val="single" w:sz="4" w:space="0" w:color="auto"/>
              <w:left w:val="single" w:sz="4" w:space="0" w:color="auto"/>
              <w:bottom w:val="single" w:sz="4" w:space="0" w:color="auto"/>
              <w:right w:val="single" w:sz="4" w:space="0" w:color="auto"/>
            </w:tcBorders>
            <w:shd w:val="clear" w:color="auto" w:fill="F2F2F2"/>
          </w:tcPr>
          <w:p w14:paraId="4CD869DF" w14:textId="77777777" w:rsidR="00906177" w:rsidRPr="00E54811" w:rsidRDefault="00906177" w:rsidP="00516279">
            <w:pPr>
              <w:spacing w:line="400" w:lineRule="exact"/>
              <w:jc w:val="both"/>
              <w:rPr>
                <w:b/>
                <w:lang w:val="et-EE"/>
              </w:rPr>
            </w:pPr>
            <w:r w:rsidRPr="00E54811">
              <w:rPr>
                <w:b/>
                <w:lang w:val="et-EE"/>
              </w:rPr>
              <w:t>Projekta kopējās izmaksas EUR</w:t>
            </w:r>
          </w:p>
        </w:tc>
        <w:tc>
          <w:tcPr>
            <w:tcW w:w="4565" w:type="dxa"/>
            <w:gridSpan w:val="2"/>
            <w:tcBorders>
              <w:top w:val="single" w:sz="4" w:space="0" w:color="auto"/>
              <w:left w:val="single" w:sz="4" w:space="0" w:color="auto"/>
              <w:bottom w:val="single" w:sz="4" w:space="0" w:color="auto"/>
              <w:right w:val="single" w:sz="4" w:space="0" w:color="auto"/>
            </w:tcBorders>
          </w:tcPr>
          <w:p w14:paraId="25627325" w14:textId="77777777" w:rsidR="00906177" w:rsidRPr="00E54811" w:rsidRDefault="00906177" w:rsidP="00516279">
            <w:pPr>
              <w:spacing w:line="400" w:lineRule="exact"/>
              <w:jc w:val="both"/>
              <w:rPr>
                <w:lang w:val="et-EE"/>
              </w:rPr>
            </w:pPr>
          </w:p>
        </w:tc>
      </w:tr>
      <w:tr w:rsidR="00906177" w:rsidRPr="00E54811" w14:paraId="03707601" w14:textId="77777777" w:rsidTr="005162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351" w:type="dxa"/>
            <w:gridSpan w:val="6"/>
            <w:shd w:val="clear" w:color="auto" w:fill="F2F2F2"/>
          </w:tcPr>
          <w:p w14:paraId="7E00E57A" w14:textId="77777777" w:rsidR="00906177" w:rsidRPr="00E54811" w:rsidRDefault="00906177" w:rsidP="00516279">
            <w:pPr>
              <w:rPr>
                <w:b/>
                <w:lang w:val="et-EE"/>
              </w:rPr>
            </w:pPr>
            <w:r w:rsidRPr="00E54811">
              <w:rPr>
                <w:b/>
              </w:rPr>
              <w:t xml:space="preserve">Iestādes/biedrības </w:t>
            </w:r>
            <w:r w:rsidRPr="00E54811">
              <w:rPr>
                <w:b/>
                <w:lang w:val="et-EE"/>
              </w:rPr>
              <w:t xml:space="preserve">kredītiestādes rekvizīti </w:t>
            </w:r>
            <w:r w:rsidRPr="00E54811">
              <w:t>(juridiskai personai):</w:t>
            </w:r>
          </w:p>
        </w:tc>
      </w:tr>
      <w:tr w:rsidR="00906177" w:rsidRPr="00E54811" w14:paraId="7C44E4C0" w14:textId="77777777" w:rsidTr="005162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8"/>
        </w:trPr>
        <w:tc>
          <w:tcPr>
            <w:tcW w:w="4786" w:type="dxa"/>
            <w:gridSpan w:val="4"/>
            <w:shd w:val="clear" w:color="auto" w:fill="F2F2F2"/>
          </w:tcPr>
          <w:p w14:paraId="0C6BC16F" w14:textId="77777777" w:rsidR="00906177" w:rsidRPr="00E54811" w:rsidRDefault="00906177" w:rsidP="00516279">
            <w:pPr>
              <w:spacing w:after="100" w:afterAutospacing="1"/>
              <w:jc w:val="both"/>
              <w:rPr>
                <w:b/>
                <w:lang w:val="et-EE"/>
              </w:rPr>
            </w:pPr>
            <w:r w:rsidRPr="00E54811">
              <w:rPr>
                <w:b/>
                <w:lang w:val="et-EE"/>
              </w:rPr>
              <w:t>Nosaukums, adrese</w:t>
            </w:r>
          </w:p>
        </w:tc>
        <w:tc>
          <w:tcPr>
            <w:tcW w:w="4565" w:type="dxa"/>
            <w:gridSpan w:val="2"/>
          </w:tcPr>
          <w:p w14:paraId="1CE8743A" w14:textId="77777777" w:rsidR="00906177" w:rsidRPr="00E54811" w:rsidRDefault="00906177" w:rsidP="00516279">
            <w:pPr>
              <w:jc w:val="both"/>
              <w:rPr>
                <w:lang w:val="et-EE"/>
              </w:rPr>
            </w:pPr>
          </w:p>
          <w:p w14:paraId="1CBF91B1" w14:textId="77777777" w:rsidR="00906177" w:rsidRPr="00E54811" w:rsidRDefault="00906177" w:rsidP="00516279">
            <w:pPr>
              <w:jc w:val="both"/>
              <w:rPr>
                <w:lang w:val="et-EE"/>
              </w:rPr>
            </w:pPr>
          </w:p>
        </w:tc>
      </w:tr>
      <w:tr w:rsidR="00906177" w:rsidRPr="00E54811" w14:paraId="48CC9FF5" w14:textId="77777777" w:rsidTr="005162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0"/>
        </w:trPr>
        <w:tc>
          <w:tcPr>
            <w:tcW w:w="4786" w:type="dxa"/>
            <w:gridSpan w:val="4"/>
            <w:shd w:val="clear" w:color="auto" w:fill="F2F2F2"/>
          </w:tcPr>
          <w:p w14:paraId="7A089574" w14:textId="77777777" w:rsidR="00906177" w:rsidRPr="00E54811" w:rsidRDefault="00906177" w:rsidP="00516279">
            <w:pPr>
              <w:spacing w:after="100" w:afterAutospacing="1"/>
              <w:jc w:val="both"/>
              <w:rPr>
                <w:b/>
                <w:lang w:val="et-EE"/>
              </w:rPr>
            </w:pPr>
            <w:r w:rsidRPr="00E54811">
              <w:rPr>
                <w:b/>
                <w:lang w:val="et-EE"/>
              </w:rPr>
              <w:t>Konta Nr.</w:t>
            </w:r>
          </w:p>
        </w:tc>
        <w:tc>
          <w:tcPr>
            <w:tcW w:w="4565" w:type="dxa"/>
            <w:gridSpan w:val="2"/>
          </w:tcPr>
          <w:p w14:paraId="365A7F26" w14:textId="77777777" w:rsidR="00906177" w:rsidRPr="00E54811" w:rsidRDefault="00906177" w:rsidP="00516279">
            <w:pPr>
              <w:jc w:val="both"/>
              <w:rPr>
                <w:lang w:val="et-EE"/>
              </w:rPr>
            </w:pPr>
          </w:p>
        </w:tc>
      </w:tr>
      <w:tr w:rsidR="00906177" w:rsidRPr="00E54811" w14:paraId="522F2528" w14:textId="77777777" w:rsidTr="005162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4786" w:type="dxa"/>
            <w:gridSpan w:val="4"/>
            <w:shd w:val="clear" w:color="auto" w:fill="F2F2F2"/>
          </w:tcPr>
          <w:p w14:paraId="6D215AF5" w14:textId="77777777" w:rsidR="00906177" w:rsidRPr="00E54811" w:rsidRDefault="00906177" w:rsidP="00516279">
            <w:pPr>
              <w:spacing w:after="100" w:afterAutospacing="1"/>
              <w:jc w:val="both"/>
              <w:rPr>
                <w:b/>
                <w:lang w:val="et-EE"/>
              </w:rPr>
            </w:pPr>
            <w:r w:rsidRPr="00E54811">
              <w:rPr>
                <w:b/>
                <w:lang w:val="et-EE"/>
              </w:rPr>
              <w:t>Kods</w:t>
            </w:r>
          </w:p>
        </w:tc>
        <w:tc>
          <w:tcPr>
            <w:tcW w:w="4565" w:type="dxa"/>
            <w:gridSpan w:val="2"/>
          </w:tcPr>
          <w:p w14:paraId="33AB6ADB" w14:textId="77777777" w:rsidR="00906177" w:rsidRPr="00E54811" w:rsidRDefault="00906177" w:rsidP="00516279">
            <w:pPr>
              <w:jc w:val="both"/>
              <w:rPr>
                <w:lang w:val="et-EE"/>
              </w:rPr>
            </w:pPr>
          </w:p>
        </w:tc>
      </w:tr>
    </w:tbl>
    <w:p w14:paraId="75B141F3" w14:textId="77777777" w:rsidR="00906177" w:rsidRPr="00E54811" w:rsidRDefault="00906177" w:rsidP="00EC5B12">
      <w:pPr>
        <w:numPr>
          <w:ilvl w:val="0"/>
          <w:numId w:val="84"/>
        </w:numPr>
        <w:spacing w:before="240" w:after="120"/>
        <w:contextualSpacing/>
        <w:rPr>
          <w:rFonts w:eastAsia="Lucida Sans Unicode"/>
          <w:b/>
          <w:bCs/>
          <w:kern w:val="1"/>
          <w:sz w:val="28"/>
          <w:szCs w:val="28"/>
          <w:lang w:val="et-EE"/>
        </w:rPr>
      </w:pPr>
      <w:r w:rsidRPr="00E54811">
        <w:rPr>
          <w:rFonts w:eastAsia="Lucida Sans Unicode"/>
          <w:b/>
          <w:bCs/>
          <w:kern w:val="1"/>
          <w:sz w:val="28"/>
          <w:szCs w:val="28"/>
          <w:lang w:val="et-EE"/>
        </w:rPr>
        <w:t>Projekta apraksts</w:t>
      </w:r>
    </w:p>
    <w:tbl>
      <w:tblPr>
        <w:tblW w:w="9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7"/>
      </w:tblGrid>
      <w:tr w:rsidR="00906177" w:rsidRPr="00E54811" w14:paraId="14D8585E" w14:textId="77777777" w:rsidTr="00516279">
        <w:trPr>
          <w:trHeight w:val="371"/>
        </w:trPr>
        <w:tc>
          <w:tcPr>
            <w:tcW w:w="9457" w:type="dxa"/>
            <w:shd w:val="clear" w:color="auto" w:fill="F2F2F2"/>
          </w:tcPr>
          <w:p w14:paraId="2C3BFFFD" w14:textId="77777777" w:rsidR="00906177" w:rsidRPr="00E54811" w:rsidRDefault="00906177" w:rsidP="00EC5B12">
            <w:pPr>
              <w:numPr>
                <w:ilvl w:val="1"/>
                <w:numId w:val="84"/>
              </w:numPr>
              <w:spacing w:after="200" w:line="276" w:lineRule="auto"/>
              <w:contextualSpacing/>
              <w:jc w:val="both"/>
              <w:rPr>
                <w:rFonts w:eastAsia="Lucida Sans Unicode"/>
                <w:kern w:val="1"/>
              </w:rPr>
            </w:pPr>
            <w:r w:rsidRPr="00E54811">
              <w:rPr>
                <w:rFonts w:eastAsia="Lucida Sans Unicode"/>
                <w:b/>
                <w:bCs/>
                <w:kern w:val="1"/>
              </w:rPr>
              <w:t>Projekta iesniedzēja raksturojums</w:t>
            </w:r>
            <w:r w:rsidRPr="00E54811">
              <w:rPr>
                <w:rFonts w:eastAsia="Lucida Sans Unicode"/>
                <w:kern w:val="1"/>
              </w:rPr>
              <w:t xml:space="preserve"> (īss organizācijas/ neformālās grupas/ fiziskās personas darbības apraksts un iepriekšējā pieredze darbā ar jauniešiem, pieredze pasākumu un projektu realizēšanā)</w:t>
            </w:r>
          </w:p>
        </w:tc>
      </w:tr>
      <w:tr w:rsidR="00906177" w:rsidRPr="00E54811" w14:paraId="2C098E9E" w14:textId="77777777" w:rsidTr="00516279">
        <w:trPr>
          <w:trHeight w:val="371"/>
        </w:trPr>
        <w:tc>
          <w:tcPr>
            <w:tcW w:w="9457" w:type="dxa"/>
            <w:shd w:val="clear" w:color="auto" w:fill="FFFFFF"/>
          </w:tcPr>
          <w:p w14:paraId="4AC2BE41" w14:textId="77777777" w:rsidR="00906177" w:rsidRPr="00E54811" w:rsidRDefault="00906177" w:rsidP="00516279">
            <w:pPr>
              <w:widowControl w:val="0"/>
              <w:suppressAutoHyphens/>
              <w:spacing w:after="200" w:line="276" w:lineRule="auto"/>
              <w:ind w:left="720"/>
              <w:rPr>
                <w:rFonts w:eastAsia="Lucida Sans Unicode"/>
                <w:b/>
                <w:kern w:val="1"/>
                <w:lang w:val="et-EE"/>
              </w:rPr>
            </w:pPr>
          </w:p>
        </w:tc>
      </w:tr>
      <w:tr w:rsidR="00906177" w:rsidRPr="00E54811" w14:paraId="5EF5E6B7" w14:textId="77777777" w:rsidTr="00516279">
        <w:trPr>
          <w:trHeight w:val="371"/>
        </w:trPr>
        <w:tc>
          <w:tcPr>
            <w:tcW w:w="9457" w:type="dxa"/>
            <w:shd w:val="clear" w:color="auto" w:fill="F2F2F2"/>
          </w:tcPr>
          <w:p w14:paraId="05B1166C" w14:textId="77777777" w:rsidR="00906177" w:rsidRPr="00E54811" w:rsidRDefault="00906177" w:rsidP="00EC5B12">
            <w:pPr>
              <w:numPr>
                <w:ilvl w:val="1"/>
                <w:numId w:val="84"/>
              </w:numPr>
              <w:contextualSpacing/>
              <w:jc w:val="both"/>
              <w:rPr>
                <w:rFonts w:eastAsia="Lucida Sans Unicode"/>
                <w:b/>
                <w:bCs/>
                <w:kern w:val="1"/>
              </w:rPr>
            </w:pPr>
            <w:r w:rsidRPr="00E54811">
              <w:rPr>
                <w:rFonts w:eastAsia="Lucida Sans Unicode"/>
                <w:b/>
                <w:bCs/>
                <w:kern w:val="1"/>
              </w:rPr>
              <w:t xml:space="preserve">Projekta mērķis un uzdevumi, nepieciešamības pamatojums </w:t>
            </w:r>
            <w:r w:rsidRPr="00E54811">
              <w:rPr>
                <w:rFonts w:eastAsia="Lucida Sans Unicode"/>
                <w:kern w:val="1"/>
              </w:rPr>
              <w:t>(nosauciet mērķi, uzdevumus, aprakstiet esošo situāciju un ko vēlaties sasniegt, realizējot projektu, aprakstiet, kādā veidā projekts sekmēs jauniešu aktivitāti un pašiniciatīvu</w:t>
            </w:r>
            <w:r w:rsidRPr="00E54811">
              <w:rPr>
                <w:rFonts w:eastAsia="Lucida Sans Unicode"/>
                <w:b/>
                <w:bCs/>
                <w:kern w:val="1"/>
              </w:rPr>
              <w:t>)</w:t>
            </w:r>
          </w:p>
          <w:p w14:paraId="75B5EA99" w14:textId="77777777" w:rsidR="00906177" w:rsidRPr="00E54811" w:rsidRDefault="00906177" w:rsidP="00516279">
            <w:pPr>
              <w:widowControl w:val="0"/>
              <w:suppressAutoHyphens/>
              <w:spacing w:line="276" w:lineRule="auto"/>
              <w:ind w:left="720"/>
              <w:rPr>
                <w:rFonts w:eastAsia="Lucida Sans Unicode"/>
                <w:b/>
                <w:kern w:val="1"/>
                <w:lang w:val="et-EE"/>
              </w:rPr>
            </w:pPr>
          </w:p>
        </w:tc>
      </w:tr>
      <w:tr w:rsidR="00906177" w:rsidRPr="00E54811" w14:paraId="2BA9E9AA" w14:textId="77777777" w:rsidTr="00516279">
        <w:trPr>
          <w:trHeight w:val="371"/>
        </w:trPr>
        <w:tc>
          <w:tcPr>
            <w:tcW w:w="9457" w:type="dxa"/>
            <w:shd w:val="clear" w:color="auto" w:fill="FFFFFF"/>
          </w:tcPr>
          <w:p w14:paraId="1AA0F37E" w14:textId="77777777" w:rsidR="00906177" w:rsidRPr="00E54811" w:rsidRDefault="00906177" w:rsidP="00516279">
            <w:pPr>
              <w:widowControl w:val="0"/>
              <w:suppressAutoHyphens/>
              <w:spacing w:after="200" w:line="276" w:lineRule="auto"/>
              <w:ind w:left="720"/>
              <w:rPr>
                <w:rFonts w:eastAsia="Lucida Sans Unicode"/>
                <w:b/>
                <w:kern w:val="1"/>
                <w:lang w:val="et-EE"/>
              </w:rPr>
            </w:pPr>
          </w:p>
        </w:tc>
      </w:tr>
      <w:tr w:rsidR="00906177" w:rsidRPr="00E54811" w14:paraId="3BAC9D25" w14:textId="77777777" w:rsidTr="00516279">
        <w:trPr>
          <w:trHeight w:val="326"/>
        </w:trPr>
        <w:tc>
          <w:tcPr>
            <w:tcW w:w="9457" w:type="dxa"/>
            <w:shd w:val="clear" w:color="auto" w:fill="F2F2F2"/>
          </w:tcPr>
          <w:p w14:paraId="3075DDC6" w14:textId="77777777" w:rsidR="00906177" w:rsidRPr="00E54811" w:rsidRDefault="00906177" w:rsidP="00EC5B12">
            <w:pPr>
              <w:numPr>
                <w:ilvl w:val="1"/>
                <w:numId w:val="84"/>
              </w:numPr>
              <w:spacing w:after="200" w:line="276" w:lineRule="auto"/>
              <w:contextualSpacing/>
              <w:jc w:val="both"/>
              <w:rPr>
                <w:rFonts w:eastAsia="Lucida Sans Unicode"/>
                <w:b/>
                <w:bCs/>
                <w:kern w:val="1"/>
              </w:rPr>
            </w:pPr>
            <w:r w:rsidRPr="00E54811">
              <w:rPr>
                <w:rFonts w:eastAsia="Lucida Sans Unicode"/>
                <w:b/>
                <w:bCs/>
                <w:kern w:val="1"/>
              </w:rPr>
              <w:t xml:space="preserve">Aktivitātes  </w:t>
            </w:r>
            <w:r w:rsidRPr="00E54811">
              <w:rPr>
                <w:rFonts w:eastAsia="Lucida Sans Unicode"/>
                <w:kern w:val="1"/>
              </w:rPr>
              <w:t>(aktivitāšu apraksts, projekta laika grafiks – datumi, vieta,  galvenās metodes, nepieciešamie materiāli)</w:t>
            </w:r>
          </w:p>
          <w:p w14:paraId="34C9C58E" w14:textId="77777777" w:rsidR="00906177" w:rsidRPr="00E54811" w:rsidRDefault="00906177" w:rsidP="00516279">
            <w:pPr>
              <w:widowControl w:val="0"/>
              <w:suppressAutoHyphens/>
              <w:spacing w:line="276" w:lineRule="auto"/>
              <w:ind w:left="720"/>
              <w:rPr>
                <w:rFonts w:eastAsia="Lucida Sans Unicode"/>
                <w:b/>
                <w:kern w:val="1"/>
              </w:rPr>
            </w:pPr>
          </w:p>
        </w:tc>
      </w:tr>
      <w:tr w:rsidR="00906177" w:rsidRPr="00E54811" w14:paraId="1A5CA483" w14:textId="77777777" w:rsidTr="00516279">
        <w:trPr>
          <w:trHeight w:val="326"/>
        </w:trPr>
        <w:tc>
          <w:tcPr>
            <w:tcW w:w="9457" w:type="dxa"/>
            <w:shd w:val="clear" w:color="auto" w:fill="FFFFFF"/>
          </w:tcPr>
          <w:p w14:paraId="681575FF" w14:textId="77777777" w:rsidR="00906177" w:rsidRPr="00E54811" w:rsidRDefault="00906177" w:rsidP="00516279">
            <w:pPr>
              <w:spacing w:after="200" w:line="276" w:lineRule="auto"/>
              <w:rPr>
                <w:b/>
                <w:lang w:val="et-EE"/>
              </w:rPr>
            </w:pPr>
          </w:p>
        </w:tc>
      </w:tr>
      <w:tr w:rsidR="00906177" w:rsidRPr="00E54811" w14:paraId="10E8F690" w14:textId="77777777" w:rsidTr="00516279">
        <w:trPr>
          <w:trHeight w:val="356"/>
        </w:trPr>
        <w:tc>
          <w:tcPr>
            <w:tcW w:w="9457" w:type="dxa"/>
            <w:shd w:val="clear" w:color="auto" w:fill="F2F2F2"/>
          </w:tcPr>
          <w:p w14:paraId="6F1FE624" w14:textId="77777777" w:rsidR="00906177" w:rsidRPr="00E54811" w:rsidRDefault="00906177" w:rsidP="00EC5B12">
            <w:pPr>
              <w:numPr>
                <w:ilvl w:val="1"/>
                <w:numId w:val="84"/>
              </w:numPr>
              <w:contextualSpacing/>
              <w:jc w:val="both"/>
              <w:rPr>
                <w:rFonts w:eastAsia="Lucida Sans Unicode"/>
                <w:b/>
                <w:bCs/>
                <w:kern w:val="1"/>
              </w:rPr>
            </w:pPr>
            <w:r w:rsidRPr="00E54811">
              <w:rPr>
                <w:rFonts w:eastAsia="Lucida Sans Unicode"/>
                <w:b/>
                <w:bCs/>
                <w:kern w:val="1"/>
              </w:rPr>
              <w:t>Projekta mērķauditorija (</w:t>
            </w:r>
            <w:r w:rsidRPr="00E54811">
              <w:rPr>
                <w:rFonts w:eastAsia="Lucida Sans Unicode"/>
                <w:kern w:val="1"/>
              </w:rPr>
              <w:t>aprakstiet projekta mērķauditoriju, vienlaikus pamatojot tās izvēli; aprakstiet, kā plānots organizēt izvēlētās mērķauditorijas iesaisti projektā</w:t>
            </w:r>
            <w:r w:rsidRPr="00E54811">
              <w:rPr>
                <w:rFonts w:eastAsia="Lucida Sans Unicode"/>
                <w:b/>
                <w:bCs/>
                <w:kern w:val="1"/>
              </w:rPr>
              <w:t>)</w:t>
            </w:r>
          </w:p>
          <w:p w14:paraId="35CCE7E4" w14:textId="77777777" w:rsidR="00906177" w:rsidRPr="00E54811" w:rsidRDefault="00906177" w:rsidP="00516279">
            <w:pPr>
              <w:widowControl w:val="0"/>
              <w:suppressAutoHyphens/>
              <w:spacing w:line="276" w:lineRule="auto"/>
              <w:ind w:left="720"/>
              <w:rPr>
                <w:rFonts w:eastAsia="Lucida Sans Unicode"/>
                <w:b/>
                <w:kern w:val="1"/>
              </w:rPr>
            </w:pPr>
          </w:p>
        </w:tc>
      </w:tr>
      <w:tr w:rsidR="00906177" w:rsidRPr="00E54811" w14:paraId="5E8D0713" w14:textId="77777777" w:rsidTr="00516279">
        <w:trPr>
          <w:trHeight w:val="356"/>
        </w:trPr>
        <w:tc>
          <w:tcPr>
            <w:tcW w:w="9457" w:type="dxa"/>
            <w:shd w:val="clear" w:color="auto" w:fill="FFFFFF"/>
          </w:tcPr>
          <w:p w14:paraId="5447B8E5" w14:textId="77777777" w:rsidR="00906177" w:rsidRPr="00E54811" w:rsidRDefault="00906177" w:rsidP="00516279">
            <w:pPr>
              <w:widowControl w:val="0"/>
              <w:suppressAutoHyphens/>
              <w:spacing w:after="200" w:line="276" w:lineRule="auto"/>
              <w:ind w:left="720"/>
              <w:rPr>
                <w:rFonts w:eastAsia="Lucida Sans Unicode"/>
                <w:b/>
                <w:kern w:val="1"/>
                <w:lang w:val="et-EE"/>
              </w:rPr>
            </w:pPr>
          </w:p>
        </w:tc>
      </w:tr>
      <w:tr w:rsidR="00906177" w:rsidRPr="00E54811" w14:paraId="6AFD75B4" w14:textId="77777777" w:rsidTr="00516279">
        <w:trPr>
          <w:cantSplit/>
          <w:trHeight w:val="316"/>
        </w:trPr>
        <w:tc>
          <w:tcPr>
            <w:tcW w:w="9457" w:type="dxa"/>
            <w:shd w:val="clear" w:color="auto" w:fill="F2F2F2"/>
          </w:tcPr>
          <w:p w14:paraId="63555498" w14:textId="77777777" w:rsidR="00906177" w:rsidRPr="00E54811" w:rsidRDefault="00906177" w:rsidP="00EC5B12">
            <w:pPr>
              <w:numPr>
                <w:ilvl w:val="1"/>
                <w:numId w:val="84"/>
              </w:numPr>
              <w:contextualSpacing/>
              <w:jc w:val="both"/>
              <w:rPr>
                <w:rFonts w:eastAsia="Lucida Sans Unicode"/>
                <w:b/>
                <w:bCs/>
                <w:kern w:val="1"/>
              </w:rPr>
            </w:pPr>
            <w:r w:rsidRPr="00E54811">
              <w:rPr>
                <w:rFonts w:eastAsia="Lucida Sans Unicode"/>
                <w:b/>
                <w:bCs/>
                <w:kern w:val="1"/>
              </w:rPr>
              <w:t>Projekta sagaidāmie rezultāti (</w:t>
            </w:r>
            <w:r w:rsidRPr="00E54811">
              <w:rPr>
                <w:rFonts w:eastAsia="Lucida Sans Unicode"/>
                <w:kern w:val="1"/>
              </w:rPr>
              <w:t>aprakstiet, kāda būs projekta ietekme uz projektā iesaistītajiem jauniešiem, vietējo sabiedrību, organizāciju vai neformālo grupu un kāda būs projekta ilgtspēja</w:t>
            </w:r>
            <w:r w:rsidRPr="00E54811">
              <w:rPr>
                <w:rFonts w:eastAsia="Lucida Sans Unicode"/>
                <w:b/>
                <w:bCs/>
                <w:kern w:val="1"/>
              </w:rPr>
              <w:t>)</w:t>
            </w:r>
          </w:p>
          <w:p w14:paraId="5B9B2C40" w14:textId="77777777" w:rsidR="00906177" w:rsidRPr="00E54811" w:rsidRDefault="00906177" w:rsidP="00516279">
            <w:pPr>
              <w:widowControl w:val="0"/>
              <w:suppressAutoHyphens/>
              <w:spacing w:line="276" w:lineRule="auto"/>
              <w:ind w:left="720"/>
              <w:rPr>
                <w:rFonts w:eastAsia="Lucida Sans Unicode"/>
                <w:b/>
                <w:kern w:val="1"/>
                <w:lang w:val="et-EE"/>
              </w:rPr>
            </w:pPr>
          </w:p>
        </w:tc>
      </w:tr>
      <w:tr w:rsidR="00906177" w:rsidRPr="00E54811" w14:paraId="5123C06F" w14:textId="77777777" w:rsidTr="00516279">
        <w:trPr>
          <w:cantSplit/>
          <w:trHeight w:val="316"/>
        </w:trPr>
        <w:tc>
          <w:tcPr>
            <w:tcW w:w="9457" w:type="dxa"/>
            <w:shd w:val="clear" w:color="auto" w:fill="FFFFFF"/>
          </w:tcPr>
          <w:p w14:paraId="18996E28" w14:textId="77777777" w:rsidR="00906177" w:rsidRPr="00E54811" w:rsidRDefault="00906177" w:rsidP="00516279">
            <w:pPr>
              <w:widowControl w:val="0"/>
              <w:suppressAutoHyphens/>
              <w:spacing w:after="200" w:line="276" w:lineRule="auto"/>
              <w:ind w:left="720"/>
              <w:rPr>
                <w:rFonts w:eastAsia="Lucida Sans Unicode"/>
                <w:b/>
                <w:kern w:val="1"/>
                <w:lang w:val="et-EE"/>
              </w:rPr>
            </w:pPr>
          </w:p>
        </w:tc>
      </w:tr>
      <w:tr w:rsidR="00906177" w:rsidRPr="00E54811" w14:paraId="0BF535BF" w14:textId="77777777" w:rsidTr="00516279">
        <w:trPr>
          <w:trHeight w:val="341"/>
        </w:trPr>
        <w:tc>
          <w:tcPr>
            <w:tcW w:w="9457" w:type="dxa"/>
            <w:shd w:val="clear" w:color="auto" w:fill="F2F2F2"/>
          </w:tcPr>
          <w:p w14:paraId="639A3C3C" w14:textId="77777777" w:rsidR="00906177" w:rsidRPr="00E54811" w:rsidRDefault="00906177" w:rsidP="00EC5B12">
            <w:pPr>
              <w:numPr>
                <w:ilvl w:val="1"/>
                <w:numId w:val="84"/>
              </w:numPr>
              <w:contextualSpacing/>
              <w:jc w:val="both"/>
              <w:rPr>
                <w:rFonts w:eastAsia="Lucida Sans Unicode"/>
                <w:b/>
                <w:bCs/>
                <w:kern w:val="1"/>
              </w:rPr>
            </w:pPr>
            <w:r w:rsidRPr="00E54811">
              <w:rPr>
                <w:rFonts w:eastAsia="Lucida Sans Unicode"/>
                <w:b/>
                <w:bCs/>
                <w:kern w:val="1"/>
              </w:rPr>
              <w:t>Projekta atbalstošās citas iestādes/organizācijas vai personas (</w:t>
            </w:r>
            <w:r w:rsidRPr="00E54811">
              <w:rPr>
                <w:rFonts w:eastAsia="Lucida Sans Unicode"/>
                <w:kern w:val="1"/>
              </w:rPr>
              <w:t>sadarbības partneri, kāda būs sadarbības partneru loma projekta realizācijas procesā</w:t>
            </w:r>
            <w:r w:rsidRPr="00E54811">
              <w:rPr>
                <w:rFonts w:eastAsia="Lucida Sans Unicode"/>
                <w:b/>
                <w:bCs/>
                <w:kern w:val="1"/>
              </w:rPr>
              <w:t>)</w:t>
            </w:r>
          </w:p>
          <w:p w14:paraId="2F05C8CD" w14:textId="77777777" w:rsidR="00906177" w:rsidRPr="00E54811" w:rsidRDefault="00906177" w:rsidP="00516279">
            <w:pPr>
              <w:widowControl w:val="0"/>
              <w:suppressAutoHyphens/>
              <w:spacing w:line="276" w:lineRule="auto"/>
              <w:ind w:left="360"/>
              <w:rPr>
                <w:rFonts w:eastAsia="Lucida Sans Unicode"/>
                <w:b/>
                <w:kern w:val="1"/>
              </w:rPr>
            </w:pPr>
          </w:p>
        </w:tc>
      </w:tr>
      <w:tr w:rsidR="00906177" w:rsidRPr="00E54811" w14:paraId="10552A5C" w14:textId="77777777" w:rsidTr="00516279">
        <w:trPr>
          <w:trHeight w:val="341"/>
        </w:trPr>
        <w:tc>
          <w:tcPr>
            <w:tcW w:w="9457" w:type="dxa"/>
            <w:shd w:val="clear" w:color="auto" w:fill="FFFFFF"/>
          </w:tcPr>
          <w:p w14:paraId="591B889F" w14:textId="77777777" w:rsidR="00906177" w:rsidRPr="00E54811" w:rsidRDefault="00906177" w:rsidP="00516279">
            <w:pPr>
              <w:widowControl w:val="0"/>
              <w:suppressAutoHyphens/>
              <w:spacing w:after="200" w:line="276" w:lineRule="auto"/>
              <w:ind w:left="720"/>
              <w:rPr>
                <w:rFonts w:eastAsia="Lucida Sans Unicode"/>
                <w:b/>
                <w:kern w:val="1"/>
                <w:lang w:val="et-EE"/>
              </w:rPr>
            </w:pPr>
          </w:p>
        </w:tc>
      </w:tr>
    </w:tbl>
    <w:p w14:paraId="2E46C2CC" w14:textId="77777777" w:rsidR="00906177" w:rsidRPr="00E54811" w:rsidRDefault="00906177" w:rsidP="00906177">
      <w:pPr>
        <w:ind w:left="714"/>
        <w:jc w:val="both"/>
        <w:rPr>
          <w:b/>
          <w:bCs/>
          <w:lang w:val="et-EE"/>
        </w:rPr>
      </w:pPr>
    </w:p>
    <w:p w14:paraId="6BABC880" w14:textId="77777777" w:rsidR="00906177" w:rsidRPr="00E54811" w:rsidRDefault="00906177" w:rsidP="00906177">
      <w:pPr>
        <w:ind w:left="714"/>
        <w:jc w:val="both"/>
        <w:rPr>
          <w:b/>
          <w:bCs/>
          <w:lang w:val="et-EE"/>
        </w:rPr>
      </w:pPr>
    </w:p>
    <w:p w14:paraId="3837BFC6" w14:textId="77777777" w:rsidR="00906177" w:rsidRPr="00E54811" w:rsidRDefault="00906177" w:rsidP="00EC5B12">
      <w:pPr>
        <w:numPr>
          <w:ilvl w:val="0"/>
          <w:numId w:val="84"/>
        </w:numPr>
        <w:rPr>
          <w:b/>
          <w:bCs/>
          <w:sz w:val="28"/>
          <w:szCs w:val="28"/>
        </w:rPr>
      </w:pPr>
      <w:r w:rsidRPr="00E54811">
        <w:rPr>
          <w:b/>
          <w:bCs/>
          <w:sz w:val="28"/>
          <w:szCs w:val="28"/>
        </w:rPr>
        <w:t>Projekta budžeta tāme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402"/>
        <w:gridCol w:w="1235"/>
        <w:gridCol w:w="1899"/>
        <w:gridCol w:w="1827"/>
      </w:tblGrid>
      <w:tr w:rsidR="00906177" w:rsidRPr="00E54811" w14:paraId="7EAB37A2" w14:textId="77777777" w:rsidTr="00516279">
        <w:tc>
          <w:tcPr>
            <w:tcW w:w="959" w:type="dxa"/>
            <w:shd w:val="clear" w:color="auto" w:fill="auto"/>
            <w:vAlign w:val="center"/>
          </w:tcPr>
          <w:p w14:paraId="4DC4F0B6" w14:textId="77777777" w:rsidR="00906177" w:rsidRPr="00E54811" w:rsidRDefault="00906177" w:rsidP="00516279">
            <w:pPr>
              <w:jc w:val="center"/>
              <w:rPr>
                <w:b/>
                <w:bCs/>
              </w:rPr>
            </w:pPr>
            <w:r w:rsidRPr="00E54811">
              <w:rPr>
                <w:b/>
                <w:bCs/>
              </w:rPr>
              <w:t>N.p.k.</w:t>
            </w:r>
          </w:p>
        </w:tc>
        <w:tc>
          <w:tcPr>
            <w:tcW w:w="3402" w:type="dxa"/>
            <w:shd w:val="clear" w:color="auto" w:fill="auto"/>
            <w:vAlign w:val="center"/>
          </w:tcPr>
          <w:p w14:paraId="17535188" w14:textId="77777777" w:rsidR="00906177" w:rsidRPr="00E54811" w:rsidRDefault="00906177" w:rsidP="00516279">
            <w:pPr>
              <w:jc w:val="center"/>
              <w:rPr>
                <w:b/>
                <w:bCs/>
              </w:rPr>
            </w:pPr>
            <w:r w:rsidRPr="00E54811">
              <w:rPr>
                <w:b/>
                <w:bCs/>
              </w:rPr>
              <w:t xml:space="preserve">Izdevumu pozīcija </w:t>
            </w:r>
          </w:p>
        </w:tc>
        <w:tc>
          <w:tcPr>
            <w:tcW w:w="1235" w:type="dxa"/>
            <w:shd w:val="clear" w:color="auto" w:fill="auto"/>
            <w:vAlign w:val="center"/>
          </w:tcPr>
          <w:p w14:paraId="726B98F5" w14:textId="77777777" w:rsidR="00906177" w:rsidRPr="00E54811" w:rsidRDefault="00906177" w:rsidP="00516279">
            <w:pPr>
              <w:jc w:val="center"/>
              <w:rPr>
                <w:b/>
                <w:bCs/>
              </w:rPr>
            </w:pPr>
            <w:r w:rsidRPr="00E54811">
              <w:rPr>
                <w:b/>
                <w:bCs/>
              </w:rPr>
              <w:t>Cits finansējums EUR</w:t>
            </w:r>
          </w:p>
          <w:p w14:paraId="24D7E4F1" w14:textId="77777777" w:rsidR="00906177" w:rsidRPr="00E54811" w:rsidRDefault="00906177" w:rsidP="00516279">
            <w:pPr>
              <w:jc w:val="center"/>
              <w:rPr>
                <w:b/>
                <w:bCs/>
              </w:rPr>
            </w:pPr>
            <w:r w:rsidRPr="00E54811">
              <w:rPr>
                <w:b/>
                <w:bCs/>
              </w:rPr>
              <w:t>(ja ir)</w:t>
            </w:r>
          </w:p>
        </w:tc>
        <w:tc>
          <w:tcPr>
            <w:tcW w:w="1899" w:type="dxa"/>
            <w:shd w:val="clear" w:color="auto" w:fill="auto"/>
            <w:vAlign w:val="center"/>
          </w:tcPr>
          <w:p w14:paraId="0976C7CC" w14:textId="77777777" w:rsidR="00906177" w:rsidRPr="00E54811" w:rsidRDefault="00906177" w:rsidP="00516279">
            <w:pPr>
              <w:jc w:val="center"/>
              <w:rPr>
                <w:b/>
                <w:bCs/>
              </w:rPr>
            </w:pPr>
            <w:r w:rsidRPr="00E54811">
              <w:rPr>
                <w:b/>
                <w:bCs/>
              </w:rPr>
              <w:t>Pieprasītā summa no Dobeles novada domes EUR</w:t>
            </w:r>
          </w:p>
        </w:tc>
        <w:tc>
          <w:tcPr>
            <w:tcW w:w="1827" w:type="dxa"/>
            <w:shd w:val="clear" w:color="auto" w:fill="auto"/>
            <w:vAlign w:val="center"/>
          </w:tcPr>
          <w:p w14:paraId="2CDB9336" w14:textId="77777777" w:rsidR="00906177" w:rsidRPr="00E54811" w:rsidRDefault="00906177" w:rsidP="00516279">
            <w:pPr>
              <w:jc w:val="center"/>
              <w:rPr>
                <w:b/>
                <w:bCs/>
              </w:rPr>
            </w:pPr>
            <w:r w:rsidRPr="00E54811">
              <w:rPr>
                <w:b/>
                <w:bCs/>
              </w:rPr>
              <w:t>Kopsumma</w:t>
            </w:r>
          </w:p>
        </w:tc>
      </w:tr>
      <w:tr w:rsidR="00906177" w:rsidRPr="00E54811" w14:paraId="5DB8D7E3" w14:textId="77777777" w:rsidTr="00516279">
        <w:tc>
          <w:tcPr>
            <w:tcW w:w="959" w:type="dxa"/>
            <w:shd w:val="clear" w:color="auto" w:fill="auto"/>
          </w:tcPr>
          <w:p w14:paraId="09824AD3" w14:textId="77777777" w:rsidR="00906177" w:rsidRPr="00E54811" w:rsidRDefault="00906177" w:rsidP="00516279">
            <w:pPr>
              <w:rPr>
                <w:b/>
                <w:bCs/>
              </w:rPr>
            </w:pPr>
          </w:p>
        </w:tc>
        <w:tc>
          <w:tcPr>
            <w:tcW w:w="3402" w:type="dxa"/>
            <w:shd w:val="clear" w:color="auto" w:fill="auto"/>
          </w:tcPr>
          <w:p w14:paraId="667D35A0" w14:textId="77777777" w:rsidR="00906177" w:rsidRPr="00E54811" w:rsidRDefault="00906177" w:rsidP="00516279">
            <w:pPr>
              <w:rPr>
                <w:b/>
                <w:bCs/>
              </w:rPr>
            </w:pPr>
          </w:p>
        </w:tc>
        <w:tc>
          <w:tcPr>
            <w:tcW w:w="1235" w:type="dxa"/>
            <w:shd w:val="clear" w:color="auto" w:fill="auto"/>
          </w:tcPr>
          <w:p w14:paraId="6C7F2512" w14:textId="77777777" w:rsidR="00906177" w:rsidRPr="00E54811" w:rsidRDefault="00906177" w:rsidP="00516279">
            <w:pPr>
              <w:rPr>
                <w:b/>
                <w:bCs/>
              </w:rPr>
            </w:pPr>
          </w:p>
        </w:tc>
        <w:tc>
          <w:tcPr>
            <w:tcW w:w="1899" w:type="dxa"/>
            <w:shd w:val="clear" w:color="auto" w:fill="auto"/>
          </w:tcPr>
          <w:p w14:paraId="64BE1D98" w14:textId="77777777" w:rsidR="00906177" w:rsidRPr="00E54811" w:rsidRDefault="00906177" w:rsidP="00516279">
            <w:pPr>
              <w:rPr>
                <w:b/>
                <w:bCs/>
              </w:rPr>
            </w:pPr>
          </w:p>
        </w:tc>
        <w:tc>
          <w:tcPr>
            <w:tcW w:w="1827" w:type="dxa"/>
            <w:shd w:val="clear" w:color="auto" w:fill="auto"/>
          </w:tcPr>
          <w:p w14:paraId="6C824C5F" w14:textId="77777777" w:rsidR="00906177" w:rsidRPr="00E54811" w:rsidRDefault="00906177" w:rsidP="00516279">
            <w:pPr>
              <w:rPr>
                <w:b/>
                <w:bCs/>
              </w:rPr>
            </w:pPr>
          </w:p>
        </w:tc>
      </w:tr>
      <w:tr w:rsidR="00906177" w:rsidRPr="00E54811" w14:paraId="2423A06B" w14:textId="77777777" w:rsidTr="00516279">
        <w:tc>
          <w:tcPr>
            <w:tcW w:w="959" w:type="dxa"/>
            <w:shd w:val="clear" w:color="auto" w:fill="auto"/>
          </w:tcPr>
          <w:p w14:paraId="173F1794" w14:textId="77777777" w:rsidR="00906177" w:rsidRPr="00E54811" w:rsidRDefault="00906177" w:rsidP="00516279">
            <w:pPr>
              <w:rPr>
                <w:b/>
                <w:bCs/>
              </w:rPr>
            </w:pPr>
          </w:p>
        </w:tc>
        <w:tc>
          <w:tcPr>
            <w:tcW w:w="3402" w:type="dxa"/>
            <w:shd w:val="clear" w:color="auto" w:fill="auto"/>
          </w:tcPr>
          <w:p w14:paraId="6A7842C2" w14:textId="77777777" w:rsidR="00906177" w:rsidRPr="00E54811" w:rsidRDefault="00906177" w:rsidP="00516279">
            <w:pPr>
              <w:rPr>
                <w:b/>
                <w:bCs/>
              </w:rPr>
            </w:pPr>
          </w:p>
        </w:tc>
        <w:tc>
          <w:tcPr>
            <w:tcW w:w="1235" w:type="dxa"/>
            <w:shd w:val="clear" w:color="auto" w:fill="auto"/>
          </w:tcPr>
          <w:p w14:paraId="22A5FCF2" w14:textId="77777777" w:rsidR="00906177" w:rsidRPr="00E54811" w:rsidRDefault="00906177" w:rsidP="00516279">
            <w:pPr>
              <w:rPr>
                <w:b/>
                <w:bCs/>
              </w:rPr>
            </w:pPr>
          </w:p>
        </w:tc>
        <w:tc>
          <w:tcPr>
            <w:tcW w:w="1899" w:type="dxa"/>
            <w:shd w:val="clear" w:color="auto" w:fill="auto"/>
          </w:tcPr>
          <w:p w14:paraId="54E59C0A" w14:textId="77777777" w:rsidR="00906177" w:rsidRPr="00E54811" w:rsidRDefault="00906177" w:rsidP="00516279">
            <w:pPr>
              <w:rPr>
                <w:b/>
                <w:bCs/>
              </w:rPr>
            </w:pPr>
          </w:p>
        </w:tc>
        <w:tc>
          <w:tcPr>
            <w:tcW w:w="1827" w:type="dxa"/>
            <w:shd w:val="clear" w:color="auto" w:fill="auto"/>
          </w:tcPr>
          <w:p w14:paraId="07A01A75" w14:textId="77777777" w:rsidR="00906177" w:rsidRPr="00E54811" w:rsidRDefault="00906177" w:rsidP="00516279">
            <w:pPr>
              <w:rPr>
                <w:b/>
                <w:bCs/>
              </w:rPr>
            </w:pPr>
          </w:p>
        </w:tc>
      </w:tr>
      <w:tr w:rsidR="00906177" w:rsidRPr="00E54811" w14:paraId="126619CE" w14:textId="77777777" w:rsidTr="00516279">
        <w:tc>
          <w:tcPr>
            <w:tcW w:w="959" w:type="dxa"/>
            <w:shd w:val="clear" w:color="auto" w:fill="auto"/>
          </w:tcPr>
          <w:p w14:paraId="05CDFF44" w14:textId="77777777" w:rsidR="00906177" w:rsidRPr="00E54811" w:rsidRDefault="00906177" w:rsidP="00516279">
            <w:pPr>
              <w:rPr>
                <w:b/>
                <w:bCs/>
              </w:rPr>
            </w:pPr>
          </w:p>
        </w:tc>
        <w:tc>
          <w:tcPr>
            <w:tcW w:w="3402" w:type="dxa"/>
            <w:shd w:val="clear" w:color="auto" w:fill="auto"/>
          </w:tcPr>
          <w:p w14:paraId="4AC697BD" w14:textId="77777777" w:rsidR="00906177" w:rsidRPr="00E54811" w:rsidRDefault="00906177" w:rsidP="00516279">
            <w:pPr>
              <w:rPr>
                <w:b/>
                <w:bCs/>
              </w:rPr>
            </w:pPr>
          </w:p>
        </w:tc>
        <w:tc>
          <w:tcPr>
            <w:tcW w:w="1235" w:type="dxa"/>
            <w:shd w:val="clear" w:color="auto" w:fill="auto"/>
          </w:tcPr>
          <w:p w14:paraId="3FB804CD" w14:textId="77777777" w:rsidR="00906177" w:rsidRPr="00E54811" w:rsidRDefault="00906177" w:rsidP="00516279">
            <w:pPr>
              <w:rPr>
                <w:b/>
                <w:bCs/>
              </w:rPr>
            </w:pPr>
          </w:p>
        </w:tc>
        <w:tc>
          <w:tcPr>
            <w:tcW w:w="1899" w:type="dxa"/>
            <w:shd w:val="clear" w:color="auto" w:fill="auto"/>
          </w:tcPr>
          <w:p w14:paraId="119D0FD5" w14:textId="77777777" w:rsidR="00906177" w:rsidRPr="00E54811" w:rsidRDefault="00906177" w:rsidP="00516279">
            <w:pPr>
              <w:rPr>
                <w:b/>
                <w:bCs/>
              </w:rPr>
            </w:pPr>
          </w:p>
        </w:tc>
        <w:tc>
          <w:tcPr>
            <w:tcW w:w="1827" w:type="dxa"/>
            <w:shd w:val="clear" w:color="auto" w:fill="auto"/>
          </w:tcPr>
          <w:p w14:paraId="51750C4F" w14:textId="77777777" w:rsidR="00906177" w:rsidRPr="00E54811" w:rsidRDefault="00906177" w:rsidP="00516279">
            <w:pPr>
              <w:rPr>
                <w:b/>
                <w:bCs/>
              </w:rPr>
            </w:pPr>
          </w:p>
        </w:tc>
      </w:tr>
      <w:tr w:rsidR="00906177" w:rsidRPr="00E54811" w14:paraId="6BE452DB" w14:textId="77777777" w:rsidTr="00516279">
        <w:tc>
          <w:tcPr>
            <w:tcW w:w="959" w:type="dxa"/>
            <w:shd w:val="clear" w:color="auto" w:fill="auto"/>
          </w:tcPr>
          <w:p w14:paraId="71F8A4E9" w14:textId="77777777" w:rsidR="00906177" w:rsidRPr="00E54811" w:rsidRDefault="00906177" w:rsidP="00516279">
            <w:pPr>
              <w:rPr>
                <w:b/>
                <w:bCs/>
              </w:rPr>
            </w:pPr>
          </w:p>
        </w:tc>
        <w:tc>
          <w:tcPr>
            <w:tcW w:w="3402" w:type="dxa"/>
            <w:shd w:val="clear" w:color="auto" w:fill="auto"/>
          </w:tcPr>
          <w:p w14:paraId="6ADB7DDF" w14:textId="77777777" w:rsidR="00906177" w:rsidRPr="00E54811" w:rsidRDefault="00906177" w:rsidP="00516279">
            <w:pPr>
              <w:rPr>
                <w:b/>
                <w:bCs/>
              </w:rPr>
            </w:pPr>
          </w:p>
        </w:tc>
        <w:tc>
          <w:tcPr>
            <w:tcW w:w="1235" w:type="dxa"/>
            <w:shd w:val="clear" w:color="auto" w:fill="auto"/>
          </w:tcPr>
          <w:p w14:paraId="0178BE57" w14:textId="77777777" w:rsidR="00906177" w:rsidRPr="00E54811" w:rsidRDefault="00906177" w:rsidP="00516279">
            <w:pPr>
              <w:rPr>
                <w:b/>
                <w:bCs/>
              </w:rPr>
            </w:pPr>
          </w:p>
        </w:tc>
        <w:tc>
          <w:tcPr>
            <w:tcW w:w="1899" w:type="dxa"/>
            <w:shd w:val="clear" w:color="auto" w:fill="auto"/>
          </w:tcPr>
          <w:p w14:paraId="102AB97E" w14:textId="77777777" w:rsidR="00906177" w:rsidRPr="00E54811" w:rsidRDefault="00906177" w:rsidP="00516279">
            <w:pPr>
              <w:rPr>
                <w:b/>
                <w:bCs/>
              </w:rPr>
            </w:pPr>
          </w:p>
        </w:tc>
        <w:tc>
          <w:tcPr>
            <w:tcW w:w="1827" w:type="dxa"/>
            <w:shd w:val="clear" w:color="auto" w:fill="auto"/>
          </w:tcPr>
          <w:p w14:paraId="521ADEDB" w14:textId="77777777" w:rsidR="00906177" w:rsidRPr="00E54811" w:rsidRDefault="00906177" w:rsidP="00516279">
            <w:pPr>
              <w:rPr>
                <w:b/>
                <w:bCs/>
              </w:rPr>
            </w:pPr>
          </w:p>
        </w:tc>
      </w:tr>
      <w:tr w:rsidR="00906177" w:rsidRPr="00E54811" w14:paraId="4D879FAC" w14:textId="77777777" w:rsidTr="00516279">
        <w:tc>
          <w:tcPr>
            <w:tcW w:w="959" w:type="dxa"/>
            <w:shd w:val="clear" w:color="auto" w:fill="auto"/>
          </w:tcPr>
          <w:p w14:paraId="314B953E" w14:textId="77777777" w:rsidR="00906177" w:rsidRPr="00E54811" w:rsidRDefault="00906177" w:rsidP="00516279">
            <w:pPr>
              <w:rPr>
                <w:b/>
                <w:bCs/>
              </w:rPr>
            </w:pPr>
          </w:p>
        </w:tc>
        <w:tc>
          <w:tcPr>
            <w:tcW w:w="3402" w:type="dxa"/>
            <w:shd w:val="clear" w:color="auto" w:fill="auto"/>
          </w:tcPr>
          <w:p w14:paraId="3BA944C3" w14:textId="77777777" w:rsidR="00906177" w:rsidRPr="00E54811" w:rsidRDefault="00906177" w:rsidP="00516279">
            <w:pPr>
              <w:rPr>
                <w:b/>
                <w:bCs/>
              </w:rPr>
            </w:pPr>
          </w:p>
        </w:tc>
        <w:tc>
          <w:tcPr>
            <w:tcW w:w="1235" w:type="dxa"/>
            <w:shd w:val="clear" w:color="auto" w:fill="auto"/>
          </w:tcPr>
          <w:p w14:paraId="67BFD37D" w14:textId="77777777" w:rsidR="00906177" w:rsidRPr="00E54811" w:rsidRDefault="00906177" w:rsidP="00516279">
            <w:pPr>
              <w:rPr>
                <w:b/>
                <w:bCs/>
              </w:rPr>
            </w:pPr>
          </w:p>
        </w:tc>
        <w:tc>
          <w:tcPr>
            <w:tcW w:w="1899" w:type="dxa"/>
            <w:shd w:val="clear" w:color="auto" w:fill="auto"/>
          </w:tcPr>
          <w:p w14:paraId="45215CC5" w14:textId="77777777" w:rsidR="00906177" w:rsidRPr="00E54811" w:rsidRDefault="00906177" w:rsidP="00516279">
            <w:pPr>
              <w:rPr>
                <w:b/>
                <w:bCs/>
              </w:rPr>
            </w:pPr>
          </w:p>
        </w:tc>
        <w:tc>
          <w:tcPr>
            <w:tcW w:w="1827" w:type="dxa"/>
            <w:shd w:val="clear" w:color="auto" w:fill="auto"/>
          </w:tcPr>
          <w:p w14:paraId="2BF0BCCC" w14:textId="77777777" w:rsidR="00906177" w:rsidRPr="00E54811" w:rsidRDefault="00906177" w:rsidP="00516279">
            <w:pPr>
              <w:rPr>
                <w:b/>
                <w:bCs/>
              </w:rPr>
            </w:pPr>
          </w:p>
        </w:tc>
      </w:tr>
      <w:tr w:rsidR="00906177" w:rsidRPr="00E54811" w14:paraId="72853CEE" w14:textId="77777777" w:rsidTr="00516279">
        <w:tc>
          <w:tcPr>
            <w:tcW w:w="959" w:type="dxa"/>
            <w:shd w:val="clear" w:color="auto" w:fill="auto"/>
          </w:tcPr>
          <w:p w14:paraId="670560D9" w14:textId="77777777" w:rsidR="00906177" w:rsidRPr="00E54811" w:rsidRDefault="00906177" w:rsidP="00516279">
            <w:pPr>
              <w:rPr>
                <w:b/>
                <w:bCs/>
              </w:rPr>
            </w:pPr>
          </w:p>
        </w:tc>
        <w:tc>
          <w:tcPr>
            <w:tcW w:w="3402" w:type="dxa"/>
            <w:shd w:val="clear" w:color="auto" w:fill="auto"/>
          </w:tcPr>
          <w:p w14:paraId="54615D17" w14:textId="77777777" w:rsidR="00906177" w:rsidRPr="00E54811" w:rsidRDefault="00906177" w:rsidP="00516279">
            <w:pPr>
              <w:rPr>
                <w:b/>
                <w:bCs/>
              </w:rPr>
            </w:pPr>
          </w:p>
        </w:tc>
        <w:tc>
          <w:tcPr>
            <w:tcW w:w="1235" w:type="dxa"/>
            <w:shd w:val="clear" w:color="auto" w:fill="auto"/>
          </w:tcPr>
          <w:p w14:paraId="363D29A7" w14:textId="77777777" w:rsidR="00906177" w:rsidRPr="00E54811" w:rsidRDefault="00906177" w:rsidP="00516279">
            <w:pPr>
              <w:rPr>
                <w:b/>
                <w:bCs/>
              </w:rPr>
            </w:pPr>
          </w:p>
        </w:tc>
        <w:tc>
          <w:tcPr>
            <w:tcW w:w="1899" w:type="dxa"/>
            <w:shd w:val="clear" w:color="auto" w:fill="auto"/>
          </w:tcPr>
          <w:p w14:paraId="6373AD87" w14:textId="77777777" w:rsidR="00906177" w:rsidRPr="00E54811" w:rsidRDefault="00906177" w:rsidP="00516279">
            <w:pPr>
              <w:rPr>
                <w:b/>
                <w:bCs/>
              </w:rPr>
            </w:pPr>
          </w:p>
        </w:tc>
        <w:tc>
          <w:tcPr>
            <w:tcW w:w="1827" w:type="dxa"/>
            <w:shd w:val="clear" w:color="auto" w:fill="auto"/>
          </w:tcPr>
          <w:p w14:paraId="67D50748" w14:textId="77777777" w:rsidR="00906177" w:rsidRPr="00E54811" w:rsidRDefault="00906177" w:rsidP="00516279">
            <w:pPr>
              <w:rPr>
                <w:b/>
                <w:bCs/>
              </w:rPr>
            </w:pPr>
          </w:p>
        </w:tc>
      </w:tr>
      <w:tr w:rsidR="00906177" w:rsidRPr="00E54811" w14:paraId="1FDEBC15" w14:textId="77777777" w:rsidTr="00516279">
        <w:tc>
          <w:tcPr>
            <w:tcW w:w="959" w:type="dxa"/>
            <w:shd w:val="clear" w:color="auto" w:fill="auto"/>
          </w:tcPr>
          <w:p w14:paraId="7C7F6640" w14:textId="77777777" w:rsidR="00906177" w:rsidRPr="00E54811" w:rsidRDefault="00906177" w:rsidP="00516279">
            <w:pPr>
              <w:rPr>
                <w:b/>
                <w:bCs/>
              </w:rPr>
            </w:pPr>
          </w:p>
        </w:tc>
        <w:tc>
          <w:tcPr>
            <w:tcW w:w="3402" w:type="dxa"/>
            <w:shd w:val="clear" w:color="auto" w:fill="auto"/>
          </w:tcPr>
          <w:p w14:paraId="3E82A5C1" w14:textId="77777777" w:rsidR="00906177" w:rsidRPr="00E54811" w:rsidRDefault="00906177" w:rsidP="00516279">
            <w:pPr>
              <w:rPr>
                <w:b/>
                <w:bCs/>
              </w:rPr>
            </w:pPr>
          </w:p>
        </w:tc>
        <w:tc>
          <w:tcPr>
            <w:tcW w:w="1235" w:type="dxa"/>
            <w:shd w:val="clear" w:color="auto" w:fill="auto"/>
          </w:tcPr>
          <w:p w14:paraId="351DA45F" w14:textId="77777777" w:rsidR="00906177" w:rsidRPr="00E54811" w:rsidRDefault="00906177" w:rsidP="00516279">
            <w:pPr>
              <w:rPr>
                <w:b/>
                <w:bCs/>
              </w:rPr>
            </w:pPr>
          </w:p>
        </w:tc>
        <w:tc>
          <w:tcPr>
            <w:tcW w:w="1899" w:type="dxa"/>
            <w:shd w:val="clear" w:color="auto" w:fill="auto"/>
          </w:tcPr>
          <w:p w14:paraId="4D37A063" w14:textId="77777777" w:rsidR="00906177" w:rsidRPr="00E54811" w:rsidRDefault="00906177" w:rsidP="00516279">
            <w:pPr>
              <w:rPr>
                <w:b/>
                <w:bCs/>
              </w:rPr>
            </w:pPr>
          </w:p>
        </w:tc>
        <w:tc>
          <w:tcPr>
            <w:tcW w:w="1827" w:type="dxa"/>
            <w:shd w:val="clear" w:color="auto" w:fill="auto"/>
          </w:tcPr>
          <w:p w14:paraId="6A10C191" w14:textId="77777777" w:rsidR="00906177" w:rsidRPr="00E54811" w:rsidRDefault="00906177" w:rsidP="00516279">
            <w:pPr>
              <w:rPr>
                <w:b/>
                <w:bCs/>
              </w:rPr>
            </w:pPr>
          </w:p>
        </w:tc>
      </w:tr>
      <w:tr w:rsidR="00906177" w:rsidRPr="00E54811" w14:paraId="6CCF73EA" w14:textId="77777777" w:rsidTr="00516279">
        <w:tc>
          <w:tcPr>
            <w:tcW w:w="959" w:type="dxa"/>
            <w:shd w:val="clear" w:color="auto" w:fill="auto"/>
          </w:tcPr>
          <w:p w14:paraId="3EE23464" w14:textId="77777777" w:rsidR="00906177" w:rsidRPr="00E54811" w:rsidRDefault="00906177" w:rsidP="00516279">
            <w:pPr>
              <w:rPr>
                <w:b/>
                <w:bCs/>
              </w:rPr>
            </w:pPr>
          </w:p>
        </w:tc>
        <w:tc>
          <w:tcPr>
            <w:tcW w:w="3402" w:type="dxa"/>
            <w:shd w:val="clear" w:color="auto" w:fill="auto"/>
          </w:tcPr>
          <w:p w14:paraId="0700B41A" w14:textId="77777777" w:rsidR="00906177" w:rsidRPr="00E54811" w:rsidRDefault="00906177" w:rsidP="00516279">
            <w:pPr>
              <w:jc w:val="right"/>
              <w:rPr>
                <w:b/>
                <w:bCs/>
              </w:rPr>
            </w:pPr>
            <w:r w:rsidRPr="00E54811">
              <w:rPr>
                <w:b/>
                <w:bCs/>
              </w:rPr>
              <w:t>Kopā</w:t>
            </w:r>
          </w:p>
        </w:tc>
        <w:tc>
          <w:tcPr>
            <w:tcW w:w="1235" w:type="dxa"/>
            <w:shd w:val="clear" w:color="auto" w:fill="auto"/>
          </w:tcPr>
          <w:p w14:paraId="4109FFC5" w14:textId="77777777" w:rsidR="00906177" w:rsidRPr="00E54811" w:rsidRDefault="00906177" w:rsidP="00516279">
            <w:pPr>
              <w:rPr>
                <w:b/>
                <w:bCs/>
              </w:rPr>
            </w:pPr>
          </w:p>
        </w:tc>
        <w:tc>
          <w:tcPr>
            <w:tcW w:w="1899" w:type="dxa"/>
            <w:shd w:val="clear" w:color="auto" w:fill="auto"/>
          </w:tcPr>
          <w:p w14:paraId="37A5F67E" w14:textId="77777777" w:rsidR="00906177" w:rsidRPr="00E54811" w:rsidRDefault="00906177" w:rsidP="00516279">
            <w:pPr>
              <w:rPr>
                <w:b/>
                <w:bCs/>
              </w:rPr>
            </w:pPr>
          </w:p>
        </w:tc>
        <w:tc>
          <w:tcPr>
            <w:tcW w:w="1827" w:type="dxa"/>
            <w:shd w:val="clear" w:color="auto" w:fill="auto"/>
          </w:tcPr>
          <w:p w14:paraId="74EE1603" w14:textId="77777777" w:rsidR="00906177" w:rsidRPr="00E54811" w:rsidRDefault="00906177" w:rsidP="00516279">
            <w:pPr>
              <w:rPr>
                <w:b/>
                <w:bCs/>
              </w:rPr>
            </w:pPr>
          </w:p>
        </w:tc>
      </w:tr>
      <w:tr w:rsidR="00906177" w:rsidRPr="00E54811" w14:paraId="54EF6540" w14:textId="77777777" w:rsidTr="00516279">
        <w:tc>
          <w:tcPr>
            <w:tcW w:w="959" w:type="dxa"/>
            <w:shd w:val="clear" w:color="auto" w:fill="auto"/>
          </w:tcPr>
          <w:p w14:paraId="6D9EB78A" w14:textId="77777777" w:rsidR="00906177" w:rsidRPr="00E54811" w:rsidRDefault="00906177" w:rsidP="00516279">
            <w:pPr>
              <w:rPr>
                <w:b/>
                <w:bCs/>
              </w:rPr>
            </w:pPr>
          </w:p>
        </w:tc>
        <w:tc>
          <w:tcPr>
            <w:tcW w:w="3402" w:type="dxa"/>
            <w:shd w:val="clear" w:color="auto" w:fill="auto"/>
          </w:tcPr>
          <w:p w14:paraId="7CF419BF" w14:textId="77777777" w:rsidR="00906177" w:rsidRPr="00E54811" w:rsidRDefault="00906177" w:rsidP="00516279">
            <w:pPr>
              <w:rPr>
                <w:b/>
                <w:bCs/>
              </w:rPr>
            </w:pPr>
            <w:r w:rsidRPr="00E54811">
              <w:t>% no kopīgās izmaksu tāmes</w:t>
            </w:r>
          </w:p>
        </w:tc>
        <w:tc>
          <w:tcPr>
            <w:tcW w:w="1235" w:type="dxa"/>
            <w:shd w:val="clear" w:color="auto" w:fill="auto"/>
          </w:tcPr>
          <w:p w14:paraId="3B8CB4E4" w14:textId="77777777" w:rsidR="00906177" w:rsidRPr="00E54811" w:rsidRDefault="00906177" w:rsidP="00516279">
            <w:pPr>
              <w:rPr>
                <w:b/>
                <w:bCs/>
              </w:rPr>
            </w:pPr>
          </w:p>
        </w:tc>
        <w:tc>
          <w:tcPr>
            <w:tcW w:w="1899" w:type="dxa"/>
            <w:shd w:val="clear" w:color="auto" w:fill="auto"/>
          </w:tcPr>
          <w:p w14:paraId="20045616" w14:textId="77777777" w:rsidR="00906177" w:rsidRPr="00E54811" w:rsidRDefault="00906177" w:rsidP="00516279">
            <w:pPr>
              <w:rPr>
                <w:b/>
                <w:bCs/>
              </w:rPr>
            </w:pPr>
          </w:p>
        </w:tc>
        <w:tc>
          <w:tcPr>
            <w:tcW w:w="1827" w:type="dxa"/>
            <w:shd w:val="clear" w:color="auto" w:fill="auto"/>
          </w:tcPr>
          <w:p w14:paraId="616759DD" w14:textId="77777777" w:rsidR="00906177" w:rsidRPr="00E54811" w:rsidRDefault="00906177" w:rsidP="00516279">
            <w:pPr>
              <w:jc w:val="right"/>
              <w:rPr>
                <w:b/>
                <w:bCs/>
              </w:rPr>
            </w:pPr>
            <w:r w:rsidRPr="00E54811">
              <w:t>100%</w:t>
            </w:r>
          </w:p>
        </w:tc>
      </w:tr>
    </w:tbl>
    <w:p w14:paraId="7F0C2CA6" w14:textId="77777777" w:rsidR="00906177" w:rsidRPr="00E54811" w:rsidRDefault="00906177" w:rsidP="00906177">
      <w:pPr>
        <w:ind w:left="644"/>
        <w:rPr>
          <w:b/>
          <w:bCs/>
        </w:rPr>
      </w:pPr>
    </w:p>
    <w:p w14:paraId="1119EBCC" w14:textId="77777777" w:rsidR="00906177" w:rsidRPr="00E54811" w:rsidRDefault="00906177" w:rsidP="00906177">
      <w:pPr>
        <w:rPr>
          <w:i/>
          <w:iCs/>
        </w:rPr>
      </w:pPr>
      <w:r w:rsidRPr="00E54811">
        <w:t>Piekrītu visām Nolikuma “Par finansiāla atbalsta piešķiršanas kārtību jauniešu aktivitāšu un  bērnu un jauniešu vasaras nometņu projektiem Dobeles novadā” noteiktajām prasībām un apliecinu, ka projekta īstenošanas laikā tiks ievērotas Latvijas Republikas normatīvo aktu prasības un pieteikuma aprakstā un šajā pieteikumā norādītā informācija ir patiesa.</w:t>
      </w:r>
    </w:p>
    <w:p w14:paraId="2A779E98" w14:textId="77777777" w:rsidR="00906177" w:rsidRPr="00E54811" w:rsidRDefault="00906177" w:rsidP="00906177">
      <w:pPr>
        <w:keepNext/>
        <w:ind w:left="360" w:hanging="360"/>
        <w:outlineLvl w:val="4"/>
      </w:pPr>
    </w:p>
    <w:p w14:paraId="4A0BEA83" w14:textId="77777777" w:rsidR="00906177" w:rsidRPr="00E54811" w:rsidRDefault="00906177" w:rsidP="00906177">
      <w:pPr>
        <w:keepNext/>
        <w:ind w:left="360" w:hanging="360"/>
        <w:outlineLvl w:val="4"/>
      </w:pPr>
    </w:p>
    <w:p w14:paraId="46306D65" w14:textId="77777777" w:rsidR="00906177" w:rsidRPr="00E54811" w:rsidRDefault="00906177" w:rsidP="00906177">
      <w:pPr>
        <w:keepNext/>
        <w:ind w:left="360" w:hanging="360"/>
        <w:outlineLvl w:val="4"/>
      </w:pPr>
      <w:r w:rsidRPr="00E54811">
        <w:t xml:space="preserve">Projekta vadītājs:__________________  </w:t>
      </w:r>
      <w:r w:rsidRPr="00E54811">
        <w:rPr>
          <w:i/>
          <w:iCs/>
        </w:rPr>
        <w:tab/>
      </w:r>
      <w:r w:rsidRPr="00E54811">
        <w:t xml:space="preserve"> </w:t>
      </w:r>
      <w:r w:rsidRPr="00E54811">
        <w:tab/>
      </w:r>
      <w:r w:rsidRPr="00E54811">
        <w:tab/>
        <w:t>______________________</w:t>
      </w:r>
      <w:r w:rsidRPr="00E54811">
        <w:rPr>
          <w:i/>
          <w:iCs/>
        </w:rPr>
        <w:t xml:space="preserve"> </w:t>
      </w:r>
    </w:p>
    <w:p w14:paraId="4AE1924F" w14:textId="77777777" w:rsidR="00906177" w:rsidRPr="00E54811" w:rsidRDefault="00906177" w:rsidP="00906177">
      <w:r w:rsidRPr="00E54811">
        <w:tab/>
      </w:r>
      <w:r w:rsidRPr="00E54811">
        <w:tab/>
      </w:r>
      <w:r w:rsidRPr="00E54811">
        <w:tab/>
        <w:t>paraksts</w:t>
      </w:r>
      <w:r w:rsidRPr="00E54811">
        <w:tab/>
      </w:r>
      <w:r w:rsidRPr="00E54811">
        <w:tab/>
        <w:t xml:space="preserve">      </w:t>
      </w:r>
      <w:r w:rsidRPr="00E54811">
        <w:tab/>
      </w:r>
      <w:r w:rsidRPr="00E54811">
        <w:tab/>
      </w:r>
      <w:r w:rsidRPr="00E54811">
        <w:tab/>
        <w:t>paraksta atšifrējums</w:t>
      </w:r>
    </w:p>
    <w:p w14:paraId="4AB6B9A4" w14:textId="77777777" w:rsidR="00906177" w:rsidRPr="00E54811" w:rsidRDefault="00906177" w:rsidP="00906177"/>
    <w:p w14:paraId="5EFC935B" w14:textId="77777777" w:rsidR="00906177" w:rsidRPr="00E54811" w:rsidRDefault="00906177" w:rsidP="00906177"/>
    <w:p w14:paraId="1AADEE8A" w14:textId="77777777" w:rsidR="00906177" w:rsidRPr="00E54811" w:rsidRDefault="00906177" w:rsidP="00906177">
      <w:r w:rsidRPr="00E54811">
        <w:t xml:space="preserve">Biedrība/nodibinājuma valdes priekšsēdētājs/vadītājs </w:t>
      </w:r>
    </w:p>
    <w:p w14:paraId="1DA4EDDD" w14:textId="77777777" w:rsidR="00906177" w:rsidRPr="00E54811" w:rsidRDefault="00906177" w:rsidP="00906177">
      <w:r w:rsidRPr="00E54811">
        <w:t>(juridiskai personai):</w:t>
      </w:r>
    </w:p>
    <w:p w14:paraId="5B4606EF" w14:textId="77777777" w:rsidR="00906177" w:rsidRPr="00E54811" w:rsidRDefault="00906177" w:rsidP="00906177"/>
    <w:p w14:paraId="2884DBE3" w14:textId="77777777" w:rsidR="00906177" w:rsidRPr="00E54811" w:rsidRDefault="00906177" w:rsidP="00906177">
      <w:r w:rsidRPr="00E54811">
        <w:t>________________________</w:t>
      </w:r>
      <w:r w:rsidRPr="00E54811">
        <w:tab/>
      </w:r>
      <w:r w:rsidRPr="00E54811">
        <w:tab/>
      </w:r>
      <w:r w:rsidRPr="00E54811">
        <w:tab/>
      </w:r>
      <w:r w:rsidRPr="00E54811">
        <w:tab/>
        <w:t>__________________________</w:t>
      </w:r>
    </w:p>
    <w:p w14:paraId="0BF45DDF" w14:textId="77777777" w:rsidR="00906177" w:rsidRPr="00E54811" w:rsidRDefault="00906177" w:rsidP="00906177">
      <w:pPr>
        <w:ind w:firstLine="720"/>
      </w:pPr>
      <w:r w:rsidRPr="00E54811">
        <w:t>paraksts</w:t>
      </w:r>
      <w:r w:rsidRPr="00E54811">
        <w:tab/>
      </w:r>
      <w:r w:rsidRPr="00E54811">
        <w:tab/>
      </w:r>
      <w:r w:rsidRPr="00E54811">
        <w:tab/>
      </w:r>
      <w:r w:rsidRPr="00E54811">
        <w:tab/>
      </w:r>
      <w:r w:rsidRPr="00E54811">
        <w:tab/>
      </w:r>
      <w:r w:rsidRPr="00E54811">
        <w:tab/>
      </w:r>
      <w:r w:rsidRPr="00E54811">
        <w:tab/>
        <w:t>paraksta atšifrējums</w:t>
      </w:r>
    </w:p>
    <w:p w14:paraId="38C1F5A6" w14:textId="77777777" w:rsidR="00906177" w:rsidRPr="00E54811" w:rsidRDefault="00906177" w:rsidP="00906177">
      <w:pPr>
        <w:ind w:left="360" w:hanging="360"/>
      </w:pPr>
    </w:p>
    <w:p w14:paraId="03F9BFA5" w14:textId="77777777" w:rsidR="00906177" w:rsidRPr="00E54811" w:rsidRDefault="00906177" w:rsidP="00906177">
      <w:pPr>
        <w:ind w:left="360" w:hanging="360"/>
      </w:pPr>
    </w:p>
    <w:p w14:paraId="1F39C45B" w14:textId="77777777" w:rsidR="00906177" w:rsidRPr="00E54811" w:rsidRDefault="00906177" w:rsidP="00906177">
      <w:pPr>
        <w:ind w:left="360" w:hanging="360"/>
      </w:pPr>
      <w:r w:rsidRPr="00E54811">
        <w:t>Datums______________</w:t>
      </w:r>
    </w:p>
    <w:p w14:paraId="062E9F5E" w14:textId="77777777" w:rsidR="00906177" w:rsidRPr="00E54811" w:rsidRDefault="00906177" w:rsidP="00906177">
      <w:pPr>
        <w:spacing w:after="200" w:line="276" w:lineRule="auto"/>
        <w:rPr>
          <w:bCs/>
        </w:rPr>
      </w:pPr>
    </w:p>
    <w:p w14:paraId="45A4977D" w14:textId="77777777" w:rsidR="00906177" w:rsidRPr="00E54811" w:rsidRDefault="00906177" w:rsidP="00906177">
      <w:pPr>
        <w:spacing w:after="200" w:line="276" w:lineRule="auto"/>
        <w:rPr>
          <w:bCs/>
        </w:rPr>
      </w:pPr>
    </w:p>
    <w:p w14:paraId="5654750B" w14:textId="77777777" w:rsidR="00906177" w:rsidRPr="00E54811" w:rsidRDefault="00906177" w:rsidP="00906177">
      <w:pPr>
        <w:spacing w:after="200" w:line="276" w:lineRule="auto"/>
        <w:rPr>
          <w:bCs/>
        </w:rPr>
      </w:pPr>
    </w:p>
    <w:p w14:paraId="011B10A6" w14:textId="77777777" w:rsidR="00906177" w:rsidRPr="00E54811" w:rsidRDefault="00906177" w:rsidP="00906177">
      <w:pPr>
        <w:spacing w:after="200" w:line="276" w:lineRule="auto"/>
        <w:rPr>
          <w:bCs/>
        </w:rPr>
      </w:pPr>
    </w:p>
    <w:p w14:paraId="065A6821" w14:textId="77777777" w:rsidR="00906177" w:rsidRPr="00E54811" w:rsidRDefault="00906177" w:rsidP="00906177">
      <w:pPr>
        <w:spacing w:after="200" w:line="276" w:lineRule="auto"/>
        <w:rPr>
          <w:bCs/>
        </w:rPr>
      </w:pPr>
    </w:p>
    <w:p w14:paraId="555979D4" w14:textId="77777777" w:rsidR="00906177" w:rsidRPr="00E54811" w:rsidRDefault="00906177" w:rsidP="00906177">
      <w:pPr>
        <w:spacing w:after="200" w:line="276" w:lineRule="auto"/>
        <w:rPr>
          <w:bCs/>
        </w:rPr>
      </w:pPr>
    </w:p>
    <w:p w14:paraId="64A3960F" w14:textId="77777777" w:rsidR="00906177" w:rsidRPr="00E54811" w:rsidRDefault="00906177" w:rsidP="00906177">
      <w:pPr>
        <w:spacing w:after="200" w:line="276" w:lineRule="auto"/>
        <w:rPr>
          <w:bCs/>
        </w:rPr>
      </w:pPr>
    </w:p>
    <w:p w14:paraId="72C0A872" w14:textId="77777777" w:rsidR="00906177" w:rsidRPr="00E54811" w:rsidRDefault="00906177" w:rsidP="00906177">
      <w:pPr>
        <w:spacing w:after="200" w:line="276" w:lineRule="auto"/>
        <w:rPr>
          <w:bCs/>
        </w:rPr>
      </w:pPr>
    </w:p>
    <w:p w14:paraId="640B05F0" w14:textId="77777777" w:rsidR="00906177" w:rsidRPr="00E54811" w:rsidRDefault="00906177" w:rsidP="00906177">
      <w:pPr>
        <w:spacing w:after="200" w:line="276" w:lineRule="auto"/>
        <w:rPr>
          <w:bCs/>
        </w:rPr>
      </w:pPr>
    </w:p>
    <w:p w14:paraId="15EFB104" w14:textId="77777777" w:rsidR="00906177" w:rsidRPr="00E54811" w:rsidRDefault="00906177" w:rsidP="00906177">
      <w:pPr>
        <w:spacing w:after="200" w:line="276" w:lineRule="auto"/>
        <w:rPr>
          <w:bCs/>
        </w:rPr>
      </w:pPr>
    </w:p>
    <w:p w14:paraId="27669E5A" w14:textId="77777777" w:rsidR="00906177" w:rsidRPr="00E54811" w:rsidRDefault="00906177" w:rsidP="00906177">
      <w:pPr>
        <w:spacing w:after="200" w:line="276" w:lineRule="auto"/>
        <w:rPr>
          <w:bCs/>
        </w:rPr>
      </w:pPr>
    </w:p>
    <w:p w14:paraId="26D5A981" w14:textId="77777777" w:rsidR="00906177" w:rsidRPr="00E54811" w:rsidRDefault="00906177" w:rsidP="00906177">
      <w:pPr>
        <w:spacing w:after="200" w:line="276" w:lineRule="auto"/>
        <w:rPr>
          <w:bCs/>
        </w:rPr>
      </w:pPr>
    </w:p>
    <w:p w14:paraId="6DD4864A" w14:textId="77777777" w:rsidR="00906177" w:rsidRPr="00E54811" w:rsidRDefault="00906177" w:rsidP="00906177">
      <w:pPr>
        <w:spacing w:after="200" w:line="276" w:lineRule="auto"/>
        <w:rPr>
          <w:bCs/>
        </w:rPr>
      </w:pPr>
    </w:p>
    <w:p w14:paraId="0D30A937" w14:textId="77777777" w:rsidR="00906177" w:rsidRPr="00E54811" w:rsidRDefault="00906177" w:rsidP="00906177">
      <w:pPr>
        <w:spacing w:after="200" w:line="276" w:lineRule="auto"/>
        <w:rPr>
          <w:bCs/>
        </w:rPr>
      </w:pPr>
    </w:p>
    <w:p w14:paraId="1ED85EDA" w14:textId="77777777" w:rsidR="00906177" w:rsidRPr="00E54811" w:rsidRDefault="00906177" w:rsidP="00906177">
      <w:pPr>
        <w:spacing w:after="200" w:line="276" w:lineRule="auto"/>
        <w:rPr>
          <w:bCs/>
        </w:rPr>
      </w:pPr>
    </w:p>
    <w:p w14:paraId="6DBB89B0" w14:textId="77777777" w:rsidR="00906177" w:rsidRPr="00E54811" w:rsidRDefault="00906177" w:rsidP="00906177">
      <w:pPr>
        <w:spacing w:after="200" w:line="276" w:lineRule="auto"/>
        <w:rPr>
          <w:bCs/>
        </w:rPr>
      </w:pPr>
    </w:p>
    <w:p w14:paraId="4E9E237E" w14:textId="4938622C" w:rsidR="00906177" w:rsidRDefault="00906177" w:rsidP="00906177">
      <w:pPr>
        <w:spacing w:after="200" w:line="276" w:lineRule="auto"/>
        <w:rPr>
          <w:bCs/>
        </w:rPr>
      </w:pPr>
    </w:p>
    <w:p w14:paraId="131B1C76" w14:textId="121F929E" w:rsidR="00C17A1F" w:rsidRDefault="00C17A1F" w:rsidP="00906177">
      <w:pPr>
        <w:spacing w:after="200" w:line="276" w:lineRule="auto"/>
        <w:rPr>
          <w:bCs/>
        </w:rPr>
      </w:pPr>
    </w:p>
    <w:p w14:paraId="60487044" w14:textId="77777777" w:rsidR="00C17A1F" w:rsidRPr="00E54811" w:rsidRDefault="00C17A1F" w:rsidP="00906177">
      <w:pPr>
        <w:spacing w:after="200" w:line="276" w:lineRule="auto"/>
        <w:rPr>
          <w:bCs/>
        </w:rPr>
      </w:pPr>
    </w:p>
    <w:p w14:paraId="23C46AAC" w14:textId="77777777" w:rsidR="00906177" w:rsidRPr="00E54811" w:rsidRDefault="00906177" w:rsidP="00906177">
      <w:pPr>
        <w:ind w:left="7797"/>
        <w:jc w:val="right"/>
        <w:rPr>
          <w:b/>
        </w:rPr>
      </w:pPr>
      <w:r w:rsidRPr="00E54811">
        <w:rPr>
          <w:b/>
        </w:rPr>
        <w:t>2.pielikums</w:t>
      </w:r>
    </w:p>
    <w:p w14:paraId="413D106A" w14:textId="77777777" w:rsidR="00906177" w:rsidRPr="00E54811" w:rsidRDefault="00906177" w:rsidP="00906177">
      <w:pPr>
        <w:jc w:val="right"/>
        <w:rPr>
          <w:bCs/>
        </w:rPr>
      </w:pPr>
      <w:r w:rsidRPr="00E54811">
        <w:rPr>
          <w:bCs/>
        </w:rPr>
        <w:t>Nolikumam par finansiāla atbalsta</w:t>
      </w:r>
    </w:p>
    <w:p w14:paraId="5EAB9ABB" w14:textId="77777777" w:rsidR="00906177" w:rsidRPr="00E54811" w:rsidRDefault="00906177" w:rsidP="00906177">
      <w:pPr>
        <w:jc w:val="right"/>
        <w:rPr>
          <w:bCs/>
        </w:rPr>
      </w:pPr>
      <w:r w:rsidRPr="00E54811">
        <w:rPr>
          <w:bCs/>
        </w:rPr>
        <w:t xml:space="preserve"> piešķiršanas kārtību  jauniešu aktivitāšu</w:t>
      </w:r>
    </w:p>
    <w:p w14:paraId="785BEB2C" w14:textId="77777777" w:rsidR="00906177" w:rsidRPr="00E54811" w:rsidRDefault="00906177" w:rsidP="00906177">
      <w:pPr>
        <w:jc w:val="right"/>
        <w:rPr>
          <w:bCs/>
        </w:rPr>
      </w:pPr>
      <w:r w:rsidRPr="00E54811">
        <w:rPr>
          <w:bCs/>
        </w:rPr>
        <w:t xml:space="preserve"> un  bērnu un jauniešu vasaras nometņu</w:t>
      </w:r>
    </w:p>
    <w:p w14:paraId="7959DEC2" w14:textId="77777777" w:rsidR="00906177" w:rsidRPr="00E54811" w:rsidRDefault="00906177" w:rsidP="00906177">
      <w:pPr>
        <w:jc w:val="right"/>
        <w:rPr>
          <w:bCs/>
        </w:rPr>
      </w:pPr>
      <w:r w:rsidRPr="00E54811">
        <w:rPr>
          <w:bCs/>
        </w:rPr>
        <w:t xml:space="preserve"> projektiem Dobeles novadā</w:t>
      </w:r>
    </w:p>
    <w:p w14:paraId="07C3A859" w14:textId="77777777" w:rsidR="00906177" w:rsidRPr="00E54811" w:rsidRDefault="00906177" w:rsidP="00906177">
      <w:pPr>
        <w:jc w:val="center"/>
        <w:rPr>
          <w:b/>
          <w:bCs/>
          <w:caps/>
        </w:rPr>
      </w:pPr>
    </w:p>
    <w:p w14:paraId="781E1926" w14:textId="77777777" w:rsidR="00906177" w:rsidRPr="00E54811" w:rsidRDefault="00906177" w:rsidP="00906177">
      <w:pPr>
        <w:jc w:val="center"/>
        <w:rPr>
          <w:b/>
          <w:bCs/>
          <w:caps/>
        </w:rPr>
      </w:pPr>
      <w:r w:rsidRPr="00E54811">
        <w:rPr>
          <w:b/>
          <w:bCs/>
          <w:caps/>
        </w:rPr>
        <w:t>JAUNIEŠU UN JAUNatnes BIEDRĪBU projektu programmā</w:t>
      </w:r>
    </w:p>
    <w:p w14:paraId="35B7B733" w14:textId="77777777" w:rsidR="00906177" w:rsidRPr="00E54811" w:rsidRDefault="00906177" w:rsidP="00906177">
      <w:pPr>
        <w:jc w:val="center"/>
        <w:rPr>
          <w:b/>
          <w:bCs/>
          <w:caps/>
        </w:rPr>
      </w:pPr>
      <w:r w:rsidRPr="00E54811">
        <w:rPr>
          <w:b/>
          <w:bCs/>
          <w:caps/>
        </w:rPr>
        <w:t xml:space="preserve"> iesniegto projektu vērtēšanas kritēriji </w:t>
      </w:r>
    </w:p>
    <w:p w14:paraId="63FBE4AF" w14:textId="77777777" w:rsidR="00906177" w:rsidRPr="00E54811" w:rsidRDefault="00906177" w:rsidP="00906177">
      <w:pPr>
        <w:jc w:val="center"/>
        <w:rPr>
          <w:bCs/>
          <w:i/>
          <w:caps/>
        </w:rPr>
      </w:pPr>
    </w:p>
    <w:p w14:paraId="51810083" w14:textId="77777777" w:rsidR="00906177" w:rsidRPr="00E54811" w:rsidRDefault="00906177" w:rsidP="00906177">
      <w:pPr>
        <w:jc w:val="center"/>
        <w:rPr>
          <w:b/>
          <w:bCs/>
          <w:i/>
          <w:caps/>
        </w:rPr>
      </w:pPr>
      <w:r w:rsidRPr="00E54811">
        <w:rPr>
          <w:bCs/>
          <w:i/>
          <w:caps/>
        </w:rPr>
        <w:t>J</w:t>
      </w:r>
      <w:r w:rsidRPr="00E54811">
        <w:rPr>
          <w:i/>
        </w:rPr>
        <w:t>auniešu aktivitāšu un bērnu vasaras nometņu projekta fonda finansiālā atbalsta piešķiršanas komisijas locekļa darba lapa</w:t>
      </w:r>
    </w:p>
    <w:p w14:paraId="5CFD93DB" w14:textId="77777777" w:rsidR="00906177" w:rsidRPr="00E54811" w:rsidRDefault="00906177" w:rsidP="00906177">
      <w:pPr>
        <w:jc w:val="center"/>
        <w:rPr>
          <w:b/>
          <w:bCs/>
        </w:rPr>
      </w:pPr>
    </w:p>
    <w:p w14:paraId="071E127A" w14:textId="77777777" w:rsidR="00906177" w:rsidRPr="00E54811" w:rsidRDefault="00906177" w:rsidP="00906177">
      <w:pPr>
        <w:ind w:firstLine="1320"/>
        <w:rPr>
          <w:b/>
          <w:bCs/>
          <w:u w:val="single"/>
        </w:rPr>
      </w:pPr>
      <w:r w:rsidRPr="00E54811">
        <w:rPr>
          <w:b/>
          <w:bCs/>
          <w:u w:val="single"/>
        </w:rPr>
        <w:t>1. Administratīvie atbilstības kritēriji</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452"/>
        <w:gridCol w:w="1070"/>
        <w:gridCol w:w="1134"/>
      </w:tblGrid>
      <w:tr w:rsidR="00906177" w:rsidRPr="00E54811" w14:paraId="39702857" w14:textId="77777777" w:rsidTr="00516279">
        <w:tc>
          <w:tcPr>
            <w:tcW w:w="943" w:type="dxa"/>
          </w:tcPr>
          <w:p w14:paraId="27B78499" w14:textId="77777777" w:rsidR="00906177" w:rsidRPr="00E54811" w:rsidRDefault="00906177" w:rsidP="00516279">
            <w:pPr>
              <w:rPr>
                <w:b/>
                <w:bCs/>
              </w:rPr>
            </w:pPr>
            <w:r w:rsidRPr="00E54811">
              <w:rPr>
                <w:b/>
                <w:bCs/>
              </w:rPr>
              <w:t>Nr.p.k.</w:t>
            </w:r>
          </w:p>
        </w:tc>
        <w:tc>
          <w:tcPr>
            <w:tcW w:w="6452" w:type="dxa"/>
          </w:tcPr>
          <w:p w14:paraId="4666B6DA" w14:textId="77777777" w:rsidR="00906177" w:rsidRPr="00E54811" w:rsidRDefault="00906177" w:rsidP="00516279">
            <w:pPr>
              <w:rPr>
                <w:b/>
                <w:bCs/>
              </w:rPr>
            </w:pPr>
            <w:r w:rsidRPr="00E54811">
              <w:rPr>
                <w:b/>
                <w:bCs/>
              </w:rPr>
              <w:t>Kritērijs</w:t>
            </w:r>
          </w:p>
        </w:tc>
        <w:tc>
          <w:tcPr>
            <w:tcW w:w="1070" w:type="dxa"/>
          </w:tcPr>
          <w:p w14:paraId="6D8197CB" w14:textId="77777777" w:rsidR="00906177" w:rsidRPr="00E54811" w:rsidRDefault="00906177" w:rsidP="00516279">
            <w:pPr>
              <w:rPr>
                <w:b/>
                <w:bCs/>
              </w:rPr>
            </w:pPr>
            <w:r w:rsidRPr="00E54811">
              <w:rPr>
                <w:b/>
                <w:bCs/>
              </w:rPr>
              <w:t xml:space="preserve">Jā </w:t>
            </w:r>
          </w:p>
        </w:tc>
        <w:tc>
          <w:tcPr>
            <w:tcW w:w="1134" w:type="dxa"/>
          </w:tcPr>
          <w:p w14:paraId="1FA93558" w14:textId="77777777" w:rsidR="00906177" w:rsidRPr="00E54811" w:rsidRDefault="00906177" w:rsidP="00516279">
            <w:pPr>
              <w:rPr>
                <w:b/>
                <w:bCs/>
              </w:rPr>
            </w:pPr>
            <w:r w:rsidRPr="00E54811">
              <w:rPr>
                <w:b/>
                <w:bCs/>
              </w:rPr>
              <w:t xml:space="preserve">Nē </w:t>
            </w:r>
          </w:p>
        </w:tc>
      </w:tr>
      <w:tr w:rsidR="00906177" w:rsidRPr="00E54811" w14:paraId="513301AE" w14:textId="77777777" w:rsidTr="00516279">
        <w:tc>
          <w:tcPr>
            <w:tcW w:w="943" w:type="dxa"/>
          </w:tcPr>
          <w:p w14:paraId="1EC8745D" w14:textId="77777777" w:rsidR="00906177" w:rsidRPr="00E54811" w:rsidRDefault="00906177" w:rsidP="00516279">
            <w:pPr>
              <w:rPr>
                <w:b/>
                <w:bCs/>
              </w:rPr>
            </w:pPr>
            <w:r w:rsidRPr="00E54811">
              <w:rPr>
                <w:b/>
                <w:bCs/>
              </w:rPr>
              <w:t>1.1.</w:t>
            </w:r>
          </w:p>
        </w:tc>
        <w:tc>
          <w:tcPr>
            <w:tcW w:w="6452" w:type="dxa"/>
          </w:tcPr>
          <w:p w14:paraId="0B24D6B3" w14:textId="77777777" w:rsidR="00906177" w:rsidRPr="00E54811" w:rsidRDefault="00906177" w:rsidP="00516279">
            <w:r w:rsidRPr="00E54811">
              <w:t xml:space="preserve">Projekts atbilst Nolikuma mērķiem </w:t>
            </w:r>
          </w:p>
        </w:tc>
        <w:tc>
          <w:tcPr>
            <w:tcW w:w="1070" w:type="dxa"/>
          </w:tcPr>
          <w:p w14:paraId="1F4D4C5F" w14:textId="77777777" w:rsidR="00906177" w:rsidRPr="00E54811" w:rsidRDefault="00906177" w:rsidP="00516279"/>
        </w:tc>
        <w:tc>
          <w:tcPr>
            <w:tcW w:w="1134" w:type="dxa"/>
          </w:tcPr>
          <w:p w14:paraId="7377ACF4" w14:textId="77777777" w:rsidR="00906177" w:rsidRPr="00E54811" w:rsidRDefault="00906177" w:rsidP="00516279"/>
        </w:tc>
      </w:tr>
      <w:tr w:rsidR="00906177" w:rsidRPr="00E54811" w14:paraId="039A36A8" w14:textId="77777777" w:rsidTr="00516279">
        <w:tc>
          <w:tcPr>
            <w:tcW w:w="943" w:type="dxa"/>
          </w:tcPr>
          <w:p w14:paraId="2CD43F90" w14:textId="77777777" w:rsidR="00906177" w:rsidRPr="00E54811" w:rsidRDefault="00906177" w:rsidP="00516279">
            <w:pPr>
              <w:rPr>
                <w:b/>
                <w:bCs/>
              </w:rPr>
            </w:pPr>
            <w:r w:rsidRPr="00E54811">
              <w:rPr>
                <w:b/>
                <w:bCs/>
              </w:rPr>
              <w:t>1.2.</w:t>
            </w:r>
          </w:p>
        </w:tc>
        <w:tc>
          <w:tcPr>
            <w:tcW w:w="6452" w:type="dxa"/>
          </w:tcPr>
          <w:p w14:paraId="65973880" w14:textId="77777777" w:rsidR="00906177" w:rsidRPr="00E54811" w:rsidRDefault="00906177" w:rsidP="00516279">
            <w:r w:rsidRPr="00E54811">
              <w:t xml:space="preserve">Projekts iesniegts projektu konkursa paziņojumā noteiktajā termiņā </w:t>
            </w:r>
          </w:p>
        </w:tc>
        <w:tc>
          <w:tcPr>
            <w:tcW w:w="1070" w:type="dxa"/>
          </w:tcPr>
          <w:p w14:paraId="755F6163" w14:textId="77777777" w:rsidR="00906177" w:rsidRPr="00E54811" w:rsidRDefault="00906177" w:rsidP="00516279"/>
        </w:tc>
        <w:tc>
          <w:tcPr>
            <w:tcW w:w="1134" w:type="dxa"/>
          </w:tcPr>
          <w:p w14:paraId="6727F977" w14:textId="77777777" w:rsidR="00906177" w:rsidRPr="00E54811" w:rsidRDefault="00906177" w:rsidP="00516279">
            <w:pPr>
              <w:ind w:right="289"/>
            </w:pPr>
          </w:p>
        </w:tc>
      </w:tr>
      <w:tr w:rsidR="00906177" w:rsidRPr="00E54811" w14:paraId="1ED96278" w14:textId="77777777" w:rsidTr="00516279">
        <w:tc>
          <w:tcPr>
            <w:tcW w:w="943" w:type="dxa"/>
          </w:tcPr>
          <w:p w14:paraId="4E2F7823" w14:textId="77777777" w:rsidR="00906177" w:rsidRPr="00E54811" w:rsidRDefault="00906177" w:rsidP="00516279">
            <w:pPr>
              <w:rPr>
                <w:b/>
                <w:bCs/>
              </w:rPr>
            </w:pPr>
            <w:r w:rsidRPr="00E54811">
              <w:rPr>
                <w:b/>
                <w:bCs/>
              </w:rPr>
              <w:t>1.3.</w:t>
            </w:r>
          </w:p>
        </w:tc>
        <w:tc>
          <w:tcPr>
            <w:tcW w:w="6452" w:type="dxa"/>
          </w:tcPr>
          <w:p w14:paraId="0E20BDE5" w14:textId="77777777" w:rsidR="00906177" w:rsidRPr="00E54811" w:rsidRDefault="00906177" w:rsidP="00516279">
            <w:r w:rsidRPr="00E54811">
              <w:t>Projekta īstenošanas termiņš atbilst projektu konkursa paziņojumā noteiktajam termiņam</w:t>
            </w:r>
          </w:p>
        </w:tc>
        <w:tc>
          <w:tcPr>
            <w:tcW w:w="1070" w:type="dxa"/>
          </w:tcPr>
          <w:p w14:paraId="1921B23E" w14:textId="77777777" w:rsidR="00906177" w:rsidRPr="00E54811" w:rsidRDefault="00906177" w:rsidP="00516279"/>
        </w:tc>
        <w:tc>
          <w:tcPr>
            <w:tcW w:w="1134" w:type="dxa"/>
          </w:tcPr>
          <w:p w14:paraId="3CBFA2E8" w14:textId="77777777" w:rsidR="00906177" w:rsidRPr="00E54811" w:rsidRDefault="00906177" w:rsidP="00516279">
            <w:pPr>
              <w:ind w:right="289"/>
            </w:pPr>
          </w:p>
        </w:tc>
      </w:tr>
      <w:tr w:rsidR="00906177" w:rsidRPr="00E54811" w14:paraId="698765BE" w14:textId="77777777" w:rsidTr="00516279">
        <w:tc>
          <w:tcPr>
            <w:tcW w:w="943" w:type="dxa"/>
          </w:tcPr>
          <w:p w14:paraId="14A35450" w14:textId="77777777" w:rsidR="00906177" w:rsidRPr="00E54811" w:rsidRDefault="00906177" w:rsidP="00516279">
            <w:pPr>
              <w:rPr>
                <w:b/>
                <w:bCs/>
              </w:rPr>
            </w:pPr>
            <w:r w:rsidRPr="00E54811">
              <w:rPr>
                <w:b/>
                <w:bCs/>
              </w:rPr>
              <w:t>1.4.</w:t>
            </w:r>
          </w:p>
        </w:tc>
        <w:tc>
          <w:tcPr>
            <w:tcW w:w="6452" w:type="dxa"/>
          </w:tcPr>
          <w:p w14:paraId="58E635D0" w14:textId="77777777" w:rsidR="00906177" w:rsidRPr="00E54811" w:rsidRDefault="00906177" w:rsidP="00516279">
            <w:r w:rsidRPr="00E54811">
              <w:t>Projekts (iepriekšējais vai esošais) nav ticis realizēts līdz iesniegumu iesniegšanas termiņa beigām</w:t>
            </w:r>
          </w:p>
        </w:tc>
        <w:tc>
          <w:tcPr>
            <w:tcW w:w="1070" w:type="dxa"/>
          </w:tcPr>
          <w:p w14:paraId="12AB419C" w14:textId="77777777" w:rsidR="00906177" w:rsidRPr="00E54811" w:rsidRDefault="00906177" w:rsidP="00516279"/>
        </w:tc>
        <w:tc>
          <w:tcPr>
            <w:tcW w:w="1134" w:type="dxa"/>
          </w:tcPr>
          <w:p w14:paraId="4F00B75E" w14:textId="77777777" w:rsidR="00906177" w:rsidRPr="00E54811" w:rsidRDefault="00906177" w:rsidP="00516279"/>
        </w:tc>
      </w:tr>
      <w:tr w:rsidR="00906177" w:rsidRPr="00E54811" w14:paraId="2B4B81C7" w14:textId="77777777" w:rsidTr="00516279">
        <w:tc>
          <w:tcPr>
            <w:tcW w:w="943" w:type="dxa"/>
          </w:tcPr>
          <w:p w14:paraId="0A5706A3" w14:textId="77777777" w:rsidR="00906177" w:rsidRPr="00E54811" w:rsidRDefault="00906177" w:rsidP="00516279">
            <w:pPr>
              <w:rPr>
                <w:b/>
                <w:bCs/>
              </w:rPr>
            </w:pPr>
            <w:r w:rsidRPr="00E54811">
              <w:rPr>
                <w:b/>
                <w:bCs/>
              </w:rPr>
              <w:t>1.5.</w:t>
            </w:r>
          </w:p>
        </w:tc>
        <w:tc>
          <w:tcPr>
            <w:tcW w:w="6452" w:type="dxa"/>
          </w:tcPr>
          <w:p w14:paraId="47A6622C" w14:textId="77777777" w:rsidR="00906177" w:rsidRPr="00E54811" w:rsidRDefault="00906177" w:rsidP="00516279">
            <w:r w:rsidRPr="00E54811">
              <w:t>Projekta pamatmērķis nav peļņas gūšana</w:t>
            </w:r>
          </w:p>
        </w:tc>
        <w:tc>
          <w:tcPr>
            <w:tcW w:w="1070" w:type="dxa"/>
          </w:tcPr>
          <w:p w14:paraId="55110C59" w14:textId="77777777" w:rsidR="00906177" w:rsidRPr="00E54811" w:rsidRDefault="00906177" w:rsidP="00516279"/>
        </w:tc>
        <w:tc>
          <w:tcPr>
            <w:tcW w:w="1134" w:type="dxa"/>
          </w:tcPr>
          <w:p w14:paraId="0A138E6C" w14:textId="77777777" w:rsidR="00906177" w:rsidRPr="00E54811" w:rsidRDefault="00906177" w:rsidP="00516279"/>
        </w:tc>
      </w:tr>
      <w:tr w:rsidR="00906177" w:rsidRPr="00E54811" w14:paraId="58E9FD2D" w14:textId="77777777" w:rsidTr="00516279">
        <w:tc>
          <w:tcPr>
            <w:tcW w:w="943" w:type="dxa"/>
          </w:tcPr>
          <w:p w14:paraId="0ABE8025" w14:textId="77777777" w:rsidR="00906177" w:rsidRPr="00E54811" w:rsidRDefault="00906177" w:rsidP="00516279">
            <w:pPr>
              <w:rPr>
                <w:b/>
                <w:bCs/>
              </w:rPr>
            </w:pPr>
            <w:r w:rsidRPr="00E54811">
              <w:rPr>
                <w:b/>
                <w:bCs/>
              </w:rPr>
              <w:t>1.6.</w:t>
            </w:r>
          </w:p>
        </w:tc>
        <w:tc>
          <w:tcPr>
            <w:tcW w:w="6452" w:type="dxa"/>
          </w:tcPr>
          <w:p w14:paraId="4946BE8B" w14:textId="77777777" w:rsidR="00906177" w:rsidRPr="00E54811" w:rsidRDefault="00906177" w:rsidP="00516279">
            <w:r w:rsidRPr="00E54811">
              <w:t>Projektā ir ietverti visi Nolikumā norādītie dokumenti</w:t>
            </w:r>
          </w:p>
        </w:tc>
        <w:tc>
          <w:tcPr>
            <w:tcW w:w="1070" w:type="dxa"/>
          </w:tcPr>
          <w:p w14:paraId="3A08AFB1" w14:textId="77777777" w:rsidR="00906177" w:rsidRPr="00E54811" w:rsidRDefault="00906177" w:rsidP="00516279"/>
        </w:tc>
        <w:tc>
          <w:tcPr>
            <w:tcW w:w="1134" w:type="dxa"/>
          </w:tcPr>
          <w:p w14:paraId="7A48E0EE" w14:textId="77777777" w:rsidR="00906177" w:rsidRPr="00E54811" w:rsidRDefault="00906177" w:rsidP="00516279"/>
        </w:tc>
      </w:tr>
      <w:tr w:rsidR="00906177" w:rsidRPr="00E54811" w14:paraId="1622789A" w14:textId="77777777" w:rsidTr="00516279">
        <w:tc>
          <w:tcPr>
            <w:tcW w:w="943" w:type="dxa"/>
          </w:tcPr>
          <w:p w14:paraId="23A284C9" w14:textId="77777777" w:rsidR="00906177" w:rsidRPr="00E54811" w:rsidRDefault="00906177" w:rsidP="00516279">
            <w:pPr>
              <w:rPr>
                <w:b/>
                <w:bCs/>
              </w:rPr>
            </w:pPr>
            <w:r w:rsidRPr="00E54811">
              <w:rPr>
                <w:b/>
                <w:bCs/>
              </w:rPr>
              <w:t>1.7.</w:t>
            </w:r>
          </w:p>
        </w:tc>
        <w:tc>
          <w:tcPr>
            <w:tcW w:w="6452" w:type="dxa"/>
          </w:tcPr>
          <w:p w14:paraId="2CCCD9E7" w14:textId="77777777" w:rsidR="00906177" w:rsidRPr="00E54811" w:rsidRDefault="00906177" w:rsidP="00516279">
            <w:r w:rsidRPr="00E54811">
              <w:t>Iesnieguma veidlapā norādīta visa prasītā informācija</w:t>
            </w:r>
          </w:p>
        </w:tc>
        <w:tc>
          <w:tcPr>
            <w:tcW w:w="1070" w:type="dxa"/>
          </w:tcPr>
          <w:p w14:paraId="49D04650" w14:textId="77777777" w:rsidR="00906177" w:rsidRPr="00E54811" w:rsidRDefault="00906177" w:rsidP="00516279"/>
        </w:tc>
        <w:tc>
          <w:tcPr>
            <w:tcW w:w="1134" w:type="dxa"/>
          </w:tcPr>
          <w:p w14:paraId="56264B45" w14:textId="77777777" w:rsidR="00906177" w:rsidRPr="00E54811" w:rsidRDefault="00906177" w:rsidP="00516279"/>
        </w:tc>
      </w:tr>
      <w:tr w:rsidR="00906177" w:rsidRPr="00E54811" w14:paraId="217CAD59" w14:textId="77777777" w:rsidTr="00516279">
        <w:trPr>
          <w:trHeight w:val="995"/>
        </w:trPr>
        <w:tc>
          <w:tcPr>
            <w:tcW w:w="9599" w:type="dxa"/>
            <w:gridSpan w:val="4"/>
          </w:tcPr>
          <w:p w14:paraId="437959F4" w14:textId="77777777" w:rsidR="00906177" w:rsidRPr="00E54811" w:rsidRDefault="00906177" w:rsidP="00516279">
            <w:pPr>
              <w:rPr>
                <w:b/>
                <w:bCs/>
              </w:rPr>
            </w:pPr>
            <w:r w:rsidRPr="00E54811">
              <w:rPr>
                <w:b/>
                <w:bCs/>
                <w:i/>
                <w:iCs/>
              </w:rPr>
              <w:t>Ja iesniegums neatbildīs kādam no kritērijiem nr. 1.1 – 1.7., tas tiks noraidīts. Lēmums par projekta noraidīšanu saistībā ar kritēriju 1.1. tiek pieņemts, saskaitot komisijas locekļu „ Jā” vai „Nē”, ar vienkāršu balsu vairākumu. Ja iesniegums atbilst visiem iepriekš minētajiem kritērijiem vai vairākums komisijas locekļu atzīmē „Jā” saistībā ar kritēriju 1.1., tiek veikta projekta kvalitatīvā un finanšu izvērtēšana.</w:t>
            </w:r>
          </w:p>
        </w:tc>
      </w:tr>
    </w:tbl>
    <w:p w14:paraId="471302A7" w14:textId="77777777" w:rsidR="00906177" w:rsidRPr="00E54811" w:rsidRDefault="00906177" w:rsidP="00906177">
      <w:pPr>
        <w:spacing w:after="200"/>
        <w:ind w:left="1800"/>
        <w:rPr>
          <w:b/>
          <w:bCs/>
          <w:u w:val="single"/>
        </w:rPr>
      </w:pPr>
    </w:p>
    <w:p w14:paraId="3F5999E8" w14:textId="77777777" w:rsidR="00906177" w:rsidRPr="00E54811" w:rsidRDefault="00906177" w:rsidP="00EC5B12">
      <w:pPr>
        <w:numPr>
          <w:ilvl w:val="1"/>
          <w:numId w:val="82"/>
        </w:numPr>
        <w:spacing w:after="200"/>
        <w:rPr>
          <w:b/>
          <w:bCs/>
          <w:u w:val="single"/>
        </w:rPr>
      </w:pPr>
      <w:r w:rsidRPr="00E54811">
        <w:rPr>
          <w:b/>
          <w:bCs/>
          <w:u w:val="single"/>
        </w:rPr>
        <w:t>Kvalitatīvās un finanšu izvērtēšanas kritēriji</w:t>
      </w:r>
    </w:p>
    <w:p w14:paraId="6B723FEE" w14:textId="77777777" w:rsidR="00906177" w:rsidRPr="00E54811" w:rsidRDefault="00906177" w:rsidP="00906177">
      <w:pPr>
        <w:ind w:right="-600"/>
        <w:rPr>
          <w:b/>
          <w:bCs/>
        </w:rPr>
      </w:pPr>
      <w:r w:rsidRPr="00E54811">
        <w:rPr>
          <w:b/>
          <w:bCs/>
        </w:rPr>
        <w:t xml:space="preserve">Piešķirot projektiem finansējumu, priekšroka tiks dota pieteikumiem ar augstāku vidējo punktu skaitu, ko iegūst saskaitot katra eksperta un finanšu izvērtēšanu.  </w:t>
      </w:r>
    </w:p>
    <w:p w14:paraId="190B87D2" w14:textId="77777777" w:rsidR="00906177" w:rsidRPr="00E54811" w:rsidRDefault="00906177" w:rsidP="00906177">
      <w:pPr>
        <w:ind w:left="360"/>
        <w:jc w:val="right"/>
        <w:rPr>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992"/>
        <w:gridCol w:w="993"/>
        <w:gridCol w:w="1842"/>
        <w:gridCol w:w="2014"/>
      </w:tblGrid>
      <w:tr w:rsidR="00906177" w:rsidRPr="00E54811" w14:paraId="2AA71B01" w14:textId="77777777" w:rsidTr="00516279">
        <w:tc>
          <w:tcPr>
            <w:tcW w:w="675" w:type="dxa"/>
            <w:shd w:val="clear" w:color="auto" w:fill="auto"/>
            <w:vAlign w:val="center"/>
          </w:tcPr>
          <w:p w14:paraId="6A664E97" w14:textId="77777777" w:rsidR="00906177" w:rsidRPr="00E54811" w:rsidRDefault="00906177" w:rsidP="00516279">
            <w:pPr>
              <w:jc w:val="center"/>
              <w:rPr>
                <w:b/>
                <w:bCs/>
                <w:sz w:val="20"/>
                <w:szCs w:val="20"/>
              </w:rPr>
            </w:pPr>
            <w:r w:rsidRPr="00E54811">
              <w:rPr>
                <w:b/>
                <w:bCs/>
                <w:sz w:val="20"/>
                <w:szCs w:val="20"/>
              </w:rPr>
              <w:t>Nr.p.k</w:t>
            </w:r>
          </w:p>
        </w:tc>
        <w:tc>
          <w:tcPr>
            <w:tcW w:w="2977" w:type="dxa"/>
            <w:shd w:val="clear" w:color="auto" w:fill="auto"/>
            <w:vAlign w:val="center"/>
          </w:tcPr>
          <w:p w14:paraId="71E1E5BF" w14:textId="77777777" w:rsidR="00906177" w:rsidRPr="00E54811" w:rsidRDefault="00906177" w:rsidP="00516279">
            <w:pPr>
              <w:jc w:val="center"/>
              <w:rPr>
                <w:b/>
                <w:bCs/>
                <w:sz w:val="20"/>
                <w:szCs w:val="20"/>
              </w:rPr>
            </w:pPr>
            <w:r w:rsidRPr="00E54811">
              <w:rPr>
                <w:b/>
                <w:bCs/>
                <w:sz w:val="20"/>
                <w:szCs w:val="20"/>
              </w:rPr>
              <w:t>Kritērijs</w:t>
            </w:r>
          </w:p>
        </w:tc>
        <w:tc>
          <w:tcPr>
            <w:tcW w:w="992" w:type="dxa"/>
            <w:shd w:val="clear" w:color="auto" w:fill="auto"/>
            <w:vAlign w:val="center"/>
          </w:tcPr>
          <w:p w14:paraId="0237CA00" w14:textId="77777777" w:rsidR="00906177" w:rsidRPr="00E54811" w:rsidRDefault="00906177" w:rsidP="00516279">
            <w:pPr>
              <w:jc w:val="center"/>
              <w:rPr>
                <w:b/>
                <w:bCs/>
                <w:sz w:val="20"/>
                <w:szCs w:val="20"/>
              </w:rPr>
            </w:pPr>
            <w:r w:rsidRPr="00E54811">
              <w:rPr>
                <w:b/>
                <w:bCs/>
                <w:sz w:val="20"/>
                <w:szCs w:val="20"/>
              </w:rPr>
              <w:t>Maksim. puktu skaits</w:t>
            </w:r>
          </w:p>
        </w:tc>
        <w:tc>
          <w:tcPr>
            <w:tcW w:w="993" w:type="dxa"/>
            <w:shd w:val="clear" w:color="auto" w:fill="auto"/>
            <w:vAlign w:val="center"/>
          </w:tcPr>
          <w:p w14:paraId="314D0DFC" w14:textId="77777777" w:rsidR="00906177" w:rsidRPr="00E54811" w:rsidRDefault="00906177" w:rsidP="00516279">
            <w:pPr>
              <w:jc w:val="center"/>
              <w:rPr>
                <w:b/>
                <w:bCs/>
                <w:sz w:val="20"/>
                <w:szCs w:val="20"/>
              </w:rPr>
            </w:pPr>
            <w:r w:rsidRPr="00E54811">
              <w:rPr>
                <w:b/>
                <w:bCs/>
                <w:sz w:val="20"/>
                <w:szCs w:val="20"/>
              </w:rPr>
              <w:t>Iegūtais punktu skaits</w:t>
            </w:r>
          </w:p>
        </w:tc>
        <w:tc>
          <w:tcPr>
            <w:tcW w:w="1842" w:type="dxa"/>
            <w:shd w:val="clear" w:color="auto" w:fill="auto"/>
            <w:vAlign w:val="center"/>
          </w:tcPr>
          <w:p w14:paraId="741E47ED" w14:textId="77777777" w:rsidR="00906177" w:rsidRPr="00E54811" w:rsidRDefault="00906177" w:rsidP="00516279">
            <w:pPr>
              <w:jc w:val="center"/>
              <w:rPr>
                <w:b/>
                <w:bCs/>
                <w:sz w:val="20"/>
                <w:szCs w:val="20"/>
              </w:rPr>
            </w:pPr>
            <w:r w:rsidRPr="00E54811">
              <w:rPr>
                <w:b/>
                <w:bCs/>
                <w:sz w:val="20"/>
                <w:szCs w:val="20"/>
              </w:rPr>
              <w:t>Pamatojums vērtējumam</w:t>
            </w:r>
          </w:p>
        </w:tc>
        <w:tc>
          <w:tcPr>
            <w:tcW w:w="2014" w:type="dxa"/>
            <w:shd w:val="clear" w:color="auto" w:fill="auto"/>
            <w:vAlign w:val="center"/>
          </w:tcPr>
          <w:p w14:paraId="48BA3599" w14:textId="77777777" w:rsidR="00906177" w:rsidRPr="00E54811" w:rsidRDefault="00906177" w:rsidP="00516279">
            <w:pPr>
              <w:jc w:val="center"/>
              <w:rPr>
                <w:b/>
                <w:bCs/>
                <w:sz w:val="20"/>
                <w:szCs w:val="20"/>
              </w:rPr>
            </w:pPr>
            <w:r w:rsidRPr="00E54811">
              <w:rPr>
                <w:b/>
                <w:bCs/>
                <w:sz w:val="20"/>
                <w:szCs w:val="20"/>
              </w:rPr>
              <w:t>Saskaņā ar iesnieguma veidlapas punktos norādīto informāciju</w:t>
            </w:r>
          </w:p>
        </w:tc>
      </w:tr>
      <w:tr w:rsidR="00906177" w:rsidRPr="00E54811" w14:paraId="1E7276F0" w14:textId="77777777" w:rsidTr="00516279">
        <w:tc>
          <w:tcPr>
            <w:tcW w:w="675" w:type="dxa"/>
            <w:shd w:val="clear" w:color="auto" w:fill="auto"/>
            <w:vAlign w:val="center"/>
          </w:tcPr>
          <w:p w14:paraId="67C3C8D5" w14:textId="77777777" w:rsidR="00906177" w:rsidRPr="00E54811" w:rsidRDefault="00906177" w:rsidP="00516279">
            <w:pPr>
              <w:jc w:val="center"/>
              <w:rPr>
                <w:b/>
                <w:bCs/>
              </w:rPr>
            </w:pPr>
            <w:r w:rsidRPr="00E54811">
              <w:rPr>
                <w:b/>
                <w:bCs/>
              </w:rPr>
              <w:t>2.1.</w:t>
            </w:r>
          </w:p>
        </w:tc>
        <w:tc>
          <w:tcPr>
            <w:tcW w:w="2977" w:type="dxa"/>
            <w:shd w:val="clear" w:color="auto" w:fill="auto"/>
            <w:vAlign w:val="center"/>
          </w:tcPr>
          <w:p w14:paraId="5CFC7A8E" w14:textId="77777777" w:rsidR="00906177" w:rsidRPr="00E54811" w:rsidRDefault="00906177" w:rsidP="00516279">
            <w:pPr>
              <w:rPr>
                <w:b/>
                <w:bCs/>
                <w:sz w:val="20"/>
                <w:szCs w:val="20"/>
              </w:rPr>
            </w:pPr>
            <w:r w:rsidRPr="00E54811">
              <w:t>Projekta nozīmīgums Dobeles novada jauniešu aktivitātes un pašiniciatīvas veicināšanā</w:t>
            </w:r>
          </w:p>
        </w:tc>
        <w:tc>
          <w:tcPr>
            <w:tcW w:w="992" w:type="dxa"/>
            <w:shd w:val="clear" w:color="auto" w:fill="auto"/>
            <w:vAlign w:val="center"/>
          </w:tcPr>
          <w:p w14:paraId="5CF677FF" w14:textId="77777777" w:rsidR="00906177" w:rsidRPr="00E54811" w:rsidRDefault="00906177" w:rsidP="00516279">
            <w:pPr>
              <w:jc w:val="center"/>
              <w:rPr>
                <w:bCs/>
              </w:rPr>
            </w:pPr>
            <w:r w:rsidRPr="00E54811">
              <w:rPr>
                <w:bCs/>
              </w:rPr>
              <w:t>10</w:t>
            </w:r>
          </w:p>
        </w:tc>
        <w:tc>
          <w:tcPr>
            <w:tcW w:w="993" w:type="dxa"/>
            <w:shd w:val="clear" w:color="auto" w:fill="auto"/>
            <w:vAlign w:val="center"/>
          </w:tcPr>
          <w:p w14:paraId="76664661" w14:textId="77777777" w:rsidR="00906177" w:rsidRPr="00E54811" w:rsidRDefault="00906177" w:rsidP="00516279">
            <w:pPr>
              <w:jc w:val="center"/>
              <w:rPr>
                <w:b/>
                <w:bCs/>
                <w:sz w:val="20"/>
                <w:szCs w:val="20"/>
              </w:rPr>
            </w:pPr>
          </w:p>
        </w:tc>
        <w:tc>
          <w:tcPr>
            <w:tcW w:w="1842" w:type="dxa"/>
            <w:shd w:val="clear" w:color="auto" w:fill="auto"/>
            <w:vAlign w:val="center"/>
          </w:tcPr>
          <w:p w14:paraId="4CA6E1C9" w14:textId="77777777" w:rsidR="00906177" w:rsidRPr="00E54811" w:rsidRDefault="00906177" w:rsidP="00516279">
            <w:pPr>
              <w:jc w:val="center"/>
              <w:rPr>
                <w:b/>
                <w:bCs/>
                <w:sz w:val="20"/>
                <w:szCs w:val="20"/>
              </w:rPr>
            </w:pPr>
          </w:p>
        </w:tc>
        <w:tc>
          <w:tcPr>
            <w:tcW w:w="2014" w:type="dxa"/>
            <w:shd w:val="clear" w:color="auto" w:fill="auto"/>
            <w:vAlign w:val="center"/>
          </w:tcPr>
          <w:p w14:paraId="3930C140" w14:textId="77777777" w:rsidR="00906177" w:rsidRPr="00E54811" w:rsidRDefault="00906177" w:rsidP="00516279">
            <w:pPr>
              <w:rPr>
                <w:bCs/>
                <w:sz w:val="22"/>
                <w:szCs w:val="22"/>
              </w:rPr>
            </w:pPr>
            <w:r w:rsidRPr="00E54811">
              <w:rPr>
                <w:bCs/>
                <w:sz w:val="22"/>
                <w:szCs w:val="22"/>
              </w:rPr>
              <w:t>2.2; 2.3; 2.4; 2.5</w:t>
            </w:r>
          </w:p>
        </w:tc>
      </w:tr>
      <w:tr w:rsidR="00906177" w:rsidRPr="00E54811" w14:paraId="53C3350E" w14:textId="77777777" w:rsidTr="00516279">
        <w:tc>
          <w:tcPr>
            <w:tcW w:w="675" w:type="dxa"/>
            <w:shd w:val="clear" w:color="auto" w:fill="auto"/>
            <w:vAlign w:val="center"/>
          </w:tcPr>
          <w:p w14:paraId="2849A1FE" w14:textId="77777777" w:rsidR="00906177" w:rsidRPr="00E54811" w:rsidRDefault="00906177" w:rsidP="00516279">
            <w:pPr>
              <w:jc w:val="center"/>
              <w:rPr>
                <w:b/>
                <w:bCs/>
              </w:rPr>
            </w:pPr>
            <w:r w:rsidRPr="00E54811">
              <w:rPr>
                <w:b/>
                <w:bCs/>
              </w:rPr>
              <w:t xml:space="preserve">2.2. </w:t>
            </w:r>
          </w:p>
        </w:tc>
        <w:tc>
          <w:tcPr>
            <w:tcW w:w="2977" w:type="dxa"/>
            <w:shd w:val="clear" w:color="auto" w:fill="auto"/>
            <w:vAlign w:val="center"/>
          </w:tcPr>
          <w:p w14:paraId="2BD847B8" w14:textId="77777777" w:rsidR="00906177" w:rsidRPr="00E54811" w:rsidRDefault="00906177" w:rsidP="00516279">
            <w:r w:rsidRPr="00E54811">
              <w:t>Projekta idejas novitāte</w:t>
            </w:r>
          </w:p>
        </w:tc>
        <w:tc>
          <w:tcPr>
            <w:tcW w:w="992" w:type="dxa"/>
            <w:shd w:val="clear" w:color="auto" w:fill="auto"/>
            <w:vAlign w:val="center"/>
          </w:tcPr>
          <w:p w14:paraId="23442B66" w14:textId="77777777" w:rsidR="00906177" w:rsidRPr="00E54811" w:rsidRDefault="00906177" w:rsidP="00516279">
            <w:pPr>
              <w:jc w:val="center"/>
              <w:rPr>
                <w:bCs/>
              </w:rPr>
            </w:pPr>
            <w:r w:rsidRPr="00E54811">
              <w:rPr>
                <w:bCs/>
              </w:rPr>
              <w:t>3</w:t>
            </w:r>
          </w:p>
        </w:tc>
        <w:tc>
          <w:tcPr>
            <w:tcW w:w="993" w:type="dxa"/>
            <w:shd w:val="clear" w:color="auto" w:fill="auto"/>
            <w:vAlign w:val="center"/>
          </w:tcPr>
          <w:p w14:paraId="09419B76" w14:textId="77777777" w:rsidR="00906177" w:rsidRPr="00E54811" w:rsidRDefault="00906177" w:rsidP="00516279">
            <w:pPr>
              <w:jc w:val="center"/>
              <w:rPr>
                <w:b/>
                <w:bCs/>
                <w:sz w:val="20"/>
                <w:szCs w:val="20"/>
              </w:rPr>
            </w:pPr>
          </w:p>
        </w:tc>
        <w:tc>
          <w:tcPr>
            <w:tcW w:w="1842" w:type="dxa"/>
            <w:shd w:val="clear" w:color="auto" w:fill="auto"/>
            <w:vAlign w:val="center"/>
          </w:tcPr>
          <w:p w14:paraId="34F5A235" w14:textId="77777777" w:rsidR="00906177" w:rsidRPr="00E54811" w:rsidRDefault="00906177" w:rsidP="00516279">
            <w:pPr>
              <w:jc w:val="center"/>
              <w:rPr>
                <w:b/>
                <w:bCs/>
                <w:sz w:val="20"/>
                <w:szCs w:val="20"/>
              </w:rPr>
            </w:pPr>
          </w:p>
        </w:tc>
        <w:tc>
          <w:tcPr>
            <w:tcW w:w="2014" w:type="dxa"/>
            <w:shd w:val="clear" w:color="auto" w:fill="auto"/>
            <w:vAlign w:val="center"/>
          </w:tcPr>
          <w:p w14:paraId="4E5CA8C4" w14:textId="77777777" w:rsidR="00906177" w:rsidRPr="00E54811" w:rsidRDefault="00906177" w:rsidP="00516279">
            <w:pPr>
              <w:rPr>
                <w:bCs/>
                <w:sz w:val="22"/>
                <w:szCs w:val="22"/>
              </w:rPr>
            </w:pPr>
            <w:r w:rsidRPr="00E54811">
              <w:rPr>
                <w:bCs/>
                <w:sz w:val="22"/>
                <w:szCs w:val="22"/>
              </w:rPr>
              <w:t>2.2; 2.3; 2.4; 2.5</w:t>
            </w:r>
          </w:p>
        </w:tc>
      </w:tr>
      <w:tr w:rsidR="00906177" w:rsidRPr="00E54811" w14:paraId="4D3F02DC" w14:textId="77777777" w:rsidTr="00516279">
        <w:tc>
          <w:tcPr>
            <w:tcW w:w="675" w:type="dxa"/>
            <w:shd w:val="clear" w:color="auto" w:fill="auto"/>
            <w:vAlign w:val="center"/>
          </w:tcPr>
          <w:p w14:paraId="02D7295D" w14:textId="77777777" w:rsidR="00906177" w:rsidRPr="00E54811" w:rsidRDefault="00906177" w:rsidP="00516279">
            <w:pPr>
              <w:jc w:val="center"/>
              <w:rPr>
                <w:b/>
                <w:bCs/>
              </w:rPr>
            </w:pPr>
            <w:r w:rsidRPr="00E54811">
              <w:rPr>
                <w:b/>
                <w:bCs/>
              </w:rPr>
              <w:t>2.3.</w:t>
            </w:r>
          </w:p>
        </w:tc>
        <w:tc>
          <w:tcPr>
            <w:tcW w:w="2977" w:type="dxa"/>
            <w:shd w:val="clear" w:color="auto" w:fill="auto"/>
            <w:vAlign w:val="center"/>
          </w:tcPr>
          <w:p w14:paraId="135A8F02" w14:textId="77777777" w:rsidR="00906177" w:rsidRPr="00E54811" w:rsidRDefault="00906177" w:rsidP="00516279">
            <w:r w:rsidRPr="00E54811">
              <w:t>Aktivitāšu atbilstība projekta mērķim un plānotajiem rezultātiem</w:t>
            </w:r>
          </w:p>
        </w:tc>
        <w:tc>
          <w:tcPr>
            <w:tcW w:w="992" w:type="dxa"/>
            <w:shd w:val="clear" w:color="auto" w:fill="auto"/>
            <w:vAlign w:val="center"/>
          </w:tcPr>
          <w:p w14:paraId="142CF861" w14:textId="77777777" w:rsidR="00906177" w:rsidRPr="00E54811" w:rsidRDefault="00906177" w:rsidP="00516279">
            <w:pPr>
              <w:jc w:val="center"/>
              <w:rPr>
                <w:bCs/>
              </w:rPr>
            </w:pPr>
            <w:r w:rsidRPr="00E54811">
              <w:rPr>
                <w:bCs/>
              </w:rPr>
              <w:t>5</w:t>
            </w:r>
          </w:p>
        </w:tc>
        <w:tc>
          <w:tcPr>
            <w:tcW w:w="993" w:type="dxa"/>
            <w:shd w:val="clear" w:color="auto" w:fill="auto"/>
            <w:vAlign w:val="center"/>
          </w:tcPr>
          <w:p w14:paraId="1C4151A5" w14:textId="77777777" w:rsidR="00906177" w:rsidRPr="00E54811" w:rsidRDefault="00906177" w:rsidP="00516279">
            <w:pPr>
              <w:jc w:val="center"/>
              <w:rPr>
                <w:b/>
                <w:bCs/>
                <w:sz w:val="20"/>
                <w:szCs w:val="20"/>
              </w:rPr>
            </w:pPr>
          </w:p>
        </w:tc>
        <w:tc>
          <w:tcPr>
            <w:tcW w:w="1842" w:type="dxa"/>
            <w:shd w:val="clear" w:color="auto" w:fill="auto"/>
            <w:vAlign w:val="center"/>
          </w:tcPr>
          <w:p w14:paraId="10E5E775" w14:textId="77777777" w:rsidR="00906177" w:rsidRPr="00E54811" w:rsidRDefault="00906177" w:rsidP="00516279">
            <w:pPr>
              <w:jc w:val="center"/>
              <w:rPr>
                <w:b/>
                <w:bCs/>
                <w:sz w:val="20"/>
                <w:szCs w:val="20"/>
              </w:rPr>
            </w:pPr>
          </w:p>
        </w:tc>
        <w:tc>
          <w:tcPr>
            <w:tcW w:w="2014" w:type="dxa"/>
            <w:shd w:val="clear" w:color="auto" w:fill="auto"/>
            <w:vAlign w:val="center"/>
          </w:tcPr>
          <w:p w14:paraId="5EED360A" w14:textId="77777777" w:rsidR="00906177" w:rsidRPr="00E54811" w:rsidRDefault="00906177" w:rsidP="00516279">
            <w:pPr>
              <w:rPr>
                <w:bCs/>
                <w:sz w:val="22"/>
                <w:szCs w:val="22"/>
              </w:rPr>
            </w:pPr>
            <w:r w:rsidRPr="00E54811">
              <w:rPr>
                <w:bCs/>
                <w:sz w:val="22"/>
                <w:szCs w:val="22"/>
              </w:rPr>
              <w:t>2.2; 2.3; 2.5</w:t>
            </w:r>
          </w:p>
        </w:tc>
      </w:tr>
      <w:tr w:rsidR="00906177" w:rsidRPr="00E54811" w14:paraId="4D4D3D62" w14:textId="77777777" w:rsidTr="00516279">
        <w:tc>
          <w:tcPr>
            <w:tcW w:w="675" w:type="dxa"/>
            <w:shd w:val="clear" w:color="auto" w:fill="auto"/>
            <w:vAlign w:val="center"/>
          </w:tcPr>
          <w:p w14:paraId="055D9AFA" w14:textId="77777777" w:rsidR="00906177" w:rsidRPr="00E54811" w:rsidRDefault="00906177" w:rsidP="00516279">
            <w:pPr>
              <w:jc w:val="center"/>
              <w:rPr>
                <w:b/>
                <w:bCs/>
              </w:rPr>
            </w:pPr>
            <w:r w:rsidRPr="00E54811">
              <w:rPr>
                <w:b/>
                <w:bCs/>
              </w:rPr>
              <w:t>2.4.</w:t>
            </w:r>
          </w:p>
        </w:tc>
        <w:tc>
          <w:tcPr>
            <w:tcW w:w="2977" w:type="dxa"/>
            <w:shd w:val="clear" w:color="auto" w:fill="auto"/>
            <w:vAlign w:val="center"/>
          </w:tcPr>
          <w:p w14:paraId="730F0F41" w14:textId="77777777" w:rsidR="00906177" w:rsidRPr="00E54811" w:rsidRDefault="00906177" w:rsidP="00516279">
            <w:r w:rsidRPr="00E54811">
              <w:t>Projekta vadītāja, dalībnieku pieredze un profesionalitāte</w:t>
            </w:r>
          </w:p>
        </w:tc>
        <w:tc>
          <w:tcPr>
            <w:tcW w:w="992" w:type="dxa"/>
            <w:shd w:val="clear" w:color="auto" w:fill="auto"/>
            <w:vAlign w:val="center"/>
          </w:tcPr>
          <w:p w14:paraId="23C937C9" w14:textId="77777777" w:rsidR="00906177" w:rsidRPr="00E54811" w:rsidRDefault="00906177" w:rsidP="00516279">
            <w:pPr>
              <w:jc w:val="center"/>
              <w:rPr>
                <w:bCs/>
              </w:rPr>
            </w:pPr>
            <w:r w:rsidRPr="00E54811">
              <w:rPr>
                <w:bCs/>
              </w:rPr>
              <w:t>2</w:t>
            </w:r>
          </w:p>
        </w:tc>
        <w:tc>
          <w:tcPr>
            <w:tcW w:w="993" w:type="dxa"/>
            <w:shd w:val="clear" w:color="auto" w:fill="auto"/>
            <w:vAlign w:val="center"/>
          </w:tcPr>
          <w:p w14:paraId="796DE791" w14:textId="77777777" w:rsidR="00906177" w:rsidRPr="00E54811" w:rsidRDefault="00906177" w:rsidP="00516279">
            <w:pPr>
              <w:jc w:val="center"/>
              <w:rPr>
                <w:b/>
                <w:bCs/>
                <w:sz w:val="20"/>
                <w:szCs w:val="20"/>
              </w:rPr>
            </w:pPr>
          </w:p>
        </w:tc>
        <w:tc>
          <w:tcPr>
            <w:tcW w:w="1842" w:type="dxa"/>
            <w:shd w:val="clear" w:color="auto" w:fill="auto"/>
            <w:vAlign w:val="center"/>
          </w:tcPr>
          <w:p w14:paraId="0859A5CF" w14:textId="77777777" w:rsidR="00906177" w:rsidRPr="00E54811" w:rsidRDefault="00906177" w:rsidP="00516279">
            <w:pPr>
              <w:jc w:val="center"/>
              <w:rPr>
                <w:b/>
                <w:bCs/>
                <w:sz w:val="20"/>
                <w:szCs w:val="20"/>
              </w:rPr>
            </w:pPr>
          </w:p>
        </w:tc>
        <w:tc>
          <w:tcPr>
            <w:tcW w:w="2014" w:type="dxa"/>
            <w:shd w:val="clear" w:color="auto" w:fill="auto"/>
            <w:vAlign w:val="center"/>
          </w:tcPr>
          <w:p w14:paraId="723A9AB0" w14:textId="77777777" w:rsidR="00906177" w:rsidRPr="00E54811" w:rsidRDefault="00906177" w:rsidP="00516279">
            <w:pPr>
              <w:rPr>
                <w:bCs/>
                <w:sz w:val="22"/>
                <w:szCs w:val="22"/>
              </w:rPr>
            </w:pPr>
            <w:r w:rsidRPr="00E54811">
              <w:rPr>
                <w:bCs/>
                <w:sz w:val="22"/>
                <w:szCs w:val="22"/>
              </w:rPr>
              <w:t>2.1.</w:t>
            </w:r>
          </w:p>
        </w:tc>
      </w:tr>
      <w:tr w:rsidR="00906177" w:rsidRPr="00E54811" w14:paraId="21D46AF8" w14:textId="77777777" w:rsidTr="00516279">
        <w:tc>
          <w:tcPr>
            <w:tcW w:w="675" w:type="dxa"/>
            <w:shd w:val="clear" w:color="auto" w:fill="auto"/>
            <w:vAlign w:val="center"/>
          </w:tcPr>
          <w:p w14:paraId="2738C4BA" w14:textId="77777777" w:rsidR="00906177" w:rsidRPr="00E54811" w:rsidRDefault="00906177" w:rsidP="00516279">
            <w:pPr>
              <w:jc w:val="center"/>
              <w:rPr>
                <w:b/>
                <w:bCs/>
              </w:rPr>
            </w:pPr>
            <w:r w:rsidRPr="00E54811">
              <w:rPr>
                <w:b/>
                <w:bCs/>
              </w:rPr>
              <w:t>2.5.</w:t>
            </w:r>
          </w:p>
        </w:tc>
        <w:tc>
          <w:tcPr>
            <w:tcW w:w="2977" w:type="dxa"/>
            <w:shd w:val="clear" w:color="auto" w:fill="auto"/>
            <w:vAlign w:val="center"/>
          </w:tcPr>
          <w:p w14:paraId="47DFCB2B" w14:textId="77777777" w:rsidR="00906177" w:rsidRPr="00E54811" w:rsidRDefault="00906177" w:rsidP="00516279">
            <w:r w:rsidRPr="00E54811">
              <w:t>Projekta tāmes kvalitāte: aritmētiskā precizitāte, sasaiste ar aktivitātēm, atbilstība realitātei</w:t>
            </w:r>
          </w:p>
        </w:tc>
        <w:tc>
          <w:tcPr>
            <w:tcW w:w="992" w:type="dxa"/>
            <w:shd w:val="clear" w:color="auto" w:fill="auto"/>
            <w:vAlign w:val="center"/>
          </w:tcPr>
          <w:p w14:paraId="6F8201EA" w14:textId="77777777" w:rsidR="00906177" w:rsidRPr="00E54811" w:rsidRDefault="00906177" w:rsidP="00516279">
            <w:pPr>
              <w:jc w:val="center"/>
              <w:rPr>
                <w:bCs/>
              </w:rPr>
            </w:pPr>
            <w:r w:rsidRPr="00E54811">
              <w:rPr>
                <w:bCs/>
              </w:rPr>
              <w:t>5</w:t>
            </w:r>
          </w:p>
        </w:tc>
        <w:tc>
          <w:tcPr>
            <w:tcW w:w="993" w:type="dxa"/>
            <w:shd w:val="clear" w:color="auto" w:fill="auto"/>
            <w:vAlign w:val="center"/>
          </w:tcPr>
          <w:p w14:paraId="69907148" w14:textId="77777777" w:rsidR="00906177" w:rsidRPr="00E54811" w:rsidRDefault="00906177" w:rsidP="00516279">
            <w:pPr>
              <w:jc w:val="center"/>
              <w:rPr>
                <w:b/>
                <w:bCs/>
                <w:sz w:val="20"/>
                <w:szCs w:val="20"/>
              </w:rPr>
            </w:pPr>
          </w:p>
        </w:tc>
        <w:tc>
          <w:tcPr>
            <w:tcW w:w="1842" w:type="dxa"/>
            <w:shd w:val="clear" w:color="auto" w:fill="auto"/>
            <w:vAlign w:val="center"/>
          </w:tcPr>
          <w:p w14:paraId="6556B9FC" w14:textId="77777777" w:rsidR="00906177" w:rsidRPr="00E54811" w:rsidRDefault="00906177" w:rsidP="00516279">
            <w:pPr>
              <w:jc w:val="center"/>
              <w:rPr>
                <w:b/>
                <w:bCs/>
                <w:sz w:val="20"/>
                <w:szCs w:val="20"/>
              </w:rPr>
            </w:pPr>
          </w:p>
        </w:tc>
        <w:tc>
          <w:tcPr>
            <w:tcW w:w="2014" w:type="dxa"/>
            <w:shd w:val="clear" w:color="auto" w:fill="auto"/>
            <w:vAlign w:val="center"/>
          </w:tcPr>
          <w:p w14:paraId="4B29E8CA" w14:textId="77777777" w:rsidR="00906177" w:rsidRPr="00E54811" w:rsidRDefault="00906177" w:rsidP="00516279">
            <w:pPr>
              <w:rPr>
                <w:bCs/>
                <w:sz w:val="22"/>
                <w:szCs w:val="22"/>
              </w:rPr>
            </w:pPr>
            <w:r w:rsidRPr="00E54811">
              <w:rPr>
                <w:bCs/>
                <w:sz w:val="22"/>
                <w:szCs w:val="22"/>
              </w:rPr>
              <w:t>2.3; 3</w:t>
            </w:r>
          </w:p>
        </w:tc>
      </w:tr>
      <w:tr w:rsidR="00906177" w:rsidRPr="00E54811" w14:paraId="1967D99C" w14:textId="77777777" w:rsidTr="00516279">
        <w:tc>
          <w:tcPr>
            <w:tcW w:w="675" w:type="dxa"/>
            <w:shd w:val="clear" w:color="auto" w:fill="auto"/>
            <w:vAlign w:val="center"/>
          </w:tcPr>
          <w:p w14:paraId="6D1880E9" w14:textId="77777777" w:rsidR="00906177" w:rsidRPr="00E54811" w:rsidRDefault="00906177" w:rsidP="00516279">
            <w:pPr>
              <w:jc w:val="center"/>
              <w:rPr>
                <w:b/>
                <w:bCs/>
              </w:rPr>
            </w:pPr>
            <w:r w:rsidRPr="00E54811">
              <w:rPr>
                <w:b/>
                <w:bCs/>
              </w:rPr>
              <w:t>2.6.</w:t>
            </w:r>
          </w:p>
        </w:tc>
        <w:tc>
          <w:tcPr>
            <w:tcW w:w="2977" w:type="dxa"/>
            <w:shd w:val="clear" w:color="auto" w:fill="auto"/>
            <w:vAlign w:val="center"/>
          </w:tcPr>
          <w:p w14:paraId="60165C29" w14:textId="77777777" w:rsidR="00906177" w:rsidRPr="00E54811" w:rsidRDefault="00906177" w:rsidP="00516279">
            <w:r w:rsidRPr="00E54811">
              <w:t>Līdzfinansējuma piesaiste</w:t>
            </w:r>
          </w:p>
        </w:tc>
        <w:tc>
          <w:tcPr>
            <w:tcW w:w="992" w:type="dxa"/>
            <w:shd w:val="clear" w:color="auto" w:fill="auto"/>
            <w:vAlign w:val="center"/>
          </w:tcPr>
          <w:p w14:paraId="54DA71ED" w14:textId="77777777" w:rsidR="00906177" w:rsidRPr="00E54811" w:rsidRDefault="00906177" w:rsidP="00516279">
            <w:pPr>
              <w:jc w:val="center"/>
              <w:rPr>
                <w:bCs/>
              </w:rPr>
            </w:pPr>
            <w:r w:rsidRPr="00E54811">
              <w:rPr>
                <w:bCs/>
              </w:rPr>
              <w:t>2</w:t>
            </w:r>
          </w:p>
        </w:tc>
        <w:tc>
          <w:tcPr>
            <w:tcW w:w="993" w:type="dxa"/>
            <w:shd w:val="clear" w:color="auto" w:fill="auto"/>
            <w:vAlign w:val="center"/>
          </w:tcPr>
          <w:p w14:paraId="5B51738D" w14:textId="77777777" w:rsidR="00906177" w:rsidRPr="00E54811" w:rsidRDefault="00906177" w:rsidP="00516279">
            <w:pPr>
              <w:jc w:val="center"/>
              <w:rPr>
                <w:b/>
                <w:bCs/>
                <w:sz w:val="20"/>
                <w:szCs w:val="20"/>
              </w:rPr>
            </w:pPr>
          </w:p>
        </w:tc>
        <w:tc>
          <w:tcPr>
            <w:tcW w:w="1842" w:type="dxa"/>
            <w:shd w:val="clear" w:color="auto" w:fill="auto"/>
            <w:vAlign w:val="center"/>
          </w:tcPr>
          <w:p w14:paraId="5ECADBFC" w14:textId="77777777" w:rsidR="00906177" w:rsidRPr="00E54811" w:rsidRDefault="00906177" w:rsidP="00516279">
            <w:pPr>
              <w:jc w:val="center"/>
              <w:rPr>
                <w:b/>
                <w:bCs/>
                <w:sz w:val="20"/>
                <w:szCs w:val="20"/>
              </w:rPr>
            </w:pPr>
          </w:p>
        </w:tc>
        <w:tc>
          <w:tcPr>
            <w:tcW w:w="2014" w:type="dxa"/>
            <w:shd w:val="clear" w:color="auto" w:fill="auto"/>
            <w:vAlign w:val="center"/>
          </w:tcPr>
          <w:p w14:paraId="276644BD" w14:textId="77777777" w:rsidR="00906177" w:rsidRPr="00E54811" w:rsidRDefault="00906177" w:rsidP="00516279">
            <w:pPr>
              <w:rPr>
                <w:bCs/>
                <w:sz w:val="22"/>
                <w:szCs w:val="22"/>
              </w:rPr>
            </w:pPr>
            <w:r w:rsidRPr="00E54811">
              <w:rPr>
                <w:bCs/>
                <w:sz w:val="22"/>
                <w:szCs w:val="22"/>
              </w:rPr>
              <w:t>2.6; 3</w:t>
            </w:r>
          </w:p>
        </w:tc>
      </w:tr>
      <w:tr w:rsidR="00906177" w:rsidRPr="00E54811" w14:paraId="441AF2FB" w14:textId="77777777" w:rsidTr="00516279">
        <w:tc>
          <w:tcPr>
            <w:tcW w:w="675" w:type="dxa"/>
            <w:shd w:val="clear" w:color="auto" w:fill="auto"/>
            <w:vAlign w:val="center"/>
          </w:tcPr>
          <w:p w14:paraId="4013EC12" w14:textId="77777777" w:rsidR="00906177" w:rsidRPr="00E54811" w:rsidRDefault="00906177" w:rsidP="00516279">
            <w:pPr>
              <w:jc w:val="center"/>
              <w:rPr>
                <w:b/>
                <w:bCs/>
              </w:rPr>
            </w:pPr>
            <w:r w:rsidRPr="00E54811">
              <w:rPr>
                <w:b/>
                <w:bCs/>
              </w:rPr>
              <w:t>2.7.</w:t>
            </w:r>
          </w:p>
        </w:tc>
        <w:tc>
          <w:tcPr>
            <w:tcW w:w="2977" w:type="dxa"/>
            <w:shd w:val="clear" w:color="auto" w:fill="auto"/>
            <w:vAlign w:val="center"/>
          </w:tcPr>
          <w:p w14:paraId="5754436F" w14:textId="77777777" w:rsidR="00906177" w:rsidRPr="00E54811" w:rsidRDefault="00906177" w:rsidP="00516279">
            <w:r w:rsidRPr="00E54811">
              <w:t>Projekta kopiespaids, kvalitāte (valoda, rūpība, idejas skaidrība, spēja pārliecināt un argumentēt)</w:t>
            </w:r>
          </w:p>
        </w:tc>
        <w:tc>
          <w:tcPr>
            <w:tcW w:w="992" w:type="dxa"/>
            <w:shd w:val="clear" w:color="auto" w:fill="auto"/>
            <w:vAlign w:val="center"/>
          </w:tcPr>
          <w:p w14:paraId="56ABCB72" w14:textId="77777777" w:rsidR="00906177" w:rsidRPr="00E54811" w:rsidRDefault="00906177" w:rsidP="00516279">
            <w:pPr>
              <w:jc w:val="center"/>
              <w:rPr>
                <w:bCs/>
              </w:rPr>
            </w:pPr>
            <w:r w:rsidRPr="00E54811">
              <w:rPr>
                <w:bCs/>
              </w:rPr>
              <w:t>3</w:t>
            </w:r>
          </w:p>
        </w:tc>
        <w:tc>
          <w:tcPr>
            <w:tcW w:w="993" w:type="dxa"/>
            <w:shd w:val="clear" w:color="auto" w:fill="auto"/>
            <w:vAlign w:val="center"/>
          </w:tcPr>
          <w:p w14:paraId="17A8B141" w14:textId="77777777" w:rsidR="00906177" w:rsidRPr="00E54811" w:rsidRDefault="00906177" w:rsidP="00516279">
            <w:pPr>
              <w:jc w:val="center"/>
              <w:rPr>
                <w:b/>
                <w:bCs/>
                <w:sz w:val="20"/>
                <w:szCs w:val="20"/>
              </w:rPr>
            </w:pPr>
          </w:p>
        </w:tc>
        <w:tc>
          <w:tcPr>
            <w:tcW w:w="1842" w:type="dxa"/>
            <w:shd w:val="clear" w:color="auto" w:fill="auto"/>
            <w:vAlign w:val="center"/>
          </w:tcPr>
          <w:p w14:paraId="3DA4C01D" w14:textId="77777777" w:rsidR="00906177" w:rsidRPr="00E54811" w:rsidRDefault="00906177" w:rsidP="00516279">
            <w:pPr>
              <w:jc w:val="center"/>
              <w:rPr>
                <w:b/>
                <w:bCs/>
                <w:sz w:val="20"/>
                <w:szCs w:val="20"/>
              </w:rPr>
            </w:pPr>
          </w:p>
        </w:tc>
        <w:tc>
          <w:tcPr>
            <w:tcW w:w="2014" w:type="dxa"/>
            <w:shd w:val="clear" w:color="auto" w:fill="auto"/>
            <w:vAlign w:val="center"/>
          </w:tcPr>
          <w:p w14:paraId="746AE688" w14:textId="77777777" w:rsidR="00906177" w:rsidRPr="00E54811" w:rsidRDefault="00906177" w:rsidP="00516279">
            <w:pPr>
              <w:rPr>
                <w:bCs/>
                <w:sz w:val="22"/>
                <w:szCs w:val="22"/>
              </w:rPr>
            </w:pPr>
            <w:r w:rsidRPr="00E54811">
              <w:rPr>
                <w:bCs/>
                <w:sz w:val="22"/>
                <w:szCs w:val="22"/>
              </w:rPr>
              <w:t>1; 2; 3</w:t>
            </w:r>
          </w:p>
        </w:tc>
      </w:tr>
      <w:tr w:rsidR="00906177" w:rsidRPr="00E54811" w14:paraId="76B77A6F" w14:textId="77777777" w:rsidTr="00516279">
        <w:tc>
          <w:tcPr>
            <w:tcW w:w="675" w:type="dxa"/>
            <w:shd w:val="clear" w:color="auto" w:fill="auto"/>
            <w:vAlign w:val="center"/>
          </w:tcPr>
          <w:p w14:paraId="58E85F86" w14:textId="77777777" w:rsidR="00906177" w:rsidRPr="00E54811" w:rsidRDefault="00906177" w:rsidP="00516279">
            <w:pPr>
              <w:jc w:val="center"/>
              <w:rPr>
                <w:b/>
                <w:bCs/>
                <w:sz w:val="20"/>
                <w:szCs w:val="20"/>
              </w:rPr>
            </w:pPr>
          </w:p>
          <w:p w14:paraId="65A57770" w14:textId="77777777" w:rsidR="00906177" w:rsidRPr="00E54811" w:rsidRDefault="00906177" w:rsidP="00516279">
            <w:pPr>
              <w:jc w:val="center"/>
              <w:rPr>
                <w:b/>
                <w:bCs/>
                <w:sz w:val="20"/>
                <w:szCs w:val="20"/>
              </w:rPr>
            </w:pPr>
          </w:p>
        </w:tc>
        <w:tc>
          <w:tcPr>
            <w:tcW w:w="2977" w:type="dxa"/>
            <w:shd w:val="clear" w:color="auto" w:fill="auto"/>
            <w:vAlign w:val="center"/>
          </w:tcPr>
          <w:p w14:paraId="17E3E2C6" w14:textId="77777777" w:rsidR="00906177" w:rsidRPr="00E54811" w:rsidRDefault="00906177" w:rsidP="00516279">
            <w:pPr>
              <w:rPr>
                <w:b/>
              </w:rPr>
            </w:pPr>
            <w:r w:rsidRPr="00E54811">
              <w:rPr>
                <w:b/>
              </w:rPr>
              <w:t>Punktu skaits kopā</w:t>
            </w:r>
          </w:p>
        </w:tc>
        <w:tc>
          <w:tcPr>
            <w:tcW w:w="992" w:type="dxa"/>
            <w:shd w:val="clear" w:color="auto" w:fill="auto"/>
            <w:vAlign w:val="center"/>
          </w:tcPr>
          <w:p w14:paraId="1C7F8CAA" w14:textId="77777777" w:rsidR="00906177" w:rsidRPr="00E54811" w:rsidRDefault="00906177" w:rsidP="00516279">
            <w:pPr>
              <w:jc w:val="center"/>
              <w:rPr>
                <w:b/>
                <w:bCs/>
              </w:rPr>
            </w:pPr>
            <w:r w:rsidRPr="00E54811">
              <w:rPr>
                <w:b/>
                <w:bCs/>
              </w:rPr>
              <w:t>30</w:t>
            </w:r>
          </w:p>
        </w:tc>
        <w:tc>
          <w:tcPr>
            <w:tcW w:w="993" w:type="dxa"/>
            <w:shd w:val="clear" w:color="auto" w:fill="auto"/>
            <w:vAlign w:val="center"/>
          </w:tcPr>
          <w:p w14:paraId="64441B37" w14:textId="77777777" w:rsidR="00906177" w:rsidRPr="00E54811" w:rsidRDefault="00906177" w:rsidP="00516279">
            <w:pPr>
              <w:jc w:val="center"/>
              <w:rPr>
                <w:b/>
                <w:bCs/>
                <w:sz w:val="20"/>
                <w:szCs w:val="20"/>
              </w:rPr>
            </w:pPr>
          </w:p>
        </w:tc>
        <w:tc>
          <w:tcPr>
            <w:tcW w:w="1842" w:type="dxa"/>
            <w:shd w:val="clear" w:color="auto" w:fill="auto"/>
            <w:vAlign w:val="center"/>
          </w:tcPr>
          <w:p w14:paraId="23D4F56F" w14:textId="77777777" w:rsidR="00906177" w:rsidRPr="00E54811" w:rsidRDefault="00906177" w:rsidP="00516279">
            <w:pPr>
              <w:jc w:val="center"/>
              <w:rPr>
                <w:b/>
                <w:bCs/>
                <w:sz w:val="20"/>
                <w:szCs w:val="20"/>
              </w:rPr>
            </w:pPr>
          </w:p>
        </w:tc>
        <w:tc>
          <w:tcPr>
            <w:tcW w:w="2014" w:type="dxa"/>
            <w:shd w:val="clear" w:color="auto" w:fill="auto"/>
            <w:vAlign w:val="center"/>
          </w:tcPr>
          <w:p w14:paraId="3BD85EBE" w14:textId="77777777" w:rsidR="00906177" w:rsidRPr="00E54811" w:rsidRDefault="00906177" w:rsidP="00516279">
            <w:pPr>
              <w:jc w:val="center"/>
              <w:rPr>
                <w:b/>
                <w:bCs/>
                <w:sz w:val="20"/>
                <w:szCs w:val="20"/>
              </w:rPr>
            </w:pPr>
          </w:p>
        </w:tc>
      </w:tr>
      <w:tr w:rsidR="00906177" w:rsidRPr="00E54811" w14:paraId="00199433" w14:textId="77777777" w:rsidTr="00516279">
        <w:tc>
          <w:tcPr>
            <w:tcW w:w="675" w:type="dxa"/>
            <w:shd w:val="clear" w:color="auto" w:fill="auto"/>
            <w:vAlign w:val="center"/>
          </w:tcPr>
          <w:p w14:paraId="77E0E53D" w14:textId="77777777" w:rsidR="00906177" w:rsidRPr="00E54811" w:rsidRDefault="00906177" w:rsidP="00516279">
            <w:pPr>
              <w:jc w:val="center"/>
              <w:rPr>
                <w:b/>
                <w:bCs/>
                <w:sz w:val="20"/>
                <w:szCs w:val="20"/>
              </w:rPr>
            </w:pPr>
          </w:p>
        </w:tc>
        <w:tc>
          <w:tcPr>
            <w:tcW w:w="2977" w:type="dxa"/>
            <w:shd w:val="clear" w:color="auto" w:fill="auto"/>
            <w:vAlign w:val="center"/>
          </w:tcPr>
          <w:p w14:paraId="09C74B2D" w14:textId="77777777" w:rsidR="00906177" w:rsidRPr="00E54811" w:rsidRDefault="00906177" w:rsidP="00516279">
            <w:pPr>
              <w:rPr>
                <w:b/>
              </w:rPr>
            </w:pPr>
            <w:r w:rsidRPr="00E54811">
              <w:rPr>
                <w:b/>
              </w:rPr>
              <w:t>Ieteikums piešķiramā finansējuma apmēram EUR</w:t>
            </w:r>
          </w:p>
        </w:tc>
        <w:tc>
          <w:tcPr>
            <w:tcW w:w="992" w:type="dxa"/>
            <w:shd w:val="clear" w:color="auto" w:fill="auto"/>
            <w:vAlign w:val="center"/>
          </w:tcPr>
          <w:p w14:paraId="3D9BB41F" w14:textId="77777777" w:rsidR="00906177" w:rsidRPr="00E54811" w:rsidRDefault="00906177" w:rsidP="00516279">
            <w:pPr>
              <w:jc w:val="center"/>
              <w:rPr>
                <w:b/>
                <w:bCs/>
                <w:sz w:val="20"/>
                <w:szCs w:val="20"/>
              </w:rPr>
            </w:pPr>
          </w:p>
        </w:tc>
        <w:tc>
          <w:tcPr>
            <w:tcW w:w="993" w:type="dxa"/>
            <w:shd w:val="clear" w:color="auto" w:fill="auto"/>
            <w:vAlign w:val="center"/>
          </w:tcPr>
          <w:p w14:paraId="1959DAA3" w14:textId="77777777" w:rsidR="00906177" w:rsidRPr="00E54811" w:rsidRDefault="00906177" w:rsidP="00516279">
            <w:pPr>
              <w:jc w:val="center"/>
              <w:rPr>
                <w:b/>
                <w:bCs/>
                <w:sz w:val="20"/>
                <w:szCs w:val="20"/>
              </w:rPr>
            </w:pPr>
          </w:p>
        </w:tc>
        <w:tc>
          <w:tcPr>
            <w:tcW w:w="1842" w:type="dxa"/>
            <w:shd w:val="clear" w:color="auto" w:fill="auto"/>
            <w:vAlign w:val="center"/>
          </w:tcPr>
          <w:p w14:paraId="27255CBC" w14:textId="77777777" w:rsidR="00906177" w:rsidRPr="00E54811" w:rsidRDefault="00906177" w:rsidP="00516279">
            <w:pPr>
              <w:jc w:val="center"/>
              <w:rPr>
                <w:b/>
                <w:bCs/>
                <w:sz w:val="20"/>
                <w:szCs w:val="20"/>
              </w:rPr>
            </w:pPr>
          </w:p>
        </w:tc>
        <w:tc>
          <w:tcPr>
            <w:tcW w:w="2014" w:type="dxa"/>
            <w:shd w:val="clear" w:color="auto" w:fill="auto"/>
            <w:vAlign w:val="center"/>
          </w:tcPr>
          <w:p w14:paraId="5F6350A4" w14:textId="77777777" w:rsidR="00906177" w:rsidRPr="00E54811" w:rsidRDefault="00906177" w:rsidP="00516279">
            <w:pPr>
              <w:jc w:val="center"/>
              <w:rPr>
                <w:b/>
                <w:bCs/>
                <w:sz w:val="20"/>
                <w:szCs w:val="20"/>
              </w:rPr>
            </w:pPr>
          </w:p>
        </w:tc>
      </w:tr>
    </w:tbl>
    <w:p w14:paraId="70571C3A" w14:textId="77777777" w:rsidR="00906177" w:rsidRPr="00E54811" w:rsidRDefault="00906177" w:rsidP="00906177">
      <w:pPr>
        <w:ind w:left="360"/>
        <w:jc w:val="right"/>
        <w:rPr>
          <w:b/>
          <w:bCs/>
        </w:rPr>
      </w:pPr>
    </w:p>
    <w:p w14:paraId="58E2C3A6" w14:textId="77777777" w:rsidR="00906177" w:rsidRPr="00E54811" w:rsidRDefault="00906177" w:rsidP="00906177">
      <w:pPr>
        <w:rPr>
          <w:i/>
          <w:iCs/>
        </w:rPr>
      </w:pPr>
    </w:p>
    <w:p w14:paraId="0E78920C" w14:textId="77777777" w:rsidR="00906177" w:rsidRPr="00E54811" w:rsidRDefault="00906177" w:rsidP="00906177">
      <w:r w:rsidRPr="00E54811">
        <w:rPr>
          <w:iCs/>
        </w:rPr>
        <w:t xml:space="preserve">Komisijas </w:t>
      </w:r>
      <w:r w:rsidRPr="00E54811">
        <w:t>locekļa vārds, uzvārds:________________________</w:t>
      </w:r>
    </w:p>
    <w:p w14:paraId="42878890" w14:textId="77777777" w:rsidR="00906177" w:rsidRPr="00E54811" w:rsidRDefault="00906177" w:rsidP="00906177">
      <w:pPr>
        <w:ind w:left="1440" w:firstLine="720"/>
      </w:pPr>
    </w:p>
    <w:p w14:paraId="648ECA9C" w14:textId="77777777" w:rsidR="00906177" w:rsidRPr="00E54811" w:rsidRDefault="00906177" w:rsidP="00906177">
      <w:pPr>
        <w:ind w:left="1440" w:firstLine="720"/>
      </w:pPr>
      <w:r w:rsidRPr="00E54811">
        <w:t xml:space="preserve">   Paraksts: ________________________</w:t>
      </w:r>
    </w:p>
    <w:p w14:paraId="54FFBBC1" w14:textId="77777777" w:rsidR="00906177" w:rsidRPr="00E54811" w:rsidRDefault="00906177" w:rsidP="00906177"/>
    <w:p w14:paraId="71D2C955" w14:textId="77777777" w:rsidR="00906177" w:rsidRPr="00E54811" w:rsidRDefault="00906177" w:rsidP="00906177"/>
    <w:p w14:paraId="3E82A323" w14:textId="77777777" w:rsidR="00906177" w:rsidRPr="00E54811" w:rsidRDefault="00906177" w:rsidP="00906177">
      <w:pPr>
        <w:rPr>
          <w:i/>
          <w:iCs/>
        </w:rPr>
      </w:pPr>
      <w:r w:rsidRPr="00E54811">
        <w:t>Datums</w:t>
      </w:r>
      <w:r w:rsidRPr="00E54811">
        <w:rPr>
          <w:i/>
          <w:iCs/>
        </w:rPr>
        <w:t xml:space="preserve">_________________________ </w:t>
      </w:r>
    </w:p>
    <w:p w14:paraId="34B946DD" w14:textId="77777777" w:rsidR="00906177" w:rsidRPr="00E54811" w:rsidRDefault="00906177" w:rsidP="00906177">
      <w:pPr>
        <w:ind w:left="360"/>
        <w:rPr>
          <w:b/>
          <w:bCs/>
        </w:rPr>
      </w:pPr>
    </w:p>
    <w:p w14:paraId="42E05B42" w14:textId="77777777" w:rsidR="00906177" w:rsidRPr="00E54811" w:rsidRDefault="00906177" w:rsidP="00906177">
      <w:pPr>
        <w:ind w:left="360"/>
        <w:jc w:val="right"/>
        <w:rPr>
          <w:b/>
          <w:bCs/>
        </w:rPr>
      </w:pPr>
    </w:p>
    <w:p w14:paraId="3419DE0D" w14:textId="77777777" w:rsidR="00906177" w:rsidRPr="00E54811" w:rsidRDefault="00906177" w:rsidP="00906177">
      <w:pPr>
        <w:spacing w:line="276" w:lineRule="auto"/>
        <w:jc w:val="right"/>
        <w:rPr>
          <w:b/>
        </w:rPr>
      </w:pPr>
      <w:r w:rsidRPr="00E54811">
        <w:rPr>
          <w:b/>
          <w:bCs/>
        </w:rPr>
        <w:br w:type="page"/>
        <w:t>3.</w:t>
      </w:r>
      <w:r w:rsidRPr="00E54811">
        <w:rPr>
          <w:b/>
        </w:rPr>
        <w:t>pielikums</w:t>
      </w:r>
    </w:p>
    <w:p w14:paraId="5F6861DA" w14:textId="77777777" w:rsidR="00906177" w:rsidRPr="00E54811" w:rsidRDefault="00906177" w:rsidP="00906177">
      <w:pPr>
        <w:jc w:val="right"/>
        <w:rPr>
          <w:bCs/>
        </w:rPr>
      </w:pPr>
      <w:r w:rsidRPr="00E54811">
        <w:rPr>
          <w:bCs/>
        </w:rPr>
        <w:t>Nolikumam par finansiāla atbalsta</w:t>
      </w:r>
    </w:p>
    <w:p w14:paraId="427ECCD3" w14:textId="77777777" w:rsidR="00906177" w:rsidRPr="00E54811" w:rsidRDefault="00906177" w:rsidP="00906177">
      <w:pPr>
        <w:jc w:val="right"/>
        <w:rPr>
          <w:bCs/>
        </w:rPr>
      </w:pPr>
      <w:r w:rsidRPr="00E54811">
        <w:rPr>
          <w:bCs/>
        </w:rPr>
        <w:t xml:space="preserve"> piešķiršanas kārtību  jauniešu aktivitāšu</w:t>
      </w:r>
    </w:p>
    <w:p w14:paraId="15849252" w14:textId="77777777" w:rsidR="00906177" w:rsidRPr="00E54811" w:rsidRDefault="00906177" w:rsidP="00906177">
      <w:pPr>
        <w:jc w:val="right"/>
        <w:rPr>
          <w:bCs/>
        </w:rPr>
      </w:pPr>
      <w:r w:rsidRPr="00E54811">
        <w:rPr>
          <w:bCs/>
        </w:rPr>
        <w:t xml:space="preserve"> un  bērnu un jauniešu vasaras nometņu</w:t>
      </w:r>
    </w:p>
    <w:p w14:paraId="19EE1B33" w14:textId="77777777" w:rsidR="00906177" w:rsidRPr="00E54811" w:rsidRDefault="00906177" w:rsidP="00906177">
      <w:pPr>
        <w:jc w:val="right"/>
        <w:rPr>
          <w:bCs/>
        </w:rPr>
      </w:pPr>
      <w:r w:rsidRPr="00E54811">
        <w:rPr>
          <w:bCs/>
        </w:rPr>
        <w:t xml:space="preserve"> projektiem Dobeles novadā</w:t>
      </w:r>
    </w:p>
    <w:p w14:paraId="5E962AF9" w14:textId="77777777" w:rsidR="00906177" w:rsidRPr="00E54811" w:rsidRDefault="00906177" w:rsidP="00906177">
      <w:pPr>
        <w:ind w:right="-24"/>
        <w:jc w:val="center"/>
        <w:rPr>
          <w:b/>
          <w:bCs/>
        </w:rPr>
      </w:pPr>
    </w:p>
    <w:p w14:paraId="41FB7C2E" w14:textId="77777777" w:rsidR="00906177" w:rsidRPr="00E54811" w:rsidRDefault="00906177" w:rsidP="00906177">
      <w:pPr>
        <w:ind w:right="-24"/>
        <w:jc w:val="center"/>
        <w:rPr>
          <w:b/>
          <w:bCs/>
          <w:sz w:val="28"/>
          <w:szCs w:val="28"/>
        </w:rPr>
      </w:pPr>
      <w:r w:rsidRPr="00E54811">
        <w:rPr>
          <w:b/>
          <w:bCs/>
          <w:sz w:val="28"/>
          <w:szCs w:val="28"/>
        </w:rPr>
        <w:t xml:space="preserve">JAUNIEŠU UN JAUNATNES BIEDRĪBU PROJEKTA  </w:t>
      </w:r>
    </w:p>
    <w:p w14:paraId="67D7D5DD" w14:textId="77777777" w:rsidR="00906177" w:rsidRPr="00E54811" w:rsidRDefault="00906177" w:rsidP="00906177">
      <w:pPr>
        <w:ind w:right="-24"/>
        <w:jc w:val="center"/>
        <w:rPr>
          <w:b/>
          <w:bCs/>
          <w:sz w:val="28"/>
          <w:szCs w:val="28"/>
        </w:rPr>
      </w:pPr>
      <w:r w:rsidRPr="00E54811">
        <w:rPr>
          <w:b/>
          <w:bCs/>
          <w:sz w:val="28"/>
          <w:szCs w:val="28"/>
        </w:rPr>
        <w:t>SATURA ATSKAITE</w:t>
      </w:r>
    </w:p>
    <w:p w14:paraId="5E34615D" w14:textId="77777777" w:rsidR="00906177" w:rsidRPr="00E54811" w:rsidRDefault="00906177" w:rsidP="00906177">
      <w:pPr>
        <w:ind w:right="-24"/>
        <w:rPr>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944"/>
      </w:tblGrid>
      <w:tr w:rsidR="00906177" w:rsidRPr="00E54811" w14:paraId="73DCA6F8" w14:textId="77777777" w:rsidTr="00516279">
        <w:tc>
          <w:tcPr>
            <w:tcW w:w="9493" w:type="dxa"/>
            <w:gridSpan w:val="2"/>
            <w:shd w:val="clear" w:color="auto" w:fill="F2F2F2"/>
          </w:tcPr>
          <w:p w14:paraId="1A882413" w14:textId="77777777" w:rsidR="00906177" w:rsidRPr="00E54811" w:rsidRDefault="00906177" w:rsidP="00516279">
            <w:pPr>
              <w:ind w:right="-24"/>
              <w:rPr>
                <w:b/>
                <w:bCs/>
                <w:lang w:val="et-EE"/>
              </w:rPr>
            </w:pPr>
            <w:r w:rsidRPr="00E54811">
              <w:rPr>
                <w:b/>
                <w:bCs/>
                <w:lang w:val="et-EE"/>
              </w:rPr>
              <w:t>Projekta nosaukums</w:t>
            </w:r>
          </w:p>
        </w:tc>
      </w:tr>
      <w:tr w:rsidR="00906177" w:rsidRPr="00E54811" w14:paraId="74740103" w14:textId="77777777" w:rsidTr="00516279">
        <w:tc>
          <w:tcPr>
            <w:tcW w:w="9493" w:type="dxa"/>
            <w:gridSpan w:val="2"/>
            <w:shd w:val="clear" w:color="auto" w:fill="auto"/>
          </w:tcPr>
          <w:p w14:paraId="72FE6F87" w14:textId="77777777" w:rsidR="00906177" w:rsidRPr="00E54811" w:rsidRDefault="00906177" w:rsidP="00516279">
            <w:pPr>
              <w:ind w:right="-24"/>
              <w:rPr>
                <w:b/>
                <w:bCs/>
                <w:lang w:val="et-EE"/>
              </w:rPr>
            </w:pPr>
          </w:p>
          <w:p w14:paraId="26097C90" w14:textId="77777777" w:rsidR="00906177" w:rsidRPr="00E54811" w:rsidRDefault="00906177" w:rsidP="00516279">
            <w:pPr>
              <w:ind w:right="-24"/>
              <w:rPr>
                <w:b/>
                <w:bCs/>
                <w:lang w:val="et-EE"/>
              </w:rPr>
            </w:pPr>
          </w:p>
          <w:p w14:paraId="54FC7727" w14:textId="77777777" w:rsidR="00906177" w:rsidRPr="00E54811" w:rsidRDefault="00906177" w:rsidP="00516279">
            <w:pPr>
              <w:ind w:right="-24"/>
              <w:rPr>
                <w:b/>
                <w:bCs/>
                <w:lang w:val="et-EE"/>
              </w:rPr>
            </w:pPr>
          </w:p>
        </w:tc>
      </w:tr>
      <w:tr w:rsidR="00906177" w:rsidRPr="00E54811" w14:paraId="3CC28E54" w14:textId="77777777" w:rsidTr="00516279">
        <w:tc>
          <w:tcPr>
            <w:tcW w:w="9493" w:type="dxa"/>
            <w:gridSpan w:val="2"/>
            <w:shd w:val="clear" w:color="auto" w:fill="F2F2F2"/>
          </w:tcPr>
          <w:p w14:paraId="2157B4DF" w14:textId="77777777" w:rsidR="00906177" w:rsidRPr="00E54811" w:rsidRDefault="00906177" w:rsidP="00516279">
            <w:pPr>
              <w:ind w:right="-24"/>
              <w:rPr>
                <w:b/>
                <w:bCs/>
                <w:lang w:val="et-EE"/>
              </w:rPr>
            </w:pPr>
            <w:r w:rsidRPr="00E54811">
              <w:rPr>
                <w:b/>
                <w:bCs/>
                <w:lang w:val="et-EE"/>
              </w:rPr>
              <w:t>Projekta realizētājs</w:t>
            </w:r>
          </w:p>
        </w:tc>
      </w:tr>
      <w:tr w:rsidR="00906177" w:rsidRPr="00E54811" w14:paraId="5B060E0D" w14:textId="77777777" w:rsidTr="00516279">
        <w:tc>
          <w:tcPr>
            <w:tcW w:w="9493" w:type="dxa"/>
            <w:gridSpan w:val="2"/>
            <w:shd w:val="clear" w:color="auto" w:fill="auto"/>
          </w:tcPr>
          <w:p w14:paraId="0EDAF2A7" w14:textId="77777777" w:rsidR="00906177" w:rsidRPr="00E54811" w:rsidRDefault="00906177" w:rsidP="00516279">
            <w:pPr>
              <w:ind w:right="-24"/>
              <w:rPr>
                <w:b/>
                <w:bCs/>
                <w:lang w:val="et-EE"/>
              </w:rPr>
            </w:pPr>
          </w:p>
          <w:p w14:paraId="009BA4BF" w14:textId="77777777" w:rsidR="00906177" w:rsidRPr="00E54811" w:rsidRDefault="00906177" w:rsidP="00516279">
            <w:pPr>
              <w:ind w:right="-24"/>
              <w:rPr>
                <w:b/>
                <w:bCs/>
                <w:lang w:val="et-EE"/>
              </w:rPr>
            </w:pPr>
          </w:p>
          <w:p w14:paraId="6E0BF013" w14:textId="77777777" w:rsidR="00906177" w:rsidRPr="00E54811" w:rsidRDefault="00906177" w:rsidP="00516279">
            <w:pPr>
              <w:ind w:right="-24"/>
              <w:rPr>
                <w:b/>
                <w:bCs/>
                <w:lang w:val="et-EE"/>
              </w:rPr>
            </w:pPr>
          </w:p>
        </w:tc>
      </w:tr>
      <w:tr w:rsidR="00906177" w:rsidRPr="00E54811" w14:paraId="04547AD1" w14:textId="77777777" w:rsidTr="00516279">
        <w:tc>
          <w:tcPr>
            <w:tcW w:w="9493" w:type="dxa"/>
            <w:gridSpan w:val="2"/>
            <w:shd w:val="clear" w:color="auto" w:fill="F2F2F2"/>
          </w:tcPr>
          <w:p w14:paraId="1255E590" w14:textId="77777777" w:rsidR="00906177" w:rsidRPr="00E54811" w:rsidRDefault="00906177" w:rsidP="00516279">
            <w:pPr>
              <w:ind w:right="-24"/>
              <w:rPr>
                <w:b/>
                <w:bCs/>
                <w:lang w:val="et-EE"/>
              </w:rPr>
            </w:pPr>
            <w:r w:rsidRPr="00E54811">
              <w:rPr>
                <w:b/>
                <w:bCs/>
                <w:lang w:val="et-EE"/>
              </w:rPr>
              <w:t>Īstenošanas termiņi, vieta</w:t>
            </w:r>
          </w:p>
        </w:tc>
      </w:tr>
      <w:tr w:rsidR="00906177" w:rsidRPr="00E54811" w14:paraId="471AE893" w14:textId="77777777" w:rsidTr="00516279">
        <w:tc>
          <w:tcPr>
            <w:tcW w:w="9493" w:type="dxa"/>
            <w:gridSpan w:val="2"/>
            <w:shd w:val="clear" w:color="auto" w:fill="auto"/>
          </w:tcPr>
          <w:p w14:paraId="37F84B90" w14:textId="77777777" w:rsidR="00906177" w:rsidRPr="00E54811" w:rsidRDefault="00906177" w:rsidP="00516279">
            <w:pPr>
              <w:ind w:right="-24"/>
              <w:rPr>
                <w:b/>
                <w:bCs/>
                <w:lang w:val="et-EE"/>
              </w:rPr>
            </w:pPr>
          </w:p>
          <w:p w14:paraId="4B77B086" w14:textId="77777777" w:rsidR="00906177" w:rsidRPr="00E54811" w:rsidRDefault="00906177" w:rsidP="00516279">
            <w:pPr>
              <w:ind w:right="-24"/>
              <w:rPr>
                <w:b/>
                <w:bCs/>
                <w:lang w:val="et-EE"/>
              </w:rPr>
            </w:pPr>
          </w:p>
          <w:p w14:paraId="49BBDD05" w14:textId="77777777" w:rsidR="00906177" w:rsidRPr="00E54811" w:rsidRDefault="00906177" w:rsidP="00516279">
            <w:pPr>
              <w:ind w:right="-24"/>
              <w:rPr>
                <w:b/>
                <w:bCs/>
                <w:lang w:val="et-EE"/>
              </w:rPr>
            </w:pPr>
          </w:p>
        </w:tc>
      </w:tr>
      <w:tr w:rsidR="00906177" w:rsidRPr="00E54811" w14:paraId="6E593824" w14:textId="77777777" w:rsidTr="00516279">
        <w:tc>
          <w:tcPr>
            <w:tcW w:w="9493" w:type="dxa"/>
            <w:gridSpan w:val="2"/>
            <w:shd w:val="clear" w:color="auto" w:fill="F2F2F2"/>
          </w:tcPr>
          <w:p w14:paraId="6E592E7C" w14:textId="77777777" w:rsidR="00906177" w:rsidRPr="00E54811" w:rsidRDefault="00906177" w:rsidP="00516279">
            <w:pPr>
              <w:ind w:right="-24"/>
              <w:rPr>
                <w:b/>
                <w:bCs/>
              </w:rPr>
            </w:pPr>
            <w:r w:rsidRPr="00E54811">
              <w:rPr>
                <w:b/>
                <w:bCs/>
              </w:rPr>
              <w:t xml:space="preserve">Aktivitāšu apraksts </w:t>
            </w:r>
            <w:r w:rsidRPr="00E54811">
              <w:rPr>
                <w:bCs/>
              </w:rPr>
              <w:t>(plānotās un faktiski realizētās aktivitātes)</w:t>
            </w:r>
          </w:p>
        </w:tc>
      </w:tr>
      <w:tr w:rsidR="00906177" w:rsidRPr="00E54811" w14:paraId="009440B2" w14:textId="77777777" w:rsidTr="00516279">
        <w:tc>
          <w:tcPr>
            <w:tcW w:w="9493" w:type="dxa"/>
            <w:gridSpan w:val="2"/>
            <w:shd w:val="clear" w:color="auto" w:fill="auto"/>
          </w:tcPr>
          <w:p w14:paraId="6FCBA8E6" w14:textId="77777777" w:rsidR="00906177" w:rsidRPr="00E54811" w:rsidRDefault="00906177" w:rsidP="00516279">
            <w:pPr>
              <w:ind w:right="-24"/>
              <w:rPr>
                <w:b/>
                <w:bCs/>
              </w:rPr>
            </w:pPr>
          </w:p>
          <w:p w14:paraId="731B6814" w14:textId="77777777" w:rsidR="00906177" w:rsidRPr="00E54811" w:rsidRDefault="00906177" w:rsidP="00516279">
            <w:pPr>
              <w:ind w:right="-24"/>
              <w:rPr>
                <w:b/>
                <w:bCs/>
              </w:rPr>
            </w:pPr>
          </w:p>
          <w:p w14:paraId="7D74B016" w14:textId="77777777" w:rsidR="00906177" w:rsidRPr="00E54811" w:rsidRDefault="00906177" w:rsidP="00516279">
            <w:pPr>
              <w:ind w:right="-24"/>
              <w:rPr>
                <w:b/>
                <w:bCs/>
              </w:rPr>
            </w:pPr>
          </w:p>
        </w:tc>
      </w:tr>
      <w:tr w:rsidR="00906177" w:rsidRPr="00E54811" w14:paraId="767A6B71" w14:textId="77777777" w:rsidTr="00516279">
        <w:tc>
          <w:tcPr>
            <w:tcW w:w="9493" w:type="dxa"/>
            <w:gridSpan w:val="2"/>
            <w:shd w:val="clear" w:color="auto" w:fill="F2F2F2"/>
          </w:tcPr>
          <w:p w14:paraId="52829427" w14:textId="77777777" w:rsidR="00906177" w:rsidRPr="00E54811" w:rsidRDefault="00906177" w:rsidP="00516279">
            <w:pPr>
              <w:ind w:right="-24"/>
              <w:rPr>
                <w:b/>
                <w:bCs/>
              </w:rPr>
            </w:pPr>
            <w:r w:rsidRPr="00E54811">
              <w:rPr>
                <w:b/>
                <w:bCs/>
              </w:rPr>
              <w:t xml:space="preserve">Dalībnieku skaits, projekta kvantitatīvo un kvalitatīvo rādītāju apraksts </w:t>
            </w:r>
            <w:r w:rsidRPr="00E54811">
              <w:rPr>
                <w:bCs/>
              </w:rPr>
              <w:t>(</w:t>
            </w:r>
            <w:r w:rsidRPr="00E54811">
              <w:rPr>
                <w:lang w:val="et-EE"/>
              </w:rPr>
              <w:t>cik jaunieši piedalījās; kā jaunieši tika iesaistīti aktivitāšu plānošanā un organizēšanā, izvērtēšanā)</w:t>
            </w:r>
          </w:p>
        </w:tc>
      </w:tr>
      <w:tr w:rsidR="00906177" w:rsidRPr="00E54811" w14:paraId="3F9B981B" w14:textId="77777777" w:rsidTr="00516279">
        <w:tc>
          <w:tcPr>
            <w:tcW w:w="9493" w:type="dxa"/>
            <w:gridSpan w:val="2"/>
            <w:shd w:val="clear" w:color="auto" w:fill="auto"/>
          </w:tcPr>
          <w:p w14:paraId="5178BA19" w14:textId="77777777" w:rsidR="00906177" w:rsidRPr="00E54811" w:rsidRDefault="00906177" w:rsidP="00516279">
            <w:pPr>
              <w:ind w:right="-24"/>
              <w:rPr>
                <w:b/>
                <w:bCs/>
              </w:rPr>
            </w:pPr>
          </w:p>
          <w:p w14:paraId="1F88283A" w14:textId="77777777" w:rsidR="00906177" w:rsidRPr="00E54811" w:rsidRDefault="00906177" w:rsidP="00516279">
            <w:pPr>
              <w:ind w:right="-24"/>
              <w:rPr>
                <w:b/>
                <w:bCs/>
              </w:rPr>
            </w:pPr>
          </w:p>
          <w:p w14:paraId="457BF610" w14:textId="77777777" w:rsidR="00906177" w:rsidRPr="00E54811" w:rsidRDefault="00906177" w:rsidP="00516279">
            <w:pPr>
              <w:ind w:right="-24"/>
              <w:rPr>
                <w:b/>
                <w:bCs/>
              </w:rPr>
            </w:pPr>
          </w:p>
        </w:tc>
      </w:tr>
      <w:tr w:rsidR="00906177" w:rsidRPr="00E54811" w14:paraId="2CA60416" w14:textId="77777777" w:rsidTr="00516279">
        <w:tc>
          <w:tcPr>
            <w:tcW w:w="9493" w:type="dxa"/>
            <w:gridSpan w:val="2"/>
            <w:shd w:val="clear" w:color="auto" w:fill="F2F2F2"/>
          </w:tcPr>
          <w:p w14:paraId="4F272AE9" w14:textId="77777777" w:rsidR="00906177" w:rsidRPr="00E54811" w:rsidRDefault="00906177" w:rsidP="00516279">
            <w:pPr>
              <w:ind w:right="-24"/>
              <w:rPr>
                <w:b/>
                <w:bCs/>
              </w:rPr>
            </w:pPr>
            <w:r w:rsidRPr="00E54811">
              <w:rPr>
                <w:b/>
                <w:lang w:val="et-EE"/>
              </w:rPr>
              <w:t xml:space="preserve">Rezultāti </w:t>
            </w:r>
            <w:r w:rsidRPr="00E54811">
              <w:rPr>
                <w:lang w:val="et-EE"/>
              </w:rPr>
              <w:t>(vai sasniegts projekta mērķis, uzdevumi un plānotie rezultāti; ja nē, tad kas traucēja tos sasniegt)</w:t>
            </w:r>
          </w:p>
        </w:tc>
      </w:tr>
      <w:tr w:rsidR="00906177" w:rsidRPr="00E54811" w14:paraId="39E37212" w14:textId="77777777" w:rsidTr="00516279">
        <w:tc>
          <w:tcPr>
            <w:tcW w:w="9493" w:type="dxa"/>
            <w:gridSpan w:val="2"/>
            <w:shd w:val="clear" w:color="auto" w:fill="auto"/>
          </w:tcPr>
          <w:p w14:paraId="77F798DB" w14:textId="77777777" w:rsidR="00906177" w:rsidRPr="00E54811" w:rsidRDefault="00906177" w:rsidP="00516279">
            <w:pPr>
              <w:ind w:right="-24"/>
              <w:rPr>
                <w:b/>
                <w:lang w:val="et-EE"/>
              </w:rPr>
            </w:pPr>
          </w:p>
          <w:p w14:paraId="70AFF3BB" w14:textId="77777777" w:rsidR="00906177" w:rsidRPr="00E54811" w:rsidRDefault="00906177" w:rsidP="00516279">
            <w:pPr>
              <w:ind w:right="-24"/>
              <w:rPr>
                <w:b/>
                <w:lang w:val="et-EE"/>
              </w:rPr>
            </w:pPr>
          </w:p>
          <w:p w14:paraId="2926359C" w14:textId="77777777" w:rsidR="00906177" w:rsidRPr="00E54811" w:rsidRDefault="00906177" w:rsidP="00516279">
            <w:pPr>
              <w:ind w:right="-24"/>
              <w:rPr>
                <w:b/>
                <w:lang w:val="et-EE"/>
              </w:rPr>
            </w:pPr>
          </w:p>
        </w:tc>
      </w:tr>
      <w:tr w:rsidR="00906177" w:rsidRPr="00E54811" w14:paraId="2AB51F82" w14:textId="77777777" w:rsidTr="00516279">
        <w:tc>
          <w:tcPr>
            <w:tcW w:w="9493" w:type="dxa"/>
            <w:gridSpan w:val="2"/>
            <w:shd w:val="clear" w:color="auto" w:fill="F2F2F2"/>
          </w:tcPr>
          <w:p w14:paraId="659BF28E" w14:textId="77777777" w:rsidR="00906177" w:rsidRPr="00E54811" w:rsidRDefault="00906177" w:rsidP="00516279">
            <w:pPr>
              <w:ind w:right="-24"/>
              <w:rPr>
                <w:b/>
                <w:lang w:val="et-EE"/>
              </w:rPr>
            </w:pPr>
            <w:r w:rsidRPr="00E54811">
              <w:rPr>
                <w:b/>
                <w:lang w:val="et-EE"/>
              </w:rPr>
              <w:t>Secinājumi</w:t>
            </w:r>
            <w:r w:rsidRPr="00E54811">
              <w:rPr>
                <w:lang w:val="et-EE"/>
              </w:rPr>
              <w:t xml:space="preserve"> (</w:t>
            </w:r>
            <w:r w:rsidRPr="00E54811">
              <w:t>kāda ir projekta ietekme uz projektā iesaistītajiem jauniešiem, vietējo sabiedrību, organizāciju vai neformālo grupu; vai projektam ir ilgtspēja un kāda tā ir)</w:t>
            </w:r>
          </w:p>
        </w:tc>
      </w:tr>
      <w:tr w:rsidR="00906177" w:rsidRPr="00E54811" w14:paraId="223D0015" w14:textId="77777777" w:rsidTr="00516279">
        <w:tc>
          <w:tcPr>
            <w:tcW w:w="9493" w:type="dxa"/>
            <w:gridSpan w:val="2"/>
            <w:shd w:val="clear" w:color="auto" w:fill="auto"/>
          </w:tcPr>
          <w:p w14:paraId="0186839D" w14:textId="77777777" w:rsidR="00906177" w:rsidRPr="00E54811" w:rsidRDefault="00906177" w:rsidP="00516279">
            <w:pPr>
              <w:ind w:right="-24"/>
              <w:rPr>
                <w:b/>
                <w:lang w:val="et-EE"/>
              </w:rPr>
            </w:pPr>
          </w:p>
          <w:p w14:paraId="2073D928" w14:textId="77777777" w:rsidR="00906177" w:rsidRPr="00E54811" w:rsidRDefault="00906177" w:rsidP="00516279">
            <w:pPr>
              <w:ind w:right="-24"/>
              <w:rPr>
                <w:b/>
                <w:lang w:val="et-EE"/>
              </w:rPr>
            </w:pPr>
          </w:p>
          <w:p w14:paraId="175E9313" w14:textId="77777777" w:rsidR="00906177" w:rsidRPr="00E54811" w:rsidRDefault="00906177" w:rsidP="00516279">
            <w:pPr>
              <w:ind w:right="-24"/>
              <w:rPr>
                <w:b/>
                <w:lang w:val="et-EE"/>
              </w:rPr>
            </w:pPr>
          </w:p>
        </w:tc>
      </w:tr>
      <w:tr w:rsidR="00906177" w:rsidRPr="00E54811" w14:paraId="355C5D81" w14:textId="77777777" w:rsidTr="00516279">
        <w:tc>
          <w:tcPr>
            <w:tcW w:w="9493" w:type="dxa"/>
            <w:gridSpan w:val="2"/>
            <w:shd w:val="clear" w:color="auto" w:fill="F2F2F2"/>
          </w:tcPr>
          <w:p w14:paraId="1938DBFE" w14:textId="77777777" w:rsidR="00906177" w:rsidRPr="00E54811" w:rsidRDefault="00906177" w:rsidP="00516279">
            <w:pPr>
              <w:ind w:right="-24"/>
              <w:rPr>
                <w:b/>
                <w:lang w:val="et-EE"/>
              </w:rPr>
            </w:pPr>
            <w:r w:rsidRPr="00E54811">
              <w:rPr>
                <w:b/>
                <w:lang w:val="et-EE"/>
              </w:rPr>
              <w:t>Projektā iesaistītie partneri, atbalstošās organizācijas un viņu loma projekta realizācijā</w:t>
            </w:r>
          </w:p>
        </w:tc>
      </w:tr>
      <w:tr w:rsidR="00906177" w:rsidRPr="00E54811" w14:paraId="4527D6E6" w14:textId="77777777" w:rsidTr="00516279">
        <w:tc>
          <w:tcPr>
            <w:tcW w:w="9493" w:type="dxa"/>
            <w:gridSpan w:val="2"/>
            <w:shd w:val="clear" w:color="auto" w:fill="auto"/>
          </w:tcPr>
          <w:p w14:paraId="337BDEDD" w14:textId="77777777" w:rsidR="00906177" w:rsidRPr="00E54811" w:rsidRDefault="00906177" w:rsidP="00516279">
            <w:pPr>
              <w:ind w:right="-24"/>
              <w:rPr>
                <w:b/>
                <w:lang w:val="et-EE"/>
              </w:rPr>
            </w:pPr>
          </w:p>
          <w:p w14:paraId="3221A0EF" w14:textId="77777777" w:rsidR="00906177" w:rsidRPr="00E54811" w:rsidRDefault="00906177" w:rsidP="00516279">
            <w:pPr>
              <w:ind w:right="-24"/>
              <w:rPr>
                <w:b/>
                <w:lang w:val="et-EE"/>
              </w:rPr>
            </w:pPr>
          </w:p>
          <w:p w14:paraId="4F27CE72" w14:textId="77777777" w:rsidR="00906177" w:rsidRPr="00E54811" w:rsidRDefault="00906177" w:rsidP="00516279">
            <w:pPr>
              <w:ind w:right="-24"/>
              <w:rPr>
                <w:b/>
                <w:lang w:val="et-EE"/>
              </w:rPr>
            </w:pPr>
          </w:p>
        </w:tc>
      </w:tr>
      <w:tr w:rsidR="00906177" w:rsidRPr="00E54811" w14:paraId="60F64318" w14:textId="77777777" w:rsidTr="00516279">
        <w:tc>
          <w:tcPr>
            <w:tcW w:w="9493" w:type="dxa"/>
            <w:gridSpan w:val="2"/>
            <w:shd w:val="clear" w:color="auto" w:fill="F2F2F2"/>
          </w:tcPr>
          <w:p w14:paraId="246C11DE" w14:textId="77777777" w:rsidR="00906177" w:rsidRPr="00E54811" w:rsidRDefault="00906177" w:rsidP="00516279">
            <w:pPr>
              <w:ind w:right="-24"/>
              <w:rPr>
                <w:lang w:val="et-EE"/>
              </w:rPr>
            </w:pPr>
            <w:r w:rsidRPr="00E54811">
              <w:rPr>
                <w:b/>
                <w:lang w:val="et-EE"/>
              </w:rPr>
              <w:t xml:space="preserve">Vizuālais atspoguļojums </w:t>
            </w:r>
            <w:r w:rsidRPr="00E54811">
              <w:rPr>
                <w:lang w:val="et-EE"/>
              </w:rPr>
              <w:t>(satura atskaite klāt pievieno 5-10 izprintētas fotogrāfijas ar aprakstu, kur redzamas projekta aktivitātes)</w:t>
            </w:r>
          </w:p>
        </w:tc>
      </w:tr>
      <w:tr w:rsidR="00906177" w:rsidRPr="00E54811" w14:paraId="489A4655" w14:textId="77777777" w:rsidTr="00516279">
        <w:tc>
          <w:tcPr>
            <w:tcW w:w="4549" w:type="dxa"/>
            <w:shd w:val="clear" w:color="auto" w:fill="F2F2F2"/>
          </w:tcPr>
          <w:p w14:paraId="6278DA91" w14:textId="77777777" w:rsidR="00906177" w:rsidRPr="00E54811" w:rsidRDefault="00906177" w:rsidP="00516279">
            <w:pPr>
              <w:ind w:right="-24"/>
              <w:rPr>
                <w:b/>
                <w:bCs/>
                <w:lang w:val="et-EE"/>
              </w:rPr>
            </w:pPr>
            <w:r w:rsidRPr="00E54811">
              <w:rPr>
                <w:b/>
                <w:bCs/>
                <w:lang w:val="et-EE"/>
              </w:rPr>
              <w:t>Atskaites sagatavotāja vārds, uzvārds, amats</w:t>
            </w:r>
          </w:p>
        </w:tc>
        <w:tc>
          <w:tcPr>
            <w:tcW w:w="4944" w:type="dxa"/>
            <w:shd w:val="clear" w:color="auto" w:fill="auto"/>
          </w:tcPr>
          <w:p w14:paraId="5165C743" w14:textId="77777777" w:rsidR="00906177" w:rsidRPr="00E54811" w:rsidRDefault="00906177" w:rsidP="00516279">
            <w:pPr>
              <w:ind w:right="-24"/>
              <w:rPr>
                <w:b/>
                <w:bCs/>
                <w:lang w:val="et-EE"/>
              </w:rPr>
            </w:pPr>
          </w:p>
        </w:tc>
      </w:tr>
      <w:tr w:rsidR="00906177" w:rsidRPr="00E54811" w14:paraId="3C12E627" w14:textId="77777777" w:rsidTr="00516279">
        <w:tc>
          <w:tcPr>
            <w:tcW w:w="4549" w:type="dxa"/>
            <w:shd w:val="clear" w:color="auto" w:fill="F2F2F2"/>
          </w:tcPr>
          <w:p w14:paraId="6189016B" w14:textId="77777777" w:rsidR="00906177" w:rsidRPr="00E54811" w:rsidRDefault="00906177" w:rsidP="00516279">
            <w:pPr>
              <w:ind w:right="-24"/>
              <w:rPr>
                <w:b/>
                <w:bCs/>
                <w:lang w:val="et-EE"/>
              </w:rPr>
            </w:pPr>
            <w:r w:rsidRPr="00E54811">
              <w:rPr>
                <w:b/>
                <w:bCs/>
                <w:lang w:val="et-EE"/>
              </w:rPr>
              <w:t>Paraksts</w:t>
            </w:r>
          </w:p>
        </w:tc>
        <w:tc>
          <w:tcPr>
            <w:tcW w:w="4944" w:type="dxa"/>
            <w:shd w:val="clear" w:color="auto" w:fill="auto"/>
          </w:tcPr>
          <w:p w14:paraId="60085E34" w14:textId="77777777" w:rsidR="00906177" w:rsidRPr="00E54811" w:rsidRDefault="00906177" w:rsidP="00516279">
            <w:pPr>
              <w:ind w:right="-24"/>
              <w:rPr>
                <w:b/>
                <w:bCs/>
                <w:lang w:val="et-EE"/>
              </w:rPr>
            </w:pPr>
          </w:p>
        </w:tc>
      </w:tr>
      <w:tr w:rsidR="00906177" w:rsidRPr="00E54811" w14:paraId="4428F377" w14:textId="77777777" w:rsidTr="00516279">
        <w:tc>
          <w:tcPr>
            <w:tcW w:w="4549" w:type="dxa"/>
            <w:shd w:val="clear" w:color="auto" w:fill="F2F2F2"/>
          </w:tcPr>
          <w:p w14:paraId="3C144A46" w14:textId="77777777" w:rsidR="00906177" w:rsidRPr="00E54811" w:rsidRDefault="00906177" w:rsidP="00516279">
            <w:pPr>
              <w:ind w:right="-24"/>
              <w:rPr>
                <w:b/>
                <w:bCs/>
                <w:lang w:val="et-EE"/>
              </w:rPr>
            </w:pPr>
            <w:r w:rsidRPr="00E54811">
              <w:rPr>
                <w:b/>
                <w:bCs/>
                <w:lang w:val="et-EE"/>
              </w:rPr>
              <w:t>Datums</w:t>
            </w:r>
          </w:p>
        </w:tc>
        <w:tc>
          <w:tcPr>
            <w:tcW w:w="4944" w:type="dxa"/>
            <w:shd w:val="clear" w:color="auto" w:fill="auto"/>
          </w:tcPr>
          <w:p w14:paraId="71722CAE" w14:textId="77777777" w:rsidR="00906177" w:rsidRPr="00E54811" w:rsidRDefault="00906177" w:rsidP="00516279">
            <w:pPr>
              <w:ind w:right="-24"/>
              <w:rPr>
                <w:b/>
                <w:bCs/>
                <w:lang w:val="et-EE"/>
              </w:rPr>
            </w:pPr>
          </w:p>
        </w:tc>
      </w:tr>
    </w:tbl>
    <w:p w14:paraId="7210F791" w14:textId="77777777" w:rsidR="00906177" w:rsidRPr="00E54811" w:rsidRDefault="00906177" w:rsidP="00906177">
      <w:pPr>
        <w:spacing w:after="200" w:line="276" w:lineRule="auto"/>
        <w:jc w:val="center"/>
        <w:rPr>
          <w:b/>
          <w:lang w:val="et-EE"/>
        </w:rPr>
      </w:pPr>
      <w:r w:rsidRPr="00E54811">
        <w:rPr>
          <w:b/>
          <w:bCs/>
          <w:sz w:val="28"/>
          <w:szCs w:val="28"/>
        </w:rPr>
        <w:br w:type="page"/>
        <w:t>FINANŠU ATSKAITE</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381"/>
        <w:gridCol w:w="462"/>
        <w:gridCol w:w="1913"/>
        <w:gridCol w:w="1205"/>
        <w:gridCol w:w="1169"/>
        <w:gridCol w:w="475"/>
        <w:gridCol w:w="1900"/>
      </w:tblGrid>
      <w:tr w:rsidR="00906177" w:rsidRPr="00E54811" w14:paraId="79BF50F7" w14:textId="77777777" w:rsidTr="00516279">
        <w:tc>
          <w:tcPr>
            <w:tcW w:w="9498" w:type="dxa"/>
            <w:gridSpan w:val="8"/>
            <w:shd w:val="clear" w:color="auto" w:fill="F2F2F2"/>
          </w:tcPr>
          <w:p w14:paraId="0FF65FA1" w14:textId="77777777" w:rsidR="00906177" w:rsidRPr="00E54811" w:rsidRDefault="00906177" w:rsidP="00516279">
            <w:pPr>
              <w:tabs>
                <w:tab w:val="left" w:pos="30164"/>
              </w:tabs>
              <w:rPr>
                <w:b/>
                <w:lang w:val="et-EE"/>
              </w:rPr>
            </w:pPr>
            <w:r w:rsidRPr="00E54811">
              <w:rPr>
                <w:b/>
                <w:lang w:val="et-EE"/>
              </w:rPr>
              <w:t>Finansējums saņemts no Dobeles novada Izglītības pārvaldes:</w:t>
            </w:r>
          </w:p>
        </w:tc>
      </w:tr>
      <w:tr w:rsidR="00906177" w:rsidRPr="00E54811" w14:paraId="50E85361" w14:textId="77777777" w:rsidTr="00516279">
        <w:tc>
          <w:tcPr>
            <w:tcW w:w="2374" w:type="dxa"/>
            <w:gridSpan w:val="2"/>
            <w:shd w:val="clear" w:color="auto" w:fill="F2F2F2"/>
          </w:tcPr>
          <w:p w14:paraId="3B921DC0" w14:textId="77777777" w:rsidR="00906177" w:rsidRPr="00E54811" w:rsidRDefault="00906177" w:rsidP="00516279">
            <w:pPr>
              <w:tabs>
                <w:tab w:val="left" w:pos="30164"/>
              </w:tabs>
              <w:rPr>
                <w:b/>
                <w:lang w:val="et-EE"/>
              </w:rPr>
            </w:pPr>
            <w:r w:rsidRPr="00E54811">
              <w:rPr>
                <w:b/>
                <w:lang w:val="et-EE"/>
              </w:rPr>
              <w:t>Maksājuma uzdevuma Nr.</w:t>
            </w:r>
          </w:p>
        </w:tc>
        <w:tc>
          <w:tcPr>
            <w:tcW w:w="2375" w:type="dxa"/>
            <w:gridSpan w:val="2"/>
            <w:shd w:val="clear" w:color="auto" w:fill="auto"/>
          </w:tcPr>
          <w:p w14:paraId="6F8C18B4" w14:textId="77777777" w:rsidR="00906177" w:rsidRPr="00E54811" w:rsidRDefault="00906177" w:rsidP="00516279">
            <w:pPr>
              <w:tabs>
                <w:tab w:val="left" w:pos="30164"/>
              </w:tabs>
              <w:rPr>
                <w:b/>
                <w:lang w:val="et-EE"/>
              </w:rPr>
            </w:pPr>
          </w:p>
        </w:tc>
        <w:tc>
          <w:tcPr>
            <w:tcW w:w="2374" w:type="dxa"/>
            <w:gridSpan w:val="2"/>
            <w:shd w:val="clear" w:color="auto" w:fill="F2F2F2"/>
            <w:vAlign w:val="center"/>
          </w:tcPr>
          <w:p w14:paraId="6C9C95F1" w14:textId="77777777" w:rsidR="00906177" w:rsidRPr="00E54811" w:rsidRDefault="00906177" w:rsidP="00516279">
            <w:pPr>
              <w:tabs>
                <w:tab w:val="left" w:pos="30164"/>
              </w:tabs>
              <w:jc w:val="center"/>
              <w:rPr>
                <w:b/>
                <w:lang w:val="et-EE"/>
              </w:rPr>
            </w:pPr>
            <w:r w:rsidRPr="00E54811">
              <w:rPr>
                <w:b/>
                <w:lang w:val="et-EE"/>
              </w:rPr>
              <w:t>Summa EUR</w:t>
            </w:r>
          </w:p>
        </w:tc>
        <w:tc>
          <w:tcPr>
            <w:tcW w:w="2375" w:type="dxa"/>
            <w:gridSpan w:val="2"/>
            <w:shd w:val="clear" w:color="auto" w:fill="auto"/>
          </w:tcPr>
          <w:p w14:paraId="4E3135C3" w14:textId="77777777" w:rsidR="00906177" w:rsidRPr="00E54811" w:rsidRDefault="00906177" w:rsidP="00516279">
            <w:pPr>
              <w:tabs>
                <w:tab w:val="left" w:pos="30164"/>
              </w:tabs>
              <w:rPr>
                <w:b/>
                <w:lang w:val="et-EE"/>
              </w:rPr>
            </w:pPr>
          </w:p>
        </w:tc>
      </w:tr>
      <w:tr w:rsidR="00906177" w:rsidRPr="00E54811" w14:paraId="7DBE0EED" w14:textId="77777777" w:rsidTr="00516279">
        <w:tc>
          <w:tcPr>
            <w:tcW w:w="9498" w:type="dxa"/>
            <w:gridSpan w:val="8"/>
            <w:shd w:val="clear" w:color="auto" w:fill="F2F2F2"/>
          </w:tcPr>
          <w:p w14:paraId="7BD38C66" w14:textId="77777777" w:rsidR="00906177" w:rsidRPr="00E54811" w:rsidRDefault="00906177" w:rsidP="00516279">
            <w:pPr>
              <w:tabs>
                <w:tab w:val="left" w:pos="30164"/>
              </w:tabs>
              <w:rPr>
                <w:b/>
                <w:lang w:val="et-EE"/>
              </w:rPr>
            </w:pPr>
            <w:r w:rsidRPr="00E54811">
              <w:rPr>
                <w:b/>
                <w:lang w:val="et-EE"/>
              </w:rPr>
              <w:t>Finansējums ir izlietots sekojoši:</w:t>
            </w:r>
          </w:p>
        </w:tc>
      </w:tr>
      <w:tr w:rsidR="00906177" w:rsidRPr="00E54811" w14:paraId="71200837" w14:textId="77777777" w:rsidTr="00516279">
        <w:tc>
          <w:tcPr>
            <w:tcW w:w="993" w:type="dxa"/>
            <w:shd w:val="clear" w:color="auto" w:fill="auto"/>
            <w:vAlign w:val="center"/>
          </w:tcPr>
          <w:p w14:paraId="7F4F8D42" w14:textId="77777777" w:rsidR="00906177" w:rsidRPr="00E54811" w:rsidRDefault="00906177" w:rsidP="00516279">
            <w:pPr>
              <w:tabs>
                <w:tab w:val="left" w:pos="30164"/>
              </w:tabs>
              <w:rPr>
                <w:b/>
                <w:lang w:val="et-EE"/>
              </w:rPr>
            </w:pPr>
            <w:r w:rsidRPr="00E54811">
              <w:rPr>
                <w:b/>
                <w:lang w:val="et-EE"/>
              </w:rPr>
              <w:t>N.p.k.</w:t>
            </w:r>
          </w:p>
        </w:tc>
        <w:tc>
          <w:tcPr>
            <w:tcW w:w="1843" w:type="dxa"/>
            <w:gridSpan w:val="2"/>
            <w:shd w:val="clear" w:color="auto" w:fill="auto"/>
            <w:vAlign w:val="center"/>
          </w:tcPr>
          <w:p w14:paraId="29EB2439" w14:textId="77777777" w:rsidR="00906177" w:rsidRPr="00E54811" w:rsidRDefault="00906177" w:rsidP="00516279">
            <w:pPr>
              <w:tabs>
                <w:tab w:val="left" w:pos="30164"/>
              </w:tabs>
              <w:jc w:val="center"/>
              <w:rPr>
                <w:b/>
                <w:lang w:val="et-EE"/>
              </w:rPr>
            </w:pPr>
            <w:r w:rsidRPr="00E54811">
              <w:rPr>
                <w:b/>
                <w:lang w:val="et-EE"/>
              </w:rPr>
              <w:t>Datums</w:t>
            </w:r>
          </w:p>
        </w:tc>
        <w:tc>
          <w:tcPr>
            <w:tcW w:w="3118" w:type="dxa"/>
            <w:gridSpan w:val="2"/>
            <w:shd w:val="clear" w:color="auto" w:fill="auto"/>
            <w:vAlign w:val="center"/>
          </w:tcPr>
          <w:p w14:paraId="3CD9734D" w14:textId="77777777" w:rsidR="00906177" w:rsidRPr="00E54811" w:rsidRDefault="00906177" w:rsidP="00516279">
            <w:pPr>
              <w:tabs>
                <w:tab w:val="left" w:pos="30164"/>
              </w:tabs>
              <w:jc w:val="center"/>
              <w:rPr>
                <w:lang w:val="et-EE"/>
              </w:rPr>
            </w:pPr>
            <w:r w:rsidRPr="00E54811">
              <w:rPr>
                <w:b/>
                <w:lang w:val="et-EE"/>
              </w:rPr>
              <w:t xml:space="preserve">Apliecinoša dokumenta nosaukums un numurs </w:t>
            </w:r>
            <w:r w:rsidRPr="00E54811">
              <w:rPr>
                <w:lang w:val="et-EE"/>
              </w:rPr>
              <w:t>(maksājuma uzdevums vai konta izraksts)</w:t>
            </w:r>
          </w:p>
        </w:tc>
        <w:tc>
          <w:tcPr>
            <w:tcW w:w="1644" w:type="dxa"/>
            <w:gridSpan w:val="2"/>
            <w:shd w:val="clear" w:color="auto" w:fill="auto"/>
            <w:vAlign w:val="center"/>
          </w:tcPr>
          <w:p w14:paraId="7D292D95" w14:textId="77777777" w:rsidR="00906177" w:rsidRPr="00E54811" w:rsidRDefault="00906177" w:rsidP="00516279">
            <w:pPr>
              <w:tabs>
                <w:tab w:val="left" w:pos="30164"/>
              </w:tabs>
              <w:jc w:val="center"/>
              <w:rPr>
                <w:b/>
                <w:lang w:val="et-EE"/>
              </w:rPr>
            </w:pPr>
            <w:r w:rsidRPr="00E54811">
              <w:rPr>
                <w:b/>
                <w:lang w:val="et-EE"/>
              </w:rPr>
              <w:t>Summa EUR</w:t>
            </w:r>
          </w:p>
        </w:tc>
        <w:tc>
          <w:tcPr>
            <w:tcW w:w="1900" w:type="dxa"/>
            <w:shd w:val="clear" w:color="auto" w:fill="auto"/>
            <w:vAlign w:val="center"/>
          </w:tcPr>
          <w:p w14:paraId="2FC69A73" w14:textId="77777777" w:rsidR="00906177" w:rsidRPr="00E54811" w:rsidRDefault="00906177" w:rsidP="00516279">
            <w:pPr>
              <w:tabs>
                <w:tab w:val="left" w:pos="30164"/>
              </w:tabs>
              <w:jc w:val="center"/>
              <w:rPr>
                <w:b/>
                <w:lang w:val="et-EE"/>
              </w:rPr>
            </w:pPr>
            <w:r w:rsidRPr="00E54811">
              <w:rPr>
                <w:b/>
                <w:lang w:val="et-EE"/>
              </w:rPr>
              <w:t>Par ko maksāts</w:t>
            </w:r>
          </w:p>
        </w:tc>
      </w:tr>
      <w:tr w:rsidR="00906177" w:rsidRPr="00E54811" w14:paraId="10D56AF1" w14:textId="77777777" w:rsidTr="00516279">
        <w:tc>
          <w:tcPr>
            <w:tcW w:w="993" w:type="dxa"/>
            <w:shd w:val="clear" w:color="auto" w:fill="auto"/>
            <w:vAlign w:val="center"/>
          </w:tcPr>
          <w:p w14:paraId="74E80908" w14:textId="77777777" w:rsidR="00906177" w:rsidRPr="00E54811" w:rsidRDefault="00906177" w:rsidP="00516279">
            <w:pPr>
              <w:tabs>
                <w:tab w:val="left" w:pos="30164"/>
              </w:tabs>
              <w:rPr>
                <w:b/>
                <w:lang w:val="et-EE"/>
              </w:rPr>
            </w:pPr>
            <w:r w:rsidRPr="00E54811">
              <w:rPr>
                <w:b/>
                <w:lang w:val="et-EE"/>
              </w:rPr>
              <w:t>1.</w:t>
            </w:r>
          </w:p>
          <w:p w14:paraId="04AF7D35" w14:textId="77777777" w:rsidR="00906177" w:rsidRPr="00E54811" w:rsidRDefault="00906177" w:rsidP="00516279">
            <w:pPr>
              <w:tabs>
                <w:tab w:val="left" w:pos="30164"/>
              </w:tabs>
              <w:rPr>
                <w:b/>
                <w:lang w:val="et-EE"/>
              </w:rPr>
            </w:pPr>
          </w:p>
        </w:tc>
        <w:tc>
          <w:tcPr>
            <w:tcW w:w="1843" w:type="dxa"/>
            <w:gridSpan w:val="2"/>
            <w:shd w:val="clear" w:color="auto" w:fill="auto"/>
            <w:vAlign w:val="center"/>
          </w:tcPr>
          <w:p w14:paraId="5B631320" w14:textId="77777777" w:rsidR="00906177" w:rsidRPr="00E54811" w:rsidRDefault="00906177" w:rsidP="00516279">
            <w:pPr>
              <w:tabs>
                <w:tab w:val="left" w:pos="30164"/>
              </w:tabs>
              <w:jc w:val="center"/>
              <w:rPr>
                <w:b/>
                <w:lang w:val="et-EE"/>
              </w:rPr>
            </w:pPr>
          </w:p>
        </w:tc>
        <w:tc>
          <w:tcPr>
            <w:tcW w:w="3118" w:type="dxa"/>
            <w:gridSpan w:val="2"/>
            <w:shd w:val="clear" w:color="auto" w:fill="auto"/>
            <w:vAlign w:val="center"/>
          </w:tcPr>
          <w:p w14:paraId="02E1874C" w14:textId="77777777" w:rsidR="00906177" w:rsidRPr="00E54811" w:rsidRDefault="00906177" w:rsidP="00516279">
            <w:pPr>
              <w:tabs>
                <w:tab w:val="left" w:pos="30164"/>
              </w:tabs>
              <w:jc w:val="center"/>
              <w:rPr>
                <w:b/>
                <w:lang w:val="et-EE"/>
              </w:rPr>
            </w:pPr>
          </w:p>
        </w:tc>
        <w:tc>
          <w:tcPr>
            <w:tcW w:w="1644" w:type="dxa"/>
            <w:gridSpan w:val="2"/>
            <w:shd w:val="clear" w:color="auto" w:fill="auto"/>
            <w:vAlign w:val="center"/>
          </w:tcPr>
          <w:p w14:paraId="21102BD4" w14:textId="77777777" w:rsidR="00906177" w:rsidRPr="00E54811" w:rsidRDefault="00906177" w:rsidP="00516279">
            <w:pPr>
              <w:tabs>
                <w:tab w:val="left" w:pos="30164"/>
              </w:tabs>
              <w:jc w:val="center"/>
              <w:rPr>
                <w:b/>
                <w:lang w:val="et-EE"/>
              </w:rPr>
            </w:pPr>
          </w:p>
        </w:tc>
        <w:tc>
          <w:tcPr>
            <w:tcW w:w="1900" w:type="dxa"/>
            <w:shd w:val="clear" w:color="auto" w:fill="auto"/>
            <w:vAlign w:val="center"/>
          </w:tcPr>
          <w:p w14:paraId="046E26DC" w14:textId="77777777" w:rsidR="00906177" w:rsidRPr="00E54811" w:rsidRDefault="00906177" w:rsidP="00516279">
            <w:pPr>
              <w:tabs>
                <w:tab w:val="left" w:pos="30164"/>
              </w:tabs>
              <w:jc w:val="center"/>
              <w:rPr>
                <w:b/>
                <w:lang w:val="et-EE"/>
              </w:rPr>
            </w:pPr>
          </w:p>
        </w:tc>
      </w:tr>
      <w:tr w:rsidR="00906177" w:rsidRPr="00E54811" w14:paraId="0E183E9E" w14:textId="77777777" w:rsidTr="00516279">
        <w:tc>
          <w:tcPr>
            <w:tcW w:w="993" w:type="dxa"/>
            <w:shd w:val="clear" w:color="auto" w:fill="auto"/>
            <w:vAlign w:val="center"/>
          </w:tcPr>
          <w:p w14:paraId="667448AF" w14:textId="77777777" w:rsidR="00906177" w:rsidRPr="00E54811" w:rsidRDefault="00906177" w:rsidP="00516279">
            <w:pPr>
              <w:tabs>
                <w:tab w:val="left" w:pos="30164"/>
              </w:tabs>
              <w:rPr>
                <w:b/>
                <w:lang w:val="et-EE"/>
              </w:rPr>
            </w:pPr>
            <w:r w:rsidRPr="00E54811">
              <w:rPr>
                <w:b/>
                <w:lang w:val="et-EE"/>
              </w:rPr>
              <w:t>2.</w:t>
            </w:r>
          </w:p>
          <w:p w14:paraId="16155711" w14:textId="77777777" w:rsidR="00906177" w:rsidRPr="00E54811" w:rsidRDefault="00906177" w:rsidP="00516279">
            <w:pPr>
              <w:tabs>
                <w:tab w:val="left" w:pos="30164"/>
              </w:tabs>
              <w:rPr>
                <w:b/>
                <w:lang w:val="et-EE"/>
              </w:rPr>
            </w:pPr>
          </w:p>
        </w:tc>
        <w:tc>
          <w:tcPr>
            <w:tcW w:w="1843" w:type="dxa"/>
            <w:gridSpan w:val="2"/>
            <w:shd w:val="clear" w:color="auto" w:fill="auto"/>
            <w:vAlign w:val="center"/>
          </w:tcPr>
          <w:p w14:paraId="4BB9D375" w14:textId="77777777" w:rsidR="00906177" w:rsidRPr="00E54811" w:rsidRDefault="00906177" w:rsidP="00516279">
            <w:pPr>
              <w:tabs>
                <w:tab w:val="left" w:pos="30164"/>
              </w:tabs>
              <w:jc w:val="center"/>
              <w:rPr>
                <w:b/>
                <w:lang w:val="et-EE"/>
              </w:rPr>
            </w:pPr>
          </w:p>
        </w:tc>
        <w:tc>
          <w:tcPr>
            <w:tcW w:w="3118" w:type="dxa"/>
            <w:gridSpan w:val="2"/>
            <w:shd w:val="clear" w:color="auto" w:fill="auto"/>
            <w:vAlign w:val="center"/>
          </w:tcPr>
          <w:p w14:paraId="32F216C2" w14:textId="77777777" w:rsidR="00906177" w:rsidRPr="00E54811" w:rsidRDefault="00906177" w:rsidP="00516279">
            <w:pPr>
              <w:tabs>
                <w:tab w:val="left" w:pos="30164"/>
              </w:tabs>
              <w:jc w:val="center"/>
              <w:rPr>
                <w:b/>
                <w:lang w:val="et-EE"/>
              </w:rPr>
            </w:pPr>
          </w:p>
        </w:tc>
        <w:tc>
          <w:tcPr>
            <w:tcW w:w="1644" w:type="dxa"/>
            <w:gridSpan w:val="2"/>
            <w:shd w:val="clear" w:color="auto" w:fill="auto"/>
            <w:vAlign w:val="center"/>
          </w:tcPr>
          <w:p w14:paraId="0C5FCF7F" w14:textId="77777777" w:rsidR="00906177" w:rsidRPr="00E54811" w:rsidRDefault="00906177" w:rsidP="00516279">
            <w:pPr>
              <w:tabs>
                <w:tab w:val="left" w:pos="30164"/>
              </w:tabs>
              <w:jc w:val="center"/>
              <w:rPr>
                <w:b/>
                <w:lang w:val="et-EE"/>
              </w:rPr>
            </w:pPr>
          </w:p>
        </w:tc>
        <w:tc>
          <w:tcPr>
            <w:tcW w:w="1900" w:type="dxa"/>
            <w:shd w:val="clear" w:color="auto" w:fill="auto"/>
            <w:vAlign w:val="center"/>
          </w:tcPr>
          <w:p w14:paraId="52A7E565" w14:textId="77777777" w:rsidR="00906177" w:rsidRPr="00E54811" w:rsidRDefault="00906177" w:rsidP="00516279">
            <w:pPr>
              <w:tabs>
                <w:tab w:val="left" w:pos="30164"/>
              </w:tabs>
              <w:jc w:val="center"/>
              <w:rPr>
                <w:b/>
                <w:lang w:val="et-EE"/>
              </w:rPr>
            </w:pPr>
          </w:p>
        </w:tc>
      </w:tr>
      <w:tr w:rsidR="00906177" w:rsidRPr="00E54811" w14:paraId="5DF4A3C5" w14:textId="77777777" w:rsidTr="00516279">
        <w:tc>
          <w:tcPr>
            <w:tcW w:w="993" w:type="dxa"/>
            <w:shd w:val="clear" w:color="auto" w:fill="auto"/>
            <w:vAlign w:val="center"/>
          </w:tcPr>
          <w:p w14:paraId="5326EE97" w14:textId="77777777" w:rsidR="00906177" w:rsidRPr="00E54811" w:rsidRDefault="00906177" w:rsidP="00516279">
            <w:pPr>
              <w:tabs>
                <w:tab w:val="left" w:pos="30164"/>
              </w:tabs>
              <w:rPr>
                <w:b/>
                <w:lang w:val="et-EE"/>
              </w:rPr>
            </w:pPr>
            <w:r w:rsidRPr="00E54811">
              <w:rPr>
                <w:b/>
                <w:lang w:val="et-EE"/>
              </w:rPr>
              <w:t>3.</w:t>
            </w:r>
          </w:p>
          <w:p w14:paraId="179C03BB" w14:textId="77777777" w:rsidR="00906177" w:rsidRPr="00E54811" w:rsidRDefault="00906177" w:rsidP="00516279">
            <w:pPr>
              <w:tabs>
                <w:tab w:val="left" w:pos="30164"/>
              </w:tabs>
              <w:rPr>
                <w:b/>
                <w:lang w:val="et-EE"/>
              </w:rPr>
            </w:pPr>
          </w:p>
        </w:tc>
        <w:tc>
          <w:tcPr>
            <w:tcW w:w="1843" w:type="dxa"/>
            <w:gridSpan w:val="2"/>
            <w:shd w:val="clear" w:color="auto" w:fill="auto"/>
            <w:vAlign w:val="center"/>
          </w:tcPr>
          <w:p w14:paraId="5747CD7C" w14:textId="77777777" w:rsidR="00906177" w:rsidRPr="00E54811" w:rsidRDefault="00906177" w:rsidP="00516279">
            <w:pPr>
              <w:tabs>
                <w:tab w:val="left" w:pos="30164"/>
              </w:tabs>
              <w:jc w:val="center"/>
              <w:rPr>
                <w:b/>
                <w:lang w:val="et-EE"/>
              </w:rPr>
            </w:pPr>
          </w:p>
        </w:tc>
        <w:tc>
          <w:tcPr>
            <w:tcW w:w="3118" w:type="dxa"/>
            <w:gridSpan w:val="2"/>
            <w:shd w:val="clear" w:color="auto" w:fill="auto"/>
            <w:vAlign w:val="center"/>
          </w:tcPr>
          <w:p w14:paraId="78A302DB" w14:textId="77777777" w:rsidR="00906177" w:rsidRPr="00E54811" w:rsidRDefault="00906177" w:rsidP="00516279">
            <w:pPr>
              <w:tabs>
                <w:tab w:val="left" w:pos="30164"/>
              </w:tabs>
              <w:jc w:val="center"/>
              <w:rPr>
                <w:b/>
                <w:lang w:val="et-EE"/>
              </w:rPr>
            </w:pPr>
          </w:p>
        </w:tc>
        <w:tc>
          <w:tcPr>
            <w:tcW w:w="1644" w:type="dxa"/>
            <w:gridSpan w:val="2"/>
            <w:shd w:val="clear" w:color="auto" w:fill="auto"/>
            <w:vAlign w:val="center"/>
          </w:tcPr>
          <w:p w14:paraId="20B19295" w14:textId="77777777" w:rsidR="00906177" w:rsidRPr="00E54811" w:rsidRDefault="00906177" w:rsidP="00516279">
            <w:pPr>
              <w:tabs>
                <w:tab w:val="left" w:pos="30164"/>
              </w:tabs>
              <w:jc w:val="center"/>
              <w:rPr>
                <w:b/>
                <w:lang w:val="et-EE"/>
              </w:rPr>
            </w:pPr>
          </w:p>
        </w:tc>
        <w:tc>
          <w:tcPr>
            <w:tcW w:w="1900" w:type="dxa"/>
            <w:shd w:val="clear" w:color="auto" w:fill="auto"/>
            <w:vAlign w:val="center"/>
          </w:tcPr>
          <w:p w14:paraId="57511DE4" w14:textId="77777777" w:rsidR="00906177" w:rsidRPr="00E54811" w:rsidRDefault="00906177" w:rsidP="00516279">
            <w:pPr>
              <w:tabs>
                <w:tab w:val="left" w:pos="30164"/>
              </w:tabs>
              <w:jc w:val="center"/>
              <w:rPr>
                <w:b/>
                <w:lang w:val="et-EE"/>
              </w:rPr>
            </w:pPr>
          </w:p>
        </w:tc>
      </w:tr>
      <w:tr w:rsidR="00906177" w:rsidRPr="00E54811" w14:paraId="3E4AB59F" w14:textId="77777777" w:rsidTr="00516279">
        <w:tc>
          <w:tcPr>
            <w:tcW w:w="993" w:type="dxa"/>
            <w:shd w:val="clear" w:color="auto" w:fill="auto"/>
            <w:vAlign w:val="center"/>
          </w:tcPr>
          <w:p w14:paraId="0D3BA4A5" w14:textId="77777777" w:rsidR="00906177" w:rsidRPr="00E54811" w:rsidRDefault="00906177" w:rsidP="00516279">
            <w:pPr>
              <w:tabs>
                <w:tab w:val="left" w:pos="30164"/>
              </w:tabs>
              <w:rPr>
                <w:b/>
                <w:lang w:val="et-EE"/>
              </w:rPr>
            </w:pPr>
            <w:r w:rsidRPr="00E54811">
              <w:rPr>
                <w:b/>
                <w:lang w:val="et-EE"/>
              </w:rPr>
              <w:t>4.</w:t>
            </w:r>
          </w:p>
          <w:p w14:paraId="44280CE2" w14:textId="77777777" w:rsidR="00906177" w:rsidRPr="00E54811" w:rsidRDefault="00906177" w:rsidP="00516279">
            <w:pPr>
              <w:tabs>
                <w:tab w:val="left" w:pos="30164"/>
              </w:tabs>
              <w:rPr>
                <w:b/>
                <w:lang w:val="et-EE"/>
              </w:rPr>
            </w:pPr>
          </w:p>
        </w:tc>
        <w:tc>
          <w:tcPr>
            <w:tcW w:w="1843" w:type="dxa"/>
            <w:gridSpan w:val="2"/>
            <w:shd w:val="clear" w:color="auto" w:fill="auto"/>
            <w:vAlign w:val="center"/>
          </w:tcPr>
          <w:p w14:paraId="4F8303C1" w14:textId="77777777" w:rsidR="00906177" w:rsidRPr="00E54811" w:rsidRDefault="00906177" w:rsidP="00516279">
            <w:pPr>
              <w:tabs>
                <w:tab w:val="left" w:pos="30164"/>
              </w:tabs>
              <w:jc w:val="center"/>
              <w:rPr>
                <w:b/>
                <w:lang w:val="et-EE"/>
              </w:rPr>
            </w:pPr>
          </w:p>
        </w:tc>
        <w:tc>
          <w:tcPr>
            <w:tcW w:w="3118" w:type="dxa"/>
            <w:gridSpan w:val="2"/>
            <w:shd w:val="clear" w:color="auto" w:fill="auto"/>
            <w:vAlign w:val="center"/>
          </w:tcPr>
          <w:p w14:paraId="7033F228" w14:textId="77777777" w:rsidR="00906177" w:rsidRPr="00E54811" w:rsidRDefault="00906177" w:rsidP="00516279">
            <w:pPr>
              <w:tabs>
                <w:tab w:val="left" w:pos="30164"/>
              </w:tabs>
              <w:jc w:val="center"/>
              <w:rPr>
                <w:b/>
                <w:lang w:val="et-EE"/>
              </w:rPr>
            </w:pPr>
          </w:p>
        </w:tc>
        <w:tc>
          <w:tcPr>
            <w:tcW w:w="1644" w:type="dxa"/>
            <w:gridSpan w:val="2"/>
            <w:shd w:val="clear" w:color="auto" w:fill="auto"/>
            <w:vAlign w:val="center"/>
          </w:tcPr>
          <w:p w14:paraId="13DDC9B7" w14:textId="77777777" w:rsidR="00906177" w:rsidRPr="00E54811" w:rsidRDefault="00906177" w:rsidP="00516279">
            <w:pPr>
              <w:tabs>
                <w:tab w:val="left" w:pos="30164"/>
              </w:tabs>
              <w:jc w:val="center"/>
              <w:rPr>
                <w:b/>
                <w:lang w:val="et-EE"/>
              </w:rPr>
            </w:pPr>
          </w:p>
        </w:tc>
        <w:tc>
          <w:tcPr>
            <w:tcW w:w="1900" w:type="dxa"/>
            <w:shd w:val="clear" w:color="auto" w:fill="auto"/>
            <w:vAlign w:val="center"/>
          </w:tcPr>
          <w:p w14:paraId="3E903B96" w14:textId="77777777" w:rsidR="00906177" w:rsidRPr="00E54811" w:rsidRDefault="00906177" w:rsidP="00516279">
            <w:pPr>
              <w:tabs>
                <w:tab w:val="left" w:pos="30164"/>
              </w:tabs>
              <w:jc w:val="center"/>
              <w:rPr>
                <w:b/>
                <w:lang w:val="et-EE"/>
              </w:rPr>
            </w:pPr>
          </w:p>
        </w:tc>
      </w:tr>
      <w:tr w:rsidR="00906177" w:rsidRPr="00E54811" w14:paraId="6615CDE2" w14:textId="77777777" w:rsidTr="00516279">
        <w:tc>
          <w:tcPr>
            <w:tcW w:w="993" w:type="dxa"/>
            <w:shd w:val="clear" w:color="auto" w:fill="auto"/>
            <w:vAlign w:val="center"/>
          </w:tcPr>
          <w:p w14:paraId="53265D37" w14:textId="77777777" w:rsidR="00906177" w:rsidRPr="00E54811" w:rsidRDefault="00906177" w:rsidP="00516279">
            <w:pPr>
              <w:tabs>
                <w:tab w:val="left" w:pos="30164"/>
              </w:tabs>
              <w:rPr>
                <w:b/>
                <w:lang w:val="et-EE"/>
              </w:rPr>
            </w:pPr>
            <w:r w:rsidRPr="00E54811">
              <w:rPr>
                <w:b/>
                <w:lang w:val="et-EE"/>
              </w:rPr>
              <w:t>5.</w:t>
            </w:r>
          </w:p>
          <w:p w14:paraId="01D2F9A0" w14:textId="77777777" w:rsidR="00906177" w:rsidRPr="00E54811" w:rsidRDefault="00906177" w:rsidP="00516279">
            <w:pPr>
              <w:tabs>
                <w:tab w:val="left" w:pos="30164"/>
              </w:tabs>
              <w:rPr>
                <w:b/>
                <w:lang w:val="et-EE"/>
              </w:rPr>
            </w:pPr>
          </w:p>
        </w:tc>
        <w:tc>
          <w:tcPr>
            <w:tcW w:w="1843" w:type="dxa"/>
            <w:gridSpan w:val="2"/>
            <w:shd w:val="clear" w:color="auto" w:fill="auto"/>
            <w:vAlign w:val="center"/>
          </w:tcPr>
          <w:p w14:paraId="15BF1F28" w14:textId="77777777" w:rsidR="00906177" w:rsidRPr="00E54811" w:rsidRDefault="00906177" w:rsidP="00516279">
            <w:pPr>
              <w:tabs>
                <w:tab w:val="left" w:pos="30164"/>
              </w:tabs>
              <w:jc w:val="center"/>
              <w:rPr>
                <w:b/>
                <w:lang w:val="et-EE"/>
              </w:rPr>
            </w:pPr>
          </w:p>
        </w:tc>
        <w:tc>
          <w:tcPr>
            <w:tcW w:w="3118" w:type="dxa"/>
            <w:gridSpan w:val="2"/>
            <w:shd w:val="clear" w:color="auto" w:fill="auto"/>
            <w:vAlign w:val="center"/>
          </w:tcPr>
          <w:p w14:paraId="601B0591" w14:textId="77777777" w:rsidR="00906177" w:rsidRPr="00E54811" w:rsidRDefault="00906177" w:rsidP="00516279">
            <w:pPr>
              <w:tabs>
                <w:tab w:val="left" w:pos="30164"/>
              </w:tabs>
              <w:jc w:val="center"/>
              <w:rPr>
                <w:b/>
                <w:lang w:val="et-EE"/>
              </w:rPr>
            </w:pPr>
          </w:p>
        </w:tc>
        <w:tc>
          <w:tcPr>
            <w:tcW w:w="1644" w:type="dxa"/>
            <w:gridSpan w:val="2"/>
            <w:shd w:val="clear" w:color="auto" w:fill="auto"/>
            <w:vAlign w:val="center"/>
          </w:tcPr>
          <w:p w14:paraId="07B179D3" w14:textId="77777777" w:rsidR="00906177" w:rsidRPr="00E54811" w:rsidRDefault="00906177" w:rsidP="00516279">
            <w:pPr>
              <w:tabs>
                <w:tab w:val="left" w:pos="30164"/>
              </w:tabs>
              <w:jc w:val="center"/>
              <w:rPr>
                <w:b/>
                <w:lang w:val="et-EE"/>
              </w:rPr>
            </w:pPr>
          </w:p>
        </w:tc>
        <w:tc>
          <w:tcPr>
            <w:tcW w:w="1900" w:type="dxa"/>
            <w:shd w:val="clear" w:color="auto" w:fill="auto"/>
            <w:vAlign w:val="center"/>
          </w:tcPr>
          <w:p w14:paraId="3E9B4794" w14:textId="77777777" w:rsidR="00906177" w:rsidRPr="00E54811" w:rsidRDefault="00906177" w:rsidP="00516279">
            <w:pPr>
              <w:tabs>
                <w:tab w:val="left" w:pos="30164"/>
              </w:tabs>
              <w:jc w:val="center"/>
              <w:rPr>
                <w:b/>
                <w:lang w:val="et-EE"/>
              </w:rPr>
            </w:pPr>
          </w:p>
        </w:tc>
      </w:tr>
      <w:tr w:rsidR="00906177" w:rsidRPr="00E54811" w14:paraId="072B3DA3" w14:textId="77777777" w:rsidTr="00516279">
        <w:tc>
          <w:tcPr>
            <w:tcW w:w="993" w:type="dxa"/>
            <w:shd w:val="clear" w:color="auto" w:fill="auto"/>
            <w:vAlign w:val="center"/>
          </w:tcPr>
          <w:p w14:paraId="6D883E20" w14:textId="77777777" w:rsidR="00906177" w:rsidRPr="00E54811" w:rsidRDefault="00906177" w:rsidP="00516279">
            <w:pPr>
              <w:tabs>
                <w:tab w:val="left" w:pos="30164"/>
              </w:tabs>
              <w:rPr>
                <w:b/>
                <w:lang w:val="et-EE"/>
              </w:rPr>
            </w:pPr>
            <w:r w:rsidRPr="00E54811">
              <w:rPr>
                <w:b/>
                <w:lang w:val="et-EE"/>
              </w:rPr>
              <w:t>6.</w:t>
            </w:r>
          </w:p>
          <w:p w14:paraId="1EC44877" w14:textId="77777777" w:rsidR="00906177" w:rsidRPr="00E54811" w:rsidRDefault="00906177" w:rsidP="00516279">
            <w:pPr>
              <w:tabs>
                <w:tab w:val="left" w:pos="30164"/>
              </w:tabs>
              <w:rPr>
                <w:b/>
                <w:lang w:val="et-EE"/>
              </w:rPr>
            </w:pPr>
          </w:p>
        </w:tc>
        <w:tc>
          <w:tcPr>
            <w:tcW w:w="1843" w:type="dxa"/>
            <w:gridSpan w:val="2"/>
            <w:shd w:val="clear" w:color="auto" w:fill="auto"/>
            <w:vAlign w:val="center"/>
          </w:tcPr>
          <w:p w14:paraId="6B1CB400" w14:textId="77777777" w:rsidR="00906177" w:rsidRPr="00E54811" w:rsidRDefault="00906177" w:rsidP="00516279">
            <w:pPr>
              <w:tabs>
                <w:tab w:val="left" w:pos="30164"/>
              </w:tabs>
              <w:jc w:val="center"/>
              <w:rPr>
                <w:b/>
                <w:lang w:val="et-EE"/>
              </w:rPr>
            </w:pPr>
          </w:p>
        </w:tc>
        <w:tc>
          <w:tcPr>
            <w:tcW w:w="3118" w:type="dxa"/>
            <w:gridSpan w:val="2"/>
            <w:shd w:val="clear" w:color="auto" w:fill="auto"/>
            <w:vAlign w:val="center"/>
          </w:tcPr>
          <w:p w14:paraId="47325BBC" w14:textId="77777777" w:rsidR="00906177" w:rsidRPr="00E54811" w:rsidRDefault="00906177" w:rsidP="00516279">
            <w:pPr>
              <w:tabs>
                <w:tab w:val="left" w:pos="30164"/>
              </w:tabs>
              <w:jc w:val="center"/>
              <w:rPr>
                <w:b/>
                <w:lang w:val="et-EE"/>
              </w:rPr>
            </w:pPr>
          </w:p>
        </w:tc>
        <w:tc>
          <w:tcPr>
            <w:tcW w:w="1644" w:type="dxa"/>
            <w:gridSpan w:val="2"/>
            <w:shd w:val="clear" w:color="auto" w:fill="auto"/>
            <w:vAlign w:val="center"/>
          </w:tcPr>
          <w:p w14:paraId="71F61F53" w14:textId="77777777" w:rsidR="00906177" w:rsidRPr="00E54811" w:rsidRDefault="00906177" w:rsidP="00516279">
            <w:pPr>
              <w:tabs>
                <w:tab w:val="left" w:pos="30164"/>
              </w:tabs>
              <w:jc w:val="center"/>
              <w:rPr>
                <w:b/>
                <w:lang w:val="et-EE"/>
              </w:rPr>
            </w:pPr>
          </w:p>
        </w:tc>
        <w:tc>
          <w:tcPr>
            <w:tcW w:w="1900" w:type="dxa"/>
            <w:shd w:val="clear" w:color="auto" w:fill="auto"/>
            <w:vAlign w:val="center"/>
          </w:tcPr>
          <w:p w14:paraId="0A1C9FCD" w14:textId="77777777" w:rsidR="00906177" w:rsidRPr="00E54811" w:rsidRDefault="00906177" w:rsidP="00516279">
            <w:pPr>
              <w:tabs>
                <w:tab w:val="left" w:pos="30164"/>
              </w:tabs>
              <w:jc w:val="center"/>
              <w:rPr>
                <w:b/>
                <w:lang w:val="et-EE"/>
              </w:rPr>
            </w:pPr>
          </w:p>
        </w:tc>
      </w:tr>
      <w:tr w:rsidR="00906177" w:rsidRPr="00E54811" w14:paraId="20786945" w14:textId="77777777" w:rsidTr="00516279">
        <w:tc>
          <w:tcPr>
            <w:tcW w:w="993" w:type="dxa"/>
            <w:shd w:val="clear" w:color="auto" w:fill="auto"/>
            <w:vAlign w:val="center"/>
          </w:tcPr>
          <w:p w14:paraId="20E8589B" w14:textId="77777777" w:rsidR="00906177" w:rsidRPr="00E54811" w:rsidRDefault="00906177" w:rsidP="00516279">
            <w:pPr>
              <w:tabs>
                <w:tab w:val="left" w:pos="30164"/>
              </w:tabs>
              <w:rPr>
                <w:b/>
                <w:lang w:val="et-EE"/>
              </w:rPr>
            </w:pPr>
            <w:r w:rsidRPr="00E54811">
              <w:rPr>
                <w:b/>
                <w:lang w:val="et-EE"/>
              </w:rPr>
              <w:t>7.</w:t>
            </w:r>
          </w:p>
          <w:p w14:paraId="0C9BE33E" w14:textId="77777777" w:rsidR="00906177" w:rsidRPr="00E54811" w:rsidRDefault="00906177" w:rsidP="00516279">
            <w:pPr>
              <w:tabs>
                <w:tab w:val="left" w:pos="30164"/>
              </w:tabs>
              <w:rPr>
                <w:b/>
                <w:lang w:val="et-EE"/>
              </w:rPr>
            </w:pPr>
          </w:p>
        </w:tc>
        <w:tc>
          <w:tcPr>
            <w:tcW w:w="1843" w:type="dxa"/>
            <w:gridSpan w:val="2"/>
            <w:shd w:val="clear" w:color="auto" w:fill="auto"/>
            <w:vAlign w:val="center"/>
          </w:tcPr>
          <w:p w14:paraId="53696616" w14:textId="77777777" w:rsidR="00906177" w:rsidRPr="00E54811" w:rsidRDefault="00906177" w:rsidP="00516279">
            <w:pPr>
              <w:tabs>
                <w:tab w:val="left" w:pos="30164"/>
              </w:tabs>
              <w:jc w:val="center"/>
              <w:rPr>
                <w:b/>
                <w:lang w:val="et-EE"/>
              </w:rPr>
            </w:pPr>
          </w:p>
        </w:tc>
        <w:tc>
          <w:tcPr>
            <w:tcW w:w="3118" w:type="dxa"/>
            <w:gridSpan w:val="2"/>
            <w:shd w:val="clear" w:color="auto" w:fill="auto"/>
            <w:vAlign w:val="center"/>
          </w:tcPr>
          <w:p w14:paraId="0D7E4C69" w14:textId="77777777" w:rsidR="00906177" w:rsidRPr="00E54811" w:rsidRDefault="00906177" w:rsidP="00516279">
            <w:pPr>
              <w:tabs>
                <w:tab w:val="left" w:pos="30164"/>
              </w:tabs>
              <w:jc w:val="center"/>
              <w:rPr>
                <w:b/>
                <w:lang w:val="et-EE"/>
              </w:rPr>
            </w:pPr>
          </w:p>
        </w:tc>
        <w:tc>
          <w:tcPr>
            <w:tcW w:w="1644" w:type="dxa"/>
            <w:gridSpan w:val="2"/>
            <w:shd w:val="clear" w:color="auto" w:fill="auto"/>
            <w:vAlign w:val="center"/>
          </w:tcPr>
          <w:p w14:paraId="414619A2" w14:textId="77777777" w:rsidR="00906177" w:rsidRPr="00E54811" w:rsidRDefault="00906177" w:rsidP="00516279">
            <w:pPr>
              <w:tabs>
                <w:tab w:val="left" w:pos="30164"/>
              </w:tabs>
              <w:jc w:val="center"/>
              <w:rPr>
                <w:b/>
                <w:lang w:val="et-EE"/>
              </w:rPr>
            </w:pPr>
          </w:p>
        </w:tc>
        <w:tc>
          <w:tcPr>
            <w:tcW w:w="1900" w:type="dxa"/>
            <w:shd w:val="clear" w:color="auto" w:fill="auto"/>
            <w:vAlign w:val="center"/>
          </w:tcPr>
          <w:p w14:paraId="39522C40" w14:textId="77777777" w:rsidR="00906177" w:rsidRPr="00E54811" w:rsidRDefault="00906177" w:rsidP="00516279">
            <w:pPr>
              <w:tabs>
                <w:tab w:val="left" w:pos="30164"/>
              </w:tabs>
              <w:jc w:val="center"/>
              <w:rPr>
                <w:b/>
                <w:lang w:val="et-EE"/>
              </w:rPr>
            </w:pPr>
          </w:p>
        </w:tc>
      </w:tr>
      <w:tr w:rsidR="00906177" w:rsidRPr="00E54811" w14:paraId="6D388311" w14:textId="77777777" w:rsidTr="00516279">
        <w:tc>
          <w:tcPr>
            <w:tcW w:w="5954" w:type="dxa"/>
            <w:gridSpan w:val="5"/>
            <w:shd w:val="clear" w:color="auto" w:fill="auto"/>
            <w:vAlign w:val="center"/>
          </w:tcPr>
          <w:p w14:paraId="466B439F" w14:textId="77777777" w:rsidR="00906177" w:rsidRPr="00E54811" w:rsidRDefault="00906177" w:rsidP="00516279">
            <w:pPr>
              <w:tabs>
                <w:tab w:val="left" w:pos="30164"/>
              </w:tabs>
              <w:jc w:val="right"/>
              <w:rPr>
                <w:b/>
                <w:lang w:val="et-EE"/>
              </w:rPr>
            </w:pPr>
          </w:p>
          <w:p w14:paraId="1C0E1683" w14:textId="77777777" w:rsidR="00906177" w:rsidRPr="00E54811" w:rsidRDefault="00906177" w:rsidP="00516279">
            <w:pPr>
              <w:tabs>
                <w:tab w:val="left" w:pos="30164"/>
              </w:tabs>
              <w:jc w:val="right"/>
              <w:rPr>
                <w:b/>
                <w:lang w:val="et-EE"/>
              </w:rPr>
            </w:pPr>
            <w:r w:rsidRPr="00E54811">
              <w:rPr>
                <w:b/>
                <w:lang w:val="et-EE"/>
              </w:rPr>
              <w:t>KOPĀ</w:t>
            </w:r>
          </w:p>
        </w:tc>
        <w:tc>
          <w:tcPr>
            <w:tcW w:w="1644" w:type="dxa"/>
            <w:gridSpan w:val="2"/>
            <w:shd w:val="clear" w:color="auto" w:fill="auto"/>
            <w:vAlign w:val="center"/>
          </w:tcPr>
          <w:p w14:paraId="63825AB5" w14:textId="77777777" w:rsidR="00906177" w:rsidRPr="00E54811" w:rsidRDefault="00906177" w:rsidP="00516279">
            <w:pPr>
              <w:tabs>
                <w:tab w:val="left" w:pos="30164"/>
              </w:tabs>
              <w:jc w:val="center"/>
              <w:rPr>
                <w:b/>
                <w:lang w:val="et-EE"/>
              </w:rPr>
            </w:pPr>
          </w:p>
        </w:tc>
        <w:tc>
          <w:tcPr>
            <w:tcW w:w="1900" w:type="dxa"/>
            <w:shd w:val="clear" w:color="auto" w:fill="auto"/>
            <w:vAlign w:val="center"/>
          </w:tcPr>
          <w:p w14:paraId="1ADEB7A9" w14:textId="77777777" w:rsidR="00906177" w:rsidRPr="00E54811" w:rsidRDefault="00906177" w:rsidP="00516279">
            <w:pPr>
              <w:tabs>
                <w:tab w:val="left" w:pos="30164"/>
              </w:tabs>
              <w:jc w:val="center"/>
              <w:rPr>
                <w:b/>
                <w:lang w:val="et-EE"/>
              </w:rPr>
            </w:pPr>
          </w:p>
        </w:tc>
      </w:tr>
      <w:tr w:rsidR="00906177" w:rsidRPr="00E54811" w14:paraId="61B15897" w14:textId="77777777" w:rsidTr="00516279">
        <w:tc>
          <w:tcPr>
            <w:tcW w:w="2836" w:type="dxa"/>
            <w:gridSpan w:val="3"/>
            <w:shd w:val="clear" w:color="auto" w:fill="F2F2F2"/>
          </w:tcPr>
          <w:p w14:paraId="2C09179E" w14:textId="77777777" w:rsidR="00906177" w:rsidRPr="00E54811" w:rsidRDefault="00906177" w:rsidP="00516279">
            <w:pPr>
              <w:tabs>
                <w:tab w:val="left" w:pos="30164"/>
              </w:tabs>
              <w:jc w:val="right"/>
              <w:rPr>
                <w:b/>
                <w:lang w:val="et-EE"/>
              </w:rPr>
            </w:pPr>
            <w:r w:rsidRPr="00E54811">
              <w:rPr>
                <w:b/>
                <w:lang w:val="et-EE"/>
              </w:rPr>
              <w:t>Kopā izlietota summa vārdiem</w:t>
            </w:r>
          </w:p>
          <w:p w14:paraId="73DBC65C" w14:textId="77777777" w:rsidR="00906177" w:rsidRPr="00E54811" w:rsidRDefault="00906177" w:rsidP="00516279">
            <w:pPr>
              <w:tabs>
                <w:tab w:val="left" w:pos="30164"/>
              </w:tabs>
              <w:rPr>
                <w:b/>
                <w:lang w:val="et-EE"/>
              </w:rPr>
            </w:pPr>
          </w:p>
        </w:tc>
        <w:tc>
          <w:tcPr>
            <w:tcW w:w="6662" w:type="dxa"/>
            <w:gridSpan w:val="5"/>
            <w:shd w:val="clear" w:color="auto" w:fill="auto"/>
          </w:tcPr>
          <w:p w14:paraId="5155BFF1" w14:textId="77777777" w:rsidR="00906177" w:rsidRPr="00E54811" w:rsidRDefault="00906177" w:rsidP="00516279">
            <w:pPr>
              <w:tabs>
                <w:tab w:val="left" w:pos="30164"/>
              </w:tabs>
              <w:rPr>
                <w:b/>
                <w:lang w:val="et-EE"/>
              </w:rPr>
            </w:pPr>
          </w:p>
        </w:tc>
      </w:tr>
      <w:tr w:rsidR="00906177" w:rsidRPr="00E54811" w14:paraId="07D26C04" w14:textId="77777777" w:rsidTr="00516279">
        <w:tc>
          <w:tcPr>
            <w:tcW w:w="9498" w:type="dxa"/>
            <w:gridSpan w:val="8"/>
            <w:shd w:val="clear" w:color="auto" w:fill="F2F2F2"/>
          </w:tcPr>
          <w:p w14:paraId="6BA0831A" w14:textId="77777777" w:rsidR="00906177" w:rsidRPr="00E54811" w:rsidRDefault="00906177" w:rsidP="00516279">
            <w:pPr>
              <w:tabs>
                <w:tab w:val="left" w:pos="30164"/>
              </w:tabs>
              <w:rPr>
                <w:b/>
                <w:lang w:val="et-EE"/>
              </w:rPr>
            </w:pPr>
            <w:r w:rsidRPr="00E54811">
              <w:rPr>
                <w:b/>
                <w:lang w:val="et-EE"/>
              </w:rPr>
              <w:t xml:space="preserve">Visi uz projektu attiecināmie dokumenti tiks saglabāti 5 gadus pēc šīs atskaites iesniegšanas </w:t>
            </w:r>
            <w:r w:rsidRPr="00E54811">
              <w:rPr>
                <w:lang w:val="et-EE"/>
              </w:rPr>
              <w:t>(biedrības, neformālās grupas nosaukums vai fiziskas personas vārds/ uzvārds un  adrese, kur dokumenti glabāsies)</w:t>
            </w:r>
          </w:p>
        </w:tc>
      </w:tr>
      <w:tr w:rsidR="00906177" w:rsidRPr="00E54811" w14:paraId="059637B9" w14:textId="77777777" w:rsidTr="00516279">
        <w:tc>
          <w:tcPr>
            <w:tcW w:w="9498" w:type="dxa"/>
            <w:gridSpan w:val="8"/>
            <w:shd w:val="clear" w:color="auto" w:fill="auto"/>
          </w:tcPr>
          <w:p w14:paraId="2E869AC3" w14:textId="77777777" w:rsidR="00906177" w:rsidRPr="00E54811" w:rsidRDefault="00906177" w:rsidP="00516279">
            <w:pPr>
              <w:tabs>
                <w:tab w:val="left" w:pos="30164"/>
              </w:tabs>
              <w:rPr>
                <w:b/>
                <w:lang w:val="et-EE"/>
              </w:rPr>
            </w:pPr>
          </w:p>
          <w:p w14:paraId="7CEC055A" w14:textId="77777777" w:rsidR="00906177" w:rsidRPr="00E54811" w:rsidRDefault="00906177" w:rsidP="00516279">
            <w:pPr>
              <w:tabs>
                <w:tab w:val="left" w:pos="30164"/>
              </w:tabs>
              <w:rPr>
                <w:b/>
                <w:lang w:val="et-EE"/>
              </w:rPr>
            </w:pPr>
          </w:p>
        </w:tc>
      </w:tr>
      <w:tr w:rsidR="00906177" w:rsidRPr="00E54811" w14:paraId="4B8CF4B2" w14:textId="77777777" w:rsidTr="00516279">
        <w:tc>
          <w:tcPr>
            <w:tcW w:w="9498" w:type="dxa"/>
            <w:gridSpan w:val="8"/>
            <w:shd w:val="clear" w:color="auto" w:fill="F2F2F2"/>
          </w:tcPr>
          <w:p w14:paraId="6EE46894" w14:textId="77777777" w:rsidR="00906177" w:rsidRPr="00E54811" w:rsidRDefault="00906177" w:rsidP="00516279">
            <w:pPr>
              <w:tabs>
                <w:tab w:val="left" w:pos="30164"/>
              </w:tabs>
              <w:rPr>
                <w:b/>
                <w:lang w:val="et-EE"/>
              </w:rPr>
            </w:pPr>
            <w:r w:rsidRPr="00E54811">
              <w:rPr>
                <w:lang w:val="et-EE"/>
              </w:rPr>
              <w:t>Apstiprinu, ka Dobeles novada Izglītības pārvaldes piešķirtie līdzekļi izlietoti tikai jauniešu un un jaunatnes biedrību projektiem paredzētiem mērķiem, atbilstoši tāmei, līgumam un šai atskaitei</w:t>
            </w:r>
          </w:p>
        </w:tc>
      </w:tr>
      <w:tr w:rsidR="00906177" w:rsidRPr="00E54811" w14:paraId="6FFB49ED" w14:textId="77777777" w:rsidTr="00516279">
        <w:tc>
          <w:tcPr>
            <w:tcW w:w="4749" w:type="dxa"/>
            <w:gridSpan w:val="4"/>
            <w:shd w:val="clear" w:color="auto" w:fill="F2F2F2"/>
          </w:tcPr>
          <w:p w14:paraId="79941F1C" w14:textId="77777777" w:rsidR="00906177" w:rsidRPr="00E54811" w:rsidRDefault="00906177" w:rsidP="00516279">
            <w:pPr>
              <w:ind w:right="-24"/>
              <w:rPr>
                <w:b/>
                <w:bCs/>
                <w:lang w:val="et-EE"/>
              </w:rPr>
            </w:pPr>
            <w:r w:rsidRPr="00E54811">
              <w:rPr>
                <w:b/>
                <w:bCs/>
                <w:lang w:val="et-EE"/>
              </w:rPr>
              <w:t>Atskaites sagatavotāja vārds, uzvārds, amats</w:t>
            </w:r>
          </w:p>
        </w:tc>
        <w:tc>
          <w:tcPr>
            <w:tcW w:w="4749" w:type="dxa"/>
            <w:gridSpan w:val="4"/>
            <w:shd w:val="clear" w:color="auto" w:fill="auto"/>
          </w:tcPr>
          <w:p w14:paraId="427A7C31" w14:textId="77777777" w:rsidR="00906177" w:rsidRPr="00E54811" w:rsidRDefault="00906177" w:rsidP="00516279">
            <w:pPr>
              <w:ind w:right="-24"/>
              <w:rPr>
                <w:b/>
                <w:bCs/>
                <w:lang w:val="et-EE"/>
              </w:rPr>
            </w:pPr>
          </w:p>
        </w:tc>
      </w:tr>
      <w:tr w:rsidR="00906177" w:rsidRPr="00E54811" w14:paraId="5A321554" w14:textId="77777777" w:rsidTr="00516279">
        <w:tc>
          <w:tcPr>
            <w:tcW w:w="2374" w:type="dxa"/>
            <w:gridSpan w:val="2"/>
            <w:shd w:val="clear" w:color="auto" w:fill="F2F2F2"/>
          </w:tcPr>
          <w:p w14:paraId="164FF90B" w14:textId="77777777" w:rsidR="00906177" w:rsidRPr="00E54811" w:rsidRDefault="00906177" w:rsidP="00516279">
            <w:pPr>
              <w:ind w:right="-24"/>
              <w:rPr>
                <w:b/>
                <w:bCs/>
                <w:lang w:val="et-EE"/>
              </w:rPr>
            </w:pPr>
            <w:r w:rsidRPr="00E54811">
              <w:rPr>
                <w:b/>
                <w:bCs/>
                <w:lang w:val="et-EE"/>
              </w:rPr>
              <w:t>Paraksts</w:t>
            </w:r>
          </w:p>
        </w:tc>
        <w:tc>
          <w:tcPr>
            <w:tcW w:w="2375" w:type="dxa"/>
            <w:gridSpan w:val="2"/>
            <w:shd w:val="clear" w:color="auto" w:fill="auto"/>
          </w:tcPr>
          <w:p w14:paraId="1511DCDC" w14:textId="77777777" w:rsidR="00906177" w:rsidRPr="00E54811" w:rsidRDefault="00906177" w:rsidP="00516279">
            <w:pPr>
              <w:ind w:right="-24"/>
              <w:rPr>
                <w:b/>
                <w:bCs/>
                <w:lang w:val="et-EE"/>
              </w:rPr>
            </w:pPr>
          </w:p>
          <w:p w14:paraId="6952B0CC" w14:textId="77777777" w:rsidR="00906177" w:rsidRPr="00E54811" w:rsidRDefault="00906177" w:rsidP="00516279">
            <w:pPr>
              <w:ind w:right="-24"/>
              <w:rPr>
                <w:b/>
                <w:bCs/>
                <w:lang w:val="et-EE"/>
              </w:rPr>
            </w:pPr>
          </w:p>
        </w:tc>
        <w:tc>
          <w:tcPr>
            <w:tcW w:w="2374" w:type="dxa"/>
            <w:gridSpan w:val="2"/>
            <w:shd w:val="clear" w:color="auto" w:fill="F2F2F2"/>
          </w:tcPr>
          <w:p w14:paraId="245569E3" w14:textId="77777777" w:rsidR="00906177" w:rsidRPr="00E54811" w:rsidRDefault="00906177" w:rsidP="00516279">
            <w:pPr>
              <w:ind w:right="-24"/>
              <w:rPr>
                <w:b/>
                <w:bCs/>
                <w:lang w:val="et-EE"/>
              </w:rPr>
            </w:pPr>
            <w:r w:rsidRPr="00E54811">
              <w:rPr>
                <w:b/>
                <w:bCs/>
                <w:lang w:val="et-EE"/>
              </w:rPr>
              <w:t>Datums</w:t>
            </w:r>
          </w:p>
        </w:tc>
        <w:tc>
          <w:tcPr>
            <w:tcW w:w="2375" w:type="dxa"/>
            <w:gridSpan w:val="2"/>
            <w:shd w:val="clear" w:color="auto" w:fill="auto"/>
          </w:tcPr>
          <w:p w14:paraId="7BCBF2E4" w14:textId="77777777" w:rsidR="00906177" w:rsidRPr="00E54811" w:rsidRDefault="00906177" w:rsidP="00516279">
            <w:pPr>
              <w:ind w:right="-24"/>
              <w:rPr>
                <w:b/>
                <w:bCs/>
                <w:lang w:val="et-EE"/>
              </w:rPr>
            </w:pPr>
          </w:p>
        </w:tc>
      </w:tr>
      <w:tr w:rsidR="00906177" w:rsidRPr="00E54811" w14:paraId="20D53068" w14:textId="77777777" w:rsidTr="00516279">
        <w:tc>
          <w:tcPr>
            <w:tcW w:w="4749" w:type="dxa"/>
            <w:gridSpan w:val="4"/>
            <w:shd w:val="clear" w:color="auto" w:fill="F2F2F2"/>
            <w:vAlign w:val="center"/>
          </w:tcPr>
          <w:p w14:paraId="4E692523" w14:textId="77777777" w:rsidR="00906177" w:rsidRPr="00E54811" w:rsidRDefault="00906177" w:rsidP="00516279">
            <w:pPr>
              <w:ind w:right="-24"/>
              <w:rPr>
                <w:b/>
                <w:bCs/>
                <w:lang w:val="et-EE"/>
              </w:rPr>
            </w:pPr>
          </w:p>
          <w:p w14:paraId="32C27F97" w14:textId="77777777" w:rsidR="00906177" w:rsidRPr="00E54811" w:rsidRDefault="00906177" w:rsidP="00516279">
            <w:pPr>
              <w:ind w:right="-24"/>
              <w:rPr>
                <w:b/>
                <w:bCs/>
                <w:lang w:val="et-EE"/>
              </w:rPr>
            </w:pPr>
            <w:r w:rsidRPr="00E54811">
              <w:rPr>
                <w:b/>
                <w:bCs/>
                <w:lang w:val="et-EE"/>
              </w:rPr>
              <w:t>Atbildīgās personas vārds, uzvārds, amats</w:t>
            </w:r>
          </w:p>
          <w:p w14:paraId="6AA58F75" w14:textId="77777777" w:rsidR="00906177" w:rsidRPr="00E54811" w:rsidRDefault="00906177" w:rsidP="00516279">
            <w:pPr>
              <w:ind w:right="-24"/>
              <w:jc w:val="center"/>
              <w:rPr>
                <w:b/>
                <w:bCs/>
                <w:lang w:val="et-EE"/>
              </w:rPr>
            </w:pPr>
          </w:p>
        </w:tc>
        <w:tc>
          <w:tcPr>
            <w:tcW w:w="4749" w:type="dxa"/>
            <w:gridSpan w:val="4"/>
            <w:shd w:val="clear" w:color="auto" w:fill="auto"/>
          </w:tcPr>
          <w:p w14:paraId="6C7D5FE8" w14:textId="77777777" w:rsidR="00906177" w:rsidRPr="00E54811" w:rsidRDefault="00906177" w:rsidP="00516279">
            <w:pPr>
              <w:ind w:right="-24"/>
              <w:rPr>
                <w:b/>
                <w:bCs/>
                <w:lang w:val="et-EE"/>
              </w:rPr>
            </w:pPr>
          </w:p>
        </w:tc>
      </w:tr>
      <w:tr w:rsidR="00906177" w:rsidRPr="00E54811" w14:paraId="5196D6B0" w14:textId="77777777" w:rsidTr="00516279">
        <w:tc>
          <w:tcPr>
            <w:tcW w:w="2374" w:type="dxa"/>
            <w:gridSpan w:val="2"/>
            <w:shd w:val="clear" w:color="auto" w:fill="F2F2F2"/>
          </w:tcPr>
          <w:p w14:paraId="2DAED9A1" w14:textId="77777777" w:rsidR="00906177" w:rsidRPr="00E54811" w:rsidRDefault="00906177" w:rsidP="00516279">
            <w:pPr>
              <w:ind w:right="-24"/>
              <w:rPr>
                <w:b/>
                <w:bCs/>
                <w:lang w:val="et-EE"/>
              </w:rPr>
            </w:pPr>
            <w:r w:rsidRPr="00E54811">
              <w:rPr>
                <w:b/>
                <w:bCs/>
                <w:lang w:val="et-EE"/>
              </w:rPr>
              <w:t>Paraksts</w:t>
            </w:r>
          </w:p>
        </w:tc>
        <w:tc>
          <w:tcPr>
            <w:tcW w:w="2375" w:type="dxa"/>
            <w:gridSpan w:val="2"/>
            <w:shd w:val="clear" w:color="auto" w:fill="auto"/>
          </w:tcPr>
          <w:p w14:paraId="27DFB2C8" w14:textId="77777777" w:rsidR="00906177" w:rsidRPr="00E54811" w:rsidRDefault="00906177" w:rsidP="00516279">
            <w:pPr>
              <w:ind w:right="-24"/>
              <w:rPr>
                <w:b/>
                <w:bCs/>
                <w:lang w:val="et-EE"/>
              </w:rPr>
            </w:pPr>
          </w:p>
          <w:p w14:paraId="4BDA6C76" w14:textId="77777777" w:rsidR="00906177" w:rsidRPr="00E54811" w:rsidRDefault="00906177" w:rsidP="00516279">
            <w:pPr>
              <w:ind w:right="-24"/>
              <w:rPr>
                <w:b/>
                <w:bCs/>
                <w:lang w:val="et-EE"/>
              </w:rPr>
            </w:pPr>
          </w:p>
        </w:tc>
        <w:tc>
          <w:tcPr>
            <w:tcW w:w="2374" w:type="dxa"/>
            <w:gridSpan w:val="2"/>
            <w:shd w:val="clear" w:color="auto" w:fill="F2F2F2"/>
          </w:tcPr>
          <w:p w14:paraId="157FC17D" w14:textId="77777777" w:rsidR="00906177" w:rsidRPr="00E54811" w:rsidRDefault="00906177" w:rsidP="00516279">
            <w:pPr>
              <w:ind w:right="-24"/>
              <w:rPr>
                <w:b/>
                <w:bCs/>
                <w:lang w:val="et-EE"/>
              </w:rPr>
            </w:pPr>
            <w:r w:rsidRPr="00E54811">
              <w:rPr>
                <w:b/>
                <w:bCs/>
                <w:lang w:val="et-EE"/>
              </w:rPr>
              <w:t>Datums</w:t>
            </w:r>
          </w:p>
        </w:tc>
        <w:tc>
          <w:tcPr>
            <w:tcW w:w="2375" w:type="dxa"/>
            <w:gridSpan w:val="2"/>
            <w:shd w:val="clear" w:color="auto" w:fill="auto"/>
          </w:tcPr>
          <w:p w14:paraId="612E8AFC" w14:textId="77777777" w:rsidR="00906177" w:rsidRPr="00E54811" w:rsidRDefault="00906177" w:rsidP="00516279">
            <w:pPr>
              <w:ind w:right="-24"/>
              <w:rPr>
                <w:b/>
                <w:bCs/>
                <w:lang w:val="et-EE"/>
              </w:rPr>
            </w:pPr>
          </w:p>
        </w:tc>
      </w:tr>
    </w:tbl>
    <w:p w14:paraId="22B7026B" w14:textId="77777777" w:rsidR="00906177" w:rsidRPr="00E54811" w:rsidRDefault="00906177" w:rsidP="00906177">
      <w:pPr>
        <w:spacing w:after="200" w:line="276" w:lineRule="auto"/>
        <w:jc w:val="right"/>
        <w:rPr>
          <w:b/>
          <w:bCs/>
          <w:lang w:val="et-EE"/>
        </w:rPr>
      </w:pPr>
      <w:r w:rsidRPr="00E54811">
        <w:rPr>
          <w:lang w:val="et-EE"/>
        </w:rPr>
        <w:br w:type="page"/>
      </w:r>
      <w:r w:rsidRPr="00E54811">
        <w:rPr>
          <w:b/>
          <w:bCs/>
          <w:lang w:val="et-EE"/>
        </w:rPr>
        <w:t>4.pielikums</w:t>
      </w:r>
    </w:p>
    <w:p w14:paraId="61E48C99" w14:textId="77777777" w:rsidR="00906177" w:rsidRPr="00E54811" w:rsidRDefault="00906177" w:rsidP="00906177">
      <w:pPr>
        <w:jc w:val="right"/>
        <w:rPr>
          <w:bCs/>
        </w:rPr>
      </w:pPr>
      <w:r w:rsidRPr="00E54811">
        <w:rPr>
          <w:bCs/>
        </w:rPr>
        <w:t xml:space="preserve">Nolikumam par finansiāla atbalsta piešķiršanas kārtību </w:t>
      </w:r>
    </w:p>
    <w:p w14:paraId="17F2BF99" w14:textId="77777777" w:rsidR="00906177" w:rsidRPr="00E54811" w:rsidRDefault="00906177" w:rsidP="00906177">
      <w:pPr>
        <w:jc w:val="right"/>
        <w:rPr>
          <w:bCs/>
        </w:rPr>
      </w:pPr>
      <w:r w:rsidRPr="00E54811">
        <w:rPr>
          <w:bCs/>
        </w:rPr>
        <w:t xml:space="preserve"> jauniešu aktivitāšu un  bērnu un jauniešu vasaras nometņu</w:t>
      </w:r>
    </w:p>
    <w:p w14:paraId="56AD0747" w14:textId="77777777" w:rsidR="00906177" w:rsidRPr="00E54811" w:rsidRDefault="00906177" w:rsidP="00906177">
      <w:pPr>
        <w:jc w:val="right"/>
        <w:rPr>
          <w:bCs/>
        </w:rPr>
      </w:pPr>
      <w:r w:rsidRPr="00E54811">
        <w:rPr>
          <w:bCs/>
        </w:rPr>
        <w:t xml:space="preserve"> projektiem Dobeles novadā</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7"/>
        <w:gridCol w:w="1275"/>
        <w:gridCol w:w="1226"/>
        <w:gridCol w:w="1042"/>
        <w:gridCol w:w="1118"/>
        <w:gridCol w:w="16"/>
        <w:gridCol w:w="36"/>
        <w:gridCol w:w="1220"/>
        <w:gridCol w:w="20"/>
        <w:gridCol w:w="2439"/>
      </w:tblGrid>
      <w:tr w:rsidR="00906177" w:rsidRPr="00E54811" w14:paraId="44B96A89" w14:textId="77777777" w:rsidTr="00516279">
        <w:tc>
          <w:tcPr>
            <w:tcW w:w="5868" w:type="dxa"/>
            <w:gridSpan w:val="5"/>
            <w:shd w:val="clear" w:color="auto" w:fill="F2F2F2"/>
            <w:vAlign w:val="center"/>
          </w:tcPr>
          <w:p w14:paraId="46FD1F8F" w14:textId="77777777" w:rsidR="00906177" w:rsidRPr="00E54811" w:rsidRDefault="00906177" w:rsidP="00516279">
            <w:pPr>
              <w:jc w:val="center"/>
              <w:rPr>
                <w:b/>
                <w:bCs/>
                <w:lang w:val="et-EE"/>
              </w:rPr>
            </w:pPr>
            <w:r w:rsidRPr="00E54811">
              <w:rPr>
                <w:b/>
                <w:bCs/>
                <w:lang w:val="et-EE"/>
              </w:rPr>
              <w:t>BĒRNU UN JAUNIEŠU VASARAS NOMETNES PROJEKTA PIETEIKUMS</w:t>
            </w:r>
          </w:p>
          <w:p w14:paraId="77B098F2" w14:textId="77777777" w:rsidR="00906177" w:rsidRPr="00E54811" w:rsidRDefault="00906177" w:rsidP="00516279">
            <w:pPr>
              <w:jc w:val="both"/>
              <w:rPr>
                <w:lang w:val="et-EE"/>
              </w:rPr>
            </w:pPr>
          </w:p>
        </w:tc>
        <w:tc>
          <w:tcPr>
            <w:tcW w:w="3731" w:type="dxa"/>
            <w:gridSpan w:val="5"/>
            <w:shd w:val="clear" w:color="auto" w:fill="F2F2F2"/>
          </w:tcPr>
          <w:p w14:paraId="4CE8809D" w14:textId="77777777" w:rsidR="00906177" w:rsidRPr="00E54811" w:rsidRDefault="00906177" w:rsidP="00516279">
            <w:pPr>
              <w:ind w:left="283"/>
              <w:jc w:val="right"/>
              <w:rPr>
                <w:b/>
                <w:bCs/>
                <w:kern w:val="1"/>
              </w:rPr>
            </w:pPr>
            <w:r w:rsidRPr="00E54811">
              <w:rPr>
                <w:kern w:val="1"/>
              </w:rPr>
              <w:t>Dobeles novada Izglītības pārvalde</w:t>
            </w:r>
          </w:p>
          <w:p w14:paraId="0E9AD4E4" w14:textId="77777777" w:rsidR="00906177" w:rsidRPr="00E54811" w:rsidRDefault="00906177" w:rsidP="00516279">
            <w:pPr>
              <w:jc w:val="right"/>
              <w:rPr>
                <w:lang w:val="et-EE"/>
              </w:rPr>
            </w:pPr>
            <w:r w:rsidRPr="00E54811">
              <w:rPr>
                <w:lang w:val="et-EE"/>
              </w:rPr>
              <w:t>Brīvības iela 15, Dobele,</w:t>
            </w:r>
          </w:p>
          <w:p w14:paraId="64E5D7BD" w14:textId="77777777" w:rsidR="00906177" w:rsidRPr="00E54811" w:rsidRDefault="00906177" w:rsidP="00516279">
            <w:pPr>
              <w:jc w:val="right"/>
              <w:rPr>
                <w:lang w:val="et-EE"/>
              </w:rPr>
            </w:pPr>
            <w:r w:rsidRPr="00E54811">
              <w:rPr>
                <w:lang w:val="et-EE"/>
              </w:rPr>
              <w:t xml:space="preserve"> Dobeles novads, LV-3701</w:t>
            </w:r>
          </w:p>
          <w:p w14:paraId="60924E3E" w14:textId="77777777" w:rsidR="00906177" w:rsidRPr="00E54811" w:rsidRDefault="00906177" w:rsidP="00516279">
            <w:pPr>
              <w:jc w:val="right"/>
              <w:rPr>
                <w:lang w:val="et-EE"/>
              </w:rPr>
            </w:pPr>
            <w:r w:rsidRPr="00E54811">
              <w:rPr>
                <w:lang w:val="et-EE"/>
              </w:rPr>
              <w:t>tālr.: 63722237</w:t>
            </w:r>
          </w:p>
          <w:p w14:paraId="67D07F88" w14:textId="77777777" w:rsidR="00906177" w:rsidRPr="00E54811" w:rsidRDefault="00906177" w:rsidP="00516279">
            <w:pPr>
              <w:jc w:val="right"/>
              <w:rPr>
                <w:lang w:val="et-EE"/>
              </w:rPr>
            </w:pPr>
            <w:r w:rsidRPr="00E54811">
              <w:rPr>
                <w:lang w:val="et-EE"/>
              </w:rPr>
              <w:t>e-pasts: izglitiba@dobele.lv</w:t>
            </w:r>
          </w:p>
        </w:tc>
      </w:tr>
      <w:tr w:rsidR="00906177" w:rsidRPr="00E54811" w14:paraId="5710E568" w14:textId="77777777" w:rsidTr="00516279">
        <w:tc>
          <w:tcPr>
            <w:tcW w:w="9599" w:type="dxa"/>
            <w:gridSpan w:val="10"/>
            <w:tcBorders>
              <w:left w:val="nil"/>
              <w:right w:val="nil"/>
            </w:tcBorders>
          </w:tcPr>
          <w:p w14:paraId="1838D35A" w14:textId="77777777" w:rsidR="00906177" w:rsidRPr="00E54811" w:rsidRDefault="00906177" w:rsidP="00516279">
            <w:pPr>
              <w:jc w:val="both"/>
              <w:rPr>
                <w:i/>
                <w:iCs/>
                <w:lang w:val="et-EE"/>
              </w:rPr>
            </w:pPr>
          </w:p>
        </w:tc>
      </w:tr>
      <w:tr w:rsidR="00906177" w:rsidRPr="00E54811" w14:paraId="7DC520F6" w14:textId="77777777" w:rsidTr="00516279">
        <w:trPr>
          <w:trHeight w:val="720"/>
        </w:trPr>
        <w:tc>
          <w:tcPr>
            <w:tcW w:w="5920" w:type="dxa"/>
            <w:gridSpan w:val="7"/>
            <w:shd w:val="clear" w:color="auto" w:fill="F2F2F2"/>
          </w:tcPr>
          <w:p w14:paraId="3E3DAC16" w14:textId="77777777" w:rsidR="00906177" w:rsidRPr="00E54811" w:rsidRDefault="00906177" w:rsidP="00516279">
            <w:pPr>
              <w:keepNext/>
              <w:outlineLvl w:val="2"/>
              <w:rPr>
                <w:b/>
                <w:bCs/>
                <w:lang w:val="et-EE"/>
              </w:rPr>
            </w:pPr>
            <w:r w:rsidRPr="00E54811">
              <w:rPr>
                <w:b/>
                <w:bCs/>
                <w:lang w:val="et-EE"/>
              </w:rPr>
              <w:t>Reģistrācijas datums un laiks</w:t>
            </w:r>
          </w:p>
          <w:p w14:paraId="5EFF91A5" w14:textId="77777777" w:rsidR="00906177" w:rsidRPr="00E54811" w:rsidRDefault="00906177" w:rsidP="00516279">
            <w:pPr>
              <w:jc w:val="both"/>
              <w:rPr>
                <w:lang w:val="et-EE"/>
              </w:rPr>
            </w:pPr>
            <w:r w:rsidRPr="00E54811">
              <w:rPr>
                <w:i/>
                <w:iCs/>
                <w:lang w:val="et-EE"/>
              </w:rPr>
              <w:t>(aizpilda Izglītības pārvalde)</w:t>
            </w:r>
          </w:p>
        </w:tc>
        <w:tc>
          <w:tcPr>
            <w:tcW w:w="3679" w:type="dxa"/>
            <w:gridSpan w:val="3"/>
            <w:shd w:val="clear" w:color="auto" w:fill="F2F2F2"/>
          </w:tcPr>
          <w:p w14:paraId="0D8355FD" w14:textId="77777777" w:rsidR="00906177" w:rsidRPr="00E54811" w:rsidRDefault="00906177" w:rsidP="00516279">
            <w:pPr>
              <w:keepNext/>
              <w:outlineLvl w:val="2"/>
              <w:rPr>
                <w:b/>
                <w:bCs/>
                <w:lang w:val="et-EE"/>
              </w:rPr>
            </w:pPr>
            <w:r w:rsidRPr="00E54811">
              <w:rPr>
                <w:b/>
                <w:bCs/>
                <w:lang w:val="et-EE"/>
              </w:rPr>
              <w:t xml:space="preserve">Reģistrācijas numurs </w:t>
            </w:r>
          </w:p>
          <w:p w14:paraId="028685BC" w14:textId="77777777" w:rsidR="00906177" w:rsidRPr="00E54811" w:rsidRDefault="00906177" w:rsidP="00516279">
            <w:pPr>
              <w:keepNext/>
              <w:outlineLvl w:val="2"/>
              <w:rPr>
                <w:b/>
                <w:bCs/>
                <w:lang w:val="et-EE"/>
              </w:rPr>
            </w:pPr>
            <w:r w:rsidRPr="00E54811">
              <w:rPr>
                <w:i/>
                <w:iCs/>
                <w:lang w:val="et-EE"/>
              </w:rPr>
              <w:t>(aizpilda Izglītības pārvalde)</w:t>
            </w:r>
          </w:p>
        </w:tc>
      </w:tr>
      <w:tr w:rsidR="00906177" w:rsidRPr="00E54811" w14:paraId="1FE03CFC" w14:textId="77777777" w:rsidTr="00516279">
        <w:trPr>
          <w:trHeight w:val="367"/>
        </w:trPr>
        <w:tc>
          <w:tcPr>
            <w:tcW w:w="9599" w:type="dxa"/>
            <w:gridSpan w:val="10"/>
            <w:tcBorders>
              <w:top w:val="nil"/>
              <w:left w:val="nil"/>
              <w:right w:val="nil"/>
            </w:tcBorders>
          </w:tcPr>
          <w:p w14:paraId="0E8E68E5" w14:textId="77777777" w:rsidR="00906177" w:rsidRPr="00E54811" w:rsidRDefault="00906177" w:rsidP="00516279">
            <w:pPr>
              <w:jc w:val="both"/>
              <w:rPr>
                <w:b/>
                <w:bCs/>
                <w:lang w:val="et-EE"/>
              </w:rPr>
            </w:pPr>
          </w:p>
          <w:p w14:paraId="085AD669" w14:textId="77777777" w:rsidR="00906177" w:rsidRPr="00E54811" w:rsidRDefault="00906177" w:rsidP="00EC5B12">
            <w:pPr>
              <w:numPr>
                <w:ilvl w:val="0"/>
                <w:numId w:val="85"/>
              </w:numPr>
              <w:contextualSpacing/>
              <w:jc w:val="both"/>
              <w:rPr>
                <w:rFonts w:eastAsia="Lucida Sans Unicode"/>
                <w:b/>
                <w:bCs/>
                <w:kern w:val="1"/>
                <w:sz w:val="28"/>
                <w:szCs w:val="28"/>
                <w:lang w:val="et-EE"/>
              </w:rPr>
            </w:pPr>
            <w:r w:rsidRPr="00E54811">
              <w:rPr>
                <w:rFonts w:eastAsia="Lucida Sans Unicode"/>
                <w:b/>
                <w:bCs/>
                <w:kern w:val="1"/>
                <w:sz w:val="28"/>
                <w:szCs w:val="28"/>
                <w:lang w:val="et-EE"/>
              </w:rPr>
              <w:t xml:space="preserve">Galvenās ziņas par nometni </w:t>
            </w:r>
          </w:p>
        </w:tc>
      </w:tr>
      <w:tr w:rsidR="00906177" w:rsidRPr="00E54811" w14:paraId="4B5B916C" w14:textId="77777777" w:rsidTr="005162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789043EB" w14:textId="77777777" w:rsidR="00906177" w:rsidRPr="00E54811" w:rsidRDefault="00906177" w:rsidP="00516279">
            <w:pPr>
              <w:jc w:val="both"/>
              <w:rPr>
                <w:b/>
                <w:lang w:val="et-EE"/>
              </w:rPr>
            </w:pPr>
            <w:r w:rsidRPr="00E54811">
              <w:rPr>
                <w:b/>
                <w:lang w:val="et-EE"/>
              </w:rPr>
              <w:t>Nometnes organizators</w:t>
            </w:r>
          </w:p>
        </w:tc>
        <w:tc>
          <w:tcPr>
            <w:tcW w:w="7117" w:type="dxa"/>
            <w:gridSpan w:val="8"/>
            <w:tcBorders>
              <w:top w:val="single" w:sz="4" w:space="0" w:color="auto"/>
              <w:left w:val="single" w:sz="4" w:space="0" w:color="auto"/>
              <w:bottom w:val="single" w:sz="4" w:space="0" w:color="auto"/>
              <w:right w:val="single" w:sz="4" w:space="0" w:color="auto"/>
            </w:tcBorders>
          </w:tcPr>
          <w:p w14:paraId="518A8D4D" w14:textId="77777777" w:rsidR="00906177" w:rsidRPr="00E54811" w:rsidRDefault="00906177" w:rsidP="00516279">
            <w:pPr>
              <w:spacing w:line="400" w:lineRule="exact"/>
              <w:jc w:val="both"/>
              <w:rPr>
                <w:lang w:val="et-EE"/>
              </w:rPr>
            </w:pPr>
          </w:p>
        </w:tc>
      </w:tr>
      <w:tr w:rsidR="00906177" w:rsidRPr="00E54811" w14:paraId="6B9A2CD7" w14:textId="77777777" w:rsidTr="005162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12E6BCE5" w14:textId="77777777" w:rsidR="00906177" w:rsidRPr="00E54811" w:rsidRDefault="00906177" w:rsidP="00516279">
            <w:pPr>
              <w:spacing w:line="400" w:lineRule="exact"/>
              <w:jc w:val="both"/>
              <w:rPr>
                <w:b/>
                <w:lang w:val="et-EE"/>
              </w:rPr>
            </w:pPr>
            <w:r w:rsidRPr="00E54811">
              <w:rPr>
                <w:b/>
                <w:lang w:val="et-EE"/>
              </w:rPr>
              <w:t>Reģistrācijas Nr.</w:t>
            </w:r>
          </w:p>
        </w:tc>
        <w:tc>
          <w:tcPr>
            <w:tcW w:w="7117" w:type="dxa"/>
            <w:gridSpan w:val="8"/>
            <w:tcBorders>
              <w:top w:val="single" w:sz="4" w:space="0" w:color="auto"/>
              <w:left w:val="single" w:sz="4" w:space="0" w:color="auto"/>
              <w:bottom w:val="single" w:sz="4" w:space="0" w:color="auto"/>
              <w:right w:val="single" w:sz="4" w:space="0" w:color="auto"/>
            </w:tcBorders>
          </w:tcPr>
          <w:p w14:paraId="38E95CCE" w14:textId="77777777" w:rsidR="00906177" w:rsidRPr="00E54811" w:rsidRDefault="00906177" w:rsidP="00516279">
            <w:pPr>
              <w:spacing w:line="400" w:lineRule="exact"/>
              <w:rPr>
                <w:lang w:val="et-EE"/>
              </w:rPr>
            </w:pPr>
          </w:p>
        </w:tc>
      </w:tr>
      <w:tr w:rsidR="00906177" w:rsidRPr="00E54811" w14:paraId="1AEF20F4" w14:textId="77777777" w:rsidTr="005162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14B7246D" w14:textId="77777777" w:rsidR="00906177" w:rsidRPr="00E54811" w:rsidRDefault="00906177" w:rsidP="00516279">
            <w:pPr>
              <w:spacing w:line="400" w:lineRule="exact"/>
              <w:jc w:val="both"/>
              <w:rPr>
                <w:b/>
                <w:lang w:val="et-EE"/>
              </w:rPr>
            </w:pPr>
            <w:r w:rsidRPr="00E54811">
              <w:rPr>
                <w:b/>
                <w:lang w:val="et-EE"/>
              </w:rPr>
              <w:t>Adrese</w:t>
            </w:r>
          </w:p>
        </w:tc>
        <w:tc>
          <w:tcPr>
            <w:tcW w:w="7117" w:type="dxa"/>
            <w:gridSpan w:val="8"/>
            <w:tcBorders>
              <w:top w:val="single" w:sz="4" w:space="0" w:color="auto"/>
              <w:left w:val="single" w:sz="4" w:space="0" w:color="auto"/>
              <w:bottom w:val="single" w:sz="4" w:space="0" w:color="auto"/>
              <w:right w:val="single" w:sz="4" w:space="0" w:color="auto"/>
            </w:tcBorders>
          </w:tcPr>
          <w:p w14:paraId="50FD27DD" w14:textId="77777777" w:rsidR="00906177" w:rsidRPr="00E54811" w:rsidRDefault="00906177" w:rsidP="00516279">
            <w:pPr>
              <w:spacing w:line="400" w:lineRule="exact"/>
              <w:jc w:val="both"/>
              <w:rPr>
                <w:lang w:val="et-EE"/>
              </w:rPr>
            </w:pPr>
          </w:p>
        </w:tc>
      </w:tr>
      <w:tr w:rsidR="00906177" w:rsidRPr="00E54811" w14:paraId="4404D558" w14:textId="77777777" w:rsidTr="005162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62CFF80C" w14:textId="77777777" w:rsidR="00906177" w:rsidRPr="00E54811" w:rsidRDefault="00906177" w:rsidP="00516279">
            <w:pPr>
              <w:jc w:val="both"/>
              <w:rPr>
                <w:b/>
                <w:lang w:val="et-EE"/>
              </w:rPr>
            </w:pPr>
            <w:r w:rsidRPr="00E54811">
              <w:rPr>
                <w:b/>
                <w:lang w:val="et-EE"/>
              </w:rPr>
              <w:t>Atbildīgās personas vārds, uzvārds, amats</w:t>
            </w:r>
          </w:p>
        </w:tc>
        <w:tc>
          <w:tcPr>
            <w:tcW w:w="7117" w:type="dxa"/>
            <w:gridSpan w:val="8"/>
            <w:tcBorders>
              <w:top w:val="single" w:sz="4" w:space="0" w:color="auto"/>
              <w:left w:val="single" w:sz="4" w:space="0" w:color="auto"/>
              <w:bottom w:val="single" w:sz="4" w:space="0" w:color="auto"/>
              <w:right w:val="single" w:sz="4" w:space="0" w:color="auto"/>
            </w:tcBorders>
          </w:tcPr>
          <w:p w14:paraId="5F6BC22B" w14:textId="77777777" w:rsidR="00906177" w:rsidRPr="00E54811" w:rsidRDefault="00906177" w:rsidP="00516279">
            <w:pPr>
              <w:spacing w:line="400" w:lineRule="exact"/>
              <w:jc w:val="both"/>
              <w:rPr>
                <w:lang w:val="et-EE"/>
              </w:rPr>
            </w:pPr>
          </w:p>
        </w:tc>
      </w:tr>
      <w:tr w:rsidR="00906177" w:rsidRPr="00E54811" w14:paraId="77ACD369" w14:textId="77777777" w:rsidTr="005162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14:paraId="08797620" w14:textId="77777777" w:rsidR="00906177" w:rsidRPr="00E54811" w:rsidRDefault="00906177" w:rsidP="00516279">
            <w:pPr>
              <w:spacing w:line="400" w:lineRule="exact"/>
              <w:jc w:val="both"/>
              <w:rPr>
                <w:b/>
                <w:lang w:val="et-EE"/>
              </w:rPr>
            </w:pPr>
            <w:r w:rsidRPr="00E54811">
              <w:rPr>
                <w:b/>
                <w:lang w:val="et-EE"/>
              </w:rPr>
              <w:t>Tālrunis</w:t>
            </w:r>
          </w:p>
        </w:tc>
        <w:tc>
          <w:tcPr>
            <w:tcW w:w="3543" w:type="dxa"/>
            <w:gridSpan w:val="3"/>
            <w:tcBorders>
              <w:top w:val="single" w:sz="4" w:space="0" w:color="auto"/>
              <w:left w:val="single" w:sz="4" w:space="0" w:color="auto"/>
              <w:bottom w:val="single" w:sz="4" w:space="0" w:color="auto"/>
              <w:right w:val="single" w:sz="4" w:space="0" w:color="auto"/>
            </w:tcBorders>
          </w:tcPr>
          <w:p w14:paraId="36B56558" w14:textId="77777777" w:rsidR="00906177" w:rsidRPr="00E54811" w:rsidRDefault="00906177" w:rsidP="00516279">
            <w:pPr>
              <w:spacing w:line="400" w:lineRule="exact"/>
              <w:jc w:val="both"/>
              <w:rPr>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14:paraId="67FDB1E4" w14:textId="77777777" w:rsidR="00906177" w:rsidRPr="00E54811" w:rsidRDefault="00906177" w:rsidP="00516279">
            <w:pPr>
              <w:spacing w:line="400" w:lineRule="exact"/>
              <w:jc w:val="both"/>
              <w:rPr>
                <w:b/>
                <w:lang w:val="et-EE"/>
              </w:rPr>
            </w:pPr>
            <w:r w:rsidRPr="00E54811">
              <w:rPr>
                <w:b/>
                <w:lang w:val="et-EE"/>
              </w:rPr>
              <w:t>e-pasts</w:t>
            </w:r>
          </w:p>
        </w:tc>
        <w:tc>
          <w:tcPr>
            <w:tcW w:w="3715" w:type="dxa"/>
            <w:gridSpan w:val="4"/>
            <w:tcBorders>
              <w:top w:val="single" w:sz="4" w:space="0" w:color="auto"/>
              <w:left w:val="single" w:sz="4" w:space="0" w:color="auto"/>
              <w:bottom w:val="single" w:sz="4" w:space="0" w:color="auto"/>
              <w:right w:val="single" w:sz="4" w:space="0" w:color="auto"/>
            </w:tcBorders>
          </w:tcPr>
          <w:p w14:paraId="0A9E5844" w14:textId="77777777" w:rsidR="00906177" w:rsidRPr="00E54811" w:rsidRDefault="00906177" w:rsidP="00516279">
            <w:pPr>
              <w:spacing w:line="400" w:lineRule="exact"/>
              <w:jc w:val="both"/>
              <w:rPr>
                <w:lang w:val="et-EE"/>
              </w:rPr>
            </w:pPr>
          </w:p>
        </w:tc>
      </w:tr>
      <w:tr w:rsidR="00906177" w:rsidRPr="00E54811" w14:paraId="589DB0A5" w14:textId="77777777" w:rsidTr="005162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4"/>
            <w:tcBorders>
              <w:top w:val="single" w:sz="4" w:space="0" w:color="auto"/>
              <w:left w:val="single" w:sz="4" w:space="0" w:color="auto"/>
              <w:bottom w:val="single" w:sz="4" w:space="0" w:color="auto"/>
              <w:right w:val="single" w:sz="4" w:space="0" w:color="auto"/>
            </w:tcBorders>
            <w:shd w:val="clear" w:color="auto" w:fill="F2F2F2"/>
          </w:tcPr>
          <w:p w14:paraId="3C375184" w14:textId="77777777" w:rsidR="00906177" w:rsidRPr="00E54811" w:rsidRDefault="00906177" w:rsidP="00516279">
            <w:pPr>
              <w:rPr>
                <w:lang w:val="et-EE"/>
              </w:rPr>
            </w:pPr>
            <w:r w:rsidRPr="00E54811">
              <w:rPr>
                <w:b/>
                <w:lang w:val="et-EE"/>
              </w:rPr>
              <w:t>Nometnes vadītājs</w:t>
            </w:r>
            <w:r w:rsidRPr="00E54811">
              <w:rPr>
                <w:lang w:val="et-EE"/>
              </w:rPr>
              <w:t xml:space="preserve"> (vārds, uzvārds; nometņu vadītāja apliecības Nr., derīguma termiņš)</w:t>
            </w:r>
          </w:p>
        </w:tc>
        <w:tc>
          <w:tcPr>
            <w:tcW w:w="4849" w:type="dxa"/>
            <w:gridSpan w:val="6"/>
            <w:tcBorders>
              <w:top w:val="single" w:sz="4" w:space="0" w:color="auto"/>
              <w:left w:val="single" w:sz="4" w:space="0" w:color="auto"/>
              <w:bottom w:val="single" w:sz="4" w:space="0" w:color="auto"/>
              <w:right w:val="single" w:sz="4" w:space="0" w:color="auto"/>
            </w:tcBorders>
          </w:tcPr>
          <w:p w14:paraId="313EFDDC" w14:textId="77777777" w:rsidR="00906177" w:rsidRPr="00E54811" w:rsidRDefault="00906177" w:rsidP="00516279">
            <w:pPr>
              <w:spacing w:line="400" w:lineRule="exact"/>
              <w:jc w:val="both"/>
              <w:rPr>
                <w:lang w:val="et-EE"/>
              </w:rPr>
            </w:pPr>
          </w:p>
        </w:tc>
      </w:tr>
      <w:tr w:rsidR="00906177" w:rsidRPr="00E54811" w14:paraId="0225C72B" w14:textId="77777777" w:rsidTr="005162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14:paraId="348E8DF9" w14:textId="77777777" w:rsidR="00906177" w:rsidRPr="00E54811" w:rsidRDefault="00906177" w:rsidP="00516279">
            <w:pPr>
              <w:spacing w:line="400" w:lineRule="exact"/>
              <w:jc w:val="both"/>
              <w:rPr>
                <w:b/>
                <w:lang w:val="et-EE"/>
              </w:rPr>
            </w:pPr>
            <w:r w:rsidRPr="00E54811">
              <w:rPr>
                <w:b/>
                <w:lang w:val="et-EE"/>
              </w:rPr>
              <w:t>Tālrunis</w:t>
            </w:r>
          </w:p>
        </w:tc>
        <w:tc>
          <w:tcPr>
            <w:tcW w:w="3543" w:type="dxa"/>
            <w:gridSpan w:val="3"/>
            <w:tcBorders>
              <w:top w:val="single" w:sz="4" w:space="0" w:color="auto"/>
              <w:left w:val="single" w:sz="4" w:space="0" w:color="auto"/>
              <w:bottom w:val="single" w:sz="4" w:space="0" w:color="auto"/>
              <w:right w:val="single" w:sz="4" w:space="0" w:color="auto"/>
            </w:tcBorders>
          </w:tcPr>
          <w:p w14:paraId="5BE94FBD" w14:textId="77777777" w:rsidR="00906177" w:rsidRPr="00E54811" w:rsidRDefault="00906177" w:rsidP="00516279">
            <w:pPr>
              <w:spacing w:line="400" w:lineRule="exact"/>
              <w:jc w:val="both"/>
              <w:rPr>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14:paraId="20A4EE0A" w14:textId="77777777" w:rsidR="00906177" w:rsidRPr="00E54811" w:rsidRDefault="00906177" w:rsidP="00516279">
            <w:pPr>
              <w:spacing w:line="400" w:lineRule="exact"/>
              <w:jc w:val="both"/>
              <w:rPr>
                <w:b/>
                <w:lang w:val="et-EE"/>
              </w:rPr>
            </w:pPr>
            <w:r w:rsidRPr="00E54811">
              <w:rPr>
                <w:b/>
                <w:lang w:val="et-EE"/>
              </w:rPr>
              <w:t>e-pasts</w:t>
            </w:r>
          </w:p>
        </w:tc>
        <w:tc>
          <w:tcPr>
            <w:tcW w:w="3715" w:type="dxa"/>
            <w:gridSpan w:val="4"/>
            <w:tcBorders>
              <w:top w:val="single" w:sz="4" w:space="0" w:color="auto"/>
              <w:left w:val="single" w:sz="4" w:space="0" w:color="auto"/>
              <w:bottom w:val="single" w:sz="4" w:space="0" w:color="auto"/>
              <w:right w:val="single" w:sz="4" w:space="0" w:color="auto"/>
            </w:tcBorders>
          </w:tcPr>
          <w:p w14:paraId="724CAA14" w14:textId="77777777" w:rsidR="00906177" w:rsidRPr="00E54811" w:rsidRDefault="00906177" w:rsidP="00516279">
            <w:pPr>
              <w:spacing w:line="400" w:lineRule="exact"/>
              <w:jc w:val="both"/>
              <w:rPr>
                <w:lang w:val="et-EE"/>
              </w:rPr>
            </w:pPr>
          </w:p>
        </w:tc>
      </w:tr>
      <w:tr w:rsidR="00906177" w:rsidRPr="00E54811" w14:paraId="5EE61352" w14:textId="77777777" w:rsidTr="005162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4"/>
        </w:trPr>
        <w:tc>
          <w:tcPr>
            <w:tcW w:w="2482"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7E566082" w14:textId="77777777" w:rsidR="00906177" w:rsidRPr="00E54811" w:rsidRDefault="00906177" w:rsidP="00516279">
            <w:pPr>
              <w:keepNext/>
              <w:jc w:val="both"/>
              <w:outlineLvl w:val="2"/>
              <w:rPr>
                <w:b/>
                <w:lang w:val="et-EE"/>
              </w:rPr>
            </w:pPr>
            <w:r w:rsidRPr="00E54811">
              <w:rPr>
                <w:b/>
                <w:lang w:val="et-EE"/>
              </w:rPr>
              <w:t>Nometnes nosaukums</w:t>
            </w:r>
          </w:p>
        </w:tc>
        <w:tc>
          <w:tcPr>
            <w:tcW w:w="7117" w:type="dxa"/>
            <w:gridSpan w:val="8"/>
            <w:tcBorders>
              <w:top w:val="single" w:sz="4" w:space="0" w:color="auto"/>
              <w:left w:val="single" w:sz="4" w:space="0" w:color="auto"/>
              <w:bottom w:val="single" w:sz="4" w:space="0" w:color="auto"/>
              <w:right w:val="single" w:sz="4" w:space="0" w:color="auto"/>
            </w:tcBorders>
            <w:vAlign w:val="center"/>
          </w:tcPr>
          <w:p w14:paraId="52C15BA8" w14:textId="77777777" w:rsidR="00906177" w:rsidRPr="00E54811" w:rsidRDefault="00906177" w:rsidP="00516279">
            <w:pPr>
              <w:rPr>
                <w:b/>
                <w:bCs/>
                <w:lang w:val="et-EE"/>
              </w:rPr>
            </w:pPr>
          </w:p>
        </w:tc>
      </w:tr>
      <w:tr w:rsidR="00906177" w:rsidRPr="00E54811" w14:paraId="0F6B15B7" w14:textId="77777777" w:rsidTr="005162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3B802215" w14:textId="77777777" w:rsidR="00906177" w:rsidRPr="00E54811" w:rsidRDefault="00906177" w:rsidP="00516279">
            <w:pPr>
              <w:jc w:val="center"/>
              <w:rPr>
                <w:lang w:val="et-EE"/>
              </w:rPr>
            </w:pPr>
            <w:r w:rsidRPr="00E54811">
              <w:rPr>
                <w:b/>
                <w:lang w:val="et-EE"/>
              </w:rPr>
              <w:t>Nometnes veids</w:t>
            </w:r>
            <w:r w:rsidRPr="00E54811">
              <w:rPr>
                <w:lang w:val="et-EE"/>
              </w:rPr>
              <w:t xml:space="preserve"> </w:t>
            </w:r>
            <w:r w:rsidRPr="00E54811">
              <w:rPr>
                <w:u w:val="single"/>
                <w:lang w:val="et-EE"/>
              </w:rPr>
              <w:t>(</w:t>
            </w:r>
            <w:r w:rsidRPr="00E54811">
              <w:rPr>
                <w:i/>
                <w:iCs/>
                <w:u w:val="single"/>
                <w:lang w:val="et-EE"/>
              </w:rPr>
              <w:t>vajadzīgo pasvītrot</w:t>
            </w:r>
            <w:r w:rsidRPr="00E54811">
              <w:rPr>
                <w:u w:val="single"/>
                <w:lang w:val="et-EE"/>
              </w:rPr>
              <w:t>):</w:t>
            </w:r>
          </w:p>
        </w:tc>
        <w:tc>
          <w:tcPr>
            <w:tcW w:w="1226" w:type="dxa"/>
            <w:tcBorders>
              <w:top w:val="single" w:sz="4" w:space="0" w:color="auto"/>
              <w:left w:val="single" w:sz="4" w:space="0" w:color="auto"/>
              <w:bottom w:val="single" w:sz="4" w:space="0" w:color="auto"/>
              <w:right w:val="single" w:sz="4" w:space="0" w:color="auto"/>
            </w:tcBorders>
            <w:shd w:val="clear" w:color="auto" w:fill="F2F2F2"/>
          </w:tcPr>
          <w:p w14:paraId="3DA84BAE" w14:textId="77777777" w:rsidR="00906177" w:rsidRPr="00E54811" w:rsidRDefault="00906177" w:rsidP="00516279">
            <w:pPr>
              <w:jc w:val="both"/>
              <w:rPr>
                <w:b/>
                <w:lang w:val="et-EE"/>
              </w:rPr>
            </w:pPr>
            <w:r w:rsidRPr="00E54811">
              <w:rPr>
                <w:b/>
                <w:lang w:val="et-EE"/>
              </w:rPr>
              <w:t xml:space="preserve">dienas </w:t>
            </w:r>
          </w:p>
          <w:p w14:paraId="7C6C3A0F" w14:textId="77777777" w:rsidR="00906177" w:rsidRPr="00E54811" w:rsidRDefault="00906177" w:rsidP="00516279">
            <w:pPr>
              <w:jc w:val="both"/>
              <w:rPr>
                <w:b/>
                <w:lang w:val="et-EE"/>
              </w:rPr>
            </w:pPr>
            <w:r w:rsidRPr="00E54811">
              <w:rPr>
                <w:b/>
                <w:lang w:val="et-EE"/>
              </w:rPr>
              <w:t>diennakts</w:t>
            </w:r>
          </w:p>
        </w:tc>
        <w:tc>
          <w:tcPr>
            <w:tcW w:w="5891" w:type="dxa"/>
            <w:gridSpan w:val="7"/>
            <w:tcBorders>
              <w:top w:val="single" w:sz="4" w:space="0" w:color="auto"/>
              <w:left w:val="single" w:sz="4" w:space="0" w:color="auto"/>
              <w:bottom w:val="single" w:sz="4" w:space="0" w:color="auto"/>
              <w:right w:val="single" w:sz="4" w:space="0" w:color="auto"/>
            </w:tcBorders>
            <w:shd w:val="clear" w:color="auto" w:fill="F2F2F2"/>
          </w:tcPr>
          <w:p w14:paraId="5EFC4836" w14:textId="77777777" w:rsidR="00906177" w:rsidRPr="00E54811" w:rsidRDefault="00906177" w:rsidP="00516279">
            <w:pPr>
              <w:jc w:val="both"/>
              <w:rPr>
                <w:b/>
                <w:lang w:val="et-EE"/>
              </w:rPr>
            </w:pPr>
            <w:r w:rsidRPr="00E54811">
              <w:rPr>
                <w:b/>
                <w:lang w:val="et-EE"/>
              </w:rPr>
              <w:t xml:space="preserve">atpūtas un piedzīvojumu, sporta un tūrisma, radošā, atveseļošanās, darba un atpūtas, izglītojošā, reliģiskā, cita veida nometne </w:t>
            </w:r>
          </w:p>
        </w:tc>
      </w:tr>
      <w:tr w:rsidR="00906177" w:rsidRPr="00E54811" w14:paraId="28C16100" w14:textId="77777777" w:rsidTr="005162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1A2CB5A5" w14:textId="77777777" w:rsidR="00906177" w:rsidRPr="00E54811" w:rsidRDefault="00906177" w:rsidP="00516279">
            <w:pPr>
              <w:spacing w:line="400" w:lineRule="exact"/>
              <w:jc w:val="center"/>
              <w:rPr>
                <w:b/>
                <w:lang w:val="et-EE"/>
              </w:rPr>
            </w:pPr>
            <w:r w:rsidRPr="00E54811">
              <w:rPr>
                <w:b/>
                <w:lang w:val="et-EE"/>
              </w:rPr>
              <w:t>Nometnes norises laiks</w:t>
            </w:r>
          </w:p>
        </w:tc>
        <w:tc>
          <w:tcPr>
            <w:tcW w:w="2268" w:type="dxa"/>
            <w:gridSpan w:val="2"/>
            <w:tcBorders>
              <w:top w:val="single" w:sz="4" w:space="0" w:color="auto"/>
              <w:left w:val="single" w:sz="4" w:space="0" w:color="auto"/>
              <w:bottom w:val="single" w:sz="4" w:space="0" w:color="auto"/>
              <w:right w:val="single" w:sz="4" w:space="0" w:color="auto"/>
            </w:tcBorders>
          </w:tcPr>
          <w:p w14:paraId="40413C34" w14:textId="77777777" w:rsidR="00906177" w:rsidRPr="00E54811" w:rsidRDefault="00906177" w:rsidP="00516279">
            <w:pPr>
              <w:spacing w:line="400" w:lineRule="exact"/>
              <w:jc w:val="both"/>
              <w:rPr>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cPr>
          <w:p w14:paraId="21AF78C0" w14:textId="77777777" w:rsidR="00906177" w:rsidRPr="00E54811" w:rsidRDefault="00906177" w:rsidP="00516279">
            <w:pPr>
              <w:spacing w:line="400" w:lineRule="exact"/>
              <w:jc w:val="both"/>
              <w:rPr>
                <w:b/>
                <w:lang w:val="et-EE"/>
              </w:rPr>
            </w:pPr>
            <w:r w:rsidRPr="00E54811">
              <w:rPr>
                <w:b/>
                <w:lang w:val="et-EE"/>
              </w:rPr>
              <w:t xml:space="preserve">Dalībnieku skaits </w:t>
            </w:r>
          </w:p>
        </w:tc>
        <w:tc>
          <w:tcPr>
            <w:tcW w:w="2459" w:type="dxa"/>
            <w:gridSpan w:val="2"/>
            <w:tcBorders>
              <w:top w:val="single" w:sz="4" w:space="0" w:color="auto"/>
              <w:left w:val="single" w:sz="4" w:space="0" w:color="auto"/>
              <w:bottom w:val="single" w:sz="4" w:space="0" w:color="auto"/>
              <w:right w:val="single" w:sz="4" w:space="0" w:color="auto"/>
            </w:tcBorders>
          </w:tcPr>
          <w:p w14:paraId="63B819C4" w14:textId="77777777" w:rsidR="00906177" w:rsidRPr="00E54811" w:rsidRDefault="00906177" w:rsidP="00516279">
            <w:pPr>
              <w:spacing w:line="400" w:lineRule="exact"/>
              <w:rPr>
                <w:lang w:val="et-EE"/>
              </w:rPr>
            </w:pPr>
          </w:p>
        </w:tc>
      </w:tr>
      <w:tr w:rsidR="00906177" w:rsidRPr="00E54811" w14:paraId="712E4863" w14:textId="77777777" w:rsidTr="005162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1DB30CF3" w14:textId="77777777" w:rsidR="00906177" w:rsidRPr="00E54811" w:rsidRDefault="00906177" w:rsidP="00516279">
            <w:pPr>
              <w:spacing w:line="400" w:lineRule="exact"/>
              <w:jc w:val="center"/>
              <w:rPr>
                <w:b/>
                <w:lang w:val="et-EE"/>
              </w:rPr>
            </w:pPr>
            <w:r w:rsidRPr="00E54811">
              <w:rPr>
                <w:b/>
                <w:lang w:val="et-EE"/>
              </w:rPr>
              <w:t>Nometnes norises vieta</w:t>
            </w:r>
          </w:p>
        </w:tc>
        <w:tc>
          <w:tcPr>
            <w:tcW w:w="2268" w:type="dxa"/>
            <w:gridSpan w:val="2"/>
            <w:tcBorders>
              <w:top w:val="single" w:sz="4" w:space="0" w:color="auto"/>
              <w:left w:val="single" w:sz="4" w:space="0" w:color="auto"/>
              <w:bottom w:val="single" w:sz="4" w:space="0" w:color="auto"/>
              <w:right w:val="single" w:sz="4" w:space="0" w:color="auto"/>
            </w:tcBorders>
          </w:tcPr>
          <w:p w14:paraId="790498D8" w14:textId="77777777" w:rsidR="00906177" w:rsidRPr="00E54811" w:rsidRDefault="00906177" w:rsidP="00516279">
            <w:pPr>
              <w:rPr>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cPr>
          <w:p w14:paraId="40689D1D" w14:textId="77777777" w:rsidR="00906177" w:rsidRPr="00E54811" w:rsidRDefault="00906177" w:rsidP="00516279">
            <w:pPr>
              <w:spacing w:line="400" w:lineRule="exact"/>
              <w:jc w:val="both"/>
              <w:rPr>
                <w:b/>
                <w:lang w:val="et-EE"/>
              </w:rPr>
            </w:pPr>
            <w:r w:rsidRPr="00E54811">
              <w:rPr>
                <w:b/>
                <w:lang w:val="et-EE"/>
              </w:rPr>
              <w:t>Dalībnieku vecums</w:t>
            </w:r>
          </w:p>
        </w:tc>
        <w:tc>
          <w:tcPr>
            <w:tcW w:w="2459" w:type="dxa"/>
            <w:gridSpan w:val="2"/>
            <w:tcBorders>
              <w:top w:val="single" w:sz="4" w:space="0" w:color="auto"/>
              <w:left w:val="single" w:sz="4" w:space="0" w:color="auto"/>
              <w:bottom w:val="single" w:sz="4" w:space="0" w:color="auto"/>
              <w:right w:val="single" w:sz="4" w:space="0" w:color="auto"/>
            </w:tcBorders>
          </w:tcPr>
          <w:p w14:paraId="08604B1D" w14:textId="77777777" w:rsidR="00906177" w:rsidRPr="00E54811" w:rsidRDefault="00906177" w:rsidP="00516279">
            <w:pPr>
              <w:spacing w:line="400" w:lineRule="exact"/>
              <w:jc w:val="both"/>
              <w:rPr>
                <w:lang w:val="et-EE"/>
              </w:rPr>
            </w:pPr>
          </w:p>
        </w:tc>
      </w:tr>
      <w:tr w:rsidR="00906177" w:rsidRPr="00E54811" w14:paraId="3ABBF36F" w14:textId="77777777" w:rsidTr="005162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4"/>
            <w:tcBorders>
              <w:top w:val="single" w:sz="4" w:space="0" w:color="auto"/>
              <w:left w:val="single" w:sz="4" w:space="0" w:color="auto"/>
              <w:bottom w:val="single" w:sz="4" w:space="0" w:color="auto"/>
              <w:right w:val="single" w:sz="4" w:space="0" w:color="auto"/>
            </w:tcBorders>
            <w:shd w:val="clear" w:color="auto" w:fill="F2F2F2"/>
          </w:tcPr>
          <w:p w14:paraId="179BE84A" w14:textId="77777777" w:rsidR="00906177" w:rsidRPr="00E54811" w:rsidRDefault="00906177" w:rsidP="00516279">
            <w:pPr>
              <w:spacing w:line="400" w:lineRule="exact"/>
              <w:jc w:val="both"/>
              <w:rPr>
                <w:b/>
                <w:lang w:val="et-EE"/>
              </w:rPr>
            </w:pPr>
            <w:r w:rsidRPr="00E54811">
              <w:rPr>
                <w:b/>
                <w:lang w:val="et-EE"/>
              </w:rPr>
              <w:t>Projekta kopējās izmaksas EUR</w:t>
            </w:r>
          </w:p>
        </w:tc>
        <w:tc>
          <w:tcPr>
            <w:tcW w:w="4849" w:type="dxa"/>
            <w:gridSpan w:val="6"/>
            <w:tcBorders>
              <w:top w:val="single" w:sz="4" w:space="0" w:color="auto"/>
              <w:left w:val="single" w:sz="4" w:space="0" w:color="auto"/>
              <w:bottom w:val="single" w:sz="4" w:space="0" w:color="auto"/>
              <w:right w:val="single" w:sz="4" w:space="0" w:color="auto"/>
            </w:tcBorders>
          </w:tcPr>
          <w:p w14:paraId="532B2F21" w14:textId="77777777" w:rsidR="00906177" w:rsidRPr="00E54811" w:rsidRDefault="00906177" w:rsidP="00516279">
            <w:pPr>
              <w:spacing w:line="400" w:lineRule="exact"/>
              <w:jc w:val="both"/>
              <w:rPr>
                <w:lang w:val="et-EE"/>
              </w:rPr>
            </w:pPr>
          </w:p>
        </w:tc>
      </w:tr>
      <w:tr w:rsidR="00906177" w:rsidRPr="00E54811" w14:paraId="501FC088" w14:textId="77777777" w:rsidTr="00516279">
        <w:trPr>
          <w:trHeight w:val="600"/>
        </w:trPr>
        <w:tc>
          <w:tcPr>
            <w:tcW w:w="2482" w:type="dxa"/>
            <w:gridSpan w:val="2"/>
            <w:shd w:val="clear" w:color="auto" w:fill="F2F2F2"/>
            <w:vAlign w:val="center"/>
          </w:tcPr>
          <w:p w14:paraId="5776B91F" w14:textId="77777777" w:rsidR="00906177" w:rsidRPr="00E54811" w:rsidRDefault="00906177" w:rsidP="00516279">
            <w:pPr>
              <w:jc w:val="center"/>
              <w:rPr>
                <w:b/>
                <w:lang w:val="et-EE"/>
              </w:rPr>
            </w:pPr>
            <w:r w:rsidRPr="00E54811">
              <w:rPr>
                <w:b/>
                <w:lang w:val="et-EE"/>
              </w:rPr>
              <w:t xml:space="preserve">Izglītības pārvaldes </w:t>
            </w:r>
          </w:p>
          <w:p w14:paraId="00A8C543" w14:textId="77777777" w:rsidR="00906177" w:rsidRPr="00E54811" w:rsidRDefault="00906177" w:rsidP="00516279">
            <w:pPr>
              <w:jc w:val="center"/>
              <w:rPr>
                <w:b/>
                <w:lang w:val="et-EE"/>
              </w:rPr>
            </w:pPr>
            <w:r w:rsidRPr="00E54811">
              <w:rPr>
                <w:b/>
                <w:lang w:val="et-EE"/>
              </w:rPr>
              <w:t>līdzfinansējums</w:t>
            </w:r>
          </w:p>
          <w:p w14:paraId="65A45D80" w14:textId="77777777" w:rsidR="00906177" w:rsidRPr="00E54811" w:rsidRDefault="00906177" w:rsidP="00516279">
            <w:pPr>
              <w:jc w:val="center"/>
              <w:rPr>
                <w:b/>
                <w:lang w:val="et-EE"/>
              </w:rPr>
            </w:pPr>
            <w:r w:rsidRPr="00E54811">
              <w:rPr>
                <w:b/>
                <w:lang w:val="et-EE"/>
              </w:rPr>
              <w:t>(EUR)</w:t>
            </w:r>
          </w:p>
        </w:tc>
        <w:tc>
          <w:tcPr>
            <w:tcW w:w="2268" w:type="dxa"/>
            <w:gridSpan w:val="2"/>
            <w:shd w:val="clear" w:color="auto" w:fill="F2F2F2"/>
            <w:vAlign w:val="center"/>
          </w:tcPr>
          <w:p w14:paraId="6DA3E040" w14:textId="77777777" w:rsidR="00906177" w:rsidRPr="00E54811" w:rsidRDefault="00906177" w:rsidP="00516279">
            <w:pPr>
              <w:jc w:val="center"/>
              <w:rPr>
                <w:b/>
                <w:lang w:val="et-EE"/>
              </w:rPr>
            </w:pPr>
            <w:r w:rsidRPr="00E54811">
              <w:rPr>
                <w:b/>
                <w:lang w:val="et-EE"/>
              </w:rPr>
              <w:t>Pašfinansējums</w:t>
            </w:r>
          </w:p>
          <w:p w14:paraId="42DEDA01" w14:textId="77777777" w:rsidR="00906177" w:rsidRPr="00E54811" w:rsidRDefault="00906177" w:rsidP="00516279">
            <w:pPr>
              <w:jc w:val="center"/>
              <w:rPr>
                <w:b/>
                <w:lang w:val="et-EE"/>
              </w:rPr>
            </w:pPr>
            <w:r w:rsidRPr="00E54811">
              <w:rPr>
                <w:b/>
                <w:lang w:val="et-EE"/>
              </w:rPr>
              <w:t>(EUR)</w:t>
            </w:r>
          </w:p>
        </w:tc>
        <w:tc>
          <w:tcPr>
            <w:tcW w:w="2410" w:type="dxa"/>
            <w:gridSpan w:val="5"/>
            <w:shd w:val="clear" w:color="auto" w:fill="F2F2F2"/>
            <w:vAlign w:val="center"/>
          </w:tcPr>
          <w:p w14:paraId="7A5E41C9" w14:textId="77777777" w:rsidR="00906177" w:rsidRPr="00E54811" w:rsidRDefault="00906177" w:rsidP="00516279">
            <w:pPr>
              <w:jc w:val="center"/>
              <w:rPr>
                <w:b/>
                <w:lang w:val="et-EE"/>
              </w:rPr>
            </w:pPr>
            <w:r w:rsidRPr="00E54811">
              <w:rPr>
                <w:b/>
                <w:lang w:val="et-EE"/>
              </w:rPr>
              <w:t>Dalības maksa</w:t>
            </w:r>
          </w:p>
          <w:p w14:paraId="0D0EABAB" w14:textId="77777777" w:rsidR="00906177" w:rsidRPr="00E54811" w:rsidRDefault="00906177" w:rsidP="00516279">
            <w:pPr>
              <w:jc w:val="center"/>
              <w:rPr>
                <w:b/>
                <w:lang w:val="et-EE"/>
              </w:rPr>
            </w:pPr>
            <w:r w:rsidRPr="00E54811">
              <w:rPr>
                <w:b/>
                <w:lang w:val="et-EE"/>
              </w:rPr>
              <w:t>(EUR)</w:t>
            </w:r>
          </w:p>
        </w:tc>
        <w:tc>
          <w:tcPr>
            <w:tcW w:w="2439" w:type="dxa"/>
            <w:shd w:val="clear" w:color="auto" w:fill="F2F2F2"/>
            <w:vAlign w:val="center"/>
          </w:tcPr>
          <w:p w14:paraId="06DC651D" w14:textId="77777777" w:rsidR="00906177" w:rsidRPr="00E54811" w:rsidRDefault="00906177" w:rsidP="00516279">
            <w:pPr>
              <w:jc w:val="center"/>
              <w:rPr>
                <w:b/>
                <w:lang w:val="et-EE"/>
              </w:rPr>
            </w:pPr>
            <w:r w:rsidRPr="00E54811">
              <w:rPr>
                <w:b/>
                <w:lang w:val="et-EE"/>
              </w:rPr>
              <w:t xml:space="preserve">Cits finansējums </w:t>
            </w:r>
            <w:r w:rsidRPr="00E54811">
              <w:rPr>
                <w:lang w:val="et-EE"/>
              </w:rPr>
              <w:t>(sadarbības partneru fiansējums, sponsori u.c.)</w:t>
            </w:r>
            <w:r w:rsidRPr="00E54811">
              <w:rPr>
                <w:b/>
                <w:lang w:val="et-EE"/>
              </w:rPr>
              <w:t xml:space="preserve"> (EUR)</w:t>
            </w:r>
          </w:p>
        </w:tc>
      </w:tr>
      <w:tr w:rsidR="00906177" w:rsidRPr="00E54811" w14:paraId="79950128" w14:textId="77777777" w:rsidTr="00516279">
        <w:trPr>
          <w:trHeight w:val="415"/>
        </w:trPr>
        <w:tc>
          <w:tcPr>
            <w:tcW w:w="2482" w:type="dxa"/>
            <w:gridSpan w:val="2"/>
          </w:tcPr>
          <w:p w14:paraId="6D2A07AE" w14:textId="77777777" w:rsidR="00906177" w:rsidRPr="00E54811" w:rsidRDefault="00906177" w:rsidP="00516279">
            <w:pPr>
              <w:rPr>
                <w:lang w:val="et-EE"/>
              </w:rPr>
            </w:pPr>
          </w:p>
          <w:p w14:paraId="00759C18" w14:textId="77777777" w:rsidR="00906177" w:rsidRPr="00E54811" w:rsidRDefault="00906177" w:rsidP="00516279">
            <w:pPr>
              <w:rPr>
                <w:lang w:val="et-EE"/>
              </w:rPr>
            </w:pPr>
          </w:p>
        </w:tc>
        <w:tc>
          <w:tcPr>
            <w:tcW w:w="2268" w:type="dxa"/>
            <w:gridSpan w:val="2"/>
          </w:tcPr>
          <w:p w14:paraId="3AF1FE30" w14:textId="77777777" w:rsidR="00906177" w:rsidRPr="00E54811" w:rsidRDefault="00906177" w:rsidP="00516279">
            <w:pPr>
              <w:jc w:val="center"/>
              <w:rPr>
                <w:lang w:val="et-EE"/>
              </w:rPr>
            </w:pPr>
          </w:p>
        </w:tc>
        <w:tc>
          <w:tcPr>
            <w:tcW w:w="2410" w:type="dxa"/>
            <w:gridSpan w:val="5"/>
          </w:tcPr>
          <w:p w14:paraId="70B15D7D" w14:textId="77777777" w:rsidR="00906177" w:rsidRPr="00E54811" w:rsidRDefault="00906177" w:rsidP="00516279">
            <w:pPr>
              <w:jc w:val="center"/>
              <w:rPr>
                <w:lang w:val="et-EE"/>
              </w:rPr>
            </w:pPr>
          </w:p>
        </w:tc>
        <w:tc>
          <w:tcPr>
            <w:tcW w:w="2439" w:type="dxa"/>
          </w:tcPr>
          <w:p w14:paraId="5F5C78D9" w14:textId="77777777" w:rsidR="00906177" w:rsidRPr="00E54811" w:rsidRDefault="00906177" w:rsidP="00516279">
            <w:pPr>
              <w:jc w:val="center"/>
              <w:rPr>
                <w:lang w:val="et-EE"/>
              </w:rPr>
            </w:pPr>
          </w:p>
        </w:tc>
      </w:tr>
      <w:tr w:rsidR="00906177" w:rsidRPr="00E54811" w14:paraId="7ABD1EC3" w14:textId="77777777" w:rsidTr="00516279">
        <w:trPr>
          <w:cantSplit/>
          <w:trHeight w:val="300"/>
        </w:trPr>
        <w:tc>
          <w:tcPr>
            <w:tcW w:w="9599" w:type="dxa"/>
            <w:gridSpan w:val="10"/>
            <w:shd w:val="clear" w:color="auto" w:fill="F2F2F2"/>
          </w:tcPr>
          <w:p w14:paraId="645A640C" w14:textId="77777777" w:rsidR="00906177" w:rsidRPr="00E54811" w:rsidRDefault="00906177" w:rsidP="00516279">
            <w:pPr>
              <w:jc w:val="both"/>
              <w:rPr>
                <w:b/>
                <w:lang w:val="et-EE"/>
              </w:rPr>
            </w:pPr>
            <w:r w:rsidRPr="00E54811">
              <w:rPr>
                <w:b/>
                <w:lang w:val="et-EE"/>
              </w:rPr>
              <w:t xml:space="preserve">Nometnes organizatora kredītiestādes rekvizīti </w:t>
            </w:r>
            <w:r w:rsidRPr="00E54811">
              <w:rPr>
                <w:lang w:val="et-EE"/>
              </w:rPr>
              <w:t>(ja organizators nav Izglītības pārvaldes pakļautības iestāde):</w:t>
            </w:r>
          </w:p>
        </w:tc>
      </w:tr>
      <w:tr w:rsidR="00906177" w:rsidRPr="00E54811" w14:paraId="044E7731" w14:textId="77777777" w:rsidTr="00516279">
        <w:trPr>
          <w:cantSplit/>
          <w:trHeight w:val="188"/>
        </w:trPr>
        <w:tc>
          <w:tcPr>
            <w:tcW w:w="4750" w:type="dxa"/>
            <w:gridSpan w:val="4"/>
            <w:shd w:val="clear" w:color="auto" w:fill="F2F2F2"/>
          </w:tcPr>
          <w:p w14:paraId="44520917" w14:textId="77777777" w:rsidR="00906177" w:rsidRPr="00E54811" w:rsidRDefault="00906177" w:rsidP="00516279">
            <w:pPr>
              <w:spacing w:after="100" w:afterAutospacing="1"/>
              <w:jc w:val="both"/>
              <w:rPr>
                <w:b/>
                <w:lang w:val="et-EE"/>
              </w:rPr>
            </w:pPr>
            <w:r w:rsidRPr="00E54811">
              <w:rPr>
                <w:b/>
                <w:lang w:val="et-EE"/>
              </w:rPr>
              <w:t>Nosaukums, adrese</w:t>
            </w:r>
          </w:p>
        </w:tc>
        <w:tc>
          <w:tcPr>
            <w:tcW w:w="4849" w:type="dxa"/>
            <w:gridSpan w:val="6"/>
          </w:tcPr>
          <w:p w14:paraId="1A3380B7" w14:textId="77777777" w:rsidR="00906177" w:rsidRPr="00E54811" w:rsidRDefault="00906177" w:rsidP="00516279">
            <w:pPr>
              <w:jc w:val="both"/>
              <w:rPr>
                <w:lang w:val="et-EE"/>
              </w:rPr>
            </w:pPr>
          </w:p>
          <w:p w14:paraId="44DD994A" w14:textId="77777777" w:rsidR="00906177" w:rsidRPr="00E54811" w:rsidRDefault="00906177" w:rsidP="00516279">
            <w:pPr>
              <w:jc w:val="both"/>
              <w:rPr>
                <w:lang w:val="et-EE"/>
              </w:rPr>
            </w:pPr>
          </w:p>
        </w:tc>
      </w:tr>
      <w:tr w:rsidR="00906177" w:rsidRPr="00E54811" w14:paraId="27D498E1" w14:textId="77777777" w:rsidTr="00516279">
        <w:trPr>
          <w:cantSplit/>
          <w:trHeight w:val="410"/>
        </w:trPr>
        <w:tc>
          <w:tcPr>
            <w:tcW w:w="4750" w:type="dxa"/>
            <w:gridSpan w:val="4"/>
            <w:shd w:val="clear" w:color="auto" w:fill="F2F2F2"/>
          </w:tcPr>
          <w:p w14:paraId="513F34F8" w14:textId="77777777" w:rsidR="00906177" w:rsidRPr="00E54811" w:rsidRDefault="00906177" w:rsidP="00516279">
            <w:pPr>
              <w:spacing w:after="100" w:afterAutospacing="1"/>
              <w:jc w:val="both"/>
              <w:rPr>
                <w:b/>
                <w:lang w:val="et-EE"/>
              </w:rPr>
            </w:pPr>
            <w:r w:rsidRPr="00E54811">
              <w:rPr>
                <w:b/>
                <w:lang w:val="et-EE"/>
              </w:rPr>
              <w:t>Konta Nr.</w:t>
            </w:r>
          </w:p>
        </w:tc>
        <w:tc>
          <w:tcPr>
            <w:tcW w:w="4849" w:type="dxa"/>
            <w:gridSpan w:val="6"/>
          </w:tcPr>
          <w:p w14:paraId="00DFE158" w14:textId="77777777" w:rsidR="00906177" w:rsidRPr="00E54811" w:rsidRDefault="00906177" w:rsidP="00516279">
            <w:pPr>
              <w:jc w:val="both"/>
              <w:rPr>
                <w:lang w:val="et-EE"/>
              </w:rPr>
            </w:pPr>
          </w:p>
        </w:tc>
      </w:tr>
      <w:tr w:rsidR="00906177" w:rsidRPr="00E54811" w14:paraId="05410580" w14:textId="77777777" w:rsidTr="00516279">
        <w:trPr>
          <w:cantSplit/>
          <w:trHeight w:val="416"/>
        </w:trPr>
        <w:tc>
          <w:tcPr>
            <w:tcW w:w="4750" w:type="dxa"/>
            <w:gridSpan w:val="4"/>
            <w:shd w:val="clear" w:color="auto" w:fill="F2F2F2"/>
          </w:tcPr>
          <w:p w14:paraId="21F9B427" w14:textId="77777777" w:rsidR="00906177" w:rsidRPr="00E54811" w:rsidRDefault="00906177" w:rsidP="00516279">
            <w:pPr>
              <w:spacing w:after="100" w:afterAutospacing="1"/>
              <w:jc w:val="both"/>
              <w:rPr>
                <w:b/>
                <w:lang w:val="et-EE"/>
              </w:rPr>
            </w:pPr>
            <w:r w:rsidRPr="00E54811">
              <w:rPr>
                <w:b/>
                <w:lang w:val="et-EE"/>
              </w:rPr>
              <w:t>Kods</w:t>
            </w:r>
          </w:p>
        </w:tc>
        <w:tc>
          <w:tcPr>
            <w:tcW w:w="4849" w:type="dxa"/>
            <w:gridSpan w:val="6"/>
          </w:tcPr>
          <w:p w14:paraId="0380F4EE" w14:textId="77777777" w:rsidR="00906177" w:rsidRPr="00E54811" w:rsidRDefault="00906177" w:rsidP="00516279">
            <w:pPr>
              <w:jc w:val="both"/>
              <w:rPr>
                <w:lang w:val="et-EE"/>
              </w:rPr>
            </w:pPr>
          </w:p>
        </w:tc>
      </w:tr>
    </w:tbl>
    <w:p w14:paraId="2A7CAFB8" w14:textId="77777777" w:rsidR="00906177" w:rsidRPr="00E54811" w:rsidRDefault="00906177" w:rsidP="00906177">
      <w:pPr>
        <w:spacing w:before="240" w:after="120"/>
        <w:ind w:left="993"/>
        <w:rPr>
          <w:b/>
          <w:bCs/>
          <w:sz w:val="28"/>
          <w:szCs w:val="28"/>
          <w:lang w:val="et-EE"/>
        </w:rPr>
      </w:pPr>
      <w:r w:rsidRPr="00E54811">
        <w:rPr>
          <w:b/>
          <w:bCs/>
          <w:sz w:val="28"/>
          <w:szCs w:val="28"/>
          <w:lang w:val="et-EE"/>
        </w:rPr>
        <w:t>2.Nometnes apraksts</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9"/>
      </w:tblGrid>
      <w:tr w:rsidR="00906177" w:rsidRPr="00E54811" w14:paraId="6F6EA6EB" w14:textId="77777777" w:rsidTr="00516279">
        <w:trPr>
          <w:trHeight w:val="371"/>
        </w:trPr>
        <w:tc>
          <w:tcPr>
            <w:tcW w:w="9599" w:type="dxa"/>
            <w:shd w:val="clear" w:color="auto" w:fill="F2F2F2"/>
          </w:tcPr>
          <w:p w14:paraId="0C6DE81F" w14:textId="77777777" w:rsidR="00906177" w:rsidRPr="00E54811" w:rsidRDefault="00906177" w:rsidP="00EC5B12">
            <w:pPr>
              <w:numPr>
                <w:ilvl w:val="1"/>
                <w:numId w:val="86"/>
              </w:numPr>
              <w:spacing w:line="276" w:lineRule="auto"/>
              <w:contextualSpacing/>
              <w:jc w:val="both"/>
              <w:rPr>
                <w:rFonts w:eastAsia="Lucida Sans Unicode"/>
                <w:b/>
                <w:bCs/>
                <w:kern w:val="1"/>
                <w:lang w:val="et-EE"/>
              </w:rPr>
            </w:pPr>
            <w:r w:rsidRPr="00E54811">
              <w:rPr>
                <w:rFonts w:eastAsia="Lucida Sans Unicode"/>
                <w:b/>
                <w:kern w:val="1"/>
                <w:lang w:val="et-EE"/>
              </w:rPr>
              <w:t xml:space="preserve"> Īss nometnes organizatora </w:t>
            </w:r>
            <w:r w:rsidRPr="00E54811">
              <w:rPr>
                <w:rFonts w:eastAsia="Lucida Sans Unicode"/>
                <w:kern w:val="1"/>
                <w:lang w:val="et-EE"/>
              </w:rPr>
              <w:t>(organizācijas/saimnieciskās darbības veicēja)</w:t>
            </w:r>
            <w:r w:rsidRPr="00E54811">
              <w:rPr>
                <w:rFonts w:eastAsia="Lucida Sans Unicode"/>
                <w:b/>
                <w:kern w:val="1"/>
                <w:lang w:val="et-EE"/>
              </w:rPr>
              <w:t xml:space="preserve"> apraksts un iepriekšējā pieredze nometņu organizēšanā </w:t>
            </w:r>
          </w:p>
        </w:tc>
      </w:tr>
      <w:tr w:rsidR="00906177" w:rsidRPr="00E54811" w14:paraId="28106A5D" w14:textId="77777777" w:rsidTr="00516279">
        <w:trPr>
          <w:trHeight w:val="371"/>
        </w:trPr>
        <w:tc>
          <w:tcPr>
            <w:tcW w:w="9599" w:type="dxa"/>
            <w:shd w:val="clear" w:color="auto" w:fill="FFFFFF"/>
          </w:tcPr>
          <w:p w14:paraId="030669AB" w14:textId="77777777" w:rsidR="00906177" w:rsidRPr="00E54811" w:rsidRDefault="00906177" w:rsidP="00516279">
            <w:pPr>
              <w:widowControl w:val="0"/>
              <w:suppressAutoHyphens/>
              <w:spacing w:after="200" w:line="276" w:lineRule="auto"/>
              <w:ind w:left="720"/>
              <w:rPr>
                <w:rFonts w:eastAsia="Lucida Sans Unicode"/>
                <w:b/>
                <w:kern w:val="1"/>
                <w:lang w:val="et-EE"/>
              </w:rPr>
            </w:pPr>
          </w:p>
        </w:tc>
      </w:tr>
      <w:tr w:rsidR="00906177" w:rsidRPr="00E54811" w14:paraId="12B0B1C8" w14:textId="77777777" w:rsidTr="00516279">
        <w:trPr>
          <w:trHeight w:val="371"/>
        </w:trPr>
        <w:tc>
          <w:tcPr>
            <w:tcW w:w="9599" w:type="dxa"/>
            <w:shd w:val="clear" w:color="auto" w:fill="F2F2F2"/>
          </w:tcPr>
          <w:p w14:paraId="18CD2FD5" w14:textId="77777777" w:rsidR="00906177" w:rsidRPr="00E54811" w:rsidRDefault="00906177" w:rsidP="00EC5B12">
            <w:pPr>
              <w:numPr>
                <w:ilvl w:val="1"/>
                <w:numId w:val="86"/>
              </w:numPr>
              <w:spacing w:line="276" w:lineRule="auto"/>
              <w:contextualSpacing/>
              <w:jc w:val="both"/>
              <w:rPr>
                <w:rFonts w:eastAsia="Lucida Sans Unicode"/>
                <w:b/>
                <w:kern w:val="1"/>
                <w:lang w:val="et-EE"/>
              </w:rPr>
            </w:pPr>
            <w:r w:rsidRPr="00E54811">
              <w:rPr>
                <w:rFonts w:eastAsia="Lucida Sans Unicode"/>
                <w:b/>
                <w:kern w:val="1"/>
                <w:lang w:val="et-EE"/>
              </w:rPr>
              <w:t xml:space="preserve"> Īss nometnes vadītāja apraksts un iepriekšējā pieredze nometņu vadīšanā</w:t>
            </w:r>
          </w:p>
        </w:tc>
      </w:tr>
      <w:tr w:rsidR="00906177" w:rsidRPr="00E54811" w14:paraId="00FD76F0" w14:textId="77777777" w:rsidTr="00516279">
        <w:trPr>
          <w:trHeight w:val="371"/>
        </w:trPr>
        <w:tc>
          <w:tcPr>
            <w:tcW w:w="9599" w:type="dxa"/>
            <w:shd w:val="clear" w:color="auto" w:fill="FFFFFF"/>
          </w:tcPr>
          <w:p w14:paraId="1FA1105D" w14:textId="77777777" w:rsidR="00906177" w:rsidRPr="00E54811" w:rsidRDefault="00906177" w:rsidP="00516279">
            <w:pPr>
              <w:widowControl w:val="0"/>
              <w:suppressAutoHyphens/>
              <w:spacing w:after="200" w:line="276" w:lineRule="auto"/>
              <w:ind w:left="720"/>
              <w:rPr>
                <w:rFonts w:eastAsia="Lucida Sans Unicode"/>
                <w:b/>
                <w:kern w:val="1"/>
                <w:lang w:val="et-EE"/>
              </w:rPr>
            </w:pPr>
          </w:p>
        </w:tc>
      </w:tr>
      <w:tr w:rsidR="00906177" w:rsidRPr="00E54811" w14:paraId="2463C820" w14:textId="77777777" w:rsidTr="00516279">
        <w:trPr>
          <w:trHeight w:val="326"/>
        </w:trPr>
        <w:tc>
          <w:tcPr>
            <w:tcW w:w="9599" w:type="dxa"/>
            <w:shd w:val="clear" w:color="auto" w:fill="F2F2F2"/>
          </w:tcPr>
          <w:p w14:paraId="16C87CAD" w14:textId="77777777" w:rsidR="00906177" w:rsidRPr="00E54811" w:rsidRDefault="00906177" w:rsidP="00EC5B12">
            <w:pPr>
              <w:numPr>
                <w:ilvl w:val="1"/>
                <w:numId w:val="86"/>
              </w:numPr>
              <w:spacing w:line="276" w:lineRule="auto"/>
              <w:contextualSpacing/>
              <w:jc w:val="both"/>
              <w:rPr>
                <w:rFonts w:eastAsia="Lucida Sans Unicode"/>
                <w:b/>
                <w:kern w:val="1"/>
                <w:lang w:val="et-EE"/>
              </w:rPr>
            </w:pPr>
            <w:r w:rsidRPr="00E54811">
              <w:rPr>
                <w:rFonts w:eastAsia="Lucida Sans Unicode"/>
                <w:b/>
                <w:kern w:val="1"/>
                <w:lang w:val="et-EE"/>
              </w:rPr>
              <w:t xml:space="preserve"> Nometnes nepieciešamības pamatojums</w:t>
            </w:r>
          </w:p>
        </w:tc>
      </w:tr>
      <w:tr w:rsidR="00906177" w:rsidRPr="00E54811" w14:paraId="0101D2A1" w14:textId="77777777" w:rsidTr="00516279">
        <w:trPr>
          <w:trHeight w:val="326"/>
        </w:trPr>
        <w:tc>
          <w:tcPr>
            <w:tcW w:w="9599" w:type="dxa"/>
            <w:shd w:val="clear" w:color="auto" w:fill="FFFFFF"/>
          </w:tcPr>
          <w:p w14:paraId="23013959" w14:textId="77777777" w:rsidR="00906177" w:rsidRPr="00E54811" w:rsidRDefault="00906177" w:rsidP="00516279">
            <w:pPr>
              <w:spacing w:after="200" w:line="276" w:lineRule="auto"/>
              <w:rPr>
                <w:b/>
                <w:lang w:val="et-EE"/>
              </w:rPr>
            </w:pPr>
          </w:p>
        </w:tc>
      </w:tr>
      <w:tr w:rsidR="00906177" w:rsidRPr="00E54811" w14:paraId="4143987C" w14:textId="77777777" w:rsidTr="00516279">
        <w:trPr>
          <w:trHeight w:val="356"/>
        </w:trPr>
        <w:tc>
          <w:tcPr>
            <w:tcW w:w="9599" w:type="dxa"/>
            <w:shd w:val="clear" w:color="auto" w:fill="F2F2F2"/>
          </w:tcPr>
          <w:p w14:paraId="3DFA2AAA" w14:textId="77777777" w:rsidR="00906177" w:rsidRPr="00E54811" w:rsidRDefault="00906177" w:rsidP="00EC5B12">
            <w:pPr>
              <w:numPr>
                <w:ilvl w:val="1"/>
                <w:numId w:val="86"/>
              </w:numPr>
              <w:spacing w:line="276" w:lineRule="auto"/>
              <w:contextualSpacing/>
              <w:jc w:val="both"/>
              <w:rPr>
                <w:rFonts w:eastAsia="Lucida Sans Unicode"/>
                <w:b/>
                <w:kern w:val="1"/>
                <w:lang w:val="et-EE"/>
              </w:rPr>
            </w:pPr>
            <w:r w:rsidRPr="00E54811">
              <w:rPr>
                <w:rFonts w:eastAsia="Lucida Sans Unicode"/>
                <w:b/>
                <w:kern w:val="1"/>
                <w:lang w:val="et-EE"/>
              </w:rPr>
              <w:t xml:space="preserve"> Nometnes mērķi un uzdevumi</w:t>
            </w:r>
          </w:p>
        </w:tc>
      </w:tr>
      <w:tr w:rsidR="00906177" w:rsidRPr="00E54811" w14:paraId="2ACE1FF2" w14:textId="77777777" w:rsidTr="00516279">
        <w:trPr>
          <w:trHeight w:val="356"/>
        </w:trPr>
        <w:tc>
          <w:tcPr>
            <w:tcW w:w="9599" w:type="dxa"/>
            <w:shd w:val="clear" w:color="auto" w:fill="FFFFFF"/>
          </w:tcPr>
          <w:p w14:paraId="593D96C6" w14:textId="77777777" w:rsidR="00906177" w:rsidRPr="00E54811" w:rsidRDefault="00906177" w:rsidP="00516279">
            <w:pPr>
              <w:widowControl w:val="0"/>
              <w:suppressAutoHyphens/>
              <w:spacing w:after="200" w:line="276" w:lineRule="auto"/>
              <w:ind w:left="720"/>
              <w:rPr>
                <w:rFonts w:eastAsia="Lucida Sans Unicode"/>
                <w:b/>
                <w:kern w:val="1"/>
                <w:lang w:val="et-EE"/>
              </w:rPr>
            </w:pPr>
          </w:p>
        </w:tc>
      </w:tr>
      <w:tr w:rsidR="00906177" w:rsidRPr="00E54811" w14:paraId="2AC47A71" w14:textId="77777777" w:rsidTr="00516279">
        <w:trPr>
          <w:trHeight w:val="519"/>
        </w:trPr>
        <w:tc>
          <w:tcPr>
            <w:tcW w:w="9599" w:type="dxa"/>
            <w:shd w:val="clear" w:color="auto" w:fill="F2F2F2"/>
          </w:tcPr>
          <w:p w14:paraId="40AC3D9D" w14:textId="77777777" w:rsidR="00906177" w:rsidRPr="00E54811" w:rsidRDefault="00906177" w:rsidP="00EC5B12">
            <w:pPr>
              <w:numPr>
                <w:ilvl w:val="1"/>
                <w:numId w:val="86"/>
              </w:numPr>
              <w:spacing w:line="276" w:lineRule="auto"/>
              <w:contextualSpacing/>
              <w:jc w:val="both"/>
              <w:rPr>
                <w:rFonts w:eastAsia="Lucida Sans Unicode"/>
                <w:b/>
                <w:kern w:val="1"/>
                <w:lang w:val="et-EE"/>
              </w:rPr>
            </w:pPr>
            <w:r w:rsidRPr="00E54811">
              <w:rPr>
                <w:rFonts w:eastAsia="Lucida Sans Unicode"/>
                <w:b/>
                <w:kern w:val="1"/>
                <w:lang w:val="et-EE"/>
              </w:rPr>
              <w:t xml:space="preserve"> Projekta realizācijas kalendārais grafiks </w:t>
            </w:r>
            <w:r w:rsidRPr="00E54811">
              <w:rPr>
                <w:rFonts w:eastAsia="Lucida Sans Unicode"/>
                <w:kern w:val="1"/>
                <w:lang w:val="et-EE"/>
              </w:rPr>
              <w:t>(norādīt sagatavošanās, realizācijas un atskaites laiku un veicamos pasākumus šajā laikā)</w:t>
            </w:r>
          </w:p>
        </w:tc>
      </w:tr>
      <w:tr w:rsidR="00906177" w:rsidRPr="00E54811" w14:paraId="0565F847" w14:textId="77777777" w:rsidTr="00516279">
        <w:trPr>
          <w:trHeight w:val="519"/>
        </w:trPr>
        <w:tc>
          <w:tcPr>
            <w:tcW w:w="9599" w:type="dxa"/>
            <w:shd w:val="clear" w:color="auto" w:fill="FFFFFF"/>
          </w:tcPr>
          <w:p w14:paraId="4E9A02B0" w14:textId="77777777" w:rsidR="00906177" w:rsidRPr="00E54811" w:rsidRDefault="00906177" w:rsidP="00516279">
            <w:pPr>
              <w:widowControl w:val="0"/>
              <w:suppressAutoHyphens/>
              <w:spacing w:after="200" w:line="276" w:lineRule="auto"/>
              <w:ind w:left="720"/>
              <w:rPr>
                <w:rFonts w:eastAsia="Lucida Sans Unicode"/>
                <w:b/>
                <w:kern w:val="1"/>
                <w:lang w:val="et-EE"/>
              </w:rPr>
            </w:pPr>
          </w:p>
        </w:tc>
      </w:tr>
      <w:tr w:rsidR="00906177" w:rsidRPr="00E54811" w14:paraId="74D4B08F" w14:textId="77777777" w:rsidTr="00516279">
        <w:trPr>
          <w:cantSplit/>
          <w:trHeight w:val="316"/>
        </w:trPr>
        <w:tc>
          <w:tcPr>
            <w:tcW w:w="9599" w:type="dxa"/>
            <w:shd w:val="clear" w:color="auto" w:fill="F2F2F2"/>
          </w:tcPr>
          <w:p w14:paraId="33F26335" w14:textId="77777777" w:rsidR="00906177" w:rsidRPr="00E54811" w:rsidRDefault="00906177" w:rsidP="00EC5B12">
            <w:pPr>
              <w:numPr>
                <w:ilvl w:val="1"/>
                <w:numId w:val="86"/>
              </w:numPr>
              <w:spacing w:line="276" w:lineRule="auto"/>
              <w:contextualSpacing/>
              <w:jc w:val="both"/>
              <w:rPr>
                <w:rFonts w:eastAsia="Lucida Sans Unicode"/>
                <w:b/>
                <w:kern w:val="1"/>
                <w:lang w:val="et-EE"/>
              </w:rPr>
            </w:pPr>
            <w:r w:rsidRPr="00E54811">
              <w:rPr>
                <w:rFonts w:eastAsia="Lucida Sans Unicode"/>
                <w:b/>
                <w:kern w:val="1"/>
                <w:lang w:val="et-EE"/>
              </w:rPr>
              <w:t xml:space="preserve"> Nometnes mērķauditorijas apraksts</w:t>
            </w:r>
          </w:p>
        </w:tc>
      </w:tr>
      <w:tr w:rsidR="00906177" w:rsidRPr="00E54811" w14:paraId="1FB7DF4E" w14:textId="77777777" w:rsidTr="00516279">
        <w:trPr>
          <w:cantSplit/>
          <w:trHeight w:val="316"/>
        </w:trPr>
        <w:tc>
          <w:tcPr>
            <w:tcW w:w="9599" w:type="dxa"/>
            <w:shd w:val="clear" w:color="auto" w:fill="FFFFFF"/>
          </w:tcPr>
          <w:p w14:paraId="1E8642A8" w14:textId="77777777" w:rsidR="00906177" w:rsidRPr="00E54811" w:rsidRDefault="00906177" w:rsidP="00516279">
            <w:pPr>
              <w:widowControl w:val="0"/>
              <w:suppressAutoHyphens/>
              <w:spacing w:after="200" w:line="276" w:lineRule="auto"/>
              <w:ind w:left="720"/>
              <w:rPr>
                <w:rFonts w:eastAsia="Lucida Sans Unicode"/>
                <w:b/>
                <w:kern w:val="1"/>
                <w:lang w:val="et-EE"/>
              </w:rPr>
            </w:pPr>
          </w:p>
        </w:tc>
      </w:tr>
      <w:tr w:rsidR="00906177" w:rsidRPr="00E54811" w14:paraId="1C198FF3" w14:textId="77777777" w:rsidTr="00516279">
        <w:trPr>
          <w:trHeight w:val="341"/>
        </w:trPr>
        <w:tc>
          <w:tcPr>
            <w:tcW w:w="9599" w:type="dxa"/>
            <w:shd w:val="clear" w:color="auto" w:fill="F2F2F2"/>
          </w:tcPr>
          <w:p w14:paraId="6BFE769F" w14:textId="77777777" w:rsidR="00906177" w:rsidRPr="00E54811" w:rsidRDefault="00906177" w:rsidP="00EC5B12">
            <w:pPr>
              <w:numPr>
                <w:ilvl w:val="1"/>
                <w:numId w:val="86"/>
              </w:numPr>
              <w:spacing w:line="276" w:lineRule="auto"/>
              <w:contextualSpacing/>
              <w:jc w:val="both"/>
              <w:rPr>
                <w:rFonts w:eastAsia="Lucida Sans Unicode"/>
                <w:b/>
                <w:kern w:val="1"/>
                <w:lang w:val="et-EE"/>
              </w:rPr>
            </w:pPr>
            <w:r w:rsidRPr="00E54811">
              <w:rPr>
                <w:rFonts w:eastAsia="Lucida Sans Unicode"/>
                <w:b/>
                <w:kern w:val="1"/>
                <w:lang w:val="et-EE"/>
              </w:rPr>
              <w:t xml:space="preserve"> Nometnes komandas apraksts </w:t>
            </w:r>
            <w:r w:rsidRPr="00E54811">
              <w:rPr>
                <w:rFonts w:eastAsia="Lucida Sans Unicode"/>
                <w:kern w:val="1"/>
                <w:lang w:val="et-EE"/>
              </w:rPr>
              <w:t>(cik un kādi darbinieki darbosies nometnē, detalizēts apraksts – vārds, uzvārds, kvalifikācija, pieredze, kādi būs viņu veicamie pienākumi nometnē)</w:t>
            </w:r>
            <w:r w:rsidRPr="00E54811">
              <w:rPr>
                <w:rFonts w:eastAsia="Lucida Sans Unicode"/>
                <w:b/>
                <w:kern w:val="1"/>
                <w:lang w:val="et-EE"/>
              </w:rPr>
              <w:t xml:space="preserve"> </w:t>
            </w:r>
          </w:p>
        </w:tc>
      </w:tr>
      <w:tr w:rsidR="00906177" w:rsidRPr="00E54811" w14:paraId="67D0B851" w14:textId="77777777" w:rsidTr="00516279">
        <w:trPr>
          <w:trHeight w:val="341"/>
        </w:trPr>
        <w:tc>
          <w:tcPr>
            <w:tcW w:w="9599" w:type="dxa"/>
            <w:shd w:val="clear" w:color="auto" w:fill="FFFFFF"/>
          </w:tcPr>
          <w:p w14:paraId="1BB41D32" w14:textId="77777777" w:rsidR="00906177" w:rsidRPr="00E54811" w:rsidRDefault="00906177" w:rsidP="00516279">
            <w:pPr>
              <w:widowControl w:val="0"/>
              <w:suppressAutoHyphens/>
              <w:spacing w:after="200" w:line="276" w:lineRule="auto"/>
              <w:ind w:left="720"/>
              <w:rPr>
                <w:rFonts w:eastAsia="Lucida Sans Unicode"/>
                <w:b/>
                <w:kern w:val="1"/>
                <w:lang w:val="et-EE"/>
              </w:rPr>
            </w:pPr>
          </w:p>
        </w:tc>
      </w:tr>
      <w:tr w:rsidR="00906177" w:rsidRPr="00E54811" w14:paraId="0C575908" w14:textId="77777777" w:rsidTr="00516279">
        <w:trPr>
          <w:trHeight w:val="300"/>
        </w:trPr>
        <w:tc>
          <w:tcPr>
            <w:tcW w:w="9599" w:type="dxa"/>
            <w:shd w:val="clear" w:color="auto" w:fill="F2F2F2"/>
          </w:tcPr>
          <w:p w14:paraId="4D3BDB42" w14:textId="77777777" w:rsidR="00906177" w:rsidRPr="00E54811" w:rsidRDefault="00906177" w:rsidP="00EC5B12">
            <w:pPr>
              <w:numPr>
                <w:ilvl w:val="1"/>
                <w:numId w:val="86"/>
              </w:numPr>
              <w:spacing w:line="276" w:lineRule="auto"/>
              <w:contextualSpacing/>
              <w:jc w:val="both"/>
              <w:rPr>
                <w:rFonts w:eastAsia="Lucida Sans Unicode"/>
                <w:b/>
                <w:kern w:val="1"/>
                <w:lang w:val="et-EE"/>
              </w:rPr>
            </w:pPr>
            <w:r w:rsidRPr="00E54811">
              <w:rPr>
                <w:rFonts w:eastAsia="Lucida Sans Unicode"/>
                <w:b/>
                <w:kern w:val="1"/>
                <w:lang w:val="et-EE"/>
              </w:rPr>
              <w:t xml:space="preserve"> Sagaidāmie rezultāti </w:t>
            </w:r>
            <w:r w:rsidRPr="00E54811">
              <w:rPr>
                <w:rFonts w:eastAsia="Lucida Sans Unicode"/>
                <w:kern w:val="1"/>
                <w:lang w:val="et-EE"/>
              </w:rPr>
              <w:t>(nometnes kvantitatīvie un kvalitatīvie rezultāti)</w:t>
            </w:r>
          </w:p>
        </w:tc>
      </w:tr>
      <w:tr w:rsidR="00906177" w:rsidRPr="00E54811" w14:paraId="15DA9627" w14:textId="77777777" w:rsidTr="00516279">
        <w:trPr>
          <w:trHeight w:val="300"/>
        </w:trPr>
        <w:tc>
          <w:tcPr>
            <w:tcW w:w="9599" w:type="dxa"/>
            <w:shd w:val="clear" w:color="auto" w:fill="FFFFFF"/>
          </w:tcPr>
          <w:p w14:paraId="0DFF4A85" w14:textId="77777777" w:rsidR="00906177" w:rsidRPr="00E54811" w:rsidRDefault="00906177" w:rsidP="00516279">
            <w:pPr>
              <w:widowControl w:val="0"/>
              <w:suppressAutoHyphens/>
              <w:spacing w:after="200" w:line="276" w:lineRule="auto"/>
              <w:ind w:left="720"/>
              <w:rPr>
                <w:rFonts w:eastAsia="Lucida Sans Unicode"/>
                <w:b/>
                <w:kern w:val="1"/>
                <w:lang w:val="et-EE"/>
              </w:rPr>
            </w:pPr>
          </w:p>
        </w:tc>
      </w:tr>
      <w:tr w:rsidR="00906177" w:rsidRPr="00E54811" w14:paraId="268B3D7A" w14:textId="77777777" w:rsidTr="00516279">
        <w:trPr>
          <w:trHeight w:val="553"/>
        </w:trPr>
        <w:tc>
          <w:tcPr>
            <w:tcW w:w="9599" w:type="dxa"/>
            <w:shd w:val="clear" w:color="auto" w:fill="F2F2F2"/>
          </w:tcPr>
          <w:p w14:paraId="7DBF14BB" w14:textId="77777777" w:rsidR="00906177" w:rsidRPr="00E54811" w:rsidRDefault="00906177" w:rsidP="00EC5B12">
            <w:pPr>
              <w:numPr>
                <w:ilvl w:val="1"/>
                <w:numId w:val="86"/>
              </w:numPr>
              <w:spacing w:line="276" w:lineRule="auto"/>
              <w:contextualSpacing/>
              <w:jc w:val="both"/>
              <w:rPr>
                <w:rFonts w:eastAsia="Lucida Sans Unicode"/>
                <w:b/>
                <w:kern w:val="1"/>
                <w:lang w:val="et-EE"/>
              </w:rPr>
            </w:pPr>
            <w:r w:rsidRPr="00E54811">
              <w:rPr>
                <w:rFonts w:eastAsia="Lucida Sans Unicode"/>
                <w:b/>
                <w:kern w:val="1"/>
              </w:rPr>
              <w:t xml:space="preserve"> </w:t>
            </w:r>
            <w:r w:rsidRPr="00E54811">
              <w:rPr>
                <w:rFonts w:eastAsia="Lucida Sans Unicode"/>
                <w:b/>
                <w:kern w:val="1"/>
                <w:lang w:val="et-EE"/>
              </w:rPr>
              <w:t xml:space="preserve">Nometnes programma pa dienām </w:t>
            </w:r>
            <w:r w:rsidRPr="00E54811">
              <w:rPr>
                <w:rFonts w:eastAsia="Lucida Sans Unicode"/>
                <w:kern w:val="1"/>
                <w:lang w:val="et-EE"/>
              </w:rPr>
              <w:t>(datums, laiks, vieta, aktivitātes nosaukums, metodes, nepieciešamie materiāli aktivitāšu veikšanai)</w:t>
            </w:r>
          </w:p>
        </w:tc>
      </w:tr>
      <w:tr w:rsidR="00906177" w:rsidRPr="00E54811" w14:paraId="21947193" w14:textId="77777777" w:rsidTr="00516279">
        <w:trPr>
          <w:trHeight w:val="553"/>
        </w:trPr>
        <w:tc>
          <w:tcPr>
            <w:tcW w:w="9599" w:type="dxa"/>
            <w:shd w:val="clear" w:color="auto" w:fill="FFFFFF"/>
          </w:tcPr>
          <w:p w14:paraId="46C22864" w14:textId="77777777" w:rsidR="00906177" w:rsidRPr="00E54811" w:rsidRDefault="00906177" w:rsidP="00516279">
            <w:pPr>
              <w:widowControl w:val="0"/>
              <w:suppressAutoHyphens/>
              <w:spacing w:after="200" w:line="276" w:lineRule="auto"/>
              <w:ind w:left="720"/>
              <w:rPr>
                <w:rFonts w:eastAsia="Lucida Sans Unicode"/>
                <w:b/>
                <w:kern w:val="1"/>
              </w:rPr>
            </w:pPr>
          </w:p>
        </w:tc>
      </w:tr>
      <w:tr w:rsidR="00906177" w:rsidRPr="00E54811" w14:paraId="672A5D51" w14:textId="77777777" w:rsidTr="00516279">
        <w:trPr>
          <w:trHeight w:val="553"/>
        </w:trPr>
        <w:tc>
          <w:tcPr>
            <w:tcW w:w="9599" w:type="dxa"/>
            <w:shd w:val="clear" w:color="auto" w:fill="F2F2F2"/>
          </w:tcPr>
          <w:p w14:paraId="56D5E7CC" w14:textId="77777777" w:rsidR="00906177" w:rsidRPr="00E54811" w:rsidRDefault="00906177" w:rsidP="00EC5B12">
            <w:pPr>
              <w:numPr>
                <w:ilvl w:val="1"/>
                <w:numId w:val="86"/>
              </w:numPr>
              <w:spacing w:line="276" w:lineRule="auto"/>
              <w:contextualSpacing/>
              <w:jc w:val="both"/>
              <w:rPr>
                <w:rFonts w:eastAsia="Lucida Sans Unicode"/>
                <w:b/>
                <w:kern w:val="1"/>
              </w:rPr>
            </w:pPr>
            <w:r w:rsidRPr="00E54811">
              <w:rPr>
                <w:rFonts w:eastAsia="Lucida Sans Unicode"/>
                <w:b/>
                <w:kern w:val="1"/>
              </w:rPr>
              <w:t xml:space="preserve">Nometni atbalstošās organizācijas, sadarbības partneri, sponsori </w:t>
            </w:r>
            <w:r w:rsidRPr="00E54811">
              <w:rPr>
                <w:rFonts w:eastAsia="Lucida Sans Unicode"/>
                <w:kern w:val="1"/>
              </w:rPr>
              <w:t xml:space="preserve">(aprakstīt sadarbības partneru lomu, pienesumu nometnes organizēšanā un norisē; aprakstīt, kāds būs organizācijas pašas ieguldījums/pašfinansējums nometnes organizēšanā, un atspoguļot, kāds būs vecāku līdzmaksājums </w:t>
            </w:r>
          </w:p>
        </w:tc>
      </w:tr>
      <w:tr w:rsidR="00906177" w:rsidRPr="00E54811" w14:paraId="53F2615F" w14:textId="77777777" w:rsidTr="00516279">
        <w:trPr>
          <w:trHeight w:val="553"/>
        </w:trPr>
        <w:tc>
          <w:tcPr>
            <w:tcW w:w="9599" w:type="dxa"/>
            <w:shd w:val="clear" w:color="auto" w:fill="FFFFFF"/>
          </w:tcPr>
          <w:p w14:paraId="5F4ACEF4" w14:textId="77777777" w:rsidR="00906177" w:rsidRPr="00E54811" w:rsidRDefault="00906177" w:rsidP="00516279">
            <w:pPr>
              <w:widowControl w:val="0"/>
              <w:suppressAutoHyphens/>
              <w:spacing w:after="200" w:line="276" w:lineRule="auto"/>
              <w:ind w:left="720"/>
              <w:rPr>
                <w:rFonts w:eastAsia="Lucida Sans Unicode"/>
                <w:b/>
                <w:kern w:val="1"/>
              </w:rPr>
            </w:pPr>
          </w:p>
        </w:tc>
      </w:tr>
    </w:tbl>
    <w:p w14:paraId="148E6796" w14:textId="77777777" w:rsidR="00906177" w:rsidRPr="00E54811" w:rsidRDefault="00906177" w:rsidP="00906177">
      <w:pPr>
        <w:jc w:val="both"/>
        <w:rPr>
          <w:b/>
          <w:bCs/>
          <w:lang w:val="et-EE"/>
        </w:rPr>
      </w:pPr>
    </w:p>
    <w:p w14:paraId="36289273" w14:textId="77777777" w:rsidR="00906177" w:rsidRPr="00E54811" w:rsidRDefault="00906177" w:rsidP="00EC5B12">
      <w:pPr>
        <w:numPr>
          <w:ilvl w:val="0"/>
          <w:numId w:val="86"/>
        </w:numPr>
        <w:ind w:left="714" w:hanging="357"/>
        <w:jc w:val="both"/>
        <w:rPr>
          <w:b/>
          <w:bCs/>
          <w:sz w:val="28"/>
          <w:szCs w:val="28"/>
          <w:lang w:val="et-EE"/>
        </w:rPr>
      </w:pPr>
      <w:r w:rsidRPr="00E54811">
        <w:rPr>
          <w:b/>
          <w:bCs/>
          <w:sz w:val="28"/>
          <w:szCs w:val="28"/>
          <w:lang w:val="et-EE"/>
        </w:rPr>
        <w:t>Nometnes budžets</w:t>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0"/>
        <w:gridCol w:w="531"/>
        <w:gridCol w:w="2091"/>
        <w:gridCol w:w="28"/>
        <w:gridCol w:w="1956"/>
        <w:gridCol w:w="178"/>
        <w:gridCol w:w="562"/>
        <w:gridCol w:w="678"/>
        <w:gridCol w:w="320"/>
        <w:gridCol w:w="955"/>
        <w:gridCol w:w="851"/>
      </w:tblGrid>
      <w:tr w:rsidR="00906177" w:rsidRPr="00E54811" w14:paraId="475BC810" w14:textId="77777777" w:rsidTr="00516279">
        <w:trPr>
          <w:gridAfter w:val="2"/>
          <w:wAfter w:w="1806" w:type="dxa"/>
        </w:trPr>
        <w:tc>
          <w:tcPr>
            <w:tcW w:w="4042" w:type="dxa"/>
            <w:gridSpan w:val="3"/>
            <w:shd w:val="clear" w:color="auto" w:fill="F2F2F2"/>
            <w:vAlign w:val="center"/>
          </w:tcPr>
          <w:p w14:paraId="4D871F04" w14:textId="77777777" w:rsidR="00906177" w:rsidRPr="00E54811" w:rsidRDefault="00906177" w:rsidP="00516279">
            <w:pPr>
              <w:spacing w:before="120"/>
              <w:jc w:val="center"/>
              <w:rPr>
                <w:b/>
                <w:bCs/>
                <w:lang w:val="et-EE"/>
              </w:rPr>
            </w:pPr>
            <w:r w:rsidRPr="00E54811">
              <w:rPr>
                <w:b/>
                <w:bCs/>
                <w:lang w:val="et-EE"/>
              </w:rPr>
              <w:t>Ieņēmumu veidi</w:t>
            </w:r>
          </w:p>
        </w:tc>
        <w:tc>
          <w:tcPr>
            <w:tcW w:w="2162" w:type="dxa"/>
            <w:gridSpan w:val="3"/>
            <w:shd w:val="clear" w:color="auto" w:fill="F2F2F2"/>
            <w:vAlign w:val="center"/>
          </w:tcPr>
          <w:p w14:paraId="53BDC31B" w14:textId="77777777" w:rsidR="00906177" w:rsidRPr="00E54811" w:rsidRDefault="00906177" w:rsidP="00516279">
            <w:pPr>
              <w:spacing w:before="120"/>
              <w:jc w:val="center"/>
              <w:rPr>
                <w:b/>
                <w:bCs/>
                <w:lang w:val="et-EE"/>
              </w:rPr>
            </w:pPr>
            <w:r w:rsidRPr="00E54811">
              <w:rPr>
                <w:b/>
                <w:bCs/>
                <w:lang w:val="et-EE"/>
              </w:rPr>
              <w:t>EUR</w:t>
            </w:r>
          </w:p>
        </w:tc>
        <w:tc>
          <w:tcPr>
            <w:tcW w:w="1560" w:type="dxa"/>
            <w:gridSpan w:val="3"/>
            <w:shd w:val="clear" w:color="auto" w:fill="F2F2F2"/>
          </w:tcPr>
          <w:p w14:paraId="31F2B6CE" w14:textId="77777777" w:rsidR="00906177" w:rsidRPr="00E54811" w:rsidRDefault="00906177" w:rsidP="00516279">
            <w:pPr>
              <w:spacing w:before="120"/>
              <w:jc w:val="center"/>
              <w:rPr>
                <w:b/>
                <w:bCs/>
                <w:lang w:val="et-EE"/>
              </w:rPr>
            </w:pPr>
          </w:p>
        </w:tc>
      </w:tr>
      <w:tr w:rsidR="00906177" w:rsidRPr="00E54811" w14:paraId="2D4A1FFC" w14:textId="77777777" w:rsidTr="00516279">
        <w:trPr>
          <w:gridAfter w:val="2"/>
          <w:wAfter w:w="1806" w:type="dxa"/>
        </w:trPr>
        <w:tc>
          <w:tcPr>
            <w:tcW w:w="4042" w:type="dxa"/>
            <w:gridSpan w:val="3"/>
            <w:shd w:val="clear" w:color="auto" w:fill="F2F2F2"/>
          </w:tcPr>
          <w:p w14:paraId="2716F5BD" w14:textId="77777777" w:rsidR="00906177" w:rsidRPr="00E54811" w:rsidRDefault="00906177" w:rsidP="00516279">
            <w:pPr>
              <w:spacing w:before="120"/>
              <w:jc w:val="both"/>
              <w:rPr>
                <w:b/>
                <w:lang w:val="et-EE"/>
              </w:rPr>
            </w:pPr>
            <w:r w:rsidRPr="00E54811">
              <w:rPr>
                <w:b/>
                <w:lang w:val="et-EE"/>
              </w:rPr>
              <w:t xml:space="preserve">Izglītības pārvaldes </w:t>
            </w:r>
          </w:p>
        </w:tc>
        <w:tc>
          <w:tcPr>
            <w:tcW w:w="2162" w:type="dxa"/>
            <w:gridSpan w:val="3"/>
          </w:tcPr>
          <w:p w14:paraId="36DE2B07" w14:textId="77777777" w:rsidR="00906177" w:rsidRPr="00E54811" w:rsidRDefault="00906177" w:rsidP="00516279">
            <w:pPr>
              <w:spacing w:before="120"/>
              <w:jc w:val="center"/>
              <w:rPr>
                <w:lang w:val="et-EE"/>
              </w:rPr>
            </w:pPr>
          </w:p>
        </w:tc>
        <w:tc>
          <w:tcPr>
            <w:tcW w:w="1560" w:type="dxa"/>
            <w:gridSpan w:val="3"/>
          </w:tcPr>
          <w:p w14:paraId="04257D72" w14:textId="77777777" w:rsidR="00906177" w:rsidRPr="00E54811" w:rsidRDefault="00906177" w:rsidP="00516279">
            <w:pPr>
              <w:spacing w:before="120"/>
              <w:jc w:val="center"/>
              <w:rPr>
                <w:lang w:val="et-EE"/>
              </w:rPr>
            </w:pPr>
          </w:p>
        </w:tc>
      </w:tr>
      <w:tr w:rsidR="00906177" w:rsidRPr="00E54811" w14:paraId="5250B4A6" w14:textId="77777777" w:rsidTr="00516279">
        <w:trPr>
          <w:gridAfter w:val="2"/>
          <w:wAfter w:w="1806" w:type="dxa"/>
        </w:trPr>
        <w:tc>
          <w:tcPr>
            <w:tcW w:w="4042" w:type="dxa"/>
            <w:gridSpan w:val="3"/>
            <w:shd w:val="clear" w:color="auto" w:fill="F2F2F2"/>
          </w:tcPr>
          <w:p w14:paraId="0FB9C86A" w14:textId="77777777" w:rsidR="00906177" w:rsidRPr="00E54811" w:rsidRDefault="00906177" w:rsidP="00516279">
            <w:pPr>
              <w:spacing w:before="120"/>
              <w:jc w:val="both"/>
              <w:rPr>
                <w:b/>
                <w:lang w:val="et-EE"/>
              </w:rPr>
            </w:pPr>
            <w:r w:rsidRPr="00E54811">
              <w:rPr>
                <w:b/>
                <w:lang w:val="et-EE"/>
              </w:rPr>
              <w:t>Pašfinansējums</w:t>
            </w:r>
          </w:p>
        </w:tc>
        <w:tc>
          <w:tcPr>
            <w:tcW w:w="2162" w:type="dxa"/>
            <w:gridSpan w:val="3"/>
          </w:tcPr>
          <w:p w14:paraId="654A3105" w14:textId="77777777" w:rsidR="00906177" w:rsidRPr="00E54811" w:rsidRDefault="00906177" w:rsidP="00516279">
            <w:pPr>
              <w:spacing w:before="120"/>
              <w:jc w:val="center"/>
              <w:rPr>
                <w:lang w:val="et-EE"/>
              </w:rPr>
            </w:pPr>
          </w:p>
        </w:tc>
        <w:tc>
          <w:tcPr>
            <w:tcW w:w="1560" w:type="dxa"/>
            <w:gridSpan w:val="3"/>
          </w:tcPr>
          <w:p w14:paraId="6A477497" w14:textId="77777777" w:rsidR="00906177" w:rsidRPr="00E54811" w:rsidRDefault="00906177" w:rsidP="00516279">
            <w:pPr>
              <w:spacing w:before="120"/>
              <w:jc w:val="center"/>
              <w:rPr>
                <w:lang w:val="et-EE"/>
              </w:rPr>
            </w:pPr>
          </w:p>
        </w:tc>
      </w:tr>
      <w:tr w:rsidR="00906177" w:rsidRPr="00E54811" w14:paraId="395BBAE0" w14:textId="77777777" w:rsidTr="00516279">
        <w:trPr>
          <w:gridAfter w:val="2"/>
          <w:wAfter w:w="1806" w:type="dxa"/>
        </w:trPr>
        <w:tc>
          <w:tcPr>
            <w:tcW w:w="4042" w:type="dxa"/>
            <w:gridSpan w:val="3"/>
            <w:shd w:val="clear" w:color="auto" w:fill="F2F2F2"/>
          </w:tcPr>
          <w:p w14:paraId="7D2F1E71" w14:textId="77777777" w:rsidR="00906177" w:rsidRPr="00E54811" w:rsidRDefault="00906177" w:rsidP="00516279">
            <w:pPr>
              <w:spacing w:before="120"/>
              <w:jc w:val="both"/>
              <w:rPr>
                <w:b/>
                <w:lang w:val="et-EE"/>
              </w:rPr>
            </w:pPr>
            <w:r w:rsidRPr="00E54811">
              <w:rPr>
                <w:b/>
                <w:lang w:val="et-EE"/>
              </w:rPr>
              <w:t>Dalības maksa</w:t>
            </w:r>
          </w:p>
        </w:tc>
        <w:tc>
          <w:tcPr>
            <w:tcW w:w="2162" w:type="dxa"/>
            <w:gridSpan w:val="3"/>
          </w:tcPr>
          <w:p w14:paraId="13AFC299" w14:textId="77777777" w:rsidR="00906177" w:rsidRPr="00E54811" w:rsidRDefault="00906177" w:rsidP="00516279">
            <w:pPr>
              <w:spacing w:before="120"/>
              <w:jc w:val="center"/>
              <w:rPr>
                <w:lang w:val="et-EE"/>
              </w:rPr>
            </w:pPr>
          </w:p>
        </w:tc>
        <w:tc>
          <w:tcPr>
            <w:tcW w:w="1560" w:type="dxa"/>
            <w:gridSpan w:val="3"/>
          </w:tcPr>
          <w:p w14:paraId="58C930A3" w14:textId="77777777" w:rsidR="00906177" w:rsidRPr="00E54811" w:rsidRDefault="00906177" w:rsidP="00516279">
            <w:pPr>
              <w:spacing w:before="120"/>
              <w:jc w:val="center"/>
              <w:rPr>
                <w:lang w:val="et-EE"/>
              </w:rPr>
            </w:pPr>
          </w:p>
        </w:tc>
      </w:tr>
      <w:tr w:rsidR="00906177" w:rsidRPr="00E54811" w14:paraId="65A64AF2" w14:textId="77777777" w:rsidTr="00516279">
        <w:trPr>
          <w:gridAfter w:val="2"/>
          <w:wAfter w:w="1806" w:type="dxa"/>
        </w:trPr>
        <w:tc>
          <w:tcPr>
            <w:tcW w:w="4042" w:type="dxa"/>
            <w:gridSpan w:val="3"/>
            <w:shd w:val="clear" w:color="auto" w:fill="F2F2F2"/>
          </w:tcPr>
          <w:p w14:paraId="0F1CFF2A" w14:textId="77777777" w:rsidR="00906177" w:rsidRPr="00E54811" w:rsidRDefault="00906177" w:rsidP="00516279">
            <w:pPr>
              <w:spacing w:before="120"/>
              <w:rPr>
                <w:b/>
                <w:lang w:val="et-EE"/>
              </w:rPr>
            </w:pPr>
            <w:r w:rsidRPr="00E54811">
              <w:rPr>
                <w:b/>
                <w:lang w:val="et-EE"/>
              </w:rPr>
              <w:t xml:space="preserve">Cits finansējums </w:t>
            </w:r>
            <w:r w:rsidRPr="00E54811">
              <w:rPr>
                <w:lang w:val="et-EE"/>
              </w:rPr>
              <w:t>(sadarbības partneru fiansējums, citi fondi, sponsori u.c.)</w:t>
            </w:r>
          </w:p>
        </w:tc>
        <w:tc>
          <w:tcPr>
            <w:tcW w:w="2162" w:type="dxa"/>
            <w:gridSpan w:val="3"/>
          </w:tcPr>
          <w:p w14:paraId="6675B54A" w14:textId="77777777" w:rsidR="00906177" w:rsidRPr="00E54811" w:rsidRDefault="00906177" w:rsidP="00516279">
            <w:pPr>
              <w:spacing w:before="120"/>
              <w:jc w:val="center"/>
              <w:rPr>
                <w:lang w:val="et-EE"/>
              </w:rPr>
            </w:pPr>
          </w:p>
        </w:tc>
        <w:tc>
          <w:tcPr>
            <w:tcW w:w="1560" w:type="dxa"/>
            <w:gridSpan w:val="3"/>
          </w:tcPr>
          <w:p w14:paraId="4CB8B937" w14:textId="77777777" w:rsidR="00906177" w:rsidRPr="00E54811" w:rsidRDefault="00906177" w:rsidP="00516279">
            <w:pPr>
              <w:spacing w:before="120"/>
              <w:jc w:val="center"/>
              <w:rPr>
                <w:lang w:val="et-EE"/>
              </w:rPr>
            </w:pPr>
          </w:p>
        </w:tc>
      </w:tr>
      <w:tr w:rsidR="00906177" w:rsidRPr="00E54811" w14:paraId="138C7BEC" w14:textId="77777777" w:rsidTr="00516279">
        <w:trPr>
          <w:gridAfter w:val="2"/>
          <w:wAfter w:w="1806" w:type="dxa"/>
        </w:trPr>
        <w:tc>
          <w:tcPr>
            <w:tcW w:w="4042" w:type="dxa"/>
            <w:gridSpan w:val="3"/>
            <w:shd w:val="clear" w:color="auto" w:fill="F2F2F2"/>
          </w:tcPr>
          <w:p w14:paraId="37960932" w14:textId="77777777" w:rsidR="00906177" w:rsidRPr="00E54811" w:rsidRDefault="00906177" w:rsidP="00516279">
            <w:pPr>
              <w:spacing w:before="120"/>
              <w:jc w:val="right"/>
              <w:rPr>
                <w:lang w:val="et-EE"/>
              </w:rPr>
            </w:pPr>
            <w:r w:rsidRPr="00E54811">
              <w:rPr>
                <w:b/>
                <w:bCs/>
                <w:lang w:val="et-EE"/>
              </w:rPr>
              <w:t>KOPĀ</w:t>
            </w:r>
          </w:p>
        </w:tc>
        <w:tc>
          <w:tcPr>
            <w:tcW w:w="2162" w:type="dxa"/>
            <w:gridSpan w:val="3"/>
          </w:tcPr>
          <w:p w14:paraId="11EB907E" w14:textId="77777777" w:rsidR="00906177" w:rsidRPr="00E54811" w:rsidRDefault="00906177" w:rsidP="00516279">
            <w:pPr>
              <w:spacing w:before="120"/>
              <w:jc w:val="center"/>
              <w:rPr>
                <w:b/>
                <w:bCs/>
                <w:lang w:val="et-EE"/>
              </w:rPr>
            </w:pPr>
          </w:p>
        </w:tc>
        <w:tc>
          <w:tcPr>
            <w:tcW w:w="1560" w:type="dxa"/>
            <w:gridSpan w:val="3"/>
          </w:tcPr>
          <w:p w14:paraId="1512F6A3" w14:textId="77777777" w:rsidR="00906177" w:rsidRPr="00E54811" w:rsidRDefault="00906177" w:rsidP="00516279">
            <w:pPr>
              <w:spacing w:before="120"/>
              <w:jc w:val="center"/>
              <w:rPr>
                <w:b/>
                <w:bCs/>
                <w:lang w:val="et-EE"/>
              </w:rPr>
            </w:pPr>
          </w:p>
        </w:tc>
      </w:tr>
      <w:tr w:rsidR="00906177" w:rsidRPr="00E54811" w14:paraId="1E1DED5B" w14:textId="77777777" w:rsidTr="00516279">
        <w:tc>
          <w:tcPr>
            <w:tcW w:w="1951" w:type="dxa"/>
            <w:gridSpan w:val="2"/>
            <w:shd w:val="clear" w:color="auto" w:fill="F2F2F2"/>
            <w:vAlign w:val="center"/>
          </w:tcPr>
          <w:p w14:paraId="0F7AC2C3" w14:textId="77777777" w:rsidR="00906177" w:rsidRPr="00E54811" w:rsidRDefault="00906177" w:rsidP="00516279">
            <w:pPr>
              <w:jc w:val="center"/>
              <w:rPr>
                <w:b/>
                <w:bCs/>
                <w:sz w:val="22"/>
                <w:szCs w:val="22"/>
                <w:lang w:val="et-EE"/>
              </w:rPr>
            </w:pPr>
            <w:r w:rsidRPr="00E54811">
              <w:rPr>
                <w:b/>
                <w:bCs/>
                <w:sz w:val="22"/>
                <w:szCs w:val="22"/>
                <w:lang w:val="et-EE"/>
              </w:rPr>
              <w:t>Izdevumu veidi</w:t>
            </w:r>
          </w:p>
          <w:p w14:paraId="738E64E4" w14:textId="77777777" w:rsidR="00906177" w:rsidRPr="00E54811" w:rsidRDefault="00906177" w:rsidP="00516279">
            <w:pPr>
              <w:jc w:val="center"/>
              <w:rPr>
                <w:b/>
                <w:bCs/>
                <w:sz w:val="22"/>
                <w:szCs w:val="22"/>
                <w:lang w:val="et-EE"/>
              </w:rPr>
            </w:pPr>
            <w:r w:rsidRPr="00E54811">
              <w:rPr>
                <w:b/>
                <w:bCs/>
                <w:sz w:val="22"/>
                <w:szCs w:val="22"/>
                <w:lang w:val="et-EE"/>
              </w:rPr>
              <w:t>(detalizēti)</w:t>
            </w:r>
          </w:p>
        </w:tc>
        <w:tc>
          <w:tcPr>
            <w:tcW w:w="2119" w:type="dxa"/>
            <w:gridSpan w:val="2"/>
            <w:shd w:val="clear" w:color="auto" w:fill="F2F2F2"/>
            <w:vAlign w:val="center"/>
          </w:tcPr>
          <w:p w14:paraId="38C1658E" w14:textId="77777777" w:rsidR="00906177" w:rsidRPr="00E54811" w:rsidRDefault="00906177" w:rsidP="00516279">
            <w:pPr>
              <w:jc w:val="center"/>
              <w:rPr>
                <w:b/>
                <w:bCs/>
                <w:sz w:val="22"/>
                <w:szCs w:val="22"/>
                <w:lang w:val="et-EE"/>
              </w:rPr>
            </w:pPr>
            <w:r w:rsidRPr="00E54811">
              <w:rPr>
                <w:b/>
                <w:bCs/>
                <w:sz w:val="22"/>
                <w:szCs w:val="22"/>
                <w:lang w:val="et-EE"/>
              </w:rPr>
              <w:t>Izglītības pārvaldes līdzfinansējums</w:t>
            </w:r>
          </w:p>
          <w:p w14:paraId="6E61D39F" w14:textId="77777777" w:rsidR="00906177" w:rsidRPr="00E54811" w:rsidRDefault="00906177" w:rsidP="00516279">
            <w:pPr>
              <w:jc w:val="center"/>
              <w:rPr>
                <w:b/>
                <w:bCs/>
                <w:sz w:val="22"/>
                <w:szCs w:val="22"/>
                <w:lang w:val="et-EE"/>
              </w:rPr>
            </w:pPr>
            <w:r w:rsidRPr="00E54811">
              <w:rPr>
                <w:b/>
                <w:bCs/>
                <w:sz w:val="22"/>
                <w:szCs w:val="22"/>
                <w:lang w:val="et-EE"/>
              </w:rPr>
              <w:t>(EUR)</w:t>
            </w:r>
          </w:p>
        </w:tc>
        <w:tc>
          <w:tcPr>
            <w:tcW w:w="1956" w:type="dxa"/>
            <w:shd w:val="clear" w:color="auto" w:fill="F2F2F2"/>
            <w:vAlign w:val="center"/>
          </w:tcPr>
          <w:p w14:paraId="3A006F33" w14:textId="77777777" w:rsidR="00906177" w:rsidRPr="00E54811" w:rsidRDefault="00906177" w:rsidP="00516279">
            <w:pPr>
              <w:jc w:val="center"/>
              <w:rPr>
                <w:b/>
                <w:bCs/>
                <w:sz w:val="22"/>
                <w:szCs w:val="22"/>
                <w:lang w:val="et-EE"/>
              </w:rPr>
            </w:pPr>
            <w:r w:rsidRPr="00E54811">
              <w:rPr>
                <w:b/>
                <w:bCs/>
                <w:sz w:val="22"/>
                <w:szCs w:val="22"/>
                <w:lang w:val="et-EE"/>
              </w:rPr>
              <w:t>Pašfinansējums</w:t>
            </w:r>
          </w:p>
          <w:p w14:paraId="3DB6DBDB" w14:textId="77777777" w:rsidR="00906177" w:rsidRPr="00E54811" w:rsidRDefault="00906177" w:rsidP="00516279">
            <w:pPr>
              <w:jc w:val="center"/>
              <w:rPr>
                <w:b/>
                <w:bCs/>
                <w:sz w:val="22"/>
                <w:szCs w:val="22"/>
                <w:lang w:val="et-EE"/>
              </w:rPr>
            </w:pPr>
            <w:r w:rsidRPr="00E54811">
              <w:rPr>
                <w:b/>
                <w:bCs/>
                <w:sz w:val="22"/>
                <w:szCs w:val="22"/>
                <w:lang w:val="et-EE"/>
              </w:rPr>
              <w:t>(EUR)</w:t>
            </w:r>
          </w:p>
        </w:tc>
        <w:tc>
          <w:tcPr>
            <w:tcW w:w="1418" w:type="dxa"/>
            <w:gridSpan w:val="3"/>
            <w:shd w:val="clear" w:color="auto" w:fill="F2F2F2"/>
            <w:vAlign w:val="center"/>
          </w:tcPr>
          <w:p w14:paraId="2B1D42B7" w14:textId="77777777" w:rsidR="00906177" w:rsidRPr="00E54811" w:rsidRDefault="00906177" w:rsidP="00516279">
            <w:pPr>
              <w:jc w:val="center"/>
              <w:rPr>
                <w:b/>
                <w:bCs/>
                <w:sz w:val="22"/>
                <w:szCs w:val="22"/>
                <w:lang w:val="et-EE"/>
              </w:rPr>
            </w:pPr>
            <w:r w:rsidRPr="00E54811">
              <w:rPr>
                <w:b/>
                <w:bCs/>
                <w:sz w:val="22"/>
                <w:szCs w:val="22"/>
                <w:lang w:val="et-EE"/>
              </w:rPr>
              <w:t>Dalības maksa</w:t>
            </w:r>
          </w:p>
          <w:p w14:paraId="1C953E60" w14:textId="77777777" w:rsidR="00906177" w:rsidRPr="00E54811" w:rsidRDefault="00906177" w:rsidP="00516279">
            <w:pPr>
              <w:jc w:val="center"/>
              <w:rPr>
                <w:b/>
                <w:bCs/>
                <w:sz w:val="22"/>
                <w:szCs w:val="22"/>
                <w:lang w:val="et-EE"/>
              </w:rPr>
            </w:pPr>
            <w:r w:rsidRPr="00E54811">
              <w:rPr>
                <w:b/>
                <w:bCs/>
                <w:sz w:val="22"/>
                <w:szCs w:val="22"/>
                <w:lang w:val="et-EE"/>
              </w:rPr>
              <w:t>(EUR)</w:t>
            </w:r>
          </w:p>
        </w:tc>
        <w:tc>
          <w:tcPr>
            <w:tcW w:w="1275" w:type="dxa"/>
            <w:gridSpan w:val="2"/>
            <w:shd w:val="clear" w:color="auto" w:fill="F2F2F2"/>
            <w:vAlign w:val="center"/>
          </w:tcPr>
          <w:p w14:paraId="24869ED3" w14:textId="77777777" w:rsidR="00906177" w:rsidRPr="00E54811" w:rsidRDefault="00906177" w:rsidP="00516279">
            <w:pPr>
              <w:jc w:val="center"/>
              <w:rPr>
                <w:b/>
                <w:bCs/>
                <w:sz w:val="20"/>
                <w:szCs w:val="20"/>
                <w:lang w:val="et-EE"/>
              </w:rPr>
            </w:pPr>
            <w:r w:rsidRPr="00E54811">
              <w:rPr>
                <w:b/>
                <w:bCs/>
                <w:sz w:val="20"/>
                <w:szCs w:val="20"/>
                <w:lang w:val="et-EE"/>
              </w:rPr>
              <w:t>Cits finansējums</w:t>
            </w:r>
          </w:p>
          <w:p w14:paraId="5B87D619" w14:textId="77777777" w:rsidR="00906177" w:rsidRPr="00E54811" w:rsidRDefault="00906177" w:rsidP="00516279">
            <w:pPr>
              <w:jc w:val="center"/>
              <w:rPr>
                <w:b/>
                <w:bCs/>
                <w:sz w:val="20"/>
                <w:szCs w:val="20"/>
                <w:lang w:val="et-EE"/>
              </w:rPr>
            </w:pPr>
            <w:r w:rsidRPr="00E54811">
              <w:rPr>
                <w:b/>
                <w:bCs/>
                <w:sz w:val="20"/>
                <w:szCs w:val="20"/>
                <w:lang w:val="et-EE"/>
              </w:rPr>
              <w:t>(EUR)</w:t>
            </w:r>
          </w:p>
        </w:tc>
        <w:tc>
          <w:tcPr>
            <w:tcW w:w="851" w:type="dxa"/>
            <w:shd w:val="clear" w:color="auto" w:fill="F2F2F2"/>
          </w:tcPr>
          <w:p w14:paraId="052D67EF" w14:textId="77777777" w:rsidR="00906177" w:rsidRPr="00E54811" w:rsidRDefault="00906177" w:rsidP="00516279">
            <w:pPr>
              <w:jc w:val="center"/>
              <w:rPr>
                <w:b/>
                <w:bCs/>
                <w:sz w:val="20"/>
                <w:szCs w:val="20"/>
                <w:lang w:val="et-EE"/>
              </w:rPr>
            </w:pPr>
          </w:p>
          <w:p w14:paraId="39F8F00D" w14:textId="77777777" w:rsidR="00906177" w:rsidRPr="00E54811" w:rsidRDefault="00906177" w:rsidP="00516279">
            <w:pPr>
              <w:jc w:val="center"/>
              <w:rPr>
                <w:b/>
                <w:bCs/>
                <w:sz w:val="20"/>
                <w:szCs w:val="20"/>
                <w:lang w:val="et-EE"/>
              </w:rPr>
            </w:pPr>
            <w:r w:rsidRPr="00E54811">
              <w:rPr>
                <w:b/>
                <w:bCs/>
                <w:sz w:val="20"/>
                <w:szCs w:val="20"/>
                <w:lang w:val="et-EE"/>
              </w:rPr>
              <w:t>KOPĀ</w:t>
            </w:r>
          </w:p>
        </w:tc>
      </w:tr>
      <w:tr w:rsidR="00906177" w:rsidRPr="00E54811" w14:paraId="767634D7" w14:textId="77777777" w:rsidTr="00516279">
        <w:trPr>
          <w:trHeight w:val="630"/>
        </w:trPr>
        <w:tc>
          <w:tcPr>
            <w:tcW w:w="1951" w:type="dxa"/>
            <w:gridSpan w:val="2"/>
            <w:shd w:val="clear" w:color="auto" w:fill="F2F2F2"/>
            <w:vAlign w:val="center"/>
          </w:tcPr>
          <w:p w14:paraId="7D276C3C" w14:textId="77777777" w:rsidR="00906177" w:rsidRPr="00E54811" w:rsidRDefault="00906177" w:rsidP="00516279">
            <w:pPr>
              <w:rPr>
                <w:lang w:val="et-EE"/>
              </w:rPr>
            </w:pPr>
            <w:r w:rsidRPr="00E54811">
              <w:rPr>
                <w:lang w:val="et-EE"/>
              </w:rPr>
              <w:t xml:space="preserve">Atalgojums darbiniekiem </w:t>
            </w:r>
          </w:p>
        </w:tc>
        <w:tc>
          <w:tcPr>
            <w:tcW w:w="2119" w:type="dxa"/>
            <w:gridSpan w:val="2"/>
          </w:tcPr>
          <w:p w14:paraId="6C703221" w14:textId="77777777" w:rsidR="00906177" w:rsidRPr="00E54811" w:rsidRDefault="00906177" w:rsidP="00516279">
            <w:pPr>
              <w:rPr>
                <w:lang w:val="et-EE"/>
              </w:rPr>
            </w:pPr>
          </w:p>
        </w:tc>
        <w:tc>
          <w:tcPr>
            <w:tcW w:w="1956" w:type="dxa"/>
          </w:tcPr>
          <w:p w14:paraId="27401167" w14:textId="77777777" w:rsidR="00906177" w:rsidRPr="00E54811" w:rsidRDefault="00906177" w:rsidP="00516279">
            <w:pPr>
              <w:jc w:val="both"/>
              <w:rPr>
                <w:lang w:val="et-EE"/>
              </w:rPr>
            </w:pPr>
          </w:p>
        </w:tc>
        <w:tc>
          <w:tcPr>
            <w:tcW w:w="1418" w:type="dxa"/>
            <w:gridSpan w:val="3"/>
          </w:tcPr>
          <w:p w14:paraId="5FE8682B" w14:textId="77777777" w:rsidR="00906177" w:rsidRPr="00E54811" w:rsidRDefault="00906177" w:rsidP="00516279">
            <w:pPr>
              <w:jc w:val="both"/>
              <w:rPr>
                <w:lang w:val="et-EE"/>
              </w:rPr>
            </w:pPr>
          </w:p>
        </w:tc>
        <w:tc>
          <w:tcPr>
            <w:tcW w:w="1275" w:type="dxa"/>
            <w:gridSpan w:val="2"/>
          </w:tcPr>
          <w:p w14:paraId="71F12BF5" w14:textId="77777777" w:rsidR="00906177" w:rsidRPr="00E54811" w:rsidRDefault="00906177" w:rsidP="00516279">
            <w:pPr>
              <w:jc w:val="both"/>
              <w:rPr>
                <w:lang w:val="et-EE"/>
              </w:rPr>
            </w:pPr>
          </w:p>
        </w:tc>
        <w:tc>
          <w:tcPr>
            <w:tcW w:w="851" w:type="dxa"/>
          </w:tcPr>
          <w:p w14:paraId="4C305D40" w14:textId="77777777" w:rsidR="00906177" w:rsidRPr="00E54811" w:rsidRDefault="00906177" w:rsidP="00516279">
            <w:pPr>
              <w:jc w:val="both"/>
              <w:rPr>
                <w:lang w:val="et-EE"/>
              </w:rPr>
            </w:pPr>
          </w:p>
        </w:tc>
      </w:tr>
      <w:tr w:rsidR="00906177" w:rsidRPr="00E54811" w14:paraId="41C6C1AD" w14:textId="77777777" w:rsidTr="00516279">
        <w:tc>
          <w:tcPr>
            <w:tcW w:w="1951" w:type="dxa"/>
            <w:gridSpan w:val="2"/>
            <w:shd w:val="clear" w:color="auto" w:fill="F2F2F2"/>
            <w:vAlign w:val="center"/>
          </w:tcPr>
          <w:p w14:paraId="2FD61F15" w14:textId="77777777" w:rsidR="00906177" w:rsidRPr="00E54811" w:rsidRDefault="00906177" w:rsidP="00516279">
            <w:pPr>
              <w:rPr>
                <w:lang w:val="et-EE"/>
              </w:rPr>
            </w:pPr>
            <w:r w:rsidRPr="00E54811">
              <w:rPr>
                <w:lang w:val="et-EE"/>
              </w:rPr>
              <w:t xml:space="preserve">Sociālais nodoklis </w:t>
            </w:r>
          </w:p>
        </w:tc>
        <w:tc>
          <w:tcPr>
            <w:tcW w:w="2119" w:type="dxa"/>
            <w:gridSpan w:val="2"/>
          </w:tcPr>
          <w:p w14:paraId="44732F96" w14:textId="77777777" w:rsidR="00906177" w:rsidRPr="00E54811" w:rsidRDefault="00906177" w:rsidP="00516279">
            <w:pPr>
              <w:rPr>
                <w:lang w:val="et-EE"/>
              </w:rPr>
            </w:pPr>
          </w:p>
        </w:tc>
        <w:tc>
          <w:tcPr>
            <w:tcW w:w="1956" w:type="dxa"/>
          </w:tcPr>
          <w:p w14:paraId="11F567DC" w14:textId="77777777" w:rsidR="00906177" w:rsidRPr="00E54811" w:rsidRDefault="00906177" w:rsidP="00516279">
            <w:pPr>
              <w:jc w:val="both"/>
              <w:rPr>
                <w:lang w:val="et-EE"/>
              </w:rPr>
            </w:pPr>
          </w:p>
        </w:tc>
        <w:tc>
          <w:tcPr>
            <w:tcW w:w="1418" w:type="dxa"/>
            <w:gridSpan w:val="3"/>
          </w:tcPr>
          <w:p w14:paraId="0E9E18A6" w14:textId="77777777" w:rsidR="00906177" w:rsidRPr="00E54811" w:rsidRDefault="00906177" w:rsidP="00516279">
            <w:pPr>
              <w:jc w:val="both"/>
              <w:rPr>
                <w:lang w:val="et-EE"/>
              </w:rPr>
            </w:pPr>
          </w:p>
        </w:tc>
        <w:tc>
          <w:tcPr>
            <w:tcW w:w="1275" w:type="dxa"/>
            <w:gridSpan w:val="2"/>
          </w:tcPr>
          <w:p w14:paraId="622454D8" w14:textId="77777777" w:rsidR="00906177" w:rsidRPr="00E54811" w:rsidRDefault="00906177" w:rsidP="00516279">
            <w:pPr>
              <w:jc w:val="both"/>
              <w:rPr>
                <w:lang w:val="et-EE"/>
              </w:rPr>
            </w:pPr>
          </w:p>
        </w:tc>
        <w:tc>
          <w:tcPr>
            <w:tcW w:w="851" w:type="dxa"/>
          </w:tcPr>
          <w:p w14:paraId="26D7D9AE" w14:textId="77777777" w:rsidR="00906177" w:rsidRPr="00E54811" w:rsidRDefault="00906177" w:rsidP="00516279">
            <w:pPr>
              <w:jc w:val="both"/>
              <w:rPr>
                <w:lang w:val="et-EE"/>
              </w:rPr>
            </w:pPr>
          </w:p>
        </w:tc>
      </w:tr>
      <w:tr w:rsidR="00906177" w:rsidRPr="00E54811" w14:paraId="3C709D0A" w14:textId="77777777" w:rsidTr="00516279">
        <w:tc>
          <w:tcPr>
            <w:tcW w:w="1951" w:type="dxa"/>
            <w:gridSpan w:val="2"/>
            <w:shd w:val="clear" w:color="auto" w:fill="F2F2F2"/>
            <w:vAlign w:val="center"/>
          </w:tcPr>
          <w:p w14:paraId="0100DF0C" w14:textId="77777777" w:rsidR="00906177" w:rsidRPr="00E54811" w:rsidRDefault="00906177" w:rsidP="00516279">
            <w:pPr>
              <w:rPr>
                <w:lang w:val="et-EE"/>
              </w:rPr>
            </w:pPr>
            <w:r w:rsidRPr="00E54811">
              <w:rPr>
                <w:lang w:val="et-EE"/>
              </w:rPr>
              <w:t xml:space="preserve">Telpu īre un noma (telpas, sporta zāle u.c.) </w:t>
            </w:r>
          </w:p>
        </w:tc>
        <w:tc>
          <w:tcPr>
            <w:tcW w:w="2119" w:type="dxa"/>
            <w:gridSpan w:val="2"/>
          </w:tcPr>
          <w:p w14:paraId="197970A1" w14:textId="77777777" w:rsidR="00906177" w:rsidRPr="00E54811" w:rsidRDefault="00906177" w:rsidP="00516279">
            <w:pPr>
              <w:jc w:val="both"/>
              <w:rPr>
                <w:lang w:val="et-EE"/>
              </w:rPr>
            </w:pPr>
          </w:p>
        </w:tc>
        <w:tc>
          <w:tcPr>
            <w:tcW w:w="1956" w:type="dxa"/>
          </w:tcPr>
          <w:p w14:paraId="62E29CD7" w14:textId="77777777" w:rsidR="00906177" w:rsidRPr="00E54811" w:rsidRDefault="00906177" w:rsidP="00516279">
            <w:pPr>
              <w:jc w:val="both"/>
              <w:rPr>
                <w:lang w:val="et-EE"/>
              </w:rPr>
            </w:pPr>
          </w:p>
        </w:tc>
        <w:tc>
          <w:tcPr>
            <w:tcW w:w="1418" w:type="dxa"/>
            <w:gridSpan w:val="3"/>
          </w:tcPr>
          <w:p w14:paraId="2AA7CCF8" w14:textId="77777777" w:rsidR="00906177" w:rsidRPr="00E54811" w:rsidRDefault="00906177" w:rsidP="00516279">
            <w:pPr>
              <w:jc w:val="both"/>
              <w:rPr>
                <w:lang w:val="et-EE"/>
              </w:rPr>
            </w:pPr>
          </w:p>
        </w:tc>
        <w:tc>
          <w:tcPr>
            <w:tcW w:w="1275" w:type="dxa"/>
            <w:gridSpan w:val="2"/>
          </w:tcPr>
          <w:p w14:paraId="026F149F" w14:textId="77777777" w:rsidR="00906177" w:rsidRPr="00E54811" w:rsidRDefault="00906177" w:rsidP="00516279">
            <w:pPr>
              <w:rPr>
                <w:lang w:val="et-EE"/>
              </w:rPr>
            </w:pPr>
          </w:p>
        </w:tc>
        <w:tc>
          <w:tcPr>
            <w:tcW w:w="851" w:type="dxa"/>
          </w:tcPr>
          <w:p w14:paraId="7A76D905" w14:textId="77777777" w:rsidR="00906177" w:rsidRPr="00E54811" w:rsidRDefault="00906177" w:rsidP="00516279">
            <w:pPr>
              <w:rPr>
                <w:lang w:val="et-EE"/>
              </w:rPr>
            </w:pPr>
          </w:p>
        </w:tc>
      </w:tr>
      <w:tr w:rsidR="00906177" w:rsidRPr="00E54811" w14:paraId="512D6829" w14:textId="77777777" w:rsidTr="00516279">
        <w:tc>
          <w:tcPr>
            <w:tcW w:w="1951" w:type="dxa"/>
            <w:gridSpan w:val="2"/>
            <w:shd w:val="clear" w:color="auto" w:fill="F2F2F2"/>
            <w:vAlign w:val="center"/>
          </w:tcPr>
          <w:p w14:paraId="47455BBA" w14:textId="77777777" w:rsidR="00906177" w:rsidRPr="00E54811" w:rsidRDefault="00906177" w:rsidP="00516279">
            <w:pPr>
              <w:rPr>
                <w:lang w:val="et-EE"/>
              </w:rPr>
            </w:pPr>
            <w:r w:rsidRPr="00E54811">
              <w:rPr>
                <w:lang w:val="et-EE"/>
              </w:rPr>
              <w:t xml:space="preserve">Pārējā īre un noma (inventārs, stadions, baseins) </w:t>
            </w:r>
          </w:p>
        </w:tc>
        <w:tc>
          <w:tcPr>
            <w:tcW w:w="2119" w:type="dxa"/>
            <w:gridSpan w:val="2"/>
          </w:tcPr>
          <w:p w14:paraId="4ADCD945" w14:textId="77777777" w:rsidR="00906177" w:rsidRPr="00E54811" w:rsidRDefault="00906177" w:rsidP="00516279">
            <w:pPr>
              <w:jc w:val="both"/>
              <w:rPr>
                <w:lang w:val="et-EE"/>
              </w:rPr>
            </w:pPr>
          </w:p>
        </w:tc>
        <w:tc>
          <w:tcPr>
            <w:tcW w:w="1956" w:type="dxa"/>
          </w:tcPr>
          <w:p w14:paraId="1587F8B9" w14:textId="77777777" w:rsidR="00906177" w:rsidRPr="00E54811" w:rsidRDefault="00906177" w:rsidP="00516279">
            <w:pPr>
              <w:rPr>
                <w:lang w:val="et-EE"/>
              </w:rPr>
            </w:pPr>
          </w:p>
        </w:tc>
        <w:tc>
          <w:tcPr>
            <w:tcW w:w="1418" w:type="dxa"/>
            <w:gridSpan w:val="3"/>
          </w:tcPr>
          <w:p w14:paraId="1C5D7DB8" w14:textId="77777777" w:rsidR="00906177" w:rsidRPr="00E54811" w:rsidRDefault="00906177" w:rsidP="00516279">
            <w:pPr>
              <w:jc w:val="both"/>
              <w:rPr>
                <w:lang w:val="et-EE"/>
              </w:rPr>
            </w:pPr>
          </w:p>
        </w:tc>
        <w:tc>
          <w:tcPr>
            <w:tcW w:w="1275" w:type="dxa"/>
            <w:gridSpan w:val="2"/>
          </w:tcPr>
          <w:p w14:paraId="49ACAB46" w14:textId="77777777" w:rsidR="00906177" w:rsidRPr="00E54811" w:rsidRDefault="00906177" w:rsidP="00516279">
            <w:pPr>
              <w:jc w:val="both"/>
              <w:rPr>
                <w:lang w:val="et-EE"/>
              </w:rPr>
            </w:pPr>
          </w:p>
        </w:tc>
        <w:tc>
          <w:tcPr>
            <w:tcW w:w="851" w:type="dxa"/>
          </w:tcPr>
          <w:p w14:paraId="00337573" w14:textId="77777777" w:rsidR="00906177" w:rsidRPr="00E54811" w:rsidRDefault="00906177" w:rsidP="00516279">
            <w:pPr>
              <w:jc w:val="both"/>
              <w:rPr>
                <w:lang w:val="et-EE"/>
              </w:rPr>
            </w:pPr>
          </w:p>
        </w:tc>
      </w:tr>
      <w:tr w:rsidR="00906177" w:rsidRPr="00E54811" w14:paraId="33E3AC15" w14:textId="77777777" w:rsidTr="00516279">
        <w:tc>
          <w:tcPr>
            <w:tcW w:w="1951" w:type="dxa"/>
            <w:gridSpan w:val="2"/>
            <w:shd w:val="clear" w:color="auto" w:fill="F2F2F2"/>
            <w:vAlign w:val="center"/>
          </w:tcPr>
          <w:p w14:paraId="5601CD41" w14:textId="77777777" w:rsidR="00906177" w:rsidRPr="00E54811" w:rsidRDefault="00906177" w:rsidP="00516279">
            <w:pPr>
              <w:rPr>
                <w:lang w:val="et-EE"/>
              </w:rPr>
            </w:pPr>
            <w:r w:rsidRPr="00E54811">
              <w:rPr>
                <w:lang w:val="et-EE"/>
              </w:rPr>
              <w:t xml:space="preserve">Ēdināšanas izdevumi </w:t>
            </w:r>
          </w:p>
        </w:tc>
        <w:tc>
          <w:tcPr>
            <w:tcW w:w="2119" w:type="dxa"/>
            <w:gridSpan w:val="2"/>
          </w:tcPr>
          <w:p w14:paraId="1E2C0F1B" w14:textId="77777777" w:rsidR="00906177" w:rsidRPr="00E54811" w:rsidRDefault="00906177" w:rsidP="00516279">
            <w:pPr>
              <w:rPr>
                <w:lang w:val="et-EE"/>
              </w:rPr>
            </w:pPr>
          </w:p>
        </w:tc>
        <w:tc>
          <w:tcPr>
            <w:tcW w:w="1956" w:type="dxa"/>
          </w:tcPr>
          <w:p w14:paraId="1B4C4625" w14:textId="77777777" w:rsidR="00906177" w:rsidRPr="00E54811" w:rsidRDefault="00906177" w:rsidP="00516279">
            <w:pPr>
              <w:jc w:val="both"/>
              <w:rPr>
                <w:lang w:val="et-EE"/>
              </w:rPr>
            </w:pPr>
          </w:p>
        </w:tc>
        <w:tc>
          <w:tcPr>
            <w:tcW w:w="1418" w:type="dxa"/>
            <w:gridSpan w:val="3"/>
          </w:tcPr>
          <w:p w14:paraId="582BA9EB" w14:textId="77777777" w:rsidR="00906177" w:rsidRPr="00E54811" w:rsidRDefault="00906177" w:rsidP="00516279">
            <w:pPr>
              <w:jc w:val="both"/>
              <w:rPr>
                <w:lang w:val="et-EE"/>
              </w:rPr>
            </w:pPr>
          </w:p>
        </w:tc>
        <w:tc>
          <w:tcPr>
            <w:tcW w:w="1275" w:type="dxa"/>
            <w:gridSpan w:val="2"/>
          </w:tcPr>
          <w:p w14:paraId="1E228A38" w14:textId="77777777" w:rsidR="00906177" w:rsidRPr="00E54811" w:rsidRDefault="00906177" w:rsidP="00516279">
            <w:pPr>
              <w:jc w:val="both"/>
              <w:rPr>
                <w:lang w:val="et-EE"/>
              </w:rPr>
            </w:pPr>
          </w:p>
        </w:tc>
        <w:tc>
          <w:tcPr>
            <w:tcW w:w="851" w:type="dxa"/>
          </w:tcPr>
          <w:p w14:paraId="2E1D44C3" w14:textId="77777777" w:rsidR="00906177" w:rsidRPr="00E54811" w:rsidRDefault="00906177" w:rsidP="00516279">
            <w:pPr>
              <w:jc w:val="both"/>
              <w:rPr>
                <w:lang w:val="et-EE"/>
              </w:rPr>
            </w:pPr>
          </w:p>
        </w:tc>
      </w:tr>
      <w:tr w:rsidR="00906177" w:rsidRPr="00E54811" w14:paraId="077EB042" w14:textId="77777777" w:rsidTr="00516279">
        <w:tc>
          <w:tcPr>
            <w:tcW w:w="1951" w:type="dxa"/>
            <w:gridSpan w:val="2"/>
            <w:shd w:val="clear" w:color="auto" w:fill="F2F2F2"/>
            <w:vAlign w:val="center"/>
          </w:tcPr>
          <w:p w14:paraId="404D60CB" w14:textId="77777777" w:rsidR="00906177" w:rsidRPr="00E54811" w:rsidRDefault="00906177" w:rsidP="00516279">
            <w:pPr>
              <w:rPr>
                <w:b/>
                <w:bCs/>
                <w:lang w:val="et-EE"/>
              </w:rPr>
            </w:pPr>
            <w:r w:rsidRPr="00E54811">
              <w:rPr>
                <w:lang w:val="et-EE"/>
              </w:rPr>
              <w:t xml:space="preserve">Transporta pakalpojumi </w:t>
            </w:r>
          </w:p>
        </w:tc>
        <w:tc>
          <w:tcPr>
            <w:tcW w:w="2119" w:type="dxa"/>
            <w:gridSpan w:val="2"/>
          </w:tcPr>
          <w:p w14:paraId="73872A4E" w14:textId="77777777" w:rsidR="00906177" w:rsidRPr="00E54811" w:rsidRDefault="00906177" w:rsidP="00516279">
            <w:pPr>
              <w:jc w:val="both"/>
              <w:rPr>
                <w:lang w:val="et-EE"/>
              </w:rPr>
            </w:pPr>
          </w:p>
        </w:tc>
        <w:tc>
          <w:tcPr>
            <w:tcW w:w="1956" w:type="dxa"/>
          </w:tcPr>
          <w:p w14:paraId="236ED505" w14:textId="77777777" w:rsidR="00906177" w:rsidRPr="00E54811" w:rsidRDefault="00906177" w:rsidP="00516279">
            <w:pPr>
              <w:jc w:val="right"/>
              <w:rPr>
                <w:b/>
                <w:bCs/>
                <w:lang w:val="et-EE"/>
              </w:rPr>
            </w:pPr>
          </w:p>
        </w:tc>
        <w:tc>
          <w:tcPr>
            <w:tcW w:w="1418" w:type="dxa"/>
            <w:gridSpan w:val="3"/>
          </w:tcPr>
          <w:p w14:paraId="6DEEDCD5" w14:textId="77777777" w:rsidR="00906177" w:rsidRPr="00E54811" w:rsidRDefault="00906177" w:rsidP="00516279">
            <w:pPr>
              <w:jc w:val="right"/>
              <w:rPr>
                <w:b/>
                <w:bCs/>
                <w:lang w:val="et-EE"/>
              </w:rPr>
            </w:pPr>
          </w:p>
        </w:tc>
        <w:tc>
          <w:tcPr>
            <w:tcW w:w="1275" w:type="dxa"/>
            <w:gridSpan w:val="2"/>
          </w:tcPr>
          <w:p w14:paraId="7F9AC42C" w14:textId="77777777" w:rsidR="00906177" w:rsidRPr="00E54811" w:rsidRDefault="00906177" w:rsidP="00516279">
            <w:pPr>
              <w:jc w:val="right"/>
              <w:rPr>
                <w:b/>
                <w:bCs/>
                <w:lang w:val="et-EE"/>
              </w:rPr>
            </w:pPr>
          </w:p>
        </w:tc>
        <w:tc>
          <w:tcPr>
            <w:tcW w:w="851" w:type="dxa"/>
          </w:tcPr>
          <w:p w14:paraId="6F64C24B" w14:textId="77777777" w:rsidR="00906177" w:rsidRPr="00E54811" w:rsidRDefault="00906177" w:rsidP="00516279">
            <w:pPr>
              <w:jc w:val="right"/>
              <w:rPr>
                <w:b/>
                <w:bCs/>
                <w:lang w:val="et-EE"/>
              </w:rPr>
            </w:pPr>
          </w:p>
        </w:tc>
      </w:tr>
      <w:tr w:rsidR="00906177" w:rsidRPr="00E54811" w14:paraId="0BA59E61" w14:textId="77777777" w:rsidTr="00516279">
        <w:trPr>
          <w:trHeight w:val="391"/>
        </w:trPr>
        <w:tc>
          <w:tcPr>
            <w:tcW w:w="1951" w:type="dxa"/>
            <w:gridSpan w:val="2"/>
            <w:shd w:val="clear" w:color="auto" w:fill="F2F2F2"/>
            <w:vAlign w:val="center"/>
          </w:tcPr>
          <w:p w14:paraId="223C94F1" w14:textId="77777777" w:rsidR="00906177" w:rsidRPr="00E54811" w:rsidRDefault="00906177" w:rsidP="00516279">
            <w:pPr>
              <w:rPr>
                <w:lang w:val="et-EE"/>
              </w:rPr>
            </w:pPr>
            <w:r w:rsidRPr="00E54811">
              <w:rPr>
                <w:lang w:val="et-EE"/>
              </w:rPr>
              <w:t xml:space="preserve">Degvielas iegāde </w:t>
            </w:r>
          </w:p>
        </w:tc>
        <w:tc>
          <w:tcPr>
            <w:tcW w:w="2119" w:type="dxa"/>
            <w:gridSpan w:val="2"/>
          </w:tcPr>
          <w:p w14:paraId="092AA78A" w14:textId="77777777" w:rsidR="00906177" w:rsidRPr="00E54811" w:rsidRDefault="00906177" w:rsidP="00516279">
            <w:pPr>
              <w:rPr>
                <w:lang w:val="et-EE"/>
              </w:rPr>
            </w:pPr>
          </w:p>
        </w:tc>
        <w:tc>
          <w:tcPr>
            <w:tcW w:w="1956" w:type="dxa"/>
          </w:tcPr>
          <w:p w14:paraId="4469FF45" w14:textId="77777777" w:rsidR="00906177" w:rsidRPr="00E54811" w:rsidRDefault="00906177" w:rsidP="00516279">
            <w:pPr>
              <w:jc w:val="both"/>
              <w:rPr>
                <w:lang w:val="et-EE"/>
              </w:rPr>
            </w:pPr>
          </w:p>
        </w:tc>
        <w:tc>
          <w:tcPr>
            <w:tcW w:w="1418" w:type="dxa"/>
            <w:gridSpan w:val="3"/>
          </w:tcPr>
          <w:p w14:paraId="3172E55D" w14:textId="77777777" w:rsidR="00906177" w:rsidRPr="00E54811" w:rsidRDefault="00906177" w:rsidP="00516279">
            <w:pPr>
              <w:jc w:val="both"/>
              <w:rPr>
                <w:lang w:val="et-EE"/>
              </w:rPr>
            </w:pPr>
          </w:p>
        </w:tc>
        <w:tc>
          <w:tcPr>
            <w:tcW w:w="1275" w:type="dxa"/>
            <w:gridSpan w:val="2"/>
          </w:tcPr>
          <w:p w14:paraId="1FD5FED3" w14:textId="77777777" w:rsidR="00906177" w:rsidRPr="00E54811" w:rsidRDefault="00906177" w:rsidP="00516279">
            <w:pPr>
              <w:jc w:val="both"/>
              <w:rPr>
                <w:lang w:val="et-EE"/>
              </w:rPr>
            </w:pPr>
          </w:p>
        </w:tc>
        <w:tc>
          <w:tcPr>
            <w:tcW w:w="851" w:type="dxa"/>
          </w:tcPr>
          <w:p w14:paraId="6F9D968D" w14:textId="77777777" w:rsidR="00906177" w:rsidRPr="00E54811" w:rsidRDefault="00906177" w:rsidP="00516279">
            <w:pPr>
              <w:jc w:val="both"/>
              <w:rPr>
                <w:lang w:val="et-EE"/>
              </w:rPr>
            </w:pPr>
          </w:p>
        </w:tc>
      </w:tr>
      <w:tr w:rsidR="00906177" w:rsidRPr="00E54811" w14:paraId="76722F93" w14:textId="77777777" w:rsidTr="00516279">
        <w:tc>
          <w:tcPr>
            <w:tcW w:w="1951" w:type="dxa"/>
            <w:gridSpan w:val="2"/>
            <w:shd w:val="clear" w:color="auto" w:fill="F2F2F2"/>
            <w:vAlign w:val="center"/>
          </w:tcPr>
          <w:p w14:paraId="6BB9AC27" w14:textId="77777777" w:rsidR="00906177" w:rsidRPr="00E54811" w:rsidRDefault="00906177" w:rsidP="00516279">
            <w:pPr>
              <w:rPr>
                <w:lang w:val="et-EE"/>
              </w:rPr>
            </w:pPr>
            <w:r w:rsidRPr="00E54811">
              <w:rPr>
                <w:lang w:val="et-EE"/>
              </w:rPr>
              <w:t>Mācību līdzekļi, materiāli</w:t>
            </w:r>
          </w:p>
        </w:tc>
        <w:tc>
          <w:tcPr>
            <w:tcW w:w="2119" w:type="dxa"/>
            <w:gridSpan w:val="2"/>
          </w:tcPr>
          <w:p w14:paraId="4D0E47DB" w14:textId="77777777" w:rsidR="00906177" w:rsidRPr="00E54811" w:rsidRDefault="00906177" w:rsidP="00516279">
            <w:pPr>
              <w:rPr>
                <w:lang w:val="et-EE"/>
              </w:rPr>
            </w:pPr>
          </w:p>
        </w:tc>
        <w:tc>
          <w:tcPr>
            <w:tcW w:w="1956" w:type="dxa"/>
          </w:tcPr>
          <w:p w14:paraId="37E787C8" w14:textId="77777777" w:rsidR="00906177" w:rsidRPr="00E54811" w:rsidRDefault="00906177" w:rsidP="00516279">
            <w:pPr>
              <w:jc w:val="both"/>
              <w:rPr>
                <w:lang w:val="et-EE"/>
              </w:rPr>
            </w:pPr>
          </w:p>
        </w:tc>
        <w:tc>
          <w:tcPr>
            <w:tcW w:w="1418" w:type="dxa"/>
            <w:gridSpan w:val="3"/>
          </w:tcPr>
          <w:p w14:paraId="4850DAB9" w14:textId="77777777" w:rsidR="00906177" w:rsidRPr="00E54811" w:rsidRDefault="00906177" w:rsidP="00516279">
            <w:pPr>
              <w:jc w:val="both"/>
              <w:rPr>
                <w:lang w:val="et-EE"/>
              </w:rPr>
            </w:pPr>
          </w:p>
        </w:tc>
        <w:tc>
          <w:tcPr>
            <w:tcW w:w="1275" w:type="dxa"/>
            <w:gridSpan w:val="2"/>
          </w:tcPr>
          <w:p w14:paraId="60E3C798" w14:textId="77777777" w:rsidR="00906177" w:rsidRPr="00E54811" w:rsidRDefault="00906177" w:rsidP="00516279">
            <w:pPr>
              <w:jc w:val="both"/>
              <w:rPr>
                <w:lang w:val="et-EE"/>
              </w:rPr>
            </w:pPr>
          </w:p>
        </w:tc>
        <w:tc>
          <w:tcPr>
            <w:tcW w:w="851" w:type="dxa"/>
          </w:tcPr>
          <w:p w14:paraId="1D6CEAA3" w14:textId="77777777" w:rsidR="00906177" w:rsidRPr="00E54811" w:rsidRDefault="00906177" w:rsidP="00516279">
            <w:pPr>
              <w:jc w:val="both"/>
              <w:rPr>
                <w:lang w:val="et-EE"/>
              </w:rPr>
            </w:pPr>
          </w:p>
        </w:tc>
      </w:tr>
      <w:tr w:rsidR="00906177" w:rsidRPr="00E54811" w14:paraId="691CC367" w14:textId="77777777" w:rsidTr="00516279">
        <w:tc>
          <w:tcPr>
            <w:tcW w:w="1951" w:type="dxa"/>
            <w:gridSpan w:val="2"/>
            <w:shd w:val="clear" w:color="auto" w:fill="F2F2F2"/>
            <w:vAlign w:val="center"/>
          </w:tcPr>
          <w:p w14:paraId="15981BBB" w14:textId="77777777" w:rsidR="00906177" w:rsidRPr="00E54811" w:rsidRDefault="00906177" w:rsidP="00516279">
            <w:pPr>
              <w:rPr>
                <w:lang w:val="et-EE"/>
              </w:rPr>
            </w:pPr>
            <w:r w:rsidRPr="00E54811">
              <w:rPr>
                <w:lang w:val="et-EE"/>
              </w:rPr>
              <w:t>Pasākumu izdevumi</w:t>
            </w:r>
          </w:p>
        </w:tc>
        <w:tc>
          <w:tcPr>
            <w:tcW w:w="2119" w:type="dxa"/>
            <w:gridSpan w:val="2"/>
          </w:tcPr>
          <w:p w14:paraId="076C9C32" w14:textId="77777777" w:rsidR="00906177" w:rsidRPr="00E54811" w:rsidRDefault="00906177" w:rsidP="00516279">
            <w:pPr>
              <w:rPr>
                <w:lang w:val="et-EE"/>
              </w:rPr>
            </w:pPr>
          </w:p>
        </w:tc>
        <w:tc>
          <w:tcPr>
            <w:tcW w:w="1956" w:type="dxa"/>
          </w:tcPr>
          <w:p w14:paraId="6CB0D3AC" w14:textId="77777777" w:rsidR="00906177" w:rsidRPr="00E54811" w:rsidRDefault="00906177" w:rsidP="00516279">
            <w:pPr>
              <w:jc w:val="both"/>
              <w:rPr>
                <w:lang w:val="et-EE"/>
              </w:rPr>
            </w:pPr>
          </w:p>
        </w:tc>
        <w:tc>
          <w:tcPr>
            <w:tcW w:w="1418" w:type="dxa"/>
            <w:gridSpan w:val="3"/>
          </w:tcPr>
          <w:p w14:paraId="56B55F73" w14:textId="77777777" w:rsidR="00906177" w:rsidRPr="00E54811" w:rsidRDefault="00906177" w:rsidP="00516279">
            <w:pPr>
              <w:jc w:val="both"/>
              <w:rPr>
                <w:lang w:val="et-EE"/>
              </w:rPr>
            </w:pPr>
          </w:p>
        </w:tc>
        <w:tc>
          <w:tcPr>
            <w:tcW w:w="1275" w:type="dxa"/>
            <w:gridSpan w:val="2"/>
          </w:tcPr>
          <w:p w14:paraId="071BA343" w14:textId="77777777" w:rsidR="00906177" w:rsidRPr="00E54811" w:rsidRDefault="00906177" w:rsidP="00516279">
            <w:pPr>
              <w:jc w:val="both"/>
              <w:rPr>
                <w:lang w:val="et-EE"/>
              </w:rPr>
            </w:pPr>
          </w:p>
        </w:tc>
        <w:tc>
          <w:tcPr>
            <w:tcW w:w="851" w:type="dxa"/>
          </w:tcPr>
          <w:p w14:paraId="4A52E4B5" w14:textId="77777777" w:rsidR="00906177" w:rsidRPr="00E54811" w:rsidRDefault="00906177" w:rsidP="00516279">
            <w:pPr>
              <w:jc w:val="both"/>
              <w:rPr>
                <w:lang w:val="et-EE"/>
              </w:rPr>
            </w:pPr>
          </w:p>
        </w:tc>
      </w:tr>
      <w:tr w:rsidR="00906177" w:rsidRPr="00E54811" w14:paraId="206B1556" w14:textId="77777777" w:rsidTr="00516279">
        <w:tc>
          <w:tcPr>
            <w:tcW w:w="1951" w:type="dxa"/>
            <w:gridSpan w:val="2"/>
            <w:shd w:val="clear" w:color="auto" w:fill="F2F2F2"/>
            <w:vAlign w:val="center"/>
          </w:tcPr>
          <w:p w14:paraId="0F81237B" w14:textId="77777777" w:rsidR="00906177" w:rsidRPr="00E54811" w:rsidRDefault="00906177" w:rsidP="00516279">
            <w:pPr>
              <w:rPr>
                <w:lang w:val="et-EE"/>
              </w:rPr>
            </w:pPr>
            <w:r w:rsidRPr="00E54811">
              <w:rPr>
                <w:lang w:val="et-EE"/>
              </w:rPr>
              <w:t xml:space="preserve">Kancelejas preces </w:t>
            </w:r>
          </w:p>
        </w:tc>
        <w:tc>
          <w:tcPr>
            <w:tcW w:w="2119" w:type="dxa"/>
            <w:gridSpan w:val="2"/>
          </w:tcPr>
          <w:p w14:paraId="683AF016" w14:textId="77777777" w:rsidR="00906177" w:rsidRPr="00E54811" w:rsidRDefault="00906177" w:rsidP="00516279">
            <w:pPr>
              <w:rPr>
                <w:lang w:val="et-EE"/>
              </w:rPr>
            </w:pPr>
          </w:p>
        </w:tc>
        <w:tc>
          <w:tcPr>
            <w:tcW w:w="1956" w:type="dxa"/>
          </w:tcPr>
          <w:p w14:paraId="381963FE" w14:textId="77777777" w:rsidR="00906177" w:rsidRPr="00E54811" w:rsidRDefault="00906177" w:rsidP="00516279">
            <w:pPr>
              <w:jc w:val="both"/>
              <w:rPr>
                <w:lang w:val="et-EE"/>
              </w:rPr>
            </w:pPr>
          </w:p>
        </w:tc>
        <w:tc>
          <w:tcPr>
            <w:tcW w:w="1418" w:type="dxa"/>
            <w:gridSpan w:val="3"/>
          </w:tcPr>
          <w:p w14:paraId="411DE59C" w14:textId="77777777" w:rsidR="00906177" w:rsidRPr="00E54811" w:rsidRDefault="00906177" w:rsidP="00516279">
            <w:pPr>
              <w:jc w:val="both"/>
              <w:rPr>
                <w:lang w:val="et-EE"/>
              </w:rPr>
            </w:pPr>
          </w:p>
        </w:tc>
        <w:tc>
          <w:tcPr>
            <w:tcW w:w="1275" w:type="dxa"/>
            <w:gridSpan w:val="2"/>
          </w:tcPr>
          <w:p w14:paraId="32FE5F73" w14:textId="77777777" w:rsidR="00906177" w:rsidRPr="00E54811" w:rsidRDefault="00906177" w:rsidP="00516279">
            <w:pPr>
              <w:jc w:val="both"/>
              <w:rPr>
                <w:lang w:val="et-EE"/>
              </w:rPr>
            </w:pPr>
          </w:p>
        </w:tc>
        <w:tc>
          <w:tcPr>
            <w:tcW w:w="851" w:type="dxa"/>
          </w:tcPr>
          <w:p w14:paraId="63A08715" w14:textId="77777777" w:rsidR="00906177" w:rsidRPr="00E54811" w:rsidRDefault="00906177" w:rsidP="00516279">
            <w:pPr>
              <w:jc w:val="both"/>
              <w:rPr>
                <w:lang w:val="et-EE"/>
              </w:rPr>
            </w:pPr>
          </w:p>
        </w:tc>
      </w:tr>
      <w:tr w:rsidR="00906177" w:rsidRPr="00E54811" w14:paraId="0620534E" w14:textId="77777777" w:rsidTr="00516279">
        <w:tc>
          <w:tcPr>
            <w:tcW w:w="1951" w:type="dxa"/>
            <w:gridSpan w:val="2"/>
            <w:shd w:val="clear" w:color="auto" w:fill="F2F2F2"/>
            <w:vAlign w:val="center"/>
          </w:tcPr>
          <w:p w14:paraId="471E3C83" w14:textId="77777777" w:rsidR="00906177" w:rsidRPr="00E54811" w:rsidRDefault="00906177" w:rsidP="00516279">
            <w:pPr>
              <w:rPr>
                <w:lang w:val="et-EE"/>
              </w:rPr>
            </w:pPr>
            <w:r w:rsidRPr="00E54811">
              <w:rPr>
                <w:lang w:val="et-EE"/>
              </w:rPr>
              <w:t>Saimniecības preces</w:t>
            </w:r>
          </w:p>
        </w:tc>
        <w:tc>
          <w:tcPr>
            <w:tcW w:w="2119" w:type="dxa"/>
            <w:gridSpan w:val="2"/>
          </w:tcPr>
          <w:p w14:paraId="6E04573C" w14:textId="77777777" w:rsidR="00906177" w:rsidRPr="00E54811" w:rsidRDefault="00906177" w:rsidP="00516279">
            <w:pPr>
              <w:jc w:val="both"/>
              <w:rPr>
                <w:lang w:val="et-EE"/>
              </w:rPr>
            </w:pPr>
          </w:p>
        </w:tc>
        <w:tc>
          <w:tcPr>
            <w:tcW w:w="1956" w:type="dxa"/>
          </w:tcPr>
          <w:p w14:paraId="37939D59" w14:textId="77777777" w:rsidR="00906177" w:rsidRPr="00E54811" w:rsidRDefault="00906177" w:rsidP="00516279">
            <w:pPr>
              <w:jc w:val="both"/>
              <w:rPr>
                <w:lang w:val="et-EE"/>
              </w:rPr>
            </w:pPr>
          </w:p>
        </w:tc>
        <w:tc>
          <w:tcPr>
            <w:tcW w:w="1418" w:type="dxa"/>
            <w:gridSpan w:val="3"/>
          </w:tcPr>
          <w:p w14:paraId="35081F3F" w14:textId="77777777" w:rsidR="00906177" w:rsidRPr="00E54811" w:rsidRDefault="00906177" w:rsidP="00516279">
            <w:pPr>
              <w:jc w:val="both"/>
              <w:rPr>
                <w:lang w:val="et-EE"/>
              </w:rPr>
            </w:pPr>
          </w:p>
        </w:tc>
        <w:tc>
          <w:tcPr>
            <w:tcW w:w="1275" w:type="dxa"/>
            <w:gridSpan w:val="2"/>
          </w:tcPr>
          <w:p w14:paraId="13A38B68" w14:textId="77777777" w:rsidR="00906177" w:rsidRPr="00E54811" w:rsidRDefault="00906177" w:rsidP="00516279">
            <w:pPr>
              <w:jc w:val="both"/>
              <w:rPr>
                <w:lang w:val="et-EE"/>
              </w:rPr>
            </w:pPr>
          </w:p>
        </w:tc>
        <w:tc>
          <w:tcPr>
            <w:tcW w:w="851" w:type="dxa"/>
          </w:tcPr>
          <w:p w14:paraId="0427CE41" w14:textId="77777777" w:rsidR="00906177" w:rsidRPr="00E54811" w:rsidRDefault="00906177" w:rsidP="00516279">
            <w:pPr>
              <w:jc w:val="both"/>
              <w:rPr>
                <w:lang w:val="et-EE"/>
              </w:rPr>
            </w:pPr>
          </w:p>
        </w:tc>
      </w:tr>
      <w:tr w:rsidR="00906177" w:rsidRPr="00E54811" w14:paraId="3290E97D" w14:textId="77777777" w:rsidTr="00516279">
        <w:tc>
          <w:tcPr>
            <w:tcW w:w="1951" w:type="dxa"/>
            <w:gridSpan w:val="2"/>
            <w:shd w:val="clear" w:color="auto" w:fill="F2F2F2"/>
            <w:vAlign w:val="center"/>
          </w:tcPr>
          <w:p w14:paraId="212899F3" w14:textId="77777777" w:rsidR="00906177" w:rsidRPr="00E54811" w:rsidRDefault="00906177" w:rsidP="00516279">
            <w:pPr>
              <w:rPr>
                <w:lang w:val="et-EE"/>
              </w:rPr>
            </w:pPr>
            <w:r w:rsidRPr="00E54811">
              <w:rPr>
                <w:lang w:val="et-EE"/>
              </w:rPr>
              <w:t>Medikamenti</w:t>
            </w:r>
          </w:p>
        </w:tc>
        <w:tc>
          <w:tcPr>
            <w:tcW w:w="2119" w:type="dxa"/>
            <w:gridSpan w:val="2"/>
          </w:tcPr>
          <w:p w14:paraId="2DA6C51D" w14:textId="77777777" w:rsidR="00906177" w:rsidRPr="00E54811" w:rsidRDefault="00906177" w:rsidP="00516279">
            <w:pPr>
              <w:jc w:val="both"/>
              <w:rPr>
                <w:lang w:val="et-EE"/>
              </w:rPr>
            </w:pPr>
          </w:p>
        </w:tc>
        <w:tc>
          <w:tcPr>
            <w:tcW w:w="1956" w:type="dxa"/>
          </w:tcPr>
          <w:p w14:paraId="71E4A819" w14:textId="77777777" w:rsidR="00906177" w:rsidRPr="00E54811" w:rsidRDefault="00906177" w:rsidP="00516279">
            <w:pPr>
              <w:jc w:val="both"/>
              <w:rPr>
                <w:lang w:val="et-EE"/>
              </w:rPr>
            </w:pPr>
          </w:p>
        </w:tc>
        <w:tc>
          <w:tcPr>
            <w:tcW w:w="1418" w:type="dxa"/>
            <w:gridSpan w:val="3"/>
          </w:tcPr>
          <w:p w14:paraId="6C11BA9E" w14:textId="77777777" w:rsidR="00906177" w:rsidRPr="00E54811" w:rsidRDefault="00906177" w:rsidP="00516279">
            <w:pPr>
              <w:jc w:val="both"/>
              <w:rPr>
                <w:lang w:val="et-EE"/>
              </w:rPr>
            </w:pPr>
          </w:p>
        </w:tc>
        <w:tc>
          <w:tcPr>
            <w:tcW w:w="1275" w:type="dxa"/>
            <w:gridSpan w:val="2"/>
          </w:tcPr>
          <w:p w14:paraId="7F314332" w14:textId="77777777" w:rsidR="00906177" w:rsidRPr="00E54811" w:rsidRDefault="00906177" w:rsidP="00516279">
            <w:pPr>
              <w:jc w:val="both"/>
              <w:rPr>
                <w:lang w:val="et-EE"/>
              </w:rPr>
            </w:pPr>
          </w:p>
        </w:tc>
        <w:tc>
          <w:tcPr>
            <w:tcW w:w="851" w:type="dxa"/>
          </w:tcPr>
          <w:p w14:paraId="1FEBC27D" w14:textId="77777777" w:rsidR="00906177" w:rsidRPr="00E54811" w:rsidRDefault="00906177" w:rsidP="00516279">
            <w:pPr>
              <w:jc w:val="both"/>
              <w:rPr>
                <w:lang w:val="et-EE"/>
              </w:rPr>
            </w:pPr>
          </w:p>
        </w:tc>
      </w:tr>
      <w:tr w:rsidR="00906177" w:rsidRPr="00E54811" w14:paraId="634F93C7" w14:textId="77777777" w:rsidTr="00516279">
        <w:tc>
          <w:tcPr>
            <w:tcW w:w="1951" w:type="dxa"/>
            <w:gridSpan w:val="2"/>
            <w:shd w:val="clear" w:color="auto" w:fill="F2F2F2"/>
            <w:vAlign w:val="center"/>
          </w:tcPr>
          <w:p w14:paraId="7C5A1D19" w14:textId="77777777" w:rsidR="00906177" w:rsidRPr="00E54811" w:rsidRDefault="00906177" w:rsidP="00516279">
            <w:pPr>
              <w:rPr>
                <w:lang w:val="et-EE"/>
              </w:rPr>
            </w:pPr>
          </w:p>
        </w:tc>
        <w:tc>
          <w:tcPr>
            <w:tcW w:w="2119" w:type="dxa"/>
            <w:gridSpan w:val="2"/>
          </w:tcPr>
          <w:p w14:paraId="281B4D3B" w14:textId="77777777" w:rsidR="00906177" w:rsidRPr="00E54811" w:rsidRDefault="00906177" w:rsidP="00516279">
            <w:pPr>
              <w:jc w:val="both"/>
              <w:rPr>
                <w:lang w:val="et-EE"/>
              </w:rPr>
            </w:pPr>
          </w:p>
        </w:tc>
        <w:tc>
          <w:tcPr>
            <w:tcW w:w="1956" w:type="dxa"/>
          </w:tcPr>
          <w:p w14:paraId="3A6EA1BB" w14:textId="77777777" w:rsidR="00906177" w:rsidRPr="00E54811" w:rsidRDefault="00906177" w:rsidP="00516279">
            <w:pPr>
              <w:jc w:val="both"/>
              <w:rPr>
                <w:lang w:val="et-EE"/>
              </w:rPr>
            </w:pPr>
          </w:p>
        </w:tc>
        <w:tc>
          <w:tcPr>
            <w:tcW w:w="1418" w:type="dxa"/>
            <w:gridSpan w:val="3"/>
          </w:tcPr>
          <w:p w14:paraId="413F5FD8" w14:textId="77777777" w:rsidR="00906177" w:rsidRPr="00E54811" w:rsidRDefault="00906177" w:rsidP="00516279">
            <w:pPr>
              <w:jc w:val="both"/>
              <w:rPr>
                <w:lang w:val="et-EE"/>
              </w:rPr>
            </w:pPr>
          </w:p>
        </w:tc>
        <w:tc>
          <w:tcPr>
            <w:tcW w:w="1275" w:type="dxa"/>
            <w:gridSpan w:val="2"/>
          </w:tcPr>
          <w:p w14:paraId="374CC44D" w14:textId="77777777" w:rsidR="00906177" w:rsidRPr="00E54811" w:rsidRDefault="00906177" w:rsidP="00516279">
            <w:pPr>
              <w:jc w:val="both"/>
              <w:rPr>
                <w:lang w:val="et-EE"/>
              </w:rPr>
            </w:pPr>
          </w:p>
        </w:tc>
        <w:tc>
          <w:tcPr>
            <w:tcW w:w="851" w:type="dxa"/>
          </w:tcPr>
          <w:p w14:paraId="171387DB" w14:textId="77777777" w:rsidR="00906177" w:rsidRPr="00E54811" w:rsidRDefault="00906177" w:rsidP="00516279">
            <w:pPr>
              <w:jc w:val="both"/>
              <w:rPr>
                <w:lang w:val="et-EE"/>
              </w:rPr>
            </w:pPr>
          </w:p>
        </w:tc>
      </w:tr>
      <w:tr w:rsidR="00906177" w:rsidRPr="00E54811" w14:paraId="321A62AB" w14:textId="77777777" w:rsidTr="00516279">
        <w:tc>
          <w:tcPr>
            <w:tcW w:w="1951" w:type="dxa"/>
            <w:gridSpan w:val="2"/>
            <w:shd w:val="clear" w:color="auto" w:fill="F2F2F2"/>
          </w:tcPr>
          <w:p w14:paraId="7EE53479" w14:textId="77777777" w:rsidR="00906177" w:rsidRPr="00E54811" w:rsidRDefault="00906177" w:rsidP="00516279">
            <w:pPr>
              <w:jc w:val="right"/>
              <w:rPr>
                <w:b/>
                <w:bCs/>
                <w:lang w:val="et-EE"/>
              </w:rPr>
            </w:pPr>
            <w:r w:rsidRPr="00E54811">
              <w:rPr>
                <w:b/>
                <w:bCs/>
                <w:lang w:val="et-EE"/>
              </w:rPr>
              <w:t>KOPĀ</w:t>
            </w:r>
          </w:p>
        </w:tc>
        <w:tc>
          <w:tcPr>
            <w:tcW w:w="2119" w:type="dxa"/>
            <w:gridSpan w:val="2"/>
          </w:tcPr>
          <w:p w14:paraId="3A1AF779" w14:textId="77777777" w:rsidR="00906177" w:rsidRPr="00E54811" w:rsidRDefault="00906177" w:rsidP="00516279">
            <w:pPr>
              <w:jc w:val="center"/>
              <w:rPr>
                <w:b/>
                <w:bCs/>
                <w:lang w:val="et-EE"/>
              </w:rPr>
            </w:pPr>
          </w:p>
        </w:tc>
        <w:tc>
          <w:tcPr>
            <w:tcW w:w="1956" w:type="dxa"/>
          </w:tcPr>
          <w:p w14:paraId="3794BDFD" w14:textId="77777777" w:rsidR="00906177" w:rsidRPr="00E54811" w:rsidRDefault="00906177" w:rsidP="00516279">
            <w:pPr>
              <w:jc w:val="center"/>
              <w:rPr>
                <w:b/>
                <w:bCs/>
                <w:lang w:val="et-EE"/>
              </w:rPr>
            </w:pPr>
          </w:p>
        </w:tc>
        <w:tc>
          <w:tcPr>
            <w:tcW w:w="1418" w:type="dxa"/>
            <w:gridSpan w:val="3"/>
          </w:tcPr>
          <w:p w14:paraId="6049755D" w14:textId="77777777" w:rsidR="00906177" w:rsidRPr="00E54811" w:rsidRDefault="00906177" w:rsidP="00516279">
            <w:pPr>
              <w:jc w:val="center"/>
              <w:rPr>
                <w:b/>
                <w:bCs/>
                <w:lang w:val="et-EE"/>
              </w:rPr>
            </w:pPr>
          </w:p>
        </w:tc>
        <w:tc>
          <w:tcPr>
            <w:tcW w:w="1275" w:type="dxa"/>
            <w:gridSpan w:val="2"/>
          </w:tcPr>
          <w:p w14:paraId="7D28648C" w14:textId="77777777" w:rsidR="00906177" w:rsidRPr="00E54811" w:rsidRDefault="00906177" w:rsidP="00516279">
            <w:pPr>
              <w:jc w:val="center"/>
              <w:rPr>
                <w:b/>
                <w:bCs/>
                <w:lang w:val="et-EE"/>
              </w:rPr>
            </w:pPr>
          </w:p>
        </w:tc>
        <w:tc>
          <w:tcPr>
            <w:tcW w:w="851" w:type="dxa"/>
          </w:tcPr>
          <w:p w14:paraId="11A6410E" w14:textId="77777777" w:rsidR="00906177" w:rsidRPr="00E54811" w:rsidRDefault="00906177" w:rsidP="00516279">
            <w:pPr>
              <w:jc w:val="center"/>
              <w:rPr>
                <w:b/>
                <w:bCs/>
                <w:lang w:val="et-EE"/>
              </w:rPr>
            </w:pPr>
          </w:p>
        </w:tc>
      </w:tr>
      <w:tr w:rsidR="00906177" w:rsidRPr="00E54811" w14:paraId="7B0C215D" w14:textId="77777777" w:rsidTr="00516279">
        <w:tc>
          <w:tcPr>
            <w:tcW w:w="1951" w:type="dxa"/>
            <w:gridSpan w:val="2"/>
            <w:shd w:val="clear" w:color="auto" w:fill="F2F2F2"/>
          </w:tcPr>
          <w:p w14:paraId="394816E2" w14:textId="77777777" w:rsidR="00906177" w:rsidRPr="00E54811" w:rsidRDefault="00906177" w:rsidP="00516279">
            <w:pPr>
              <w:jc w:val="right"/>
              <w:rPr>
                <w:b/>
                <w:bCs/>
                <w:lang w:val="et-EE"/>
              </w:rPr>
            </w:pPr>
            <w:r w:rsidRPr="00E54811">
              <w:rPr>
                <w:b/>
                <w:bCs/>
                <w:lang w:val="et-EE"/>
              </w:rPr>
              <w:t>Izmaksas kopā (%)</w:t>
            </w:r>
          </w:p>
        </w:tc>
        <w:tc>
          <w:tcPr>
            <w:tcW w:w="2119" w:type="dxa"/>
            <w:gridSpan w:val="2"/>
          </w:tcPr>
          <w:p w14:paraId="1DA2B0FF" w14:textId="77777777" w:rsidR="00906177" w:rsidRPr="00E54811" w:rsidRDefault="00906177" w:rsidP="00516279">
            <w:pPr>
              <w:jc w:val="center"/>
              <w:rPr>
                <w:b/>
                <w:bCs/>
                <w:lang w:val="et-EE"/>
              </w:rPr>
            </w:pPr>
          </w:p>
        </w:tc>
        <w:tc>
          <w:tcPr>
            <w:tcW w:w="1956" w:type="dxa"/>
          </w:tcPr>
          <w:p w14:paraId="056CF8C3" w14:textId="77777777" w:rsidR="00906177" w:rsidRPr="00E54811" w:rsidRDefault="00906177" w:rsidP="00516279">
            <w:pPr>
              <w:jc w:val="center"/>
              <w:rPr>
                <w:b/>
                <w:bCs/>
                <w:lang w:val="et-EE"/>
              </w:rPr>
            </w:pPr>
          </w:p>
        </w:tc>
        <w:tc>
          <w:tcPr>
            <w:tcW w:w="1418" w:type="dxa"/>
            <w:gridSpan w:val="3"/>
          </w:tcPr>
          <w:p w14:paraId="40900750" w14:textId="77777777" w:rsidR="00906177" w:rsidRPr="00E54811" w:rsidRDefault="00906177" w:rsidP="00516279">
            <w:pPr>
              <w:jc w:val="center"/>
              <w:rPr>
                <w:b/>
                <w:bCs/>
                <w:lang w:val="et-EE"/>
              </w:rPr>
            </w:pPr>
          </w:p>
        </w:tc>
        <w:tc>
          <w:tcPr>
            <w:tcW w:w="1275" w:type="dxa"/>
            <w:gridSpan w:val="2"/>
          </w:tcPr>
          <w:p w14:paraId="707563EC" w14:textId="77777777" w:rsidR="00906177" w:rsidRPr="00E54811" w:rsidRDefault="00906177" w:rsidP="00516279">
            <w:pPr>
              <w:jc w:val="center"/>
              <w:rPr>
                <w:b/>
                <w:bCs/>
                <w:lang w:val="et-EE"/>
              </w:rPr>
            </w:pPr>
          </w:p>
        </w:tc>
        <w:tc>
          <w:tcPr>
            <w:tcW w:w="851" w:type="dxa"/>
          </w:tcPr>
          <w:p w14:paraId="62874919" w14:textId="77777777" w:rsidR="00906177" w:rsidRPr="00E54811" w:rsidRDefault="00906177" w:rsidP="00516279">
            <w:pPr>
              <w:jc w:val="center"/>
              <w:rPr>
                <w:b/>
                <w:bCs/>
                <w:lang w:val="et-EE"/>
              </w:rPr>
            </w:pPr>
            <w:r w:rsidRPr="00E54811">
              <w:rPr>
                <w:b/>
                <w:bCs/>
                <w:lang w:val="et-EE"/>
              </w:rPr>
              <w:t>100%</w:t>
            </w:r>
          </w:p>
        </w:tc>
      </w:tr>
      <w:tr w:rsidR="00906177" w:rsidRPr="00E54811" w14:paraId="242A4E25" w14:textId="77777777" w:rsidTr="00516279">
        <w:trPr>
          <w:cantSplit/>
        </w:trPr>
        <w:tc>
          <w:tcPr>
            <w:tcW w:w="9570" w:type="dxa"/>
            <w:gridSpan w:val="11"/>
            <w:shd w:val="clear" w:color="auto" w:fill="F2F2F2"/>
          </w:tcPr>
          <w:p w14:paraId="1B68F276" w14:textId="77777777" w:rsidR="00906177" w:rsidRPr="00E54811" w:rsidRDefault="00906177" w:rsidP="00516279">
            <w:pPr>
              <w:jc w:val="both"/>
              <w:rPr>
                <w:i/>
                <w:iCs/>
                <w:lang w:val="et-EE"/>
              </w:rPr>
            </w:pPr>
            <w:r w:rsidRPr="00E54811">
              <w:rPr>
                <w:i/>
                <w:iCs/>
                <w:lang w:val="et-EE"/>
              </w:rPr>
              <w:t>Apliecinu, ka visa iesniegtā informācija ir patiesa un nav sagrozīta</w:t>
            </w:r>
          </w:p>
        </w:tc>
      </w:tr>
      <w:tr w:rsidR="00906177" w:rsidRPr="00E54811" w14:paraId="41A83B66" w14:textId="77777777" w:rsidTr="00516279">
        <w:trPr>
          <w:cantSplit/>
          <w:trHeight w:val="559"/>
        </w:trPr>
        <w:tc>
          <w:tcPr>
            <w:tcW w:w="1420" w:type="dxa"/>
            <w:shd w:val="clear" w:color="auto" w:fill="F2F2F2"/>
          </w:tcPr>
          <w:p w14:paraId="06049A8A" w14:textId="77777777" w:rsidR="00906177" w:rsidRPr="00E54811" w:rsidRDefault="00906177" w:rsidP="00516279">
            <w:pPr>
              <w:jc w:val="both"/>
              <w:rPr>
                <w:lang w:val="et-EE"/>
              </w:rPr>
            </w:pPr>
            <w:r w:rsidRPr="00E54811">
              <w:rPr>
                <w:lang w:val="et-EE"/>
              </w:rPr>
              <w:t>Datums</w:t>
            </w:r>
          </w:p>
        </w:tc>
        <w:tc>
          <w:tcPr>
            <w:tcW w:w="5346" w:type="dxa"/>
            <w:gridSpan w:val="6"/>
            <w:shd w:val="clear" w:color="auto" w:fill="F2F2F2"/>
          </w:tcPr>
          <w:p w14:paraId="79A96357" w14:textId="77777777" w:rsidR="00906177" w:rsidRPr="00E54811" w:rsidRDefault="00906177" w:rsidP="00516279">
            <w:pPr>
              <w:jc w:val="both"/>
              <w:rPr>
                <w:lang w:val="et-EE"/>
              </w:rPr>
            </w:pPr>
            <w:r w:rsidRPr="00E54811">
              <w:rPr>
                <w:lang w:val="et-EE"/>
              </w:rPr>
              <w:t>Nometnes organizatora vārdā – atbildīgās personas paraksts</w:t>
            </w:r>
          </w:p>
        </w:tc>
        <w:tc>
          <w:tcPr>
            <w:tcW w:w="2804" w:type="dxa"/>
            <w:gridSpan w:val="4"/>
          </w:tcPr>
          <w:p w14:paraId="7254FE2F" w14:textId="77777777" w:rsidR="00906177" w:rsidRPr="00E54811" w:rsidRDefault="00906177" w:rsidP="00516279">
            <w:pPr>
              <w:keepNext/>
              <w:jc w:val="both"/>
              <w:outlineLvl w:val="0"/>
            </w:pPr>
          </w:p>
        </w:tc>
      </w:tr>
      <w:tr w:rsidR="00906177" w:rsidRPr="00E54811" w14:paraId="5BAEA2DC" w14:textId="77777777" w:rsidTr="00516279">
        <w:trPr>
          <w:cantSplit/>
          <w:trHeight w:val="16"/>
        </w:trPr>
        <w:tc>
          <w:tcPr>
            <w:tcW w:w="1420" w:type="dxa"/>
          </w:tcPr>
          <w:p w14:paraId="6DFB884D" w14:textId="77777777" w:rsidR="00906177" w:rsidRPr="00E54811" w:rsidRDefault="00906177" w:rsidP="00516279">
            <w:pPr>
              <w:spacing w:before="120" w:after="120"/>
              <w:jc w:val="both"/>
              <w:rPr>
                <w:lang w:val="et-EE"/>
              </w:rPr>
            </w:pPr>
          </w:p>
        </w:tc>
        <w:tc>
          <w:tcPr>
            <w:tcW w:w="5346" w:type="dxa"/>
            <w:gridSpan w:val="6"/>
            <w:shd w:val="clear" w:color="auto" w:fill="F2F2F2"/>
          </w:tcPr>
          <w:p w14:paraId="65A8E06A" w14:textId="77777777" w:rsidR="00906177" w:rsidRPr="00E54811" w:rsidRDefault="00906177" w:rsidP="00516279">
            <w:pPr>
              <w:jc w:val="both"/>
              <w:rPr>
                <w:lang w:val="et-EE"/>
              </w:rPr>
            </w:pPr>
            <w:r w:rsidRPr="00E54811">
              <w:rPr>
                <w:lang w:val="et-EE"/>
              </w:rPr>
              <w:t>Paraksta atšifrējums</w:t>
            </w:r>
          </w:p>
        </w:tc>
        <w:tc>
          <w:tcPr>
            <w:tcW w:w="2804" w:type="dxa"/>
            <w:gridSpan w:val="4"/>
          </w:tcPr>
          <w:p w14:paraId="1AB638D2" w14:textId="77777777" w:rsidR="00906177" w:rsidRPr="00E54811" w:rsidRDefault="00906177" w:rsidP="00516279">
            <w:pPr>
              <w:keepNext/>
              <w:spacing w:before="120" w:after="120"/>
              <w:jc w:val="both"/>
              <w:outlineLvl w:val="0"/>
            </w:pPr>
          </w:p>
        </w:tc>
      </w:tr>
    </w:tbl>
    <w:p w14:paraId="55AAB234" w14:textId="77777777" w:rsidR="00906177" w:rsidRPr="00E54811" w:rsidRDefault="00906177" w:rsidP="00906177">
      <w:pPr>
        <w:jc w:val="right"/>
        <w:rPr>
          <w:bCs/>
        </w:rPr>
      </w:pPr>
    </w:p>
    <w:p w14:paraId="10835E65" w14:textId="77777777" w:rsidR="00906177" w:rsidRPr="00E54811" w:rsidRDefault="00906177" w:rsidP="00906177">
      <w:pPr>
        <w:spacing w:after="200" w:line="276" w:lineRule="auto"/>
        <w:jc w:val="right"/>
        <w:rPr>
          <w:b/>
        </w:rPr>
      </w:pPr>
      <w:r w:rsidRPr="00E54811">
        <w:rPr>
          <w:bCs/>
        </w:rPr>
        <w:br w:type="page"/>
      </w:r>
      <w:r w:rsidRPr="00E54811">
        <w:rPr>
          <w:b/>
        </w:rPr>
        <w:t>5. pielikums</w:t>
      </w:r>
    </w:p>
    <w:p w14:paraId="1AC8F294" w14:textId="77777777" w:rsidR="00906177" w:rsidRPr="00E54811" w:rsidRDefault="00906177" w:rsidP="00906177">
      <w:pPr>
        <w:jc w:val="right"/>
        <w:rPr>
          <w:bCs/>
        </w:rPr>
      </w:pPr>
      <w:r w:rsidRPr="00E54811">
        <w:rPr>
          <w:bCs/>
        </w:rPr>
        <w:t>Nolikumam par finansiāla atbalsta</w:t>
      </w:r>
    </w:p>
    <w:p w14:paraId="2A0EDFD9" w14:textId="77777777" w:rsidR="00906177" w:rsidRPr="00E54811" w:rsidRDefault="00906177" w:rsidP="00906177">
      <w:pPr>
        <w:jc w:val="right"/>
        <w:rPr>
          <w:bCs/>
        </w:rPr>
      </w:pPr>
      <w:r w:rsidRPr="00E54811">
        <w:rPr>
          <w:bCs/>
        </w:rPr>
        <w:t xml:space="preserve"> piešķiršanas kārtību  jauniešu aktivitāšu</w:t>
      </w:r>
    </w:p>
    <w:p w14:paraId="17AE57A2" w14:textId="77777777" w:rsidR="00906177" w:rsidRPr="00E54811" w:rsidRDefault="00906177" w:rsidP="00906177">
      <w:pPr>
        <w:jc w:val="right"/>
        <w:rPr>
          <w:bCs/>
        </w:rPr>
      </w:pPr>
      <w:r w:rsidRPr="00E54811">
        <w:rPr>
          <w:bCs/>
        </w:rPr>
        <w:t xml:space="preserve"> un  bērnu un jauniešu vasaras nometņu</w:t>
      </w:r>
    </w:p>
    <w:p w14:paraId="1664A67D" w14:textId="77777777" w:rsidR="00906177" w:rsidRPr="00E54811" w:rsidRDefault="00906177" w:rsidP="00906177">
      <w:pPr>
        <w:jc w:val="right"/>
        <w:rPr>
          <w:b/>
          <w:bCs/>
        </w:rPr>
      </w:pPr>
      <w:r w:rsidRPr="00E54811">
        <w:rPr>
          <w:bCs/>
        </w:rPr>
        <w:t xml:space="preserve"> projektiem Dobeles novadā</w:t>
      </w:r>
    </w:p>
    <w:p w14:paraId="2E53CB93" w14:textId="77777777" w:rsidR="00906177" w:rsidRPr="00E54811" w:rsidRDefault="00906177" w:rsidP="00906177">
      <w:pPr>
        <w:jc w:val="center"/>
        <w:rPr>
          <w:b/>
          <w:bCs/>
          <w:caps/>
        </w:rPr>
      </w:pPr>
    </w:p>
    <w:p w14:paraId="5FB588CA" w14:textId="77777777" w:rsidR="00906177" w:rsidRPr="00E54811" w:rsidRDefault="00906177" w:rsidP="00906177">
      <w:pPr>
        <w:jc w:val="center"/>
        <w:rPr>
          <w:b/>
          <w:bCs/>
          <w:caps/>
        </w:rPr>
      </w:pPr>
      <w:r w:rsidRPr="00E54811">
        <w:rPr>
          <w:b/>
          <w:bCs/>
          <w:caps/>
        </w:rPr>
        <w:t>BĒRNU uN JAUNIEŠU VASARAS NOMETŅU programmā</w:t>
      </w:r>
    </w:p>
    <w:p w14:paraId="524D84AC" w14:textId="77777777" w:rsidR="00906177" w:rsidRPr="00E54811" w:rsidRDefault="00906177" w:rsidP="00906177">
      <w:pPr>
        <w:jc w:val="center"/>
        <w:rPr>
          <w:b/>
          <w:bCs/>
          <w:caps/>
        </w:rPr>
      </w:pPr>
      <w:r w:rsidRPr="00E54811">
        <w:rPr>
          <w:b/>
          <w:bCs/>
          <w:caps/>
        </w:rPr>
        <w:t xml:space="preserve"> iesniegto projektu vērtēšanas kritēriji </w:t>
      </w:r>
    </w:p>
    <w:p w14:paraId="02E7ABC8" w14:textId="77777777" w:rsidR="00906177" w:rsidRPr="00E54811" w:rsidRDefault="00906177" w:rsidP="00906177">
      <w:pPr>
        <w:jc w:val="center"/>
        <w:rPr>
          <w:b/>
          <w:bCs/>
        </w:rPr>
      </w:pPr>
    </w:p>
    <w:p w14:paraId="0CB5BD59" w14:textId="77777777" w:rsidR="00906177" w:rsidRPr="00E54811" w:rsidRDefault="00906177" w:rsidP="00906177">
      <w:pPr>
        <w:jc w:val="center"/>
        <w:rPr>
          <w:b/>
          <w:bCs/>
          <w:i/>
          <w:caps/>
        </w:rPr>
      </w:pPr>
      <w:r w:rsidRPr="00E54811">
        <w:rPr>
          <w:bCs/>
          <w:i/>
          <w:caps/>
        </w:rPr>
        <w:t>J</w:t>
      </w:r>
      <w:r w:rsidRPr="00E54811">
        <w:rPr>
          <w:i/>
        </w:rPr>
        <w:t>auniešu aktivitāšu un bērnu vasaras nometņu projekta fonda finansiālā atbalsta piešķiršanas komisijas locekļa darba lapa</w:t>
      </w:r>
    </w:p>
    <w:p w14:paraId="332DC0D3" w14:textId="77777777" w:rsidR="00906177" w:rsidRPr="00E54811" w:rsidRDefault="00906177" w:rsidP="00906177">
      <w:pPr>
        <w:jc w:val="center"/>
        <w:rPr>
          <w:b/>
          <w:bCs/>
        </w:rPr>
      </w:pPr>
    </w:p>
    <w:p w14:paraId="7D4B1FAD" w14:textId="77777777" w:rsidR="00906177" w:rsidRPr="00E54811" w:rsidRDefault="00906177" w:rsidP="00906177">
      <w:pPr>
        <w:ind w:firstLine="1320"/>
        <w:rPr>
          <w:b/>
          <w:bCs/>
          <w:u w:val="single"/>
        </w:rPr>
      </w:pPr>
      <w:r w:rsidRPr="00E54811">
        <w:rPr>
          <w:b/>
          <w:bCs/>
          <w:u w:val="single"/>
        </w:rPr>
        <w:t>1. Administratīvie atbilstības kritēriji</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452"/>
        <w:gridCol w:w="1211"/>
        <w:gridCol w:w="993"/>
      </w:tblGrid>
      <w:tr w:rsidR="00906177" w:rsidRPr="00E54811" w14:paraId="5A54C25B" w14:textId="77777777" w:rsidTr="00516279">
        <w:tc>
          <w:tcPr>
            <w:tcW w:w="943" w:type="dxa"/>
          </w:tcPr>
          <w:p w14:paraId="460B3A47" w14:textId="77777777" w:rsidR="00906177" w:rsidRPr="00E54811" w:rsidRDefault="00906177" w:rsidP="00516279">
            <w:pPr>
              <w:rPr>
                <w:b/>
                <w:bCs/>
              </w:rPr>
            </w:pPr>
            <w:r w:rsidRPr="00E54811">
              <w:rPr>
                <w:b/>
                <w:bCs/>
              </w:rPr>
              <w:t>N.p.k.</w:t>
            </w:r>
          </w:p>
        </w:tc>
        <w:tc>
          <w:tcPr>
            <w:tcW w:w="6452" w:type="dxa"/>
          </w:tcPr>
          <w:p w14:paraId="37C792C8" w14:textId="77777777" w:rsidR="00906177" w:rsidRPr="00E54811" w:rsidRDefault="00906177" w:rsidP="00516279">
            <w:pPr>
              <w:rPr>
                <w:b/>
                <w:bCs/>
              </w:rPr>
            </w:pPr>
            <w:r w:rsidRPr="00E54811">
              <w:rPr>
                <w:b/>
                <w:bCs/>
              </w:rPr>
              <w:t>Kritērijs</w:t>
            </w:r>
          </w:p>
        </w:tc>
        <w:tc>
          <w:tcPr>
            <w:tcW w:w="1211" w:type="dxa"/>
          </w:tcPr>
          <w:p w14:paraId="7E56C617" w14:textId="77777777" w:rsidR="00906177" w:rsidRPr="00E54811" w:rsidRDefault="00906177" w:rsidP="00516279">
            <w:pPr>
              <w:rPr>
                <w:b/>
                <w:bCs/>
              </w:rPr>
            </w:pPr>
            <w:r w:rsidRPr="00E54811">
              <w:rPr>
                <w:b/>
                <w:bCs/>
              </w:rPr>
              <w:t xml:space="preserve">Jā </w:t>
            </w:r>
          </w:p>
        </w:tc>
        <w:tc>
          <w:tcPr>
            <w:tcW w:w="993" w:type="dxa"/>
          </w:tcPr>
          <w:p w14:paraId="61FA4C7A" w14:textId="77777777" w:rsidR="00906177" w:rsidRPr="00E54811" w:rsidRDefault="00906177" w:rsidP="00516279">
            <w:pPr>
              <w:rPr>
                <w:b/>
                <w:bCs/>
              </w:rPr>
            </w:pPr>
            <w:r w:rsidRPr="00E54811">
              <w:rPr>
                <w:b/>
                <w:bCs/>
              </w:rPr>
              <w:t xml:space="preserve">Nē </w:t>
            </w:r>
          </w:p>
        </w:tc>
      </w:tr>
      <w:tr w:rsidR="00906177" w:rsidRPr="00E54811" w14:paraId="3A6BFBDF" w14:textId="77777777" w:rsidTr="00516279">
        <w:tc>
          <w:tcPr>
            <w:tcW w:w="943" w:type="dxa"/>
          </w:tcPr>
          <w:p w14:paraId="00B0F554" w14:textId="77777777" w:rsidR="00906177" w:rsidRPr="00E54811" w:rsidRDefault="00906177" w:rsidP="00516279">
            <w:pPr>
              <w:rPr>
                <w:b/>
                <w:bCs/>
              </w:rPr>
            </w:pPr>
            <w:r w:rsidRPr="00E54811">
              <w:rPr>
                <w:b/>
                <w:bCs/>
              </w:rPr>
              <w:t>1.1.</w:t>
            </w:r>
          </w:p>
        </w:tc>
        <w:tc>
          <w:tcPr>
            <w:tcW w:w="6452" w:type="dxa"/>
          </w:tcPr>
          <w:p w14:paraId="1FC049F2" w14:textId="77777777" w:rsidR="00906177" w:rsidRPr="00E54811" w:rsidRDefault="00906177" w:rsidP="00516279">
            <w:r w:rsidRPr="00E54811">
              <w:t xml:space="preserve">Projekts atbilst Nolikuma mērķiem </w:t>
            </w:r>
          </w:p>
        </w:tc>
        <w:tc>
          <w:tcPr>
            <w:tcW w:w="1211" w:type="dxa"/>
          </w:tcPr>
          <w:p w14:paraId="2EE185C2" w14:textId="77777777" w:rsidR="00906177" w:rsidRPr="00E54811" w:rsidRDefault="00906177" w:rsidP="00516279"/>
        </w:tc>
        <w:tc>
          <w:tcPr>
            <w:tcW w:w="993" w:type="dxa"/>
          </w:tcPr>
          <w:p w14:paraId="1CD53557" w14:textId="77777777" w:rsidR="00906177" w:rsidRPr="00E54811" w:rsidRDefault="00906177" w:rsidP="00516279"/>
        </w:tc>
      </w:tr>
      <w:tr w:rsidR="00906177" w:rsidRPr="00E54811" w14:paraId="33110CCF" w14:textId="77777777" w:rsidTr="00516279">
        <w:tc>
          <w:tcPr>
            <w:tcW w:w="943" w:type="dxa"/>
          </w:tcPr>
          <w:p w14:paraId="5BAA711D" w14:textId="77777777" w:rsidR="00906177" w:rsidRPr="00E54811" w:rsidRDefault="00906177" w:rsidP="00516279">
            <w:pPr>
              <w:rPr>
                <w:b/>
                <w:bCs/>
              </w:rPr>
            </w:pPr>
            <w:r w:rsidRPr="00E54811">
              <w:rPr>
                <w:b/>
                <w:bCs/>
              </w:rPr>
              <w:t>1.2.</w:t>
            </w:r>
          </w:p>
        </w:tc>
        <w:tc>
          <w:tcPr>
            <w:tcW w:w="6452" w:type="dxa"/>
          </w:tcPr>
          <w:p w14:paraId="34C258A0" w14:textId="77777777" w:rsidR="00906177" w:rsidRPr="00E54811" w:rsidRDefault="00906177" w:rsidP="00516279">
            <w:r w:rsidRPr="00E54811">
              <w:t xml:space="preserve">Projekts iesniegts projektu konkursa paziņojumā noteiktajā termiņā </w:t>
            </w:r>
          </w:p>
        </w:tc>
        <w:tc>
          <w:tcPr>
            <w:tcW w:w="1211" w:type="dxa"/>
          </w:tcPr>
          <w:p w14:paraId="1ECECBF7" w14:textId="77777777" w:rsidR="00906177" w:rsidRPr="00E54811" w:rsidRDefault="00906177" w:rsidP="00516279"/>
        </w:tc>
        <w:tc>
          <w:tcPr>
            <w:tcW w:w="993" w:type="dxa"/>
          </w:tcPr>
          <w:p w14:paraId="7E739466" w14:textId="77777777" w:rsidR="00906177" w:rsidRPr="00E54811" w:rsidRDefault="00906177" w:rsidP="00516279">
            <w:pPr>
              <w:ind w:right="289"/>
            </w:pPr>
          </w:p>
        </w:tc>
      </w:tr>
      <w:tr w:rsidR="00906177" w:rsidRPr="00E54811" w14:paraId="42F8F909" w14:textId="77777777" w:rsidTr="00516279">
        <w:tc>
          <w:tcPr>
            <w:tcW w:w="943" w:type="dxa"/>
          </w:tcPr>
          <w:p w14:paraId="30252F80" w14:textId="77777777" w:rsidR="00906177" w:rsidRPr="00E54811" w:rsidRDefault="00906177" w:rsidP="00516279">
            <w:pPr>
              <w:rPr>
                <w:b/>
                <w:bCs/>
              </w:rPr>
            </w:pPr>
            <w:r w:rsidRPr="00E54811">
              <w:rPr>
                <w:b/>
                <w:bCs/>
              </w:rPr>
              <w:t>1.3.</w:t>
            </w:r>
          </w:p>
        </w:tc>
        <w:tc>
          <w:tcPr>
            <w:tcW w:w="6452" w:type="dxa"/>
          </w:tcPr>
          <w:p w14:paraId="1D9C1439" w14:textId="77777777" w:rsidR="00906177" w:rsidRPr="00E54811" w:rsidRDefault="00906177" w:rsidP="00516279">
            <w:r w:rsidRPr="00E54811">
              <w:t>Projekta īstenošanas termiņš atbilst projektu konkursa paziņojumā noteiktajam termiņam</w:t>
            </w:r>
          </w:p>
        </w:tc>
        <w:tc>
          <w:tcPr>
            <w:tcW w:w="1211" w:type="dxa"/>
          </w:tcPr>
          <w:p w14:paraId="07C09691" w14:textId="77777777" w:rsidR="00906177" w:rsidRPr="00E54811" w:rsidRDefault="00906177" w:rsidP="00516279"/>
        </w:tc>
        <w:tc>
          <w:tcPr>
            <w:tcW w:w="993" w:type="dxa"/>
          </w:tcPr>
          <w:p w14:paraId="025CF393" w14:textId="77777777" w:rsidR="00906177" w:rsidRPr="00E54811" w:rsidRDefault="00906177" w:rsidP="00516279">
            <w:pPr>
              <w:ind w:right="289"/>
            </w:pPr>
          </w:p>
        </w:tc>
      </w:tr>
      <w:tr w:rsidR="00906177" w:rsidRPr="00E54811" w14:paraId="38934598" w14:textId="77777777" w:rsidTr="00516279">
        <w:tc>
          <w:tcPr>
            <w:tcW w:w="943" w:type="dxa"/>
          </w:tcPr>
          <w:p w14:paraId="6476B5AC" w14:textId="77777777" w:rsidR="00906177" w:rsidRPr="00E54811" w:rsidRDefault="00906177" w:rsidP="00516279">
            <w:pPr>
              <w:rPr>
                <w:b/>
                <w:bCs/>
              </w:rPr>
            </w:pPr>
            <w:r w:rsidRPr="00E54811">
              <w:rPr>
                <w:b/>
                <w:bCs/>
              </w:rPr>
              <w:t>1.4.</w:t>
            </w:r>
          </w:p>
        </w:tc>
        <w:tc>
          <w:tcPr>
            <w:tcW w:w="6452" w:type="dxa"/>
          </w:tcPr>
          <w:p w14:paraId="39246B71" w14:textId="77777777" w:rsidR="00906177" w:rsidRPr="00E54811" w:rsidRDefault="00906177" w:rsidP="00516279">
            <w:r w:rsidRPr="00E54811">
              <w:t>Projekts (iepriekšējais vai esošais) nav ticis realizēts līdz iesniegumu iesniegšanas termiņa beigām</w:t>
            </w:r>
          </w:p>
        </w:tc>
        <w:tc>
          <w:tcPr>
            <w:tcW w:w="1211" w:type="dxa"/>
          </w:tcPr>
          <w:p w14:paraId="453A8D5D" w14:textId="77777777" w:rsidR="00906177" w:rsidRPr="00E54811" w:rsidRDefault="00906177" w:rsidP="00516279"/>
        </w:tc>
        <w:tc>
          <w:tcPr>
            <w:tcW w:w="993" w:type="dxa"/>
          </w:tcPr>
          <w:p w14:paraId="724E1547" w14:textId="77777777" w:rsidR="00906177" w:rsidRPr="00E54811" w:rsidRDefault="00906177" w:rsidP="00516279"/>
        </w:tc>
      </w:tr>
      <w:tr w:rsidR="00906177" w:rsidRPr="00E54811" w14:paraId="528307B3" w14:textId="77777777" w:rsidTr="00516279">
        <w:tc>
          <w:tcPr>
            <w:tcW w:w="943" w:type="dxa"/>
          </w:tcPr>
          <w:p w14:paraId="04E1BB5A" w14:textId="77777777" w:rsidR="00906177" w:rsidRPr="00E54811" w:rsidRDefault="00906177" w:rsidP="00516279">
            <w:pPr>
              <w:rPr>
                <w:b/>
                <w:bCs/>
              </w:rPr>
            </w:pPr>
            <w:r w:rsidRPr="00E54811">
              <w:rPr>
                <w:b/>
                <w:bCs/>
              </w:rPr>
              <w:t>1.5.</w:t>
            </w:r>
          </w:p>
        </w:tc>
        <w:tc>
          <w:tcPr>
            <w:tcW w:w="6452" w:type="dxa"/>
          </w:tcPr>
          <w:p w14:paraId="62DD2B15" w14:textId="77777777" w:rsidR="00906177" w:rsidRPr="00E54811" w:rsidRDefault="00906177" w:rsidP="00516279">
            <w:r w:rsidRPr="00E54811">
              <w:t>Projekta pamatmērķis nav peļņas gūšana</w:t>
            </w:r>
          </w:p>
        </w:tc>
        <w:tc>
          <w:tcPr>
            <w:tcW w:w="1211" w:type="dxa"/>
          </w:tcPr>
          <w:p w14:paraId="59CAB818" w14:textId="77777777" w:rsidR="00906177" w:rsidRPr="00E54811" w:rsidRDefault="00906177" w:rsidP="00516279"/>
        </w:tc>
        <w:tc>
          <w:tcPr>
            <w:tcW w:w="993" w:type="dxa"/>
          </w:tcPr>
          <w:p w14:paraId="51054709" w14:textId="77777777" w:rsidR="00906177" w:rsidRPr="00E54811" w:rsidRDefault="00906177" w:rsidP="00516279"/>
        </w:tc>
      </w:tr>
      <w:tr w:rsidR="00906177" w:rsidRPr="00E54811" w14:paraId="796738F3" w14:textId="77777777" w:rsidTr="00516279">
        <w:tc>
          <w:tcPr>
            <w:tcW w:w="943" w:type="dxa"/>
          </w:tcPr>
          <w:p w14:paraId="07CB394B" w14:textId="77777777" w:rsidR="00906177" w:rsidRPr="00E54811" w:rsidRDefault="00906177" w:rsidP="00516279">
            <w:pPr>
              <w:rPr>
                <w:b/>
                <w:bCs/>
              </w:rPr>
            </w:pPr>
            <w:r w:rsidRPr="00E54811">
              <w:rPr>
                <w:b/>
                <w:bCs/>
              </w:rPr>
              <w:t>1.6.</w:t>
            </w:r>
          </w:p>
        </w:tc>
        <w:tc>
          <w:tcPr>
            <w:tcW w:w="6452" w:type="dxa"/>
          </w:tcPr>
          <w:p w14:paraId="1A61AEDE" w14:textId="77777777" w:rsidR="00906177" w:rsidRPr="00E54811" w:rsidRDefault="00906177" w:rsidP="00516279">
            <w:r w:rsidRPr="00E54811">
              <w:t>Projektā ir ietverti visi Nolikumā norādītie dokumenti</w:t>
            </w:r>
          </w:p>
        </w:tc>
        <w:tc>
          <w:tcPr>
            <w:tcW w:w="1211" w:type="dxa"/>
          </w:tcPr>
          <w:p w14:paraId="307E2C1A" w14:textId="77777777" w:rsidR="00906177" w:rsidRPr="00E54811" w:rsidRDefault="00906177" w:rsidP="00516279"/>
        </w:tc>
        <w:tc>
          <w:tcPr>
            <w:tcW w:w="993" w:type="dxa"/>
          </w:tcPr>
          <w:p w14:paraId="736EB6C9" w14:textId="77777777" w:rsidR="00906177" w:rsidRPr="00E54811" w:rsidRDefault="00906177" w:rsidP="00516279"/>
        </w:tc>
      </w:tr>
      <w:tr w:rsidR="00906177" w:rsidRPr="00E54811" w14:paraId="1A6C980D" w14:textId="77777777" w:rsidTr="00516279">
        <w:tc>
          <w:tcPr>
            <w:tcW w:w="943" w:type="dxa"/>
          </w:tcPr>
          <w:p w14:paraId="0800ACE7" w14:textId="77777777" w:rsidR="00906177" w:rsidRPr="00E54811" w:rsidRDefault="00906177" w:rsidP="00516279">
            <w:pPr>
              <w:rPr>
                <w:b/>
                <w:bCs/>
              </w:rPr>
            </w:pPr>
            <w:r w:rsidRPr="00E54811">
              <w:rPr>
                <w:b/>
                <w:bCs/>
              </w:rPr>
              <w:t>1.7.</w:t>
            </w:r>
          </w:p>
        </w:tc>
        <w:tc>
          <w:tcPr>
            <w:tcW w:w="6452" w:type="dxa"/>
          </w:tcPr>
          <w:p w14:paraId="1CF5DFAE" w14:textId="77777777" w:rsidR="00906177" w:rsidRPr="00E54811" w:rsidRDefault="00906177" w:rsidP="00516279">
            <w:r w:rsidRPr="00E54811">
              <w:t>Iesnieguma veidlapā norādīta visa prasītā informācija</w:t>
            </w:r>
          </w:p>
        </w:tc>
        <w:tc>
          <w:tcPr>
            <w:tcW w:w="1211" w:type="dxa"/>
          </w:tcPr>
          <w:p w14:paraId="1F92CDCF" w14:textId="77777777" w:rsidR="00906177" w:rsidRPr="00E54811" w:rsidRDefault="00906177" w:rsidP="00516279"/>
        </w:tc>
        <w:tc>
          <w:tcPr>
            <w:tcW w:w="993" w:type="dxa"/>
          </w:tcPr>
          <w:p w14:paraId="5DEE4F7F" w14:textId="77777777" w:rsidR="00906177" w:rsidRPr="00E54811" w:rsidRDefault="00906177" w:rsidP="00516279"/>
        </w:tc>
      </w:tr>
      <w:tr w:rsidR="00906177" w:rsidRPr="00E54811" w14:paraId="70DF0CAD" w14:textId="77777777" w:rsidTr="00516279">
        <w:trPr>
          <w:trHeight w:val="995"/>
        </w:trPr>
        <w:tc>
          <w:tcPr>
            <w:tcW w:w="9599" w:type="dxa"/>
            <w:gridSpan w:val="4"/>
          </w:tcPr>
          <w:p w14:paraId="5311E730" w14:textId="77777777" w:rsidR="00906177" w:rsidRPr="00E54811" w:rsidRDefault="00906177" w:rsidP="00516279">
            <w:pPr>
              <w:rPr>
                <w:b/>
                <w:bCs/>
              </w:rPr>
            </w:pPr>
            <w:r w:rsidRPr="00E54811">
              <w:rPr>
                <w:b/>
                <w:bCs/>
                <w:i/>
                <w:iCs/>
              </w:rPr>
              <w:t>Ja iesniegums neatbildīs kādam no kritērijiem nr. 1.1 – 1.7., tas tiks noraidīts. Lēmums par projekta noraidīšanu saistībā ar kritēriju 1.1. tiek pieņemts, saskaitot komisijas locekļu „ Jā” vai „Nē”, ar vienkāršu balsu vairākumu. Ja iesniegums atbilst visiem iepriekš minētajiem kritērijiem vai vairākums komisijas locekļu atzīmē „Jā” saistībā ar kritēriju 1.1., tiek veikta projekta kvalitatīvā un finanšu izvērtēšana.</w:t>
            </w:r>
          </w:p>
        </w:tc>
      </w:tr>
    </w:tbl>
    <w:p w14:paraId="37F64CCC" w14:textId="77777777" w:rsidR="00906177" w:rsidRPr="00E54811" w:rsidRDefault="00906177" w:rsidP="00906177">
      <w:pPr>
        <w:spacing w:after="200"/>
        <w:ind w:left="1800"/>
        <w:rPr>
          <w:b/>
          <w:bCs/>
          <w:u w:val="single"/>
        </w:rPr>
      </w:pPr>
    </w:p>
    <w:p w14:paraId="7EED0300" w14:textId="77777777" w:rsidR="00906177" w:rsidRPr="00E54811" w:rsidRDefault="00906177" w:rsidP="00EC5B12">
      <w:pPr>
        <w:numPr>
          <w:ilvl w:val="0"/>
          <w:numId w:val="83"/>
        </w:numPr>
        <w:spacing w:after="200"/>
        <w:rPr>
          <w:b/>
          <w:bCs/>
          <w:u w:val="single"/>
        </w:rPr>
      </w:pPr>
      <w:r w:rsidRPr="00E54811">
        <w:rPr>
          <w:b/>
          <w:bCs/>
          <w:u w:val="single"/>
        </w:rPr>
        <w:t>Kvalitatīvās un finanšu izvērtēšanas kritēriji</w:t>
      </w:r>
    </w:p>
    <w:p w14:paraId="65990F7C" w14:textId="77777777" w:rsidR="00906177" w:rsidRPr="00E54811" w:rsidRDefault="00906177" w:rsidP="00906177">
      <w:pPr>
        <w:ind w:right="-600"/>
        <w:rPr>
          <w:b/>
          <w:bCs/>
        </w:rPr>
      </w:pPr>
      <w:r w:rsidRPr="00E54811">
        <w:rPr>
          <w:b/>
          <w:bCs/>
        </w:rPr>
        <w:t xml:space="preserve">Piešķirot projektiem finansējumu, priekšroka tiks dota pieteikumiem ar augstāku vidējo punktu skaitu, ko iegūst, saskaitot katra eksperta un finanšu izvērtēšanu.  </w:t>
      </w:r>
    </w:p>
    <w:p w14:paraId="3BF3E4E2" w14:textId="77777777" w:rsidR="00906177" w:rsidRPr="00E54811" w:rsidRDefault="00906177" w:rsidP="00906177">
      <w:pPr>
        <w:ind w:left="360"/>
        <w:jc w:val="right"/>
        <w:rPr>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992"/>
        <w:gridCol w:w="993"/>
        <w:gridCol w:w="1842"/>
        <w:gridCol w:w="2014"/>
      </w:tblGrid>
      <w:tr w:rsidR="00906177" w:rsidRPr="00E54811" w14:paraId="0E99C708" w14:textId="77777777" w:rsidTr="00516279">
        <w:tc>
          <w:tcPr>
            <w:tcW w:w="675" w:type="dxa"/>
            <w:shd w:val="clear" w:color="auto" w:fill="auto"/>
            <w:vAlign w:val="center"/>
          </w:tcPr>
          <w:p w14:paraId="16A08DF7" w14:textId="77777777" w:rsidR="00906177" w:rsidRPr="00E54811" w:rsidRDefault="00906177" w:rsidP="00516279">
            <w:pPr>
              <w:jc w:val="center"/>
              <w:rPr>
                <w:b/>
                <w:bCs/>
                <w:sz w:val="20"/>
                <w:szCs w:val="20"/>
              </w:rPr>
            </w:pPr>
            <w:r w:rsidRPr="00E54811">
              <w:rPr>
                <w:b/>
                <w:bCs/>
                <w:sz w:val="20"/>
                <w:szCs w:val="20"/>
              </w:rPr>
              <w:t>N.p.k.</w:t>
            </w:r>
          </w:p>
        </w:tc>
        <w:tc>
          <w:tcPr>
            <w:tcW w:w="2977" w:type="dxa"/>
            <w:shd w:val="clear" w:color="auto" w:fill="auto"/>
            <w:vAlign w:val="center"/>
          </w:tcPr>
          <w:p w14:paraId="28730ABC" w14:textId="77777777" w:rsidR="00906177" w:rsidRPr="00E54811" w:rsidRDefault="00906177" w:rsidP="00516279">
            <w:pPr>
              <w:jc w:val="center"/>
              <w:rPr>
                <w:b/>
                <w:bCs/>
                <w:sz w:val="20"/>
                <w:szCs w:val="20"/>
              </w:rPr>
            </w:pPr>
            <w:r w:rsidRPr="00E54811">
              <w:rPr>
                <w:b/>
                <w:bCs/>
                <w:sz w:val="20"/>
                <w:szCs w:val="20"/>
              </w:rPr>
              <w:t>Kritērijs</w:t>
            </w:r>
          </w:p>
        </w:tc>
        <w:tc>
          <w:tcPr>
            <w:tcW w:w="992" w:type="dxa"/>
            <w:shd w:val="clear" w:color="auto" w:fill="auto"/>
            <w:vAlign w:val="center"/>
          </w:tcPr>
          <w:p w14:paraId="606F8525" w14:textId="77777777" w:rsidR="00906177" w:rsidRPr="00E54811" w:rsidRDefault="00906177" w:rsidP="00516279">
            <w:pPr>
              <w:jc w:val="center"/>
              <w:rPr>
                <w:b/>
                <w:bCs/>
                <w:sz w:val="20"/>
                <w:szCs w:val="20"/>
              </w:rPr>
            </w:pPr>
            <w:r w:rsidRPr="00E54811">
              <w:rPr>
                <w:b/>
                <w:bCs/>
                <w:sz w:val="20"/>
                <w:szCs w:val="20"/>
              </w:rPr>
              <w:t>Maksim. punktu skaits</w:t>
            </w:r>
          </w:p>
        </w:tc>
        <w:tc>
          <w:tcPr>
            <w:tcW w:w="993" w:type="dxa"/>
            <w:shd w:val="clear" w:color="auto" w:fill="auto"/>
            <w:vAlign w:val="center"/>
          </w:tcPr>
          <w:p w14:paraId="3153B4C8" w14:textId="77777777" w:rsidR="00906177" w:rsidRPr="00E54811" w:rsidRDefault="00906177" w:rsidP="00516279">
            <w:pPr>
              <w:jc w:val="center"/>
              <w:rPr>
                <w:b/>
                <w:bCs/>
                <w:sz w:val="20"/>
                <w:szCs w:val="20"/>
              </w:rPr>
            </w:pPr>
            <w:r w:rsidRPr="00E54811">
              <w:rPr>
                <w:b/>
                <w:bCs/>
                <w:sz w:val="20"/>
                <w:szCs w:val="20"/>
              </w:rPr>
              <w:t>Iegūtais punktu skaits</w:t>
            </w:r>
          </w:p>
        </w:tc>
        <w:tc>
          <w:tcPr>
            <w:tcW w:w="1842" w:type="dxa"/>
            <w:shd w:val="clear" w:color="auto" w:fill="auto"/>
            <w:vAlign w:val="center"/>
          </w:tcPr>
          <w:p w14:paraId="734B3C69" w14:textId="77777777" w:rsidR="00906177" w:rsidRPr="00E54811" w:rsidRDefault="00906177" w:rsidP="00516279">
            <w:pPr>
              <w:jc w:val="center"/>
              <w:rPr>
                <w:b/>
                <w:bCs/>
                <w:sz w:val="20"/>
                <w:szCs w:val="20"/>
              </w:rPr>
            </w:pPr>
            <w:r w:rsidRPr="00E54811">
              <w:rPr>
                <w:b/>
                <w:bCs/>
                <w:sz w:val="20"/>
                <w:szCs w:val="20"/>
              </w:rPr>
              <w:t>Pamatojums vērtējumam</w:t>
            </w:r>
          </w:p>
        </w:tc>
        <w:tc>
          <w:tcPr>
            <w:tcW w:w="2014" w:type="dxa"/>
            <w:shd w:val="clear" w:color="auto" w:fill="auto"/>
            <w:vAlign w:val="center"/>
          </w:tcPr>
          <w:p w14:paraId="28598D98" w14:textId="77777777" w:rsidR="00906177" w:rsidRPr="00E54811" w:rsidRDefault="00906177" w:rsidP="00516279">
            <w:pPr>
              <w:jc w:val="center"/>
              <w:rPr>
                <w:b/>
                <w:bCs/>
                <w:sz w:val="20"/>
                <w:szCs w:val="20"/>
              </w:rPr>
            </w:pPr>
            <w:r w:rsidRPr="00E54811">
              <w:rPr>
                <w:b/>
                <w:bCs/>
                <w:sz w:val="20"/>
                <w:szCs w:val="20"/>
              </w:rPr>
              <w:t>Saskaņā ar iesnieguma veidlapas punktos norādīto informāciju</w:t>
            </w:r>
          </w:p>
        </w:tc>
      </w:tr>
      <w:tr w:rsidR="00906177" w:rsidRPr="00E54811" w14:paraId="70AB2976" w14:textId="77777777" w:rsidTr="00516279">
        <w:tc>
          <w:tcPr>
            <w:tcW w:w="675" w:type="dxa"/>
            <w:shd w:val="clear" w:color="auto" w:fill="auto"/>
            <w:vAlign w:val="center"/>
          </w:tcPr>
          <w:p w14:paraId="3C7523F8" w14:textId="77777777" w:rsidR="00906177" w:rsidRPr="00E54811" w:rsidRDefault="00906177" w:rsidP="00516279">
            <w:pPr>
              <w:jc w:val="center"/>
              <w:rPr>
                <w:b/>
                <w:bCs/>
              </w:rPr>
            </w:pPr>
            <w:r w:rsidRPr="00E54811">
              <w:rPr>
                <w:b/>
                <w:bCs/>
              </w:rPr>
              <w:t>2.1.</w:t>
            </w:r>
          </w:p>
        </w:tc>
        <w:tc>
          <w:tcPr>
            <w:tcW w:w="2977" w:type="dxa"/>
            <w:shd w:val="clear" w:color="auto" w:fill="auto"/>
            <w:vAlign w:val="center"/>
          </w:tcPr>
          <w:p w14:paraId="74F1C56B" w14:textId="77777777" w:rsidR="00906177" w:rsidRPr="00E54811" w:rsidRDefault="00906177" w:rsidP="00516279">
            <w:pPr>
              <w:rPr>
                <w:b/>
                <w:bCs/>
                <w:sz w:val="20"/>
                <w:szCs w:val="20"/>
              </w:rPr>
            </w:pPr>
            <w:r w:rsidRPr="00E54811">
              <w:t xml:space="preserve">Projekta nozīmīgums Dobeles novada bērnu lietderīga brīvā laika pavadīšanā, veicinot jaunu zināšanu un prasmju apguvi, indivīda radošo un sociālo pašizaugsmi </w:t>
            </w:r>
          </w:p>
        </w:tc>
        <w:tc>
          <w:tcPr>
            <w:tcW w:w="992" w:type="dxa"/>
            <w:shd w:val="clear" w:color="auto" w:fill="auto"/>
            <w:vAlign w:val="center"/>
          </w:tcPr>
          <w:p w14:paraId="7A2FA263" w14:textId="77777777" w:rsidR="00906177" w:rsidRPr="00E54811" w:rsidRDefault="00906177" w:rsidP="00516279">
            <w:pPr>
              <w:jc w:val="center"/>
              <w:rPr>
                <w:bCs/>
              </w:rPr>
            </w:pPr>
            <w:r w:rsidRPr="00E54811">
              <w:rPr>
                <w:bCs/>
              </w:rPr>
              <w:t>10</w:t>
            </w:r>
          </w:p>
        </w:tc>
        <w:tc>
          <w:tcPr>
            <w:tcW w:w="993" w:type="dxa"/>
            <w:shd w:val="clear" w:color="auto" w:fill="auto"/>
            <w:vAlign w:val="center"/>
          </w:tcPr>
          <w:p w14:paraId="1075AE5F" w14:textId="77777777" w:rsidR="00906177" w:rsidRPr="00E54811" w:rsidRDefault="00906177" w:rsidP="00516279">
            <w:pPr>
              <w:jc w:val="center"/>
              <w:rPr>
                <w:b/>
                <w:bCs/>
                <w:sz w:val="20"/>
                <w:szCs w:val="20"/>
              </w:rPr>
            </w:pPr>
          </w:p>
        </w:tc>
        <w:tc>
          <w:tcPr>
            <w:tcW w:w="1842" w:type="dxa"/>
            <w:shd w:val="clear" w:color="auto" w:fill="auto"/>
            <w:vAlign w:val="center"/>
          </w:tcPr>
          <w:p w14:paraId="0DAF367A" w14:textId="77777777" w:rsidR="00906177" w:rsidRPr="00E54811" w:rsidRDefault="00906177" w:rsidP="00516279">
            <w:pPr>
              <w:jc w:val="center"/>
              <w:rPr>
                <w:b/>
                <w:bCs/>
                <w:sz w:val="20"/>
                <w:szCs w:val="20"/>
              </w:rPr>
            </w:pPr>
          </w:p>
        </w:tc>
        <w:tc>
          <w:tcPr>
            <w:tcW w:w="2014" w:type="dxa"/>
            <w:shd w:val="clear" w:color="auto" w:fill="auto"/>
            <w:vAlign w:val="center"/>
          </w:tcPr>
          <w:p w14:paraId="15C99022" w14:textId="77777777" w:rsidR="00906177" w:rsidRPr="00E54811" w:rsidRDefault="00906177" w:rsidP="00516279">
            <w:pPr>
              <w:rPr>
                <w:bCs/>
                <w:sz w:val="22"/>
                <w:szCs w:val="22"/>
              </w:rPr>
            </w:pPr>
            <w:r w:rsidRPr="00E54811">
              <w:rPr>
                <w:bCs/>
                <w:sz w:val="22"/>
                <w:szCs w:val="22"/>
              </w:rPr>
              <w:t>2.3; 2.4; 2.6; 2.8; 2.9</w:t>
            </w:r>
          </w:p>
        </w:tc>
      </w:tr>
      <w:tr w:rsidR="00906177" w:rsidRPr="00E54811" w14:paraId="493EBE3D" w14:textId="77777777" w:rsidTr="00516279">
        <w:tc>
          <w:tcPr>
            <w:tcW w:w="675" w:type="dxa"/>
            <w:shd w:val="clear" w:color="auto" w:fill="auto"/>
            <w:vAlign w:val="center"/>
          </w:tcPr>
          <w:p w14:paraId="71628E26" w14:textId="77777777" w:rsidR="00906177" w:rsidRPr="00E54811" w:rsidRDefault="00906177" w:rsidP="00516279">
            <w:pPr>
              <w:jc w:val="center"/>
              <w:rPr>
                <w:b/>
                <w:bCs/>
              </w:rPr>
            </w:pPr>
            <w:r w:rsidRPr="00E54811">
              <w:rPr>
                <w:b/>
                <w:bCs/>
              </w:rPr>
              <w:t xml:space="preserve">2.2. </w:t>
            </w:r>
          </w:p>
        </w:tc>
        <w:tc>
          <w:tcPr>
            <w:tcW w:w="2977" w:type="dxa"/>
            <w:shd w:val="clear" w:color="auto" w:fill="auto"/>
            <w:vAlign w:val="center"/>
          </w:tcPr>
          <w:p w14:paraId="6CF4326D" w14:textId="77777777" w:rsidR="00906177" w:rsidRPr="00E54811" w:rsidRDefault="00906177" w:rsidP="00516279"/>
          <w:p w14:paraId="6F3F6BB7" w14:textId="77777777" w:rsidR="00906177" w:rsidRPr="00E54811" w:rsidRDefault="00906177" w:rsidP="00516279">
            <w:r w:rsidRPr="00E54811">
              <w:t>Projekta idejas novitāte</w:t>
            </w:r>
          </w:p>
          <w:p w14:paraId="6F144FE0" w14:textId="77777777" w:rsidR="00906177" w:rsidRPr="00E54811" w:rsidRDefault="00906177" w:rsidP="00516279"/>
        </w:tc>
        <w:tc>
          <w:tcPr>
            <w:tcW w:w="992" w:type="dxa"/>
            <w:shd w:val="clear" w:color="auto" w:fill="auto"/>
            <w:vAlign w:val="center"/>
          </w:tcPr>
          <w:p w14:paraId="79494313" w14:textId="77777777" w:rsidR="00906177" w:rsidRPr="00E54811" w:rsidRDefault="00906177" w:rsidP="00516279">
            <w:pPr>
              <w:jc w:val="center"/>
              <w:rPr>
                <w:bCs/>
              </w:rPr>
            </w:pPr>
            <w:r w:rsidRPr="00E54811">
              <w:rPr>
                <w:bCs/>
              </w:rPr>
              <w:t>2</w:t>
            </w:r>
          </w:p>
        </w:tc>
        <w:tc>
          <w:tcPr>
            <w:tcW w:w="993" w:type="dxa"/>
            <w:shd w:val="clear" w:color="auto" w:fill="auto"/>
            <w:vAlign w:val="center"/>
          </w:tcPr>
          <w:p w14:paraId="0A9F361A" w14:textId="77777777" w:rsidR="00906177" w:rsidRPr="00E54811" w:rsidRDefault="00906177" w:rsidP="00516279">
            <w:pPr>
              <w:jc w:val="center"/>
              <w:rPr>
                <w:b/>
                <w:bCs/>
                <w:sz w:val="20"/>
                <w:szCs w:val="20"/>
              </w:rPr>
            </w:pPr>
          </w:p>
        </w:tc>
        <w:tc>
          <w:tcPr>
            <w:tcW w:w="1842" w:type="dxa"/>
            <w:shd w:val="clear" w:color="auto" w:fill="auto"/>
            <w:vAlign w:val="center"/>
          </w:tcPr>
          <w:p w14:paraId="18EB4336" w14:textId="77777777" w:rsidR="00906177" w:rsidRPr="00E54811" w:rsidRDefault="00906177" w:rsidP="00516279">
            <w:pPr>
              <w:jc w:val="center"/>
              <w:rPr>
                <w:b/>
                <w:bCs/>
                <w:sz w:val="20"/>
                <w:szCs w:val="20"/>
              </w:rPr>
            </w:pPr>
          </w:p>
        </w:tc>
        <w:tc>
          <w:tcPr>
            <w:tcW w:w="2014" w:type="dxa"/>
            <w:shd w:val="clear" w:color="auto" w:fill="auto"/>
            <w:vAlign w:val="center"/>
          </w:tcPr>
          <w:p w14:paraId="147E3833" w14:textId="77777777" w:rsidR="00906177" w:rsidRPr="00E54811" w:rsidRDefault="00906177" w:rsidP="00516279">
            <w:pPr>
              <w:rPr>
                <w:bCs/>
                <w:sz w:val="22"/>
                <w:szCs w:val="22"/>
              </w:rPr>
            </w:pPr>
            <w:r w:rsidRPr="00E54811">
              <w:rPr>
                <w:bCs/>
                <w:sz w:val="22"/>
                <w:szCs w:val="22"/>
              </w:rPr>
              <w:t>2.4; 2.8; 2.9</w:t>
            </w:r>
          </w:p>
        </w:tc>
      </w:tr>
      <w:tr w:rsidR="00906177" w:rsidRPr="00E54811" w14:paraId="138743E1" w14:textId="77777777" w:rsidTr="00516279">
        <w:tc>
          <w:tcPr>
            <w:tcW w:w="675" w:type="dxa"/>
            <w:shd w:val="clear" w:color="auto" w:fill="auto"/>
            <w:vAlign w:val="center"/>
          </w:tcPr>
          <w:p w14:paraId="07150F78" w14:textId="77777777" w:rsidR="00906177" w:rsidRPr="00E54811" w:rsidRDefault="00906177" w:rsidP="00516279">
            <w:pPr>
              <w:jc w:val="center"/>
              <w:rPr>
                <w:b/>
                <w:bCs/>
              </w:rPr>
            </w:pPr>
            <w:r w:rsidRPr="00E54811">
              <w:rPr>
                <w:b/>
                <w:bCs/>
              </w:rPr>
              <w:t>2.3.</w:t>
            </w:r>
          </w:p>
        </w:tc>
        <w:tc>
          <w:tcPr>
            <w:tcW w:w="2977" w:type="dxa"/>
            <w:shd w:val="clear" w:color="auto" w:fill="auto"/>
            <w:vAlign w:val="center"/>
          </w:tcPr>
          <w:p w14:paraId="4DFF11E2" w14:textId="77777777" w:rsidR="00906177" w:rsidRPr="00E54811" w:rsidRDefault="00906177" w:rsidP="00516279">
            <w:r w:rsidRPr="00E54811">
              <w:t>Aktivitāšu atbilstība projekta mērķim un plānotajiem rezultātiem</w:t>
            </w:r>
          </w:p>
        </w:tc>
        <w:tc>
          <w:tcPr>
            <w:tcW w:w="992" w:type="dxa"/>
            <w:shd w:val="clear" w:color="auto" w:fill="auto"/>
            <w:vAlign w:val="center"/>
          </w:tcPr>
          <w:p w14:paraId="4D5DFA25" w14:textId="77777777" w:rsidR="00906177" w:rsidRPr="00E54811" w:rsidRDefault="00906177" w:rsidP="00516279">
            <w:pPr>
              <w:jc w:val="center"/>
              <w:rPr>
                <w:bCs/>
              </w:rPr>
            </w:pPr>
            <w:r w:rsidRPr="00E54811">
              <w:rPr>
                <w:bCs/>
              </w:rPr>
              <w:t>5</w:t>
            </w:r>
          </w:p>
        </w:tc>
        <w:tc>
          <w:tcPr>
            <w:tcW w:w="993" w:type="dxa"/>
            <w:shd w:val="clear" w:color="auto" w:fill="auto"/>
            <w:vAlign w:val="center"/>
          </w:tcPr>
          <w:p w14:paraId="29523EA0" w14:textId="77777777" w:rsidR="00906177" w:rsidRPr="00E54811" w:rsidRDefault="00906177" w:rsidP="00516279">
            <w:pPr>
              <w:jc w:val="center"/>
              <w:rPr>
                <w:b/>
                <w:bCs/>
                <w:sz w:val="20"/>
                <w:szCs w:val="20"/>
              </w:rPr>
            </w:pPr>
          </w:p>
        </w:tc>
        <w:tc>
          <w:tcPr>
            <w:tcW w:w="1842" w:type="dxa"/>
            <w:shd w:val="clear" w:color="auto" w:fill="auto"/>
            <w:vAlign w:val="center"/>
          </w:tcPr>
          <w:p w14:paraId="53394A27" w14:textId="77777777" w:rsidR="00906177" w:rsidRPr="00E54811" w:rsidRDefault="00906177" w:rsidP="00516279">
            <w:pPr>
              <w:jc w:val="center"/>
              <w:rPr>
                <w:b/>
                <w:bCs/>
                <w:sz w:val="20"/>
                <w:szCs w:val="20"/>
              </w:rPr>
            </w:pPr>
          </w:p>
        </w:tc>
        <w:tc>
          <w:tcPr>
            <w:tcW w:w="2014" w:type="dxa"/>
            <w:shd w:val="clear" w:color="auto" w:fill="auto"/>
            <w:vAlign w:val="center"/>
          </w:tcPr>
          <w:p w14:paraId="57DEA5B0" w14:textId="77777777" w:rsidR="00906177" w:rsidRPr="00E54811" w:rsidRDefault="00906177" w:rsidP="00516279">
            <w:pPr>
              <w:rPr>
                <w:bCs/>
                <w:sz w:val="22"/>
                <w:szCs w:val="22"/>
              </w:rPr>
            </w:pPr>
            <w:r w:rsidRPr="00E54811">
              <w:rPr>
                <w:bCs/>
                <w:sz w:val="22"/>
                <w:szCs w:val="22"/>
              </w:rPr>
              <w:t>2.4; 2.5; 2.8; 2.9</w:t>
            </w:r>
          </w:p>
        </w:tc>
      </w:tr>
      <w:tr w:rsidR="00906177" w:rsidRPr="00E54811" w14:paraId="263D61F9" w14:textId="77777777" w:rsidTr="00516279">
        <w:tc>
          <w:tcPr>
            <w:tcW w:w="675" w:type="dxa"/>
            <w:shd w:val="clear" w:color="auto" w:fill="auto"/>
            <w:vAlign w:val="center"/>
          </w:tcPr>
          <w:p w14:paraId="4743DAA4" w14:textId="77777777" w:rsidR="00906177" w:rsidRPr="00E54811" w:rsidRDefault="00906177" w:rsidP="00516279">
            <w:pPr>
              <w:jc w:val="center"/>
              <w:rPr>
                <w:b/>
                <w:bCs/>
              </w:rPr>
            </w:pPr>
            <w:r w:rsidRPr="00E54811">
              <w:rPr>
                <w:b/>
                <w:bCs/>
              </w:rPr>
              <w:t>2.4.</w:t>
            </w:r>
          </w:p>
        </w:tc>
        <w:tc>
          <w:tcPr>
            <w:tcW w:w="2977" w:type="dxa"/>
            <w:shd w:val="clear" w:color="auto" w:fill="auto"/>
            <w:vAlign w:val="center"/>
          </w:tcPr>
          <w:p w14:paraId="11279F7F" w14:textId="77777777" w:rsidR="00906177" w:rsidRPr="00E54811" w:rsidRDefault="00906177" w:rsidP="00516279">
            <w:r w:rsidRPr="00E54811">
              <w:t>Nometnes organizatora, vadītāja un piesaistīto speciālistu, sadarbības partneru pieredze un profesionalitāte</w:t>
            </w:r>
          </w:p>
        </w:tc>
        <w:tc>
          <w:tcPr>
            <w:tcW w:w="992" w:type="dxa"/>
            <w:shd w:val="clear" w:color="auto" w:fill="auto"/>
            <w:vAlign w:val="center"/>
          </w:tcPr>
          <w:p w14:paraId="381E7D6A" w14:textId="77777777" w:rsidR="00906177" w:rsidRPr="00E54811" w:rsidRDefault="00906177" w:rsidP="00516279">
            <w:pPr>
              <w:jc w:val="center"/>
              <w:rPr>
                <w:bCs/>
              </w:rPr>
            </w:pPr>
            <w:r w:rsidRPr="00E54811">
              <w:rPr>
                <w:bCs/>
              </w:rPr>
              <w:t>2</w:t>
            </w:r>
          </w:p>
        </w:tc>
        <w:tc>
          <w:tcPr>
            <w:tcW w:w="993" w:type="dxa"/>
            <w:shd w:val="clear" w:color="auto" w:fill="auto"/>
            <w:vAlign w:val="center"/>
          </w:tcPr>
          <w:p w14:paraId="04BE20C8" w14:textId="77777777" w:rsidR="00906177" w:rsidRPr="00E54811" w:rsidRDefault="00906177" w:rsidP="00516279">
            <w:pPr>
              <w:jc w:val="center"/>
              <w:rPr>
                <w:b/>
                <w:bCs/>
                <w:sz w:val="20"/>
                <w:szCs w:val="20"/>
              </w:rPr>
            </w:pPr>
          </w:p>
        </w:tc>
        <w:tc>
          <w:tcPr>
            <w:tcW w:w="1842" w:type="dxa"/>
            <w:shd w:val="clear" w:color="auto" w:fill="auto"/>
            <w:vAlign w:val="center"/>
          </w:tcPr>
          <w:p w14:paraId="0CFC40E5" w14:textId="77777777" w:rsidR="00906177" w:rsidRPr="00E54811" w:rsidRDefault="00906177" w:rsidP="00516279">
            <w:pPr>
              <w:jc w:val="center"/>
              <w:rPr>
                <w:b/>
                <w:bCs/>
                <w:sz w:val="20"/>
                <w:szCs w:val="20"/>
              </w:rPr>
            </w:pPr>
          </w:p>
        </w:tc>
        <w:tc>
          <w:tcPr>
            <w:tcW w:w="2014" w:type="dxa"/>
            <w:shd w:val="clear" w:color="auto" w:fill="auto"/>
            <w:vAlign w:val="center"/>
          </w:tcPr>
          <w:p w14:paraId="4452596C" w14:textId="77777777" w:rsidR="00906177" w:rsidRPr="00E54811" w:rsidRDefault="00906177" w:rsidP="00516279">
            <w:pPr>
              <w:rPr>
                <w:bCs/>
                <w:sz w:val="22"/>
                <w:szCs w:val="22"/>
              </w:rPr>
            </w:pPr>
            <w:r w:rsidRPr="00E54811">
              <w:rPr>
                <w:bCs/>
                <w:sz w:val="22"/>
                <w:szCs w:val="22"/>
              </w:rPr>
              <w:t>1; 2.1; 2.2; 2.7; 2.10</w:t>
            </w:r>
          </w:p>
        </w:tc>
      </w:tr>
      <w:tr w:rsidR="00906177" w:rsidRPr="00E54811" w14:paraId="40B5A1B5" w14:textId="77777777" w:rsidTr="00516279">
        <w:tc>
          <w:tcPr>
            <w:tcW w:w="675" w:type="dxa"/>
            <w:shd w:val="clear" w:color="auto" w:fill="auto"/>
            <w:vAlign w:val="center"/>
          </w:tcPr>
          <w:p w14:paraId="1BE449DA" w14:textId="77777777" w:rsidR="00906177" w:rsidRPr="00E54811" w:rsidRDefault="00906177" w:rsidP="00516279">
            <w:pPr>
              <w:jc w:val="center"/>
              <w:rPr>
                <w:b/>
                <w:bCs/>
              </w:rPr>
            </w:pPr>
            <w:r w:rsidRPr="00E54811">
              <w:rPr>
                <w:b/>
                <w:bCs/>
              </w:rPr>
              <w:t>2.5.</w:t>
            </w:r>
          </w:p>
        </w:tc>
        <w:tc>
          <w:tcPr>
            <w:tcW w:w="2977" w:type="dxa"/>
            <w:shd w:val="clear" w:color="auto" w:fill="auto"/>
            <w:vAlign w:val="center"/>
          </w:tcPr>
          <w:p w14:paraId="1FF1F31C" w14:textId="77777777" w:rsidR="00906177" w:rsidRPr="00E54811" w:rsidRDefault="00906177" w:rsidP="00516279">
            <w:r w:rsidRPr="00E54811">
              <w:t>Projekta tāmes kvalitāte, aritmētiskā precizitāte, sasaiste ar aktivitātēm, atbilstība realitātei</w:t>
            </w:r>
          </w:p>
        </w:tc>
        <w:tc>
          <w:tcPr>
            <w:tcW w:w="992" w:type="dxa"/>
            <w:shd w:val="clear" w:color="auto" w:fill="auto"/>
            <w:vAlign w:val="center"/>
          </w:tcPr>
          <w:p w14:paraId="20083484" w14:textId="77777777" w:rsidR="00906177" w:rsidRPr="00E54811" w:rsidRDefault="00906177" w:rsidP="00516279">
            <w:pPr>
              <w:jc w:val="center"/>
              <w:rPr>
                <w:bCs/>
              </w:rPr>
            </w:pPr>
            <w:r w:rsidRPr="00E54811">
              <w:rPr>
                <w:bCs/>
              </w:rPr>
              <w:t>5</w:t>
            </w:r>
          </w:p>
        </w:tc>
        <w:tc>
          <w:tcPr>
            <w:tcW w:w="993" w:type="dxa"/>
            <w:shd w:val="clear" w:color="auto" w:fill="auto"/>
            <w:vAlign w:val="center"/>
          </w:tcPr>
          <w:p w14:paraId="75D38065" w14:textId="77777777" w:rsidR="00906177" w:rsidRPr="00E54811" w:rsidRDefault="00906177" w:rsidP="00516279">
            <w:pPr>
              <w:jc w:val="center"/>
              <w:rPr>
                <w:b/>
                <w:bCs/>
                <w:sz w:val="20"/>
                <w:szCs w:val="20"/>
              </w:rPr>
            </w:pPr>
          </w:p>
        </w:tc>
        <w:tc>
          <w:tcPr>
            <w:tcW w:w="1842" w:type="dxa"/>
            <w:shd w:val="clear" w:color="auto" w:fill="auto"/>
            <w:vAlign w:val="center"/>
          </w:tcPr>
          <w:p w14:paraId="4DF197BB" w14:textId="77777777" w:rsidR="00906177" w:rsidRPr="00E54811" w:rsidRDefault="00906177" w:rsidP="00516279">
            <w:pPr>
              <w:jc w:val="center"/>
              <w:rPr>
                <w:b/>
                <w:bCs/>
                <w:sz w:val="20"/>
                <w:szCs w:val="20"/>
              </w:rPr>
            </w:pPr>
          </w:p>
        </w:tc>
        <w:tc>
          <w:tcPr>
            <w:tcW w:w="2014" w:type="dxa"/>
            <w:shd w:val="clear" w:color="auto" w:fill="auto"/>
            <w:vAlign w:val="center"/>
          </w:tcPr>
          <w:p w14:paraId="4856B048" w14:textId="77777777" w:rsidR="00906177" w:rsidRPr="00E54811" w:rsidRDefault="00906177" w:rsidP="00516279">
            <w:pPr>
              <w:rPr>
                <w:bCs/>
                <w:sz w:val="22"/>
                <w:szCs w:val="22"/>
              </w:rPr>
            </w:pPr>
            <w:r w:rsidRPr="00E54811">
              <w:rPr>
                <w:bCs/>
                <w:sz w:val="22"/>
                <w:szCs w:val="22"/>
              </w:rPr>
              <w:t>1; 2.9; 2.10; 3</w:t>
            </w:r>
          </w:p>
        </w:tc>
      </w:tr>
      <w:tr w:rsidR="00906177" w:rsidRPr="00E54811" w14:paraId="3381EF75" w14:textId="77777777" w:rsidTr="00516279">
        <w:tc>
          <w:tcPr>
            <w:tcW w:w="675" w:type="dxa"/>
            <w:shd w:val="clear" w:color="auto" w:fill="auto"/>
            <w:vAlign w:val="center"/>
          </w:tcPr>
          <w:p w14:paraId="130977A5" w14:textId="77777777" w:rsidR="00906177" w:rsidRPr="00E54811" w:rsidRDefault="00906177" w:rsidP="00516279">
            <w:pPr>
              <w:jc w:val="center"/>
              <w:rPr>
                <w:b/>
                <w:bCs/>
              </w:rPr>
            </w:pPr>
            <w:r w:rsidRPr="00E54811">
              <w:rPr>
                <w:b/>
                <w:bCs/>
              </w:rPr>
              <w:t>2.6.</w:t>
            </w:r>
          </w:p>
        </w:tc>
        <w:tc>
          <w:tcPr>
            <w:tcW w:w="2977" w:type="dxa"/>
            <w:shd w:val="clear" w:color="auto" w:fill="auto"/>
            <w:vAlign w:val="center"/>
          </w:tcPr>
          <w:p w14:paraId="6D3FB514" w14:textId="77777777" w:rsidR="00906177" w:rsidRPr="00E54811" w:rsidRDefault="00906177" w:rsidP="00516279">
            <w:r w:rsidRPr="00E54811">
              <w:t>Piesaistīts finansējums no citiem avotiem: pašfinansējums, dalības maksa un cits finansējums (citi fondi, sponsori u.c.)</w:t>
            </w:r>
          </w:p>
        </w:tc>
        <w:tc>
          <w:tcPr>
            <w:tcW w:w="992" w:type="dxa"/>
            <w:shd w:val="clear" w:color="auto" w:fill="auto"/>
            <w:vAlign w:val="center"/>
          </w:tcPr>
          <w:p w14:paraId="4012ACB0" w14:textId="77777777" w:rsidR="00906177" w:rsidRPr="00E54811" w:rsidRDefault="00906177" w:rsidP="00516279">
            <w:pPr>
              <w:jc w:val="center"/>
              <w:rPr>
                <w:bCs/>
              </w:rPr>
            </w:pPr>
            <w:r w:rsidRPr="00E54811">
              <w:rPr>
                <w:bCs/>
              </w:rPr>
              <w:t>3</w:t>
            </w:r>
          </w:p>
        </w:tc>
        <w:tc>
          <w:tcPr>
            <w:tcW w:w="993" w:type="dxa"/>
            <w:shd w:val="clear" w:color="auto" w:fill="auto"/>
            <w:vAlign w:val="center"/>
          </w:tcPr>
          <w:p w14:paraId="2777AF7C" w14:textId="77777777" w:rsidR="00906177" w:rsidRPr="00E54811" w:rsidRDefault="00906177" w:rsidP="00516279">
            <w:pPr>
              <w:jc w:val="center"/>
              <w:rPr>
                <w:b/>
                <w:bCs/>
                <w:sz w:val="20"/>
                <w:szCs w:val="20"/>
              </w:rPr>
            </w:pPr>
          </w:p>
        </w:tc>
        <w:tc>
          <w:tcPr>
            <w:tcW w:w="1842" w:type="dxa"/>
            <w:shd w:val="clear" w:color="auto" w:fill="auto"/>
            <w:vAlign w:val="center"/>
          </w:tcPr>
          <w:p w14:paraId="3593EFD4" w14:textId="77777777" w:rsidR="00906177" w:rsidRPr="00E54811" w:rsidRDefault="00906177" w:rsidP="00516279">
            <w:pPr>
              <w:jc w:val="center"/>
              <w:rPr>
                <w:b/>
                <w:bCs/>
                <w:sz w:val="20"/>
                <w:szCs w:val="20"/>
              </w:rPr>
            </w:pPr>
          </w:p>
        </w:tc>
        <w:tc>
          <w:tcPr>
            <w:tcW w:w="2014" w:type="dxa"/>
            <w:shd w:val="clear" w:color="auto" w:fill="auto"/>
            <w:vAlign w:val="center"/>
          </w:tcPr>
          <w:p w14:paraId="0764724F" w14:textId="77777777" w:rsidR="00906177" w:rsidRPr="00E54811" w:rsidRDefault="00906177" w:rsidP="00516279">
            <w:pPr>
              <w:rPr>
                <w:bCs/>
                <w:sz w:val="22"/>
                <w:szCs w:val="22"/>
              </w:rPr>
            </w:pPr>
            <w:r w:rsidRPr="00E54811">
              <w:rPr>
                <w:bCs/>
                <w:sz w:val="22"/>
                <w:szCs w:val="22"/>
              </w:rPr>
              <w:t>1; 2.10; 3</w:t>
            </w:r>
          </w:p>
        </w:tc>
      </w:tr>
      <w:tr w:rsidR="00906177" w:rsidRPr="00E54811" w14:paraId="009789F2" w14:textId="77777777" w:rsidTr="00516279">
        <w:tc>
          <w:tcPr>
            <w:tcW w:w="675" w:type="dxa"/>
            <w:shd w:val="clear" w:color="auto" w:fill="auto"/>
            <w:vAlign w:val="center"/>
          </w:tcPr>
          <w:p w14:paraId="1ACC1C2B" w14:textId="77777777" w:rsidR="00906177" w:rsidRPr="00E54811" w:rsidRDefault="00906177" w:rsidP="00516279">
            <w:pPr>
              <w:jc w:val="center"/>
              <w:rPr>
                <w:b/>
                <w:bCs/>
              </w:rPr>
            </w:pPr>
            <w:r w:rsidRPr="00E54811">
              <w:rPr>
                <w:b/>
                <w:bCs/>
              </w:rPr>
              <w:t>2.7.</w:t>
            </w:r>
          </w:p>
        </w:tc>
        <w:tc>
          <w:tcPr>
            <w:tcW w:w="2977" w:type="dxa"/>
            <w:shd w:val="clear" w:color="auto" w:fill="auto"/>
            <w:vAlign w:val="center"/>
          </w:tcPr>
          <w:p w14:paraId="23616E19" w14:textId="77777777" w:rsidR="00906177" w:rsidRPr="00E54811" w:rsidRDefault="00906177" w:rsidP="00516279">
            <w:r w:rsidRPr="00E54811">
              <w:t>Projekta kopiespaids, kvalitāte (valoda, rūpība, idejas skaidrība, spēja pārliecināt un argumentēt)</w:t>
            </w:r>
          </w:p>
        </w:tc>
        <w:tc>
          <w:tcPr>
            <w:tcW w:w="992" w:type="dxa"/>
            <w:shd w:val="clear" w:color="auto" w:fill="auto"/>
            <w:vAlign w:val="center"/>
          </w:tcPr>
          <w:p w14:paraId="6BC96BB4" w14:textId="77777777" w:rsidR="00906177" w:rsidRPr="00E54811" w:rsidRDefault="00906177" w:rsidP="00516279">
            <w:pPr>
              <w:jc w:val="center"/>
              <w:rPr>
                <w:bCs/>
              </w:rPr>
            </w:pPr>
            <w:r w:rsidRPr="00E54811">
              <w:rPr>
                <w:bCs/>
              </w:rPr>
              <w:t>3</w:t>
            </w:r>
          </w:p>
        </w:tc>
        <w:tc>
          <w:tcPr>
            <w:tcW w:w="993" w:type="dxa"/>
            <w:shd w:val="clear" w:color="auto" w:fill="auto"/>
            <w:vAlign w:val="center"/>
          </w:tcPr>
          <w:p w14:paraId="2935C231" w14:textId="77777777" w:rsidR="00906177" w:rsidRPr="00E54811" w:rsidRDefault="00906177" w:rsidP="00516279">
            <w:pPr>
              <w:jc w:val="center"/>
              <w:rPr>
                <w:b/>
                <w:bCs/>
                <w:sz w:val="20"/>
                <w:szCs w:val="20"/>
              </w:rPr>
            </w:pPr>
          </w:p>
        </w:tc>
        <w:tc>
          <w:tcPr>
            <w:tcW w:w="1842" w:type="dxa"/>
            <w:shd w:val="clear" w:color="auto" w:fill="auto"/>
            <w:vAlign w:val="center"/>
          </w:tcPr>
          <w:p w14:paraId="0E679790" w14:textId="77777777" w:rsidR="00906177" w:rsidRPr="00E54811" w:rsidRDefault="00906177" w:rsidP="00516279">
            <w:pPr>
              <w:jc w:val="center"/>
              <w:rPr>
                <w:b/>
                <w:bCs/>
                <w:sz w:val="20"/>
                <w:szCs w:val="20"/>
              </w:rPr>
            </w:pPr>
          </w:p>
        </w:tc>
        <w:tc>
          <w:tcPr>
            <w:tcW w:w="2014" w:type="dxa"/>
            <w:shd w:val="clear" w:color="auto" w:fill="auto"/>
            <w:vAlign w:val="center"/>
          </w:tcPr>
          <w:p w14:paraId="372E26E9" w14:textId="77777777" w:rsidR="00906177" w:rsidRPr="00E54811" w:rsidRDefault="00906177" w:rsidP="00516279">
            <w:pPr>
              <w:rPr>
                <w:bCs/>
                <w:sz w:val="22"/>
                <w:szCs w:val="22"/>
              </w:rPr>
            </w:pPr>
            <w:r w:rsidRPr="00E54811">
              <w:rPr>
                <w:bCs/>
                <w:sz w:val="22"/>
                <w:szCs w:val="22"/>
              </w:rPr>
              <w:t>1; 2; 3</w:t>
            </w:r>
          </w:p>
        </w:tc>
      </w:tr>
      <w:tr w:rsidR="00906177" w:rsidRPr="00E54811" w14:paraId="0DD22C38" w14:textId="77777777" w:rsidTr="00516279">
        <w:tc>
          <w:tcPr>
            <w:tcW w:w="675" w:type="dxa"/>
            <w:shd w:val="clear" w:color="auto" w:fill="auto"/>
            <w:vAlign w:val="center"/>
          </w:tcPr>
          <w:p w14:paraId="5093BF76" w14:textId="77777777" w:rsidR="00906177" w:rsidRPr="00E54811" w:rsidRDefault="00906177" w:rsidP="00516279">
            <w:pPr>
              <w:jc w:val="center"/>
              <w:rPr>
                <w:b/>
                <w:bCs/>
                <w:sz w:val="20"/>
                <w:szCs w:val="20"/>
              </w:rPr>
            </w:pPr>
          </w:p>
          <w:p w14:paraId="4F24F4B3" w14:textId="77777777" w:rsidR="00906177" w:rsidRPr="00E54811" w:rsidRDefault="00906177" w:rsidP="00516279">
            <w:pPr>
              <w:jc w:val="center"/>
              <w:rPr>
                <w:b/>
                <w:bCs/>
                <w:sz w:val="20"/>
                <w:szCs w:val="20"/>
              </w:rPr>
            </w:pPr>
          </w:p>
        </w:tc>
        <w:tc>
          <w:tcPr>
            <w:tcW w:w="2977" w:type="dxa"/>
            <w:shd w:val="clear" w:color="auto" w:fill="auto"/>
            <w:vAlign w:val="center"/>
          </w:tcPr>
          <w:p w14:paraId="57CC4C5F" w14:textId="77777777" w:rsidR="00906177" w:rsidRPr="00E54811" w:rsidRDefault="00906177" w:rsidP="00516279">
            <w:pPr>
              <w:rPr>
                <w:b/>
              </w:rPr>
            </w:pPr>
            <w:r w:rsidRPr="00E54811">
              <w:rPr>
                <w:b/>
              </w:rPr>
              <w:t>Punktu skaits kopā</w:t>
            </w:r>
          </w:p>
        </w:tc>
        <w:tc>
          <w:tcPr>
            <w:tcW w:w="992" w:type="dxa"/>
            <w:shd w:val="clear" w:color="auto" w:fill="auto"/>
            <w:vAlign w:val="center"/>
          </w:tcPr>
          <w:p w14:paraId="539AAE14" w14:textId="77777777" w:rsidR="00906177" w:rsidRPr="00E54811" w:rsidRDefault="00906177" w:rsidP="00516279">
            <w:pPr>
              <w:jc w:val="center"/>
              <w:rPr>
                <w:b/>
                <w:bCs/>
              </w:rPr>
            </w:pPr>
            <w:r w:rsidRPr="00E54811">
              <w:rPr>
                <w:b/>
                <w:bCs/>
              </w:rPr>
              <w:t>30</w:t>
            </w:r>
          </w:p>
        </w:tc>
        <w:tc>
          <w:tcPr>
            <w:tcW w:w="993" w:type="dxa"/>
            <w:shd w:val="clear" w:color="auto" w:fill="auto"/>
            <w:vAlign w:val="center"/>
          </w:tcPr>
          <w:p w14:paraId="70151FBC" w14:textId="77777777" w:rsidR="00906177" w:rsidRPr="00E54811" w:rsidRDefault="00906177" w:rsidP="00516279">
            <w:pPr>
              <w:jc w:val="center"/>
              <w:rPr>
                <w:b/>
                <w:bCs/>
                <w:sz w:val="20"/>
                <w:szCs w:val="20"/>
              </w:rPr>
            </w:pPr>
          </w:p>
        </w:tc>
        <w:tc>
          <w:tcPr>
            <w:tcW w:w="1842" w:type="dxa"/>
            <w:shd w:val="clear" w:color="auto" w:fill="auto"/>
            <w:vAlign w:val="center"/>
          </w:tcPr>
          <w:p w14:paraId="756F73C4" w14:textId="77777777" w:rsidR="00906177" w:rsidRPr="00E54811" w:rsidRDefault="00906177" w:rsidP="00516279">
            <w:pPr>
              <w:jc w:val="center"/>
              <w:rPr>
                <w:b/>
                <w:bCs/>
                <w:sz w:val="20"/>
                <w:szCs w:val="20"/>
              </w:rPr>
            </w:pPr>
          </w:p>
        </w:tc>
        <w:tc>
          <w:tcPr>
            <w:tcW w:w="2014" w:type="dxa"/>
            <w:shd w:val="clear" w:color="auto" w:fill="auto"/>
            <w:vAlign w:val="center"/>
          </w:tcPr>
          <w:p w14:paraId="4FB92BCD" w14:textId="77777777" w:rsidR="00906177" w:rsidRPr="00E54811" w:rsidRDefault="00906177" w:rsidP="00516279">
            <w:pPr>
              <w:jc w:val="center"/>
              <w:rPr>
                <w:b/>
                <w:bCs/>
                <w:sz w:val="20"/>
                <w:szCs w:val="20"/>
              </w:rPr>
            </w:pPr>
          </w:p>
        </w:tc>
      </w:tr>
      <w:tr w:rsidR="00906177" w:rsidRPr="00E54811" w14:paraId="613BFA32" w14:textId="77777777" w:rsidTr="00516279">
        <w:tc>
          <w:tcPr>
            <w:tcW w:w="675" w:type="dxa"/>
            <w:shd w:val="clear" w:color="auto" w:fill="auto"/>
            <w:vAlign w:val="center"/>
          </w:tcPr>
          <w:p w14:paraId="52F72487" w14:textId="77777777" w:rsidR="00906177" w:rsidRPr="00E54811" w:rsidRDefault="00906177" w:rsidP="00516279">
            <w:pPr>
              <w:jc w:val="center"/>
              <w:rPr>
                <w:b/>
                <w:bCs/>
                <w:sz w:val="20"/>
                <w:szCs w:val="20"/>
              </w:rPr>
            </w:pPr>
          </w:p>
        </w:tc>
        <w:tc>
          <w:tcPr>
            <w:tcW w:w="2977" w:type="dxa"/>
            <w:shd w:val="clear" w:color="auto" w:fill="auto"/>
            <w:vAlign w:val="center"/>
          </w:tcPr>
          <w:p w14:paraId="6E41341E" w14:textId="77777777" w:rsidR="00906177" w:rsidRPr="00E54811" w:rsidRDefault="00906177" w:rsidP="00516279">
            <w:pPr>
              <w:rPr>
                <w:b/>
              </w:rPr>
            </w:pPr>
            <w:r w:rsidRPr="00E54811">
              <w:rPr>
                <w:b/>
              </w:rPr>
              <w:t>Ieteikums piešķiramā finansējuma apmēram EUR</w:t>
            </w:r>
          </w:p>
        </w:tc>
        <w:tc>
          <w:tcPr>
            <w:tcW w:w="992" w:type="dxa"/>
            <w:shd w:val="clear" w:color="auto" w:fill="auto"/>
            <w:vAlign w:val="center"/>
          </w:tcPr>
          <w:p w14:paraId="56796460" w14:textId="77777777" w:rsidR="00906177" w:rsidRPr="00E54811" w:rsidRDefault="00906177" w:rsidP="00516279">
            <w:pPr>
              <w:jc w:val="center"/>
              <w:rPr>
                <w:b/>
                <w:bCs/>
                <w:sz w:val="20"/>
                <w:szCs w:val="20"/>
              </w:rPr>
            </w:pPr>
          </w:p>
        </w:tc>
        <w:tc>
          <w:tcPr>
            <w:tcW w:w="993" w:type="dxa"/>
            <w:shd w:val="clear" w:color="auto" w:fill="auto"/>
            <w:vAlign w:val="center"/>
          </w:tcPr>
          <w:p w14:paraId="0A0C8BEC" w14:textId="77777777" w:rsidR="00906177" w:rsidRPr="00E54811" w:rsidRDefault="00906177" w:rsidP="00516279">
            <w:pPr>
              <w:jc w:val="center"/>
              <w:rPr>
                <w:b/>
                <w:bCs/>
                <w:sz w:val="20"/>
                <w:szCs w:val="20"/>
              </w:rPr>
            </w:pPr>
          </w:p>
        </w:tc>
        <w:tc>
          <w:tcPr>
            <w:tcW w:w="1842" w:type="dxa"/>
            <w:shd w:val="clear" w:color="auto" w:fill="auto"/>
            <w:vAlign w:val="center"/>
          </w:tcPr>
          <w:p w14:paraId="1E60966E" w14:textId="77777777" w:rsidR="00906177" w:rsidRPr="00E54811" w:rsidRDefault="00906177" w:rsidP="00516279">
            <w:pPr>
              <w:jc w:val="center"/>
              <w:rPr>
                <w:b/>
                <w:bCs/>
                <w:sz w:val="20"/>
                <w:szCs w:val="20"/>
              </w:rPr>
            </w:pPr>
          </w:p>
        </w:tc>
        <w:tc>
          <w:tcPr>
            <w:tcW w:w="2014" w:type="dxa"/>
            <w:shd w:val="clear" w:color="auto" w:fill="auto"/>
            <w:vAlign w:val="center"/>
          </w:tcPr>
          <w:p w14:paraId="7A77CE8D" w14:textId="77777777" w:rsidR="00906177" w:rsidRPr="00E54811" w:rsidRDefault="00906177" w:rsidP="00516279">
            <w:pPr>
              <w:jc w:val="center"/>
              <w:rPr>
                <w:b/>
                <w:bCs/>
                <w:sz w:val="20"/>
                <w:szCs w:val="20"/>
              </w:rPr>
            </w:pPr>
          </w:p>
        </w:tc>
      </w:tr>
    </w:tbl>
    <w:p w14:paraId="54FA3D7C" w14:textId="77777777" w:rsidR="00906177" w:rsidRPr="00E54811" w:rsidRDefault="00906177" w:rsidP="00906177">
      <w:pPr>
        <w:ind w:left="360"/>
        <w:jc w:val="right"/>
        <w:rPr>
          <w:b/>
          <w:bCs/>
        </w:rPr>
      </w:pPr>
    </w:p>
    <w:p w14:paraId="1F15986A" w14:textId="77777777" w:rsidR="00906177" w:rsidRPr="00E54811" w:rsidRDefault="00906177" w:rsidP="00906177">
      <w:pPr>
        <w:rPr>
          <w:i/>
          <w:iCs/>
        </w:rPr>
      </w:pPr>
    </w:p>
    <w:p w14:paraId="1A84D03C" w14:textId="77777777" w:rsidR="00906177" w:rsidRPr="00E54811" w:rsidRDefault="00906177" w:rsidP="00906177">
      <w:r w:rsidRPr="00E54811">
        <w:rPr>
          <w:iCs/>
        </w:rPr>
        <w:t xml:space="preserve">Komisijas </w:t>
      </w:r>
      <w:r w:rsidRPr="00E54811">
        <w:t>locekļa vārds, uzvārds________________________</w:t>
      </w:r>
    </w:p>
    <w:p w14:paraId="74354A56" w14:textId="77777777" w:rsidR="00906177" w:rsidRPr="00E54811" w:rsidRDefault="00906177" w:rsidP="00906177">
      <w:pPr>
        <w:ind w:left="1440" w:firstLine="720"/>
      </w:pPr>
    </w:p>
    <w:p w14:paraId="3B71BC74" w14:textId="77777777" w:rsidR="00906177" w:rsidRPr="00E54811" w:rsidRDefault="00906177" w:rsidP="00906177">
      <w:pPr>
        <w:ind w:left="1440" w:firstLine="720"/>
      </w:pPr>
      <w:r w:rsidRPr="00E54811">
        <w:t xml:space="preserve">   Paraksts ________________________</w:t>
      </w:r>
    </w:p>
    <w:p w14:paraId="155787AF" w14:textId="77777777" w:rsidR="00906177" w:rsidRPr="00E54811" w:rsidRDefault="00906177" w:rsidP="00906177"/>
    <w:p w14:paraId="59FCFA5F" w14:textId="77777777" w:rsidR="00906177" w:rsidRPr="00E54811" w:rsidRDefault="00906177" w:rsidP="00906177"/>
    <w:p w14:paraId="591DF862" w14:textId="77777777" w:rsidR="00906177" w:rsidRPr="00E54811" w:rsidRDefault="00906177" w:rsidP="00906177">
      <w:pPr>
        <w:rPr>
          <w:i/>
          <w:iCs/>
        </w:rPr>
      </w:pPr>
      <w:r w:rsidRPr="00E54811">
        <w:t>Datums</w:t>
      </w:r>
      <w:r w:rsidRPr="00E54811">
        <w:rPr>
          <w:i/>
          <w:iCs/>
        </w:rPr>
        <w:t xml:space="preserve">_________________________ </w:t>
      </w:r>
    </w:p>
    <w:p w14:paraId="6DCEBAB0" w14:textId="77777777" w:rsidR="00906177" w:rsidRPr="00E54811" w:rsidRDefault="00906177" w:rsidP="00906177">
      <w:pPr>
        <w:ind w:left="360"/>
        <w:rPr>
          <w:b/>
          <w:bCs/>
        </w:rPr>
      </w:pPr>
    </w:p>
    <w:p w14:paraId="2EDCF224" w14:textId="77777777" w:rsidR="00906177" w:rsidRPr="00E54811" w:rsidRDefault="00906177" w:rsidP="00906177">
      <w:pPr>
        <w:spacing w:after="200" w:line="276" w:lineRule="auto"/>
        <w:jc w:val="right"/>
        <w:rPr>
          <w:b/>
          <w:lang w:val="et-EE"/>
        </w:rPr>
      </w:pPr>
      <w:r w:rsidRPr="00E54811">
        <w:rPr>
          <w:bCs/>
          <w:lang w:val="et-EE"/>
        </w:rPr>
        <w:br w:type="page"/>
      </w:r>
      <w:r w:rsidRPr="00E54811">
        <w:rPr>
          <w:b/>
          <w:lang w:val="et-EE"/>
        </w:rPr>
        <w:t>6. pielikums</w:t>
      </w:r>
    </w:p>
    <w:p w14:paraId="6D4220D3" w14:textId="77777777" w:rsidR="00906177" w:rsidRPr="00E54811" w:rsidRDefault="00906177" w:rsidP="00906177">
      <w:pPr>
        <w:jc w:val="right"/>
        <w:rPr>
          <w:bCs/>
        </w:rPr>
      </w:pPr>
      <w:r w:rsidRPr="00E54811">
        <w:rPr>
          <w:bCs/>
        </w:rPr>
        <w:t>Nolikumam par finansiāla atbalsta</w:t>
      </w:r>
    </w:p>
    <w:p w14:paraId="1CF21F03" w14:textId="77777777" w:rsidR="00906177" w:rsidRPr="00E54811" w:rsidRDefault="00906177" w:rsidP="00906177">
      <w:pPr>
        <w:jc w:val="right"/>
        <w:rPr>
          <w:bCs/>
        </w:rPr>
      </w:pPr>
      <w:r w:rsidRPr="00E54811">
        <w:rPr>
          <w:bCs/>
        </w:rPr>
        <w:t xml:space="preserve"> piešķiršanas kārtību  jauniešu aktivitāšu</w:t>
      </w:r>
    </w:p>
    <w:p w14:paraId="0F9C8059" w14:textId="77777777" w:rsidR="00906177" w:rsidRPr="00E54811" w:rsidRDefault="00906177" w:rsidP="00906177">
      <w:pPr>
        <w:jc w:val="right"/>
        <w:rPr>
          <w:bCs/>
        </w:rPr>
      </w:pPr>
      <w:r w:rsidRPr="00E54811">
        <w:rPr>
          <w:bCs/>
        </w:rPr>
        <w:t xml:space="preserve"> un  bērnu un jauniešu vasaras nometņu</w:t>
      </w:r>
    </w:p>
    <w:p w14:paraId="01F48A09" w14:textId="77777777" w:rsidR="00906177" w:rsidRPr="00E54811" w:rsidRDefault="00906177" w:rsidP="00906177">
      <w:pPr>
        <w:jc w:val="right"/>
        <w:rPr>
          <w:b/>
          <w:bCs/>
          <w:lang w:val="et-EE"/>
        </w:rPr>
      </w:pPr>
      <w:r w:rsidRPr="00E54811">
        <w:rPr>
          <w:bCs/>
        </w:rPr>
        <w:t xml:space="preserve"> projektiem Dobeles novadā</w:t>
      </w:r>
    </w:p>
    <w:p w14:paraId="1D603B7C" w14:textId="77777777" w:rsidR="00906177" w:rsidRPr="00E54811" w:rsidRDefault="00906177" w:rsidP="00906177">
      <w:pPr>
        <w:rPr>
          <w:b/>
          <w:bCs/>
          <w:lang w:val="et-EE"/>
        </w:rPr>
      </w:pPr>
    </w:p>
    <w:p w14:paraId="0FD6D114" w14:textId="77777777" w:rsidR="00906177" w:rsidRPr="00E54811" w:rsidRDefault="00906177" w:rsidP="00906177">
      <w:pPr>
        <w:jc w:val="center"/>
        <w:rPr>
          <w:b/>
          <w:bCs/>
          <w:sz w:val="28"/>
          <w:szCs w:val="28"/>
          <w:lang w:val="et-EE"/>
        </w:rPr>
      </w:pPr>
      <w:r w:rsidRPr="00E54811">
        <w:rPr>
          <w:b/>
          <w:bCs/>
          <w:sz w:val="28"/>
          <w:szCs w:val="28"/>
          <w:lang w:val="et-EE"/>
        </w:rPr>
        <w:t>BĒRNU UN JAUNIEŠU VASARAS NOMETŅU PROJEKTA</w:t>
      </w:r>
    </w:p>
    <w:p w14:paraId="3F1FAC41" w14:textId="77777777" w:rsidR="00906177" w:rsidRPr="00E54811" w:rsidRDefault="00906177" w:rsidP="00906177">
      <w:pPr>
        <w:ind w:right="-24"/>
        <w:jc w:val="center"/>
        <w:rPr>
          <w:b/>
          <w:bCs/>
          <w:sz w:val="28"/>
          <w:szCs w:val="28"/>
        </w:rPr>
      </w:pPr>
      <w:r w:rsidRPr="00E54811">
        <w:rPr>
          <w:b/>
          <w:bCs/>
          <w:sz w:val="28"/>
          <w:szCs w:val="28"/>
        </w:rPr>
        <w:t>SATURA ATSKAITE</w:t>
      </w:r>
    </w:p>
    <w:p w14:paraId="3D201819" w14:textId="77777777" w:rsidR="00906177" w:rsidRPr="00E54811" w:rsidRDefault="00906177" w:rsidP="00906177">
      <w:pPr>
        <w:ind w:right="-24"/>
        <w:rPr>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802"/>
      </w:tblGrid>
      <w:tr w:rsidR="00906177" w:rsidRPr="00E54811" w14:paraId="7EFA1C2B" w14:textId="77777777" w:rsidTr="00516279">
        <w:tc>
          <w:tcPr>
            <w:tcW w:w="9351" w:type="dxa"/>
            <w:gridSpan w:val="2"/>
            <w:shd w:val="clear" w:color="auto" w:fill="F2F2F2"/>
          </w:tcPr>
          <w:p w14:paraId="134952CC" w14:textId="77777777" w:rsidR="00906177" w:rsidRPr="00E54811" w:rsidRDefault="00906177" w:rsidP="00516279">
            <w:pPr>
              <w:ind w:right="-24"/>
              <w:rPr>
                <w:b/>
                <w:bCs/>
                <w:lang w:val="et-EE"/>
              </w:rPr>
            </w:pPr>
            <w:r w:rsidRPr="00E54811">
              <w:rPr>
                <w:b/>
                <w:bCs/>
                <w:lang w:val="et-EE"/>
              </w:rPr>
              <w:t>Nometnes nosaukums, nometnes veids</w:t>
            </w:r>
          </w:p>
        </w:tc>
      </w:tr>
      <w:tr w:rsidR="00906177" w:rsidRPr="00E54811" w14:paraId="37F91B56" w14:textId="77777777" w:rsidTr="00516279">
        <w:tc>
          <w:tcPr>
            <w:tcW w:w="9351" w:type="dxa"/>
            <w:gridSpan w:val="2"/>
            <w:shd w:val="clear" w:color="auto" w:fill="auto"/>
          </w:tcPr>
          <w:p w14:paraId="5C17A970" w14:textId="77777777" w:rsidR="00906177" w:rsidRPr="00E54811" w:rsidRDefault="00906177" w:rsidP="00516279">
            <w:pPr>
              <w:ind w:right="-24"/>
              <w:rPr>
                <w:b/>
                <w:bCs/>
                <w:lang w:val="et-EE"/>
              </w:rPr>
            </w:pPr>
          </w:p>
          <w:p w14:paraId="12CC056E" w14:textId="77777777" w:rsidR="00906177" w:rsidRPr="00E54811" w:rsidRDefault="00906177" w:rsidP="00516279">
            <w:pPr>
              <w:ind w:right="-24"/>
              <w:rPr>
                <w:b/>
                <w:bCs/>
                <w:lang w:val="et-EE"/>
              </w:rPr>
            </w:pPr>
          </w:p>
        </w:tc>
      </w:tr>
      <w:tr w:rsidR="00906177" w:rsidRPr="00E54811" w14:paraId="45F7138F" w14:textId="77777777" w:rsidTr="00516279">
        <w:tc>
          <w:tcPr>
            <w:tcW w:w="9351" w:type="dxa"/>
            <w:gridSpan w:val="2"/>
            <w:shd w:val="clear" w:color="auto" w:fill="F2F2F2"/>
          </w:tcPr>
          <w:p w14:paraId="6A9A8BEE" w14:textId="77777777" w:rsidR="00906177" w:rsidRPr="00E54811" w:rsidRDefault="00906177" w:rsidP="00516279">
            <w:pPr>
              <w:ind w:right="-24"/>
              <w:rPr>
                <w:b/>
                <w:bCs/>
                <w:lang w:val="et-EE"/>
              </w:rPr>
            </w:pPr>
            <w:r w:rsidRPr="00E54811">
              <w:rPr>
                <w:b/>
                <w:bCs/>
                <w:lang w:val="et-EE"/>
              </w:rPr>
              <w:t>Nometnes organizētājs, nometnes vadītājs, nometnes komanda</w:t>
            </w:r>
          </w:p>
        </w:tc>
      </w:tr>
      <w:tr w:rsidR="00906177" w:rsidRPr="00E54811" w14:paraId="4EBB701B" w14:textId="77777777" w:rsidTr="00516279">
        <w:tc>
          <w:tcPr>
            <w:tcW w:w="9351" w:type="dxa"/>
            <w:gridSpan w:val="2"/>
            <w:shd w:val="clear" w:color="auto" w:fill="auto"/>
          </w:tcPr>
          <w:p w14:paraId="32B63695" w14:textId="77777777" w:rsidR="00906177" w:rsidRPr="00E54811" w:rsidRDefault="00906177" w:rsidP="00516279">
            <w:pPr>
              <w:ind w:right="-24"/>
              <w:rPr>
                <w:b/>
                <w:bCs/>
                <w:lang w:val="et-EE"/>
              </w:rPr>
            </w:pPr>
          </w:p>
          <w:p w14:paraId="1358BF9C" w14:textId="77777777" w:rsidR="00906177" w:rsidRPr="00E54811" w:rsidRDefault="00906177" w:rsidP="00516279">
            <w:pPr>
              <w:ind w:right="-24"/>
              <w:rPr>
                <w:b/>
                <w:bCs/>
                <w:lang w:val="et-EE"/>
              </w:rPr>
            </w:pPr>
          </w:p>
        </w:tc>
      </w:tr>
      <w:tr w:rsidR="00906177" w:rsidRPr="00E54811" w14:paraId="337B45FD" w14:textId="77777777" w:rsidTr="00516279">
        <w:tc>
          <w:tcPr>
            <w:tcW w:w="9351" w:type="dxa"/>
            <w:gridSpan w:val="2"/>
            <w:shd w:val="clear" w:color="auto" w:fill="F2F2F2"/>
          </w:tcPr>
          <w:p w14:paraId="07C88AA3" w14:textId="77777777" w:rsidR="00906177" w:rsidRPr="00E54811" w:rsidRDefault="00906177" w:rsidP="00516279">
            <w:pPr>
              <w:ind w:right="-24"/>
              <w:rPr>
                <w:b/>
                <w:bCs/>
                <w:lang w:val="et-EE"/>
              </w:rPr>
            </w:pPr>
            <w:r w:rsidRPr="00E54811">
              <w:rPr>
                <w:b/>
                <w:bCs/>
                <w:lang w:val="et-EE"/>
              </w:rPr>
              <w:t>Īstenošanas termiņi, laiks, vieta</w:t>
            </w:r>
          </w:p>
        </w:tc>
      </w:tr>
      <w:tr w:rsidR="00906177" w:rsidRPr="00E54811" w14:paraId="78B099FA" w14:textId="77777777" w:rsidTr="00516279">
        <w:tc>
          <w:tcPr>
            <w:tcW w:w="9351" w:type="dxa"/>
            <w:gridSpan w:val="2"/>
            <w:shd w:val="clear" w:color="auto" w:fill="auto"/>
          </w:tcPr>
          <w:p w14:paraId="1B38CC49" w14:textId="77777777" w:rsidR="00906177" w:rsidRPr="00E54811" w:rsidRDefault="00906177" w:rsidP="00516279">
            <w:pPr>
              <w:ind w:right="-24"/>
              <w:rPr>
                <w:b/>
                <w:bCs/>
                <w:lang w:val="et-EE"/>
              </w:rPr>
            </w:pPr>
          </w:p>
          <w:p w14:paraId="6D01CA09" w14:textId="77777777" w:rsidR="00906177" w:rsidRPr="00E54811" w:rsidRDefault="00906177" w:rsidP="00516279">
            <w:pPr>
              <w:ind w:right="-24"/>
              <w:rPr>
                <w:b/>
                <w:bCs/>
                <w:lang w:val="et-EE"/>
              </w:rPr>
            </w:pPr>
          </w:p>
        </w:tc>
      </w:tr>
      <w:tr w:rsidR="00906177" w:rsidRPr="00E54811" w14:paraId="42542ED4" w14:textId="77777777" w:rsidTr="00516279">
        <w:tc>
          <w:tcPr>
            <w:tcW w:w="9351" w:type="dxa"/>
            <w:gridSpan w:val="2"/>
            <w:shd w:val="clear" w:color="auto" w:fill="F2F2F2"/>
          </w:tcPr>
          <w:p w14:paraId="2A0FFC70" w14:textId="77777777" w:rsidR="00906177" w:rsidRPr="00E54811" w:rsidRDefault="00906177" w:rsidP="00516279">
            <w:pPr>
              <w:ind w:right="-24"/>
              <w:rPr>
                <w:b/>
                <w:bCs/>
              </w:rPr>
            </w:pPr>
            <w:r w:rsidRPr="00E54811">
              <w:rPr>
                <w:b/>
                <w:bCs/>
              </w:rPr>
              <w:t xml:space="preserve">Programmas aktivitāšu apraksts </w:t>
            </w:r>
            <w:r w:rsidRPr="00E54811">
              <w:rPr>
                <w:bCs/>
              </w:rPr>
              <w:t>(plānotās un faktiski realizētās aktivitātes)</w:t>
            </w:r>
          </w:p>
        </w:tc>
      </w:tr>
      <w:tr w:rsidR="00906177" w:rsidRPr="00E54811" w14:paraId="20A1DD0D" w14:textId="77777777" w:rsidTr="00516279">
        <w:tc>
          <w:tcPr>
            <w:tcW w:w="9351" w:type="dxa"/>
            <w:gridSpan w:val="2"/>
            <w:shd w:val="clear" w:color="auto" w:fill="auto"/>
          </w:tcPr>
          <w:p w14:paraId="32954233" w14:textId="77777777" w:rsidR="00906177" w:rsidRPr="00E54811" w:rsidRDefault="00906177" w:rsidP="00516279">
            <w:pPr>
              <w:ind w:right="-24"/>
              <w:rPr>
                <w:b/>
                <w:bCs/>
              </w:rPr>
            </w:pPr>
          </w:p>
          <w:p w14:paraId="2319676F" w14:textId="77777777" w:rsidR="00906177" w:rsidRPr="00E54811" w:rsidRDefault="00906177" w:rsidP="00516279">
            <w:pPr>
              <w:ind w:right="-24"/>
              <w:rPr>
                <w:b/>
                <w:bCs/>
              </w:rPr>
            </w:pPr>
          </w:p>
        </w:tc>
      </w:tr>
      <w:tr w:rsidR="00906177" w:rsidRPr="00E54811" w14:paraId="1FD1379D" w14:textId="77777777" w:rsidTr="00516279">
        <w:tc>
          <w:tcPr>
            <w:tcW w:w="9351" w:type="dxa"/>
            <w:gridSpan w:val="2"/>
            <w:shd w:val="clear" w:color="auto" w:fill="F2F2F2"/>
          </w:tcPr>
          <w:p w14:paraId="7CA9F963" w14:textId="77777777" w:rsidR="00906177" w:rsidRPr="00E54811" w:rsidRDefault="00906177" w:rsidP="00516279">
            <w:pPr>
              <w:ind w:right="-24"/>
              <w:rPr>
                <w:b/>
                <w:bCs/>
              </w:rPr>
            </w:pPr>
            <w:r w:rsidRPr="00E54811">
              <w:rPr>
                <w:b/>
                <w:bCs/>
              </w:rPr>
              <w:t xml:space="preserve">Dalībnieku skaits, projekta kvantitatīvo un kvalitatīvo rādītāju apraksts </w:t>
            </w:r>
            <w:r w:rsidRPr="00E54811">
              <w:rPr>
                <w:bCs/>
              </w:rPr>
              <w:t>(</w:t>
            </w:r>
            <w:r w:rsidRPr="00E54811">
              <w:rPr>
                <w:lang w:val="et-EE"/>
              </w:rPr>
              <w:t>cik dalībnieki piedalījās; kā tika nometne komplektēta, mazāk vai vairāk nekā plānots, kāpēc?)</w:t>
            </w:r>
          </w:p>
        </w:tc>
      </w:tr>
      <w:tr w:rsidR="00906177" w:rsidRPr="00E54811" w14:paraId="702D5A4C" w14:textId="77777777" w:rsidTr="00516279">
        <w:tc>
          <w:tcPr>
            <w:tcW w:w="9351" w:type="dxa"/>
            <w:gridSpan w:val="2"/>
            <w:shd w:val="clear" w:color="auto" w:fill="auto"/>
          </w:tcPr>
          <w:p w14:paraId="384F4433" w14:textId="77777777" w:rsidR="00906177" w:rsidRPr="00E54811" w:rsidRDefault="00906177" w:rsidP="00516279">
            <w:pPr>
              <w:ind w:right="-24"/>
              <w:rPr>
                <w:b/>
                <w:bCs/>
              </w:rPr>
            </w:pPr>
          </w:p>
          <w:p w14:paraId="53F81AEA" w14:textId="77777777" w:rsidR="00906177" w:rsidRPr="00E54811" w:rsidRDefault="00906177" w:rsidP="00516279">
            <w:pPr>
              <w:ind w:right="-24"/>
              <w:rPr>
                <w:b/>
                <w:bCs/>
              </w:rPr>
            </w:pPr>
          </w:p>
        </w:tc>
      </w:tr>
      <w:tr w:rsidR="00906177" w:rsidRPr="00E54811" w14:paraId="448B97F8" w14:textId="77777777" w:rsidTr="00516279">
        <w:tc>
          <w:tcPr>
            <w:tcW w:w="9351" w:type="dxa"/>
            <w:gridSpan w:val="2"/>
            <w:shd w:val="clear" w:color="auto" w:fill="F2F2F2"/>
          </w:tcPr>
          <w:p w14:paraId="16EE06E7" w14:textId="77777777" w:rsidR="00906177" w:rsidRPr="00E54811" w:rsidRDefault="00906177" w:rsidP="00516279">
            <w:pPr>
              <w:ind w:right="-24"/>
              <w:rPr>
                <w:b/>
                <w:bCs/>
              </w:rPr>
            </w:pPr>
            <w:r w:rsidRPr="00E54811">
              <w:rPr>
                <w:b/>
                <w:lang w:val="et-EE"/>
              </w:rPr>
              <w:t xml:space="preserve">Rezultāti </w:t>
            </w:r>
            <w:r w:rsidRPr="00E54811">
              <w:rPr>
                <w:lang w:val="et-EE"/>
              </w:rPr>
              <w:t>(vai sasniegts nometnes projekta mērķis, uzdevumi un plānotie rezultāti; ja nē, tad kas traucēja tos sasniegt)</w:t>
            </w:r>
          </w:p>
        </w:tc>
      </w:tr>
      <w:tr w:rsidR="00906177" w:rsidRPr="00E54811" w14:paraId="1E736315" w14:textId="77777777" w:rsidTr="00516279">
        <w:tc>
          <w:tcPr>
            <w:tcW w:w="9351" w:type="dxa"/>
            <w:gridSpan w:val="2"/>
            <w:shd w:val="clear" w:color="auto" w:fill="auto"/>
          </w:tcPr>
          <w:p w14:paraId="3A51ECF2" w14:textId="77777777" w:rsidR="00906177" w:rsidRPr="00E54811" w:rsidRDefault="00906177" w:rsidP="00516279">
            <w:pPr>
              <w:ind w:right="-24"/>
              <w:rPr>
                <w:b/>
                <w:lang w:val="et-EE"/>
              </w:rPr>
            </w:pPr>
          </w:p>
          <w:p w14:paraId="73FBD04F" w14:textId="77777777" w:rsidR="00906177" w:rsidRPr="00E54811" w:rsidRDefault="00906177" w:rsidP="00516279">
            <w:pPr>
              <w:ind w:right="-24"/>
              <w:rPr>
                <w:b/>
                <w:lang w:val="et-EE"/>
              </w:rPr>
            </w:pPr>
          </w:p>
        </w:tc>
      </w:tr>
      <w:tr w:rsidR="00906177" w:rsidRPr="00E54811" w14:paraId="42BACAD2" w14:textId="77777777" w:rsidTr="00516279">
        <w:tc>
          <w:tcPr>
            <w:tcW w:w="9351" w:type="dxa"/>
            <w:gridSpan w:val="2"/>
            <w:shd w:val="clear" w:color="auto" w:fill="F2F2F2"/>
          </w:tcPr>
          <w:p w14:paraId="4BACE42F" w14:textId="77777777" w:rsidR="00906177" w:rsidRPr="00E54811" w:rsidRDefault="00906177" w:rsidP="00516279">
            <w:pPr>
              <w:ind w:right="-24"/>
              <w:rPr>
                <w:b/>
                <w:lang w:val="et-EE"/>
              </w:rPr>
            </w:pPr>
            <w:r w:rsidRPr="00E54811">
              <w:rPr>
                <w:b/>
                <w:lang w:val="et-EE"/>
              </w:rPr>
              <w:t>Secinājumi</w:t>
            </w:r>
            <w:r w:rsidRPr="00E54811">
              <w:rPr>
                <w:lang w:val="et-EE"/>
              </w:rPr>
              <w:t xml:space="preserve"> (</w:t>
            </w:r>
            <w:r w:rsidRPr="00E54811">
              <w:t>kāda ir nometnes ietekme uz nometnē iesaistītajiem bērniem un jauniešiem, vietējo sabiedrību, organizāciju; vai projektam ir ilgtspēja un kāda tā ir?)</w:t>
            </w:r>
          </w:p>
        </w:tc>
      </w:tr>
      <w:tr w:rsidR="00906177" w:rsidRPr="00E54811" w14:paraId="796688A1" w14:textId="77777777" w:rsidTr="00516279">
        <w:tc>
          <w:tcPr>
            <w:tcW w:w="9351" w:type="dxa"/>
            <w:gridSpan w:val="2"/>
            <w:shd w:val="clear" w:color="auto" w:fill="auto"/>
          </w:tcPr>
          <w:p w14:paraId="1303BBC6" w14:textId="77777777" w:rsidR="00906177" w:rsidRPr="00E54811" w:rsidRDefault="00906177" w:rsidP="00516279">
            <w:pPr>
              <w:ind w:right="-24"/>
              <w:rPr>
                <w:b/>
                <w:lang w:val="et-EE"/>
              </w:rPr>
            </w:pPr>
          </w:p>
          <w:p w14:paraId="11475A79" w14:textId="77777777" w:rsidR="00906177" w:rsidRPr="00E54811" w:rsidRDefault="00906177" w:rsidP="00516279">
            <w:pPr>
              <w:ind w:right="-24"/>
              <w:rPr>
                <w:b/>
                <w:lang w:val="et-EE"/>
              </w:rPr>
            </w:pPr>
          </w:p>
        </w:tc>
      </w:tr>
      <w:tr w:rsidR="00906177" w:rsidRPr="00E54811" w14:paraId="7489746C" w14:textId="77777777" w:rsidTr="00516279">
        <w:tc>
          <w:tcPr>
            <w:tcW w:w="9351" w:type="dxa"/>
            <w:gridSpan w:val="2"/>
            <w:shd w:val="clear" w:color="auto" w:fill="F2F2F2"/>
          </w:tcPr>
          <w:p w14:paraId="6D947CED" w14:textId="77777777" w:rsidR="00906177" w:rsidRPr="00E54811" w:rsidRDefault="00906177" w:rsidP="00516279">
            <w:pPr>
              <w:ind w:right="-24"/>
              <w:rPr>
                <w:b/>
                <w:lang w:val="et-EE"/>
              </w:rPr>
            </w:pPr>
            <w:r w:rsidRPr="00E54811">
              <w:rPr>
                <w:b/>
                <w:lang w:val="et-EE"/>
              </w:rPr>
              <w:t>Nometnes organizēšanā iesaistītie partneri, atbalstošās organizācijas un viņu loma nometnē</w:t>
            </w:r>
          </w:p>
        </w:tc>
      </w:tr>
      <w:tr w:rsidR="00906177" w:rsidRPr="00E54811" w14:paraId="4474F370" w14:textId="77777777" w:rsidTr="00516279">
        <w:tc>
          <w:tcPr>
            <w:tcW w:w="9351" w:type="dxa"/>
            <w:gridSpan w:val="2"/>
            <w:shd w:val="clear" w:color="auto" w:fill="auto"/>
          </w:tcPr>
          <w:p w14:paraId="58445BD4" w14:textId="77777777" w:rsidR="00906177" w:rsidRPr="00E54811" w:rsidRDefault="00906177" w:rsidP="00516279">
            <w:pPr>
              <w:ind w:right="-24"/>
              <w:rPr>
                <w:b/>
                <w:lang w:val="et-EE"/>
              </w:rPr>
            </w:pPr>
          </w:p>
          <w:p w14:paraId="5183B2F3" w14:textId="77777777" w:rsidR="00906177" w:rsidRPr="00E54811" w:rsidRDefault="00906177" w:rsidP="00516279">
            <w:pPr>
              <w:ind w:right="-24"/>
              <w:rPr>
                <w:b/>
                <w:lang w:val="et-EE"/>
              </w:rPr>
            </w:pPr>
          </w:p>
        </w:tc>
      </w:tr>
      <w:tr w:rsidR="00906177" w:rsidRPr="00E54811" w14:paraId="3D5906AB" w14:textId="77777777" w:rsidTr="00516279">
        <w:tc>
          <w:tcPr>
            <w:tcW w:w="9351" w:type="dxa"/>
            <w:gridSpan w:val="2"/>
            <w:shd w:val="clear" w:color="auto" w:fill="F2F2F2"/>
          </w:tcPr>
          <w:p w14:paraId="55ABDD63" w14:textId="77777777" w:rsidR="00906177" w:rsidRPr="00E54811" w:rsidRDefault="00906177" w:rsidP="00516279">
            <w:pPr>
              <w:ind w:right="-24"/>
              <w:rPr>
                <w:lang w:val="et-EE"/>
              </w:rPr>
            </w:pPr>
            <w:r w:rsidRPr="00E54811">
              <w:rPr>
                <w:b/>
                <w:lang w:val="et-EE"/>
              </w:rPr>
              <w:t xml:space="preserve">Vizuālais atspoguļojums </w:t>
            </w:r>
            <w:r w:rsidRPr="00E54811">
              <w:rPr>
                <w:lang w:val="et-EE"/>
              </w:rPr>
              <w:t>(satura atskaite klāt pievieno 5-10 izprintētas fotogrāfijas ar aprakstu, kur redzamas projekta aktivitātes)</w:t>
            </w:r>
          </w:p>
        </w:tc>
      </w:tr>
      <w:tr w:rsidR="00906177" w:rsidRPr="00E54811" w14:paraId="273AFD23" w14:textId="77777777" w:rsidTr="00516279">
        <w:tc>
          <w:tcPr>
            <w:tcW w:w="4549" w:type="dxa"/>
            <w:shd w:val="clear" w:color="auto" w:fill="F2F2F2"/>
          </w:tcPr>
          <w:p w14:paraId="1B619096" w14:textId="77777777" w:rsidR="00906177" w:rsidRPr="00E54811" w:rsidRDefault="00906177" w:rsidP="00516279">
            <w:pPr>
              <w:ind w:right="-24"/>
              <w:rPr>
                <w:b/>
                <w:bCs/>
                <w:lang w:val="et-EE"/>
              </w:rPr>
            </w:pPr>
            <w:r w:rsidRPr="00E54811">
              <w:rPr>
                <w:b/>
                <w:bCs/>
                <w:lang w:val="et-EE"/>
              </w:rPr>
              <w:t>Atskaites sagatavotāja vārds, uzvārds, amats</w:t>
            </w:r>
          </w:p>
        </w:tc>
        <w:tc>
          <w:tcPr>
            <w:tcW w:w="4802" w:type="dxa"/>
            <w:shd w:val="clear" w:color="auto" w:fill="auto"/>
          </w:tcPr>
          <w:p w14:paraId="08F48264" w14:textId="77777777" w:rsidR="00906177" w:rsidRPr="00E54811" w:rsidRDefault="00906177" w:rsidP="00516279">
            <w:pPr>
              <w:ind w:right="-24"/>
              <w:rPr>
                <w:b/>
                <w:bCs/>
                <w:lang w:val="et-EE"/>
              </w:rPr>
            </w:pPr>
          </w:p>
        </w:tc>
      </w:tr>
      <w:tr w:rsidR="00906177" w:rsidRPr="00E54811" w14:paraId="7A581F13" w14:textId="77777777" w:rsidTr="00516279">
        <w:tc>
          <w:tcPr>
            <w:tcW w:w="4549" w:type="dxa"/>
            <w:shd w:val="clear" w:color="auto" w:fill="F2F2F2"/>
          </w:tcPr>
          <w:p w14:paraId="1D0DF425" w14:textId="77777777" w:rsidR="00906177" w:rsidRPr="00E54811" w:rsidRDefault="00906177" w:rsidP="00516279">
            <w:pPr>
              <w:ind w:right="-24"/>
              <w:rPr>
                <w:b/>
                <w:bCs/>
                <w:lang w:val="et-EE"/>
              </w:rPr>
            </w:pPr>
            <w:r w:rsidRPr="00E54811">
              <w:rPr>
                <w:b/>
                <w:bCs/>
                <w:lang w:val="et-EE"/>
              </w:rPr>
              <w:t>Paraksts</w:t>
            </w:r>
          </w:p>
          <w:p w14:paraId="3B5BED68" w14:textId="77777777" w:rsidR="00906177" w:rsidRPr="00E54811" w:rsidRDefault="00906177" w:rsidP="00516279">
            <w:pPr>
              <w:ind w:right="-24"/>
              <w:rPr>
                <w:b/>
                <w:bCs/>
                <w:lang w:val="et-EE"/>
              </w:rPr>
            </w:pPr>
          </w:p>
        </w:tc>
        <w:tc>
          <w:tcPr>
            <w:tcW w:w="4802" w:type="dxa"/>
            <w:shd w:val="clear" w:color="auto" w:fill="auto"/>
          </w:tcPr>
          <w:p w14:paraId="50AF90F0" w14:textId="77777777" w:rsidR="00906177" w:rsidRPr="00E54811" w:rsidRDefault="00906177" w:rsidP="00516279">
            <w:pPr>
              <w:ind w:right="-24"/>
              <w:rPr>
                <w:b/>
                <w:bCs/>
                <w:lang w:val="et-EE"/>
              </w:rPr>
            </w:pPr>
          </w:p>
        </w:tc>
      </w:tr>
      <w:tr w:rsidR="00906177" w:rsidRPr="00E54811" w14:paraId="4AB83377" w14:textId="77777777" w:rsidTr="00516279">
        <w:tc>
          <w:tcPr>
            <w:tcW w:w="4549" w:type="dxa"/>
            <w:shd w:val="clear" w:color="auto" w:fill="F2F2F2"/>
          </w:tcPr>
          <w:p w14:paraId="21AD1E94" w14:textId="77777777" w:rsidR="00906177" w:rsidRPr="00E54811" w:rsidRDefault="00906177" w:rsidP="00516279">
            <w:pPr>
              <w:ind w:right="-24"/>
              <w:rPr>
                <w:b/>
                <w:bCs/>
                <w:lang w:val="et-EE"/>
              </w:rPr>
            </w:pPr>
            <w:r w:rsidRPr="00E54811">
              <w:rPr>
                <w:b/>
                <w:bCs/>
                <w:lang w:val="et-EE"/>
              </w:rPr>
              <w:t>Datums</w:t>
            </w:r>
          </w:p>
        </w:tc>
        <w:tc>
          <w:tcPr>
            <w:tcW w:w="4802" w:type="dxa"/>
            <w:shd w:val="clear" w:color="auto" w:fill="auto"/>
          </w:tcPr>
          <w:p w14:paraId="097AE537" w14:textId="77777777" w:rsidR="00906177" w:rsidRPr="00E54811" w:rsidRDefault="00906177" w:rsidP="00516279">
            <w:pPr>
              <w:ind w:right="-24"/>
              <w:rPr>
                <w:b/>
                <w:bCs/>
                <w:lang w:val="et-EE"/>
              </w:rPr>
            </w:pPr>
          </w:p>
        </w:tc>
      </w:tr>
    </w:tbl>
    <w:p w14:paraId="179B36D2" w14:textId="77777777" w:rsidR="00906177" w:rsidRPr="00E54811" w:rsidRDefault="00906177" w:rsidP="00906177">
      <w:pPr>
        <w:ind w:right="-24"/>
        <w:jc w:val="center"/>
        <w:rPr>
          <w:b/>
          <w:bCs/>
          <w:lang w:val="et-EE"/>
        </w:rPr>
      </w:pPr>
    </w:p>
    <w:p w14:paraId="3892E0EB" w14:textId="77777777" w:rsidR="00906177" w:rsidRPr="00E54811" w:rsidRDefault="00906177" w:rsidP="00906177">
      <w:pPr>
        <w:spacing w:after="200" w:line="276" w:lineRule="auto"/>
        <w:rPr>
          <w:b/>
          <w:bCs/>
          <w:sz w:val="28"/>
          <w:szCs w:val="28"/>
        </w:rPr>
      </w:pPr>
      <w:r w:rsidRPr="00E54811">
        <w:rPr>
          <w:b/>
          <w:bCs/>
          <w:sz w:val="28"/>
          <w:szCs w:val="28"/>
        </w:rPr>
        <w:br w:type="page"/>
      </w:r>
    </w:p>
    <w:p w14:paraId="75CB6DE9" w14:textId="77777777" w:rsidR="00906177" w:rsidRPr="00E54811" w:rsidRDefault="00906177" w:rsidP="00906177">
      <w:pPr>
        <w:tabs>
          <w:tab w:val="left" w:pos="30164"/>
        </w:tabs>
        <w:spacing w:before="100" w:after="100"/>
        <w:ind w:right="-1050"/>
        <w:jc w:val="center"/>
        <w:rPr>
          <w:b/>
          <w:lang w:val="et-EE"/>
        </w:rPr>
      </w:pPr>
      <w:r w:rsidRPr="00E54811">
        <w:rPr>
          <w:b/>
          <w:bCs/>
          <w:sz w:val="28"/>
          <w:szCs w:val="28"/>
        </w:rPr>
        <w:t>FINANŠU ATSKAITE</w:t>
      </w:r>
    </w:p>
    <w:p w14:paraId="18447BFB" w14:textId="77777777" w:rsidR="00906177" w:rsidRPr="00E54811" w:rsidRDefault="00906177" w:rsidP="00906177">
      <w:pPr>
        <w:tabs>
          <w:tab w:val="left" w:pos="30164"/>
        </w:tabs>
        <w:ind w:left="714" w:hanging="714"/>
        <w:jc w:val="right"/>
        <w:rPr>
          <w:b/>
          <w:lang w:val="et-EE"/>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381"/>
        <w:gridCol w:w="462"/>
        <w:gridCol w:w="1913"/>
        <w:gridCol w:w="1205"/>
        <w:gridCol w:w="1169"/>
        <w:gridCol w:w="475"/>
        <w:gridCol w:w="1900"/>
      </w:tblGrid>
      <w:tr w:rsidR="00906177" w:rsidRPr="00E54811" w14:paraId="5A029879" w14:textId="77777777" w:rsidTr="00516279">
        <w:tc>
          <w:tcPr>
            <w:tcW w:w="9498" w:type="dxa"/>
            <w:gridSpan w:val="8"/>
            <w:shd w:val="clear" w:color="auto" w:fill="F2F2F2"/>
          </w:tcPr>
          <w:p w14:paraId="16551B3C" w14:textId="77777777" w:rsidR="00906177" w:rsidRPr="00E54811" w:rsidRDefault="00906177" w:rsidP="00516279">
            <w:pPr>
              <w:tabs>
                <w:tab w:val="left" w:pos="30164"/>
              </w:tabs>
              <w:rPr>
                <w:b/>
                <w:lang w:val="et-EE"/>
              </w:rPr>
            </w:pPr>
            <w:r w:rsidRPr="00E54811">
              <w:rPr>
                <w:b/>
                <w:lang w:val="et-EE"/>
              </w:rPr>
              <w:t>Finansējums saņemts no Dobeles novada Izglītības pārvaldes</w:t>
            </w:r>
          </w:p>
        </w:tc>
      </w:tr>
      <w:tr w:rsidR="00906177" w:rsidRPr="00E54811" w14:paraId="567A8897" w14:textId="77777777" w:rsidTr="00516279">
        <w:tc>
          <w:tcPr>
            <w:tcW w:w="2374" w:type="dxa"/>
            <w:gridSpan w:val="2"/>
            <w:shd w:val="clear" w:color="auto" w:fill="F2F2F2"/>
          </w:tcPr>
          <w:p w14:paraId="30A04555" w14:textId="77777777" w:rsidR="00906177" w:rsidRPr="00E54811" w:rsidRDefault="00906177" w:rsidP="00516279">
            <w:pPr>
              <w:tabs>
                <w:tab w:val="left" w:pos="30164"/>
              </w:tabs>
              <w:rPr>
                <w:b/>
                <w:lang w:val="et-EE"/>
              </w:rPr>
            </w:pPr>
            <w:r w:rsidRPr="00E54811">
              <w:rPr>
                <w:b/>
                <w:lang w:val="et-EE"/>
              </w:rPr>
              <w:t>Maksājuma uzdevuma Nr.</w:t>
            </w:r>
          </w:p>
        </w:tc>
        <w:tc>
          <w:tcPr>
            <w:tcW w:w="2375" w:type="dxa"/>
            <w:gridSpan w:val="2"/>
            <w:shd w:val="clear" w:color="auto" w:fill="auto"/>
          </w:tcPr>
          <w:p w14:paraId="0F908C86" w14:textId="77777777" w:rsidR="00906177" w:rsidRPr="00E54811" w:rsidRDefault="00906177" w:rsidP="00516279">
            <w:pPr>
              <w:tabs>
                <w:tab w:val="left" w:pos="30164"/>
              </w:tabs>
              <w:rPr>
                <w:b/>
                <w:lang w:val="et-EE"/>
              </w:rPr>
            </w:pPr>
          </w:p>
        </w:tc>
        <w:tc>
          <w:tcPr>
            <w:tcW w:w="2374" w:type="dxa"/>
            <w:gridSpan w:val="2"/>
            <w:shd w:val="clear" w:color="auto" w:fill="F2F2F2"/>
            <w:vAlign w:val="center"/>
          </w:tcPr>
          <w:p w14:paraId="376B9E76" w14:textId="77777777" w:rsidR="00906177" w:rsidRPr="00E54811" w:rsidRDefault="00906177" w:rsidP="00516279">
            <w:pPr>
              <w:tabs>
                <w:tab w:val="left" w:pos="30164"/>
              </w:tabs>
              <w:jc w:val="center"/>
              <w:rPr>
                <w:b/>
                <w:lang w:val="et-EE"/>
              </w:rPr>
            </w:pPr>
            <w:r w:rsidRPr="00E54811">
              <w:rPr>
                <w:b/>
                <w:lang w:val="et-EE"/>
              </w:rPr>
              <w:t>Summa EUR</w:t>
            </w:r>
          </w:p>
        </w:tc>
        <w:tc>
          <w:tcPr>
            <w:tcW w:w="2375" w:type="dxa"/>
            <w:gridSpan w:val="2"/>
            <w:shd w:val="clear" w:color="auto" w:fill="auto"/>
          </w:tcPr>
          <w:p w14:paraId="36AAEE08" w14:textId="77777777" w:rsidR="00906177" w:rsidRPr="00E54811" w:rsidRDefault="00906177" w:rsidP="00516279">
            <w:pPr>
              <w:tabs>
                <w:tab w:val="left" w:pos="30164"/>
              </w:tabs>
              <w:rPr>
                <w:b/>
                <w:lang w:val="et-EE"/>
              </w:rPr>
            </w:pPr>
          </w:p>
        </w:tc>
      </w:tr>
      <w:tr w:rsidR="00906177" w:rsidRPr="00E54811" w14:paraId="0F817B50" w14:textId="77777777" w:rsidTr="00516279">
        <w:tc>
          <w:tcPr>
            <w:tcW w:w="9498" w:type="dxa"/>
            <w:gridSpan w:val="8"/>
            <w:shd w:val="clear" w:color="auto" w:fill="F2F2F2"/>
          </w:tcPr>
          <w:p w14:paraId="35D6E0F9" w14:textId="77777777" w:rsidR="00906177" w:rsidRPr="00E54811" w:rsidRDefault="00906177" w:rsidP="00516279">
            <w:pPr>
              <w:tabs>
                <w:tab w:val="left" w:pos="30164"/>
              </w:tabs>
              <w:rPr>
                <w:b/>
                <w:lang w:val="et-EE"/>
              </w:rPr>
            </w:pPr>
            <w:r w:rsidRPr="00E54811">
              <w:rPr>
                <w:b/>
                <w:lang w:val="et-EE"/>
              </w:rPr>
              <w:t>Finansējums ir izlietots sekojoši:</w:t>
            </w:r>
          </w:p>
        </w:tc>
      </w:tr>
      <w:tr w:rsidR="00906177" w:rsidRPr="00E54811" w14:paraId="34697AFB" w14:textId="77777777" w:rsidTr="00516279">
        <w:tc>
          <w:tcPr>
            <w:tcW w:w="993" w:type="dxa"/>
            <w:shd w:val="clear" w:color="auto" w:fill="auto"/>
            <w:vAlign w:val="center"/>
          </w:tcPr>
          <w:p w14:paraId="75647125" w14:textId="77777777" w:rsidR="00906177" w:rsidRPr="00E54811" w:rsidRDefault="00906177" w:rsidP="00516279">
            <w:pPr>
              <w:tabs>
                <w:tab w:val="left" w:pos="30164"/>
              </w:tabs>
              <w:rPr>
                <w:b/>
                <w:lang w:val="et-EE"/>
              </w:rPr>
            </w:pPr>
            <w:r w:rsidRPr="00E54811">
              <w:rPr>
                <w:b/>
                <w:lang w:val="et-EE"/>
              </w:rPr>
              <w:t>N.p.k.</w:t>
            </w:r>
          </w:p>
        </w:tc>
        <w:tc>
          <w:tcPr>
            <w:tcW w:w="1843" w:type="dxa"/>
            <w:gridSpan w:val="2"/>
            <w:shd w:val="clear" w:color="auto" w:fill="auto"/>
            <w:vAlign w:val="center"/>
          </w:tcPr>
          <w:p w14:paraId="2955846A" w14:textId="77777777" w:rsidR="00906177" w:rsidRPr="00E54811" w:rsidRDefault="00906177" w:rsidP="00516279">
            <w:pPr>
              <w:tabs>
                <w:tab w:val="left" w:pos="30164"/>
              </w:tabs>
              <w:jc w:val="center"/>
              <w:rPr>
                <w:b/>
                <w:lang w:val="et-EE"/>
              </w:rPr>
            </w:pPr>
            <w:r w:rsidRPr="00E54811">
              <w:rPr>
                <w:b/>
                <w:lang w:val="et-EE"/>
              </w:rPr>
              <w:t>Datums</w:t>
            </w:r>
          </w:p>
        </w:tc>
        <w:tc>
          <w:tcPr>
            <w:tcW w:w="3118" w:type="dxa"/>
            <w:gridSpan w:val="2"/>
            <w:shd w:val="clear" w:color="auto" w:fill="auto"/>
            <w:vAlign w:val="center"/>
          </w:tcPr>
          <w:p w14:paraId="50C5A69B" w14:textId="77777777" w:rsidR="00906177" w:rsidRPr="00E54811" w:rsidRDefault="00906177" w:rsidP="00516279">
            <w:pPr>
              <w:tabs>
                <w:tab w:val="left" w:pos="30164"/>
              </w:tabs>
              <w:jc w:val="center"/>
              <w:rPr>
                <w:lang w:val="et-EE"/>
              </w:rPr>
            </w:pPr>
            <w:r w:rsidRPr="00E54811">
              <w:rPr>
                <w:b/>
                <w:lang w:val="et-EE"/>
              </w:rPr>
              <w:t xml:space="preserve">Apliecinoša dokumenta nosaukums un numurs </w:t>
            </w:r>
            <w:r w:rsidRPr="00E54811">
              <w:rPr>
                <w:lang w:val="et-EE"/>
              </w:rPr>
              <w:t>(maksājuma uzdevums vai konta izraksts)</w:t>
            </w:r>
          </w:p>
        </w:tc>
        <w:tc>
          <w:tcPr>
            <w:tcW w:w="1644" w:type="dxa"/>
            <w:gridSpan w:val="2"/>
            <w:shd w:val="clear" w:color="auto" w:fill="auto"/>
            <w:vAlign w:val="center"/>
          </w:tcPr>
          <w:p w14:paraId="499568D1" w14:textId="77777777" w:rsidR="00906177" w:rsidRPr="00E54811" w:rsidRDefault="00906177" w:rsidP="00516279">
            <w:pPr>
              <w:tabs>
                <w:tab w:val="left" w:pos="30164"/>
              </w:tabs>
              <w:jc w:val="center"/>
              <w:rPr>
                <w:b/>
                <w:lang w:val="et-EE"/>
              </w:rPr>
            </w:pPr>
            <w:r w:rsidRPr="00E54811">
              <w:rPr>
                <w:b/>
                <w:lang w:val="et-EE"/>
              </w:rPr>
              <w:t>Summa EUR</w:t>
            </w:r>
          </w:p>
        </w:tc>
        <w:tc>
          <w:tcPr>
            <w:tcW w:w="1900" w:type="dxa"/>
            <w:shd w:val="clear" w:color="auto" w:fill="auto"/>
            <w:vAlign w:val="center"/>
          </w:tcPr>
          <w:p w14:paraId="03E2F1F8" w14:textId="77777777" w:rsidR="00906177" w:rsidRPr="00E54811" w:rsidRDefault="00906177" w:rsidP="00516279">
            <w:pPr>
              <w:tabs>
                <w:tab w:val="left" w:pos="30164"/>
              </w:tabs>
              <w:jc w:val="center"/>
              <w:rPr>
                <w:b/>
                <w:lang w:val="et-EE"/>
              </w:rPr>
            </w:pPr>
            <w:r w:rsidRPr="00E54811">
              <w:rPr>
                <w:b/>
                <w:lang w:val="et-EE"/>
              </w:rPr>
              <w:t>Par ko maksāts</w:t>
            </w:r>
          </w:p>
        </w:tc>
      </w:tr>
      <w:tr w:rsidR="00906177" w:rsidRPr="00E54811" w14:paraId="0FE1E78C" w14:textId="77777777" w:rsidTr="00516279">
        <w:tc>
          <w:tcPr>
            <w:tcW w:w="993" w:type="dxa"/>
            <w:shd w:val="clear" w:color="auto" w:fill="auto"/>
            <w:vAlign w:val="center"/>
          </w:tcPr>
          <w:p w14:paraId="4D9FB863" w14:textId="77777777" w:rsidR="00906177" w:rsidRPr="00E54811" w:rsidRDefault="00906177" w:rsidP="00516279">
            <w:pPr>
              <w:tabs>
                <w:tab w:val="left" w:pos="30164"/>
              </w:tabs>
              <w:rPr>
                <w:b/>
                <w:lang w:val="et-EE"/>
              </w:rPr>
            </w:pPr>
            <w:r w:rsidRPr="00E54811">
              <w:rPr>
                <w:b/>
                <w:lang w:val="et-EE"/>
              </w:rPr>
              <w:t>1.</w:t>
            </w:r>
          </w:p>
          <w:p w14:paraId="03719991" w14:textId="77777777" w:rsidR="00906177" w:rsidRPr="00E54811" w:rsidRDefault="00906177" w:rsidP="00516279">
            <w:pPr>
              <w:tabs>
                <w:tab w:val="left" w:pos="30164"/>
              </w:tabs>
              <w:rPr>
                <w:b/>
                <w:lang w:val="et-EE"/>
              </w:rPr>
            </w:pPr>
          </w:p>
        </w:tc>
        <w:tc>
          <w:tcPr>
            <w:tcW w:w="1843" w:type="dxa"/>
            <w:gridSpan w:val="2"/>
            <w:shd w:val="clear" w:color="auto" w:fill="auto"/>
            <w:vAlign w:val="center"/>
          </w:tcPr>
          <w:p w14:paraId="381CFCDC" w14:textId="77777777" w:rsidR="00906177" w:rsidRPr="00E54811" w:rsidRDefault="00906177" w:rsidP="00516279">
            <w:pPr>
              <w:tabs>
                <w:tab w:val="left" w:pos="30164"/>
              </w:tabs>
              <w:jc w:val="center"/>
              <w:rPr>
                <w:b/>
                <w:lang w:val="et-EE"/>
              </w:rPr>
            </w:pPr>
          </w:p>
        </w:tc>
        <w:tc>
          <w:tcPr>
            <w:tcW w:w="3118" w:type="dxa"/>
            <w:gridSpan w:val="2"/>
            <w:shd w:val="clear" w:color="auto" w:fill="auto"/>
            <w:vAlign w:val="center"/>
          </w:tcPr>
          <w:p w14:paraId="4B1D4BB4" w14:textId="77777777" w:rsidR="00906177" w:rsidRPr="00E54811" w:rsidRDefault="00906177" w:rsidP="00516279">
            <w:pPr>
              <w:tabs>
                <w:tab w:val="left" w:pos="30164"/>
              </w:tabs>
              <w:jc w:val="center"/>
              <w:rPr>
                <w:b/>
                <w:lang w:val="et-EE"/>
              </w:rPr>
            </w:pPr>
          </w:p>
        </w:tc>
        <w:tc>
          <w:tcPr>
            <w:tcW w:w="1644" w:type="dxa"/>
            <w:gridSpan w:val="2"/>
            <w:shd w:val="clear" w:color="auto" w:fill="auto"/>
            <w:vAlign w:val="center"/>
          </w:tcPr>
          <w:p w14:paraId="3DEE12AE" w14:textId="77777777" w:rsidR="00906177" w:rsidRPr="00E54811" w:rsidRDefault="00906177" w:rsidP="00516279">
            <w:pPr>
              <w:tabs>
                <w:tab w:val="left" w:pos="30164"/>
              </w:tabs>
              <w:jc w:val="center"/>
              <w:rPr>
                <w:b/>
                <w:lang w:val="et-EE"/>
              </w:rPr>
            </w:pPr>
          </w:p>
        </w:tc>
        <w:tc>
          <w:tcPr>
            <w:tcW w:w="1900" w:type="dxa"/>
            <w:shd w:val="clear" w:color="auto" w:fill="auto"/>
            <w:vAlign w:val="center"/>
          </w:tcPr>
          <w:p w14:paraId="714F7254" w14:textId="77777777" w:rsidR="00906177" w:rsidRPr="00E54811" w:rsidRDefault="00906177" w:rsidP="00516279">
            <w:pPr>
              <w:tabs>
                <w:tab w:val="left" w:pos="30164"/>
              </w:tabs>
              <w:jc w:val="center"/>
              <w:rPr>
                <w:b/>
                <w:lang w:val="et-EE"/>
              </w:rPr>
            </w:pPr>
          </w:p>
        </w:tc>
      </w:tr>
      <w:tr w:rsidR="00906177" w:rsidRPr="00E54811" w14:paraId="3034CE7E" w14:textId="77777777" w:rsidTr="00516279">
        <w:tc>
          <w:tcPr>
            <w:tcW w:w="993" w:type="dxa"/>
            <w:shd w:val="clear" w:color="auto" w:fill="auto"/>
            <w:vAlign w:val="center"/>
          </w:tcPr>
          <w:p w14:paraId="687C900B" w14:textId="77777777" w:rsidR="00906177" w:rsidRPr="00E54811" w:rsidRDefault="00906177" w:rsidP="00516279">
            <w:pPr>
              <w:tabs>
                <w:tab w:val="left" w:pos="30164"/>
              </w:tabs>
              <w:rPr>
                <w:b/>
                <w:lang w:val="et-EE"/>
              </w:rPr>
            </w:pPr>
            <w:r w:rsidRPr="00E54811">
              <w:rPr>
                <w:b/>
                <w:lang w:val="et-EE"/>
              </w:rPr>
              <w:t>2.</w:t>
            </w:r>
          </w:p>
          <w:p w14:paraId="0DAED9F4" w14:textId="77777777" w:rsidR="00906177" w:rsidRPr="00E54811" w:rsidRDefault="00906177" w:rsidP="00516279">
            <w:pPr>
              <w:tabs>
                <w:tab w:val="left" w:pos="30164"/>
              </w:tabs>
              <w:rPr>
                <w:b/>
                <w:lang w:val="et-EE"/>
              </w:rPr>
            </w:pPr>
          </w:p>
        </w:tc>
        <w:tc>
          <w:tcPr>
            <w:tcW w:w="1843" w:type="dxa"/>
            <w:gridSpan w:val="2"/>
            <w:shd w:val="clear" w:color="auto" w:fill="auto"/>
            <w:vAlign w:val="center"/>
          </w:tcPr>
          <w:p w14:paraId="07EC24F5" w14:textId="77777777" w:rsidR="00906177" w:rsidRPr="00E54811" w:rsidRDefault="00906177" w:rsidP="00516279">
            <w:pPr>
              <w:tabs>
                <w:tab w:val="left" w:pos="30164"/>
              </w:tabs>
              <w:jc w:val="center"/>
              <w:rPr>
                <w:b/>
                <w:lang w:val="et-EE"/>
              </w:rPr>
            </w:pPr>
          </w:p>
        </w:tc>
        <w:tc>
          <w:tcPr>
            <w:tcW w:w="3118" w:type="dxa"/>
            <w:gridSpan w:val="2"/>
            <w:shd w:val="clear" w:color="auto" w:fill="auto"/>
            <w:vAlign w:val="center"/>
          </w:tcPr>
          <w:p w14:paraId="09529124" w14:textId="77777777" w:rsidR="00906177" w:rsidRPr="00E54811" w:rsidRDefault="00906177" w:rsidP="00516279">
            <w:pPr>
              <w:tabs>
                <w:tab w:val="left" w:pos="30164"/>
              </w:tabs>
              <w:jc w:val="center"/>
              <w:rPr>
                <w:b/>
                <w:lang w:val="et-EE"/>
              </w:rPr>
            </w:pPr>
          </w:p>
        </w:tc>
        <w:tc>
          <w:tcPr>
            <w:tcW w:w="1644" w:type="dxa"/>
            <w:gridSpan w:val="2"/>
            <w:shd w:val="clear" w:color="auto" w:fill="auto"/>
            <w:vAlign w:val="center"/>
          </w:tcPr>
          <w:p w14:paraId="3F96C627" w14:textId="77777777" w:rsidR="00906177" w:rsidRPr="00E54811" w:rsidRDefault="00906177" w:rsidP="00516279">
            <w:pPr>
              <w:tabs>
                <w:tab w:val="left" w:pos="30164"/>
              </w:tabs>
              <w:jc w:val="center"/>
              <w:rPr>
                <w:b/>
                <w:lang w:val="et-EE"/>
              </w:rPr>
            </w:pPr>
          </w:p>
        </w:tc>
        <w:tc>
          <w:tcPr>
            <w:tcW w:w="1900" w:type="dxa"/>
            <w:shd w:val="clear" w:color="auto" w:fill="auto"/>
            <w:vAlign w:val="center"/>
          </w:tcPr>
          <w:p w14:paraId="163CA93A" w14:textId="77777777" w:rsidR="00906177" w:rsidRPr="00E54811" w:rsidRDefault="00906177" w:rsidP="00516279">
            <w:pPr>
              <w:tabs>
                <w:tab w:val="left" w:pos="30164"/>
              </w:tabs>
              <w:jc w:val="center"/>
              <w:rPr>
                <w:b/>
                <w:lang w:val="et-EE"/>
              </w:rPr>
            </w:pPr>
          </w:p>
        </w:tc>
      </w:tr>
      <w:tr w:rsidR="00906177" w:rsidRPr="00E54811" w14:paraId="2B225630" w14:textId="77777777" w:rsidTr="00516279">
        <w:tc>
          <w:tcPr>
            <w:tcW w:w="993" w:type="dxa"/>
            <w:shd w:val="clear" w:color="auto" w:fill="auto"/>
            <w:vAlign w:val="center"/>
          </w:tcPr>
          <w:p w14:paraId="74E288FE" w14:textId="77777777" w:rsidR="00906177" w:rsidRPr="00E54811" w:rsidRDefault="00906177" w:rsidP="00516279">
            <w:pPr>
              <w:tabs>
                <w:tab w:val="left" w:pos="30164"/>
              </w:tabs>
              <w:rPr>
                <w:b/>
                <w:lang w:val="et-EE"/>
              </w:rPr>
            </w:pPr>
            <w:r w:rsidRPr="00E54811">
              <w:rPr>
                <w:b/>
                <w:lang w:val="et-EE"/>
              </w:rPr>
              <w:t>3.</w:t>
            </w:r>
          </w:p>
          <w:p w14:paraId="31AE7495" w14:textId="77777777" w:rsidR="00906177" w:rsidRPr="00E54811" w:rsidRDefault="00906177" w:rsidP="00516279">
            <w:pPr>
              <w:tabs>
                <w:tab w:val="left" w:pos="30164"/>
              </w:tabs>
              <w:rPr>
                <w:b/>
                <w:lang w:val="et-EE"/>
              </w:rPr>
            </w:pPr>
          </w:p>
        </w:tc>
        <w:tc>
          <w:tcPr>
            <w:tcW w:w="1843" w:type="dxa"/>
            <w:gridSpan w:val="2"/>
            <w:shd w:val="clear" w:color="auto" w:fill="auto"/>
            <w:vAlign w:val="center"/>
          </w:tcPr>
          <w:p w14:paraId="0CBB38CC" w14:textId="77777777" w:rsidR="00906177" w:rsidRPr="00E54811" w:rsidRDefault="00906177" w:rsidP="00516279">
            <w:pPr>
              <w:tabs>
                <w:tab w:val="left" w:pos="30164"/>
              </w:tabs>
              <w:jc w:val="center"/>
              <w:rPr>
                <w:b/>
                <w:lang w:val="et-EE"/>
              </w:rPr>
            </w:pPr>
          </w:p>
        </w:tc>
        <w:tc>
          <w:tcPr>
            <w:tcW w:w="3118" w:type="dxa"/>
            <w:gridSpan w:val="2"/>
            <w:shd w:val="clear" w:color="auto" w:fill="auto"/>
            <w:vAlign w:val="center"/>
          </w:tcPr>
          <w:p w14:paraId="057E9439" w14:textId="77777777" w:rsidR="00906177" w:rsidRPr="00E54811" w:rsidRDefault="00906177" w:rsidP="00516279">
            <w:pPr>
              <w:tabs>
                <w:tab w:val="left" w:pos="30164"/>
              </w:tabs>
              <w:jc w:val="center"/>
              <w:rPr>
                <w:b/>
                <w:lang w:val="et-EE"/>
              </w:rPr>
            </w:pPr>
          </w:p>
        </w:tc>
        <w:tc>
          <w:tcPr>
            <w:tcW w:w="1644" w:type="dxa"/>
            <w:gridSpan w:val="2"/>
            <w:shd w:val="clear" w:color="auto" w:fill="auto"/>
            <w:vAlign w:val="center"/>
          </w:tcPr>
          <w:p w14:paraId="64090554" w14:textId="77777777" w:rsidR="00906177" w:rsidRPr="00E54811" w:rsidRDefault="00906177" w:rsidP="00516279">
            <w:pPr>
              <w:tabs>
                <w:tab w:val="left" w:pos="30164"/>
              </w:tabs>
              <w:jc w:val="center"/>
              <w:rPr>
                <w:b/>
                <w:lang w:val="et-EE"/>
              </w:rPr>
            </w:pPr>
          </w:p>
        </w:tc>
        <w:tc>
          <w:tcPr>
            <w:tcW w:w="1900" w:type="dxa"/>
            <w:shd w:val="clear" w:color="auto" w:fill="auto"/>
            <w:vAlign w:val="center"/>
          </w:tcPr>
          <w:p w14:paraId="491E5150" w14:textId="77777777" w:rsidR="00906177" w:rsidRPr="00E54811" w:rsidRDefault="00906177" w:rsidP="00516279">
            <w:pPr>
              <w:tabs>
                <w:tab w:val="left" w:pos="30164"/>
              </w:tabs>
              <w:jc w:val="center"/>
              <w:rPr>
                <w:b/>
                <w:lang w:val="et-EE"/>
              </w:rPr>
            </w:pPr>
          </w:p>
        </w:tc>
      </w:tr>
      <w:tr w:rsidR="00906177" w:rsidRPr="00E54811" w14:paraId="7424D997" w14:textId="77777777" w:rsidTr="00516279">
        <w:tc>
          <w:tcPr>
            <w:tcW w:w="993" w:type="dxa"/>
            <w:shd w:val="clear" w:color="auto" w:fill="auto"/>
            <w:vAlign w:val="center"/>
          </w:tcPr>
          <w:p w14:paraId="5F512708" w14:textId="77777777" w:rsidR="00906177" w:rsidRPr="00E54811" w:rsidRDefault="00906177" w:rsidP="00516279">
            <w:pPr>
              <w:tabs>
                <w:tab w:val="left" w:pos="30164"/>
              </w:tabs>
              <w:rPr>
                <w:b/>
                <w:lang w:val="et-EE"/>
              </w:rPr>
            </w:pPr>
            <w:r w:rsidRPr="00E54811">
              <w:rPr>
                <w:b/>
                <w:lang w:val="et-EE"/>
              </w:rPr>
              <w:t>4.</w:t>
            </w:r>
          </w:p>
          <w:p w14:paraId="47535591" w14:textId="77777777" w:rsidR="00906177" w:rsidRPr="00E54811" w:rsidRDefault="00906177" w:rsidP="00516279">
            <w:pPr>
              <w:tabs>
                <w:tab w:val="left" w:pos="30164"/>
              </w:tabs>
              <w:rPr>
                <w:b/>
                <w:lang w:val="et-EE"/>
              </w:rPr>
            </w:pPr>
          </w:p>
        </w:tc>
        <w:tc>
          <w:tcPr>
            <w:tcW w:w="1843" w:type="dxa"/>
            <w:gridSpan w:val="2"/>
            <w:shd w:val="clear" w:color="auto" w:fill="auto"/>
            <w:vAlign w:val="center"/>
          </w:tcPr>
          <w:p w14:paraId="63067896" w14:textId="77777777" w:rsidR="00906177" w:rsidRPr="00E54811" w:rsidRDefault="00906177" w:rsidP="00516279">
            <w:pPr>
              <w:tabs>
                <w:tab w:val="left" w:pos="30164"/>
              </w:tabs>
              <w:jc w:val="center"/>
              <w:rPr>
                <w:b/>
                <w:lang w:val="et-EE"/>
              </w:rPr>
            </w:pPr>
          </w:p>
        </w:tc>
        <w:tc>
          <w:tcPr>
            <w:tcW w:w="3118" w:type="dxa"/>
            <w:gridSpan w:val="2"/>
            <w:shd w:val="clear" w:color="auto" w:fill="auto"/>
            <w:vAlign w:val="center"/>
          </w:tcPr>
          <w:p w14:paraId="0A4CF554" w14:textId="77777777" w:rsidR="00906177" w:rsidRPr="00E54811" w:rsidRDefault="00906177" w:rsidP="00516279">
            <w:pPr>
              <w:tabs>
                <w:tab w:val="left" w:pos="30164"/>
              </w:tabs>
              <w:jc w:val="center"/>
              <w:rPr>
                <w:b/>
                <w:lang w:val="et-EE"/>
              </w:rPr>
            </w:pPr>
          </w:p>
        </w:tc>
        <w:tc>
          <w:tcPr>
            <w:tcW w:w="1644" w:type="dxa"/>
            <w:gridSpan w:val="2"/>
            <w:shd w:val="clear" w:color="auto" w:fill="auto"/>
            <w:vAlign w:val="center"/>
          </w:tcPr>
          <w:p w14:paraId="456C3B08" w14:textId="77777777" w:rsidR="00906177" w:rsidRPr="00E54811" w:rsidRDefault="00906177" w:rsidP="00516279">
            <w:pPr>
              <w:tabs>
                <w:tab w:val="left" w:pos="30164"/>
              </w:tabs>
              <w:jc w:val="center"/>
              <w:rPr>
                <w:b/>
                <w:lang w:val="et-EE"/>
              </w:rPr>
            </w:pPr>
          </w:p>
        </w:tc>
        <w:tc>
          <w:tcPr>
            <w:tcW w:w="1900" w:type="dxa"/>
            <w:shd w:val="clear" w:color="auto" w:fill="auto"/>
            <w:vAlign w:val="center"/>
          </w:tcPr>
          <w:p w14:paraId="64217F7D" w14:textId="77777777" w:rsidR="00906177" w:rsidRPr="00E54811" w:rsidRDefault="00906177" w:rsidP="00516279">
            <w:pPr>
              <w:tabs>
                <w:tab w:val="left" w:pos="30164"/>
              </w:tabs>
              <w:jc w:val="center"/>
              <w:rPr>
                <w:b/>
                <w:lang w:val="et-EE"/>
              </w:rPr>
            </w:pPr>
          </w:p>
        </w:tc>
      </w:tr>
      <w:tr w:rsidR="00906177" w:rsidRPr="00E54811" w14:paraId="5874E458" w14:textId="77777777" w:rsidTr="00516279">
        <w:tc>
          <w:tcPr>
            <w:tcW w:w="993" w:type="dxa"/>
            <w:shd w:val="clear" w:color="auto" w:fill="auto"/>
            <w:vAlign w:val="center"/>
          </w:tcPr>
          <w:p w14:paraId="44BC675F" w14:textId="77777777" w:rsidR="00906177" w:rsidRPr="00E54811" w:rsidRDefault="00906177" w:rsidP="00516279">
            <w:pPr>
              <w:tabs>
                <w:tab w:val="left" w:pos="30164"/>
              </w:tabs>
              <w:rPr>
                <w:b/>
                <w:lang w:val="et-EE"/>
              </w:rPr>
            </w:pPr>
            <w:r w:rsidRPr="00E54811">
              <w:rPr>
                <w:b/>
                <w:lang w:val="et-EE"/>
              </w:rPr>
              <w:t>5.</w:t>
            </w:r>
          </w:p>
          <w:p w14:paraId="0AD6888C" w14:textId="77777777" w:rsidR="00906177" w:rsidRPr="00E54811" w:rsidRDefault="00906177" w:rsidP="00516279">
            <w:pPr>
              <w:tabs>
                <w:tab w:val="left" w:pos="30164"/>
              </w:tabs>
              <w:rPr>
                <w:b/>
                <w:lang w:val="et-EE"/>
              </w:rPr>
            </w:pPr>
          </w:p>
        </w:tc>
        <w:tc>
          <w:tcPr>
            <w:tcW w:w="1843" w:type="dxa"/>
            <w:gridSpan w:val="2"/>
            <w:shd w:val="clear" w:color="auto" w:fill="auto"/>
            <w:vAlign w:val="center"/>
          </w:tcPr>
          <w:p w14:paraId="63411EF3" w14:textId="77777777" w:rsidR="00906177" w:rsidRPr="00E54811" w:rsidRDefault="00906177" w:rsidP="00516279">
            <w:pPr>
              <w:tabs>
                <w:tab w:val="left" w:pos="30164"/>
              </w:tabs>
              <w:jc w:val="center"/>
              <w:rPr>
                <w:b/>
                <w:lang w:val="et-EE"/>
              </w:rPr>
            </w:pPr>
          </w:p>
        </w:tc>
        <w:tc>
          <w:tcPr>
            <w:tcW w:w="3118" w:type="dxa"/>
            <w:gridSpan w:val="2"/>
            <w:shd w:val="clear" w:color="auto" w:fill="auto"/>
            <w:vAlign w:val="center"/>
          </w:tcPr>
          <w:p w14:paraId="544D440A" w14:textId="77777777" w:rsidR="00906177" w:rsidRPr="00E54811" w:rsidRDefault="00906177" w:rsidP="00516279">
            <w:pPr>
              <w:tabs>
                <w:tab w:val="left" w:pos="30164"/>
              </w:tabs>
              <w:jc w:val="center"/>
              <w:rPr>
                <w:b/>
                <w:lang w:val="et-EE"/>
              </w:rPr>
            </w:pPr>
          </w:p>
        </w:tc>
        <w:tc>
          <w:tcPr>
            <w:tcW w:w="1644" w:type="dxa"/>
            <w:gridSpan w:val="2"/>
            <w:shd w:val="clear" w:color="auto" w:fill="auto"/>
            <w:vAlign w:val="center"/>
          </w:tcPr>
          <w:p w14:paraId="333825D3" w14:textId="77777777" w:rsidR="00906177" w:rsidRPr="00E54811" w:rsidRDefault="00906177" w:rsidP="00516279">
            <w:pPr>
              <w:tabs>
                <w:tab w:val="left" w:pos="30164"/>
              </w:tabs>
              <w:jc w:val="center"/>
              <w:rPr>
                <w:b/>
                <w:lang w:val="et-EE"/>
              </w:rPr>
            </w:pPr>
          </w:p>
        </w:tc>
        <w:tc>
          <w:tcPr>
            <w:tcW w:w="1900" w:type="dxa"/>
            <w:shd w:val="clear" w:color="auto" w:fill="auto"/>
            <w:vAlign w:val="center"/>
          </w:tcPr>
          <w:p w14:paraId="0C0FE29A" w14:textId="77777777" w:rsidR="00906177" w:rsidRPr="00E54811" w:rsidRDefault="00906177" w:rsidP="00516279">
            <w:pPr>
              <w:tabs>
                <w:tab w:val="left" w:pos="30164"/>
              </w:tabs>
              <w:jc w:val="center"/>
              <w:rPr>
                <w:b/>
                <w:lang w:val="et-EE"/>
              </w:rPr>
            </w:pPr>
          </w:p>
        </w:tc>
      </w:tr>
      <w:tr w:rsidR="00906177" w:rsidRPr="00E54811" w14:paraId="1E7A5745" w14:textId="77777777" w:rsidTr="00516279">
        <w:tc>
          <w:tcPr>
            <w:tcW w:w="993" w:type="dxa"/>
            <w:shd w:val="clear" w:color="auto" w:fill="auto"/>
            <w:vAlign w:val="center"/>
          </w:tcPr>
          <w:p w14:paraId="1768D8DE" w14:textId="77777777" w:rsidR="00906177" w:rsidRPr="00E54811" w:rsidRDefault="00906177" w:rsidP="00516279">
            <w:pPr>
              <w:tabs>
                <w:tab w:val="left" w:pos="30164"/>
              </w:tabs>
              <w:rPr>
                <w:b/>
                <w:lang w:val="et-EE"/>
              </w:rPr>
            </w:pPr>
            <w:r w:rsidRPr="00E54811">
              <w:rPr>
                <w:b/>
                <w:lang w:val="et-EE"/>
              </w:rPr>
              <w:t>6.</w:t>
            </w:r>
          </w:p>
          <w:p w14:paraId="2C546868" w14:textId="77777777" w:rsidR="00906177" w:rsidRPr="00E54811" w:rsidRDefault="00906177" w:rsidP="00516279">
            <w:pPr>
              <w:tabs>
                <w:tab w:val="left" w:pos="30164"/>
              </w:tabs>
              <w:rPr>
                <w:b/>
                <w:lang w:val="et-EE"/>
              </w:rPr>
            </w:pPr>
          </w:p>
        </w:tc>
        <w:tc>
          <w:tcPr>
            <w:tcW w:w="1843" w:type="dxa"/>
            <w:gridSpan w:val="2"/>
            <w:shd w:val="clear" w:color="auto" w:fill="auto"/>
            <w:vAlign w:val="center"/>
          </w:tcPr>
          <w:p w14:paraId="3D363A9E" w14:textId="77777777" w:rsidR="00906177" w:rsidRPr="00E54811" w:rsidRDefault="00906177" w:rsidP="00516279">
            <w:pPr>
              <w:tabs>
                <w:tab w:val="left" w:pos="30164"/>
              </w:tabs>
              <w:jc w:val="center"/>
              <w:rPr>
                <w:b/>
                <w:lang w:val="et-EE"/>
              </w:rPr>
            </w:pPr>
          </w:p>
        </w:tc>
        <w:tc>
          <w:tcPr>
            <w:tcW w:w="3118" w:type="dxa"/>
            <w:gridSpan w:val="2"/>
            <w:shd w:val="clear" w:color="auto" w:fill="auto"/>
            <w:vAlign w:val="center"/>
          </w:tcPr>
          <w:p w14:paraId="64739B42" w14:textId="77777777" w:rsidR="00906177" w:rsidRPr="00E54811" w:rsidRDefault="00906177" w:rsidP="00516279">
            <w:pPr>
              <w:tabs>
                <w:tab w:val="left" w:pos="30164"/>
              </w:tabs>
              <w:jc w:val="center"/>
              <w:rPr>
                <w:b/>
                <w:lang w:val="et-EE"/>
              </w:rPr>
            </w:pPr>
          </w:p>
        </w:tc>
        <w:tc>
          <w:tcPr>
            <w:tcW w:w="1644" w:type="dxa"/>
            <w:gridSpan w:val="2"/>
            <w:shd w:val="clear" w:color="auto" w:fill="auto"/>
            <w:vAlign w:val="center"/>
          </w:tcPr>
          <w:p w14:paraId="42182757" w14:textId="77777777" w:rsidR="00906177" w:rsidRPr="00E54811" w:rsidRDefault="00906177" w:rsidP="00516279">
            <w:pPr>
              <w:tabs>
                <w:tab w:val="left" w:pos="30164"/>
              </w:tabs>
              <w:jc w:val="center"/>
              <w:rPr>
                <w:b/>
                <w:lang w:val="et-EE"/>
              </w:rPr>
            </w:pPr>
          </w:p>
        </w:tc>
        <w:tc>
          <w:tcPr>
            <w:tcW w:w="1900" w:type="dxa"/>
            <w:shd w:val="clear" w:color="auto" w:fill="auto"/>
            <w:vAlign w:val="center"/>
          </w:tcPr>
          <w:p w14:paraId="33AA11D1" w14:textId="77777777" w:rsidR="00906177" w:rsidRPr="00E54811" w:rsidRDefault="00906177" w:rsidP="00516279">
            <w:pPr>
              <w:tabs>
                <w:tab w:val="left" w:pos="30164"/>
              </w:tabs>
              <w:jc w:val="center"/>
              <w:rPr>
                <w:b/>
                <w:lang w:val="et-EE"/>
              </w:rPr>
            </w:pPr>
          </w:p>
        </w:tc>
      </w:tr>
      <w:tr w:rsidR="00906177" w:rsidRPr="00E54811" w14:paraId="04246F07" w14:textId="77777777" w:rsidTr="00516279">
        <w:tc>
          <w:tcPr>
            <w:tcW w:w="993" w:type="dxa"/>
            <w:shd w:val="clear" w:color="auto" w:fill="auto"/>
            <w:vAlign w:val="center"/>
          </w:tcPr>
          <w:p w14:paraId="5672AB76" w14:textId="77777777" w:rsidR="00906177" w:rsidRPr="00E54811" w:rsidRDefault="00906177" w:rsidP="00516279">
            <w:pPr>
              <w:tabs>
                <w:tab w:val="left" w:pos="30164"/>
              </w:tabs>
              <w:rPr>
                <w:b/>
                <w:lang w:val="et-EE"/>
              </w:rPr>
            </w:pPr>
            <w:r w:rsidRPr="00E54811">
              <w:rPr>
                <w:b/>
                <w:lang w:val="et-EE"/>
              </w:rPr>
              <w:t>7.</w:t>
            </w:r>
          </w:p>
          <w:p w14:paraId="0828ACF4" w14:textId="77777777" w:rsidR="00906177" w:rsidRPr="00E54811" w:rsidRDefault="00906177" w:rsidP="00516279">
            <w:pPr>
              <w:tabs>
                <w:tab w:val="left" w:pos="30164"/>
              </w:tabs>
              <w:rPr>
                <w:b/>
                <w:lang w:val="et-EE"/>
              </w:rPr>
            </w:pPr>
          </w:p>
        </w:tc>
        <w:tc>
          <w:tcPr>
            <w:tcW w:w="1843" w:type="dxa"/>
            <w:gridSpan w:val="2"/>
            <w:shd w:val="clear" w:color="auto" w:fill="auto"/>
            <w:vAlign w:val="center"/>
          </w:tcPr>
          <w:p w14:paraId="1B7FD360" w14:textId="77777777" w:rsidR="00906177" w:rsidRPr="00E54811" w:rsidRDefault="00906177" w:rsidP="00516279">
            <w:pPr>
              <w:tabs>
                <w:tab w:val="left" w:pos="30164"/>
              </w:tabs>
              <w:jc w:val="center"/>
              <w:rPr>
                <w:b/>
                <w:lang w:val="et-EE"/>
              </w:rPr>
            </w:pPr>
          </w:p>
        </w:tc>
        <w:tc>
          <w:tcPr>
            <w:tcW w:w="3118" w:type="dxa"/>
            <w:gridSpan w:val="2"/>
            <w:shd w:val="clear" w:color="auto" w:fill="auto"/>
            <w:vAlign w:val="center"/>
          </w:tcPr>
          <w:p w14:paraId="11DCCF56" w14:textId="77777777" w:rsidR="00906177" w:rsidRPr="00E54811" w:rsidRDefault="00906177" w:rsidP="00516279">
            <w:pPr>
              <w:tabs>
                <w:tab w:val="left" w:pos="30164"/>
              </w:tabs>
              <w:jc w:val="center"/>
              <w:rPr>
                <w:b/>
                <w:lang w:val="et-EE"/>
              </w:rPr>
            </w:pPr>
          </w:p>
        </w:tc>
        <w:tc>
          <w:tcPr>
            <w:tcW w:w="1644" w:type="dxa"/>
            <w:gridSpan w:val="2"/>
            <w:shd w:val="clear" w:color="auto" w:fill="auto"/>
            <w:vAlign w:val="center"/>
          </w:tcPr>
          <w:p w14:paraId="5F0AD854" w14:textId="77777777" w:rsidR="00906177" w:rsidRPr="00E54811" w:rsidRDefault="00906177" w:rsidP="00516279">
            <w:pPr>
              <w:tabs>
                <w:tab w:val="left" w:pos="30164"/>
              </w:tabs>
              <w:jc w:val="center"/>
              <w:rPr>
                <w:b/>
                <w:lang w:val="et-EE"/>
              </w:rPr>
            </w:pPr>
          </w:p>
        </w:tc>
        <w:tc>
          <w:tcPr>
            <w:tcW w:w="1900" w:type="dxa"/>
            <w:shd w:val="clear" w:color="auto" w:fill="auto"/>
            <w:vAlign w:val="center"/>
          </w:tcPr>
          <w:p w14:paraId="3E19F04C" w14:textId="77777777" w:rsidR="00906177" w:rsidRPr="00E54811" w:rsidRDefault="00906177" w:rsidP="00516279">
            <w:pPr>
              <w:tabs>
                <w:tab w:val="left" w:pos="30164"/>
              </w:tabs>
              <w:jc w:val="center"/>
              <w:rPr>
                <w:b/>
                <w:lang w:val="et-EE"/>
              </w:rPr>
            </w:pPr>
          </w:p>
        </w:tc>
      </w:tr>
      <w:tr w:rsidR="00906177" w:rsidRPr="00E54811" w14:paraId="7B06195F" w14:textId="77777777" w:rsidTr="00516279">
        <w:tc>
          <w:tcPr>
            <w:tcW w:w="5954" w:type="dxa"/>
            <w:gridSpan w:val="5"/>
            <w:shd w:val="clear" w:color="auto" w:fill="auto"/>
            <w:vAlign w:val="center"/>
          </w:tcPr>
          <w:p w14:paraId="04C403BD" w14:textId="77777777" w:rsidR="00906177" w:rsidRPr="00E54811" w:rsidRDefault="00906177" w:rsidP="00516279">
            <w:pPr>
              <w:tabs>
                <w:tab w:val="left" w:pos="30164"/>
              </w:tabs>
              <w:jc w:val="right"/>
              <w:rPr>
                <w:b/>
                <w:lang w:val="et-EE"/>
              </w:rPr>
            </w:pPr>
          </w:p>
          <w:p w14:paraId="6ED012DE" w14:textId="77777777" w:rsidR="00906177" w:rsidRPr="00E54811" w:rsidRDefault="00906177" w:rsidP="00516279">
            <w:pPr>
              <w:tabs>
                <w:tab w:val="left" w:pos="30164"/>
              </w:tabs>
              <w:jc w:val="right"/>
              <w:rPr>
                <w:b/>
                <w:lang w:val="et-EE"/>
              </w:rPr>
            </w:pPr>
            <w:r w:rsidRPr="00E54811">
              <w:rPr>
                <w:b/>
                <w:lang w:val="et-EE"/>
              </w:rPr>
              <w:t>KOPĀ</w:t>
            </w:r>
          </w:p>
        </w:tc>
        <w:tc>
          <w:tcPr>
            <w:tcW w:w="1644" w:type="dxa"/>
            <w:gridSpan w:val="2"/>
            <w:shd w:val="clear" w:color="auto" w:fill="auto"/>
            <w:vAlign w:val="center"/>
          </w:tcPr>
          <w:p w14:paraId="3F70CB1B" w14:textId="77777777" w:rsidR="00906177" w:rsidRPr="00E54811" w:rsidRDefault="00906177" w:rsidP="00516279">
            <w:pPr>
              <w:tabs>
                <w:tab w:val="left" w:pos="30164"/>
              </w:tabs>
              <w:jc w:val="center"/>
              <w:rPr>
                <w:b/>
                <w:lang w:val="et-EE"/>
              </w:rPr>
            </w:pPr>
          </w:p>
        </w:tc>
        <w:tc>
          <w:tcPr>
            <w:tcW w:w="1900" w:type="dxa"/>
            <w:shd w:val="clear" w:color="auto" w:fill="auto"/>
            <w:vAlign w:val="center"/>
          </w:tcPr>
          <w:p w14:paraId="652C9968" w14:textId="77777777" w:rsidR="00906177" w:rsidRPr="00E54811" w:rsidRDefault="00906177" w:rsidP="00516279">
            <w:pPr>
              <w:tabs>
                <w:tab w:val="left" w:pos="30164"/>
              </w:tabs>
              <w:jc w:val="center"/>
              <w:rPr>
                <w:b/>
                <w:lang w:val="et-EE"/>
              </w:rPr>
            </w:pPr>
          </w:p>
        </w:tc>
      </w:tr>
      <w:tr w:rsidR="00906177" w:rsidRPr="00E54811" w14:paraId="61C9809B" w14:textId="77777777" w:rsidTr="00516279">
        <w:tc>
          <w:tcPr>
            <w:tcW w:w="2836" w:type="dxa"/>
            <w:gridSpan w:val="3"/>
            <w:shd w:val="clear" w:color="auto" w:fill="F2F2F2"/>
          </w:tcPr>
          <w:p w14:paraId="3408559D" w14:textId="77777777" w:rsidR="00906177" w:rsidRPr="00E54811" w:rsidRDefault="00906177" w:rsidP="00516279">
            <w:pPr>
              <w:tabs>
                <w:tab w:val="left" w:pos="30164"/>
              </w:tabs>
              <w:jc w:val="right"/>
              <w:rPr>
                <w:b/>
                <w:lang w:val="et-EE"/>
              </w:rPr>
            </w:pPr>
            <w:r w:rsidRPr="00E54811">
              <w:rPr>
                <w:b/>
                <w:lang w:val="et-EE"/>
              </w:rPr>
              <w:t>Kopā izlietota summa vārdiem</w:t>
            </w:r>
          </w:p>
          <w:p w14:paraId="3EC92481" w14:textId="77777777" w:rsidR="00906177" w:rsidRPr="00E54811" w:rsidRDefault="00906177" w:rsidP="00516279">
            <w:pPr>
              <w:tabs>
                <w:tab w:val="left" w:pos="30164"/>
              </w:tabs>
              <w:rPr>
                <w:b/>
                <w:lang w:val="et-EE"/>
              </w:rPr>
            </w:pPr>
          </w:p>
        </w:tc>
        <w:tc>
          <w:tcPr>
            <w:tcW w:w="6662" w:type="dxa"/>
            <w:gridSpan w:val="5"/>
            <w:shd w:val="clear" w:color="auto" w:fill="auto"/>
          </w:tcPr>
          <w:p w14:paraId="458A32BE" w14:textId="77777777" w:rsidR="00906177" w:rsidRPr="00E54811" w:rsidRDefault="00906177" w:rsidP="00516279">
            <w:pPr>
              <w:tabs>
                <w:tab w:val="left" w:pos="30164"/>
              </w:tabs>
              <w:rPr>
                <w:b/>
                <w:lang w:val="et-EE"/>
              </w:rPr>
            </w:pPr>
          </w:p>
        </w:tc>
      </w:tr>
      <w:tr w:rsidR="00906177" w:rsidRPr="00E54811" w14:paraId="61DA6DED" w14:textId="77777777" w:rsidTr="00516279">
        <w:tc>
          <w:tcPr>
            <w:tcW w:w="9498" w:type="dxa"/>
            <w:gridSpan w:val="8"/>
            <w:shd w:val="clear" w:color="auto" w:fill="F2F2F2"/>
          </w:tcPr>
          <w:p w14:paraId="0A57B57F" w14:textId="77777777" w:rsidR="00906177" w:rsidRPr="00E54811" w:rsidRDefault="00906177" w:rsidP="00516279">
            <w:pPr>
              <w:tabs>
                <w:tab w:val="left" w:pos="30164"/>
              </w:tabs>
              <w:rPr>
                <w:b/>
                <w:lang w:val="et-EE"/>
              </w:rPr>
            </w:pPr>
            <w:r w:rsidRPr="00E54811">
              <w:rPr>
                <w:b/>
                <w:lang w:val="et-EE"/>
              </w:rPr>
              <w:t xml:space="preserve">Visi uz projektu attiecināmie dokumenti tiks saglabāti 5 gadus pēc šīs atskaites iesniegšanas </w:t>
            </w:r>
            <w:r w:rsidRPr="00E54811">
              <w:rPr>
                <w:lang w:val="et-EE"/>
              </w:rPr>
              <w:t>(biedrības, neformālās grupas nosaukums vai fiziskas personas vārds, uzvārds un  adrese, kur dokumenti glabāsies)</w:t>
            </w:r>
          </w:p>
        </w:tc>
      </w:tr>
      <w:tr w:rsidR="00906177" w:rsidRPr="00E54811" w14:paraId="7BC5EAEC" w14:textId="77777777" w:rsidTr="00516279">
        <w:tc>
          <w:tcPr>
            <w:tcW w:w="9498" w:type="dxa"/>
            <w:gridSpan w:val="8"/>
            <w:shd w:val="clear" w:color="auto" w:fill="auto"/>
          </w:tcPr>
          <w:p w14:paraId="13B7FE0F" w14:textId="77777777" w:rsidR="00906177" w:rsidRPr="00E54811" w:rsidRDefault="00906177" w:rsidP="00516279">
            <w:pPr>
              <w:tabs>
                <w:tab w:val="left" w:pos="30164"/>
              </w:tabs>
              <w:rPr>
                <w:b/>
                <w:lang w:val="et-EE"/>
              </w:rPr>
            </w:pPr>
          </w:p>
          <w:p w14:paraId="149A3A94" w14:textId="77777777" w:rsidR="00906177" w:rsidRPr="00E54811" w:rsidRDefault="00906177" w:rsidP="00516279">
            <w:pPr>
              <w:tabs>
                <w:tab w:val="left" w:pos="30164"/>
              </w:tabs>
              <w:rPr>
                <w:b/>
                <w:lang w:val="et-EE"/>
              </w:rPr>
            </w:pPr>
          </w:p>
        </w:tc>
      </w:tr>
      <w:tr w:rsidR="00906177" w:rsidRPr="00E54811" w14:paraId="098F64C5" w14:textId="77777777" w:rsidTr="00516279">
        <w:tc>
          <w:tcPr>
            <w:tcW w:w="9498" w:type="dxa"/>
            <w:gridSpan w:val="8"/>
            <w:shd w:val="clear" w:color="auto" w:fill="F2F2F2"/>
          </w:tcPr>
          <w:p w14:paraId="72D2518C" w14:textId="77777777" w:rsidR="00906177" w:rsidRPr="00E54811" w:rsidRDefault="00906177" w:rsidP="00516279">
            <w:pPr>
              <w:tabs>
                <w:tab w:val="left" w:pos="30164"/>
              </w:tabs>
              <w:rPr>
                <w:b/>
                <w:lang w:val="et-EE"/>
              </w:rPr>
            </w:pPr>
            <w:r w:rsidRPr="00E54811">
              <w:rPr>
                <w:lang w:val="et-EE"/>
              </w:rPr>
              <w:t>Apstiprinu, ka Dobeles novada Izglītības pārvaldes piešķirtie līdzekļi izlietoti tikai NOMETNEI paredzētiem mērķiem, atbilstoši tāmei, līgumam un šai atskaitei</w:t>
            </w:r>
          </w:p>
        </w:tc>
      </w:tr>
      <w:tr w:rsidR="00906177" w:rsidRPr="00E54811" w14:paraId="719F64E1" w14:textId="77777777" w:rsidTr="00516279">
        <w:tc>
          <w:tcPr>
            <w:tcW w:w="4749" w:type="dxa"/>
            <w:gridSpan w:val="4"/>
            <w:shd w:val="clear" w:color="auto" w:fill="F2F2F2"/>
          </w:tcPr>
          <w:p w14:paraId="5D198540" w14:textId="77777777" w:rsidR="00906177" w:rsidRPr="00E54811" w:rsidRDefault="00906177" w:rsidP="00516279">
            <w:pPr>
              <w:ind w:right="-24"/>
              <w:rPr>
                <w:b/>
                <w:bCs/>
                <w:lang w:val="et-EE"/>
              </w:rPr>
            </w:pPr>
            <w:r w:rsidRPr="00E54811">
              <w:rPr>
                <w:b/>
                <w:bCs/>
                <w:lang w:val="et-EE"/>
              </w:rPr>
              <w:t>Atskaites sagatavotāja vārds, uzvārds, amats</w:t>
            </w:r>
          </w:p>
        </w:tc>
        <w:tc>
          <w:tcPr>
            <w:tcW w:w="4749" w:type="dxa"/>
            <w:gridSpan w:val="4"/>
            <w:shd w:val="clear" w:color="auto" w:fill="auto"/>
          </w:tcPr>
          <w:p w14:paraId="3719BE1E" w14:textId="77777777" w:rsidR="00906177" w:rsidRPr="00E54811" w:rsidRDefault="00906177" w:rsidP="00516279">
            <w:pPr>
              <w:ind w:right="-24"/>
              <w:rPr>
                <w:b/>
                <w:bCs/>
                <w:lang w:val="et-EE"/>
              </w:rPr>
            </w:pPr>
          </w:p>
        </w:tc>
      </w:tr>
      <w:tr w:rsidR="00906177" w:rsidRPr="00E54811" w14:paraId="0233655F" w14:textId="77777777" w:rsidTr="00516279">
        <w:tc>
          <w:tcPr>
            <w:tcW w:w="2374" w:type="dxa"/>
            <w:gridSpan w:val="2"/>
            <w:shd w:val="clear" w:color="auto" w:fill="F2F2F2"/>
          </w:tcPr>
          <w:p w14:paraId="0AEDFFBB" w14:textId="77777777" w:rsidR="00906177" w:rsidRPr="00E54811" w:rsidRDefault="00906177" w:rsidP="00516279">
            <w:pPr>
              <w:ind w:right="-24"/>
              <w:rPr>
                <w:b/>
                <w:bCs/>
                <w:lang w:val="et-EE"/>
              </w:rPr>
            </w:pPr>
            <w:r w:rsidRPr="00E54811">
              <w:rPr>
                <w:b/>
                <w:bCs/>
                <w:lang w:val="et-EE"/>
              </w:rPr>
              <w:t>Paraksts</w:t>
            </w:r>
          </w:p>
        </w:tc>
        <w:tc>
          <w:tcPr>
            <w:tcW w:w="2375" w:type="dxa"/>
            <w:gridSpan w:val="2"/>
            <w:shd w:val="clear" w:color="auto" w:fill="auto"/>
          </w:tcPr>
          <w:p w14:paraId="6778634D" w14:textId="77777777" w:rsidR="00906177" w:rsidRPr="00E54811" w:rsidRDefault="00906177" w:rsidP="00516279">
            <w:pPr>
              <w:ind w:right="-24"/>
              <w:rPr>
                <w:b/>
                <w:bCs/>
                <w:lang w:val="et-EE"/>
              </w:rPr>
            </w:pPr>
          </w:p>
          <w:p w14:paraId="10866DEC" w14:textId="77777777" w:rsidR="00906177" w:rsidRPr="00E54811" w:rsidRDefault="00906177" w:rsidP="00516279">
            <w:pPr>
              <w:ind w:right="-24"/>
              <w:rPr>
                <w:b/>
                <w:bCs/>
                <w:lang w:val="et-EE"/>
              </w:rPr>
            </w:pPr>
          </w:p>
        </w:tc>
        <w:tc>
          <w:tcPr>
            <w:tcW w:w="2374" w:type="dxa"/>
            <w:gridSpan w:val="2"/>
            <w:shd w:val="clear" w:color="auto" w:fill="F2F2F2"/>
          </w:tcPr>
          <w:p w14:paraId="1033AE42" w14:textId="77777777" w:rsidR="00906177" w:rsidRPr="00E54811" w:rsidRDefault="00906177" w:rsidP="00516279">
            <w:pPr>
              <w:ind w:right="-24"/>
              <w:rPr>
                <w:b/>
                <w:bCs/>
                <w:lang w:val="et-EE"/>
              </w:rPr>
            </w:pPr>
            <w:r w:rsidRPr="00E54811">
              <w:rPr>
                <w:b/>
                <w:bCs/>
                <w:lang w:val="et-EE"/>
              </w:rPr>
              <w:t>Datums</w:t>
            </w:r>
          </w:p>
        </w:tc>
        <w:tc>
          <w:tcPr>
            <w:tcW w:w="2375" w:type="dxa"/>
            <w:gridSpan w:val="2"/>
            <w:shd w:val="clear" w:color="auto" w:fill="auto"/>
          </w:tcPr>
          <w:p w14:paraId="29B0E44F" w14:textId="77777777" w:rsidR="00906177" w:rsidRPr="00E54811" w:rsidRDefault="00906177" w:rsidP="00516279">
            <w:pPr>
              <w:ind w:right="-24"/>
              <w:rPr>
                <w:b/>
                <w:bCs/>
                <w:lang w:val="et-EE"/>
              </w:rPr>
            </w:pPr>
          </w:p>
        </w:tc>
      </w:tr>
      <w:tr w:rsidR="00906177" w:rsidRPr="00E54811" w14:paraId="66AC42DF" w14:textId="77777777" w:rsidTr="00516279">
        <w:tc>
          <w:tcPr>
            <w:tcW w:w="4749" w:type="dxa"/>
            <w:gridSpan w:val="4"/>
            <w:shd w:val="clear" w:color="auto" w:fill="F2F2F2"/>
            <w:vAlign w:val="center"/>
          </w:tcPr>
          <w:p w14:paraId="08C4A99C" w14:textId="77777777" w:rsidR="00906177" w:rsidRPr="00E54811" w:rsidRDefault="00906177" w:rsidP="00516279">
            <w:pPr>
              <w:ind w:right="-24"/>
              <w:rPr>
                <w:b/>
                <w:bCs/>
                <w:lang w:val="et-EE"/>
              </w:rPr>
            </w:pPr>
          </w:p>
          <w:p w14:paraId="7BAB6CB5" w14:textId="77777777" w:rsidR="00906177" w:rsidRPr="00E54811" w:rsidRDefault="00906177" w:rsidP="00516279">
            <w:pPr>
              <w:ind w:right="-24"/>
              <w:rPr>
                <w:b/>
                <w:bCs/>
                <w:lang w:val="et-EE"/>
              </w:rPr>
            </w:pPr>
            <w:r w:rsidRPr="00E54811">
              <w:rPr>
                <w:b/>
                <w:bCs/>
                <w:lang w:val="et-EE"/>
              </w:rPr>
              <w:t>Atbildīgās personas vārds, uzvārds, amats</w:t>
            </w:r>
          </w:p>
          <w:p w14:paraId="7A7664EF" w14:textId="77777777" w:rsidR="00906177" w:rsidRPr="00E54811" w:rsidRDefault="00906177" w:rsidP="00516279">
            <w:pPr>
              <w:ind w:right="-24"/>
              <w:jc w:val="center"/>
              <w:rPr>
                <w:b/>
                <w:bCs/>
                <w:lang w:val="et-EE"/>
              </w:rPr>
            </w:pPr>
          </w:p>
        </w:tc>
        <w:tc>
          <w:tcPr>
            <w:tcW w:w="4749" w:type="dxa"/>
            <w:gridSpan w:val="4"/>
            <w:shd w:val="clear" w:color="auto" w:fill="auto"/>
          </w:tcPr>
          <w:p w14:paraId="2B0B2C39" w14:textId="77777777" w:rsidR="00906177" w:rsidRPr="00E54811" w:rsidRDefault="00906177" w:rsidP="00516279">
            <w:pPr>
              <w:ind w:right="-24"/>
              <w:rPr>
                <w:b/>
                <w:bCs/>
                <w:lang w:val="et-EE"/>
              </w:rPr>
            </w:pPr>
          </w:p>
        </w:tc>
      </w:tr>
      <w:tr w:rsidR="00906177" w:rsidRPr="00E54811" w14:paraId="190948F5" w14:textId="77777777" w:rsidTr="00516279">
        <w:tc>
          <w:tcPr>
            <w:tcW w:w="2374" w:type="dxa"/>
            <w:gridSpan w:val="2"/>
            <w:shd w:val="clear" w:color="auto" w:fill="F2F2F2"/>
          </w:tcPr>
          <w:p w14:paraId="798E5FBE" w14:textId="77777777" w:rsidR="00906177" w:rsidRPr="00E54811" w:rsidRDefault="00906177" w:rsidP="00516279">
            <w:pPr>
              <w:ind w:right="-24"/>
              <w:rPr>
                <w:b/>
                <w:bCs/>
                <w:lang w:val="et-EE"/>
              </w:rPr>
            </w:pPr>
            <w:r w:rsidRPr="00E54811">
              <w:rPr>
                <w:b/>
                <w:bCs/>
                <w:lang w:val="et-EE"/>
              </w:rPr>
              <w:t>Paraksts</w:t>
            </w:r>
          </w:p>
        </w:tc>
        <w:tc>
          <w:tcPr>
            <w:tcW w:w="2375" w:type="dxa"/>
            <w:gridSpan w:val="2"/>
            <w:shd w:val="clear" w:color="auto" w:fill="auto"/>
          </w:tcPr>
          <w:p w14:paraId="65FBEA17" w14:textId="77777777" w:rsidR="00906177" w:rsidRPr="00E54811" w:rsidRDefault="00906177" w:rsidP="00516279">
            <w:pPr>
              <w:ind w:right="-24"/>
              <w:rPr>
                <w:b/>
                <w:bCs/>
                <w:lang w:val="et-EE"/>
              </w:rPr>
            </w:pPr>
          </w:p>
          <w:p w14:paraId="0C506E1E" w14:textId="77777777" w:rsidR="00906177" w:rsidRPr="00E54811" w:rsidRDefault="00906177" w:rsidP="00516279">
            <w:pPr>
              <w:ind w:right="-24"/>
              <w:rPr>
                <w:b/>
                <w:bCs/>
                <w:lang w:val="et-EE"/>
              </w:rPr>
            </w:pPr>
          </w:p>
        </w:tc>
        <w:tc>
          <w:tcPr>
            <w:tcW w:w="2374" w:type="dxa"/>
            <w:gridSpan w:val="2"/>
            <w:shd w:val="clear" w:color="auto" w:fill="F2F2F2"/>
          </w:tcPr>
          <w:p w14:paraId="049D2EBF" w14:textId="77777777" w:rsidR="00906177" w:rsidRPr="00E54811" w:rsidRDefault="00906177" w:rsidP="00516279">
            <w:pPr>
              <w:ind w:right="-24"/>
              <w:rPr>
                <w:b/>
                <w:bCs/>
                <w:lang w:val="et-EE"/>
              </w:rPr>
            </w:pPr>
            <w:r w:rsidRPr="00E54811">
              <w:rPr>
                <w:b/>
                <w:bCs/>
                <w:lang w:val="et-EE"/>
              </w:rPr>
              <w:t>Datums</w:t>
            </w:r>
          </w:p>
        </w:tc>
        <w:tc>
          <w:tcPr>
            <w:tcW w:w="2375" w:type="dxa"/>
            <w:gridSpan w:val="2"/>
            <w:shd w:val="clear" w:color="auto" w:fill="auto"/>
          </w:tcPr>
          <w:p w14:paraId="1D17118E" w14:textId="77777777" w:rsidR="00906177" w:rsidRPr="00E54811" w:rsidRDefault="00906177" w:rsidP="00516279">
            <w:pPr>
              <w:ind w:right="-24"/>
              <w:rPr>
                <w:b/>
                <w:bCs/>
                <w:lang w:val="et-EE"/>
              </w:rPr>
            </w:pPr>
          </w:p>
        </w:tc>
      </w:tr>
    </w:tbl>
    <w:p w14:paraId="1440A6B7" w14:textId="77777777" w:rsidR="00906177" w:rsidRPr="00E54811" w:rsidRDefault="00906177" w:rsidP="00906177">
      <w:pPr>
        <w:tabs>
          <w:tab w:val="left" w:pos="-24212"/>
        </w:tabs>
        <w:ind w:right="-1"/>
        <w:rPr>
          <w:rFonts w:eastAsia="Calibri"/>
          <w:lang w:val="en-US" w:eastAsia="en-US"/>
        </w:rPr>
      </w:pPr>
    </w:p>
    <w:p w14:paraId="0F486771" w14:textId="77777777" w:rsidR="00906177" w:rsidRPr="00E54811" w:rsidRDefault="00906177" w:rsidP="00906177">
      <w:pPr>
        <w:autoSpaceDE w:val="0"/>
        <w:autoSpaceDN w:val="0"/>
        <w:adjustRightInd w:val="0"/>
        <w:jc w:val="right"/>
        <w:rPr>
          <w:b/>
          <w:bCs/>
        </w:rPr>
      </w:pPr>
    </w:p>
    <w:p w14:paraId="67B50CED" w14:textId="77777777" w:rsidR="00906177" w:rsidRPr="00E54811" w:rsidRDefault="00906177" w:rsidP="00906177">
      <w:pPr>
        <w:autoSpaceDE w:val="0"/>
        <w:autoSpaceDN w:val="0"/>
        <w:adjustRightInd w:val="0"/>
        <w:jc w:val="right"/>
        <w:rPr>
          <w:b/>
          <w:bCs/>
        </w:rPr>
      </w:pPr>
    </w:p>
    <w:p w14:paraId="367E87BF" w14:textId="5F7068F2" w:rsidR="00906177" w:rsidRDefault="00906177" w:rsidP="00906177">
      <w:pPr>
        <w:tabs>
          <w:tab w:val="left" w:pos="-24212"/>
        </w:tabs>
        <w:jc w:val="center"/>
      </w:pPr>
    </w:p>
    <w:p w14:paraId="7676FC74" w14:textId="4DBFE799" w:rsidR="00CB6D25" w:rsidRDefault="00CB6D25" w:rsidP="00906177">
      <w:pPr>
        <w:tabs>
          <w:tab w:val="left" w:pos="-24212"/>
        </w:tabs>
        <w:jc w:val="center"/>
      </w:pPr>
    </w:p>
    <w:p w14:paraId="5624C35B" w14:textId="77777777" w:rsidR="00CB6D25" w:rsidRPr="00E54811" w:rsidRDefault="00CB6D25" w:rsidP="00906177">
      <w:pPr>
        <w:tabs>
          <w:tab w:val="left" w:pos="-24212"/>
        </w:tabs>
        <w:jc w:val="center"/>
      </w:pPr>
    </w:p>
    <w:p w14:paraId="2F2A759E" w14:textId="79E957A4"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1E2BA97F" wp14:editId="416279D9">
            <wp:extent cx="676275" cy="752475"/>
            <wp:effectExtent l="0" t="0" r="9525" b="952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AEEEFF7" w14:textId="77777777" w:rsidR="00906177" w:rsidRPr="00E54811" w:rsidRDefault="00906177" w:rsidP="00906177">
      <w:pPr>
        <w:tabs>
          <w:tab w:val="center" w:pos="4153"/>
          <w:tab w:val="right" w:pos="8306"/>
        </w:tabs>
        <w:jc w:val="center"/>
        <w:rPr>
          <w:sz w:val="20"/>
        </w:rPr>
      </w:pPr>
      <w:r w:rsidRPr="00E54811">
        <w:rPr>
          <w:sz w:val="20"/>
        </w:rPr>
        <w:t>LATVIJAS REPUBLIKA</w:t>
      </w:r>
    </w:p>
    <w:p w14:paraId="0B7887BD" w14:textId="77777777" w:rsidR="00906177" w:rsidRPr="00E54811" w:rsidRDefault="00906177" w:rsidP="00906177">
      <w:pPr>
        <w:tabs>
          <w:tab w:val="center" w:pos="4153"/>
          <w:tab w:val="right" w:pos="8306"/>
        </w:tabs>
        <w:jc w:val="center"/>
        <w:rPr>
          <w:b/>
          <w:sz w:val="32"/>
          <w:szCs w:val="32"/>
        </w:rPr>
      </w:pPr>
      <w:r w:rsidRPr="00E54811">
        <w:rPr>
          <w:b/>
          <w:sz w:val="32"/>
          <w:szCs w:val="32"/>
        </w:rPr>
        <w:t>DOBELES NOVADA DOME</w:t>
      </w:r>
    </w:p>
    <w:p w14:paraId="29FC0932" w14:textId="77777777" w:rsidR="00906177" w:rsidRPr="00E54811" w:rsidRDefault="00906177" w:rsidP="00906177">
      <w:pPr>
        <w:tabs>
          <w:tab w:val="center" w:pos="4153"/>
          <w:tab w:val="right" w:pos="8306"/>
        </w:tabs>
        <w:jc w:val="center"/>
        <w:rPr>
          <w:sz w:val="16"/>
          <w:szCs w:val="16"/>
        </w:rPr>
      </w:pPr>
      <w:r w:rsidRPr="00E54811">
        <w:rPr>
          <w:sz w:val="16"/>
          <w:szCs w:val="16"/>
        </w:rPr>
        <w:t>Brīvības iela 17, Dobele, Dobeles novads, LV-3701</w:t>
      </w:r>
    </w:p>
    <w:p w14:paraId="44F98B18" w14:textId="77777777" w:rsidR="00906177" w:rsidRPr="00E54811" w:rsidRDefault="00906177" w:rsidP="00906177">
      <w:pPr>
        <w:pBdr>
          <w:bottom w:val="double" w:sz="6" w:space="1" w:color="auto"/>
        </w:pBdr>
        <w:tabs>
          <w:tab w:val="center" w:pos="4153"/>
          <w:tab w:val="right" w:pos="8306"/>
        </w:tabs>
        <w:jc w:val="center"/>
        <w:rPr>
          <w:color w:val="000000"/>
          <w:sz w:val="16"/>
          <w:szCs w:val="16"/>
        </w:rPr>
      </w:pPr>
      <w:r w:rsidRPr="00E54811">
        <w:rPr>
          <w:sz w:val="16"/>
          <w:szCs w:val="16"/>
        </w:rPr>
        <w:t xml:space="preserve">Tālr. 63707269, 63700137, 63720940, e-pasts </w:t>
      </w:r>
      <w:hyperlink r:id="rId87" w:history="1">
        <w:r w:rsidRPr="00E54811">
          <w:rPr>
            <w:color w:val="000000"/>
            <w:sz w:val="16"/>
            <w:szCs w:val="16"/>
            <w:u w:val="single"/>
          </w:rPr>
          <w:t>dome@dobele.lv</w:t>
        </w:r>
      </w:hyperlink>
    </w:p>
    <w:p w14:paraId="3459FFF2" w14:textId="77777777" w:rsidR="00906177" w:rsidRPr="00E54811" w:rsidRDefault="00906177" w:rsidP="00906177">
      <w:pPr>
        <w:autoSpaceDE w:val="0"/>
        <w:autoSpaceDN w:val="0"/>
        <w:adjustRightInd w:val="0"/>
        <w:jc w:val="center"/>
        <w:rPr>
          <w:rFonts w:eastAsia="Calibri"/>
          <w:b/>
          <w:bCs/>
          <w:color w:val="000000"/>
          <w:lang w:eastAsia="en-US"/>
        </w:rPr>
      </w:pPr>
    </w:p>
    <w:p w14:paraId="7BBCB3CA" w14:textId="77777777" w:rsidR="00906177" w:rsidRPr="00E54811" w:rsidRDefault="00906177" w:rsidP="00906177">
      <w:pPr>
        <w:tabs>
          <w:tab w:val="center" w:pos="4153"/>
          <w:tab w:val="right" w:pos="8306"/>
        </w:tabs>
        <w:jc w:val="center"/>
        <w:rPr>
          <w:b/>
          <w:spacing w:val="60"/>
        </w:rPr>
      </w:pPr>
      <w:r w:rsidRPr="00E54811">
        <w:rPr>
          <w:b/>
          <w:spacing w:val="60"/>
        </w:rPr>
        <w:t>LĒMUMS</w:t>
      </w:r>
    </w:p>
    <w:p w14:paraId="114A3429" w14:textId="77777777" w:rsidR="00906177" w:rsidRPr="00E54811" w:rsidRDefault="00906177" w:rsidP="00906177">
      <w:pPr>
        <w:tabs>
          <w:tab w:val="center" w:pos="4153"/>
          <w:tab w:val="right" w:pos="8306"/>
        </w:tabs>
        <w:jc w:val="center"/>
      </w:pPr>
      <w:r w:rsidRPr="00E54811">
        <w:t>Dobelē</w:t>
      </w:r>
    </w:p>
    <w:p w14:paraId="66BFD266" w14:textId="77777777" w:rsidR="00906177" w:rsidRPr="00E54811" w:rsidRDefault="00906177" w:rsidP="00906177">
      <w:pPr>
        <w:tabs>
          <w:tab w:val="center" w:pos="4153"/>
          <w:tab w:val="right" w:pos="8306"/>
        </w:tabs>
        <w:jc w:val="center"/>
      </w:pPr>
    </w:p>
    <w:p w14:paraId="67F77429" w14:textId="333AC928" w:rsidR="00906177" w:rsidRPr="00E54811" w:rsidRDefault="00906177" w:rsidP="00906177">
      <w:pPr>
        <w:tabs>
          <w:tab w:val="center" w:pos="4153"/>
          <w:tab w:val="left" w:pos="8080"/>
          <w:tab w:val="right" w:pos="9498"/>
        </w:tabs>
        <w:ind w:left="113" w:right="-427"/>
        <w:rPr>
          <w:color w:val="000000"/>
        </w:rPr>
      </w:pPr>
      <w:r w:rsidRPr="00420524">
        <w:rPr>
          <w:b/>
          <w:bCs/>
        </w:rPr>
        <w:t>2022.</w:t>
      </w:r>
      <w:r w:rsidR="00C17A1F">
        <w:rPr>
          <w:b/>
          <w:bCs/>
        </w:rPr>
        <w:t xml:space="preserve"> </w:t>
      </w:r>
      <w:r w:rsidRPr="00420524">
        <w:rPr>
          <w:b/>
          <w:bCs/>
        </w:rPr>
        <w:t>gada 30. martā</w:t>
      </w:r>
      <w:r w:rsidRPr="00E54811">
        <w:t xml:space="preserve">                                                                                                   </w:t>
      </w:r>
      <w:r w:rsidRPr="00E54811">
        <w:rPr>
          <w:b/>
          <w:color w:val="000000"/>
        </w:rPr>
        <w:t>Nr.</w:t>
      </w:r>
      <w:r w:rsidR="00C17A1F">
        <w:rPr>
          <w:b/>
          <w:color w:val="000000"/>
        </w:rPr>
        <w:t>99</w:t>
      </w:r>
      <w:r w:rsidRPr="00E54811">
        <w:rPr>
          <w:b/>
          <w:color w:val="000000"/>
        </w:rPr>
        <w:t>/5</w:t>
      </w:r>
    </w:p>
    <w:p w14:paraId="1B303252" w14:textId="37C39CBE" w:rsidR="00906177" w:rsidRPr="00E54811" w:rsidRDefault="00906177" w:rsidP="00906177">
      <w:pPr>
        <w:tabs>
          <w:tab w:val="center" w:pos="4153"/>
          <w:tab w:val="right" w:pos="8306"/>
        </w:tabs>
        <w:ind w:right="113"/>
        <w:jc w:val="right"/>
        <w:rPr>
          <w:color w:val="000000"/>
        </w:rPr>
      </w:pPr>
      <w:r w:rsidRPr="00E54811">
        <w:rPr>
          <w:color w:val="000000"/>
        </w:rPr>
        <w:t xml:space="preserve">(prot.Nr.5, </w:t>
      </w:r>
      <w:r w:rsidR="00C17A1F">
        <w:rPr>
          <w:color w:val="000000"/>
        </w:rPr>
        <w:t>5</w:t>
      </w:r>
      <w:r w:rsidRPr="00E54811">
        <w:rPr>
          <w:color w:val="000000"/>
        </w:rPr>
        <w:t>.§)</w:t>
      </w:r>
    </w:p>
    <w:p w14:paraId="23073D12" w14:textId="77777777" w:rsidR="00906177" w:rsidRPr="00E54811" w:rsidRDefault="00906177" w:rsidP="00906177">
      <w:pPr>
        <w:ind w:left="720"/>
        <w:jc w:val="both"/>
        <w:rPr>
          <w:b/>
          <w:bCs/>
          <w:color w:val="000000"/>
          <w:szCs w:val="28"/>
        </w:rPr>
      </w:pPr>
    </w:p>
    <w:p w14:paraId="67BEA7BD" w14:textId="77777777" w:rsidR="00906177" w:rsidRPr="00E54811" w:rsidRDefault="00906177" w:rsidP="00906177">
      <w:pPr>
        <w:ind w:left="720"/>
        <w:jc w:val="both"/>
        <w:rPr>
          <w:b/>
          <w:bCs/>
          <w:color w:val="000000"/>
          <w:szCs w:val="28"/>
        </w:rPr>
      </w:pPr>
    </w:p>
    <w:p w14:paraId="1835F373" w14:textId="77777777" w:rsidR="00906177" w:rsidRPr="00E54811" w:rsidRDefault="00906177" w:rsidP="00906177">
      <w:pPr>
        <w:jc w:val="center"/>
        <w:rPr>
          <w:b/>
          <w:bCs/>
          <w:u w:val="single"/>
        </w:rPr>
      </w:pPr>
      <w:bookmarkStart w:id="75" w:name="_Hlk98345270"/>
      <w:r w:rsidRPr="00E54811">
        <w:rPr>
          <w:b/>
          <w:u w:val="single"/>
        </w:rPr>
        <w:t xml:space="preserve">Par grozījumiem 2021.gada 15.oktobra lēmumā Nr.180/11 “Par </w:t>
      </w:r>
      <w:r w:rsidRPr="00E54811">
        <w:rPr>
          <w:b/>
          <w:bCs/>
          <w:u w:val="single"/>
        </w:rPr>
        <w:t>Dobeles novada pašvaldības Nepilngadīgo lietu komisijas izveidošanu”</w:t>
      </w:r>
    </w:p>
    <w:bookmarkEnd w:id="75"/>
    <w:p w14:paraId="68C94AEE" w14:textId="77777777" w:rsidR="00906177" w:rsidRPr="00E54811" w:rsidRDefault="00906177" w:rsidP="00906177">
      <w:pPr>
        <w:tabs>
          <w:tab w:val="left" w:pos="-19532"/>
        </w:tabs>
        <w:jc w:val="both"/>
        <w:rPr>
          <w:b/>
          <w:bCs/>
          <w:u w:val="single"/>
        </w:rPr>
      </w:pPr>
    </w:p>
    <w:p w14:paraId="0D4C8998" w14:textId="4E6295BB" w:rsidR="00906177" w:rsidRPr="00E54811" w:rsidRDefault="00906177" w:rsidP="00906177">
      <w:pPr>
        <w:ind w:firstLine="720"/>
        <w:jc w:val="both"/>
      </w:pPr>
      <w:r w:rsidRPr="00E54811">
        <w:t xml:space="preserve">Saskaņā ar likuma „Par pašvaldībām” 21. panta pirmās daļas 24. punktu, kā arī Annas Meņkovas 2022.gada 22.februāra iesniegumu, </w:t>
      </w:r>
      <w:r w:rsidR="00C17A1F" w:rsidRPr="00E54811">
        <w:rPr>
          <w:iCs/>
        </w:rPr>
        <w:t>atklāti balsojot, PAR</w:t>
      </w:r>
      <w:r w:rsidR="00C17A1F">
        <w:rPr>
          <w:iCs/>
        </w:rPr>
        <w:t xml:space="preserve"> </w:t>
      </w:r>
      <w:r w:rsidR="00C17A1F" w:rsidRPr="00E54811">
        <w:rPr>
          <w:iCs/>
        </w:rPr>
        <w:t>-</w:t>
      </w:r>
      <w:r w:rsidR="00C17A1F">
        <w:rPr>
          <w:iCs/>
        </w:rPr>
        <w:t xml:space="preserve"> 18</w:t>
      </w:r>
      <w:r w:rsidR="00C17A1F" w:rsidRPr="00F75DB4">
        <w:rPr>
          <w:rFonts w:eastAsia="Calibri"/>
          <w:color w:val="000000"/>
          <w:lang w:eastAsia="en-US"/>
        </w:rPr>
        <w:t xml:space="preserve">  (</w:t>
      </w:r>
      <w:r w:rsidR="00C17A1F">
        <w:t xml:space="preserve">Ģirts Ante, </w:t>
      </w:r>
      <w:r w:rsidR="00C17A1F" w:rsidRPr="00FE5C59">
        <w:rPr>
          <w:bCs/>
          <w:lang w:eastAsia="et-EE"/>
        </w:rPr>
        <w:t>K</w:t>
      </w:r>
      <w:r w:rsidR="00C17A1F">
        <w:rPr>
          <w:bCs/>
          <w:lang w:eastAsia="et-EE"/>
        </w:rPr>
        <w:t xml:space="preserve">ristīne </w:t>
      </w:r>
      <w:r w:rsidR="00C17A1F" w:rsidRPr="00FE5C59">
        <w:rPr>
          <w:bCs/>
          <w:lang w:eastAsia="et-EE"/>
        </w:rPr>
        <w:t xml:space="preserve">Briede, </w:t>
      </w:r>
      <w:r w:rsidR="00C17A1F">
        <w:rPr>
          <w:bCs/>
          <w:lang w:eastAsia="et-EE"/>
        </w:rPr>
        <w:t xml:space="preserve">Sarmīte Dude, </w:t>
      </w:r>
      <w:r w:rsidR="00C17A1F" w:rsidRPr="00FE5C59">
        <w:rPr>
          <w:bCs/>
          <w:lang w:eastAsia="et-EE"/>
        </w:rPr>
        <w:t>M</w:t>
      </w:r>
      <w:r w:rsidR="00C17A1F">
        <w:rPr>
          <w:bCs/>
          <w:lang w:eastAsia="et-EE"/>
        </w:rPr>
        <w:t xml:space="preserve">āris </w:t>
      </w:r>
      <w:r w:rsidR="00C17A1F" w:rsidRPr="00FE5C59">
        <w:rPr>
          <w:bCs/>
          <w:lang w:eastAsia="et-EE"/>
        </w:rPr>
        <w:t>Feldmanis, E</w:t>
      </w:r>
      <w:r w:rsidR="00C17A1F">
        <w:rPr>
          <w:bCs/>
          <w:lang w:eastAsia="et-EE"/>
        </w:rPr>
        <w:t xml:space="preserve">dgars </w:t>
      </w:r>
      <w:r w:rsidR="00C17A1F" w:rsidRPr="00FE5C59">
        <w:rPr>
          <w:bCs/>
          <w:lang w:eastAsia="et-EE"/>
        </w:rPr>
        <w:t>Gaigalis, I</w:t>
      </w:r>
      <w:r w:rsidR="00C17A1F">
        <w:rPr>
          <w:bCs/>
          <w:lang w:eastAsia="et-EE"/>
        </w:rPr>
        <w:t xml:space="preserve">vars </w:t>
      </w:r>
      <w:r w:rsidR="00C17A1F" w:rsidRPr="00FE5C59">
        <w:rPr>
          <w:bCs/>
          <w:lang w:eastAsia="et-EE"/>
        </w:rPr>
        <w:t>Gorskis, G</w:t>
      </w:r>
      <w:r w:rsidR="00C17A1F">
        <w:rPr>
          <w:bCs/>
          <w:lang w:eastAsia="et-EE"/>
        </w:rPr>
        <w:t xml:space="preserve">ints </w:t>
      </w:r>
      <w:r w:rsidR="00C17A1F" w:rsidRPr="00FE5C59">
        <w:rPr>
          <w:bCs/>
          <w:lang w:eastAsia="et-EE"/>
        </w:rPr>
        <w:t>Kaminskis, E</w:t>
      </w:r>
      <w:r w:rsidR="00C17A1F">
        <w:rPr>
          <w:bCs/>
          <w:lang w:eastAsia="et-EE"/>
        </w:rPr>
        <w:t xml:space="preserve">dgars </w:t>
      </w:r>
      <w:r w:rsidR="00C17A1F" w:rsidRPr="00FE5C59">
        <w:rPr>
          <w:bCs/>
          <w:lang w:eastAsia="et-EE"/>
        </w:rPr>
        <w:t>Laimiņš, S</w:t>
      </w:r>
      <w:r w:rsidR="00C17A1F">
        <w:rPr>
          <w:bCs/>
          <w:lang w:eastAsia="et-EE"/>
        </w:rPr>
        <w:t xml:space="preserve">intija </w:t>
      </w:r>
      <w:r w:rsidR="00C17A1F" w:rsidRPr="00FE5C59">
        <w:rPr>
          <w:bCs/>
          <w:lang w:eastAsia="et-EE"/>
        </w:rPr>
        <w:t>Liekniņa, A</w:t>
      </w:r>
      <w:r w:rsidR="00C17A1F">
        <w:rPr>
          <w:bCs/>
          <w:lang w:eastAsia="et-EE"/>
        </w:rPr>
        <w:t xml:space="preserve">ndris </w:t>
      </w:r>
      <w:r w:rsidR="00C17A1F" w:rsidRPr="00FE5C59">
        <w:rPr>
          <w:bCs/>
          <w:lang w:eastAsia="et-EE"/>
        </w:rPr>
        <w:t xml:space="preserve">Podvinskis, </w:t>
      </w:r>
      <w:r w:rsidR="00C17A1F">
        <w:rPr>
          <w:bCs/>
          <w:lang w:eastAsia="et-EE"/>
        </w:rPr>
        <w:t xml:space="preserve">Viesturs Reinfelds, </w:t>
      </w:r>
      <w:r w:rsidR="00C17A1F" w:rsidRPr="00FE5C59">
        <w:rPr>
          <w:bCs/>
          <w:lang w:eastAsia="et-EE"/>
        </w:rPr>
        <w:t>D</w:t>
      </w:r>
      <w:r w:rsidR="00C17A1F">
        <w:rPr>
          <w:bCs/>
          <w:lang w:eastAsia="et-EE"/>
        </w:rPr>
        <w:t xml:space="preserve">ace </w:t>
      </w:r>
      <w:r w:rsidR="00C17A1F" w:rsidRPr="00FE5C59">
        <w:rPr>
          <w:bCs/>
          <w:lang w:eastAsia="et-EE"/>
        </w:rPr>
        <w:t xml:space="preserve">Reinika, </w:t>
      </w:r>
      <w:r w:rsidR="00C17A1F">
        <w:rPr>
          <w:bCs/>
          <w:lang w:eastAsia="et-EE"/>
        </w:rPr>
        <w:t xml:space="preserve">Sanita Olševska, Ainārs Meiers, </w:t>
      </w:r>
      <w:r w:rsidR="00C17A1F" w:rsidRPr="00FE5C59">
        <w:rPr>
          <w:bCs/>
          <w:lang w:eastAsia="et-EE"/>
        </w:rPr>
        <w:t>G</w:t>
      </w:r>
      <w:r w:rsidR="00C17A1F">
        <w:rPr>
          <w:bCs/>
          <w:lang w:eastAsia="et-EE"/>
        </w:rPr>
        <w:t xml:space="preserve">untis </w:t>
      </w:r>
      <w:r w:rsidR="00C17A1F" w:rsidRPr="00FE5C59">
        <w:rPr>
          <w:bCs/>
          <w:lang w:eastAsia="et-EE"/>
        </w:rPr>
        <w:t>Safranovičs, A</w:t>
      </w:r>
      <w:r w:rsidR="00C17A1F">
        <w:rPr>
          <w:bCs/>
          <w:lang w:eastAsia="et-EE"/>
        </w:rPr>
        <w:t xml:space="preserve">ndrejs </w:t>
      </w:r>
      <w:r w:rsidR="00C17A1F" w:rsidRPr="00FE5C59">
        <w:rPr>
          <w:bCs/>
          <w:lang w:eastAsia="et-EE"/>
        </w:rPr>
        <w:t xml:space="preserve">Spridzāns, </w:t>
      </w:r>
      <w:r w:rsidR="00C17A1F">
        <w:rPr>
          <w:bCs/>
          <w:lang w:eastAsia="et-EE"/>
        </w:rPr>
        <w:t>Ivars Stanga, Indra Špela</w:t>
      </w:r>
      <w:r w:rsidR="00C17A1F" w:rsidRPr="00F75DB4">
        <w:rPr>
          <w:rFonts w:eastAsia="Calibri"/>
          <w:color w:val="000000"/>
          <w:lang w:eastAsia="en-US"/>
        </w:rPr>
        <w:t>)</w:t>
      </w:r>
      <w:r w:rsidR="00C17A1F">
        <w:rPr>
          <w:rFonts w:eastAsia="Calibri"/>
          <w:color w:val="000000"/>
          <w:lang w:eastAsia="en-US"/>
        </w:rPr>
        <w:t>,</w:t>
      </w:r>
      <w:r w:rsidR="00C17A1F" w:rsidRPr="00E54811">
        <w:rPr>
          <w:iCs/>
        </w:rPr>
        <w:t xml:space="preserve"> PRET</w:t>
      </w:r>
      <w:r w:rsidR="00C17A1F">
        <w:rPr>
          <w:iCs/>
        </w:rPr>
        <w:t xml:space="preserve"> </w:t>
      </w:r>
      <w:r w:rsidR="00C17A1F" w:rsidRPr="00E54811">
        <w:rPr>
          <w:iCs/>
        </w:rPr>
        <w:t>-</w:t>
      </w:r>
      <w:r w:rsidR="00C17A1F">
        <w:rPr>
          <w:iCs/>
        </w:rPr>
        <w:t xml:space="preserve"> nav</w:t>
      </w:r>
      <w:r w:rsidR="00C17A1F" w:rsidRPr="00E54811">
        <w:rPr>
          <w:iCs/>
        </w:rPr>
        <w:t>, ATTURAS</w:t>
      </w:r>
      <w:r w:rsidR="00C17A1F">
        <w:rPr>
          <w:iCs/>
        </w:rPr>
        <w:t xml:space="preserve"> – nav,</w:t>
      </w:r>
      <w:r w:rsidRPr="00E54811">
        <w:rPr>
          <w:rFonts w:eastAsia="Calibri"/>
        </w:rPr>
        <w:t xml:space="preserve"> </w:t>
      </w:r>
      <w:r w:rsidRPr="00E54811">
        <w:t xml:space="preserve">Dobeles novada dome </w:t>
      </w:r>
      <w:r w:rsidRPr="00C17A1F">
        <w:rPr>
          <w:b/>
          <w:bCs/>
        </w:rPr>
        <w:t>NOLEMJ</w:t>
      </w:r>
      <w:r w:rsidRPr="00E54811">
        <w:t>:</w:t>
      </w:r>
    </w:p>
    <w:p w14:paraId="4C474CBB" w14:textId="77777777" w:rsidR="00906177" w:rsidRPr="00E54811" w:rsidRDefault="00906177" w:rsidP="00906177">
      <w:pPr>
        <w:spacing w:after="120"/>
        <w:jc w:val="both"/>
        <w:rPr>
          <w:rFonts w:eastAsia="Calibri"/>
          <w:bCs/>
          <w:lang w:eastAsia="en-US"/>
        </w:rPr>
      </w:pPr>
      <w:r w:rsidRPr="00E54811">
        <w:rPr>
          <w:rFonts w:eastAsia="Calibri"/>
          <w:bCs/>
          <w:lang w:eastAsia="en-US"/>
        </w:rPr>
        <w:t>Izdarīt 2021.gada 15.oktobra lēmumā Nr.180/11 “Par Dobeles novada pašvaldības Nepilngadīgo lietu komisijas izveidošanu” šādu grozījumu:</w:t>
      </w:r>
    </w:p>
    <w:p w14:paraId="66578AD5" w14:textId="77777777" w:rsidR="00906177" w:rsidRPr="00E54811" w:rsidRDefault="00906177" w:rsidP="00906177">
      <w:pPr>
        <w:spacing w:after="120"/>
        <w:jc w:val="both"/>
      </w:pPr>
      <w:r w:rsidRPr="00E54811">
        <w:t>svītrot 2.7.punktā vārdus “Anna Meņkova, Dobeles novada Sociālā dienesta sociālais darbinieks”</w:t>
      </w:r>
    </w:p>
    <w:p w14:paraId="4775F29B" w14:textId="77777777" w:rsidR="00906177" w:rsidRPr="00E54811" w:rsidRDefault="00906177" w:rsidP="00906177">
      <w:pPr>
        <w:jc w:val="both"/>
      </w:pPr>
    </w:p>
    <w:p w14:paraId="12E90D5C" w14:textId="77777777" w:rsidR="00906177" w:rsidRPr="00E54811" w:rsidRDefault="00906177" w:rsidP="00906177"/>
    <w:p w14:paraId="11B24F3A" w14:textId="77777777" w:rsidR="00906177" w:rsidRPr="00E54811" w:rsidRDefault="00906177" w:rsidP="00906177"/>
    <w:p w14:paraId="00961E85" w14:textId="77777777" w:rsidR="00906177" w:rsidRPr="00E54811" w:rsidRDefault="00906177" w:rsidP="00906177">
      <w:r w:rsidRPr="00E54811">
        <w:t>Domes priekšsēdētājs</w:t>
      </w:r>
      <w:r w:rsidRPr="00E54811">
        <w:tab/>
        <w:t xml:space="preserve"> </w:t>
      </w:r>
      <w:r w:rsidRPr="00E54811">
        <w:tab/>
      </w:r>
      <w:r w:rsidRPr="00E54811">
        <w:tab/>
      </w:r>
      <w:r w:rsidRPr="00E54811">
        <w:tab/>
      </w:r>
      <w:r w:rsidRPr="00E54811">
        <w:tab/>
      </w:r>
      <w:r w:rsidRPr="00E54811">
        <w:tab/>
      </w:r>
      <w:r w:rsidRPr="00E54811">
        <w:tab/>
      </w:r>
      <w:r w:rsidRPr="00E54811">
        <w:tab/>
      </w:r>
      <w:r w:rsidRPr="00E54811">
        <w:tab/>
        <w:t>I.</w:t>
      </w:r>
      <w:r>
        <w:t xml:space="preserve"> </w:t>
      </w:r>
      <w:r w:rsidRPr="00E54811">
        <w:t xml:space="preserve">Gorskis  </w:t>
      </w:r>
    </w:p>
    <w:p w14:paraId="1A1D7B82" w14:textId="77777777" w:rsidR="00906177" w:rsidRPr="00E54811" w:rsidRDefault="00906177" w:rsidP="00906177"/>
    <w:p w14:paraId="7817DDA0" w14:textId="77777777" w:rsidR="00906177" w:rsidRPr="00E54811" w:rsidRDefault="00906177" w:rsidP="00906177"/>
    <w:p w14:paraId="469E3FB1" w14:textId="77777777" w:rsidR="00906177" w:rsidRPr="00E54811" w:rsidRDefault="00906177" w:rsidP="00906177"/>
    <w:p w14:paraId="3FFE5593" w14:textId="77777777" w:rsidR="00906177" w:rsidRPr="00E54811" w:rsidRDefault="00906177" w:rsidP="00906177"/>
    <w:p w14:paraId="1B25ADF0" w14:textId="77777777" w:rsidR="00906177" w:rsidRPr="00E54811" w:rsidRDefault="00906177" w:rsidP="00906177"/>
    <w:p w14:paraId="59DC5CA1" w14:textId="77777777" w:rsidR="00906177" w:rsidRPr="00E54811" w:rsidRDefault="00906177" w:rsidP="00906177">
      <w:pPr>
        <w:tabs>
          <w:tab w:val="left" w:pos="-24212"/>
        </w:tabs>
        <w:ind w:right="-1"/>
        <w:jc w:val="right"/>
        <w:rPr>
          <w:color w:val="000000"/>
        </w:rPr>
      </w:pPr>
    </w:p>
    <w:p w14:paraId="75DA6055" w14:textId="77777777" w:rsidR="00906177" w:rsidRPr="00E54811" w:rsidRDefault="00906177" w:rsidP="00906177">
      <w:pPr>
        <w:tabs>
          <w:tab w:val="left" w:pos="-24212"/>
        </w:tabs>
        <w:ind w:right="-1"/>
        <w:jc w:val="right"/>
        <w:rPr>
          <w:color w:val="000000"/>
        </w:rPr>
      </w:pPr>
    </w:p>
    <w:p w14:paraId="55AE8088" w14:textId="77777777" w:rsidR="00906177" w:rsidRPr="00E54811" w:rsidRDefault="00906177" w:rsidP="00906177">
      <w:pPr>
        <w:tabs>
          <w:tab w:val="left" w:pos="-24212"/>
        </w:tabs>
        <w:ind w:right="-1"/>
        <w:jc w:val="both"/>
        <w:rPr>
          <w:color w:val="000000"/>
        </w:rPr>
      </w:pPr>
    </w:p>
    <w:p w14:paraId="2285D1BA" w14:textId="77777777" w:rsidR="00906177" w:rsidRPr="00E54811" w:rsidRDefault="00906177" w:rsidP="00906177">
      <w:pPr>
        <w:tabs>
          <w:tab w:val="left" w:pos="-24212"/>
        </w:tabs>
        <w:ind w:right="-1"/>
        <w:jc w:val="right"/>
        <w:rPr>
          <w:color w:val="000000"/>
        </w:rPr>
      </w:pPr>
    </w:p>
    <w:p w14:paraId="02CB8AC4" w14:textId="77777777" w:rsidR="00906177" w:rsidRPr="00E54811" w:rsidRDefault="00906177" w:rsidP="00906177">
      <w:pPr>
        <w:tabs>
          <w:tab w:val="left" w:pos="-24212"/>
        </w:tabs>
        <w:ind w:right="-1"/>
        <w:jc w:val="right"/>
        <w:rPr>
          <w:color w:val="000000"/>
        </w:rPr>
      </w:pPr>
    </w:p>
    <w:p w14:paraId="55972B89" w14:textId="77777777" w:rsidR="00906177" w:rsidRPr="00E54811" w:rsidRDefault="00906177" w:rsidP="00906177">
      <w:pPr>
        <w:tabs>
          <w:tab w:val="left" w:pos="-24212"/>
        </w:tabs>
        <w:ind w:right="-1"/>
        <w:jc w:val="right"/>
        <w:rPr>
          <w:color w:val="000000"/>
        </w:rPr>
      </w:pPr>
    </w:p>
    <w:p w14:paraId="236E18AA" w14:textId="77777777" w:rsidR="00906177" w:rsidRPr="00E54811" w:rsidRDefault="00906177" w:rsidP="00906177">
      <w:pPr>
        <w:tabs>
          <w:tab w:val="left" w:pos="-24212"/>
        </w:tabs>
        <w:ind w:right="-1"/>
        <w:jc w:val="right"/>
        <w:rPr>
          <w:color w:val="000000"/>
        </w:rPr>
      </w:pPr>
    </w:p>
    <w:p w14:paraId="51B4FFD5" w14:textId="77777777" w:rsidR="00906177" w:rsidRPr="00E54811" w:rsidRDefault="00906177" w:rsidP="00906177">
      <w:pPr>
        <w:tabs>
          <w:tab w:val="left" w:pos="-24212"/>
        </w:tabs>
        <w:ind w:right="-1"/>
        <w:jc w:val="right"/>
        <w:rPr>
          <w:color w:val="000000"/>
        </w:rPr>
      </w:pPr>
    </w:p>
    <w:p w14:paraId="27C7728F" w14:textId="5B674DAD" w:rsidR="00906177" w:rsidRPr="00E54811" w:rsidRDefault="00906177" w:rsidP="00906177">
      <w:pPr>
        <w:tabs>
          <w:tab w:val="left" w:pos="-24212"/>
        </w:tabs>
        <w:ind w:right="-1"/>
        <w:jc w:val="right"/>
        <w:rPr>
          <w:b/>
          <w:bCs/>
        </w:rPr>
      </w:pPr>
      <w:r w:rsidRPr="00E54811">
        <w:rPr>
          <w:color w:val="000000"/>
        </w:rPr>
        <w:br w:type="page"/>
      </w:r>
    </w:p>
    <w:p w14:paraId="2982AC2C" w14:textId="5647D303" w:rsidR="00906177" w:rsidRPr="00E54811" w:rsidRDefault="00906177" w:rsidP="00906177">
      <w:pPr>
        <w:tabs>
          <w:tab w:val="left" w:pos="-24212"/>
        </w:tabs>
        <w:ind w:right="-1"/>
        <w:jc w:val="center"/>
        <w:rPr>
          <w:sz w:val="20"/>
          <w:szCs w:val="20"/>
        </w:rPr>
      </w:pPr>
      <w:r w:rsidRPr="00E54811">
        <w:rPr>
          <w:noProof/>
          <w:sz w:val="20"/>
          <w:szCs w:val="20"/>
        </w:rPr>
        <w:drawing>
          <wp:inline distT="0" distB="0" distL="0" distR="0" wp14:anchorId="0C121F58" wp14:editId="076C06A6">
            <wp:extent cx="676275" cy="752475"/>
            <wp:effectExtent l="0" t="0" r="9525" b="952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513CDC2" w14:textId="77777777" w:rsidR="00906177" w:rsidRPr="00E54811" w:rsidRDefault="00906177" w:rsidP="00906177">
      <w:pPr>
        <w:tabs>
          <w:tab w:val="center" w:pos="4153"/>
          <w:tab w:val="right" w:pos="8306"/>
        </w:tabs>
        <w:ind w:right="-1"/>
        <w:jc w:val="center"/>
        <w:rPr>
          <w:sz w:val="20"/>
        </w:rPr>
      </w:pPr>
      <w:r w:rsidRPr="00E54811">
        <w:rPr>
          <w:sz w:val="20"/>
        </w:rPr>
        <w:t>LATVIJAS REPUBLIKA</w:t>
      </w:r>
    </w:p>
    <w:p w14:paraId="33C940AD" w14:textId="77777777" w:rsidR="00906177" w:rsidRPr="00E54811" w:rsidRDefault="00906177" w:rsidP="00906177">
      <w:pPr>
        <w:tabs>
          <w:tab w:val="center" w:pos="4153"/>
          <w:tab w:val="right" w:pos="8306"/>
        </w:tabs>
        <w:ind w:right="-1"/>
        <w:jc w:val="center"/>
        <w:rPr>
          <w:b/>
          <w:sz w:val="32"/>
          <w:szCs w:val="32"/>
        </w:rPr>
      </w:pPr>
      <w:r w:rsidRPr="00E54811">
        <w:rPr>
          <w:b/>
          <w:sz w:val="32"/>
          <w:szCs w:val="32"/>
        </w:rPr>
        <w:t>DOBELES NOVADA DOME</w:t>
      </w:r>
    </w:p>
    <w:p w14:paraId="4AC30556" w14:textId="77777777" w:rsidR="00906177" w:rsidRPr="00E54811" w:rsidRDefault="00906177" w:rsidP="00906177">
      <w:pPr>
        <w:tabs>
          <w:tab w:val="center" w:pos="4153"/>
          <w:tab w:val="right" w:pos="8306"/>
        </w:tabs>
        <w:ind w:right="-1"/>
        <w:jc w:val="center"/>
        <w:rPr>
          <w:sz w:val="16"/>
          <w:szCs w:val="16"/>
        </w:rPr>
      </w:pPr>
      <w:r w:rsidRPr="00E54811">
        <w:rPr>
          <w:sz w:val="16"/>
          <w:szCs w:val="16"/>
        </w:rPr>
        <w:t>Brīvības iela 17, Dobele, Dobeles novads, LV-3701</w:t>
      </w:r>
    </w:p>
    <w:p w14:paraId="36B0A1F0" w14:textId="77777777" w:rsidR="00906177" w:rsidRPr="00E54811" w:rsidRDefault="00906177" w:rsidP="00906177">
      <w:pPr>
        <w:pBdr>
          <w:bottom w:val="double" w:sz="6" w:space="1" w:color="auto"/>
        </w:pBdr>
        <w:tabs>
          <w:tab w:val="center" w:pos="4153"/>
          <w:tab w:val="right" w:pos="8306"/>
        </w:tabs>
        <w:ind w:right="-1"/>
        <w:jc w:val="center"/>
        <w:rPr>
          <w:color w:val="000000"/>
          <w:sz w:val="16"/>
          <w:szCs w:val="16"/>
        </w:rPr>
      </w:pPr>
      <w:r w:rsidRPr="00E54811">
        <w:rPr>
          <w:sz w:val="16"/>
          <w:szCs w:val="16"/>
        </w:rPr>
        <w:t xml:space="preserve">Tālr. 63707269, 63700137, 63720940, e-pasts </w:t>
      </w:r>
      <w:hyperlink r:id="rId88" w:history="1">
        <w:r w:rsidRPr="00E54811">
          <w:rPr>
            <w:rFonts w:eastAsia="Calibri"/>
            <w:color w:val="000000"/>
            <w:sz w:val="16"/>
            <w:szCs w:val="16"/>
            <w:u w:val="single"/>
          </w:rPr>
          <w:t>dome@dobele.lv</w:t>
        </w:r>
      </w:hyperlink>
    </w:p>
    <w:p w14:paraId="31414B08" w14:textId="77777777" w:rsidR="00906177" w:rsidRPr="00E54811" w:rsidRDefault="00906177" w:rsidP="00906177">
      <w:pPr>
        <w:autoSpaceDE w:val="0"/>
        <w:autoSpaceDN w:val="0"/>
        <w:adjustRightInd w:val="0"/>
        <w:ind w:right="-1"/>
        <w:jc w:val="center"/>
        <w:rPr>
          <w:rFonts w:eastAsia="Calibri"/>
          <w:b/>
          <w:bCs/>
          <w:color w:val="000000"/>
          <w:lang w:val="et-EE" w:eastAsia="en-US"/>
        </w:rPr>
      </w:pPr>
    </w:p>
    <w:p w14:paraId="30E83964" w14:textId="77777777" w:rsidR="00906177" w:rsidRPr="00E54811" w:rsidRDefault="00906177" w:rsidP="00906177">
      <w:pPr>
        <w:ind w:right="-1"/>
        <w:jc w:val="center"/>
        <w:rPr>
          <w:rFonts w:eastAsia="Calibri"/>
          <w:b/>
          <w:lang w:eastAsia="en-US"/>
        </w:rPr>
      </w:pPr>
      <w:r w:rsidRPr="00E54811">
        <w:rPr>
          <w:rFonts w:eastAsia="Calibri"/>
          <w:b/>
          <w:lang w:eastAsia="en-US"/>
        </w:rPr>
        <w:t>LĒMUMS</w:t>
      </w:r>
    </w:p>
    <w:p w14:paraId="57EE6FBE" w14:textId="77777777" w:rsidR="00906177" w:rsidRPr="00E54811" w:rsidRDefault="00906177" w:rsidP="00906177">
      <w:pPr>
        <w:ind w:right="-1"/>
        <w:jc w:val="center"/>
        <w:rPr>
          <w:rFonts w:eastAsia="Calibri"/>
          <w:b/>
          <w:lang w:eastAsia="en-US"/>
        </w:rPr>
      </w:pPr>
      <w:r w:rsidRPr="00E54811">
        <w:rPr>
          <w:rFonts w:eastAsia="Calibri"/>
          <w:b/>
          <w:lang w:eastAsia="en-US"/>
        </w:rPr>
        <w:t>Dobelē</w:t>
      </w:r>
    </w:p>
    <w:p w14:paraId="7141B1A0" w14:textId="77777777" w:rsidR="00906177" w:rsidRPr="00E54811" w:rsidRDefault="00906177" w:rsidP="00906177">
      <w:pPr>
        <w:ind w:right="-1"/>
        <w:jc w:val="both"/>
        <w:rPr>
          <w:rFonts w:eastAsia="Calibri"/>
          <w:b/>
          <w:lang w:eastAsia="en-US"/>
        </w:rPr>
      </w:pPr>
    </w:p>
    <w:p w14:paraId="00482CA8" w14:textId="1BCD4D97" w:rsidR="00906177" w:rsidRPr="00E54811" w:rsidRDefault="00906177" w:rsidP="00906177">
      <w:pPr>
        <w:tabs>
          <w:tab w:val="center" w:pos="4153"/>
          <w:tab w:val="right" w:pos="8931"/>
          <w:tab w:val="right" w:pos="9498"/>
        </w:tabs>
        <w:ind w:right="-1"/>
        <w:rPr>
          <w:color w:val="000000"/>
        </w:rPr>
      </w:pPr>
      <w:r w:rsidRPr="00E54811">
        <w:rPr>
          <w:b/>
        </w:rPr>
        <w:t>2022. gada 30. martā</w:t>
      </w:r>
      <w:r w:rsidRPr="00E54811">
        <w:rPr>
          <w:b/>
        </w:rPr>
        <w:tab/>
      </w:r>
      <w:r w:rsidRPr="00E54811">
        <w:rPr>
          <w:b/>
        </w:rPr>
        <w:tab/>
      </w:r>
      <w:r w:rsidRPr="00E54811">
        <w:rPr>
          <w:b/>
          <w:color w:val="000000"/>
        </w:rPr>
        <w:t>Nr.</w:t>
      </w:r>
      <w:r w:rsidR="007530E0">
        <w:rPr>
          <w:b/>
          <w:color w:val="000000"/>
        </w:rPr>
        <w:t>100</w:t>
      </w:r>
      <w:r w:rsidRPr="00E54811">
        <w:rPr>
          <w:b/>
          <w:color w:val="000000"/>
        </w:rPr>
        <w:t>/5</w:t>
      </w:r>
    </w:p>
    <w:p w14:paraId="6BE5E14D" w14:textId="3837CDBE" w:rsidR="00906177" w:rsidRPr="00E54811" w:rsidRDefault="00906177" w:rsidP="00906177">
      <w:pPr>
        <w:tabs>
          <w:tab w:val="center" w:pos="4153"/>
          <w:tab w:val="left" w:pos="7513"/>
          <w:tab w:val="right" w:pos="8306"/>
        </w:tabs>
        <w:ind w:right="-1"/>
        <w:rPr>
          <w:color w:val="000000"/>
        </w:rPr>
      </w:pPr>
      <w:r w:rsidRPr="00E54811">
        <w:rPr>
          <w:color w:val="000000"/>
        </w:rPr>
        <w:tab/>
      </w:r>
      <w:r w:rsidRPr="00E54811">
        <w:rPr>
          <w:color w:val="000000"/>
        </w:rPr>
        <w:tab/>
        <w:t xml:space="preserve">(prot.Nr.5, </w:t>
      </w:r>
      <w:r w:rsidR="007530E0">
        <w:rPr>
          <w:color w:val="000000"/>
        </w:rPr>
        <w:t>6</w:t>
      </w:r>
      <w:r w:rsidRPr="00E54811">
        <w:rPr>
          <w:color w:val="000000"/>
        </w:rPr>
        <w:t>.§)</w:t>
      </w:r>
    </w:p>
    <w:p w14:paraId="6D01309F" w14:textId="77777777" w:rsidR="00906177" w:rsidRPr="00E54811" w:rsidRDefault="00906177" w:rsidP="00906177">
      <w:pPr>
        <w:tabs>
          <w:tab w:val="left" w:pos="-24212"/>
        </w:tabs>
        <w:jc w:val="center"/>
        <w:rPr>
          <w:b/>
          <w:u w:val="single"/>
        </w:rPr>
      </w:pPr>
    </w:p>
    <w:p w14:paraId="61B33055" w14:textId="77777777" w:rsidR="00906177" w:rsidRPr="00E54811" w:rsidRDefault="00906177" w:rsidP="00906177">
      <w:pPr>
        <w:jc w:val="center"/>
        <w:rPr>
          <w:b/>
          <w:spacing w:val="26"/>
          <w:u w:val="single"/>
        </w:rPr>
      </w:pPr>
      <w:r w:rsidRPr="00E54811">
        <w:rPr>
          <w:b/>
          <w:u w:val="single"/>
        </w:rPr>
        <w:t>Par nolikuma</w:t>
      </w:r>
      <w:r w:rsidRPr="00E54811">
        <w:rPr>
          <w:b/>
          <w:spacing w:val="26"/>
          <w:u w:val="single"/>
        </w:rPr>
        <w:t xml:space="preserve"> </w:t>
      </w:r>
      <w:r w:rsidRPr="00E54811">
        <w:rPr>
          <w:b/>
          <w:u w:val="single"/>
        </w:rPr>
        <w:t>“Par finansiāla atbalsta piešķiršanas kārtību kultūras projektiem Dobeles novadā”  apstiprināšanu</w:t>
      </w:r>
    </w:p>
    <w:p w14:paraId="32520E5D" w14:textId="77777777" w:rsidR="00906177" w:rsidRPr="00E54811" w:rsidRDefault="00906177" w:rsidP="00906177"/>
    <w:p w14:paraId="10FDC554" w14:textId="77777777" w:rsidR="00906177" w:rsidRPr="00E54811" w:rsidRDefault="00906177" w:rsidP="00906177"/>
    <w:p w14:paraId="7287DC30" w14:textId="77777777" w:rsidR="00906177" w:rsidRPr="00E54811" w:rsidRDefault="00906177" w:rsidP="00906177"/>
    <w:p w14:paraId="611711E0" w14:textId="023D1409" w:rsidR="00906177" w:rsidRPr="00E54811" w:rsidRDefault="00906177" w:rsidP="00906177">
      <w:pPr>
        <w:jc w:val="both"/>
      </w:pPr>
      <w:r w:rsidRPr="00E54811">
        <w:tab/>
        <w:t xml:space="preserve">Saskaņā ar likuma “Par pašvaldībām” 15. panta pirmās daļas 5. punktu, 41. panta pirmās daļas 2. punktu, </w:t>
      </w:r>
      <w:r w:rsidR="007530E0" w:rsidRPr="00E54811">
        <w:rPr>
          <w:iCs/>
        </w:rPr>
        <w:t>atklāti balsojot, PAR</w:t>
      </w:r>
      <w:r w:rsidR="007530E0">
        <w:rPr>
          <w:iCs/>
        </w:rPr>
        <w:t xml:space="preserve"> </w:t>
      </w:r>
      <w:r w:rsidR="007530E0" w:rsidRPr="00E54811">
        <w:rPr>
          <w:iCs/>
        </w:rPr>
        <w:t>-</w:t>
      </w:r>
      <w:r w:rsidR="007530E0">
        <w:rPr>
          <w:iCs/>
        </w:rPr>
        <w:t xml:space="preserve"> 18</w:t>
      </w:r>
      <w:r w:rsidR="007530E0" w:rsidRPr="00F75DB4">
        <w:rPr>
          <w:rFonts w:eastAsia="Calibri"/>
          <w:color w:val="000000"/>
          <w:lang w:eastAsia="en-US"/>
        </w:rPr>
        <w:t xml:space="preserve">  (</w:t>
      </w:r>
      <w:r w:rsidR="007530E0">
        <w:t xml:space="preserve">Ģirts Ante, </w:t>
      </w:r>
      <w:r w:rsidR="007530E0" w:rsidRPr="00FE5C59">
        <w:rPr>
          <w:bCs/>
          <w:lang w:eastAsia="et-EE"/>
        </w:rPr>
        <w:t>K</w:t>
      </w:r>
      <w:r w:rsidR="007530E0">
        <w:rPr>
          <w:bCs/>
          <w:lang w:eastAsia="et-EE"/>
        </w:rPr>
        <w:t xml:space="preserve">ristīne </w:t>
      </w:r>
      <w:r w:rsidR="007530E0" w:rsidRPr="00FE5C59">
        <w:rPr>
          <w:bCs/>
          <w:lang w:eastAsia="et-EE"/>
        </w:rPr>
        <w:t xml:space="preserve">Briede, </w:t>
      </w:r>
      <w:r w:rsidR="007530E0">
        <w:rPr>
          <w:bCs/>
          <w:lang w:eastAsia="et-EE"/>
        </w:rPr>
        <w:t xml:space="preserve">Sarmīte Dude, </w:t>
      </w:r>
      <w:r w:rsidR="007530E0" w:rsidRPr="00FE5C59">
        <w:rPr>
          <w:bCs/>
          <w:lang w:eastAsia="et-EE"/>
        </w:rPr>
        <w:t>M</w:t>
      </w:r>
      <w:r w:rsidR="007530E0">
        <w:rPr>
          <w:bCs/>
          <w:lang w:eastAsia="et-EE"/>
        </w:rPr>
        <w:t xml:space="preserve">āris </w:t>
      </w:r>
      <w:r w:rsidR="007530E0" w:rsidRPr="00FE5C59">
        <w:rPr>
          <w:bCs/>
          <w:lang w:eastAsia="et-EE"/>
        </w:rPr>
        <w:t>Feldmanis, E</w:t>
      </w:r>
      <w:r w:rsidR="007530E0">
        <w:rPr>
          <w:bCs/>
          <w:lang w:eastAsia="et-EE"/>
        </w:rPr>
        <w:t xml:space="preserve">dgars </w:t>
      </w:r>
      <w:r w:rsidR="007530E0" w:rsidRPr="00FE5C59">
        <w:rPr>
          <w:bCs/>
          <w:lang w:eastAsia="et-EE"/>
        </w:rPr>
        <w:t>Gaigalis, I</w:t>
      </w:r>
      <w:r w:rsidR="007530E0">
        <w:rPr>
          <w:bCs/>
          <w:lang w:eastAsia="et-EE"/>
        </w:rPr>
        <w:t xml:space="preserve">vars </w:t>
      </w:r>
      <w:r w:rsidR="007530E0" w:rsidRPr="00FE5C59">
        <w:rPr>
          <w:bCs/>
          <w:lang w:eastAsia="et-EE"/>
        </w:rPr>
        <w:t>Gorskis, G</w:t>
      </w:r>
      <w:r w:rsidR="007530E0">
        <w:rPr>
          <w:bCs/>
          <w:lang w:eastAsia="et-EE"/>
        </w:rPr>
        <w:t xml:space="preserve">ints </w:t>
      </w:r>
      <w:r w:rsidR="007530E0" w:rsidRPr="00FE5C59">
        <w:rPr>
          <w:bCs/>
          <w:lang w:eastAsia="et-EE"/>
        </w:rPr>
        <w:t>Kaminskis, E</w:t>
      </w:r>
      <w:r w:rsidR="007530E0">
        <w:rPr>
          <w:bCs/>
          <w:lang w:eastAsia="et-EE"/>
        </w:rPr>
        <w:t xml:space="preserve">dgars </w:t>
      </w:r>
      <w:r w:rsidR="007530E0" w:rsidRPr="00FE5C59">
        <w:rPr>
          <w:bCs/>
          <w:lang w:eastAsia="et-EE"/>
        </w:rPr>
        <w:t>Laimiņš, S</w:t>
      </w:r>
      <w:r w:rsidR="007530E0">
        <w:rPr>
          <w:bCs/>
          <w:lang w:eastAsia="et-EE"/>
        </w:rPr>
        <w:t xml:space="preserve">intija </w:t>
      </w:r>
      <w:r w:rsidR="007530E0" w:rsidRPr="00FE5C59">
        <w:rPr>
          <w:bCs/>
          <w:lang w:eastAsia="et-EE"/>
        </w:rPr>
        <w:t>Liekniņa, A</w:t>
      </w:r>
      <w:r w:rsidR="007530E0">
        <w:rPr>
          <w:bCs/>
          <w:lang w:eastAsia="et-EE"/>
        </w:rPr>
        <w:t xml:space="preserve">ndris </w:t>
      </w:r>
      <w:r w:rsidR="007530E0" w:rsidRPr="00FE5C59">
        <w:rPr>
          <w:bCs/>
          <w:lang w:eastAsia="et-EE"/>
        </w:rPr>
        <w:t xml:space="preserve">Podvinskis, </w:t>
      </w:r>
      <w:r w:rsidR="007530E0">
        <w:rPr>
          <w:bCs/>
          <w:lang w:eastAsia="et-EE"/>
        </w:rPr>
        <w:t xml:space="preserve">Viesturs Reinfelds, </w:t>
      </w:r>
      <w:r w:rsidR="007530E0" w:rsidRPr="00FE5C59">
        <w:rPr>
          <w:bCs/>
          <w:lang w:eastAsia="et-EE"/>
        </w:rPr>
        <w:t>D</w:t>
      </w:r>
      <w:r w:rsidR="007530E0">
        <w:rPr>
          <w:bCs/>
          <w:lang w:eastAsia="et-EE"/>
        </w:rPr>
        <w:t xml:space="preserve">ace </w:t>
      </w:r>
      <w:r w:rsidR="007530E0" w:rsidRPr="00FE5C59">
        <w:rPr>
          <w:bCs/>
          <w:lang w:eastAsia="et-EE"/>
        </w:rPr>
        <w:t xml:space="preserve">Reinika, </w:t>
      </w:r>
      <w:r w:rsidR="007530E0">
        <w:rPr>
          <w:bCs/>
          <w:lang w:eastAsia="et-EE"/>
        </w:rPr>
        <w:t xml:space="preserve">Sanita Olševska, Ainārs Meiers, </w:t>
      </w:r>
      <w:r w:rsidR="007530E0" w:rsidRPr="00FE5C59">
        <w:rPr>
          <w:bCs/>
          <w:lang w:eastAsia="et-EE"/>
        </w:rPr>
        <w:t>G</w:t>
      </w:r>
      <w:r w:rsidR="007530E0">
        <w:rPr>
          <w:bCs/>
          <w:lang w:eastAsia="et-EE"/>
        </w:rPr>
        <w:t xml:space="preserve">untis </w:t>
      </w:r>
      <w:r w:rsidR="007530E0" w:rsidRPr="00FE5C59">
        <w:rPr>
          <w:bCs/>
          <w:lang w:eastAsia="et-EE"/>
        </w:rPr>
        <w:t>Safranovičs, A</w:t>
      </w:r>
      <w:r w:rsidR="007530E0">
        <w:rPr>
          <w:bCs/>
          <w:lang w:eastAsia="et-EE"/>
        </w:rPr>
        <w:t xml:space="preserve">ndrejs </w:t>
      </w:r>
      <w:r w:rsidR="007530E0" w:rsidRPr="00FE5C59">
        <w:rPr>
          <w:bCs/>
          <w:lang w:eastAsia="et-EE"/>
        </w:rPr>
        <w:t xml:space="preserve">Spridzāns, </w:t>
      </w:r>
      <w:r w:rsidR="007530E0">
        <w:rPr>
          <w:bCs/>
          <w:lang w:eastAsia="et-EE"/>
        </w:rPr>
        <w:t>Ivars Stanga, Indra Špela</w:t>
      </w:r>
      <w:r w:rsidR="007530E0" w:rsidRPr="00F75DB4">
        <w:rPr>
          <w:rFonts w:eastAsia="Calibri"/>
          <w:color w:val="000000"/>
          <w:lang w:eastAsia="en-US"/>
        </w:rPr>
        <w:t>)</w:t>
      </w:r>
      <w:r w:rsidR="007530E0">
        <w:rPr>
          <w:rFonts w:eastAsia="Calibri"/>
          <w:color w:val="000000"/>
          <w:lang w:eastAsia="en-US"/>
        </w:rPr>
        <w:t>,</w:t>
      </w:r>
      <w:r w:rsidR="007530E0" w:rsidRPr="00E54811">
        <w:rPr>
          <w:iCs/>
        </w:rPr>
        <w:t xml:space="preserve"> PRET</w:t>
      </w:r>
      <w:r w:rsidR="007530E0">
        <w:rPr>
          <w:iCs/>
        </w:rPr>
        <w:t xml:space="preserve"> </w:t>
      </w:r>
      <w:r w:rsidR="007530E0" w:rsidRPr="00E54811">
        <w:rPr>
          <w:iCs/>
        </w:rPr>
        <w:t>-</w:t>
      </w:r>
      <w:r w:rsidR="007530E0">
        <w:rPr>
          <w:iCs/>
        </w:rPr>
        <w:t xml:space="preserve"> nav</w:t>
      </w:r>
      <w:r w:rsidR="007530E0" w:rsidRPr="00E54811">
        <w:rPr>
          <w:iCs/>
        </w:rPr>
        <w:t>, ATTURAS</w:t>
      </w:r>
      <w:r w:rsidR="007530E0">
        <w:rPr>
          <w:iCs/>
        </w:rPr>
        <w:t xml:space="preserve"> – nav,</w:t>
      </w:r>
      <w:r w:rsidR="00AD0BAD">
        <w:rPr>
          <w:iCs/>
        </w:rPr>
        <w:t xml:space="preserve"> </w:t>
      </w:r>
      <w:r w:rsidRPr="00E54811">
        <w:t xml:space="preserve">Dobeles novada dome </w:t>
      </w:r>
      <w:r w:rsidRPr="00E54811">
        <w:rPr>
          <w:b/>
        </w:rPr>
        <w:t>NOLEMJ:</w:t>
      </w:r>
    </w:p>
    <w:p w14:paraId="520FB58C" w14:textId="77777777" w:rsidR="00906177" w:rsidRPr="00E54811" w:rsidRDefault="00906177" w:rsidP="00906177">
      <w:pPr>
        <w:pStyle w:val="NormalWeb"/>
        <w:spacing w:after="0"/>
        <w:ind w:firstLine="720"/>
        <w:jc w:val="both"/>
        <w:rPr>
          <w:bCs/>
        </w:rPr>
      </w:pPr>
      <w:r w:rsidRPr="00E54811">
        <w:t xml:space="preserve">Apstiprināt </w:t>
      </w:r>
      <w:r w:rsidRPr="00E54811">
        <w:rPr>
          <w:rFonts w:eastAsia="Calibri"/>
          <w:bCs/>
          <w:lang w:eastAsia="en-US"/>
        </w:rPr>
        <w:t>nolikumu “Par finansiāla atbalsta piešķiršanas kārtību kultūras projektiem Dobeles novadā</w:t>
      </w:r>
      <w:r w:rsidRPr="00E54811">
        <w:rPr>
          <w:bCs/>
        </w:rPr>
        <w:t>“ (lēmuma pielikumā).</w:t>
      </w:r>
    </w:p>
    <w:p w14:paraId="3FB493C0" w14:textId="77777777" w:rsidR="00906177" w:rsidRPr="00E54811" w:rsidRDefault="00906177" w:rsidP="00906177"/>
    <w:p w14:paraId="0D950911" w14:textId="44505585" w:rsidR="00906177" w:rsidRPr="00E54811" w:rsidRDefault="00906177" w:rsidP="00906177">
      <w:r w:rsidRPr="00E54811">
        <w:t>Domes priekšsēdētājs</w:t>
      </w:r>
      <w:r w:rsidRPr="00E54811">
        <w:tab/>
      </w:r>
      <w:r w:rsidRPr="00E54811">
        <w:tab/>
      </w:r>
      <w:r w:rsidRPr="00E54811">
        <w:tab/>
      </w:r>
      <w:r w:rsidRPr="00E54811">
        <w:tab/>
      </w:r>
      <w:r w:rsidRPr="00E54811">
        <w:tab/>
      </w:r>
      <w:r w:rsidRPr="00E54811">
        <w:tab/>
      </w:r>
      <w:r w:rsidRPr="00E54811">
        <w:tab/>
      </w:r>
      <w:r w:rsidRPr="00E54811">
        <w:tab/>
      </w:r>
      <w:r w:rsidR="00892D42">
        <w:t xml:space="preserve">               </w:t>
      </w:r>
      <w:r w:rsidRPr="00E54811">
        <w:t>I. Gorskis</w:t>
      </w:r>
    </w:p>
    <w:p w14:paraId="29897C43" w14:textId="77777777" w:rsidR="00906177" w:rsidRPr="00E54811" w:rsidRDefault="00906177" w:rsidP="00906177"/>
    <w:p w14:paraId="1A70DAD4" w14:textId="77777777" w:rsidR="00906177" w:rsidRPr="00E54811" w:rsidRDefault="00906177" w:rsidP="00906177"/>
    <w:p w14:paraId="7687AB3D" w14:textId="77777777" w:rsidR="00906177" w:rsidRPr="00E54811" w:rsidRDefault="00906177" w:rsidP="00906177"/>
    <w:p w14:paraId="4DC13427" w14:textId="77777777" w:rsidR="00906177" w:rsidRPr="00E54811" w:rsidRDefault="00906177" w:rsidP="00906177"/>
    <w:p w14:paraId="07FA92B7" w14:textId="77777777" w:rsidR="00906177" w:rsidRPr="00E54811" w:rsidRDefault="00906177" w:rsidP="00906177"/>
    <w:p w14:paraId="32DB2217" w14:textId="77777777" w:rsidR="00906177" w:rsidRPr="00E54811" w:rsidRDefault="00906177" w:rsidP="00906177"/>
    <w:p w14:paraId="35918E44" w14:textId="77777777" w:rsidR="00CB6D25" w:rsidRDefault="00CB6D25" w:rsidP="00906177">
      <w:pPr>
        <w:jc w:val="right"/>
      </w:pPr>
    </w:p>
    <w:p w14:paraId="50CDD7B3" w14:textId="77777777" w:rsidR="00CB6D25" w:rsidRDefault="00CB6D25" w:rsidP="00906177">
      <w:pPr>
        <w:jc w:val="right"/>
      </w:pPr>
    </w:p>
    <w:p w14:paraId="2F38F8A8" w14:textId="77777777" w:rsidR="00CB6D25" w:rsidRDefault="00CB6D25" w:rsidP="00906177">
      <w:pPr>
        <w:jc w:val="right"/>
      </w:pPr>
    </w:p>
    <w:p w14:paraId="46819085" w14:textId="77777777" w:rsidR="00CB6D25" w:rsidRDefault="00CB6D25" w:rsidP="00906177">
      <w:pPr>
        <w:jc w:val="right"/>
      </w:pPr>
    </w:p>
    <w:p w14:paraId="497B8842" w14:textId="77777777" w:rsidR="00CB6D25" w:rsidRDefault="00CB6D25" w:rsidP="00906177">
      <w:pPr>
        <w:jc w:val="right"/>
      </w:pPr>
    </w:p>
    <w:p w14:paraId="32833656" w14:textId="77777777" w:rsidR="00CB6D25" w:rsidRDefault="00CB6D25" w:rsidP="00906177">
      <w:pPr>
        <w:jc w:val="right"/>
      </w:pPr>
    </w:p>
    <w:p w14:paraId="16809022" w14:textId="77777777" w:rsidR="00CB6D25" w:rsidRDefault="00CB6D25" w:rsidP="00906177">
      <w:pPr>
        <w:jc w:val="right"/>
      </w:pPr>
    </w:p>
    <w:p w14:paraId="1AEC5B58" w14:textId="77777777" w:rsidR="00CB6D25" w:rsidRDefault="00CB6D25" w:rsidP="00906177">
      <w:pPr>
        <w:jc w:val="right"/>
      </w:pPr>
    </w:p>
    <w:p w14:paraId="553E76F6" w14:textId="77777777" w:rsidR="00CB6D25" w:rsidRDefault="00CB6D25" w:rsidP="00906177">
      <w:pPr>
        <w:jc w:val="right"/>
      </w:pPr>
    </w:p>
    <w:p w14:paraId="742050C8" w14:textId="77777777" w:rsidR="00CB6D25" w:rsidRDefault="00CB6D25" w:rsidP="00906177">
      <w:pPr>
        <w:jc w:val="right"/>
      </w:pPr>
    </w:p>
    <w:p w14:paraId="138CEBB9" w14:textId="77777777" w:rsidR="00CB6D25" w:rsidRDefault="00CB6D25" w:rsidP="00906177">
      <w:pPr>
        <w:jc w:val="right"/>
      </w:pPr>
    </w:p>
    <w:p w14:paraId="32521B1E" w14:textId="77777777" w:rsidR="00CB6D25" w:rsidRDefault="00CB6D25" w:rsidP="00906177">
      <w:pPr>
        <w:jc w:val="right"/>
      </w:pPr>
    </w:p>
    <w:p w14:paraId="459695BE" w14:textId="77777777" w:rsidR="00CB6D25" w:rsidRDefault="00CB6D25" w:rsidP="00906177">
      <w:pPr>
        <w:jc w:val="right"/>
      </w:pPr>
    </w:p>
    <w:p w14:paraId="14FA9E13" w14:textId="77777777" w:rsidR="00CB6D25" w:rsidRDefault="00CB6D25" w:rsidP="00906177">
      <w:pPr>
        <w:jc w:val="right"/>
      </w:pPr>
    </w:p>
    <w:p w14:paraId="1F5CEBC4" w14:textId="77777777" w:rsidR="00CB6D25" w:rsidRDefault="00CB6D25" w:rsidP="00906177">
      <w:pPr>
        <w:jc w:val="right"/>
      </w:pPr>
    </w:p>
    <w:p w14:paraId="6CA92783" w14:textId="6D8EEE68" w:rsidR="00906177" w:rsidRDefault="00906177" w:rsidP="00906177">
      <w:pPr>
        <w:jc w:val="right"/>
      </w:pPr>
      <w:r w:rsidRPr="00E54811">
        <w:t xml:space="preserve">Pielikums </w:t>
      </w:r>
    </w:p>
    <w:p w14:paraId="305DCAD8" w14:textId="77777777" w:rsidR="00906177" w:rsidRPr="00E54811" w:rsidRDefault="00906177" w:rsidP="00906177">
      <w:pPr>
        <w:jc w:val="right"/>
      </w:pPr>
      <w:r w:rsidRPr="00E54811">
        <w:t xml:space="preserve">Dobeles novada domes </w:t>
      </w:r>
    </w:p>
    <w:p w14:paraId="193B9CDC" w14:textId="77777777" w:rsidR="00906177" w:rsidRPr="00E54811" w:rsidRDefault="00906177" w:rsidP="00906177">
      <w:pPr>
        <w:tabs>
          <w:tab w:val="left" w:pos="-24212"/>
        </w:tabs>
        <w:spacing w:line="276" w:lineRule="auto"/>
        <w:jc w:val="right"/>
      </w:pPr>
      <w:r w:rsidRPr="00E54811">
        <w:t>2022.gada 3</w:t>
      </w:r>
      <w:r>
        <w:t>0</w:t>
      </w:r>
      <w:r w:rsidRPr="00E54811">
        <w:t xml:space="preserve">.marta </w:t>
      </w:r>
    </w:p>
    <w:p w14:paraId="1EFD55FA" w14:textId="323A4163" w:rsidR="00906177" w:rsidRPr="00E54811" w:rsidRDefault="00906177" w:rsidP="00906177">
      <w:pPr>
        <w:tabs>
          <w:tab w:val="left" w:pos="-24212"/>
        </w:tabs>
        <w:spacing w:line="276" w:lineRule="auto"/>
        <w:jc w:val="right"/>
      </w:pPr>
      <w:r w:rsidRPr="00E54811">
        <w:t>lēmumam Nr</w:t>
      </w:r>
      <w:r w:rsidR="00892D42">
        <w:t>.100/5</w:t>
      </w:r>
    </w:p>
    <w:p w14:paraId="77D8182E" w14:textId="3AE5F7A1" w:rsidR="00906177" w:rsidRPr="00E54811" w:rsidRDefault="00906177" w:rsidP="00906177">
      <w:pPr>
        <w:tabs>
          <w:tab w:val="left" w:pos="-24212"/>
        </w:tabs>
        <w:spacing w:line="276" w:lineRule="auto"/>
        <w:jc w:val="center"/>
        <w:rPr>
          <w:sz w:val="20"/>
          <w:szCs w:val="20"/>
        </w:rPr>
      </w:pPr>
      <w:r w:rsidRPr="00E54811">
        <w:rPr>
          <w:noProof/>
          <w:sz w:val="20"/>
          <w:szCs w:val="20"/>
        </w:rPr>
        <w:drawing>
          <wp:inline distT="0" distB="0" distL="0" distR="0" wp14:anchorId="2E491AE8" wp14:editId="553A5BF0">
            <wp:extent cx="676275" cy="752475"/>
            <wp:effectExtent l="0" t="0" r="9525" b="952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8249E0A" w14:textId="77777777" w:rsidR="00906177" w:rsidRPr="00E54811" w:rsidRDefault="00906177" w:rsidP="00906177">
      <w:pPr>
        <w:pStyle w:val="Header"/>
        <w:spacing w:line="276" w:lineRule="auto"/>
        <w:jc w:val="center"/>
        <w:rPr>
          <w:sz w:val="20"/>
        </w:rPr>
      </w:pPr>
      <w:r w:rsidRPr="00E54811">
        <w:rPr>
          <w:sz w:val="20"/>
        </w:rPr>
        <w:t>LATVIJAS REPUBLIKA</w:t>
      </w:r>
    </w:p>
    <w:p w14:paraId="6FCFACE3" w14:textId="77777777" w:rsidR="00906177" w:rsidRPr="00E54811" w:rsidRDefault="00906177" w:rsidP="00906177">
      <w:pPr>
        <w:pStyle w:val="Header"/>
        <w:spacing w:line="276" w:lineRule="auto"/>
        <w:jc w:val="center"/>
        <w:rPr>
          <w:b/>
          <w:sz w:val="32"/>
          <w:szCs w:val="32"/>
        </w:rPr>
      </w:pPr>
      <w:r w:rsidRPr="00E54811">
        <w:rPr>
          <w:b/>
          <w:sz w:val="32"/>
          <w:szCs w:val="32"/>
        </w:rPr>
        <w:t>DOBELES NOVADA DOME</w:t>
      </w:r>
    </w:p>
    <w:p w14:paraId="0D2876B5" w14:textId="77777777" w:rsidR="00906177" w:rsidRPr="00E54811" w:rsidRDefault="00906177" w:rsidP="00906177">
      <w:pPr>
        <w:pStyle w:val="Header"/>
        <w:spacing w:line="276" w:lineRule="auto"/>
        <w:jc w:val="center"/>
        <w:rPr>
          <w:sz w:val="16"/>
          <w:szCs w:val="16"/>
        </w:rPr>
      </w:pPr>
      <w:r w:rsidRPr="00E54811">
        <w:rPr>
          <w:sz w:val="16"/>
          <w:szCs w:val="16"/>
        </w:rPr>
        <w:t>Brīvības iela 17, Dobele, Dobeles novads, LV-3701</w:t>
      </w:r>
    </w:p>
    <w:p w14:paraId="645EA324" w14:textId="77777777" w:rsidR="00906177" w:rsidRPr="00E54811" w:rsidRDefault="00906177" w:rsidP="00906177">
      <w:pPr>
        <w:pStyle w:val="Header"/>
        <w:pBdr>
          <w:bottom w:val="double" w:sz="6" w:space="1" w:color="auto"/>
        </w:pBdr>
        <w:spacing w:line="276" w:lineRule="auto"/>
        <w:jc w:val="center"/>
        <w:rPr>
          <w:color w:val="000000"/>
          <w:sz w:val="16"/>
          <w:szCs w:val="16"/>
        </w:rPr>
      </w:pPr>
      <w:r w:rsidRPr="00E54811">
        <w:rPr>
          <w:sz w:val="16"/>
          <w:szCs w:val="16"/>
        </w:rPr>
        <w:t xml:space="preserve">Tālr. 63707269, 63700137, 63720940, e-pasts </w:t>
      </w:r>
      <w:hyperlink r:id="rId89" w:history="1">
        <w:r w:rsidRPr="00E54811">
          <w:rPr>
            <w:rStyle w:val="Hyperlink"/>
            <w:rFonts w:eastAsia="Calibri"/>
            <w:color w:val="000000"/>
            <w:sz w:val="16"/>
            <w:szCs w:val="16"/>
          </w:rPr>
          <w:t>dome@dobele.lv</w:t>
        </w:r>
      </w:hyperlink>
    </w:p>
    <w:p w14:paraId="1DA58E6C" w14:textId="77777777" w:rsidR="00906177" w:rsidRPr="00E54811" w:rsidRDefault="00906177" w:rsidP="00906177">
      <w:pPr>
        <w:spacing w:line="276" w:lineRule="auto"/>
        <w:jc w:val="center"/>
        <w:rPr>
          <w:b/>
        </w:rPr>
      </w:pPr>
    </w:p>
    <w:p w14:paraId="73557FC0" w14:textId="77777777" w:rsidR="00906177" w:rsidRPr="00E54811" w:rsidRDefault="00906177" w:rsidP="00906177">
      <w:pPr>
        <w:jc w:val="center"/>
        <w:rPr>
          <w:b/>
        </w:rPr>
      </w:pPr>
      <w:r w:rsidRPr="00E54811">
        <w:rPr>
          <w:b/>
        </w:rPr>
        <w:t>Dobelē</w:t>
      </w:r>
    </w:p>
    <w:p w14:paraId="3212E3A2" w14:textId="77777777" w:rsidR="00906177" w:rsidRPr="00E54811" w:rsidRDefault="00906177" w:rsidP="00906177">
      <w:pPr>
        <w:jc w:val="right"/>
        <w:rPr>
          <w:caps/>
          <w:color w:val="000000"/>
        </w:rPr>
      </w:pPr>
      <w:r w:rsidRPr="00E54811">
        <w:rPr>
          <w:caps/>
          <w:color w:val="000000"/>
        </w:rPr>
        <w:t>aPSTIPRINĀTS</w:t>
      </w:r>
    </w:p>
    <w:p w14:paraId="19B3937F" w14:textId="77777777" w:rsidR="00906177" w:rsidRPr="00E54811" w:rsidRDefault="00906177" w:rsidP="00906177">
      <w:pPr>
        <w:jc w:val="right"/>
        <w:rPr>
          <w:color w:val="000000"/>
        </w:rPr>
      </w:pPr>
      <w:r w:rsidRPr="00E54811">
        <w:rPr>
          <w:color w:val="000000"/>
        </w:rPr>
        <w:t>ar Dobeles novada domes</w:t>
      </w:r>
    </w:p>
    <w:p w14:paraId="192E3A38" w14:textId="2B50AD97" w:rsidR="00906177" w:rsidRPr="00E54811" w:rsidRDefault="00906177" w:rsidP="00906177">
      <w:pPr>
        <w:jc w:val="right"/>
        <w:rPr>
          <w:color w:val="000000"/>
        </w:rPr>
      </w:pPr>
      <w:r w:rsidRPr="00E54811">
        <w:rPr>
          <w:color w:val="000000"/>
        </w:rPr>
        <w:t>2022. gada 30.marta lēmumu Nr.</w:t>
      </w:r>
      <w:r w:rsidR="00892D42">
        <w:rPr>
          <w:color w:val="000000"/>
        </w:rPr>
        <w:t>100/5</w:t>
      </w:r>
    </w:p>
    <w:p w14:paraId="1D7C29F9" w14:textId="77777777" w:rsidR="00906177" w:rsidRPr="00E54811" w:rsidRDefault="00906177" w:rsidP="00906177">
      <w:pPr>
        <w:jc w:val="both"/>
        <w:rPr>
          <w:b/>
          <w:bCs/>
        </w:rPr>
      </w:pPr>
    </w:p>
    <w:p w14:paraId="3F62EEB4" w14:textId="77777777" w:rsidR="00906177" w:rsidRPr="00E54811" w:rsidRDefault="00906177" w:rsidP="00906177">
      <w:pPr>
        <w:jc w:val="both"/>
        <w:rPr>
          <w:b/>
          <w:bCs/>
        </w:rPr>
      </w:pPr>
      <w:r w:rsidRPr="00E54811">
        <w:rPr>
          <w:b/>
          <w:bCs/>
        </w:rPr>
        <w:t>2022. gada 30. martā</w:t>
      </w:r>
    </w:p>
    <w:p w14:paraId="516C408A" w14:textId="77777777" w:rsidR="00906177" w:rsidRPr="00E54811" w:rsidRDefault="00906177" w:rsidP="00906177">
      <w:pPr>
        <w:jc w:val="center"/>
        <w:rPr>
          <w:b/>
        </w:rPr>
      </w:pPr>
      <w:r w:rsidRPr="00E54811">
        <w:rPr>
          <w:b/>
          <w:bCs/>
        </w:rPr>
        <w:t>NOLIKUMS</w:t>
      </w:r>
    </w:p>
    <w:p w14:paraId="40F4BD1C" w14:textId="77777777" w:rsidR="00906177" w:rsidRPr="00E54811" w:rsidRDefault="00906177" w:rsidP="00906177">
      <w:pPr>
        <w:jc w:val="center"/>
        <w:rPr>
          <w:b/>
        </w:rPr>
      </w:pPr>
      <w:r w:rsidRPr="00E54811">
        <w:rPr>
          <w:b/>
          <w:bCs/>
        </w:rPr>
        <w:t>Par finansiāla atbalsta piešķiršanas kārtību kultūras projektiem Dobeles novad</w:t>
      </w:r>
      <w:r w:rsidRPr="00E54811">
        <w:rPr>
          <w:b/>
        </w:rPr>
        <w:t xml:space="preserve">ā </w:t>
      </w:r>
    </w:p>
    <w:p w14:paraId="08079FE3" w14:textId="77777777" w:rsidR="00906177" w:rsidRPr="00E54811" w:rsidRDefault="00906177" w:rsidP="00906177">
      <w:r w:rsidRPr="00E54811">
        <w:t xml:space="preserve">                           </w:t>
      </w:r>
    </w:p>
    <w:p w14:paraId="278D6A3C" w14:textId="77777777" w:rsidR="00906177" w:rsidRPr="00E54811" w:rsidRDefault="00906177" w:rsidP="00906177">
      <w:pPr>
        <w:ind w:left="2880" w:firstLine="720"/>
        <w:jc w:val="right"/>
      </w:pPr>
      <w:r w:rsidRPr="00E54811">
        <w:t>Izdots saskaņā ar</w:t>
      </w:r>
    </w:p>
    <w:p w14:paraId="77313E0F" w14:textId="77777777" w:rsidR="00906177" w:rsidRPr="00E54811" w:rsidRDefault="00906177" w:rsidP="00906177">
      <w:pPr>
        <w:ind w:left="2880" w:firstLine="720"/>
        <w:jc w:val="right"/>
      </w:pPr>
      <w:r w:rsidRPr="00E54811">
        <w:t>likuma “Par pašvaldībām” 15. panta pirmās daļas 5. punktu, 41. panta pirmās daļas 2.punktu</w:t>
      </w:r>
    </w:p>
    <w:p w14:paraId="3726C37B" w14:textId="77777777" w:rsidR="00906177" w:rsidRPr="00E54811" w:rsidRDefault="00906177" w:rsidP="00906177"/>
    <w:p w14:paraId="65260D3D" w14:textId="77777777" w:rsidR="00906177" w:rsidRPr="00E54811" w:rsidRDefault="00906177" w:rsidP="00906177">
      <w:pPr>
        <w:jc w:val="center"/>
        <w:rPr>
          <w:b/>
          <w:bCs/>
        </w:rPr>
      </w:pPr>
      <w:r w:rsidRPr="00E54811">
        <w:rPr>
          <w:b/>
          <w:bCs/>
        </w:rPr>
        <w:t>I.  Vispārīgie jautājumi</w:t>
      </w:r>
    </w:p>
    <w:p w14:paraId="7FD6C8E7" w14:textId="77777777" w:rsidR="00906177" w:rsidRPr="00E54811" w:rsidRDefault="00906177" w:rsidP="00EC5B12">
      <w:pPr>
        <w:pStyle w:val="ListParagraph"/>
        <w:widowControl/>
        <w:numPr>
          <w:ilvl w:val="0"/>
          <w:numId w:val="88"/>
        </w:numPr>
        <w:suppressAutoHyphens w:val="0"/>
        <w:ind w:left="426"/>
        <w:contextualSpacing/>
        <w:jc w:val="both"/>
        <w:rPr>
          <w:rFonts w:eastAsia="Times New Roman"/>
        </w:rPr>
      </w:pPr>
      <w:r w:rsidRPr="00E54811">
        <w:rPr>
          <w:rFonts w:eastAsia="Times New Roman"/>
        </w:rPr>
        <w:t>Dobeles novada dome (turpmāk – Dome) konkursa kārtībā piešķir finansiālu atbalstu kultūras projektiem Dobeles novada tēla veidošanai un popularizēšanai, kultūras nozares attīstībai, atbalstot uz rezultātu vērstas kolektīvas vai individuālas kultūras aktivitātes. Izglītības, kultūras un sporta komitejai</w:t>
      </w:r>
      <w:r w:rsidRPr="00E54811">
        <w:rPr>
          <w:rFonts w:eastAsia="Times New Roman"/>
          <w:i/>
          <w:iCs/>
        </w:rPr>
        <w:t xml:space="preserve"> </w:t>
      </w:r>
      <w:r w:rsidRPr="00E54811">
        <w:rPr>
          <w:rFonts w:eastAsia="Times New Roman"/>
        </w:rPr>
        <w:t>ir tiesības noteikt katra nākamā gada budžetā atbalstāmās prioritātes kultūrā.</w:t>
      </w:r>
    </w:p>
    <w:p w14:paraId="6DE64DC3" w14:textId="77777777" w:rsidR="00906177" w:rsidRPr="00E54811" w:rsidRDefault="00906177" w:rsidP="00906177">
      <w:pPr>
        <w:pStyle w:val="ListParagraph"/>
        <w:ind w:left="426"/>
        <w:jc w:val="both"/>
        <w:rPr>
          <w:rFonts w:eastAsia="Times New Roman"/>
        </w:rPr>
      </w:pPr>
    </w:p>
    <w:p w14:paraId="374217D1" w14:textId="77777777" w:rsidR="00906177" w:rsidRPr="00E54811" w:rsidRDefault="00906177" w:rsidP="00EC5B12">
      <w:pPr>
        <w:pStyle w:val="ListParagraph"/>
        <w:widowControl/>
        <w:numPr>
          <w:ilvl w:val="0"/>
          <w:numId w:val="88"/>
        </w:numPr>
        <w:suppressAutoHyphens w:val="0"/>
        <w:ind w:left="426"/>
        <w:contextualSpacing/>
        <w:jc w:val="both"/>
        <w:rPr>
          <w:rFonts w:eastAsia="Times New Roman"/>
        </w:rPr>
      </w:pPr>
      <w:r w:rsidRPr="00E54811">
        <w:rPr>
          <w:rFonts w:eastAsia="Times New Roman"/>
        </w:rPr>
        <w:t>Projektu konkursam paredzēto summu Dome apstiprina kārtējā budžeta gada ietvaros Dobeles novada Kultūras pārvaldes (turpmāk – Pārvalde) budžeta tāmē.</w:t>
      </w:r>
    </w:p>
    <w:p w14:paraId="7D988F01" w14:textId="77777777" w:rsidR="00906177" w:rsidRPr="00E54811" w:rsidRDefault="00906177" w:rsidP="00906177">
      <w:pPr>
        <w:jc w:val="both"/>
      </w:pPr>
    </w:p>
    <w:p w14:paraId="60B310A6" w14:textId="77777777" w:rsidR="00906177" w:rsidRPr="00E54811" w:rsidRDefault="00906177" w:rsidP="00EC5B12">
      <w:pPr>
        <w:pStyle w:val="ListParagraph"/>
        <w:widowControl/>
        <w:numPr>
          <w:ilvl w:val="0"/>
          <w:numId w:val="88"/>
        </w:numPr>
        <w:suppressAutoHyphens w:val="0"/>
        <w:ind w:left="426"/>
        <w:contextualSpacing/>
        <w:jc w:val="both"/>
        <w:rPr>
          <w:rFonts w:eastAsia="Times New Roman"/>
        </w:rPr>
      </w:pPr>
      <w:r w:rsidRPr="00E54811">
        <w:rPr>
          <w:rFonts w:eastAsia="Times New Roman"/>
        </w:rPr>
        <w:t>Finansējuma piešķiršanas mērķi ir:</w:t>
      </w:r>
    </w:p>
    <w:p w14:paraId="509290BD" w14:textId="77777777" w:rsidR="00906177" w:rsidRPr="00E54811" w:rsidRDefault="00906177" w:rsidP="00EC5B12">
      <w:pPr>
        <w:pStyle w:val="ListParagraph"/>
        <w:widowControl/>
        <w:numPr>
          <w:ilvl w:val="1"/>
          <w:numId w:val="88"/>
        </w:numPr>
        <w:suppressAutoHyphens w:val="0"/>
        <w:ind w:left="851" w:hanging="491"/>
        <w:contextualSpacing/>
        <w:jc w:val="both"/>
        <w:rPr>
          <w:rFonts w:eastAsia="Times New Roman"/>
        </w:rPr>
      </w:pPr>
      <w:r w:rsidRPr="00E54811">
        <w:rPr>
          <w:rFonts w:eastAsia="Times New Roman"/>
        </w:rPr>
        <w:t>sekmēt kultūras pieejamību Dobeles novada iedzīvotājiem;</w:t>
      </w:r>
    </w:p>
    <w:p w14:paraId="21C773BC" w14:textId="77777777" w:rsidR="00906177" w:rsidRPr="00E54811" w:rsidRDefault="00906177" w:rsidP="00EC5B12">
      <w:pPr>
        <w:pStyle w:val="ListParagraph"/>
        <w:widowControl/>
        <w:numPr>
          <w:ilvl w:val="1"/>
          <w:numId w:val="88"/>
        </w:numPr>
        <w:suppressAutoHyphens w:val="0"/>
        <w:ind w:left="851" w:hanging="491"/>
        <w:contextualSpacing/>
        <w:jc w:val="both"/>
        <w:rPr>
          <w:rFonts w:eastAsia="Times New Roman"/>
        </w:rPr>
      </w:pPr>
      <w:r w:rsidRPr="00E54811">
        <w:rPr>
          <w:rFonts w:eastAsia="Times New Roman"/>
        </w:rPr>
        <w:t>veicināt novada iedzīvotāju aktivitāti un radošumu;</w:t>
      </w:r>
    </w:p>
    <w:p w14:paraId="7BAFBB4D" w14:textId="77777777" w:rsidR="00906177" w:rsidRPr="00E54811" w:rsidRDefault="00906177" w:rsidP="00EC5B12">
      <w:pPr>
        <w:pStyle w:val="ListParagraph"/>
        <w:widowControl/>
        <w:numPr>
          <w:ilvl w:val="1"/>
          <w:numId w:val="88"/>
        </w:numPr>
        <w:suppressAutoHyphens w:val="0"/>
        <w:ind w:left="851" w:hanging="491"/>
        <w:contextualSpacing/>
        <w:jc w:val="both"/>
        <w:rPr>
          <w:rFonts w:eastAsia="Times New Roman"/>
        </w:rPr>
      </w:pPr>
      <w:r w:rsidRPr="00E54811">
        <w:rPr>
          <w:rFonts w:eastAsia="Times New Roman"/>
        </w:rPr>
        <w:t>uzturēt un attīstīt kultūras tradīcijas Dobeles novadā;</w:t>
      </w:r>
    </w:p>
    <w:p w14:paraId="1FB1682B" w14:textId="77777777" w:rsidR="00906177" w:rsidRPr="00E54811" w:rsidRDefault="00906177" w:rsidP="00EC5B12">
      <w:pPr>
        <w:pStyle w:val="ListParagraph"/>
        <w:widowControl/>
        <w:numPr>
          <w:ilvl w:val="1"/>
          <w:numId w:val="88"/>
        </w:numPr>
        <w:suppressAutoHyphens w:val="0"/>
        <w:ind w:left="851" w:hanging="491"/>
        <w:contextualSpacing/>
        <w:jc w:val="both"/>
        <w:rPr>
          <w:rFonts w:eastAsia="Times New Roman"/>
        </w:rPr>
      </w:pPr>
      <w:r w:rsidRPr="00E54811">
        <w:rPr>
          <w:rFonts w:eastAsia="Times New Roman"/>
        </w:rPr>
        <w:t>popularizēt Dobeles novadu.</w:t>
      </w:r>
    </w:p>
    <w:p w14:paraId="73F60260" w14:textId="77777777" w:rsidR="00906177" w:rsidRPr="00E54811" w:rsidRDefault="00906177" w:rsidP="00906177">
      <w:pPr>
        <w:pStyle w:val="ListParagraph"/>
        <w:ind w:left="1080"/>
        <w:jc w:val="both"/>
        <w:rPr>
          <w:rFonts w:eastAsia="Times New Roman"/>
        </w:rPr>
      </w:pPr>
    </w:p>
    <w:p w14:paraId="3FC60507" w14:textId="77777777" w:rsidR="00906177" w:rsidRPr="00E54811" w:rsidRDefault="00906177" w:rsidP="00906177">
      <w:pPr>
        <w:ind w:left="426" w:hanging="426"/>
        <w:jc w:val="both"/>
      </w:pPr>
      <w:r w:rsidRPr="00E54811">
        <w:t xml:space="preserve">4. </w:t>
      </w:r>
      <w:r w:rsidRPr="00E54811">
        <w:tab/>
        <w:t>Pretendenti uz finansiālo atbalstu ir:</w:t>
      </w:r>
    </w:p>
    <w:p w14:paraId="2ABBA39A" w14:textId="77777777" w:rsidR="00906177" w:rsidRPr="00E54811" w:rsidRDefault="00906177" w:rsidP="00EC5B12">
      <w:pPr>
        <w:pStyle w:val="ListParagraph"/>
        <w:widowControl/>
        <w:numPr>
          <w:ilvl w:val="0"/>
          <w:numId w:val="89"/>
        </w:numPr>
        <w:suppressAutoHyphens w:val="0"/>
        <w:ind w:left="851" w:hanging="142"/>
        <w:contextualSpacing/>
        <w:jc w:val="both"/>
        <w:rPr>
          <w:rFonts w:eastAsia="Times New Roman"/>
        </w:rPr>
      </w:pPr>
      <w:r w:rsidRPr="00E54811">
        <w:rPr>
          <w:rFonts w:eastAsia="Times New Roman"/>
        </w:rPr>
        <w:t xml:space="preserve">biedrības un  nodibinājumi, kuru iesniegtie projekti atbilst finansējuma piešķiršanas mērķiem  un kuru juridiskā adrese ir Dobeles novada administratīvajā teritorijā; </w:t>
      </w:r>
    </w:p>
    <w:p w14:paraId="7B801E6A" w14:textId="77777777" w:rsidR="00906177" w:rsidRPr="00E54811" w:rsidRDefault="00906177" w:rsidP="00EC5B12">
      <w:pPr>
        <w:pStyle w:val="ListParagraph"/>
        <w:widowControl/>
        <w:numPr>
          <w:ilvl w:val="0"/>
          <w:numId w:val="89"/>
        </w:numPr>
        <w:suppressAutoHyphens w:val="0"/>
        <w:ind w:left="851" w:hanging="142"/>
        <w:contextualSpacing/>
        <w:jc w:val="both"/>
        <w:rPr>
          <w:rFonts w:eastAsia="Times New Roman"/>
        </w:rPr>
      </w:pPr>
      <w:r w:rsidRPr="00E54811">
        <w:rPr>
          <w:rFonts w:eastAsia="Times New Roman"/>
        </w:rPr>
        <w:t>biedrības, kuru p</w:t>
      </w:r>
      <w:r w:rsidRPr="00E54811">
        <w:t>rojekta aktivitātes notiek Dobeles novadā vai ieguvēji no projekta rezultātiem  ir  Dobeles novada iedzīvotāji;</w:t>
      </w:r>
    </w:p>
    <w:p w14:paraId="7D1BAFAE" w14:textId="77777777" w:rsidR="00906177" w:rsidRPr="00E54811" w:rsidRDefault="00906177" w:rsidP="00EC5B12">
      <w:pPr>
        <w:pStyle w:val="ListParagraph"/>
        <w:widowControl/>
        <w:numPr>
          <w:ilvl w:val="0"/>
          <w:numId w:val="89"/>
        </w:numPr>
        <w:suppressAutoHyphens w:val="0"/>
        <w:ind w:left="851" w:hanging="142"/>
        <w:contextualSpacing/>
        <w:jc w:val="both"/>
        <w:rPr>
          <w:rFonts w:eastAsia="Times New Roman"/>
        </w:rPr>
      </w:pPr>
      <w:r w:rsidRPr="00E54811">
        <w:rPr>
          <w:rFonts w:eastAsia="Times New Roman"/>
        </w:rPr>
        <w:t>fiziskas personas, kuru iesniegtie projekti atbilst finansējuma piešķiršanas mērķiem. Fiziskām personām atbalstu piešķir izpētes un jaunrades procesiem;</w:t>
      </w:r>
    </w:p>
    <w:p w14:paraId="2A2FAB0F" w14:textId="77777777" w:rsidR="00906177" w:rsidRPr="00E54811" w:rsidRDefault="00906177" w:rsidP="00EC5B12">
      <w:pPr>
        <w:pStyle w:val="ListParagraph"/>
        <w:widowControl/>
        <w:numPr>
          <w:ilvl w:val="0"/>
          <w:numId w:val="89"/>
        </w:numPr>
        <w:suppressAutoHyphens w:val="0"/>
        <w:ind w:left="851" w:hanging="142"/>
        <w:contextualSpacing/>
        <w:jc w:val="both"/>
        <w:rPr>
          <w:rFonts w:eastAsia="Times New Roman"/>
        </w:rPr>
      </w:pPr>
      <w:r w:rsidRPr="00E54811">
        <w:rPr>
          <w:rFonts w:eastAsia="Times New Roman"/>
        </w:rPr>
        <w:t xml:space="preserve">iedzīvotāju iniciatīvu grupas, kuru dalībnieki ir Dobeles novada iedzīvotāji un kuras projektus īstenos Dobeles novada administratīvajā teritorijā.  </w:t>
      </w:r>
    </w:p>
    <w:p w14:paraId="01C23A3E" w14:textId="77777777" w:rsidR="00906177" w:rsidRPr="00E54811" w:rsidRDefault="00906177" w:rsidP="00EC5B12">
      <w:pPr>
        <w:pStyle w:val="ListParagraph"/>
        <w:widowControl/>
        <w:numPr>
          <w:ilvl w:val="0"/>
          <w:numId w:val="90"/>
        </w:numPr>
        <w:suppressAutoHyphens w:val="0"/>
        <w:ind w:left="426" w:hanging="502"/>
        <w:contextualSpacing/>
        <w:jc w:val="both"/>
        <w:rPr>
          <w:rFonts w:eastAsia="Times New Roman"/>
        </w:rPr>
      </w:pPr>
      <w:r w:rsidRPr="00E54811">
        <w:rPr>
          <w:rFonts w:eastAsia="Times New Roman"/>
        </w:rPr>
        <w:t>Domes izveidotā Finansiālā atbalsta piešķiršanas kultūras projektiem komisija (turpmāk – Komisija) pirms konkursa izsludināšanas nosaka piešķirtā finansiālā atbalsta maksimālo apjomu vienam projektam atbilstoši budžetā paredzētajam finansējuma apmēram.</w:t>
      </w:r>
    </w:p>
    <w:p w14:paraId="1340FD32" w14:textId="77777777" w:rsidR="00906177" w:rsidRPr="00E54811" w:rsidRDefault="00906177" w:rsidP="00906177">
      <w:pPr>
        <w:jc w:val="center"/>
        <w:rPr>
          <w:b/>
          <w:bCs/>
        </w:rPr>
      </w:pPr>
    </w:p>
    <w:p w14:paraId="3F3E2223" w14:textId="77777777" w:rsidR="00906177" w:rsidRPr="00E54811" w:rsidRDefault="00906177" w:rsidP="00906177">
      <w:pPr>
        <w:jc w:val="center"/>
        <w:rPr>
          <w:b/>
          <w:bCs/>
        </w:rPr>
      </w:pPr>
      <w:r w:rsidRPr="00E54811">
        <w:rPr>
          <w:b/>
          <w:bCs/>
        </w:rPr>
        <w:t>II. Iesniegumu iesniegšana</w:t>
      </w:r>
    </w:p>
    <w:p w14:paraId="4DB06152" w14:textId="77777777" w:rsidR="00906177" w:rsidRPr="00E54811" w:rsidRDefault="00906177" w:rsidP="00EC5B12">
      <w:pPr>
        <w:pStyle w:val="ListParagraph"/>
        <w:widowControl/>
        <w:numPr>
          <w:ilvl w:val="0"/>
          <w:numId w:val="90"/>
        </w:numPr>
        <w:suppressAutoHyphens w:val="0"/>
        <w:ind w:left="426" w:hanging="502"/>
        <w:contextualSpacing/>
        <w:jc w:val="both"/>
        <w:rPr>
          <w:rFonts w:eastAsia="Times New Roman"/>
        </w:rPr>
      </w:pPr>
      <w:r w:rsidRPr="00E54811">
        <w:rPr>
          <w:rFonts w:eastAsia="Times New Roman"/>
        </w:rPr>
        <w:t>Projektu konkurss tiek izsludināts 2 (divas) reizes gadā.</w:t>
      </w:r>
    </w:p>
    <w:p w14:paraId="02926102" w14:textId="77777777" w:rsidR="00906177" w:rsidRPr="00E54811" w:rsidRDefault="00906177" w:rsidP="00EC5B12">
      <w:pPr>
        <w:pStyle w:val="ListParagraph"/>
        <w:widowControl/>
        <w:numPr>
          <w:ilvl w:val="0"/>
          <w:numId w:val="90"/>
        </w:numPr>
        <w:suppressAutoHyphens w:val="0"/>
        <w:ind w:left="426" w:hanging="502"/>
        <w:contextualSpacing/>
        <w:jc w:val="both"/>
        <w:rPr>
          <w:rFonts w:eastAsia="Times New Roman"/>
        </w:rPr>
      </w:pPr>
      <w:r w:rsidRPr="00E54811">
        <w:rPr>
          <w:rFonts w:eastAsia="Times New Roman"/>
        </w:rPr>
        <w:t xml:space="preserve">Informācija par projekta iesniegšanas termiņiem tiek ievietota Dobeles novada pašvaldības mājaslapā </w:t>
      </w:r>
      <w:hyperlink r:id="rId90" w:history="1">
        <w:r w:rsidRPr="00E54811">
          <w:rPr>
            <w:rFonts w:eastAsia="Times New Roman"/>
          </w:rPr>
          <w:t> www.dobele.lv</w:t>
        </w:r>
      </w:hyperlink>
      <w:r w:rsidRPr="00E54811">
        <w:rPr>
          <w:rFonts w:eastAsia="Times New Roman"/>
        </w:rPr>
        <w:t xml:space="preserve"> un vietējā laikrakstā.</w:t>
      </w:r>
    </w:p>
    <w:p w14:paraId="44A03183" w14:textId="77777777" w:rsidR="00906177" w:rsidRPr="00E54811" w:rsidRDefault="00906177" w:rsidP="00EC5B12">
      <w:pPr>
        <w:pStyle w:val="ListParagraph"/>
        <w:widowControl/>
        <w:numPr>
          <w:ilvl w:val="0"/>
          <w:numId w:val="90"/>
        </w:numPr>
        <w:suppressAutoHyphens w:val="0"/>
        <w:ind w:left="426" w:hanging="502"/>
        <w:contextualSpacing/>
        <w:jc w:val="both"/>
        <w:rPr>
          <w:rFonts w:eastAsia="Times New Roman"/>
        </w:rPr>
      </w:pPr>
      <w:r w:rsidRPr="00E54811">
        <w:rPr>
          <w:rFonts w:eastAsia="Times New Roman"/>
        </w:rPr>
        <w:t>Ar projektu konkursa nolikumu var iepazīties Dobeles novada pašvaldības mājaslapā</w:t>
      </w:r>
      <w:hyperlink r:id="rId91" w:history="1">
        <w:r w:rsidRPr="00E54811">
          <w:rPr>
            <w:rFonts w:eastAsia="Times New Roman"/>
          </w:rPr>
          <w:t xml:space="preserve"> </w:t>
        </w:r>
      </w:hyperlink>
      <w:hyperlink r:id="rId92" w:history="1">
        <w:r w:rsidRPr="00E54811">
          <w:rPr>
            <w:rFonts w:eastAsia="Times New Roman"/>
          </w:rPr>
          <w:t>www.dobele.lv</w:t>
        </w:r>
      </w:hyperlink>
      <w:r w:rsidRPr="00E54811">
        <w:rPr>
          <w:rFonts w:eastAsia="Times New Roman"/>
        </w:rPr>
        <w:t>.</w:t>
      </w:r>
    </w:p>
    <w:p w14:paraId="509859BD" w14:textId="77777777" w:rsidR="00906177" w:rsidRPr="00E54811" w:rsidRDefault="00906177" w:rsidP="00EC5B12">
      <w:pPr>
        <w:pStyle w:val="ListParagraph"/>
        <w:widowControl/>
        <w:numPr>
          <w:ilvl w:val="0"/>
          <w:numId w:val="90"/>
        </w:numPr>
        <w:suppressAutoHyphens w:val="0"/>
        <w:ind w:left="426" w:hanging="502"/>
        <w:contextualSpacing/>
        <w:jc w:val="both"/>
        <w:rPr>
          <w:rFonts w:eastAsia="Times New Roman"/>
        </w:rPr>
      </w:pPr>
      <w:r w:rsidRPr="00E54811">
        <w:rPr>
          <w:rFonts w:eastAsia="Times New Roman"/>
        </w:rPr>
        <w:t xml:space="preserve">Datorrakstā aizpildītu iesnieguma veidlapu (1. pielikums) jāiesniedz Pārvaldē, Brīvības ielā 17, Dobelē, Dobele novadā, 13. kabinetā, vai parakstītu ar elektronisko parakstu jānosūta uz e-pasta adresi: </w:t>
      </w:r>
      <w:hyperlink r:id="rId93" w:history="1">
        <w:r w:rsidRPr="00E54811">
          <w:rPr>
            <w:rFonts w:eastAsia="Times New Roman"/>
          </w:rPr>
          <w:t>kultura@dobele.lv</w:t>
        </w:r>
      </w:hyperlink>
      <w:r w:rsidRPr="00E54811">
        <w:rPr>
          <w:rFonts w:eastAsia="Times New Roman"/>
        </w:rPr>
        <w:t>.</w:t>
      </w:r>
    </w:p>
    <w:p w14:paraId="7FB78EC2" w14:textId="77777777" w:rsidR="00906177" w:rsidRPr="00E54811" w:rsidRDefault="00906177" w:rsidP="00EC5B12">
      <w:pPr>
        <w:pStyle w:val="ListParagraph"/>
        <w:widowControl/>
        <w:numPr>
          <w:ilvl w:val="0"/>
          <w:numId w:val="90"/>
        </w:numPr>
        <w:suppressAutoHyphens w:val="0"/>
        <w:ind w:left="426" w:hanging="502"/>
        <w:contextualSpacing/>
        <w:jc w:val="both"/>
        <w:rPr>
          <w:rFonts w:eastAsia="Times New Roman"/>
        </w:rPr>
      </w:pPr>
      <w:r w:rsidRPr="00E54811">
        <w:rPr>
          <w:rFonts w:eastAsia="Times New Roman"/>
        </w:rPr>
        <w:t>Par iesniegumā sniegto ziņu patiesumu atbild iesniedzējs.</w:t>
      </w:r>
    </w:p>
    <w:p w14:paraId="3FECA648" w14:textId="77777777" w:rsidR="00906177" w:rsidRPr="00E54811" w:rsidRDefault="00906177" w:rsidP="00EC5B12">
      <w:pPr>
        <w:pStyle w:val="ListParagraph"/>
        <w:widowControl/>
        <w:numPr>
          <w:ilvl w:val="0"/>
          <w:numId w:val="90"/>
        </w:numPr>
        <w:suppressAutoHyphens w:val="0"/>
        <w:ind w:left="426" w:hanging="502"/>
        <w:contextualSpacing/>
        <w:jc w:val="both"/>
        <w:rPr>
          <w:rFonts w:eastAsia="Times New Roman"/>
        </w:rPr>
      </w:pPr>
      <w:r w:rsidRPr="00E54811">
        <w:rPr>
          <w:rFonts w:eastAsia="Times New Roman"/>
        </w:rPr>
        <w:t>Iesniegumam kā pielikumu pievieno projekta vadītāja CV (</w:t>
      </w:r>
      <w:r w:rsidRPr="00E54811">
        <w:rPr>
          <w:i/>
          <w:iCs/>
        </w:rPr>
        <w:t>Curriculum Vitae</w:t>
      </w:r>
      <w:r w:rsidRPr="00E54811">
        <w:t>)</w:t>
      </w:r>
      <w:r w:rsidRPr="00E54811">
        <w:rPr>
          <w:rFonts w:eastAsia="Times New Roman"/>
        </w:rPr>
        <w:t xml:space="preserve">.  </w:t>
      </w:r>
    </w:p>
    <w:p w14:paraId="74B3F118" w14:textId="77777777" w:rsidR="00906177" w:rsidRPr="00E54811" w:rsidRDefault="00906177" w:rsidP="00906177">
      <w:pPr>
        <w:pStyle w:val="ListParagraph"/>
        <w:ind w:left="426"/>
        <w:jc w:val="both"/>
        <w:rPr>
          <w:rFonts w:eastAsia="Times New Roman"/>
        </w:rPr>
      </w:pPr>
      <w:r w:rsidRPr="00E54811">
        <w:rPr>
          <w:rFonts w:eastAsia="Times New Roman"/>
        </w:rPr>
        <w:t xml:space="preserve">Iedzīvotāju iniciatīvu grupas pievieno  arī iedzīvotāju sanāksmes protokolu  un pilnvarotā pārstāvja (projekta vadītāja) iesniegumu par piekrišanu pārstāvēt iniciatīvas grupu projekta īstenošanas gaitā un veikt ar projekta ieviešanu saistītās dokumentācijas parakstīšanu. </w:t>
      </w:r>
    </w:p>
    <w:p w14:paraId="363516DD" w14:textId="77777777" w:rsidR="00906177" w:rsidRPr="00E54811" w:rsidRDefault="00906177" w:rsidP="00EC5B12">
      <w:pPr>
        <w:pStyle w:val="ListParagraph"/>
        <w:widowControl/>
        <w:numPr>
          <w:ilvl w:val="0"/>
          <w:numId w:val="90"/>
        </w:numPr>
        <w:suppressAutoHyphens w:val="0"/>
        <w:ind w:left="426" w:hanging="502"/>
        <w:contextualSpacing/>
        <w:jc w:val="both"/>
        <w:rPr>
          <w:rFonts w:eastAsia="Times New Roman"/>
        </w:rPr>
      </w:pPr>
      <w:r w:rsidRPr="00E54811">
        <w:rPr>
          <w:rFonts w:eastAsia="Times New Roman"/>
        </w:rPr>
        <w:t>Katrā projektu konkursā katram iesniedzējam ir tiesības iesniegt vienu projekta iesniegumu.</w:t>
      </w:r>
    </w:p>
    <w:p w14:paraId="2DBADA8D" w14:textId="77777777" w:rsidR="00906177" w:rsidRPr="00E54811" w:rsidRDefault="00906177" w:rsidP="00906177">
      <w:pPr>
        <w:jc w:val="center"/>
        <w:rPr>
          <w:b/>
          <w:bCs/>
        </w:rPr>
      </w:pPr>
    </w:p>
    <w:p w14:paraId="745F2AE3" w14:textId="77777777" w:rsidR="00906177" w:rsidRPr="00E54811" w:rsidRDefault="00906177" w:rsidP="00906177">
      <w:pPr>
        <w:jc w:val="center"/>
        <w:rPr>
          <w:b/>
          <w:bCs/>
        </w:rPr>
      </w:pPr>
      <w:r w:rsidRPr="00E54811">
        <w:rPr>
          <w:b/>
          <w:bCs/>
        </w:rPr>
        <w:t>III.  Iesniegumu izskatīšanas un izvērtēšanas kārtība </w:t>
      </w:r>
    </w:p>
    <w:p w14:paraId="01FD343D" w14:textId="77777777" w:rsidR="00906177" w:rsidRPr="00E54811" w:rsidRDefault="00906177" w:rsidP="00EC5B12">
      <w:pPr>
        <w:pStyle w:val="ListParagraph"/>
        <w:widowControl/>
        <w:numPr>
          <w:ilvl w:val="0"/>
          <w:numId w:val="90"/>
        </w:numPr>
        <w:suppressAutoHyphens w:val="0"/>
        <w:ind w:left="426" w:hanging="502"/>
        <w:contextualSpacing/>
        <w:jc w:val="both"/>
        <w:rPr>
          <w:rFonts w:eastAsia="Times New Roman"/>
        </w:rPr>
      </w:pPr>
      <w:r w:rsidRPr="00E54811">
        <w:rPr>
          <w:rFonts w:eastAsia="Times New Roman"/>
        </w:rPr>
        <w:t>Iesniegumu izskatīšanu veic un lēmumu par finansiālā atbalsta piešķiršanu pieņem Komisija ne vēlāk kā 2 nedēļu laikā no iesniegumu iesniegšanas termiņa beigām saskaņā ar šo Nolikumu. Iesniegumi tiek izvērtēti saskaņā ar šajā Nolikumā noteiktajiem kritērijiem (3. pielikums).</w:t>
      </w:r>
    </w:p>
    <w:p w14:paraId="69C9BFAE" w14:textId="77777777" w:rsidR="00906177" w:rsidRPr="00E54811" w:rsidRDefault="00906177" w:rsidP="00EC5B12">
      <w:pPr>
        <w:pStyle w:val="ListParagraph"/>
        <w:widowControl/>
        <w:numPr>
          <w:ilvl w:val="0"/>
          <w:numId w:val="90"/>
        </w:numPr>
        <w:suppressAutoHyphens w:val="0"/>
        <w:ind w:left="426" w:hanging="502"/>
        <w:contextualSpacing/>
        <w:jc w:val="both"/>
        <w:rPr>
          <w:rFonts w:eastAsia="Times New Roman"/>
        </w:rPr>
      </w:pPr>
      <w:r w:rsidRPr="00E54811">
        <w:rPr>
          <w:rFonts w:eastAsia="Times New Roman"/>
        </w:rPr>
        <w:t>Komisija nosaka katra projektu konkursa īstenošanas un atskaišu termiņus.</w:t>
      </w:r>
    </w:p>
    <w:p w14:paraId="7BCB66E7" w14:textId="2948F97E" w:rsidR="00906177" w:rsidRPr="00E54811" w:rsidRDefault="00906177" w:rsidP="00EC5B12">
      <w:pPr>
        <w:pStyle w:val="ListParagraph"/>
        <w:widowControl/>
        <w:numPr>
          <w:ilvl w:val="0"/>
          <w:numId w:val="90"/>
        </w:numPr>
        <w:suppressAutoHyphens w:val="0"/>
        <w:ind w:left="426" w:hanging="502"/>
        <w:contextualSpacing/>
        <w:jc w:val="both"/>
        <w:rPr>
          <w:rFonts w:eastAsia="Times New Roman"/>
        </w:rPr>
      </w:pPr>
      <w:r w:rsidRPr="00E54811">
        <w:rPr>
          <w:rFonts w:eastAsia="Times New Roman"/>
        </w:rPr>
        <w:t>Komisijai</w:t>
      </w:r>
      <w:r w:rsidRPr="00E54811">
        <w:rPr>
          <w:rFonts w:eastAsia="Times New Roman"/>
          <w:i/>
          <w:iCs/>
        </w:rPr>
        <w:t xml:space="preserve"> </w:t>
      </w:r>
      <w:r w:rsidRPr="00E54811">
        <w:rPr>
          <w:rFonts w:eastAsia="Times New Roman"/>
        </w:rPr>
        <w:t>ir tiesības atteikt izskatīt projekta iesniegumu, ja:</w:t>
      </w:r>
    </w:p>
    <w:p w14:paraId="4537A3F4" w14:textId="77777777" w:rsidR="00906177" w:rsidRPr="00E54811" w:rsidRDefault="00906177" w:rsidP="00906177">
      <w:pPr>
        <w:ind w:left="993" w:hanging="567"/>
        <w:jc w:val="both"/>
      </w:pPr>
      <w:r w:rsidRPr="00E54811">
        <w:t>15.1. iepriekš piešķirtais Domes finansiālais atbalsts nav izlietots saskaņā ar noslēgtā līguma nosacījumiem;</w:t>
      </w:r>
    </w:p>
    <w:p w14:paraId="0299A12F" w14:textId="77777777" w:rsidR="00906177" w:rsidRPr="00E54811" w:rsidRDefault="00906177" w:rsidP="00906177">
      <w:pPr>
        <w:ind w:left="993" w:hanging="567"/>
        <w:jc w:val="both"/>
      </w:pPr>
      <w:r w:rsidRPr="00E54811">
        <w:t>15.2.  nav saņemtas atskaites par iepriekš piešķirtā finansiālā atbalsta izlietošanu;</w:t>
      </w:r>
    </w:p>
    <w:p w14:paraId="5AC93DDF" w14:textId="77777777" w:rsidR="00906177" w:rsidRPr="00E54811" w:rsidRDefault="00906177" w:rsidP="00906177">
      <w:pPr>
        <w:ind w:left="993" w:hanging="567"/>
        <w:jc w:val="both"/>
        <w:rPr>
          <w:b/>
          <w:bCs/>
        </w:rPr>
      </w:pPr>
      <w:r w:rsidRPr="00E54811">
        <w:t>15.3. līdzīgas aktivitātes iesniedzējam jau ir īstenotas vai tās tiek plānotas finansēt no pašvaldības budžeta attiecīgajā gadā.</w:t>
      </w:r>
      <w:r w:rsidRPr="00E54811">
        <w:rPr>
          <w:b/>
          <w:bCs/>
        </w:rPr>
        <w:t> </w:t>
      </w:r>
    </w:p>
    <w:p w14:paraId="75577DE3" w14:textId="77777777" w:rsidR="00906177" w:rsidRPr="00E54811" w:rsidRDefault="00906177" w:rsidP="00906177">
      <w:pPr>
        <w:ind w:left="993" w:hanging="567"/>
        <w:jc w:val="both"/>
      </w:pPr>
    </w:p>
    <w:p w14:paraId="38855132" w14:textId="77777777" w:rsidR="00906177" w:rsidRPr="00E54811" w:rsidRDefault="00906177" w:rsidP="00906177">
      <w:pPr>
        <w:jc w:val="center"/>
      </w:pPr>
      <w:r w:rsidRPr="00E54811">
        <w:rPr>
          <w:b/>
          <w:bCs/>
        </w:rPr>
        <w:t>IV. Finansiālā atbalsta izmaksas un atskaites kārtība</w:t>
      </w:r>
    </w:p>
    <w:p w14:paraId="6D88BC02" w14:textId="77777777" w:rsidR="00906177" w:rsidRPr="00E54811" w:rsidRDefault="00906177" w:rsidP="00EC5B12">
      <w:pPr>
        <w:pStyle w:val="ListParagraph"/>
        <w:widowControl/>
        <w:numPr>
          <w:ilvl w:val="0"/>
          <w:numId w:val="90"/>
        </w:numPr>
        <w:suppressAutoHyphens w:val="0"/>
        <w:ind w:left="426" w:hanging="491"/>
        <w:contextualSpacing/>
        <w:jc w:val="both"/>
        <w:rPr>
          <w:rFonts w:eastAsia="Times New Roman"/>
        </w:rPr>
      </w:pPr>
      <w:r w:rsidRPr="00E54811">
        <w:rPr>
          <w:rFonts w:eastAsia="Times New Roman"/>
        </w:rPr>
        <w:t>Projektu konkursu, finansiālā atbalsta izmaksas, līgumu slēgšanu un atskaišu pieņemšanu pēc projekta realizācijas organizē Pārvalde. Finansēšanas līgumus saskaņā ar Komisijas lēmumu paraksta Pārvaldes vadītājs.</w:t>
      </w:r>
    </w:p>
    <w:p w14:paraId="31A1988E" w14:textId="77777777" w:rsidR="00906177" w:rsidRPr="00E54811" w:rsidRDefault="00906177" w:rsidP="00906177">
      <w:pPr>
        <w:ind w:left="426" w:hanging="491"/>
        <w:jc w:val="both"/>
      </w:pPr>
    </w:p>
    <w:p w14:paraId="1F6654EE" w14:textId="77777777" w:rsidR="00906177" w:rsidRPr="00E54811" w:rsidRDefault="00906177" w:rsidP="00EC5B12">
      <w:pPr>
        <w:pStyle w:val="ListParagraph"/>
        <w:widowControl/>
        <w:numPr>
          <w:ilvl w:val="0"/>
          <w:numId w:val="90"/>
        </w:numPr>
        <w:suppressAutoHyphens w:val="0"/>
        <w:ind w:left="426" w:hanging="491"/>
        <w:contextualSpacing/>
        <w:jc w:val="both"/>
        <w:rPr>
          <w:rFonts w:eastAsia="Times New Roman"/>
        </w:rPr>
      </w:pPr>
      <w:r w:rsidRPr="00E54811">
        <w:rPr>
          <w:rFonts w:eastAsia="Times New Roman"/>
        </w:rPr>
        <w:t>Par saņemtā finansiālā atbalsta izlietojumu līgumā noteiktajā termiņā projekta iesniedzējs iesniedz Pārvaldei atskaiti (2.pielikums), pievienojot informatīvos materiālus.</w:t>
      </w:r>
    </w:p>
    <w:p w14:paraId="33D50408" w14:textId="77777777" w:rsidR="00906177" w:rsidRPr="00E54811" w:rsidRDefault="00906177" w:rsidP="00EC5B12">
      <w:pPr>
        <w:pStyle w:val="ListParagraph"/>
        <w:widowControl/>
        <w:numPr>
          <w:ilvl w:val="0"/>
          <w:numId w:val="90"/>
        </w:numPr>
        <w:suppressAutoHyphens w:val="0"/>
        <w:ind w:left="426" w:hanging="491"/>
        <w:contextualSpacing/>
        <w:jc w:val="both"/>
        <w:rPr>
          <w:rFonts w:eastAsia="Times New Roman"/>
        </w:rPr>
      </w:pPr>
      <w:r w:rsidRPr="00E54811">
        <w:t>Pārvaldei ir tiesības pieprasīt papildu informāciju par projekta realizācijas gaitu un rezultātiem, kā arī kontrolēt piešķirtā finansiālā atbalsta izlietojumu.</w:t>
      </w:r>
    </w:p>
    <w:p w14:paraId="0E086B05" w14:textId="77777777" w:rsidR="00906177" w:rsidRPr="00E54811" w:rsidRDefault="00906177" w:rsidP="00906177">
      <w:pPr>
        <w:jc w:val="both"/>
      </w:pPr>
    </w:p>
    <w:p w14:paraId="73FE568F" w14:textId="77777777" w:rsidR="00906177" w:rsidRPr="00E54811" w:rsidRDefault="00906177" w:rsidP="00906177">
      <w:pPr>
        <w:jc w:val="center"/>
        <w:rPr>
          <w:b/>
          <w:bCs/>
        </w:rPr>
      </w:pPr>
      <w:r w:rsidRPr="00E54811">
        <w:rPr>
          <w:b/>
          <w:bCs/>
        </w:rPr>
        <w:t>V.  Noslēguma jautājumi</w:t>
      </w:r>
    </w:p>
    <w:p w14:paraId="7F4BB18B" w14:textId="77777777" w:rsidR="00906177" w:rsidRPr="00E54811" w:rsidRDefault="00906177" w:rsidP="00906177">
      <w:pPr>
        <w:pStyle w:val="ListParagraph"/>
        <w:ind w:left="0"/>
        <w:jc w:val="both"/>
      </w:pPr>
      <w:r w:rsidRPr="00E54811">
        <w:t>19. Ar šī nolikuma spēkā stāšanos spēku zaudē:</w:t>
      </w:r>
    </w:p>
    <w:p w14:paraId="15E71C9B" w14:textId="77777777" w:rsidR="00906177" w:rsidRPr="00E54811" w:rsidRDefault="00906177" w:rsidP="00906177">
      <w:pPr>
        <w:jc w:val="both"/>
      </w:pPr>
      <w:r w:rsidRPr="00E54811">
        <w:t xml:space="preserve">     19.1. Auces novada domes apstiprinātais 2013. gada 27. novembra nolikums  </w:t>
      </w:r>
    </w:p>
    <w:p w14:paraId="5E412A91" w14:textId="77777777" w:rsidR="00906177" w:rsidRPr="00E54811" w:rsidRDefault="00906177" w:rsidP="00906177">
      <w:pPr>
        <w:ind w:left="300"/>
        <w:jc w:val="both"/>
      </w:pPr>
      <w:r w:rsidRPr="00E54811">
        <w:t xml:space="preserve"> “Par finansiāla atbalsta piešķiršanas kārtību kultūras un sporta projektiem Auces novadā”.</w:t>
      </w:r>
    </w:p>
    <w:p w14:paraId="050AE8BA" w14:textId="77777777" w:rsidR="00906177" w:rsidRPr="00E54811" w:rsidRDefault="00906177" w:rsidP="00906177">
      <w:pPr>
        <w:ind w:left="300"/>
        <w:jc w:val="both"/>
      </w:pPr>
    </w:p>
    <w:p w14:paraId="0E8ED834" w14:textId="77777777" w:rsidR="00906177" w:rsidRPr="00E54811" w:rsidRDefault="00906177" w:rsidP="00906177">
      <w:pPr>
        <w:ind w:left="300"/>
        <w:jc w:val="both"/>
      </w:pPr>
    </w:p>
    <w:p w14:paraId="1908F1F3" w14:textId="77777777" w:rsidR="00906177" w:rsidRPr="00E54811" w:rsidRDefault="00906177" w:rsidP="00906177">
      <w:pPr>
        <w:ind w:left="300"/>
        <w:jc w:val="both"/>
      </w:pPr>
    </w:p>
    <w:p w14:paraId="0736AD74" w14:textId="77777777" w:rsidR="00906177" w:rsidRPr="00E54811" w:rsidRDefault="00906177" w:rsidP="00906177">
      <w:pPr>
        <w:ind w:left="300"/>
        <w:jc w:val="both"/>
      </w:pPr>
    </w:p>
    <w:p w14:paraId="57A8FB21" w14:textId="77777777" w:rsidR="00906177" w:rsidRPr="00E54811" w:rsidRDefault="00906177" w:rsidP="00906177">
      <w:pPr>
        <w:ind w:left="300"/>
        <w:jc w:val="both"/>
        <w:rPr>
          <w:bCs/>
          <w:lang w:val="et-EE"/>
        </w:rPr>
      </w:pPr>
      <w:r w:rsidRPr="00E54811">
        <w:t>19.2. Dobeles novada domes 2020. gada 30. aprīlī apstiprinātais nolikums “</w:t>
      </w:r>
      <w:r w:rsidRPr="00E54811">
        <w:rPr>
          <w:bCs/>
          <w:lang w:val="et-EE"/>
        </w:rPr>
        <w:t>Par finansiāla atbalsta piešķiršanas kārtību kultūras projektiem Dobeles novadā“.</w:t>
      </w:r>
    </w:p>
    <w:p w14:paraId="08B6FF7A" w14:textId="77777777" w:rsidR="00906177" w:rsidRPr="00E54811" w:rsidRDefault="00906177" w:rsidP="00906177">
      <w:pPr>
        <w:jc w:val="both"/>
      </w:pPr>
    </w:p>
    <w:p w14:paraId="6F73A0AB" w14:textId="77777777" w:rsidR="00906177" w:rsidRPr="00E54811" w:rsidRDefault="00906177" w:rsidP="00906177"/>
    <w:p w14:paraId="41E7A68C" w14:textId="77777777" w:rsidR="00906177" w:rsidRPr="00E54811" w:rsidRDefault="00906177" w:rsidP="00906177"/>
    <w:p w14:paraId="6EED2E62" w14:textId="77777777" w:rsidR="00906177" w:rsidRPr="00E54811" w:rsidRDefault="00906177" w:rsidP="00906177"/>
    <w:p w14:paraId="1C196A87" w14:textId="77777777" w:rsidR="00906177" w:rsidRPr="00E54811" w:rsidRDefault="00906177" w:rsidP="00906177">
      <w:r w:rsidRPr="00E54811">
        <w:t xml:space="preserve">Domes priekšsēdētājs   </w:t>
      </w:r>
      <w:r w:rsidRPr="00E54811">
        <w:tab/>
        <w:t>                                                                    Ivars Gorskis</w:t>
      </w:r>
    </w:p>
    <w:p w14:paraId="16187983" w14:textId="77777777" w:rsidR="00906177" w:rsidRPr="00E54811" w:rsidRDefault="00906177" w:rsidP="00906177">
      <w:pPr>
        <w:spacing w:before="240"/>
      </w:pPr>
    </w:p>
    <w:p w14:paraId="43FA6078" w14:textId="77777777" w:rsidR="00906177" w:rsidRPr="00E54811" w:rsidRDefault="00906177" w:rsidP="00906177">
      <w:pPr>
        <w:spacing w:before="240"/>
      </w:pPr>
    </w:p>
    <w:p w14:paraId="7753B92D" w14:textId="77777777" w:rsidR="00906177" w:rsidRPr="00E54811" w:rsidRDefault="00906177" w:rsidP="00906177">
      <w:pPr>
        <w:spacing w:before="240"/>
      </w:pPr>
    </w:p>
    <w:p w14:paraId="61F3EE87" w14:textId="77777777" w:rsidR="00906177" w:rsidRPr="00E54811" w:rsidRDefault="00906177" w:rsidP="00906177">
      <w:pPr>
        <w:spacing w:before="240"/>
      </w:pPr>
    </w:p>
    <w:p w14:paraId="6612A28F" w14:textId="77777777" w:rsidR="00906177" w:rsidRPr="00E54811" w:rsidRDefault="00906177" w:rsidP="00906177">
      <w:pPr>
        <w:spacing w:before="240"/>
      </w:pPr>
    </w:p>
    <w:p w14:paraId="73F328E7" w14:textId="77777777" w:rsidR="00906177" w:rsidRPr="00E54811" w:rsidRDefault="00906177" w:rsidP="00906177">
      <w:pPr>
        <w:spacing w:before="240"/>
      </w:pPr>
    </w:p>
    <w:p w14:paraId="527527C5" w14:textId="77777777" w:rsidR="00906177" w:rsidRPr="00E54811" w:rsidRDefault="00906177" w:rsidP="00906177">
      <w:pPr>
        <w:spacing w:before="240"/>
      </w:pPr>
    </w:p>
    <w:p w14:paraId="73838229" w14:textId="77777777" w:rsidR="00906177" w:rsidRPr="00E54811" w:rsidRDefault="00906177" w:rsidP="00906177">
      <w:pPr>
        <w:spacing w:before="240"/>
      </w:pPr>
    </w:p>
    <w:p w14:paraId="172557AF" w14:textId="77777777" w:rsidR="00906177" w:rsidRPr="00E54811" w:rsidRDefault="00906177" w:rsidP="00906177">
      <w:pPr>
        <w:spacing w:before="240"/>
      </w:pPr>
    </w:p>
    <w:p w14:paraId="0EA1808F" w14:textId="77777777" w:rsidR="00906177" w:rsidRPr="00E54811" w:rsidRDefault="00906177" w:rsidP="00906177">
      <w:pPr>
        <w:spacing w:before="240"/>
      </w:pPr>
    </w:p>
    <w:p w14:paraId="64CDB953" w14:textId="77777777" w:rsidR="00906177" w:rsidRPr="00E54811" w:rsidRDefault="00906177" w:rsidP="00906177">
      <w:pPr>
        <w:spacing w:before="240"/>
      </w:pPr>
    </w:p>
    <w:p w14:paraId="434B9B04" w14:textId="77777777" w:rsidR="00906177" w:rsidRPr="00E54811" w:rsidRDefault="00906177" w:rsidP="00906177">
      <w:pPr>
        <w:spacing w:before="240"/>
      </w:pPr>
    </w:p>
    <w:p w14:paraId="4686B794" w14:textId="77777777" w:rsidR="00906177" w:rsidRPr="00E54811" w:rsidRDefault="00906177" w:rsidP="00906177">
      <w:pPr>
        <w:spacing w:before="240"/>
      </w:pPr>
    </w:p>
    <w:p w14:paraId="393D7B6A" w14:textId="77777777" w:rsidR="00906177" w:rsidRPr="00E54811" w:rsidRDefault="00906177" w:rsidP="00906177">
      <w:pPr>
        <w:spacing w:before="240"/>
      </w:pPr>
    </w:p>
    <w:p w14:paraId="06B45266" w14:textId="77777777" w:rsidR="00906177" w:rsidRPr="00E54811" w:rsidRDefault="00906177" w:rsidP="00906177">
      <w:pPr>
        <w:spacing w:before="240"/>
      </w:pPr>
    </w:p>
    <w:p w14:paraId="4EC9D212" w14:textId="77777777" w:rsidR="00906177" w:rsidRPr="00E54811" w:rsidRDefault="00906177" w:rsidP="00906177">
      <w:pPr>
        <w:spacing w:before="240"/>
      </w:pPr>
    </w:p>
    <w:p w14:paraId="2F8CCD2A" w14:textId="77777777" w:rsidR="00906177" w:rsidRPr="00E54811" w:rsidRDefault="00906177" w:rsidP="00906177">
      <w:pPr>
        <w:spacing w:before="240"/>
      </w:pPr>
    </w:p>
    <w:p w14:paraId="47A788D1" w14:textId="77777777" w:rsidR="00906177" w:rsidRPr="00E54811" w:rsidRDefault="00906177" w:rsidP="00906177">
      <w:pPr>
        <w:spacing w:before="240"/>
      </w:pPr>
    </w:p>
    <w:p w14:paraId="01389B7D" w14:textId="77777777" w:rsidR="00906177" w:rsidRPr="00E54811" w:rsidRDefault="00906177" w:rsidP="00906177">
      <w:pPr>
        <w:spacing w:before="240"/>
      </w:pPr>
    </w:p>
    <w:p w14:paraId="73B1AA8D" w14:textId="77777777" w:rsidR="00906177" w:rsidRPr="00E54811" w:rsidRDefault="00906177" w:rsidP="00906177">
      <w:pPr>
        <w:spacing w:before="240"/>
      </w:pPr>
    </w:p>
    <w:p w14:paraId="01E8E082" w14:textId="77777777" w:rsidR="00906177" w:rsidRPr="00E54811" w:rsidRDefault="00906177" w:rsidP="00906177">
      <w:pPr>
        <w:spacing w:before="240"/>
      </w:pPr>
    </w:p>
    <w:p w14:paraId="5DF98EDA" w14:textId="77777777" w:rsidR="00906177" w:rsidRPr="00E54811" w:rsidRDefault="00906177" w:rsidP="00906177">
      <w:pPr>
        <w:spacing w:before="240"/>
      </w:pPr>
    </w:p>
    <w:p w14:paraId="49EA20CE" w14:textId="77777777" w:rsidR="00906177" w:rsidRPr="00E54811" w:rsidRDefault="00906177" w:rsidP="00906177">
      <w:pPr>
        <w:spacing w:before="240"/>
      </w:pPr>
    </w:p>
    <w:p w14:paraId="35F966FD" w14:textId="4628EE73" w:rsidR="00906177" w:rsidRPr="00E54811" w:rsidRDefault="00906177" w:rsidP="00906177">
      <w:pPr>
        <w:spacing w:before="240"/>
      </w:pPr>
    </w:p>
    <w:p w14:paraId="3BF0BDD2" w14:textId="77777777" w:rsidR="00906177" w:rsidRPr="00EA3B65" w:rsidRDefault="00906177" w:rsidP="00EC5B12">
      <w:pPr>
        <w:pStyle w:val="ListParagraph"/>
        <w:widowControl/>
        <w:numPr>
          <w:ilvl w:val="0"/>
          <w:numId w:val="91"/>
        </w:numPr>
        <w:suppressAutoHyphens w:val="0"/>
        <w:contextualSpacing/>
        <w:jc w:val="right"/>
        <w:rPr>
          <w:rFonts w:eastAsia="Times New Roman"/>
        </w:rPr>
      </w:pPr>
      <w:r w:rsidRPr="00EA3B65">
        <w:rPr>
          <w:rFonts w:eastAsia="Times New Roman"/>
          <w:b/>
          <w:bCs/>
        </w:rPr>
        <w:t xml:space="preserve">pielikums </w:t>
      </w:r>
    </w:p>
    <w:p w14:paraId="1DAEE6D3" w14:textId="77777777" w:rsidR="00906177" w:rsidRPr="00BB0269" w:rsidRDefault="00906177" w:rsidP="00906177">
      <w:pPr>
        <w:pStyle w:val="ListParagraph"/>
        <w:jc w:val="right"/>
        <w:rPr>
          <w:rFonts w:eastAsia="Times New Roman"/>
        </w:rPr>
      </w:pPr>
      <w:r w:rsidRPr="00BB0269">
        <w:rPr>
          <w:rFonts w:eastAsia="Times New Roman"/>
        </w:rPr>
        <w:t xml:space="preserve">pie 2022. gada 30. marta </w:t>
      </w:r>
    </w:p>
    <w:p w14:paraId="59D9F5B5" w14:textId="77777777" w:rsidR="00906177" w:rsidRPr="00BB0269" w:rsidRDefault="00906177" w:rsidP="00906177">
      <w:pPr>
        <w:jc w:val="right"/>
      </w:pPr>
      <w:r w:rsidRPr="00BB0269">
        <w:rPr>
          <w:color w:val="000000"/>
        </w:rPr>
        <w:t>Nolikuma „Par finansiāla atbalsta piešķiršanas kārtību</w:t>
      </w:r>
    </w:p>
    <w:p w14:paraId="19B3FE6B" w14:textId="77777777" w:rsidR="00906177" w:rsidRPr="00BB0269" w:rsidRDefault="00906177" w:rsidP="00906177">
      <w:pPr>
        <w:jc w:val="right"/>
        <w:rPr>
          <w:color w:val="000000"/>
        </w:rPr>
      </w:pPr>
      <w:r w:rsidRPr="00BB0269">
        <w:rPr>
          <w:color w:val="000000"/>
        </w:rPr>
        <w:t>kultūras projektiem Dobeles novadā”</w:t>
      </w:r>
    </w:p>
    <w:p w14:paraId="2934044C" w14:textId="77777777" w:rsidR="00906177" w:rsidRPr="00E54811" w:rsidRDefault="00906177" w:rsidP="00906177">
      <w:pPr>
        <w:jc w:val="center"/>
        <w:rPr>
          <w:b/>
          <w:bCs/>
          <w:color w:val="000000"/>
        </w:rPr>
      </w:pPr>
      <w:r w:rsidRPr="00E54811">
        <w:rPr>
          <w:b/>
          <w:bCs/>
          <w:color w:val="000000"/>
        </w:rPr>
        <w:t>iesniegums finansiāla atbalsta saņemšanai kultūras projektiem</w:t>
      </w:r>
    </w:p>
    <w:p w14:paraId="4B959EA4" w14:textId="77777777" w:rsidR="00906177" w:rsidRPr="00E54811" w:rsidRDefault="00906177" w:rsidP="00906177">
      <w:pPr>
        <w:jc w:val="center"/>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3765"/>
      </w:tblGrid>
      <w:tr w:rsidR="00906177" w:rsidRPr="00E54811" w14:paraId="3721F49C" w14:textId="77777777" w:rsidTr="00516279">
        <w:tc>
          <w:tcPr>
            <w:tcW w:w="8296" w:type="dxa"/>
            <w:gridSpan w:val="2"/>
            <w:shd w:val="clear" w:color="auto" w:fill="auto"/>
          </w:tcPr>
          <w:p w14:paraId="45F3DAE9" w14:textId="77777777" w:rsidR="00906177" w:rsidRPr="00E54811" w:rsidRDefault="00906177" w:rsidP="00516279">
            <w:r w:rsidRPr="00E54811">
              <w:rPr>
                <w:b/>
                <w:bCs/>
                <w:color w:val="000000"/>
              </w:rPr>
              <w:t>1.</w:t>
            </w:r>
            <w:r w:rsidRPr="00E54811">
              <w:rPr>
                <w:color w:val="000000"/>
              </w:rPr>
              <w:t xml:space="preserve">    </w:t>
            </w:r>
            <w:r w:rsidRPr="00E54811">
              <w:rPr>
                <w:b/>
                <w:bCs/>
                <w:color w:val="000000"/>
              </w:rPr>
              <w:t>PROJEKTA NOSAUKUMS</w:t>
            </w:r>
          </w:p>
        </w:tc>
      </w:tr>
      <w:tr w:rsidR="00906177" w:rsidRPr="00E54811" w14:paraId="182816F5" w14:textId="77777777" w:rsidTr="00516279">
        <w:tc>
          <w:tcPr>
            <w:tcW w:w="8296" w:type="dxa"/>
            <w:gridSpan w:val="2"/>
            <w:shd w:val="clear" w:color="auto" w:fill="auto"/>
          </w:tcPr>
          <w:p w14:paraId="2CB1E7F4" w14:textId="77777777" w:rsidR="00906177" w:rsidRPr="00E54811" w:rsidRDefault="00906177" w:rsidP="00516279">
            <w:pPr>
              <w:ind w:hanging="140"/>
              <w:rPr>
                <w:b/>
                <w:bCs/>
                <w:color w:val="000000"/>
              </w:rPr>
            </w:pPr>
          </w:p>
          <w:p w14:paraId="401C48F8" w14:textId="77777777" w:rsidR="00906177" w:rsidRPr="00E54811" w:rsidRDefault="00906177" w:rsidP="00516279">
            <w:pPr>
              <w:ind w:hanging="140"/>
              <w:rPr>
                <w:b/>
                <w:bCs/>
                <w:color w:val="000000"/>
              </w:rPr>
            </w:pPr>
          </w:p>
        </w:tc>
      </w:tr>
      <w:tr w:rsidR="00906177" w:rsidRPr="00E54811" w14:paraId="4B1BAD24" w14:textId="77777777" w:rsidTr="00516279">
        <w:tc>
          <w:tcPr>
            <w:tcW w:w="8296" w:type="dxa"/>
            <w:gridSpan w:val="2"/>
            <w:shd w:val="clear" w:color="auto" w:fill="auto"/>
          </w:tcPr>
          <w:p w14:paraId="550565B5" w14:textId="77777777" w:rsidR="00906177" w:rsidRPr="00E54811" w:rsidRDefault="00906177" w:rsidP="00516279">
            <w:pPr>
              <w:rPr>
                <w:b/>
                <w:bCs/>
                <w:color w:val="000000"/>
              </w:rPr>
            </w:pPr>
            <w:r w:rsidRPr="00E54811">
              <w:rPr>
                <w:b/>
                <w:bCs/>
                <w:color w:val="000000"/>
              </w:rPr>
              <w:t>2. PROJEKTA NORISES LAIKS</w:t>
            </w:r>
          </w:p>
        </w:tc>
      </w:tr>
      <w:tr w:rsidR="00906177" w:rsidRPr="00E54811" w14:paraId="53ED3735" w14:textId="77777777" w:rsidTr="00516279">
        <w:tc>
          <w:tcPr>
            <w:tcW w:w="8296" w:type="dxa"/>
            <w:gridSpan w:val="2"/>
            <w:shd w:val="clear" w:color="auto" w:fill="auto"/>
          </w:tcPr>
          <w:p w14:paraId="7FCE167D" w14:textId="77777777" w:rsidR="00906177" w:rsidRPr="00E54811" w:rsidRDefault="00906177" w:rsidP="00516279">
            <w:pPr>
              <w:ind w:hanging="140"/>
              <w:rPr>
                <w:i/>
                <w:iCs/>
                <w:color w:val="000000"/>
              </w:rPr>
            </w:pPr>
          </w:p>
          <w:p w14:paraId="2041C681" w14:textId="77777777" w:rsidR="00906177" w:rsidRPr="00E54811" w:rsidRDefault="00906177" w:rsidP="00516279">
            <w:pPr>
              <w:rPr>
                <w:i/>
                <w:iCs/>
                <w:color w:val="000000"/>
              </w:rPr>
            </w:pPr>
            <w:r w:rsidRPr="00E54811">
              <w:rPr>
                <w:i/>
                <w:iCs/>
                <w:color w:val="000000"/>
              </w:rPr>
              <w:t>dd.mm.gggg - dd.mm.gggg</w:t>
            </w:r>
          </w:p>
          <w:p w14:paraId="1668F78A" w14:textId="77777777" w:rsidR="00906177" w:rsidRPr="00E54811" w:rsidRDefault="00906177" w:rsidP="00516279">
            <w:pPr>
              <w:ind w:hanging="140"/>
              <w:rPr>
                <w:b/>
                <w:bCs/>
                <w:color w:val="000000"/>
              </w:rPr>
            </w:pPr>
          </w:p>
        </w:tc>
      </w:tr>
      <w:tr w:rsidR="00906177" w:rsidRPr="00E54811" w14:paraId="1928068C" w14:textId="77777777" w:rsidTr="00516279">
        <w:tc>
          <w:tcPr>
            <w:tcW w:w="8296" w:type="dxa"/>
            <w:gridSpan w:val="2"/>
            <w:shd w:val="clear" w:color="auto" w:fill="auto"/>
          </w:tcPr>
          <w:p w14:paraId="4E6BD06F" w14:textId="77777777" w:rsidR="00906177" w:rsidRPr="00E54811" w:rsidRDefault="00906177" w:rsidP="00516279">
            <w:pPr>
              <w:rPr>
                <w:b/>
                <w:bCs/>
                <w:color w:val="000000"/>
              </w:rPr>
            </w:pPr>
            <w:r w:rsidRPr="00E54811">
              <w:rPr>
                <w:b/>
                <w:bCs/>
                <w:color w:val="000000"/>
              </w:rPr>
              <w:t>3.</w:t>
            </w:r>
            <w:r w:rsidRPr="00E54811">
              <w:rPr>
                <w:color w:val="000000"/>
              </w:rPr>
              <w:t xml:space="preserve"> </w:t>
            </w:r>
            <w:r w:rsidRPr="00E54811">
              <w:rPr>
                <w:b/>
                <w:bCs/>
                <w:color w:val="000000"/>
              </w:rPr>
              <w:t xml:space="preserve">PROJEKTA IESNIEDZĒJS / ZIŅAS PAR PROJEKTA IESNIEDZĒJU </w:t>
            </w:r>
          </w:p>
        </w:tc>
      </w:tr>
      <w:tr w:rsidR="00906177" w:rsidRPr="00E54811" w14:paraId="37E08801" w14:textId="77777777" w:rsidTr="00516279">
        <w:tc>
          <w:tcPr>
            <w:tcW w:w="4531" w:type="dxa"/>
            <w:shd w:val="clear" w:color="auto" w:fill="auto"/>
          </w:tcPr>
          <w:p w14:paraId="2F8FE2A1" w14:textId="77777777" w:rsidR="00906177" w:rsidRPr="00E54811" w:rsidRDefault="00906177" w:rsidP="00516279">
            <w:pPr>
              <w:rPr>
                <w:b/>
                <w:color w:val="000000"/>
              </w:rPr>
            </w:pPr>
            <w:r w:rsidRPr="00E54811">
              <w:rPr>
                <w:b/>
                <w:color w:val="000000"/>
              </w:rPr>
              <w:t>Fiziska persona</w:t>
            </w:r>
          </w:p>
          <w:p w14:paraId="3DF6160D" w14:textId="77777777" w:rsidR="00906177" w:rsidRPr="00E54811" w:rsidRDefault="00906177" w:rsidP="00516279">
            <w:pPr>
              <w:rPr>
                <w:color w:val="000000"/>
              </w:rPr>
            </w:pPr>
            <w:r w:rsidRPr="00E54811">
              <w:rPr>
                <w:color w:val="000000"/>
              </w:rPr>
              <w:t>Vārds, uzvārds</w:t>
            </w:r>
          </w:p>
          <w:p w14:paraId="24B8C937" w14:textId="77777777" w:rsidR="00906177" w:rsidRPr="00E54811" w:rsidRDefault="00906177" w:rsidP="00516279">
            <w:r w:rsidRPr="00E54811">
              <w:rPr>
                <w:color w:val="000000"/>
              </w:rPr>
              <w:t xml:space="preserve">Personas kods </w:t>
            </w:r>
          </w:p>
          <w:p w14:paraId="600C0A50" w14:textId="77777777" w:rsidR="00906177" w:rsidRPr="00E54811" w:rsidRDefault="00906177" w:rsidP="00516279">
            <w:r w:rsidRPr="00E54811">
              <w:rPr>
                <w:color w:val="000000"/>
              </w:rPr>
              <w:t>Deklarētā  dzīvesvieta</w:t>
            </w:r>
          </w:p>
          <w:p w14:paraId="48F475E7" w14:textId="77777777" w:rsidR="00906177" w:rsidRPr="00E54811" w:rsidRDefault="00906177" w:rsidP="00516279">
            <w:r w:rsidRPr="00E54811">
              <w:rPr>
                <w:color w:val="000000"/>
              </w:rPr>
              <w:t>Konta Nr.</w:t>
            </w:r>
          </w:p>
          <w:p w14:paraId="655C0CC3" w14:textId="77777777" w:rsidR="00906177" w:rsidRPr="00E54811" w:rsidRDefault="00906177" w:rsidP="00516279">
            <w:r w:rsidRPr="00E54811">
              <w:rPr>
                <w:color w:val="000000"/>
              </w:rPr>
              <w:t>Telefons un e-pasta adrese</w:t>
            </w:r>
          </w:p>
        </w:tc>
        <w:tc>
          <w:tcPr>
            <w:tcW w:w="3765" w:type="dxa"/>
            <w:shd w:val="clear" w:color="auto" w:fill="auto"/>
          </w:tcPr>
          <w:p w14:paraId="1762799F" w14:textId="77777777" w:rsidR="00906177" w:rsidRPr="00E54811" w:rsidRDefault="00906177" w:rsidP="00516279">
            <w:pPr>
              <w:rPr>
                <w:b/>
                <w:bCs/>
                <w:color w:val="000000"/>
              </w:rPr>
            </w:pPr>
          </w:p>
        </w:tc>
      </w:tr>
      <w:tr w:rsidR="00906177" w:rsidRPr="00E54811" w14:paraId="06DB246B" w14:textId="77777777" w:rsidTr="00516279">
        <w:tc>
          <w:tcPr>
            <w:tcW w:w="4531" w:type="dxa"/>
            <w:shd w:val="clear" w:color="auto" w:fill="auto"/>
          </w:tcPr>
          <w:p w14:paraId="3BCE4D87" w14:textId="77777777" w:rsidR="00906177" w:rsidRPr="00E54811" w:rsidRDefault="00906177" w:rsidP="00516279">
            <w:pPr>
              <w:rPr>
                <w:b/>
              </w:rPr>
            </w:pPr>
            <w:r w:rsidRPr="00E54811">
              <w:rPr>
                <w:b/>
                <w:color w:val="000000"/>
              </w:rPr>
              <w:t>Biedrības/ nodibinājuma nosaukums</w:t>
            </w:r>
          </w:p>
          <w:p w14:paraId="74811299" w14:textId="77777777" w:rsidR="00906177" w:rsidRPr="00E54811" w:rsidRDefault="00906177" w:rsidP="00516279">
            <w:r w:rsidRPr="00E54811">
              <w:rPr>
                <w:color w:val="000000"/>
              </w:rPr>
              <w:t>Juridiskā adrese</w:t>
            </w:r>
          </w:p>
          <w:p w14:paraId="16B380A1" w14:textId="77777777" w:rsidR="00906177" w:rsidRPr="00E54811" w:rsidRDefault="00906177" w:rsidP="00516279">
            <w:r w:rsidRPr="00E54811">
              <w:rPr>
                <w:color w:val="000000"/>
              </w:rPr>
              <w:t>Norēķinu rekvizīti</w:t>
            </w:r>
          </w:p>
          <w:p w14:paraId="7F5A5C81" w14:textId="77777777" w:rsidR="00906177" w:rsidRPr="00E54811" w:rsidRDefault="00906177" w:rsidP="00516279">
            <w:r w:rsidRPr="00E54811">
              <w:rPr>
                <w:color w:val="000000"/>
              </w:rPr>
              <w:t>Reģ. Nr.</w:t>
            </w:r>
          </w:p>
          <w:p w14:paraId="489BADA9" w14:textId="77777777" w:rsidR="00906177" w:rsidRPr="00E54811" w:rsidRDefault="00906177" w:rsidP="00516279">
            <w:r w:rsidRPr="00E54811">
              <w:rPr>
                <w:color w:val="000000"/>
              </w:rPr>
              <w:t>konta Nr.</w:t>
            </w:r>
          </w:p>
          <w:p w14:paraId="1761FC59" w14:textId="77777777" w:rsidR="00906177" w:rsidRPr="00E54811" w:rsidRDefault="00906177" w:rsidP="00516279">
            <w:r w:rsidRPr="00E54811">
              <w:rPr>
                <w:color w:val="000000"/>
              </w:rPr>
              <w:t>Kontaktpersonas telefons un e-pasta adrese</w:t>
            </w:r>
          </w:p>
        </w:tc>
        <w:tc>
          <w:tcPr>
            <w:tcW w:w="3765" w:type="dxa"/>
            <w:shd w:val="clear" w:color="auto" w:fill="auto"/>
          </w:tcPr>
          <w:p w14:paraId="251A8E8B" w14:textId="77777777" w:rsidR="00906177" w:rsidRPr="00E54811" w:rsidRDefault="00906177" w:rsidP="00516279">
            <w:pPr>
              <w:ind w:hanging="140"/>
              <w:rPr>
                <w:b/>
                <w:bCs/>
                <w:color w:val="000000"/>
              </w:rPr>
            </w:pPr>
          </w:p>
        </w:tc>
      </w:tr>
      <w:tr w:rsidR="00906177" w:rsidRPr="00E54811" w14:paraId="60E8E8A2" w14:textId="77777777" w:rsidTr="00516279">
        <w:tc>
          <w:tcPr>
            <w:tcW w:w="4531" w:type="dxa"/>
            <w:shd w:val="clear" w:color="auto" w:fill="auto"/>
          </w:tcPr>
          <w:p w14:paraId="2010E002" w14:textId="77777777" w:rsidR="00906177" w:rsidRPr="00E54811" w:rsidRDefault="00906177" w:rsidP="00516279">
            <w:pPr>
              <w:rPr>
                <w:b/>
              </w:rPr>
            </w:pPr>
            <w:r w:rsidRPr="00E54811">
              <w:rPr>
                <w:b/>
              </w:rPr>
              <w:t>Iedzīvotāju iniciatīvu grupas</w:t>
            </w:r>
          </w:p>
          <w:p w14:paraId="426E7CFA" w14:textId="77777777" w:rsidR="00906177" w:rsidRPr="00E54811" w:rsidRDefault="00906177" w:rsidP="00516279">
            <w:r w:rsidRPr="00E54811">
              <w:rPr>
                <w:color w:val="000000"/>
              </w:rPr>
              <w:t xml:space="preserve">Vārds, uzvārds </w:t>
            </w:r>
          </w:p>
          <w:p w14:paraId="23BD4AE7" w14:textId="77777777" w:rsidR="00906177" w:rsidRPr="00E54811" w:rsidRDefault="00906177" w:rsidP="00516279">
            <w:r w:rsidRPr="00E54811">
              <w:rPr>
                <w:color w:val="000000"/>
              </w:rPr>
              <w:t xml:space="preserve">Personas kods </w:t>
            </w:r>
          </w:p>
          <w:p w14:paraId="2FEF4FB8" w14:textId="77777777" w:rsidR="00906177" w:rsidRPr="00E54811" w:rsidRDefault="00906177" w:rsidP="00516279">
            <w:r w:rsidRPr="00E54811">
              <w:rPr>
                <w:color w:val="000000"/>
              </w:rPr>
              <w:t>Deklarētā  dzīvesvieta</w:t>
            </w:r>
          </w:p>
          <w:p w14:paraId="0AD20A7B" w14:textId="77777777" w:rsidR="00906177" w:rsidRPr="00E54811" w:rsidRDefault="00906177" w:rsidP="00516279">
            <w:r w:rsidRPr="00E54811">
              <w:rPr>
                <w:color w:val="000000"/>
              </w:rPr>
              <w:t xml:space="preserve">Konta Nr. </w:t>
            </w:r>
          </w:p>
          <w:p w14:paraId="36E8D2D9" w14:textId="77777777" w:rsidR="00906177" w:rsidRPr="00E54811" w:rsidRDefault="00906177" w:rsidP="00516279">
            <w:pPr>
              <w:rPr>
                <w:color w:val="000000"/>
              </w:rPr>
            </w:pPr>
            <w:r w:rsidRPr="00E54811">
              <w:rPr>
                <w:color w:val="000000"/>
              </w:rPr>
              <w:t>Telefons un e-pasta adrese</w:t>
            </w:r>
          </w:p>
        </w:tc>
        <w:tc>
          <w:tcPr>
            <w:tcW w:w="3765" w:type="dxa"/>
            <w:shd w:val="clear" w:color="auto" w:fill="auto"/>
          </w:tcPr>
          <w:p w14:paraId="1CED9139" w14:textId="77777777" w:rsidR="00906177" w:rsidRPr="00E54811" w:rsidRDefault="00906177" w:rsidP="00516279">
            <w:pPr>
              <w:rPr>
                <w:color w:val="000000"/>
              </w:rPr>
            </w:pPr>
          </w:p>
        </w:tc>
      </w:tr>
    </w:tbl>
    <w:p w14:paraId="62318024" w14:textId="77777777" w:rsidR="00906177" w:rsidRPr="00E54811" w:rsidRDefault="00906177" w:rsidP="00906177">
      <w:pPr>
        <w:spacing w:before="240"/>
      </w:pPr>
    </w:p>
    <w:tbl>
      <w:tblPr>
        <w:tblW w:w="0" w:type="auto"/>
        <w:tblCellMar>
          <w:top w:w="15" w:type="dxa"/>
          <w:left w:w="15" w:type="dxa"/>
          <w:bottom w:w="15" w:type="dxa"/>
          <w:right w:w="15" w:type="dxa"/>
        </w:tblCellMar>
        <w:tblLook w:val="04A0" w:firstRow="1" w:lastRow="0" w:firstColumn="1" w:lastColumn="0" w:noHBand="0" w:noVBand="1"/>
      </w:tblPr>
      <w:tblGrid>
        <w:gridCol w:w="9204"/>
      </w:tblGrid>
      <w:tr w:rsidR="00906177" w:rsidRPr="00E54811" w14:paraId="791F9E85"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0DD77F" w14:textId="77777777" w:rsidR="00906177" w:rsidRPr="00E54811" w:rsidRDefault="00906177" w:rsidP="00516279">
            <w:pPr>
              <w:rPr>
                <w:b/>
                <w:bCs/>
                <w:color w:val="000000"/>
              </w:rPr>
            </w:pPr>
            <w:r w:rsidRPr="00E54811">
              <w:rPr>
                <w:b/>
                <w:bCs/>
                <w:color w:val="000000"/>
              </w:rPr>
              <w:t> 4. NEPIECIEŠAMĪBAS PAMATOJUMS, ESOŠĀS SITUĀCIJAS APRAKSTS</w:t>
            </w:r>
          </w:p>
          <w:p w14:paraId="4E10E4A0" w14:textId="77777777" w:rsidR="00906177" w:rsidRPr="00E54811" w:rsidRDefault="00906177" w:rsidP="00516279">
            <w:r w:rsidRPr="00E54811">
              <w:rPr>
                <w:bCs/>
                <w:color w:val="000000"/>
              </w:rPr>
              <w:t xml:space="preserve"> (ne vairāk kā 2000 zīmes)</w:t>
            </w:r>
          </w:p>
        </w:tc>
      </w:tr>
      <w:tr w:rsidR="00906177" w:rsidRPr="00E54811" w14:paraId="2C51AA96"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150B2" w14:textId="77777777" w:rsidR="00906177" w:rsidRPr="00E54811" w:rsidRDefault="00906177" w:rsidP="00516279">
            <w:pPr>
              <w:spacing w:before="240"/>
              <w:rPr>
                <w:b/>
                <w:bCs/>
                <w:color w:val="000000"/>
              </w:rPr>
            </w:pPr>
          </w:p>
        </w:tc>
      </w:tr>
      <w:tr w:rsidR="00906177" w:rsidRPr="00E54811" w14:paraId="1EF6CFDC"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0A01E0" w14:textId="77777777" w:rsidR="00906177" w:rsidRPr="00E54811" w:rsidRDefault="00906177" w:rsidP="00516279">
            <w:r w:rsidRPr="00E54811">
              <w:rPr>
                <w:b/>
                <w:bCs/>
                <w:color w:val="000000"/>
              </w:rPr>
              <w:t xml:space="preserve">5.PROJEKTA MĒRĶIS </w:t>
            </w:r>
            <w:r w:rsidRPr="00E54811">
              <w:rPr>
                <w:bCs/>
                <w:color w:val="000000"/>
              </w:rPr>
              <w:t>(ne vairāk kā 400 zīmes)</w:t>
            </w:r>
          </w:p>
        </w:tc>
      </w:tr>
      <w:tr w:rsidR="00906177" w:rsidRPr="00E54811" w14:paraId="3B7F8BE8"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0EA75" w14:textId="77777777" w:rsidR="00906177" w:rsidRPr="00E54811" w:rsidRDefault="00906177" w:rsidP="00516279">
            <w:pPr>
              <w:spacing w:before="240"/>
              <w:rPr>
                <w:b/>
                <w:bCs/>
                <w:color w:val="000000"/>
              </w:rPr>
            </w:pPr>
          </w:p>
        </w:tc>
      </w:tr>
      <w:tr w:rsidR="00906177" w:rsidRPr="00E54811" w14:paraId="1642C646"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7116F" w14:textId="77777777" w:rsidR="00906177" w:rsidRPr="00E54811" w:rsidRDefault="00906177" w:rsidP="00516279">
            <w:pPr>
              <w:spacing w:before="240"/>
            </w:pPr>
            <w:r w:rsidRPr="00E54811">
              <w:rPr>
                <w:b/>
                <w:bCs/>
                <w:color w:val="000000"/>
              </w:rPr>
              <w:t>6. AKTIVITĀTES</w:t>
            </w:r>
          </w:p>
          <w:p w14:paraId="20D4941C" w14:textId="77777777" w:rsidR="00906177" w:rsidRPr="00E54811" w:rsidRDefault="00906177" w:rsidP="00516279">
            <w:pPr>
              <w:spacing w:before="240"/>
              <w:rPr>
                <w:b/>
                <w:bCs/>
                <w:color w:val="000000"/>
              </w:rPr>
            </w:pPr>
          </w:p>
        </w:tc>
      </w:tr>
      <w:tr w:rsidR="00906177" w:rsidRPr="00E54811" w14:paraId="65575071"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D2594" w14:textId="77777777" w:rsidR="00906177" w:rsidRPr="00E54811" w:rsidRDefault="00906177" w:rsidP="00516279">
            <w:pPr>
              <w:spacing w:before="240"/>
              <w:rPr>
                <w:b/>
                <w:bCs/>
                <w:color w:val="000000"/>
              </w:rPr>
            </w:pPr>
          </w:p>
        </w:tc>
      </w:tr>
      <w:tr w:rsidR="00906177" w:rsidRPr="00E54811" w14:paraId="1AC3F82E"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B5E94C" w14:textId="77777777" w:rsidR="00906177" w:rsidRPr="00E54811" w:rsidRDefault="00906177" w:rsidP="00516279">
            <w:pPr>
              <w:spacing w:before="240"/>
            </w:pPr>
            <w:r w:rsidRPr="00E54811">
              <w:rPr>
                <w:b/>
                <w:bCs/>
                <w:color w:val="000000"/>
              </w:rPr>
              <w:t>7. Projekta rezultāti</w:t>
            </w:r>
          </w:p>
        </w:tc>
      </w:tr>
      <w:tr w:rsidR="00906177" w:rsidRPr="00E54811" w14:paraId="16613476"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4C1F1" w14:textId="77777777" w:rsidR="00906177" w:rsidRPr="00E54811" w:rsidRDefault="00906177" w:rsidP="00516279">
            <w:pPr>
              <w:spacing w:before="240"/>
              <w:rPr>
                <w:b/>
                <w:bCs/>
                <w:color w:val="000000"/>
              </w:rPr>
            </w:pPr>
          </w:p>
        </w:tc>
      </w:tr>
      <w:tr w:rsidR="00906177" w:rsidRPr="00E54811" w14:paraId="2B7E9279"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265ABA" w14:textId="77777777" w:rsidR="00906177" w:rsidRPr="00E54811" w:rsidRDefault="00906177" w:rsidP="00516279">
            <w:pPr>
              <w:ind w:firstLine="32"/>
              <w:rPr>
                <w:b/>
                <w:bCs/>
                <w:color w:val="000000"/>
              </w:rPr>
            </w:pPr>
            <w:r w:rsidRPr="00E54811">
              <w:rPr>
                <w:b/>
                <w:bCs/>
                <w:color w:val="000000"/>
              </w:rPr>
              <w:t>8.</w:t>
            </w:r>
            <w:r w:rsidRPr="00E54811">
              <w:rPr>
                <w:color w:val="000000"/>
              </w:rPr>
              <w:t xml:space="preserve">  </w:t>
            </w:r>
            <w:r w:rsidRPr="00E54811">
              <w:rPr>
                <w:b/>
                <w:bCs/>
                <w:color w:val="000000"/>
              </w:rPr>
              <w:t>ZIŅAS PAR PROJEKTA VADĪTĀJU</w:t>
            </w:r>
          </w:p>
          <w:p w14:paraId="1C734C77" w14:textId="77777777" w:rsidR="00906177" w:rsidRPr="00E54811" w:rsidRDefault="00906177" w:rsidP="00516279">
            <w:pPr>
              <w:ind w:firstLine="32"/>
              <w:rPr>
                <w:b/>
                <w:bCs/>
                <w:color w:val="000000"/>
              </w:rPr>
            </w:pPr>
            <w:r w:rsidRPr="00E54811">
              <w:rPr>
                <w:b/>
                <w:bCs/>
                <w:color w:val="000000"/>
              </w:rPr>
              <w:t>(</w:t>
            </w:r>
            <w:r w:rsidRPr="00E54811">
              <w:rPr>
                <w:bCs/>
                <w:color w:val="000000"/>
              </w:rPr>
              <w:t>p</w:t>
            </w:r>
            <w:r w:rsidRPr="00E54811">
              <w:rPr>
                <w:color w:val="000000"/>
              </w:rPr>
              <w:t>ielikumā pievienot CV)</w:t>
            </w:r>
          </w:p>
          <w:p w14:paraId="0E49423B" w14:textId="77777777" w:rsidR="00906177" w:rsidRPr="00E54811" w:rsidRDefault="00906177" w:rsidP="00516279">
            <w:pPr>
              <w:ind w:firstLine="32"/>
            </w:pPr>
            <w:r w:rsidRPr="00E54811">
              <w:rPr>
                <w:i/>
                <w:iCs/>
                <w:color w:val="000000"/>
              </w:rPr>
              <w:t>(īsi aprakstīt iepriekšējo pieredzi projektu vadīšanā un īstenošanā)</w:t>
            </w:r>
          </w:p>
        </w:tc>
      </w:tr>
      <w:tr w:rsidR="00906177" w:rsidRPr="00E54811" w14:paraId="12EACB07"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C5F8E9" w14:textId="77777777" w:rsidR="00906177" w:rsidRPr="00E54811" w:rsidRDefault="00906177" w:rsidP="00516279">
            <w:pPr>
              <w:ind w:firstLine="32"/>
              <w:rPr>
                <w:b/>
                <w:bCs/>
                <w:color w:val="000000"/>
              </w:rPr>
            </w:pPr>
          </w:p>
        </w:tc>
      </w:tr>
      <w:tr w:rsidR="00906177" w:rsidRPr="00E54811" w14:paraId="2370D5B6"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7B90DA" w14:textId="77777777" w:rsidR="00906177" w:rsidRPr="00E54811" w:rsidRDefault="00906177" w:rsidP="00516279">
            <w:pPr>
              <w:ind w:firstLine="32"/>
              <w:rPr>
                <w:b/>
                <w:bCs/>
                <w:color w:val="000000"/>
              </w:rPr>
            </w:pPr>
            <w:r w:rsidRPr="00E54811">
              <w:rPr>
                <w:b/>
                <w:bCs/>
                <w:color w:val="000000"/>
              </w:rPr>
              <w:t>9. PROJEKTA DALĪBNIEKI</w:t>
            </w:r>
          </w:p>
        </w:tc>
      </w:tr>
      <w:tr w:rsidR="00906177" w:rsidRPr="00E54811" w14:paraId="75E42EF4"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C36AC7" w14:textId="77777777" w:rsidR="00906177" w:rsidRPr="00E54811" w:rsidRDefault="00906177" w:rsidP="00516279">
            <w:pPr>
              <w:ind w:firstLine="32"/>
              <w:rPr>
                <w:b/>
                <w:bCs/>
                <w:color w:val="000000"/>
              </w:rPr>
            </w:pPr>
          </w:p>
        </w:tc>
      </w:tr>
      <w:tr w:rsidR="00906177" w:rsidRPr="00E54811" w14:paraId="29FD045E"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EA3E9A" w14:textId="77777777" w:rsidR="00906177" w:rsidRPr="00E54811" w:rsidRDefault="00906177" w:rsidP="00516279">
            <w:pPr>
              <w:ind w:firstLine="32"/>
              <w:rPr>
                <w:b/>
                <w:bCs/>
                <w:color w:val="000000"/>
              </w:rPr>
            </w:pPr>
            <w:r w:rsidRPr="00E54811">
              <w:rPr>
                <w:b/>
                <w:bCs/>
                <w:color w:val="000000"/>
              </w:rPr>
              <w:t>10.</w:t>
            </w:r>
            <w:r w:rsidRPr="00E54811">
              <w:rPr>
                <w:color w:val="000000"/>
              </w:rPr>
              <w:t> </w:t>
            </w:r>
            <w:r w:rsidRPr="00E54811">
              <w:rPr>
                <w:b/>
                <w:bCs/>
                <w:color w:val="000000"/>
              </w:rPr>
              <w:t>PROJEKTU FINANSIĀLI ATBALSTOŠĀS CITAS  IESTĀDES/ORGANIZĀCIJAS VAI PERSONAS</w:t>
            </w:r>
          </w:p>
          <w:p w14:paraId="2E706C71" w14:textId="77777777" w:rsidR="00906177" w:rsidRPr="00E54811" w:rsidRDefault="00906177" w:rsidP="00516279">
            <w:pPr>
              <w:ind w:firstLine="32"/>
              <w:rPr>
                <w:b/>
                <w:bCs/>
                <w:color w:val="000000"/>
              </w:rPr>
            </w:pPr>
            <w:r w:rsidRPr="00E54811">
              <w:rPr>
                <w:color w:val="000000"/>
              </w:rPr>
              <w:t>(pielikumā pievienot atbalstošās iestādes vai personas rakstisku apliecinājumu par finansiālu atbalstu projektam)</w:t>
            </w:r>
          </w:p>
        </w:tc>
      </w:tr>
      <w:tr w:rsidR="00906177" w:rsidRPr="00E54811" w14:paraId="3048D2A8" w14:textId="77777777" w:rsidTr="00516279">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9D5167" w14:textId="77777777" w:rsidR="00906177" w:rsidRPr="00E54811" w:rsidRDefault="00906177" w:rsidP="00516279">
            <w:pPr>
              <w:ind w:firstLine="32"/>
              <w:rPr>
                <w:b/>
                <w:bCs/>
                <w:color w:val="000000"/>
              </w:rPr>
            </w:pPr>
          </w:p>
        </w:tc>
      </w:tr>
    </w:tbl>
    <w:p w14:paraId="74C642A2" w14:textId="77777777" w:rsidR="00906177" w:rsidRPr="00E54811" w:rsidRDefault="00906177" w:rsidP="00906177">
      <w:pPr>
        <w:spacing w:before="240"/>
      </w:pPr>
    </w:p>
    <w:tbl>
      <w:tblPr>
        <w:tblW w:w="0" w:type="auto"/>
        <w:tblCellMar>
          <w:top w:w="15" w:type="dxa"/>
          <w:left w:w="15" w:type="dxa"/>
          <w:bottom w:w="15" w:type="dxa"/>
          <w:right w:w="15" w:type="dxa"/>
        </w:tblCellMar>
        <w:tblLook w:val="04A0" w:firstRow="1" w:lastRow="0" w:firstColumn="1" w:lastColumn="0" w:noHBand="0" w:noVBand="1"/>
      </w:tblPr>
      <w:tblGrid>
        <w:gridCol w:w="556"/>
        <w:gridCol w:w="2434"/>
        <w:gridCol w:w="3321"/>
        <w:gridCol w:w="1925"/>
        <w:gridCol w:w="1035"/>
      </w:tblGrid>
      <w:tr w:rsidR="00906177" w:rsidRPr="00E54811" w14:paraId="485D17BD" w14:textId="77777777" w:rsidTr="00516279">
        <w:trPr>
          <w:trHeight w:val="464"/>
        </w:trPr>
        <w:tc>
          <w:tcPr>
            <w:tcW w:w="0" w:type="auto"/>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F72541" w14:textId="77777777" w:rsidR="00906177" w:rsidRPr="00E54811" w:rsidRDefault="00906177" w:rsidP="00516279">
            <w:pPr>
              <w:spacing w:before="240"/>
              <w:rPr>
                <w:b/>
                <w:bCs/>
                <w:color w:val="000000"/>
              </w:rPr>
            </w:pPr>
            <w:r w:rsidRPr="00E54811">
              <w:rPr>
                <w:b/>
                <w:bCs/>
                <w:color w:val="000000"/>
              </w:rPr>
              <w:t>11. PROJEKTA BUDŽETA TĀME</w:t>
            </w:r>
          </w:p>
        </w:tc>
      </w:tr>
      <w:tr w:rsidR="00906177" w:rsidRPr="00E54811" w14:paraId="2119C10F" w14:textId="77777777" w:rsidTr="00516279">
        <w:trPr>
          <w:trHeight w:val="210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648181" w14:textId="77777777" w:rsidR="00906177" w:rsidRPr="00E54811" w:rsidRDefault="00906177" w:rsidP="00516279">
            <w:pPr>
              <w:spacing w:before="240"/>
              <w:jc w:val="center"/>
              <w:rPr>
                <w:sz w:val="22"/>
                <w:szCs w:val="22"/>
              </w:rPr>
            </w:pPr>
            <w:r w:rsidRPr="00E54811">
              <w:rPr>
                <w:b/>
                <w:bCs/>
                <w:color w:val="000000"/>
                <w:sz w:val="22"/>
                <w:szCs w:val="22"/>
              </w:rPr>
              <w:t>Nr.</w:t>
            </w:r>
          </w:p>
          <w:p w14:paraId="48C91585" w14:textId="77777777" w:rsidR="00906177" w:rsidRPr="00E54811" w:rsidRDefault="00906177" w:rsidP="00516279">
            <w:pPr>
              <w:spacing w:before="240"/>
              <w:jc w:val="center"/>
              <w:rPr>
                <w:sz w:val="22"/>
                <w:szCs w:val="22"/>
              </w:rPr>
            </w:pPr>
            <w:r w:rsidRPr="00E54811">
              <w:rPr>
                <w:b/>
                <w:bCs/>
                <w:color w:val="000000"/>
                <w:sz w:val="22"/>
                <w:szCs w:val="22"/>
              </w:rPr>
              <w:t>p.k.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4B591E" w14:textId="77777777" w:rsidR="00906177" w:rsidRPr="00E54811" w:rsidRDefault="00906177" w:rsidP="00516279">
            <w:pPr>
              <w:spacing w:before="240"/>
              <w:jc w:val="center"/>
              <w:rPr>
                <w:sz w:val="22"/>
                <w:szCs w:val="22"/>
              </w:rPr>
            </w:pPr>
            <w:r w:rsidRPr="00E54811">
              <w:rPr>
                <w:b/>
                <w:bCs/>
                <w:color w:val="000000"/>
                <w:sz w:val="22"/>
                <w:szCs w:val="22"/>
              </w:rPr>
              <w:t>Izdevumu pozīcija</w:t>
            </w:r>
          </w:p>
        </w:tc>
        <w:tc>
          <w:tcPr>
            <w:tcW w:w="0" w:type="auto"/>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16A6D0E2" w14:textId="77777777" w:rsidR="00906177" w:rsidRPr="00E54811" w:rsidRDefault="00906177" w:rsidP="00516279">
            <w:pPr>
              <w:spacing w:before="240"/>
              <w:jc w:val="center"/>
              <w:rPr>
                <w:sz w:val="22"/>
                <w:szCs w:val="22"/>
              </w:rPr>
            </w:pPr>
            <w:r w:rsidRPr="00E54811">
              <w:rPr>
                <w:b/>
                <w:bCs/>
                <w:color w:val="000000"/>
                <w:sz w:val="22"/>
                <w:szCs w:val="22"/>
              </w:rPr>
              <w:t>Pieprasītā summa no Dobeles novada domes</w:t>
            </w:r>
          </w:p>
          <w:p w14:paraId="18A820AE" w14:textId="77777777" w:rsidR="00906177" w:rsidRPr="00E54811" w:rsidRDefault="00906177" w:rsidP="00516279">
            <w:pPr>
              <w:spacing w:before="240"/>
              <w:jc w:val="center"/>
              <w:rPr>
                <w:sz w:val="22"/>
                <w:szCs w:val="22"/>
              </w:rPr>
            </w:pPr>
            <w:r w:rsidRPr="00E54811">
              <w:rPr>
                <w:b/>
                <w:bCs/>
                <w:color w:val="000000"/>
                <w:sz w:val="22"/>
                <w:szCs w:val="22"/>
              </w:rPr>
              <w:t>EUR</w:t>
            </w:r>
          </w:p>
        </w:tc>
        <w:tc>
          <w:tcPr>
            <w:tcW w:w="0" w:type="auto"/>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04FA7DFE" w14:textId="77777777" w:rsidR="00906177" w:rsidRPr="00E54811" w:rsidRDefault="00906177" w:rsidP="00516279">
            <w:pPr>
              <w:spacing w:before="240"/>
              <w:jc w:val="center"/>
              <w:rPr>
                <w:sz w:val="22"/>
                <w:szCs w:val="22"/>
              </w:rPr>
            </w:pPr>
            <w:r w:rsidRPr="00E54811">
              <w:rPr>
                <w:b/>
                <w:bCs/>
                <w:color w:val="000000"/>
                <w:sz w:val="22"/>
                <w:szCs w:val="22"/>
              </w:rPr>
              <w:t>Cits finansējums EUR</w:t>
            </w:r>
          </w:p>
        </w:tc>
        <w:tc>
          <w:tcPr>
            <w:tcW w:w="0" w:type="auto"/>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18C03764" w14:textId="77777777" w:rsidR="00906177" w:rsidRPr="00E54811" w:rsidRDefault="00906177" w:rsidP="00516279">
            <w:pPr>
              <w:spacing w:before="240"/>
              <w:jc w:val="center"/>
              <w:rPr>
                <w:sz w:val="22"/>
                <w:szCs w:val="22"/>
              </w:rPr>
            </w:pPr>
            <w:r w:rsidRPr="00E54811">
              <w:rPr>
                <w:b/>
                <w:bCs/>
                <w:color w:val="000000"/>
                <w:sz w:val="22"/>
                <w:szCs w:val="22"/>
              </w:rPr>
              <w:t>Kopā EUR</w:t>
            </w:r>
          </w:p>
        </w:tc>
      </w:tr>
      <w:tr w:rsidR="00906177" w:rsidRPr="00E54811" w14:paraId="78CDA4A4" w14:textId="77777777" w:rsidTr="00516279">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02C18"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789825"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718DFF"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613F36"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C2D0B6" w14:textId="77777777" w:rsidR="00906177" w:rsidRPr="00E54811" w:rsidRDefault="00906177" w:rsidP="00516279">
            <w:pPr>
              <w:spacing w:before="240"/>
            </w:pPr>
            <w:r w:rsidRPr="00E54811">
              <w:rPr>
                <w:color w:val="000000"/>
              </w:rPr>
              <w:t> </w:t>
            </w:r>
          </w:p>
        </w:tc>
      </w:tr>
      <w:tr w:rsidR="00906177" w:rsidRPr="00E54811" w14:paraId="2A8FA72A" w14:textId="77777777" w:rsidTr="00516279">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320F35"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7E1FD3"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7A4A3"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93E9E3"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80A03A" w14:textId="77777777" w:rsidR="00906177" w:rsidRPr="00E54811" w:rsidRDefault="00906177" w:rsidP="00516279">
            <w:pPr>
              <w:spacing w:before="240"/>
            </w:pPr>
            <w:r w:rsidRPr="00E54811">
              <w:rPr>
                <w:color w:val="000000"/>
              </w:rPr>
              <w:t> </w:t>
            </w:r>
          </w:p>
        </w:tc>
      </w:tr>
      <w:tr w:rsidR="00906177" w:rsidRPr="00E54811" w14:paraId="7BB78146" w14:textId="77777777" w:rsidTr="00516279">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0CC4C8"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E61448" w14:textId="77777777" w:rsidR="00906177" w:rsidRPr="00E54811" w:rsidRDefault="00906177" w:rsidP="00516279">
            <w:pPr>
              <w:spacing w:before="240"/>
            </w:pPr>
            <w:r w:rsidRPr="00E54811">
              <w:rPr>
                <w:b/>
                <w:bCs/>
                <w:color w:val="000000"/>
              </w:rPr>
              <w:t>Kopā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A4F004"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988579"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53963" w14:textId="77777777" w:rsidR="00906177" w:rsidRPr="00E54811" w:rsidRDefault="00906177" w:rsidP="00516279">
            <w:pPr>
              <w:spacing w:before="240"/>
            </w:pPr>
            <w:r w:rsidRPr="00E54811">
              <w:rPr>
                <w:color w:val="000000"/>
              </w:rPr>
              <w:t> </w:t>
            </w:r>
          </w:p>
        </w:tc>
      </w:tr>
      <w:tr w:rsidR="00906177" w:rsidRPr="00E54811" w14:paraId="4B7D9555" w14:textId="77777777" w:rsidTr="00516279">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E75370"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78D703" w14:textId="77777777" w:rsidR="00906177" w:rsidRPr="00E54811" w:rsidRDefault="00906177" w:rsidP="00516279">
            <w:pPr>
              <w:spacing w:before="240"/>
            </w:pPr>
            <w:r w:rsidRPr="00E54811">
              <w:rPr>
                <w:color w:val="000000"/>
              </w:rPr>
              <w:t>% no kopīgās izmaksu tāmes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DD7A70"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EE731" w14:textId="77777777" w:rsidR="00906177" w:rsidRPr="00E54811" w:rsidRDefault="00906177" w:rsidP="00516279">
            <w:pPr>
              <w:spacing w:before="240"/>
            </w:pPr>
            <w:r w:rsidRPr="00E54811">
              <w:rPr>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E807BC" w14:textId="77777777" w:rsidR="00906177" w:rsidRPr="00E54811" w:rsidRDefault="00906177" w:rsidP="00516279">
            <w:pPr>
              <w:spacing w:before="240"/>
            </w:pPr>
            <w:r w:rsidRPr="00E54811">
              <w:rPr>
                <w:color w:val="000000"/>
              </w:rPr>
              <w:t>100%</w:t>
            </w:r>
          </w:p>
        </w:tc>
      </w:tr>
    </w:tbl>
    <w:p w14:paraId="2BD6B625" w14:textId="77777777" w:rsidR="00906177" w:rsidRPr="00E54811" w:rsidRDefault="00906177" w:rsidP="00906177">
      <w:pPr>
        <w:spacing w:before="240"/>
      </w:pPr>
      <w:r w:rsidRPr="00E54811">
        <w:rPr>
          <w:b/>
          <w:bCs/>
          <w:color w:val="000000"/>
        </w:rPr>
        <w:t> 12.</w:t>
      </w:r>
      <w:r w:rsidRPr="00E54811">
        <w:rPr>
          <w:color w:val="000000"/>
        </w:rPr>
        <w:t xml:space="preserve"> Piekrītu visām Nolikuma „</w:t>
      </w:r>
      <w:r w:rsidRPr="00E54811">
        <w:rPr>
          <w:b/>
          <w:bCs/>
          <w:color w:val="000000"/>
        </w:rPr>
        <w:t>Par finansiāla atbalsta piešķiršanas kārtību kultūras projektiem Dobeles novadā”</w:t>
      </w:r>
      <w:r w:rsidRPr="00E54811">
        <w:rPr>
          <w:color w:val="000000"/>
        </w:rPr>
        <w:t xml:space="preserve"> noteiktajām prasībām un apliecinu, ka projekta īstenošanas laikā tiks ievērotas Latvijas Republikas normatīvo aktu prasības un pieteikuma aprakstā un šajā pieteikumā norādītā informācija ir patiesa. Apliecinu, ka iesniegumā minētās aktivitātes nav īstenotas un netiek plānots tās īstenot no citiem pašvaldības budžeta līdzekļiem.</w:t>
      </w:r>
    </w:p>
    <w:p w14:paraId="6716823B" w14:textId="77777777" w:rsidR="00906177" w:rsidRPr="00E54811" w:rsidRDefault="00906177" w:rsidP="00906177">
      <w:pPr>
        <w:rPr>
          <w:b/>
          <w:bCs/>
          <w:color w:val="000000"/>
        </w:rPr>
      </w:pPr>
    </w:p>
    <w:p w14:paraId="658EF4A3" w14:textId="77777777" w:rsidR="00906177" w:rsidRPr="00E54811" w:rsidRDefault="00906177" w:rsidP="00906177">
      <w:r w:rsidRPr="00E54811">
        <w:rPr>
          <w:b/>
          <w:bCs/>
          <w:color w:val="000000"/>
        </w:rPr>
        <w:t xml:space="preserve">Projekta vadītājs:_________________________     </w:t>
      </w:r>
      <w:r w:rsidRPr="00E54811">
        <w:rPr>
          <w:color w:val="000000"/>
        </w:rPr>
        <w:t>  ___________________________</w:t>
      </w:r>
    </w:p>
    <w:p w14:paraId="384BFDF0" w14:textId="77777777" w:rsidR="00906177" w:rsidRPr="00E54811" w:rsidRDefault="00906177" w:rsidP="00906177">
      <w:pPr>
        <w:ind w:left="2160" w:firstLine="720"/>
      </w:pPr>
      <w:r w:rsidRPr="00E54811">
        <w:rPr>
          <w:i/>
          <w:iCs/>
          <w:color w:val="000000"/>
        </w:rPr>
        <w:t>paraksts                                              paraksta atšifrējums</w:t>
      </w:r>
    </w:p>
    <w:p w14:paraId="5659A92B" w14:textId="77777777" w:rsidR="00906177" w:rsidRPr="00E54811" w:rsidRDefault="00906177" w:rsidP="00906177">
      <w:pPr>
        <w:spacing w:before="240"/>
      </w:pPr>
      <w:r w:rsidRPr="00E54811">
        <w:rPr>
          <w:b/>
          <w:bCs/>
          <w:color w:val="000000"/>
        </w:rPr>
        <w:t> </w:t>
      </w:r>
    </w:p>
    <w:p w14:paraId="48BBAD50" w14:textId="77777777" w:rsidR="00906177" w:rsidRPr="00E54811" w:rsidRDefault="00906177" w:rsidP="00906177">
      <w:r w:rsidRPr="00E54811">
        <w:rPr>
          <w:b/>
          <w:bCs/>
          <w:color w:val="000000"/>
        </w:rPr>
        <w:t>Biedrības/nodibinājuma valdes</w:t>
      </w:r>
    </w:p>
    <w:p w14:paraId="62F4B5F8" w14:textId="77777777" w:rsidR="00906177" w:rsidRPr="00E54811" w:rsidRDefault="00906177" w:rsidP="00906177">
      <w:r w:rsidRPr="00E54811">
        <w:rPr>
          <w:b/>
          <w:bCs/>
          <w:color w:val="000000"/>
        </w:rPr>
        <w:t>paraksttiesīgā persona: ______________________  ___________________________</w:t>
      </w:r>
    </w:p>
    <w:p w14:paraId="60F5D81D" w14:textId="77777777" w:rsidR="00906177" w:rsidRPr="00E54811" w:rsidRDefault="00906177" w:rsidP="00906177">
      <w:r w:rsidRPr="00E54811">
        <w:rPr>
          <w:i/>
          <w:iCs/>
          <w:color w:val="000000"/>
        </w:rPr>
        <w:t>                                                    paraksts</w:t>
      </w:r>
      <w:r w:rsidRPr="00E54811">
        <w:rPr>
          <w:color w:val="000000"/>
        </w:rPr>
        <w:t xml:space="preserve">                               </w:t>
      </w:r>
      <w:r w:rsidRPr="00E54811">
        <w:rPr>
          <w:i/>
          <w:iCs/>
          <w:color w:val="000000"/>
        </w:rPr>
        <w:t>paraksta</w:t>
      </w:r>
      <w:r w:rsidRPr="00E54811">
        <w:rPr>
          <w:color w:val="000000"/>
        </w:rPr>
        <w:t xml:space="preserve"> </w:t>
      </w:r>
      <w:r w:rsidRPr="00E54811">
        <w:rPr>
          <w:i/>
          <w:iCs/>
          <w:color w:val="000000"/>
        </w:rPr>
        <w:t>atšifrējums</w:t>
      </w:r>
      <w:r w:rsidRPr="00E54811">
        <w:rPr>
          <w:color w:val="000000"/>
        </w:rPr>
        <w:t> </w:t>
      </w:r>
    </w:p>
    <w:p w14:paraId="5270B563" w14:textId="77777777" w:rsidR="00906177" w:rsidRPr="00E54811" w:rsidRDefault="00906177" w:rsidP="00906177">
      <w:pPr>
        <w:spacing w:before="240"/>
      </w:pPr>
      <w:r w:rsidRPr="00E54811">
        <w:rPr>
          <w:color w:val="000000"/>
        </w:rPr>
        <w:t>Datums______________</w:t>
      </w:r>
    </w:p>
    <w:p w14:paraId="48EB8389" w14:textId="77777777" w:rsidR="00906177" w:rsidRPr="00E54811" w:rsidRDefault="00906177" w:rsidP="00906177">
      <w:pPr>
        <w:spacing w:before="240"/>
        <w:ind w:hanging="360"/>
        <w:rPr>
          <w:color w:val="000000"/>
        </w:rPr>
      </w:pPr>
      <w:r w:rsidRPr="00E54811">
        <w:rPr>
          <w:color w:val="000000"/>
        </w:rPr>
        <w:t> </w:t>
      </w:r>
    </w:p>
    <w:p w14:paraId="0E22002E" w14:textId="77777777" w:rsidR="00906177" w:rsidRPr="00E54811" w:rsidRDefault="00906177" w:rsidP="00906177">
      <w:pPr>
        <w:spacing w:before="240"/>
        <w:ind w:hanging="360"/>
        <w:rPr>
          <w:color w:val="000000"/>
        </w:rPr>
      </w:pPr>
    </w:p>
    <w:p w14:paraId="496D9D48" w14:textId="77777777" w:rsidR="00906177" w:rsidRPr="00E54811" w:rsidRDefault="00906177" w:rsidP="00906177">
      <w:pPr>
        <w:spacing w:before="240"/>
        <w:ind w:hanging="360"/>
        <w:rPr>
          <w:color w:val="000000"/>
        </w:rPr>
      </w:pPr>
    </w:p>
    <w:p w14:paraId="0D37B252" w14:textId="77777777" w:rsidR="00906177" w:rsidRPr="00E54811" w:rsidRDefault="00906177" w:rsidP="00906177">
      <w:pPr>
        <w:spacing w:before="240"/>
        <w:ind w:hanging="360"/>
        <w:rPr>
          <w:color w:val="000000"/>
        </w:rPr>
      </w:pPr>
    </w:p>
    <w:p w14:paraId="2CC09B21" w14:textId="77777777" w:rsidR="00906177" w:rsidRPr="00E54811" w:rsidRDefault="00906177" w:rsidP="00906177">
      <w:pPr>
        <w:spacing w:before="240"/>
        <w:ind w:hanging="360"/>
        <w:rPr>
          <w:color w:val="000000"/>
        </w:rPr>
      </w:pPr>
    </w:p>
    <w:p w14:paraId="740C0253" w14:textId="77777777" w:rsidR="00906177" w:rsidRPr="00E54811" w:rsidRDefault="00906177" w:rsidP="00906177">
      <w:pPr>
        <w:spacing w:before="240"/>
        <w:ind w:hanging="360"/>
        <w:rPr>
          <w:color w:val="000000"/>
        </w:rPr>
      </w:pPr>
    </w:p>
    <w:p w14:paraId="0BC212FB" w14:textId="77777777" w:rsidR="00906177" w:rsidRPr="00E54811" w:rsidRDefault="00906177" w:rsidP="00906177">
      <w:pPr>
        <w:spacing w:before="240"/>
        <w:ind w:hanging="360"/>
        <w:rPr>
          <w:color w:val="000000"/>
        </w:rPr>
      </w:pPr>
    </w:p>
    <w:p w14:paraId="2F5EDF28" w14:textId="77777777" w:rsidR="00906177" w:rsidRPr="00E54811" w:rsidRDefault="00906177" w:rsidP="00906177">
      <w:pPr>
        <w:spacing w:before="240"/>
        <w:ind w:hanging="360"/>
        <w:rPr>
          <w:color w:val="000000"/>
        </w:rPr>
      </w:pPr>
    </w:p>
    <w:p w14:paraId="65A3CF4E" w14:textId="77777777" w:rsidR="00906177" w:rsidRPr="00E54811" w:rsidRDefault="00906177" w:rsidP="00906177">
      <w:pPr>
        <w:spacing w:before="240"/>
        <w:ind w:hanging="360"/>
        <w:rPr>
          <w:color w:val="000000"/>
        </w:rPr>
      </w:pPr>
    </w:p>
    <w:p w14:paraId="5854D201" w14:textId="77777777" w:rsidR="00906177" w:rsidRPr="00E54811" w:rsidRDefault="00906177" w:rsidP="00906177">
      <w:pPr>
        <w:spacing w:before="240"/>
        <w:ind w:hanging="360"/>
        <w:rPr>
          <w:color w:val="000000"/>
        </w:rPr>
      </w:pPr>
    </w:p>
    <w:p w14:paraId="49095511" w14:textId="77777777" w:rsidR="00906177" w:rsidRPr="00E54811" w:rsidRDefault="00906177" w:rsidP="00906177">
      <w:pPr>
        <w:spacing w:before="240"/>
        <w:ind w:hanging="360"/>
        <w:rPr>
          <w:color w:val="000000"/>
        </w:rPr>
      </w:pPr>
    </w:p>
    <w:p w14:paraId="06114BD0" w14:textId="77777777" w:rsidR="00906177" w:rsidRPr="00E54811" w:rsidRDefault="00906177" w:rsidP="00906177">
      <w:pPr>
        <w:spacing w:before="240"/>
        <w:ind w:hanging="360"/>
        <w:rPr>
          <w:color w:val="000000"/>
        </w:rPr>
      </w:pPr>
    </w:p>
    <w:p w14:paraId="60962DD9" w14:textId="77777777" w:rsidR="00906177" w:rsidRPr="00E54811" w:rsidRDefault="00906177" w:rsidP="00906177">
      <w:pPr>
        <w:spacing w:before="240"/>
        <w:ind w:hanging="360"/>
      </w:pPr>
    </w:p>
    <w:p w14:paraId="7C69BC03" w14:textId="77777777" w:rsidR="00906177" w:rsidRPr="00E54811" w:rsidRDefault="00906177" w:rsidP="00906177">
      <w:pPr>
        <w:spacing w:before="240"/>
        <w:ind w:hanging="360"/>
      </w:pPr>
    </w:p>
    <w:p w14:paraId="7F5ECBA7" w14:textId="77777777" w:rsidR="00906177" w:rsidRPr="00E54811" w:rsidRDefault="00906177" w:rsidP="00906177">
      <w:pPr>
        <w:spacing w:before="240"/>
        <w:ind w:hanging="360"/>
      </w:pPr>
    </w:p>
    <w:p w14:paraId="72B7BC94" w14:textId="77777777" w:rsidR="00906177" w:rsidRPr="00E54811" w:rsidRDefault="00906177" w:rsidP="00906177">
      <w:pPr>
        <w:spacing w:before="240"/>
        <w:ind w:hanging="360"/>
      </w:pPr>
    </w:p>
    <w:p w14:paraId="0DCA5DCC" w14:textId="77777777" w:rsidR="00906177" w:rsidRPr="00E54811" w:rsidRDefault="00906177" w:rsidP="00906177">
      <w:pPr>
        <w:spacing w:before="240"/>
        <w:ind w:hanging="360"/>
      </w:pPr>
    </w:p>
    <w:p w14:paraId="277D2178" w14:textId="77777777" w:rsidR="00906177" w:rsidRPr="00E54811" w:rsidRDefault="00906177" w:rsidP="00906177">
      <w:pPr>
        <w:spacing w:before="240"/>
        <w:ind w:hanging="360"/>
      </w:pPr>
    </w:p>
    <w:p w14:paraId="0679C194" w14:textId="77777777" w:rsidR="00906177" w:rsidRPr="00E54811" w:rsidRDefault="00906177" w:rsidP="00906177">
      <w:pPr>
        <w:spacing w:before="240"/>
        <w:ind w:hanging="360"/>
      </w:pPr>
    </w:p>
    <w:p w14:paraId="0803FB19" w14:textId="77777777" w:rsidR="00906177" w:rsidRPr="007372DC" w:rsidRDefault="00906177" w:rsidP="00906177">
      <w:pPr>
        <w:spacing w:before="240"/>
        <w:jc w:val="right"/>
      </w:pPr>
      <w:r w:rsidRPr="00E54811">
        <w:rPr>
          <w:b/>
          <w:bCs/>
          <w:color w:val="000000"/>
        </w:rPr>
        <w:br w:type="page"/>
      </w:r>
      <w:r w:rsidRPr="007372DC">
        <w:rPr>
          <w:b/>
          <w:bCs/>
          <w:color w:val="000000"/>
        </w:rPr>
        <w:t>2.pielikums</w:t>
      </w:r>
    </w:p>
    <w:p w14:paraId="1BC4A7A1" w14:textId="77777777" w:rsidR="00906177" w:rsidRPr="007372DC" w:rsidRDefault="00906177" w:rsidP="00906177">
      <w:pPr>
        <w:pStyle w:val="ListParagraph"/>
        <w:jc w:val="right"/>
        <w:rPr>
          <w:rFonts w:eastAsia="Times New Roman"/>
        </w:rPr>
      </w:pPr>
      <w:r w:rsidRPr="007372DC">
        <w:rPr>
          <w:rFonts w:eastAsia="Times New Roman"/>
        </w:rPr>
        <w:t xml:space="preserve">pie 2022. gada 30. marta </w:t>
      </w:r>
    </w:p>
    <w:p w14:paraId="625F9225" w14:textId="77777777" w:rsidR="00906177" w:rsidRPr="00E54811" w:rsidRDefault="00906177" w:rsidP="00906177">
      <w:pPr>
        <w:jc w:val="right"/>
      </w:pPr>
      <w:r w:rsidRPr="00E54811">
        <w:rPr>
          <w:color w:val="000000"/>
        </w:rPr>
        <w:t>Nolikuma „Par finansiāla atbalsta piešķiršanas kārtību</w:t>
      </w:r>
    </w:p>
    <w:p w14:paraId="07767A4C" w14:textId="77777777" w:rsidR="00906177" w:rsidRPr="00E54811" w:rsidRDefault="00906177" w:rsidP="00906177">
      <w:pPr>
        <w:jc w:val="right"/>
        <w:rPr>
          <w:color w:val="000000"/>
        </w:rPr>
      </w:pPr>
      <w:r w:rsidRPr="00E54811">
        <w:rPr>
          <w:color w:val="000000"/>
        </w:rPr>
        <w:t>kultūras projektiem Dobeles novadā”</w:t>
      </w:r>
    </w:p>
    <w:p w14:paraId="673E7BD1" w14:textId="77777777" w:rsidR="00906177" w:rsidRPr="00E54811" w:rsidRDefault="00906177" w:rsidP="00906177">
      <w:pPr>
        <w:jc w:val="right"/>
        <w:rPr>
          <w:color w:val="000000"/>
        </w:rPr>
      </w:pPr>
    </w:p>
    <w:p w14:paraId="6320E255" w14:textId="77777777" w:rsidR="00906177" w:rsidRPr="00E54811" w:rsidRDefault="00906177" w:rsidP="00EC5B12">
      <w:pPr>
        <w:pStyle w:val="ListParagraph"/>
        <w:widowControl/>
        <w:numPr>
          <w:ilvl w:val="0"/>
          <w:numId w:val="91"/>
        </w:numPr>
        <w:suppressAutoHyphens w:val="0"/>
        <w:contextualSpacing/>
        <w:jc w:val="right"/>
        <w:rPr>
          <w:rFonts w:eastAsia="Times New Roman"/>
        </w:rPr>
      </w:pPr>
      <w:r w:rsidRPr="00E54811">
        <w:rPr>
          <w:rFonts w:eastAsia="Times New Roman"/>
        </w:rPr>
        <w:t>pielikums</w:t>
      </w:r>
    </w:p>
    <w:p w14:paraId="7F97B5CF" w14:textId="77777777" w:rsidR="00906177" w:rsidRPr="00E54811" w:rsidRDefault="00906177" w:rsidP="00906177">
      <w:pPr>
        <w:jc w:val="right"/>
      </w:pPr>
      <w:r w:rsidRPr="00E54811">
        <w:rPr>
          <w:color w:val="000000"/>
        </w:rPr>
        <w:t>20….gada …….Finansējuma līgumam Nr………..</w:t>
      </w:r>
    </w:p>
    <w:p w14:paraId="7A26CBB8" w14:textId="77777777" w:rsidR="00906177" w:rsidRPr="00E54811" w:rsidRDefault="00906177" w:rsidP="00906177">
      <w:pPr>
        <w:spacing w:before="240"/>
        <w:jc w:val="right"/>
      </w:pPr>
      <w:r w:rsidRPr="00E54811">
        <w:rPr>
          <w:color w:val="000000"/>
        </w:rPr>
        <w:t> </w:t>
      </w:r>
    </w:p>
    <w:tbl>
      <w:tblPr>
        <w:tblW w:w="9640" w:type="dxa"/>
        <w:tblInd w:w="-142" w:type="dxa"/>
        <w:tblLayout w:type="fixed"/>
        <w:tblCellMar>
          <w:top w:w="15" w:type="dxa"/>
          <w:left w:w="15" w:type="dxa"/>
          <w:bottom w:w="15" w:type="dxa"/>
          <w:right w:w="15" w:type="dxa"/>
        </w:tblCellMar>
        <w:tblLook w:val="04A0" w:firstRow="1" w:lastRow="0" w:firstColumn="1" w:lastColumn="0" w:noHBand="0" w:noVBand="1"/>
      </w:tblPr>
      <w:tblGrid>
        <w:gridCol w:w="813"/>
        <w:gridCol w:w="941"/>
        <w:gridCol w:w="373"/>
        <w:gridCol w:w="1134"/>
        <w:gridCol w:w="1417"/>
        <w:gridCol w:w="1134"/>
        <w:gridCol w:w="1134"/>
        <w:gridCol w:w="1323"/>
        <w:gridCol w:w="1371"/>
      </w:tblGrid>
      <w:tr w:rsidR="00906177" w:rsidRPr="00E54811" w14:paraId="258E85AA" w14:textId="77777777" w:rsidTr="00516279">
        <w:trPr>
          <w:trHeight w:val="530"/>
        </w:trPr>
        <w:tc>
          <w:tcPr>
            <w:tcW w:w="9640" w:type="dxa"/>
            <w:gridSpan w:val="9"/>
            <w:tcMar>
              <w:top w:w="100" w:type="dxa"/>
              <w:left w:w="100" w:type="dxa"/>
              <w:bottom w:w="100" w:type="dxa"/>
              <w:right w:w="100" w:type="dxa"/>
            </w:tcMar>
            <w:hideMark/>
          </w:tcPr>
          <w:p w14:paraId="3D62460F" w14:textId="77777777" w:rsidR="00906177" w:rsidRPr="00E54811" w:rsidRDefault="00906177" w:rsidP="00516279">
            <w:pPr>
              <w:jc w:val="center"/>
              <w:rPr>
                <w:b/>
                <w:bCs/>
                <w:color w:val="000000"/>
              </w:rPr>
            </w:pPr>
            <w:r w:rsidRPr="00E54811">
              <w:rPr>
                <w:b/>
                <w:bCs/>
                <w:color w:val="000000"/>
              </w:rPr>
              <w:t xml:space="preserve">ATSKAITE </w:t>
            </w:r>
          </w:p>
          <w:p w14:paraId="7E267CCB" w14:textId="77777777" w:rsidR="00906177" w:rsidRPr="00E54811" w:rsidRDefault="00906177" w:rsidP="00516279">
            <w:pPr>
              <w:jc w:val="center"/>
            </w:pPr>
            <w:r w:rsidRPr="00E54811">
              <w:rPr>
                <w:b/>
                <w:bCs/>
                <w:color w:val="000000"/>
              </w:rPr>
              <w:t>par piešķirtā finansējuma izlietojumu projektam:</w:t>
            </w:r>
          </w:p>
        </w:tc>
      </w:tr>
      <w:tr w:rsidR="00906177" w:rsidRPr="00E54811" w14:paraId="12E79367" w14:textId="77777777" w:rsidTr="00516279">
        <w:trPr>
          <w:trHeight w:val="500"/>
        </w:trPr>
        <w:tc>
          <w:tcPr>
            <w:tcW w:w="9640" w:type="dxa"/>
            <w:gridSpan w:val="9"/>
            <w:tcMar>
              <w:top w:w="100" w:type="dxa"/>
              <w:left w:w="100" w:type="dxa"/>
              <w:bottom w:w="100" w:type="dxa"/>
              <w:right w:w="100" w:type="dxa"/>
            </w:tcMar>
            <w:hideMark/>
          </w:tcPr>
          <w:p w14:paraId="67AA7F6E" w14:textId="77777777" w:rsidR="00906177" w:rsidRPr="00E54811" w:rsidRDefault="00906177" w:rsidP="00516279"/>
        </w:tc>
      </w:tr>
      <w:tr w:rsidR="00906177" w:rsidRPr="00E54811" w14:paraId="1F599605" w14:textId="77777777" w:rsidTr="00516279">
        <w:trPr>
          <w:trHeight w:val="500"/>
        </w:trPr>
        <w:tc>
          <w:tcPr>
            <w:tcW w:w="9640" w:type="dxa"/>
            <w:gridSpan w:val="9"/>
            <w:tcMar>
              <w:top w:w="100" w:type="dxa"/>
              <w:left w:w="100" w:type="dxa"/>
              <w:bottom w:w="100" w:type="dxa"/>
              <w:right w:w="100" w:type="dxa"/>
            </w:tcMar>
            <w:hideMark/>
          </w:tcPr>
          <w:p w14:paraId="590E943C" w14:textId="77777777" w:rsidR="00906177" w:rsidRPr="00E54811" w:rsidRDefault="00906177" w:rsidP="00516279">
            <w:pPr>
              <w:jc w:val="center"/>
            </w:pPr>
            <w:r w:rsidRPr="00E54811">
              <w:rPr>
                <w:i/>
                <w:iCs/>
                <w:color w:val="000000"/>
              </w:rPr>
              <w:t>(projekta nosaukums)</w:t>
            </w:r>
          </w:p>
        </w:tc>
      </w:tr>
      <w:tr w:rsidR="00906177" w:rsidRPr="00E54811" w14:paraId="1A13110F" w14:textId="77777777" w:rsidTr="00516279">
        <w:trPr>
          <w:trHeight w:val="770"/>
        </w:trPr>
        <w:tc>
          <w:tcPr>
            <w:tcW w:w="9640" w:type="dxa"/>
            <w:gridSpan w:val="9"/>
            <w:tcMar>
              <w:top w:w="100" w:type="dxa"/>
              <w:left w:w="100" w:type="dxa"/>
              <w:bottom w:w="100" w:type="dxa"/>
              <w:right w:w="100" w:type="dxa"/>
            </w:tcMar>
            <w:hideMark/>
          </w:tcPr>
          <w:p w14:paraId="4ADCF796" w14:textId="77777777" w:rsidR="00906177" w:rsidRPr="00E54811" w:rsidRDefault="00906177" w:rsidP="00516279">
            <w:pPr>
              <w:jc w:val="center"/>
              <w:rPr>
                <w:b/>
                <w:bCs/>
                <w:color w:val="000000"/>
              </w:rPr>
            </w:pPr>
            <w:r w:rsidRPr="00E54811">
              <w:rPr>
                <w:b/>
                <w:bCs/>
                <w:color w:val="000000"/>
              </w:rPr>
              <w:t>Sastādīta 2 eksemplāros, no kuriem viens eksemplārs glabājas pie finansējuma saņēmēja, otrs Dobeles novada Kultūras pārvaldē</w:t>
            </w:r>
          </w:p>
        </w:tc>
      </w:tr>
      <w:tr w:rsidR="00906177" w:rsidRPr="00E54811" w14:paraId="277124ED" w14:textId="77777777" w:rsidTr="00516279">
        <w:trPr>
          <w:trHeight w:val="530"/>
        </w:trPr>
        <w:tc>
          <w:tcPr>
            <w:tcW w:w="4678" w:type="dxa"/>
            <w:gridSpan w:val="5"/>
            <w:tcBorders>
              <w:bottom w:val="single" w:sz="8" w:space="0" w:color="000000"/>
            </w:tcBorders>
            <w:tcMar>
              <w:top w:w="100" w:type="dxa"/>
              <w:left w:w="100" w:type="dxa"/>
              <w:bottom w:w="100" w:type="dxa"/>
              <w:right w:w="100" w:type="dxa"/>
            </w:tcMar>
            <w:hideMark/>
          </w:tcPr>
          <w:p w14:paraId="68821E93" w14:textId="77777777" w:rsidR="00906177" w:rsidRPr="00E54811" w:rsidRDefault="00906177" w:rsidP="00516279">
            <w:pPr>
              <w:spacing w:before="240"/>
              <w:jc w:val="right"/>
            </w:pPr>
            <w:r w:rsidRPr="00E54811">
              <w:rPr>
                <w:b/>
                <w:bCs/>
                <w:color w:val="000000"/>
              </w:rPr>
              <w:t>Saskaņā ar FINANSĒŠANAS LĪGUMU Nr.</w:t>
            </w:r>
          </w:p>
        </w:tc>
        <w:tc>
          <w:tcPr>
            <w:tcW w:w="496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DBDB18" w14:textId="77777777" w:rsidR="00906177" w:rsidRPr="00E54811" w:rsidRDefault="00906177" w:rsidP="00516279">
            <w:pPr>
              <w:spacing w:before="240"/>
              <w:jc w:val="center"/>
            </w:pPr>
            <w:r w:rsidRPr="00E54811">
              <w:rPr>
                <w:b/>
                <w:bCs/>
                <w:color w:val="000000"/>
              </w:rPr>
              <w:t> </w:t>
            </w:r>
          </w:p>
        </w:tc>
      </w:tr>
      <w:tr w:rsidR="00906177" w:rsidRPr="00E54811" w14:paraId="0239958C" w14:textId="77777777" w:rsidTr="00516279">
        <w:trPr>
          <w:trHeight w:val="500"/>
        </w:trPr>
        <w:tc>
          <w:tcPr>
            <w:tcW w:w="9640"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25F94" w14:textId="77777777" w:rsidR="00906177" w:rsidRPr="00E54811" w:rsidRDefault="00906177" w:rsidP="00516279">
            <w:pPr>
              <w:spacing w:before="240"/>
              <w:jc w:val="center"/>
            </w:pPr>
            <w:r w:rsidRPr="00E54811">
              <w:rPr>
                <w:b/>
                <w:bCs/>
                <w:color w:val="000000"/>
              </w:rPr>
              <w:t>starp Dobeles novada Kultūras pārvaldi</w:t>
            </w:r>
          </w:p>
        </w:tc>
      </w:tr>
      <w:tr w:rsidR="00906177" w:rsidRPr="00E54811" w14:paraId="6524339C" w14:textId="77777777" w:rsidTr="00516279">
        <w:trPr>
          <w:trHeight w:val="500"/>
        </w:trPr>
        <w:tc>
          <w:tcPr>
            <w:tcW w:w="9640"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62ADB19" w14:textId="77777777" w:rsidR="00906177" w:rsidRPr="00E54811" w:rsidRDefault="00906177" w:rsidP="00516279">
            <w:pPr>
              <w:spacing w:before="240"/>
              <w:jc w:val="center"/>
            </w:pPr>
            <w:r w:rsidRPr="00E54811">
              <w:rPr>
                <w:b/>
                <w:bCs/>
                <w:color w:val="000000"/>
              </w:rPr>
              <w:t>un</w:t>
            </w:r>
          </w:p>
        </w:tc>
      </w:tr>
      <w:tr w:rsidR="00906177" w:rsidRPr="00E54811" w14:paraId="0C20206A" w14:textId="77777777" w:rsidTr="00516279">
        <w:trPr>
          <w:trHeight w:val="530"/>
        </w:trPr>
        <w:tc>
          <w:tcPr>
            <w:tcW w:w="9640"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8DCDD3C" w14:textId="77777777" w:rsidR="00906177" w:rsidRPr="00E54811" w:rsidRDefault="00906177" w:rsidP="00516279">
            <w:pPr>
              <w:spacing w:before="240"/>
              <w:jc w:val="center"/>
            </w:pPr>
            <w:r w:rsidRPr="00E54811">
              <w:rPr>
                <w:b/>
                <w:bCs/>
                <w:color w:val="000000"/>
              </w:rPr>
              <w:t> </w:t>
            </w:r>
          </w:p>
        </w:tc>
      </w:tr>
      <w:tr w:rsidR="00906177" w:rsidRPr="00E54811" w14:paraId="50F0462E" w14:textId="77777777" w:rsidTr="00516279">
        <w:trPr>
          <w:trHeight w:val="500"/>
        </w:trPr>
        <w:tc>
          <w:tcPr>
            <w:tcW w:w="9640" w:type="dxa"/>
            <w:gridSpan w:val="9"/>
            <w:tcBorders>
              <w:top w:val="single" w:sz="8" w:space="0" w:color="000000"/>
              <w:bottom w:val="single" w:sz="4" w:space="0" w:color="auto"/>
            </w:tcBorders>
            <w:tcMar>
              <w:top w:w="100" w:type="dxa"/>
              <w:left w:w="100" w:type="dxa"/>
              <w:bottom w:w="100" w:type="dxa"/>
              <w:right w:w="100" w:type="dxa"/>
            </w:tcMar>
            <w:vAlign w:val="bottom"/>
            <w:hideMark/>
          </w:tcPr>
          <w:p w14:paraId="47883F46" w14:textId="77777777" w:rsidR="00906177" w:rsidRPr="00E54811" w:rsidRDefault="00906177" w:rsidP="00516279">
            <w:pPr>
              <w:spacing w:before="240"/>
              <w:jc w:val="center"/>
            </w:pPr>
            <w:r w:rsidRPr="00E54811">
              <w:rPr>
                <w:i/>
                <w:iCs/>
                <w:color w:val="000000"/>
              </w:rPr>
              <w:t>(finansējuma saņēmēja nosaukums)</w:t>
            </w:r>
          </w:p>
        </w:tc>
      </w:tr>
      <w:tr w:rsidR="00906177" w:rsidRPr="00E54811" w14:paraId="765D218A" w14:textId="77777777" w:rsidTr="00516279">
        <w:trPr>
          <w:trHeight w:val="590"/>
        </w:trPr>
        <w:tc>
          <w:tcPr>
            <w:tcW w:w="175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2CC1462D" w14:textId="77777777" w:rsidR="00906177" w:rsidRPr="00E54811" w:rsidRDefault="00906177" w:rsidP="00516279">
            <w:pPr>
              <w:spacing w:before="240"/>
              <w:jc w:val="center"/>
            </w:pPr>
            <w:r w:rsidRPr="00E54811">
              <w:rPr>
                <w:b/>
                <w:bCs/>
                <w:color w:val="000000"/>
              </w:rPr>
              <w:t>Projekta realizācijas laiks</w:t>
            </w:r>
          </w:p>
        </w:tc>
        <w:tc>
          <w:tcPr>
            <w:tcW w:w="1507"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bottom"/>
            <w:hideMark/>
          </w:tcPr>
          <w:p w14:paraId="0DAE02AB" w14:textId="77777777" w:rsidR="00906177" w:rsidRPr="00E54811" w:rsidRDefault="00906177" w:rsidP="00516279">
            <w:pPr>
              <w:spacing w:before="240"/>
              <w:jc w:val="center"/>
            </w:pPr>
            <w:r w:rsidRPr="00E54811">
              <w:rPr>
                <w:b/>
                <w:bCs/>
                <w:color w:val="000000"/>
              </w:rPr>
              <w:t> </w:t>
            </w:r>
          </w:p>
        </w:tc>
        <w:tc>
          <w:tcPr>
            <w:tcW w:w="141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67A91730" w14:textId="77777777" w:rsidR="00906177" w:rsidRPr="00E54811" w:rsidRDefault="00906177" w:rsidP="00516279">
            <w:pPr>
              <w:spacing w:before="240"/>
              <w:jc w:val="center"/>
            </w:pPr>
            <w:r w:rsidRPr="00E54811">
              <w:rPr>
                <w:b/>
                <w:bCs/>
                <w:color w:val="000000"/>
              </w:rPr>
              <w:t>līdz</w:t>
            </w:r>
          </w:p>
        </w:tc>
        <w:tc>
          <w:tcPr>
            <w:tcW w:w="2268"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bottom"/>
            <w:hideMark/>
          </w:tcPr>
          <w:p w14:paraId="5CEB67B3" w14:textId="77777777" w:rsidR="00906177" w:rsidRPr="00E54811" w:rsidRDefault="00906177" w:rsidP="00516279">
            <w:pPr>
              <w:spacing w:before="240"/>
              <w:jc w:val="center"/>
            </w:pPr>
            <w:r w:rsidRPr="00E54811">
              <w:rPr>
                <w:b/>
                <w:bCs/>
                <w:color w:val="000000"/>
              </w:rPr>
              <w:t> </w:t>
            </w:r>
          </w:p>
        </w:tc>
        <w:tc>
          <w:tcPr>
            <w:tcW w:w="2694" w:type="dxa"/>
            <w:gridSpan w:val="2"/>
            <w:tcBorders>
              <w:left w:val="single" w:sz="4" w:space="0" w:color="auto"/>
              <w:bottom w:val="single" w:sz="4" w:space="0" w:color="auto"/>
              <w:right w:val="single" w:sz="4" w:space="0" w:color="auto"/>
            </w:tcBorders>
            <w:tcMar>
              <w:top w:w="100" w:type="dxa"/>
              <w:left w:w="100" w:type="dxa"/>
              <w:bottom w:w="100" w:type="dxa"/>
              <w:right w:w="100" w:type="dxa"/>
            </w:tcMar>
            <w:hideMark/>
          </w:tcPr>
          <w:p w14:paraId="4DF62102" w14:textId="77777777" w:rsidR="00906177" w:rsidRPr="00E54811" w:rsidRDefault="00906177" w:rsidP="00516279">
            <w:pPr>
              <w:spacing w:before="240"/>
              <w:jc w:val="center"/>
            </w:pPr>
            <w:r w:rsidRPr="00E54811">
              <w:rPr>
                <w:b/>
                <w:bCs/>
                <w:color w:val="000000"/>
              </w:rPr>
              <w:t> </w:t>
            </w:r>
          </w:p>
        </w:tc>
      </w:tr>
      <w:tr w:rsidR="00906177" w:rsidRPr="00E54811" w14:paraId="7CE334CE" w14:textId="77777777" w:rsidTr="00516279">
        <w:trPr>
          <w:trHeight w:val="770"/>
        </w:trPr>
        <w:tc>
          <w:tcPr>
            <w:tcW w:w="175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6DDCA6D6" w14:textId="77777777" w:rsidR="00906177" w:rsidRPr="00E54811" w:rsidRDefault="00906177" w:rsidP="00516279"/>
        </w:tc>
        <w:tc>
          <w:tcPr>
            <w:tcW w:w="1507"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44F95BC0" w14:textId="77777777" w:rsidR="00906177" w:rsidRPr="00E54811" w:rsidRDefault="00906177" w:rsidP="00516279">
            <w:pPr>
              <w:spacing w:before="240"/>
              <w:jc w:val="center"/>
            </w:pPr>
            <w:r w:rsidRPr="00E54811">
              <w:rPr>
                <w:i/>
                <w:iCs/>
                <w:color w:val="000000"/>
              </w:rPr>
              <w:t>datums/mēnesis/ gads</w:t>
            </w:r>
          </w:p>
        </w:tc>
        <w:tc>
          <w:tcPr>
            <w:tcW w:w="141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2D419FE8" w14:textId="77777777" w:rsidR="00906177" w:rsidRPr="00E54811" w:rsidRDefault="00906177" w:rsidP="00516279"/>
        </w:tc>
        <w:tc>
          <w:tcPr>
            <w:tcW w:w="2268"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49A041E0" w14:textId="77777777" w:rsidR="00906177" w:rsidRPr="00E54811" w:rsidRDefault="00906177" w:rsidP="00516279">
            <w:pPr>
              <w:spacing w:before="240"/>
              <w:jc w:val="center"/>
            </w:pPr>
            <w:r w:rsidRPr="00E54811">
              <w:rPr>
                <w:i/>
                <w:iCs/>
                <w:color w:val="000000"/>
              </w:rPr>
              <w:t>datums/mēnesis/ gads</w:t>
            </w:r>
          </w:p>
        </w:tc>
        <w:tc>
          <w:tcPr>
            <w:tcW w:w="269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240C09DD" w14:textId="77777777" w:rsidR="00906177" w:rsidRPr="00E54811" w:rsidRDefault="00906177" w:rsidP="00516279">
            <w:pPr>
              <w:spacing w:before="240" w:after="240"/>
            </w:pPr>
            <w:r w:rsidRPr="00E54811">
              <w:rPr>
                <w:color w:val="000000"/>
              </w:rPr>
              <w:t> </w:t>
            </w:r>
          </w:p>
        </w:tc>
      </w:tr>
      <w:tr w:rsidR="00906177" w:rsidRPr="00E54811" w14:paraId="45FA1DC1" w14:textId="77777777" w:rsidTr="00516279">
        <w:trPr>
          <w:trHeight w:val="1175"/>
        </w:trPr>
        <w:tc>
          <w:tcPr>
            <w:tcW w:w="3261" w:type="dxa"/>
            <w:gridSpan w:val="4"/>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bottom"/>
            <w:hideMark/>
          </w:tcPr>
          <w:p w14:paraId="336DB4A7" w14:textId="77777777" w:rsidR="00906177" w:rsidRPr="00E54811" w:rsidRDefault="00906177" w:rsidP="00516279">
            <w:pPr>
              <w:spacing w:before="240"/>
            </w:pPr>
            <w:r w:rsidRPr="00E54811">
              <w:rPr>
                <w:b/>
                <w:bCs/>
                <w:color w:val="000000"/>
              </w:rPr>
              <w:t>1. Dobeles novada pašvaldības piešķirtie finanšu līdzekļi saskaņā ar noslēgto finansēšanas līgumu (EUR)</w:t>
            </w:r>
          </w:p>
        </w:tc>
        <w:tc>
          <w:tcPr>
            <w:tcW w:w="3685"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12B84137" w14:textId="77777777" w:rsidR="00906177" w:rsidRPr="00E54811" w:rsidRDefault="00906177" w:rsidP="00516279"/>
        </w:tc>
        <w:tc>
          <w:tcPr>
            <w:tcW w:w="2694"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14:paraId="41AA8697" w14:textId="77777777" w:rsidR="00906177" w:rsidRPr="00E54811" w:rsidRDefault="00906177" w:rsidP="00516279">
            <w:pPr>
              <w:spacing w:before="240" w:after="240"/>
            </w:pPr>
            <w:r w:rsidRPr="00E54811">
              <w:rPr>
                <w:color w:val="000000"/>
              </w:rPr>
              <w:t> </w:t>
            </w:r>
          </w:p>
        </w:tc>
      </w:tr>
      <w:tr w:rsidR="00906177" w:rsidRPr="00E54811" w14:paraId="250B597A" w14:textId="77777777" w:rsidTr="00516279">
        <w:trPr>
          <w:trHeight w:val="590"/>
        </w:trPr>
        <w:tc>
          <w:tcPr>
            <w:tcW w:w="8269" w:type="dxa"/>
            <w:gridSpan w:val="8"/>
            <w:tcBorders>
              <w:top w:val="single" w:sz="4" w:space="0" w:color="auto"/>
              <w:bottom w:val="single" w:sz="8" w:space="0" w:color="000000"/>
            </w:tcBorders>
            <w:tcMar>
              <w:top w:w="100" w:type="dxa"/>
              <w:left w:w="100" w:type="dxa"/>
              <w:bottom w:w="100" w:type="dxa"/>
              <w:right w:w="100" w:type="dxa"/>
            </w:tcMar>
            <w:vAlign w:val="bottom"/>
            <w:hideMark/>
          </w:tcPr>
          <w:p w14:paraId="27545938" w14:textId="77777777" w:rsidR="00906177" w:rsidRPr="00E54811" w:rsidRDefault="00906177" w:rsidP="00516279">
            <w:pPr>
              <w:spacing w:before="240"/>
            </w:pPr>
            <w:r w:rsidRPr="00E54811">
              <w:rPr>
                <w:b/>
                <w:bCs/>
                <w:color w:val="000000"/>
              </w:rPr>
              <w:t>2. Piešķirtais finansējums izlietots šādi:</w:t>
            </w:r>
          </w:p>
        </w:tc>
        <w:tc>
          <w:tcPr>
            <w:tcW w:w="1371" w:type="dxa"/>
            <w:tcBorders>
              <w:top w:val="single" w:sz="4" w:space="0" w:color="auto"/>
              <w:bottom w:val="single" w:sz="8" w:space="0" w:color="000000"/>
            </w:tcBorders>
            <w:tcMar>
              <w:top w:w="100" w:type="dxa"/>
              <w:left w:w="100" w:type="dxa"/>
              <w:bottom w:w="100" w:type="dxa"/>
              <w:right w:w="100" w:type="dxa"/>
            </w:tcMar>
            <w:vAlign w:val="bottom"/>
            <w:hideMark/>
          </w:tcPr>
          <w:p w14:paraId="69EF8698" w14:textId="77777777" w:rsidR="00906177" w:rsidRPr="00E54811" w:rsidRDefault="00906177" w:rsidP="00516279"/>
        </w:tc>
      </w:tr>
      <w:tr w:rsidR="00906177" w:rsidRPr="00E54811" w14:paraId="44381FFD" w14:textId="77777777" w:rsidTr="00516279">
        <w:trPr>
          <w:trHeight w:val="326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745225" w14:textId="77777777" w:rsidR="00906177" w:rsidRPr="00E54811" w:rsidRDefault="00906177" w:rsidP="00516279">
            <w:pPr>
              <w:spacing w:before="240"/>
              <w:jc w:val="center"/>
              <w:rPr>
                <w:sz w:val="22"/>
                <w:szCs w:val="22"/>
              </w:rPr>
            </w:pPr>
            <w:r w:rsidRPr="00E54811">
              <w:rPr>
                <w:b/>
                <w:bCs/>
                <w:color w:val="000000"/>
                <w:sz w:val="22"/>
                <w:szCs w:val="22"/>
              </w:rPr>
              <w:t>Nr.p. k.</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803173" w14:textId="77777777" w:rsidR="00906177" w:rsidRPr="00E54811" w:rsidRDefault="00906177" w:rsidP="00516279">
            <w:pPr>
              <w:spacing w:before="240"/>
              <w:jc w:val="center"/>
              <w:rPr>
                <w:sz w:val="22"/>
                <w:szCs w:val="22"/>
              </w:rPr>
            </w:pPr>
            <w:r w:rsidRPr="00E54811">
              <w:rPr>
                <w:b/>
                <w:bCs/>
                <w:color w:val="000000"/>
                <w:sz w:val="22"/>
                <w:szCs w:val="22"/>
              </w:rPr>
              <w:t>Projekta tāmes pozīcijas nosaukums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F60B15" w14:textId="77777777" w:rsidR="00906177" w:rsidRPr="00E54811" w:rsidRDefault="00906177" w:rsidP="00516279">
            <w:pPr>
              <w:spacing w:before="240"/>
              <w:jc w:val="center"/>
              <w:rPr>
                <w:sz w:val="22"/>
                <w:szCs w:val="22"/>
              </w:rPr>
            </w:pPr>
            <w:r w:rsidRPr="00E54811">
              <w:rPr>
                <w:b/>
                <w:bCs/>
                <w:color w:val="000000"/>
                <w:sz w:val="22"/>
                <w:szCs w:val="22"/>
              </w:rPr>
              <w:t>Pozīcijas summa projekta tāmē</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13D34F" w14:textId="77777777" w:rsidR="00906177" w:rsidRPr="00E54811" w:rsidRDefault="00906177" w:rsidP="00516279">
            <w:pPr>
              <w:spacing w:before="240"/>
              <w:jc w:val="center"/>
              <w:rPr>
                <w:sz w:val="22"/>
                <w:szCs w:val="22"/>
              </w:rPr>
            </w:pPr>
            <w:r w:rsidRPr="00E54811">
              <w:rPr>
                <w:b/>
                <w:bCs/>
                <w:color w:val="000000"/>
                <w:sz w:val="22"/>
                <w:szCs w:val="22"/>
              </w:rPr>
              <w:t>Izmaksu apliecinošo dokumentu nosaukums (maksājuma uzdevuma nr. vai kases izdevumu ordera nr.) un izmaksas saņēmējs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E5DC2" w14:textId="77777777" w:rsidR="00906177" w:rsidRPr="00E54811" w:rsidRDefault="00906177" w:rsidP="00516279">
            <w:pPr>
              <w:spacing w:before="240"/>
              <w:jc w:val="center"/>
              <w:rPr>
                <w:sz w:val="22"/>
                <w:szCs w:val="22"/>
              </w:rPr>
            </w:pPr>
            <w:r w:rsidRPr="00E54811">
              <w:rPr>
                <w:b/>
                <w:bCs/>
                <w:color w:val="000000"/>
                <w:sz w:val="22"/>
                <w:szCs w:val="22"/>
              </w:rPr>
              <w:t>Izmaksas datums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7FB012" w14:textId="77777777" w:rsidR="00906177" w:rsidRPr="00E54811" w:rsidRDefault="00906177" w:rsidP="00516279">
            <w:pPr>
              <w:spacing w:before="240"/>
              <w:jc w:val="center"/>
              <w:rPr>
                <w:sz w:val="22"/>
                <w:szCs w:val="22"/>
              </w:rPr>
            </w:pPr>
            <w:r w:rsidRPr="00E54811">
              <w:rPr>
                <w:b/>
                <w:bCs/>
                <w:color w:val="000000"/>
                <w:sz w:val="22"/>
                <w:szCs w:val="22"/>
              </w:rPr>
              <w:t>Izmaksas summa</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927F27" w14:textId="77777777" w:rsidR="00906177" w:rsidRPr="00E54811" w:rsidRDefault="00906177" w:rsidP="00516279">
            <w:pPr>
              <w:spacing w:before="240"/>
              <w:jc w:val="center"/>
              <w:rPr>
                <w:sz w:val="22"/>
                <w:szCs w:val="22"/>
              </w:rPr>
            </w:pPr>
            <w:r w:rsidRPr="00E54811">
              <w:rPr>
                <w:b/>
                <w:bCs/>
                <w:color w:val="000000"/>
                <w:sz w:val="22"/>
                <w:szCs w:val="22"/>
              </w:rPr>
              <w:t>Darījumu apliecinoša dokumenta nosaukums, numurs (rēķins, līgums,  pavadzīme u.c.)</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24C220" w14:textId="77777777" w:rsidR="00906177" w:rsidRPr="00E54811" w:rsidRDefault="00906177" w:rsidP="00516279">
            <w:pPr>
              <w:spacing w:before="240"/>
              <w:jc w:val="center"/>
              <w:rPr>
                <w:sz w:val="22"/>
                <w:szCs w:val="22"/>
              </w:rPr>
            </w:pPr>
            <w:r w:rsidRPr="00E54811">
              <w:rPr>
                <w:b/>
                <w:bCs/>
                <w:color w:val="000000"/>
                <w:sz w:val="22"/>
                <w:szCs w:val="22"/>
              </w:rPr>
              <w:t>Darījuma apliecinošā dokumenta datums</w:t>
            </w:r>
          </w:p>
        </w:tc>
      </w:tr>
      <w:tr w:rsidR="00906177" w:rsidRPr="00E54811" w14:paraId="3D96D0FB"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3008FF"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D6018B"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060259"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94C36E"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1A4E84"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430BF2"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2E35A2"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CC3EED" w14:textId="77777777" w:rsidR="00906177" w:rsidRPr="00E54811" w:rsidRDefault="00906177" w:rsidP="00516279">
            <w:pPr>
              <w:spacing w:before="240"/>
            </w:pPr>
            <w:r w:rsidRPr="00E54811">
              <w:rPr>
                <w:b/>
                <w:bCs/>
                <w:color w:val="000000"/>
              </w:rPr>
              <w:t> </w:t>
            </w:r>
          </w:p>
        </w:tc>
      </w:tr>
      <w:tr w:rsidR="00906177" w:rsidRPr="00E54811" w14:paraId="18F0D8CD"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C0094"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0F0DF9" w14:textId="77777777" w:rsidR="00906177" w:rsidRPr="00E54811" w:rsidRDefault="00906177" w:rsidP="00516279">
            <w:pPr>
              <w:spacing w:before="240"/>
              <w:jc w:val="center"/>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97EBFD"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451D48"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811ADE"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F0639B"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A0A8D"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E38EFA" w14:textId="77777777" w:rsidR="00906177" w:rsidRPr="00E54811" w:rsidRDefault="00906177" w:rsidP="00516279">
            <w:pPr>
              <w:spacing w:before="240"/>
            </w:pPr>
            <w:r w:rsidRPr="00E54811">
              <w:rPr>
                <w:b/>
                <w:bCs/>
                <w:color w:val="000000"/>
              </w:rPr>
              <w:t> </w:t>
            </w:r>
          </w:p>
        </w:tc>
      </w:tr>
      <w:tr w:rsidR="00906177" w:rsidRPr="00E54811" w14:paraId="4C45CC27"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9EAFD"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78E6CA" w14:textId="77777777" w:rsidR="00906177" w:rsidRPr="00E54811" w:rsidRDefault="00906177" w:rsidP="00516279">
            <w:pPr>
              <w:spacing w:before="240"/>
              <w:jc w:val="center"/>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3ACF64"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32FA7C"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C021A4"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76C11"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5999B2"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6A337A" w14:textId="77777777" w:rsidR="00906177" w:rsidRPr="00E54811" w:rsidRDefault="00906177" w:rsidP="00516279">
            <w:pPr>
              <w:spacing w:before="240"/>
            </w:pPr>
            <w:r w:rsidRPr="00E54811">
              <w:rPr>
                <w:b/>
                <w:bCs/>
                <w:color w:val="000000"/>
              </w:rPr>
              <w:t> </w:t>
            </w:r>
          </w:p>
        </w:tc>
      </w:tr>
      <w:tr w:rsidR="00906177" w:rsidRPr="00E54811" w14:paraId="27C5134F"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B5BF53"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798DBF" w14:textId="77777777" w:rsidR="00906177" w:rsidRPr="00E54811" w:rsidRDefault="00906177" w:rsidP="00516279">
            <w:pPr>
              <w:spacing w:before="240"/>
              <w:jc w:val="center"/>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3FB3DF"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E469E6"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BF6802"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05EB31"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1CA82B"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C4CA3" w14:textId="77777777" w:rsidR="00906177" w:rsidRPr="00E54811" w:rsidRDefault="00906177" w:rsidP="00516279">
            <w:pPr>
              <w:spacing w:before="240"/>
            </w:pPr>
            <w:r w:rsidRPr="00E54811">
              <w:rPr>
                <w:b/>
                <w:bCs/>
                <w:color w:val="000000"/>
              </w:rPr>
              <w:t> </w:t>
            </w:r>
          </w:p>
        </w:tc>
      </w:tr>
      <w:tr w:rsidR="00906177" w:rsidRPr="00E54811" w14:paraId="7438594C"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828E8C"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A36A54" w14:textId="77777777" w:rsidR="00906177" w:rsidRPr="00E54811" w:rsidRDefault="00906177" w:rsidP="00516279">
            <w:pPr>
              <w:spacing w:before="240"/>
              <w:jc w:val="center"/>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32C758"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1668F7"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C5A39F"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22E714"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079559"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F9622E" w14:textId="77777777" w:rsidR="00906177" w:rsidRPr="00E54811" w:rsidRDefault="00906177" w:rsidP="00516279">
            <w:pPr>
              <w:spacing w:before="240"/>
            </w:pPr>
            <w:r w:rsidRPr="00E54811">
              <w:rPr>
                <w:b/>
                <w:bCs/>
                <w:color w:val="000000"/>
              </w:rPr>
              <w:t> </w:t>
            </w:r>
          </w:p>
        </w:tc>
      </w:tr>
      <w:tr w:rsidR="00906177" w:rsidRPr="00E54811" w14:paraId="1A6F7107"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C6A99A"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654F7D" w14:textId="77777777" w:rsidR="00906177" w:rsidRPr="00E54811" w:rsidRDefault="00906177" w:rsidP="00516279">
            <w:pPr>
              <w:spacing w:before="240"/>
              <w:jc w:val="center"/>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A74061"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5DBE81"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62189B"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56BF8F"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FFC398"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F4E65" w14:textId="77777777" w:rsidR="00906177" w:rsidRPr="00E54811" w:rsidRDefault="00906177" w:rsidP="00516279">
            <w:pPr>
              <w:spacing w:before="240"/>
            </w:pPr>
            <w:r w:rsidRPr="00E54811">
              <w:rPr>
                <w:b/>
                <w:bCs/>
                <w:color w:val="000000"/>
              </w:rPr>
              <w:t> </w:t>
            </w:r>
          </w:p>
        </w:tc>
      </w:tr>
      <w:tr w:rsidR="00906177" w:rsidRPr="00E54811" w14:paraId="7906254F"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4FE871"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951B27"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3F9AC7"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21CEE9"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0B9BFB"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6BD622"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02AA0D"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426413" w14:textId="77777777" w:rsidR="00906177" w:rsidRPr="00E54811" w:rsidRDefault="00906177" w:rsidP="00516279">
            <w:pPr>
              <w:spacing w:before="240"/>
            </w:pPr>
            <w:r w:rsidRPr="00E54811">
              <w:rPr>
                <w:b/>
                <w:bCs/>
                <w:color w:val="000000"/>
              </w:rPr>
              <w:t> </w:t>
            </w:r>
          </w:p>
        </w:tc>
      </w:tr>
      <w:tr w:rsidR="00906177" w:rsidRPr="00E54811" w14:paraId="00F1BBCC" w14:textId="77777777" w:rsidTr="00516279">
        <w:trPr>
          <w:trHeight w:val="530"/>
        </w:trPr>
        <w:tc>
          <w:tcPr>
            <w:tcW w:w="8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D243ED" w14:textId="77777777" w:rsidR="00906177" w:rsidRPr="00E54811" w:rsidRDefault="00906177" w:rsidP="00516279">
            <w:pPr>
              <w:spacing w:before="240"/>
              <w:jc w:val="center"/>
              <w:rPr>
                <w:b/>
                <w:bCs/>
                <w:color w:val="000000"/>
              </w:rPr>
            </w:pPr>
          </w:p>
          <w:p w14:paraId="4C84E198" w14:textId="77777777" w:rsidR="00906177" w:rsidRPr="00E54811" w:rsidRDefault="00906177" w:rsidP="00516279">
            <w:pPr>
              <w:spacing w:before="240"/>
              <w:jc w:val="center"/>
            </w:pPr>
            <w:r w:rsidRPr="00E54811">
              <w:rPr>
                <w:b/>
                <w:bCs/>
                <w:color w:val="000000"/>
              </w:rPr>
              <w:t> </w:t>
            </w:r>
          </w:p>
        </w:tc>
        <w:tc>
          <w:tcPr>
            <w:tcW w:w="131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CF5FDC"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9D3404" w14:textId="77777777" w:rsidR="00906177" w:rsidRPr="00E54811" w:rsidRDefault="00906177" w:rsidP="00516279">
            <w:pPr>
              <w:spacing w:before="240"/>
              <w:jc w:val="right"/>
            </w:pPr>
            <w:r w:rsidRPr="00E54811">
              <w:rPr>
                <w:b/>
                <w:bCs/>
                <w:color w:val="000000"/>
              </w:rPr>
              <w:t>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E16706"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A4EC3" w14:textId="77777777" w:rsidR="00906177" w:rsidRPr="00E54811" w:rsidRDefault="00906177" w:rsidP="00516279">
            <w:pPr>
              <w:spacing w:before="240"/>
            </w:pPr>
            <w:r w:rsidRPr="00E54811">
              <w:rPr>
                <w:b/>
                <w:bCs/>
                <w:color w:val="000000"/>
              </w:rPr>
              <w:t>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EC52CD" w14:textId="77777777" w:rsidR="00906177" w:rsidRPr="00E54811" w:rsidRDefault="00906177" w:rsidP="00516279">
            <w:pPr>
              <w:spacing w:before="240"/>
              <w:jc w:val="right"/>
            </w:pPr>
            <w:r w:rsidRPr="00E54811">
              <w:rPr>
                <w:b/>
                <w:bCs/>
                <w:color w:val="000000"/>
              </w:rPr>
              <w:t> </w:t>
            </w:r>
          </w:p>
        </w:tc>
        <w:tc>
          <w:tcPr>
            <w:tcW w:w="1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3152A6" w14:textId="77777777" w:rsidR="00906177" w:rsidRPr="00E54811" w:rsidRDefault="00906177" w:rsidP="00516279">
            <w:pPr>
              <w:spacing w:before="240"/>
            </w:pPr>
            <w:r w:rsidRPr="00E54811">
              <w:rPr>
                <w:b/>
                <w:bCs/>
                <w:color w:val="000000"/>
              </w:rPr>
              <w:t> </w:t>
            </w:r>
          </w:p>
        </w:tc>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3C6B6B" w14:textId="77777777" w:rsidR="00906177" w:rsidRPr="00E54811" w:rsidRDefault="00906177" w:rsidP="00516279">
            <w:pPr>
              <w:spacing w:before="240"/>
            </w:pPr>
            <w:r w:rsidRPr="00E54811">
              <w:rPr>
                <w:b/>
                <w:bCs/>
                <w:color w:val="000000"/>
              </w:rPr>
              <w:t> </w:t>
            </w:r>
          </w:p>
        </w:tc>
      </w:tr>
      <w:tr w:rsidR="00906177" w:rsidRPr="00E54811" w14:paraId="24403A8B" w14:textId="77777777" w:rsidTr="00516279">
        <w:trPr>
          <w:trHeight w:val="530"/>
        </w:trPr>
        <w:tc>
          <w:tcPr>
            <w:tcW w:w="2127" w:type="dxa"/>
            <w:gridSpan w:val="3"/>
            <w:tcBorders>
              <w:top w:val="single" w:sz="8" w:space="0" w:color="000000"/>
              <w:left w:val="single" w:sz="4" w:space="0" w:color="auto"/>
              <w:bottom w:val="single" w:sz="8" w:space="0" w:color="000000"/>
            </w:tcBorders>
            <w:tcMar>
              <w:top w:w="100" w:type="dxa"/>
              <w:left w:w="100" w:type="dxa"/>
              <w:bottom w:w="100" w:type="dxa"/>
              <w:right w:w="100" w:type="dxa"/>
            </w:tcMar>
            <w:hideMark/>
          </w:tcPr>
          <w:p w14:paraId="54BE1F01" w14:textId="77777777" w:rsidR="00906177" w:rsidRPr="00E54811" w:rsidRDefault="00906177" w:rsidP="00516279">
            <w:pPr>
              <w:spacing w:before="240"/>
              <w:jc w:val="right"/>
            </w:pPr>
            <w:r w:rsidRPr="00E54811">
              <w:rPr>
                <w:b/>
                <w:bCs/>
                <w:color w:val="000000"/>
              </w:rPr>
              <w:t>Kopējā summa EUR:</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B8556A" w14:textId="77777777" w:rsidR="00906177" w:rsidRPr="00E54811" w:rsidRDefault="00906177" w:rsidP="00516279">
            <w:pPr>
              <w:spacing w:before="240"/>
            </w:pPr>
            <w:r w:rsidRPr="00E54811">
              <w:rPr>
                <w:b/>
                <w:bCs/>
                <w:color w:val="000000"/>
              </w:rPr>
              <w:t> </w:t>
            </w:r>
          </w:p>
        </w:tc>
        <w:tc>
          <w:tcPr>
            <w:tcW w:w="1417" w:type="dxa"/>
            <w:tcBorders>
              <w:top w:val="single" w:sz="8" w:space="0" w:color="000000"/>
              <w:left w:val="single" w:sz="8" w:space="0" w:color="000000"/>
            </w:tcBorders>
            <w:tcMar>
              <w:top w:w="100" w:type="dxa"/>
              <w:left w:w="100" w:type="dxa"/>
              <w:bottom w:w="100" w:type="dxa"/>
              <w:right w:w="100" w:type="dxa"/>
            </w:tcMar>
            <w:hideMark/>
          </w:tcPr>
          <w:p w14:paraId="66B17F99" w14:textId="77777777" w:rsidR="00906177" w:rsidRPr="00E54811" w:rsidRDefault="00906177" w:rsidP="00516279"/>
        </w:tc>
        <w:tc>
          <w:tcPr>
            <w:tcW w:w="1134" w:type="dxa"/>
            <w:tcBorders>
              <w:top w:val="single" w:sz="8" w:space="0" w:color="000000"/>
              <w:right w:val="single" w:sz="8" w:space="0" w:color="000000"/>
            </w:tcBorders>
            <w:tcMar>
              <w:top w:w="100" w:type="dxa"/>
              <w:left w:w="100" w:type="dxa"/>
              <w:bottom w:w="100" w:type="dxa"/>
              <w:right w:w="100" w:type="dxa"/>
            </w:tcMar>
            <w:hideMark/>
          </w:tcPr>
          <w:p w14:paraId="42790459" w14:textId="77777777" w:rsidR="00906177" w:rsidRPr="00E54811" w:rsidRDefault="00906177" w:rsidP="00516279"/>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A89629" w14:textId="77777777" w:rsidR="00906177" w:rsidRPr="00E54811" w:rsidRDefault="00906177" w:rsidP="00516279">
            <w:pPr>
              <w:spacing w:before="240"/>
              <w:jc w:val="right"/>
            </w:pPr>
          </w:p>
        </w:tc>
        <w:tc>
          <w:tcPr>
            <w:tcW w:w="1323" w:type="dxa"/>
            <w:tcBorders>
              <w:top w:val="single" w:sz="8" w:space="0" w:color="000000"/>
              <w:left w:val="single" w:sz="8" w:space="0" w:color="000000"/>
            </w:tcBorders>
            <w:tcMar>
              <w:top w:w="100" w:type="dxa"/>
              <w:left w:w="100" w:type="dxa"/>
              <w:bottom w:w="100" w:type="dxa"/>
              <w:right w:w="100" w:type="dxa"/>
            </w:tcMar>
            <w:hideMark/>
          </w:tcPr>
          <w:p w14:paraId="599575D7" w14:textId="77777777" w:rsidR="00906177" w:rsidRPr="00E54811" w:rsidRDefault="00906177" w:rsidP="00516279"/>
        </w:tc>
        <w:tc>
          <w:tcPr>
            <w:tcW w:w="1371" w:type="dxa"/>
            <w:tcBorders>
              <w:top w:val="single" w:sz="8" w:space="0" w:color="000000"/>
            </w:tcBorders>
            <w:tcMar>
              <w:top w:w="100" w:type="dxa"/>
              <w:left w:w="100" w:type="dxa"/>
              <w:bottom w:w="100" w:type="dxa"/>
              <w:right w:w="100" w:type="dxa"/>
            </w:tcMar>
            <w:hideMark/>
          </w:tcPr>
          <w:p w14:paraId="55D695DE" w14:textId="77777777" w:rsidR="00906177" w:rsidRPr="00E54811" w:rsidRDefault="00906177" w:rsidP="00516279"/>
        </w:tc>
      </w:tr>
      <w:tr w:rsidR="00906177" w:rsidRPr="00E54811" w14:paraId="1C41623D" w14:textId="77777777" w:rsidTr="00516279">
        <w:trPr>
          <w:trHeight w:val="650"/>
        </w:trPr>
        <w:tc>
          <w:tcPr>
            <w:tcW w:w="9640" w:type="dxa"/>
            <w:gridSpan w:val="9"/>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2B89E" w14:textId="77777777" w:rsidR="00906177" w:rsidRPr="00E54811" w:rsidRDefault="00906177" w:rsidP="00516279">
            <w:r w:rsidRPr="00E54811">
              <w:rPr>
                <w:b/>
                <w:bCs/>
                <w:color w:val="000000"/>
              </w:rPr>
              <w:t xml:space="preserve"> 3. Paskaidrojumi par piešķirtā finansējuma izlietojumu </w:t>
            </w:r>
            <w:r w:rsidRPr="00E54811">
              <w:rPr>
                <w:i/>
                <w:iCs/>
                <w:color w:val="000000"/>
              </w:rPr>
              <w:t>(aizpilda gadījumā, ja informācijai, kas ietverta 2.  punktā nepieciešami papildu paskaidrojumi)</w:t>
            </w:r>
          </w:p>
        </w:tc>
      </w:tr>
      <w:tr w:rsidR="00906177" w:rsidRPr="00E54811" w14:paraId="42FBE865" w14:textId="77777777" w:rsidTr="00516279">
        <w:trPr>
          <w:trHeight w:val="458"/>
        </w:trPr>
        <w:tc>
          <w:tcPr>
            <w:tcW w:w="9640" w:type="dxa"/>
            <w:gridSpan w:val="9"/>
            <w:vMerge/>
            <w:tcBorders>
              <w:top w:val="single" w:sz="8" w:space="0" w:color="000000"/>
              <w:left w:val="single" w:sz="8" w:space="0" w:color="000000"/>
              <w:bottom w:val="single" w:sz="8" w:space="0" w:color="000000"/>
              <w:right w:val="single" w:sz="8" w:space="0" w:color="000000"/>
            </w:tcBorders>
            <w:vAlign w:val="center"/>
            <w:hideMark/>
          </w:tcPr>
          <w:p w14:paraId="136273A9" w14:textId="77777777" w:rsidR="00906177" w:rsidRPr="00E54811" w:rsidRDefault="00906177" w:rsidP="00516279"/>
        </w:tc>
      </w:tr>
      <w:tr w:rsidR="00906177" w:rsidRPr="00E54811" w14:paraId="104260BD" w14:textId="77777777" w:rsidTr="00516279">
        <w:trPr>
          <w:trHeight w:val="326"/>
        </w:trPr>
        <w:tc>
          <w:tcPr>
            <w:tcW w:w="9640"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50F47E7" w14:textId="77777777" w:rsidR="00906177" w:rsidRPr="00E54811" w:rsidRDefault="00906177" w:rsidP="00516279">
            <w:r w:rsidRPr="00E54811">
              <w:rPr>
                <w:b/>
                <w:bCs/>
                <w:color w:val="000000"/>
              </w:rPr>
              <w:t xml:space="preserve">4. Teksta atskaite </w:t>
            </w:r>
            <w:r w:rsidRPr="00E54811">
              <w:rPr>
                <w:i/>
                <w:iCs/>
                <w:color w:val="000000"/>
              </w:rPr>
              <w:t>(rakstīt to, kas attiecināms uz Finansējuma izlietojumu)</w:t>
            </w:r>
          </w:p>
          <w:p w14:paraId="46464142" w14:textId="77777777" w:rsidR="00906177" w:rsidRPr="00E54811" w:rsidRDefault="00906177" w:rsidP="00516279">
            <w:r w:rsidRPr="00E54811">
              <w:rPr>
                <w:b/>
                <w:bCs/>
                <w:color w:val="000000"/>
              </w:rPr>
              <w:t> </w:t>
            </w:r>
          </w:p>
        </w:tc>
      </w:tr>
      <w:tr w:rsidR="00906177" w:rsidRPr="00E54811" w14:paraId="293C09B4" w14:textId="77777777" w:rsidTr="00516279">
        <w:trPr>
          <w:trHeight w:val="530"/>
        </w:trPr>
        <w:tc>
          <w:tcPr>
            <w:tcW w:w="581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D85EB61" w14:textId="77777777" w:rsidR="00906177" w:rsidRPr="00E54811" w:rsidRDefault="00906177" w:rsidP="00516279">
            <w:pPr>
              <w:spacing w:before="240"/>
            </w:pPr>
            <w:r w:rsidRPr="00E54811">
              <w:rPr>
                <w:b/>
                <w:bCs/>
                <w:color w:val="000000"/>
              </w:rPr>
              <w:t>4.1. Aktivitāšu  norises laiks un vieta/-s</w:t>
            </w:r>
          </w:p>
        </w:tc>
        <w:tc>
          <w:tcPr>
            <w:tcW w:w="382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5A3D555" w14:textId="77777777" w:rsidR="00906177" w:rsidRPr="00E54811" w:rsidRDefault="00906177" w:rsidP="00516279">
            <w:pPr>
              <w:spacing w:before="240"/>
            </w:pPr>
            <w:r w:rsidRPr="00E54811">
              <w:rPr>
                <w:b/>
                <w:bCs/>
                <w:color w:val="000000"/>
              </w:rPr>
              <w:t> </w:t>
            </w:r>
          </w:p>
        </w:tc>
      </w:tr>
      <w:tr w:rsidR="00906177" w:rsidRPr="00E54811" w14:paraId="505A6CE6" w14:textId="77777777" w:rsidTr="00516279">
        <w:trPr>
          <w:trHeight w:val="530"/>
        </w:trPr>
        <w:tc>
          <w:tcPr>
            <w:tcW w:w="581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F4D008C" w14:textId="77777777" w:rsidR="00906177" w:rsidRPr="00E54811" w:rsidRDefault="00906177" w:rsidP="00516279">
            <w:pPr>
              <w:spacing w:before="240"/>
            </w:pPr>
            <w:r w:rsidRPr="00E54811">
              <w:rPr>
                <w:b/>
                <w:bCs/>
                <w:color w:val="000000"/>
              </w:rPr>
              <w:t>4.2. Īstenoto aktivitāšu apraksts</w:t>
            </w:r>
          </w:p>
        </w:tc>
        <w:tc>
          <w:tcPr>
            <w:tcW w:w="382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81B09F9" w14:textId="77777777" w:rsidR="00906177" w:rsidRPr="00E54811" w:rsidRDefault="00906177" w:rsidP="00516279">
            <w:pPr>
              <w:spacing w:before="240"/>
            </w:pPr>
            <w:r w:rsidRPr="00E54811">
              <w:rPr>
                <w:b/>
                <w:bCs/>
                <w:color w:val="000000"/>
              </w:rPr>
              <w:t> </w:t>
            </w:r>
          </w:p>
        </w:tc>
      </w:tr>
      <w:tr w:rsidR="00906177" w:rsidRPr="00E54811" w14:paraId="70FEC198" w14:textId="77777777" w:rsidTr="00516279">
        <w:trPr>
          <w:trHeight w:val="530"/>
        </w:trPr>
        <w:tc>
          <w:tcPr>
            <w:tcW w:w="581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8108C6C" w14:textId="77777777" w:rsidR="00906177" w:rsidRPr="00E54811" w:rsidRDefault="00906177" w:rsidP="00516279">
            <w:pPr>
              <w:spacing w:before="240"/>
            </w:pPr>
            <w:r w:rsidRPr="00E54811">
              <w:rPr>
                <w:b/>
                <w:bCs/>
                <w:color w:val="000000"/>
              </w:rPr>
              <w:t>4.3. Sasniegtie rezultāti</w:t>
            </w:r>
          </w:p>
        </w:tc>
        <w:tc>
          <w:tcPr>
            <w:tcW w:w="382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DE7CF0B" w14:textId="77777777" w:rsidR="00906177" w:rsidRPr="00E54811" w:rsidRDefault="00906177" w:rsidP="00516279"/>
        </w:tc>
      </w:tr>
      <w:tr w:rsidR="00906177" w:rsidRPr="00E54811" w14:paraId="7EFC81AB" w14:textId="77777777" w:rsidTr="00516279">
        <w:trPr>
          <w:trHeight w:val="770"/>
        </w:trPr>
        <w:tc>
          <w:tcPr>
            <w:tcW w:w="5812"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55D3EF" w14:textId="77777777" w:rsidR="00906177" w:rsidRPr="00E54811" w:rsidRDefault="00906177" w:rsidP="00516279">
            <w:pPr>
              <w:spacing w:before="240"/>
            </w:pPr>
            <w:r w:rsidRPr="00E54811">
              <w:rPr>
                <w:b/>
                <w:bCs/>
                <w:color w:val="000000"/>
              </w:rPr>
              <w:t>4.4. Informācija par publicitāti (informācija par atsauksmēm preses izdevumos, interneta portālos u.c. informācijas avotos)</w:t>
            </w:r>
          </w:p>
        </w:tc>
        <w:tc>
          <w:tcPr>
            <w:tcW w:w="3828" w:type="dxa"/>
            <w:gridSpan w:val="3"/>
            <w:tcBorders>
              <w:top w:val="single" w:sz="8" w:space="0" w:color="000000"/>
              <w:left w:val="single" w:sz="8" w:space="0" w:color="000000"/>
              <w:right w:val="single" w:sz="8" w:space="0" w:color="000000"/>
            </w:tcBorders>
            <w:tcMar>
              <w:top w:w="100" w:type="dxa"/>
              <w:left w:w="100" w:type="dxa"/>
              <w:bottom w:w="100" w:type="dxa"/>
              <w:right w:w="100" w:type="dxa"/>
            </w:tcMar>
            <w:vAlign w:val="bottom"/>
            <w:hideMark/>
          </w:tcPr>
          <w:p w14:paraId="0FB07170" w14:textId="77777777" w:rsidR="00906177" w:rsidRPr="00E54811" w:rsidRDefault="00906177" w:rsidP="00516279">
            <w:pPr>
              <w:spacing w:before="240"/>
            </w:pPr>
            <w:r w:rsidRPr="00E54811">
              <w:rPr>
                <w:b/>
                <w:bCs/>
                <w:color w:val="000000"/>
              </w:rPr>
              <w:t> </w:t>
            </w:r>
          </w:p>
        </w:tc>
      </w:tr>
      <w:tr w:rsidR="00906177" w:rsidRPr="00E54811" w14:paraId="1034E3F0" w14:textId="77777777" w:rsidTr="00516279">
        <w:trPr>
          <w:trHeight w:val="785"/>
        </w:trPr>
        <w:tc>
          <w:tcPr>
            <w:tcW w:w="9640" w:type="dxa"/>
            <w:gridSpan w:val="9"/>
            <w:tcBorders>
              <w:top w:val="single" w:sz="8" w:space="0" w:color="000000"/>
            </w:tcBorders>
            <w:tcMar>
              <w:top w:w="100" w:type="dxa"/>
              <w:left w:w="100" w:type="dxa"/>
              <w:bottom w:w="100" w:type="dxa"/>
              <w:right w:w="100" w:type="dxa"/>
            </w:tcMar>
            <w:hideMark/>
          </w:tcPr>
          <w:p w14:paraId="38076EDD" w14:textId="77777777" w:rsidR="00906177" w:rsidRPr="00E54811" w:rsidRDefault="00906177" w:rsidP="00516279">
            <w:pPr>
              <w:spacing w:before="240"/>
            </w:pPr>
            <w:r w:rsidRPr="00E54811">
              <w:rPr>
                <w:b/>
                <w:bCs/>
                <w:color w:val="000000"/>
              </w:rPr>
              <w:t>Apstiprinu, ka Dobeles novada pašvaldības piešķirtais finansējums izlietots atbilstoši Latvijas Republikas likumdošanai un Finansēšanas līgumā paredzētajiem mērķiem.</w:t>
            </w:r>
          </w:p>
        </w:tc>
      </w:tr>
      <w:tr w:rsidR="00906177" w:rsidRPr="00E54811" w14:paraId="57A8E2DE" w14:textId="77777777" w:rsidTr="00516279">
        <w:trPr>
          <w:trHeight w:val="500"/>
        </w:trPr>
        <w:tc>
          <w:tcPr>
            <w:tcW w:w="9640" w:type="dxa"/>
            <w:gridSpan w:val="9"/>
            <w:tcBorders>
              <w:bottom w:val="single" w:sz="8" w:space="0" w:color="000000"/>
            </w:tcBorders>
            <w:tcMar>
              <w:top w:w="100" w:type="dxa"/>
              <w:left w:w="100" w:type="dxa"/>
              <w:bottom w:w="100" w:type="dxa"/>
              <w:right w:w="100" w:type="dxa"/>
            </w:tcMar>
            <w:vAlign w:val="bottom"/>
            <w:hideMark/>
          </w:tcPr>
          <w:p w14:paraId="581924E2" w14:textId="77777777" w:rsidR="00906177" w:rsidRPr="00E54811" w:rsidRDefault="00906177" w:rsidP="00516279">
            <w:pPr>
              <w:spacing w:before="240"/>
              <w:jc w:val="center"/>
            </w:pPr>
            <w:r w:rsidRPr="00E54811">
              <w:rPr>
                <w:b/>
                <w:bCs/>
                <w:color w:val="000000"/>
              </w:rPr>
              <w:t> </w:t>
            </w:r>
          </w:p>
        </w:tc>
      </w:tr>
      <w:tr w:rsidR="00906177" w:rsidRPr="00E54811" w14:paraId="75E72CA3" w14:textId="77777777" w:rsidTr="00516279">
        <w:trPr>
          <w:trHeight w:val="500"/>
        </w:trPr>
        <w:tc>
          <w:tcPr>
            <w:tcW w:w="9640" w:type="dxa"/>
            <w:gridSpan w:val="9"/>
            <w:tcBorders>
              <w:top w:val="single" w:sz="8" w:space="0" w:color="000000"/>
            </w:tcBorders>
            <w:tcMar>
              <w:top w:w="100" w:type="dxa"/>
              <w:left w:w="100" w:type="dxa"/>
              <w:bottom w:w="100" w:type="dxa"/>
              <w:right w:w="100" w:type="dxa"/>
            </w:tcMar>
            <w:vAlign w:val="bottom"/>
            <w:hideMark/>
          </w:tcPr>
          <w:p w14:paraId="051446A7" w14:textId="77777777" w:rsidR="00906177" w:rsidRPr="00E54811" w:rsidRDefault="00906177" w:rsidP="00516279">
            <w:pPr>
              <w:spacing w:before="240"/>
              <w:jc w:val="center"/>
            </w:pPr>
            <w:r w:rsidRPr="00E54811">
              <w:rPr>
                <w:i/>
                <w:iCs/>
                <w:color w:val="000000"/>
              </w:rPr>
              <w:t>(finansējuma saņēmēja nosaukums)</w:t>
            </w:r>
          </w:p>
        </w:tc>
      </w:tr>
      <w:tr w:rsidR="00906177" w:rsidRPr="00E54811" w14:paraId="16123484" w14:textId="77777777" w:rsidTr="00516279">
        <w:trPr>
          <w:trHeight w:val="500"/>
        </w:trPr>
        <w:tc>
          <w:tcPr>
            <w:tcW w:w="9640" w:type="dxa"/>
            <w:gridSpan w:val="9"/>
            <w:tcBorders>
              <w:bottom w:val="single" w:sz="8" w:space="0" w:color="000000"/>
            </w:tcBorders>
            <w:tcMar>
              <w:top w:w="100" w:type="dxa"/>
              <w:left w:w="100" w:type="dxa"/>
              <w:bottom w:w="100" w:type="dxa"/>
              <w:right w:w="100" w:type="dxa"/>
            </w:tcMar>
            <w:vAlign w:val="bottom"/>
            <w:hideMark/>
          </w:tcPr>
          <w:p w14:paraId="40A85D5B" w14:textId="77777777" w:rsidR="00906177" w:rsidRPr="00E54811" w:rsidRDefault="00906177" w:rsidP="00516279">
            <w:pPr>
              <w:spacing w:before="240"/>
              <w:jc w:val="center"/>
            </w:pPr>
            <w:r w:rsidRPr="00E54811">
              <w:rPr>
                <w:b/>
                <w:bCs/>
                <w:color w:val="000000"/>
              </w:rPr>
              <w:t> </w:t>
            </w:r>
          </w:p>
        </w:tc>
      </w:tr>
      <w:tr w:rsidR="00906177" w:rsidRPr="00E54811" w14:paraId="5C9245D3" w14:textId="77777777" w:rsidTr="00516279">
        <w:trPr>
          <w:trHeight w:val="500"/>
        </w:trPr>
        <w:tc>
          <w:tcPr>
            <w:tcW w:w="9640" w:type="dxa"/>
            <w:gridSpan w:val="9"/>
            <w:tcBorders>
              <w:top w:val="single" w:sz="8" w:space="0" w:color="000000"/>
              <w:bottom w:val="single" w:sz="8" w:space="0" w:color="000000"/>
            </w:tcBorders>
            <w:tcMar>
              <w:top w:w="100" w:type="dxa"/>
              <w:left w:w="100" w:type="dxa"/>
              <w:bottom w:w="100" w:type="dxa"/>
              <w:right w:w="100" w:type="dxa"/>
            </w:tcMar>
            <w:vAlign w:val="bottom"/>
            <w:hideMark/>
          </w:tcPr>
          <w:p w14:paraId="5375783B" w14:textId="77777777" w:rsidR="00906177" w:rsidRPr="00E54811" w:rsidRDefault="00906177" w:rsidP="00516279">
            <w:pPr>
              <w:spacing w:before="240"/>
              <w:jc w:val="center"/>
            </w:pPr>
            <w:r w:rsidRPr="00E54811">
              <w:rPr>
                <w:i/>
                <w:iCs/>
                <w:color w:val="000000"/>
              </w:rPr>
              <w:t>(adrese, tālrunis )</w:t>
            </w:r>
          </w:p>
        </w:tc>
      </w:tr>
      <w:tr w:rsidR="00906177" w:rsidRPr="00E54811" w14:paraId="0342F0B8" w14:textId="77777777" w:rsidTr="00516279">
        <w:trPr>
          <w:trHeight w:val="530"/>
        </w:trPr>
        <w:tc>
          <w:tcPr>
            <w:tcW w:w="4678"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28D9A0C" w14:textId="77777777" w:rsidR="00906177" w:rsidRPr="00E54811" w:rsidRDefault="00906177" w:rsidP="00516279">
            <w:pPr>
              <w:spacing w:before="240"/>
              <w:jc w:val="center"/>
            </w:pPr>
            <w:r w:rsidRPr="00E54811">
              <w:rPr>
                <w:b/>
                <w:bCs/>
                <w:color w:val="000000"/>
              </w:rPr>
              <w:t> </w:t>
            </w:r>
          </w:p>
        </w:tc>
        <w:tc>
          <w:tcPr>
            <w:tcW w:w="496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D5BBBDD" w14:textId="77777777" w:rsidR="00906177" w:rsidRPr="00E54811" w:rsidRDefault="00906177" w:rsidP="00516279">
            <w:pPr>
              <w:spacing w:before="240"/>
              <w:jc w:val="center"/>
            </w:pPr>
            <w:r w:rsidRPr="00E54811">
              <w:rPr>
                <w:b/>
                <w:bCs/>
                <w:color w:val="000000"/>
              </w:rPr>
              <w:t> </w:t>
            </w:r>
          </w:p>
        </w:tc>
      </w:tr>
      <w:tr w:rsidR="00906177" w:rsidRPr="00E54811" w14:paraId="5094F02E" w14:textId="77777777" w:rsidTr="00516279">
        <w:trPr>
          <w:trHeight w:val="500"/>
        </w:trPr>
        <w:tc>
          <w:tcPr>
            <w:tcW w:w="4678"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A1977BE" w14:textId="77777777" w:rsidR="00906177" w:rsidRPr="00E54811" w:rsidRDefault="00906177" w:rsidP="00516279">
            <w:pPr>
              <w:spacing w:before="240"/>
              <w:jc w:val="center"/>
            </w:pPr>
            <w:r w:rsidRPr="00E54811">
              <w:rPr>
                <w:i/>
                <w:iCs/>
                <w:color w:val="000000"/>
              </w:rPr>
              <w:t>(datums un finansējuma saņēmēja paraksttiesīgās personas paraksts)</w:t>
            </w:r>
          </w:p>
        </w:tc>
        <w:tc>
          <w:tcPr>
            <w:tcW w:w="496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E139701" w14:textId="77777777" w:rsidR="00906177" w:rsidRPr="00E54811" w:rsidRDefault="00906177" w:rsidP="00516279">
            <w:pPr>
              <w:spacing w:before="240"/>
              <w:jc w:val="center"/>
            </w:pPr>
            <w:r w:rsidRPr="00E54811">
              <w:rPr>
                <w:i/>
                <w:iCs/>
                <w:color w:val="000000"/>
              </w:rPr>
              <w:t>(paraksta atšifrējums : vārds, uzvārds)</w:t>
            </w:r>
          </w:p>
        </w:tc>
      </w:tr>
      <w:tr w:rsidR="00906177" w:rsidRPr="00E54811" w14:paraId="2D5CBDF6" w14:textId="77777777" w:rsidTr="00516279">
        <w:trPr>
          <w:trHeight w:val="411"/>
        </w:trPr>
        <w:tc>
          <w:tcPr>
            <w:tcW w:w="9640"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CCF076C" w14:textId="77777777" w:rsidR="00906177" w:rsidRPr="00E54811" w:rsidRDefault="00906177" w:rsidP="00516279">
            <w:pPr>
              <w:spacing w:before="240"/>
            </w:pPr>
            <w:r w:rsidRPr="00E54811">
              <w:rPr>
                <w:b/>
                <w:bCs/>
                <w:color w:val="000000"/>
              </w:rPr>
              <w:t>Atskaite saņemta Dobeles novada Kultūras pārvaldē:</w:t>
            </w:r>
          </w:p>
        </w:tc>
      </w:tr>
      <w:tr w:rsidR="00906177" w:rsidRPr="00E54811" w14:paraId="3C2BBEF6" w14:textId="77777777" w:rsidTr="00516279">
        <w:trPr>
          <w:trHeight w:val="530"/>
        </w:trPr>
        <w:tc>
          <w:tcPr>
            <w:tcW w:w="326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9F0466E" w14:textId="77777777" w:rsidR="00906177" w:rsidRPr="00E54811" w:rsidRDefault="00906177" w:rsidP="00516279">
            <w:pPr>
              <w:spacing w:before="240"/>
              <w:jc w:val="center"/>
            </w:pPr>
            <w:r w:rsidRPr="00E54811">
              <w:rPr>
                <w:b/>
                <w:bCs/>
                <w:color w:val="000000"/>
              </w:rPr>
              <w:t> </w:t>
            </w:r>
          </w:p>
        </w:tc>
        <w:tc>
          <w:tcPr>
            <w:tcW w:w="255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1CACF69" w14:textId="77777777" w:rsidR="00906177" w:rsidRPr="00E54811" w:rsidRDefault="00906177" w:rsidP="00516279">
            <w:pPr>
              <w:spacing w:before="240"/>
              <w:jc w:val="center"/>
            </w:pPr>
            <w:r w:rsidRPr="00E54811">
              <w:rPr>
                <w:b/>
                <w:bCs/>
                <w:color w:val="000000"/>
              </w:rPr>
              <w:t> </w:t>
            </w:r>
          </w:p>
        </w:tc>
        <w:tc>
          <w:tcPr>
            <w:tcW w:w="382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C83ED1A" w14:textId="77777777" w:rsidR="00906177" w:rsidRPr="00E54811" w:rsidRDefault="00906177" w:rsidP="00516279">
            <w:pPr>
              <w:spacing w:before="240"/>
              <w:jc w:val="center"/>
            </w:pPr>
            <w:r w:rsidRPr="00E54811">
              <w:rPr>
                <w:b/>
                <w:bCs/>
                <w:color w:val="000000"/>
              </w:rPr>
              <w:t> </w:t>
            </w:r>
          </w:p>
        </w:tc>
      </w:tr>
      <w:tr w:rsidR="00906177" w:rsidRPr="00E54811" w14:paraId="296BC673" w14:textId="77777777" w:rsidTr="00516279">
        <w:trPr>
          <w:trHeight w:val="530"/>
        </w:trPr>
        <w:tc>
          <w:tcPr>
            <w:tcW w:w="3261"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9A5E7" w14:textId="77777777" w:rsidR="00906177" w:rsidRPr="00E54811" w:rsidRDefault="00906177" w:rsidP="00516279">
            <w:pPr>
              <w:spacing w:before="240"/>
              <w:jc w:val="center"/>
            </w:pPr>
            <w:r w:rsidRPr="00E54811">
              <w:rPr>
                <w:i/>
                <w:iCs/>
                <w:color w:val="000000"/>
              </w:rPr>
              <w:t>(vārds, uzvārds)</w:t>
            </w:r>
          </w:p>
        </w:tc>
        <w:tc>
          <w:tcPr>
            <w:tcW w:w="255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E7426" w14:textId="77777777" w:rsidR="00906177" w:rsidRPr="00E54811" w:rsidRDefault="00906177" w:rsidP="00516279">
            <w:pPr>
              <w:spacing w:before="240"/>
              <w:jc w:val="center"/>
            </w:pPr>
            <w:r w:rsidRPr="00E54811">
              <w:rPr>
                <w:i/>
                <w:iCs/>
                <w:color w:val="000000"/>
              </w:rPr>
              <w:t>(paraksts)</w:t>
            </w:r>
          </w:p>
        </w:tc>
        <w:tc>
          <w:tcPr>
            <w:tcW w:w="382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96A9892" w14:textId="77777777" w:rsidR="00906177" w:rsidRPr="00E54811" w:rsidRDefault="00906177" w:rsidP="00516279">
            <w:pPr>
              <w:spacing w:before="240"/>
              <w:jc w:val="center"/>
            </w:pPr>
            <w:r w:rsidRPr="00E54811">
              <w:rPr>
                <w:i/>
                <w:iCs/>
                <w:color w:val="000000"/>
              </w:rPr>
              <w:t>(datums/mēnesis/gads)</w:t>
            </w:r>
          </w:p>
        </w:tc>
      </w:tr>
    </w:tbl>
    <w:p w14:paraId="26A8E01A" w14:textId="77777777" w:rsidR="00906177" w:rsidRPr="00E54811" w:rsidRDefault="00906177" w:rsidP="00906177">
      <w:pPr>
        <w:jc w:val="right"/>
        <w:rPr>
          <w:b/>
          <w:bCs/>
          <w:color w:val="000000"/>
        </w:rPr>
      </w:pPr>
    </w:p>
    <w:p w14:paraId="37AA135F" w14:textId="77777777" w:rsidR="00906177" w:rsidRPr="00E54811" w:rsidRDefault="00906177" w:rsidP="00906177">
      <w:pPr>
        <w:jc w:val="right"/>
        <w:rPr>
          <w:b/>
          <w:bCs/>
          <w:color w:val="000000"/>
        </w:rPr>
      </w:pPr>
    </w:p>
    <w:p w14:paraId="12B5F9C2" w14:textId="77777777" w:rsidR="00906177" w:rsidRPr="00E54811" w:rsidRDefault="00906177" w:rsidP="00906177">
      <w:pPr>
        <w:jc w:val="right"/>
        <w:rPr>
          <w:b/>
          <w:bCs/>
          <w:color w:val="000000"/>
        </w:rPr>
      </w:pPr>
    </w:p>
    <w:p w14:paraId="6A3B3D93" w14:textId="77777777" w:rsidR="00906177" w:rsidRPr="00E54811" w:rsidRDefault="00906177" w:rsidP="00906177">
      <w:pPr>
        <w:jc w:val="right"/>
        <w:rPr>
          <w:b/>
          <w:bCs/>
          <w:color w:val="000000"/>
        </w:rPr>
      </w:pPr>
    </w:p>
    <w:p w14:paraId="7DB60FC8" w14:textId="77777777" w:rsidR="00906177" w:rsidRPr="00E54811" w:rsidRDefault="00906177" w:rsidP="00906177">
      <w:pPr>
        <w:jc w:val="right"/>
        <w:rPr>
          <w:b/>
          <w:bCs/>
          <w:color w:val="000000"/>
        </w:rPr>
      </w:pPr>
    </w:p>
    <w:p w14:paraId="4C8874A0" w14:textId="77777777" w:rsidR="00906177" w:rsidRPr="00E54811" w:rsidRDefault="00906177" w:rsidP="00906177">
      <w:pPr>
        <w:jc w:val="right"/>
        <w:rPr>
          <w:b/>
          <w:bCs/>
          <w:color w:val="000000"/>
        </w:rPr>
      </w:pPr>
    </w:p>
    <w:p w14:paraId="29EEF977" w14:textId="77777777" w:rsidR="00906177" w:rsidRPr="00E54811" w:rsidRDefault="00906177" w:rsidP="00906177">
      <w:pPr>
        <w:jc w:val="right"/>
        <w:rPr>
          <w:b/>
          <w:bCs/>
          <w:color w:val="000000"/>
        </w:rPr>
      </w:pPr>
    </w:p>
    <w:p w14:paraId="4FE50DD1" w14:textId="77777777" w:rsidR="00906177" w:rsidRPr="00E54811" w:rsidRDefault="00906177" w:rsidP="00906177">
      <w:pPr>
        <w:jc w:val="right"/>
        <w:rPr>
          <w:b/>
          <w:bCs/>
          <w:color w:val="000000"/>
        </w:rPr>
      </w:pPr>
    </w:p>
    <w:p w14:paraId="214FDE9F" w14:textId="77777777" w:rsidR="00906177" w:rsidRPr="00E54811" w:rsidRDefault="00906177" w:rsidP="00906177">
      <w:pPr>
        <w:jc w:val="right"/>
        <w:rPr>
          <w:b/>
          <w:bCs/>
          <w:color w:val="000000"/>
        </w:rPr>
      </w:pPr>
    </w:p>
    <w:p w14:paraId="101C4F7C" w14:textId="7B5D74F6" w:rsidR="00906177" w:rsidRDefault="00906177" w:rsidP="00906177">
      <w:pPr>
        <w:jc w:val="right"/>
        <w:rPr>
          <w:b/>
          <w:bCs/>
          <w:color w:val="000000"/>
        </w:rPr>
      </w:pPr>
    </w:p>
    <w:p w14:paraId="4B5D00E5" w14:textId="49F83106" w:rsidR="00C63690" w:rsidRDefault="00C63690" w:rsidP="00906177">
      <w:pPr>
        <w:jc w:val="right"/>
        <w:rPr>
          <w:b/>
          <w:bCs/>
          <w:color w:val="000000"/>
        </w:rPr>
      </w:pPr>
    </w:p>
    <w:p w14:paraId="517D993B" w14:textId="77777777" w:rsidR="00C63690" w:rsidRPr="00E54811" w:rsidRDefault="00C63690" w:rsidP="00906177">
      <w:pPr>
        <w:jc w:val="right"/>
        <w:rPr>
          <w:b/>
          <w:bCs/>
          <w:color w:val="000000"/>
        </w:rPr>
      </w:pPr>
    </w:p>
    <w:p w14:paraId="2921F3BB" w14:textId="77777777" w:rsidR="00906177" w:rsidRPr="00E54811" w:rsidRDefault="00906177" w:rsidP="00906177">
      <w:pPr>
        <w:jc w:val="right"/>
        <w:rPr>
          <w:b/>
          <w:bCs/>
          <w:color w:val="000000"/>
        </w:rPr>
      </w:pPr>
    </w:p>
    <w:p w14:paraId="169022CE" w14:textId="77777777" w:rsidR="00906177" w:rsidRPr="007372DC" w:rsidRDefault="00906177" w:rsidP="00906177">
      <w:pPr>
        <w:jc w:val="right"/>
      </w:pPr>
      <w:r w:rsidRPr="007372DC">
        <w:rPr>
          <w:b/>
          <w:bCs/>
          <w:color w:val="000000"/>
        </w:rPr>
        <w:t>3. pielikums</w:t>
      </w:r>
    </w:p>
    <w:p w14:paraId="3293F275" w14:textId="77777777" w:rsidR="00906177" w:rsidRPr="007372DC" w:rsidRDefault="00906177" w:rsidP="00906177">
      <w:pPr>
        <w:pStyle w:val="ListParagraph"/>
        <w:jc w:val="right"/>
        <w:rPr>
          <w:rFonts w:eastAsia="Times New Roman"/>
        </w:rPr>
      </w:pPr>
      <w:r w:rsidRPr="007372DC">
        <w:rPr>
          <w:rFonts w:eastAsia="Times New Roman"/>
        </w:rPr>
        <w:t xml:space="preserve">pie 2022. gada 30. marta </w:t>
      </w:r>
    </w:p>
    <w:p w14:paraId="70C94021" w14:textId="77777777" w:rsidR="00906177" w:rsidRPr="00E54811" w:rsidRDefault="00906177" w:rsidP="00906177">
      <w:pPr>
        <w:jc w:val="right"/>
      </w:pPr>
      <w:r w:rsidRPr="00E54811">
        <w:rPr>
          <w:color w:val="000000"/>
        </w:rPr>
        <w:t>Nolikuma „Par finansiāla atbalsta piešķiršanas kārtību</w:t>
      </w:r>
    </w:p>
    <w:p w14:paraId="73AE12B8" w14:textId="77777777" w:rsidR="00906177" w:rsidRPr="00E54811" w:rsidRDefault="00906177" w:rsidP="00906177">
      <w:pPr>
        <w:jc w:val="right"/>
        <w:rPr>
          <w:color w:val="000000"/>
        </w:rPr>
      </w:pPr>
      <w:r w:rsidRPr="00E54811">
        <w:rPr>
          <w:color w:val="000000"/>
        </w:rPr>
        <w:t>kultūras projektiem Dobeles novadā” </w:t>
      </w:r>
    </w:p>
    <w:p w14:paraId="781109DC" w14:textId="77777777" w:rsidR="00906177" w:rsidRPr="00E54811" w:rsidRDefault="00906177" w:rsidP="00906177">
      <w:pPr>
        <w:spacing w:before="240"/>
        <w:jc w:val="center"/>
      </w:pPr>
      <w:r w:rsidRPr="00E54811">
        <w:rPr>
          <w:b/>
          <w:bCs/>
          <w:color w:val="000000"/>
        </w:rPr>
        <w:t>Dobeles novada kultūras projektu iesniegumu vērtēšanas kritēriji</w:t>
      </w:r>
    </w:p>
    <w:p w14:paraId="40B44837" w14:textId="77777777" w:rsidR="00906177" w:rsidRPr="00E54811" w:rsidRDefault="00906177" w:rsidP="00906177">
      <w:pPr>
        <w:spacing w:before="240"/>
        <w:jc w:val="center"/>
      </w:pPr>
      <w:r w:rsidRPr="00E54811">
        <w:rPr>
          <w:color w:val="000000"/>
        </w:rPr>
        <w:t>Finansiālā atbalsta piešķiršanas kultūras projektiem komisijas locekļa</w:t>
      </w:r>
    </w:p>
    <w:p w14:paraId="5F43333B" w14:textId="77777777" w:rsidR="00906177" w:rsidRPr="00E54811" w:rsidRDefault="00906177" w:rsidP="00906177">
      <w:pPr>
        <w:spacing w:before="240"/>
        <w:jc w:val="center"/>
      </w:pPr>
      <w:r w:rsidRPr="00E54811">
        <w:rPr>
          <w:color w:val="000000"/>
        </w:rPr>
        <w:t>darba lapa</w:t>
      </w:r>
    </w:p>
    <w:p w14:paraId="301142B0" w14:textId="77777777" w:rsidR="00906177" w:rsidRPr="00E54811" w:rsidRDefault="00906177" w:rsidP="00906177">
      <w:pPr>
        <w:spacing w:before="240"/>
        <w:jc w:val="center"/>
      </w:pPr>
      <w:r w:rsidRPr="00E54811">
        <w:rPr>
          <w:b/>
          <w:bCs/>
          <w:color w:val="000000"/>
          <w:u w:val="single"/>
        </w:rPr>
        <w:t>1. Administratīvie atbilstības kritēriji</w:t>
      </w:r>
    </w:p>
    <w:tbl>
      <w:tblPr>
        <w:tblW w:w="8357" w:type="dxa"/>
        <w:tblCellMar>
          <w:top w:w="15" w:type="dxa"/>
          <w:left w:w="15" w:type="dxa"/>
          <w:bottom w:w="15" w:type="dxa"/>
          <w:right w:w="15" w:type="dxa"/>
        </w:tblCellMar>
        <w:tblLook w:val="04A0" w:firstRow="1" w:lastRow="0" w:firstColumn="1" w:lastColumn="0" w:noHBand="0" w:noVBand="1"/>
      </w:tblPr>
      <w:tblGrid>
        <w:gridCol w:w="959"/>
        <w:gridCol w:w="5552"/>
        <w:gridCol w:w="850"/>
        <w:gridCol w:w="996"/>
      </w:tblGrid>
      <w:tr w:rsidR="00906177" w:rsidRPr="00E54811" w14:paraId="57BAC9CE" w14:textId="77777777" w:rsidTr="00516279">
        <w:trPr>
          <w:trHeight w:val="560"/>
        </w:trPr>
        <w:tc>
          <w:tcPr>
            <w:tcW w:w="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383521" w14:textId="77777777" w:rsidR="00906177" w:rsidRPr="00E54811" w:rsidRDefault="00906177" w:rsidP="00516279">
            <w:pPr>
              <w:spacing w:before="240"/>
              <w:ind w:left="174" w:right="-242"/>
              <w:rPr>
                <w:sz w:val="22"/>
                <w:szCs w:val="22"/>
              </w:rPr>
            </w:pPr>
            <w:r w:rsidRPr="00E54811">
              <w:rPr>
                <w:b/>
                <w:bCs/>
                <w:color w:val="000000"/>
                <w:sz w:val="22"/>
                <w:szCs w:val="22"/>
              </w:rPr>
              <w:t>Nr.p.k.</w:t>
            </w:r>
          </w:p>
        </w:tc>
        <w:tc>
          <w:tcPr>
            <w:tcW w:w="5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AE8A4" w14:textId="77777777" w:rsidR="00906177" w:rsidRPr="00E54811" w:rsidRDefault="00906177" w:rsidP="00516279">
            <w:pPr>
              <w:spacing w:before="240"/>
              <w:ind w:left="325"/>
              <w:rPr>
                <w:sz w:val="22"/>
                <w:szCs w:val="22"/>
              </w:rPr>
            </w:pPr>
            <w:r w:rsidRPr="00E54811">
              <w:rPr>
                <w:b/>
                <w:bCs/>
                <w:color w:val="000000"/>
                <w:sz w:val="22"/>
                <w:szCs w:val="22"/>
              </w:rPr>
              <w:t>Kritērijs</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9B9127" w14:textId="77777777" w:rsidR="00906177" w:rsidRPr="00E54811" w:rsidRDefault="00906177" w:rsidP="00516279">
            <w:pPr>
              <w:spacing w:before="240"/>
              <w:ind w:left="-580"/>
            </w:pPr>
            <w:r w:rsidRPr="00E54811">
              <w:rPr>
                <w:b/>
                <w:bCs/>
                <w:color w:val="000000"/>
              </w:rPr>
              <w:t>Jā</w:t>
            </w:r>
          </w:p>
        </w:tc>
        <w:tc>
          <w:tcPr>
            <w:tcW w:w="9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1C5A24" w14:textId="77777777" w:rsidR="00906177" w:rsidRPr="00E54811" w:rsidRDefault="00906177" w:rsidP="00516279">
            <w:pPr>
              <w:spacing w:before="240"/>
              <w:ind w:left="-580"/>
            </w:pPr>
            <w:r w:rsidRPr="00E54811">
              <w:rPr>
                <w:b/>
                <w:bCs/>
                <w:color w:val="000000"/>
              </w:rPr>
              <w:t>Nē</w:t>
            </w:r>
          </w:p>
        </w:tc>
      </w:tr>
      <w:tr w:rsidR="00906177" w:rsidRPr="00E54811" w14:paraId="288F257A" w14:textId="77777777" w:rsidTr="00516279">
        <w:trPr>
          <w:trHeight w:val="485"/>
        </w:trPr>
        <w:tc>
          <w:tcPr>
            <w:tcW w:w="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DCBC8D" w14:textId="77777777" w:rsidR="00906177" w:rsidRPr="00E54811" w:rsidRDefault="00906177" w:rsidP="00516279">
            <w:pPr>
              <w:spacing w:before="240"/>
              <w:ind w:left="174"/>
              <w:rPr>
                <w:sz w:val="22"/>
                <w:szCs w:val="22"/>
              </w:rPr>
            </w:pPr>
            <w:r w:rsidRPr="00E54811">
              <w:rPr>
                <w:b/>
                <w:bCs/>
                <w:color w:val="000000"/>
                <w:sz w:val="22"/>
                <w:szCs w:val="22"/>
              </w:rPr>
              <w:t>1.1.</w:t>
            </w:r>
          </w:p>
        </w:tc>
        <w:tc>
          <w:tcPr>
            <w:tcW w:w="5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3A4976" w14:textId="77777777" w:rsidR="00906177" w:rsidRPr="00E54811" w:rsidRDefault="00906177" w:rsidP="00516279">
            <w:pPr>
              <w:spacing w:before="240"/>
              <w:jc w:val="both"/>
            </w:pPr>
            <w:r w:rsidRPr="00E54811">
              <w:rPr>
                <w:color w:val="000000"/>
              </w:rPr>
              <w:t>Projekts atbilst Nolikuma mērķiem</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20FE58" w14:textId="77777777" w:rsidR="00906177" w:rsidRPr="00E54811" w:rsidRDefault="00906177" w:rsidP="00516279">
            <w:pPr>
              <w:spacing w:before="240"/>
              <w:ind w:left="-580"/>
            </w:pPr>
            <w:r w:rsidRPr="00E54811">
              <w:rPr>
                <w:color w:val="000000"/>
              </w:rPr>
              <w:t> </w:t>
            </w:r>
          </w:p>
        </w:tc>
        <w:tc>
          <w:tcPr>
            <w:tcW w:w="9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CA64F1" w14:textId="77777777" w:rsidR="00906177" w:rsidRPr="00E54811" w:rsidRDefault="00906177" w:rsidP="00516279">
            <w:pPr>
              <w:spacing w:before="240"/>
              <w:ind w:left="-580"/>
            </w:pPr>
            <w:r w:rsidRPr="00E54811">
              <w:rPr>
                <w:color w:val="000000"/>
              </w:rPr>
              <w:t> </w:t>
            </w:r>
          </w:p>
        </w:tc>
      </w:tr>
      <w:tr w:rsidR="00906177" w:rsidRPr="00E54811" w14:paraId="2D39F1ED" w14:textId="77777777" w:rsidTr="00516279">
        <w:trPr>
          <w:trHeight w:val="770"/>
        </w:trPr>
        <w:tc>
          <w:tcPr>
            <w:tcW w:w="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D8E71" w14:textId="77777777" w:rsidR="00906177" w:rsidRPr="00E54811" w:rsidRDefault="00906177" w:rsidP="00516279">
            <w:pPr>
              <w:spacing w:before="240"/>
              <w:ind w:left="174"/>
              <w:rPr>
                <w:sz w:val="22"/>
                <w:szCs w:val="22"/>
              </w:rPr>
            </w:pPr>
            <w:r w:rsidRPr="00E54811">
              <w:rPr>
                <w:b/>
                <w:bCs/>
                <w:color w:val="000000"/>
                <w:sz w:val="22"/>
                <w:szCs w:val="22"/>
              </w:rPr>
              <w:t>1.2.</w:t>
            </w:r>
          </w:p>
        </w:tc>
        <w:tc>
          <w:tcPr>
            <w:tcW w:w="5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6E45B7" w14:textId="77777777" w:rsidR="00906177" w:rsidRPr="00E54811" w:rsidRDefault="00906177" w:rsidP="00516279">
            <w:pPr>
              <w:spacing w:before="240"/>
              <w:ind w:left="65"/>
              <w:jc w:val="both"/>
            </w:pPr>
            <w:r w:rsidRPr="00E54811">
              <w:rPr>
                <w:color w:val="000000"/>
              </w:rPr>
              <w:t>Projekts iesniegts projektu konkursa paziņojumā noteiktajā termiņā</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754DF4" w14:textId="77777777" w:rsidR="00906177" w:rsidRPr="00E54811" w:rsidRDefault="00906177" w:rsidP="00516279">
            <w:pPr>
              <w:spacing w:before="240"/>
              <w:ind w:left="-580"/>
            </w:pPr>
            <w:r w:rsidRPr="00E54811">
              <w:rPr>
                <w:color w:val="000000"/>
              </w:rPr>
              <w:t> </w:t>
            </w:r>
          </w:p>
        </w:tc>
        <w:tc>
          <w:tcPr>
            <w:tcW w:w="9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C66A0" w14:textId="77777777" w:rsidR="00906177" w:rsidRPr="00E54811" w:rsidRDefault="00906177" w:rsidP="00516279">
            <w:pPr>
              <w:spacing w:before="240"/>
              <w:ind w:left="-580"/>
            </w:pPr>
            <w:r w:rsidRPr="00E54811">
              <w:rPr>
                <w:color w:val="000000"/>
              </w:rPr>
              <w:t> </w:t>
            </w:r>
          </w:p>
        </w:tc>
      </w:tr>
      <w:tr w:rsidR="00906177" w:rsidRPr="00E54811" w14:paraId="47DB35BF" w14:textId="77777777" w:rsidTr="00516279">
        <w:trPr>
          <w:trHeight w:val="1086"/>
        </w:trPr>
        <w:tc>
          <w:tcPr>
            <w:tcW w:w="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02D6DC" w14:textId="77777777" w:rsidR="00906177" w:rsidRPr="00E54811" w:rsidRDefault="00906177" w:rsidP="00516279">
            <w:pPr>
              <w:spacing w:before="240"/>
              <w:ind w:left="174"/>
              <w:rPr>
                <w:sz w:val="22"/>
                <w:szCs w:val="22"/>
              </w:rPr>
            </w:pPr>
            <w:r w:rsidRPr="00E54811">
              <w:rPr>
                <w:b/>
                <w:bCs/>
                <w:color w:val="000000"/>
                <w:sz w:val="22"/>
                <w:szCs w:val="22"/>
              </w:rPr>
              <w:t>1.3.</w:t>
            </w:r>
          </w:p>
        </w:tc>
        <w:tc>
          <w:tcPr>
            <w:tcW w:w="5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96D85" w14:textId="77777777" w:rsidR="00906177" w:rsidRPr="00E54811" w:rsidRDefault="00906177" w:rsidP="00516279">
            <w:pPr>
              <w:spacing w:before="240"/>
              <w:ind w:left="65"/>
              <w:jc w:val="both"/>
            </w:pPr>
            <w:r w:rsidRPr="00E54811">
              <w:rPr>
                <w:color w:val="000000"/>
              </w:rPr>
              <w:t>Projekta īstenošanas termiņš atbilst projektu konkursa paziņojumā noteiktajam termiņam.</w:t>
            </w:r>
            <w:r w:rsidRPr="00E54811">
              <w:rPr>
                <w:color w:val="3366FF"/>
              </w:rPr>
              <w:t> </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EB589E" w14:textId="77777777" w:rsidR="00906177" w:rsidRPr="00E54811" w:rsidRDefault="00906177" w:rsidP="00516279">
            <w:pPr>
              <w:spacing w:before="240"/>
              <w:ind w:left="-580"/>
            </w:pPr>
            <w:r w:rsidRPr="00E54811">
              <w:rPr>
                <w:color w:val="000000"/>
              </w:rPr>
              <w:t> </w:t>
            </w:r>
          </w:p>
        </w:tc>
        <w:tc>
          <w:tcPr>
            <w:tcW w:w="9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B35BF2" w14:textId="77777777" w:rsidR="00906177" w:rsidRPr="00E54811" w:rsidRDefault="00906177" w:rsidP="00516279">
            <w:pPr>
              <w:spacing w:before="240"/>
              <w:ind w:left="-580"/>
            </w:pPr>
            <w:r w:rsidRPr="00E54811">
              <w:rPr>
                <w:color w:val="000000"/>
              </w:rPr>
              <w:t> </w:t>
            </w:r>
          </w:p>
        </w:tc>
      </w:tr>
      <w:tr w:rsidR="00906177" w:rsidRPr="00E54811" w14:paraId="2724A29C" w14:textId="77777777" w:rsidTr="00516279">
        <w:trPr>
          <w:trHeight w:val="845"/>
        </w:trPr>
        <w:tc>
          <w:tcPr>
            <w:tcW w:w="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A9C145" w14:textId="77777777" w:rsidR="00906177" w:rsidRPr="00E54811" w:rsidRDefault="00906177" w:rsidP="00516279">
            <w:pPr>
              <w:spacing w:before="240"/>
              <w:ind w:left="174"/>
              <w:rPr>
                <w:sz w:val="22"/>
                <w:szCs w:val="22"/>
              </w:rPr>
            </w:pPr>
            <w:r w:rsidRPr="00E54811">
              <w:rPr>
                <w:b/>
                <w:bCs/>
                <w:color w:val="000000"/>
                <w:sz w:val="22"/>
                <w:szCs w:val="22"/>
              </w:rPr>
              <w:t>1.4.</w:t>
            </w:r>
          </w:p>
        </w:tc>
        <w:tc>
          <w:tcPr>
            <w:tcW w:w="5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684895" w14:textId="77777777" w:rsidR="00906177" w:rsidRPr="00E54811" w:rsidRDefault="00906177" w:rsidP="00516279">
            <w:pPr>
              <w:spacing w:before="240"/>
              <w:ind w:left="65"/>
              <w:jc w:val="both"/>
            </w:pPr>
            <w:r w:rsidRPr="00E54811">
              <w:rPr>
                <w:color w:val="000000"/>
              </w:rPr>
              <w:t>Projekts nav ticis realizēts līdz iesniegumu iesniegšanas termiņa beigām</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B57823" w14:textId="77777777" w:rsidR="00906177" w:rsidRPr="00E54811" w:rsidRDefault="00906177" w:rsidP="00516279">
            <w:pPr>
              <w:spacing w:before="240"/>
              <w:ind w:left="-580"/>
            </w:pPr>
            <w:r w:rsidRPr="00E54811">
              <w:rPr>
                <w:color w:val="000000"/>
              </w:rPr>
              <w:t> </w:t>
            </w:r>
          </w:p>
        </w:tc>
        <w:tc>
          <w:tcPr>
            <w:tcW w:w="9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CEA1DF" w14:textId="77777777" w:rsidR="00906177" w:rsidRPr="00E54811" w:rsidRDefault="00906177" w:rsidP="00516279">
            <w:pPr>
              <w:spacing w:before="240"/>
              <w:ind w:left="-580"/>
            </w:pPr>
            <w:r w:rsidRPr="00E54811">
              <w:rPr>
                <w:color w:val="000000"/>
              </w:rPr>
              <w:t> </w:t>
            </w:r>
          </w:p>
        </w:tc>
      </w:tr>
      <w:tr w:rsidR="00906177" w:rsidRPr="00E54811" w14:paraId="465B67C9" w14:textId="77777777" w:rsidTr="00516279">
        <w:trPr>
          <w:trHeight w:val="485"/>
        </w:trPr>
        <w:tc>
          <w:tcPr>
            <w:tcW w:w="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7EEFCC" w14:textId="77777777" w:rsidR="00906177" w:rsidRPr="00E54811" w:rsidRDefault="00906177" w:rsidP="00516279">
            <w:pPr>
              <w:spacing w:before="240"/>
              <w:ind w:left="174"/>
              <w:rPr>
                <w:sz w:val="22"/>
                <w:szCs w:val="22"/>
              </w:rPr>
            </w:pPr>
            <w:r w:rsidRPr="00E54811">
              <w:rPr>
                <w:b/>
                <w:bCs/>
                <w:color w:val="000000"/>
                <w:sz w:val="22"/>
                <w:szCs w:val="22"/>
              </w:rPr>
              <w:t>1.5.</w:t>
            </w:r>
          </w:p>
        </w:tc>
        <w:tc>
          <w:tcPr>
            <w:tcW w:w="5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C236A1" w14:textId="77777777" w:rsidR="00906177" w:rsidRPr="00E54811" w:rsidRDefault="00906177" w:rsidP="00516279">
            <w:pPr>
              <w:spacing w:before="240"/>
              <w:ind w:left="65"/>
              <w:jc w:val="both"/>
            </w:pPr>
            <w:r w:rsidRPr="00E54811">
              <w:rPr>
                <w:color w:val="000000"/>
              </w:rPr>
              <w:t>Projekta pamatmērķis nav peļņas gūšana</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6B04D" w14:textId="77777777" w:rsidR="00906177" w:rsidRPr="00E54811" w:rsidRDefault="00906177" w:rsidP="00516279">
            <w:pPr>
              <w:spacing w:before="240"/>
              <w:ind w:left="-580"/>
            </w:pPr>
            <w:r w:rsidRPr="00E54811">
              <w:rPr>
                <w:color w:val="000000"/>
              </w:rPr>
              <w:t> </w:t>
            </w:r>
          </w:p>
        </w:tc>
        <w:tc>
          <w:tcPr>
            <w:tcW w:w="9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9676E1" w14:textId="77777777" w:rsidR="00906177" w:rsidRPr="00E54811" w:rsidRDefault="00906177" w:rsidP="00516279">
            <w:pPr>
              <w:spacing w:before="240"/>
              <w:ind w:left="-580"/>
            </w:pPr>
            <w:r w:rsidRPr="00E54811">
              <w:rPr>
                <w:color w:val="000000"/>
              </w:rPr>
              <w:t> </w:t>
            </w:r>
          </w:p>
        </w:tc>
      </w:tr>
      <w:tr w:rsidR="00906177" w:rsidRPr="00E54811" w14:paraId="26FFC2C1" w14:textId="77777777" w:rsidTr="00516279">
        <w:trPr>
          <w:trHeight w:val="770"/>
        </w:trPr>
        <w:tc>
          <w:tcPr>
            <w:tcW w:w="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A95FE3" w14:textId="77777777" w:rsidR="00906177" w:rsidRPr="00E54811" w:rsidRDefault="00906177" w:rsidP="00516279">
            <w:pPr>
              <w:spacing w:before="240"/>
              <w:ind w:left="174"/>
              <w:rPr>
                <w:sz w:val="22"/>
                <w:szCs w:val="22"/>
              </w:rPr>
            </w:pPr>
            <w:r w:rsidRPr="00E54811">
              <w:rPr>
                <w:b/>
                <w:bCs/>
                <w:color w:val="000000"/>
                <w:sz w:val="22"/>
                <w:szCs w:val="22"/>
              </w:rPr>
              <w:t>1.6.</w:t>
            </w:r>
          </w:p>
        </w:tc>
        <w:tc>
          <w:tcPr>
            <w:tcW w:w="5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D06772" w14:textId="77777777" w:rsidR="00906177" w:rsidRPr="00E54811" w:rsidRDefault="00906177" w:rsidP="00516279">
            <w:pPr>
              <w:spacing w:before="240"/>
              <w:ind w:left="65"/>
              <w:jc w:val="both"/>
            </w:pPr>
            <w:r w:rsidRPr="00E54811">
              <w:rPr>
                <w:color w:val="000000"/>
              </w:rPr>
              <w:t>Projekta iesniegumam ir pievienoti visi Nolikumā norādītie dokumenti</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D7467" w14:textId="77777777" w:rsidR="00906177" w:rsidRPr="00E54811" w:rsidRDefault="00906177" w:rsidP="00516279">
            <w:pPr>
              <w:spacing w:before="240"/>
              <w:ind w:left="-580"/>
            </w:pPr>
            <w:r w:rsidRPr="00E54811">
              <w:rPr>
                <w:color w:val="000000"/>
              </w:rPr>
              <w:t> </w:t>
            </w:r>
          </w:p>
        </w:tc>
        <w:tc>
          <w:tcPr>
            <w:tcW w:w="9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077426" w14:textId="77777777" w:rsidR="00906177" w:rsidRPr="00E54811" w:rsidRDefault="00906177" w:rsidP="00516279">
            <w:pPr>
              <w:spacing w:before="240"/>
              <w:ind w:left="-580"/>
            </w:pPr>
            <w:r w:rsidRPr="00E54811">
              <w:rPr>
                <w:color w:val="000000"/>
              </w:rPr>
              <w:t> </w:t>
            </w:r>
          </w:p>
        </w:tc>
      </w:tr>
      <w:tr w:rsidR="00906177" w:rsidRPr="00E54811" w14:paraId="221161E7" w14:textId="77777777" w:rsidTr="00516279">
        <w:trPr>
          <w:trHeight w:val="485"/>
        </w:trPr>
        <w:tc>
          <w:tcPr>
            <w:tcW w:w="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DF1DA3" w14:textId="77777777" w:rsidR="00906177" w:rsidRPr="00E54811" w:rsidRDefault="00906177" w:rsidP="00516279">
            <w:pPr>
              <w:spacing w:before="240"/>
              <w:ind w:left="174"/>
              <w:rPr>
                <w:sz w:val="22"/>
                <w:szCs w:val="22"/>
              </w:rPr>
            </w:pPr>
            <w:r w:rsidRPr="00E54811">
              <w:rPr>
                <w:b/>
                <w:bCs/>
                <w:color w:val="000000"/>
                <w:sz w:val="22"/>
                <w:szCs w:val="22"/>
              </w:rPr>
              <w:t>1.7.</w:t>
            </w:r>
          </w:p>
        </w:tc>
        <w:tc>
          <w:tcPr>
            <w:tcW w:w="5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0C08B" w14:textId="77777777" w:rsidR="00906177" w:rsidRPr="00E54811" w:rsidRDefault="00906177" w:rsidP="00516279">
            <w:pPr>
              <w:spacing w:before="240"/>
              <w:ind w:left="65"/>
              <w:jc w:val="both"/>
            </w:pPr>
            <w:r w:rsidRPr="00E54811">
              <w:rPr>
                <w:color w:val="000000"/>
              </w:rPr>
              <w:t>Iesnieguma veidlapā norādīta visa prasītā informācija</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677588" w14:textId="77777777" w:rsidR="00906177" w:rsidRPr="00E54811" w:rsidRDefault="00906177" w:rsidP="00516279">
            <w:pPr>
              <w:spacing w:before="240"/>
              <w:ind w:left="-580"/>
            </w:pPr>
            <w:r w:rsidRPr="00E54811">
              <w:rPr>
                <w:color w:val="000000"/>
              </w:rPr>
              <w:t> </w:t>
            </w:r>
          </w:p>
        </w:tc>
        <w:tc>
          <w:tcPr>
            <w:tcW w:w="9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149E80" w14:textId="77777777" w:rsidR="00906177" w:rsidRPr="00E54811" w:rsidRDefault="00906177" w:rsidP="00516279">
            <w:pPr>
              <w:spacing w:before="240"/>
              <w:ind w:left="-580"/>
            </w:pPr>
            <w:r w:rsidRPr="00E54811">
              <w:rPr>
                <w:color w:val="000000"/>
              </w:rPr>
              <w:t> </w:t>
            </w:r>
          </w:p>
        </w:tc>
      </w:tr>
      <w:tr w:rsidR="00906177" w:rsidRPr="00E54811" w14:paraId="783AC054" w14:textId="77777777" w:rsidTr="00516279">
        <w:trPr>
          <w:trHeight w:val="1595"/>
        </w:trPr>
        <w:tc>
          <w:tcPr>
            <w:tcW w:w="8357"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5A6C0" w14:textId="77777777" w:rsidR="00906177" w:rsidRPr="00E54811" w:rsidRDefault="00906177" w:rsidP="00516279">
            <w:pPr>
              <w:spacing w:before="240"/>
              <w:ind w:left="174"/>
            </w:pPr>
            <w:r w:rsidRPr="00E54811">
              <w:rPr>
                <w:b/>
                <w:bCs/>
                <w:i/>
                <w:iCs/>
                <w:color w:val="000000"/>
              </w:rPr>
              <w:t>Ja iesniegums neatbildīs kādam no kritērijiem nr. 1.1 – 1.7., tas tiks noraidīts. Lēmums par projekta noraidīšanu saistībā ar kritēriju 1.1. tiek pieņemts, saskaitot ekspertu „ Jā” vai „Nē”, ar vienkāršu balsu vairākumu. Ja iesniegums atbilst visiem iepriekš minētajiem kritērijiem vai vairāk kā puse ekspertu komisijas locekļu  atzīmē „Jā” saistībā ar kritēriju 1.1.,  tiek veikta projekta kvalitatīvā un finanšu izvērtēšana.</w:t>
            </w:r>
          </w:p>
        </w:tc>
      </w:tr>
    </w:tbl>
    <w:p w14:paraId="00F159A5" w14:textId="77777777" w:rsidR="00906177" w:rsidRPr="00E54811" w:rsidRDefault="00906177" w:rsidP="00906177">
      <w:pPr>
        <w:spacing w:before="240"/>
        <w:rPr>
          <w:b/>
          <w:bCs/>
          <w:color w:val="000000"/>
          <w:u w:val="single"/>
        </w:rPr>
      </w:pPr>
    </w:p>
    <w:p w14:paraId="4608BD9F" w14:textId="77777777" w:rsidR="00906177" w:rsidRPr="00E54811" w:rsidRDefault="00906177" w:rsidP="00906177">
      <w:pPr>
        <w:spacing w:before="240"/>
        <w:rPr>
          <w:b/>
          <w:bCs/>
          <w:color w:val="000000"/>
          <w:u w:val="single"/>
        </w:rPr>
      </w:pPr>
    </w:p>
    <w:p w14:paraId="585F5CD2" w14:textId="77777777" w:rsidR="00906177" w:rsidRPr="00E54811" w:rsidRDefault="00906177" w:rsidP="00906177">
      <w:pPr>
        <w:spacing w:before="240"/>
        <w:rPr>
          <w:b/>
          <w:bCs/>
          <w:color w:val="000000"/>
          <w:u w:val="single"/>
        </w:rPr>
      </w:pPr>
    </w:p>
    <w:p w14:paraId="5D78C458" w14:textId="77777777" w:rsidR="00906177" w:rsidRPr="00E54811" w:rsidRDefault="00906177" w:rsidP="00906177">
      <w:pPr>
        <w:spacing w:before="240"/>
      </w:pPr>
      <w:r w:rsidRPr="00E54811">
        <w:rPr>
          <w:b/>
          <w:bCs/>
          <w:color w:val="000000"/>
          <w:u w:val="single"/>
        </w:rPr>
        <w:t>2.Kvalitatīvās un finanšu izvērtēšanas kritēriji</w:t>
      </w:r>
    </w:p>
    <w:p w14:paraId="7D115EEC" w14:textId="77777777" w:rsidR="00906177" w:rsidRPr="00E54811" w:rsidRDefault="00906177" w:rsidP="00906177">
      <w:pPr>
        <w:spacing w:before="240"/>
        <w:jc w:val="both"/>
      </w:pPr>
      <w:r w:rsidRPr="00E54811">
        <w:rPr>
          <w:b/>
          <w:bCs/>
          <w:color w:val="000000"/>
        </w:rPr>
        <w:t>Piešķirot projektiem finansējumu, priekšroka tiks dota iesniegumiem ar augstāku vidējo punktu skaitu, ko iegūst, saskaitot katra eksperta vērtējumu, un dalot ar to ekspertu skaitu, kuri veikuši kvalitatīvo un finanšu izvērtēšanu.</w:t>
      </w:r>
    </w:p>
    <w:tbl>
      <w:tblPr>
        <w:tblW w:w="9540" w:type="dxa"/>
        <w:tblCellMar>
          <w:top w:w="15" w:type="dxa"/>
          <w:left w:w="15" w:type="dxa"/>
          <w:bottom w:w="15" w:type="dxa"/>
          <w:right w:w="15" w:type="dxa"/>
        </w:tblCellMar>
        <w:tblLook w:val="04A0" w:firstRow="1" w:lastRow="0" w:firstColumn="1" w:lastColumn="0" w:noHBand="0" w:noVBand="1"/>
      </w:tblPr>
      <w:tblGrid>
        <w:gridCol w:w="742"/>
        <w:gridCol w:w="418"/>
        <w:gridCol w:w="2658"/>
        <w:gridCol w:w="1134"/>
        <w:gridCol w:w="1134"/>
        <w:gridCol w:w="2124"/>
        <w:gridCol w:w="1330"/>
      </w:tblGrid>
      <w:tr w:rsidR="00906177" w:rsidRPr="00E54811" w14:paraId="40650E66" w14:textId="77777777" w:rsidTr="00516279">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386B6" w14:textId="77777777" w:rsidR="00906177" w:rsidRPr="00E54811" w:rsidRDefault="00906177" w:rsidP="00516279">
            <w:pPr>
              <w:spacing w:before="240"/>
              <w:ind w:left="-110" w:right="-179"/>
              <w:jc w:val="both"/>
              <w:rPr>
                <w:b/>
                <w:bCs/>
                <w:color w:val="000000"/>
                <w:sz w:val="22"/>
                <w:szCs w:val="22"/>
              </w:rPr>
            </w:pPr>
            <w:r w:rsidRPr="00E54811">
              <w:rPr>
                <w:b/>
                <w:bCs/>
                <w:color w:val="000000"/>
                <w:sz w:val="22"/>
                <w:szCs w:val="22"/>
              </w:rPr>
              <w:t xml:space="preserve">Nr. </w:t>
            </w:r>
          </w:p>
          <w:p w14:paraId="5103BB13" w14:textId="77777777" w:rsidR="00906177" w:rsidRPr="00E54811" w:rsidRDefault="00906177" w:rsidP="00516279">
            <w:pPr>
              <w:spacing w:before="240"/>
              <w:ind w:left="-110" w:right="-179"/>
              <w:jc w:val="both"/>
              <w:rPr>
                <w:sz w:val="22"/>
                <w:szCs w:val="22"/>
              </w:rPr>
            </w:pPr>
            <w:r w:rsidRPr="00E54811">
              <w:rPr>
                <w:b/>
                <w:bCs/>
                <w:color w:val="000000"/>
                <w:sz w:val="22"/>
                <w:szCs w:val="22"/>
              </w:rPr>
              <w:t>p.k.</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2CA245" w14:textId="77777777" w:rsidR="00906177" w:rsidRPr="00E54811" w:rsidRDefault="00906177" w:rsidP="00516279">
            <w:pPr>
              <w:spacing w:before="240"/>
              <w:ind w:left="121"/>
              <w:jc w:val="both"/>
              <w:rPr>
                <w:sz w:val="22"/>
                <w:szCs w:val="22"/>
              </w:rPr>
            </w:pPr>
            <w:r w:rsidRPr="00E54811">
              <w:rPr>
                <w:b/>
                <w:bCs/>
                <w:color w:val="000000"/>
                <w:sz w:val="22"/>
                <w:szCs w:val="22"/>
              </w:rPr>
              <w:t>Kritērijs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59E6CB" w14:textId="77777777" w:rsidR="00906177" w:rsidRPr="00E54811" w:rsidRDefault="00906177" w:rsidP="00516279">
            <w:pPr>
              <w:spacing w:before="240"/>
              <w:ind w:right="80"/>
              <w:jc w:val="center"/>
              <w:rPr>
                <w:sz w:val="22"/>
                <w:szCs w:val="22"/>
              </w:rPr>
            </w:pPr>
            <w:r w:rsidRPr="00E54811">
              <w:rPr>
                <w:b/>
                <w:bCs/>
                <w:color w:val="000000"/>
                <w:sz w:val="22"/>
                <w:szCs w:val="22"/>
              </w:rPr>
              <w:t>Maksim. punktu skaits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7B649" w14:textId="77777777" w:rsidR="00906177" w:rsidRPr="00E54811" w:rsidRDefault="00906177" w:rsidP="00516279">
            <w:pPr>
              <w:spacing w:before="240"/>
              <w:ind w:right="-100"/>
              <w:jc w:val="both"/>
              <w:rPr>
                <w:sz w:val="22"/>
                <w:szCs w:val="22"/>
              </w:rPr>
            </w:pPr>
            <w:r w:rsidRPr="00E54811">
              <w:rPr>
                <w:b/>
                <w:bCs/>
                <w:color w:val="000000"/>
                <w:sz w:val="22"/>
                <w:szCs w:val="22"/>
              </w:rPr>
              <w:t>Iegūtais punktu skaits</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1905BA" w14:textId="77777777" w:rsidR="00906177" w:rsidRPr="00E54811" w:rsidRDefault="00906177" w:rsidP="00516279">
            <w:pPr>
              <w:spacing w:before="240"/>
              <w:jc w:val="both"/>
              <w:rPr>
                <w:sz w:val="22"/>
                <w:szCs w:val="22"/>
              </w:rPr>
            </w:pPr>
            <w:r w:rsidRPr="00E54811">
              <w:rPr>
                <w:b/>
                <w:bCs/>
                <w:color w:val="000000"/>
                <w:sz w:val="22"/>
                <w:szCs w:val="22"/>
              </w:rPr>
              <w:t>Pamatojums vērtējumam</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FDB067" w14:textId="77777777" w:rsidR="00906177" w:rsidRPr="00E54811" w:rsidRDefault="00906177" w:rsidP="00516279">
            <w:pPr>
              <w:spacing w:before="240"/>
              <w:ind w:right="-245"/>
              <w:jc w:val="both"/>
              <w:rPr>
                <w:sz w:val="22"/>
                <w:szCs w:val="22"/>
              </w:rPr>
            </w:pPr>
            <w:r w:rsidRPr="00E54811">
              <w:rPr>
                <w:b/>
                <w:bCs/>
                <w:color w:val="000000"/>
                <w:sz w:val="22"/>
                <w:szCs w:val="22"/>
              </w:rPr>
              <w:t>Punkts iesnieguma veidlapā</w:t>
            </w:r>
          </w:p>
        </w:tc>
      </w:tr>
      <w:tr w:rsidR="00906177" w:rsidRPr="00E54811" w14:paraId="6183B52C" w14:textId="77777777" w:rsidTr="00516279">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E6349F" w14:textId="77777777" w:rsidR="00906177" w:rsidRPr="00E54811" w:rsidRDefault="00906177" w:rsidP="00516279">
            <w:pPr>
              <w:tabs>
                <w:tab w:val="left" w:pos="115"/>
              </w:tabs>
              <w:spacing w:before="240"/>
              <w:ind w:left="-110" w:right="-179"/>
              <w:jc w:val="center"/>
              <w:rPr>
                <w:sz w:val="22"/>
                <w:szCs w:val="22"/>
              </w:rPr>
            </w:pPr>
            <w:r w:rsidRPr="00E54811">
              <w:rPr>
                <w:b/>
                <w:bCs/>
                <w:color w:val="000000"/>
                <w:sz w:val="22"/>
                <w:szCs w:val="22"/>
              </w:rPr>
              <w:t>2.1.</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7DA23C" w14:textId="77777777" w:rsidR="00906177" w:rsidRPr="00E54811" w:rsidRDefault="00906177" w:rsidP="00516279">
            <w:pPr>
              <w:spacing w:before="240"/>
              <w:ind w:left="121" w:right="194"/>
              <w:jc w:val="both"/>
            </w:pPr>
            <w:r w:rsidRPr="00E54811">
              <w:rPr>
                <w:color w:val="000000"/>
              </w:rPr>
              <w:t>Projekta nozīmīgums kultūras attīstībā Dobeles novadā</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5B5FC" w14:textId="77777777" w:rsidR="00906177" w:rsidRPr="00E54811" w:rsidRDefault="00906177" w:rsidP="00516279">
            <w:pPr>
              <w:spacing w:before="240"/>
              <w:ind w:left="-600" w:right="-384"/>
              <w:jc w:val="center"/>
            </w:pPr>
            <w:r w:rsidRPr="00E54811">
              <w:rPr>
                <w:color w:val="000000"/>
              </w:rPr>
              <w:t>10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34463"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C35A84"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74378C" w14:textId="77777777" w:rsidR="00906177" w:rsidRPr="00E54811" w:rsidRDefault="00906177" w:rsidP="00516279">
            <w:pPr>
              <w:spacing w:before="240"/>
              <w:ind w:left="187" w:right="42"/>
            </w:pPr>
            <w:r w:rsidRPr="00E54811">
              <w:rPr>
                <w:color w:val="000000"/>
              </w:rPr>
              <w:t>5.,6.,7.,8.</w:t>
            </w:r>
          </w:p>
        </w:tc>
      </w:tr>
      <w:tr w:rsidR="00906177" w:rsidRPr="00E54811" w14:paraId="3FAB5563" w14:textId="77777777" w:rsidTr="00516279">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CA457C" w14:textId="77777777" w:rsidR="00906177" w:rsidRPr="00E54811" w:rsidRDefault="00906177" w:rsidP="00516279">
            <w:pPr>
              <w:spacing w:before="240"/>
              <w:ind w:left="-110" w:right="-179"/>
              <w:jc w:val="center"/>
              <w:rPr>
                <w:sz w:val="22"/>
                <w:szCs w:val="22"/>
              </w:rPr>
            </w:pPr>
            <w:r w:rsidRPr="00E54811">
              <w:rPr>
                <w:b/>
                <w:bCs/>
                <w:color w:val="000000"/>
                <w:sz w:val="22"/>
                <w:szCs w:val="22"/>
              </w:rPr>
              <w:t>2.2.</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D85A20" w14:textId="77777777" w:rsidR="00906177" w:rsidRPr="00E54811" w:rsidRDefault="00906177" w:rsidP="00516279">
            <w:pPr>
              <w:spacing w:before="240"/>
              <w:ind w:left="121" w:right="194"/>
              <w:jc w:val="both"/>
            </w:pPr>
            <w:r w:rsidRPr="00E54811">
              <w:rPr>
                <w:color w:val="000000"/>
              </w:rPr>
              <w:t>Projekta nozīmīgums Dobeles novada tēla veidošanā un popularizēšanā</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63A51" w14:textId="77777777" w:rsidR="00906177" w:rsidRPr="00E54811" w:rsidRDefault="00906177" w:rsidP="00516279">
            <w:pPr>
              <w:spacing w:before="240"/>
              <w:ind w:left="-600" w:right="-384"/>
              <w:jc w:val="center"/>
            </w:pPr>
            <w:r w:rsidRPr="00E54811">
              <w:rPr>
                <w:color w:val="000000"/>
              </w:rPr>
              <w:t>6</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F81436"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2C2CD6"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C10A0D" w14:textId="77777777" w:rsidR="00906177" w:rsidRPr="00E54811" w:rsidRDefault="00906177" w:rsidP="00516279">
            <w:pPr>
              <w:spacing w:before="240"/>
              <w:ind w:left="187" w:right="42"/>
            </w:pPr>
            <w:r w:rsidRPr="00E54811">
              <w:rPr>
                <w:color w:val="000000"/>
              </w:rPr>
              <w:t>5.,6.,7.,8.</w:t>
            </w:r>
          </w:p>
        </w:tc>
      </w:tr>
      <w:tr w:rsidR="00906177" w:rsidRPr="00E54811" w14:paraId="4D9178CC" w14:textId="77777777" w:rsidTr="00516279">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F78770" w14:textId="77777777" w:rsidR="00906177" w:rsidRPr="00E54811" w:rsidRDefault="00906177" w:rsidP="00516279">
            <w:pPr>
              <w:spacing w:before="240"/>
              <w:ind w:left="-110" w:right="-179"/>
              <w:jc w:val="center"/>
              <w:rPr>
                <w:sz w:val="22"/>
                <w:szCs w:val="22"/>
              </w:rPr>
            </w:pPr>
            <w:r w:rsidRPr="00E54811">
              <w:rPr>
                <w:b/>
                <w:bCs/>
                <w:color w:val="000000"/>
                <w:sz w:val="22"/>
                <w:szCs w:val="22"/>
              </w:rPr>
              <w:t>2.3.</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13B0AC" w14:textId="77777777" w:rsidR="00906177" w:rsidRPr="00E54811" w:rsidRDefault="00906177" w:rsidP="00516279">
            <w:pPr>
              <w:spacing w:before="240"/>
              <w:ind w:left="121" w:right="194"/>
              <w:jc w:val="both"/>
            </w:pPr>
            <w:r w:rsidRPr="00E54811">
              <w:rPr>
                <w:color w:val="000000"/>
              </w:rPr>
              <w:t>Projekta vadītāja, dalībnieku pieredze un profesionalitāte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6DA049" w14:textId="77777777" w:rsidR="00906177" w:rsidRPr="00E54811" w:rsidRDefault="00906177" w:rsidP="00516279">
            <w:pPr>
              <w:spacing w:before="240"/>
              <w:ind w:left="-600" w:right="-384"/>
              <w:jc w:val="center"/>
            </w:pPr>
            <w:r w:rsidRPr="00E54811">
              <w:rPr>
                <w:color w:val="000000"/>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AAD646"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EB3FC0"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F9A08F" w14:textId="77777777" w:rsidR="00906177" w:rsidRPr="00E54811" w:rsidRDefault="00906177" w:rsidP="00516279">
            <w:pPr>
              <w:spacing w:before="240"/>
              <w:ind w:left="187" w:right="42"/>
            </w:pPr>
            <w:r w:rsidRPr="00E54811">
              <w:rPr>
                <w:color w:val="000000"/>
              </w:rPr>
              <w:t>9.,10., CV</w:t>
            </w:r>
          </w:p>
        </w:tc>
      </w:tr>
      <w:tr w:rsidR="00906177" w:rsidRPr="00E54811" w14:paraId="63CB5C85" w14:textId="77777777" w:rsidTr="00516279">
        <w:trPr>
          <w:trHeight w:val="905"/>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D404B2" w14:textId="77777777" w:rsidR="00906177" w:rsidRPr="00E54811" w:rsidRDefault="00906177" w:rsidP="00516279">
            <w:pPr>
              <w:spacing w:before="240"/>
              <w:ind w:left="-110" w:right="-179"/>
              <w:jc w:val="center"/>
              <w:rPr>
                <w:sz w:val="22"/>
                <w:szCs w:val="22"/>
              </w:rPr>
            </w:pPr>
            <w:r w:rsidRPr="00E54811">
              <w:rPr>
                <w:b/>
                <w:bCs/>
                <w:color w:val="000000"/>
                <w:sz w:val="22"/>
                <w:szCs w:val="22"/>
              </w:rPr>
              <w:t>2.4.</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C511A8" w14:textId="77777777" w:rsidR="00906177" w:rsidRPr="00E54811" w:rsidRDefault="00906177" w:rsidP="00516279">
            <w:pPr>
              <w:spacing w:before="240"/>
              <w:ind w:left="121" w:right="194"/>
              <w:jc w:val="both"/>
            </w:pPr>
            <w:r w:rsidRPr="00E54811">
              <w:rPr>
                <w:color w:val="000000"/>
              </w:rPr>
              <w:t>Rezultātu atbilstība projekta aktivitātēm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433092" w14:textId="77777777" w:rsidR="00906177" w:rsidRPr="00E54811" w:rsidRDefault="00906177" w:rsidP="00516279">
            <w:pPr>
              <w:spacing w:before="240"/>
              <w:ind w:left="-600" w:right="-384"/>
              <w:jc w:val="center"/>
            </w:pPr>
            <w:r w:rsidRPr="00E54811">
              <w:rPr>
                <w:color w:val="000000"/>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AB4960"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AB6C5"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2AE08" w14:textId="77777777" w:rsidR="00906177" w:rsidRPr="00E54811" w:rsidRDefault="00906177" w:rsidP="00516279">
            <w:pPr>
              <w:spacing w:before="240"/>
              <w:ind w:left="187" w:right="42"/>
            </w:pPr>
            <w:r w:rsidRPr="00E54811">
              <w:rPr>
                <w:color w:val="000000"/>
              </w:rPr>
              <w:t>7.,8.</w:t>
            </w:r>
          </w:p>
        </w:tc>
      </w:tr>
      <w:tr w:rsidR="00906177" w:rsidRPr="00E54811" w14:paraId="050C5F84" w14:textId="77777777" w:rsidTr="00516279">
        <w:trPr>
          <w:trHeight w:val="1475"/>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A93E93" w14:textId="77777777" w:rsidR="00906177" w:rsidRPr="00E54811" w:rsidRDefault="00906177" w:rsidP="00516279">
            <w:pPr>
              <w:spacing w:before="240"/>
              <w:ind w:left="-110" w:right="-179"/>
              <w:jc w:val="center"/>
              <w:rPr>
                <w:sz w:val="22"/>
                <w:szCs w:val="22"/>
              </w:rPr>
            </w:pPr>
            <w:r w:rsidRPr="00E54811">
              <w:rPr>
                <w:b/>
                <w:bCs/>
                <w:color w:val="000000"/>
                <w:sz w:val="22"/>
                <w:szCs w:val="22"/>
              </w:rPr>
              <w:t>2.5.</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D24239" w14:textId="77777777" w:rsidR="00906177" w:rsidRPr="00E54811" w:rsidRDefault="00906177" w:rsidP="00516279">
            <w:pPr>
              <w:spacing w:before="240"/>
              <w:ind w:left="121" w:right="194"/>
              <w:jc w:val="both"/>
            </w:pPr>
            <w:r w:rsidRPr="00E54811">
              <w:rPr>
                <w:color w:val="000000"/>
              </w:rPr>
              <w:t>Projekta tāmes kvalitāte: aritmētiskā precizitāte, sasaiste ar aktivitātēm, atbilstība realitātei</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438714" w14:textId="77777777" w:rsidR="00906177" w:rsidRPr="00E54811" w:rsidRDefault="00906177" w:rsidP="00516279">
            <w:pPr>
              <w:spacing w:before="240"/>
              <w:ind w:left="-600" w:right="-384"/>
              <w:jc w:val="center"/>
            </w:pPr>
            <w:r w:rsidRPr="00E54811">
              <w:rPr>
                <w:color w:val="000000"/>
              </w:rPr>
              <w:t>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A20C90"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C8EBB9"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7D1E7" w14:textId="77777777" w:rsidR="00906177" w:rsidRPr="00E54811" w:rsidRDefault="00906177" w:rsidP="00516279">
            <w:pPr>
              <w:spacing w:before="240"/>
              <w:ind w:left="187" w:right="42"/>
            </w:pPr>
            <w:r w:rsidRPr="00E54811">
              <w:rPr>
                <w:color w:val="000000"/>
              </w:rPr>
              <w:t>6.,7.,12.</w:t>
            </w:r>
          </w:p>
        </w:tc>
      </w:tr>
      <w:tr w:rsidR="00906177" w:rsidRPr="00E54811" w14:paraId="03C306B5" w14:textId="77777777" w:rsidTr="00516279">
        <w:trPr>
          <w:trHeight w:val="7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B90133" w14:textId="77777777" w:rsidR="00906177" w:rsidRPr="00E54811" w:rsidRDefault="00906177" w:rsidP="00516279">
            <w:pPr>
              <w:spacing w:before="240"/>
              <w:ind w:left="-110" w:right="-179"/>
              <w:jc w:val="center"/>
              <w:rPr>
                <w:sz w:val="22"/>
                <w:szCs w:val="22"/>
              </w:rPr>
            </w:pPr>
            <w:r w:rsidRPr="00E54811">
              <w:rPr>
                <w:b/>
                <w:bCs/>
                <w:color w:val="000000"/>
                <w:sz w:val="22"/>
                <w:szCs w:val="22"/>
              </w:rPr>
              <w:t>2.6.</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6FEED9" w14:textId="77777777" w:rsidR="00906177" w:rsidRPr="00E54811" w:rsidRDefault="00906177" w:rsidP="00516279">
            <w:pPr>
              <w:widowControl w:val="0"/>
              <w:autoSpaceDE w:val="0"/>
              <w:autoSpaceDN w:val="0"/>
              <w:adjustRightInd w:val="0"/>
              <w:ind w:left="121" w:right="194"/>
              <w:jc w:val="both"/>
            </w:pPr>
            <w:r w:rsidRPr="00E54811">
              <w:rPr>
                <w:color w:val="000000"/>
              </w:rPr>
              <w:t xml:space="preserve">Līdzfinansējuma piesaiste / </w:t>
            </w:r>
            <w:r w:rsidRPr="00E54811">
              <w:t>piesaista vietējos resursus un brīvprātīgos sabiedriski nozīmīgos projektos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2AD532" w14:textId="77777777" w:rsidR="00906177" w:rsidRPr="00E54811" w:rsidRDefault="00906177" w:rsidP="00516279">
            <w:pPr>
              <w:spacing w:before="240"/>
              <w:ind w:left="-600" w:right="-384"/>
              <w:jc w:val="center"/>
            </w:pPr>
            <w:r w:rsidRPr="00E54811">
              <w:rPr>
                <w:color w:val="000000"/>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41BB41"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B96929"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03F462" w14:textId="77777777" w:rsidR="00906177" w:rsidRPr="00E54811" w:rsidRDefault="00906177" w:rsidP="00516279">
            <w:pPr>
              <w:spacing w:before="240"/>
              <w:ind w:left="187" w:right="42"/>
            </w:pPr>
            <w:r w:rsidRPr="00E54811">
              <w:rPr>
                <w:color w:val="000000"/>
              </w:rPr>
              <w:t>11.,12.</w:t>
            </w:r>
          </w:p>
        </w:tc>
      </w:tr>
      <w:tr w:rsidR="00906177" w:rsidRPr="00E54811" w14:paraId="7B5D6135" w14:textId="77777777" w:rsidTr="00516279">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E4FC95" w14:textId="77777777" w:rsidR="00906177" w:rsidRPr="00E54811" w:rsidRDefault="00906177" w:rsidP="00516279">
            <w:pPr>
              <w:spacing w:before="240"/>
              <w:ind w:left="-110" w:right="-179"/>
              <w:jc w:val="center"/>
              <w:rPr>
                <w:sz w:val="22"/>
                <w:szCs w:val="22"/>
              </w:rPr>
            </w:pPr>
            <w:r w:rsidRPr="00E54811">
              <w:rPr>
                <w:b/>
                <w:bCs/>
                <w:color w:val="000000"/>
                <w:sz w:val="22"/>
                <w:szCs w:val="22"/>
              </w:rPr>
              <w:t>2.7.</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BACE20" w14:textId="77777777" w:rsidR="00906177" w:rsidRPr="00E54811" w:rsidRDefault="00906177" w:rsidP="00516279">
            <w:pPr>
              <w:spacing w:before="240"/>
              <w:ind w:left="121" w:right="194"/>
              <w:jc w:val="both"/>
            </w:pPr>
            <w:r w:rsidRPr="00E54811">
              <w:rPr>
                <w:color w:val="000000"/>
              </w:rPr>
              <w:t xml:space="preserve">Projekta kopiespaids </w:t>
            </w:r>
            <w:r w:rsidRPr="00E54811">
              <w:rPr>
                <w:i/>
                <w:iCs/>
                <w:color w:val="000000"/>
              </w:rPr>
              <w:t>(valoda, idejas skaidrība, spēja pārliecināt par rezultātiem)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826DF9" w14:textId="77777777" w:rsidR="00906177" w:rsidRPr="00E54811" w:rsidRDefault="00906177" w:rsidP="00516279">
            <w:pPr>
              <w:spacing w:before="240"/>
              <w:ind w:left="-600" w:right="-384"/>
              <w:jc w:val="center"/>
            </w:pPr>
            <w:r w:rsidRPr="00E54811">
              <w:rPr>
                <w:color w:val="000000"/>
              </w:rPr>
              <w:t>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C1ED2E"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B4E424"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A0F82B" w14:textId="77777777" w:rsidR="00906177" w:rsidRPr="00E54811" w:rsidRDefault="00906177" w:rsidP="00516279">
            <w:pPr>
              <w:spacing w:before="240"/>
              <w:ind w:left="187" w:right="42"/>
            </w:pPr>
            <w:r w:rsidRPr="00E54811">
              <w:rPr>
                <w:color w:val="000000"/>
              </w:rPr>
              <w:t>1.; 5.-12.</w:t>
            </w:r>
          </w:p>
        </w:tc>
      </w:tr>
      <w:tr w:rsidR="00906177" w:rsidRPr="00E54811" w14:paraId="1F747C65" w14:textId="77777777" w:rsidTr="00516279">
        <w:trPr>
          <w:trHeight w:val="77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673B6B" w14:textId="77777777" w:rsidR="00906177" w:rsidRPr="00E54811" w:rsidRDefault="00906177" w:rsidP="00516279">
            <w:pPr>
              <w:spacing w:before="240"/>
              <w:ind w:left="-110" w:right="-179"/>
              <w:jc w:val="center"/>
              <w:rPr>
                <w:sz w:val="22"/>
                <w:szCs w:val="22"/>
              </w:rPr>
            </w:pPr>
            <w:r w:rsidRPr="00E54811">
              <w:rPr>
                <w:b/>
                <w:bCs/>
                <w:color w:val="000000"/>
                <w:sz w:val="22"/>
                <w:szCs w:val="22"/>
              </w:rPr>
              <w:t>2.8.</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5F59CE" w14:textId="77777777" w:rsidR="00906177" w:rsidRPr="00E54811" w:rsidRDefault="00906177" w:rsidP="00516279">
            <w:pPr>
              <w:spacing w:before="240"/>
              <w:ind w:left="121" w:right="194"/>
              <w:jc w:val="both"/>
            </w:pPr>
            <w:r w:rsidRPr="00E54811">
              <w:rPr>
                <w:b/>
                <w:bCs/>
                <w:color w:val="000000"/>
              </w:rPr>
              <w:t>Iegūto punktu skaits kopā</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04F6D2" w14:textId="77777777" w:rsidR="00906177" w:rsidRPr="00E54811" w:rsidRDefault="00906177" w:rsidP="00516279">
            <w:pPr>
              <w:spacing w:before="240"/>
              <w:ind w:left="-520" w:right="-384" w:hanging="80"/>
              <w:jc w:val="center"/>
            </w:pPr>
            <w:r w:rsidRPr="00E54811">
              <w:rPr>
                <w:b/>
                <w:bCs/>
                <w:color w:val="000000"/>
              </w:rPr>
              <w:t>30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DBEF6" w14:textId="77777777" w:rsidR="00906177" w:rsidRPr="00E54811" w:rsidRDefault="00906177" w:rsidP="00516279">
            <w:pPr>
              <w:spacing w:before="240"/>
              <w:ind w:left="-100" w:right="-667"/>
            </w:pPr>
            <w:r w:rsidRPr="00E54811">
              <w:rPr>
                <w:color w:val="000000"/>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13DA0E" w14:textId="77777777" w:rsidR="00906177" w:rsidRPr="00E54811" w:rsidRDefault="00906177" w:rsidP="00516279">
            <w:pPr>
              <w:spacing w:before="240"/>
              <w:ind w:left="-600"/>
            </w:pPr>
            <w:r w:rsidRPr="00E54811">
              <w:rPr>
                <w:color w:val="000000"/>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A11A22" w14:textId="77777777" w:rsidR="00906177" w:rsidRPr="00E54811" w:rsidRDefault="00906177" w:rsidP="00516279">
            <w:pPr>
              <w:spacing w:before="240"/>
              <w:ind w:left="-44" w:right="-245"/>
            </w:pPr>
            <w:r w:rsidRPr="00E54811">
              <w:rPr>
                <w:color w:val="000000"/>
              </w:rPr>
              <w:t> </w:t>
            </w:r>
          </w:p>
        </w:tc>
      </w:tr>
      <w:tr w:rsidR="00906177" w:rsidRPr="00E54811" w14:paraId="36398DE3" w14:textId="77777777" w:rsidTr="00516279">
        <w:trPr>
          <w:trHeight w:val="742"/>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4F3B3" w14:textId="77777777" w:rsidR="00906177" w:rsidRPr="00E54811" w:rsidRDefault="00906177" w:rsidP="00516279">
            <w:pPr>
              <w:spacing w:before="240"/>
              <w:ind w:left="-110" w:right="-179"/>
              <w:jc w:val="center"/>
              <w:rPr>
                <w:sz w:val="22"/>
                <w:szCs w:val="22"/>
              </w:rPr>
            </w:pPr>
            <w:r w:rsidRPr="00E54811">
              <w:rPr>
                <w:b/>
                <w:bCs/>
                <w:color w:val="000000"/>
                <w:sz w:val="22"/>
                <w:szCs w:val="22"/>
              </w:rPr>
              <w:t>2.9.</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95FF08" w14:textId="77777777" w:rsidR="00906177" w:rsidRPr="00E54811" w:rsidRDefault="00906177" w:rsidP="00516279">
            <w:pPr>
              <w:spacing w:before="240"/>
              <w:ind w:left="121" w:right="194"/>
              <w:jc w:val="both"/>
            </w:pPr>
            <w:r w:rsidRPr="00E54811">
              <w:rPr>
                <w:b/>
                <w:bCs/>
                <w:color w:val="000000"/>
              </w:rPr>
              <w:t>Ieteikums piešķiramā finansējuma apmēram EUR</w:t>
            </w:r>
          </w:p>
        </w:tc>
        <w:tc>
          <w:tcPr>
            <w:tcW w:w="572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5AA0C" w14:textId="77777777" w:rsidR="00906177" w:rsidRPr="00E54811" w:rsidRDefault="00906177" w:rsidP="00516279">
            <w:pPr>
              <w:spacing w:before="240"/>
              <w:ind w:left="-100" w:right="-667"/>
            </w:pPr>
            <w:r w:rsidRPr="00E54811">
              <w:rPr>
                <w:color w:val="000000"/>
              </w:rPr>
              <w:t> </w:t>
            </w:r>
          </w:p>
        </w:tc>
      </w:tr>
      <w:tr w:rsidR="00906177" w:rsidRPr="00E54811" w14:paraId="41B89C8B" w14:textId="77777777" w:rsidTr="00516279">
        <w:trPr>
          <w:trHeight w:val="215"/>
        </w:trPr>
        <w:tc>
          <w:tcPr>
            <w:tcW w:w="742" w:type="dxa"/>
            <w:tcBorders>
              <w:top w:val="single" w:sz="8" w:space="0" w:color="000000"/>
            </w:tcBorders>
            <w:tcMar>
              <w:top w:w="100" w:type="dxa"/>
              <w:left w:w="100" w:type="dxa"/>
              <w:bottom w:w="100" w:type="dxa"/>
              <w:right w:w="100" w:type="dxa"/>
            </w:tcMar>
            <w:hideMark/>
          </w:tcPr>
          <w:p w14:paraId="59051D4C" w14:textId="77777777" w:rsidR="00906177" w:rsidRPr="00E54811" w:rsidRDefault="00906177" w:rsidP="00516279">
            <w:pPr>
              <w:ind w:left="-110" w:right="-179"/>
              <w:rPr>
                <w:sz w:val="22"/>
                <w:szCs w:val="22"/>
              </w:rPr>
            </w:pPr>
          </w:p>
        </w:tc>
        <w:tc>
          <w:tcPr>
            <w:tcW w:w="418" w:type="dxa"/>
            <w:tcBorders>
              <w:top w:val="single" w:sz="8" w:space="0" w:color="000000"/>
            </w:tcBorders>
            <w:tcMar>
              <w:top w:w="100" w:type="dxa"/>
              <w:left w:w="100" w:type="dxa"/>
              <w:bottom w:w="100" w:type="dxa"/>
              <w:right w:w="100" w:type="dxa"/>
            </w:tcMar>
            <w:hideMark/>
          </w:tcPr>
          <w:p w14:paraId="3441D2AA" w14:textId="77777777" w:rsidR="00906177" w:rsidRPr="00E54811" w:rsidRDefault="00906177" w:rsidP="00516279"/>
        </w:tc>
        <w:tc>
          <w:tcPr>
            <w:tcW w:w="2658" w:type="dxa"/>
            <w:tcBorders>
              <w:top w:val="single" w:sz="8" w:space="0" w:color="000000"/>
            </w:tcBorders>
            <w:tcMar>
              <w:top w:w="100" w:type="dxa"/>
              <w:left w:w="100" w:type="dxa"/>
              <w:bottom w:w="100" w:type="dxa"/>
              <w:right w:w="100" w:type="dxa"/>
            </w:tcMar>
            <w:hideMark/>
          </w:tcPr>
          <w:p w14:paraId="5C3B865E" w14:textId="77777777" w:rsidR="00906177" w:rsidRPr="00E54811" w:rsidRDefault="00906177" w:rsidP="00516279"/>
        </w:tc>
        <w:tc>
          <w:tcPr>
            <w:tcW w:w="1134" w:type="dxa"/>
            <w:tcBorders>
              <w:top w:val="single" w:sz="8" w:space="0" w:color="000000"/>
            </w:tcBorders>
            <w:tcMar>
              <w:top w:w="100" w:type="dxa"/>
              <w:left w:w="100" w:type="dxa"/>
              <w:bottom w:w="100" w:type="dxa"/>
              <w:right w:w="100" w:type="dxa"/>
            </w:tcMar>
            <w:hideMark/>
          </w:tcPr>
          <w:p w14:paraId="729EB058" w14:textId="77777777" w:rsidR="00906177" w:rsidRPr="00E54811" w:rsidRDefault="00906177" w:rsidP="00516279">
            <w:pPr>
              <w:ind w:right="-384"/>
            </w:pPr>
          </w:p>
        </w:tc>
        <w:tc>
          <w:tcPr>
            <w:tcW w:w="1134" w:type="dxa"/>
            <w:tcBorders>
              <w:top w:val="single" w:sz="8" w:space="0" w:color="000000"/>
            </w:tcBorders>
            <w:tcMar>
              <w:top w:w="100" w:type="dxa"/>
              <w:left w:w="100" w:type="dxa"/>
              <w:bottom w:w="100" w:type="dxa"/>
              <w:right w:w="100" w:type="dxa"/>
            </w:tcMar>
            <w:hideMark/>
          </w:tcPr>
          <w:p w14:paraId="4CE004E6" w14:textId="77777777" w:rsidR="00906177" w:rsidRPr="00E54811" w:rsidRDefault="00906177" w:rsidP="00516279">
            <w:pPr>
              <w:ind w:left="-100" w:right="-667"/>
            </w:pPr>
          </w:p>
        </w:tc>
        <w:tc>
          <w:tcPr>
            <w:tcW w:w="2124" w:type="dxa"/>
            <w:tcBorders>
              <w:top w:val="single" w:sz="8" w:space="0" w:color="000000"/>
            </w:tcBorders>
            <w:tcMar>
              <w:top w:w="100" w:type="dxa"/>
              <w:left w:w="100" w:type="dxa"/>
              <w:bottom w:w="100" w:type="dxa"/>
              <w:right w:w="100" w:type="dxa"/>
            </w:tcMar>
            <w:hideMark/>
          </w:tcPr>
          <w:p w14:paraId="4928B8CE" w14:textId="77777777" w:rsidR="00906177" w:rsidRPr="00E54811" w:rsidRDefault="00906177" w:rsidP="00516279"/>
        </w:tc>
        <w:tc>
          <w:tcPr>
            <w:tcW w:w="1330" w:type="dxa"/>
            <w:tcBorders>
              <w:top w:val="single" w:sz="8" w:space="0" w:color="000000"/>
            </w:tcBorders>
            <w:tcMar>
              <w:top w:w="100" w:type="dxa"/>
              <w:left w:w="100" w:type="dxa"/>
              <w:bottom w:w="100" w:type="dxa"/>
              <w:right w:w="100" w:type="dxa"/>
            </w:tcMar>
            <w:hideMark/>
          </w:tcPr>
          <w:p w14:paraId="3A469B17" w14:textId="77777777" w:rsidR="00906177" w:rsidRPr="00E54811" w:rsidRDefault="00906177" w:rsidP="00516279">
            <w:pPr>
              <w:ind w:left="-44" w:right="-245"/>
            </w:pPr>
          </w:p>
        </w:tc>
      </w:tr>
    </w:tbl>
    <w:p w14:paraId="625A5C82" w14:textId="77777777" w:rsidR="00906177" w:rsidRPr="00E54811" w:rsidRDefault="00906177" w:rsidP="00906177">
      <w:pPr>
        <w:spacing w:before="240"/>
        <w:rPr>
          <w:color w:val="000000"/>
        </w:rPr>
      </w:pPr>
      <w:r w:rsidRPr="00E54811">
        <w:rPr>
          <w:color w:val="000000"/>
        </w:rPr>
        <w:t>Komisijas locekļa vārds, uzvārds: ___________________paraksts</w:t>
      </w:r>
    </w:p>
    <w:p w14:paraId="3F9BC32A" w14:textId="77777777" w:rsidR="00906177" w:rsidRPr="00E54811" w:rsidRDefault="00906177" w:rsidP="00906177">
      <w:pPr>
        <w:spacing w:before="240"/>
      </w:pPr>
      <w:r w:rsidRPr="00E54811">
        <w:rPr>
          <w:color w:val="000000"/>
        </w:rPr>
        <w:t>Datums</w:t>
      </w:r>
      <w:r w:rsidRPr="00E54811">
        <w:rPr>
          <w:i/>
          <w:iCs/>
          <w:color w:val="000000"/>
        </w:rPr>
        <w:t>________________________</w:t>
      </w:r>
      <w:r w:rsidRPr="00E54811">
        <w:rPr>
          <w:color w:val="000000"/>
        </w:rPr>
        <w:t xml:space="preserve">        </w:t>
      </w:r>
    </w:p>
    <w:p w14:paraId="559AF73A" w14:textId="77777777" w:rsidR="00906177" w:rsidRPr="00E54811" w:rsidRDefault="00906177" w:rsidP="00906177">
      <w:pPr>
        <w:spacing w:after="160" w:line="259" w:lineRule="auto"/>
        <w:rPr>
          <w:rFonts w:ascii="Calibri" w:eastAsia="Calibri" w:hAnsi="Calibri"/>
          <w:sz w:val="22"/>
          <w:szCs w:val="22"/>
          <w:lang w:eastAsia="en-US"/>
        </w:rPr>
      </w:pPr>
    </w:p>
    <w:p w14:paraId="350B4529" w14:textId="77777777" w:rsidR="00906177" w:rsidRPr="00E54811" w:rsidRDefault="00906177" w:rsidP="00906177">
      <w:pPr>
        <w:spacing w:after="160" w:line="259" w:lineRule="auto"/>
        <w:rPr>
          <w:rFonts w:ascii="Calibri" w:eastAsia="Calibri" w:hAnsi="Calibri"/>
          <w:sz w:val="22"/>
          <w:szCs w:val="22"/>
          <w:lang w:eastAsia="en-US"/>
        </w:rPr>
      </w:pPr>
    </w:p>
    <w:p w14:paraId="0C690E9D" w14:textId="5A6C5568" w:rsidR="00906177" w:rsidRPr="00E54811" w:rsidRDefault="00906177" w:rsidP="00906177">
      <w:pPr>
        <w:spacing w:after="160" w:line="259" w:lineRule="auto"/>
        <w:jc w:val="right"/>
        <w:rPr>
          <w:rFonts w:eastAsia="Calibri"/>
          <w:b/>
          <w:bCs/>
          <w:noProof/>
        </w:rPr>
      </w:pPr>
      <w:r w:rsidRPr="00E54811">
        <w:rPr>
          <w:rFonts w:ascii="Calibri" w:eastAsia="Calibri" w:hAnsi="Calibri"/>
          <w:sz w:val="22"/>
          <w:szCs w:val="22"/>
          <w:lang w:eastAsia="en-US"/>
        </w:rPr>
        <w:br w:type="page"/>
      </w:r>
    </w:p>
    <w:p w14:paraId="356252E9" w14:textId="39ED12F7"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459A0901" wp14:editId="4293C4AE">
            <wp:extent cx="676275" cy="752475"/>
            <wp:effectExtent l="0" t="0" r="9525" b="952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8137F20" w14:textId="77777777" w:rsidR="00906177" w:rsidRPr="00E54811" w:rsidRDefault="00906177" w:rsidP="00906177">
      <w:pPr>
        <w:tabs>
          <w:tab w:val="center" w:pos="4320"/>
          <w:tab w:val="right" w:pos="8640"/>
        </w:tabs>
        <w:jc w:val="center"/>
        <w:rPr>
          <w:sz w:val="20"/>
          <w:szCs w:val="20"/>
          <w:lang w:val="en-US" w:eastAsia="x-none"/>
        </w:rPr>
      </w:pPr>
      <w:r w:rsidRPr="00E54811">
        <w:rPr>
          <w:sz w:val="20"/>
          <w:szCs w:val="20"/>
          <w:lang w:val="en-US" w:eastAsia="x-none"/>
        </w:rPr>
        <w:t>LATVIJAS REPUBLIKA</w:t>
      </w:r>
    </w:p>
    <w:p w14:paraId="3F00B73B" w14:textId="77777777" w:rsidR="00906177" w:rsidRPr="00E54811" w:rsidRDefault="00906177" w:rsidP="00906177">
      <w:pPr>
        <w:tabs>
          <w:tab w:val="center" w:pos="4320"/>
          <w:tab w:val="right" w:pos="8640"/>
        </w:tabs>
        <w:jc w:val="center"/>
        <w:rPr>
          <w:b/>
          <w:sz w:val="32"/>
          <w:szCs w:val="32"/>
          <w:lang w:val="en-US" w:eastAsia="x-none"/>
        </w:rPr>
      </w:pPr>
      <w:r w:rsidRPr="00E54811">
        <w:rPr>
          <w:b/>
          <w:sz w:val="32"/>
          <w:szCs w:val="32"/>
          <w:lang w:val="en-US" w:eastAsia="x-none"/>
        </w:rPr>
        <w:t>DOBELES NOVADA DOME</w:t>
      </w:r>
    </w:p>
    <w:p w14:paraId="19822CA6" w14:textId="77777777" w:rsidR="00906177" w:rsidRPr="00E54811" w:rsidRDefault="00906177" w:rsidP="00906177">
      <w:pPr>
        <w:tabs>
          <w:tab w:val="center" w:pos="4320"/>
          <w:tab w:val="right" w:pos="8640"/>
        </w:tabs>
        <w:jc w:val="center"/>
        <w:rPr>
          <w:sz w:val="16"/>
          <w:szCs w:val="16"/>
          <w:lang w:val="en-US" w:eastAsia="x-none"/>
        </w:rPr>
      </w:pPr>
      <w:r w:rsidRPr="00E54811">
        <w:rPr>
          <w:sz w:val="16"/>
          <w:szCs w:val="16"/>
          <w:lang w:val="en-US" w:eastAsia="x-none"/>
        </w:rPr>
        <w:t>Brīvības iela 17, Dobele, Dobeles novads, LV-3701</w:t>
      </w:r>
    </w:p>
    <w:p w14:paraId="31F7AA75" w14:textId="77777777" w:rsidR="00906177" w:rsidRPr="00E54811" w:rsidRDefault="00906177" w:rsidP="00906177">
      <w:pPr>
        <w:pBdr>
          <w:bottom w:val="double" w:sz="6" w:space="1" w:color="auto"/>
        </w:pBdr>
        <w:tabs>
          <w:tab w:val="center" w:pos="4320"/>
          <w:tab w:val="right" w:pos="8640"/>
        </w:tabs>
        <w:jc w:val="center"/>
        <w:rPr>
          <w:color w:val="000000"/>
          <w:sz w:val="16"/>
          <w:szCs w:val="16"/>
          <w:lang w:val="en-US" w:eastAsia="x-none"/>
        </w:rPr>
      </w:pPr>
      <w:r w:rsidRPr="00E54811">
        <w:rPr>
          <w:sz w:val="16"/>
          <w:szCs w:val="16"/>
          <w:lang w:val="en-US" w:eastAsia="x-none"/>
        </w:rPr>
        <w:t xml:space="preserve">Tālr. 63707269, 63700137, 63720940, e-pasts </w:t>
      </w:r>
      <w:hyperlink r:id="rId94" w:history="1">
        <w:r w:rsidRPr="00E54811">
          <w:rPr>
            <w:rFonts w:eastAsia="Calibri"/>
            <w:color w:val="000000"/>
            <w:sz w:val="16"/>
            <w:szCs w:val="16"/>
            <w:u w:val="single"/>
            <w:lang w:val="en-US" w:eastAsia="x-none"/>
          </w:rPr>
          <w:t>dome@dobele.lv</w:t>
        </w:r>
      </w:hyperlink>
    </w:p>
    <w:p w14:paraId="05530F4B" w14:textId="77777777" w:rsidR="00906177" w:rsidRPr="00E54811" w:rsidRDefault="00906177" w:rsidP="00906177">
      <w:pPr>
        <w:autoSpaceDE w:val="0"/>
        <w:autoSpaceDN w:val="0"/>
        <w:adjustRightInd w:val="0"/>
        <w:jc w:val="center"/>
        <w:rPr>
          <w:b/>
          <w:bCs/>
          <w:color w:val="000000"/>
        </w:rPr>
      </w:pPr>
    </w:p>
    <w:p w14:paraId="5E7E59FB" w14:textId="77777777" w:rsidR="00906177" w:rsidRPr="00E54811" w:rsidRDefault="00906177" w:rsidP="00906177">
      <w:pPr>
        <w:tabs>
          <w:tab w:val="center" w:pos="4153"/>
          <w:tab w:val="right" w:pos="8306"/>
        </w:tabs>
        <w:spacing w:line="259" w:lineRule="auto"/>
        <w:jc w:val="center"/>
        <w:rPr>
          <w:rFonts w:eastAsia="Calibri"/>
          <w:b/>
          <w:spacing w:val="60"/>
          <w:lang w:eastAsia="en-US"/>
        </w:rPr>
      </w:pPr>
      <w:r w:rsidRPr="00E54811">
        <w:rPr>
          <w:rFonts w:eastAsia="Calibri"/>
          <w:b/>
          <w:spacing w:val="60"/>
          <w:lang w:eastAsia="en-US"/>
        </w:rPr>
        <w:t>LĒMUMS</w:t>
      </w:r>
    </w:p>
    <w:p w14:paraId="304ED2B1" w14:textId="77777777" w:rsidR="00906177" w:rsidRPr="00E54811" w:rsidRDefault="00906177" w:rsidP="00906177">
      <w:pPr>
        <w:tabs>
          <w:tab w:val="center" w:pos="4153"/>
          <w:tab w:val="right" w:pos="8306"/>
        </w:tabs>
        <w:spacing w:line="259" w:lineRule="auto"/>
        <w:jc w:val="center"/>
        <w:rPr>
          <w:rFonts w:eastAsia="Calibri"/>
          <w:lang w:eastAsia="en-US"/>
        </w:rPr>
      </w:pPr>
      <w:r w:rsidRPr="00E54811">
        <w:rPr>
          <w:rFonts w:eastAsia="Calibri"/>
          <w:lang w:eastAsia="en-US"/>
        </w:rPr>
        <w:t>Dobelē</w:t>
      </w:r>
    </w:p>
    <w:p w14:paraId="5AF5A857" w14:textId="77777777" w:rsidR="00906177" w:rsidRPr="00E54811" w:rsidRDefault="00906177" w:rsidP="00906177">
      <w:pPr>
        <w:tabs>
          <w:tab w:val="center" w:pos="4153"/>
          <w:tab w:val="right" w:pos="8306"/>
        </w:tabs>
        <w:spacing w:line="259" w:lineRule="auto"/>
        <w:jc w:val="center"/>
        <w:rPr>
          <w:rFonts w:eastAsia="Calibri"/>
          <w:lang w:eastAsia="en-US"/>
        </w:rPr>
      </w:pPr>
    </w:p>
    <w:p w14:paraId="1D47FBDB" w14:textId="29C39B5F" w:rsidR="00906177" w:rsidRPr="00E54811" w:rsidRDefault="00906177" w:rsidP="00906177">
      <w:pPr>
        <w:tabs>
          <w:tab w:val="center" w:pos="4153"/>
          <w:tab w:val="left" w:pos="8080"/>
          <w:tab w:val="right" w:pos="9498"/>
        </w:tabs>
        <w:spacing w:line="259" w:lineRule="auto"/>
        <w:ind w:left="113" w:right="-427"/>
        <w:rPr>
          <w:rFonts w:eastAsia="Calibri"/>
          <w:color w:val="000000"/>
          <w:lang w:eastAsia="en-US"/>
        </w:rPr>
      </w:pPr>
      <w:r w:rsidRPr="006443AB">
        <w:rPr>
          <w:rFonts w:eastAsia="Calibri"/>
          <w:b/>
          <w:bCs/>
          <w:lang w:eastAsia="en-US"/>
        </w:rPr>
        <w:t>2022.gada 30. martā</w:t>
      </w:r>
      <w:r w:rsidRPr="00E54811">
        <w:rPr>
          <w:rFonts w:eastAsia="Calibri"/>
          <w:lang w:eastAsia="en-US"/>
        </w:rPr>
        <w:t xml:space="preserve">                                                                                                    </w:t>
      </w:r>
      <w:r w:rsidRPr="00E54811">
        <w:rPr>
          <w:rFonts w:eastAsia="Calibri"/>
          <w:b/>
          <w:color w:val="000000"/>
          <w:lang w:eastAsia="en-US"/>
        </w:rPr>
        <w:t>Nr.</w:t>
      </w:r>
      <w:r w:rsidR="00892D42">
        <w:rPr>
          <w:rFonts w:eastAsia="Calibri"/>
          <w:b/>
          <w:color w:val="000000"/>
          <w:lang w:eastAsia="en-US"/>
        </w:rPr>
        <w:t>101</w:t>
      </w:r>
      <w:r w:rsidRPr="00E54811">
        <w:rPr>
          <w:rFonts w:eastAsia="Calibri"/>
          <w:b/>
          <w:color w:val="000000"/>
          <w:lang w:eastAsia="en-US"/>
        </w:rPr>
        <w:t>/5</w:t>
      </w:r>
    </w:p>
    <w:p w14:paraId="6D95C9C3" w14:textId="1F5FE2E4" w:rsidR="00906177" w:rsidRPr="00E54811" w:rsidRDefault="00906177" w:rsidP="00906177">
      <w:pPr>
        <w:tabs>
          <w:tab w:val="center" w:pos="4153"/>
          <w:tab w:val="right" w:pos="8306"/>
        </w:tabs>
        <w:spacing w:line="259" w:lineRule="auto"/>
        <w:ind w:right="113"/>
        <w:jc w:val="right"/>
        <w:rPr>
          <w:rFonts w:eastAsia="Calibri"/>
          <w:color w:val="000000"/>
          <w:lang w:eastAsia="en-US"/>
        </w:rPr>
      </w:pPr>
      <w:r w:rsidRPr="00E54811">
        <w:rPr>
          <w:rFonts w:eastAsia="Calibri"/>
          <w:color w:val="000000"/>
          <w:lang w:eastAsia="en-US"/>
        </w:rPr>
        <w:t xml:space="preserve">(prot.Nr.5, </w:t>
      </w:r>
      <w:r w:rsidR="00892D42">
        <w:rPr>
          <w:rFonts w:eastAsia="Calibri"/>
          <w:color w:val="000000"/>
          <w:lang w:eastAsia="en-US"/>
        </w:rPr>
        <w:t>7</w:t>
      </w:r>
      <w:r w:rsidRPr="00E54811">
        <w:rPr>
          <w:rFonts w:eastAsia="Calibri"/>
          <w:color w:val="000000"/>
          <w:lang w:eastAsia="en-US"/>
        </w:rPr>
        <w:t>.§)</w:t>
      </w:r>
    </w:p>
    <w:p w14:paraId="266A2970" w14:textId="77777777" w:rsidR="00906177" w:rsidRPr="00E54811" w:rsidRDefault="00906177" w:rsidP="00906177">
      <w:pPr>
        <w:tabs>
          <w:tab w:val="center" w:pos="4153"/>
          <w:tab w:val="right" w:pos="8306"/>
        </w:tabs>
        <w:spacing w:line="259" w:lineRule="auto"/>
        <w:ind w:right="113"/>
        <w:jc w:val="right"/>
        <w:rPr>
          <w:rFonts w:eastAsia="Calibri"/>
          <w:lang w:eastAsia="en-US"/>
        </w:rPr>
      </w:pPr>
    </w:p>
    <w:p w14:paraId="51C4813B" w14:textId="77777777" w:rsidR="00906177" w:rsidRPr="00E54811" w:rsidRDefault="00906177" w:rsidP="00906177">
      <w:pPr>
        <w:suppressAutoHyphens/>
        <w:jc w:val="center"/>
        <w:rPr>
          <w:rFonts w:eastAsia="Calibri"/>
          <w:b/>
          <w:bCs/>
          <w:u w:val="single"/>
          <w:lang w:eastAsia="ar-SA"/>
        </w:rPr>
      </w:pPr>
      <w:r w:rsidRPr="00E54811">
        <w:rPr>
          <w:rFonts w:eastAsia="Calibri"/>
          <w:b/>
          <w:bCs/>
          <w:u w:val="single"/>
          <w:lang w:eastAsia="ar-SA"/>
        </w:rPr>
        <w:t xml:space="preserve">Par maksas noteikšanu paraksta apliecināšanai </w:t>
      </w:r>
      <w:r w:rsidRPr="00E54811">
        <w:rPr>
          <w:rFonts w:eastAsia="Calibri"/>
          <w:b/>
          <w:bCs/>
          <w:u w:val="single"/>
          <w:shd w:val="clear" w:color="auto" w:fill="FFFFFF"/>
          <w:lang w:eastAsia="en-US"/>
        </w:rPr>
        <w:t>saistībā ar parakstu vākšanu par likumprojektu, </w:t>
      </w:r>
      <w:hyperlink r:id="rId95" w:tgtFrame="_blank" w:history="1">
        <w:r w:rsidRPr="00E54811">
          <w:rPr>
            <w:rFonts w:eastAsia="Calibri"/>
            <w:b/>
            <w:bCs/>
            <w:u w:val="single"/>
            <w:shd w:val="clear" w:color="auto" w:fill="FFFFFF"/>
            <w:lang w:eastAsia="en-US"/>
          </w:rPr>
          <w:t>Satversmes</w:t>
        </w:r>
      </w:hyperlink>
      <w:r w:rsidRPr="00E54811">
        <w:rPr>
          <w:rFonts w:eastAsia="Calibri"/>
          <w:b/>
          <w:bCs/>
          <w:u w:val="single"/>
          <w:shd w:val="clear" w:color="auto" w:fill="FFFFFF"/>
          <w:lang w:eastAsia="en-US"/>
        </w:rPr>
        <w:t> grozījumu projektu, par ierosinājumu rīkot tautas nobalsošanu par Saeimas atsaukšanu</w:t>
      </w:r>
    </w:p>
    <w:p w14:paraId="7A9EA293" w14:textId="77777777" w:rsidR="00906177" w:rsidRPr="00E54811" w:rsidRDefault="00906177" w:rsidP="00906177">
      <w:pPr>
        <w:suppressAutoHyphens/>
        <w:jc w:val="center"/>
        <w:rPr>
          <w:rFonts w:eastAsia="Calibri"/>
          <w:b/>
          <w:bCs/>
          <w:u w:val="single"/>
          <w:lang w:eastAsia="ar-SA"/>
        </w:rPr>
      </w:pPr>
    </w:p>
    <w:p w14:paraId="32CFE20E" w14:textId="77777777" w:rsidR="00906177" w:rsidRPr="00E54811" w:rsidRDefault="00906177" w:rsidP="00906177">
      <w:pPr>
        <w:ind w:left="720" w:right="-766"/>
        <w:jc w:val="center"/>
        <w:rPr>
          <w:rFonts w:eastAsia="Calibri"/>
          <w:b/>
          <w:u w:val="single"/>
          <w:lang w:eastAsia="en-US"/>
        </w:rPr>
      </w:pPr>
    </w:p>
    <w:p w14:paraId="6C200847" w14:textId="77777777" w:rsidR="00906177" w:rsidRPr="00E54811" w:rsidRDefault="00906177" w:rsidP="00906177">
      <w:pPr>
        <w:suppressAutoHyphens/>
        <w:ind w:firstLine="720"/>
        <w:jc w:val="both"/>
        <w:rPr>
          <w:rFonts w:eastAsia="Calibri"/>
          <w:shd w:val="clear" w:color="auto" w:fill="FFFFFF"/>
          <w:lang w:eastAsia="en-US"/>
        </w:rPr>
      </w:pPr>
      <w:r w:rsidRPr="00E54811">
        <w:rPr>
          <w:rFonts w:eastAsia="Calibri"/>
          <w:lang w:eastAsia="ar-SA"/>
        </w:rPr>
        <w:t xml:space="preserve">Likuma “Par tautas nobalsošanu, likumu ierosināšanu un Eiropas pilsoņu iniciatīvu” 22. panta pirmā daļa nosaka, ka </w:t>
      </w:r>
      <w:r w:rsidRPr="00E54811">
        <w:rPr>
          <w:rFonts w:eastAsia="Calibri"/>
          <w:shd w:val="clear" w:color="auto" w:fill="FFFFFF"/>
          <w:lang w:eastAsia="en-US"/>
        </w:rPr>
        <w:t>ne mazāk kā vienai desmitajai daļai vēlētāju ir tiesības, norādot savu vārdu, uzvārdu, personas kodu un parakstīšanās datumu, iesniegt Centrālajai vēlēšanu komisijai pilnīgi izstrādātu likumprojektu vai </w:t>
      </w:r>
      <w:hyperlink r:id="rId96" w:tgtFrame="_blank" w:history="1">
        <w:r w:rsidRPr="00E54811">
          <w:rPr>
            <w:rFonts w:eastAsia="Calibri"/>
            <w:shd w:val="clear" w:color="auto" w:fill="FFFFFF"/>
            <w:lang w:eastAsia="en-US"/>
          </w:rPr>
          <w:t>Satversmes</w:t>
        </w:r>
      </w:hyperlink>
      <w:r w:rsidRPr="00E54811">
        <w:rPr>
          <w:rFonts w:eastAsia="Calibri"/>
          <w:shd w:val="clear" w:color="auto" w:fill="FFFFFF"/>
          <w:lang w:eastAsia="en-US"/>
        </w:rPr>
        <w:t> grozījumu projektu. Likumprojektu vai </w:t>
      </w:r>
      <w:hyperlink r:id="rId97" w:tgtFrame="_blank" w:history="1">
        <w:r w:rsidRPr="00E54811">
          <w:rPr>
            <w:rFonts w:eastAsia="Calibri"/>
            <w:shd w:val="clear" w:color="auto" w:fill="FFFFFF"/>
            <w:lang w:eastAsia="en-US"/>
          </w:rPr>
          <w:t>Satversmes</w:t>
        </w:r>
      </w:hyperlink>
      <w:r w:rsidRPr="00E54811">
        <w:rPr>
          <w:rFonts w:eastAsia="Calibri"/>
          <w:shd w:val="clear" w:color="auto" w:fill="FFFFFF"/>
          <w:lang w:eastAsia="en-US"/>
        </w:rPr>
        <w:t> grozījumu projektu var iesniegt 12 mēnešu laikā no dienas, kad likumprojekts vai </w:t>
      </w:r>
      <w:hyperlink r:id="rId98" w:tgtFrame="_blank" w:history="1">
        <w:r w:rsidRPr="00E54811">
          <w:rPr>
            <w:rFonts w:eastAsia="Calibri"/>
            <w:shd w:val="clear" w:color="auto" w:fill="FFFFFF"/>
            <w:lang w:eastAsia="en-US"/>
          </w:rPr>
          <w:t>Satversmes</w:t>
        </w:r>
      </w:hyperlink>
      <w:r w:rsidRPr="00E54811">
        <w:rPr>
          <w:rFonts w:eastAsia="Calibri"/>
          <w:shd w:val="clear" w:color="auto" w:fill="FFFFFF"/>
          <w:lang w:eastAsia="en-US"/>
        </w:rPr>
        <w:t> grozījumu projekts reģistrēts Centrālajā vēlēšanu komisijā. Šī paša likuma 25.</w:t>
      </w:r>
      <w:r w:rsidRPr="00E54811">
        <w:rPr>
          <w:rFonts w:eastAsia="Calibri"/>
          <w:shd w:val="clear" w:color="auto" w:fill="FFFFFF"/>
          <w:vertAlign w:val="superscript"/>
          <w:lang w:eastAsia="en-US"/>
        </w:rPr>
        <w:t xml:space="preserve">5 </w:t>
      </w:r>
      <w:r w:rsidRPr="00E54811">
        <w:rPr>
          <w:rFonts w:eastAsia="Calibri"/>
          <w:shd w:val="clear" w:color="auto" w:fill="FFFFFF"/>
          <w:lang w:eastAsia="en-US"/>
        </w:rPr>
        <w:t>panta pirmā daļa nosaka, ka ne mazāk kā vienai desmitajai daļai vēlētāju ir tiesības, norādot savu vārdu, uzvārdu, personas kodu un parakstīšanās datumu, iesniegt Centrālajai vēlēšanu komisijai ierosinājumu rīkot tautas nobalsošanu par Saeimas atsaukšanu. Ierosinājumu rīkot tautas nobalsošanu par Saeimas atsaukšanu var iesniegt 12 mēnešu laikā no dienas, kad iniciatīvas grupa reģistrēta Centrālajā vēlēšanu komisijā, ja vien nav iestājies </w:t>
      </w:r>
      <w:hyperlink r:id="rId99" w:tgtFrame="_blank" w:history="1">
        <w:r w:rsidRPr="00E54811">
          <w:rPr>
            <w:rFonts w:eastAsia="Calibri"/>
            <w:shd w:val="clear" w:color="auto" w:fill="FFFFFF"/>
            <w:lang w:eastAsia="en-US"/>
          </w:rPr>
          <w:t>Satversmes</w:t>
        </w:r>
      </w:hyperlink>
      <w:r w:rsidRPr="00E54811">
        <w:rPr>
          <w:rFonts w:eastAsia="Calibri"/>
          <w:shd w:val="clear" w:color="auto" w:fill="FFFFFF"/>
          <w:lang w:eastAsia="en-US"/>
        </w:rPr>
        <w:t> </w:t>
      </w:r>
      <w:hyperlink r:id="rId100" w:anchor="p14" w:tgtFrame="_blank" w:history="1">
        <w:r w:rsidRPr="00E54811">
          <w:rPr>
            <w:rFonts w:eastAsia="Calibri"/>
            <w:shd w:val="clear" w:color="auto" w:fill="FFFFFF"/>
            <w:lang w:eastAsia="en-US"/>
          </w:rPr>
          <w:t>14.pantā</w:t>
        </w:r>
      </w:hyperlink>
      <w:r w:rsidRPr="00E54811">
        <w:rPr>
          <w:rFonts w:eastAsia="Calibri"/>
          <w:shd w:val="clear" w:color="auto" w:fill="FFFFFF"/>
          <w:lang w:eastAsia="en-US"/>
        </w:rPr>
        <w:t> noteiktais termiņš, kad tiesības ierosināt tautas nobalsošanu par Saeimas atsaukšanu nevar izmantot.</w:t>
      </w:r>
    </w:p>
    <w:p w14:paraId="23EA79CA" w14:textId="77777777" w:rsidR="00906177" w:rsidRPr="00E54811" w:rsidRDefault="00906177" w:rsidP="00906177">
      <w:pPr>
        <w:suppressAutoHyphens/>
        <w:ind w:firstLine="720"/>
        <w:jc w:val="both"/>
        <w:rPr>
          <w:rFonts w:eastAsia="Calibri"/>
          <w:shd w:val="clear" w:color="auto" w:fill="FFFFFF"/>
          <w:lang w:eastAsia="en-US"/>
        </w:rPr>
      </w:pPr>
      <w:r w:rsidRPr="00E54811">
        <w:rPr>
          <w:rFonts w:eastAsia="Calibri"/>
          <w:shd w:val="clear" w:color="auto" w:fill="FFFFFF"/>
          <w:lang w:eastAsia="en-US"/>
        </w:rPr>
        <w:t xml:space="preserve">Likuma </w:t>
      </w:r>
      <w:r w:rsidRPr="00E54811">
        <w:rPr>
          <w:rFonts w:eastAsia="Calibri"/>
          <w:lang w:eastAsia="ar-SA"/>
        </w:rPr>
        <w:t xml:space="preserve">“Par tautas nobalsošanu, likumu ierosināšanu un Eiropas pilsoņu iniciatīvu” 22. panta otrā daļa nosaka, ka </w:t>
      </w:r>
      <w:r w:rsidRPr="00E54811">
        <w:rPr>
          <w:rFonts w:eastAsia="Calibri"/>
          <w:shd w:val="clear" w:color="auto" w:fill="FFFFFF"/>
          <w:lang w:eastAsia="en-US"/>
        </w:rPr>
        <w:t>katram vēlētāja parakstam šo 12 mēnešu laikā jābūt apliecinātam pie zvērināta notāra, dzīvesvietas deklarēšanas vietā pašvaldībā, bāriņtiesā, kura veic notariālas darbības, novadā pie pagasta vai pilsētas pārvaldes vadītāja vai Latvijas Republikas diplomātiskajās un konsulārajās pārstāvniecībās ārvalstīs pie konsulārās amatpersonas, kura ir tiesīga veikt notariālās funkcijas. Apliecināti paraksti vācami uz Centrālās vēlēšanu komisijas apstiprināta parauga veidlapas. Persona, kura apliecina parakstu, Centrālās vēlēšanu komisijas noteiktajā kārtībā informāciju par parakstīšanos saglabā Centrālās vēlēšanu komisijas parakstu vākšanas tiešsaistes sistēmā. Šī paša likuma 22. panta trešā daļa un 25.</w:t>
      </w:r>
      <w:r w:rsidRPr="00E54811">
        <w:rPr>
          <w:rFonts w:eastAsia="Calibri"/>
          <w:shd w:val="clear" w:color="auto" w:fill="FFFFFF"/>
          <w:vertAlign w:val="superscript"/>
          <w:lang w:eastAsia="en-US"/>
        </w:rPr>
        <w:t xml:space="preserve">5 </w:t>
      </w:r>
      <w:r w:rsidRPr="00E54811">
        <w:rPr>
          <w:rFonts w:eastAsia="Calibri"/>
          <w:shd w:val="clear" w:color="auto" w:fill="FFFFFF"/>
          <w:lang w:eastAsia="en-US"/>
        </w:rPr>
        <w:t>panta trešā daļa nosaka, ka maksu par paraksta apliecināšanu saistībā ar parakstu vākšanu par likumprojektu, </w:t>
      </w:r>
      <w:hyperlink r:id="rId101" w:tgtFrame="_blank" w:history="1">
        <w:r w:rsidRPr="00E54811">
          <w:rPr>
            <w:rFonts w:eastAsia="Calibri"/>
            <w:shd w:val="clear" w:color="auto" w:fill="FFFFFF"/>
            <w:lang w:eastAsia="en-US"/>
          </w:rPr>
          <w:t>Satversmes</w:t>
        </w:r>
      </w:hyperlink>
      <w:r w:rsidRPr="00E54811">
        <w:rPr>
          <w:rFonts w:eastAsia="Calibri"/>
          <w:shd w:val="clear" w:color="auto" w:fill="FFFFFF"/>
          <w:lang w:eastAsia="en-US"/>
        </w:rPr>
        <w:t> grozījumu projektu, par ierosinājumu rīkot tautas nobalsošanu par Saeimas atsaukšanu bāriņtiesā vai pašvaldības institūcijā nosaka, ņemot vērā paraksta apliecināšanas tiešās administratīvās izmaksas, taču ne lielāku par pusi no summas, kas likumā noteikta paraksta īstuma apliecināšanai bāriņtiesā.</w:t>
      </w:r>
    </w:p>
    <w:p w14:paraId="754F06BB" w14:textId="77777777" w:rsidR="00906177" w:rsidRPr="00E54811" w:rsidRDefault="00906177" w:rsidP="00906177">
      <w:pPr>
        <w:suppressAutoHyphens/>
        <w:ind w:firstLine="720"/>
        <w:jc w:val="both"/>
        <w:rPr>
          <w:rFonts w:eastAsia="Calibri"/>
          <w:shd w:val="clear" w:color="auto" w:fill="FFFFFF"/>
          <w:lang w:eastAsia="en-US"/>
        </w:rPr>
      </w:pPr>
      <w:r w:rsidRPr="00E54811">
        <w:rPr>
          <w:rFonts w:eastAsia="Calibri"/>
          <w:shd w:val="clear" w:color="auto" w:fill="FFFFFF"/>
          <w:lang w:eastAsia="en-US"/>
        </w:rPr>
        <w:t xml:space="preserve">Bāriņtiesu likuma 79. panta pirmās daļas 7. punkts nosaka, ka valsts nodevas par bāriņtiesas pakalpojumiem ieskaita pašvaldības budžetā. Bāriņtiesa par paraksta apliecināšanu iekasē valsts nodevu 2,85 EUR. </w:t>
      </w:r>
    </w:p>
    <w:p w14:paraId="73C237A8" w14:textId="77777777" w:rsidR="00906177" w:rsidRPr="00E54811" w:rsidRDefault="00906177" w:rsidP="00906177">
      <w:pPr>
        <w:suppressAutoHyphens/>
        <w:ind w:firstLine="720"/>
        <w:jc w:val="both"/>
        <w:rPr>
          <w:rFonts w:eastAsia="Calibri"/>
          <w:shd w:val="clear" w:color="auto" w:fill="FFFFFF"/>
          <w:lang w:eastAsia="en-US"/>
        </w:rPr>
      </w:pPr>
      <w:r w:rsidRPr="00E54811">
        <w:rPr>
          <w:rFonts w:eastAsia="Calibri"/>
          <w:shd w:val="clear" w:color="auto" w:fill="FFFFFF"/>
          <w:lang w:eastAsia="en-US"/>
        </w:rPr>
        <w:t>Dobeles novada pašvaldības Finanšu un grāmatvedības nodaļa ir veikusi tiešo administratīvo izmaksu aktuālo aprēķinu par parakstu apliecināšanu saistībā ar parakstu vākšanu par likumprojektu, Satversmes grozījumu projektu vai ierosinājumu rīkot tautas nobalsošanu par Saeimas atsaukšanu. Dobeles novada pašvaldības tiešās administratīvās izmaksas par likumprojektu, Satversmes grozījumu projektu vai ierosinājumu rīkot tautas nobalsošanu par Saeimas atsaukšanu ir 0,50 EUR.</w:t>
      </w:r>
    </w:p>
    <w:p w14:paraId="7CDE0E74" w14:textId="65BACC99" w:rsidR="00906177" w:rsidRPr="00E54811" w:rsidRDefault="00906177" w:rsidP="00906177">
      <w:pPr>
        <w:suppressAutoHyphens/>
        <w:ind w:firstLine="720"/>
        <w:jc w:val="both"/>
        <w:rPr>
          <w:rFonts w:eastAsia="Calibri"/>
          <w:shd w:val="clear" w:color="auto" w:fill="FFFFFF"/>
          <w:lang w:eastAsia="en-US"/>
        </w:rPr>
      </w:pPr>
      <w:r w:rsidRPr="00E54811">
        <w:rPr>
          <w:rFonts w:eastAsia="Calibri"/>
          <w:shd w:val="clear" w:color="auto" w:fill="FFFFFF"/>
          <w:lang w:eastAsia="en-US"/>
        </w:rPr>
        <w:t xml:space="preserve">Pamatojoties uz iepriekš minēto un uz likuma “Par pašvaldībām” 21. panta pirmās daļas 14. punkta “g” apakšpunktu un 27. punktu, likuma </w:t>
      </w:r>
      <w:r w:rsidRPr="00E54811">
        <w:rPr>
          <w:rFonts w:eastAsia="Calibri"/>
          <w:lang w:eastAsia="ar-SA"/>
        </w:rPr>
        <w:t>“Par tautas nobalsošanu, likumu ierosināšanu un Eiropas pilsoņu iniciatīvu”</w:t>
      </w:r>
      <w:r w:rsidRPr="00E54811">
        <w:rPr>
          <w:rFonts w:eastAsia="Calibri"/>
          <w:shd w:val="clear" w:color="auto" w:fill="FFFFFF"/>
          <w:lang w:eastAsia="en-US"/>
        </w:rPr>
        <w:t xml:space="preserve"> 22. panta trešo daļu, 25.</w:t>
      </w:r>
      <w:r w:rsidRPr="00E54811">
        <w:rPr>
          <w:rFonts w:eastAsia="Calibri"/>
          <w:shd w:val="clear" w:color="auto" w:fill="FFFFFF"/>
          <w:vertAlign w:val="superscript"/>
          <w:lang w:eastAsia="en-US"/>
        </w:rPr>
        <w:t xml:space="preserve">5 </w:t>
      </w:r>
      <w:r w:rsidRPr="00E54811">
        <w:rPr>
          <w:rFonts w:eastAsia="Calibri"/>
          <w:shd w:val="clear" w:color="auto" w:fill="FFFFFF"/>
          <w:lang w:eastAsia="en-US"/>
        </w:rPr>
        <w:t>panta trešo daļu, Bāriņtiesu likuma 79. panta pirmās daļas 7. punktu,</w:t>
      </w:r>
      <w:r w:rsidRPr="00E54811">
        <w:rPr>
          <w:rFonts w:eastAsia="Calibri"/>
          <w:lang w:eastAsia="en-US"/>
        </w:rPr>
        <w:t xml:space="preserve"> </w:t>
      </w:r>
      <w:r w:rsidR="00892D42" w:rsidRPr="00E54811">
        <w:rPr>
          <w:rFonts w:eastAsia="Calibri"/>
          <w:lang w:eastAsia="en-US"/>
        </w:rPr>
        <w:t xml:space="preserve">atklāti balsojot: </w:t>
      </w:r>
      <w:r w:rsidR="00892D42" w:rsidRPr="00E54811">
        <w:rPr>
          <w:iCs/>
        </w:rPr>
        <w:t>PAR</w:t>
      </w:r>
      <w:r w:rsidR="00892D42">
        <w:rPr>
          <w:iCs/>
        </w:rPr>
        <w:t xml:space="preserve"> </w:t>
      </w:r>
      <w:r w:rsidR="00892D42" w:rsidRPr="00E54811">
        <w:rPr>
          <w:iCs/>
        </w:rPr>
        <w:t>-</w:t>
      </w:r>
      <w:r w:rsidR="00892D42">
        <w:rPr>
          <w:iCs/>
        </w:rPr>
        <w:t xml:space="preserve"> 18</w:t>
      </w:r>
      <w:r w:rsidR="00892D42" w:rsidRPr="00F75DB4">
        <w:rPr>
          <w:rFonts w:eastAsia="Calibri"/>
          <w:color w:val="000000"/>
          <w:lang w:eastAsia="en-US"/>
        </w:rPr>
        <w:t xml:space="preserve">  (</w:t>
      </w:r>
      <w:r w:rsidR="00892D42">
        <w:t xml:space="preserve">Ģirts Ante, </w:t>
      </w:r>
      <w:r w:rsidR="00892D42" w:rsidRPr="00FE5C59">
        <w:rPr>
          <w:bCs/>
          <w:lang w:eastAsia="et-EE"/>
        </w:rPr>
        <w:t>K</w:t>
      </w:r>
      <w:r w:rsidR="00892D42">
        <w:rPr>
          <w:bCs/>
          <w:lang w:eastAsia="et-EE"/>
        </w:rPr>
        <w:t xml:space="preserve">ristīne </w:t>
      </w:r>
      <w:r w:rsidR="00892D42" w:rsidRPr="00FE5C59">
        <w:rPr>
          <w:bCs/>
          <w:lang w:eastAsia="et-EE"/>
        </w:rPr>
        <w:t xml:space="preserve">Briede, </w:t>
      </w:r>
      <w:r w:rsidR="00892D42">
        <w:rPr>
          <w:bCs/>
          <w:lang w:eastAsia="et-EE"/>
        </w:rPr>
        <w:t xml:space="preserve">Sarmīte Dude, </w:t>
      </w:r>
      <w:r w:rsidR="00892D42" w:rsidRPr="00FE5C59">
        <w:rPr>
          <w:bCs/>
          <w:lang w:eastAsia="et-EE"/>
        </w:rPr>
        <w:t>M</w:t>
      </w:r>
      <w:r w:rsidR="00892D42">
        <w:rPr>
          <w:bCs/>
          <w:lang w:eastAsia="et-EE"/>
        </w:rPr>
        <w:t xml:space="preserve">āris </w:t>
      </w:r>
      <w:r w:rsidR="00892D42" w:rsidRPr="00FE5C59">
        <w:rPr>
          <w:bCs/>
          <w:lang w:eastAsia="et-EE"/>
        </w:rPr>
        <w:t>Feldmanis, E</w:t>
      </w:r>
      <w:r w:rsidR="00892D42">
        <w:rPr>
          <w:bCs/>
          <w:lang w:eastAsia="et-EE"/>
        </w:rPr>
        <w:t xml:space="preserve">dgars </w:t>
      </w:r>
      <w:r w:rsidR="00892D42" w:rsidRPr="00FE5C59">
        <w:rPr>
          <w:bCs/>
          <w:lang w:eastAsia="et-EE"/>
        </w:rPr>
        <w:t>Gaigalis, I</w:t>
      </w:r>
      <w:r w:rsidR="00892D42">
        <w:rPr>
          <w:bCs/>
          <w:lang w:eastAsia="et-EE"/>
        </w:rPr>
        <w:t xml:space="preserve">vars </w:t>
      </w:r>
      <w:r w:rsidR="00892D42" w:rsidRPr="00FE5C59">
        <w:rPr>
          <w:bCs/>
          <w:lang w:eastAsia="et-EE"/>
        </w:rPr>
        <w:t>Gorskis, G</w:t>
      </w:r>
      <w:r w:rsidR="00892D42">
        <w:rPr>
          <w:bCs/>
          <w:lang w:eastAsia="et-EE"/>
        </w:rPr>
        <w:t xml:space="preserve">ints </w:t>
      </w:r>
      <w:r w:rsidR="00892D42" w:rsidRPr="00FE5C59">
        <w:rPr>
          <w:bCs/>
          <w:lang w:eastAsia="et-EE"/>
        </w:rPr>
        <w:t>Kaminskis, E</w:t>
      </w:r>
      <w:r w:rsidR="00892D42">
        <w:rPr>
          <w:bCs/>
          <w:lang w:eastAsia="et-EE"/>
        </w:rPr>
        <w:t xml:space="preserve">dgars </w:t>
      </w:r>
      <w:r w:rsidR="00892D42" w:rsidRPr="00FE5C59">
        <w:rPr>
          <w:bCs/>
          <w:lang w:eastAsia="et-EE"/>
        </w:rPr>
        <w:t>Laimiņš, S</w:t>
      </w:r>
      <w:r w:rsidR="00892D42">
        <w:rPr>
          <w:bCs/>
          <w:lang w:eastAsia="et-EE"/>
        </w:rPr>
        <w:t xml:space="preserve">intija </w:t>
      </w:r>
      <w:r w:rsidR="00892D42" w:rsidRPr="00FE5C59">
        <w:rPr>
          <w:bCs/>
          <w:lang w:eastAsia="et-EE"/>
        </w:rPr>
        <w:t>Liekniņa, A</w:t>
      </w:r>
      <w:r w:rsidR="00892D42">
        <w:rPr>
          <w:bCs/>
          <w:lang w:eastAsia="et-EE"/>
        </w:rPr>
        <w:t xml:space="preserve">ndris </w:t>
      </w:r>
      <w:r w:rsidR="00892D42" w:rsidRPr="00FE5C59">
        <w:rPr>
          <w:bCs/>
          <w:lang w:eastAsia="et-EE"/>
        </w:rPr>
        <w:t xml:space="preserve">Podvinskis, </w:t>
      </w:r>
      <w:r w:rsidR="00892D42">
        <w:rPr>
          <w:bCs/>
          <w:lang w:eastAsia="et-EE"/>
        </w:rPr>
        <w:t xml:space="preserve">Viesturs Reinfelds, </w:t>
      </w:r>
      <w:r w:rsidR="00892D42" w:rsidRPr="00FE5C59">
        <w:rPr>
          <w:bCs/>
          <w:lang w:eastAsia="et-EE"/>
        </w:rPr>
        <w:t>D</w:t>
      </w:r>
      <w:r w:rsidR="00892D42">
        <w:rPr>
          <w:bCs/>
          <w:lang w:eastAsia="et-EE"/>
        </w:rPr>
        <w:t xml:space="preserve">ace </w:t>
      </w:r>
      <w:r w:rsidR="00892D42" w:rsidRPr="00FE5C59">
        <w:rPr>
          <w:bCs/>
          <w:lang w:eastAsia="et-EE"/>
        </w:rPr>
        <w:t xml:space="preserve">Reinika, </w:t>
      </w:r>
      <w:r w:rsidR="00892D42">
        <w:rPr>
          <w:bCs/>
          <w:lang w:eastAsia="et-EE"/>
        </w:rPr>
        <w:t xml:space="preserve">Sanita Olševska, Ainārs Meiers, </w:t>
      </w:r>
      <w:r w:rsidR="00892D42" w:rsidRPr="00FE5C59">
        <w:rPr>
          <w:bCs/>
          <w:lang w:eastAsia="et-EE"/>
        </w:rPr>
        <w:t>G</w:t>
      </w:r>
      <w:r w:rsidR="00892D42">
        <w:rPr>
          <w:bCs/>
          <w:lang w:eastAsia="et-EE"/>
        </w:rPr>
        <w:t xml:space="preserve">untis </w:t>
      </w:r>
      <w:r w:rsidR="00892D42" w:rsidRPr="00FE5C59">
        <w:rPr>
          <w:bCs/>
          <w:lang w:eastAsia="et-EE"/>
        </w:rPr>
        <w:t>Safranovičs, A</w:t>
      </w:r>
      <w:r w:rsidR="00892D42">
        <w:rPr>
          <w:bCs/>
          <w:lang w:eastAsia="et-EE"/>
        </w:rPr>
        <w:t xml:space="preserve">ndrejs </w:t>
      </w:r>
      <w:r w:rsidR="00892D42" w:rsidRPr="00FE5C59">
        <w:rPr>
          <w:bCs/>
          <w:lang w:eastAsia="et-EE"/>
        </w:rPr>
        <w:t xml:space="preserve">Spridzāns, </w:t>
      </w:r>
      <w:r w:rsidR="00892D42">
        <w:rPr>
          <w:bCs/>
          <w:lang w:eastAsia="et-EE"/>
        </w:rPr>
        <w:t>Ivars Stanga, Indra Špela</w:t>
      </w:r>
      <w:r w:rsidR="00892D42" w:rsidRPr="00F75DB4">
        <w:rPr>
          <w:rFonts w:eastAsia="Calibri"/>
          <w:color w:val="000000"/>
          <w:lang w:eastAsia="en-US"/>
        </w:rPr>
        <w:t>)</w:t>
      </w:r>
      <w:r w:rsidR="00892D42">
        <w:rPr>
          <w:rFonts w:eastAsia="Calibri"/>
          <w:color w:val="000000"/>
          <w:lang w:eastAsia="en-US"/>
        </w:rPr>
        <w:t>,</w:t>
      </w:r>
      <w:r w:rsidR="00892D42" w:rsidRPr="00E54811">
        <w:rPr>
          <w:iCs/>
        </w:rPr>
        <w:t xml:space="preserve"> PRET</w:t>
      </w:r>
      <w:r w:rsidR="00892D42">
        <w:rPr>
          <w:iCs/>
        </w:rPr>
        <w:t xml:space="preserve"> </w:t>
      </w:r>
      <w:r w:rsidR="00892D42" w:rsidRPr="00E54811">
        <w:rPr>
          <w:iCs/>
        </w:rPr>
        <w:t>-</w:t>
      </w:r>
      <w:r w:rsidR="00892D42">
        <w:rPr>
          <w:iCs/>
        </w:rPr>
        <w:t xml:space="preserve"> nav</w:t>
      </w:r>
      <w:r w:rsidR="00892D42" w:rsidRPr="00E54811">
        <w:rPr>
          <w:iCs/>
        </w:rPr>
        <w:t>, ATTURAS</w:t>
      </w:r>
      <w:r w:rsidR="00892D42">
        <w:rPr>
          <w:iCs/>
        </w:rPr>
        <w:t xml:space="preserve"> – nav,</w:t>
      </w:r>
      <w:r w:rsidRPr="00E54811">
        <w:rPr>
          <w:rFonts w:eastAsia="Calibri"/>
          <w:lang w:eastAsia="en-US"/>
        </w:rPr>
        <w:t xml:space="preserve"> </w:t>
      </w:r>
      <w:r w:rsidRPr="00E54811">
        <w:rPr>
          <w:rFonts w:eastAsia="Calibri"/>
          <w:lang w:eastAsia="ar-SA"/>
        </w:rPr>
        <w:t xml:space="preserve">Dobeles novada dome </w:t>
      </w:r>
      <w:r w:rsidRPr="00E54811">
        <w:rPr>
          <w:rFonts w:eastAsia="Calibri"/>
          <w:b/>
          <w:bCs/>
          <w:lang w:eastAsia="ar-SA"/>
        </w:rPr>
        <w:t>NOLEMJ:</w:t>
      </w:r>
    </w:p>
    <w:p w14:paraId="6DDD8407" w14:textId="77777777" w:rsidR="00906177" w:rsidRPr="00E54811" w:rsidRDefault="00906177" w:rsidP="00906177">
      <w:pPr>
        <w:suppressAutoHyphens/>
        <w:ind w:firstLine="720"/>
        <w:jc w:val="both"/>
        <w:rPr>
          <w:rFonts w:eastAsia="Calibri"/>
          <w:lang w:eastAsia="ar-SA"/>
        </w:rPr>
      </w:pPr>
    </w:p>
    <w:p w14:paraId="661F058A" w14:textId="77777777" w:rsidR="00906177" w:rsidRPr="00E54811" w:rsidRDefault="00906177" w:rsidP="00906177">
      <w:pPr>
        <w:suppressAutoHyphens/>
        <w:jc w:val="both"/>
        <w:rPr>
          <w:rFonts w:eastAsia="Calibri"/>
          <w:lang w:eastAsia="ar-SA"/>
        </w:rPr>
      </w:pPr>
    </w:p>
    <w:p w14:paraId="4F2468DB" w14:textId="77777777" w:rsidR="00906177" w:rsidRPr="00E54811" w:rsidRDefault="00906177" w:rsidP="00EC5B12">
      <w:pPr>
        <w:numPr>
          <w:ilvl w:val="0"/>
          <w:numId w:val="92"/>
        </w:numPr>
        <w:suppressAutoHyphens/>
        <w:spacing w:after="160" w:line="259" w:lineRule="auto"/>
        <w:ind w:left="284"/>
        <w:jc w:val="both"/>
        <w:rPr>
          <w:rFonts w:eastAsia="Calibri"/>
          <w:lang w:eastAsia="ar-SA"/>
        </w:rPr>
      </w:pPr>
      <w:r w:rsidRPr="00E54811">
        <w:rPr>
          <w:rFonts w:eastAsia="Calibri"/>
          <w:lang w:eastAsia="ar-SA"/>
        </w:rPr>
        <w:t xml:space="preserve">Noteikt maksu 0,50 EUR par viena paraksta apliecināšanu </w:t>
      </w:r>
      <w:r w:rsidRPr="00E54811">
        <w:rPr>
          <w:rFonts w:eastAsia="Calibri"/>
          <w:shd w:val="clear" w:color="auto" w:fill="FFFFFF"/>
          <w:lang w:eastAsia="en-US"/>
        </w:rPr>
        <w:t>saistībā ar parakstu vākšanu par likumprojektu, </w:t>
      </w:r>
      <w:hyperlink r:id="rId102" w:tgtFrame="_blank" w:history="1">
        <w:r w:rsidRPr="00E54811">
          <w:rPr>
            <w:rFonts w:eastAsia="Calibri"/>
            <w:shd w:val="clear" w:color="auto" w:fill="FFFFFF"/>
            <w:lang w:eastAsia="en-US"/>
          </w:rPr>
          <w:t>Satversmes</w:t>
        </w:r>
      </w:hyperlink>
      <w:r w:rsidRPr="00E54811">
        <w:rPr>
          <w:rFonts w:eastAsia="Calibri"/>
          <w:shd w:val="clear" w:color="auto" w:fill="FFFFFF"/>
          <w:lang w:eastAsia="en-US"/>
        </w:rPr>
        <w:t> grozījumu projektu, par ierosinājumu rīkot tautas nobalsošanu par Saeimas atsaukšanu,</w:t>
      </w:r>
      <w:r w:rsidRPr="00E54811">
        <w:rPr>
          <w:rFonts w:eastAsia="Calibri"/>
          <w:lang w:eastAsia="ar-SA"/>
        </w:rPr>
        <w:t xml:space="preserve"> dzīvesvietas deklarēšanas vietā pašvaldībā, bāriņtiesā un pie pagasta vai pilsētas pārvaldes vadītāja. </w:t>
      </w:r>
    </w:p>
    <w:p w14:paraId="42D77EB6" w14:textId="77777777" w:rsidR="00906177" w:rsidRPr="00E54811" w:rsidRDefault="00906177" w:rsidP="00EC5B12">
      <w:pPr>
        <w:numPr>
          <w:ilvl w:val="0"/>
          <w:numId w:val="92"/>
        </w:numPr>
        <w:suppressAutoHyphens/>
        <w:spacing w:after="160" w:line="259" w:lineRule="auto"/>
        <w:ind w:left="284"/>
        <w:jc w:val="both"/>
        <w:rPr>
          <w:rFonts w:eastAsia="Calibri"/>
          <w:lang w:eastAsia="ar-SA"/>
        </w:rPr>
      </w:pPr>
      <w:r w:rsidRPr="00E54811">
        <w:rPr>
          <w:rFonts w:eastAsia="Calibri"/>
          <w:lang w:eastAsia="ar-SA"/>
        </w:rPr>
        <w:t xml:space="preserve">Atzīt par spēku zaudējušiem : </w:t>
      </w:r>
    </w:p>
    <w:p w14:paraId="6024EE32" w14:textId="77777777" w:rsidR="00906177" w:rsidRPr="00E54811" w:rsidRDefault="00906177" w:rsidP="00EC5B12">
      <w:pPr>
        <w:numPr>
          <w:ilvl w:val="1"/>
          <w:numId w:val="92"/>
        </w:numPr>
        <w:suppressAutoHyphens/>
        <w:spacing w:after="160" w:line="259" w:lineRule="auto"/>
        <w:jc w:val="both"/>
        <w:rPr>
          <w:rFonts w:eastAsia="Calibri"/>
          <w:lang w:eastAsia="ar-SA"/>
        </w:rPr>
      </w:pPr>
      <w:r w:rsidRPr="00E54811">
        <w:rPr>
          <w:rFonts w:eastAsia="Calibri"/>
          <w:lang w:eastAsia="ar-SA"/>
        </w:rPr>
        <w:t>Auces novada domes 2019. gada 27. novembra lēmumu Nr.327 “Par apstiprinātās pakalpojuma maksas apmēra pārskatīšanu”;</w:t>
      </w:r>
    </w:p>
    <w:p w14:paraId="03D2EB74" w14:textId="77777777" w:rsidR="00906177" w:rsidRPr="00E54811" w:rsidRDefault="00906177" w:rsidP="00EC5B12">
      <w:pPr>
        <w:numPr>
          <w:ilvl w:val="1"/>
          <w:numId w:val="92"/>
        </w:numPr>
        <w:suppressAutoHyphens/>
        <w:spacing w:after="160" w:line="259" w:lineRule="auto"/>
        <w:jc w:val="both"/>
        <w:rPr>
          <w:rFonts w:eastAsia="Calibri"/>
          <w:lang w:eastAsia="ar-SA"/>
        </w:rPr>
      </w:pPr>
      <w:r w:rsidRPr="00E54811">
        <w:rPr>
          <w:rFonts w:eastAsia="Calibri"/>
          <w:lang w:eastAsia="ar-SA"/>
        </w:rPr>
        <w:t>Tērvetes novada domes 2019. gada 28. novembra lēmumu Nr.19 “Par apstiprinātās pakalpojuma maksas apmēra pārskatīšanu”;</w:t>
      </w:r>
    </w:p>
    <w:p w14:paraId="4D9F7B36" w14:textId="77777777" w:rsidR="00906177" w:rsidRPr="00E54811" w:rsidRDefault="00906177" w:rsidP="00EC5B12">
      <w:pPr>
        <w:numPr>
          <w:ilvl w:val="1"/>
          <w:numId w:val="92"/>
        </w:numPr>
        <w:suppressAutoHyphens/>
        <w:spacing w:after="160" w:line="259" w:lineRule="auto"/>
        <w:jc w:val="both"/>
        <w:rPr>
          <w:rFonts w:eastAsia="Calibri"/>
          <w:lang w:eastAsia="ar-SA"/>
        </w:rPr>
      </w:pPr>
      <w:r w:rsidRPr="00E54811">
        <w:rPr>
          <w:rFonts w:eastAsia="Calibri"/>
          <w:lang w:eastAsia="ar-SA"/>
        </w:rPr>
        <w:t>Dobeles novada domes 2015. gada 26. marta lēmumu Nr.94/4 “Par maksas noteikšanu paraksta apliecināšanai”.</w:t>
      </w:r>
    </w:p>
    <w:p w14:paraId="7A4697B0" w14:textId="77777777" w:rsidR="00906177" w:rsidRPr="00E54811" w:rsidRDefault="00906177" w:rsidP="00906177">
      <w:pPr>
        <w:suppressAutoHyphens/>
        <w:ind w:firstLine="720"/>
        <w:jc w:val="both"/>
        <w:rPr>
          <w:rFonts w:eastAsia="Calibri"/>
          <w:lang w:eastAsia="en-US"/>
        </w:rPr>
      </w:pPr>
    </w:p>
    <w:p w14:paraId="01362950" w14:textId="77777777" w:rsidR="00906177" w:rsidRPr="00E54811" w:rsidRDefault="00906177" w:rsidP="00906177">
      <w:pPr>
        <w:ind w:right="-694"/>
        <w:jc w:val="both"/>
      </w:pPr>
    </w:p>
    <w:p w14:paraId="15DB849B" w14:textId="77777777" w:rsidR="00906177" w:rsidRPr="00E54811" w:rsidRDefault="00906177" w:rsidP="00906177">
      <w:pPr>
        <w:ind w:right="-694"/>
        <w:jc w:val="both"/>
      </w:pPr>
      <w:r w:rsidRPr="00E54811">
        <w:t>Domes priekšsēdētājs</w:t>
      </w:r>
      <w:r w:rsidRPr="00E54811">
        <w:tab/>
      </w:r>
      <w:r w:rsidRPr="00E54811">
        <w:tab/>
      </w:r>
      <w:r w:rsidRPr="00E54811">
        <w:tab/>
      </w:r>
      <w:r w:rsidRPr="00E54811">
        <w:tab/>
      </w:r>
      <w:r w:rsidRPr="00E54811">
        <w:tab/>
      </w:r>
      <w:r w:rsidRPr="00E54811">
        <w:tab/>
      </w:r>
      <w:r w:rsidRPr="00E54811">
        <w:tab/>
      </w:r>
      <w:r w:rsidRPr="00E54811">
        <w:tab/>
      </w:r>
      <w:r w:rsidRPr="00E54811">
        <w:tab/>
        <w:t>I.Gorskis</w:t>
      </w:r>
    </w:p>
    <w:p w14:paraId="217AFE09" w14:textId="77777777" w:rsidR="00906177" w:rsidRPr="00E54811" w:rsidRDefault="00906177" w:rsidP="00906177">
      <w:pPr>
        <w:ind w:right="-694"/>
        <w:jc w:val="both"/>
      </w:pPr>
    </w:p>
    <w:p w14:paraId="06706871" w14:textId="77777777" w:rsidR="00906177" w:rsidRPr="00E54811" w:rsidRDefault="00906177" w:rsidP="00906177">
      <w:pPr>
        <w:spacing w:after="160" w:line="259" w:lineRule="auto"/>
        <w:jc w:val="both"/>
        <w:rPr>
          <w:rFonts w:eastAsia="Calibri"/>
          <w:color w:val="FF0000"/>
          <w:lang w:eastAsia="en-US"/>
        </w:rPr>
      </w:pPr>
    </w:p>
    <w:p w14:paraId="6C94ED2D" w14:textId="1D53A63E" w:rsidR="00906177" w:rsidRPr="00E54811" w:rsidRDefault="00906177" w:rsidP="00906177">
      <w:pPr>
        <w:tabs>
          <w:tab w:val="left" w:pos="-24212"/>
        </w:tabs>
        <w:spacing w:line="259" w:lineRule="auto"/>
        <w:jc w:val="right"/>
        <w:rPr>
          <w:rFonts w:eastAsia="Calibri"/>
          <w:b/>
          <w:bCs/>
          <w:lang w:eastAsia="en-US"/>
        </w:rPr>
      </w:pPr>
      <w:r w:rsidRPr="00E54811">
        <w:rPr>
          <w:rFonts w:eastAsia="Calibri"/>
          <w:lang w:eastAsia="en-US"/>
        </w:rPr>
        <w:br w:type="page"/>
      </w:r>
    </w:p>
    <w:p w14:paraId="65101D7D" w14:textId="518CB7A3" w:rsidR="00906177" w:rsidRPr="00E54811" w:rsidRDefault="00906177" w:rsidP="00906177">
      <w:pPr>
        <w:tabs>
          <w:tab w:val="left" w:pos="-24212"/>
        </w:tabs>
        <w:spacing w:line="259" w:lineRule="auto"/>
        <w:jc w:val="center"/>
        <w:rPr>
          <w:rFonts w:eastAsia="Calibri"/>
          <w:sz w:val="20"/>
          <w:szCs w:val="20"/>
          <w:lang w:eastAsia="en-US"/>
        </w:rPr>
      </w:pPr>
      <w:r w:rsidRPr="00E54811">
        <w:rPr>
          <w:rFonts w:eastAsia="Calibri"/>
          <w:noProof/>
          <w:sz w:val="20"/>
          <w:szCs w:val="20"/>
        </w:rPr>
        <w:drawing>
          <wp:inline distT="0" distB="0" distL="0" distR="0" wp14:anchorId="41583338" wp14:editId="099FC672">
            <wp:extent cx="676275" cy="752475"/>
            <wp:effectExtent l="0" t="0" r="9525" b="952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6482093" w14:textId="77777777" w:rsidR="00906177" w:rsidRPr="00E54811" w:rsidRDefault="00906177" w:rsidP="00906177">
      <w:pPr>
        <w:tabs>
          <w:tab w:val="center" w:pos="4153"/>
          <w:tab w:val="right" w:pos="8306"/>
        </w:tabs>
        <w:spacing w:line="259" w:lineRule="auto"/>
        <w:jc w:val="center"/>
        <w:rPr>
          <w:rFonts w:eastAsia="Calibri"/>
          <w:sz w:val="20"/>
          <w:szCs w:val="22"/>
          <w:lang w:eastAsia="en-US"/>
        </w:rPr>
      </w:pPr>
      <w:r w:rsidRPr="00E54811">
        <w:rPr>
          <w:rFonts w:eastAsia="Calibri"/>
          <w:sz w:val="20"/>
          <w:szCs w:val="22"/>
          <w:lang w:eastAsia="en-US"/>
        </w:rPr>
        <w:t>LATVIJAS REPUBLIKA</w:t>
      </w:r>
    </w:p>
    <w:p w14:paraId="08166AEB" w14:textId="77777777" w:rsidR="00906177" w:rsidRPr="00E54811" w:rsidRDefault="00906177" w:rsidP="00906177">
      <w:pPr>
        <w:tabs>
          <w:tab w:val="center" w:pos="4153"/>
          <w:tab w:val="right" w:pos="8306"/>
        </w:tabs>
        <w:spacing w:line="259" w:lineRule="auto"/>
        <w:jc w:val="center"/>
        <w:rPr>
          <w:rFonts w:eastAsia="Calibri"/>
          <w:b/>
          <w:sz w:val="32"/>
          <w:szCs w:val="32"/>
          <w:lang w:eastAsia="en-US"/>
        </w:rPr>
      </w:pPr>
      <w:r w:rsidRPr="00E54811">
        <w:rPr>
          <w:rFonts w:eastAsia="Calibri"/>
          <w:b/>
          <w:sz w:val="32"/>
          <w:szCs w:val="32"/>
          <w:lang w:eastAsia="en-US"/>
        </w:rPr>
        <w:t>DOBELES NOVADA DOME</w:t>
      </w:r>
    </w:p>
    <w:p w14:paraId="5F105FBC" w14:textId="77777777" w:rsidR="00906177" w:rsidRPr="00E54811" w:rsidRDefault="00906177" w:rsidP="00906177">
      <w:pPr>
        <w:tabs>
          <w:tab w:val="center" w:pos="4153"/>
          <w:tab w:val="right" w:pos="8306"/>
        </w:tabs>
        <w:spacing w:line="259" w:lineRule="auto"/>
        <w:jc w:val="center"/>
        <w:rPr>
          <w:rFonts w:eastAsia="Calibri"/>
          <w:sz w:val="16"/>
          <w:szCs w:val="16"/>
          <w:lang w:eastAsia="en-US"/>
        </w:rPr>
      </w:pPr>
      <w:r w:rsidRPr="00E54811">
        <w:rPr>
          <w:rFonts w:eastAsia="Calibri"/>
          <w:sz w:val="16"/>
          <w:szCs w:val="16"/>
          <w:lang w:eastAsia="en-US"/>
        </w:rPr>
        <w:t>Brīvības iela 17, Dobele, Dobeles novads, LV-3701</w:t>
      </w:r>
    </w:p>
    <w:p w14:paraId="12358924" w14:textId="77777777" w:rsidR="00906177" w:rsidRPr="00E54811" w:rsidRDefault="00906177" w:rsidP="00906177">
      <w:pPr>
        <w:pBdr>
          <w:bottom w:val="double" w:sz="6" w:space="1" w:color="auto"/>
        </w:pBdr>
        <w:tabs>
          <w:tab w:val="center" w:pos="4153"/>
          <w:tab w:val="right" w:pos="8306"/>
        </w:tabs>
        <w:spacing w:line="259" w:lineRule="auto"/>
        <w:jc w:val="center"/>
        <w:rPr>
          <w:rFonts w:eastAsia="Calibri"/>
          <w:color w:val="000000"/>
          <w:sz w:val="16"/>
          <w:szCs w:val="16"/>
          <w:lang w:eastAsia="en-US"/>
        </w:rPr>
      </w:pPr>
      <w:r w:rsidRPr="00E54811">
        <w:rPr>
          <w:rFonts w:eastAsia="Calibri"/>
          <w:sz w:val="16"/>
          <w:szCs w:val="16"/>
          <w:lang w:eastAsia="en-US"/>
        </w:rPr>
        <w:t xml:space="preserve">Tālr. 63707269, 63700137, 63720940, e-pasts </w:t>
      </w:r>
      <w:hyperlink r:id="rId103" w:history="1">
        <w:r w:rsidRPr="00E54811">
          <w:rPr>
            <w:rFonts w:eastAsia="Calibri"/>
            <w:color w:val="000000"/>
            <w:sz w:val="16"/>
            <w:szCs w:val="16"/>
            <w:u w:val="single"/>
            <w:lang w:eastAsia="en-US"/>
          </w:rPr>
          <w:t>dome@dobele.lv</w:t>
        </w:r>
      </w:hyperlink>
    </w:p>
    <w:p w14:paraId="2ADAD563" w14:textId="77777777" w:rsidR="00906177" w:rsidRPr="00E54811" w:rsidRDefault="00906177" w:rsidP="00906177">
      <w:pPr>
        <w:autoSpaceDE w:val="0"/>
        <w:autoSpaceDN w:val="0"/>
        <w:adjustRightInd w:val="0"/>
        <w:jc w:val="center"/>
        <w:rPr>
          <w:b/>
          <w:bCs/>
          <w:color w:val="000000"/>
        </w:rPr>
      </w:pPr>
    </w:p>
    <w:p w14:paraId="2839105B" w14:textId="77777777" w:rsidR="00906177" w:rsidRPr="00E54811" w:rsidRDefault="00906177" w:rsidP="00906177">
      <w:pPr>
        <w:tabs>
          <w:tab w:val="center" w:pos="4153"/>
          <w:tab w:val="right" w:pos="8306"/>
        </w:tabs>
        <w:spacing w:line="259" w:lineRule="auto"/>
        <w:jc w:val="center"/>
        <w:rPr>
          <w:rFonts w:eastAsia="Calibri"/>
          <w:b/>
          <w:spacing w:val="60"/>
          <w:lang w:eastAsia="en-US"/>
        </w:rPr>
      </w:pPr>
      <w:r w:rsidRPr="00E54811">
        <w:rPr>
          <w:rFonts w:eastAsia="Calibri"/>
          <w:b/>
          <w:spacing w:val="60"/>
          <w:lang w:eastAsia="en-US"/>
        </w:rPr>
        <w:t>LĒMUMS</w:t>
      </w:r>
    </w:p>
    <w:p w14:paraId="30354149" w14:textId="77777777" w:rsidR="00906177" w:rsidRPr="00E54811" w:rsidRDefault="00906177" w:rsidP="00906177">
      <w:pPr>
        <w:tabs>
          <w:tab w:val="center" w:pos="4153"/>
          <w:tab w:val="right" w:pos="8306"/>
        </w:tabs>
        <w:spacing w:line="259" w:lineRule="auto"/>
        <w:jc w:val="center"/>
        <w:rPr>
          <w:rFonts w:eastAsia="Calibri"/>
          <w:lang w:eastAsia="en-US"/>
        </w:rPr>
      </w:pPr>
      <w:r w:rsidRPr="00E54811">
        <w:rPr>
          <w:rFonts w:eastAsia="Calibri"/>
          <w:lang w:eastAsia="en-US"/>
        </w:rPr>
        <w:t>Dobelē</w:t>
      </w:r>
    </w:p>
    <w:p w14:paraId="06165947" w14:textId="77777777" w:rsidR="00906177" w:rsidRPr="00E54811" w:rsidRDefault="00906177" w:rsidP="00906177">
      <w:pPr>
        <w:tabs>
          <w:tab w:val="center" w:pos="4153"/>
          <w:tab w:val="right" w:pos="8306"/>
        </w:tabs>
        <w:spacing w:line="259" w:lineRule="auto"/>
        <w:jc w:val="center"/>
        <w:rPr>
          <w:rFonts w:eastAsia="Calibri"/>
          <w:lang w:eastAsia="en-US"/>
        </w:rPr>
      </w:pPr>
    </w:p>
    <w:p w14:paraId="226B9E69" w14:textId="617741E1" w:rsidR="00906177" w:rsidRPr="00E54811" w:rsidRDefault="00906177" w:rsidP="00906177">
      <w:pPr>
        <w:tabs>
          <w:tab w:val="center" w:pos="4153"/>
          <w:tab w:val="left" w:pos="8080"/>
          <w:tab w:val="right" w:pos="9498"/>
        </w:tabs>
        <w:spacing w:line="259" w:lineRule="auto"/>
        <w:ind w:left="113" w:right="-427"/>
        <w:rPr>
          <w:rFonts w:eastAsia="Calibri"/>
          <w:color w:val="000000"/>
          <w:lang w:eastAsia="en-US"/>
        </w:rPr>
      </w:pPr>
      <w:r w:rsidRPr="00420524">
        <w:rPr>
          <w:rFonts w:eastAsia="Calibri"/>
          <w:b/>
          <w:bCs/>
          <w:lang w:eastAsia="en-US"/>
        </w:rPr>
        <w:t>2022.</w:t>
      </w:r>
      <w:r w:rsidR="00661411">
        <w:rPr>
          <w:rFonts w:eastAsia="Calibri"/>
          <w:b/>
          <w:bCs/>
          <w:lang w:eastAsia="en-US"/>
        </w:rPr>
        <w:t xml:space="preserve"> </w:t>
      </w:r>
      <w:r w:rsidRPr="00420524">
        <w:rPr>
          <w:rFonts w:eastAsia="Calibri"/>
          <w:b/>
          <w:bCs/>
          <w:lang w:eastAsia="en-US"/>
        </w:rPr>
        <w:t>gada 30. martā</w:t>
      </w:r>
      <w:r w:rsidRPr="00E54811">
        <w:rPr>
          <w:rFonts w:eastAsia="Calibri"/>
          <w:lang w:eastAsia="en-US"/>
        </w:rPr>
        <w:t xml:space="preserve">                                                                                                </w:t>
      </w:r>
      <w:r w:rsidRPr="00E54811">
        <w:rPr>
          <w:rFonts w:eastAsia="Calibri"/>
          <w:b/>
          <w:color w:val="000000"/>
          <w:lang w:eastAsia="en-US"/>
        </w:rPr>
        <w:t>Nr.</w:t>
      </w:r>
      <w:r w:rsidR="00661411">
        <w:rPr>
          <w:rFonts w:eastAsia="Calibri"/>
          <w:b/>
          <w:color w:val="000000"/>
          <w:lang w:eastAsia="en-US"/>
        </w:rPr>
        <w:t>102</w:t>
      </w:r>
      <w:r w:rsidRPr="00E54811">
        <w:rPr>
          <w:rFonts w:eastAsia="Calibri"/>
          <w:b/>
          <w:color w:val="000000"/>
          <w:lang w:eastAsia="en-US"/>
        </w:rPr>
        <w:t>/5</w:t>
      </w:r>
    </w:p>
    <w:p w14:paraId="15A8DCAB" w14:textId="48C45E8C" w:rsidR="00906177" w:rsidRPr="00E54811" w:rsidRDefault="00906177" w:rsidP="00906177">
      <w:pPr>
        <w:tabs>
          <w:tab w:val="center" w:pos="4153"/>
          <w:tab w:val="right" w:pos="8306"/>
        </w:tabs>
        <w:spacing w:line="259" w:lineRule="auto"/>
        <w:ind w:right="113"/>
        <w:jc w:val="right"/>
        <w:rPr>
          <w:rFonts w:eastAsia="Calibri"/>
          <w:color w:val="000000"/>
          <w:lang w:eastAsia="en-US"/>
        </w:rPr>
      </w:pPr>
      <w:r w:rsidRPr="00E54811">
        <w:rPr>
          <w:rFonts w:eastAsia="Calibri"/>
          <w:color w:val="000000"/>
          <w:lang w:eastAsia="en-US"/>
        </w:rPr>
        <w:t xml:space="preserve">(prot.Nr.5, </w:t>
      </w:r>
      <w:r w:rsidR="00661411">
        <w:rPr>
          <w:rFonts w:eastAsia="Calibri"/>
          <w:color w:val="000000"/>
          <w:lang w:eastAsia="en-US"/>
        </w:rPr>
        <w:t>8</w:t>
      </w:r>
      <w:r w:rsidRPr="00E54811">
        <w:rPr>
          <w:rFonts w:eastAsia="Calibri"/>
          <w:color w:val="000000"/>
          <w:lang w:eastAsia="en-US"/>
        </w:rPr>
        <w:t>.§)</w:t>
      </w:r>
    </w:p>
    <w:p w14:paraId="0A263A48" w14:textId="77777777" w:rsidR="00906177" w:rsidRPr="00E54811" w:rsidRDefault="00906177" w:rsidP="00906177">
      <w:pPr>
        <w:tabs>
          <w:tab w:val="center" w:pos="4153"/>
          <w:tab w:val="right" w:pos="8306"/>
        </w:tabs>
        <w:spacing w:line="259" w:lineRule="auto"/>
        <w:jc w:val="right"/>
        <w:rPr>
          <w:rFonts w:eastAsia="Calibri"/>
          <w:color w:val="000000"/>
          <w:lang w:eastAsia="en-US"/>
        </w:rPr>
      </w:pPr>
    </w:p>
    <w:p w14:paraId="77968B6F" w14:textId="77777777" w:rsidR="00906177" w:rsidRPr="00E54811" w:rsidRDefault="00906177" w:rsidP="00906177">
      <w:pPr>
        <w:tabs>
          <w:tab w:val="left" w:pos="-24212"/>
        </w:tabs>
        <w:spacing w:line="259" w:lineRule="auto"/>
        <w:jc w:val="center"/>
        <w:rPr>
          <w:rFonts w:eastAsia="Calibri"/>
          <w:lang w:eastAsia="en-US"/>
        </w:rPr>
      </w:pPr>
    </w:p>
    <w:p w14:paraId="657012C4" w14:textId="77777777" w:rsidR="00906177" w:rsidRPr="00E54811" w:rsidRDefault="00906177" w:rsidP="00906177">
      <w:pPr>
        <w:spacing w:line="259" w:lineRule="auto"/>
        <w:jc w:val="center"/>
        <w:rPr>
          <w:rFonts w:eastAsia="Calibri"/>
          <w:b/>
          <w:bCs/>
          <w:u w:val="single"/>
          <w:lang w:eastAsia="en-GB"/>
        </w:rPr>
      </w:pPr>
      <w:r w:rsidRPr="00E54811">
        <w:rPr>
          <w:rFonts w:eastAsia="Calibri"/>
          <w:b/>
          <w:u w:val="single"/>
          <w:lang w:eastAsia="en-US"/>
        </w:rPr>
        <w:t xml:space="preserve">Par noteikumu </w:t>
      </w:r>
      <w:r w:rsidRPr="00E54811">
        <w:rPr>
          <w:rFonts w:eastAsia="Calibri"/>
          <w:b/>
          <w:bCs/>
          <w:u w:val="single"/>
          <w:lang w:eastAsia="en-GB"/>
        </w:rPr>
        <w:t xml:space="preserve">„Kārtība, kādā Dobeles novada pašvaldības </w:t>
      </w:r>
    </w:p>
    <w:p w14:paraId="178CC358" w14:textId="77777777" w:rsidR="00906177" w:rsidRPr="00E54811" w:rsidRDefault="00906177" w:rsidP="00906177">
      <w:pPr>
        <w:spacing w:line="259" w:lineRule="auto"/>
        <w:jc w:val="center"/>
        <w:rPr>
          <w:rFonts w:eastAsia="Calibri"/>
          <w:u w:val="single"/>
          <w:lang w:eastAsia="en-GB"/>
        </w:rPr>
      </w:pPr>
      <w:r w:rsidRPr="00E54811">
        <w:rPr>
          <w:rFonts w:eastAsia="Calibri"/>
          <w:b/>
          <w:bCs/>
          <w:u w:val="single"/>
          <w:lang w:eastAsia="en-GB"/>
        </w:rPr>
        <w:t>amatpersonas (darbinieki) izmanto pašvaldības mantu un finanšu resursus</w:t>
      </w:r>
      <w:r w:rsidRPr="00E54811">
        <w:rPr>
          <w:rFonts w:eastAsia="Calibri"/>
          <w:u w:val="single"/>
          <w:lang w:eastAsia="en-GB"/>
        </w:rPr>
        <w:t>”</w:t>
      </w:r>
    </w:p>
    <w:p w14:paraId="0E2ECE27" w14:textId="77777777" w:rsidR="00906177" w:rsidRPr="00E54811" w:rsidRDefault="00906177" w:rsidP="00906177">
      <w:pPr>
        <w:jc w:val="center"/>
        <w:rPr>
          <w:b/>
          <w:u w:val="single"/>
        </w:rPr>
      </w:pPr>
      <w:r w:rsidRPr="00E54811">
        <w:rPr>
          <w:b/>
          <w:u w:val="single"/>
        </w:rPr>
        <w:t>apstiprināšanu</w:t>
      </w:r>
    </w:p>
    <w:p w14:paraId="34A77713" w14:textId="77777777" w:rsidR="00906177" w:rsidRPr="00E54811" w:rsidRDefault="00906177" w:rsidP="00906177">
      <w:pPr>
        <w:spacing w:line="259" w:lineRule="auto"/>
        <w:rPr>
          <w:rFonts w:eastAsia="Calibri"/>
          <w:lang w:eastAsia="en-US"/>
        </w:rPr>
      </w:pPr>
    </w:p>
    <w:p w14:paraId="178FE3A1" w14:textId="5BAD0D9E" w:rsidR="00906177" w:rsidRPr="00E54811" w:rsidRDefault="00906177" w:rsidP="00906177">
      <w:pPr>
        <w:spacing w:line="259" w:lineRule="auto"/>
        <w:jc w:val="both"/>
        <w:rPr>
          <w:rFonts w:eastAsia="Calibri"/>
          <w:lang w:eastAsia="en-US"/>
        </w:rPr>
      </w:pPr>
      <w:r w:rsidRPr="00E54811">
        <w:rPr>
          <w:rFonts w:eastAsia="Calibri"/>
          <w:lang w:eastAsia="en-US"/>
        </w:rPr>
        <w:tab/>
        <w:t xml:space="preserve">Saskaņā ar likuma “Par pašvaldībām” 41. panta pirmās daļas 2.punktu, </w:t>
      </w:r>
      <w:r w:rsidRPr="00E54811">
        <w:rPr>
          <w:rFonts w:eastAsia="Calibri"/>
          <w:lang w:eastAsia="en-GB"/>
        </w:rPr>
        <w:t xml:space="preserve">likuma "Par interešu konflikta novēršanu valsts amatpersonu darbībā" 18.panta pirmo daļu,  likuma "Par valsts un pašvaldību finanšu līdzekļu un mantas izšķērdēšanas novēršanu" 5.² panta piekto daļu, </w:t>
      </w:r>
      <w:r w:rsidRPr="00E54811">
        <w:rPr>
          <w:rFonts w:eastAsia="Calibri"/>
          <w:lang w:eastAsia="en-US"/>
        </w:rPr>
        <w:t xml:space="preserve">atklāti balsojot: PAR – </w:t>
      </w:r>
      <w:r w:rsidR="00661411">
        <w:rPr>
          <w:rFonts w:eastAsia="Calibri"/>
          <w:lang w:eastAsia="en-US"/>
        </w:rPr>
        <w:t xml:space="preserve">12 </w:t>
      </w:r>
      <w:r w:rsidR="00661411" w:rsidRPr="00F75DB4">
        <w:rPr>
          <w:rFonts w:eastAsia="Calibri"/>
          <w:color w:val="000000"/>
          <w:lang w:eastAsia="en-US"/>
        </w:rPr>
        <w:t>(</w:t>
      </w:r>
      <w:r w:rsidR="00661411">
        <w:t xml:space="preserve">Ģirts Ante, </w:t>
      </w:r>
      <w:r w:rsidR="00661411">
        <w:rPr>
          <w:bCs/>
          <w:lang w:eastAsia="et-EE"/>
        </w:rPr>
        <w:t>Sarmīte Dude,</w:t>
      </w:r>
      <w:r w:rsidR="00661411" w:rsidRPr="00FE5C59">
        <w:rPr>
          <w:bCs/>
          <w:lang w:eastAsia="et-EE"/>
        </w:rPr>
        <w:t xml:space="preserve"> I</w:t>
      </w:r>
      <w:r w:rsidR="00661411">
        <w:rPr>
          <w:bCs/>
          <w:lang w:eastAsia="et-EE"/>
        </w:rPr>
        <w:t xml:space="preserve">vars </w:t>
      </w:r>
      <w:r w:rsidR="00661411" w:rsidRPr="00FE5C59">
        <w:rPr>
          <w:bCs/>
          <w:lang w:eastAsia="et-EE"/>
        </w:rPr>
        <w:t>Gorskis, G</w:t>
      </w:r>
      <w:r w:rsidR="00661411">
        <w:rPr>
          <w:bCs/>
          <w:lang w:eastAsia="et-EE"/>
        </w:rPr>
        <w:t xml:space="preserve">ints </w:t>
      </w:r>
      <w:r w:rsidR="00661411" w:rsidRPr="00FE5C59">
        <w:rPr>
          <w:bCs/>
          <w:lang w:eastAsia="et-EE"/>
        </w:rPr>
        <w:t>Kaminskis, E</w:t>
      </w:r>
      <w:r w:rsidR="00661411">
        <w:rPr>
          <w:bCs/>
          <w:lang w:eastAsia="et-EE"/>
        </w:rPr>
        <w:t xml:space="preserve">dgars </w:t>
      </w:r>
      <w:r w:rsidR="00661411" w:rsidRPr="00FE5C59">
        <w:rPr>
          <w:bCs/>
          <w:lang w:eastAsia="et-EE"/>
        </w:rPr>
        <w:t>Laimiņš, S</w:t>
      </w:r>
      <w:r w:rsidR="00661411">
        <w:rPr>
          <w:bCs/>
          <w:lang w:eastAsia="et-EE"/>
        </w:rPr>
        <w:t xml:space="preserve">intija </w:t>
      </w:r>
      <w:r w:rsidR="00661411" w:rsidRPr="00FE5C59">
        <w:rPr>
          <w:bCs/>
          <w:lang w:eastAsia="et-EE"/>
        </w:rPr>
        <w:t>Liekniņa, D</w:t>
      </w:r>
      <w:r w:rsidR="00661411">
        <w:rPr>
          <w:bCs/>
          <w:lang w:eastAsia="et-EE"/>
        </w:rPr>
        <w:t xml:space="preserve">ace </w:t>
      </w:r>
      <w:r w:rsidR="00661411" w:rsidRPr="00FE5C59">
        <w:rPr>
          <w:bCs/>
          <w:lang w:eastAsia="et-EE"/>
        </w:rPr>
        <w:t xml:space="preserve">Reinika, </w:t>
      </w:r>
      <w:r w:rsidR="00661411">
        <w:rPr>
          <w:bCs/>
          <w:lang w:eastAsia="et-EE"/>
        </w:rPr>
        <w:t xml:space="preserve">Sanita Olševska, </w:t>
      </w:r>
      <w:r w:rsidR="00661411" w:rsidRPr="00FE5C59">
        <w:rPr>
          <w:bCs/>
          <w:lang w:eastAsia="et-EE"/>
        </w:rPr>
        <w:t>G</w:t>
      </w:r>
      <w:r w:rsidR="00661411">
        <w:rPr>
          <w:bCs/>
          <w:lang w:eastAsia="et-EE"/>
        </w:rPr>
        <w:t xml:space="preserve">untis </w:t>
      </w:r>
      <w:r w:rsidR="00661411" w:rsidRPr="00FE5C59">
        <w:rPr>
          <w:bCs/>
          <w:lang w:eastAsia="et-EE"/>
        </w:rPr>
        <w:t>Safranovičs, A</w:t>
      </w:r>
      <w:r w:rsidR="00661411">
        <w:rPr>
          <w:bCs/>
          <w:lang w:eastAsia="et-EE"/>
        </w:rPr>
        <w:t xml:space="preserve">ndrejs </w:t>
      </w:r>
      <w:r w:rsidR="00661411" w:rsidRPr="00FE5C59">
        <w:rPr>
          <w:bCs/>
          <w:lang w:eastAsia="et-EE"/>
        </w:rPr>
        <w:t xml:space="preserve">Spridzāns, </w:t>
      </w:r>
      <w:r w:rsidR="00661411">
        <w:rPr>
          <w:bCs/>
          <w:lang w:eastAsia="et-EE"/>
        </w:rPr>
        <w:t>Ivars Stanga, Indra Špela</w:t>
      </w:r>
      <w:r w:rsidR="00661411" w:rsidRPr="00F75DB4">
        <w:rPr>
          <w:rFonts w:eastAsia="Calibri"/>
          <w:color w:val="000000"/>
          <w:lang w:eastAsia="en-US"/>
        </w:rPr>
        <w:t>)</w:t>
      </w:r>
      <w:r w:rsidR="00661411">
        <w:rPr>
          <w:rFonts w:eastAsia="Calibri"/>
          <w:color w:val="000000"/>
          <w:lang w:eastAsia="en-US"/>
        </w:rPr>
        <w:t>,</w:t>
      </w:r>
      <w:r w:rsidR="00661411" w:rsidRPr="00E54811">
        <w:rPr>
          <w:iCs/>
        </w:rPr>
        <w:t xml:space="preserve"> PRET</w:t>
      </w:r>
      <w:r w:rsidR="00661411">
        <w:rPr>
          <w:iCs/>
        </w:rPr>
        <w:t xml:space="preserve"> – 3 (</w:t>
      </w:r>
      <w:r w:rsidR="00661411" w:rsidRPr="00FE5C59">
        <w:rPr>
          <w:bCs/>
          <w:lang w:eastAsia="et-EE"/>
        </w:rPr>
        <w:t>M</w:t>
      </w:r>
      <w:r w:rsidR="00661411">
        <w:rPr>
          <w:bCs/>
          <w:lang w:eastAsia="et-EE"/>
        </w:rPr>
        <w:t xml:space="preserve">āris </w:t>
      </w:r>
      <w:r w:rsidR="00661411" w:rsidRPr="00FE5C59">
        <w:rPr>
          <w:bCs/>
          <w:lang w:eastAsia="et-EE"/>
        </w:rPr>
        <w:t>Feldmanis, E</w:t>
      </w:r>
      <w:r w:rsidR="00661411">
        <w:rPr>
          <w:bCs/>
          <w:lang w:eastAsia="et-EE"/>
        </w:rPr>
        <w:t xml:space="preserve">dgars </w:t>
      </w:r>
      <w:r w:rsidR="00661411" w:rsidRPr="00FE5C59">
        <w:rPr>
          <w:bCs/>
          <w:lang w:eastAsia="et-EE"/>
        </w:rPr>
        <w:t>Gaigalis,</w:t>
      </w:r>
      <w:r w:rsidR="00661411" w:rsidRPr="00E54811">
        <w:rPr>
          <w:iCs/>
        </w:rPr>
        <w:t xml:space="preserve"> </w:t>
      </w:r>
      <w:r w:rsidR="00661411">
        <w:rPr>
          <w:bCs/>
          <w:lang w:eastAsia="et-EE"/>
        </w:rPr>
        <w:t>Ainārs Meiers</w:t>
      </w:r>
      <w:r w:rsidR="00661411">
        <w:rPr>
          <w:iCs/>
        </w:rPr>
        <w:t xml:space="preserve">), </w:t>
      </w:r>
      <w:r w:rsidR="00661411" w:rsidRPr="00E54811">
        <w:rPr>
          <w:iCs/>
        </w:rPr>
        <w:t>ATTURAS</w:t>
      </w:r>
      <w:r w:rsidR="00661411">
        <w:rPr>
          <w:iCs/>
        </w:rPr>
        <w:t xml:space="preserve"> – nav,</w:t>
      </w:r>
      <w:r w:rsidR="00661411" w:rsidRPr="00E54811">
        <w:rPr>
          <w:rFonts w:eastAsia="Calibri"/>
        </w:rPr>
        <w:t xml:space="preserve"> </w:t>
      </w:r>
      <w:r w:rsidR="00661411">
        <w:rPr>
          <w:rFonts w:eastAsia="Calibri"/>
        </w:rPr>
        <w:t>NEBALSO – 3 (Kristīne Briede,</w:t>
      </w:r>
      <w:r w:rsidR="009A6198">
        <w:rPr>
          <w:rFonts w:eastAsia="Calibri"/>
        </w:rPr>
        <w:t xml:space="preserve"> </w:t>
      </w:r>
      <w:r w:rsidR="009A6198" w:rsidRPr="00FE5C59">
        <w:rPr>
          <w:bCs/>
          <w:lang w:eastAsia="et-EE"/>
        </w:rPr>
        <w:t>A</w:t>
      </w:r>
      <w:r w:rsidR="009A6198">
        <w:rPr>
          <w:bCs/>
          <w:lang w:eastAsia="et-EE"/>
        </w:rPr>
        <w:t xml:space="preserve">ndris </w:t>
      </w:r>
      <w:r w:rsidR="009A6198" w:rsidRPr="00FE5C59">
        <w:rPr>
          <w:bCs/>
          <w:lang w:eastAsia="et-EE"/>
        </w:rPr>
        <w:t xml:space="preserve">Podvinskis, </w:t>
      </w:r>
      <w:r w:rsidR="009A6198">
        <w:rPr>
          <w:bCs/>
          <w:lang w:eastAsia="et-EE"/>
        </w:rPr>
        <w:t>Viesturs Reinfelds)</w:t>
      </w:r>
      <w:r w:rsidR="00661411">
        <w:rPr>
          <w:rFonts w:eastAsia="Calibri"/>
        </w:rPr>
        <w:t xml:space="preserve"> </w:t>
      </w:r>
      <w:r w:rsidRPr="00E54811">
        <w:rPr>
          <w:rFonts w:eastAsia="Calibri"/>
          <w:lang w:eastAsia="en-US"/>
        </w:rPr>
        <w:t xml:space="preserve">, Dobeles novada dome </w:t>
      </w:r>
      <w:r w:rsidRPr="009A6198">
        <w:rPr>
          <w:rFonts w:eastAsia="Calibri"/>
          <w:b/>
          <w:bCs/>
          <w:lang w:eastAsia="en-US"/>
        </w:rPr>
        <w:t>NOLEMJ</w:t>
      </w:r>
      <w:r w:rsidRPr="00E54811">
        <w:rPr>
          <w:rFonts w:eastAsia="Calibri"/>
          <w:lang w:eastAsia="en-US"/>
        </w:rPr>
        <w:t>:</w:t>
      </w:r>
    </w:p>
    <w:p w14:paraId="061C5528" w14:textId="77777777" w:rsidR="00906177" w:rsidRPr="00E54811" w:rsidRDefault="00906177" w:rsidP="00906177">
      <w:pPr>
        <w:spacing w:line="259" w:lineRule="auto"/>
        <w:ind w:firstLine="720"/>
        <w:jc w:val="both"/>
        <w:rPr>
          <w:rFonts w:eastAsia="Calibri"/>
          <w:lang w:eastAsia="en-GB"/>
        </w:rPr>
      </w:pPr>
      <w:r w:rsidRPr="00E54811">
        <w:rPr>
          <w:rFonts w:eastAsia="Calibri"/>
          <w:lang w:eastAsia="en-US"/>
        </w:rPr>
        <w:t xml:space="preserve">Apstiprināt </w:t>
      </w:r>
      <w:r w:rsidRPr="00E54811">
        <w:rPr>
          <w:rFonts w:eastAsia="Calibri"/>
          <w:bCs/>
          <w:lang w:eastAsia="en-US"/>
        </w:rPr>
        <w:t xml:space="preserve">noteikumus </w:t>
      </w:r>
      <w:r w:rsidRPr="00E54811">
        <w:rPr>
          <w:rFonts w:eastAsia="Calibri"/>
          <w:lang w:eastAsia="en-GB"/>
        </w:rPr>
        <w:t xml:space="preserve">„Kārtība, kādā Dobeles novada pašvaldības amatpersonas (darbinieki) izmanto pašvaldības mantu un finanšu resursus” </w:t>
      </w:r>
      <w:r w:rsidRPr="00E54811">
        <w:rPr>
          <w:rFonts w:eastAsia="Calibri"/>
          <w:bCs/>
          <w:lang w:eastAsia="en-US"/>
        </w:rPr>
        <w:t>(pielikumā).</w:t>
      </w:r>
    </w:p>
    <w:p w14:paraId="07FBA5D1" w14:textId="77777777" w:rsidR="00906177" w:rsidRPr="00E54811" w:rsidRDefault="00906177" w:rsidP="00906177">
      <w:pPr>
        <w:spacing w:line="259" w:lineRule="auto"/>
        <w:jc w:val="both"/>
        <w:rPr>
          <w:rFonts w:eastAsia="Calibri"/>
          <w:bCs/>
          <w:lang w:eastAsia="en-US"/>
        </w:rPr>
      </w:pPr>
    </w:p>
    <w:p w14:paraId="5C1504F0" w14:textId="77777777" w:rsidR="00906177" w:rsidRPr="00E54811" w:rsidRDefault="00906177" w:rsidP="00906177">
      <w:pPr>
        <w:spacing w:line="259" w:lineRule="auto"/>
        <w:rPr>
          <w:rFonts w:eastAsia="Calibri"/>
          <w:lang w:eastAsia="en-US"/>
        </w:rPr>
      </w:pPr>
    </w:p>
    <w:p w14:paraId="2D6B4601" w14:textId="77777777" w:rsidR="00906177" w:rsidRPr="00E54811" w:rsidRDefault="00906177" w:rsidP="00906177">
      <w:pPr>
        <w:spacing w:line="259" w:lineRule="auto"/>
        <w:rPr>
          <w:rFonts w:eastAsia="Calibri"/>
          <w:lang w:eastAsia="en-US"/>
        </w:rPr>
      </w:pPr>
    </w:p>
    <w:p w14:paraId="07694D8A" w14:textId="77777777" w:rsidR="00906177" w:rsidRPr="00E54811" w:rsidRDefault="00906177" w:rsidP="00906177">
      <w:pPr>
        <w:spacing w:line="259" w:lineRule="auto"/>
        <w:rPr>
          <w:rFonts w:eastAsia="Calibri"/>
          <w:lang w:eastAsia="en-US"/>
        </w:rPr>
      </w:pPr>
    </w:p>
    <w:p w14:paraId="6DD04AF2" w14:textId="77777777" w:rsidR="00906177" w:rsidRPr="00E54811" w:rsidRDefault="00906177" w:rsidP="00906177">
      <w:pPr>
        <w:spacing w:line="259" w:lineRule="auto"/>
        <w:rPr>
          <w:rFonts w:eastAsia="Calibri"/>
          <w:lang w:eastAsia="en-US"/>
        </w:rPr>
      </w:pPr>
      <w:r w:rsidRPr="00E54811">
        <w:rPr>
          <w:rFonts w:eastAsia="Calibri"/>
          <w:lang w:eastAsia="en-US"/>
        </w:rPr>
        <w:t>Domes priekšsēdētājs</w:t>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t>I. Gorskis</w:t>
      </w:r>
    </w:p>
    <w:p w14:paraId="6AD81F5F" w14:textId="77777777" w:rsidR="00906177" w:rsidRPr="00E54811" w:rsidRDefault="00906177" w:rsidP="00906177">
      <w:pPr>
        <w:spacing w:line="259" w:lineRule="auto"/>
        <w:rPr>
          <w:rFonts w:eastAsia="Calibri"/>
          <w:lang w:eastAsia="en-US"/>
        </w:rPr>
      </w:pPr>
    </w:p>
    <w:p w14:paraId="00386A4A" w14:textId="77777777" w:rsidR="00906177" w:rsidRPr="00E54811" w:rsidRDefault="00906177" w:rsidP="00906177">
      <w:pPr>
        <w:spacing w:line="259" w:lineRule="auto"/>
        <w:rPr>
          <w:rFonts w:eastAsia="Calibri"/>
          <w:lang w:eastAsia="en-US"/>
        </w:rPr>
      </w:pPr>
    </w:p>
    <w:p w14:paraId="0F524638" w14:textId="77777777" w:rsidR="00906177" w:rsidRPr="00E54811" w:rsidRDefault="00906177" w:rsidP="00906177">
      <w:pPr>
        <w:tabs>
          <w:tab w:val="left" w:pos="-24212"/>
        </w:tabs>
        <w:spacing w:line="259" w:lineRule="auto"/>
        <w:jc w:val="center"/>
        <w:rPr>
          <w:rFonts w:eastAsia="Calibri"/>
          <w:lang w:eastAsia="en-US"/>
        </w:rPr>
      </w:pPr>
    </w:p>
    <w:p w14:paraId="625C81B3" w14:textId="77777777" w:rsidR="00906177" w:rsidRPr="00E54811" w:rsidRDefault="00906177" w:rsidP="00906177">
      <w:pPr>
        <w:tabs>
          <w:tab w:val="left" w:pos="-24212"/>
        </w:tabs>
        <w:spacing w:line="259" w:lineRule="auto"/>
        <w:jc w:val="center"/>
        <w:rPr>
          <w:rFonts w:eastAsia="Calibri"/>
          <w:lang w:eastAsia="en-US"/>
        </w:rPr>
      </w:pPr>
    </w:p>
    <w:p w14:paraId="11E89072" w14:textId="77777777" w:rsidR="00906177" w:rsidRPr="00E54811" w:rsidRDefault="00906177" w:rsidP="00906177">
      <w:pPr>
        <w:tabs>
          <w:tab w:val="left" w:pos="-24212"/>
        </w:tabs>
        <w:spacing w:line="259" w:lineRule="auto"/>
        <w:jc w:val="center"/>
        <w:rPr>
          <w:rFonts w:eastAsia="Calibri"/>
          <w:lang w:eastAsia="en-US"/>
        </w:rPr>
      </w:pPr>
    </w:p>
    <w:p w14:paraId="21FA17FE" w14:textId="77777777" w:rsidR="00906177" w:rsidRPr="00E54811" w:rsidRDefault="00906177" w:rsidP="00906177">
      <w:pPr>
        <w:tabs>
          <w:tab w:val="left" w:pos="-24212"/>
        </w:tabs>
        <w:spacing w:line="259" w:lineRule="auto"/>
        <w:jc w:val="center"/>
        <w:rPr>
          <w:rFonts w:eastAsia="Calibri"/>
          <w:lang w:eastAsia="en-US"/>
        </w:rPr>
      </w:pPr>
    </w:p>
    <w:p w14:paraId="1277360E" w14:textId="77777777" w:rsidR="00906177" w:rsidRPr="00E54811" w:rsidRDefault="00906177" w:rsidP="00906177">
      <w:pPr>
        <w:tabs>
          <w:tab w:val="left" w:pos="-24212"/>
        </w:tabs>
        <w:spacing w:line="259" w:lineRule="auto"/>
        <w:jc w:val="center"/>
        <w:rPr>
          <w:rFonts w:eastAsia="Calibri"/>
          <w:lang w:eastAsia="en-US"/>
        </w:rPr>
      </w:pPr>
    </w:p>
    <w:p w14:paraId="02617535" w14:textId="77777777" w:rsidR="00906177" w:rsidRPr="00E54811" w:rsidRDefault="00906177" w:rsidP="00906177">
      <w:pPr>
        <w:tabs>
          <w:tab w:val="left" w:pos="-24212"/>
        </w:tabs>
        <w:spacing w:line="259" w:lineRule="auto"/>
        <w:jc w:val="center"/>
        <w:rPr>
          <w:rFonts w:eastAsia="Calibri"/>
          <w:lang w:eastAsia="en-US"/>
        </w:rPr>
      </w:pPr>
    </w:p>
    <w:p w14:paraId="00D77578" w14:textId="3364B100" w:rsidR="00910D4C" w:rsidRPr="00DF07DC" w:rsidRDefault="00906177" w:rsidP="00910D4C">
      <w:pPr>
        <w:tabs>
          <w:tab w:val="left" w:pos="-24212"/>
        </w:tabs>
        <w:jc w:val="center"/>
        <w:rPr>
          <w:rFonts w:eastAsia="Calibri"/>
          <w:lang w:eastAsia="en-GB"/>
        </w:rPr>
      </w:pPr>
      <w:r w:rsidRPr="00E54811">
        <w:rPr>
          <w:rFonts w:eastAsia="Calibri"/>
          <w:lang w:eastAsia="en-US"/>
        </w:rPr>
        <w:br w:type="page"/>
      </w:r>
    </w:p>
    <w:p w14:paraId="46943604" w14:textId="58261C28" w:rsidR="00910D4C" w:rsidRPr="00E54811" w:rsidRDefault="00910D4C" w:rsidP="00910D4C">
      <w:pPr>
        <w:tabs>
          <w:tab w:val="left" w:pos="-24212"/>
        </w:tabs>
        <w:jc w:val="center"/>
        <w:rPr>
          <w:rFonts w:eastAsia="Calibri"/>
          <w:sz w:val="20"/>
          <w:szCs w:val="20"/>
          <w:lang w:eastAsia="en-US"/>
        </w:rPr>
      </w:pPr>
      <w:r w:rsidRPr="00B01B03">
        <w:rPr>
          <w:rFonts w:eastAsia="Calibri"/>
          <w:noProof/>
          <w:sz w:val="20"/>
          <w:szCs w:val="20"/>
        </w:rPr>
        <w:drawing>
          <wp:inline distT="0" distB="0" distL="0" distR="0" wp14:anchorId="588377B5" wp14:editId="4DA543C8">
            <wp:extent cx="676275" cy="752475"/>
            <wp:effectExtent l="0" t="0" r="9525" b="9525"/>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EE91A6F" w14:textId="77777777" w:rsidR="00910D4C" w:rsidRPr="00DF07DC" w:rsidRDefault="00910D4C" w:rsidP="00910D4C">
      <w:pPr>
        <w:tabs>
          <w:tab w:val="center" w:pos="4153"/>
          <w:tab w:val="right" w:pos="8306"/>
        </w:tabs>
        <w:spacing w:line="259" w:lineRule="auto"/>
        <w:jc w:val="center"/>
        <w:rPr>
          <w:rFonts w:eastAsia="Calibri"/>
          <w:sz w:val="20"/>
          <w:szCs w:val="22"/>
          <w:lang w:eastAsia="en-US"/>
        </w:rPr>
      </w:pPr>
      <w:r w:rsidRPr="00DF07DC">
        <w:rPr>
          <w:rFonts w:eastAsia="Calibri"/>
          <w:sz w:val="20"/>
          <w:szCs w:val="22"/>
          <w:lang w:eastAsia="en-US"/>
        </w:rPr>
        <w:t>LATVIJAS REPUBLIKA</w:t>
      </w:r>
    </w:p>
    <w:p w14:paraId="0FA7EC25" w14:textId="77777777" w:rsidR="00910D4C" w:rsidRPr="00DF07DC" w:rsidRDefault="00910D4C" w:rsidP="00910D4C">
      <w:pPr>
        <w:tabs>
          <w:tab w:val="center" w:pos="4153"/>
          <w:tab w:val="right" w:pos="8306"/>
        </w:tabs>
        <w:spacing w:line="259" w:lineRule="auto"/>
        <w:jc w:val="center"/>
        <w:rPr>
          <w:rFonts w:eastAsia="Calibri"/>
          <w:b/>
          <w:sz w:val="32"/>
          <w:szCs w:val="32"/>
          <w:lang w:eastAsia="en-US"/>
        </w:rPr>
      </w:pPr>
      <w:r w:rsidRPr="00DF07DC">
        <w:rPr>
          <w:rFonts w:eastAsia="Calibri"/>
          <w:b/>
          <w:sz w:val="32"/>
          <w:szCs w:val="32"/>
          <w:lang w:eastAsia="en-US"/>
        </w:rPr>
        <w:t>DOBELES NOVADA DOME</w:t>
      </w:r>
    </w:p>
    <w:p w14:paraId="381AF66C" w14:textId="77777777" w:rsidR="00910D4C" w:rsidRPr="00DF07DC" w:rsidRDefault="00910D4C" w:rsidP="00910D4C">
      <w:pPr>
        <w:tabs>
          <w:tab w:val="center" w:pos="4153"/>
          <w:tab w:val="right" w:pos="8306"/>
        </w:tabs>
        <w:spacing w:line="259" w:lineRule="auto"/>
        <w:jc w:val="center"/>
        <w:rPr>
          <w:rFonts w:eastAsia="Calibri"/>
          <w:sz w:val="16"/>
          <w:szCs w:val="16"/>
          <w:lang w:eastAsia="en-US"/>
        </w:rPr>
      </w:pPr>
      <w:r w:rsidRPr="00DF07DC">
        <w:rPr>
          <w:rFonts w:eastAsia="Calibri"/>
          <w:sz w:val="16"/>
          <w:szCs w:val="16"/>
          <w:lang w:eastAsia="en-US"/>
        </w:rPr>
        <w:t>Brīvības iela 17, Dobele, Dobeles novads, LV-3701</w:t>
      </w:r>
    </w:p>
    <w:p w14:paraId="7D6C62CD" w14:textId="77777777" w:rsidR="00910D4C" w:rsidRPr="00DF07DC" w:rsidRDefault="00910D4C" w:rsidP="00910D4C">
      <w:pPr>
        <w:pBdr>
          <w:bottom w:val="double" w:sz="6" w:space="1" w:color="auto"/>
        </w:pBdr>
        <w:tabs>
          <w:tab w:val="center" w:pos="4153"/>
          <w:tab w:val="right" w:pos="8306"/>
        </w:tabs>
        <w:spacing w:line="259" w:lineRule="auto"/>
        <w:jc w:val="center"/>
        <w:rPr>
          <w:rFonts w:eastAsia="Calibri"/>
          <w:color w:val="000000"/>
          <w:sz w:val="16"/>
          <w:szCs w:val="16"/>
          <w:lang w:eastAsia="en-US"/>
        </w:rPr>
      </w:pPr>
      <w:r w:rsidRPr="00DF07DC">
        <w:rPr>
          <w:rFonts w:eastAsia="Calibri"/>
          <w:sz w:val="16"/>
          <w:szCs w:val="16"/>
          <w:lang w:eastAsia="en-US"/>
        </w:rPr>
        <w:t xml:space="preserve">Tālr. 63707269, 63700137, 63720940, e-pasts </w:t>
      </w:r>
      <w:hyperlink r:id="rId104" w:history="1">
        <w:r w:rsidRPr="00DF07DC">
          <w:rPr>
            <w:rFonts w:eastAsia="Calibri"/>
            <w:color w:val="000000"/>
            <w:sz w:val="16"/>
            <w:szCs w:val="16"/>
            <w:u w:val="single"/>
            <w:lang w:eastAsia="en-US"/>
          </w:rPr>
          <w:t>dome@dobele.lv</w:t>
        </w:r>
      </w:hyperlink>
    </w:p>
    <w:p w14:paraId="42173CF2" w14:textId="77777777" w:rsidR="00910D4C" w:rsidRPr="00DF07DC" w:rsidRDefault="00910D4C" w:rsidP="00910D4C">
      <w:pPr>
        <w:autoSpaceDE w:val="0"/>
        <w:autoSpaceDN w:val="0"/>
        <w:adjustRightInd w:val="0"/>
        <w:jc w:val="center"/>
        <w:rPr>
          <w:b/>
          <w:bCs/>
          <w:color w:val="000000"/>
        </w:rPr>
      </w:pPr>
    </w:p>
    <w:p w14:paraId="1089EE1A" w14:textId="77777777" w:rsidR="00910D4C" w:rsidRPr="00DF07DC" w:rsidRDefault="00910D4C" w:rsidP="00910D4C">
      <w:pPr>
        <w:tabs>
          <w:tab w:val="left" w:pos="-24212"/>
        </w:tabs>
        <w:spacing w:line="259" w:lineRule="auto"/>
        <w:jc w:val="right"/>
        <w:rPr>
          <w:rFonts w:eastAsia="Calibri"/>
          <w:lang w:eastAsia="en-US"/>
        </w:rPr>
      </w:pPr>
      <w:r w:rsidRPr="00DF07DC">
        <w:rPr>
          <w:rFonts w:eastAsia="Calibri"/>
          <w:lang w:eastAsia="en-US"/>
        </w:rPr>
        <w:t>APSTIPRINĀTI</w:t>
      </w:r>
    </w:p>
    <w:p w14:paraId="16801B49" w14:textId="77777777" w:rsidR="00910D4C" w:rsidRPr="00DF07DC" w:rsidRDefault="00910D4C" w:rsidP="00910D4C">
      <w:pPr>
        <w:autoSpaceDE w:val="0"/>
        <w:autoSpaceDN w:val="0"/>
        <w:adjustRightInd w:val="0"/>
        <w:ind w:left="5040"/>
        <w:jc w:val="right"/>
        <w:rPr>
          <w:color w:val="000000"/>
        </w:rPr>
      </w:pPr>
      <w:r w:rsidRPr="00DF07DC">
        <w:rPr>
          <w:color w:val="000000"/>
        </w:rPr>
        <w:t>ar Dobeles novada domes</w:t>
      </w:r>
    </w:p>
    <w:p w14:paraId="4BA39011" w14:textId="77777777" w:rsidR="00910D4C" w:rsidRPr="00DF07DC" w:rsidRDefault="00910D4C" w:rsidP="00910D4C">
      <w:pPr>
        <w:autoSpaceDE w:val="0"/>
        <w:autoSpaceDN w:val="0"/>
        <w:adjustRightInd w:val="0"/>
        <w:ind w:left="5040"/>
        <w:jc w:val="right"/>
        <w:rPr>
          <w:color w:val="000000"/>
        </w:rPr>
      </w:pPr>
      <w:r w:rsidRPr="00DF07DC">
        <w:rPr>
          <w:color w:val="000000"/>
        </w:rPr>
        <w:t>2022.gada 30.marta lēmumu Nr</w:t>
      </w:r>
      <w:r>
        <w:rPr>
          <w:color w:val="000000"/>
        </w:rPr>
        <w:t>.102/5</w:t>
      </w:r>
    </w:p>
    <w:p w14:paraId="5CDAC021" w14:textId="77777777" w:rsidR="00910D4C" w:rsidRPr="00DF07DC" w:rsidRDefault="00910D4C" w:rsidP="00910D4C">
      <w:pPr>
        <w:autoSpaceDE w:val="0"/>
        <w:autoSpaceDN w:val="0"/>
        <w:adjustRightInd w:val="0"/>
        <w:ind w:left="5040"/>
        <w:jc w:val="right"/>
        <w:rPr>
          <w:color w:val="000000"/>
        </w:rPr>
      </w:pPr>
      <w:r w:rsidRPr="00DF07DC">
        <w:rPr>
          <w:color w:val="000000"/>
        </w:rPr>
        <w:t>(protokols Nr</w:t>
      </w:r>
      <w:r>
        <w:rPr>
          <w:color w:val="000000"/>
        </w:rPr>
        <w:t>.5</w:t>
      </w:r>
      <w:r w:rsidRPr="00DF07DC">
        <w:rPr>
          <w:color w:val="000000"/>
        </w:rPr>
        <w:t>)</w:t>
      </w:r>
    </w:p>
    <w:p w14:paraId="4F0997AA" w14:textId="77777777" w:rsidR="00910D4C" w:rsidRPr="00DF07DC" w:rsidRDefault="00910D4C" w:rsidP="00910D4C">
      <w:pPr>
        <w:tabs>
          <w:tab w:val="left" w:pos="-18092"/>
        </w:tabs>
        <w:spacing w:line="259" w:lineRule="auto"/>
        <w:ind w:left="360"/>
        <w:jc w:val="both"/>
        <w:rPr>
          <w:rFonts w:eastAsia="Calibri"/>
          <w:b/>
          <w:lang w:eastAsia="en-US"/>
        </w:rPr>
      </w:pPr>
    </w:p>
    <w:p w14:paraId="3E0C4141" w14:textId="77777777" w:rsidR="00910D4C" w:rsidRPr="00DF07DC" w:rsidRDefault="00910D4C" w:rsidP="00910D4C">
      <w:pPr>
        <w:spacing w:line="259" w:lineRule="auto"/>
        <w:jc w:val="center"/>
        <w:rPr>
          <w:rFonts w:eastAsia="Calibri"/>
          <w:b/>
          <w:bCs/>
          <w:lang w:eastAsia="en-GB"/>
        </w:rPr>
      </w:pPr>
      <w:r w:rsidRPr="00DF07DC">
        <w:rPr>
          <w:rFonts w:eastAsia="Calibri"/>
          <w:b/>
          <w:bCs/>
          <w:lang w:eastAsia="en-GB"/>
        </w:rPr>
        <w:t>NOTEIKUMI</w:t>
      </w:r>
    </w:p>
    <w:p w14:paraId="7730350C" w14:textId="77777777" w:rsidR="00910D4C" w:rsidRPr="00DF07DC" w:rsidRDefault="00910D4C" w:rsidP="00910D4C">
      <w:pPr>
        <w:spacing w:line="259" w:lineRule="auto"/>
        <w:jc w:val="center"/>
        <w:rPr>
          <w:rFonts w:eastAsia="Calibri"/>
          <w:lang w:eastAsia="en-GB"/>
        </w:rPr>
      </w:pPr>
      <w:r w:rsidRPr="00DF07DC">
        <w:rPr>
          <w:rFonts w:eastAsia="Calibri"/>
          <w:b/>
          <w:bCs/>
          <w:lang w:eastAsia="en-GB"/>
        </w:rPr>
        <w:t>„Kārtība, kādā Dobeles novada pašvaldības amatpersonas (darbinieki) izmanto pašvaldības mantu un finanšu resursus</w:t>
      </w:r>
      <w:r w:rsidRPr="00DF07DC">
        <w:rPr>
          <w:rFonts w:eastAsia="Calibri"/>
          <w:lang w:eastAsia="en-GB"/>
        </w:rPr>
        <w:t>”</w:t>
      </w:r>
    </w:p>
    <w:p w14:paraId="0F7016C8" w14:textId="77777777" w:rsidR="00910D4C" w:rsidRPr="00DF07DC" w:rsidRDefault="00910D4C" w:rsidP="00910D4C">
      <w:pPr>
        <w:spacing w:line="259" w:lineRule="auto"/>
        <w:rPr>
          <w:rFonts w:eastAsia="Calibri"/>
          <w:lang w:eastAsia="en-GB"/>
        </w:rPr>
      </w:pPr>
    </w:p>
    <w:p w14:paraId="5A26AF3A" w14:textId="77777777" w:rsidR="00910D4C" w:rsidRPr="00DF07DC" w:rsidRDefault="00910D4C" w:rsidP="00910D4C">
      <w:pPr>
        <w:spacing w:line="259" w:lineRule="auto"/>
        <w:jc w:val="right"/>
        <w:rPr>
          <w:rFonts w:eastAsia="Calibri"/>
          <w:lang w:eastAsia="en-GB"/>
        </w:rPr>
      </w:pPr>
      <w:r w:rsidRPr="00DF07DC">
        <w:rPr>
          <w:rFonts w:eastAsia="Calibri"/>
          <w:lang w:eastAsia="en-GB"/>
        </w:rPr>
        <w:t xml:space="preserve">Izdoti saskaņā ar likuma "Par pašvaldībām" </w:t>
      </w:r>
    </w:p>
    <w:p w14:paraId="191D233B" w14:textId="77777777" w:rsidR="00910D4C" w:rsidRPr="00DF07DC" w:rsidRDefault="00910D4C" w:rsidP="00910D4C">
      <w:pPr>
        <w:spacing w:line="259" w:lineRule="auto"/>
        <w:jc w:val="right"/>
        <w:rPr>
          <w:rFonts w:eastAsia="Calibri"/>
          <w:lang w:eastAsia="en-GB"/>
        </w:rPr>
      </w:pPr>
      <w:r w:rsidRPr="00DF07DC">
        <w:rPr>
          <w:rFonts w:eastAsia="Calibri"/>
          <w:lang w:eastAsia="en-GB"/>
        </w:rPr>
        <w:t xml:space="preserve">41.panta pirmās daļas 2.punktu, </w:t>
      </w:r>
    </w:p>
    <w:p w14:paraId="0DDD5C23" w14:textId="77777777" w:rsidR="00910D4C" w:rsidRPr="00DF07DC" w:rsidRDefault="00910D4C" w:rsidP="00910D4C">
      <w:pPr>
        <w:spacing w:line="259" w:lineRule="auto"/>
        <w:jc w:val="right"/>
        <w:rPr>
          <w:rFonts w:eastAsia="Calibri"/>
          <w:lang w:eastAsia="en-GB"/>
        </w:rPr>
      </w:pPr>
      <w:r w:rsidRPr="00DF07DC">
        <w:rPr>
          <w:rFonts w:eastAsia="Calibri"/>
          <w:lang w:eastAsia="en-GB"/>
        </w:rPr>
        <w:t xml:space="preserve">likuma "Par interešu konflikta novēršanu </w:t>
      </w:r>
    </w:p>
    <w:p w14:paraId="00246C0E" w14:textId="77777777" w:rsidR="00910D4C" w:rsidRPr="00DF07DC" w:rsidRDefault="00910D4C" w:rsidP="00910D4C">
      <w:pPr>
        <w:spacing w:line="259" w:lineRule="auto"/>
        <w:jc w:val="right"/>
        <w:rPr>
          <w:rFonts w:eastAsia="Calibri"/>
          <w:lang w:eastAsia="en-GB"/>
        </w:rPr>
      </w:pPr>
      <w:r w:rsidRPr="00DF07DC">
        <w:rPr>
          <w:rFonts w:eastAsia="Calibri"/>
          <w:lang w:eastAsia="en-GB"/>
        </w:rPr>
        <w:t xml:space="preserve">valsts amatpersonu darbībā" 18.panta pirmo daļu, </w:t>
      </w:r>
    </w:p>
    <w:p w14:paraId="1052178D" w14:textId="77777777" w:rsidR="00910D4C" w:rsidRPr="00DF07DC" w:rsidRDefault="00910D4C" w:rsidP="00910D4C">
      <w:pPr>
        <w:spacing w:line="259" w:lineRule="auto"/>
        <w:jc w:val="right"/>
        <w:rPr>
          <w:rFonts w:eastAsia="Calibri"/>
          <w:lang w:eastAsia="en-GB"/>
        </w:rPr>
      </w:pPr>
      <w:r w:rsidRPr="00DF07DC">
        <w:rPr>
          <w:rFonts w:eastAsia="Calibri"/>
          <w:lang w:eastAsia="en-GB"/>
        </w:rPr>
        <w:t xml:space="preserve">"Publiskas personas finanšu līdzekļu un mantas </w:t>
      </w:r>
    </w:p>
    <w:p w14:paraId="385E341F" w14:textId="77777777" w:rsidR="00910D4C" w:rsidRPr="00DF07DC" w:rsidRDefault="00910D4C" w:rsidP="00910D4C">
      <w:pPr>
        <w:spacing w:line="259" w:lineRule="auto"/>
        <w:jc w:val="right"/>
        <w:rPr>
          <w:rFonts w:eastAsia="Calibri"/>
          <w:lang w:eastAsia="en-GB"/>
        </w:rPr>
      </w:pPr>
      <w:r w:rsidRPr="00DF07DC">
        <w:rPr>
          <w:rFonts w:eastAsia="Calibri"/>
          <w:lang w:eastAsia="en-GB"/>
        </w:rPr>
        <w:t>izšķērdēšanas novēršanas likuma" 5.² panta piekto daļu</w:t>
      </w:r>
    </w:p>
    <w:p w14:paraId="11025E71" w14:textId="77777777" w:rsidR="00910D4C" w:rsidRPr="00DF07DC" w:rsidRDefault="00910D4C" w:rsidP="00910D4C">
      <w:pPr>
        <w:spacing w:line="259" w:lineRule="auto"/>
        <w:jc w:val="right"/>
        <w:rPr>
          <w:rFonts w:eastAsia="Calibri"/>
          <w:lang w:eastAsia="en-GB"/>
        </w:rPr>
      </w:pPr>
    </w:p>
    <w:p w14:paraId="22EDBE30" w14:textId="77777777" w:rsidR="00910D4C" w:rsidRPr="00DF07DC" w:rsidRDefault="00910D4C" w:rsidP="00910D4C">
      <w:pPr>
        <w:spacing w:line="259" w:lineRule="auto"/>
        <w:jc w:val="center"/>
        <w:rPr>
          <w:rFonts w:eastAsia="Calibri"/>
          <w:b/>
          <w:lang w:eastAsia="en-GB"/>
        </w:rPr>
      </w:pPr>
      <w:r w:rsidRPr="00DF07DC">
        <w:rPr>
          <w:rFonts w:eastAsia="Calibri"/>
          <w:b/>
          <w:lang w:eastAsia="en-GB"/>
        </w:rPr>
        <w:t>I. Vispārīgie noteikumi</w:t>
      </w:r>
    </w:p>
    <w:p w14:paraId="15A60691" w14:textId="77777777" w:rsidR="00910D4C" w:rsidRPr="00DF07DC" w:rsidRDefault="00910D4C" w:rsidP="00910D4C">
      <w:pPr>
        <w:spacing w:line="259" w:lineRule="auto"/>
        <w:jc w:val="center"/>
        <w:rPr>
          <w:rFonts w:eastAsia="Calibri"/>
          <w:lang w:eastAsia="en-GB"/>
        </w:rPr>
      </w:pPr>
    </w:p>
    <w:p w14:paraId="1D5694F6"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1. Šie noteikumi nosaka kārtību, kādā Dobeles novada pašvaldības (turpmāk tekstā – pašvaldība), tās izveidoto iestāžu amatpersonas un darbinieki (turpmāk tekstā – darbinieki) izmanto pašvaldības īpašumā esošo mantu (transportlīdzekļus, saziņas līdzekļus) un finanšu resursus. </w:t>
      </w:r>
    </w:p>
    <w:p w14:paraId="1D9D6242" w14:textId="77777777" w:rsidR="00910D4C" w:rsidRPr="00DF07DC" w:rsidRDefault="00910D4C" w:rsidP="00910D4C">
      <w:pPr>
        <w:spacing w:line="259" w:lineRule="auto"/>
        <w:jc w:val="both"/>
        <w:rPr>
          <w:rFonts w:eastAsia="Calibri"/>
          <w:lang w:eastAsia="en-GB"/>
        </w:rPr>
      </w:pPr>
      <w:r w:rsidRPr="00DF07DC">
        <w:rPr>
          <w:rFonts w:eastAsia="Calibri"/>
          <w:lang w:eastAsia="en-GB"/>
        </w:rPr>
        <w:t>2. Darbinieki šo noteikumu izpratnē ir darbinieki, kuru amati minēti Dobeles novada pašvaldības, tās izveidoto iestāžu apstiprinātajos amatu sarakstos, kuri ieņem vēlētus amatus, likumā noteiktā kārtībā iecelti un apstiprināti amatos vai pieņemti darbā uz nenoteiktu vai noteiktu laiku.</w:t>
      </w:r>
    </w:p>
    <w:p w14:paraId="39CF3CFE"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3. Pašvaldības īpašumā vai turējumā esošā manta izmantojama tikai darba pienākumu veikšanai, lai nodrošinātu pašvaldībai noteikto autonomo funkciju pildīšanu vai normatīvajos aktos noteiktā kārtībā iedzīvotāju vajadzību apmierināšanu. </w:t>
      </w:r>
    </w:p>
    <w:p w14:paraId="5E63ACE5"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4. Pašvaldības izpilddirektors un iestāžu vadītāji slēdz ar darbiniekiem līgumu par pilnu materiālo atbildību par darbiniekam nodoto materiālo vērtību saglabāšanu. </w:t>
      </w:r>
    </w:p>
    <w:p w14:paraId="30ECB81E" w14:textId="77777777" w:rsidR="00910D4C" w:rsidRPr="00DF07DC" w:rsidRDefault="00910D4C" w:rsidP="00910D4C">
      <w:pPr>
        <w:spacing w:line="259" w:lineRule="auto"/>
        <w:jc w:val="both"/>
        <w:rPr>
          <w:rFonts w:eastAsia="Calibri"/>
          <w:bCs/>
          <w:lang w:eastAsia="en-GB"/>
        </w:rPr>
      </w:pPr>
    </w:p>
    <w:p w14:paraId="04601219" w14:textId="77777777" w:rsidR="00910D4C" w:rsidRPr="00DF07DC" w:rsidRDefault="00910D4C" w:rsidP="00910D4C">
      <w:pPr>
        <w:spacing w:line="259" w:lineRule="auto"/>
        <w:jc w:val="center"/>
        <w:rPr>
          <w:rFonts w:eastAsia="Calibri"/>
          <w:b/>
          <w:lang w:eastAsia="en-GB"/>
        </w:rPr>
      </w:pPr>
      <w:r w:rsidRPr="00DF07DC">
        <w:rPr>
          <w:rFonts w:eastAsia="Calibri"/>
          <w:b/>
          <w:lang w:eastAsia="en-GB"/>
        </w:rPr>
        <w:t>II. Pašvaldības īpašumā vai turējumā esošā</w:t>
      </w:r>
      <w:r>
        <w:rPr>
          <w:rFonts w:eastAsia="Calibri"/>
          <w:b/>
          <w:lang w:eastAsia="en-GB"/>
        </w:rPr>
        <w:t xml:space="preserve"> </w:t>
      </w:r>
      <w:r w:rsidRPr="00DF07DC">
        <w:rPr>
          <w:rFonts w:eastAsia="Calibri"/>
          <w:b/>
          <w:lang w:eastAsia="en-GB"/>
        </w:rPr>
        <w:t>autotransporta izmantošana</w:t>
      </w:r>
    </w:p>
    <w:p w14:paraId="74A2E939" w14:textId="77777777" w:rsidR="00910D4C" w:rsidRPr="00DF07DC" w:rsidRDefault="00910D4C" w:rsidP="00910D4C">
      <w:pPr>
        <w:spacing w:line="259" w:lineRule="auto"/>
        <w:jc w:val="both"/>
        <w:rPr>
          <w:rFonts w:eastAsia="Calibri"/>
          <w:lang w:eastAsia="en-GB"/>
        </w:rPr>
      </w:pPr>
    </w:p>
    <w:p w14:paraId="28DA2CFD"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5. Pašvaldības turējumā vai īpašumā esošā transportlīdzekļa lietotāji ir šo Noteikumu 2.punktā minētās personas, kurām ir derīga transporta līdzekļa vadīšanas apliecība un kurām transportlīdzeklis ir nodots dienesta lietošanā. </w:t>
      </w:r>
    </w:p>
    <w:p w14:paraId="54FCB45C"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6. Par transportlīdzekļa izmantošanas organizēšanu un lietderīgu noslogojumu atbildīgs ir pašvaldības izpilddirektors vai iestādes vadītājs. </w:t>
      </w:r>
    </w:p>
    <w:p w14:paraId="7DA00E13"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7. Katrs transportlīdzeklis tiek nodots konkrēta darbinieka atbildībā, kurš ir pilnībā materiāli atbildīgs par transportlīdzekļa uzturēšanu lietošanas kārtībā, ekspluatācijas noteikumu un tehnisko normu ievērošanu tās lietošanas laikā. </w:t>
      </w:r>
    </w:p>
    <w:p w14:paraId="0048FB3F"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8. Transportlīdzekļa lietotāja pienākumi un atbildība: </w:t>
      </w:r>
    </w:p>
    <w:p w14:paraId="0ADB5B9C" w14:textId="77777777" w:rsidR="00910D4C" w:rsidRPr="00DF07DC" w:rsidRDefault="00910D4C" w:rsidP="00910D4C">
      <w:pPr>
        <w:spacing w:line="259" w:lineRule="auto"/>
        <w:jc w:val="both"/>
        <w:rPr>
          <w:rFonts w:eastAsia="Calibri"/>
          <w:bCs/>
          <w:lang w:eastAsia="en-GB"/>
        </w:rPr>
      </w:pPr>
      <w:r w:rsidRPr="00DF07DC">
        <w:rPr>
          <w:rFonts w:eastAsia="Calibri"/>
          <w:bCs/>
          <w:lang w:eastAsia="en-GB"/>
        </w:rPr>
        <w:t>8</w:t>
      </w:r>
      <w:r w:rsidRPr="00DF07DC">
        <w:rPr>
          <w:rFonts w:eastAsia="Calibri"/>
          <w:lang w:eastAsia="en-GB"/>
        </w:rPr>
        <w:t xml:space="preserve">.1. sekot transportlīdzekļa tehniskajai kārtībai; </w:t>
      </w:r>
    </w:p>
    <w:p w14:paraId="1C561A3C" w14:textId="77777777" w:rsidR="00910D4C" w:rsidRPr="00DF07DC" w:rsidRDefault="00910D4C" w:rsidP="00910D4C">
      <w:pPr>
        <w:spacing w:line="259" w:lineRule="auto"/>
        <w:jc w:val="both"/>
        <w:rPr>
          <w:rFonts w:eastAsia="Calibri"/>
          <w:bCs/>
          <w:lang w:eastAsia="en-GB"/>
        </w:rPr>
      </w:pPr>
      <w:r w:rsidRPr="00DF07DC">
        <w:rPr>
          <w:rFonts w:eastAsia="Calibri"/>
          <w:bCs/>
          <w:lang w:eastAsia="en-GB"/>
        </w:rPr>
        <w:t>8</w:t>
      </w:r>
      <w:r w:rsidRPr="00DF07DC">
        <w:rPr>
          <w:rFonts w:eastAsia="Calibri"/>
          <w:lang w:eastAsia="en-GB"/>
        </w:rPr>
        <w:t xml:space="preserve">.2. sekot un savlaicīgi informēt pašvaldības administrācijas saimniecības vadītāju vai iestādes vadītāju par transportlīdzekļa tehniskajā dokumentācijā vai līgumā noteikto tehnisko apkopju nepieciešamību; </w:t>
      </w:r>
    </w:p>
    <w:p w14:paraId="2E39383F" w14:textId="77777777" w:rsidR="00910D4C" w:rsidRPr="00DF07DC" w:rsidRDefault="00910D4C" w:rsidP="00910D4C">
      <w:pPr>
        <w:spacing w:line="259" w:lineRule="auto"/>
        <w:jc w:val="both"/>
        <w:rPr>
          <w:rFonts w:eastAsia="Calibri"/>
          <w:bCs/>
          <w:lang w:eastAsia="en-GB"/>
        </w:rPr>
      </w:pPr>
      <w:r w:rsidRPr="00DF07DC">
        <w:rPr>
          <w:rFonts w:eastAsia="Calibri"/>
          <w:bCs/>
          <w:lang w:eastAsia="en-GB"/>
        </w:rPr>
        <w:t>8</w:t>
      </w:r>
      <w:r w:rsidRPr="00DF07DC">
        <w:rPr>
          <w:rFonts w:eastAsia="Calibri"/>
          <w:lang w:eastAsia="en-GB"/>
        </w:rPr>
        <w:t xml:space="preserve">.3. veikt noteiktos ierakstus ceļazīmēs; </w:t>
      </w:r>
    </w:p>
    <w:p w14:paraId="642F85EA" w14:textId="77777777" w:rsidR="00910D4C" w:rsidRPr="00DF07DC" w:rsidRDefault="00910D4C" w:rsidP="00910D4C">
      <w:pPr>
        <w:spacing w:line="259" w:lineRule="auto"/>
        <w:jc w:val="both"/>
        <w:rPr>
          <w:rFonts w:eastAsia="Calibri"/>
          <w:bCs/>
          <w:lang w:eastAsia="en-GB"/>
        </w:rPr>
      </w:pPr>
      <w:r w:rsidRPr="00DF07DC">
        <w:rPr>
          <w:rFonts w:eastAsia="Calibri"/>
          <w:bCs/>
          <w:lang w:eastAsia="en-GB"/>
        </w:rPr>
        <w:t>8</w:t>
      </w:r>
      <w:r w:rsidRPr="00DF07DC">
        <w:rPr>
          <w:rFonts w:eastAsia="Calibri"/>
          <w:lang w:eastAsia="en-GB"/>
        </w:rPr>
        <w:t xml:space="preserve">.4. nekavējoties informēt pašvaldības administrācijas saimniecības vadītāju vai iestādes vadītāju par transportlīdzekļa bojājumiem, tehniskajiem vai citiem defektiem, ceļu satiksmes negadījumiem, Ceļu satiksmes noteikumu pārkāpumiem; </w:t>
      </w:r>
    </w:p>
    <w:p w14:paraId="0E314CF9" w14:textId="77777777" w:rsidR="00910D4C" w:rsidRPr="00DF07DC" w:rsidRDefault="00910D4C" w:rsidP="00910D4C">
      <w:pPr>
        <w:spacing w:line="259" w:lineRule="auto"/>
        <w:jc w:val="both"/>
        <w:rPr>
          <w:rFonts w:eastAsia="Calibri"/>
          <w:bCs/>
          <w:lang w:eastAsia="en-GB"/>
        </w:rPr>
      </w:pPr>
      <w:r w:rsidRPr="00DF07DC">
        <w:rPr>
          <w:rFonts w:eastAsia="Calibri"/>
          <w:bCs/>
          <w:lang w:eastAsia="en-GB"/>
        </w:rPr>
        <w:t>8</w:t>
      </w:r>
      <w:r w:rsidRPr="00DF07DC">
        <w:rPr>
          <w:rFonts w:eastAsia="Calibri"/>
          <w:lang w:eastAsia="en-GB"/>
        </w:rPr>
        <w:t xml:space="preserve">.5. veikt transportlīdzekļa ekspluatāciju saskaņā ar tehniskajām specifikācijām un Ceļu satiksmes noteikumiem; </w:t>
      </w:r>
    </w:p>
    <w:p w14:paraId="146297EB" w14:textId="77777777" w:rsidR="00910D4C" w:rsidRPr="00DF07DC" w:rsidRDefault="00910D4C" w:rsidP="00910D4C">
      <w:pPr>
        <w:spacing w:line="259" w:lineRule="auto"/>
        <w:jc w:val="both"/>
        <w:rPr>
          <w:rFonts w:eastAsia="Calibri"/>
          <w:bCs/>
          <w:lang w:eastAsia="en-GB"/>
        </w:rPr>
      </w:pPr>
      <w:r w:rsidRPr="00DF07DC">
        <w:rPr>
          <w:rFonts w:eastAsia="Calibri"/>
          <w:bCs/>
          <w:lang w:eastAsia="en-GB"/>
        </w:rPr>
        <w:t>8</w:t>
      </w:r>
      <w:r w:rsidRPr="00DF07DC">
        <w:rPr>
          <w:rFonts w:eastAsia="Calibri"/>
          <w:lang w:eastAsia="en-GB"/>
        </w:rPr>
        <w:t xml:space="preserve">.6. Nepieļaut Ceļu satiksmes noteikumu pārkāpumu, bet pārkāpuma gadījumā samaksāt uzlikto administratīvo sodu; </w:t>
      </w:r>
    </w:p>
    <w:p w14:paraId="256AD356" w14:textId="77777777" w:rsidR="00910D4C" w:rsidRPr="00DF07DC" w:rsidRDefault="00910D4C" w:rsidP="00910D4C">
      <w:pPr>
        <w:spacing w:line="259" w:lineRule="auto"/>
        <w:jc w:val="both"/>
        <w:rPr>
          <w:rFonts w:eastAsia="Calibri"/>
          <w:bCs/>
          <w:lang w:eastAsia="en-GB"/>
        </w:rPr>
      </w:pPr>
      <w:r w:rsidRPr="00DF07DC">
        <w:rPr>
          <w:rFonts w:eastAsia="Calibri"/>
          <w:bCs/>
          <w:lang w:eastAsia="en-GB"/>
        </w:rPr>
        <w:t>8</w:t>
      </w:r>
      <w:r w:rsidRPr="00DF07DC">
        <w:rPr>
          <w:rFonts w:eastAsia="Calibri"/>
          <w:lang w:eastAsia="en-GB"/>
        </w:rPr>
        <w:t xml:space="preserve">.7. ceļu satiksmes negadījuma notikumā veikt normatīvajos aktos noteiktās darbības; </w:t>
      </w:r>
    </w:p>
    <w:p w14:paraId="0E3A503B" w14:textId="77777777" w:rsidR="00910D4C" w:rsidRPr="00DF07DC" w:rsidRDefault="00910D4C" w:rsidP="00910D4C">
      <w:pPr>
        <w:spacing w:line="259" w:lineRule="auto"/>
        <w:jc w:val="both"/>
        <w:rPr>
          <w:rFonts w:eastAsia="Calibri"/>
          <w:bCs/>
          <w:lang w:eastAsia="en-GB"/>
        </w:rPr>
      </w:pPr>
      <w:r w:rsidRPr="00DF07DC">
        <w:rPr>
          <w:rFonts w:eastAsia="Calibri"/>
          <w:bCs/>
          <w:lang w:eastAsia="en-GB"/>
        </w:rPr>
        <w:t>8</w:t>
      </w:r>
      <w:r w:rsidRPr="00DF07DC">
        <w:rPr>
          <w:rFonts w:eastAsia="Calibri"/>
          <w:lang w:eastAsia="en-GB"/>
        </w:rPr>
        <w:t xml:space="preserve">.8. materiāli atbildēt par transportlīdzekļa bojājumiem, kuri radušies lietotāja vainas dēļ, kā arī atlīdzināt pašvaldībai vai citām personām nodarītos zaudējumus un/vai kaitējumu saskaņā ar normatīvajiem aktiem; </w:t>
      </w:r>
    </w:p>
    <w:p w14:paraId="6E248D92" w14:textId="77777777" w:rsidR="00910D4C" w:rsidRPr="00DF07DC" w:rsidRDefault="00910D4C" w:rsidP="00910D4C">
      <w:pPr>
        <w:spacing w:line="259" w:lineRule="auto"/>
        <w:jc w:val="both"/>
        <w:rPr>
          <w:rFonts w:eastAsia="Calibri"/>
          <w:bCs/>
          <w:lang w:eastAsia="en-GB"/>
        </w:rPr>
      </w:pPr>
      <w:r w:rsidRPr="00DF07DC">
        <w:rPr>
          <w:rFonts w:eastAsia="Calibri"/>
          <w:bCs/>
          <w:lang w:eastAsia="en-GB"/>
        </w:rPr>
        <w:t>8</w:t>
      </w:r>
      <w:r w:rsidRPr="00DF07DC">
        <w:rPr>
          <w:rFonts w:eastAsia="Calibri"/>
          <w:lang w:eastAsia="en-GB"/>
        </w:rPr>
        <w:t xml:space="preserve">.9. ja apdrošināšanas gadījums ir iestājies lietotāja vainas dēļ segt izdevumus pašriska apmērā; </w:t>
      </w:r>
    </w:p>
    <w:p w14:paraId="0B580557" w14:textId="77777777" w:rsidR="00910D4C" w:rsidRPr="00DF07DC" w:rsidRDefault="00910D4C" w:rsidP="00910D4C">
      <w:pPr>
        <w:spacing w:line="259" w:lineRule="auto"/>
        <w:jc w:val="both"/>
        <w:rPr>
          <w:rFonts w:eastAsia="Calibri"/>
          <w:bCs/>
          <w:lang w:eastAsia="en-GB"/>
        </w:rPr>
      </w:pPr>
      <w:r w:rsidRPr="00DF07DC">
        <w:rPr>
          <w:rFonts w:eastAsia="Calibri"/>
          <w:bCs/>
          <w:lang w:eastAsia="en-GB"/>
        </w:rPr>
        <w:t>8</w:t>
      </w:r>
      <w:r w:rsidRPr="00DF07DC">
        <w:rPr>
          <w:rFonts w:eastAsia="Calibri"/>
          <w:lang w:eastAsia="en-GB"/>
        </w:rPr>
        <w:t xml:space="preserve">.10. ievērot noteikto degvielas patēriņa limitu; </w:t>
      </w:r>
    </w:p>
    <w:p w14:paraId="4AD19247" w14:textId="77777777" w:rsidR="00910D4C" w:rsidRPr="00DF07DC" w:rsidRDefault="00910D4C" w:rsidP="00910D4C">
      <w:pPr>
        <w:spacing w:line="259" w:lineRule="auto"/>
        <w:jc w:val="both"/>
        <w:rPr>
          <w:rFonts w:eastAsia="Calibri"/>
          <w:bCs/>
          <w:lang w:eastAsia="en-GB"/>
        </w:rPr>
      </w:pPr>
      <w:r w:rsidRPr="00DF07DC">
        <w:rPr>
          <w:rFonts w:eastAsia="Calibri"/>
          <w:bCs/>
          <w:lang w:eastAsia="en-GB"/>
        </w:rPr>
        <w:t>8</w:t>
      </w:r>
      <w:r w:rsidRPr="00DF07DC">
        <w:rPr>
          <w:rFonts w:eastAsia="Calibri"/>
          <w:lang w:eastAsia="en-GB"/>
        </w:rPr>
        <w:t xml:space="preserve">.11. gadījumos, kad transportlīdzekļa izdevumi pārsniedz noteikto degvielas limitu, atlīdzināt summu, par kuru pārsniegts noteiktā perioda limits vai, ja pārsniegums objektīvu iemeslu dēļ attaisnojams, iesniegt iestādē iesniegumu, kurā pamatots degvielas limita pārsniegums; </w:t>
      </w:r>
    </w:p>
    <w:p w14:paraId="64E5860E" w14:textId="77777777" w:rsidR="00910D4C" w:rsidRDefault="00910D4C" w:rsidP="00910D4C">
      <w:pPr>
        <w:spacing w:line="259" w:lineRule="auto"/>
        <w:jc w:val="both"/>
        <w:rPr>
          <w:rFonts w:eastAsia="Calibri"/>
          <w:lang w:eastAsia="en-GB"/>
        </w:rPr>
      </w:pPr>
      <w:r w:rsidRPr="00DF07DC">
        <w:rPr>
          <w:rFonts w:eastAsia="Calibri"/>
          <w:bCs/>
          <w:lang w:eastAsia="en-GB"/>
        </w:rPr>
        <w:t>8</w:t>
      </w:r>
      <w:r w:rsidRPr="00DF07DC">
        <w:rPr>
          <w:rFonts w:eastAsia="Calibri"/>
          <w:lang w:eastAsia="en-GB"/>
        </w:rPr>
        <w:t>.12. veikt ceļazīmju aizpildīšanu, ceļazīmju un degvielas čeku iesniegšanu iestādes grāmatvedībā līdz nākamā mēneša 10.datumam, un uzņemties pilnu materiālo vai cita veida atbildību par šajos dokumentos iekļautās informācijas patiesumu</w:t>
      </w:r>
      <w:r>
        <w:rPr>
          <w:rFonts w:eastAsia="Calibri"/>
          <w:lang w:eastAsia="en-GB"/>
        </w:rPr>
        <w:t>;</w:t>
      </w:r>
    </w:p>
    <w:p w14:paraId="5454C63D" w14:textId="77777777" w:rsidR="00910D4C" w:rsidRPr="00DF07DC" w:rsidRDefault="00910D4C" w:rsidP="00910D4C">
      <w:pPr>
        <w:spacing w:line="259" w:lineRule="auto"/>
        <w:jc w:val="both"/>
        <w:rPr>
          <w:rFonts w:eastAsia="Calibri"/>
          <w:bCs/>
          <w:lang w:eastAsia="en-GB"/>
        </w:rPr>
      </w:pPr>
      <w:r>
        <w:rPr>
          <w:rFonts w:eastAsia="Calibri"/>
          <w:lang w:eastAsia="en-GB"/>
        </w:rPr>
        <w:t>8.13. transportlīdzekli nav atļauts izmantot darbinieka atvaļinājuma vai darba nespējas laikā;</w:t>
      </w:r>
      <w:r w:rsidRPr="00DF07DC">
        <w:rPr>
          <w:rFonts w:eastAsia="Calibri"/>
          <w:lang w:eastAsia="en-GB"/>
        </w:rPr>
        <w:t xml:space="preserve"> </w:t>
      </w:r>
    </w:p>
    <w:p w14:paraId="5345F55D"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9. Ar izpilddirektora vai iestādes vadītāja rīkojumu tiek noteikts to darbinieku un amatpersonu loks, kuras drīkst lietot iestādes autotransportu, izmantojamā transportlīdzekļa degvielas patēriņa norma litros uz 100 km mēnesī un konkrēts katram darbiniekam piešķirtais degvielas limits litros mēnesī vasaras un ziemas periodā. </w:t>
      </w:r>
    </w:p>
    <w:p w14:paraId="3DE2DD82"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10. Par transportlīdzekļa izmantošanu darba vajadzībām uzskatāma arī tā lietošana šādos gadījumos: </w:t>
      </w:r>
    </w:p>
    <w:p w14:paraId="43588D35"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10.1. attiecīgā darbinieka darba pienākumi ir saistīti ar nepieciešamību nodrošināt viņam iespēju jebkurā laikā atgriezties pie darba pienākumu pildīšanas vai darba pienākumu pildīšanu nepieciešams nodrošināt īpašas steidzamības kārtībā, tai skaitā, lai novērstu ārkārtas situācijas un to sekas, apdraudējumu sabiedrības veselībai vai drošībai; </w:t>
      </w:r>
    </w:p>
    <w:p w14:paraId="372E00F2" w14:textId="77777777" w:rsidR="00910D4C" w:rsidRPr="00DF07DC" w:rsidRDefault="00910D4C" w:rsidP="00910D4C">
      <w:pPr>
        <w:spacing w:line="259" w:lineRule="auto"/>
        <w:jc w:val="both"/>
        <w:rPr>
          <w:rFonts w:eastAsia="Calibri"/>
          <w:lang w:eastAsia="en-GB"/>
        </w:rPr>
      </w:pPr>
      <w:r w:rsidRPr="00DF07DC">
        <w:rPr>
          <w:rFonts w:eastAsia="Calibri"/>
          <w:lang w:eastAsia="en-GB"/>
        </w:rPr>
        <w:t>10.2. darbinieka darba pienākumu specifika paredz to pildīšanu tādā teritorijā, kuru objektīvu iemeslu dēļ nevar sasniegt ar sabiedrisko transportu vai bez transportlīdzekļa izmantošanas;</w:t>
      </w:r>
    </w:p>
    <w:p w14:paraId="7AE723D2"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10.3. darbinieks tiek nogādāts no darba vietas uz dzīvesvietu vai no dzīvesvietas uz darba vietu, ja objektīvu iemeslu dēļ</w:t>
      </w:r>
      <w:r w:rsidRPr="00880370">
        <w:rPr>
          <w:rFonts w:eastAsia="Calibri"/>
          <w:lang w:eastAsia="en-GB"/>
        </w:rPr>
        <w:t xml:space="preserve"> </w:t>
      </w:r>
      <w:r w:rsidRPr="00DF07DC">
        <w:rPr>
          <w:rFonts w:eastAsia="Calibri"/>
          <w:lang w:eastAsia="en-GB"/>
        </w:rPr>
        <w:t xml:space="preserve">sabiedriskā transporta pakalpojumus nav iespējams izmantot vai arī to izmantošana apgrūtina darba pienākumu efektīvu izpildi; </w:t>
      </w:r>
    </w:p>
    <w:p w14:paraId="10561C50"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10.4. degvielas uzpildīšana, transportlīdzekļa apkopes un/vai remonta apmeklējums.   </w:t>
      </w:r>
    </w:p>
    <w:p w14:paraId="5288E7A0"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11. Darbinieks, saņemot dienesta transportlīdzekli, paraksta un saņem sekojošus dokumentus: </w:t>
      </w:r>
    </w:p>
    <w:p w14:paraId="692AD8AA"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11.1. līgumu par darbinieka materiālo atbildību (1. pielikums); </w:t>
      </w:r>
    </w:p>
    <w:p w14:paraId="2BC6CF0C"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11.2. nodošanas - pieņemšanas aktu (2. pielikums ); </w:t>
      </w:r>
    </w:p>
    <w:p w14:paraId="0501B84F"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11.3. degvielas iegādes karti. </w:t>
      </w:r>
    </w:p>
    <w:p w14:paraId="2E0863FA"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12. Pašvaldības domes priekšsēdētājam, priekšsēdētāja vietniekiem darba pienākumu veikšanai tiek nodots transportlīdzeklis lietošanā, nodrošinot transportlīdzekli ar vadītāju. </w:t>
      </w:r>
    </w:p>
    <w:p w14:paraId="12F026EB"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13. Transportlīdzekļu stāvvietas ārpus darba laika nosaka ar pašvaldības izpilddirektora vietnieka teritoriālās pārvaldības jautājumos (turpmāk – izpilddirektora vietnieks) vai iestādes vadītāja rīkojumu. Transportlīdzekļa stāvvietu darbinieka/amatpersonas dzīvesvietā ar motivētu rīkojumu drīkst noteikt gadījumos, ja: </w:t>
      </w:r>
    </w:p>
    <w:p w14:paraId="2211C895"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13.1. attiecīgās amatpersonas vai darbinieka darba pienākumi ir saistīti ar nepieciešamību nodrošināt viņam iespēju jebkurā brīdī atgriezties pie darba pienākumu pildīšanas vai darba pienākumu pildīšanu nepieciešams nodrošināt īpašas steidzamības kārtībā, arī tādēļ, lai novērstu ārkārtas situācijas un to sekas, apdraudējumu sabiedrības veselībai vai drošībai; </w:t>
      </w:r>
    </w:p>
    <w:p w14:paraId="1F48D359"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13.2. amatpersonas vai darbinieka darba pienākumu specifika paredz to pildīšanu tādā teritorijā, kuru objektīvu iemeslu dēļ nevar sasniegt ar sabiedrisko transportu vai bez autotransporta izmantošanas; </w:t>
      </w:r>
    </w:p>
    <w:p w14:paraId="47E0C14B"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13.3. amatpersonai vai darbiniekam objektīvu iemeslu dēļ nokļūšanai no darba vietas uz dzīvesvietu vai no dzīvesvietas uz darba vietu sabiedriskā transporta pakalpojumus nav iespējams izmantot vai arī tā izmantošana apgrūtina darba pienākumu efektīvu izpildi. </w:t>
      </w:r>
    </w:p>
    <w:p w14:paraId="14642A6C"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14. Ja darbinieks atrodas ikgadējā atvaļinājumā vai attaisnotā ilgstošā prombūtnē, tad ar izpilddirektora vietnieka vai iestādes vadītāja rīkojumu var tikt noteikts cits darbinieks, kurš lieto transportlīdzekli. </w:t>
      </w:r>
    </w:p>
    <w:p w14:paraId="61BC3258" w14:textId="77777777" w:rsidR="00910D4C" w:rsidRPr="00DF07DC" w:rsidRDefault="00910D4C" w:rsidP="00910D4C">
      <w:pPr>
        <w:spacing w:line="259" w:lineRule="auto"/>
        <w:jc w:val="both"/>
        <w:rPr>
          <w:rFonts w:eastAsia="Calibri"/>
          <w:lang w:eastAsia="en-GB"/>
        </w:rPr>
      </w:pPr>
      <w:r w:rsidRPr="00DF07DC">
        <w:rPr>
          <w:rFonts w:eastAsia="Calibri"/>
          <w:lang w:eastAsia="en-GB"/>
        </w:rPr>
        <w:t>15. Iestādes transportlīdzekļi var tikt izmantoti, lai darbiniekus nogādātu no darba vietas uz dzīvesvietu vai no dzīvesvietas uz darba vietu, ja objektīvu iemeslu dēļ sabiedriskā transporta pakalpojumus nav iespējams izmantot vai arī to izmantošana apgrūtina darba pienākumu efektīvu izpildi. Šādos gadījumos pašvaldības izpilddirektors vai iestādes vadītājs izdo</w:t>
      </w:r>
      <w:r>
        <w:rPr>
          <w:rFonts w:eastAsia="Calibri"/>
          <w:lang w:eastAsia="en-GB"/>
        </w:rPr>
        <w:t>d</w:t>
      </w:r>
      <w:r w:rsidRPr="00DF07DC">
        <w:rPr>
          <w:rFonts w:eastAsia="Calibri"/>
          <w:lang w:eastAsia="en-GB"/>
        </w:rPr>
        <w:t xml:space="preserve"> atbilstošu, motivētu rīkojumu.</w:t>
      </w:r>
    </w:p>
    <w:p w14:paraId="0BE45441" w14:textId="77777777" w:rsidR="00910D4C" w:rsidRPr="00DF07DC" w:rsidRDefault="00910D4C" w:rsidP="00910D4C">
      <w:pPr>
        <w:spacing w:line="259" w:lineRule="auto"/>
        <w:rPr>
          <w:rFonts w:eastAsia="Calibri"/>
          <w:bCs/>
          <w:lang w:eastAsia="en-GB"/>
        </w:rPr>
      </w:pPr>
    </w:p>
    <w:p w14:paraId="518105DF" w14:textId="77777777" w:rsidR="00910D4C" w:rsidRPr="00DF07DC" w:rsidRDefault="00910D4C" w:rsidP="00910D4C">
      <w:pPr>
        <w:spacing w:line="259" w:lineRule="auto"/>
        <w:jc w:val="center"/>
        <w:rPr>
          <w:rFonts w:eastAsia="Calibri"/>
          <w:b/>
          <w:bCs/>
          <w:lang w:eastAsia="en-GB"/>
        </w:rPr>
      </w:pPr>
      <w:r w:rsidRPr="00DF07DC">
        <w:rPr>
          <w:rFonts w:eastAsia="Calibri"/>
          <w:b/>
          <w:bCs/>
          <w:lang w:eastAsia="en-GB"/>
        </w:rPr>
        <w:t xml:space="preserve">III. Darbinieka īpašumā vai valdījumā esoša transportlīdzekļa </w:t>
      </w:r>
    </w:p>
    <w:p w14:paraId="5DCB280F" w14:textId="77777777" w:rsidR="00910D4C" w:rsidRPr="00DF07DC" w:rsidRDefault="00910D4C" w:rsidP="00910D4C">
      <w:pPr>
        <w:spacing w:line="259" w:lineRule="auto"/>
        <w:jc w:val="center"/>
        <w:rPr>
          <w:rFonts w:eastAsia="Calibri"/>
          <w:b/>
          <w:bCs/>
          <w:lang w:eastAsia="en-GB"/>
        </w:rPr>
      </w:pPr>
      <w:r w:rsidRPr="00DF07DC">
        <w:rPr>
          <w:rFonts w:eastAsia="Calibri"/>
          <w:b/>
          <w:bCs/>
          <w:lang w:eastAsia="en-GB"/>
        </w:rPr>
        <w:t>izmantošana darba pienākumu pildīšanai</w:t>
      </w:r>
    </w:p>
    <w:p w14:paraId="55CC9E71" w14:textId="77777777" w:rsidR="00910D4C" w:rsidRPr="00DF07DC" w:rsidRDefault="00910D4C" w:rsidP="00910D4C">
      <w:pPr>
        <w:spacing w:line="259" w:lineRule="auto"/>
        <w:rPr>
          <w:rFonts w:eastAsia="Calibri"/>
          <w:b/>
          <w:bCs/>
          <w:lang w:eastAsia="en-GB"/>
        </w:rPr>
      </w:pPr>
    </w:p>
    <w:p w14:paraId="25E72A79"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16. Ja darbinieka darba pienākumu pildīšanai nav iespējams vai nav lietderīgi izmantot pašvaldības īpašumā vai lietojumā esošu transportlīdzekli vai sabiedrisko transportu, pašvaldības izpilddirektora vietnieks vai iestādes vadītājs, rakstveidā var noslēgt ar darbinieku līgumu par darbinieka īpašumā vai valdījumā (turējumā) esoša transportlīdzekļa izmantošanu darba pienākumu pildīšanai (turpmāk – līgums) (pielikums Nr. 3). </w:t>
      </w:r>
    </w:p>
    <w:p w14:paraId="30551A22"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17. Līgumam pievieno transportlīdzekļa reģistrācijas apliecības kopiju. Līgumā ietver vidējo degvielas patēriņu litros uz 100 km, patērējamās degvielas daudzuma limitu, transportlīdzekļa izmantošanas laiku. </w:t>
      </w:r>
    </w:p>
    <w:p w14:paraId="4BD84A57"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18. Darbinieks darba pienākumu pildīšanai, izmantojot personīgo transportlīdzekli, uzpilda degvielu ar pašvaldības izsniegto degvielas karti, līgumā noteiktā nobraukuma un degvielas patēriņa limita ietvaros. Gadījumos, kad degvielas kartes izmantošana nav iespējama, darbinieks degvielas uzpildīšanu var veikt par personīgajiem līdzekļiem un saņemt šo izdevumu atmaksu, iesniedzot attaisnojuma dokumentu (iesniegums, čeks ar transportlīdzekļa vadītāja personas datiem vai iestādes nosaukumu un reģistrācijas numuru) attiecīgajā pašvaldības iestādē līdz nākamā mēneša 10.datumam. </w:t>
      </w:r>
    </w:p>
    <w:p w14:paraId="43A8CA17"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19. Izdevumi par patērēto degvielu tiek apmaksāti no pašvaldības iestādes budžeta līdzekļiem, kura izmantojusi transportlīdzekli. </w:t>
      </w:r>
    </w:p>
    <w:p w14:paraId="3D5DB011"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20. Par darbinieka personīgā transportlīdzekļa izmantošanu darba pienākumu pildīšanai darbinieks līdz nākamā mēneša 10.datumam aizpilda maršruta lapu. Maršruta lapu apstiprina pašvaldības izpilddirektora vietnieks vai iestādes vadītājs. </w:t>
      </w:r>
    </w:p>
    <w:p w14:paraId="4E38629A"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21. Darbinieks, ar kuru noslēgts līgums par darbinieka īpašumā vai valdījumā esoša transportlīdzekļa izmantošanu darba pienākumu pildīšanai, ir atbildīgs par maršruta lapu savlaicīgu aizpildīšanu, maršruta lapu un degvielas čeku iesniegšanu pašvaldības grāmatvedībā, un uzņemas pilnu materiālo vai cita veida atbildību par šajos dokumentos iekļautās informācijas patiesumu. </w:t>
      </w:r>
    </w:p>
    <w:p w14:paraId="642B9365" w14:textId="77777777" w:rsidR="00910D4C" w:rsidRPr="00DF07DC" w:rsidRDefault="00910D4C" w:rsidP="00910D4C">
      <w:pPr>
        <w:spacing w:line="259" w:lineRule="auto"/>
        <w:rPr>
          <w:rFonts w:eastAsia="Calibri"/>
          <w:bCs/>
          <w:lang w:eastAsia="en-GB"/>
        </w:rPr>
      </w:pPr>
    </w:p>
    <w:p w14:paraId="76C287A5" w14:textId="77777777" w:rsidR="00910D4C" w:rsidRPr="00DF07DC" w:rsidRDefault="00910D4C" w:rsidP="00910D4C">
      <w:pPr>
        <w:spacing w:line="259" w:lineRule="auto"/>
        <w:jc w:val="center"/>
        <w:rPr>
          <w:rFonts w:eastAsia="Calibri"/>
          <w:b/>
          <w:bCs/>
          <w:lang w:eastAsia="en-GB"/>
        </w:rPr>
      </w:pPr>
      <w:r w:rsidRPr="00DF07DC">
        <w:rPr>
          <w:rFonts w:eastAsia="Calibri"/>
          <w:b/>
          <w:bCs/>
          <w:lang w:eastAsia="en-GB"/>
        </w:rPr>
        <w:t>IV. Degvielas patēriņa normu noteikšana</w:t>
      </w:r>
    </w:p>
    <w:p w14:paraId="1FDAABBF" w14:textId="77777777" w:rsidR="00910D4C" w:rsidRPr="00DF07DC" w:rsidRDefault="00910D4C" w:rsidP="00910D4C">
      <w:pPr>
        <w:spacing w:line="259" w:lineRule="auto"/>
        <w:jc w:val="center"/>
        <w:rPr>
          <w:rFonts w:eastAsia="Calibri"/>
          <w:bCs/>
          <w:lang w:eastAsia="en-GB"/>
        </w:rPr>
      </w:pPr>
    </w:p>
    <w:p w14:paraId="22FB79F5"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22. Degvielas patēriņa normu 100 km nobraukumam nosaka ar pašvaldības izpilddirektora vai iestādes vadītāja rīkojumu, saskaņā ar transportlīdzekļa ražotāja norādīto vidējo degvielas patēriņu, kas publicēts Ceļu satiksmes un drošības direkcijas datu bāzē.  </w:t>
      </w:r>
    </w:p>
    <w:p w14:paraId="24826EFE"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23. Ja ražotāja tehniskie dati nav pieejami vai izgatavotājrūpnīcas norādītā degvielas patēriņa norma neatbilst faktiskajiem (reālajiem) ekspluatācijas apstākļiem un faktiski patērētajam degvielas daudzumam, vai tiek konstatēti citi objektīvi apstākļi transportlīdzeklim degvielas patēriņa normas izmaiņām, tad degvielas patēriņa normu 100 km nobraukumam nosaka eksperimentāli. </w:t>
      </w:r>
    </w:p>
    <w:p w14:paraId="3AE8C896"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24. Eksperimentāli transportlīdzekļa degvielas patēriņa normu nosaka  ar pašvaldības izpilddirektora vai iestādes vadītāja rīkojumu izveidota komisija trīs iestādes darbinieku sastāvā, piedaloties transportlīdzekļa vadītājam. Degvielas patēriņa norma tiek noteikta šādi: </w:t>
      </w:r>
    </w:p>
    <w:p w14:paraId="0F63F2D2"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24.1. transportlīdzekļa degvielas tvertni maksimāli piepilda ar degvielu; </w:t>
      </w:r>
    </w:p>
    <w:p w14:paraId="08670AFB"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24.2. atzīmē odometra rādījumu (B); </w:t>
      </w:r>
    </w:p>
    <w:p w14:paraId="741CE47F"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24.3. ar transportlīdzekli ikdienas darba režīmā (gan pilsētas satiksmē, gan ārpus apdzīvotam vietām) nobrauc ne mazāk kā 100 kilometru un atkārtoti atzīmē odometra rādījumu (B1); </w:t>
      </w:r>
    </w:p>
    <w:p w14:paraId="1376C783"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24.4. transportlīdzekļa degvielas tvertni atkārtoti maksimāli piepilda ar degvielu un atzīmē ielieto degvielas daudzumu (A). </w:t>
      </w:r>
    </w:p>
    <w:p w14:paraId="4ED0AB4E"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24.5. Transportlīdzekļa degvielas patēriņa normu aprēķina, izmantojot šādu formulu: Degvielas patēriņa norma = A / (B1-B) x 100. </w:t>
      </w:r>
      <w:r w:rsidRPr="00DF07DC">
        <w:rPr>
          <w:rFonts w:eastAsia="Calibri"/>
          <w:bCs/>
          <w:lang w:eastAsia="en-GB"/>
        </w:rPr>
        <w:t xml:space="preserve"> </w:t>
      </w:r>
    </w:p>
    <w:p w14:paraId="3648AA73"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25. Visus aprēķinus un darbības degvielas patēriņa normas noteikšanai fiksē aktā, kuru pievieno rīkojumam par degvielas patēriņa normas noteikšanu transportlīdzeklim. Pamatojoties uz minēto aktu, pašvaldības izpilddirektors vai iestādes vadītājs izdod rīkojumu par degvielas patēriņa normas noteikšanu transportlīdzeklim. Rīkojumā norāda: </w:t>
      </w:r>
    </w:p>
    <w:p w14:paraId="1CBFD2D3"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25.1. transportlīdzekļa marku, modeli, dzinēja tilpumu, pirmreizējās reģistrācijas gadu un valsts reģistrācijas numuru; </w:t>
      </w:r>
    </w:p>
    <w:p w14:paraId="0607A25A"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25.2. degvielas veidu un degvielas patēriņa normu 100 km nobraukumam. </w:t>
      </w:r>
    </w:p>
    <w:p w14:paraId="6DEC04EC"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26. Ja ekspluatācijas laikā mainās transportlīdzeklim eksperimentāli noteiktā degvielas patēriņa norma, nepieciešams noskaidrot izmaiņu iemeslu, veikt jaunu eksperimentu, noformēt aktu, izdot jaunu rīkojumu. </w:t>
      </w:r>
    </w:p>
    <w:p w14:paraId="1285D4B6" w14:textId="77777777" w:rsidR="00910D4C" w:rsidRPr="00DF07DC" w:rsidRDefault="00910D4C" w:rsidP="00910D4C">
      <w:pPr>
        <w:spacing w:line="259" w:lineRule="auto"/>
        <w:jc w:val="both"/>
        <w:rPr>
          <w:rFonts w:eastAsia="Calibri"/>
          <w:lang w:eastAsia="en-GB"/>
        </w:rPr>
      </w:pPr>
      <w:r w:rsidRPr="00DF07DC">
        <w:rPr>
          <w:rFonts w:eastAsia="Calibri"/>
          <w:bCs/>
          <w:lang w:eastAsia="en-GB"/>
        </w:rPr>
        <w:t>27</w:t>
      </w:r>
      <w:r w:rsidRPr="00DF07DC">
        <w:rPr>
          <w:rFonts w:eastAsia="Calibri"/>
          <w:lang w:eastAsia="en-GB"/>
        </w:rPr>
        <w:t>. Laika posmā no 1.novembra līdz nākamā gada 31.martam, ņemot vērā klimatisko apstākļus, var tikt noteikta līdz 10% paaugstināta degvielas patēriņa norma 100 km nobraukumam.</w:t>
      </w:r>
    </w:p>
    <w:p w14:paraId="333E1113" w14:textId="77777777" w:rsidR="00910D4C" w:rsidRPr="00DF07DC" w:rsidRDefault="00910D4C" w:rsidP="00910D4C">
      <w:pPr>
        <w:spacing w:line="259" w:lineRule="auto"/>
        <w:jc w:val="both"/>
        <w:rPr>
          <w:rFonts w:eastAsia="Calibri"/>
          <w:lang w:eastAsia="en-US"/>
        </w:rPr>
      </w:pPr>
    </w:p>
    <w:p w14:paraId="6F21E043" w14:textId="77777777" w:rsidR="00910D4C" w:rsidRPr="00DF07DC" w:rsidRDefault="00910D4C" w:rsidP="00910D4C">
      <w:pPr>
        <w:spacing w:line="259" w:lineRule="auto"/>
        <w:jc w:val="center"/>
        <w:rPr>
          <w:rFonts w:eastAsia="Calibri"/>
          <w:b/>
          <w:lang w:eastAsia="en-GB"/>
        </w:rPr>
      </w:pPr>
      <w:r w:rsidRPr="00DF07DC">
        <w:rPr>
          <w:rFonts w:eastAsia="Calibri"/>
          <w:b/>
          <w:lang w:eastAsia="en-GB"/>
        </w:rPr>
        <w:t>V. Pašvaldības īpašumā esošo saziņas līdzekļu izmantošanas kārtība</w:t>
      </w:r>
    </w:p>
    <w:p w14:paraId="01A56CCB" w14:textId="77777777" w:rsidR="00910D4C" w:rsidRPr="00DF07DC" w:rsidRDefault="00910D4C" w:rsidP="00910D4C">
      <w:pPr>
        <w:spacing w:line="259" w:lineRule="auto"/>
        <w:jc w:val="both"/>
        <w:rPr>
          <w:rFonts w:eastAsia="Calibri"/>
          <w:lang w:eastAsia="en-GB"/>
        </w:rPr>
      </w:pPr>
    </w:p>
    <w:p w14:paraId="424B645D"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28. Saziņas līdzekļi šo noteikumu izpratnē ir pašvaldības īpašumā vai turējumā esošie mobilie tālruņi un tālruņi.  </w:t>
      </w:r>
    </w:p>
    <w:p w14:paraId="61561B9A"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29. Darba pienākumu veikšanai mobilos tālruņus var piešķirt individuālā lietošanā darbiniekiem, kuriem jābūt pieejamiem darba devējam ārpus noteiktās stacionārās darba vietas. Šo darbinieku loku apstiprina ar izpilddirektora vai iestādes vadītāja rīkojumu. </w:t>
      </w:r>
    </w:p>
    <w:p w14:paraId="3F6DC3C1"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30. Ar izpilddirektora vai iestādes vadītāja rīkojumu mobilajiem tālruņiem tiek apstiprināts tālruņa izmaksu limits mēnesī. </w:t>
      </w:r>
    </w:p>
    <w:p w14:paraId="70FB90A9"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31. Ja darbinieks, kuram mobilais tālrunis nodots individuālā lietošanā, ir pārsniedzis apstiprināto limitu mēnesī, tam jāatlīdzina pašvaldībai starpība starp faktiskajām izmaksām un apstiprināto limitu mēnesī. Ja tiek konstatēts, ka limits ir pārsniegts darba pienākumu veikšanas rezultātā, minētais limita pārsniegums nav jāatlīdzina. </w:t>
      </w:r>
    </w:p>
    <w:p w14:paraId="7DE9A385"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32. Stacionārā pieslēguma tālruni darbiniekiem atļauts izmantot tikai darba pienākumu veikšanai.    </w:t>
      </w:r>
    </w:p>
    <w:p w14:paraId="07331689"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33. Darbiniekiem tālruņus aizliegts izmantot ziedojumu, konkursu un loteriju zvaniem, kā arī zvaniem uz maksas numuriem. </w:t>
      </w:r>
    </w:p>
    <w:p w14:paraId="4DF44AEE"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34. Zvaniem uz ārzemēm darbinieki mobilos tālruņus un tālruņus var izmantot tikai saņemot izpilddirektora vai iestādes vadītāja atļauju. </w:t>
      </w:r>
    </w:p>
    <w:p w14:paraId="2FEB590A"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35. Mobilais tālrunis darbiniekam lietošanā tiek nodots sastādot attiecīgās iekārtas pieņemšanas - nodošanas aktu. </w:t>
      </w:r>
    </w:p>
    <w:p w14:paraId="72C3A088"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36. Pieņemšanas - nodošanas aktā norāda: </w:t>
      </w:r>
    </w:p>
    <w:p w14:paraId="55F281AF"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36.1. darbinieka, kuram nodots lietošanā pašvaldības tālrunis - vārdu, uzvārdu un ieņemamo amatu; </w:t>
      </w:r>
    </w:p>
    <w:p w14:paraId="5365EF37"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36.2. materiāli atbildīgā darbinieka, kurš nodod darbiniekam mobilo tālruni - vārdu, uzvārdu un ieņemamo amatu; </w:t>
      </w:r>
    </w:p>
    <w:p w14:paraId="0896E641"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36.3. mobilā tālruņa modeli un IMEI numuru; </w:t>
      </w:r>
    </w:p>
    <w:p w14:paraId="200BF3DA"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36.4. mobilā tālruņa uzskaites vērtību. </w:t>
      </w:r>
    </w:p>
    <w:p w14:paraId="0596BA6E"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37. Pieņemot konkrēto mobilo tālruni, darbinieks kļūst par personu, kura uzņemas pilnu individuālu un materiālu atbildību par konkrēto iekārtu. </w:t>
      </w:r>
    </w:p>
    <w:p w14:paraId="027AC556"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38. Pašvaldības īpašumā esošajiem mobilajiem tālruņiem sakaru izdevumi  amata pienākumu veikšanai tiek apmaksāti: </w:t>
      </w:r>
    </w:p>
    <w:p w14:paraId="3AF130A3" w14:textId="77777777" w:rsidR="00910D4C" w:rsidRPr="00DF07DC" w:rsidRDefault="00910D4C" w:rsidP="00910D4C">
      <w:pPr>
        <w:spacing w:line="259" w:lineRule="auto"/>
        <w:jc w:val="both"/>
        <w:rPr>
          <w:rFonts w:eastAsia="Calibri"/>
          <w:lang w:eastAsia="en-GB"/>
        </w:rPr>
      </w:pPr>
      <w:r w:rsidRPr="00DF07DC">
        <w:rPr>
          <w:rFonts w:eastAsia="Calibri"/>
          <w:lang w:eastAsia="en-GB"/>
        </w:rPr>
        <w:t>38.1. Domes priekšsēdētājam (priekšsēdētāja vietniekiem)</w:t>
      </w:r>
      <w:r>
        <w:rPr>
          <w:rFonts w:eastAsia="Calibri"/>
          <w:lang w:eastAsia="en-GB"/>
        </w:rPr>
        <w:t xml:space="preserve"> - </w:t>
      </w:r>
      <w:r w:rsidRPr="00DF07DC">
        <w:rPr>
          <w:rFonts w:eastAsia="Calibri"/>
          <w:lang w:eastAsia="en-GB"/>
        </w:rPr>
        <w:t xml:space="preserve">izpilddirektora apstiprinātā apmērā, izpilddirektoram (izpilddirektora vietniekiem) </w:t>
      </w:r>
      <w:r>
        <w:rPr>
          <w:rFonts w:eastAsia="Calibri"/>
          <w:lang w:eastAsia="en-GB"/>
        </w:rPr>
        <w:t>– d</w:t>
      </w:r>
      <w:r w:rsidRPr="00DF07DC">
        <w:rPr>
          <w:rFonts w:eastAsia="Calibri"/>
          <w:lang w:eastAsia="en-GB"/>
        </w:rPr>
        <w:t>omes priekšsēdētāja</w:t>
      </w:r>
      <w:r>
        <w:rPr>
          <w:rFonts w:eastAsia="Calibri"/>
          <w:lang w:eastAsia="en-GB"/>
        </w:rPr>
        <w:t xml:space="preserve"> apstiprinātā</w:t>
      </w:r>
      <w:r w:rsidRPr="00DF07DC">
        <w:rPr>
          <w:rFonts w:eastAsia="Calibri"/>
          <w:lang w:eastAsia="en-GB"/>
        </w:rPr>
        <w:t xml:space="preserve"> apmērā;</w:t>
      </w:r>
    </w:p>
    <w:p w14:paraId="51E3A021" w14:textId="77777777" w:rsidR="00910D4C" w:rsidRPr="00DF07DC" w:rsidRDefault="00910D4C" w:rsidP="00910D4C">
      <w:pPr>
        <w:spacing w:line="259" w:lineRule="auto"/>
        <w:jc w:val="both"/>
        <w:rPr>
          <w:rFonts w:eastAsia="Calibri"/>
          <w:lang w:eastAsia="en-GB"/>
        </w:rPr>
      </w:pPr>
      <w:r w:rsidRPr="00DF07DC">
        <w:rPr>
          <w:rFonts w:eastAsia="Calibri"/>
          <w:lang w:eastAsia="en-GB"/>
        </w:rPr>
        <w:t>38.2. iestāžu vadītājiem (vadītāju vietniekiem)- izpilddirektora apstiprinātā apmērā;</w:t>
      </w:r>
    </w:p>
    <w:p w14:paraId="2482E456"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38.3. struktūrvienību vadītājiem un darbiniekiem-  iestādes vadītāja apstiprinātā apmērā.</w:t>
      </w:r>
    </w:p>
    <w:p w14:paraId="4C7E829F"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39. Darbinieki ir atbildīgi par viņu rīcībā nodoto saziņas līdzekļu lietošanu vai izmantošanu, atbilstoši to ekspluatācijas noteikumiem. </w:t>
      </w:r>
    </w:p>
    <w:p w14:paraId="2C65DD43" w14:textId="77777777" w:rsidR="00910D4C" w:rsidRPr="00DF07DC" w:rsidRDefault="00910D4C" w:rsidP="00910D4C">
      <w:pPr>
        <w:spacing w:line="259" w:lineRule="auto"/>
        <w:jc w:val="both"/>
        <w:rPr>
          <w:rFonts w:eastAsia="Calibri"/>
          <w:bCs/>
          <w:lang w:eastAsia="en-GB"/>
        </w:rPr>
      </w:pPr>
      <w:r w:rsidRPr="00DF07DC">
        <w:rPr>
          <w:rFonts w:eastAsia="Calibri"/>
          <w:bCs/>
          <w:lang w:eastAsia="en-GB"/>
        </w:rPr>
        <w:t>40</w:t>
      </w:r>
      <w:r w:rsidRPr="00DF07DC">
        <w:rPr>
          <w:rFonts w:eastAsia="Calibri"/>
          <w:lang w:eastAsia="en-GB"/>
        </w:rPr>
        <w:t xml:space="preserve">. Ja konstatē, ka pašvaldības mobilais tālrunis  ir bojāts un ir samazināta tā vērtība, materiāli atbildīgā persona noformē aktu. Strīdus gadījumā zaudējumu novērtēšanai tiek izveidota komisija. </w:t>
      </w:r>
    </w:p>
    <w:p w14:paraId="5AE62276"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41. Darbiniekam ir pienākums atbildēt par pašvaldības mobilajam tālrunim nodarītiem bojājumiem pilnā apmērā un apmaksāt to remontam nepieciešamos izdevumus, ja bojājumi radušies darbinieka vainas rezultātā. Šādā gadījumā tiek noformēts remonta izdevumu akts. </w:t>
      </w:r>
    </w:p>
    <w:p w14:paraId="49C501E0" w14:textId="491315D4" w:rsidR="00910D4C" w:rsidRDefault="00910D4C" w:rsidP="00910D4C">
      <w:pPr>
        <w:spacing w:line="259" w:lineRule="auto"/>
        <w:jc w:val="both"/>
        <w:rPr>
          <w:rFonts w:eastAsia="Calibri"/>
          <w:lang w:eastAsia="en-GB"/>
        </w:rPr>
      </w:pPr>
      <w:r w:rsidRPr="00DF07DC">
        <w:rPr>
          <w:rFonts w:eastAsia="Calibri"/>
          <w:lang w:eastAsia="en-GB"/>
        </w:rPr>
        <w:t>42. Par Darbinieku rīcībā nodoto saziņas līdzekļu izmantošanas pārkāpumiem pret Darbiniekiem var tikt piemērota disciplināratbildība, kā arī no pārkāpēja tiek ieturēti pašvaldībai nodarītie zaudējumi.</w:t>
      </w:r>
    </w:p>
    <w:p w14:paraId="7C39440C" w14:textId="3BF47EFD" w:rsidR="00910D4C" w:rsidRDefault="00910D4C" w:rsidP="00910D4C">
      <w:pPr>
        <w:spacing w:line="259" w:lineRule="auto"/>
        <w:jc w:val="both"/>
        <w:rPr>
          <w:rFonts w:eastAsia="Calibri"/>
          <w:lang w:eastAsia="en-GB"/>
        </w:rPr>
      </w:pPr>
    </w:p>
    <w:p w14:paraId="2DB888DA" w14:textId="1B66DDFA" w:rsidR="00910D4C" w:rsidRDefault="00910D4C" w:rsidP="00910D4C">
      <w:pPr>
        <w:spacing w:line="259" w:lineRule="auto"/>
        <w:jc w:val="both"/>
        <w:rPr>
          <w:rFonts w:eastAsia="Calibri"/>
          <w:lang w:eastAsia="en-GB"/>
        </w:rPr>
      </w:pPr>
    </w:p>
    <w:p w14:paraId="545E7DEF" w14:textId="77777777" w:rsidR="00910D4C" w:rsidRDefault="00910D4C" w:rsidP="00910D4C">
      <w:pPr>
        <w:spacing w:line="259" w:lineRule="auto"/>
        <w:jc w:val="both"/>
        <w:rPr>
          <w:rFonts w:eastAsia="Calibri"/>
          <w:lang w:eastAsia="en-GB"/>
        </w:rPr>
      </w:pPr>
    </w:p>
    <w:p w14:paraId="25E5D5A1" w14:textId="77777777" w:rsidR="00910D4C" w:rsidRPr="00DF07DC" w:rsidRDefault="00910D4C" w:rsidP="00910D4C">
      <w:pPr>
        <w:spacing w:line="259" w:lineRule="auto"/>
        <w:jc w:val="both"/>
        <w:rPr>
          <w:rFonts w:eastAsia="Calibri"/>
          <w:lang w:eastAsia="en-GB"/>
        </w:rPr>
      </w:pPr>
    </w:p>
    <w:p w14:paraId="7D414080" w14:textId="77777777" w:rsidR="00910D4C" w:rsidRPr="00DF07DC" w:rsidRDefault="00910D4C" w:rsidP="00910D4C">
      <w:pPr>
        <w:spacing w:line="259" w:lineRule="auto"/>
        <w:jc w:val="center"/>
        <w:rPr>
          <w:rFonts w:eastAsia="Calibri"/>
          <w:b/>
          <w:lang w:eastAsia="en-GB"/>
        </w:rPr>
      </w:pPr>
      <w:r w:rsidRPr="00DF07DC">
        <w:rPr>
          <w:rFonts w:eastAsia="Calibri"/>
          <w:b/>
          <w:lang w:eastAsia="en-GB"/>
        </w:rPr>
        <w:t>VI. Citas pašvaldības mantas izmantošana</w:t>
      </w:r>
    </w:p>
    <w:p w14:paraId="4B54657C" w14:textId="77777777" w:rsidR="00910D4C" w:rsidRPr="00DF07DC" w:rsidRDefault="00910D4C" w:rsidP="00910D4C">
      <w:pPr>
        <w:spacing w:line="259" w:lineRule="auto"/>
        <w:jc w:val="both"/>
        <w:rPr>
          <w:rFonts w:eastAsia="Calibri"/>
          <w:b/>
          <w:lang w:eastAsia="en-GB"/>
        </w:rPr>
      </w:pPr>
    </w:p>
    <w:p w14:paraId="7FC630F7"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43. Citu pašvaldības kustamo mantu (datorus, programmatūru, projektorus, kopētājus, kodoskopu, digitālo kameru, fotoaparātu, ekrānu un citus) darbinieki var izmantot uzdoto darba pienākumu veikšanai. </w:t>
      </w:r>
    </w:p>
    <w:p w14:paraId="71517BA6"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44. Dators darbiniekam lietošanā tiek nodots sastādot attiecīgās iekārtas pieņemšanas - nodošanas aktu. </w:t>
      </w:r>
    </w:p>
    <w:p w14:paraId="5E017C53"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45. Pieņemšanas - nodošanas aktā norāda: </w:t>
      </w:r>
    </w:p>
    <w:p w14:paraId="7A0B6114"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45.1. darbinieka, kuram nodots lietošanā pašvaldības dators - vārdu, uzvārdu un ieņemamo amatu; </w:t>
      </w:r>
    </w:p>
    <w:p w14:paraId="21982FCF"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45.2. materiāli atbildīgā darbinieka, kurš nodod darbiniekam datoru - vārdu, uzvārdu un ieņemamo amatu; </w:t>
      </w:r>
    </w:p>
    <w:p w14:paraId="666ECF45"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45.3. datora modeli un inventāra numuru; </w:t>
      </w:r>
    </w:p>
    <w:p w14:paraId="44127750"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45.4. datora uzskaites vērtību. </w:t>
      </w:r>
    </w:p>
    <w:p w14:paraId="13780B76"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46. Pieņemot konkrēto datoru, darbinieks kļūst par personu, kura uzņemas pilnu individuālu un materiālu atbildību par konkrēto iekārtu. </w:t>
      </w:r>
    </w:p>
    <w:p w14:paraId="7F5C67B5"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47. Darbinieki ir atbildīgi par viņu rīcībā nodoto datoru lietošanu vai izmantošanu, atbilstoši to ekspluatācijas noteikumiem. </w:t>
      </w:r>
    </w:p>
    <w:p w14:paraId="170393A7" w14:textId="77777777" w:rsidR="00910D4C" w:rsidRPr="00DF07DC" w:rsidRDefault="00910D4C" w:rsidP="00910D4C">
      <w:pPr>
        <w:spacing w:line="259" w:lineRule="auto"/>
        <w:jc w:val="both"/>
        <w:rPr>
          <w:rFonts w:eastAsia="Calibri"/>
          <w:bCs/>
          <w:lang w:eastAsia="en-GB"/>
        </w:rPr>
      </w:pPr>
      <w:r w:rsidRPr="00DF07DC">
        <w:rPr>
          <w:rFonts w:eastAsia="Calibri"/>
          <w:bCs/>
          <w:lang w:eastAsia="en-GB"/>
        </w:rPr>
        <w:t>48</w:t>
      </w:r>
      <w:r w:rsidRPr="00DF07DC">
        <w:rPr>
          <w:rFonts w:eastAsia="Calibri"/>
          <w:lang w:eastAsia="en-GB"/>
        </w:rPr>
        <w:t xml:space="preserve">. Ja konstatē, ka pašvaldības dators  ir bojāts un ir samazināta tā vērtība, materiāli atbildīgā persona noformē aktu. Strīdus gadījumā zaudējumu novērtēšanai tiek izveidota komisija. </w:t>
      </w:r>
    </w:p>
    <w:p w14:paraId="7F441BBF"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49. Darbiniekam ir pienākums atbildēt par pašvaldības datoram nodarītiem bojājumiem pilnā apmērā un apmaksāt to remontam nepieciešamos izdevumus, ja bojājumi radušies darbinieka vainas rezultātā. Šādā gadījumā tiek noformēts remonta izdevumu akts. </w:t>
      </w:r>
    </w:p>
    <w:p w14:paraId="72E9636C" w14:textId="77777777" w:rsidR="00910D4C" w:rsidRPr="00DF07DC" w:rsidRDefault="00910D4C" w:rsidP="00910D4C">
      <w:pPr>
        <w:spacing w:line="259" w:lineRule="auto"/>
        <w:jc w:val="both"/>
        <w:rPr>
          <w:rFonts w:eastAsia="Calibri"/>
          <w:bCs/>
          <w:lang w:eastAsia="en-GB"/>
        </w:rPr>
      </w:pPr>
      <w:r w:rsidRPr="00DF07DC">
        <w:rPr>
          <w:rFonts w:eastAsia="Calibri"/>
          <w:lang w:eastAsia="en-GB"/>
        </w:rPr>
        <w:t xml:space="preserve"> 50. Par Darbinieku rīcībā nodoto datoru izmantošanas pārkāpumiem pret Darbiniekiem var tikt piemērota disciplināratbildība, kā arī no pārkāpēja tiek ieturēti pašvaldībai nodarītie zaudējumi.</w:t>
      </w:r>
    </w:p>
    <w:p w14:paraId="7E981BF1" w14:textId="77777777" w:rsidR="00910D4C" w:rsidRPr="00DF07DC" w:rsidRDefault="00910D4C" w:rsidP="00910D4C">
      <w:pPr>
        <w:spacing w:line="259" w:lineRule="auto"/>
        <w:jc w:val="both"/>
        <w:rPr>
          <w:rFonts w:eastAsia="Calibri"/>
          <w:lang w:eastAsia="en-GB"/>
        </w:rPr>
      </w:pPr>
    </w:p>
    <w:p w14:paraId="2C74FA8B" w14:textId="77777777" w:rsidR="00910D4C" w:rsidRPr="00DF07DC" w:rsidRDefault="00910D4C" w:rsidP="00910D4C">
      <w:pPr>
        <w:spacing w:line="259" w:lineRule="auto"/>
        <w:jc w:val="center"/>
        <w:rPr>
          <w:rFonts w:eastAsia="Calibri"/>
          <w:b/>
          <w:lang w:eastAsia="en-GB"/>
        </w:rPr>
      </w:pPr>
      <w:r w:rsidRPr="00DF07DC">
        <w:rPr>
          <w:rFonts w:eastAsia="Calibri"/>
          <w:b/>
          <w:lang w:eastAsia="en-GB"/>
        </w:rPr>
        <w:t>VII. Noslēguma jautājumi</w:t>
      </w:r>
    </w:p>
    <w:p w14:paraId="1EBC6211" w14:textId="77777777" w:rsidR="00910D4C" w:rsidRPr="00DF07DC" w:rsidRDefault="00910D4C" w:rsidP="00910D4C">
      <w:pPr>
        <w:spacing w:line="259" w:lineRule="auto"/>
        <w:jc w:val="center"/>
        <w:rPr>
          <w:rFonts w:eastAsia="Calibri"/>
          <w:lang w:eastAsia="en-GB"/>
        </w:rPr>
      </w:pPr>
    </w:p>
    <w:p w14:paraId="3C0AE92A" w14:textId="77777777" w:rsidR="00910D4C" w:rsidRPr="00DF07DC" w:rsidRDefault="00910D4C" w:rsidP="00910D4C">
      <w:pPr>
        <w:spacing w:line="259" w:lineRule="auto"/>
        <w:jc w:val="both"/>
        <w:rPr>
          <w:rFonts w:eastAsia="Calibri"/>
          <w:lang w:eastAsia="en-GB"/>
        </w:rPr>
      </w:pPr>
      <w:r w:rsidRPr="00DF07DC">
        <w:rPr>
          <w:rFonts w:eastAsia="Calibri"/>
          <w:lang w:eastAsia="en-GB"/>
        </w:rPr>
        <w:t>51. Noteikumi neattiecas uz pašvaldības policijas operatīvo transportlīdzekļu izmantošanu.</w:t>
      </w:r>
    </w:p>
    <w:p w14:paraId="099FB293" w14:textId="77777777" w:rsidR="00910D4C" w:rsidRPr="00DF07DC" w:rsidRDefault="00910D4C" w:rsidP="00910D4C">
      <w:pPr>
        <w:spacing w:line="259" w:lineRule="auto"/>
        <w:jc w:val="both"/>
        <w:rPr>
          <w:rFonts w:eastAsia="Calibri"/>
          <w:lang w:eastAsia="en-GB"/>
        </w:rPr>
      </w:pPr>
      <w:r w:rsidRPr="00DF07DC">
        <w:rPr>
          <w:rFonts w:eastAsia="Calibri"/>
          <w:lang w:eastAsia="en-GB"/>
        </w:rPr>
        <w:t>52. Atzīt par spēku zaudējušiem Tērvetes novada domes 2013.gada 24.oktobra noteikumus “Kārtība, kādā Tērvetes novada pašvaldības amatpersonas (darbinieki) izmanto pašvaldības mantu un finanšu resursus”.</w:t>
      </w:r>
    </w:p>
    <w:p w14:paraId="4E925B5D" w14:textId="77777777" w:rsidR="00910D4C" w:rsidRPr="00DF07DC" w:rsidRDefault="00910D4C" w:rsidP="00910D4C">
      <w:pPr>
        <w:spacing w:line="259" w:lineRule="auto"/>
        <w:jc w:val="both"/>
        <w:rPr>
          <w:rFonts w:eastAsia="Calibri"/>
          <w:lang w:eastAsia="en-GB"/>
        </w:rPr>
      </w:pPr>
      <w:r w:rsidRPr="00DF07DC">
        <w:rPr>
          <w:rFonts w:eastAsia="Calibri"/>
          <w:lang w:eastAsia="en-GB"/>
        </w:rPr>
        <w:t xml:space="preserve">53. Noteikumi stājas spēkā to apstiprināšanas brīdī. </w:t>
      </w:r>
    </w:p>
    <w:p w14:paraId="5FC7CDD5" w14:textId="77777777" w:rsidR="00910D4C" w:rsidRPr="00DF07DC" w:rsidRDefault="00910D4C" w:rsidP="00910D4C">
      <w:pPr>
        <w:spacing w:line="259" w:lineRule="auto"/>
        <w:jc w:val="both"/>
        <w:rPr>
          <w:rFonts w:eastAsia="Calibri"/>
          <w:lang w:eastAsia="en-GB"/>
        </w:rPr>
      </w:pPr>
    </w:p>
    <w:p w14:paraId="0F30566C" w14:textId="77777777" w:rsidR="00910D4C" w:rsidRPr="00DF07DC" w:rsidRDefault="00910D4C" w:rsidP="00910D4C">
      <w:pPr>
        <w:spacing w:line="259" w:lineRule="auto"/>
        <w:jc w:val="both"/>
        <w:rPr>
          <w:rFonts w:eastAsia="Calibri"/>
          <w:lang w:eastAsia="en-GB"/>
        </w:rPr>
      </w:pPr>
    </w:p>
    <w:p w14:paraId="4C70323E" w14:textId="77777777" w:rsidR="00910D4C" w:rsidRPr="00DF07DC" w:rsidRDefault="00910D4C" w:rsidP="00910D4C">
      <w:pPr>
        <w:spacing w:line="259" w:lineRule="auto"/>
        <w:jc w:val="both"/>
        <w:rPr>
          <w:rFonts w:eastAsia="Calibri"/>
          <w:lang w:eastAsia="en-GB"/>
        </w:rPr>
      </w:pPr>
      <w:r w:rsidRPr="00DF07DC">
        <w:rPr>
          <w:rFonts w:eastAsia="Calibri"/>
          <w:lang w:eastAsia="en-GB"/>
        </w:rPr>
        <w:t>Domes</w:t>
      </w:r>
      <w:r>
        <w:rPr>
          <w:rFonts w:eastAsia="Calibri"/>
          <w:lang w:eastAsia="en-GB"/>
        </w:rPr>
        <w:t xml:space="preserve"> </w:t>
      </w:r>
      <w:r w:rsidRPr="00DF07DC">
        <w:rPr>
          <w:rFonts w:eastAsia="Calibri"/>
          <w:lang w:eastAsia="en-GB"/>
        </w:rPr>
        <w:t>priekšsēdētājs                                                                                      I.Gorskis</w:t>
      </w:r>
    </w:p>
    <w:p w14:paraId="07445988" w14:textId="77777777" w:rsidR="00910D4C" w:rsidRPr="00DF07DC" w:rsidRDefault="00910D4C" w:rsidP="00910D4C">
      <w:pPr>
        <w:spacing w:line="259" w:lineRule="auto"/>
        <w:jc w:val="both"/>
        <w:rPr>
          <w:rFonts w:eastAsia="Calibri"/>
          <w:lang w:eastAsia="en-GB"/>
        </w:rPr>
      </w:pPr>
    </w:p>
    <w:p w14:paraId="642B6430" w14:textId="77777777" w:rsidR="00910D4C" w:rsidRDefault="00910D4C" w:rsidP="00910D4C"/>
    <w:p w14:paraId="07E432F4" w14:textId="77777777" w:rsidR="00910D4C" w:rsidRDefault="00910D4C" w:rsidP="00906177">
      <w:pPr>
        <w:spacing w:line="259" w:lineRule="auto"/>
        <w:jc w:val="right"/>
        <w:rPr>
          <w:rFonts w:eastAsia="Calibri"/>
          <w:lang w:eastAsia="en-GB"/>
        </w:rPr>
      </w:pPr>
      <w:r>
        <w:rPr>
          <w:rFonts w:eastAsia="Calibri"/>
          <w:lang w:eastAsia="en-GB"/>
        </w:rPr>
        <w:br w:type="page"/>
      </w:r>
    </w:p>
    <w:p w14:paraId="23F8EB63" w14:textId="0575810B" w:rsidR="00906177" w:rsidRPr="00DF07DC" w:rsidRDefault="00906177" w:rsidP="00906177">
      <w:pPr>
        <w:spacing w:line="259" w:lineRule="auto"/>
        <w:jc w:val="right"/>
        <w:rPr>
          <w:rFonts w:eastAsia="Calibri"/>
          <w:bCs/>
          <w:lang w:eastAsia="en-GB"/>
        </w:rPr>
      </w:pPr>
      <w:r w:rsidRPr="00DF07DC">
        <w:rPr>
          <w:rFonts w:eastAsia="Calibri"/>
          <w:lang w:eastAsia="en-GB"/>
        </w:rPr>
        <w:t xml:space="preserve">1.Pielikums </w:t>
      </w:r>
    </w:p>
    <w:p w14:paraId="1F6AFC13" w14:textId="77777777" w:rsidR="00906177" w:rsidRPr="00DF07DC" w:rsidRDefault="00906177" w:rsidP="00906177">
      <w:pPr>
        <w:spacing w:line="259" w:lineRule="auto"/>
        <w:jc w:val="center"/>
        <w:rPr>
          <w:rFonts w:eastAsia="Calibri"/>
          <w:b/>
          <w:lang w:eastAsia="en-GB"/>
        </w:rPr>
      </w:pPr>
      <w:r w:rsidRPr="00DF07DC">
        <w:rPr>
          <w:rFonts w:eastAsia="Calibri"/>
          <w:b/>
          <w:lang w:eastAsia="en-GB"/>
        </w:rPr>
        <w:t>Līgums Nr.______________ par pilnu materiālo atbildību</w:t>
      </w:r>
    </w:p>
    <w:p w14:paraId="665526D6" w14:textId="77777777" w:rsidR="00906177" w:rsidRPr="00DF07DC" w:rsidRDefault="00906177" w:rsidP="00906177">
      <w:pPr>
        <w:spacing w:line="259" w:lineRule="auto"/>
        <w:jc w:val="both"/>
        <w:rPr>
          <w:rFonts w:eastAsia="Calibri"/>
          <w:bCs/>
          <w:lang w:eastAsia="en-GB"/>
        </w:rPr>
      </w:pPr>
    </w:p>
    <w:p w14:paraId="6BBFD9F3" w14:textId="77777777" w:rsidR="00906177" w:rsidRPr="00DF07DC" w:rsidRDefault="00906177" w:rsidP="00906177">
      <w:pPr>
        <w:spacing w:line="259" w:lineRule="auto"/>
        <w:jc w:val="both"/>
        <w:rPr>
          <w:rFonts w:eastAsia="Calibri"/>
          <w:bCs/>
          <w:lang w:eastAsia="en-GB"/>
        </w:rPr>
      </w:pPr>
      <w:r w:rsidRPr="00DF07DC">
        <w:rPr>
          <w:rFonts w:eastAsia="Calibri"/>
          <w:bCs/>
          <w:lang w:eastAsia="en-GB"/>
        </w:rPr>
        <w:t>Dobelē</w:t>
      </w:r>
      <w:r w:rsidRPr="00DF07DC">
        <w:rPr>
          <w:rFonts w:eastAsia="Calibri"/>
          <w:lang w:eastAsia="en-GB"/>
        </w:rPr>
        <w:t>, 20</w:t>
      </w:r>
      <w:r w:rsidRPr="00DF07DC">
        <w:rPr>
          <w:rFonts w:eastAsia="Calibri"/>
          <w:bCs/>
          <w:lang w:eastAsia="en-GB"/>
        </w:rPr>
        <w:t>2__</w:t>
      </w:r>
      <w:r w:rsidRPr="00DF07DC">
        <w:rPr>
          <w:rFonts w:eastAsia="Calibri"/>
          <w:lang w:eastAsia="en-GB"/>
        </w:rPr>
        <w:t xml:space="preserve">gada ___._______________________ </w:t>
      </w:r>
    </w:p>
    <w:p w14:paraId="3A1922EF" w14:textId="77777777" w:rsidR="00906177" w:rsidRPr="00DF07DC" w:rsidRDefault="00906177" w:rsidP="00906177">
      <w:pPr>
        <w:spacing w:line="259" w:lineRule="auto"/>
        <w:jc w:val="both"/>
        <w:rPr>
          <w:rFonts w:eastAsia="Calibri"/>
          <w:bCs/>
          <w:lang w:eastAsia="en-GB"/>
        </w:rPr>
      </w:pPr>
    </w:p>
    <w:p w14:paraId="715DF4C7" w14:textId="77777777" w:rsidR="00906177" w:rsidRPr="00DF07DC" w:rsidRDefault="00906177" w:rsidP="00906177">
      <w:pPr>
        <w:spacing w:line="259" w:lineRule="auto"/>
        <w:ind w:firstLine="720"/>
        <w:jc w:val="both"/>
        <w:rPr>
          <w:rFonts w:eastAsia="Calibri"/>
          <w:bCs/>
          <w:lang w:eastAsia="en-GB"/>
        </w:rPr>
      </w:pPr>
      <w:r w:rsidRPr="00DF07DC">
        <w:rPr>
          <w:rFonts w:eastAsia="Calibri"/>
          <w:b/>
          <w:bCs/>
          <w:lang w:eastAsia="en-GB"/>
        </w:rPr>
        <w:t>Dobeles novada pašvaldība (</w:t>
      </w:r>
      <w:r w:rsidRPr="00DF07DC">
        <w:rPr>
          <w:rFonts w:eastAsia="Calibri"/>
          <w:b/>
          <w:bCs/>
          <w:i/>
          <w:lang w:eastAsia="en-GB"/>
        </w:rPr>
        <w:t>vai Dobeles novada pašvaldības iestāde</w:t>
      </w:r>
      <w:r w:rsidRPr="00DF07DC">
        <w:rPr>
          <w:rFonts w:eastAsia="Calibri"/>
          <w:b/>
          <w:bCs/>
          <w:lang w:eastAsia="en-GB"/>
        </w:rPr>
        <w:t>_______________)</w:t>
      </w:r>
      <w:r w:rsidRPr="00DF07DC">
        <w:rPr>
          <w:rFonts w:eastAsia="Calibri"/>
          <w:lang w:eastAsia="en-GB"/>
        </w:rPr>
        <w:t xml:space="preserve">, turpmāk – </w:t>
      </w:r>
      <w:r w:rsidRPr="00DF07DC">
        <w:rPr>
          <w:rFonts w:eastAsia="Calibri"/>
          <w:b/>
          <w:lang w:eastAsia="en-GB"/>
        </w:rPr>
        <w:t>Darba devējs</w:t>
      </w:r>
      <w:r w:rsidRPr="00DF07DC">
        <w:rPr>
          <w:rFonts w:eastAsia="Calibri"/>
          <w:lang w:eastAsia="en-GB"/>
        </w:rPr>
        <w:t xml:space="preserve">, kuras vārdā </w:t>
      </w:r>
      <w:r w:rsidRPr="00DF07DC">
        <w:rPr>
          <w:rFonts w:eastAsia="Calibri"/>
          <w:bCs/>
          <w:lang w:eastAsia="en-GB"/>
        </w:rPr>
        <w:t>amata pilnvaru robežās</w:t>
      </w:r>
      <w:r w:rsidRPr="00DF07DC">
        <w:rPr>
          <w:rFonts w:eastAsia="Calibri"/>
          <w:lang w:eastAsia="en-GB"/>
        </w:rPr>
        <w:t xml:space="preserve"> rīkojas  izpilddirektor</w:t>
      </w:r>
      <w:r w:rsidRPr="00DF07DC">
        <w:rPr>
          <w:rFonts w:eastAsia="Calibri"/>
          <w:bCs/>
          <w:lang w:eastAsia="en-GB"/>
        </w:rPr>
        <w:t xml:space="preserve">a vietnieks teritoriālās pārvaldības jautājumos </w:t>
      </w:r>
      <w:r w:rsidRPr="00DF07DC">
        <w:rPr>
          <w:rFonts w:eastAsia="Calibri"/>
          <w:lang w:eastAsia="en-GB"/>
        </w:rPr>
        <w:t xml:space="preserve"> </w:t>
      </w:r>
      <w:r w:rsidRPr="00DF07DC">
        <w:rPr>
          <w:rFonts w:eastAsia="Calibri"/>
          <w:bCs/>
          <w:lang w:eastAsia="en-GB"/>
        </w:rPr>
        <w:t>Aldis Lerhs (</w:t>
      </w:r>
      <w:r w:rsidRPr="00DF07DC">
        <w:rPr>
          <w:rFonts w:eastAsia="Calibri"/>
          <w:bCs/>
          <w:i/>
          <w:lang w:eastAsia="en-GB"/>
        </w:rPr>
        <w:t>vai iestādes vadītājs ______________)</w:t>
      </w:r>
      <w:r w:rsidRPr="00DF07DC">
        <w:rPr>
          <w:rFonts w:eastAsia="Calibri"/>
          <w:lang w:eastAsia="en-GB"/>
        </w:rPr>
        <w:t xml:space="preserve">, no vienas puses </w:t>
      </w:r>
    </w:p>
    <w:p w14:paraId="3C845AD9" w14:textId="77777777" w:rsidR="00906177" w:rsidRPr="00DF07DC" w:rsidRDefault="00906177" w:rsidP="00906177">
      <w:pPr>
        <w:spacing w:line="259" w:lineRule="auto"/>
        <w:ind w:firstLine="720"/>
        <w:jc w:val="both"/>
        <w:rPr>
          <w:rFonts w:eastAsia="Calibri"/>
          <w:lang w:eastAsia="en-GB"/>
        </w:rPr>
      </w:pPr>
      <w:r w:rsidRPr="00DF07DC">
        <w:rPr>
          <w:rFonts w:eastAsia="Calibri"/>
          <w:lang w:eastAsia="en-GB"/>
        </w:rPr>
        <w:t>un _____________________________________________________________ turpmāk:</w:t>
      </w:r>
    </w:p>
    <w:p w14:paraId="3C9E07AE"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1.</w:t>
      </w:r>
      <w:r w:rsidRPr="00DF07DC">
        <w:rPr>
          <w:rFonts w:eastAsia="Calibri"/>
          <w:bCs/>
          <w:lang w:eastAsia="en-GB"/>
        </w:rPr>
        <w:t>Darbinieks,</w:t>
      </w:r>
      <w:r w:rsidRPr="00DF07DC">
        <w:rPr>
          <w:rFonts w:eastAsia="Calibri"/>
          <w:lang w:eastAsia="en-GB"/>
        </w:rPr>
        <w:t xml:space="preserve"> no otras puses, noslēdz pilnu materiālās atbildības līgumu  (turpmāk – Līgums) – Darbinieks, kurš pilda _____________________ pienākumus, kuri ir tieši saistīti ar viņam nodoto Darba devēja materiālo vērtību izmantošanu (t.sk. glabāšanu un lietošanu), uzņemas pilnu materiālo atbildību par šādām Darba devēja materiālajām vērtībām: </w:t>
      </w:r>
    </w:p>
    <w:p w14:paraId="159977AE" w14:textId="77777777" w:rsidR="00906177" w:rsidRPr="00DF07DC" w:rsidRDefault="00906177" w:rsidP="00906177">
      <w:pPr>
        <w:spacing w:line="259" w:lineRule="auto"/>
        <w:jc w:val="both"/>
        <w:rPr>
          <w:rFonts w:eastAsia="Calibri"/>
          <w:bCs/>
          <w:lang w:eastAsia="en-GB"/>
        </w:rPr>
      </w:pPr>
    </w:p>
    <w:p w14:paraId="3B90FD0B"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1.1. Automašīnu: Marka un modelis Reģistrācijas numurs </w:t>
      </w:r>
    </w:p>
    <w:p w14:paraId="444856A1"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1.2. Automašīnas komplektāciju atbilstoši automašīnas nodošanas- pieņemšanas aktam. </w:t>
      </w:r>
    </w:p>
    <w:p w14:paraId="26302AD8"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1.3. Darba inventāru atbilstoši inventāra nodošanas- pieņemšanas aktiem. </w:t>
      </w:r>
    </w:p>
    <w:p w14:paraId="20E85778" w14:textId="77777777" w:rsidR="00906177" w:rsidRPr="00DF07DC" w:rsidRDefault="00906177" w:rsidP="00906177">
      <w:pPr>
        <w:spacing w:line="259" w:lineRule="auto"/>
        <w:jc w:val="both"/>
        <w:rPr>
          <w:rFonts w:eastAsia="Calibri"/>
          <w:bCs/>
          <w:lang w:eastAsia="en-GB"/>
        </w:rPr>
      </w:pPr>
    </w:p>
    <w:p w14:paraId="0C705683"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2. Darbinieks izmanto viņam nodotās materiālās vērtības patstāvīgi vai atbilstoši Darba devēja apstiprinātam materiālo vērtību izmantošanas grafikam. </w:t>
      </w:r>
    </w:p>
    <w:p w14:paraId="4CB390BE" w14:textId="77777777" w:rsidR="00906177" w:rsidRPr="00DF07DC" w:rsidRDefault="00906177" w:rsidP="00906177">
      <w:pPr>
        <w:spacing w:line="259" w:lineRule="auto"/>
        <w:jc w:val="both"/>
        <w:rPr>
          <w:rFonts w:eastAsia="Calibri"/>
          <w:bCs/>
          <w:lang w:eastAsia="en-GB"/>
        </w:rPr>
      </w:pPr>
    </w:p>
    <w:p w14:paraId="1FC4A8DC"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3. Līguma 1.punktā noteiktā materiālā atbildība par Darba devēja materiālām vērtībām Darbiniekam iestājas ar brīdi, kad Darbinieks ir saņēmis Darba devēja materiālās vērtības un izbeidzas brīdī, kad materiālās vērtības tiek nodotas atpakaļ Darba devējam. </w:t>
      </w:r>
    </w:p>
    <w:p w14:paraId="568EBF9C" w14:textId="77777777" w:rsidR="00906177" w:rsidRPr="00DF07DC" w:rsidRDefault="00906177" w:rsidP="00906177">
      <w:pPr>
        <w:spacing w:line="259" w:lineRule="auto"/>
        <w:jc w:val="both"/>
        <w:rPr>
          <w:rFonts w:eastAsia="Calibri"/>
          <w:bCs/>
          <w:lang w:eastAsia="en-GB"/>
        </w:rPr>
      </w:pPr>
    </w:p>
    <w:p w14:paraId="3D59ACA6"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4. Materiālo vērtību nodošanu Darbiniekam apliecina viens vai vairāki nodošanas</w:t>
      </w:r>
      <w:r w:rsidRPr="00DF07DC">
        <w:rPr>
          <w:rFonts w:eastAsia="Calibri"/>
          <w:bCs/>
          <w:lang w:eastAsia="en-GB"/>
        </w:rPr>
        <w:t xml:space="preserve"> </w:t>
      </w:r>
      <w:r w:rsidRPr="00DF07DC">
        <w:rPr>
          <w:rFonts w:eastAsia="Calibri"/>
          <w:lang w:eastAsia="en-GB"/>
        </w:rPr>
        <w:t xml:space="preserve">pieņemšanas akti, kuru Darbinieks paraksta brīdī, kad viņam faktiski tiek nodotas attiecīgās materiālās vērtības. Sastādītais nodošanas – pieņemšanas akts ir šī Līguma pielikums un tā neatņemama sastāvdaļa. </w:t>
      </w:r>
    </w:p>
    <w:p w14:paraId="34412224" w14:textId="77777777" w:rsidR="00906177" w:rsidRPr="00DF07DC" w:rsidRDefault="00906177" w:rsidP="00906177">
      <w:pPr>
        <w:spacing w:line="259" w:lineRule="auto"/>
        <w:jc w:val="both"/>
        <w:rPr>
          <w:rFonts w:eastAsia="Calibri"/>
          <w:bCs/>
          <w:lang w:eastAsia="en-GB"/>
        </w:rPr>
      </w:pPr>
    </w:p>
    <w:p w14:paraId="41C77DA5"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5. No brīža, kad Darbinieks, ir pieņēmis materiālās vērtības, iestājas Darbinieka pilna materiālā atbildība par viņam nodotajām materiālajām vērtībām, saskaņā ar šī Līguma noteikumiem. </w:t>
      </w:r>
    </w:p>
    <w:p w14:paraId="1D2BF01F" w14:textId="77777777" w:rsidR="00906177" w:rsidRPr="00DF07DC" w:rsidRDefault="00906177" w:rsidP="00906177">
      <w:pPr>
        <w:spacing w:line="259" w:lineRule="auto"/>
        <w:jc w:val="both"/>
        <w:rPr>
          <w:rFonts w:eastAsia="Calibri"/>
          <w:bCs/>
          <w:lang w:eastAsia="en-GB"/>
        </w:rPr>
      </w:pPr>
    </w:p>
    <w:p w14:paraId="39A78C2F"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6. Darbinieks apņemas izmantot materiālās vērtības tikai savu darba pienākumu veikšanai. </w:t>
      </w:r>
    </w:p>
    <w:p w14:paraId="6BB9C661" w14:textId="77777777" w:rsidR="00906177" w:rsidRPr="00DF07DC" w:rsidRDefault="00906177" w:rsidP="00906177">
      <w:pPr>
        <w:spacing w:line="259" w:lineRule="auto"/>
        <w:jc w:val="both"/>
        <w:rPr>
          <w:rFonts w:eastAsia="Calibri"/>
          <w:bCs/>
          <w:lang w:eastAsia="en-GB"/>
        </w:rPr>
      </w:pPr>
    </w:p>
    <w:p w14:paraId="50FC793D"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7. Darbiniekiem nav tiesību bez Darba devēja atļaujas nodot materiālās vērtības trešajām personām. </w:t>
      </w:r>
    </w:p>
    <w:p w14:paraId="00C3F8B3" w14:textId="77777777" w:rsidR="00906177" w:rsidRPr="00DF07DC" w:rsidRDefault="00906177" w:rsidP="00906177">
      <w:pPr>
        <w:spacing w:line="259" w:lineRule="auto"/>
        <w:jc w:val="both"/>
        <w:rPr>
          <w:rFonts w:eastAsia="Calibri"/>
          <w:bCs/>
          <w:lang w:eastAsia="en-GB"/>
        </w:rPr>
      </w:pPr>
    </w:p>
    <w:p w14:paraId="79288ED7"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8. Darbinieks apņemas saudzīgi izturēties pret Darba devēja materiālajām vērtībām, uzturēt tās pilnīgā kārtībā, zināt un ievērot to lietošanas noteikumus un instrukcijas, ugunsdrošības un darba aizsardzības prasības. Darbinieks apņemas ievērot ceļu satiksmes noteikumus. </w:t>
      </w:r>
    </w:p>
    <w:p w14:paraId="23FCC791" w14:textId="77777777" w:rsidR="00906177" w:rsidRPr="00DF07DC" w:rsidRDefault="00906177" w:rsidP="00906177">
      <w:pPr>
        <w:spacing w:line="259" w:lineRule="auto"/>
        <w:jc w:val="both"/>
        <w:rPr>
          <w:rFonts w:eastAsia="Calibri"/>
          <w:bCs/>
          <w:lang w:eastAsia="en-GB"/>
        </w:rPr>
      </w:pPr>
    </w:p>
    <w:p w14:paraId="3380D5A0"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9. Darbinieks apņemas veikt nepieciešamos pasākumus saistībā ar Darba devēja materiālo vērtību saglabāšanu un aizsardzību, nekavējoties informēt Darba devēju, ja materiālās vērtības salūst, tiek bojātas vai nozaudētas, kā arī par visiem apstākļiem, kuri traucēja vai traucē Darbiniekam izmantot Darba devēja materiālās vērtības. </w:t>
      </w:r>
    </w:p>
    <w:p w14:paraId="70902DB1" w14:textId="77777777" w:rsidR="00906177" w:rsidRPr="00DF07DC" w:rsidRDefault="00906177" w:rsidP="00906177">
      <w:pPr>
        <w:spacing w:line="259" w:lineRule="auto"/>
        <w:jc w:val="both"/>
        <w:rPr>
          <w:rFonts w:eastAsia="Calibri"/>
          <w:bCs/>
          <w:lang w:eastAsia="en-GB"/>
        </w:rPr>
      </w:pPr>
    </w:p>
    <w:p w14:paraId="6635E5F2"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10. Darbinieks apņemas veikt visus nepieciešamos pasākumus, lai novērstu kaitējuma nodarīšanu Darba devēja materiālajām vērtībām. </w:t>
      </w:r>
    </w:p>
    <w:p w14:paraId="3CC35E7D" w14:textId="77777777" w:rsidR="00906177" w:rsidRPr="00DF07DC" w:rsidRDefault="00906177" w:rsidP="00906177">
      <w:pPr>
        <w:spacing w:line="259" w:lineRule="auto"/>
        <w:jc w:val="both"/>
        <w:rPr>
          <w:rFonts w:eastAsia="Calibri"/>
          <w:bCs/>
          <w:lang w:eastAsia="en-GB"/>
        </w:rPr>
      </w:pPr>
    </w:p>
    <w:p w14:paraId="2E0CB8A1"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11. Ja Darbinieka vainas dēļ Darba devēja materiālās vērtības tiek pilnīgi un/vai daļēji nozaudētas, salauztas vai sabojātas, Darbinieks apņemas atlīdzināt Darba devējam šādi nodarītos zaudējumus saskaņā ar spēkā esošajiem Latvijas Republikas normatīvajiem aktiem. Ar Darba devēja piekrišanu Darbinieks var nodot Darba devējam līdzvērtīgu lietu vai patstāvīgi par saviem līdzekļiem novērst tās bojājumus. </w:t>
      </w:r>
    </w:p>
    <w:p w14:paraId="3913BC73" w14:textId="77777777" w:rsidR="00906177" w:rsidRPr="00DF07DC" w:rsidRDefault="00906177" w:rsidP="00906177">
      <w:pPr>
        <w:spacing w:line="259" w:lineRule="auto"/>
        <w:jc w:val="both"/>
        <w:rPr>
          <w:rFonts w:eastAsia="Calibri"/>
          <w:bCs/>
          <w:lang w:eastAsia="en-GB"/>
        </w:rPr>
      </w:pPr>
    </w:p>
    <w:p w14:paraId="453157F3"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12. Darbinieks ir pilnā apmērā atbildīgs par zaudējumiem, kas, izpildot darba pienākumus, Darbinieka vainas dēļ nodarīti Darba devējam. </w:t>
      </w:r>
    </w:p>
    <w:p w14:paraId="1107ECC2"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13. Darbiniekam, nekavējoties pēc Darba devēja pieprasījuma, jānodod Darba devējam tā materiālās vērtības. </w:t>
      </w:r>
    </w:p>
    <w:p w14:paraId="78127C08"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14. Darba devējs apņemas: </w:t>
      </w:r>
    </w:p>
    <w:p w14:paraId="782D2987"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14.1. radīt apstākļus, kas nepieciešami Darbiniekam uzticēto materiālo vērtību saglabāšanai; 14.2. iepazīstināt Darbinieku ar likuma paredzēto atbildību par Darba devējam nodarīto zaudējumu atlīdzināšanu; </w:t>
      </w:r>
    </w:p>
    <w:p w14:paraId="779F0C29"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14.3. noteiktā kārtībā veikt materiālo vērtību inventarizāciju. </w:t>
      </w:r>
    </w:p>
    <w:p w14:paraId="2BA2854B"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15. Līgums stājas spēkā ar brīdi, kad Puses to ir parakstījušas, un ir spēkā līdz brīdim, kad materiālās vērtības tiek nodotas atpakaļ Darba devējam. </w:t>
      </w:r>
    </w:p>
    <w:p w14:paraId="14E06697" w14:textId="77777777" w:rsidR="00906177" w:rsidRPr="00DF07DC" w:rsidRDefault="00906177" w:rsidP="00906177">
      <w:pPr>
        <w:spacing w:line="259" w:lineRule="auto"/>
        <w:jc w:val="both"/>
        <w:rPr>
          <w:rFonts w:eastAsia="Calibri"/>
          <w:lang w:eastAsia="en-GB"/>
        </w:rPr>
      </w:pPr>
      <w:r w:rsidRPr="00DF07DC">
        <w:rPr>
          <w:rFonts w:eastAsia="Calibri"/>
          <w:lang w:eastAsia="en-GB"/>
        </w:rPr>
        <w:t xml:space="preserve">16. Līgumu var grozīt un papildināt, Pusēm savstarpēji rakstiski vienojoties. </w:t>
      </w:r>
    </w:p>
    <w:p w14:paraId="7FCC683F" w14:textId="77777777" w:rsidR="00906177" w:rsidRPr="00DF07DC" w:rsidRDefault="00906177" w:rsidP="00906177">
      <w:pPr>
        <w:spacing w:line="259" w:lineRule="auto"/>
        <w:jc w:val="both"/>
        <w:rPr>
          <w:rFonts w:eastAsia="Calibri"/>
          <w:bCs/>
          <w:lang w:eastAsia="en-GB"/>
        </w:rPr>
      </w:pPr>
    </w:p>
    <w:p w14:paraId="5FC83E55"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17. Darbinieka un Darba devēja strīdi tiek izšķirti saskaņā ar spēkā esošajiem Latvijas Republikas normatīvajiem aktiem. </w:t>
      </w:r>
    </w:p>
    <w:p w14:paraId="200C300D" w14:textId="77777777" w:rsidR="00906177" w:rsidRPr="00DF07DC" w:rsidRDefault="00906177" w:rsidP="00906177">
      <w:pPr>
        <w:spacing w:line="259" w:lineRule="auto"/>
        <w:jc w:val="both"/>
        <w:rPr>
          <w:rFonts w:eastAsia="Calibri"/>
          <w:bCs/>
          <w:lang w:eastAsia="en-GB"/>
        </w:rPr>
      </w:pPr>
    </w:p>
    <w:p w14:paraId="0E9C2F27"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18. Līgums sagatavots divos identiskos eksemplāros. Abiem Līguma eksemplāriem ir vienāds juridisks spēks. </w:t>
      </w:r>
    </w:p>
    <w:p w14:paraId="18C9A923" w14:textId="77777777" w:rsidR="00906177" w:rsidRPr="00DF07DC" w:rsidRDefault="00906177" w:rsidP="00906177">
      <w:pPr>
        <w:spacing w:line="259" w:lineRule="auto"/>
        <w:jc w:val="both"/>
        <w:rPr>
          <w:rFonts w:eastAsia="Calibri"/>
          <w:bCs/>
          <w:lang w:eastAsia="en-GB"/>
        </w:rPr>
      </w:pPr>
    </w:p>
    <w:p w14:paraId="0B6A5F83"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Pušu rekvizīti un paraksti: </w:t>
      </w:r>
      <w:r w:rsidRPr="00DF07DC">
        <w:rPr>
          <w:rFonts w:eastAsia="Calibri"/>
          <w:bCs/>
          <w:lang w:eastAsia="en-GB"/>
        </w:rPr>
        <w:t xml:space="preserve"> </w:t>
      </w:r>
    </w:p>
    <w:p w14:paraId="0ADED61F" w14:textId="77777777" w:rsidR="00906177" w:rsidRPr="00DF07DC" w:rsidRDefault="00906177" w:rsidP="00906177">
      <w:pPr>
        <w:spacing w:line="259" w:lineRule="auto"/>
        <w:jc w:val="both"/>
        <w:rPr>
          <w:rFonts w:eastAsia="Calibri"/>
          <w:bCs/>
          <w:lang w:eastAsia="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814"/>
      </w:tblGrid>
      <w:tr w:rsidR="00906177" w:rsidRPr="00DF07DC" w14:paraId="681AC554" w14:textId="77777777" w:rsidTr="00516279">
        <w:trPr>
          <w:trHeight w:val="1847"/>
        </w:trPr>
        <w:tc>
          <w:tcPr>
            <w:tcW w:w="4508" w:type="dxa"/>
            <w:shd w:val="clear" w:color="auto" w:fill="auto"/>
          </w:tcPr>
          <w:p w14:paraId="21C91936" w14:textId="77777777" w:rsidR="00906177" w:rsidRPr="00DF07DC" w:rsidRDefault="00906177" w:rsidP="00516279">
            <w:pPr>
              <w:spacing w:line="259" w:lineRule="auto"/>
              <w:jc w:val="both"/>
              <w:rPr>
                <w:rFonts w:eastAsia="Calibri"/>
                <w:b/>
                <w:lang w:eastAsia="en-US"/>
              </w:rPr>
            </w:pPr>
            <w:r w:rsidRPr="00DF07DC">
              <w:rPr>
                <w:rFonts w:eastAsia="Calibri"/>
                <w:b/>
                <w:lang w:eastAsia="en-US"/>
              </w:rPr>
              <w:t>Darba devējs:</w:t>
            </w:r>
          </w:p>
          <w:p w14:paraId="3AD8FE11" w14:textId="77777777" w:rsidR="00906177" w:rsidRPr="00DF07DC" w:rsidRDefault="00906177" w:rsidP="00516279">
            <w:pPr>
              <w:widowControl w:val="0"/>
              <w:autoSpaceDE w:val="0"/>
              <w:autoSpaceDN w:val="0"/>
              <w:adjustRightInd w:val="0"/>
              <w:spacing w:line="259" w:lineRule="auto"/>
              <w:jc w:val="both"/>
              <w:rPr>
                <w:rFonts w:eastAsia="Calibri"/>
                <w:bCs/>
                <w:lang w:eastAsia="en-GB"/>
              </w:rPr>
            </w:pPr>
          </w:p>
        </w:tc>
        <w:tc>
          <w:tcPr>
            <w:tcW w:w="4814" w:type="dxa"/>
            <w:shd w:val="clear" w:color="auto" w:fill="auto"/>
          </w:tcPr>
          <w:p w14:paraId="319796A9" w14:textId="77777777" w:rsidR="00906177" w:rsidRPr="00DF07DC" w:rsidRDefault="00906177" w:rsidP="00516279">
            <w:pPr>
              <w:spacing w:line="259" w:lineRule="auto"/>
              <w:jc w:val="both"/>
              <w:rPr>
                <w:rFonts w:eastAsia="Calibri"/>
                <w:b/>
                <w:lang w:eastAsia="en-GB"/>
              </w:rPr>
            </w:pPr>
            <w:r w:rsidRPr="00DF07DC">
              <w:rPr>
                <w:rFonts w:eastAsia="Calibri"/>
                <w:b/>
                <w:lang w:eastAsia="en-GB"/>
              </w:rPr>
              <w:t>Darbinieks:</w:t>
            </w:r>
          </w:p>
          <w:p w14:paraId="1F7BABFC" w14:textId="77777777" w:rsidR="00906177" w:rsidRPr="00DF07DC" w:rsidRDefault="00906177" w:rsidP="00516279">
            <w:pPr>
              <w:spacing w:line="259" w:lineRule="auto"/>
              <w:jc w:val="both"/>
              <w:rPr>
                <w:rFonts w:eastAsia="Calibri"/>
                <w:bCs/>
                <w:lang w:eastAsia="en-GB"/>
              </w:rPr>
            </w:pPr>
          </w:p>
          <w:p w14:paraId="6681AD2C" w14:textId="77777777" w:rsidR="00906177" w:rsidRPr="00DF07DC" w:rsidRDefault="00906177" w:rsidP="00516279">
            <w:pPr>
              <w:spacing w:line="259" w:lineRule="auto"/>
              <w:jc w:val="both"/>
              <w:rPr>
                <w:rFonts w:eastAsia="Calibri"/>
                <w:bCs/>
                <w:lang w:eastAsia="en-GB"/>
              </w:rPr>
            </w:pPr>
            <w:r w:rsidRPr="00DF07DC">
              <w:rPr>
                <w:rFonts w:eastAsia="Calibri"/>
                <w:bCs/>
                <w:lang w:eastAsia="en-GB"/>
              </w:rPr>
              <w:t>____________________ Vārds, Uzvārds</w:t>
            </w:r>
          </w:p>
          <w:p w14:paraId="17DD6DE5" w14:textId="77777777" w:rsidR="00906177" w:rsidRPr="00DF07DC" w:rsidRDefault="00906177" w:rsidP="00516279">
            <w:pPr>
              <w:spacing w:line="259" w:lineRule="auto"/>
              <w:jc w:val="both"/>
              <w:rPr>
                <w:rFonts w:eastAsia="Calibri"/>
                <w:bCs/>
                <w:lang w:eastAsia="en-GB"/>
              </w:rPr>
            </w:pPr>
          </w:p>
          <w:p w14:paraId="24CD95CD" w14:textId="77777777" w:rsidR="00906177" w:rsidRPr="00DF07DC" w:rsidRDefault="00906177" w:rsidP="00516279">
            <w:pPr>
              <w:spacing w:line="259" w:lineRule="auto"/>
              <w:jc w:val="both"/>
              <w:rPr>
                <w:rFonts w:eastAsia="Calibri"/>
                <w:bCs/>
                <w:lang w:eastAsia="en-GB"/>
              </w:rPr>
            </w:pPr>
            <w:r w:rsidRPr="00DF07DC">
              <w:rPr>
                <w:rFonts w:eastAsia="Calibri"/>
                <w:bCs/>
                <w:lang w:eastAsia="en-GB"/>
              </w:rPr>
              <w:t>Personas kods:____________________</w:t>
            </w:r>
          </w:p>
          <w:p w14:paraId="7DF8A85E" w14:textId="77777777" w:rsidR="00906177" w:rsidRPr="00DF07DC" w:rsidRDefault="00906177" w:rsidP="00516279">
            <w:pPr>
              <w:spacing w:line="259" w:lineRule="auto"/>
              <w:jc w:val="both"/>
              <w:rPr>
                <w:rFonts w:eastAsia="Calibri"/>
                <w:bCs/>
                <w:lang w:eastAsia="en-GB"/>
              </w:rPr>
            </w:pPr>
          </w:p>
          <w:p w14:paraId="4760289E" w14:textId="77777777" w:rsidR="00906177" w:rsidRPr="00DF07DC" w:rsidRDefault="00906177" w:rsidP="00516279">
            <w:pPr>
              <w:spacing w:line="259" w:lineRule="auto"/>
              <w:jc w:val="both"/>
              <w:rPr>
                <w:rFonts w:eastAsia="Calibri"/>
                <w:bCs/>
                <w:lang w:eastAsia="en-GB"/>
              </w:rPr>
            </w:pPr>
          </w:p>
          <w:p w14:paraId="4F0302A6" w14:textId="77777777" w:rsidR="00906177" w:rsidRPr="00DF07DC" w:rsidRDefault="00906177" w:rsidP="00516279">
            <w:pPr>
              <w:spacing w:line="259" w:lineRule="auto"/>
              <w:jc w:val="both"/>
              <w:rPr>
                <w:rFonts w:eastAsia="Calibri"/>
                <w:bCs/>
                <w:lang w:eastAsia="en-GB"/>
              </w:rPr>
            </w:pPr>
          </w:p>
          <w:p w14:paraId="41897E8F" w14:textId="77777777" w:rsidR="00906177" w:rsidRPr="00DF07DC" w:rsidRDefault="00906177" w:rsidP="00516279">
            <w:pPr>
              <w:spacing w:line="259" w:lineRule="auto"/>
              <w:jc w:val="both"/>
              <w:rPr>
                <w:rFonts w:eastAsia="Calibri"/>
                <w:bCs/>
                <w:lang w:eastAsia="en-GB"/>
              </w:rPr>
            </w:pPr>
          </w:p>
          <w:p w14:paraId="52C90F23" w14:textId="77777777" w:rsidR="00906177" w:rsidRPr="00DF07DC" w:rsidRDefault="00906177" w:rsidP="00516279">
            <w:pPr>
              <w:spacing w:line="259" w:lineRule="auto"/>
              <w:jc w:val="both"/>
              <w:rPr>
                <w:rFonts w:eastAsia="Calibri"/>
                <w:bCs/>
                <w:lang w:eastAsia="en-GB"/>
              </w:rPr>
            </w:pPr>
          </w:p>
          <w:p w14:paraId="06568DBB" w14:textId="77777777" w:rsidR="00906177" w:rsidRPr="00DF07DC" w:rsidRDefault="00906177" w:rsidP="00516279">
            <w:pPr>
              <w:spacing w:line="259" w:lineRule="auto"/>
              <w:jc w:val="both"/>
              <w:rPr>
                <w:rFonts w:eastAsia="Calibri"/>
                <w:bCs/>
                <w:lang w:eastAsia="en-GB"/>
              </w:rPr>
            </w:pPr>
          </w:p>
          <w:p w14:paraId="4187F482" w14:textId="77777777" w:rsidR="00906177" w:rsidRPr="00DF07DC" w:rsidRDefault="00906177" w:rsidP="00516279">
            <w:pPr>
              <w:spacing w:line="259" w:lineRule="auto"/>
              <w:jc w:val="both"/>
              <w:rPr>
                <w:rFonts w:eastAsia="Calibri"/>
                <w:bCs/>
                <w:lang w:eastAsia="en-GB"/>
              </w:rPr>
            </w:pPr>
          </w:p>
          <w:p w14:paraId="17BBF433" w14:textId="77777777" w:rsidR="00906177" w:rsidRPr="00DF07DC" w:rsidRDefault="00906177" w:rsidP="00516279">
            <w:pPr>
              <w:spacing w:line="259" w:lineRule="auto"/>
              <w:jc w:val="both"/>
              <w:rPr>
                <w:rFonts w:eastAsia="Calibri"/>
                <w:bCs/>
                <w:lang w:eastAsia="en-GB"/>
              </w:rPr>
            </w:pPr>
            <w:r w:rsidRPr="00DF07DC">
              <w:rPr>
                <w:rFonts w:eastAsia="Calibri"/>
                <w:bCs/>
                <w:lang w:eastAsia="en-GB"/>
              </w:rPr>
              <w:t>______________________________</w:t>
            </w:r>
          </w:p>
          <w:p w14:paraId="2093FB42" w14:textId="77777777" w:rsidR="00906177" w:rsidRPr="00DF07DC" w:rsidRDefault="00906177" w:rsidP="00516279">
            <w:pPr>
              <w:spacing w:line="259" w:lineRule="auto"/>
              <w:jc w:val="both"/>
              <w:rPr>
                <w:rFonts w:eastAsia="Calibri"/>
                <w:bCs/>
                <w:lang w:eastAsia="en-GB"/>
              </w:rPr>
            </w:pPr>
            <w:r w:rsidRPr="00DF07DC">
              <w:rPr>
                <w:rFonts w:eastAsia="Calibri"/>
                <w:bCs/>
                <w:lang w:eastAsia="en-GB"/>
              </w:rPr>
              <w:t xml:space="preserve">       (paraksts, paraksta atšifrējums)</w:t>
            </w:r>
          </w:p>
        </w:tc>
      </w:tr>
    </w:tbl>
    <w:p w14:paraId="661103C0" w14:textId="77777777" w:rsidR="00906177" w:rsidRPr="00DF07DC" w:rsidRDefault="00906177" w:rsidP="00906177">
      <w:pPr>
        <w:spacing w:line="259" w:lineRule="auto"/>
        <w:jc w:val="right"/>
        <w:rPr>
          <w:rFonts w:eastAsia="Calibri"/>
          <w:bCs/>
          <w:lang w:eastAsia="en-GB"/>
        </w:rPr>
      </w:pPr>
    </w:p>
    <w:p w14:paraId="35C9CD98" w14:textId="77777777" w:rsidR="00906177" w:rsidRPr="00E54811" w:rsidRDefault="00906177" w:rsidP="00906177">
      <w:pPr>
        <w:spacing w:line="259" w:lineRule="auto"/>
        <w:jc w:val="right"/>
        <w:rPr>
          <w:rFonts w:eastAsia="Calibri"/>
          <w:bCs/>
          <w:lang w:eastAsia="en-GB"/>
        </w:rPr>
      </w:pPr>
    </w:p>
    <w:p w14:paraId="52578370" w14:textId="77777777" w:rsidR="00910D4C" w:rsidRDefault="00910D4C" w:rsidP="00906177">
      <w:pPr>
        <w:spacing w:line="259" w:lineRule="auto"/>
        <w:jc w:val="right"/>
        <w:rPr>
          <w:rFonts w:eastAsia="Calibri"/>
          <w:bCs/>
          <w:lang w:eastAsia="en-GB"/>
        </w:rPr>
      </w:pPr>
      <w:r>
        <w:rPr>
          <w:rFonts w:eastAsia="Calibri"/>
          <w:bCs/>
          <w:lang w:eastAsia="en-GB"/>
        </w:rPr>
        <w:br w:type="page"/>
      </w:r>
    </w:p>
    <w:p w14:paraId="19E108D4" w14:textId="5D436059" w:rsidR="00906177" w:rsidRPr="00DF07DC" w:rsidRDefault="00906177" w:rsidP="00906177">
      <w:pPr>
        <w:spacing w:line="259" w:lineRule="auto"/>
        <w:jc w:val="right"/>
        <w:rPr>
          <w:rFonts w:eastAsia="Calibri"/>
          <w:lang w:eastAsia="en-US"/>
        </w:rPr>
      </w:pPr>
      <w:r w:rsidRPr="00DF07DC">
        <w:rPr>
          <w:rFonts w:eastAsia="Calibri"/>
          <w:bCs/>
          <w:lang w:eastAsia="en-GB"/>
        </w:rPr>
        <w:t xml:space="preserve">2. Pielikums </w:t>
      </w:r>
    </w:p>
    <w:p w14:paraId="691C60DD" w14:textId="77777777" w:rsidR="00906177" w:rsidRPr="00DF07DC" w:rsidRDefault="00906177" w:rsidP="00906177">
      <w:pPr>
        <w:spacing w:line="259" w:lineRule="auto"/>
        <w:jc w:val="center"/>
        <w:rPr>
          <w:rFonts w:eastAsia="Calibri"/>
          <w:bCs/>
          <w:lang w:eastAsia="en-GB"/>
        </w:rPr>
      </w:pPr>
      <w:r w:rsidRPr="00DF07DC">
        <w:rPr>
          <w:rFonts w:eastAsia="Calibri"/>
          <w:bCs/>
          <w:lang w:eastAsia="en-GB"/>
        </w:rPr>
        <w:t>TRANSPORTLĪDZEKĻA</w:t>
      </w:r>
      <w:r w:rsidRPr="00DF07DC">
        <w:rPr>
          <w:rFonts w:eastAsia="Calibri"/>
          <w:lang w:eastAsia="en-GB"/>
        </w:rPr>
        <w:t xml:space="preserve"> </w:t>
      </w:r>
    </w:p>
    <w:p w14:paraId="00BCF2CE" w14:textId="77777777" w:rsidR="00906177" w:rsidRPr="00DF07DC" w:rsidRDefault="00906177" w:rsidP="00906177">
      <w:pPr>
        <w:spacing w:line="259" w:lineRule="auto"/>
        <w:jc w:val="center"/>
        <w:rPr>
          <w:rFonts w:eastAsia="Calibri"/>
          <w:bCs/>
          <w:lang w:eastAsia="en-GB"/>
        </w:rPr>
      </w:pPr>
      <w:r w:rsidRPr="00DF07DC">
        <w:rPr>
          <w:rFonts w:eastAsia="Calibri"/>
          <w:lang w:eastAsia="en-GB"/>
        </w:rPr>
        <w:t>NODOŠANAS UN PIEŅEMŠANAS AKTS</w:t>
      </w:r>
    </w:p>
    <w:p w14:paraId="6BBB6741" w14:textId="77777777" w:rsidR="00906177" w:rsidRPr="00DF07DC" w:rsidRDefault="00906177" w:rsidP="00906177">
      <w:pPr>
        <w:spacing w:line="259" w:lineRule="auto"/>
        <w:jc w:val="both"/>
        <w:rPr>
          <w:rFonts w:eastAsia="Calibri"/>
          <w:bCs/>
          <w:lang w:eastAsia="en-GB"/>
        </w:rPr>
      </w:pPr>
      <w:r w:rsidRPr="00DF07DC">
        <w:rPr>
          <w:rFonts w:eastAsia="Calibri"/>
          <w:bCs/>
          <w:lang w:eastAsia="en-GB"/>
        </w:rPr>
        <w:t>Dobelē</w:t>
      </w:r>
      <w:r w:rsidRPr="00DF07DC">
        <w:rPr>
          <w:rFonts w:eastAsia="Calibri"/>
          <w:lang w:eastAsia="en-GB"/>
        </w:rPr>
        <w:t>, 20</w:t>
      </w:r>
      <w:r w:rsidRPr="00DF07DC">
        <w:rPr>
          <w:rFonts w:eastAsia="Calibri"/>
          <w:bCs/>
          <w:lang w:eastAsia="en-GB"/>
        </w:rPr>
        <w:t>2__</w:t>
      </w:r>
      <w:r w:rsidRPr="00DF07DC">
        <w:rPr>
          <w:rFonts w:eastAsia="Calibri"/>
          <w:lang w:eastAsia="en-GB"/>
        </w:rPr>
        <w:t xml:space="preserve">gada ___._______________________ </w:t>
      </w:r>
    </w:p>
    <w:p w14:paraId="0F751F14" w14:textId="77777777" w:rsidR="00906177" w:rsidRPr="00DF07DC" w:rsidRDefault="00906177" w:rsidP="00906177">
      <w:pPr>
        <w:spacing w:line="259" w:lineRule="auto"/>
        <w:jc w:val="both"/>
        <w:rPr>
          <w:rFonts w:eastAsia="Calibri"/>
          <w:bCs/>
          <w:lang w:eastAsia="en-GB"/>
        </w:rPr>
      </w:pPr>
    </w:p>
    <w:p w14:paraId="1B360807" w14:textId="77777777" w:rsidR="00906177" w:rsidRPr="00DF07DC" w:rsidRDefault="00906177" w:rsidP="00906177">
      <w:pPr>
        <w:spacing w:line="259" w:lineRule="auto"/>
        <w:ind w:firstLine="720"/>
        <w:jc w:val="both"/>
        <w:rPr>
          <w:rFonts w:eastAsia="Calibri"/>
          <w:bCs/>
          <w:lang w:eastAsia="en-GB"/>
        </w:rPr>
      </w:pPr>
      <w:r w:rsidRPr="00DF07DC">
        <w:rPr>
          <w:rFonts w:eastAsia="Calibri"/>
          <w:b/>
          <w:bCs/>
          <w:lang w:eastAsia="en-GB"/>
        </w:rPr>
        <w:t>Dobeles novada pašvaldība (</w:t>
      </w:r>
      <w:r w:rsidRPr="00DF07DC">
        <w:rPr>
          <w:rFonts w:eastAsia="Calibri"/>
          <w:b/>
          <w:bCs/>
          <w:i/>
          <w:lang w:eastAsia="en-GB"/>
        </w:rPr>
        <w:t>vai Dobeles novada pašvaldības iestāde</w:t>
      </w:r>
      <w:r w:rsidRPr="00DF07DC">
        <w:rPr>
          <w:rFonts w:eastAsia="Calibri"/>
          <w:b/>
          <w:bCs/>
          <w:lang w:eastAsia="en-GB"/>
        </w:rPr>
        <w:t>_______________)</w:t>
      </w:r>
      <w:r w:rsidRPr="00DF07DC">
        <w:rPr>
          <w:rFonts w:eastAsia="Calibri"/>
          <w:lang w:eastAsia="en-GB"/>
        </w:rPr>
        <w:t xml:space="preserve">, turpmāk – </w:t>
      </w:r>
      <w:r w:rsidRPr="00DF07DC">
        <w:rPr>
          <w:rFonts w:eastAsia="Calibri"/>
          <w:b/>
          <w:lang w:eastAsia="en-GB"/>
        </w:rPr>
        <w:t>Darba devējs</w:t>
      </w:r>
      <w:r w:rsidRPr="00DF07DC">
        <w:rPr>
          <w:rFonts w:eastAsia="Calibri"/>
          <w:lang w:eastAsia="en-GB"/>
        </w:rPr>
        <w:t xml:space="preserve">, kuras vārdā </w:t>
      </w:r>
      <w:r w:rsidRPr="00DF07DC">
        <w:rPr>
          <w:rFonts w:eastAsia="Calibri"/>
          <w:bCs/>
          <w:lang w:eastAsia="en-GB"/>
        </w:rPr>
        <w:t>amata pilnvaru robežās</w:t>
      </w:r>
      <w:r w:rsidRPr="00DF07DC">
        <w:rPr>
          <w:rFonts w:eastAsia="Calibri"/>
          <w:lang w:eastAsia="en-GB"/>
        </w:rPr>
        <w:t xml:space="preserve"> rīkojas  izpilddirektor</w:t>
      </w:r>
      <w:r w:rsidRPr="00DF07DC">
        <w:rPr>
          <w:rFonts w:eastAsia="Calibri"/>
          <w:bCs/>
          <w:lang w:eastAsia="en-GB"/>
        </w:rPr>
        <w:t xml:space="preserve">a vietnieks teritoriālās pārvaldības jautājumos </w:t>
      </w:r>
      <w:r w:rsidRPr="00DF07DC">
        <w:rPr>
          <w:rFonts w:eastAsia="Calibri"/>
          <w:lang w:eastAsia="en-GB"/>
        </w:rPr>
        <w:t xml:space="preserve"> </w:t>
      </w:r>
      <w:r w:rsidRPr="00DF07DC">
        <w:rPr>
          <w:rFonts w:eastAsia="Calibri"/>
          <w:bCs/>
          <w:lang w:eastAsia="en-GB"/>
        </w:rPr>
        <w:t>Aldis Lerhs (</w:t>
      </w:r>
      <w:r w:rsidRPr="00DF07DC">
        <w:rPr>
          <w:rFonts w:eastAsia="Calibri"/>
          <w:bCs/>
          <w:i/>
          <w:lang w:eastAsia="en-GB"/>
        </w:rPr>
        <w:t>vai iestādes vadītājs ______________)</w:t>
      </w:r>
      <w:r w:rsidRPr="00DF07DC">
        <w:rPr>
          <w:rFonts w:eastAsia="Calibri"/>
          <w:lang w:eastAsia="en-GB"/>
        </w:rPr>
        <w:t xml:space="preserve">, no vienas puses </w:t>
      </w:r>
    </w:p>
    <w:p w14:paraId="02DEAC25" w14:textId="77777777" w:rsidR="00906177" w:rsidRPr="00DF07DC" w:rsidRDefault="00906177" w:rsidP="00906177">
      <w:pPr>
        <w:spacing w:line="259" w:lineRule="auto"/>
        <w:ind w:firstLine="720"/>
        <w:jc w:val="both"/>
        <w:rPr>
          <w:rFonts w:eastAsia="Calibri"/>
          <w:bCs/>
          <w:lang w:eastAsia="en-GB"/>
        </w:rPr>
      </w:pPr>
      <w:r w:rsidRPr="00DF07DC">
        <w:rPr>
          <w:rFonts w:eastAsia="Calibri"/>
          <w:lang w:eastAsia="en-GB"/>
        </w:rPr>
        <w:t xml:space="preserve">un </w:t>
      </w:r>
    </w:p>
    <w:p w14:paraId="337EB260"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_____________________________________________________________ turpmāk - </w:t>
      </w:r>
      <w:r w:rsidRPr="00DF07DC">
        <w:rPr>
          <w:rFonts w:eastAsia="Calibri"/>
          <w:b/>
          <w:lang w:eastAsia="en-GB"/>
        </w:rPr>
        <w:t>Darbinieks</w:t>
      </w:r>
      <w:r w:rsidRPr="00DF07DC">
        <w:rPr>
          <w:rFonts w:eastAsia="Calibri"/>
          <w:lang w:eastAsia="en-GB"/>
        </w:rPr>
        <w:t xml:space="preserve">, no otras puses, </w:t>
      </w:r>
    </w:p>
    <w:p w14:paraId="1E8DE9CA" w14:textId="77777777" w:rsidR="00906177" w:rsidRPr="00DF07DC" w:rsidRDefault="00906177" w:rsidP="00906177">
      <w:pPr>
        <w:spacing w:line="259" w:lineRule="auto"/>
        <w:ind w:firstLine="720"/>
        <w:jc w:val="both"/>
        <w:rPr>
          <w:rFonts w:eastAsia="Calibri"/>
          <w:bCs/>
          <w:lang w:eastAsia="en-GB"/>
        </w:rPr>
      </w:pPr>
      <w:r w:rsidRPr="00DF07DC">
        <w:rPr>
          <w:rFonts w:eastAsia="Calibri"/>
          <w:lang w:eastAsia="en-GB"/>
        </w:rPr>
        <w:t>pamatojoties uz 20</w:t>
      </w:r>
      <w:r w:rsidRPr="00DF07DC">
        <w:rPr>
          <w:rFonts w:eastAsia="Calibri"/>
          <w:bCs/>
          <w:lang w:eastAsia="en-GB"/>
        </w:rPr>
        <w:t>2</w:t>
      </w:r>
      <w:r w:rsidRPr="00DF07DC">
        <w:rPr>
          <w:rFonts w:eastAsia="Calibri"/>
          <w:lang w:eastAsia="en-GB"/>
        </w:rPr>
        <w:t xml:space="preserve">___.gada ____________________ noslēgto līgumu Nr. ___ par darbinieka pilnu materiālo atbildību (turpmāk - Līgums), paraksta šādu nodošanas un pieņemšanas aktu (turpmāk - Akts): </w:t>
      </w:r>
    </w:p>
    <w:p w14:paraId="454EBDDA" w14:textId="77777777" w:rsidR="00906177" w:rsidRPr="00DF07DC" w:rsidRDefault="00906177" w:rsidP="00906177">
      <w:pPr>
        <w:spacing w:line="259" w:lineRule="auto"/>
        <w:rPr>
          <w:rFonts w:eastAsia="Calibri"/>
          <w:bCs/>
          <w:lang w:eastAsia="en-GB"/>
        </w:rPr>
      </w:pPr>
    </w:p>
    <w:p w14:paraId="78D63B5E"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1. Parakstot Aktu, Puses apliecina, ka D</w:t>
      </w:r>
      <w:r w:rsidRPr="00DF07DC">
        <w:rPr>
          <w:rFonts w:eastAsia="Calibri"/>
          <w:bCs/>
          <w:lang w:eastAsia="en-GB"/>
        </w:rPr>
        <w:t>arba devējs ir</w:t>
      </w:r>
      <w:r w:rsidRPr="00DF07DC">
        <w:rPr>
          <w:rFonts w:eastAsia="Calibri"/>
          <w:lang w:eastAsia="en-GB"/>
        </w:rPr>
        <w:t xml:space="preserve"> nodev</w:t>
      </w:r>
      <w:r w:rsidRPr="00DF07DC">
        <w:rPr>
          <w:rFonts w:eastAsia="Calibri"/>
          <w:bCs/>
          <w:lang w:eastAsia="en-GB"/>
        </w:rPr>
        <w:t>is</w:t>
      </w:r>
      <w:r w:rsidRPr="00DF07DC">
        <w:rPr>
          <w:rFonts w:eastAsia="Calibri"/>
          <w:lang w:eastAsia="en-GB"/>
        </w:rPr>
        <w:t xml:space="preserve">, bet Darbinieks pieņēmis šādas materiālās vērtības: </w:t>
      </w:r>
    </w:p>
    <w:p w14:paraId="4DB089EC"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1.1. Automašīnu: Marka un modelis</w:t>
      </w:r>
      <w:r w:rsidRPr="00DF07DC">
        <w:rPr>
          <w:rFonts w:eastAsia="Calibri"/>
          <w:bCs/>
          <w:lang w:eastAsia="en-GB"/>
        </w:rPr>
        <w:t>;</w:t>
      </w:r>
      <w:r w:rsidRPr="00DF07DC">
        <w:rPr>
          <w:rFonts w:eastAsia="Calibri"/>
          <w:lang w:eastAsia="en-GB"/>
        </w:rPr>
        <w:t xml:space="preserve"> Reģistrācijas numurs</w:t>
      </w:r>
      <w:r w:rsidRPr="00DF07DC">
        <w:rPr>
          <w:rFonts w:eastAsia="Calibri"/>
          <w:bCs/>
          <w:lang w:eastAsia="en-GB"/>
        </w:rPr>
        <w:t>;</w:t>
      </w:r>
      <w:r w:rsidRPr="00DF07DC">
        <w:rPr>
          <w:rFonts w:eastAsia="Calibri"/>
          <w:lang w:eastAsia="en-GB"/>
        </w:rPr>
        <w:t xml:space="preserve"> Izlaides gads</w:t>
      </w:r>
      <w:r w:rsidRPr="00DF07DC">
        <w:rPr>
          <w:rFonts w:eastAsia="Calibri"/>
          <w:bCs/>
          <w:lang w:eastAsia="en-GB"/>
        </w:rPr>
        <w:t>;</w:t>
      </w:r>
      <w:r w:rsidRPr="00DF07DC">
        <w:rPr>
          <w:rFonts w:eastAsia="Calibri"/>
          <w:lang w:eastAsia="en-GB"/>
        </w:rPr>
        <w:t xml:space="preserve"> Šasijas numurs</w:t>
      </w:r>
      <w:r w:rsidRPr="00DF07DC">
        <w:rPr>
          <w:rFonts w:eastAsia="Calibri"/>
          <w:bCs/>
          <w:lang w:eastAsia="en-GB"/>
        </w:rPr>
        <w:t>;</w:t>
      </w:r>
      <w:r w:rsidRPr="00DF07DC">
        <w:rPr>
          <w:rFonts w:eastAsia="Calibri"/>
          <w:lang w:eastAsia="en-GB"/>
        </w:rPr>
        <w:t xml:space="preserve"> Degvielas veids</w:t>
      </w:r>
      <w:r w:rsidRPr="00DF07DC">
        <w:rPr>
          <w:rFonts w:eastAsia="Calibri"/>
          <w:bCs/>
          <w:lang w:eastAsia="en-GB"/>
        </w:rPr>
        <w:t>;</w:t>
      </w:r>
      <w:r w:rsidRPr="00DF07DC">
        <w:rPr>
          <w:rFonts w:eastAsia="Calibri"/>
          <w:lang w:eastAsia="en-GB"/>
        </w:rPr>
        <w:t xml:space="preserve"> </w:t>
      </w:r>
    </w:p>
    <w:p w14:paraId="08A7F77B"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1.2. Komplektācija: Ugunsdzēšamais aparāts</w:t>
      </w:r>
      <w:r w:rsidRPr="00DF07DC">
        <w:rPr>
          <w:rFonts w:eastAsia="Calibri"/>
          <w:bCs/>
          <w:lang w:eastAsia="en-GB"/>
        </w:rPr>
        <w:t>;</w:t>
      </w:r>
      <w:r w:rsidRPr="00DF07DC">
        <w:rPr>
          <w:rFonts w:eastAsia="Calibri"/>
          <w:lang w:eastAsia="en-GB"/>
        </w:rPr>
        <w:t xml:space="preserve"> Avārijas apstāšanās zīme</w:t>
      </w:r>
      <w:r w:rsidRPr="00DF07DC">
        <w:rPr>
          <w:rFonts w:eastAsia="Calibri"/>
          <w:bCs/>
          <w:lang w:eastAsia="en-GB"/>
        </w:rPr>
        <w:t>;</w:t>
      </w:r>
      <w:r w:rsidRPr="00DF07DC">
        <w:rPr>
          <w:rFonts w:eastAsia="Calibri"/>
          <w:lang w:eastAsia="en-GB"/>
        </w:rPr>
        <w:t xml:space="preserve"> Aptieciņa</w:t>
      </w:r>
      <w:r w:rsidRPr="00DF07DC">
        <w:rPr>
          <w:rFonts w:eastAsia="Calibri"/>
          <w:bCs/>
          <w:lang w:eastAsia="en-GB"/>
        </w:rPr>
        <w:t>;</w:t>
      </w:r>
      <w:r w:rsidRPr="00DF07DC">
        <w:rPr>
          <w:rFonts w:eastAsia="Calibri"/>
          <w:lang w:eastAsia="en-GB"/>
        </w:rPr>
        <w:t xml:space="preserve"> Rezerves r</w:t>
      </w:r>
      <w:r w:rsidRPr="00DF07DC">
        <w:rPr>
          <w:rFonts w:eastAsia="Calibri"/>
          <w:bCs/>
          <w:lang w:eastAsia="en-GB"/>
        </w:rPr>
        <w:t>itenis;</w:t>
      </w:r>
      <w:r w:rsidRPr="00DF07DC">
        <w:rPr>
          <w:rFonts w:eastAsia="Calibri"/>
          <w:lang w:eastAsia="en-GB"/>
        </w:rPr>
        <w:t xml:space="preserve"> Dokumentācija</w:t>
      </w:r>
      <w:r w:rsidRPr="00DF07DC">
        <w:rPr>
          <w:rFonts w:eastAsia="Calibri"/>
          <w:bCs/>
          <w:lang w:eastAsia="en-GB"/>
        </w:rPr>
        <w:t>;</w:t>
      </w:r>
      <w:r w:rsidRPr="00DF07DC">
        <w:rPr>
          <w:rFonts w:eastAsia="Calibri"/>
          <w:lang w:eastAsia="en-GB"/>
        </w:rPr>
        <w:t xml:space="preserve"> Atlikusī degviela </w:t>
      </w:r>
      <w:r w:rsidRPr="00DF07DC">
        <w:rPr>
          <w:rFonts w:eastAsia="Calibri"/>
          <w:bCs/>
          <w:lang w:eastAsia="en-GB"/>
        </w:rPr>
        <w:t>_____litri.</w:t>
      </w:r>
    </w:p>
    <w:p w14:paraId="2ECDEDDF" w14:textId="77777777" w:rsidR="00906177" w:rsidRPr="00DF07DC" w:rsidRDefault="00906177" w:rsidP="00906177">
      <w:pPr>
        <w:spacing w:line="259" w:lineRule="auto"/>
        <w:jc w:val="both"/>
        <w:rPr>
          <w:rFonts w:eastAsia="Calibri"/>
          <w:bCs/>
          <w:lang w:eastAsia="en-GB"/>
        </w:rPr>
      </w:pPr>
    </w:p>
    <w:p w14:paraId="2D2B42BA"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2. Akts stājas spēkā ar brīdi, kad Puses to parakstījušas. </w:t>
      </w:r>
    </w:p>
    <w:p w14:paraId="6FABB4AE" w14:textId="77777777" w:rsidR="00906177" w:rsidRPr="00DF07DC" w:rsidRDefault="00906177" w:rsidP="00906177">
      <w:pPr>
        <w:spacing w:line="259" w:lineRule="auto"/>
        <w:jc w:val="both"/>
        <w:rPr>
          <w:rFonts w:eastAsia="Calibri"/>
          <w:bCs/>
          <w:lang w:eastAsia="en-GB"/>
        </w:rPr>
      </w:pPr>
    </w:p>
    <w:p w14:paraId="293F729F"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3. Akts ir Līguma pielikums un tā neatņemama sastāvdaļa. </w:t>
      </w:r>
    </w:p>
    <w:p w14:paraId="021CF789" w14:textId="77777777" w:rsidR="00906177" w:rsidRPr="00DF07DC" w:rsidRDefault="00906177" w:rsidP="00906177">
      <w:pPr>
        <w:spacing w:line="259" w:lineRule="auto"/>
        <w:jc w:val="both"/>
        <w:rPr>
          <w:rFonts w:eastAsia="Calibri"/>
          <w:bCs/>
          <w:lang w:eastAsia="en-GB"/>
        </w:rPr>
      </w:pPr>
    </w:p>
    <w:p w14:paraId="2C50F7F8"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4. Ar Akta parakstīšanas brīdi Darbiniekam iestājas </w:t>
      </w:r>
      <w:r w:rsidRPr="00DF07DC">
        <w:rPr>
          <w:rFonts w:eastAsia="Calibri"/>
          <w:bCs/>
          <w:lang w:eastAsia="en-GB"/>
        </w:rPr>
        <w:t>pilna materiālā atbildība</w:t>
      </w:r>
      <w:r w:rsidRPr="00DF07DC">
        <w:rPr>
          <w:rFonts w:eastAsia="Calibri"/>
          <w:lang w:eastAsia="en-GB"/>
        </w:rPr>
        <w:t xml:space="preserve"> par viņam nodotajām Akta 1.punktā minētajām </w:t>
      </w:r>
      <w:r w:rsidRPr="00DF07DC">
        <w:rPr>
          <w:rFonts w:eastAsia="Calibri"/>
          <w:bCs/>
          <w:lang w:eastAsia="en-GB"/>
        </w:rPr>
        <w:t>materiālajām vērtībām</w:t>
      </w:r>
      <w:r w:rsidRPr="00DF07DC">
        <w:rPr>
          <w:rFonts w:eastAsia="Calibri"/>
          <w:lang w:eastAsia="en-GB"/>
        </w:rPr>
        <w:t xml:space="preserve"> saskaņā ar Līguma noteikumiem. </w:t>
      </w:r>
    </w:p>
    <w:p w14:paraId="3945BD96" w14:textId="77777777" w:rsidR="00906177" w:rsidRPr="00DF07DC" w:rsidRDefault="00906177" w:rsidP="00906177">
      <w:pPr>
        <w:spacing w:line="259" w:lineRule="auto"/>
        <w:jc w:val="both"/>
        <w:rPr>
          <w:rFonts w:eastAsia="Calibri"/>
          <w:bCs/>
          <w:lang w:eastAsia="en-GB"/>
        </w:rPr>
      </w:pPr>
    </w:p>
    <w:p w14:paraId="438701D4"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5. Akts ir sagatavots divos identiskos eksemplāros, kuriem ir vienāds juridiskais spēks, no kuriem viens eksemplārs glabājas </w:t>
      </w:r>
      <w:r w:rsidRPr="00DF07DC">
        <w:rPr>
          <w:rFonts w:eastAsia="Calibri"/>
          <w:bCs/>
          <w:lang w:eastAsia="en-GB"/>
        </w:rPr>
        <w:t>pie Darba devēja</w:t>
      </w:r>
      <w:r w:rsidRPr="00DF07DC">
        <w:rPr>
          <w:rFonts w:eastAsia="Calibri"/>
          <w:lang w:eastAsia="en-GB"/>
        </w:rPr>
        <w:t xml:space="preserve">, bet otrs pie Darbinieka. </w:t>
      </w:r>
    </w:p>
    <w:p w14:paraId="2D5DEFCB" w14:textId="77777777" w:rsidR="00906177" w:rsidRPr="00DF07DC" w:rsidRDefault="00906177" w:rsidP="00906177">
      <w:pPr>
        <w:spacing w:line="259" w:lineRule="auto"/>
        <w:jc w:val="both"/>
        <w:rPr>
          <w:rFonts w:eastAsia="Calibri"/>
          <w:bCs/>
          <w:lang w:eastAsia="en-GB"/>
        </w:rPr>
      </w:pPr>
    </w:p>
    <w:p w14:paraId="07C5070E" w14:textId="77777777" w:rsidR="00906177" w:rsidRPr="00DF07DC" w:rsidRDefault="00906177" w:rsidP="00906177">
      <w:pPr>
        <w:spacing w:line="259" w:lineRule="auto"/>
        <w:jc w:val="both"/>
        <w:rPr>
          <w:rFonts w:eastAsia="Calibri"/>
          <w:bCs/>
          <w:lang w:eastAsia="en-GB"/>
        </w:rPr>
      </w:pPr>
      <w:r w:rsidRPr="00DF07DC">
        <w:rPr>
          <w:rFonts w:eastAsia="Calibri"/>
          <w:bCs/>
          <w:lang w:eastAsia="en-GB"/>
        </w:rPr>
        <w:t>Pušu paraksti:</w:t>
      </w:r>
      <w:r w:rsidRPr="00DF07DC">
        <w:rPr>
          <w:rFonts w:eastAsia="Calibri"/>
          <w:lang w:eastAsia="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906177" w:rsidRPr="00DF07DC" w14:paraId="58B0C387" w14:textId="77777777" w:rsidTr="00516279">
        <w:tc>
          <w:tcPr>
            <w:tcW w:w="4508" w:type="dxa"/>
            <w:shd w:val="clear" w:color="auto" w:fill="auto"/>
          </w:tcPr>
          <w:p w14:paraId="2CAC626E" w14:textId="77777777" w:rsidR="00906177" w:rsidRPr="00DF07DC" w:rsidRDefault="00906177" w:rsidP="00516279">
            <w:pPr>
              <w:spacing w:line="259" w:lineRule="auto"/>
              <w:jc w:val="both"/>
              <w:rPr>
                <w:rFonts w:eastAsia="Calibri"/>
                <w:b/>
                <w:lang w:eastAsia="en-US"/>
              </w:rPr>
            </w:pPr>
            <w:r w:rsidRPr="00DF07DC">
              <w:rPr>
                <w:rFonts w:eastAsia="Calibri"/>
                <w:b/>
                <w:lang w:eastAsia="en-US"/>
              </w:rPr>
              <w:t>Darba devējs:</w:t>
            </w:r>
          </w:p>
          <w:p w14:paraId="6C48CE3B" w14:textId="77777777" w:rsidR="00906177" w:rsidRPr="00DF07DC" w:rsidRDefault="00906177" w:rsidP="00516279">
            <w:pPr>
              <w:widowControl w:val="0"/>
              <w:autoSpaceDE w:val="0"/>
              <w:autoSpaceDN w:val="0"/>
              <w:adjustRightInd w:val="0"/>
              <w:spacing w:line="259" w:lineRule="auto"/>
              <w:jc w:val="both"/>
              <w:rPr>
                <w:rFonts w:eastAsia="Calibri"/>
                <w:bCs/>
                <w:lang w:eastAsia="en-GB"/>
              </w:rPr>
            </w:pPr>
          </w:p>
        </w:tc>
        <w:tc>
          <w:tcPr>
            <w:tcW w:w="4508" w:type="dxa"/>
            <w:shd w:val="clear" w:color="auto" w:fill="auto"/>
          </w:tcPr>
          <w:p w14:paraId="401C9715" w14:textId="77777777" w:rsidR="00906177" w:rsidRPr="00DF07DC" w:rsidRDefault="00906177" w:rsidP="00516279">
            <w:pPr>
              <w:spacing w:line="259" w:lineRule="auto"/>
              <w:jc w:val="both"/>
              <w:rPr>
                <w:rFonts w:eastAsia="Calibri"/>
                <w:b/>
                <w:lang w:eastAsia="en-GB"/>
              </w:rPr>
            </w:pPr>
            <w:r w:rsidRPr="00DF07DC">
              <w:rPr>
                <w:rFonts w:eastAsia="Calibri"/>
                <w:b/>
                <w:lang w:eastAsia="en-GB"/>
              </w:rPr>
              <w:t>Darbinieks:</w:t>
            </w:r>
          </w:p>
          <w:p w14:paraId="23DCDEF7" w14:textId="77777777" w:rsidR="00906177" w:rsidRPr="00DF07DC" w:rsidRDefault="00906177" w:rsidP="00516279">
            <w:pPr>
              <w:spacing w:line="259" w:lineRule="auto"/>
              <w:jc w:val="both"/>
              <w:rPr>
                <w:rFonts w:eastAsia="Calibri"/>
                <w:bCs/>
                <w:lang w:eastAsia="en-GB"/>
              </w:rPr>
            </w:pPr>
          </w:p>
          <w:p w14:paraId="6B627781" w14:textId="77777777" w:rsidR="00906177" w:rsidRPr="00DF07DC" w:rsidRDefault="00906177" w:rsidP="00516279">
            <w:pPr>
              <w:spacing w:line="259" w:lineRule="auto"/>
              <w:jc w:val="both"/>
              <w:rPr>
                <w:rFonts w:eastAsia="Calibri"/>
                <w:bCs/>
                <w:lang w:eastAsia="en-GB"/>
              </w:rPr>
            </w:pPr>
            <w:r w:rsidRPr="00DF07DC">
              <w:rPr>
                <w:rFonts w:eastAsia="Calibri"/>
                <w:bCs/>
                <w:lang w:eastAsia="en-GB"/>
              </w:rPr>
              <w:t>____________________ Vārds, Uzvārds</w:t>
            </w:r>
          </w:p>
          <w:p w14:paraId="3B8F7E88" w14:textId="77777777" w:rsidR="00906177" w:rsidRPr="00DF07DC" w:rsidRDefault="00906177" w:rsidP="00516279">
            <w:pPr>
              <w:spacing w:line="259" w:lineRule="auto"/>
              <w:jc w:val="both"/>
              <w:rPr>
                <w:rFonts w:eastAsia="Calibri"/>
                <w:bCs/>
                <w:lang w:eastAsia="en-GB"/>
              </w:rPr>
            </w:pPr>
          </w:p>
          <w:p w14:paraId="0AF60C30" w14:textId="77777777" w:rsidR="00906177" w:rsidRPr="00DF07DC" w:rsidRDefault="00906177" w:rsidP="00516279">
            <w:pPr>
              <w:spacing w:line="259" w:lineRule="auto"/>
              <w:jc w:val="both"/>
              <w:rPr>
                <w:rFonts w:eastAsia="Calibri"/>
                <w:bCs/>
                <w:lang w:eastAsia="en-GB"/>
              </w:rPr>
            </w:pPr>
            <w:r w:rsidRPr="00DF07DC">
              <w:rPr>
                <w:rFonts w:eastAsia="Calibri"/>
                <w:bCs/>
                <w:lang w:eastAsia="en-GB"/>
              </w:rPr>
              <w:t>Personas kods:____________________</w:t>
            </w:r>
          </w:p>
          <w:p w14:paraId="1C3E4CAE" w14:textId="77777777" w:rsidR="00906177" w:rsidRPr="00DF07DC" w:rsidRDefault="00906177" w:rsidP="00516279">
            <w:pPr>
              <w:spacing w:line="259" w:lineRule="auto"/>
              <w:jc w:val="both"/>
              <w:rPr>
                <w:rFonts w:eastAsia="Calibri"/>
                <w:bCs/>
                <w:lang w:eastAsia="en-GB"/>
              </w:rPr>
            </w:pPr>
          </w:p>
          <w:p w14:paraId="1D106E61" w14:textId="77777777" w:rsidR="00906177" w:rsidRPr="00DF07DC" w:rsidRDefault="00906177" w:rsidP="00516279">
            <w:pPr>
              <w:spacing w:line="259" w:lineRule="auto"/>
              <w:jc w:val="both"/>
              <w:rPr>
                <w:rFonts w:eastAsia="Calibri"/>
                <w:bCs/>
                <w:lang w:eastAsia="en-GB"/>
              </w:rPr>
            </w:pPr>
          </w:p>
          <w:p w14:paraId="1A673770" w14:textId="77777777" w:rsidR="00906177" w:rsidRPr="00DF07DC" w:rsidRDefault="00906177" w:rsidP="00516279">
            <w:pPr>
              <w:spacing w:line="259" w:lineRule="auto"/>
              <w:jc w:val="both"/>
              <w:rPr>
                <w:rFonts w:eastAsia="Calibri"/>
                <w:bCs/>
                <w:lang w:eastAsia="en-GB"/>
              </w:rPr>
            </w:pPr>
          </w:p>
          <w:p w14:paraId="04C68002" w14:textId="77777777" w:rsidR="00906177" w:rsidRPr="00DF07DC" w:rsidRDefault="00906177" w:rsidP="00516279">
            <w:pPr>
              <w:spacing w:line="259" w:lineRule="auto"/>
              <w:jc w:val="both"/>
              <w:rPr>
                <w:rFonts w:eastAsia="Calibri"/>
                <w:bCs/>
                <w:lang w:eastAsia="en-GB"/>
              </w:rPr>
            </w:pPr>
          </w:p>
          <w:p w14:paraId="4E2988AB" w14:textId="77777777" w:rsidR="00906177" w:rsidRPr="00DF07DC" w:rsidRDefault="00906177" w:rsidP="00516279">
            <w:pPr>
              <w:spacing w:line="259" w:lineRule="auto"/>
              <w:jc w:val="both"/>
              <w:rPr>
                <w:rFonts w:eastAsia="Calibri"/>
                <w:bCs/>
                <w:lang w:eastAsia="en-GB"/>
              </w:rPr>
            </w:pPr>
          </w:p>
          <w:p w14:paraId="2A6CEDF3" w14:textId="77777777" w:rsidR="00906177" w:rsidRPr="00DF07DC" w:rsidRDefault="00906177" w:rsidP="00516279">
            <w:pPr>
              <w:spacing w:line="259" w:lineRule="auto"/>
              <w:jc w:val="both"/>
              <w:rPr>
                <w:rFonts w:eastAsia="Calibri"/>
                <w:bCs/>
                <w:lang w:eastAsia="en-GB"/>
              </w:rPr>
            </w:pPr>
            <w:r w:rsidRPr="00DF07DC">
              <w:rPr>
                <w:rFonts w:eastAsia="Calibri"/>
                <w:bCs/>
                <w:lang w:eastAsia="en-GB"/>
              </w:rPr>
              <w:t>______________________________</w:t>
            </w:r>
          </w:p>
          <w:p w14:paraId="2FF15759" w14:textId="77777777" w:rsidR="00906177" w:rsidRPr="00DF07DC" w:rsidRDefault="00906177" w:rsidP="00516279">
            <w:pPr>
              <w:spacing w:line="259" w:lineRule="auto"/>
              <w:jc w:val="both"/>
              <w:rPr>
                <w:rFonts w:eastAsia="Calibri"/>
                <w:bCs/>
                <w:lang w:eastAsia="en-GB"/>
              </w:rPr>
            </w:pPr>
            <w:r w:rsidRPr="00DF07DC">
              <w:rPr>
                <w:rFonts w:eastAsia="Calibri"/>
                <w:bCs/>
                <w:lang w:eastAsia="en-GB"/>
              </w:rPr>
              <w:t xml:space="preserve">       (paraksts, paraksta atšifrējums)</w:t>
            </w:r>
          </w:p>
        </w:tc>
      </w:tr>
    </w:tbl>
    <w:p w14:paraId="1049F5DA" w14:textId="77777777" w:rsidR="00906177" w:rsidRPr="00DF07DC" w:rsidRDefault="00906177" w:rsidP="00906177">
      <w:pPr>
        <w:spacing w:line="259" w:lineRule="auto"/>
        <w:jc w:val="right"/>
        <w:rPr>
          <w:rFonts w:eastAsia="Calibri"/>
          <w:bCs/>
          <w:lang w:eastAsia="en-GB"/>
        </w:rPr>
      </w:pPr>
      <w:r w:rsidRPr="00DF07DC">
        <w:rPr>
          <w:rFonts w:eastAsia="Calibri"/>
          <w:bCs/>
          <w:lang w:eastAsia="en-GB"/>
        </w:rPr>
        <w:br w:type="page"/>
        <w:t xml:space="preserve">3. Pielikums </w:t>
      </w:r>
    </w:p>
    <w:p w14:paraId="00695D94" w14:textId="77777777" w:rsidR="00906177" w:rsidRPr="00DF07DC" w:rsidRDefault="00906177" w:rsidP="00906177">
      <w:pPr>
        <w:spacing w:line="259" w:lineRule="auto"/>
        <w:rPr>
          <w:rFonts w:eastAsia="Calibri"/>
          <w:bCs/>
          <w:lang w:eastAsia="en-GB"/>
        </w:rPr>
      </w:pPr>
    </w:p>
    <w:p w14:paraId="65379EC7" w14:textId="77777777" w:rsidR="00906177" w:rsidRPr="00DF07DC" w:rsidRDefault="00906177" w:rsidP="00906177">
      <w:pPr>
        <w:spacing w:line="259" w:lineRule="auto"/>
        <w:jc w:val="center"/>
        <w:rPr>
          <w:rFonts w:eastAsia="Calibri"/>
          <w:b/>
          <w:lang w:eastAsia="en-GB"/>
        </w:rPr>
      </w:pPr>
      <w:r w:rsidRPr="00DF07DC">
        <w:rPr>
          <w:rFonts w:eastAsia="Calibri"/>
          <w:b/>
          <w:lang w:eastAsia="en-GB"/>
        </w:rPr>
        <w:t>LĪGUMS Nr.____</w:t>
      </w:r>
    </w:p>
    <w:p w14:paraId="21D311FC" w14:textId="77777777" w:rsidR="00906177" w:rsidRPr="00DF07DC" w:rsidRDefault="00906177" w:rsidP="00906177">
      <w:pPr>
        <w:spacing w:line="259" w:lineRule="auto"/>
        <w:jc w:val="center"/>
        <w:rPr>
          <w:rFonts w:eastAsia="Calibri"/>
          <w:b/>
          <w:lang w:eastAsia="en-GB"/>
        </w:rPr>
      </w:pPr>
      <w:r w:rsidRPr="00DF07DC">
        <w:rPr>
          <w:rFonts w:eastAsia="Calibri"/>
          <w:b/>
          <w:lang w:eastAsia="en-GB"/>
        </w:rPr>
        <w:t xml:space="preserve">par </w:t>
      </w:r>
      <w:r w:rsidRPr="00DF07DC">
        <w:rPr>
          <w:rFonts w:eastAsia="Calibri"/>
          <w:b/>
          <w:i/>
          <w:lang w:eastAsia="en-GB"/>
        </w:rPr>
        <w:t>valdījumā/īpašumā</w:t>
      </w:r>
      <w:r w:rsidRPr="00DF07DC">
        <w:rPr>
          <w:rFonts w:eastAsia="Calibri"/>
          <w:b/>
          <w:lang w:eastAsia="en-GB"/>
        </w:rPr>
        <w:t xml:space="preserve">  esoša transportlīdzekļa </w:t>
      </w:r>
    </w:p>
    <w:p w14:paraId="3965C2AB" w14:textId="77777777" w:rsidR="00906177" w:rsidRPr="00DF07DC" w:rsidRDefault="00906177" w:rsidP="00906177">
      <w:pPr>
        <w:spacing w:line="259" w:lineRule="auto"/>
        <w:jc w:val="center"/>
        <w:rPr>
          <w:rFonts w:eastAsia="Calibri"/>
          <w:b/>
          <w:lang w:eastAsia="en-GB"/>
        </w:rPr>
      </w:pPr>
      <w:r w:rsidRPr="00DF07DC">
        <w:rPr>
          <w:rFonts w:eastAsia="Calibri"/>
          <w:b/>
          <w:lang w:eastAsia="en-GB"/>
        </w:rPr>
        <w:t xml:space="preserve">izmantošanu darba pienākumu izpildes nodrošināšanai </w:t>
      </w:r>
    </w:p>
    <w:p w14:paraId="0FE9F6F6" w14:textId="77777777" w:rsidR="00906177" w:rsidRPr="00DF07DC" w:rsidRDefault="00906177" w:rsidP="00906177">
      <w:pPr>
        <w:spacing w:line="259" w:lineRule="auto"/>
        <w:jc w:val="both"/>
        <w:rPr>
          <w:rFonts w:eastAsia="Calibri"/>
          <w:b/>
          <w:lang w:eastAsia="en-GB"/>
        </w:rPr>
      </w:pPr>
    </w:p>
    <w:p w14:paraId="1DB3F0DE" w14:textId="77777777" w:rsidR="00906177" w:rsidRPr="00DF07DC" w:rsidRDefault="00906177" w:rsidP="00906177">
      <w:pPr>
        <w:spacing w:line="259" w:lineRule="auto"/>
        <w:jc w:val="both"/>
        <w:rPr>
          <w:rFonts w:eastAsia="Calibri"/>
          <w:bCs/>
          <w:lang w:eastAsia="en-GB"/>
        </w:rPr>
      </w:pPr>
      <w:r w:rsidRPr="00DF07DC">
        <w:rPr>
          <w:rFonts w:eastAsia="Calibri"/>
          <w:bCs/>
          <w:lang w:eastAsia="en-GB"/>
        </w:rPr>
        <w:t>Dobelē</w:t>
      </w:r>
      <w:r w:rsidRPr="00DF07DC">
        <w:rPr>
          <w:rFonts w:eastAsia="Calibri"/>
          <w:lang w:eastAsia="en-GB"/>
        </w:rPr>
        <w:t>, 20</w:t>
      </w:r>
      <w:r w:rsidRPr="00DF07DC">
        <w:rPr>
          <w:rFonts w:eastAsia="Calibri"/>
          <w:bCs/>
          <w:lang w:eastAsia="en-GB"/>
        </w:rPr>
        <w:t>2__</w:t>
      </w:r>
      <w:r w:rsidRPr="00DF07DC">
        <w:rPr>
          <w:rFonts w:eastAsia="Calibri"/>
          <w:lang w:eastAsia="en-GB"/>
        </w:rPr>
        <w:t xml:space="preserve">gada ___._______________________ </w:t>
      </w:r>
    </w:p>
    <w:p w14:paraId="1B2C42A7" w14:textId="77777777" w:rsidR="00906177" w:rsidRPr="00DF07DC" w:rsidRDefault="00906177" w:rsidP="00906177">
      <w:pPr>
        <w:spacing w:line="259" w:lineRule="auto"/>
        <w:jc w:val="both"/>
        <w:rPr>
          <w:rFonts w:eastAsia="Calibri"/>
          <w:bCs/>
          <w:lang w:eastAsia="en-GB"/>
        </w:rPr>
      </w:pPr>
    </w:p>
    <w:p w14:paraId="0C05B785" w14:textId="77777777" w:rsidR="00906177" w:rsidRPr="00DF07DC" w:rsidRDefault="00906177" w:rsidP="00906177">
      <w:pPr>
        <w:spacing w:line="259" w:lineRule="auto"/>
        <w:ind w:firstLine="720"/>
        <w:jc w:val="both"/>
        <w:rPr>
          <w:rFonts w:eastAsia="Calibri"/>
          <w:bCs/>
          <w:lang w:eastAsia="en-GB"/>
        </w:rPr>
      </w:pPr>
      <w:r w:rsidRPr="00DF07DC">
        <w:rPr>
          <w:rFonts w:eastAsia="Calibri"/>
          <w:b/>
          <w:bCs/>
          <w:lang w:eastAsia="en-GB"/>
        </w:rPr>
        <w:t>Dobeles novada pašvaldība (</w:t>
      </w:r>
      <w:r w:rsidRPr="00DF07DC">
        <w:rPr>
          <w:rFonts w:eastAsia="Calibri"/>
          <w:b/>
          <w:bCs/>
          <w:i/>
          <w:lang w:eastAsia="en-GB"/>
        </w:rPr>
        <w:t>vai Dobeles novada pašvaldības iestāde</w:t>
      </w:r>
      <w:r w:rsidRPr="00DF07DC">
        <w:rPr>
          <w:rFonts w:eastAsia="Calibri"/>
          <w:b/>
          <w:bCs/>
          <w:lang w:eastAsia="en-GB"/>
        </w:rPr>
        <w:t>_______________)</w:t>
      </w:r>
      <w:r w:rsidRPr="00DF07DC">
        <w:rPr>
          <w:rFonts w:eastAsia="Calibri"/>
          <w:lang w:eastAsia="en-GB"/>
        </w:rPr>
        <w:t xml:space="preserve">, turpmāk – </w:t>
      </w:r>
      <w:r w:rsidRPr="00DF07DC">
        <w:rPr>
          <w:rFonts w:eastAsia="Calibri"/>
          <w:b/>
          <w:lang w:eastAsia="en-GB"/>
        </w:rPr>
        <w:t>Darba devējs</w:t>
      </w:r>
      <w:r w:rsidRPr="00DF07DC">
        <w:rPr>
          <w:rFonts w:eastAsia="Calibri"/>
          <w:lang w:eastAsia="en-GB"/>
        </w:rPr>
        <w:t xml:space="preserve">, kuras vārdā </w:t>
      </w:r>
      <w:r w:rsidRPr="00DF07DC">
        <w:rPr>
          <w:rFonts w:eastAsia="Calibri"/>
          <w:bCs/>
          <w:lang w:eastAsia="en-GB"/>
        </w:rPr>
        <w:t>amata pilnvaru robežās</w:t>
      </w:r>
      <w:r w:rsidRPr="00DF07DC">
        <w:rPr>
          <w:rFonts w:eastAsia="Calibri"/>
          <w:lang w:eastAsia="en-GB"/>
        </w:rPr>
        <w:t xml:space="preserve"> rīkojas  izpilddirektor</w:t>
      </w:r>
      <w:r w:rsidRPr="00DF07DC">
        <w:rPr>
          <w:rFonts w:eastAsia="Calibri"/>
          <w:bCs/>
          <w:lang w:eastAsia="en-GB"/>
        </w:rPr>
        <w:t xml:space="preserve">a vietnieks teritoriālās pārvaldības jautājumos </w:t>
      </w:r>
      <w:r w:rsidRPr="00DF07DC">
        <w:rPr>
          <w:rFonts w:eastAsia="Calibri"/>
          <w:lang w:eastAsia="en-GB"/>
        </w:rPr>
        <w:t xml:space="preserve"> </w:t>
      </w:r>
      <w:r w:rsidRPr="00DF07DC">
        <w:rPr>
          <w:rFonts w:eastAsia="Calibri"/>
          <w:bCs/>
          <w:lang w:eastAsia="en-GB"/>
        </w:rPr>
        <w:t>Aldis Lerhs (</w:t>
      </w:r>
      <w:r w:rsidRPr="00DF07DC">
        <w:rPr>
          <w:rFonts w:eastAsia="Calibri"/>
          <w:bCs/>
          <w:i/>
          <w:lang w:eastAsia="en-GB"/>
        </w:rPr>
        <w:t>vai iestādes vadītājs ______________)</w:t>
      </w:r>
      <w:r w:rsidRPr="00DF07DC">
        <w:rPr>
          <w:rFonts w:eastAsia="Calibri"/>
          <w:lang w:eastAsia="en-GB"/>
        </w:rPr>
        <w:t xml:space="preserve">, no vienas puses </w:t>
      </w:r>
    </w:p>
    <w:p w14:paraId="525E1B4B" w14:textId="77777777" w:rsidR="00906177" w:rsidRPr="00DF07DC" w:rsidRDefault="00906177" w:rsidP="00906177">
      <w:pPr>
        <w:spacing w:line="259" w:lineRule="auto"/>
        <w:ind w:firstLine="720"/>
        <w:jc w:val="both"/>
        <w:rPr>
          <w:rFonts w:eastAsia="Calibri"/>
          <w:bCs/>
          <w:lang w:eastAsia="en-GB"/>
        </w:rPr>
      </w:pPr>
      <w:r w:rsidRPr="00DF07DC">
        <w:rPr>
          <w:rFonts w:eastAsia="Calibri"/>
          <w:lang w:eastAsia="en-GB"/>
        </w:rPr>
        <w:t xml:space="preserve">un </w:t>
      </w:r>
    </w:p>
    <w:p w14:paraId="7F49EC00" w14:textId="77777777" w:rsidR="00906177" w:rsidRPr="00DF07DC" w:rsidRDefault="00906177" w:rsidP="00906177">
      <w:pPr>
        <w:spacing w:line="259" w:lineRule="auto"/>
        <w:jc w:val="both"/>
        <w:rPr>
          <w:rFonts w:eastAsia="Calibri"/>
          <w:lang w:eastAsia="en-GB"/>
        </w:rPr>
      </w:pPr>
      <w:r w:rsidRPr="00DF07DC">
        <w:rPr>
          <w:rFonts w:eastAsia="Calibri"/>
          <w:lang w:eastAsia="en-GB"/>
        </w:rPr>
        <w:t xml:space="preserve">_____________________________________________________________ turpmāk – </w:t>
      </w:r>
      <w:r w:rsidRPr="00DF07DC">
        <w:rPr>
          <w:rFonts w:eastAsia="Calibri"/>
          <w:b/>
          <w:lang w:eastAsia="en-GB"/>
        </w:rPr>
        <w:t>Darbinieks</w:t>
      </w:r>
      <w:r w:rsidRPr="00DF07DC">
        <w:rPr>
          <w:rFonts w:eastAsia="Calibri"/>
          <w:lang w:eastAsia="en-GB"/>
        </w:rPr>
        <w:t xml:space="preserve">, no otras puses, </w:t>
      </w:r>
      <w:r w:rsidRPr="00DF07DC">
        <w:rPr>
          <w:rFonts w:eastAsia="Calibri"/>
          <w:lang w:eastAsia="en-US"/>
        </w:rPr>
        <w:t>savstarpēji vienojoties, noslēdz šādu līgumu (turpmāk – Līgums)</w:t>
      </w:r>
      <w:r w:rsidRPr="00DF07DC">
        <w:rPr>
          <w:rFonts w:eastAsia="Calibri"/>
          <w:lang w:eastAsia="en-GB"/>
        </w:rPr>
        <w:t>:</w:t>
      </w:r>
    </w:p>
    <w:p w14:paraId="51EFC172" w14:textId="77777777" w:rsidR="00906177" w:rsidRPr="00DF07DC" w:rsidRDefault="00906177" w:rsidP="00906177">
      <w:pPr>
        <w:spacing w:line="259" w:lineRule="auto"/>
        <w:jc w:val="both"/>
        <w:rPr>
          <w:rFonts w:eastAsia="Calibri"/>
          <w:bCs/>
          <w:lang w:eastAsia="en-GB"/>
        </w:rPr>
      </w:pPr>
    </w:p>
    <w:p w14:paraId="75DD1F95"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1. </w:t>
      </w:r>
      <w:r w:rsidRPr="00DF07DC">
        <w:rPr>
          <w:rFonts w:eastAsia="Calibri"/>
          <w:bCs/>
          <w:lang w:eastAsia="en-GB"/>
        </w:rPr>
        <w:t>Darbinieks darba pienākumu izpildes nodrošināšanai izmanto</w:t>
      </w:r>
      <w:r w:rsidRPr="00DF07DC">
        <w:rPr>
          <w:rFonts w:eastAsia="Calibri"/>
          <w:lang w:eastAsia="en-GB"/>
        </w:rPr>
        <w:t xml:space="preserve"> </w:t>
      </w:r>
      <w:r w:rsidRPr="00DF07DC">
        <w:rPr>
          <w:rFonts w:eastAsia="Calibri"/>
          <w:bCs/>
          <w:lang w:eastAsia="en-GB"/>
        </w:rPr>
        <w:t xml:space="preserve">tā  </w:t>
      </w:r>
      <w:r w:rsidRPr="00DF07DC">
        <w:rPr>
          <w:rFonts w:eastAsia="Calibri"/>
          <w:bCs/>
          <w:i/>
          <w:lang w:eastAsia="en-GB"/>
        </w:rPr>
        <w:t>īpašumā/valdījumā</w:t>
      </w:r>
      <w:r w:rsidRPr="00DF07DC">
        <w:rPr>
          <w:rFonts w:eastAsia="Calibri"/>
          <w:bCs/>
          <w:lang w:eastAsia="en-GB"/>
        </w:rPr>
        <w:t xml:space="preserve"> esošo </w:t>
      </w:r>
      <w:r w:rsidRPr="00DF07DC">
        <w:rPr>
          <w:rFonts w:eastAsia="Calibri"/>
          <w:lang w:eastAsia="en-GB"/>
        </w:rPr>
        <w:t xml:space="preserve">vieglo pasažieru transportlīdzekli ____________________, virsbūves identifikācijas numurs _____________________, valsts reģistrācijas numurs ____________, turpmāk – </w:t>
      </w:r>
      <w:r w:rsidRPr="00DF07DC">
        <w:rPr>
          <w:rFonts w:eastAsia="Calibri"/>
          <w:bCs/>
          <w:lang w:eastAsia="en-GB"/>
        </w:rPr>
        <w:t>Transportlīdzeklis</w:t>
      </w:r>
      <w:r w:rsidRPr="00DF07DC">
        <w:rPr>
          <w:rFonts w:eastAsia="Calibri"/>
          <w:lang w:eastAsia="en-GB"/>
        </w:rPr>
        <w:t>, ar degvielas patēriņu ________ litri uz 100 km</w:t>
      </w:r>
      <w:r w:rsidRPr="00DF07DC">
        <w:rPr>
          <w:rFonts w:eastAsia="Calibri"/>
          <w:bCs/>
          <w:lang w:eastAsia="en-GB"/>
        </w:rPr>
        <w:t xml:space="preserve">, izmantojamās degvielas veids -_______________, </w:t>
      </w:r>
      <w:r w:rsidRPr="00DF07DC">
        <w:rPr>
          <w:rFonts w:eastAsia="Calibri"/>
          <w:lang w:eastAsia="en-GB"/>
        </w:rPr>
        <w:t xml:space="preserve">ar mērķi nodrošināt </w:t>
      </w:r>
      <w:r w:rsidRPr="00DF07DC">
        <w:rPr>
          <w:rFonts w:eastAsia="Calibri"/>
          <w:bCs/>
          <w:lang w:eastAsia="en-GB"/>
        </w:rPr>
        <w:t>Darba devēju</w:t>
      </w:r>
      <w:r w:rsidRPr="00DF07DC">
        <w:rPr>
          <w:rFonts w:eastAsia="Calibri"/>
          <w:lang w:eastAsia="en-GB"/>
        </w:rPr>
        <w:t xml:space="preserve"> ar autotransportu iestādes funkciju un uzdevumu nodrošināšanai. </w:t>
      </w:r>
    </w:p>
    <w:p w14:paraId="3F1189EB" w14:textId="77777777" w:rsidR="00906177" w:rsidRPr="00DF07DC" w:rsidRDefault="00906177" w:rsidP="00906177">
      <w:pPr>
        <w:spacing w:line="259" w:lineRule="auto"/>
        <w:jc w:val="both"/>
        <w:rPr>
          <w:rFonts w:eastAsia="Calibri"/>
          <w:bCs/>
          <w:lang w:eastAsia="en-GB"/>
        </w:rPr>
      </w:pPr>
    </w:p>
    <w:p w14:paraId="1EE4E0B4" w14:textId="77777777" w:rsidR="00906177" w:rsidRPr="00DF07DC" w:rsidRDefault="00906177" w:rsidP="00906177">
      <w:pPr>
        <w:spacing w:line="259" w:lineRule="auto"/>
        <w:jc w:val="both"/>
        <w:rPr>
          <w:rFonts w:eastAsia="Calibri"/>
          <w:bCs/>
          <w:lang w:eastAsia="en-GB"/>
        </w:rPr>
      </w:pPr>
      <w:r w:rsidRPr="00DF07DC">
        <w:rPr>
          <w:rFonts w:eastAsia="Calibri"/>
          <w:bCs/>
          <w:lang w:eastAsia="en-GB"/>
        </w:rPr>
        <w:t>2</w:t>
      </w:r>
      <w:r w:rsidRPr="00DF07DC">
        <w:rPr>
          <w:rFonts w:eastAsia="Calibri"/>
          <w:lang w:eastAsia="en-GB"/>
        </w:rPr>
        <w:t xml:space="preserve">. </w:t>
      </w:r>
      <w:r w:rsidRPr="00DF07DC">
        <w:rPr>
          <w:rFonts w:eastAsia="Calibri"/>
          <w:bCs/>
          <w:lang w:eastAsia="en-GB"/>
        </w:rPr>
        <w:t>Darbinieks</w:t>
      </w:r>
      <w:r w:rsidRPr="00DF07DC">
        <w:rPr>
          <w:rFonts w:eastAsia="Calibri"/>
          <w:lang w:eastAsia="en-GB"/>
        </w:rPr>
        <w:t xml:space="preserve"> garantē, ka viņam ir tiesības rīkoties ar </w:t>
      </w:r>
      <w:r w:rsidRPr="00DF07DC">
        <w:rPr>
          <w:rFonts w:eastAsia="Calibri"/>
          <w:bCs/>
          <w:lang w:eastAsia="en-GB"/>
        </w:rPr>
        <w:t>Transportlīdzekli</w:t>
      </w:r>
      <w:r w:rsidRPr="00DF07DC">
        <w:rPr>
          <w:rFonts w:eastAsia="Calibri"/>
          <w:lang w:eastAsia="en-GB"/>
        </w:rPr>
        <w:t>, t</w:t>
      </w:r>
      <w:r w:rsidRPr="00DF07DC">
        <w:rPr>
          <w:rFonts w:eastAsia="Calibri"/>
          <w:bCs/>
          <w:lang w:eastAsia="en-GB"/>
        </w:rPr>
        <w:t>as</w:t>
      </w:r>
      <w:r w:rsidRPr="00DF07DC">
        <w:rPr>
          <w:rFonts w:eastAsia="Calibri"/>
          <w:lang w:eastAsia="en-GB"/>
        </w:rPr>
        <w:t xml:space="preserve"> nav ieķīlāt</w:t>
      </w:r>
      <w:r w:rsidRPr="00DF07DC">
        <w:rPr>
          <w:rFonts w:eastAsia="Calibri"/>
          <w:bCs/>
          <w:lang w:eastAsia="en-GB"/>
        </w:rPr>
        <w:t>s</w:t>
      </w:r>
      <w:r w:rsidRPr="00DF07DC">
        <w:rPr>
          <w:rFonts w:eastAsia="Calibri"/>
          <w:lang w:eastAsia="en-GB"/>
        </w:rPr>
        <w:t xml:space="preserve"> un ta</w:t>
      </w:r>
      <w:r w:rsidRPr="00DF07DC">
        <w:rPr>
          <w:rFonts w:eastAsia="Calibri"/>
          <w:bCs/>
          <w:lang w:eastAsia="en-GB"/>
        </w:rPr>
        <w:t>m</w:t>
      </w:r>
      <w:r w:rsidRPr="00DF07DC">
        <w:rPr>
          <w:rFonts w:eastAsia="Calibri"/>
          <w:lang w:eastAsia="en-GB"/>
        </w:rPr>
        <w:t xml:space="preserve"> nav uzlikts aizliegums. </w:t>
      </w:r>
    </w:p>
    <w:p w14:paraId="4D8D152F" w14:textId="77777777" w:rsidR="00906177" w:rsidRPr="00DF07DC" w:rsidRDefault="00906177" w:rsidP="00906177">
      <w:pPr>
        <w:spacing w:line="259" w:lineRule="auto"/>
        <w:jc w:val="both"/>
        <w:rPr>
          <w:rFonts w:eastAsia="Calibri"/>
          <w:bCs/>
          <w:lang w:eastAsia="en-GB"/>
        </w:rPr>
      </w:pPr>
    </w:p>
    <w:p w14:paraId="387283F7" w14:textId="77777777" w:rsidR="00906177" w:rsidRPr="00DF07DC" w:rsidRDefault="00906177" w:rsidP="00906177">
      <w:pPr>
        <w:spacing w:line="259" w:lineRule="auto"/>
        <w:jc w:val="both"/>
        <w:rPr>
          <w:rFonts w:eastAsia="Calibri"/>
          <w:bCs/>
          <w:lang w:eastAsia="en-GB"/>
        </w:rPr>
      </w:pPr>
      <w:r w:rsidRPr="00DF07DC">
        <w:rPr>
          <w:rFonts w:eastAsia="Calibri"/>
          <w:bCs/>
          <w:lang w:eastAsia="en-GB"/>
        </w:rPr>
        <w:t>3</w:t>
      </w:r>
      <w:r w:rsidRPr="00DF07DC">
        <w:rPr>
          <w:rFonts w:eastAsia="Calibri"/>
          <w:lang w:eastAsia="en-GB"/>
        </w:rPr>
        <w:t xml:space="preserve">. </w:t>
      </w:r>
      <w:r w:rsidRPr="00DF07DC">
        <w:rPr>
          <w:rFonts w:eastAsia="Calibri"/>
          <w:bCs/>
          <w:lang w:eastAsia="en-GB"/>
        </w:rPr>
        <w:t>Darbinieks</w:t>
      </w:r>
      <w:r w:rsidRPr="00DF07DC">
        <w:rPr>
          <w:rFonts w:eastAsia="Calibri"/>
          <w:lang w:eastAsia="en-GB"/>
        </w:rPr>
        <w:t xml:space="preserve"> apliecina, ka </w:t>
      </w:r>
      <w:r w:rsidRPr="00DF07DC">
        <w:rPr>
          <w:rFonts w:eastAsia="Calibri"/>
          <w:bCs/>
          <w:lang w:eastAsia="en-GB"/>
        </w:rPr>
        <w:t>Transportlīdzeklis</w:t>
      </w:r>
      <w:r w:rsidRPr="00DF07DC">
        <w:rPr>
          <w:rFonts w:eastAsia="Calibri"/>
          <w:lang w:eastAsia="en-GB"/>
        </w:rPr>
        <w:t xml:space="preserve"> ir tehniskā kārtībā, nokomplektēt</w:t>
      </w:r>
      <w:r w:rsidRPr="00DF07DC">
        <w:rPr>
          <w:rFonts w:eastAsia="Calibri"/>
          <w:bCs/>
          <w:lang w:eastAsia="en-GB"/>
        </w:rPr>
        <w:t>s</w:t>
      </w:r>
      <w:r w:rsidRPr="00DF07DC">
        <w:rPr>
          <w:rFonts w:eastAsia="Calibri"/>
          <w:lang w:eastAsia="en-GB"/>
        </w:rPr>
        <w:t xml:space="preserve"> ar nepieciešamajiem piederumiem un dokumentiem. </w:t>
      </w:r>
    </w:p>
    <w:p w14:paraId="1C3D770B" w14:textId="77777777" w:rsidR="00906177" w:rsidRPr="00DF07DC" w:rsidRDefault="00906177" w:rsidP="00906177">
      <w:pPr>
        <w:spacing w:line="259" w:lineRule="auto"/>
        <w:jc w:val="both"/>
        <w:rPr>
          <w:rFonts w:eastAsia="Calibri"/>
          <w:bCs/>
          <w:lang w:eastAsia="en-GB"/>
        </w:rPr>
      </w:pPr>
    </w:p>
    <w:p w14:paraId="7D0CB271" w14:textId="77777777" w:rsidR="00906177" w:rsidRPr="00DF07DC" w:rsidRDefault="00906177" w:rsidP="00906177">
      <w:pPr>
        <w:spacing w:line="259" w:lineRule="auto"/>
        <w:jc w:val="both"/>
        <w:rPr>
          <w:rFonts w:eastAsia="Calibri"/>
          <w:bCs/>
          <w:lang w:eastAsia="en-GB"/>
        </w:rPr>
      </w:pPr>
      <w:r w:rsidRPr="00DF07DC">
        <w:rPr>
          <w:rFonts w:eastAsia="Calibri"/>
          <w:bCs/>
          <w:lang w:eastAsia="en-GB"/>
        </w:rPr>
        <w:t>4</w:t>
      </w:r>
      <w:r w:rsidRPr="00DF07DC">
        <w:rPr>
          <w:rFonts w:eastAsia="Calibri"/>
          <w:lang w:eastAsia="en-GB"/>
        </w:rPr>
        <w:t xml:space="preserve">. Līguma darbības laikā </w:t>
      </w:r>
      <w:r w:rsidRPr="00DF07DC">
        <w:rPr>
          <w:rFonts w:eastAsia="Calibri"/>
          <w:bCs/>
          <w:lang w:eastAsia="en-GB"/>
        </w:rPr>
        <w:t>Transportlīdzekli</w:t>
      </w:r>
      <w:r w:rsidRPr="00DF07DC">
        <w:rPr>
          <w:rFonts w:eastAsia="Calibri"/>
          <w:lang w:eastAsia="en-GB"/>
        </w:rPr>
        <w:t xml:space="preserve"> lieto un glabā tikai </w:t>
      </w:r>
      <w:r w:rsidRPr="00DF07DC">
        <w:rPr>
          <w:rFonts w:eastAsia="Calibri"/>
          <w:bCs/>
          <w:lang w:eastAsia="en-GB"/>
        </w:rPr>
        <w:t>Darbinieks</w:t>
      </w:r>
      <w:r w:rsidRPr="00DF07DC">
        <w:rPr>
          <w:rFonts w:eastAsia="Calibri"/>
          <w:lang w:eastAsia="en-GB"/>
        </w:rPr>
        <w:t xml:space="preserve"> savu amata pienākumu pildīšanai</w:t>
      </w:r>
      <w:r w:rsidRPr="00DF07DC">
        <w:rPr>
          <w:rFonts w:eastAsia="Calibri"/>
          <w:bCs/>
          <w:lang w:eastAsia="en-GB"/>
        </w:rPr>
        <w:t xml:space="preserve"> un</w:t>
      </w:r>
      <w:r w:rsidRPr="00DF07DC">
        <w:rPr>
          <w:rFonts w:eastAsia="Calibri"/>
          <w:lang w:eastAsia="en-GB"/>
        </w:rPr>
        <w:t xml:space="preserve"> atbild par </w:t>
      </w:r>
      <w:r w:rsidRPr="00DF07DC">
        <w:rPr>
          <w:rFonts w:eastAsia="Calibri"/>
          <w:bCs/>
          <w:lang w:eastAsia="en-GB"/>
        </w:rPr>
        <w:t>Transportlīdzekļa</w:t>
      </w:r>
      <w:r w:rsidRPr="00DF07DC">
        <w:rPr>
          <w:rFonts w:eastAsia="Calibri"/>
          <w:lang w:eastAsia="en-GB"/>
        </w:rPr>
        <w:t xml:space="preserve"> lietošanu atbilstoši tā </w:t>
      </w:r>
      <w:r w:rsidRPr="00DF07DC">
        <w:rPr>
          <w:rFonts w:eastAsia="Calibri"/>
          <w:bCs/>
          <w:lang w:eastAsia="en-GB"/>
        </w:rPr>
        <w:t xml:space="preserve">lietošanas </w:t>
      </w:r>
      <w:r w:rsidRPr="00DF07DC">
        <w:rPr>
          <w:rFonts w:eastAsia="Calibri"/>
          <w:lang w:eastAsia="en-GB"/>
        </w:rPr>
        <w:t>mērķim</w:t>
      </w:r>
      <w:r w:rsidRPr="00DF07DC">
        <w:rPr>
          <w:rFonts w:eastAsia="Calibri"/>
          <w:bCs/>
          <w:lang w:eastAsia="en-GB"/>
        </w:rPr>
        <w:t>, kā arī</w:t>
      </w:r>
      <w:r w:rsidRPr="00DF07DC">
        <w:rPr>
          <w:rFonts w:eastAsia="Calibri"/>
          <w:lang w:eastAsia="en-GB"/>
        </w:rPr>
        <w:t xml:space="preserve"> par zaudējumu (tiešu, netiešu un nejaušu) nodarīšanu </w:t>
      </w:r>
      <w:r w:rsidRPr="00DF07DC">
        <w:rPr>
          <w:rFonts w:eastAsia="Calibri"/>
          <w:bCs/>
          <w:lang w:eastAsia="en-GB"/>
        </w:rPr>
        <w:t>Transportlīdzeklim</w:t>
      </w:r>
      <w:r w:rsidRPr="00DF07DC">
        <w:rPr>
          <w:rFonts w:eastAsia="Calibri"/>
          <w:lang w:eastAsia="en-GB"/>
        </w:rPr>
        <w:t xml:space="preserve">. </w:t>
      </w:r>
    </w:p>
    <w:p w14:paraId="6B2683E5" w14:textId="77777777" w:rsidR="00906177" w:rsidRPr="00DF07DC" w:rsidRDefault="00906177" w:rsidP="00906177">
      <w:pPr>
        <w:spacing w:line="259" w:lineRule="auto"/>
        <w:jc w:val="both"/>
        <w:rPr>
          <w:rFonts w:eastAsia="Calibri"/>
          <w:bCs/>
          <w:lang w:eastAsia="en-GB"/>
        </w:rPr>
      </w:pPr>
    </w:p>
    <w:p w14:paraId="3F9EE94B" w14:textId="77777777" w:rsidR="00906177" w:rsidRPr="00DF07DC" w:rsidRDefault="00906177" w:rsidP="00906177">
      <w:pPr>
        <w:spacing w:line="259" w:lineRule="auto"/>
        <w:jc w:val="both"/>
        <w:rPr>
          <w:rFonts w:eastAsia="Calibri"/>
          <w:bCs/>
          <w:lang w:eastAsia="en-GB"/>
        </w:rPr>
      </w:pPr>
      <w:r w:rsidRPr="00DF07DC">
        <w:rPr>
          <w:rFonts w:eastAsia="Calibri"/>
          <w:bCs/>
          <w:lang w:eastAsia="en-GB"/>
        </w:rPr>
        <w:t>5</w:t>
      </w:r>
      <w:r w:rsidRPr="00DF07DC">
        <w:rPr>
          <w:rFonts w:eastAsia="Calibri"/>
          <w:lang w:eastAsia="en-GB"/>
        </w:rPr>
        <w:t xml:space="preserve">. </w:t>
      </w:r>
      <w:r w:rsidRPr="00DF07DC">
        <w:rPr>
          <w:rFonts w:eastAsia="Calibri"/>
          <w:bCs/>
          <w:lang w:eastAsia="en-GB"/>
        </w:rPr>
        <w:t>Darbinieks</w:t>
      </w:r>
      <w:r w:rsidRPr="00DF07DC">
        <w:rPr>
          <w:rFonts w:eastAsia="Calibri"/>
          <w:lang w:eastAsia="en-GB"/>
        </w:rPr>
        <w:t xml:space="preserve"> uz sava rēķina veic </w:t>
      </w:r>
      <w:r w:rsidRPr="00DF07DC">
        <w:rPr>
          <w:rFonts w:eastAsia="Calibri"/>
          <w:bCs/>
          <w:lang w:eastAsia="en-GB"/>
        </w:rPr>
        <w:t xml:space="preserve">Transportlīdzekļa </w:t>
      </w:r>
      <w:r w:rsidRPr="00DF07DC">
        <w:rPr>
          <w:rFonts w:eastAsia="Calibri"/>
          <w:lang w:eastAsia="en-GB"/>
        </w:rPr>
        <w:t xml:space="preserve"> tehnisko apkopi, tehnisko apskati, kā arī sedz ar </w:t>
      </w:r>
      <w:r w:rsidRPr="00DF07DC">
        <w:rPr>
          <w:rFonts w:eastAsia="Calibri"/>
          <w:bCs/>
          <w:lang w:eastAsia="en-GB"/>
        </w:rPr>
        <w:t>Transportlīdzekļa</w:t>
      </w:r>
      <w:r w:rsidRPr="00DF07DC">
        <w:rPr>
          <w:rFonts w:eastAsia="Calibri"/>
          <w:lang w:eastAsia="en-GB"/>
        </w:rPr>
        <w:t xml:space="preserve"> ekspluatāciju un uzturēšanu saistītos izdevumus (eļļas</w:t>
      </w:r>
      <w:r w:rsidRPr="00DF07DC">
        <w:rPr>
          <w:rFonts w:eastAsia="Calibri"/>
          <w:bCs/>
          <w:lang w:eastAsia="en-GB"/>
        </w:rPr>
        <w:t xml:space="preserve"> maiņu</w:t>
      </w:r>
      <w:r w:rsidRPr="00DF07DC">
        <w:rPr>
          <w:rFonts w:eastAsia="Calibri"/>
          <w:lang w:eastAsia="en-GB"/>
        </w:rPr>
        <w:t>, autoriepas, apdrošināšan</w:t>
      </w:r>
      <w:r w:rsidRPr="00DF07DC">
        <w:rPr>
          <w:rFonts w:eastAsia="Calibri"/>
          <w:bCs/>
          <w:lang w:eastAsia="en-GB"/>
        </w:rPr>
        <w:t>u</w:t>
      </w:r>
      <w:r w:rsidRPr="00DF07DC">
        <w:rPr>
          <w:rFonts w:eastAsia="Calibri"/>
          <w:lang w:eastAsia="en-GB"/>
        </w:rPr>
        <w:t>, remont</w:t>
      </w:r>
      <w:r w:rsidRPr="00DF07DC">
        <w:rPr>
          <w:rFonts w:eastAsia="Calibri"/>
          <w:bCs/>
          <w:lang w:eastAsia="en-GB"/>
        </w:rPr>
        <w:t>us</w:t>
      </w:r>
      <w:r w:rsidRPr="00DF07DC">
        <w:rPr>
          <w:rFonts w:eastAsia="Calibri"/>
          <w:lang w:eastAsia="en-GB"/>
        </w:rPr>
        <w:t xml:space="preserve">). </w:t>
      </w:r>
    </w:p>
    <w:p w14:paraId="4E68BAE3" w14:textId="77777777" w:rsidR="00906177" w:rsidRPr="00DF07DC" w:rsidRDefault="00906177" w:rsidP="00906177">
      <w:pPr>
        <w:spacing w:line="259" w:lineRule="auto"/>
        <w:jc w:val="both"/>
        <w:rPr>
          <w:rFonts w:eastAsia="Calibri"/>
          <w:bCs/>
          <w:lang w:eastAsia="en-GB"/>
        </w:rPr>
      </w:pPr>
    </w:p>
    <w:p w14:paraId="22D66BBC" w14:textId="77777777" w:rsidR="00906177" w:rsidRPr="00DF07DC" w:rsidRDefault="00906177" w:rsidP="00906177">
      <w:pPr>
        <w:spacing w:line="259" w:lineRule="auto"/>
        <w:jc w:val="both"/>
        <w:rPr>
          <w:rFonts w:eastAsia="Calibri"/>
          <w:lang w:eastAsia="en-US"/>
        </w:rPr>
      </w:pPr>
      <w:r w:rsidRPr="00DF07DC">
        <w:rPr>
          <w:rFonts w:eastAsia="Calibri"/>
          <w:bCs/>
          <w:lang w:eastAsia="en-GB"/>
        </w:rPr>
        <w:t>6</w:t>
      </w:r>
      <w:r w:rsidRPr="00DF07DC">
        <w:rPr>
          <w:rFonts w:eastAsia="Calibri"/>
          <w:lang w:eastAsia="en-GB"/>
        </w:rPr>
        <w:t xml:space="preserve">. </w:t>
      </w:r>
      <w:r w:rsidRPr="00DF07DC">
        <w:rPr>
          <w:rFonts w:eastAsia="Calibri"/>
          <w:bCs/>
          <w:lang w:eastAsia="en-GB"/>
        </w:rPr>
        <w:t>Darba devējs</w:t>
      </w:r>
      <w:r w:rsidRPr="00DF07DC">
        <w:rPr>
          <w:rFonts w:eastAsia="Calibri"/>
          <w:lang w:eastAsia="en-GB"/>
        </w:rPr>
        <w:t xml:space="preserve"> atlīdzina </w:t>
      </w:r>
      <w:r w:rsidRPr="00DF07DC">
        <w:rPr>
          <w:rFonts w:eastAsia="Calibri"/>
          <w:bCs/>
          <w:lang w:eastAsia="en-GB"/>
        </w:rPr>
        <w:t>Darbiniekam</w:t>
      </w:r>
      <w:r w:rsidRPr="00DF07DC">
        <w:rPr>
          <w:rFonts w:eastAsia="Calibri"/>
          <w:lang w:eastAsia="en-GB"/>
        </w:rPr>
        <w:t xml:space="preserve"> izdevumus par patērēto degvielu atbilstoši degvielas patēriņa normai un nobraukumam, bet ne vairāk kā litri___ mēnesī. </w:t>
      </w:r>
      <w:r w:rsidRPr="00DF07DC">
        <w:rPr>
          <w:rFonts w:eastAsia="Calibri"/>
          <w:lang w:eastAsia="en-US"/>
        </w:rPr>
        <w:t>Par kontroles dokumentu uzskatāma maršruta lapa un faktisko izdevumu par patērēto degvielu apliecinoši attaisnojuma dokumenti (čeki, kvītis).</w:t>
      </w:r>
    </w:p>
    <w:p w14:paraId="16EFD9E6" w14:textId="77777777" w:rsidR="00906177" w:rsidRPr="00DF07DC" w:rsidRDefault="00906177" w:rsidP="00906177">
      <w:pPr>
        <w:spacing w:line="259" w:lineRule="auto"/>
        <w:jc w:val="both"/>
        <w:rPr>
          <w:rFonts w:eastAsia="Calibri"/>
          <w:bCs/>
          <w:lang w:eastAsia="en-GB"/>
        </w:rPr>
      </w:pPr>
    </w:p>
    <w:p w14:paraId="0A8714CA" w14:textId="77777777" w:rsidR="00906177" w:rsidRPr="00DF07DC" w:rsidRDefault="00906177" w:rsidP="00906177">
      <w:pPr>
        <w:spacing w:line="259" w:lineRule="auto"/>
        <w:jc w:val="both"/>
        <w:rPr>
          <w:rFonts w:eastAsia="Calibri"/>
          <w:lang w:eastAsia="en-US"/>
        </w:rPr>
      </w:pPr>
      <w:r w:rsidRPr="00DF07DC">
        <w:rPr>
          <w:rFonts w:eastAsia="Calibri"/>
          <w:bCs/>
          <w:lang w:eastAsia="en-GB"/>
        </w:rPr>
        <w:t>7</w:t>
      </w:r>
      <w:r w:rsidRPr="00DF07DC">
        <w:rPr>
          <w:rFonts w:eastAsia="Calibri"/>
          <w:lang w:eastAsia="en-GB"/>
        </w:rPr>
        <w:t xml:space="preserve">. </w:t>
      </w:r>
      <w:r w:rsidRPr="00DF07DC">
        <w:rPr>
          <w:rFonts w:eastAsia="Calibri"/>
          <w:bCs/>
          <w:lang w:eastAsia="en-GB"/>
        </w:rPr>
        <w:t>Darba devējs</w:t>
      </w:r>
      <w:r w:rsidRPr="00DF07DC">
        <w:rPr>
          <w:rFonts w:eastAsia="Calibri"/>
          <w:lang w:eastAsia="en-GB"/>
        </w:rPr>
        <w:t xml:space="preserve"> </w:t>
      </w:r>
      <w:r w:rsidRPr="00DF07DC">
        <w:rPr>
          <w:rFonts w:eastAsia="Calibri"/>
          <w:lang w:eastAsia="en-US"/>
        </w:rPr>
        <w:t xml:space="preserve">ieskaita kompensāciju par patērēto degvielu Darbinieka bankas kontā saskaņā ar iesniegtajiem degvielas iegādes čekiem mēneša laikā no dokumentu (čeku un maršruta lapas) iesniegšanas </w:t>
      </w:r>
      <w:r w:rsidRPr="00DF07DC">
        <w:rPr>
          <w:rFonts w:eastAsia="Calibri"/>
          <w:bCs/>
          <w:lang w:eastAsia="en-GB"/>
        </w:rPr>
        <w:t xml:space="preserve">Darba devēja </w:t>
      </w:r>
      <w:r w:rsidRPr="00DF07DC">
        <w:rPr>
          <w:rFonts w:eastAsia="Calibri"/>
          <w:lang w:eastAsia="en-US"/>
        </w:rPr>
        <w:t>grāmatvedībā.</w:t>
      </w:r>
    </w:p>
    <w:p w14:paraId="7B3540C0" w14:textId="77777777" w:rsidR="00906177" w:rsidRPr="00DF07DC" w:rsidRDefault="00906177" w:rsidP="00906177">
      <w:pPr>
        <w:spacing w:line="259" w:lineRule="auto"/>
        <w:jc w:val="both"/>
        <w:rPr>
          <w:rFonts w:eastAsia="Calibri"/>
          <w:lang w:eastAsia="en-US"/>
        </w:rPr>
      </w:pPr>
    </w:p>
    <w:p w14:paraId="45020EDE" w14:textId="77777777" w:rsidR="00906177" w:rsidRPr="00DF07DC" w:rsidRDefault="00906177" w:rsidP="00906177">
      <w:pPr>
        <w:spacing w:line="259" w:lineRule="auto"/>
        <w:jc w:val="both"/>
        <w:rPr>
          <w:rFonts w:eastAsia="Calibri"/>
          <w:lang w:eastAsia="en-US"/>
        </w:rPr>
      </w:pPr>
      <w:r w:rsidRPr="00DF07DC">
        <w:rPr>
          <w:rFonts w:eastAsia="Calibri"/>
          <w:bCs/>
          <w:lang w:eastAsia="en-GB"/>
        </w:rPr>
        <w:t xml:space="preserve">8. </w:t>
      </w:r>
      <w:r w:rsidRPr="00DF07DC">
        <w:rPr>
          <w:rFonts w:eastAsia="Calibri"/>
          <w:lang w:eastAsia="en-US"/>
        </w:rPr>
        <w:t>Darbinieks atbild par maršruta lapā norādītās informācijas patiesumu.</w:t>
      </w:r>
    </w:p>
    <w:p w14:paraId="7B014412" w14:textId="77777777" w:rsidR="00906177" w:rsidRPr="00DF07DC" w:rsidRDefault="00906177" w:rsidP="00906177">
      <w:pPr>
        <w:spacing w:line="259" w:lineRule="auto"/>
        <w:jc w:val="both"/>
        <w:rPr>
          <w:rFonts w:eastAsia="Calibri"/>
          <w:bCs/>
          <w:lang w:eastAsia="en-GB"/>
        </w:rPr>
      </w:pPr>
    </w:p>
    <w:p w14:paraId="7A9D562E" w14:textId="77777777" w:rsidR="00906177" w:rsidRPr="00DF07DC" w:rsidRDefault="00906177" w:rsidP="00906177">
      <w:pPr>
        <w:spacing w:line="259" w:lineRule="auto"/>
        <w:jc w:val="both"/>
        <w:rPr>
          <w:rFonts w:eastAsia="Calibri"/>
          <w:bCs/>
          <w:lang w:eastAsia="en-GB"/>
        </w:rPr>
      </w:pPr>
      <w:r w:rsidRPr="00DF07DC">
        <w:rPr>
          <w:rFonts w:eastAsia="Calibri"/>
          <w:bCs/>
          <w:lang w:eastAsia="en-GB"/>
        </w:rPr>
        <w:t>9. Darbiniekam</w:t>
      </w:r>
      <w:r w:rsidRPr="00DF07DC">
        <w:rPr>
          <w:rFonts w:eastAsia="Calibri"/>
          <w:lang w:eastAsia="en-GB"/>
        </w:rPr>
        <w:t xml:space="preserve"> nav tiesību kavēt </w:t>
      </w:r>
      <w:r w:rsidRPr="00DF07DC">
        <w:rPr>
          <w:rFonts w:eastAsia="Calibri"/>
          <w:bCs/>
          <w:lang w:eastAsia="en-GB"/>
        </w:rPr>
        <w:t>Transportlīdzekļa</w:t>
      </w:r>
      <w:r w:rsidRPr="00DF07DC">
        <w:rPr>
          <w:rFonts w:eastAsia="Calibri"/>
          <w:lang w:eastAsia="en-GB"/>
        </w:rPr>
        <w:t xml:space="preserve"> lietošanu atbilstoši Līguma mērķim. </w:t>
      </w:r>
    </w:p>
    <w:p w14:paraId="0100156E" w14:textId="77777777" w:rsidR="00906177" w:rsidRPr="00DF07DC" w:rsidRDefault="00906177" w:rsidP="00906177">
      <w:pPr>
        <w:spacing w:line="259" w:lineRule="auto"/>
        <w:jc w:val="both"/>
        <w:rPr>
          <w:rFonts w:eastAsia="Calibri"/>
          <w:bCs/>
          <w:lang w:eastAsia="en-GB"/>
        </w:rPr>
      </w:pPr>
    </w:p>
    <w:p w14:paraId="7B42D408" w14:textId="77777777" w:rsidR="00906177" w:rsidRPr="00DF07DC" w:rsidRDefault="00906177" w:rsidP="00906177">
      <w:pPr>
        <w:spacing w:line="259" w:lineRule="auto"/>
        <w:jc w:val="both"/>
        <w:rPr>
          <w:rFonts w:eastAsia="Calibri"/>
          <w:lang w:eastAsia="en-US"/>
        </w:rPr>
      </w:pPr>
      <w:r w:rsidRPr="00DF07DC">
        <w:rPr>
          <w:rFonts w:eastAsia="Calibri"/>
          <w:bCs/>
          <w:lang w:eastAsia="en-GB"/>
        </w:rPr>
        <w:t>10.</w:t>
      </w:r>
      <w:r w:rsidRPr="00DF07DC">
        <w:rPr>
          <w:rFonts w:eastAsia="Calibri"/>
          <w:lang w:eastAsia="en-US"/>
        </w:rPr>
        <w:t xml:space="preserve"> Darbiniekam ir pienākums viena mēneša laikā informēt Darba devēju transporta līdzekļa nomaiņas gadījumā.</w:t>
      </w:r>
    </w:p>
    <w:p w14:paraId="4DCD2427" w14:textId="77777777" w:rsidR="00906177" w:rsidRPr="00DF07DC" w:rsidRDefault="00906177" w:rsidP="00906177">
      <w:pPr>
        <w:spacing w:line="259" w:lineRule="auto"/>
        <w:jc w:val="both"/>
        <w:rPr>
          <w:rFonts w:eastAsia="Calibri"/>
          <w:bCs/>
          <w:lang w:eastAsia="en-GB"/>
        </w:rPr>
      </w:pPr>
      <w:r w:rsidRPr="00DF07DC">
        <w:rPr>
          <w:rFonts w:eastAsia="Calibri"/>
          <w:lang w:eastAsia="en-US"/>
        </w:rPr>
        <w:br/>
      </w:r>
      <w:r w:rsidRPr="00DF07DC">
        <w:rPr>
          <w:rFonts w:eastAsia="Calibri"/>
          <w:lang w:eastAsia="en-GB"/>
        </w:rPr>
        <w:t xml:space="preserve"> 11. Līgums stājas spēkā no brīža, kad to ir parakstījušas abas Puses, un ir spēkā uz Darbinieka darba pienākumu izpildes laiku. </w:t>
      </w:r>
    </w:p>
    <w:p w14:paraId="51F0CB1A" w14:textId="77777777" w:rsidR="00906177" w:rsidRPr="00DF07DC" w:rsidRDefault="00906177" w:rsidP="00906177">
      <w:pPr>
        <w:spacing w:line="259" w:lineRule="auto"/>
        <w:jc w:val="both"/>
        <w:rPr>
          <w:rFonts w:eastAsia="Calibri"/>
          <w:bCs/>
          <w:lang w:eastAsia="en-GB"/>
        </w:rPr>
      </w:pPr>
    </w:p>
    <w:p w14:paraId="1DAC839B" w14:textId="77777777" w:rsidR="00906177" w:rsidRPr="00DF07DC" w:rsidRDefault="00906177" w:rsidP="00906177">
      <w:pPr>
        <w:spacing w:line="259" w:lineRule="auto"/>
        <w:jc w:val="both"/>
        <w:rPr>
          <w:rFonts w:eastAsia="Calibri"/>
          <w:bCs/>
          <w:lang w:eastAsia="en-GB"/>
        </w:rPr>
      </w:pPr>
      <w:r w:rsidRPr="00DF07DC">
        <w:rPr>
          <w:rFonts w:eastAsia="Calibri"/>
          <w:bCs/>
          <w:lang w:eastAsia="en-GB"/>
        </w:rPr>
        <w:t>12</w:t>
      </w:r>
      <w:r w:rsidRPr="00DF07DC">
        <w:rPr>
          <w:rFonts w:eastAsia="Calibri"/>
          <w:lang w:eastAsia="en-GB"/>
        </w:rPr>
        <w:t xml:space="preserve">. Līgumu var izbeigt pirms termiņa, Pusēm rakstiski par to vienojoties </w:t>
      </w:r>
      <w:r w:rsidRPr="00DF07DC">
        <w:rPr>
          <w:rFonts w:eastAsia="Calibri"/>
          <w:lang w:eastAsia="en-US"/>
        </w:rPr>
        <w:t>vai vienpusēji atkāpties no Līguma, rakstiski informējot par to otru Pusi vismaz 3 (trīs) kalendāra dienas iepriekš.</w:t>
      </w:r>
    </w:p>
    <w:p w14:paraId="7E419F01" w14:textId="77777777" w:rsidR="00906177" w:rsidRPr="00DF07DC" w:rsidRDefault="00906177" w:rsidP="00906177">
      <w:pPr>
        <w:spacing w:line="259" w:lineRule="auto"/>
        <w:jc w:val="both"/>
        <w:rPr>
          <w:rFonts w:eastAsia="Calibri"/>
          <w:bCs/>
          <w:lang w:eastAsia="en-GB"/>
        </w:rPr>
      </w:pPr>
    </w:p>
    <w:p w14:paraId="367DF76E"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1</w:t>
      </w:r>
      <w:r w:rsidRPr="00DF07DC">
        <w:rPr>
          <w:rFonts w:eastAsia="Calibri"/>
          <w:bCs/>
          <w:lang w:eastAsia="en-GB"/>
        </w:rPr>
        <w:t>3</w:t>
      </w:r>
      <w:r w:rsidRPr="00DF07DC">
        <w:rPr>
          <w:rFonts w:eastAsia="Calibri"/>
          <w:lang w:eastAsia="en-GB"/>
        </w:rPr>
        <w:t xml:space="preserve">. Grozījumi Līgumā ir spēkā tikai tad, ja tie ir noformēti rakstveidā un tos parakstījušas abas Puses. Līguma grozījumi ir Līguma neatņemama sastāvdaļa. </w:t>
      </w:r>
    </w:p>
    <w:p w14:paraId="1989F96D" w14:textId="77777777" w:rsidR="00906177" w:rsidRPr="00DF07DC" w:rsidRDefault="00906177" w:rsidP="00906177">
      <w:pPr>
        <w:spacing w:line="259" w:lineRule="auto"/>
        <w:jc w:val="both"/>
        <w:rPr>
          <w:rFonts w:eastAsia="Calibri"/>
          <w:bCs/>
          <w:lang w:eastAsia="en-GB"/>
        </w:rPr>
      </w:pPr>
    </w:p>
    <w:p w14:paraId="5D32827E"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1</w:t>
      </w:r>
      <w:r w:rsidRPr="00DF07DC">
        <w:rPr>
          <w:rFonts w:eastAsia="Calibri"/>
          <w:bCs/>
          <w:lang w:eastAsia="en-GB"/>
        </w:rPr>
        <w:t>4</w:t>
      </w:r>
      <w:r w:rsidRPr="00DF07DC">
        <w:rPr>
          <w:rFonts w:eastAsia="Calibri"/>
          <w:lang w:eastAsia="en-GB"/>
        </w:rPr>
        <w:t xml:space="preserve">. Visi strīdi, kas rodas starp Pusēm, tiek risināti pārrunu ceļā, Ja strīdi netiek atrisināti pārrunu ceļā, tie tiek izskatīti tiesā, saskaņā ar Latvijas Republikas normatīvajiem aktiem. </w:t>
      </w:r>
    </w:p>
    <w:p w14:paraId="75C508F1" w14:textId="77777777" w:rsidR="00906177" w:rsidRPr="00DF07DC" w:rsidRDefault="00906177" w:rsidP="00906177">
      <w:pPr>
        <w:spacing w:line="259" w:lineRule="auto"/>
        <w:jc w:val="both"/>
        <w:rPr>
          <w:rFonts w:eastAsia="Calibri"/>
          <w:bCs/>
          <w:lang w:eastAsia="en-GB"/>
        </w:rPr>
      </w:pPr>
    </w:p>
    <w:p w14:paraId="22F4F858"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1</w:t>
      </w:r>
      <w:r w:rsidRPr="00DF07DC">
        <w:rPr>
          <w:rFonts w:eastAsia="Calibri"/>
          <w:bCs/>
          <w:lang w:eastAsia="en-GB"/>
        </w:rPr>
        <w:t>5</w:t>
      </w:r>
      <w:r w:rsidRPr="00DF07DC">
        <w:rPr>
          <w:rFonts w:eastAsia="Calibri"/>
          <w:lang w:eastAsia="en-GB"/>
        </w:rPr>
        <w:t xml:space="preserve">. Līgums ir sagatavots uz divām lapām un parakstīts divos identiskos eksemplāros, no kuriem viens glabājas pie </w:t>
      </w:r>
      <w:r w:rsidRPr="00DF07DC">
        <w:rPr>
          <w:rFonts w:eastAsia="Calibri"/>
          <w:bCs/>
          <w:lang w:eastAsia="en-GB"/>
        </w:rPr>
        <w:t>Darba devēja</w:t>
      </w:r>
      <w:r w:rsidRPr="00DF07DC">
        <w:rPr>
          <w:rFonts w:eastAsia="Calibri"/>
          <w:lang w:eastAsia="en-GB"/>
        </w:rPr>
        <w:t xml:space="preserve"> un otrs – pie</w:t>
      </w:r>
      <w:r w:rsidRPr="00DF07DC">
        <w:rPr>
          <w:rFonts w:eastAsia="Calibri"/>
          <w:bCs/>
          <w:lang w:eastAsia="en-GB"/>
        </w:rPr>
        <w:t xml:space="preserve"> Darbinieka</w:t>
      </w:r>
      <w:r w:rsidRPr="00DF07DC">
        <w:rPr>
          <w:rFonts w:eastAsia="Calibri"/>
          <w:lang w:eastAsia="en-GB"/>
        </w:rPr>
        <w:t xml:space="preserve">. </w:t>
      </w:r>
    </w:p>
    <w:p w14:paraId="2AE805F0" w14:textId="77777777" w:rsidR="00906177" w:rsidRPr="00DF07DC" w:rsidRDefault="00906177" w:rsidP="00906177">
      <w:pPr>
        <w:spacing w:line="259" w:lineRule="auto"/>
        <w:jc w:val="both"/>
        <w:rPr>
          <w:rFonts w:eastAsia="Calibri"/>
          <w:bCs/>
          <w:lang w:eastAsia="en-GB"/>
        </w:rPr>
      </w:pPr>
    </w:p>
    <w:p w14:paraId="223883FC" w14:textId="77777777" w:rsidR="00906177" w:rsidRPr="00DF07DC" w:rsidRDefault="00906177" w:rsidP="00906177">
      <w:pPr>
        <w:spacing w:line="259" w:lineRule="auto"/>
        <w:jc w:val="both"/>
        <w:rPr>
          <w:rFonts w:eastAsia="Calibri"/>
          <w:bCs/>
          <w:lang w:eastAsia="en-GB"/>
        </w:rPr>
      </w:pPr>
      <w:r w:rsidRPr="00DF07DC">
        <w:rPr>
          <w:rFonts w:eastAsia="Calibri"/>
          <w:lang w:eastAsia="en-GB"/>
        </w:rPr>
        <w:t xml:space="preserve">Pušu rekvizīti un paraksti: </w:t>
      </w:r>
      <w:r w:rsidRPr="00DF07DC">
        <w:rPr>
          <w:rFonts w:eastAsia="Calibri"/>
          <w:bCs/>
          <w:lang w:eastAsia="en-GB"/>
        </w:rPr>
        <w:t xml:space="preserve"> </w:t>
      </w:r>
    </w:p>
    <w:p w14:paraId="6D2C0C12" w14:textId="77777777" w:rsidR="00906177" w:rsidRPr="00DF07DC" w:rsidRDefault="00906177" w:rsidP="00906177">
      <w:pPr>
        <w:spacing w:line="259" w:lineRule="auto"/>
        <w:jc w:val="both"/>
        <w:rPr>
          <w:rFonts w:eastAsia="Calibri"/>
          <w:bCs/>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906177" w:rsidRPr="00DF07DC" w14:paraId="04C3E682" w14:textId="77777777" w:rsidTr="00516279">
        <w:tc>
          <w:tcPr>
            <w:tcW w:w="4508" w:type="dxa"/>
            <w:shd w:val="clear" w:color="auto" w:fill="auto"/>
          </w:tcPr>
          <w:p w14:paraId="4DD81137" w14:textId="77777777" w:rsidR="00906177" w:rsidRPr="00DF07DC" w:rsidRDefault="00906177" w:rsidP="00516279">
            <w:pPr>
              <w:spacing w:line="259" w:lineRule="auto"/>
              <w:jc w:val="both"/>
              <w:rPr>
                <w:rFonts w:eastAsia="Calibri"/>
                <w:b/>
                <w:lang w:eastAsia="en-US"/>
              </w:rPr>
            </w:pPr>
            <w:r w:rsidRPr="00DF07DC">
              <w:rPr>
                <w:rFonts w:eastAsia="Calibri"/>
                <w:b/>
                <w:lang w:eastAsia="en-US"/>
              </w:rPr>
              <w:t>Darba devējs:</w:t>
            </w:r>
          </w:p>
          <w:p w14:paraId="75193C6D" w14:textId="77777777" w:rsidR="00906177" w:rsidRPr="00DF07DC" w:rsidRDefault="00906177" w:rsidP="00516279">
            <w:pPr>
              <w:widowControl w:val="0"/>
              <w:autoSpaceDE w:val="0"/>
              <w:autoSpaceDN w:val="0"/>
              <w:adjustRightInd w:val="0"/>
              <w:spacing w:line="259" w:lineRule="auto"/>
              <w:jc w:val="both"/>
              <w:rPr>
                <w:rFonts w:eastAsia="Calibri"/>
                <w:bCs/>
                <w:lang w:eastAsia="en-GB"/>
              </w:rPr>
            </w:pPr>
          </w:p>
        </w:tc>
        <w:tc>
          <w:tcPr>
            <w:tcW w:w="4508" w:type="dxa"/>
            <w:shd w:val="clear" w:color="auto" w:fill="auto"/>
          </w:tcPr>
          <w:p w14:paraId="64300C72" w14:textId="77777777" w:rsidR="00906177" w:rsidRPr="00DF07DC" w:rsidRDefault="00906177" w:rsidP="00516279">
            <w:pPr>
              <w:spacing w:line="259" w:lineRule="auto"/>
              <w:jc w:val="both"/>
              <w:rPr>
                <w:rFonts w:eastAsia="Calibri"/>
                <w:b/>
                <w:lang w:eastAsia="en-GB"/>
              </w:rPr>
            </w:pPr>
            <w:r w:rsidRPr="00DF07DC">
              <w:rPr>
                <w:rFonts w:eastAsia="Calibri"/>
                <w:b/>
                <w:lang w:eastAsia="en-GB"/>
              </w:rPr>
              <w:t>Darbinieks:</w:t>
            </w:r>
          </w:p>
          <w:p w14:paraId="225A4C28" w14:textId="77777777" w:rsidR="00906177" w:rsidRPr="00DF07DC" w:rsidRDefault="00906177" w:rsidP="00516279">
            <w:pPr>
              <w:spacing w:line="259" w:lineRule="auto"/>
              <w:jc w:val="both"/>
              <w:rPr>
                <w:rFonts w:eastAsia="Calibri"/>
                <w:bCs/>
                <w:lang w:eastAsia="en-GB"/>
              </w:rPr>
            </w:pPr>
          </w:p>
          <w:p w14:paraId="7D284CBB" w14:textId="77777777" w:rsidR="00906177" w:rsidRPr="00DF07DC" w:rsidRDefault="00906177" w:rsidP="00516279">
            <w:pPr>
              <w:spacing w:line="259" w:lineRule="auto"/>
              <w:jc w:val="both"/>
              <w:rPr>
                <w:rFonts w:eastAsia="Calibri"/>
                <w:bCs/>
                <w:lang w:eastAsia="en-GB"/>
              </w:rPr>
            </w:pPr>
            <w:r w:rsidRPr="00DF07DC">
              <w:rPr>
                <w:rFonts w:eastAsia="Calibri"/>
                <w:bCs/>
                <w:lang w:eastAsia="en-GB"/>
              </w:rPr>
              <w:t>____________________ Vārds, Uzvārds</w:t>
            </w:r>
          </w:p>
          <w:p w14:paraId="0E14969A" w14:textId="77777777" w:rsidR="00906177" w:rsidRPr="00DF07DC" w:rsidRDefault="00906177" w:rsidP="00516279">
            <w:pPr>
              <w:spacing w:line="259" w:lineRule="auto"/>
              <w:jc w:val="both"/>
              <w:rPr>
                <w:rFonts w:eastAsia="Calibri"/>
                <w:bCs/>
                <w:lang w:eastAsia="en-GB"/>
              </w:rPr>
            </w:pPr>
          </w:p>
          <w:p w14:paraId="46E23E61" w14:textId="77777777" w:rsidR="00906177" w:rsidRPr="00DF07DC" w:rsidRDefault="00906177" w:rsidP="00516279">
            <w:pPr>
              <w:spacing w:line="259" w:lineRule="auto"/>
              <w:jc w:val="both"/>
              <w:rPr>
                <w:rFonts w:eastAsia="Calibri"/>
                <w:bCs/>
                <w:lang w:eastAsia="en-GB"/>
              </w:rPr>
            </w:pPr>
            <w:r w:rsidRPr="00DF07DC">
              <w:rPr>
                <w:rFonts w:eastAsia="Calibri"/>
                <w:bCs/>
                <w:lang w:eastAsia="en-GB"/>
              </w:rPr>
              <w:t>Personas kods:____________________</w:t>
            </w:r>
          </w:p>
          <w:p w14:paraId="707FDE0F" w14:textId="77777777" w:rsidR="00906177" w:rsidRPr="00DF07DC" w:rsidRDefault="00906177" w:rsidP="00516279">
            <w:pPr>
              <w:spacing w:line="259" w:lineRule="auto"/>
              <w:jc w:val="both"/>
              <w:rPr>
                <w:rFonts w:eastAsia="Calibri"/>
                <w:bCs/>
                <w:lang w:eastAsia="en-GB"/>
              </w:rPr>
            </w:pPr>
          </w:p>
          <w:p w14:paraId="7476E8F2" w14:textId="77777777" w:rsidR="00906177" w:rsidRPr="00DF07DC" w:rsidRDefault="00906177" w:rsidP="00516279">
            <w:pPr>
              <w:spacing w:line="259" w:lineRule="auto"/>
              <w:jc w:val="both"/>
              <w:rPr>
                <w:rFonts w:eastAsia="Calibri"/>
                <w:bCs/>
                <w:lang w:eastAsia="en-GB"/>
              </w:rPr>
            </w:pPr>
          </w:p>
          <w:p w14:paraId="10D383BA" w14:textId="77777777" w:rsidR="00906177" w:rsidRPr="00DF07DC" w:rsidRDefault="00906177" w:rsidP="00516279">
            <w:pPr>
              <w:spacing w:line="259" w:lineRule="auto"/>
              <w:jc w:val="both"/>
              <w:rPr>
                <w:rFonts w:eastAsia="Calibri"/>
                <w:bCs/>
                <w:lang w:eastAsia="en-GB"/>
              </w:rPr>
            </w:pPr>
          </w:p>
          <w:p w14:paraId="1D713B22" w14:textId="77777777" w:rsidR="00906177" w:rsidRPr="00DF07DC" w:rsidRDefault="00906177" w:rsidP="00516279">
            <w:pPr>
              <w:spacing w:line="259" w:lineRule="auto"/>
              <w:jc w:val="both"/>
              <w:rPr>
                <w:rFonts w:eastAsia="Calibri"/>
                <w:bCs/>
                <w:lang w:eastAsia="en-GB"/>
              </w:rPr>
            </w:pPr>
          </w:p>
          <w:p w14:paraId="1BF6428C" w14:textId="77777777" w:rsidR="00906177" w:rsidRPr="00DF07DC" w:rsidRDefault="00906177" w:rsidP="00516279">
            <w:pPr>
              <w:spacing w:line="259" w:lineRule="auto"/>
              <w:jc w:val="both"/>
              <w:rPr>
                <w:rFonts w:eastAsia="Calibri"/>
                <w:bCs/>
                <w:lang w:eastAsia="en-GB"/>
              </w:rPr>
            </w:pPr>
          </w:p>
          <w:p w14:paraId="5163BB5E" w14:textId="77777777" w:rsidR="00906177" w:rsidRPr="00DF07DC" w:rsidRDefault="00906177" w:rsidP="00516279">
            <w:pPr>
              <w:spacing w:line="259" w:lineRule="auto"/>
              <w:jc w:val="both"/>
              <w:rPr>
                <w:rFonts w:eastAsia="Calibri"/>
                <w:bCs/>
                <w:lang w:eastAsia="en-GB"/>
              </w:rPr>
            </w:pPr>
          </w:p>
          <w:p w14:paraId="7A17DC10" w14:textId="77777777" w:rsidR="00906177" w:rsidRPr="00DF07DC" w:rsidRDefault="00906177" w:rsidP="00516279">
            <w:pPr>
              <w:spacing w:line="259" w:lineRule="auto"/>
              <w:jc w:val="both"/>
              <w:rPr>
                <w:rFonts w:eastAsia="Calibri"/>
                <w:bCs/>
                <w:lang w:eastAsia="en-GB"/>
              </w:rPr>
            </w:pPr>
          </w:p>
          <w:p w14:paraId="006246A1" w14:textId="77777777" w:rsidR="00906177" w:rsidRPr="00DF07DC" w:rsidRDefault="00906177" w:rsidP="00516279">
            <w:pPr>
              <w:spacing w:line="259" w:lineRule="auto"/>
              <w:jc w:val="both"/>
              <w:rPr>
                <w:rFonts w:eastAsia="Calibri"/>
                <w:bCs/>
                <w:lang w:eastAsia="en-GB"/>
              </w:rPr>
            </w:pPr>
            <w:r w:rsidRPr="00DF07DC">
              <w:rPr>
                <w:rFonts w:eastAsia="Calibri"/>
                <w:bCs/>
                <w:lang w:eastAsia="en-GB"/>
              </w:rPr>
              <w:t>______________________________</w:t>
            </w:r>
          </w:p>
          <w:p w14:paraId="553C48DB" w14:textId="77777777" w:rsidR="00906177" w:rsidRPr="00DF07DC" w:rsidRDefault="00906177" w:rsidP="00516279">
            <w:pPr>
              <w:spacing w:line="259" w:lineRule="auto"/>
              <w:jc w:val="both"/>
              <w:rPr>
                <w:rFonts w:eastAsia="Calibri"/>
                <w:bCs/>
                <w:lang w:eastAsia="en-GB"/>
              </w:rPr>
            </w:pPr>
            <w:r w:rsidRPr="00DF07DC">
              <w:rPr>
                <w:rFonts w:eastAsia="Calibri"/>
                <w:bCs/>
                <w:lang w:eastAsia="en-GB"/>
              </w:rPr>
              <w:t xml:space="preserve">       (paraksts, paraksta atšifrējums)</w:t>
            </w:r>
          </w:p>
        </w:tc>
      </w:tr>
    </w:tbl>
    <w:p w14:paraId="6A6ECF22" w14:textId="77777777" w:rsidR="00906177" w:rsidRPr="00DF07DC" w:rsidRDefault="00906177" w:rsidP="00906177">
      <w:pPr>
        <w:spacing w:line="259" w:lineRule="auto"/>
        <w:jc w:val="both"/>
        <w:rPr>
          <w:rFonts w:eastAsia="Calibri"/>
          <w:bCs/>
          <w:lang w:eastAsia="en-GB"/>
        </w:rPr>
      </w:pPr>
    </w:p>
    <w:p w14:paraId="380D3740" w14:textId="77777777" w:rsidR="00906177" w:rsidRPr="00E54811" w:rsidRDefault="00906177" w:rsidP="00906177">
      <w:pPr>
        <w:tabs>
          <w:tab w:val="left" w:pos="-24212"/>
        </w:tabs>
        <w:spacing w:line="259" w:lineRule="auto"/>
        <w:jc w:val="center"/>
        <w:rPr>
          <w:rFonts w:eastAsia="Calibri"/>
          <w:bCs/>
          <w:lang w:eastAsia="en-GB"/>
        </w:rPr>
      </w:pPr>
    </w:p>
    <w:p w14:paraId="6E0D5B4D" w14:textId="77777777" w:rsidR="00906177" w:rsidRPr="00E54811" w:rsidRDefault="00906177" w:rsidP="00906177">
      <w:pPr>
        <w:spacing w:line="259" w:lineRule="auto"/>
        <w:jc w:val="both"/>
        <w:rPr>
          <w:rFonts w:eastAsia="Calibri"/>
          <w:lang w:eastAsia="en-US"/>
        </w:rPr>
      </w:pPr>
      <w:r w:rsidRPr="00E54811">
        <w:rPr>
          <w:rFonts w:eastAsia="Calibri"/>
          <w:bCs/>
          <w:lang w:eastAsia="en-GB"/>
        </w:rPr>
        <w:t xml:space="preserve"> </w:t>
      </w:r>
    </w:p>
    <w:p w14:paraId="11749D00" w14:textId="77777777" w:rsidR="00906177" w:rsidRPr="00E54811" w:rsidRDefault="00906177" w:rsidP="00906177">
      <w:pPr>
        <w:spacing w:line="259" w:lineRule="auto"/>
        <w:rPr>
          <w:rFonts w:eastAsia="Calibri"/>
          <w:lang w:eastAsia="en-US"/>
        </w:rPr>
      </w:pPr>
    </w:p>
    <w:p w14:paraId="41B7BE93" w14:textId="77777777" w:rsidR="00906177" w:rsidRPr="00E54811" w:rsidRDefault="00906177" w:rsidP="00906177">
      <w:pPr>
        <w:spacing w:line="259" w:lineRule="auto"/>
        <w:rPr>
          <w:rFonts w:eastAsia="Calibri"/>
          <w:lang w:eastAsia="en-US"/>
        </w:rPr>
      </w:pPr>
    </w:p>
    <w:p w14:paraId="4116E25F" w14:textId="77777777" w:rsidR="00906177" w:rsidRPr="00E54811" w:rsidRDefault="00906177" w:rsidP="00906177">
      <w:pPr>
        <w:autoSpaceDE w:val="0"/>
        <w:autoSpaceDN w:val="0"/>
        <w:adjustRightInd w:val="0"/>
        <w:ind w:left="5040"/>
        <w:rPr>
          <w:color w:val="000000"/>
        </w:rPr>
      </w:pPr>
    </w:p>
    <w:p w14:paraId="25F72F9A" w14:textId="77777777" w:rsidR="00906177" w:rsidRPr="00E54811" w:rsidRDefault="00906177" w:rsidP="00906177">
      <w:pPr>
        <w:spacing w:line="259" w:lineRule="auto"/>
        <w:rPr>
          <w:rFonts w:eastAsia="Calibri"/>
          <w:lang w:eastAsia="en-US"/>
        </w:rPr>
      </w:pPr>
    </w:p>
    <w:p w14:paraId="16E9FFAA" w14:textId="77777777" w:rsidR="00906177" w:rsidRPr="00E54811" w:rsidRDefault="00906177" w:rsidP="00906177">
      <w:pPr>
        <w:spacing w:line="259" w:lineRule="auto"/>
        <w:rPr>
          <w:rFonts w:eastAsia="Calibri"/>
          <w:lang w:eastAsia="en-US"/>
        </w:rPr>
      </w:pPr>
    </w:p>
    <w:p w14:paraId="30CB5BDE" w14:textId="77777777" w:rsidR="00B07FF6" w:rsidRDefault="00B07FF6" w:rsidP="00906177">
      <w:pPr>
        <w:spacing w:line="259" w:lineRule="auto"/>
        <w:jc w:val="right"/>
        <w:rPr>
          <w:rFonts w:eastAsia="Calibri"/>
          <w:lang w:eastAsia="en-US"/>
        </w:rPr>
      </w:pPr>
    </w:p>
    <w:p w14:paraId="2A01D2A2" w14:textId="06B38A40" w:rsidR="00906177" w:rsidRPr="00E54811" w:rsidRDefault="00906177" w:rsidP="00906177">
      <w:pPr>
        <w:spacing w:line="259" w:lineRule="auto"/>
        <w:jc w:val="right"/>
        <w:rPr>
          <w:rFonts w:eastAsia="Calibri"/>
          <w:b/>
          <w:bCs/>
          <w:lang w:eastAsia="en-US"/>
        </w:rPr>
      </w:pPr>
      <w:r w:rsidRPr="00E54811">
        <w:rPr>
          <w:rFonts w:eastAsia="Calibri"/>
          <w:lang w:eastAsia="en-US"/>
        </w:rPr>
        <w:br w:type="page"/>
      </w:r>
    </w:p>
    <w:p w14:paraId="22FA5B55" w14:textId="77777777" w:rsidR="00906177" w:rsidRPr="00E54811" w:rsidRDefault="00906177" w:rsidP="00906177">
      <w:pPr>
        <w:tabs>
          <w:tab w:val="left" w:pos="-24212"/>
        </w:tabs>
        <w:spacing w:line="259" w:lineRule="auto"/>
        <w:jc w:val="center"/>
        <w:rPr>
          <w:rFonts w:eastAsia="Calibri"/>
          <w:lang w:eastAsia="en-US"/>
        </w:rPr>
      </w:pPr>
    </w:p>
    <w:p w14:paraId="798E947B" w14:textId="51490B1E" w:rsidR="00906177" w:rsidRPr="00E54811" w:rsidRDefault="00906177" w:rsidP="00906177">
      <w:pPr>
        <w:tabs>
          <w:tab w:val="left" w:pos="-24212"/>
        </w:tabs>
        <w:spacing w:line="259" w:lineRule="auto"/>
        <w:jc w:val="center"/>
        <w:rPr>
          <w:rFonts w:eastAsia="Calibri"/>
          <w:sz w:val="20"/>
          <w:szCs w:val="20"/>
          <w:lang w:eastAsia="en-US"/>
        </w:rPr>
      </w:pPr>
      <w:r w:rsidRPr="00E54811">
        <w:rPr>
          <w:rFonts w:eastAsia="Calibri"/>
          <w:noProof/>
          <w:sz w:val="20"/>
          <w:szCs w:val="20"/>
        </w:rPr>
        <w:drawing>
          <wp:inline distT="0" distB="0" distL="0" distR="0" wp14:anchorId="130300F2" wp14:editId="0274AE22">
            <wp:extent cx="676275" cy="752475"/>
            <wp:effectExtent l="0" t="0" r="9525" b="952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DE33342" w14:textId="77777777" w:rsidR="00906177" w:rsidRPr="00E54811" w:rsidRDefault="00906177" w:rsidP="00906177">
      <w:pPr>
        <w:tabs>
          <w:tab w:val="center" w:pos="4153"/>
          <w:tab w:val="right" w:pos="8306"/>
        </w:tabs>
        <w:spacing w:line="259" w:lineRule="auto"/>
        <w:jc w:val="center"/>
        <w:rPr>
          <w:rFonts w:eastAsia="Calibri"/>
          <w:sz w:val="20"/>
          <w:szCs w:val="22"/>
          <w:lang w:eastAsia="en-US"/>
        </w:rPr>
      </w:pPr>
      <w:r w:rsidRPr="00E54811">
        <w:rPr>
          <w:rFonts w:eastAsia="Calibri"/>
          <w:sz w:val="20"/>
          <w:szCs w:val="22"/>
          <w:lang w:eastAsia="en-US"/>
        </w:rPr>
        <w:t>LATVIJAS REPUBLIKA</w:t>
      </w:r>
    </w:p>
    <w:p w14:paraId="40325F7E" w14:textId="77777777" w:rsidR="00906177" w:rsidRPr="00E54811" w:rsidRDefault="00906177" w:rsidP="00906177">
      <w:pPr>
        <w:tabs>
          <w:tab w:val="center" w:pos="4153"/>
          <w:tab w:val="right" w:pos="8306"/>
        </w:tabs>
        <w:spacing w:line="259" w:lineRule="auto"/>
        <w:jc w:val="center"/>
        <w:rPr>
          <w:rFonts w:eastAsia="Calibri"/>
          <w:b/>
          <w:sz w:val="32"/>
          <w:szCs w:val="32"/>
          <w:lang w:eastAsia="en-US"/>
        </w:rPr>
      </w:pPr>
      <w:r w:rsidRPr="00E54811">
        <w:rPr>
          <w:rFonts w:eastAsia="Calibri"/>
          <w:b/>
          <w:sz w:val="32"/>
          <w:szCs w:val="32"/>
          <w:lang w:eastAsia="en-US"/>
        </w:rPr>
        <w:t>DOBELES NOVADA DOME</w:t>
      </w:r>
    </w:p>
    <w:p w14:paraId="678629A1" w14:textId="77777777" w:rsidR="00906177" w:rsidRPr="00E54811" w:rsidRDefault="00906177" w:rsidP="00906177">
      <w:pPr>
        <w:tabs>
          <w:tab w:val="center" w:pos="4153"/>
          <w:tab w:val="right" w:pos="8306"/>
        </w:tabs>
        <w:spacing w:line="259" w:lineRule="auto"/>
        <w:jc w:val="center"/>
        <w:rPr>
          <w:rFonts w:eastAsia="Calibri"/>
          <w:sz w:val="16"/>
          <w:szCs w:val="16"/>
          <w:lang w:eastAsia="en-US"/>
        </w:rPr>
      </w:pPr>
      <w:r w:rsidRPr="00E54811">
        <w:rPr>
          <w:rFonts w:eastAsia="Calibri"/>
          <w:sz w:val="16"/>
          <w:szCs w:val="16"/>
          <w:lang w:eastAsia="en-US"/>
        </w:rPr>
        <w:t>Brīvības iela 17, Dobele, Dobeles novads, LV-3701</w:t>
      </w:r>
    </w:p>
    <w:p w14:paraId="20F802EC" w14:textId="77777777" w:rsidR="00906177" w:rsidRPr="00E54811" w:rsidRDefault="00906177" w:rsidP="00906177">
      <w:pPr>
        <w:pBdr>
          <w:bottom w:val="double" w:sz="6" w:space="1" w:color="auto"/>
        </w:pBdr>
        <w:tabs>
          <w:tab w:val="center" w:pos="4153"/>
          <w:tab w:val="right" w:pos="8306"/>
        </w:tabs>
        <w:spacing w:line="259" w:lineRule="auto"/>
        <w:jc w:val="center"/>
        <w:rPr>
          <w:rFonts w:eastAsia="Calibri"/>
          <w:color w:val="000000"/>
          <w:sz w:val="16"/>
          <w:szCs w:val="16"/>
          <w:lang w:eastAsia="en-US"/>
        </w:rPr>
      </w:pPr>
      <w:r w:rsidRPr="00E54811">
        <w:rPr>
          <w:rFonts w:eastAsia="Calibri"/>
          <w:sz w:val="16"/>
          <w:szCs w:val="16"/>
          <w:lang w:eastAsia="en-US"/>
        </w:rPr>
        <w:t xml:space="preserve">Tālr. 63707269, 63700137, 63720940, e-pasts </w:t>
      </w:r>
      <w:hyperlink r:id="rId105" w:history="1">
        <w:r w:rsidRPr="00E54811">
          <w:rPr>
            <w:rFonts w:eastAsia="Calibri"/>
            <w:color w:val="000000"/>
            <w:sz w:val="16"/>
            <w:szCs w:val="16"/>
            <w:u w:val="single"/>
            <w:lang w:eastAsia="en-US"/>
          </w:rPr>
          <w:t>dome@dobele.lv</w:t>
        </w:r>
      </w:hyperlink>
    </w:p>
    <w:p w14:paraId="6594CDC1" w14:textId="77777777" w:rsidR="00906177" w:rsidRPr="00E54811" w:rsidRDefault="00906177" w:rsidP="00906177">
      <w:pPr>
        <w:autoSpaceDE w:val="0"/>
        <w:autoSpaceDN w:val="0"/>
        <w:adjustRightInd w:val="0"/>
        <w:jc w:val="center"/>
        <w:rPr>
          <w:b/>
          <w:bCs/>
          <w:color w:val="000000"/>
        </w:rPr>
      </w:pPr>
    </w:p>
    <w:p w14:paraId="18A663E5" w14:textId="77777777" w:rsidR="00906177" w:rsidRPr="00E54811" w:rsidRDefault="00906177" w:rsidP="00906177">
      <w:pPr>
        <w:tabs>
          <w:tab w:val="center" w:pos="4153"/>
          <w:tab w:val="right" w:pos="8306"/>
        </w:tabs>
        <w:spacing w:line="259" w:lineRule="auto"/>
        <w:jc w:val="center"/>
        <w:rPr>
          <w:rFonts w:eastAsia="Calibri"/>
          <w:b/>
          <w:spacing w:val="60"/>
          <w:lang w:eastAsia="en-US"/>
        </w:rPr>
      </w:pPr>
      <w:r w:rsidRPr="00E54811">
        <w:rPr>
          <w:rFonts w:eastAsia="Calibri"/>
          <w:b/>
          <w:spacing w:val="60"/>
          <w:lang w:eastAsia="en-US"/>
        </w:rPr>
        <w:t>LĒMUMS</w:t>
      </w:r>
    </w:p>
    <w:p w14:paraId="4253088E" w14:textId="77777777" w:rsidR="00906177" w:rsidRPr="00E54811" w:rsidRDefault="00906177" w:rsidP="00906177">
      <w:pPr>
        <w:tabs>
          <w:tab w:val="center" w:pos="4153"/>
          <w:tab w:val="right" w:pos="8306"/>
        </w:tabs>
        <w:spacing w:line="259" w:lineRule="auto"/>
        <w:jc w:val="center"/>
        <w:rPr>
          <w:rFonts w:eastAsia="Calibri"/>
          <w:lang w:eastAsia="en-US"/>
        </w:rPr>
      </w:pPr>
      <w:r w:rsidRPr="00E54811">
        <w:rPr>
          <w:rFonts w:eastAsia="Calibri"/>
          <w:lang w:eastAsia="en-US"/>
        </w:rPr>
        <w:t>Dobelē</w:t>
      </w:r>
    </w:p>
    <w:p w14:paraId="067C0A8D" w14:textId="77777777" w:rsidR="00906177" w:rsidRPr="00E54811" w:rsidRDefault="00906177" w:rsidP="00906177">
      <w:pPr>
        <w:tabs>
          <w:tab w:val="center" w:pos="4153"/>
          <w:tab w:val="right" w:pos="8306"/>
        </w:tabs>
        <w:spacing w:line="259" w:lineRule="auto"/>
        <w:jc w:val="center"/>
        <w:rPr>
          <w:rFonts w:eastAsia="Calibri"/>
          <w:lang w:eastAsia="en-US"/>
        </w:rPr>
      </w:pPr>
    </w:p>
    <w:p w14:paraId="5FAD8A54" w14:textId="2DAB1A71" w:rsidR="00906177" w:rsidRPr="00E54811" w:rsidRDefault="00906177" w:rsidP="00906177">
      <w:pPr>
        <w:tabs>
          <w:tab w:val="center" w:pos="4153"/>
          <w:tab w:val="left" w:pos="8080"/>
          <w:tab w:val="right" w:pos="9498"/>
        </w:tabs>
        <w:spacing w:line="259" w:lineRule="auto"/>
        <w:ind w:left="113" w:right="-427"/>
        <w:rPr>
          <w:rFonts w:eastAsia="Calibri"/>
          <w:color w:val="000000"/>
          <w:lang w:eastAsia="en-US"/>
        </w:rPr>
      </w:pPr>
      <w:r w:rsidRPr="00420524">
        <w:rPr>
          <w:rFonts w:eastAsia="Calibri"/>
          <w:b/>
          <w:bCs/>
          <w:lang w:eastAsia="en-US"/>
        </w:rPr>
        <w:t>2022.</w:t>
      </w:r>
      <w:r w:rsidR="00DB4A20">
        <w:rPr>
          <w:rFonts w:eastAsia="Calibri"/>
          <w:b/>
          <w:bCs/>
          <w:lang w:eastAsia="en-US"/>
        </w:rPr>
        <w:t xml:space="preserve"> </w:t>
      </w:r>
      <w:r w:rsidRPr="00420524">
        <w:rPr>
          <w:rFonts w:eastAsia="Calibri"/>
          <w:b/>
          <w:bCs/>
          <w:lang w:eastAsia="en-US"/>
        </w:rPr>
        <w:t>gada 30. martā</w:t>
      </w:r>
      <w:r w:rsidRPr="00E54811">
        <w:rPr>
          <w:rFonts w:eastAsia="Calibri"/>
          <w:lang w:eastAsia="en-US"/>
        </w:rPr>
        <w:t xml:space="preserve">                                                                                                 </w:t>
      </w:r>
      <w:r w:rsidRPr="00E54811">
        <w:rPr>
          <w:rFonts w:eastAsia="Calibri"/>
          <w:b/>
          <w:color w:val="000000"/>
          <w:lang w:eastAsia="en-US"/>
        </w:rPr>
        <w:t>Nr.</w:t>
      </w:r>
      <w:r w:rsidR="00DB4A20">
        <w:rPr>
          <w:rFonts w:eastAsia="Calibri"/>
          <w:b/>
          <w:color w:val="000000"/>
          <w:lang w:eastAsia="en-US"/>
        </w:rPr>
        <w:t>103</w:t>
      </w:r>
      <w:r w:rsidRPr="00E54811">
        <w:rPr>
          <w:rFonts w:eastAsia="Calibri"/>
          <w:b/>
          <w:color w:val="000000"/>
          <w:lang w:eastAsia="en-US"/>
        </w:rPr>
        <w:t>/5</w:t>
      </w:r>
    </w:p>
    <w:p w14:paraId="1FA0A0D1" w14:textId="7B5D3956" w:rsidR="00906177" w:rsidRPr="00E54811" w:rsidRDefault="00906177" w:rsidP="00906177">
      <w:pPr>
        <w:tabs>
          <w:tab w:val="center" w:pos="4153"/>
          <w:tab w:val="right" w:pos="8306"/>
        </w:tabs>
        <w:spacing w:line="259" w:lineRule="auto"/>
        <w:ind w:right="113"/>
        <w:jc w:val="right"/>
        <w:rPr>
          <w:rFonts w:eastAsia="Calibri"/>
          <w:color w:val="000000"/>
          <w:lang w:eastAsia="en-US"/>
        </w:rPr>
      </w:pPr>
      <w:r w:rsidRPr="00E54811">
        <w:rPr>
          <w:rFonts w:eastAsia="Calibri"/>
          <w:color w:val="000000"/>
          <w:lang w:eastAsia="en-US"/>
        </w:rPr>
        <w:t xml:space="preserve">(prot.Nr.5, </w:t>
      </w:r>
      <w:r w:rsidR="00DB4A20">
        <w:rPr>
          <w:rFonts w:eastAsia="Calibri"/>
          <w:color w:val="000000"/>
          <w:lang w:eastAsia="en-US"/>
        </w:rPr>
        <w:t>9</w:t>
      </w:r>
      <w:r w:rsidRPr="00E54811">
        <w:rPr>
          <w:rFonts w:eastAsia="Calibri"/>
          <w:color w:val="000000"/>
          <w:lang w:eastAsia="en-US"/>
        </w:rPr>
        <w:t>.§)</w:t>
      </w:r>
    </w:p>
    <w:p w14:paraId="704645C5" w14:textId="77777777" w:rsidR="00906177" w:rsidRPr="00E54811" w:rsidRDefault="00906177" w:rsidP="00906177">
      <w:pPr>
        <w:spacing w:line="259" w:lineRule="auto"/>
        <w:jc w:val="center"/>
        <w:rPr>
          <w:rFonts w:eastAsia="Calibri"/>
          <w:b/>
          <w:bCs/>
          <w:u w:val="single"/>
          <w:lang w:eastAsia="en-US"/>
        </w:rPr>
      </w:pPr>
    </w:p>
    <w:p w14:paraId="52EF7A38" w14:textId="77777777" w:rsidR="00906177" w:rsidRPr="00E54811" w:rsidRDefault="00906177" w:rsidP="00906177">
      <w:pPr>
        <w:autoSpaceDE w:val="0"/>
        <w:autoSpaceDN w:val="0"/>
        <w:adjustRightInd w:val="0"/>
        <w:jc w:val="center"/>
        <w:rPr>
          <w:b/>
          <w:color w:val="000000"/>
          <w:u w:val="single"/>
        </w:rPr>
      </w:pPr>
      <w:r w:rsidRPr="00E54811">
        <w:rPr>
          <w:b/>
          <w:bCs/>
          <w:color w:val="000000"/>
          <w:u w:val="single"/>
        </w:rPr>
        <w:t xml:space="preserve">Par </w:t>
      </w:r>
      <w:r w:rsidRPr="00E54811">
        <w:rPr>
          <w:b/>
          <w:color w:val="000000"/>
          <w:u w:val="single"/>
        </w:rPr>
        <w:t>Dobeles novada</w:t>
      </w:r>
      <w:r w:rsidRPr="00E54811">
        <w:rPr>
          <w:b/>
          <w:color w:val="000000"/>
          <w:spacing w:val="-3"/>
          <w:u w:val="single"/>
        </w:rPr>
        <w:t xml:space="preserve"> </w:t>
      </w:r>
      <w:r w:rsidRPr="00E54811">
        <w:rPr>
          <w:b/>
          <w:color w:val="000000"/>
          <w:u w:val="single"/>
        </w:rPr>
        <w:t xml:space="preserve">pašvaldības saistošo noteikumu Nr.10 </w:t>
      </w:r>
    </w:p>
    <w:p w14:paraId="4830A6A9" w14:textId="77777777" w:rsidR="00906177" w:rsidRPr="00E54811" w:rsidRDefault="00906177" w:rsidP="00906177">
      <w:pPr>
        <w:autoSpaceDE w:val="0"/>
        <w:autoSpaceDN w:val="0"/>
        <w:adjustRightInd w:val="0"/>
        <w:jc w:val="center"/>
        <w:rPr>
          <w:b/>
          <w:color w:val="000000"/>
          <w:u w:val="single"/>
        </w:rPr>
      </w:pPr>
      <w:r w:rsidRPr="00E54811">
        <w:rPr>
          <w:b/>
          <w:color w:val="000000"/>
          <w:u w:val="single"/>
        </w:rPr>
        <w:t>“P</w:t>
      </w:r>
      <w:r w:rsidRPr="00E54811">
        <w:rPr>
          <w:b/>
          <w:bCs/>
          <w:color w:val="000000"/>
          <w:u w:val="single"/>
        </w:rPr>
        <w:t>ar Dobeles novada pašvaldības nodevām</w:t>
      </w:r>
      <w:r w:rsidRPr="00E54811">
        <w:rPr>
          <w:b/>
          <w:color w:val="000000"/>
          <w:u w:val="single"/>
        </w:rPr>
        <w:t xml:space="preserve">” </w:t>
      </w:r>
    </w:p>
    <w:p w14:paraId="0D7685F4" w14:textId="77777777" w:rsidR="00906177" w:rsidRPr="00E54811" w:rsidRDefault="00906177" w:rsidP="00906177">
      <w:pPr>
        <w:autoSpaceDE w:val="0"/>
        <w:autoSpaceDN w:val="0"/>
        <w:adjustRightInd w:val="0"/>
        <w:jc w:val="center"/>
        <w:rPr>
          <w:b/>
          <w:color w:val="000000"/>
          <w:u w:val="single"/>
        </w:rPr>
      </w:pPr>
      <w:r w:rsidRPr="00E54811">
        <w:rPr>
          <w:b/>
          <w:bCs/>
          <w:color w:val="000000"/>
          <w:u w:val="single"/>
        </w:rPr>
        <w:t>apstiprināšanu galīgajā redakcijā</w:t>
      </w:r>
    </w:p>
    <w:p w14:paraId="16FD8BFA" w14:textId="77777777" w:rsidR="00906177" w:rsidRPr="00E54811" w:rsidRDefault="00906177" w:rsidP="00906177">
      <w:pPr>
        <w:autoSpaceDE w:val="0"/>
        <w:autoSpaceDN w:val="0"/>
        <w:adjustRightInd w:val="0"/>
        <w:spacing w:line="259" w:lineRule="auto"/>
        <w:rPr>
          <w:rFonts w:eastAsia="Calibri"/>
          <w:color w:val="000000"/>
          <w:lang w:eastAsia="en-US"/>
        </w:rPr>
      </w:pPr>
    </w:p>
    <w:p w14:paraId="17EFC15A" w14:textId="0548A5F0" w:rsidR="00906177" w:rsidRPr="00E54811" w:rsidRDefault="00906177" w:rsidP="00906177">
      <w:pPr>
        <w:spacing w:line="259" w:lineRule="auto"/>
        <w:ind w:firstLine="284"/>
        <w:jc w:val="both"/>
        <w:rPr>
          <w:rFonts w:eastAsia="Calibri"/>
          <w:lang w:eastAsia="en-US"/>
        </w:rPr>
      </w:pPr>
      <w:r w:rsidRPr="00E54811">
        <w:rPr>
          <w:rFonts w:eastAsia="Calibri"/>
          <w:color w:val="000000"/>
          <w:lang w:eastAsia="en-US"/>
        </w:rPr>
        <w:tab/>
      </w:r>
      <w:r w:rsidRPr="00E54811">
        <w:rPr>
          <w:rFonts w:eastAsia="Calibri"/>
          <w:lang w:eastAsia="en-US"/>
        </w:rPr>
        <w:t xml:space="preserve">Dobeles novada dome, ievērojot Vides aizsardzības un reģionālās attīstības ministrijas 2022.gada 8.marta atzinumu Nr. Nr.1-18/1779 “Par saistošajiem noteikumiem Nr.10”, pamatojoties uz likuma “Par pašvaldībām” 21.panta pirmās daļas 27.punktu, </w:t>
      </w:r>
      <w:r w:rsidR="005C0674" w:rsidRPr="00E54811">
        <w:rPr>
          <w:rFonts w:eastAsia="Calibri"/>
          <w:lang w:eastAsia="en-US"/>
        </w:rPr>
        <w:t xml:space="preserve">atklāti balsojot: </w:t>
      </w:r>
      <w:bookmarkStart w:id="76" w:name="_Hlk100231067"/>
      <w:r w:rsidR="005C0674" w:rsidRPr="00E54811">
        <w:rPr>
          <w:iCs/>
        </w:rPr>
        <w:t>PAR</w:t>
      </w:r>
      <w:r w:rsidR="005C0674">
        <w:rPr>
          <w:iCs/>
        </w:rPr>
        <w:t xml:space="preserve"> </w:t>
      </w:r>
      <w:r w:rsidR="005C0674" w:rsidRPr="00E54811">
        <w:rPr>
          <w:iCs/>
        </w:rPr>
        <w:t>-</w:t>
      </w:r>
      <w:r w:rsidR="005C0674">
        <w:rPr>
          <w:iCs/>
        </w:rPr>
        <w:t xml:space="preserve"> 17</w:t>
      </w:r>
      <w:r w:rsidR="005C0674" w:rsidRPr="00F75DB4">
        <w:rPr>
          <w:rFonts w:eastAsia="Calibri"/>
          <w:color w:val="000000"/>
          <w:lang w:eastAsia="en-US"/>
        </w:rPr>
        <w:t xml:space="preserve">  (</w:t>
      </w:r>
      <w:r w:rsidR="005C0674">
        <w:t xml:space="preserve">Ģirts Ante, </w:t>
      </w:r>
      <w:r w:rsidR="005C0674" w:rsidRPr="00FE5C59">
        <w:rPr>
          <w:bCs/>
          <w:lang w:eastAsia="et-EE"/>
        </w:rPr>
        <w:t>K</w:t>
      </w:r>
      <w:r w:rsidR="005C0674">
        <w:rPr>
          <w:bCs/>
          <w:lang w:eastAsia="et-EE"/>
        </w:rPr>
        <w:t xml:space="preserve">ristīne </w:t>
      </w:r>
      <w:r w:rsidR="005C0674" w:rsidRPr="00FE5C59">
        <w:rPr>
          <w:bCs/>
          <w:lang w:eastAsia="et-EE"/>
        </w:rPr>
        <w:t xml:space="preserve">Briede, </w:t>
      </w:r>
      <w:r w:rsidR="005C0674">
        <w:rPr>
          <w:bCs/>
          <w:lang w:eastAsia="et-EE"/>
        </w:rPr>
        <w:t xml:space="preserve">Sarmīte Dude, </w:t>
      </w:r>
      <w:r w:rsidR="005C0674" w:rsidRPr="00FE5C59">
        <w:rPr>
          <w:bCs/>
          <w:lang w:eastAsia="et-EE"/>
        </w:rPr>
        <w:t>M</w:t>
      </w:r>
      <w:r w:rsidR="005C0674">
        <w:rPr>
          <w:bCs/>
          <w:lang w:eastAsia="et-EE"/>
        </w:rPr>
        <w:t xml:space="preserve">āris </w:t>
      </w:r>
      <w:r w:rsidR="005C0674" w:rsidRPr="00FE5C59">
        <w:rPr>
          <w:bCs/>
          <w:lang w:eastAsia="et-EE"/>
        </w:rPr>
        <w:t>Feldmanis, E</w:t>
      </w:r>
      <w:r w:rsidR="005C0674">
        <w:rPr>
          <w:bCs/>
          <w:lang w:eastAsia="et-EE"/>
        </w:rPr>
        <w:t xml:space="preserve">dgars </w:t>
      </w:r>
      <w:r w:rsidR="005C0674" w:rsidRPr="00FE5C59">
        <w:rPr>
          <w:bCs/>
          <w:lang w:eastAsia="et-EE"/>
        </w:rPr>
        <w:t>Gaigalis, I</w:t>
      </w:r>
      <w:r w:rsidR="005C0674">
        <w:rPr>
          <w:bCs/>
          <w:lang w:eastAsia="et-EE"/>
        </w:rPr>
        <w:t xml:space="preserve">vars </w:t>
      </w:r>
      <w:r w:rsidR="005C0674" w:rsidRPr="00FE5C59">
        <w:rPr>
          <w:bCs/>
          <w:lang w:eastAsia="et-EE"/>
        </w:rPr>
        <w:t>Gorskis, G</w:t>
      </w:r>
      <w:r w:rsidR="005C0674">
        <w:rPr>
          <w:bCs/>
          <w:lang w:eastAsia="et-EE"/>
        </w:rPr>
        <w:t xml:space="preserve">ints </w:t>
      </w:r>
      <w:r w:rsidR="005C0674" w:rsidRPr="00FE5C59">
        <w:rPr>
          <w:bCs/>
          <w:lang w:eastAsia="et-EE"/>
        </w:rPr>
        <w:t>Kaminskis, E</w:t>
      </w:r>
      <w:r w:rsidR="005C0674">
        <w:rPr>
          <w:bCs/>
          <w:lang w:eastAsia="et-EE"/>
        </w:rPr>
        <w:t xml:space="preserve">dgars </w:t>
      </w:r>
      <w:r w:rsidR="005C0674" w:rsidRPr="00FE5C59">
        <w:rPr>
          <w:bCs/>
          <w:lang w:eastAsia="et-EE"/>
        </w:rPr>
        <w:t>Laimiņš, A</w:t>
      </w:r>
      <w:r w:rsidR="005C0674">
        <w:rPr>
          <w:bCs/>
          <w:lang w:eastAsia="et-EE"/>
        </w:rPr>
        <w:t xml:space="preserve">ndris </w:t>
      </w:r>
      <w:r w:rsidR="005C0674" w:rsidRPr="00FE5C59">
        <w:rPr>
          <w:bCs/>
          <w:lang w:eastAsia="et-EE"/>
        </w:rPr>
        <w:t xml:space="preserve">Podvinskis, </w:t>
      </w:r>
      <w:r w:rsidR="005C0674">
        <w:rPr>
          <w:bCs/>
          <w:lang w:eastAsia="et-EE"/>
        </w:rPr>
        <w:t xml:space="preserve">Viesturs Reinfelds, </w:t>
      </w:r>
      <w:r w:rsidR="005C0674" w:rsidRPr="00FE5C59">
        <w:rPr>
          <w:bCs/>
          <w:lang w:eastAsia="et-EE"/>
        </w:rPr>
        <w:t>D</w:t>
      </w:r>
      <w:r w:rsidR="005C0674">
        <w:rPr>
          <w:bCs/>
          <w:lang w:eastAsia="et-EE"/>
        </w:rPr>
        <w:t xml:space="preserve">ace </w:t>
      </w:r>
      <w:r w:rsidR="005C0674" w:rsidRPr="00FE5C59">
        <w:rPr>
          <w:bCs/>
          <w:lang w:eastAsia="et-EE"/>
        </w:rPr>
        <w:t xml:space="preserve">Reinika, </w:t>
      </w:r>
      <w:r w:rsidR="005C0674">
        <w:rPr>
          <w:bCs/>
          <w:lang w:eastAsia="et-EE"/>
        </w:rPr>
        <w:t xml:space="preserve">Sanita Olševska, Ainārs Meiers, </w:t>
      </w:r>
      <w:r w:rsidR="005C0674" w:rsidRPr="00FE5C59">
        <w:rPr>
          <w:bCs/>
          <w:lang w:eastAsia="et-EE"/>
        </w:rPr>
        <w:t>G</w:t>
      </w:r>
      <w:r w:rsidR="005C0674">
        <w:rPr>
          <w:bCs/>
          <w:lang w:eastAsia="et-EE"/>
        </w:rPr>
        <w:t xml:space="preserve">untis </w:t>
      </w:r>
      <w:r w:rsidR="005C0674" w:rsidRPr="00FE5C59">
        <w:rPr>
          <w:bCs/>
          <w:lang w:eastAsia="et-EE"/>
        </w:rPr>
        <w:t>Safranovičs, A</w:t>
      </w:r>
      <w:r w:rsidR="005C0674">
        <w:rPr>
          <w:bCs/>
          <w:lang w:eastAsia="et-EE"/>
        </w:rPr>
        <w:t xml:space="preserve">ndrejs </w:t>
      </w:r>
      <w:r w:rsidR="005C0674" w:rsidRPr="00FE5C59">
        <w:rPr>
          <w:bCs/>
          <w:lang w:eastAsia="et-EE"/>
        </w:rPr>
        <w:t xml:space="preserve">Spridzāns, </w:t>
      </w:r>
      <w:r w:rsidR="005C0674">
        <w:rPr>
          <w:bCs/>
          <w:lang w:eastAsia="et-EE"/>
        </w:rPr>
        <w:t>Ivars Stanga, Indra Špela</w:t>
      </w:r>
      <w:r w:rsidR="005C0674" w:rsidRPr="00F75DB4">
        <w:rPr>
          <w:rFonts w:eastAsia="Calibri"/>
          <w:color w:val="000000"/>
          <w:lang w:eastAsia="en-US"/>
        </w:rPr>
        <w:t>)</w:t>
      </w:r>
      <w:r w:rsidR="005C0674">
        <w:rPr>
          <w:rFonts w:eastAsia="Calibri"/>
          <w:color w:val="000000"/>
          <w:lang w:eastAsia="en-US"/>
        </w:rPr>
        <w:t>,</w:t>
      </w:r>
      <w:r w:rsidR="005C0674" w:rsidRPr="00E54811">
        <w:rPr>
          <w:iCs/>
        </w:rPr>
        <w:t xml:space="preserve"> PRET</w:t>
      </w:r>
      <w:r w:rsidR="005C0674">
        <w:rPr>
          <w:iCs/>
        </w:rPr>
        <w:t xml:space="preserve"> </w:t>
      </w:r>
      <w:r w:rsidR="005C0674" w:rsidRPr="00E54811">
        <w:rPr>
          <w:iCs/>
        </w:rPr>
        <w:t>-</w:t>
      </w:r>
      <w:r w:rsidR="005C0674">
        <w:rPr>
          <w:iCs/>
        </w:rPr>
        <w:t xml:space="preserve"> nav</w:t>
      </w:r>
      <w:r w:rsidR="005C0674" w:rsidRPr="00E54811">
        <w:rPr>
          <w:iCs/>
        </w:rPr>
        <w:t>, ATTURAS</w:t>
      </w:r>
      <w:r w:rsidR="005C0674">
        <w:rPr>
          <w:iCs/>
        </w:rPr>
        <w:t xml:space="preserve"> – nav, </w:t>
      </w:r>
      <w:bookmarkEnd w:id="76"/>
      <w:r w:rsidRPr="00E54811">
        <w:rPr>
          <w:rFonts w:eastAsia="Calibri"/>
          <w:b/>
          <w:lang w:eastAsia="en-US"/>
        </w:rPr>
        <w:t>NOLEMJ:</w:t>
      </w:r>
    </w:p>
    <w:p w14:paraId="63D950C4" w14:textId="77777777" w:rsidR="00906177" w:rsidRPr="00E54811" w:rsidRDefault="00906177" w:rsidP="00906177">
      <w:pPr>
        <w:spacing w:line="259" w:lineRule="auto"/>
        <w:jc w:val="both"/>
        <w:rPr>
          <w:rFonts w:eastAsia="Calibri"/>
          <w:lang w:eastAsia="en-US"/>
        </w:rPr>
      </w:pPr>
      <w:r w:rsidRPr="00E54811">
        <w:rPr>
          <w:rFonts w:eastAsia="Calibri"/>
          <w:lang w:eastAsia="en-US"/>
        </w:rPr>
        <w:t xml:space="preserve">1. Dobeles novada domes 2022.gada 24.februāra </w:t>
      </w:r>
      <w:r w:rsidRPr="00E54811">
        <w:rPr>
          <w:rFonts w:eastAsia="Calibri"/>
          <w:bCs/>
          <w:lang w:eastAsia="en-US"/>
        </w:rPr>
        <w:t xml:space="preserve">saistošajos noteikumos  Nr. 10   </w:t>
      </w:r>
      <w:r w:rsidRPr="00E54811">
        <w:rPr>
          <w:rFonts w:eastAsia="Calibri"/>
          <w:bCs/>
          <w:color w:val="000000"/>
          <w:lang w:eastAsia="en-US"/>
        </w:rPr>
        <w:t>“Par Dobeles novada pašvaldības nodevām”</w:t>
      </w:r>
      <w:r w:rsidRPr="00E54811">
        <w:rPr>
          <w:rFonts w:eastAsia="Calibri"/>
          <w:bCs/>
          <w:lang w:eastAsia="en-US"/>
        </w:rPr>
        <w:t xml:space="preserve"> (turpmāk tekstā – saistošie noteikumi), izdarīt</w:t>
      </w:r>
      <w:r w:rsidRPr="00E54811">
        <w:rPr>
          <w:rFonts w:eastAsia="Calibri"/>
          <w:lang w:eastAsia="en-US"/>
        </w:rPr>
        <w:t xml:space="preserve"> šādus precizējumus:</w:t>
      </w:r>
    </w:p>
    <w:p w14:paraId="22FC5C73" w14:textId="77777777" w:rsidR="00906177" w:rsidRPr="00E54811" w:rsidRDefault="00906177" w:rsidP="00906177">
      <w:pPr>
        <w:spacing w:line="259" w:lineRule="auto"/>
        <w:jc w:val="both"/>
        <w:rPr>
          <w:rFonts w:eastAsia="Calibri"/>
          <w:color w:val="000000"/>
          <w:lang w:eastAsia="en-US"/>
        </w:rPr>
      </w:pPr>
      <w:r w:rsidRPr="00E54811">
        <w:rPr>
          <w:rFonts w:eastAsia="Calibri"/>
          <w:lang w:eastAsia="en-US"/>
        </w:rPr>
        <w:t>1.1. izslēgt saistošo noteikumu 2. punktu, mainot turpmāko punktu numerāciju;</w:t>
      </w:r>
      <w:r w:rsidRPr="00E54811">
        <w:rPr>
          <w:rFonts w:eastAsia="Calibri"/>
          <w:color w:val="000000"/>
          <w:lang w:eastAsia="en-US"/>
        </w:rPr>
        <w:t xml:space="preserve"> </w:t>
      </w:r>
    </w:p>
    <w:p w14:paraId="46737B2C" w14:textId="77777777" w:rsidR="00906177" w:rsidRPr="00E54811" w:rsidRDefault="00906177" w:rsidP="00906177">
      <w:pPr>
        <w:spacing w:line="259" w:lineRule="auto"/>
        <w:jc w:val="both"/>
        <w:rPr>
          <w:rFonts w:eastAsia="Calibri"/>
          <w:color w:val="000000"/>
          <w:lang w:eastAsia="en-US"/>
        </w:rPr>
      </w:pPr>
      <w:r w:rsidRPr="00E54811">
        <w:rPr>
          <w:rFonts w:eastAsia="Calibri"/>
          <w:color w:val="000000"/>
          <w:lang w:eastAsia="en-US"/>
        </w:rPr>
        <w:t xml:space="preserve">1.2. </w:t>
      </w:r>
      <w:r w:rsidRPr="00E54811">
        <w:rPr>
          <w:rFonts w:eastAsia="Calibri"/>
          <w:lang w:eastAsia="en-US"/>
        </w:rPr>
        <w:t>izslēgt saistošo noteikumu 26. punktu, mainot turpmāko punktu numerāciju;</w:t>
      </w:r>
      <w:r w:rsidRPr="00E54811">
        <w:rPr>
          <w:rFonts w:eastAsia="Calibri"/>
          <w:color w:val="000000"/>
          <w:lang w:eastAsia="en-US"/>
        </w:rPr>
        <w:t xml:space="preserve"> </w:t>
      </w:r>
    </w:p>
    <w:p w14:paraId="57492731" w14:textId="77777777" w:rsidR="00906177" w:rsidRPr="00E54811" w:rsidRDefault="00906177" w:rsidP="00906177">
      <w:pPr>
        <w:spacing w:line="259" w:lineRule="auto"/>
        <w:jc w:val="both"/>
        <w:rPr>
          <w:rFonts w:eastAsia="Calibri"/>
          <w:color w:val="000000"/>
          <w:lang w:eastAsia="en-US"/>
        </w:rPr>
      </w:pPr>
      <w:r w:rsidRPr="00E54811">
        <w:rPr>
          <w:rFonts w:eastAsia="Calibri"/>
          <w:lang w:eastAsia="en-US"/>
        </w:rPr>
        <w:t>1.3. izslēgt saistošo noteikumu 35. punktu, mainot turpmāko punktu numerāciju.</w:t>
      </w:r>
      <w:r w:rsidRPr="00E54811">
        <w:rPr>
          <w:rFonts w:eastAsia="Calibri"/>
          <w:color w:val="000000"/>
          <w:lang w:eastAsia="en-US"/>
        </w:rPr>
        <w:t xml:space="preserve"> </w:t>
      </w:r>
    </w:p>
    <w:p w14:paraId="2C716555" w14:textId="77777777" w:rsidR="00906177" w:rsidRPr="00E54811" w:rsidRDefault="00906177" w:rsidP="00906177">
      <w:pPr>
        <w:autoSpaceDE w:val="0"/>
        <w:autoSpaceDN w:val="0"/>
        <w:adjustRightInd w:val="0"/>
        <w:spacing w:line="259" w:lineRule="auto"/>
        <w:jc w:val="both"/>
        <w:rPr>
          <w:rFonts w:eastAsia="Calibri"/>
          <w:color w:val="000000"/>
          <w:lang w:eastAsia="en-US"/>
        </w:rPr>
      </w:pPr>
      <w:r w:rsidRPr="00E54811">
        <w:rPr>
          <w:rFonts w:eastAsia="Calibri"/>
          <w:lang w:eastAsia="en-US"/>
        </w:rPr>
        <w:t xml:space="preserve">2. Apstiprināt saistošos noteikumus to galīgajā redakcijā (lēmuma pielikumā). </w:t>
      </w:r>
    </w:p>
    <w:p w14:paraId="15494240" w14:textId="77777777" w:rsidR="00906177" w:rsidRPr="00E54811" w:rsidRDefault="00906177" w:rsidP="00906177">
      <w:pPr>
        <w:autoSpaceDE w:val="0"/>
        <w:autoSpaceDN w:val="0"/>
        <w:adjustRightInd w:val="0"/>
        <w:spacing w:line="259" w:lineRule="auto"/>
        <w:ind w:right="-46"/>
        <w:jc w:val="both"/>
        <w:rPr>
          <w:rFonts w:eastAsia="Calibri"/>
          <w:color w:val="000000"/>
          <w:lang w:eastAsia="en-US"/>
        </w:rPr>
      </w:pPr>
      <w:r w:rsidRPr="00E54811">
        <w:rPr>
          <w:rFonts w:eastAsia="Calibri"/>
          <w:color w:val="000000"/>
          <w:lang w:eastAsia="en-US"/>
        </w:rPr>
        <w:t>3.  Publicēt saistošos noteikumus oficiālajā izdevumā “Latvijas Vēstnesis”. Saistošie noteikumi stājas spēkā nākamajā dienā pēc to publicēšanas oficiālajā izdevumā “Latvijas Vēstnesis”.</w:t>
      </w:r>
    </w:p>
    <w:p w14:paraId="367F58F5" w14:textId="77777777" w:rsidR="00906177" w:rsidRPr="00E54811" w:rsidRDefault="00906177" w:rsidP="00906177">
      <w:pPr>
        <w:autoSpaceDE w:val="0"/>
        <w:autoSpaceDN w:val="0"/>
        <w:adjustRightInd w:val="0"/>
        <w:spacing w:line="259" w:lineRule="auto"/>
        <w:ind w:right="-46"/>
        <w:jc w:val="both"/>
        <w:rPr>
          <w:rFonts w:eastAsia="Calibri"/>
          <w:color w:val="000000"/>
          <w:lang w:eastAsia="en-US"/>
        </w:rPr>
      </w:pPr>
      <w:r w:rsidRPr="00E54811">
        <w:rPr>
          <w:rFonts w:eastAsia="Calibri"/>
          <w:color w:val="000000"/>
          <w:lang w:eastAsia="en-US"/>
        </w:rPr>
        <w:t>4. Saistošos noteikumus pēc to stāšanās spēkā publicēt pašvaldības tīmekļa vietnē www.dobele.lv un nodrošināt saistošo noteikumu pieejamību Dobeles novada pašvaldības administrācijas ēkā un pagastu pārvaldēs.</w:t>
      </w:r>
    </w:p>
    <w:p w14:paraId="4E848253" w14:textId="77777777" w:rsidR="00906177" w:rsidRPr="00E54811" w:rsidRDefault="00906177" w:rsidP="00906177">
      <w:pPr>
        <w:autoSpaceDE w:val="0"/>
        <w:autoSpaceDN w:val="0"/>
        <w:adjustRightInd w:val="0"/>
        <w:spacing w:line="259" w:lineRule="auto"/>
        <w:jc w:val="both"/>
        <w:rPr>
          <w:rFonts w:eastAsia="Calibri"/>
          <w:color w:val="000000"/>
          <w:lang w:eastAsia="en-US"/>
        </w:rPr>
      </w:pPr>
      <w:r w:rsidRPr="00E54811">
        <w:rPr>
          <w:rFonts w:eastAsia="Calibri"/>
          <w:color w:val="000000"/>
          <w:lang w:eastAsia="en-US"/>
        </w:rPr>
        <w:t xml:space="preserve">5. Kontroli par šī lēmuma izpildi veikt Dobeles novada pašvaldības izpilddirektoram. </w:t>
      </w:r>
    </w:p>
    <w:p w14:paraId="4C888364" w14:textId="77777777" w:rsidR="00906177" w:rsidRPr="00E54811" w:rsidRDefault="00906177" w:rsidP="00906177">
      <w:pPr>
        <w:autoSpaceDE w:val="0"/>
        <w:autoSpaceDN w:val="0"/>
        <w:adjustRightInd w:val="0"/>
        <w:jc w:val="both"/>
        <w:rPr>
          <w:color w:val="000000"/>
        </w:rPr>
      </w:pPr>
    </w:p>
    <w:p w14:paraId="2C2579FB" w14:textId="77777777" w:rsidR="00906177" w:rsidRPr="00E54811" w:rsidRDefault="00906177" w:rsidP="00906177">
      <w:pPr>
        <w:autoSpaceDE w:val="0"/>
        <w:autoSpaceDN w:val="0"/>
        <w:adjustRightInd w:val="0"/>
        <w:jc w:val="both"/>
        <w:rPr>
          <w:color w:val="000000"/>
        </w:rPr>
      </w:pPr>
    </w:p>
    <w:p w14:paraId="34C5662E" w14:textId="77777777" w:rsidR="00906177" w:rsidRPr="00E54811" w:rsidRDefault="00906177" w:rsidP="00906177">
      <w:pPr>
        <w:autoSpaceDE w:val="0"/>
        <w:autoSpaceDN w:val="0"/>
        <w:adjustRightInd w:val="0"/>
        <w:jc w:val="both"/>
        <w:rPr>
          <w:color w:val="000000"/>
        </w:rPr>
      </w:pPr>
      <w:r w:rsidRPr="00E54811">
        <w:rPr>
          <w:color w:val="000000"/>
        </w:rPr>
        <w:t>Domes priekšsēdētājs</w:t>
      </w:r>
      <w:r w:rsidRPr="00E54811">
        <w:rPr>
          <w:color w:val="000000"/>
        </w:rPr>
        <w:tab/>
      </w:r>
      <w:r w:rsidRPr="00E54811">
        <w:rPr>
          <w:color w:val="000000"/>
        </w:rPr>
        <w:tab/>
      </w:r>
      <w:r w:rsidRPr="00E54811">
        <w:rPr>
          <w:color w:val="000000"/>
        </w:rPr>
        <w:tab/>
      </w:r>
      <w:r w:rsidRPr="00E54811">
        <w:rPr>
          <w:color w:val="000000"/>
        </w:rPr>
        <w:tab/>
      </w:r>
      <w:r w:rsidRPr="00E54811">
        <w:rPr>
          <w:color w:val="000000"/>
        </w:rPr>
        <w:tab/>
      </w:r>
      <w:r w:rsidRPr="00E54811">
        <w:rPr>
          <w:color w:val="000000"/>
        </w:rPr>
        <w:tab/>
      </w:r>
      <w:r w:rsidRPr="00E54811">
        <w:rPr>
          <w:color w:val="000000"/>
        </w:rPr>
        <w:tab/>
      </w:r>
      <w:r w:rsidRPr="00E54811">
        <w:rPr>
          <w:color w:val="000000"/>
        </w:rPr>
        <w:tab/>
      </w:r>
      <w:r w:rsidRPr="00E54811">
        <w:rPr>
          <w:color w:val="000000"/>
        </w:rPr>
        <w:tab/>
        <w:t xml:space="preserve"> I.Gorskis</w:t>
      </w:r>
    </w:p>
    <w:p w14:paraId="13EDBDF1" w14:textId="77777777" w:rsidR="00906177" w:rsidRPr="00E54811" w:rsidRDefault="00906177" w:rsidP="00906177">
      <w:pPr>
        <w:spacing w:line="259" w:lineRule="auto"/>
        <w:rPr>
          <w:rFonts w:eastAsia="Calibri"/>
          <w:lang w:eastAsia="en-US"/>
        </w:rPr>
      </w:pPr>
    </w:p>
    <w:p w14:paraId="229C881D" w14:textId="77777777" w:rsidR="00906177" w:rsidRPr="00E54811" w:rsidRDefault="00906177" w:rsidP="00906177">
      <w:pPr>
        <w:spacing w:line="259" w:lineRule="auto"/>
        <w:rPr>
          <w:rFonts w:eastAsia="Calibri"/>
          <w:lang w:eastAsia="en-US"/>
        </w:rPr>
      </w:pPr>
    </w:p>
    <w:p w14:paraId="21AAE8C9" w14:textId="1EABE63D" w:rsidR="00906177" w:rsidRDefault="00906177" w:rsidP="00906177">
      <w:pPr>
        <w:spacing w:line="259" w:lineRule="auto"/>
        <w:rPr>
          <w:rFonts w:eastAsia="Calibri"/>
          <w:lang w:eastAsia="en-US"/>
        </w:rPr>
      </w:pPr>
    </w:p>
    <w:p w14:paraId="43AC779E" w14:textId="4A75D0D9" w:rsidR="00C63690" w:rsidRDefault="00C63690" w:rsidP="00906177">
      <w:pPr>
        <w:spacing w:line="259" w:lineRule="auto"/>
        <w:rPr>
          <w:rFonts w:eastAsia="Calibri"/>
          <w:lang w:eastAsia="en-US"/>
        </w:rPr>
      </w:pPr>
    </w:p>
    <w:p w14:paraId="24D9F69E" w14:textId="58D6C072" w:rsidR="00C63690" w:rsidRDefault="00C63690" w:rsidP="00906177">
      <w:pPr>
        <w:spacing w:line="259" w:lineRule="auto"/>
        <w:rPr>
          <w:rFonts w:eastAsia="Calibri"/>
          <w:lang w:eastAsia="en-US"/>
        </w:rPr>
      </w:pPr>
    </w:p>
    <w:p w14:paraId="41A1C655" w14:textId="76427A73" w:rsidR="00C63690" w:rsidRDefault="00C63690" w:rsidP="00906177">
      <w:pPr>
        <w:spacing w:line="259" w:lineRule="auto"/>
        <w:rPr>
          <w:rFonts w:eastAsia="Calibri"/>
          <w:lang w:eastAsia="en-US"/>
        </w:rPr>
      </w:pPr>
    </w:p>
    <w:p w14:paraId="6F608A3B" w14:textId="77777777" w:rsidR="00C63690" w:rsidRPr="00E54811" w:rsidRDefault="00C63690" w:rsidP="00906177">
      <w:pPr>
        <w:spacing w:line="259" w:lineRule="auto"/>
        <w:rPr>
          <w:rFonts w:eastAsia="Calibri"/>
          <w:lang w:eastAsia="en-US"/>
        </w:rPr>
      </w:pPr>
    </w:p>
    <w:p w14:paraId="34B133E6" w14:textId="09CA928F" w:rsidR="00906177" w:rsidRPr="00E54811" w:rsidRDefault="00906177" w:rsidP="00906177">
      <w:pPr>
        <w:tabs>
          <w:tab w:val="left" w:pos="-24212"/>
        </w:tabs>
        <w:spacing w:line="259" w:lineRule="auto"/>
        <w:jc w:val="center"/>
        <w:rPr>
          <w:rFonts w:eastAsia="Calibri"/>
          <w:sz w:val="20"/>
          <w:szCs w:val="20"/>
          <w:lang w:eastAsia="en-US"/>
        </w:rPr>
      </w:pPr>
      <w:r w:rsidRPr="00E54811">
        <w:rPr>
          <w:rFonts w:eastAsia="Calibri"/>
          <w:noProof/>
          <w:sz w:val="20"/>
          <w:szCs w:val="20"/>
        </w:rPr>
        <w:drawing>
          <wp:inline distT="0" distB="0" distL="0" distR="0" wp14:anchorId="75480506" wp14:editId="06EE94AE">
            <wp:extent cx="676275" cy="752475"/>
            <wp:effectExtent l="0" t="0" r="9525" b="952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D20BFF8" w14:textId="77777777" w:rsidR="00906177" w:rsidRPr="00E54811" w:rsidRDefault="00906177" w:rsidP="00906177">
      <w:pPr>
        <w:tabs>
          <w:tab w:val="center" w:pos="4153"/>
          <w:tab w:val="right" w:pos="8306"/>
        </w:tabs>
        <w:spacing w:line="259" w:lineRule="auto"/>
        <w:jc w:val="center"/>
        <w:rPr>
          <w:rFonts w:eastAsia="Calibri"/>
          <w:sz w:val="20"/>
          <w:szCs w:val="22"/>
          <w:lang w:eastAsia="en-US"/>
        </w:rPr>
      </w:pPr>
      <w:r w:rsidRPr="00E54811">
        <w:rPr>
          <w:rFonts w:eastAsia="Calibri"/>
          <w:sz w:val="20"/>
          <w:szCs w:val="22"/>
          <w:lang w:eastAsia="en-US"/>
        </w:rPr>
        <w:t>LATVIJAS REPUBLIKA</w:t>
      </w:r>
    </w:p>
    <w:p w14:paraId="3C715686" w14:textId="77777777" w:rsidR="00906177" w:rsidRPr="00E54811" w:rsidRDefault="00906177" w:rsidP="00906177">
      <w:pPr>
        <w:tabs>
          <w:tab w:val="center" w:pos="4153"/>
          <w:tab w:val="right" w:pos="8306"/>
        </w:tabs>
        <w:spacing w:line="259" w:lineRule="auto"/>
        <w:jc w:val="center"/>
        <w:rPr>
          <w:rFonts w:eastAsia="Calibri"/>
          <w:b/>
          <w:sz w:val="32"/>
          <w:szCs w:val="32"/>
          <w:lang w:eastAsia="en-US"/>
        </w:rPr>
      </w:pPr>
      <w:r w:rsidRPr="00E54811">
        <w:rPr>
          <w:rFonts w:eastAsia="Calibri"/>
          <w:b/>
          <w:sz w:val="32"/>
          <w:szCs w:val="32"/>
          <w:lang w:eastAsia="en-US"/>
        </w:rPr>
        <w:t>DOBELES NOVADA DOME</w:t>
      </w:r>
    </w:p>
    <w:p w14:paraId="63112CD1" w14:textId="77777777" w:rsidR="00906177" w:rsidRPr="00E54811" w:rsidRDefault="00906177" w:rsidP="00906177">
      <w:pPr>
        <w:tabs>
          <w:tab w:val="center" w:pos="4153"/>
          <w:tab w:val="right" w:pos="8306"/>
        </w:tabs>
        <w:spacing w:line="259" w:lineRule="auto"/>
        <w:jc w:val="center"/>
        <w:rPr>
          <w:rFonts w:eastAsia="Calibri"/>
          <w:sz w:val="16"/>
          <w:szCs w:val="16"/>
          <w:lang w:eastAsia="en-US"/>
        </w:rPr>
      </w:pPr>
      <w:r w:rsidRPr="00E54811">
        <w:rPr>
          <w:rFonts w:eastAsia="Calibri"/>
          <w:sz w:val="16"/>
          <w:szCs w:val="16"/>
          <w:lang w:eastAsia="en-US"/>
        </w:rPr>
        <w:t>Brīvības iela 17, Dobele, Dobeles novads, LV-3701</w:t>
      </w:r>
    </w:p>
    <w:p w14:paraId="24F13B79" w14:textId="77777777" w:rsidR="00906177" w:rsidRPr="00E54811" w:rsidRDefault="00906177" w:rsidP="00906177">
      <w:pPr>
        <w:pBdr>
          <w:bottom w:val="double" w:sz="6" w:space="1" w:color="auto"/>
        </w:pBdr>
        <w:tabs>
          <w:tab w:val="center" w:pos="4153"/>
          <w:tab w:val="right" w:pos="8306"/>
        </w:tabs>
        <w:spacing w:line="259" w:lineRule="auto"/>
        <w:jc w:val="center"/>
        <w:rPr>
          <w:rFonts w:eastAsia="Calibri"/>
          <w:color w:val="000000"/>
          <w:sz w:val="16"/>
          <w:szCs w:val="16"/>
          <w:lang w:eastAsia="en-US"/>
        </w:rPr>
      </w:pPr>
      <w:r w:rsidRPr="00E54811">
        <w:rPr>
          <w:rFonts w:eastAsia="Calibri"/>
          <w:sz w:val="16"/>
          <w:szCs w:val="16"/>
          <w:lang w:eastAsia="en-US"/>
        </w:rPr>
        <w:t xml:space="preserve">Tālr. 63707269, 63700137, 63720940, e-pasts </w:t>
      </w:r>
      <w:hyperlink r:id="rId106" w:history="1">
        <w:r w:rsidRPr="00E54811">
          <w:rPr>
            <w:rFonts w:eastAsia="Calibri"/>
            <w:color w:val="000000"/>
            <w:sz w:val="16"/>
            <w:szCs w:val="16"/>
            <w:u w:val="single"/>
            <w:lang w:eastAsia="en-US"/>
          </w:rPr>
          <w:t>dome@dobele.lv</w:t>
        </w:r>
      </w:hyperlink>
    </w:p>
    <w:p w14:paraId="558359DC" w14:textId="77777777" w:rsidR="00906177" w:rsidRPr="00E54811" w:rsidRDefault="00906177" w:rsidP="00906177">
      <w:pPr>
        <w:autoSpaceDE w:val="0"/>
        <w:autoSpaceDN w:val="0"/>
        <w:adjustRightInd w:val="0"/>
        <w:jc w:val="center"/>
        <w:rPr>
          <w:b/>
          <w:bCs/>
          <w:color w:val="000000"/>
        </w:rPr>
      </w:pPr>
    </w:p>
    <w:p w14:paraId="2B1B4303" w14:textId="77777777" w:rsidR="00906177" w:rsidRPr="00E54811" w:rsidRDefault="00906177" w:rsidP="00906177">
      <w:pPr>
        <w:autoSpaceDE w:val="0"/>
        <w:autoSpaceDN w:val="0"/>
        <w:adjustRightInd w:val="0"/>
        <w:spacing w:line="259" w:lineRule="auto"/>
        <w:jc w:val="right"/>
        <w:rPr>
          <w:rFonts w:eastAsia="Calibri"/>
          <w:color w:val="000000"/>
          <w:lang w:eastAsia="en-US"/>
        </w:rPr>
      </w:pPr>
      <w:r w:rsidRPr="00E54811">
        <w:rPr>
          <w:rFonts w:eastAsia="Calibri"/>
          <w:color w:val="000000"/>
          <w:lang w:eastAsia="en-US"/>
        </w:rPr>
        <w:t>APSTIPRINĀTI</w:t>
      </w:r>
    </w:p>
    <w:p w14:paraId="4FE687C1" w14:textId="77777777" w:rsidR="00906177" w:rsidRPr="00E54811" w:rsidRDefault="00906177" w:rsidP="00906177">
      <w:pPr>
        <w:autoSpaceDE w:val="0"/>
        <w:autoSpaceDN w:val="0"/>
        <w:adjustRightInd w:val="0"/>
        <w:spacing w:line="259" w:lineRule="auto"/>
        <w:jc w:val="right"/>
        <w:rPr>
          <w:rFonts w:eastAsia="Calibri"/>
          <w:color w:val="000000"/>
          <w:lang w:eastAsia="en-US"/>
        </w:rPr>
      </w:pPr>
      <w:r w:rsidRPr="00E54811">
        <w:rPr>
          <w:rFonts w:eastAsia="Calibri"/>
          <w:color w:val="000000"/>
          <w:lang w:eastAsia="en-US"/>
        </w:rPr>
        <w:t>ar Dobeles novada domes</w:t>
      </w:r>
    </w:p>
    <w:p w14:paraId="59F2E3C2" w14:textId="177AC49D" w:rsidR="00906177" w:rsidRDefault="00906177" w:rsidP="00906177">
      <w:pPr>
        <w:autoSpaceDE w:val="0"/>
        <w:autoSpaceDN w:val="0"/>
        <w:adjustRightInd w:val="0"/>
        <w:spacing w:line="259" w:lineRule="auto"/>
        <w:jc w:val="right"/>
        <w:rPr>
          <w:rFonts w:eastAsia="Calibri"/>
          <w:color w:val="000000"/>
          <w:lang w:eastAsia="en-US"/>
        </w:rPr>
      </w:pPr>
      <w:r w:rsidRPr="00E54811">
        <w:rPr>
          <w:rFonts w:eastAsia="Calibri"/>
          <w:color w:val="000000"/>
          <w:lang w:eastAsia="en-US"/>
        </w:rPr>
        <w:t>2022. gada 24. februāra lēmumu Nr. 84/3</w:t>
      </w:r>
    </w:p>
    <w:p w14:paraId="5BD57AA6" w14:textId="1AA46F4B" w:rsidR="00A0635C" w:rsidRPr="00E54811" w:rsidRDefault="00A0635C" w:rsidP="00906177">
      <w:pPr>
        <w:autoSpaceDE w:val="0"/>
        <w:autoSpaceDN w:val="0"/>
        <w:adjustRightInd w:val="0"/>
        <w:spacing w:line="259" w:lineRule="auto"/>
        <w:jc w:val="right"/>
        <w:rPr>
          <w:rFonts w:eastAsia="Calibri"/>
          <w:color w:val="000000"/>
          <w:lang w:eastAsia="en-US"/>
        </w:rPr>
      </w:pPr>
      <w:r>
        <w:rPr>
          <w:rFonts w:eastAsia="Calibri"/>
          <w:color w:val="000000"/>
          <w:lang w:eastAsia="en-US"/>
        </w:rPr>
        <w:t>(protokols Nr.3)</w:t>
      </w:r>
    </w:p>
    <w:p w14:paraId="561871DA" w14:textId="77777777" w:rsidR="00906177" w:rsidRPr="00E54811" w:rsidRDefault="00906177" w:rsidP="00906177">
      <w:pPr>
        <w:autoSpaceDE w:val="0"/>
        <w:autoSpaceDN w:val="0"/>
        <w:adjustRightInd w:val="0"/>
        <w:spacing w:line="259" w:lineRule="auto"/>
        <w:jc w:val="right"/>
        <w:rPr>
          <w:rFonts w:eastAsia="Calibri"/>
          <w:color w:val="000000"/>
          <w:lang w:eastAsia="en-US"/>
        </w:rPr>
      </w:pPr>
      <w:r w:rsidRPr="00E54811">
        <w:rPr>
          <w:rFonts w:eastAsia="Calibri"/>
          <w:color w:val="000000"/>
          <w:lang w:eastAsia="en-US"/>
        </w:rPr>
        <w:t>PRECIZĒTI</w:t>
      </w:r>
    </w:p>
    <w:p w14:paraId="02D49303" w14:textId="77777777" w:rsidR="00906177" w:rsidRPr="00E54811" w:rsidRDefault="00906177" w:rsidP="00906177">
      <w:pPr>
        <w:autoSpaceDE w:val="0"/>
        <w:autoSpaceDN w:val="0"/>
        <w:adjustRightInd w:val="0"/>
        <w:spacing w:line="259" w:lineRule="auto"/>
        <w:jc w:val="right"/>
        <w:rPr>
          <w:rFonts w:eastAsia="Calibri"/>
          <w:color w:val="000000"/>
          <w:lang w:eastAsia="en-US"/>
        </w:rPr>
      </w:pPr>
      <w:r w:rsidRPr="00E54811">
        <w:rPr>
          <w:rFonts w:eastAsia="Calibri"/>
          <w:color w:val="000000"/>
          <w:lang w:eastAsia="en-US"/>
        </w:rPr>
        <w:t>ar Dobeles novada domes</w:t>
      </w:r>
    </w:p>
    <w:p w14:paraId="30189343" w14:textId="314E4286" w:rsidR="00906177" w:rsidRDefault="00906177" w:rsidP="00906177">
      <w:pPr>
        <w:autoSpaceDE w:val="0"/>
        <w:autoSpaceDN w:val="0"/>
        <w:adjustRightInd w:val="0"/>
        <w:spacing w:line="259" w:lineRule="auto"/>
        <w:jc w:val="right"/>
        <w:rPr>
          <w:rFonts w:eastAsia="Calibri"/>
          <w:color w:val="000000"/>
          <w:lang w:eastAsia="en-US"/>
        </w:rPr>
      </w:pPr>
      <w:r w:rsidRPr="00E54811">
        <w:rPr>
          <w:rFonts w:eastAsia="Calibri"/>
          <w:color w:val="000000"/>
          <w:lang w:eastAsia="en-US"/>
        </w:rPr>
        <w:t>2022.gada 30.marta lēmumu Nr. </w:t>
      </w:r>
      <w:r w:rsidR="00A0635C">
        <w:rPr>
          <w:rFonts w:eastAsia="Calibri"/>
          <w:color w:val="000000"/>
          <w:lang w:eastAsia="en-US"/>
        </w:rPr>
        <w:t>103</w:t>
      </w:r>
      <w:r w:rsidRPr="00E54811">
        <w:rPr>
          <w:rFonts w:eastAsia="Calibri"/>
          <w:color w:val="000000"/>
          <w:lang w:eastAsia="en-US"/>
        </w:rPr>
        <w:t>/5</w:t>
      </w:r>
    </w:p>
    <w:p w14:paraId="225AE3F3" w14:textId="0A7C6844" w:rsidR="00A0635C" w:rsidRPr="00E54811" w:rsidRDefault="00A0635C" w:rsidP="00906177">
      <w:pPr>
        <w:autoSpaceDE w:val="0"/>
        <w:autoSpaceDN w:val="0"/>
        <w:adjustRightInd w:val="0"/>
        <w:spacing w:line="259" w:lineRule="auto"/>
        <w:jc w:val="right"/>
        <w:rPr>
          <w:rFonts w:eastAsia="Calibri"/>
          <w:color w:val="000000"/>
          <w:lang w:eastAsia="en-US"/>
        </w:rPr>
      </w:pPr>
      <w:r>
        <w:rPr>
          <w:rFonts w:eastAsia="Calibri"/>
          <w:color w:val="000000"/>
          <w:lang w:eastAsia="en-US"/>
        </w:rPr>
        <w:t>(protokols Nr.5)</w:t>
      </w:r>
    </w:p>
    <w:p w14:paraId="39D63B86" w14:textId="77777777" w:rsidR="00906177" w:rsidRPr="00E54811" w:rsidRDefault="00906177" w:rsidP="00906177">
      <w:pPr>
        <w:autoSpaceDE w:val="0"/>
        <w:autoSpaceDN w:val="0"/>
        <w:adjustRightInd w:val="0"/>
        <w:spacing w:line="259" w:lineRule="auto"/>
        <w:jc w:val="right"/>
        <w:rPr>
          <w:rFonts w:eastAsia="Calibri"/>
          <w:color w:val="000000"/>
          <w:lang w:eastAsia="en-US"/>
        </w:rPr>
      </w:pPr>
    </w:p>
    <w:p w14:paraId="6AB6476A" w14:textId="77777777" w:rsidR="00906177" w:rsidRPr="00E54811" w:rsidRDefault="00906177" w:rsidP="00906177">
      <w:pPr>
        <w:spacing w:line="259" w:lineRule="auto"/>
        <w:jc w:val="center"/>
        <w:rPr>
          <w:rFonts w:eastAsia="Calibri"/>
          <w:b/>
          <w:lang w:eastAsia="en-US"/>
        </w:rPr>
      </w:pPr>
    </w:p>
    <w:p w14:paraId="6DDE8F23" w14:textId="77777777" w:rsidR="00906177" w:rsidRPr="00E54811" w:rsidRDefault="00906177" w:rsidP="00906177">
      <w:pPr>
        <w:spacing w:line="259" w:lineRule="auto"/>
        <w:jc w:val="both"/>
        <w:rPr>
          <w:rFonts w:eastAsia="Calibri"/>
          <w:b/>
          <w:lang w:eastAsia="en-US"/>
        </w:rPr>
      </w:pPr>
    </w:p>
    <w:p w14:paraId="0E26258F" w14:textId="77777777" w:rsidR="00906177" w:rsidRPr="00E54811" w:rsidRDefault="00906177" w:rsidP="00906177">
      <w:pPr>
        <w:spacing w:line="259" w:lineRule="auto"/>
        <w:rPr>
          <w:rFonts w:eastAsia="Calibri"/>
          <w:b/>
          <w:lang w:eastAsia="en-US"/>
        </w:rPr>
      </w:pPr>
      <w:r w:rsidRPr="00E54811">
        <w:rPr>
          <w:rFonts w:eastAsia="Calibri"/>
          <w:b/>
          <w:lang w:eastAsia="en-US"/>
        </w:rPr>
        <w:t>2022. gada 24. februārī</w:t>
      </w:r>
      <w:r w:rsidRPr="00E54811">
        <w:rPr>
          <w:rFonts w:eastAsia="Calibri"/>
          <w:b/>
          <w:lang w:eastAsia="en-US"/>
        </w:rPr>
        <w:tab/>
        <w:t xml:space="preserve">        </w:t>
      </w:r>
      <w:r w:rsidRPr="00E54811">
        <w:rPr>
          <w:rFonts w:eastAsia="Calibri"/>
          <w:b/>
          <w:lang w:eastAsia="en-US"/>
        </w:rPr>
        <w:tab/>
      </w:r>
      <w:r w:rsidRPr="00E54811">
        <w:rPr>
          <w:rFonts w:eastAsia="Calibri"/>
          <w:b/>
          <w:lang w:eastAsia="en-US"/>
        </w:rPr>
        <w:tab/>
      </w:r>
      <w:r w:rsidRPr="00E54811">
        <w:rPr>
          <w:rFonts w:eastAsia="Calibri"/>
          <w:b/>
          <w:lang w:eastAsia="en-US"/>
        </w:rPr>
        <w:tab/>
      </w:r>
      <w:r w:rsidRPr="00E54811">
        <w:rPr>
          <w:rFonts w:eastAsia="Calibri"/>
          <w:b/>
          <w:lang w:eastAsia="en-US"/>
        </w:rPr>
        <w:tab/>
        <w:t>Saistošie noteikumi  Nr.10</w:t>
      </w:r>
    </w:p>
    <w:p w14:paraId="687B8B88" w14:textId="77777777" w:rsidR="00906177" w:rsidRPr="00E54811" w:rsidRDefault="00906177" w:rsidP="00906177">
      <w:pPr>
        <w:tabs>
          <w:tab w:val="left" w:pos="6946"/>
        </w:tabs>
        <w:spacing w:line="259" w:lineRule="auto"/>
        <w:jc w:val="both"/>
        <w:rPr>
          <w:rFonts w:eastAsia="Calibri"/>
          <w:lang w:eastAsia="en-US"/>
        </w:rPr>
      </w:pPr>
    </w:p>
    <w:p w14:paraId="66A4BD2A" w14:textId="77777777" w:rsidR="00906177" w:rsidRPr="00E54811" w:rsidRDefault="00906177" w:rsidP="00906177">
      <w:pPr>
        <w:tabs>
          <w:tab w:val="left" w:pos="6946"/>
        </w:tabs>
        <w:spacing w:line="259" w:lineRule="auto"/>
        <w:jc w:val="both"/>
        <w:rPr>
          <w:rFonts w:eastAsia="Calibri"/>
          <w:sz w:val="22"/>
          <w:szCs w:val="22"/>
          <w:lang w:eastAsia="en-US"/>
        </w:rPr>
      </w:pPr>
    </w:p>
    <w:p w14:paraId="58F9EF83" w14:textId="77777777" w:rsidR="00906177" w:rsidRPr="00E54811" w:rsidRDefault="00906177" w:rsidP="00906177">
      <w:pPr>
        <w:autoSpaceDE w:val="0"/>
        <w:autoSpaceDN w:val="0"/>
        <w:adjustRightInd w:val="0"/>
        <w:spacing w:line="259" w:lineRule="auto"/>
        <w:jc w:val="center"/>
        <w:rPr>
          <w:rFonts w:eastAsia="Calibri"/>
          <w:b/>
          <w:bCs/>
          <w:color w:val="000000"/>
          <w:sz w:val="28"/>
          <w:szCs w:val="28"/>
          <w:lang w:eastAsia="en-US"/>
        </w:rPr>
      </w:pPr>
      <w:r w:rsidRPr="00E54811">
        <w:rPr>
          <w:rFonts w:eastAsia="Calibri"/>
          <w:b/>
          <w:bCs/>
          <w:color w:val="000000"/>
          <w:sz w:val="28"/>
          <w:szCs w:val="28"/>
          <w:lang w:eastAsia="en-US"/>
        </w:rPr>
        <w:t>Par Dobeles novada pašvaldības nodevām</w:t>
      </w:r>
    </w:p>
    <w:p w14:paraId="07666D14" w14:textId="77777777" w:rsidR="00906177" w:rsidRPr="00E54811" w:rsidRDefault="00906177" w:rsidP="00906177">
      <w:pPr>
        <w:autoSpaceDE w:val="0"/>
        <w:autoSpaceDN w:val="0"/>
        <w:adjustRightInd w:val="0"/>
        <w:spacing w:line="259" w:lineRule="auto"/>
        <w:jc w:val="center"/>
        <w:rPr>
          <w:rFonts w:eastAsia="Calibri"/>
          <w:color w:val="000000"/>
          <w:sz w:val="22"/>
          <w:szCs w:val="22"/>
          <w:lang w:eastAsia="en-US"/>
        </w:rPr>
      </w:pPr>
    </w:p>
    <w:p w14:paraId="7F734EBC" w14:textId="77777777" w:rsidR="00906177" w:rsidRPr="00E54811" w:rsidRDefault="00906177" w:rsidP="00906177">
      <w:pPr>
        <w:autoSpaceDE w:val="0"/>
        <w:autoSpaceDN w:val="0"/>
        <w:adjustRightInd w:val="0"/>
        <w:spacing w:line="259" w:lineRule="auto"/>
        <w:ind w:left="4111"/>
        <w:jc w:val="both"/>
        <w:rPr>
          <w:rFonts w:eastAsia="Calibri"/>
          <w:iCs/>
          <w:color w:val="000000"/>
          <w:lang w:eastAsia="en-US"/>
        </w:rPr>
      </w:pPr>
      <w:r w:rsidRPr="00E54811">
        <w:rPr>
          <w:rFonts w:eastAsia="Calibri"/>
          <w:color w:val="000000"/>
          <w:lang w:eastAsia="en-US"/>
        </w:rPr>
        <w:t xml:space="preserve">Izdoti saskaņā ar </w:t>
      </w:r>
      <w:r w:rsidRPr="00E54811">
        <w:rPr>
          <w:rFonts w:eastAsia="Calibri"/>
          <w:iCs/>
          <w:color w:val="000000"/>
          <w:lang w:eastAsia="en-US"/>
        </w:rPr>
        <w:t xml:space="preserve">likuma "Par pašvaldībām" 14. panta pirmās daļas 3. punktu, 21. panta pirmās daļas 15. punktu, likuma "Par nodokļiem un nodevām" 12. panta pirmās daļas 1., 2., 4., 7., 9., un 10. punktu, Ministru kabineta 2005. gada 28. jūnija noteikumu Nr. 480 "Noteikumi par kārtību, kādā pašvaldības var uzlikt pašvaldības nodevas" 6., 7., 9., 12., 14., 15. un </w:t>
      </w:r>
      <w:r w:rsidRPr="00E54811">
        <w:rPr>
          <w:rFonts w:eastAsia="Calibri"/>
          <w:color w:val="414142"/>
          <w:shd w:val="clear" w:color="auto" w:fill="FFFFFF"/>
          <w:lang w:eastAsia="en-US"/>
        </w:rPr>
        <w:t>16.</w:t>
      </w:r>
      <w:r w:rsidRPr="00E54811">
        <w:rPr>
          <w:rFonts w:eastAsia="Calibri"/>
          <w:color w:val="414142"/>
          <w:shd w:val="clear" w:color="auto" w:fill="FFFFFF"/>
          <w:vertAlign w:val="superscript"/>
          <w:lang w:eastAsia="en-US"/>
        </w:rPr>
        <w:t>1</w:t>
      </w:r>
      <w:r w:rsidRPr="00E54811">
        <w:rPr>
          <w:rFonts w:eastAsia="Calibri"/>
          <w:iCs/>
          <w:color w:val="000000"/>
          <w:lang w:eastAsia="en-US"/>
        </w:rPr>
        <w:t>punktu.</w:t>
      </w:r>
    </w:p>
    <w:p w14:paraId="05A08487" w14:textId="77777777" w:rsidR="00906177" w:rsidRPr="00E54811" w:rsidRDefault="00906177" w:rsidP="00906177">
      <w:pPr>
        <w:autoSpaceDE w:val="0"/>
        <w:autoSpaceDN w:val="0"/>
        <w:adjustRightInd w:val="0"/>
        <w:spacing w:line="259" w:lineRule="auto"/>
        <w:ind w:left="4111"/>
        <w:jc w:val="both"/>
        <w:rPr>
          <w:rFonts w:eastAsia="Calibri"/>
          <w:i/>
          <w:iCs/>
          <w:color w:val="000000"/>
          <w:lang w:eastAsia="en-US"/>
        </w:rPr>
      </w:pPr>
    </w:p>
    <w:p w14:paraId="7A08D6D4" w14:textId="77777777" w:rsidR="00906177" w:rsidRPr="00E54811" w:rsidRDefault="00906177" w:rsidP="00906177">
      <w:pPr>
        <w:autoSpaceDE w:val="0"/>
        <w:autoSpaceDN w:val="0"/>
        <w:adjustRightInd w:val="0"/>
        <w:spacing w:line="259" w:lineRule="auto"/>
        <w:ind w:left="4111"/>
        <w:jc w:val="both"/>
        <w:rPr>
          <w:rFonts w:eastAsia="Calibri"/>
          <w:color w:val="000000"/>
          <w:lang w:eastAsia="en-US"/>
        </w:rPr>
      </w:pPr>
    </w:p>
    <w:p w14:paraId="40266E2A" w14:textId="77777777" w:rsidR="00906177" w:rsidRPr="00E54811" w:rsidRDefault="00906177" w:rsidP="00EC5B12">
      <w:pPr>
        <w:numPr>
          <w:ilvl w:val="0"/>
          <w:numId w:val="12"/>
        </w:numPr>
        <w:autoSpaceDE w:val="0"/>
        <w:autoSpaceDN w:val="0"/>
        <w:adjustRightInd w:val="0"/>
        <w:spacing w:after="160" w:line="259" w:lineRule="auto"/>
        <w:ind w:left="567" w:firstLine="0"/>
        <w:jc w:val="center"/>
        <w:rPr>
          <w:rFonts w:eastAsia="Calibri"/>
          <w:b/>
          <w:bCs/>
          <w:color w:val="000000"/>
          <w:lang w:eastAsia="en-US"/>
        </w:rPr>
      </w:pPr>
      <w:r w:rsidRPr="00E54811">
        <w:rPr>
          <w:rFonts w:eastAsia="Calibri"/>
          <w:b/>
          <w:bCs/>
          <w:color w:val="000000"/>
          <w:lang w:eastAsia="en-US"/>
        </w:rPr>
        <w:t xml:space="preserve"> Vispārīgie jautājumi</w:t>
      </w:r>
    </w:p>
    <w:p w14:paraId="1D5D1182" w14:textId="77777777" w:rsidR="00906177" w:rsidRPr="00E54811" w:rsidRDefault="00906177" w:rsidP="00906177">
      <w:pPr>
        <w:autoSpaceDE w:val="0"/>
        <w:autoSpaceDN w:val="0"/>
        <w:adjustRightInd w:val="0"/>
        <w:spacing w:line="259" w:lineRule="auto"/>
        <w:jc w:val="center"/>
        <w:rPr>
          <w:rFonts w:eastAsia="Calibri"/>
          <w:color w:val="000000"/>
          <w:lang w:eastAsia="en-US"/>
        </w:rPr>
      </w:pPr>
    </w:p>
    <w:p w14:paraId="1675704F"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Saistošie noteikumi (turpmāk – noteikumi) nosaka ar nodevām apliekamos objektus, uzlikto nodevu maksāšanas kārtību, nodevu apmēru un atvieglojumus, kā arī nodevu samaksas un kontroles kārtību Dobeles novada administratīvajā teritorijā.</w:t>
      </w:r>
    </w:p>
    <w:p w14:paraId="32625680"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 xml:space="preserve">Nodevas iemaksājamas Dobeles novada pašvaldības (turpmāk – pašvaldības)  pamatbudžetā pirms dokumenta,  atļaujas vai pakalpojuma saņemšanas, ja šajos noteikumos nav noteikta cita kārtība. </w:t>
      </w:r>
    </w:p>
    <w:p w14:paraId="019D3123"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Nodevu iekasēšanas un izlietošanas kārtību kontrolē pašvaldības administrācijas Finanšu un grāmatvedības nodaļa.</w:t>
      </w:r>
    </w:p>
    <w:p w14:paraId="0672CDE1" w14:textId="77777777" w:rsidR="00906177" w:rsidRPr="00E54811" w:rsidRDefault="00906177" w:rsidP="00906177">
      <w:pPr>
        <w:autoSpaceDE w:val="0"/>
        <w:autoSpaceDN w:val="0"/>
        <w:adjustRightInd w:val="0"/>
        <w:spacing w:after="160" w:line="259" w:lineRule="auto"/>
        <w:jc w:val="both"/>
        <w:rPr>
          <w:rFonts w:eastAsia="Calibri"/>
          <w:color w:val="000000"/>
          <w:lang w:eastAsia="en-US"/>
        </w:rPr>
      </w:pPr>
    </w:p>
    <w:p w14:paraId="7D50F31F" w14:textId="77777777" w:rsidR="00906177" w:rsidRPr="00E54811" w:rsidRDefault="00906177" w:rsidP="00906177">
      <w:pPr>
        <w:autoSpaceDE w:val="0"/>
        <w:autoSpaceDN w:val="0"/>
        <w:adjustRightInd w:val="0"/>
        <w:spacing w:after="160" w:line="259" w:lineRule="auto"/>
        <w:jc w:val="both"/>
        <w:rPr>
          <w:rFonts w:eastAsia="Calibri"/>
          <w:color w:val="000000"/>
          <w:lang w:eastAsia="en-US"/>
        </w:rPr>
      </w:pPr>
    </w:p>
    <w:p w14:paraId="258BF56A" w14:textId="77777777" w:rsidR="00906177" w:rsidRPr="00E54811" w:rsidRDefault="00906177" w:rsidP="00EC5B12">
      <w:pPr>
        <w:numPr>
          <w:ilvl w:val="0"/>
          <w:numId w:val="12"/>
        </w:numPr>
        <w:autoSpaceDE w:val="0"/>
        <w:autoSpaceDN w:val="0"/>
        <w:adjustRightInd w:val="0"/>
        <w:spacing w:after="160" w:line="259" w:lineRule="auto"/>
        <w:ind w:left="709" w:firstLine="0"/>
        <w:jc w:val="center"/>
        <w:rPr>
          <w:rFonts w:eastAsia="Calibri"/>
          <w:color w:val="000000"/>
          <w:lang w:eastAsia="en-US"/>
        </w:rPr>
      </w:pPr>
      <w:r w:rsidRPr="00E54811">
        <w:rPr>
          <w:rFonts w:eastAsia="Calibri"/>
          <w:b/>
          <w:bCs/>
          <w:color w:val="000000"/>
          <w:lang w:eastAsia="en-US"/>
        </w:rPr>
        <w:t xml:space="preserve"> Nodeva par pašvaldības oficiālo dokumentu un apliecinātu to kopiju saņemšanu</w:t>
      </w:r>
    </w:p>
    <w:p w14:paraId="0552B58F" w14:textId="77777777" w:rsidR="00906177" w:rsidRPr="00E54811" w:rsidRDefault="00906177" w:rsidP="00906177">
      <w:pPr>
        <w:autoSpaceDE w:val="0"/>
        <w:autoSpaceDN w:val="0"/>
        <w:adjustRightInd w:val="0"/>
        <w:spacing w:line="259" w:lineRule="auto"/>
        <w:jc w:val="both"/>
        <w:rPr>
          <w:rFonts w:eastAsia="Calibri"/>
          <w:color w:val="000000"/>
          <w:lang w:eastAsia="en-US"/>
        </w:rPr>
      </w:pPr>
    </w:p>
    <w:p w14:paraId="510BDE74"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Nodevas par pašvaldības izstrādāto oficiālo dokumentu un apliecinātu to atvasinājumu saņemšanu maksātāji ir fiziskas un juridiskas personas, kuras saņem Dobeles novada domes (turpmāk – dome) vai pašvaldības iestāžu izstrādātos oficiālos dokumentus un/vai apliecinātus to atvasinājumus.</w:t>
      </w:r>
    </w:p>
    <w:p w14:paraId="4F61E820"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 xml:space="preserve">Objekti un nodevu likmes: </w:t>
      </w:r>
    </w:p>
    <w:p w14:paraId="7A12E13F"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shd w:val="clear" w:color="auto" w:fill="FFFFFF"/>
          <w:lang w:eastAsia="en-US"/>
        </w:rPr>
        <w:t>domes vai komitejas lēmuma (protokola) apliecināts atvasinājums, izņemot pirmreizējo izsniegšanu adresātam - 1,50 </w:t>
      </w:r>
      <w:r w:rsidRPr="00E54811">
        <w:rPr>
          <w:rFonts w:eastAsia="Calibri"/>
          <w:i/>
          <w:iCs/>
          <w:color w:val="000000"/>
          <w:shd w:val="clear" w:color="auto" w:fill="FFFFFF"/>
          <w:lang w:eastAsia="en-US"/>
        </w:rPr>
        <w:t>euro</w:t>
      </w:r>
      <w:r w:rsidRPr="00E54811">
        <w:rPr>
          <w:rFonts w:eastAsia="Calibri"/>
          <w:color w:val="000000"/>
          <w:shd w:val="clear" w:color="auto" w:fill="FFFFFF"/>
          <w:lang w:eastAsia="en-US"/>
        </w:rPr>
        <w:t> par katru lappusi;</w:t>
      </w:r>
    </w:p>
    <w:p w14:paraId="415834FC"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shd w:val="clear" w:color="auto" w:fill="FFFFFF"/>
          <w:lang w:eastAsia="en-US"/>
        </w:rPr>
        <w:t>apliecināti dokumentu atvasinājumi no pašvaldības arhīva - 1,50 </w:t>
      </w:r>
      <w:r w:rsidRPr="00E54811">
        <w:rPr>
          <w:rFonts w:eastAsia="Calibri"/>
          <w:i/>
          <w:iCs/>
          <w:color w:val="000000"/>
          <w:shd w:val="clear" w:color="auto" w:fill="FFFFFF"/>
          <w:lang w:eastAsia="en-US"/>
        </w:rPr>
        <w:t>euro</w:t>
      </w:r>
      <w:r w:rsidRPr="00E54811">
        <w:rPr>
          <w:rFonts w:eastAsia="Calibri"/>
          <w:color w:val="000000"/>
          <w:shd w:val="clear" w:color="auto" w:fill="FFFFFF"/>
          <w:lang w:eastAsia="en-US"/>
        </w:rPr>
        <w:t> par katru lappusi;</w:t>
      </w:r>
    </w:p>
    <w:p w14:paraId="6FF56E34"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shd w:val="clear" w:color="auto" w:fill="FFFFFF"/>
          <w:lang w:eastAsia="en-US"/>
        </w:rPr>
        <w:t>arhīva izziņa - 5 </w:t>
      </w:r>
      <w:r w:rsidRPr="00E54811">
        <w:rPr>
          <w:rFonts w:eastAsia="Calibri"/>
          <w:i/>
          <w:iCs/>
          <w:color w:val="000000"/>
          <w:shd w:val="clear" w:color="auto" w:fill="FFFFFF"/>
          <w:lang w:eastAsia="en-US"/>
        </w:rPr>
        <w:t>euro;</w:t>
      </w:r>
      <w:r w:rsidRPr="00E54811">
        <w:rPr>
          <w:rFonts w:eastAsia="Calibri"/>
          <w:color w:val="000000"/>
          <w:shd w:val="clear" w:color="auto" w:fill="FFFFFF"/>
          <w:lang w:eastAsia="en-US"/>
        </w:rPr>
        <w:t> </w:t>
      </w:r>
    </w:p>
    <w:p w14:paraId="3591A5BF"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shd w:val="clear" w:color="auto" w:fill="FFFFFF"/>
          <w:lang w:eastAsia="en-US"/>
        </w:rPr>
        <w:t>izziņa par personas apbedīšanu Dobeles novada kapsētās – 3,00 </w:t>
      </w:r>
      <w:r w:rsidRPr="00E54811">
        <w:rPr>
          <w:rFonts w:eastAsia="Calibri"/>
          <w:i/>
          <w:iCs/>
          <w:color w:val="000000"/>
          <w:shd w:val="clear" w:color="auto" w:fill="FFFFFF"/>
          <w:lang w:eastAsia="en-US"/>
        </w:rPr>
        <w:t>euro;</w:t>
      </w:r>
    </w:p>
    <w:p w14:paraId="2F9056BF"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izziņa par nekustamā īpašuma izpirkšanu – 3,00 </w:t>
      </w:r>
      <w:r w:rsidRPr="00E54811">
        <w:rPr>
          <w:rFonts w:eastAsia="Calibri"/>
          <w:i/>
          <w:color w:val="000000"/>
          <w:lang w:eastAsia="en-US"/>
        </w:rPr>
        <w:t>euro</w:t>
      </w:r>
      <w:r w:rsidRPr="00E54811">
        <w:rPr>
          <w:rFonts w:eastAsia="Calibri"/>
          <w:color w:val="000000"/>
          <w:lang w:eastAsia="en-US"/>
        </w:rPr>
        <w:t>;</w:t>
      </w:r>
    </w:p>
    <w:p w14:paraId="4F5CA65E"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izziņa par lauksaimniecības produkcijas ražošanai izmantojamo zemi  – 4,00 </w:t>
      </w:r>
      <w:r w:rsidRPr="00E54811">
        <w:rPr>
          <w:rFonts w:eastAsia="Calibri"/>
          <w:i/>
          <w:color w:val="000000"/>
          <w:lang w:eastAsia="en-US"/>
        </w:rPr>
        <w:t>euro</w:t>
      </w:r>
      <w:r w:rsidRPr="00E54811">
        <w:rPr>
          <w:rFonts w:eastAsia="Calibri"/>
          <w:color w:val="000000"/>
          <w:lang w:eastAsia="en-US"/>
        </w:rPr>
        <w:t>;</w:t>
      </w:r>
    </w:p>
    <w:p w14:paraId="30673AD7"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izziņa par nekustamā īpašuma nodokļa samaksu – 3,00 </w:t>
      </w:r>
      <w:r w:rsidRPr="00E54811">
        <w:rPr>
          <w:rFonts w:eastAsia="Calibri"/>
          <w:i/>
          <w:color w:val="000000"/>
          <w:lang w:eastAsia="en-US"/>
        </w:rPr>
        <w:t>euro</w:t>
      </w:r>
      <w:r w:rsidRPr="00E54811">
        <w:rPr>
          <w:rFonts w:eastAsia="Calibri"/>
          <w:color w:val="000000"/>
          <w:lang w:eastAsia="en-US"/>
        </w:rPr>
        <w:t>;</w:t>
      </w:r>
    </w:p>
    <w:p w14:paraId="03492A05"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shd w:val="clear" w:color="auto" w:fill="FFFFFF"/>
          <w:lang w:eastAsia="en-US"/>
        </w:rPr>
        <w:t>apliecinātās kopijas no lietvedībā esošiem materiāliem</w:t>
      </w:r>
      <w:r w:rsidRPr="00E54811">
        <w:rPr>
          <w:rFonts w:eastAsia="Calibri"/>
          <w:i/>
          <w:iCs/>
          <w:color w:val="000000"/>
          <w:shd w:val="clear" w:color="auto" w:fill="FFFFFF"/>
          <w:lang w:eastAsia="en-US"/>
        </w:rPr>
        <w:t xml:space="preserve"> - </w:t>
      </w:r>
      <w:r w:rsidRPr="00E54811">
        <w:rPr>
          <w:rFonts w:eastAsia="Calibri"/>
          <w:iCs/>
          <w:color w:val="000000"/>
          <w:shd w:val="clear" w:color="auto" w:fill="FFFFFF"/>
          <w:lang w:eastAsia="en-US"/>
        </w:rPr>
        <w:t>1,5</w:t>
      </w:r>
      <w:r w:rsidRPr="00E54811">
        <w:rPr>
          <w:rFonts w:eastAsia="Calibri"/>
          <w:i/>
          <w:iCs/>
          <w:color w:val="000000"/>
          <w:shd w:val="clear" w:color="auto" w:fill="FFFFFF"/>
          <w:lang w:eastAsia="en-US"/>
        </w:rPr>
        <w:t xml:space="preserve"> euro</w:t>
      </w:r>
      <w:r w:rsidRPr="00E54811">
        <w:rPr>
          <w:rFonts w:eastAsia="Calibri"/>
          <w:color w:val="000000"/>
          <w:shd w:val="clear" w:color="auto" w:fill="FFFFFF"/>
          <w:lang w:eastAsia="en-US"/>
        </w:rPr>
        <w:t> par katru lappusi;</w:t>
      </w:r>
    </w:p>
    <w:p w14:paraId="28DDA21D"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shd w:val="clear" w:color="auto" w:fill="FFFFFF"/>
          <w:lang w:eastAsia="en-US"/>
        </w:rPr>
        <w:t xml:space="preserve">cita rakstura izziņas, dokumenti - </w:t>
      </w:r>
      <w:r w:rsidRPr="00E54811">
        <w:rPr>
          <w:rFonts w:eastAsia="Calibri"/>
          <w:iCs/>
          <w:color w:val="000000"/>
          <w:shd w:val="clear" w:color="auto" w:fill="FFFFFF"/>
          <w:lang w:eastAsia="en-US"/>
        </w:rPr>
        <w:t>1,5</w:t>
      </w:r>
      <w:r w:rsidRPr="00E54811">
        <w:rPr>
          <w:rFonts w:eastAsia="Calibri"/>
          <w:i/>
          <w:iCs/>
          <w:color w:val="000000"/>
          <w:shd w:val="clear" w:color="auto" w:fill="FFFFFF"/>
          <w:lang w:eastAsia="en-US"/>
        </w:rPr>
        <w:t xml:space="preserve"> euro</w:t>
      </w:r>
      <w:r w:rsidRPr="00E54811">
        <w:rPr>
          <w:rFonts w:eastAsia="Calibri"/>
          <w:color w:val="000000"/>
          <w:shd w:val="clear" w:color="auto" w:fill="FFFFFF"/>
          <w:lang w:eastAsia="en-US"/>
        </w:rPr>
        <w:t> par katru lappusi;</w:t>
      </w:r>
    </w:p>
    <w:p w14:paraId="59A0F107"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atļauja būvmateriālu, kurināmā u.c. materiālu īslaicīgai (līdz 30 dienām) novietošanai pašvaldībai piederošā teritorijā ielu sarkano līniju robežās – 7,00 </w:t>
      </w:r>
      <w:r w:rsidRPr="00E54811">
        <w:rPr>
          <w:rFonts w:eastAsia="Calibri"/>
          <w:i/>
          <w:color w:val="000000"/>
          <w:lang w:eastAsia="en-US"/>
        </w:rPr>
        <w:t>euro</w:t>
      </w:r>
      <w:r w:rsidRPr="00E54811">
        <w:rPr>
          <w:rFonts w:eastAsia="Calibri"/>
          <w:color w:val="000000"/>
          <w:lang w:eastAsia="en-US"/>
        </w:rPr>
        <w:t>;</w:t>
      </w:r>
    </w:p>
    <w:p w14:paraId="0E4B76C2"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atļauja par servisa ceļa zīmju uzstādīšanu ielu sarkano līniju robežās (par vienu gadu) – 10,00 </w:t>
      </w:r>
      <w:r w:rsidRPr="00E54811">
        <w:rPr>
          <w:rFonts w:eastAsia="Calibri"/>
          <w:i/>
          <w:color w:val="000000"/>
          <w:lang w:eastAsia="en-US"/>
        </w:rPr>
        <w:t>euro</w:t>
      </w:r>
      <w:r w:rsidRPr="00E54811">
        <w:rPr>
          <w:rFonts w:eastAsia="Calibri"/>
          <w:color w:val="000000"/>
          <w:lang w:eastAsia="en-US"/>
        </w:rPr>
        <w:t xml:space="preserve">; </w:t>
      </w:r>
    </w:p>
    <w:p w14:paraId="0017A275"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rakšanas darbu atļauja (rokot dziļāk par 0,3 m):</w:t>
      </w:r>
    </w:p>
    <w:p w14:paraId="25C01BE7"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 xml:space="preserve"> maģistrālajās ielās – 14,00 e</w:t>
      </w:r>
      <w:r w:rsidRPr="00E54811">
        <w:rPr>
          <w:rFonts w:eastAsia="Calibri"/>
          <w:i/>
          <w:color w:val="000000"/>
          <w:lang w:eastAsia="en-US"/>
        </w:rPr>
        <w:t>uro</w:t>
      </w:r>
      <w:r w:rsidRPr="00E54811">
        <w:rPr>
          <w:rFonts w:eastAsia="Calibri"/>
          <w:color w:val="000000"/>
          <w:lang w:eastAsia="en-US"/>
        </w:rPr>
        <w:t>;</w:t>
      </w:r>
    </w:p>
    <w:p w14:paraId="55FB25A4"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 xml:space="preserve">maģistrālo ielu trotuāros – 11,00 </w:t>
      </w:r>
      <w:r w:rsidRPr="00E54811">
        <w:rPr>
          <w:rFonts w:eastAsia="Calibri"/>
          <w:i/>
          <w:color w:val="000000"/>
          <w:lang w:eastAsia="en-US"/>
        </w:rPr>
        <w:t>euro;</w:t>
      </w:r>
    </w:p>
    <w:p w14:paraId="1EDFD8F3"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 xml:space="preserve">vietējās nozīmes ielās – 11,00 </w:t>
      </w:r>
      <w:r w:rsidRPr="00E54811">
        <w:rPr>
          <w:rFonts w:eastAsia="Calibri"/>
          <w:i/>
          <w:color w:val="000000"/>
          <w:lang w:eastAsia="en-US"/>
        </w:rPr>
        <w:t>euro</w:t>
      </w:r>
      <w:r w:rsidRPr="00E54811">
        <w:rPr>
          <w:rFonts w:eastAsia="Calibri"/>
          <w:color w:val="000000"/>
          <w:lang w:eastAsia="en-US"/>
        </w:rPr>
        <w:t>;</w:t>
      </w:r>
    </w:p>
    <w:p w14:paraId="0C92A9FD"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 xml:space="preserve">vietējās nozīmes ielu trotuāros – 7,00 </w:t>
      </w:r>
      <w:r w:rsidRPr="00E54811">
        <w:rPr>
          <w:rFonts w:eastAsia="Calibri"/>
          <w:i/>
          <w:color w:val="000000"/>
          <w:lang w:eastAsia="en-US"/>
        </w:rPr>
        <w:t>euro</w:t>
      </w:r>
      <w:r w:rsidRPr="00E54811">
        <w:rPr>
          <w:rFonts w:eastAsia="Calibri"/>
          <w:color w:val="000000"/>
          <w:lang w:eastAsia="en-US"/>
        </w:rPr>
        <w:t xml:space="preserve">; </w:t>
      </w:r>
    </w:p>
    <w:p w14:paraId="718FFBDD"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 xml:space="preserve">pārējā teritorijā – 7,00 </w:t>
      </w:r>
      <w:r w:rsidRPr="00E54811">
        <w:rPr>
          <w:rFonts w:eastAsia="Calibri"/>
          <w:i/>
          <w:color w:val="000000"/>
          <w:lang w:eastAsia="en-US"/>
        </w:rPr>
        <w:t>euro</w:t>
      </w:r>
      <w:r w:rsidRPr="00E54811">
        <w:rPr>
          <w:rFonts w:eastAsia="Calibri"/>
          <w:color w:val="000000"/>
          <w:lang w:eastAsia="en-US"/>
        </w:rPr>
        <w:t xml:space="preserve">; </w:t>
      </w:r>
    </w:p>
    <w:p w14:paraId="3BBE4CE3"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rakšanas darbu atļauja sakarā ar termiņa izmaiņām:</w:t>
      </w:r>
    </w:p>
    <w:p w14:paraId="0E988732"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 xml:space="preserve">maģistrālajās ielās – 7,00 </w:t>
      </w:r>
      <w:r w:rsidRPr="00E54811">
        <w:rPr>
          <w:rFonts w:eastAsia="Calibri"/>
          <w:i/>
          <w:color w:val="000000"/>
          <w:lang w:eastAsia="en-US"/>
        </w:rPr>
        <w:t>euro</w:t>
      </w:r>
      <w:r w:rsidRPr="00E54811">
        <w:rPr>
          <w:rFonts w:eastAsia="Calibri"/>
          <w:color w:val="000000"/>
          <w:lang w:eastAsia="en-US"/>
        </w:rPr>
        <w:t>;</w:t>
      </w:r>
    </w:p>
    <w:p w14:paraId="0C873DC4"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 xml:space="preserve">maģistrālo ielu trotuāros – 5,00 </w:t>
      </w:r>
      <w:r w:rsidRPr="00E54811">
        <w:rPr>
          <w:rFonts w:eastAsia="Calibri"/>
          <w:i/>
          <w:color w:val="000000"/>
          <w:lang w:eastAsia="en-US"/>
        </w:rPr>
        <w:t>euro</w:t>
      </w:r>
      <w:r w:rsidRPr="00E54811">
        <w:rPr>
          <w:rFonts w:eastAsia="Calibri"/>
          <w:color w:val="000000"/>
          <w:lang w:eastAsia="en-US"/>
        </w:rPr>
        <w:t>;</w:t>
      </w:r>
    </w:p>
    <w:p w14:paraId="3B594F50"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 xml:space="preserve">vietējās nozīmes ielās – 5,00 </w:t>
      </w:r>
      <w:r w:rsidRPr="00E54811">
        <w:rPr>
          <w:rFonts w:eastAsia="Calibri"/>
          <w:i/>
          <w:color w:val="000000"/>
          <w:lang w:eastAsia="en-US"/>
        </w:rPr>
        <w:t>euro</w:t>
      </w:r>
      <w:r w:rsidRPr="00E54811">
        <w:rPr>
          <w:rFonts w:eastAsia="Calibri"/>
          <w:color w:val="000000"/>
          <w:lang w:eastAsia="en-US"/>
        </w:rPr>
        <w:t>;</w:t>
      </w:r>
    </w:p>
    <w:p w14:paraId="6C4471FF"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 xml:space="preserve">vietējās nozīmes ielu trotuāros un pārējā teritorijā – 4,00 </w:t>
      </w:r>
      <w:r w:rsidRPr="00E54811">
        <w:rPr>
          <w:rFonts w:eastAsia="Calibri"/>
          <w:i/>
          <w:color w:val="000000"/>
          <w:lang w:eastAsia="en-US"/>
        </w:rPr>
        <w:t>euro</w:t>
      </w:r>
      <w:r w:rsidRPr="00E54811">
        <w:rPr>
          <w:rFonts w:eastAsia="Calibri"/>
          <w:color w:val="000000"/>
          <w:lang w:eastAsia="en-US"/>
        </w:rPr>
        <w:t>.</w:t>
      </w:r>
    </w:p>
    <w:p w14:paraId="18D63DD9" w14:textId="77777777" w:rsidR="00906177" w:rsidRPr="00E54811" w:rsidRDefault="00906177" w:rsidP="00906177">
      <w:pPr>
        <w:autoSpaceDE w:val="0"/>
        <w:autoSpaceDN w:val="0"/>
        <w:adjustRightInd w:val="0"/>
        <w:spacing w:line="259" w:lineRule="auto"/>
        <w:jc w:val="both"/>
        <w:rPr>
          <w:rFonts w:eastAsia="Calibri"/>
          <w:color w:val="000000"/>
          <w:lang w:eastAsia="en-US"/>
        </w:rPr>
      </w:pPr>
    </w:p>
    <w:p w14:paraId="6E0F6B32" w14:textId="7D39D89F"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 xml:space="preserve">No </w:t>
      </w:r>
      <w:r w:rsidR="00525954">
        <w:rPr>
          <w:rFonts w:eastAsia="Calibri"/>
          <w:color w:val="000000"/>
          <w:lang w:eastAsia="en-US"/>
        </w:rPr>
        <w:t>5</w:t>
      </w:r>
      <w:r w:rsidRPr="00E54811">
        <w:rPr>
          <w:rFonts w:eastAsia="Calibri"/>
          <w:color w:val="000000"/>
          <w:lang w:eastAsia="en-US"/>
        </w:rPr>
        <w:t xml:space="preserve">.4., </w:t>
      </w:r>
      <w:r w:rsidR="00525954">
        <w:rPr>
          <w:rFonts w:eastAsia="Calibri"/>
          <w:color w:val="000000"/>
          <w:lang w:eastAsia="en-US"/>
        </w:rPr>
        <w:t>5</w:t>
      </w:r>
      <w:r w:rsidRPr="00E54811">
        <w:rPr>
          <w:rFonts w:eastAsia="Calibri"/>
          <w:color w:val="000000"/>
          <w:lang w:eastAsia="en-US"/>
        </w:rPr>
        <w:t xml:space="preserve">.5., </w:t>
      </w:r>
      <w:r w:rsidR="00525954">
        <w:rPr>
          <w:rFonts w:eastAsia="Calibri"/>
          <w:color w:val="000000"/>
          <w:lang w:eastAsia="en-US"/>
        </w:rPr>
        <w:t>5</w:t>
      </w:r>
      <w:r w:rsidRPr="00E54811">
        <w:rPr>
          <w:rFonts w:eastAsia="Calibri"/>
          <w:color w:val="000000"/>
          <w:lang w:eastAsia="en-US"/>
        </w:rPr>
        <w:t xml:space="preserve">.7., </w:t>
      </w:r>
      <w:r w:rsidR="00525954">
        <w:rPr>
          <w:rFonts w:eastAsia="Calibri"/>
          <w:color w:val="000000"/>
          <w:lang w:eastAsia="en-US"/>
        </w:rPr>
        <w:t>5</w:t>
      </w:r>
      <w:r w:rsidRPr="00E54811">
        <w:rPr>
          <w:rFonts w:eastAsia="Calibri"/>
          <w:color w:val="000000"/>
          <w:lang w:eastAsia="en-US"/>
        </w:rPr>
        <w:t xml:space="preserve">.8. un </w:t>
      </w:r>
      <w:r w:rsidR="00525954">
        <w:rPr>
          <w:rFonts w:eastAsia="Calibri"/>
          <w:color w:val="000000"/>
          <w:lang w:eastAsia="en-US"/>
        </w:rPr>
        <w:t>5</w:t>
      </w:r>
      <w:r w:rsidRPr="00E54811">
        <w:rPr>
          <w:rFonts w:eastAsia="Calibri"/>
          <w:color w:val="000000"/>
          <w:lang w:eastAsia="en-US"/>
        </w:rPr>
        <w:t xml:space="preserve">.9. punktos minētās nodevas samaksas atbrīvo </w:t>
      </w:r>
      <w:r w:rsidRPr="00E54811">
        <w:rPr>
          <w:rFonts w:eastAsia="Calibri"/>
          <w:color w:val="000000"/>
          <w:shd w:val="clear" w:color="auto" w:fill="FFFFFF"/>
          <w:lang w:eastAsia="en-US"/>
        </w:rPr>
        <w:t xml:space="preserve">pensionārus, daudzbērnu ģimenes, politiski represētās personas, trūcīgas vai maznodrošinātas personas (ģimenes), </w:t>
      </w:r>
      <w:r w:rsidRPr="00E54811">
        <w:rPr>
          <w:rFonts w:eastAsia="Calibri"/>
          <w:color w:val="000000"/>
          <w:lang w:eastAsia="en-US"/>
        </w:rPr>
        <w:t>personas ar I un II grupas invaliditāti</w:t>
      </w:r>
      <w:r w:rsidRPr="00E54811">
        <w:rPr>
          <w:rFonts w:eastAsia="Calibri"/>
          <w:color w:val="000000"/>
          <w:shd w:val="clear" w:color="auto" w:fill="FFFFFF"/>
          <w:lang w:eastAsia="en-US"/>
        </w:rPr>
        <w:t xml:space="preserve">, </w:t>
      </w:r>
      <w:r w:rsidRPr="00E54811">
        <w:rPr>
          <w:rFonts w:eastAsia="Calibri"/>
          <w:color w:val="000000"/>
          <w:lang w:eastAsia="en-US"/>
        </w:rPr>
        <w:t xml:space="preserve">Černobiļas atomelektrostacijas avārijas seku likvidētājus, </w:t>
      </w:r>
      <w:r w:rsidRPr="00E54811">
        <w:rPr>
          <w:rFonts w:eastAsia="Calibri"/>
          <w:color w:val="000000"/>
          <w:shd w:val="clear" w:color="auto" w:fill="FFFFFF"/>
          <w:lang w:eastAsia="en-US"/>
        </w:rPr>
        <w:t>ja šo personu deklarētā dzīvesvieta ir Dobeles novada administratīvajā teritorijā.</w:t>
      </w:r>
    </w:p>
    <w:p w14:paraId="6090544C" w14:textId="77777777" w:rsidR="00906177" w:rsidRPr="00E54811" w:rsidRDefault="00906177" w:rsidP="00906177">
      <w:pPr>
        <w:autoSpaceDE w:val="0"/>
        <w:autoSpaceDN w:val="0"/>
        <w:adjustRightInd w:val="0"/>
        <w:spacing w:line="259" w:lineRule="auto"/>
        <w:jc w:val="both"/>
        <w:rPr>
          <w:rFonts w:eastAsia="Calibri"/>
          <w:b/>
          <w:bCs/>
          <w:color w:val="000000"/>
          <w:lang w:eastAsia="en-US"/>
        </w:rPr>
      </w:pPr>
      <w:r w:rsidRPr="00E54811">
        <w:rPr>
          <w:rFonts w:eastAsia="Calibri"/>
          <w:b/>
          <w:bCs/>
          <w:color w:val="000000"/>
          <w:lang w:eastAsia="en-US"/>
        </w:rPr>
        <w:t xml:space="preserve"> </w:t>
      </w:r>
    </w:p>
    <w:p w14:paraId="1BFEE09F" w14:textId="77777777" w:rsidR="00906177" w:rsidRPr="00E54811" w:rsidRDefault="00906177" w:rsidP="00EC5B12">
      <w:pPr>
        <w:numPr>
          <w:ilvl w:val="0"/>
          <w:numId w:val="12"/>
        </w:numPr>
        <w:autoSpaceDE w:val="0"/>
        <w:autoSpaceDN w:val="0"/>
        <w:adjustRightInd w:val="0"/>
        <w:spacing w:after="160" w:line="259" w:lineRule="auto"/>
        <w:ind w:left="567" w:firstLine="0"/>
        <w:jc w:val="center"/>
        <w:rPr>
          <w:rFonts w:eastAsia="Calibri"/>
          <w:color w:val="000000"/>
          <w:lang w:eastAsia="en-US"/>
        </w:rPr>
      </w:pPr>
      <w:r w:rsidRPr="00E54811">
        <w:rPr>
          <w:rFonts w:eastAsia="Calibri"/>
          <w:b/>
          <w:bCs/>
          <w:color w:val="000000"/>
          <w:lang w:eastAsia="en-US"/>
        </w:rPr>
        <w:t xml:space="preserve">Nodeva par </w:t>
      </w:r>
      <w:r w:rsidRPr="00E54811">
        <w:rPr>
          <w:rFonts w:eastAsia="Calibri"/>
          <w:b/>
          <w:color w:val="000000"/>
          <w:shd w:val="clear" w:color="auto" w:fill="FFFFFF"/>
          <w:lang w:eastAsia="en-US"/>
        </w:rPr>
        <w:t>izklaidējoša rakstura pasākumu sarīkošanu publiskās vietās</w:t>
      </w:r>
    </w:p>
    <w:p w14:paraId="1BFBF4A7" w14:textId="77777777" w:rsidR="00906177" w:rsidRPr="00E54811" w:rsidRDefault="00906177" w:rsidP="00906177">
      <w:pPr>
        <w:autoSpaceDE w:val="0"/>
        <w:autoSpaceDN w:val="0"/>
        <w:adjustRightInd w:val="0"/>
        <w:spacing w:line="259" w:lineRule="auto"/>
        <w:jc w:val="both"/>
        <w:rPr>
          <w:rFonts w:eastAsia="Calibri"/>
          <w:color w:val="000000"/>
          <w:lang w:eastAsia="en-US"/>
        </w:rPr>
      </w:pPr>
    </w:p>
    <w:p w14:paraId="2BE569AF"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Nodevas par izklaidējoša rakstura pasākumu rīkošanu publiskās vietās maksātāji ir fiziskas un juridiskas personas, kuras rīko izklaidējoša rakstura pasākumus publiskās vietās pašvaldības teritorijā.</w:t>
      </w:r>
    </w:p>
    <w:p w14:paraId="1B142F33"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Pašvaldības nodeva par izklaidējoša pasākuma rīkošanu publiskā vietā, ja tas satur sporta un fizisko aktivitāšu elementus:</w:t>
      </w:r>
    </w:p>
    <w:p w14:paraId="70637C16"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15 </w:t>
      </w:r>
      <w:r w:rsidRPr="00E54811">
        <w:rPr>
          <w:rFonts w:eastAsia="Calibri"/>
          <w:i/>
          <w:color w:val="000000"/>
          <w:lang w:eastAsia="en-US"/>
        </w:rPr>
        <w:t>euro</w:t>
      </w:r>
      <w:r w:rsidRPr="00E54811">
        <w:rPr>
          <w:rFonts w:eastAsia="Calibri"/>
          <w:color w:val="000000"/>
          <w:lang w:eastAsia="en-US"/>
        </w:rPr>
        <w:t xml:space="preserve"> dienā, ja pasākums noris vienu dienu;</w:t>
      </w:r>
    </w:p>
    <w:p w14:paraId="339C398D"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 5 </w:t>
      </w:r>
      <w:r w:rsidRPr="00E54811">
        <w:rPr>
          <w:rFonts w:eastAsia="Calibri"/>
          <w:i/>
          <w:color w:val="000000"/>
          <w:lang w:eastAsia="en-US"/>
        </w:rPr>
        <w:t>euro</w:t>
      </w:r>
      <w:r w:rsidRPr="00E54811">
        <w:rPr>
          <w:rFonts w:eastAsia="Calibri"/>
          <w:color w:val="000000"/>
          <w:lang w:eastAsia="en-US"/>
        </w:rPr>
        <w:t xml:space="preserve"> par katru nākamo dienu, ja pasākums noris vairākas dienas;</w:t>
      </w:r>
    </w:p>
    <w:p w14:paraId="0B589CE2"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150 </w:t>
      </w:r>
      <w:r w:rsidRPr="00E54811">
        <w:rPr>
          <w:rFonts w:eastAsia="Calibri"/>
          <w:i/>
          <w:color w:val="000000"/>
          <w:lang w:eastAsia="en-US"/>
        </w:rPr>
        <w:t>euro</w:t>
      </w:r>
      <w:r w:rsidRPr="00E54811">
        <w:rPr>
          <w:rFonts w:eastAsia="Calibri"/>
          <w:color w:val="000000"/>
          <w:lang w:eastAsia="en-US"/>
        </w:rPr>
        <w:t xml:space="preserve"> par mēnesi.</w:t>
      </w:r>
    </w:p>
    <w:p w14:paraId="61874897"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Pašvaldības nodeva par atrakciju rīkošanu publiskā vietā:</w:t>
      </w:r>
    </w:p>
    <w:p w14:paraId="1DF8B56E"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20 </w:t>
      </w:r>
      <w:r w:rsidRPr="00E54811">
        <w:rPr>
          <w:rFonts w:eastAsia="Calibri"/>
          <w:i/>
          <w:color w:val="000000"/>
          <w:lang w:eastAsia="en-US"/>
        </w:rPr>
        <w:t>euro</w:t>
      </w:r>
      <w:r w:rsidRPr="00E54811">
        <w:rPr>
          <w:rFonts w:eastAsia="Calibri"/>
          <w:color w:val="000000"/>
          <w:lang w:eastAsia="en-US"/>
        </w:rPr>
        <w:t xml:space="preserve"> dienā, ja pasākums noris vienu dienu;</w:t>
      </w:r>
    </w:p>
    <w:p w14:paraId="6954F801"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10 </w:t>
      </w:r>
      <w:r w:rsidRPr="00E54811">
        <w:rPr>
          <w:rFonts w:eastAsia="Calibri"/>
          <w:i/>
          <w:color w:val="000000"/>
          <w:lang w:eastAsia="en-US"/>
        </w:rPr>
        <w:t>euro</w:t>
      </w:r>
      <w:r w:rsidRPr="00E54811">
        <w:rPr>
          <w:rFonts w:eastAsia="Calibri"/>
          <w:color w:val="000000"/>
          <w:lang w:eastAsia="en-US"/>
        </w:rPr>
        <w:t xml:space="preserve"> par katru nākamo dienu, ja pasākums noris vairākas dienas;</w:t>
      </w:r>
    </w:p>
    <w:p w14:paraId="7BBB1D4B"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200 </w:t>
      </w:r>
      <w:r w:rsidRPr="00E54811">
        <w:rPr>
          <w:rFonts w:eastAsia="Calibri"/>
          <w:i/>
          <w:color w:val="000000"/>
          <w:lang w:eastAsia="en-US"/>
        </w:rPr>
        <w:t>euro</w:t>
      </w:r>
      <w:r w:rsidRPr="00E54811">
        <w:rPr>
          <w:rFonts w:eastAsia="Calibri"/>
          <w:color w:val="000000"/>
          <w:lang w:eastAsia="en-US"/>
        </w:rPr>
        <w:t xml:space="preserve"> par mēnesi.</w:t>
      </w:r>
    </w:p>
    <w:p w14:paraId="545FCBC4"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 xml:space="preserve">Par koncertiem un citiem komerciāliem pasākumiem – 10 </w:t>
      </w:r>
      <w:r w:rsidRPr="00E54811">
        <w:rPr>
          <w:rFonts w:eastAsia="Calibri"/>
          <w:i/>
          <w:color w:val="000000"/>
          <w:lang w:eastAsia="en-US"/>
        </w:rPr>
        <w:t>euro</w:t>
      </w:r>
      <w:r w:rsidRPr="00E54811">
        <w:rPr>
          <w:rFonts w:eastAsia="Calibri"/>
          <w:color w:val="000000"/>
          <w:lang w:eastAsia="en-US"/>
        </w:rPr>
        <w:t xml:space="preserve"> stundā.</w:t>
      </w:r>
    </w:p>
    <w:p w14:paraId="7A19126A"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No nodevas samaksas atbrīvo:</w:t>
      </w:r>
    </w:p>
    <w:p w14:paraId="2EE46226"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piemiņas pasākumu organizatorus, kuru norīkotā publiskā pasākuma veids un mērķis atbilst piemiņas raksturam, kā arī citu nekomerciāla rakstura izklaides pasākumu (labdarības pasākumi ar ziedojumiem, garīgās mūzikas koncerti u.c.) organizatorus;</w:t>
      </w:r>
    </w:p>
    <w:p w14:paraId="0A96062D"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valsts pārvaldes institūcijas un pašvaldības iestādes.</w:t>
      </w:r>
    </w:p>
    <w:p w14:paraId="3877B2EE" w14:textId="77777777" w:rsidR="00906177" w:rsidRPr="00E54811" w:rsidRDefault="00906177" w:rsidP="00906177">
      <w:pPr>
        <w:autoSpaceDE w:val="0"/>
        <w:autoSpaceDN w:val="0"/>
        <w:adjustRightInd w:val="0"/>
        <w:spacing w:line="259" w:lineRule="auto"/>
        <w:jc w:val="both"/>
        <w:rPr>
          <w:rFonts w:eastAsia="Calibri"/>
          <w:color w:val="000000"/>
          <w:lang w:eastAsia="en-US"/>
        </w:rPr>
      </w:pPr>
    </w:p>
    <w:p w14:paraId="63183258" w14:textId="77777777" w:rsidR="00906177" w:rsidRPr="00E54811" w:rsidRDefault="00906177" w:rsidP="00EC5B12">
      <w:pPr>
        <w:numPr>
          <w:ilvl w:val="0"/>
          <w:numId w:val="12"/>
        </w:numPr>
        <w:autoSpaceDE w:val="0"/>
        <w:autoSpaceDN w:val="0"/>
        <w:adjustRightInd w:val="0"/>
        <w:spacing w:after="160" w:line="259" w:lineRule="auto"/>
        <w:ind w:left="567" w:firstLine="0"/>
        <w:jc w:val="center"/>
        <w:rPr>
          <w:rFonts w:eastAsia="Calibri"/>
          <w:color w:val="000000"/>
          <w:lang w:eastAsia="en-US"/>
        </w:rPr>
      </w:pPr>
      <w:r w:rsidRPr="00E54811">
        <w:rPr>
          <w:rFonts w:eastAsia="Calibri"/>
          <w:b/>
          <w:bCs/>
          <w:color w:val="000000"/>
          <w:lang w:eastAsia="en-US"/>
        </w:rPr>
        <w:t xml:space="preserve"> Nodeva par </w:t>
      </w:r>
      <w:r w:rsidRPr="00E54811">
        <w:rPr>
          <w:rFonts w:eastAsia="Calibri"/>
          <w:b/>
          <w:color w:val="000000"/>
          <w:shd w:val="clear" w:color="auto" w:fill="FFFFFF"/>
          <w:lang w:eastAsia="en-US"/>
        </w:rPr>
        <w:t>tirdzniecību publiskās vietās</w:t>
      </w:r>
    </w:p>
    <w:p w14:paraId="32504AA9" w14:textId="77777777" w:rsidR="00906177" w:rsidRPr="00E54811" w:rsidRDefault="00906177" w:rsidP="00906177">
      <w:pPr>
        <w:autoSpaceDE w:val="0"/>
        <w:autoSpaceDN w:val="0"/>
        <w:adjustRightInd w:val="0"/>
        <w:spacing w:line="259" w:lineRule="auto"/>
        <w:jc w:val="both"/>
        <w:rPr>
          <w:rFonts w:eastAsia="Calibri"/>
          <w:color w:val="000000"/>
          <w:lang w:eastAsia="en-US"/>
        </w:rPr>
      </w:pPr>
    </w:p>
    <w:p w14:paraId="4D4D166D"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Nodevas likme par vienu tirdzniecības vietu ielu tirdzniecības vietās juridiskai personai un fiziskai personai, kura reģistrējusi saimniecisko darbību, tirgojot un sniedzot:</w:t>
      </w:r>
    </w:p>
    <w:p w14:paraId="2162360E"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pašu ražoto lauksaimniecības produkciju un zvejas produktus – </w:t>
      </w:r>
      <w:r w:rsidRPr="00E54811">
        <w:rPr>
          <w:rFonts w:eastAsia="Calibri"/>
          <w:bCs/>
          <w:color w:val="000000"/>
          <w:lang w:eastAsia="en-US"/>
        </w:rPr>
        <w:t xml:space="preserve">2,00 </w:t>
      </w:r>
      <w:r w:rsidRPr="00E54811">
        <w:rPr>
          <w:rFonts w:eastAsia="Calibri"/>
          <w:i/>
          <w:color w:val="000000"/>
          <w:lang w:eastAsia="en-US"/>
        </w:rPr>
        <w:t>euro</w:t>
      </w:r>
      <w:r w:rsidRPr="00E54811">
        <w:rPr>
          <w:rFonts w:eastAsia="Calibri"/>
          <w:bCs/>
          <w:color w:val="000000"/>
          <w:lang w:eastAsia="en-US"/>
        </w:rPr>
        <w:t xml:space="preserve"> dienā vai 20,00 </w:t>
      </w:r>
      <w:r w:rsidRPr="00E54811">
        <w:rPr>
          <w:rFonts w:eastAsia="Calibri"/>
          <w:i/>
          <w:color w:val="000000"/>
          <w:lang w:eastAsia="en-US"/>
        </w:rPr>
        <w:t>euro</w:t>
      </w:r>
      <w:r w:rsidRPr="00E54811">
        <w:rPr>
          <w:rFonts w:eastAsia="Calibri"/>
          <w:bCs/>
          <w:color w:val="000000"/>
          <w:lang w:eastAsia="en-US"/>
        </w:rPr>
        <w:t xml:space="preserve"> mēnesī</w:t>
      </w:r>
      <w:r w:rsidRPr="00E54811">
        <w:rPr>
          <w:rFonts w:eastAsia="Calibri"/>
          <w:color w:val="000000"/>
          <w:lang w:eastAsia="en-US"/>
        </w:rPr>
        <w:t>;</w:t>
      </w:r>
    </w:p>
    <w:p w14:paraId="4FC0847C"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rūpnieciski ražotas pārtikas preces – </w:t>
      </w:r>
      <w:r w:rsidRPr="00E54811">
        <w:rPr>
          <w:rFonts w:eastAsia="Calibri"/>
          <w:bCs/>
          <w:color w:val="000000"/>
          <w:lang w:eastAsia="en-US"/>
        </w:rPr>
        <w:t xml:space="preserve">5,00 </w:t>
      </w:r>
      <w:r w:rsidRPr="00E54811">
        <w:rPr>
          <w:rFonts w:eastAsia="Calibri"/>
          <w:i/>
          <w:color w:val="000000"/>
          <w:lang w:eastAsia="en-US"/>
        </w:rPr>
        <w:t>euro</w:t>
      </w:r>
      <w:r w:rsidRPr="00E54811">
        <w:rPr>
          <w:rFonts w:eastAsia="Calibri"/>
          <w:bCs/>
          <w:color w:val="000000"/>
          <w:lang w:eastAsia="en-US"/>
        </w:rPr>
        <w:t xml:space="preserve"> dienā vai 50,00 </w:t>
      </w:r>
      <w:r w:rsidRPr="00E54811">
        <w:rPr>
          <w:rFonts w:eastAsia="Calibri"/>
          <w:i/>
          <w:color w:val="000000"/>
          <w:lang w:eastAsia="en-US"/>
        </w:rPr>
        <w:t>euro</w:t>
      </w:r>
      <w:r w:rsidRPr="00E54811">
        <w:rPr>
          <w:rFonts w:eastAsia="Calibri"/>
          <w:bCs/>
          <w:color w:val="000000"/>
          <w:lang w:eastAsia="en-US"/>
        </w:rPr>
        <w:t xml:space="preserve"> mēnesī</w:t>
      </w:r>
      <w:r w:rsidRPr="00E54811">
        <w:rPr>
          <w:rFonts w:eastAsia="Calibri"/>
          <w:color w:val="000000"/>
          <w:lang w:eastAsia="en-US"/>
        </w:rPr>
        <w:t>;</w:t>
      </w:r>
    </w:p>
    <w:p w14:paraId="27A77B3D"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alu un citus alkoholiskos dzērienus –</w:t>
      </w:r>
      <w:r w:rsidRPr="00E54811">
        <w:rPr>
          <w:rFonts w:eastAsia="Calibri"/>
          <w:b/>
          <w:bCs/>
          <w:color w:val="000000"/>
          <w:lang w:eastAsia="en-US"/>
        </w:rPr>
        <w:t xml:space="preserve"> </w:t>
      </w:r>
      <w:r w:rsidRPr="00E54811">
        <w:rPr>
          <w:rFonts w:eastAsia="Calibri"/>
          <w:bCs/>
          <w:color w:val="000000"/>
          <w:lang w:eastAsia="en-US"/>
        </w:rPr>
        <w:t xml:space="preserve">10,00 </w:t>
      </w:r>
      <w:r w:rsidRPr="00E54811">
        <w:rPr>
          <w:rFonts w:eastAsia="Calibri"/>
          <w:i/>
          <w:color w:val="000000"/>
          <w:lang w:eastAsia="en-US"/>
        </w:rPr>
        <w:t>euro</w:t>
      </w:r>
      <w:r w:rsidRPr="00E54811">
        <w:rPr>
          <w:rFonts w:eastAsia="Calibri"/>
          <w:bCs/>
          <w:color w:val="000000"/>
          <w:lang w:eastAsia="en-US"/>
        </w:rPr>
        <w:t xml:space="preserve"> dienā vai 50,00 </w:t>
      </w:r>
      <w:r w:rsidRPr="00E54811">
        <w:rPr>
          <w:rFonts w:eastAsia="Calibri"/>
          <w:i/>
          <w:color w:val="000000"/>
          <w:lang w:eastAsia="en-US"/>
        </w:rPr>
        <w:t>euro</w:t>
      </w:r>
      <w:r w:rsidRPr="00E54811">
        <w:rPr>
          <w:rFonts w:eastAsia="Calibri"/>
          <w:bCs/>
          <w:color w:val="000000"/>
          <w:lang w:eastAsia="en-US"/>
        </w:rPr>
        <w:t xml:space="preserve"> mēnesī</w:t>
      </w:r>
      <w:r w:rsidRPr="00E54811">
        <w:rPr>
          <w:rFonts w:eastAsia="Calibri"/>
          <w:color w:val="000000"/>
          <w:lang w:eastAsia="en-US"/>
        </w:rPr>
        <w:t>;</w:t>
      </w:r>
    </w:p>
    <w:p w14:paraId="5F2FA61B"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tabakas izstrādājumus – </w:t>
      </w:r>
      <w:r w:rsidRPr="00E54811">
        <w:rPr>
          <w:rFonts w:eastAsia="Calibri"/>
          <w:bCs/>
          <w:color w:val="000000"/>
          <w:lang w:eastAsia="en-US"/>
        </w:rPr>
        <w:t xml:space="preserve">10,00 </w:t>
      </w:r>
      <w:r w:rsidRPr="00E54811">
        <w:rPr>
          <w:rFonts w:eastAsia="Calibri"/>
          <w:i/>
          <w:color w:val="000000"/>
          <w:lang w:eastAsia="en-US"/>
        </w:rPr>
        <w:t>euro</w:t>
      </w:r>
      <w:r w:rsidRPr="00E54811">
        <w:rPr>
          <w:rFonts w:eastAsia="Calibri"/>
          <w:bCs/>
          <w:color w:val="000000"/>
          <w:lang w:eastAsia="en-US"/>
        </w:rPr>
        <w:t xml:space="preserve"> dienā vai 50,00 </w:t>
      </w:r>
      <w:r w:rsidRPr="00E54811">
        <w:rPr>
          <w:rFonts w:eastAsia="Calibri"/>
          <w:i/>
          <w:color w:val="000000"/>
          <w:lang w:eastAsia="en-US"/>
        </w:rPr>
        <w:t>euro</w:t>
      </w:r>
      <w:r w:rsidRPr="00E54811">
        <w:rPr>
          <w:rFonts w:eastAsia="Calibri"/>
          <w:bCs/>
          <w:color w:val="000000"/>
          <w:lang w:eastAsia="en-US"/>
        </w:rPr>
        <w:t xml:space="preserve"> mēnesī</w:t>
      </w:r>
      <w:r w:rsidRPr="00E54811">
        <w:rPr>
          <w:rFonts w:eastAsia="Calibri"/>
          <w:color w:val="000000"/>
          <w:lang w:eastAsia="en-US"/>
        </w:rPr>
        <w:t>;</w:t>
      </w:r>
    </w:p>
    <w:p w14:paraId="42043692"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sabiedriskās ēdināšanas pakalpojumus – </w:t>
      </w:r>
      <w:r w:rsidRPr="00E54811">
        <w:rPr>
          <w:rFonts w:eastAsia="Calibri"/>
          <w:bCs/>
          <w:color w:val="000000"/>
          <w:lang w:eastAsia="en-US"/>
        </w:rPr>
        <w:t xml:space="preserve">5,00 </w:t>
      </w:r>
      <w:r w:rsidRPr="00E54811">
        <w:rPr>
          <w:rFonts w:eastAsia="Calibri"/>
          <w:i/>
          <w:color w:val="000000"/>
          <w:lang w:eastAsia="en-US"/>
        </w:rPr>
        <w:t>euro</w:t>
      </w:r>
      <w:r w:rsidRPr="00E54811">
        <w:rPr>
          <w:rFonts w:eastAsia="Calibri"/>
          <w:bCs/>
          <w:color w:val="000000"/>
          <w:lang w:eastAsia="en-US"/>
        </w:rPr>
        <w:t xml:space="preserve"> dienā vai 50,00 </w:t>
      </w:r>
      <w:r w:rsidRPr="00E54811">
        <w:rPr>
          <w:rFonts w:eastAsia="Calibri"/>
          <w:i/>
          <w:color w:val="000000"/>
          <w:lang w:eastAsia="en-US"/>
        </w:rPr>
        <w:t>euro</w:t>
      </w:r>
      <w:r w:rsidRPr="00E54811">
        <w:rPr>
          <w:rFonts w:eastAsia="Calibri"/>
          <w:bCs/>
          <w:color w:val="000000"/>
          <w:lang w:eastAsia="en-US"/>
        </w:rPr>
        <w:t xml:space="preserve"> mēnesī</w:t>
      </w:r>
      <w:r w:rsidRPr="00E54811">
        <w:rPr>
          <w:rFonts w:eastAsia="Calibri"/>
          <w:color w:val="000000"/>
          <w:lang w:eastAsia="en-US"/>
        </w:rPr>
        <w:t>;</w:t>
      </w:r>
    </w:p>
    <w:p w14:paraId="36AE53EF"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grāmatas, preses izdevumus –</w:t>
      </w:r>
      <w:r w:rsidRPr="00E54811">
        <w:rPr>
          <w:rFonts w:eastAsia="Calibri"/>
          <w:b/>
          <w:bCs/>
          <w:color w:val="000000"/>
          <w:lang w:eastAsia="en-US"/>
        </w:rPr>
        <w:t xml:space="preserve"> </w:t>
      </w:r>
      <w:r w:rsidRPr="00E54811">
        <w:rPr>
          <w:rFonts w:eastAsia="Calibri"/>
          <w:bCs/>
          <w:color w:val="000000"/>
          <w:lang w:eastAsia="en-US"/>
        </w:rPr>
        <w:t xml:space="preserve">1,00 </w:t>
      </w:r>
      <w:r w:rsidRPr="00E54811">
        <w:rPr>
          <w:rFonts w:eastAsia="Calibri"/>
          <w:i/>
          <w:color w:val="000000"/>
          <w:lang w:eastAsia="en-US"/>
        </w:rPr>
        <w:t>euro</w:t>
      </w:r>
      <w:r w:rsidRPr="00E54811">
        <w:rPr>
          <w:rFonts w:eastAsia="Calibri"/>
          <w:bCs/>
          <w:color w:val="000000"/>
          <w:lang w:eastAsia="en-US"/>
        </w:rPr>
        <w:t xml:space="preserve"> dienā vai 10,00 </w:t>
      </w:r>
      <w:r w:rsidRPr="00E54811">
        <w:rPr>
          <w:rFonts w:eastAsia="Calibri"/>
          <w:i/>
          <w:color w:val="000000"/>
          <w:lang w:eastAsia="en-US"/>
        </w:rPr>
        <w:t>euro</w:t>
      </w:r>
      <w:r w:rsidRPr="00E54811">
        <w:rPr>
          <w:rFonts w:eastAsia="Calibri"/>
          <w:bCs/>
          <w:color w:val="000000"/>
          <w:lang w:eastAsia="en-US"/>
        </w:rPr>
        <w:t xml:space="preserve"> mēnesī</w:t>
      </w:r>
    </w:p>
    <w:p w14:paraId="58D6C9F2"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rūpnieciski ražotas nepārtikas preces – </w:t>
      </w:r>
      <w:r w:rsidRPr="00E54811">
        <w:rPr>
          <w:rFonts w:eastAsia="Calibri"/>
          <w:bCs/>
          <w:color w:val="000000"/>
          <w:lang w:eastAsia="en-US"/>
        </w:rPr>
        <w:t xml:space="preserve">5,00 </w:t>
      </w:r>
      <w:r w:rsidRPr="00E54811">
        <w:rPr>
          <w:rFonts w:eastAsia="Calibri"/>
          <w:i/>
          <w:color w:val="000000"/>
          <w:lang w:eastAsia="en-US"/>
        </w:rPr>
        <w:t>euro</w:t>
      </w:r>
      <w:r w:rsidRPr="00E54811">
        <w:rPr>
          <w:rFonts w:eastAsia="Calibri"/>
          <w:bCs/>
          <w:color w:val="000000"/>
          <w:lang w:eastAsia="en-US"/>
        </w:rPr>
        <w:t xml:space="preserve"> dienā vai 50,00 </w:t>
      </w:r>
      <w:r w:rsidRPr="00E54811">
        <w:rPr>
          <w:rFonts w:eastAsia="Calibri"/>
          <w:i/>
          <w:color w:val="000000"/>
          <w:lang w:eastAsia="en-US"/>
        </w:rPr>
        <w:t>euro</w:t>
      </w:r>
      <w:r w:rsidRPr="00E54811">
        <w:rPr>
          <w:rFonts w:eastAsia="Calibri"/>
          <w:bCs/>
          <w:color w:val="000000"/>
          <w:lang w:eastAsia="en-US"/>
        </w:rPr>
        <w:t xml:space="preserve"> mēnesī</w:t>
      </w:r>
      <w:r w:rsidRPr="00E54811">
        <w:rPr>
          <w:rFonts w:eastAsia="Calibri"/>
          <w:color w:val="000000"/>
          <w:lang w:eastAsia="en-US"/>
        </w:rPr>
        <w:t>;</w:t>
      </w:r>
    </w:p>
    <w:p w14:paraId="430E25C0"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loterijas biļetes – </w:t>
      </w:r>
      <w:r w:rsidRPr="00E54811">
        <w:rPr>
          <w:rFonts w:eastAsia="Calibri"/>
          <w:bCs/>
          <w:color w:val="000000"/>
          <w:lang w:eastAsia="en-US"/>
        </w:rPr>
        <w:t xml:space="preserve">10,00 </w:t>
      </w:r>
      <w:r w:rsidRPr="00E54811">
        <w:rPr>
          <w:rFonts w:eastAsia="Calibri"/>
          <w:i/>
          <w:color w:val="000000"/>
          <w:lang w:eastAsia="en-US"/>
        </w:rPr>
        <w:t>euro</w:t>
      </w:r>
      <w:r w:rsidRPr="00E54811">
        <w:rPr>
          <w:rFonts w:eastAsia="Calibri"/>
          <w:bCs/>
          <w:color w:val="000000"/>
          <w:lang w:eastAsia="en-US"/>
        </w:rPr>
        <w:t xml:space="preserve"> dienā vai 50,00 </w:t>
      </w:r>
      <w:r w:rsidRPr="00E54811">
        <w:rPr>
          <w:rFonts w:eastAsia="Calibri"/>
          <w:i/>
          <w:color w:val="000000"/>
          <w:lang w:eastAsia="en-US"/>
        </w:rPr>
        <w:t>euro</w:t>
      </w:r>
      <w:r w:rsidRPr="00E54811">
        <w:rPr>
          <w:rFonts w:eastAsia="Calibri"/>
          <w:bCs/>
          <w:color w:val="000000"/>
          <w:lang w:eastAsia="en-US"/>
        </w:rPr>
        <w:t xml:space="preserve"> mēnesī</w:t>
      </w:r>
      <w:r w:rsidRPr="00E54811">
        <w:rPr>
          <w:rFonts w:eastAsia="Calibri"/>
          <w:color w:val="000000"/>
          <w:lang w:eastAsia="en-US"/>
        </w:rPr>
        <w:t>;</w:t>
      </w:r>
    </w:p>
    <w:p w14:paraId="10CB129E"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pašu izgatavotus mākslas priekšmetus, lietišķās mākslas un daiļamatniecības izstrādājumus –</w:t>
      </w:r>
      <w:r w:rsidRPr="00E54811">
        <w:rPr>
          <w:rFonts w:eastAsia="Calibri"/>
          <w:b/>
          <w:bCs/>
          <w:color w:val="000000"/>
          <w:lang w:eastAsia="en-US"/>
        </w:rPr>
        <w:t xml:space="preserve"> </w:t>
      </w:r>
      <w:r w:rsidRPr="00E54811">
        <w:rPr>
          <w:rFonts w:eastAsia="Calibri"/>
          <w:bCs/>
          <w:color w:val="000000"/>
          <w:lang w:eastAsia="en-US"/>
        </w:rPr>
        <w:t xml:space="preserve">2,00 </w:t>
      </w:r>
      <w:r w:rsidRPr="00E54811">
        <w:rPr>
          <w:rFonts w:eastAsia="Calibri"/>
          <w:i/>
          <w:color w:val="000000"/>
          <w:lang w:eastAsia="en-US"/>
        </w:rPr>
        <w:t>euro</w:t>
      </w:r>
      <w:r w:rsidRPr="00E54811">
        <w:rPr>
          <w:rFonts w:eastAsia="Calibri"/>
          <w:bCs/>
          <w:color w:val="000000"/>
          <w:lang w:eastAsia="en-US"/>
        </w:rPr>
        <w:t xml:space="preserve"> dienā vai 20,00 </w:t>
      </w:r>
      <w:r w:rsidRPr="00E54811">
        <w:rPr>
          <w:rFonts w:eastAsia="Calibri"/>
          <w:i/>
          <w:color w:val="000000"/>
          <w:lang w:eastAsia="en-US"/>
        </w:rPr>
        <w:t>euro</w:t>
      </w:r>
      <w:r w:rsidRPr="00E54811">
        <w:rPr>
          <w:rFonts w:eastAsia="Calibri"/>
          <w:bCs/>
          <w:color w:val="000000"/>
          <w:lang w:eastAsia="en-US"/>
        </w:rPr>
        <w:t xml:space="preserve"> mēnesī</w:t>
      </w:r>
      <w:r w:rsidRPr="00E54811">
        <w:rPr>
          <w:rFonts w:eastAsia="Calibri"/>
          <w:color w:val="000000"/>
          <w:lang w:eastAsia="en-US"/>
        </w:rPr>
        <w:t>;</w:t>
      </w:r>
    </w:p>
    <w:p w14:paraId="5995DF09"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 xml:space="preserve">Nodevas likme par vienu tirdzniecības vietu ielu tirdzniecības vietās ar nocirstiem vai podos augošiem dažādu sugu skuju kokiem (Ziemassvētku un Jaungada sagaidīšanas laikā) – </w:t>
      </w:r>
      <w:r w:rsidRPr="00E54811">
        <w:rPr>
          <w:rFonts w:eastAsia="Calibri"/>
          <w:bCs/>
          <w:color w:val="000000"/>
          <w:lang w:eastAsia="en-US"/>
        </w:rPr>
        <w:t xml:space="preserve">5,00 </w:t>
      </w:r>
      <w:r w:rsidRPr="00E54811">
        <w:rPr>
          <w:rFonts w:eastAsia="Calibri"/>
          <w:i/>
          <w:color w:val="000000"/>
          <w:lang w:eastAsia="en-US"/>
        </w:rPr>
        <w:t>euro</w:t>
      </w:r>
      <w:r w:rsidRPr="00E54811">
        <w:rPr>
          <w:rFonts w:eastAsia="Calibri"/>
          <w:bCs/>
          <w:color w:val="000000"/>
          <w:lang w:eastAsia="en-US"/>
        </w:rPr>
        <w:t xml:space="preserve"> dienā</w:t>
      </w:r>
      <w:r w:rsidRPr="00E54811">
        <w:rPr>
          <w:rFonts w:eastAsia="Calibri"/>
          <w:color w:val="000000"/>
          <w:lang w:eastAsia="en-US"/>
        </w:rPr>
        <w:t>.</w:t>
      </w:r>
    </w:p>
    <w:p w14:paraId="659A397A"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Ja persona veic tirdzniecību ar pārvietojamo mazumtirdzniecības punktu vairākās publiskās vietās, tad nodevas apmērs tiek noteikts atbilstoši noteiktajām nodevas likmēm kā par vienu tirdzniecības vietu.</w:t>
      </w:r>
    </w:p>
    <w:p w14:paraId="689BFC06"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Ja persona veic tirdzniecību vienā tirdzniecības vietā ar dažāda sortimenta precēm, tad nodevas apmērs tiek noteikts pēc augstākās nodevas likmes.</w:t>
      </w:r>
    </w:p>
    <w:p w14:paraId="432051F0"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Nodevu nemaksā personas, ja tirdzniecība notiek uz šo personu īpašumā, valdījumā vai lietojumā esošās zemes.</w:t>
      </w:r>
    </w:p>
    <w:p w14:paraId="49F44345" w14:textId="77777777" w:rsidR="00906177" w:rsidRPr="00E54811" w:rsidRDefault="00906177" w:rsidP="00906177">
      <w:pPr>
        <w:autoSpaceDE w:val="0"/>
        <w:autoSpaceDN w:val="0"/>
        <w:adjustRightInd w:val="0"/>
        <w:spacing w:line="259" w:lineRule="auto"/>
        <w:jc w:val="both"/>
        <w:rPr>
          <w:rFonts w:eastAsia="Calibri"/>
          <w:color w:val="000000"/>
          <w:lang w:eastAsia="en-US"/>
        </w:rPr>
      </w:pPr>
    </w:p>
    <w:p w14:paraId="3AC59B2A" w14:textId="77777777" w:rsidR="00906177" w:rsidRPr="00E54811" w:rsidRDefault="00906177" w:rsidP="00EC5B12">
      <w:pPr>
        <w:numPr>
          <w:ilvl w:val="0"/>
          <w:numId w:val="12"/>
        </w:numPr>
        <w:autoSpaceDE w:val="0"/>
        <w:autoSpaceDN w:val="0"/>
        <w:adjustRightInd w:val="0"/>
        <w:spacing w:after="160" w:line="259" w:lineRule="auto"/>
        <w:ind w:left="567" w:firstLine="0"/>
        <w:jc w:val="center"/>
        <w:rPr>
          <w:rFonts w:eastAsia="Calibri"/>
          <w:color w:val="000000"/>
          <w:lang w:eastAsia="en-US"/>
        </w:rPr>
      </w:pPr>
      <w:r w:rsidRPr="00E54811">
        <w:rPr>
          <w:rFonts w:eastAsia="Calibri"/>
          <w:b/>
          <w:bCs/>
          <w:color w:val="000000"/>
          <w:lang w:eastAsia="en-US"/>
        </w:rPr>
        <w:t xml:space="preserve"> Nodeva par reklāmas, afišu un sludinājumu izvietošanu publiskās vietās</w:t>
      </w:r>
    </w:p>
    <w:p w14:paraId="49DE5FB7" w14:textId="77777777" w:rsidR="00906177" w:rsidRPr="00E54811" w:rsidRDefault="00906177" w:rsidP="00906177">
      <w:pPr>
        <w:autoSpaceDE w:val="0"/>
        <w:autoSpaceDN w:val="0"/>
        <w:adjustRightInd w:val="0"/>
        <w:spacing w:line="259" w:lineRule="auto"/>
        <w:jc w:val="both"/>
        <w:rPr>
          <w:rFonts w:eastAsia="Calibri"/>
          <w:color w:val="000000"/>
          <w:lang w:eastAsia="en-US"/>
        </w:rPr>
      </w:pPr>
    </w:p>
    <w:p w14:paraId="730AD7ED"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Nodevas par reklāmu izkārtņu, sludinājumu un citu informatīvo materiālu izvietošanu publiskās vietās Dobeles novadā maksātāji ir fiziskas vai juridiskas personas, kuras uz pašvaldības īpašuma objektiem, kuri vērsti pret publiskām vietām Dobeles novadā, kā arī citās tam atvēlētās publiskās vietās, izvieto reklāmu, sludinājumus un citus informatīvus materiālus.</w:t>
      </w:r>
    </w:p>
    <w:p w14:paraId="020AA73F"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Nodevas par reklāmu izkārtņu, sludinājumu un citu informatīvo materiālu izvietošanu publiskās vietās Dobeles novadā objekts ir:</w:t>
      </w:r>
    </w:p>
    <w:p w14:paraId="6DBED102"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reklāmu izvietošana un eksponēšana publiskās vietās Dobeles novadā vai vietās, kas vērstas pret publisku vietu, kas veikta saskaņā ar normatīvajiem aktiem par reklāmu izkārtņu, sludinājumu un citu informatīvo materiālu izvietošanu publiskās vietās Dobeles novadā pašvaldībā;</w:t>
      </w:r>
    </w:p>
    <w:p w14:paraId="4C65319D"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izkārtnes izvietošana un eksponēšana publiskās vietās Dobeles novadā vai vietās, kas vērstas pret publisku vietu, tajā skaitā uzņēmējdarbības vietā Dobeles novadā, ja kā izkārtnes sastāvdaļa tiek izvietota informācija par pārdodamo produkciju, pakalpojuma veidu un tml., kas dominē pār galveno informāciju, saskaņā ar normatīvajiem aktiem par reklāmu, izkārtņu, sludinājumu un citu informatīvo materiālu izvietošanu publiskās vietās Dobeles novadā pašvaldībā.</w:t>
      </w:r>
    </w:p>
    <w:p w14:paraId="612D3690"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Ziņas par reklāmas vai reklāmas nesēja izmēriem, kā arī par izvietojamās reklāmas eksponēšanas ilgumu, pašvaldības nodevas par reklāmu izkārtņu, sludinājumu un citu informatīvo materiālu izvietošanu publiskās vietās Dobeles novadā aprēķināšanai iesniedz reklāmas izvietotājs, kurš ir atbildīgs par sniegto ziņu pareizību.</w:t>
      </w:r>
    </w:p>
    <w:p w14:paraId="1E932D0C"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 xml:space="preserve">Nodevas par reklāmu izkārtņu, sludinājumu un citu informatīvo materiālu izvietošanu publiskās vietās Dobeles novadā apmēru nosaka pēc formulas </w:t>
      </w:r>
      <w:r w:rsidRPr="00E54811">
        <w:rPr>
          <w:rFonts w:eastAsia="Calibri"/>
          <w:b/>
          <w:bCs/>
          <w:color w:val="000000"/>
          <w:lang w:eastAsia="en-US"/>
        </w:rPr>
        <w:t xml:space="preserve">N= L </w:t>
      </w:r>
      <w:r w:rsidRPr="00E54811">
        <w:rPr>
          <w:rFonts w:eastAsia="Calibri"/>
          <w:color w:val="000000"/>
          <w:lang w:eastAsia="en-US"/>
        </w:rPr>
        <w:t xml:space="preserve">X </w:t>
      </w:r>
      <w:r w:rsidRPr="00E54811">
        <w:rPr>
          <w:rFonts w:eastAsia="Calibri"/>
          <w:b/>
          <w:bCs/>
          <w:color w:val="000000"/>
          <w:lang w:eastAsia="en-US"/>
        </w:rPr>
        <w:t xml:space="preserve">B </w:t>
      </w:r>
      <w:r w:rsidRPr="00E54811">
        <w:rPr>
          <w:rFonts w:eastAsia="Calibri"/>
          <w:color w:val="000000"/>
          <w:lang w:eastAsia="en-US"/>
        </w:rPr>
        <w:t xml:space="preserve">X </w:t>
      </w:r>
      <w:r w:rsidRPr="00E54811">
        <w:rPr>
          <w:rFonts w:eastAsia="Calibri"/>
          <w:b/>
          <w:bCs/>
          <w:color w:val="000000"/>
          <w:lang w:eastAsia="en-US"/>
        </w:rPr>
        <w:t xml:space="preserve">Z </w:t>
      </w:r>
      <w:r w:rsidRPr="00E54811">
        <w:rPr>
          <w:rFonts w:eastAsia="Calibri"/>
          <w:color w:val="000000"/>
          <w:lang w:eastAsia="en-US"/>
        </w:rPr>
        <w:t xml:space="preserve">X </w:t>
      </w:r>
      <w:r w:rsidRPr="00E54811">
        <w:rPr>
          <w:rFonts w:eastAsia="Calibri"/>
          <w:b/>
          <w:bCs/>
          <w:color w:val="000000"/>
          <w:lang w:eastAsia="en-US"/>
        </w:rPr>
        <w:t xml:space="preserve">T </w:t>
      </w:r>
      <w:r w:rsidRPr="00E54811">
        <w:rPr>
          <w:rFonts w:eastAsia="Calibri"/>
          <w:color w:val="000000"/>
          <w:lang w:eastAsia="en-US"/>
        </w:rPr>
        <w:t xml:space="preserve">X </w:t>
      </w:r>
      <w:r w:rsidRPr="00E54811">
        <w:rPr>
          <w:rFonts w:eastAsia="Calibri"/>
          <w:b/>
          <w:bCs/>
          <w:color w:val="000000"/>
          <w:lang w:eastAsia="en-US"/>
        </w:rPr>
        <w:t xml:space="preserve">M </w:t>
      </w:r>
      <w:r w:rsidRPr="00E54811">
        <w:rPr>
          <w:rFonts w:eastAsia="Calibri"/>
          <w:color w:val="000000"/>
          <w:lang w:eastAsia="en-US"/>
        </w:rPr>
        <w:t xml:space="preserve">X </w:t>
      </w:r>
      <w:r w:rsidRPr="00E54811">
        <w:rPr>
          <w:rFonts w:eastAsia="Calibri"/>
          <w:b/>
          <w:bCs/>
          <w:color w:val="000000"/>
          <w:lang w:eastAsia="en-US"/>
        </w:rPr>
        <w:t>ZN</w:t>
      </w:r>
      <w:r w:rsidRPr="00E54811">
        <w:rPr>
          <w:rFonts w:eastAsia="Calibri"/>
          <w:color w:val="000000"/>
          <w:lang w:eastAsia="en-US"/>
        </w:rPr>
        <w:t>, kur:</w:t>
      </w:r>
    </w:p>
    <w:p w14:paraId="0F33ED12"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b/>
          <w:bCs/>
          <w:color w:val="000000"/>
          <w:lang w:eastAsia="en-US"/>
        </w:rPr>
        <w:t xml:space="preserve">N </w:t>
      </w:r>
      <w:r w:rsidRPr="00E54811">
        <w:rPr>
          <w:rFonts w:eastAsia="Calibri"/>
          <w:color w:val="000000"/>
          <w:lang w:eastAsia="en-US"/>
        </w:rPr>
        <w:t>– nodevas apmērs;</w:t>
      </w:r>
    </w:p>
    <w:p w14:paraId="561A787F"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b/>
          <w:bCs/>
          <w:color w:val="000000"/>
          <w:lang w:eastAsia="en-US"/>
        </w:rPr>
        <w:t xml:space="preserve">L </w:t>
      </w:r>
      <w:r w:rsidRPr="00E54811">
        <w:rPr>
          <w:rFonts w:eastAsia="Calibri"/>
          <w:color w:val="000000"/>
          <w:lang w:eastAsia="en-US"/>
        </w:rPr>
        <w:t>– reklāmas laukums (m²) (ja reklāmas vai reklāmas nesēja virsmas izmērs ir mazāks par vienu kvadrātmetru, aprēķinos jāizmanto koeficients ar vērtību 1;</w:t>
      </w:r>
    </w:p>
    <w:p w14:paraId="508D7960"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b/>
          <w:bCs/>
          <w:color w:val="000000"/>
          <w:lang w:eastAsia="en-US"/>
        </w:rPr>
        <w:t xml:space="preserve">B </w:t>
      </w:r>
      <w:r w:rsidRPr="00E54811">
        <w:rPr>
          <w:rFonts w:eastAsia="Calibri"/>
          <w:color w:val="000000"/>
          <w:lang w:eastAsia="en-US"/>
        </w:rPr>
        <w:t xml:space="preserve">– bāzes likme 1,50 </w:t>
      </w:r>
      <w:r w:rsidRPr="00E54811">
        <w:rPr>
          <w:rFonts w:eastAsia="Calibri"/>
          <w:i/>
          <w:iCs/>
          <w:color w:val="000000"/>
          <w:lang w:eastAsia="en-US"/>
        </w:rPr>
        <w:t>euro</w:t>
      </w:r>
      <w:r w:rsidRPr="00E54811">
        <w:rPr>
          <w:rFonts w:eastAsia="Calibri"/>
          <w:color w:val="000000"/>
          <w:lang w:eastAsia="en-US"/>
        </w:rPr>
        <w:t>;</w:t>
      </w:r>
    </w:p>
    <w:p w14:paraId="5E763E86"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b/>
          <w:bCs/>
          <w:color w:val="000000"/>
          <w:lang w:eastAsia="en-US"/>
        </w:rPr>
        <w:t xml:space="preserve">Z </w:t>
      </w:r>
      <w:r w:rsidRPr="00E54811">
        <w:rPr>
          <w:rFonts w:eastAsia="Calibri"/>
          <w:color w:val="000000"/>
          <w:lang w:eastAsia="en-US"/>
        </w:rPr>
        <w:t>– zonas koeficients, ko nosaka atbilstoši šādiem kritērijiem:</w:t>
      </w:r>
    </w:p>
    <w:p w14:paraId="79499509"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Dobeles pilsētas un Auces pilsētas centra zonā (saskaņā ar pašvaldības apstiprināto zonējumu) – 3;</w:t>
      </w:r>
    </w:p>
    <w:p w14:paraId="16E76BDD"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pārējā Dobeles pilsētas un Auces pilsētas teritorijā un novada ciematos – 2;</w:t>
      </w:r>
    </w:p>
    <w:p w14:paraId="4721BED9"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pārējā novada teritorijā – 1;</w:t>
      </w:r>
    </w:p>
    <w:p w14:paraId="74A36232"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mobilajai reklāmai 4,5.</w:t>
      </w:r>
    </w:p>
    <w:p w14:paraId="3AFB106D"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b/>
          <w:bCs/>
          <w:color w:val="000000"/>
          <w:lang w:eastAsia="en-US"/>
        </w:rPr>
        <w:t xml:space="preserve">T </w:t>
      </w:r>
      <w:r w:rsidRPr="00E54811">
        <w:rPr>
          <w:rFonts w:eastAsia="Calibri"/>
          <w:color w:val="000000"/>
          <w:lang w:eastAsia="en-US"/>
        </w:rPr>
        <w:t>–Tematikas koeficients, ko nosaka atbilstoši šādiem kritērijiem:</w:t>
      </w:r>
    </w:p>
    <w:p w14:paraId="4CB1ED9A"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priekšvēlēšanu aģitācijas materiāli - 0,5;</w:t>
      </w:r>
    </w:p>
    <w:p w14:paraId="60F51C23"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kultūras, dabas un veselības aizsardzības, sporta, bērnu, jaunatnes pasākumi u.tml. - 0,5;</w:t>
      </w:r>
    </w:p>
    <w:p w14:paraId="364559D6"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Latvijas Republikā ražotās produkcijas reklāma un to firmu reklāma, kas produktu ražo - 0,75;</w:t>
      </w:r>
    </w:p>
    <w:p w14:paraId="1D942888"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Dobeles novadā ražotās produkcijas reklāma un to firmu reklāma, kas produktu ražo - 0,5;</w:t>
      </w:r>
    </w:p>
    <w:p w14:paraId="57E3AF50"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reklāma, kas izvietota kā standarta ceļa norāde - 0,5;</w:t>
      </w:r>
    </w:p>
    <w:p w14:paraId="54C97BF5"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tūrismu veicinoša reklāma - 0,5;</w:t>
      </w:r>
    </w:p>
    <w:p w14:paraId="50A5556C"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dinamiskā reklāma - 2;</w:t>
      </w:r>
    </w:p>
    <w:p w14:paraId="71CAEDE4"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pārējās reklāmas - 1.</w:t>
      </w:r>
    </w:p>
    <w:p w14:paraId="111545FB"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 </w:t>
      </w:r>
      <w:r w:rsidRPr="00E54811">
        <w:rPr>
          <w:rFonts w:eastAsia="Calibri"/>
          <w:b/>
          <w:bCs/>
          <w:color w:val="000000"/>
          <w:lang w:eastAsia="en-US"/>
        </w:rPr>
        <w:t xml:space="preserve">M </w:t>
      </w:r>
      <w:r w:rsidRPr="00E54811">
        <w:rPr>
          <w:rFonts w:eastAsia="Calibri"/>
          <w:color w:val="000000"/>
          <w:lang w:eastAsia="en-US"/>
        </w:rPr>
        <w:t>– izvietošanas laiks mēnešos;</w:t>
      </w:r>
    </w:p>
    <w:p w14:paraId="782A754A"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b/>
          <w:bCs/>
          <w:color w:val="000000"/>
          <w:lang w:eastAsia="en-US"/>
        </w:rPr>
        <w:t xml:space="preserve">ZN </w:t>
      </w:r>
      <w:r w:rsidRPr="00E54811">
        <w:rPr>
          <w:rFonts w:eastAsia="Calibri"/>
          <w:color w:val="000000"/>
          <w:lang w:eastAsia="en-US"/>
        </w:rPr>
        <w:t>– koeficients maksai par pašvaldības zemes izmantošanu reklāmas vajadzībām, ko nosaka atbilstoši šādiem kritērijiem:</w:t>
      </w:r>
    </w:p>
    <w:p w14:paraId="0FE28030"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 xml:space="preserve">Dobeles pilsētas un Auces pilsētas centra zonā (saskaņā ar pašvaldības apstiprināto zonējumu) – 1,4; </w:t>
      </w:r>
    </w:p>
    <w:p w14:paraId="7F5C5EEA"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pie Dobeles pilsētas un Auces pilsētas galvenajām ielām -1,3;</w:t>
      </w:r>
    </w:p>
    <w:p w14:paraId="15B24107"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pārējā Dobeles pilsētas un Auces pilsētas teritorijā un novada ciematos – 1,2;</w:t>
      </w:r>
    </w:p>
    <w:p w14:paraId="7275737F" w14:textId="77777777" w:rsidR="00906177" w:rsidRPr="00E54811" w:rsidRDefault="00906177" w:rsidP="00EC5B12">
      <w:pPr>
        <w:numPr>
          <w:ilvl w:val="2"/>
          <w:numId w:val="1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pārējā novada teritorijā – 1,1.</w:t>
      </w:r>
    </w:p>
    <w:p w14:paraId="1EDCB3B1"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 xml:space="preserve">Ja reklāmas objekts novietots uz pašvaldībai nepiederoša zemesgabala vai par reklāmas objektu ir noslēgts reklāmas vietas nomas līgums ar pašvaldību un tajā ir iekļauta zemes nomas maksa, aprēķinos izmanto </w:t>
      </w:r>
      <w:r w:rsidRPr="00E54811">
        <w:rPr>
          <w:rFonts w:eastAsia="Calibri"/>
          <w:b/>
          <w:bCs/>
          <w:color w:val="000000"/>
          <w:lang w:eastAsia="en-US"/>
        </w:rPr>
        <w:t xml:space="preserve">ZN </w:t>
      </w:r>
      <w:r w:rsidRPr="00E54811">
        <w:rPr>
          <w:rFonts w:eastAsia="Calibri"/>
          <w:color w:val="000000"/>
          <w:lang w:eastAsia="en-US"/>
        </w:rPr>
        <w:t>koeficientu ar vērtību 1.</w:t>
      </w:r>
    </w:p>
    <w:p w14:paraId="13E65E27"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Ja vienā reklāmā vienlaicīgi tiek eksponēta reklāma ar dažādiem tematikas koeficientiem, tad piemērojams lielākais tematikas koeficients.</w:t>
      </w:r>
    </w:p>
    <w:p w14:paraId="07B6B146"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Reklāmu, sludinājumu un citu informatīvo materiālu izvietošanai uz pārvietojamiem stendiem atsevišķu publisku sarīkojumu gadījumos nodevu nosaka saskaņā ar šo noteikumu 27. punktu.</w:t>
      </w:r>
    </w:p>
    <w:p w14:paraId="06BB7944"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lang w:eastAsia="en-US"/>
        </w:rPr>
        <w:t>No nodevas samaksas tiek atbrīvotas:</w:t>
      </w:r>
    </w:p>
    <w:p w14:paraId="6127C6F8"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lang w:eastAsia="en-US"/>
        </w:rPr>
        <w:t>valsts un pašvaldību iestādes, kā arī fiziskas un juridiskas personas par tādas izkārtnes izvietošanu, kas izvietota nekustamajā īpašumā (zemesgabalā vai būvē), kurā atrodas attiecīgā iestāde vai kurā attiecīgā fiziskā vai juridiskā persona tieši veic saimniecisku darbību, un kas satur informāciju par iestādes vai personas nosaukumu, darbības veidu, darba laiku, pārdodamo produkciju vai sniegtajiem pakalpojumiem;</w:t>
      </w:r>
    </w:p>
    <w:p w14:paraId="4E090ACF"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lang w:eastAsia="en-US"/>
        </w:rPr>
        <w:t>personas, kuras izvieto afišas un sludinājumus uz pašvaldībai piederošiem afišu stendiem;</w:t>
      </w:r>
    </w:p>
    <w:p w14:paraId="4BF0848F"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lang w:eastAsia="en-US"/>
        </w:rPr>
        <w:t>personas, kuras reklamē pasākumus, kas nav saistīti ar komercdarbību.</w:t>
      </w:r>
    </w:p>
    <w:p w14:paraId="651A4839"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Dobeles novada domes rīkoto pasākumu sponsoru reklāmu no nodevas par reklāmu izkārtņu, sludinājumu un citu informatīvo materiālu izvietošanu publiskās vietās Dobeles novadā atbrīvo pasākuma norises vietā un laikā.</w:t>
      </w:r>
    </w:p>
    <w:p w14:paraId="3C51B096"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Ja pēc nodevas samaksāšanas, pēc reklāmas izvietotāja iniciatīvas tiek samazināts reklāmas eksponēšanas ilgums vai reklāmas laukuma platība (apjoms), samaksātā nodeva netiek atmaksāta.</w:t>
      </w:r>
    </w:p>
    <w:p w14:paraId="24F04A54"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Patvaļīga reklāmas/reklāmas objekta izvietošana un naudas soda nomaksa par tās patvaļīgu izvietošanu neatbrīvo no nodevas samaksas.</w:t>
      </w:r>
    </w:p>
    <w:p w14:paraId="31603835"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Konstatējot faktu par patvaļīgu reklāmas izvietošanu, pašvaldība:</w:t>
      </w:r>
    </w:p>
    <w:p w14:paraId="53590BDD"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aprēķina nodevu no fakta konstatēšanas brīža līdz reklāmas demontāžai vai reklāmas izvietošanas atļaujas saņemšanai. Reklāmas devējam jāveic minētās nodevas maksājums maksāšanas paziņojumā norādītajā termiņā;</w:t>
      </w:r>
    </w:p>
    <w:p w14:paraId="1A29097C"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ja tas noticis pēc reklāmas izvietošanas atļaujas derīguma termiņa beigām, nodevu aprēķina par periodu no reklāmas izvietošanas atļaujas derīguma termiņa beigām līdz patvaļīgi izvietotās reklāmas demontāžai vai jaunas reklāmas izvietošanas atļaujas saņemšanai. Reklāmas devējam jāveic minētās nodevas maksājums paziņojumā norādītajā termiņā.</w:t>
      </w:r>
    </w:p>
    <w:p w14:paraId="335D989D" w14:textId="77777777" w:rsidR="00906177" w:rsidRPr="00E54811" w:rsidRDefault="00906177" w:rsidP="00906177">
      <w:pPr>
        <w:autoSpaceDE w:val="0"/>
        <w:autoSpaceDN w:val="0"/>
        <w:adjustRightInd w:val="0"/>
        <w:spacing w:line="259" w:lineRule="auto"/>
        <w:jc w:val="both"/>
        <w:rPr>
          <w:rFonts w:eastAsia="Calibri"/>
          <w:color w:val="000000"/>
          <w:lang w:eastAsia="en-US"/>
        </w:rPr>
      </w:pPr>
    </w:p>
    <w:p w14:paraId="28B48C37" w14:textId="77777777" w:rsidR="00906177" w:rsidRPr="00E54811" w:rsidRDefault="00906177" w:rsidP="00EC5B12">
      <w:pPr>
        <w:numPr>
          <w:ilvl w:val="0"/>
          <w:numId w:val="12"/>
        </w:numPr>
        <w:autoSpaceDE w:val="0"/>
        <w:autoSpaceDN w:val="0"/>
        <w:adjustRightInd w:val="0"/>
        <w:spacing w:after="160" w:line="259" w:lineRule="auto"/>
        <w:ind w:left="567" w:firstLine="0"/>
        <w:jc w:val="center"/>
        <w:rPr>
          <w:rFonts w:eastAsia="Calibri"/>
          <w:color w:val="000000"/>
          <w:lang w:eastAsia="en-US"/>
        </w:rPr>
      </w:pPr>
      <w:r w:rsidRPr="00E54811">
        <w:rPr>
          <w:rFonts w:eastAsia="Calibri"/>
          <w:b/>
          <w:bCs/>
          <w:color w:val="000000"/>
          <w:lang w:eastAsia="en-US"/>
        </w:rPr>
        <w:t xml:space="preserve">Nodeva par </w:t>
      </w:r>
      <w:r w:rsidRPr="00E54811">
        <w:rPr>
          <w:rFonts w:eastAsia="Calibri"/>
          <w:b/>
          <w:color w:val="000000"/>
          <w:shd w:val="clear" w:color="auto" w:fill="FFFFFF"/>
          <w:lang w:eastAsia="en-US"/>
        </w:rPr>
        <w:t>Dobeles novada pašvaldības simbolikas izmantošanu</w:t>
      </w:r>
    </w:p>
    <w:p w14:paraId="3173D0E7" w14:textId="77777777" w:rsidR="00906177" w:rsidRPr="00E54811" w:rsidRDefault="00906177" w:rsidP="00906177">
      <w:pPr>
        <w:autoSpaceDE w:val="0"/>
        <w:autoSpaceDN w:val="0"/>
        <w:adjustRightInd w:val="0"/>
        <w:spacing w:line="259" w:lineRule="auto"/>
        <w:jc w:val="both"/>
        <w:rPr>
          <w:rFonts w:eastAsia="Calibri"/>
          <w:color w:val="000000"/>
          <w:lang w:eastAsia="en-US"/>
        </w:rPr>
      </w:pPr>
    </w:p>
    <w:p w14:paraId="43220D3A"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Nodeva par Dobeles novada pašvaldības simbolikas izmantošanu ir jāmaksā fiziskām un juridiskām personām, kas Dobeles novada pašvaldības simboliku izmanto komerciāliem mērķiem.</w:t>
      </w:r>
    </w:p>
    <w:p w14:paraId="0C6245B6"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Nodevas likme par Dobeles novada pašvaldības simbolikas izmantošanu ir:</w:t>
      </w:r>
    </w:p>
    <w:p w14:paraId="31191037"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ja simbolika tiek izmantota vienreizējam pasākumam vai ja simbolika tiek tiražēta produkcijai līdz 100 eksemplāriem –</w:t>
      </w:r>
      <w:r w:rsidRPr="00E54811">
        <w:rPr>
          <w:rFonts w:eastAsia="Calibri"/>
          <w:b/>
          <w:bCs/>
          <w:color w:val="000000"/>
          <w:lang w:eastAsia="en-US"/>
        </w:rPr>
        <w:t xml:space="preserve"> </w:t>
      </w:r>
      <w:r w:rsidRPr="00E54811">
        <w:rPr>
          <w:rFonts w:eastAsia="Calibri"/>
          <w:bCs/>
          <w:color w:val="000000"/>
          <w:lang w:eastAsia="en-US"/>
        </w:rPr>
        <w:t xml:space="preserve">15,00 </w:t>
      </w:r>
      <w:r w:rsidRPr="00E54811">
        <w:rPr>
          <w:rFonts w:eastAsia="Calibri"/>
          <w:i/>
          <w:color w:val="000000"/>
          <w:lang w:eastAsia="en-US"/>
        </w:rPr>
        <w:t>euro</w:t>
      </w:r>
      <w:r w:rsidRPr="00E54811">
        <w:rPr>
          <w:rFonts w:eastAsia="Calibri"/>
          <w:color w:val="000000"/>
          <w:lang w:eastAsia="en-US"/>
        </w:rPr>
        <w:t>;</w:t>
      </w:r>
    </w:p>
    <w:p w14:paraId="298FD131"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ja simbolika tiek tiražēta produkcijai vairāk par 100 eksemplāriem – </w:t>
      </w:r>
      <w:r w:rsidRPr="00E54811">
        <w:rPr>
          <w:rFonts w:eastAsia="Calibri"/>
          <w:bCs/>
          <w:color w:val="000000"/>
          <w:lang w:eastAsia="en-US"/>
        </w:rPr>
        <w:t xml:space="preserve">15,00 </w:t>
      </w:r>
      <w:r w:rsidRPr="00E54811">
        <w:rPr>
          <w:rFonts w:eastAsia="Calibri"/>
          <w:i/>
          <w:color w:val="000000"/>
          <w:lang w:eastAsia="en-US"/>
        </w:rPr>
        <w:t>euro</w:t>
      </w:r>
      <w:r w:rsidRPr="00E54811">
        <w:rPr>
          <w:rFonts w:eastAsia="Calibri"/>
          <w:bCs/>
          <w:color w:val="000000"/>
          <w:lang w:eastAsia="en-US"/>
        </w:rPr>
        <w:t xml:space="preserve"> + 0,10 </w:t>
      </w:r>
      <w:r w:rsidRPr="00E54811">
        <w:rPr>
          <w:rFonts w:eastAsia="Calibri"/>
          <w:i/>
          <w:color w:val="000000"/>
          <w:lang w:eastAsia="en-US"/>
        </w:rPr>
        <w:t>euro</w:t>
      </w:r>
      <w:r w:rsidRPr="00E54811">
        <w:rPr>
          <w:rFonts w:eastAsia="Calibri"/>
          <w:bCs/>
          <w:color w:val="000000"/>
          <w:lang w:eastAsia="en-US"/>
        </w:rPr>
        <w:t xml:space="preserve"> </w:t>
      </w:r>
      <w:r w:rsidRPr="00E54811">
        <w:rPr>
          <w:rFonts w:eastAsia="Calibri"/>
          <w:color w:val="000000"/>
          <w:lang w:eastAsia="en-US"/>
        </w:rPr>
        <w:t>par katru eksemplāru;</w:t>
      </w:r>
    </w:p>
    <w:p w14:paraId="0D591C05"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ja simbolika tiek tiražēta produkcijai līdz 1000 eksemplāriem –</w:t>
      </w:r>
      <w:r w:rsidRPr="00E54811">
        <w:rPr>
          <w:rFonts w:eastAsia="Calibri"/>
          <w:bCs/>
          <w:color w:val="000000"/>
          <w:lang w:eastAsia="en-US"/>
        </w:rPr>
        <w:t xml:space="preserve"> 100 </w:t>
      </w:r>
      <w:r w:rsidRPr="00E54811">
        <w:rPr>
          <w:rFonts w:eastAsia="Calibri"/>
          <w:i/>
          <w:color w:val="000000"/>
          <w:lang w:eastAsia="en-US"/>
        </w:rPr>
        <w:t>euro</w:t>
      </w:r>
      <w:r w:rsidRPr="00E54811">
        <w:rPr>
          <w:rFonts w:eastAsia="Calibri"/>
          <w:color w:val="000000"/>
          <w:lang w:eastAsia="en-US"/>
        </w:rPr>
        <w:t>;</w:t>
      </w:r>
    </w:p>
    <w:p w14:paraId="2E94AFC7"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ja simbolika tiek tiražēta produkcijai vairāk par 1000 eksemplāriem – </w:t>
      </w:r>
      <w:r w:rsidRPr="00E54811">
        <w:rPr>
          <w:rFonts w:eastAsia="Calibri"/>
          <w:bCs/>
          <w:color w:val="000000"/>
          <w:lang w:eastAsia="en-US"/>
        </w:rPr>
        <w:t xml:space="preserve">100 </w:t>
      </w:r>
      <w:r w:rsidRPr="00E54811">
        <w:rPr>
          <w:rFonts w:eastAsia="Calibri"/>
          <w:i/>
          <w:color w:val="000000"/>
          <w:lang w:eastAsia="en-US"/>
        </w:rPr>
        <w:t>euro</w:t>
      </w:r>
      <w:r w:rsidRPr="00E54811">
        <w:rPr>
          <w:rFonts w:eastAsia="Calibri"/>
          <w:bCs/>
          <w:color w:val="000000"/>
          <w:lang w:eastAsia="en-US"/>
        </w:rPr>
        <w:t xml:space="preserve"> + 10 </w:t>
      </w:r>
      <w:r w:rsidRPr="00E54811">
        <w:rPr>
          <w:rFonts w:eastAsia="Calibri"/>
          <w:i/>
          <w:color w:val="000000"/>
          <w:lang w:eastAsia="en-US"/>
        </w:rPr>
        <w:t>euro</w:t>
      </w:r>
      <w:r w:rsidRPr="00E54811">
        <w:rPr>
          <w:rFonts w:eastAsia="Calibri"/>
          <w:bCs/>
          <w:color w:val="000000"/>
          <w:lang w:eastAsia="en-US"/>
        </w:rPr>
        <w:t xml:space="preserve"> </w:t>
      </w:r>
      <w:r w:rsidRPr="00E54811">
        <w:rPr>
          <w:rFonts w:eastAsia="Calibri"/>
          <w:color w:val="000000"/>
          <w:lang w:eastAsia="en-US"/>
        </w:rPr>
        <w:t>par katriem nākošajiem 100 eksemplāru.</w:t>
      </w:r>
    </w:p>
    <w:p w14:paraId="19283578" w14:textId="77777777" w:rsidR="00906177" w:rsidRPr="00E54811" w:rsidRDefault="00906177" w:rsidP="00906177">
      <w:pPr>
        <w:autoSpaceDE w:val="0"/>
        <w:autoSpaceDN w:val="0"/>
        <w:adjustRightInd w:val="0"/>
        <w:spacing w:line="259" w:lineRule="auto"/>
        <w:jc w:val="both"/>
        <w:rPr>
          <w:rFonts w:eastAsia="Calibri"/>
          <w:color w:val="000000"/>
          <w:lang w:eastAsia="en-US"/>
        </w:rPr>
      </w:pPr>
    </w:p>
    <w:p w14:paraId="3697FDB5" w14:textId="77777777" w:rsidR="00906177" w:rsidRPr="00E54811" w:rsidRDefault="00906177" w:rsidP="00EC5B12">
      <w:pPr>
        <w:numPr>
          <w:ilvl w:val="0"/>
          <w:numId w:val="12"/>
        </w:numPr>
        <w:autoSpaceDE w:val="0"/>
        <w:autoSpaceDN w:val="0"/>
        <w:adjustRightInd w:val="0"/>
        <w:spacing w:after="160" w:line="259" w:lineRule="auto"/>
        <w:ind w:left="567" w:firstLine="0"/>
        <w:jc w:val="center"/>
        <w:rPr>
          <w:rFonts w:eastAsia="Calibri"/>
          <w:b/>
          <w:color w:val="000000"/>
          <w:shd w:val="clear" w:color="auto" w:fill="FFFFFF"/>
          <w:lang w:eastAsia="en-US"/>
        </w:rPr>
      </w:pPr>
      <w:r w:rsidRPr="00E54811">
        <w:rPr>
          <w:rFonts w:eastAsia="Calibri"/>
          <w:b/>
          <w:bCs/>
          <w:color w:val="000000"/>
          <w:lang w:eastAsia="en-US"/>
        </w:rPr>
        <w:t xml:space="preserve">Nodeva par </w:t>
      </w:r>
      <w:r w:rsidRPr="00E54811">
        <w:rPr>
          <w:rFonts w:eastAsia="Calibri"/>
          <w:b/>
          <w:color w:val="000000"/>
          <w:lang w:eastAsia="en-US"/>
        </w:rPr>
        <w:t>būvatļaujas izdošanu vai būvniecības ieceres akceptu</w:t>
      </w:r>
    </w:p>
    <w:p w14:paraId="7FECDCAC" w14:textId="77777777" w:rsidR="00906177" w:rsidRPr="00E54811" w:rsidRDefault="00906177" w:rsidP="00906177">
      <w:pPr>
        <w:autoSpaceDE w:val="0"/>
        <w:autoSpaceDN w:val="0"/>
        <w:adjustRightInd w:val="0"/>
        <w:spacing w:line="259" w:lineRule="auto"/>
        <w:ind w:left="1080"/>
        <w:jc w:val="both"/>
        <w:rPr>
          <w:rFonts w:eastAsia="Calibri"/>
          <w:b/>
          <w:color w:val="000000"/>
          <w:shd w:val="clear" w:color="auto" w:fill="FFFFFF"/>
          <w:lang w:eastAsia="en-US"/>
        </w:rPr>
      </w:pPr>
    </w:p>
    <w:p w14:paraId="3CDA9D1C"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Nodevu maksā personas, kuras,</w:t>
      </w:r>
      <w:r w:rsidRPr="00E54811">
        <w:rPr>
          <w:rFonts w:eastAsia="Calibri"/>
          <w:lang w:eastAsia="en-US"/>
        </w:rPr>
        <w:t xml:space="preserve"> normatīvo aktu noteiktajā kārtībā saskaņojot būvniecību, pašvaldības </w:t>
      </w:r>
      <w:r w:rsidRPr="00E54811">
        <w:rPr>
          <w:rFonts w:eastAsia="Calibri"/>
          <w:color w:val="000000"/>
          <w:lang w:eastAsia="en-US"/>
        </w:rPr>
        <w:t xml:space="preserve">būvvaldē saņem būvatļauju vai </w:t>
      </w:r>
      <w:r w:rsidRPr="00E54811">
        <w:rPr>
          <w:rFonts w:eastAsia="Calibri"/>
          <w:lang w:eastAsia="en-US"/>
        </w:rPr>
        <w:t>būvniecības ieceres akceptu</w:t>
      </w:r>
      <w:r w:rsidRPr="00E54811">
        <w:rPr>
          <w:rFonts w:eastAsia="Calibri"/>
          <w:color w:val="000000"/>
          <w:lang w:eastAsia="en-US"/>
        </w:rPr>
        <w:t xml:space="preserve"> (</w:t>
      </w:r>
      <w:r w:rsidRPr="00E54811">
        <w:rPr>
          <w:rFonts w:eastAsia="Calibri"/>
          <w:lang w:eastAsia="en-US"/>
        </w:rPr>
        <w:t>atzīmi paskaidrojuma rakstā vai apliecinājuma kartē).</w:t>
      </w:r>
    </w:p>
    <w:p w14:paraId="29CA00EF" w14:textId="77777777" w:rsidR="00906177" w:rsidRPr="00E54811" w:rsidRDefault="00906177" w:rsidP="00EC5B12">
      <w:pPr>
        <w:numPr>
          <w:ilvl w:val="0"/>
          <w:numId w:val="11"/>
        </w:numPr>
        <w:autoSpaceDE w:val="0"/>
        <w:autoSpaceDN w:val="0"/>
        <w:adjustRightInd w:val="0"/>
        <w:spacing w:after="160" w:line="276" w:lineRule="auto"/>
        <w:jc w:val="both"/>
        <w:rPr>
          <w:rFonts w:eastAsia="Calibri"/>
          <w:bCs/>
          <w:color w:val="000000"/>
          <w:lang w:eastAsia="en-US"/>
        </w:rPr>
      </w:pPr>
      <w:r w:rsidRPr="00E54811">
        <w:rPr>
          <w:rFonts w:eastAsia="Calibri"/>
          <w:bCs/>
          <w:color w:val="000000"/>
          <w:lang w:eastAsia="en-US"/>
        </w:rPr>
        <w:t>Nodevas likme atbilstoši būvniecības ieceres iesnieguma veidam:</w:t>
      </w:r>
    </w:p>
    <w:p w14:paraId="4592886C" w14:textId="77777777" w:rsidR="00906177" w:rsidRPr="00E54811" w:rsidRDefault="00906177" w:rsidP="00EC5B12">
      <w:pPr>
        <w:numPr>
          <w:ilvl w:val="1"/>
          <w:numId w:val="11"/>
        </w:numPr>
        <w:autoSpaceDE w:val="0"/>
        <w:autoSpaceDN w:val="0"/>
        <w:adjustRightInd w:val="0"/>
        <w:spacing w:after="160" w:line="276" w:lineRule="auto"/>
        <w:ind w:left="705"/>
        <w:jc w:val="both"/>
        <w:rPr>
          <w:rFonts w:eastAsia="Calibri"/>
          <w:bCs/>
          <w:color w:val="000000"/>
          <w:lang w:eastAsia="en-US"/>
        </w:rPr>
      </w:pPr>
      <w:r w:rsidRPr="00E54811">
        <w:rPr>
          <w:rFonts w:eastAsia="Calibri"/>
          <w:bCs/>
          <w:color w:val="000000"/>
          <w:lang w:eastAsia="en-US"/>
        </w:rPr>
        <w:t xml:space="preserve">paskaidrojuma raksts (ieceres akcepts) – 30 </w:t>
      </w:r>
      <w:r w:rsidRPr="00E54811">
        <w:rPr>
          <w:rFonts w:eastAsia="Calibri"/>
          <w:bCs/>
          <w:i/>
          <w:iCs/>
          <w:color w:val="000000"/>
          <w:lang w:eastAsia="en-US"/>
        </w:rPr>
        <w:t>euro</w:t>
      </w:r>
      <w:r w:rsidRPr="00E54811">
        <w:rPr>
          <w:rFonts w:eastAsia="Calibri"/>
          <w:bCs/>
          <w:color w:val="000000"/>
          <w:lang w:eastAsia="en-US"/>
        </w:rPr>
        <w:t>;</w:t>
      </w:r>
    </w:p>
    <w:p w14:paraId="21886889" w14:textId="77777777" w:rsidR="00906177" w:rsidRPr="00E54811" w:rsidRDefault="00906177" w:rsidP="00EC5B12">
      <w:pPr>
        <w:numPr>
          <w:ilvl w:val="1"/>
          <w:numId w:val="11"/>
        </w:numPr>
        <w:autoSpaceDE w:val="0"/>
        <w:autoSpaceDN w:val="0"/>
        <w:adjustRightInd w:val="0"/>
        <w:spacing w:after="160" w:line="276" w:lineRule="auto"/>
        <w:ind w:left="705"/>
        <w:jc w:val="both"/>
        <w:rPr>
          <w:rFonts w:eastAsia="Calibri"/>
          <w:bCs/>
          <w:color w:val="000000"/>
          <w:lang w:eastAsia="en-US"/>
        </w:rPr>
      </w:pPr>
      <w:r w:rsidRPr="00E54811">
        <w:rPr>
          <w:rFonts w:eastAsia="Calibri"/>
          <w:bCs/>
          <w:color w:val="000000"/>
          <w:lang w:eastAsia="en-US"/>
        </w:rPr>
        <w:t xml:space="preserve">apliecinājuma karte, t.sk. ēkas fasādei (ieceres akcepts) – 30 </w:t>
      </w:r>
      <w:r w:rsidRPr="00E54811">
        <w:rPr>
          <w:rFonts w:eastAsia="Calibri"/>
          <w:bCs/>
          <w:i/>
          <w:iCs/>
          <w:color w:val="000000"/>
          <w:lang w:eastAsia="en-US"/>
        </w:rPr>
        <w:t>euro</w:t>
      </w:r>
      <w:r w:rsidRPr="00E54811">
        <w:rPr>
          <w:rFonts w:eastAsia="Calibri"/>
          <w:bCs/>
          <w:color w:val="000000"/>
          <w:lang w:eastAsia="en-US"/>
        </w:rPr>
        <w:t>;</w:t>
      </w:r>
    </w:p>
    <w:p w14:paraId="091F0652" w14:textId="77777777" w:rsidR="00906177" w:rsidRPr="00E54811" w:rsidRDefault="00906177" w:rsidP="00EC5B12">
      <w:pPr>
        <w:numPr>
          <w:ilvl w:val="1"/>
          <w:numId w:val="11"/>
        </w:numPr>
        <w:autoSpaceDE w:val="0"/>
        <w:autoSpaceDN w:val="0"/>
        <w:adjustRightInd w:val="0"/>
        <w:spacing w:after="160" w:line="276" w:lineRule="auto"/>
        <w:ind w:left="705"/>
        <w:jc w:val="both"/>
        <w:rPr>
          <w:rFonts w:eastAsia="Calibri"/>
          <w:bCs/>
          <w:color w:val="000000"/>
          <w:lang w:eastAsia="en-US"/>
        </w:rPr>
      </w:pPr>
      <w:r w:rsidRPr="00E54811">
        <w:rPr>
          <w:rFonts w:eastAsia="Calibri"/>
          <w:bCs/>
          <w:color w:val="000000"/>
          <w:lang w:eastAsia="en-US"/>
        </w:rPr>
        <w:t xml:space="preserve">būvniecības iesniegums (būvatļauja) – 50 </w:t>
      </w:r>
      <w:r w:rsidRPr="00E54811">
        <w:rPr>
          <w:rFonts w:eastAsia="Calibri"/>
          <w:bCs/>
          <w:i/>
          <w:iCs/>
          <w:color w:val="000000"/>
          <w:lang w:eastAsia="en-US"/>
        </w:rPr>
        <w:t>euro</w:t>
      </w:r>
      <w:r w:rsidRPr="00E54811">
        <w:rPr>
          <w:rFonts w:eastAsia="Calibri"/>
          <w:bCs/>
          <w:color w:val="000000"/>
          <w:lang w:eastAsia="en-US"/>
        </w:rPr>
        <w:t>.</w:t>
      </w:r>
    </w:p>
    <w:p w14:paraId="06423443" w14:textId="77777777" w:rsidR="00906177" w:rsidRPr="00E54811" w:rsidRDefault="00906177" w:rsidP="00EC5B12">
      <w:pPr>
        <w:numPr>
          <w:ilvl w:val="0"/>
          <w:numId w:val="11"/>
        </w:numPr>
        <w:autoSpaceDE w:val="0"/>
        <w:autoSpaceDN w:val="0"/>
        <w:adjustRightInd w:val="0"/>
        <w:spacing w:after="160" w:line="259" w:lineRule="auto"/>
        <w:jc w:val="both"/>
        <w:rPr>
          <w:rFonts w:eastAsia="Calibri"/>
          <w:bCs/>
          <w:color w:val="000000"/>
          <w:lang w:eastAsia="en-US"/>
        </w:rPr>
      </w:pPr>
      <w:r w:rsidRPr="00E54811">
        <w:rPr>
          <w:rFonts w:eastAsia="Calibri"/>
          <w:bCs/>
          <w:color w:val="000000"/>
          <w:lang w:eastAsia="en-US"/>
        </w:rPr>
        <w:t>Nodeva maksājama šādā kārtībā:</w:t>
      </w:r>
    </w:p>
    <w:p w14:paraId="34DB91DB"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bCs/>
          <w:color w:val="000000"/>
          <w:lang w:eastAsia="en-US"/>
        </w:rPr>
      </w:pPr>
      <w:r w:rsidRPr="00E54811">
        <w:rPr>
          <w:rFonts w:eastAsia="Calibri"/>
          <w:bCs/>
          <w:color w:val="000000"/>
          <w:lang w:eastAsia="en-US"/>
        </w:rPr>
        <w:t>par būvatļaujas izdošanu -</w:t>
      </w:r>
      <w:r w:rsidRPr="00E54811">
        <w:rPr>
          <w:rFonts w:eastAsia="Calibri"/>
          <w:color w:val="000000"/>
          <w:lang w:eastAsia="en-US"/>
        </w:rPr>
        <w:t xml:space="preserve"> 50 procentu apmērā pēc būvatļaujas saņemšanas pašvaldības būvvaldes noteiktajā termiņā un atlikušos 50 procentus no nodevas samaksā pirms dokumentu iesniegšanas būvvaldē par būvatļaujā ietverto projektēšanas nosacījumu izpildi;</w:t>
      </w:r>
    </w:p>
    <w:p w14:paraId="66775C24"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bCs/>
          <w:color w:val="000000"/>
          <w:lang w:eastAsia="en-US"/>
        </w:rPr>
      </w:pPr>
      <w:r w:rsidRPr="00E54811">
        <w:rPr>
          <w:rFonts w:eastAsia="Calibri"/>
          <w:lang w:eastAsia="en-US"/>
        </w:rPr>
        <w:t>par būvniecības ieceres akceptu - 100 procentu apmērā pirms dokumentu iesniegšanas būvvaldē, lai uz paskaidrojuma raksta vai apliecinājuma kartes saņemtu atzīmi par būvniecības ieceres akceptu.</w:t>
      </w:r>
    </w:p>
    <w:p w14:paraId="0C16CC44" w14:textId="77777777" w:rsidR="00906177" w:rsidRPr="00E54811" w:rsidRDefault="00906177" w:rsidP="00EC5B12">
      <w:pPr>
        <w:numPr>
          <w:ilvl w:val="0"/>
          <w:numId w:val="11"/>
        </w:numPr>
        <w:autoSpaceDE w:val="0"/>
        <w:autoSpaceDN w:val="0"/>
        <w:adjustRightInd w:val="0"/>
        <w:spacing w:after="160" w:line="259" w:lineRule="auto"/>
        <w:jc w:val="both"/>
        <w:rPr>
          <w:rFonts w:eastAsia="Calibri"/>
          <w:bCs/>
          <w:color w:val="000000"/>
          <w:lang w:eastAsia="en-US"/>
        </w:rPr>
      </w:pPr>
      <w:r w:rsidRPr="00E54811">
        <w:rPr>
          <w:rFonts w:eastAsia="Calibri"/>
          <w:color w:val="000000"/>
          <w:lang w:eastAsia="en-US"/>
        </w:rPr>
        <w:t>Persona ir tiesīga nodevu par būvatļaujas izdošanu maksāt vienā maksājumā.</w:t>
      </w:r>
    </w:p>
    <w:p w14:paraId="61A6F17E" w14:textId="77777777" w:rsidR="00906177" w:rsidRPr="00E54811" w:rsidRDefault="00906177" w:rsidP="00EC5B12">
      <w:pPr>
        <w:numPr>
          <w:ilvl w:val="0"/>
          <w:numId w:val="11"/>
        </w:numPr>
        <w:autoSpaceDE w:val="0"/>
        <w:autoSpaceDN w:val="0"/>
        <w:adjustRightInd w:val="0"/>
        <w:spacing w:after="160" w:line="259" w:lineRule="auto"/>
        <w:jc w:val="both"/>
        <w:rPr>
          <w:rFonts w:eastAsia="Calibri"/>
          <w:bCs/>
          <w:color w:val="000000"/>
          <w:lang w:eastAsia="en-US"/>
        </w:rPr>
      </w:pPr>
      <w:r w:rsidRPr="00E54811">
        <w:rPr>
          <w:rFonts w:eastAsia="Calibri"/>
          <w:color w:val="000000"/>
          <w:lang w:eastAsia="en-US"/>
        </w:rPr>
        <w:t>Ja pašvaldības būvvalde pieņem lēmumu par atteikumu akceptēt ieceri par būvniecību, nodeva par būvniecības ieceres akceptu tiek atmaksāta.</w:t>
      </w:r>
    </w:p>
    <w:p w14:paraId="5C8B4FBB" w14:textId="77777777" w:rsidR="00906177" w:rsidRPr="00E54811" w:rsidRDefault="00906177" w:rsidP="00EC5B12">
      <w:pPr>
        <w:numPr>
          <w:ilvl w:val="0"/>
          <w:numId w:val="11"/>
        </w:numPr>
        <w:spacing w:after="160" w:line="259" w:lineRule="auto"/>
        <w:jc w:val="both"/>
        <w:rPr>
          <w:rFonts w:eastAsia="Calibri"/>
          <w:lang w:eastAsia="en-US"/>
        </w:rPr>
      </w:pPr>
      <w:r w:rsidRPr="00E54811">
        <w:rPr>
          <w:rFonts w:eastAsia="Calibri"/>
          <w:lang w:eastAsia="en-US"/>
        </w:rPr>
        <w:t>Samaksātā nodeva par būvatļaujas izdošanu vai būvniecības ieceres akceptu netiek atmaksāta, ja persona neizpilda būvatļaujas nosacījumus vai būvniecības ieceri nerealizē.</w:t>
      </w:r>
    </w:p>
    <w:p w14:paraId="677E946B" w14:textId="77777777" w:rsidR="00906177" w:rsidRPr="00E54811" w:rsidRDefault="00906177" w:rsidP="00EC5B12">
      <w:pPr>
        <w:numPr>
          <w:ilvl w:val="0"/>
          <w:numId w:val="11"/>
        </w:numPr>
        <w:autoSpaceDE w:val="0"/>
        <w:autoSpaceDN w:val="0"/>
        <w:adjustRightInd w:val="0"/>
        <w:spacing w:after="160" w:line="259" w:lineRule="auto"/>
        <w:rPr>
          <w:rFonts w:eastAsia="Calibri"/>
          <w:lang w:eastAsia="en-US"/>
        </w:rPr>
      </w:pPr>
      <w:r w:rsidRPr="00E54811">
        <w:rPr>
          <w:rFonts w:eastAsia="Calibri"/>
          <w:lang w:eastAsia="en-US"/>
        </w:rPr>
        <w:t>No nodevas samaksas tiek atbrīvotas:</w:t>
      </w:r>
    </w:p>
    <w:p w14:paraId="7E10C4C1" w14:textId="77777777" w:rsidR="00906177" w:rsidRPr="00E54811" w:rsidRDefault="00906177" w:rsidP="00EC5B12">
      <w:pPr>
        <w:numPr>
          <w:ilvl w:val="1"/>
          <w:numId w:val="11"/>
        </w:numPr>
        <w:autoSpaceDE w:val="0"/>
        <w:autoSpaceDN w:val="0"/>
        <w:adjustRightInd w:val="0"/>
        <w:spacing w:after="160" w:line="259" w:lineRule="auto"/>
        <w:ind w:left="705"/>
        <w:rPr>
          <w:rFonts w:eastAsia="Calibri"/>
          <w:lang w:eastAsia="en-US"/>
        </w:rPr>
      </w:pPr>
      <w:r w:rsidRPr="00E54811">
        <w:rPr>
          <w:rFonts w:eastAsia="Calibri"/>
          <w:lang w:eastAsia="en-US"/>
        </w:rPr>
        <w:t>pašvaldības iestādes, ja būvniecība tiek veikta deleģētās funkcijas nodrošināšanai;</w:t>
      </w:r>
    </w:p>
    <w:p w14:paraId="645911ED" w14:textId="77777777" w:rsidR="00906177" w:rsidRPr="00E54811" w:rsidRDefault="00906177" w:rsidP="00EC5B12">
      <w:pPr>
        <w:numPr>
          <w:ilvl w:val="1"/>
          <w:numId w:val="11"/>
        </w:numPr>
        <w:autoSpaceDE w:val="0"/>
        <w:autoSpaceDN w:val="0"/>
        <w:adjustRightInd w:val="0"/>
        <w:spacing w:after="160" w:line="259" w:lineRule="auto"/>
        <w:ind w:left="705"/>
        <w:rPr>
          <w:rFonts w:eastAsia="Calibri"/>
          <w:lang w:eastAsia="en-US"/>
        </w:rPr>
      </w:pPr>
      <w:r w:rsidRPr="00E54811">
        <w:rPr>
          <w:rFonts w:eastAsia="Calibri"/>
          <w:lang w:eastAsia="en-US"/>
        </w:rPr>
        <w:t>politiski represētas personas un personas ar I vai II invaliditātes grupu, ja būvatļauja vai būvniecības ieceres akcepts tiek saņemts:</w:t>
      </w:r>
    </w:p>
    <w:p w14:paraId="4811AE01" w14:textId="77777777" w:rsidR="00906177" w:rsidRPr="00E54811" w:rsidRDefault="00906177" w:rsidP="00EC5B12">
      <w:pPr>
        <w:numPr>
          <w:ilvl w:val="2"/>
          <w:numId w:val="11"/>
        </w:numPr>
        <w:autoSpaceDE w:val="0"/>
        <w:autoSpaceDN w:val="0"/>
        <w:adjustRightInd w:val="0"/>
        <w:spacing w:after="160" w:line="259" w:lineRule="auto"/>
        <w:ind w:left="1355"/>
        <w:rPr>
          <w:rFonts w:eastAsia="Calibri"/>
          <w:lang w:eastAsia="en-US"/>
        </w:rPr>
      </w:pPr>
      <w:r w:rsidRPr="00E54811">
        <w:rPr>
          <w:rFonts w:eastAsia="Calibri"/>
          <w:lang w:eastAsia="en-US"/>
        </w:rPr>
        <w:t>dzīvokļa būvniecībai;</w:t>
      </w:r>
    </w:p>
    <w:p w14:paraId="694D2E55" w14:textId="77777777" w:rsidR="00906177" w:rsidRPr="00E54811" w:rsidRDefault="00906177" w:rsidP="00EC5B12">
      <w:pPr>
        <w:numPr>
          <w:ilvl w:val="2"/>
          <w:numId w:val="11"/>
        </w:numPr>
        <w:autoSpaceDE w:val="0"/>
        <w:autoSpaceDN w:val="0"/>
        <w:adjustRightInd w:val="0"/>
        <w:spacing w:after="160" w:line="259" w:lineRule="auto"/>
        <w:ind w:left="1355"/>
        <w:rPr>
          <w:rFonts w:eastAsia="Calibri"/>
          <w:lang w:eastAsia="en-US"/>
        </w:rPr>
      </w:pPr>
      <w:r w:rsidRPr="00E54811">
        <w:rPr>
          <w:rFonts w:eastAsia="Calibri"/>
          <w:lang w:eastAsia="en-US"/>
        </w:rPr>
        <w:t>dzīvojamās ēkas un dārza mājas būvniecībai;</w:t>
      </w:r>
    </w:p>
    <w:p w14:paraId="50F76824" w14:textId="77777777" w:rsidR="00906177" w:rsidRPr="00E54811" w:rsidRDefault="00906177" w:rsidP="00EC5B12">
      <w:pPr>
        <w:numPr>
          <w:ilvl w:val="2"/>
          <w:numId w:val="11"/>
        </w:numPr>
        <w:autoSpaceDE w:val="0"/>
        <w:autoSpaceDN w:val="0"/>
        <w:adjustRightInd w:val="0"/>
        <w:spacing w:after="160" w:line="259" w:lineRule="auto"/>
        <w:ind w:left="1355"/>
        <w:rPr>
          <w:rFonts w:eastAsia="Calibri"/>
          <w:lang w:eastAsia="en-US"/>
        </w:rPr>
      </w:pPr>
      <w:r w:rsidRPr="00E54811">
        <w:rPr>
          <w:rFonts w:eastAsia="Calibri"/>
          <w:lang w:eastAsia="en-US"/>
        </w:rPr>
        <w:t>saimniecības ēkas būvniecībai;</w:t>
      </w:r>
    </w:p>
    <w:p w14:paraId="3E63112F" w14:textId="77777777" w:rsidR="00906177" w:rsidRPr="00E54811" w:rsidRDefault="00906177" w:rsidP="00EC5B12">
      <w:pPr>
        <w:numPr>
          <w:ilvl w:val="2"/>
          <w:numId w:val="11"/>
        </w:numPr>
        <w:autoSpaceDE w:val="0"/>
        <w:autoSpaceDN w:val="0"/>
        <w:adjustRightInd w:val="0"/>
        <w:spacing w:after="160" w:line="259" w:lineRule="auto"/>
        <w:ind w:left="1355"/>
        <w:rPr>
          <w:rFonts w:eastAsia="Calibri"/>
          <w:lang w:eastAsia="en-US"/>
        </w:rPr>
      </w:pPr>
      <w:r w:rsidRPr="00E54811">
        <w:rPr>
          <w:rFonts w:eastAsia="Calibri"/>
          <w:lang w:eastAsia="en-US"/>
        </w:rPr>
        <w:t>īpašuma teritorijas labiekārtošanai un tās elementu būvniecībai.</w:t>
      </w:r>
    </w:p>
    <w:p w14:paraId="79970552" w14:textId="77777777" w:rsidR="00906177" w:rsidRPr="00E54811" w:rsidRDefault="00906177" w:rsidP="00EC5B12">
      <w:pPr>
        <w:numPr>
          <w:ilvl w:val="0"/>
          <w:numId w:val="11"/>
        </w:numPr>
        <w:spacing w:after="160" w:line="259" w:lineRule="auto"/>
        <w:jc w:val="both"/>
        <w:rPr>
          <w:rFonts w:eastAsia="Calibri"/>
          <w:lang w:eastAsia="en-US"/>
        </w:rPr>
      </w:pPr>
      <w:r w:rsidRPr="00E54811">
        <w:rPr>
          <w:rFonts w:eastAsia="Calibri"/>
          <w:lang w:eastAsia="en-US"/>
        </w:rPr>
        <w:t>Nodevas likme tiek samazināta par 50 procentiem, ja būvatļauju vai būvniecības ieceres akceptu dzīvokļa būvniecībai, dzīvojamās ēkas un dārza mājas būvniecībai, saimniecības ēkas būvniecībai vai īpašuma teritorijas labiekārtošanai un tās elementu būvniecībai saņem:</w:t>
      </w:r>
    </w:p>
    <w:p w14:paraId="31B42568" w14:textId="77777777" w:rsidR="00906177" w:rsidRPr="00E54811" w:rsidRDefault="00906177" w:rsidP="00EC5B12">
      <w:pPr>
        <w:numPr>
          <w:ilvl w:val="1"/>
          <w:numId w:val="11"/>
        </w:numPr>
        <w:spacing w:after="160" w:line="259" w:lineRule="auto"/>
        <w:ind w:left="705"/>
        <w:jc w:val="both"/>
        <w:rPr>
          <w:rFonts w:eastAsia="Calibri"/>
          <w:lang w:eastAsia="en-US"/>
        </w:rPr>
      </w:pPr>
      <w:r w:rsidRPr="00E54811">
        <w:rPr>
          <w:rFonts w:eastAsia="Calibri"/>
          <w:lang w:eastAsia="en-US"/>
        </w:rPr>
        <w:t>personas, kurām piešķirts daudzbērnu ģimenes statuss;</w:t>
      </w:r>
    </w:p>
    <w:p w14:paraId="670BE21E" w14:textId="77777777" w:rsidR="00906177" w:rsidRPr="00E54811" w:rsidRDefault="00906177" w:rsidP="00EC5B12">
      <w:pPr>
        <w:numPr>
          <w:ilvl w:val="1"/>
          <w:numId w:val="11"/>
        </w:numPr>
        <w:spacing w:after="160" w:line="259" w:lineRule="auto"/>
        <w:ind w:left="705"/>
        <w:jc w:val="both"/>
        <w:rPr>
          <w:rFonts w:eastAsia="Calibri"/>
          <w:lang w:eastAsia="en-US"/>
        </w:rPr>
      </w:pPr>
      <w:r w:rsidRPr="00E54811">
        <w:rPr>
          <w:rFonts w:eastAsia="Calibri"/>
          <w:lang w:eastAsia="en-US"/>
        </w:rPr>
        <w:t>personas, kurām piešķirts trūcīgas vai maznodrošinātas ģimenes (personas) statuss;</w:t>
      </w:r>
    </w:p>
    <w:p w14:paraId="4DEE82D9"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lang w:eastAsia="en-US"/>
        </w:rPr>
        <w:t>pensionāri.</w:t>
      </w:r>
    </w:p>
    <w:p w14:paraId="521E9287" w14:textId="77777777" w:rsidR="00906177" w:rsidRPr="00E54811" w:rsidRDefault="00906177" w:rsidP="00906177">
      <w:pPr>
        <w:autoSpaceDE w:val="0"/>
        <w:autoSpaceDN w:val="0"/>
        <w:adjustRightInd w:val="0"/>
        <w:spacing w:line="259" w:lineRule="auto"/>
        <w:jc w:val="center"/>
        <w:rPr>
          <w:rFonts w:eastAsia="Calibri"/>
          <w:b/>
          <w:bCs/>
          <w:color w:val="000000"/>
          <w:lang w:eastAsia="en-US"/>
        </w:rPr>
      </w:pPr>
    </w:p>
    <w:p w14:paraId="79E81AC2" w14:textId="77777777" w:rsidR="00906177" w:rsidRPr="00E54811" w:rsidRDefault="00906177" w:rsidP="00906177">
      <w:pPr>
        <w:autoSpaceDE w:val="0"/>
        <w:autoSpaceDN w:val="0"/>
        <w:adjustRightInd w:val="0"/>
        <w:spacing w:line="259" w:lineRule="auto"/>
        <w:jc w:val="center"/>
        <w:rPr>
          <w:rFonts w:eastAsia="Calibri"/>
          <w:color w:val="000000"/>
          <w:lang w:eastAsia="en-US"/>
        </w:rPr>
      </w:pPr>
      <w:r w:rsidRPr="00E54811">
        <w:rPr>
          <w:rFonts w:eastAsia="Calibri"/>
          <w:b/>
          <w:bCs/>
          <w:color w:val="000000"/>
          <w:lang w:eastAsia="en-US"/>
        </w:rPr>
        <w:t>VIII. Noslēguma jautājums</w:t>
      </w:r>
    </w:p>
    <w:p w14:paraId="58577CE3" w14:textId="77777777" w:rsidR="00906177" w:rsidRPr="00E54811" w:rsidRDefault="00906177" w:rsidP="00906177">
      <w:pPr>
        <w:autoSpaceDE w:val="0"/>
        <w:autoSpaceDN w:val="0"/>
        <w:adjustRightInd w:val="0"/>
        <w:spacing w:line="259" w:lineRule="auto"/>
        <w:jc w:val="both"/>
        <w:rPr>
          <w:rFonts w:eastAsia="Calibri"/>
          <w:color w:val="000000"/>
          <w:lang w:eastAsia="en-US"/>
        </w:rPr>
      </w:pPr>
    </w:p>
    <w:p w14:paraId="2F5EE669" w14:textId="77777777" w:rsidR="00906177" w:rsidRPr="00E54811" w:rsidRDefault="00906177" w:rsidP="00EC5B12">
      <w:pPr>
        <w:numPr>
          <w:ilvl w:val="0"/>
          <w:numId w:val="1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 xml:space="preserve">Ar Noteikumu spēkā stāšanos spēku zaudē: </w:t>
      </w:r>
    </w:p>
    <w:p w14:paraId="66BA0ABB"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Auces novada pašvaldības 2013. gada 26. septembra saistošie noteikumi Nr. 7 “Auces novada pašvaldības nodevas”;</w:t>
      </w:r>
    </w:p>
    <w:p w14:paraId="0A3A97CE"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Dobeles novada pašvaldības 2013. gada 26. septembra saistošie noteikumi Nr. 19 “Par Dobeles novada pašvaldības nodevām”;</w:t>
      </w:r>
    </w:p>
    <w:p w14:paraId="04DE7495" w14:textId="77777777" w:rsidR="00906177" w:rsidRPr="00E54811" w:rsidRDefault="00906177" w:rsidP="00EC5B12">
      <w:pPr>
        <w:numPr>
          <w:ilvl w:val="1"/>
          <w:numId w:val="1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Tērvetes novada pašvaldības 2013. gada 24. aprīļa  saistošie noteikumi Nr. 25 “Tērvetes novada pašvaldības nodevas”.</w:t>
      </w:r>
    </w:p>
    <w:p w14:paraId="652B3B30" w14:textId="77777777" w:rsidR="00906177" w:rsidRPr="00E54811" w:rsidRDefault="00906177" w:rsidP="00906177">
      <w:pPr>
        <w:autoSpaceDE w:val="0"/>
        <w:autoSpaceDN w:val="0"/>
        <w:adjustRightInd w:val="0"/>
        <w:spacing w:line="259" w:lineRule="auto"/>
        <w:ind w:left="142"/>
        <w:jc w:val="both"/>
        <w:rPr>
          <w:rFonts w:eastAsia="Calibri"/>
          <w:color w:val="000000"/>
          <w:lang w:eastAsia="en-US"/>
        </w:rPr>
      </w:pPr>
    </w:p>
    <w:p w14:paraId="468A9015" w14:textId="77777777" w:rsidR="00906177" w:rsidRPr="00E54811" w:rsidRDefault="00906177" w:rsidP="00906177">
      <w:pPr>
        <w:autoSpaceDE w:val="0"/>
        <w:autoSpaceDN w:val="0"/>
        <w:adjustRightInd w:val="0"/>
        <w:spacing w:line="259" w:lineRule="auto"/>
        <w:ind w:left="142"/>
        <w:jc w:val="both"/>
        <w:rPr>
          <w:rFonts w:eastAsia="Calibri"/>
          <w:color w:val="000000"/>
          <w:lang w:eastAsia="en-US"/>
        </w:rPr>
      </w:pPr>
    </w:p>
    <w:p w14:paraId="4CC641D5" w14:textId="77777777" w:rsidR="00906177" w:rsidRPr="00E54811" w:rsidRDefault="00906177" w:rsidP="00906177">
      <w:pPr>
        <w:tabs>
          <w:tab w:val="left" w:pos="-24212"/>
        </w:tabs>
        <w:spacing w:line="259" w:lineRule="auto"/>
        <w:jc w:val="right"/>
        <w:rPr>
          <w:rFonts w:eastAsia="Calibri"/>
          <w:b/>
          <w:noProof/>
          <w:color w:val="000000"/>
          <w:lang w:eastAsia="en-US"/>
        </w:rPr>
      </w:pPr>
    </w:p>
    <w:p w14:paraId="6CD857CD" w14:textId="77777777" w:rsidR="00906177" w:rsidRPr="00E54811" w:rsidRDefault="00906177" w:rsidP="00906177">
      <w:pPr>
        <w:spacing w:line="259" w:lineRule="auto"/>
        <w:jc w:val="both"/>
        <w:rPr>
          <w:rFonts w:eastAsia="Calibri"/>
          <w:lang w:eastAsia="en-US"/>
        </w:rPr>
      </w:pPr>
      <w:r w:rsidRPr="00E54811">
        <w:rPr>
          <w:rFonts w:eastAsia="Calibri"/>
          <w:lang w:eastAsia="en-US"/>
        </w:rPr>
        <w:t>Domes priekšsēdētājs                                                                                                     I.Gorskis</w:t>
      </w:r>
    </w:p>
    <w:p w14:paraId="42AD41FE" w14:textId="77777777" w:rsidR="00906177" w:rsidRPr="00E54811" w:rsidRDefault="00906177" w:rsidP="00906177">
      <w:pPr>
        <w:spacing w:line="259" w:lineRule="auto"/>
        <w:jc w:val="center"/>
        <w:rPr>
          <w:rFonts w:eastAsia="Calibri"/>
          <w:b/>
          <w:color w:val="000000"/>
          <w:lang w:eastAsia="en-US"/>
        </w:rPr>
      </w:pPr>
      <w:r w:rsidRPr="00E54811">
        <w:rPr>
          <w:rFonts w:eastAsia="Calibri"/>
          <w:lang w:eastAsia="en-US"/>
        </w:rPr>
        <w:br w:type="page"/>
      </w:r>
      <w:r w:rsidRPr="00E54811">
        <w:rPr>
          <w:rFonts w:eastAsia="Calibri"/>
          <w:b/>
          <w:color w:val="000000"/>
          <w:lang w:eastAsia="en-US"/>
        </w:rPr>
        <w:t>Dobeles novada domes saistošo noteikumu Nr.10</w:t>
      </w:r>
    </w:p>
    <w:p w14:paraId="0BC9841E" w14:textId="77777777" w:rsidR="00906177" w:rsidRPr="00E54811" w:rsidRDefault="00906177" w:rsidP="00906177">
      <w:pPr>
        <w:autoSpaceDE w:val="0"/>
        <w:autoSpaceDN w:val="0"/>
        <w:adjustRightInd w:val="0"/>
        <w:spacing w:line="259" w:lineRule="auto"/>
        <w:jc w:val="center"/>
        <w:rPr>
          <w:rFonts w:eastAsia="Calibri"/>
          <w:b/>
          <w:color w:val="000000"/>
          <w:lang w:eastAsia="en-US"/>
        </w:rPr>
      </w:pPr>
      <w:r w:rsidRPr="00E54811">
        <w:rPr>
          <w:rFonts w:eastAsia="Calibri"/>
          <w:b/>
          <w:bCs/>
          <w:color w:val="000000"/>
          <w:lang w:eastAsia="en-US"/>
        </w:rPr>
        <w:t>“</w:t>
      </w:r>
      <w:r w:rsidRPr="00E54811">
        <w:rPr>
          <w:rFonts w:eastAsia="Calibri"/>
          <w:b/>
          <w:color w:val="000000"/>
          <w:lang w:eastAsia="en-US"/>
        </w:rPr>
        <w:t>Par Dobeles novada pašvaldības nodevām</w:t>
      </w:r>
      <w:r w:rsidRPr="00E54811">
        <w:rPr>
          <w:rFonts w:eastAsia="Calibri"/>
          <w:b/>
          <w:bCs/>
          <w:color w:val="000000"/>
          <w:lang w:eastAsia="en-US"/>
        </w:rPr>
        <w:t>”</w:t>
      </w:r>
    </w:p>
    <w:p w14:paraId="4CDE3A61" w14:textId="77777777" w:rsidR="00906177" w:rsidRPr="00E54811" w:rsidRDefault="00906177" w:rsidP="00906177">
      <w:pPr>
        <w:autoSpaceDE w:val="0"/>
        <w:autoSpaceDN w:val="0"/>
        <w:adjustRightInd w:val="0"/>
        <w:spacing w:line="259" w:lineRule="auto"/>
        <w:jc w:val="center"/>
        <w:rPr>
          <w:rFonts w:eastAsia="Calibri"/>
          <w:b/>
          <w:bCs/>
          <w:color w:val="000000"/>
          <w:lang w:eastAsia="en-US"/>
        </w:rPr>
      </w:pPr>
      <w:r w:rsidRPr="00E54811">
        <w:rPr>
          <w:rFonts w:eastAsia="Calibri"/>
          <w:b/>
          <w:bCs/>
          <w:color w:val="000000"/>
          <w:lang w:eastAsia="en-US"/>
        </w:rPr>
        <w:t>paskaidrojuma raksts</w:t>
      </w:r>
    </w:p>
    <w:p w14:paraId="04728005" w14:textId="77777777" w:rsidR="00906177" w:rsidRPr="00E54811" w:rsidRDefault="00906177" w:rsidP="00906177">
      <w:pPr>
        <w:spacing w:line="259" w:lineRule="auto"/>
        <w:ind w:left="720"/>
        <w:contextualSpacing/>
        <w:jc w:val="both"/>
        <w:rPr>
          <w:rFonts w:eastAsia="Calibri"/>
          <w:bCs/>
          <w:color w:val="000000"/>
          <w:lang w:eastAsia="en-US"/>
        </w:rPr>
      </w:pP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5746"/>
      </w:tblGrid>
      <w:tr w:rsidR="00906177" w:rsidRPr="00E54811" w14:paraId="231BC40D" w14:textId="77777777" w:rsidTr="00516279">
        <w:tc>
          <w:tcPr>
            <w:tcW w:w="2901" w:type="dxa"/>
            <w:tcBorders>
              <w:top w:val="single" w:sz="4" w:space="0" w:color="auto"/>
              <w:left w:val="single" w:sz="4" w:space="0" w:color="auto"/>
              <w:bottom w:val="single" w:sz="4" w:space="0" w:color="auto"/>
              <w:right w:val="single" w:sz="4" w:space="0" w:color="auto"/>
            </w:tcBorders>
          </w:tcPr>
          <w:p w14:paraId="37A5FF0F" w14:textId="77777777" w:rsidR="00906177" w:rsidRPr="00E54811" w:rsidRDefault="00906177" w:rsidP="00516279">
            <w:pPr>
              <w:tabs>
                <w:tab w:val="left" w:pos="8364"/>
              </w:tabs>
              <w:spacing w:line="259" w:lineRule="auto"/>
              <w:jc w:val="center"/>
              <w:rPr>
                <w:rFonts w:eastAsia="Calibri"/>
                <w:color w:val="000000"/>
                <w:lang w:eastAsia="en-US"/>
              </w:rPr>
            </w:pPr>
            <w:r w:rsidRPr="00E54811">
              <w:rPr>
                <w:rFonts w:eastAsia="Calibri"/>
                <w:color w:val="000000"/>
                <w:lang w:eastAsia="en-US"/>
              </w:rPr>
              <w:t>Sadaļas nosaukums</w:t>
            </w:r>
          </w:p>
        </w:tc>
        <w:tc>
          <w:tcPr>
            <w:tcW w:w="5746" w:type="dxa"/>
            <w:tcBorders>
              <w:top w:val="single" w:sz="4" w:space="0" w:color="auto"/>
              <w:left w:val="single" w:sz="4" w:space="0" w:color="auto"/>
              <w:bottom w:val="single" w:sz="4" w:space="0" w:color="auto"/>
              <w:right w:val="single" w:sz="4" w:space="0" w:color="auto"/>
            </w:tcBorders>
          </w:tcPr>
          <w:p w14:paraId="7636A19C" w14:textId="77777777" w:rsidR="00906177" w:rsidRPr="00E54811" w:rsidRDefault="00906177" w:rsidP="00516279">
            <w:pPr>
              <w:tabs>
                <w:tab w:val="left" w:pos="8364"/>
              </w:tabs>
              <w:spacing w:line="259" w:lineRule="auto"/>
              <w:jc w:val="center"/>
              <w:rPr>
                <w:rFonts w:eastAsia="Calibri"/>
                <w:color w:val="000000"/>
                <w:lang w:eastAsia="en-US"/>
              </w:rPr>
            </w:pPr>
            <w:r w:rsidRPr="00E54811">
              <w:rPr>
                <w:rFonts w:eastAsia="Calibri"/>
                <w:color w:val="000000"/>
                <w:lang w:eastAsia="en-US"/>
              </w:rPr>
              <w:t>Sadaļas paskaidrojums</w:t>
            </w:r>
          </w:p>
          <w:p w14:paraId="28E2E299" w14:textId="77777777" w:rsidR="00906177" w:rsidRPr="00E54811" w:rsidRDefault="00906177" w:rsidP="00516279">
            <w:pPr>
              <w:tabs>
                <w:tab w:val="left" w:pos="8364"/>
              </w:tabs>
              <w:spacing w:line="259" w:lineRule="auto"/>
              <w:jc w:val="center"/>
              <w:rPr>
                <w:rFonts w:eastAsia="Calibri"/>
                <w:color w:val="000000"/>
                <w:lang w:eastAsia="en-US"/>
              </w:rPr>
            </w:pPr>
          </w:p>
        </w:tc>
      </w:tr>
      <w:tr w:rsidR="00906177" w:rsidRPr="00E54811" w14:paraId="71B65CFA" w14:textId="77777777" w:rsidTr="00516279">
        <w:tc>
          <w:tcPr>
            <w:tcW w:w="2901" w:type="dxa"/>
            <w:tcBorders>
              <w:top w:val="single" w:sz="4" w:space="0" w:color="auto"/>
              <w:left w:val="single" w:sz="4" w:space="0" w:color="auto"/>
              <w:bottom w:val="single" w:sz="4" w:space="0" w:color="auto"/>
              <w:right w:val="single" w:sz="4" w:space="0" w:color="auto"/>
            </w:tcBorders>
          </w:tcPr>
          <w:p w14:paraId="7B3CF099" w14:textId="77777777" w:rsidR="00906177" w:rsidRPr="00E54811" w:rsidRDefault="00906177" w:rsidP="00516279">
            <w:pPr>
              <w:tabs>
                <w:tab w:val="left" w:pos="8364"/>
              </w:tabs>
              <w:spacing w:line="259" w:lineRule="auto"/>
              <w:rPr>
                <w:rFonts w:eastAsia="Calibri"/>
                <w:color w:val="000000"/>
                <w:lang w:eastAsia="en-US"/>
              </w:rPr>
            </w:pPr>
            <w:r w:rsidRPr="00E54811">
              <w:rPr>
                <w:rFonts w:eastAsia="Calibri"/>
                <w:color w:val="000000"/>
                <w:lang w:eastAsia="en-US"/>
              </w:rPr>
              <w:t>1.Projekta nepieciešamības pamatojums</w:t>
            </w:r>
          </w:p>
        </w:tc>
        <w:tc>
          <w:tcPr>
            <w:tcW w:w="5746" w:type="dxa"/>
            <w:tcBorders>
              <w:top w:val="single" w:sz="4" w:space="0" w:color="auto"/>
              <w:left w:val="single" w:sz="4" w:space="0" w:color="auto"/>
              <w:bottom w:val="single" w:sz="4" w:space="0" w:color="auto"/>
              <w:right w:val="single" w:sz="4" w:space="0" w:color="auto"/>
            </w:tcBorders>
            <w:hideMark/>
          </w:tcPr>
          <w:p w14:paraId="6BE72187" w14:textId="77777777" w:rsidR="00906177" w:rsidRPr="00E54811" w:rsidRDefault="00906177" w:rsidP="00516279">
            <w:pPr>
              <w:tabs>
                <w:tab w:val="left" w:pos="8364"/>
              </w:tabs>
              <w:spacing w:line="259" w:lineRule="auto"/>
              <w:jc w:val="both"/>
              <w:rPr>
                <w:rFonts w:eastAsia="Calibri"/>
                <w:color w:val="000000"/>
                <w:lang w:eastAsia="en-US"/>
              </w:rPr>
            </w:pPr>
            <w:r w:rsidRPr="00E54811">
              <w:rPr>
                <w:rFonts w:eastAsia="Calibri"/>
                <w:color w:val="000000"/>
                <w:lang w:eastAsia="en-US"/>
              </w:rPr>
              <w:t xml:space="preserve">Saskaņā ar </w:t>
            </w:r>
            <w:hyperlink r:id="rId107" w:tgtFrame="_blank" w:history="1">
              <w:r w:rsidRPr="00E54811">
                <w:rPr>
                  <w:rFonts w:eastAsia="Calibri"/>
                  <w:color w:val="000000"/>
                  <w:lang w:eastAsia="en-US"/>
                </w:rPr>
                <w:t>Administratīvo teritoriju un apdzīvoto vietu likumu</w:t>
              </w:r>
            </w:hyperlink>
            <w:r w:rsidRPr="00E54811">
              <w:rPr>
                <w:rFonts w:eastAsia="Calibri"/>
                <w:color w:val="000000"/>
                <w:lang w:eastAsia="en-US"/>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1CFE334D" w14:textId="77777777" w:rsidR="00906177" w:rsidRPr="00E54811" w:rsidRDefault="00906177" w:rsidP="00516279">
            <w:pPr>
              <w:tabs>
                <w:tab w:val="left" w:pos="8364"/>
              </w:tabs>
              <w:spacing w:line="259" w:lineRule="auto"/>
              <w:jc w:val="both"/>
              <w:rPr>
                <w:rFonts w:eastAsia="Calibri"/>
                <w:color w:val="000000"/>
                <w:lang w:eastAsia="en-US"/>
              </w:rPr>
            </w:pPr>
            <w:r w:rsidRPr="00E54811">
              <w:rPr>
                <w:rFonts w:eastAsia="Calibri"/>
                <w:color w:val="000000"/>
                <w:lang w:eastAsia="en-US"/>
              </w:rPr>
              <w:t xml:space="preserve">Administratīvo teritoriju un apdzīvoto vietu likuma Pārejas noteikumu 17.punkts nosaka, ka </w:t>
            </w:r>
            <w:r w:rsidRPr="00E54811">
              <w:rPr>
                <w:rFonts w:eastAsia="Calibri"/>
                <w:color w:val="000000"/>
                <w:shd w:val="clear" w:color="auto" w:fill="FFFFFF"/>
                <w:lang w:eastAsia="en-US"/>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5F02E32B" w14:textId="77777777" w:rsidR="00906177" w:rsidRPr="00E54811" w:rsidRDefault="00906177" w:rsidP="00516279">
            <w:pPr>
              <w:tabs>
                <w:tab w:val="left" w:pos="8364"/>
              </w:tabs>
              <w:spacing w:line="259" w:lineRule="auto"/>
              <w:jc w:val="both"/>
              <w:rPr>
                <w:rFonts w:eastAsia="Calibri"/>
                <w:color w:val="000000"/>
                <w:lang w:eastAsia="en-US"/>
              </w:rPr>
            </w:pPr>
            <w:r w:rsidRPr="00E54811">
              <w:rPr>
                <w:rFonts w:eastAsia="Calibri"/>
                <w:color w:val="000000"/>
                <w:lang w:eastAsia="en-US"/>
              </w:rPr>
              <w:t xml:space="preserve">Līdz ar to nepieciešams apstiprināt jaunus saistošos noteikumus par nodevām Dobeles novadā. </w:t>
            </w:r>
          </w:p>
          <w:p w14:paraId="0CD1CC6E" w14:textId="77777777" w:rsidR="00906177" w:rsidRPr="00E54811" w:rsidRDefault="00906177" w:rsidP="00516279">
            <w:pPr>
              <w:autoSpaceDE w:val="0"/>
              <w:autoSpaceDN w:val="0"/>
              <w:adjustRightInd w:val="0"/>
              <w:spacing w:line="259" w:lineRule="auto"/>
              <w:jc w:val="both"/>
              <w:rPr>
                <w:rFonts w:eastAsia="Calibri"/>
                <w:bCs/>
                <w:color w:val="000000"/>
                <w:lang w:eastAsia="en-US"/>
              </w:rPr>
            </w:pPr>
            <w:r w:rsidRPr="00E54811">
              <w:rPr>
                <w:rFonts w:eastAsia="Calibri"/>
                <w:color w:val="000000"/>
                <w:lang w:eastAsia="en-US"/>
              </w:rPr>
              <w:t>Ņemot vērā iepriekš minēto, izstrādāti jauni saistošie noteikumi “Par Dobeles novada pašvaldības nodevām</w:t>
            </w:r>
            <w:r w:rsidRPr="00E54811">
              <w:rPr>
                <w:rFonts w:eastAsia="Calibri"/>
                <w:bCs/>
                <w:color w:val="000000"/>
                <w:lang w:eastAsia="en-US"/>
              </w:rPr>
              <w:t>” (turpmāk - Noteikumi).</w:t>
            </w:r>
          </w:p>
          <w:p w14:paraId="679C4956" w14:textId="77777777" w:rsidR="00906177" w:rsidRPr="00E54811" w:rsidRDefault="00906177" w:rsidP="00516279">
            <w:pPr>
              <w:autoSpaceDE w:val="0"/>
              <w:autoSpaceDN w:val="0"/>
              <w:adjustRightInd w:val="0"/>
              <w:spacing w:line="259" w:lineRule="auto"/>
              <w:jc w:val="both"/>
              <w:rPr>
                <w:rFonts w:eastAsia="Calibri"/>
                <w:color w:val="000000"/>
                <w:lang w:eastAsia="en-US"/>
              </w:rPr>
            </w:pPr>
          </w:p>
        </w:tc>
      </w:tr>
      <w:tr w:rsidR="00906177" w:rsidRPr="00E54811" w14:paraId="05B346C1" w14:textId="77777777" w:rsidTr="00516279">
        <w:tc>
          <w:tcPr>
            <w:tcW w:w="2901" w:type="dxa"/>
            <w:tcBorders>
              <w:top w:val="single" w:sz="4" w:space="0" w:color="auto"/>
              <w:left w:val="single" w:sz="4" w:space="0" w:color="auto"/>
              <w:bottom w:val="single" w:sz="4" w:space="0" w:color="auto"/>
              <w:right w:val="single" w:sz="4" w:space="0" w:color="auto"/>
            </w:tcBorders>
          </w:tcPr>
          <w:p w14:paraId="7C19E2DF" w14:textId="77777777" w:rsidR="00906177" w:rsidRPr="00E54811" w:rsidRDefault="00906177" w:rsidP="00516279">
            <w:pPr>
              <w:tabs>
                <w:tab w:val="left" w:pos="8364"/>
              </w:tabs>
              <w:spacing w:line="259" w:lineRule="auto"/>
              <w:rPr>
                <w:rFonts w:eastAsia="Calibri"/>
                <w:color w:val="000000"/>
                <w:lang w:eastAsia="en-US"/>
              </w:rPr>
            </w:pPr>
            <w:r w:rsidRPr="00E54811">
              <w:rPr>
                <w:rFonts w:eastAsia="Calibri"/>
                <w:color w:val="000000"/>
                <w:lang w:eastAsia="en-US"/>
              </w:rPr>
              <w:t>2.Īss projekta satura izklāsts</w:t>
            </w:r>
          </w:p>
        </w:tc>
        <w:tc>
          <w:tcPr>
            <w:tcW w:w="5746" w:type="dxa"/>
            <w:tcBorders>
              <w:top w:val="single" w:sz="4" w:space="0" w:color="auto"/>
              <w:left w:val="single" w:sz="4" w:space="0" w:color="auto"/>
              <w:bottom w:val="single" w:sz="4" w:space="0" w:color="auto"/>
              <w:right w:val="single" w:sz="4" w:space="0" w:color="auto"/>
            </w:tcBorders>
            <w:hideMark/>
          </w:tcPr>
          <w:p w14:paraId="08216F30" w14:textId="77777777" w:rsidR="00906177" w:rsidRPr="00E54811" w:rsidRDefault="00906177" w:rsidP="00516279">
            <w:pPr>
              <w:autoSpaceDE w:val="0"/>
              <w:autoSpaceDN w:val="0"/>
              <w:adjustRightInd w:val="0"/>
              <w:spacing w:line="259" w:lineRule="auto"/>
              <w:jc w:val="both"/>
              <w:rPr>
                <w:rFonts w:eastAsia="Calibri"/>
                <w:color w:val="000000"/>
                <w:lang w:eastAsia="en-US"/>
              </w:rPr>
            </w:pPr>
            <w:r w:rsidRPr="00E54811">
              <w:rPr>
                <w:rFonts w:eastAsia="Calibri"/>
                <w:color w:val="000000"/>
                <w:shd w:val="clear" w:color="auto" w:fill="FFFFFF"/>
                <w:lang w:eastAsia="en-US"/>
              </w:rPr>
              <w:t>Noteikumu būtība ir noteikt pašvaldības nodevas objektu un tam piemērojamas likmes, to maksāšanas kārtību un atbrīvojumus.</w:t>
            </w:r>
            <w:r w:rsidRPr="00E54811">
              <w:rPr>
                <w:rFonts w:eastAsia="Calibri"/>
                <w:color w:val="000000"/>
                <w:lang w:eastAsia="en-US"/>
              </w:rPr>
              <w:t xml:space="preserve"> </w:t>
            </w:r>
          </w:p>
        </w:tc>
      </w:tr>
      <w:tr w:rsidR="00906177" w:rsidRPr="00E54811" w14:paraId="11402B52" w14:textId="77777777" w:rsidTr="00516279">
        <w:tc>
          <w:tcPr>
            <w:tcW w:w="2901" w:type="dxa"/>
            <w:tcBorders>
              <w:top w:val="single" w:sz="4" w:space="0" w:color="auto"/>
              <w:left w:val="single" w:sz="4" w:space="0" w:color="auto"/>
              <w:bottom w:val="single" w:sz="4" w:space="0" w:color="auto"/>
              <w:right w:val="single" w:sz="4" w:space="0" w:color="auto"/>
            </w:tcBorders>
          </w:tcPr>
          <w:p w14:paraId="49AE0413" w14:textId="77777777" w:rsidR="00906177" w:rsidRPr="00E54811" w:rsidRDefault="00906177" w:rsidP="00516279">
            <w:pPr>
              <w:tabs>
                <w:tab w:val="left" w:pos="8364"/>
              </w:tabs>
              <w:spacing w:line="259" w:lineRule="auto"/>
              <w:rPr>
                <w:rFonts w:eastAsia="Calibri"/>
                <w:color w:val="000000"/>
                <w:lang w:eastAsia="en-US"/>
              </w:rPr>
            </w:pPr>
            <w:r w:rsidRPr="00E54811">
              <w:rPr>
                <w:rFonts w:eastAsia="Calibri"/>
                <w:color w:val="000000"/>
                <w:lang w:eastAsia="en-US"/>
              </w:rPr>
              <w:t>3.Informācija par plānoto projekta ietekmi uz pašvaldības budžetu</w:t>
            </w:r>
          </w:p>
        </w:tc>
        <w:tc>
          <w:tcPr>
            <w:tcW w:w="5746" w:type="dxa"/>
            <w:tcBorders>
              <w:top w:val="single" w:sz="4" w:space="0" w:color="auto"/>
              <w:left w:val="single" w:sz="4" w:space="0" w:color="auto"/>
              <w:bottom w:val="single" w:sz="4" w:space="0" w:color="auto"/>
              <w:right w:val="single" w:sz="4" w:space="0" w:color="auto"/>
            </w:tcBorders>
          </w:tcPr>
          <w:p w14:paraId="33DF1BF4" w14:textId="77777777" w:rsidR="00906177" w:rsidRPr="00E54811" w:rsidRDefault="00906177" w:rsidP="00516279">
            <w:pPr>
              <w:tabs>
                <w:tab w:val="left" w:pos="8364"/>
              </w:tabs>
              <w:autoSpaceDE w:val="0"/>
              <w:autoSpaceDN w:val="0"/>
              <w:adjustRightInd w:val="0"/>
              <w:spacing w:line="259" w:lineRule="auto"/>
              <w:jc w:val="both"/>
              <w:rPr>
                <w:rFonts w:eastAsia="Calibri"/>
                <w:color w:val="000000"/>
                <w:lang w:eastAsia="en-US"/>
              </w:rPr>
            </w:pPr>
            <w:r w:rsidRPr="00E54811">
              <w:rPr>
                <w:rFonts w:eastAsia="Calibri"/>
                <w:color w:val="000000"/>
                <w:shd w:val="clear" w:color="auto" w:fill="FFFFFF"/>
                <w:lang w:eastAsia="en-US"/>
              </w:rPr>
              <w:t>Ietekme nav paredzama.</w:t>
            </w:r>
          </w:p>
        </w:tc>
      </w:tr>
      <w:tr w:rsidR="00906177" w:rsidRPr="00E54811" w14:paraId="0E603CAF" w14:textId="77777777" w:rsidTr="00516279">
        <w:trPr>
          <w:trHeight w:val="1046"/>
        </w:trPr>
        <w:tc>
          <w:tcPr>
            <w:tcW w:w="2901" w:type="dxa"/>
            <w:tcBorders>
              <w:top w:val="single" w:sz="4" w:space="0" w:color="auto"/>
              <w:left w:val="single" w:sz="4" w:space="0" w:color="auto"/>
              <w:bottom w:val="single" w:sz="4" w:space="0" w:color="auto"/>
              <w:right w:val="single" w:sz="4" w:space="0" w:color="auto"/>
            </w:tcBorders>
          </w:tcPr>
          <w:p w14:paraId="65CAADCC" w14:textId="77777777" w:rsidR="00906177" w:rsidRPr="00E54811" w:rsidRDefault="00906177" w:rsidP="00516279">
            <w:pPr>
              <w:tabs>
                <w:tab w:val="left" w:pos="8364"/>
              </w:tabs>
              <w:spacing w:line="259" w:lineRule="auto"/>
              <w:rPr>
                <w:rFonts w:eastAsia="Calibri"/>
                <w:color w:val="000000"/>
                <w:lang w:eastAsia="en-US"/>
              </w:rPr>
            </w:pPr>
            <w:r w:rsidRPr="00E54811">
              <w:rPr>
                <w:rFonts w:eastAsia="Calibri"/>
                <w:color w:val="000000"/>
                <w:lang w:eastAsia="en-US"/>
              </w:rPr>
              <w:t>4.Informācija par plānoto projekta ietekmi uz uzņēmējdarbības vidi pašvaldības teritorijā</w:t>
            </w:r>
          </w:p>
        </w:tc>
        <w:tc>
          <w:tcPr>
            <w:tcW w:w="5746" w:type="dxa"/>
            <w:tcBorders>
              <w:top w:val="single" w:sz="4" w:space="0" w:color="auto"/>
              <w:left w:val="single" w:sz="4" w:space="0" w:color="auto"/>
              <w:bottom w:val="single" w:sz="4" w:space="0" w:color="auto"/>
              <w:right w:val="single" w:sz="4" w:space="0" w:color="auto"/>
            </w:tcBorders>
          </w:tcPr>
          <w:p w14:paraId="2B7A501D" w14:textId="77777777" w:rsidR="00906177" w:rsidRPr="00E54811" w:rsidRDefault="00906177" w:rsidP="00516279">
            <w:pPr>
              <w:tabs>
                <w:tab w:val="left" w:pos="8364"/>
              </w:tabs>
              <w:autoSpaceDE w:val="0"/>
              <w:autoSpaceDN w:val="0"/>
              <w:adjustRightInd w:val="0"/>
              <w:spacing w:line="259" w:lineRule="auto"/>
              <w:jc w:val="both"/>
              <w:rPr>
                <w:rFonts w:eastAsia="Calibri"/>
                <w:color w:val="000000"/>
                <w:lang w:eastAsia="en-US"/>
              </w:rPr>
            </w:pPr>
            <w:r w:rsidRPr="00E54811">
              <w:rPr>
                <w:rFonts w:eastAsia="Calibri"/>
                <w:color w:val="000000"/>
                <w:shd w:val="clear" w:color="auto" w:fill="FFFFFF"/>
                <w:lang w:eastAsia="en-US"/>
              </w:rPr>
              <w:t>Noteikumu projekts tiešā veidā neietekmēs sabiedrību un uzņēmējdarbību.</w:t>
            </w:r>
          </w:p>
        </w:tc>
      </w:tr>
      <w:tr w:rsidR="00906177" w:rsidRPr="00E54811" w14:paraId="0C61B812" w14:textId="77777777" w:rsidTr="00516279">
        <w:tc>
          <w:tcPr>
            <w:tcW w:w="2901" w:type="dxa"/>
            <w:tcBorders>
              <w:top w:val="single" w:sz="4" w:space="0" w:color="auto"/>
              <w:left w:val="single" w:sz="4" w:space="0" w:color="auto"/>
              <w:bottom w:val="single" w:sz="4" w:space="0" w:color="auto"/>
              <w:right w:val="single" w:sz="4" w:space="0" w:color="auto"/>
            </w:tcBorders>
          </w:tcPr>
          <w:p w14:paraId="1D04B861" w14:textId="77777777" w:rsidR="00906177" w:rsidRPr="00E54811" w:rsidRDefault="00906177" w:rsidP="00516279">
            <w:pPr>
              <w:tabs>
                <w:tab w:val="left" w:pos="8364"/>
              </w:tabs>
              <w:spacing w:line="259" w:lineRule="auto"/>
              <w:rPr>
                <w:rFonts w:eastAsia="Calibri"/>
                <w:color w:val="000000"/>
                <w:lang w:eastAsia="en-US"/>
              </w:rPr>
            </w:pPr>
            <w:r w:rsidRPr="00E54811">
              <w:rPr>
                <w:rFonts w:eastAsia="Calibri"/>
                <w:color w:val="000000"/>
                <w:lang w:eastAsia="en-US"/>
              </w:rPr>
              <w:t>5.Informācija par administratīvajām procedūrām</w:t>
            </w:r>
          </w:p>
        </w:tc>
        <w:tc>
          <w:tcPr>
            <w:tcW w:w="5746" w:type="dxa"/>
            <w:tcBorders>
              <w:top w:val="single" w:sz="4" w:space="0" w:color="auto"/>
              <w:left w:val="single" w:sz="4" w:space="0" w:color="auto"/>
              <w:bottom w:val="single" w:sz="4" w:space="0" w:color="auto"/>
              <w:right w:val="single" w:sz="4" w:space="0" w:color="auto"/>
            </w:tcBorders>
          </w:tcPr>
          <w:p w14:paraId="59221A8F" w14:textId="77777777" w:rsidR="00906177" w:rsidRPr="00E54811" w:rsidRDefault="00906177" w:rsidP="00516279">
            <w:pPr>
              <w:autoSpaceDE w:val="0"/>
              <w:autoSpaceDN w:val="0"/>
              <w:adjustRightInd w:val="0"/>
              <w:spacing w:line="259" w:lineRule="auto"/>
              <w:jc w:val="both"/>
              <w:rPr>
                <w:rFonts w:eastAsia="Calibri"/>
                <w:color w:val="000000"/>
                <w:lang w:eastAsia="en-US"/>
              </w:rPr>
            </w:pPr>
            <w:r w:rsidRPr="00E54811">
              <w:rPr>
                <w:rFonts w:eastAsia="Calibri"/>
                <w:color w:val="000000"/>
                <w:shd w:val="clear" w:color="auto" w:fill="FFFFFF"/>
                <w:lang w:eastAsia="en-US"/>
              </w:rPr>
              <w:t>Institūcija, kurā privātpersona var vērsties noteikumu piemērošanā, ir Dobeles novada pašvaldība.</w:t>
            </w:r>
          </w:p>
        </w:tc>
      </w:tr>
      <w:tr w:rsidR="00906177" w:rsidRPr="00E54811" w14:paraId="3ADE77E2" w14:textId="77777777" w:rsidTr="00516279">
        <w:trPr>
          <w:trHeight w:val="70"/>
        </w:trPr>
        <w:tc>
          <w:tcPr>
            <w:tcW w:w="2901" w:type="dxa"/>
            <w:tcBorders>
              <w:top w:val="single" w:sz="4" w:space="0" w:color="auto"/>
              <w:left w:val="single" w:sz="4" w:space="0" w:color="auto"/>
              <w:bottom w:val="single" w:sz="4" w:space="0" w:color="auto"/>
              <w:right w:val="single" w:sz="4" w:space="0" w:color="auto"/>
            </w:tcBorders>
          </w:tcPr>
          <w:p w14:paraId="1BDF2F08" w14:textId="77777777" w:rsidR="00906177" w:rsidRPr="00E54811" w:rsidRDefault="00906177" w:rsidP="00516279">
            <w:pPr>
              <w:tabs>
                <w:tab w:val="left" w:pos="8364"/>
              </w:tabs>
              <w:spacing w:line="259" w:lineRule="auto"/>
              <w:rPr>
                <w:rFonts w:eastAsia="Calibri"/>
                <w:color w:val="000000"/>
                <w:lang w:eastAsia="en-US"/>
              </w:rPr>
            </w:pPr>
            <w:r w:rsidRPr="00E54811">
              <w:rPr>
                <w:rFonts w:eastAsia="Calibri"/>
                <w:color w:val="000000"/>
                <w:lang w:eastAsia="en-US"/>
              </w:rPr>
              <w:t>6.Informācija par konsultācijām ar privātpersonām</w:t>
            </w:r>
          </w:p>
        </w:tc>
        <w:tc>
          <w:tcPr>
            <w:tcW w:w="5746" w:type="dxa"/>
            <w:tcBorders>
              <w:top w:val="single" w:sz="4" w:space="0" w:color="auto"/>
              <w:left w:val="single" w:sz="4" w:space="0" w:color="auto"/>
              <w:bottom w:val="single" w:sz="4" w:space="0" w:color="auto"/>
              <w:right w:val="single" w:sz="4" w:space="0" w:color="auto"/>
            </w:tcBorders>
          </w:tcPr>
          <w:p w14:paraId="5C1C0AFD" w14:textId="77777777" w:rsidR="00906177" w:rsidRPr="00E54811" w:rsidRDefault="00906177" w:rsidP="00516279">
            <w:pPr>
              <w:tabs>
                <w:tab w:val="left" w:pos="8364"/>
              </w:tabs>
              <w:autoSpaceDE w:val="0"/>
              <w:autoSpaceDN w:val="0"/>
              <w:adjustRightInd w:val="0"/>
              <w:spacing w:line="259" w:lineRule="auto"/>
              <w:jc w:val="both"/>
              <w:rPr>
                <w:rFonts w:eastAsia="Calibri"/>
                <w:color w:val="000000"/>
                <w:lang w:eastAsia="en-US"/>
              </w:rPr>
            </w:pPr>
            <w:r w:rsidRPr="00E54811">
              <w:rPr>
                <w:rFonts w:eastAsia="Calibri"/>
                <w:color w:val="000000"/>
                <w:lang w:eastAsia="en-US"/>
              </w:rPr>
              <w:t>Noteikumu izstrādes procesā konsultācijas ar privātpersonām netika veiktas.</w:t>
            </w:r>
          </w:p>
        </w:tc>
      </w:tr>
    </w:tbl>
    <w:p w14:paraId="03A9E921" w14:textId="77777777" w:rsidR="00906177" w:rsidRPr="00E54811" w:rsidRDefault="00906177" w:rsidP="00906177">
      <w:pPr>
        <w:spacing w:line="259" w:lineRule="auto"/>
        <w:jc w:val="center"/>
        <w:rPr>
          <w:rFonts w:eastAsia="Calibri"/>
          <w:b/>
          <w:bCs/>
          <w:color w:val="000000"/>
          <w:lang w:eastAsia="ar-SA"/>
        </w:rPr>
      </w:pPr>
    </w:p>
    <w:p w14:paraId="28614A2B" w14:textId="77777777" w:rsidR="00906177" w:rsidRPr="00E54811" w:rsidRDefault="00906177" w:rsidP="00906177">
      <w:pPr>
        <w:spacing w:line="259" w:lineRule="auto"/>
        <w:jc w:val="center"/>
        <w:rPr>
          <w:rFonts w:eastAsia="Calibri"/>
          <w:lang w:eastAsia="en-US"/>
        </w:rPr>
      </w:pPr>
    </w:p>
    <w:p w14:paraId="3767096C" w14:textId="65A3EE65" w:rsidR="00906177" w:rsidRPr="00E54811" w:rsidRDefault="00906177" w:rsidP="00906177">
      <w:pPr>
        <w:spacing w:line="259" w:lineRule="auto"/>
        <w:jc w:val="right"/>
        <w:rPr>
          <w:rFonts w:eastAsia="Calibri"/>
          <w:b/>
          <w:bCs/>
          <w:lang w:eastAsia="en-US"/>
        </w:rPr>
      </w:pPr>
      <w:r w:rsidRPr="00E54811">
        <w:rPr>
          <w:rFonts w:eastAsia="Calibri"/>
          <w:lang w:eastAsia="en-US"/>
        </w:rPr>
        <w:t>Domes priekšsēdētājs</w:t>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t xml:space="preserve">   I.Gorskis</w:t>
      </w:r>
      <w:r w:rsidRPr="00E54811">
        <w:rPr>
          <w:rFonts w:eastAsia="Calibri"/>
          <w:lang w:eastAsia="en-US"/>
        </w:rPr>
        <w:br w:type="page"/>
      </w:r>
    </w:p>
    <w:p w14:paraId="06E137C0" w14:textId="77777777" w:rsidR="00906177" w:rsidRPr="00E54811" w:rsidRDefault="00906177" w:rsidP="00906177">
      <w:pPr>
        <w:tabs>
          <w:tab w:val="left" w:pos="-24212"/>
        </w:tabs>
        <w:spacing w:line="259" w:lineRule="auto"/>
        <w:jc w:val="center"/>
        <w:rPr>
          <w:rFonts w:eastAsia="Calibri"/>
          <w:lang w:eastAsia="en-US"/>
        </w:rPr>
      </w:pPr>
    </w:p>
    <w:p w14:paraId="0924671E" w14:textId="292C5FD7" w:rsidR="00906177" w:rsidRPr="00E54811" w:rsidRDefault="00906177" w:rsidP="00906177">
      <w:pPr>
        <w:tabs>
          <w:tab w:val="left" w:pos="-24212"/>
        </w:tabs>
        <w:spacing w:line="259" w:lineRule="auto"/>
        <w:jc w:val="center"/>
        <w:rPr>
          <w:rFonts w:eastAsia="Calibri"/>
          <w:sz w:val="20"/>
          <w:szCs w:val="20"/>
          <w:lang w:eastAsia="en-US"/>
        </w:rPr>
      </w:pPr>
      <w:r w:rsidRPr="00E54811">
        <w:rPr>
          <w:rFonts w:eastAsia="Calibri"/>
          <w:noProof/>
          <w:sz w:val="20"/>
          <w:szCs w:val="20"/>
        </w:rPr>
        <w:drawing>
          <wp:inline distT="0" distB="0" distL="0" distR="0" wp14:anchorId="66F5B176" wp14:editId="3234A861">
            <wp:extent cx="676275" cy="752475"/>
            <wp:effectExtent l="0" t="0" r="9525" b="952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949D60" w14:textId="77777777" w:rsidR="00906177" w:rsidRPr="00E54811" w:rsidRDefault="00906177" w:rsidP="00906177">
      <w:pPr>
        <w:tabs>
          <w:tab w:val="center" w:pos="4153"/>
          <w:tab w:val="right" w:pos="8306"/>
        </w:tabs>
        <w:spacing w:line="259" w:lineRule="auto"/>
        <w:jc w:val="center"/>
        <w:rPr>
          <w:rFonts w:eastAsia="Calibri"/>
          <w:sz w:val="20"/>
          <w:szCs w:val="22"/>
          <w:lang w:eastAsia="en-US"/>
        </w:rPr>
      </w:pPr>
      <w:r w:rsidRPr="00E54811">
        <w:rPr>
          <w:rFonts w:eastAsia="Calibri"/>
          <w:sz w:val="20"/>
          <w:szCs w:val="22"/>
          <w:lang w:eastAsia="en-US"/>
        </w:rPr>
        <w:t>LATVIJAS REPUBLIKA</w:t>
      </w:r>
    </w:p>
    <w:p w14:paraId="64663D8C" w14:textId="77777777" w:rsidR="00906177" w:rsidRPr="00E54811" w:rsidRDefault="00906177" w:rsidP="00906177">
      <w:pPr>
        <w:tabs>
          <w:tab w:val="center" w:pos="4153"/>
          <w:tab w:val="right" w:pos="8306"/>
        </w:tabs>
        <w:spacing w:line="259" w:lineRule="auto"/>
        <w:jc w:val="center"/>
        <w:rPr>
          <w:rFonts w:eastAsia="Calibri"/>
          <w:b/>
          <w:sz w:val="32"/>
          <w:szCs w:val="32"/>
          <w:lang w:eastAsia="en-US"/>
        </w:rPr>
      </w:pPr>
      <w:r w:rsidRPr="00E54811">
        <w:rPr>
          <w:rFonts w:eastAsia="Calibri"/>
          <w:b/>
          <w:sz w:val="32"/>
          <w:szCs w:val="32"/>
          <w:lang w:eastAsia="en-US"/>
        </w:rPr>
        <w:t>DOBELES NOVADA DOME</w:t>
      </w:r>
    </w:p>
    <w:p w14:paraId="4153FD40" w14:textId="77777777" w:rsidR="00906177" w:rsidRPr="00E54811" w:rsidRDefault="00906177" w:rsidP="00906177">
      <w:pPr>
        <w:tabs>
          <w:tab w:val="center" w:pos="4153"/>
          <w:tab w:val="right" w:pos="8306"/>
        </w:tabs>
        <w:spacing w:line="259" w:lineRule="auto"/>
        <w:jc w:val="center"/>
        <w:rPr>
          <w:rFonts w:eastAsia="Calibri"/>
          <w:sz w:val="16"/>
          <w:szCs w:val="16"/>
          <w:lang w:eastAsia="en-US"/>
        </w:rPr>
      </w:pPr>
      <w:r w:rsidRPr="00E54811">
        <w:rPr>
          <w:rFonts w:eastAsia="Calibri"/>
          <w:sz w:val="16"/>
          <w:szCs w:val="16"/>
          <w:lang w:eastAsia="en-US"/>
        </w:rPr>
        <w:t>Brīvības iela 17, Dobele, Dobeles novads, LV-3701</w:t>
      </w:r>
    </w:p>
    <w:p w14:paraId="4E274E79" w14:textId="77777777" w:rsidR="00906177" w:rsidRPr="00E54811" w:rsidRDefault="00906177" w:rsidP="00906177">
      <w:pPr>
        <w:pBdr>
          <w:bottom w:val="double" w:sz="6" w:space="1" w:color="auto"/>
        </w:pBdr>
        <w:tabs>
          <w:tab w:val="center" w:pos="4153"/>
          <w:tab w:val="right" w:pos="8306"/>
        </w:tabs>
        <w:spacing w:line="259" w:lineRule="auto"/>
        <w:jc w:val="center"/>
        <w:rPr>
          <w:rFonts w:eastAsia="Calibri"/>
          <w:color w:val="000000"/>
          <w:sz w:val="16"/>
          <w:szCs w:val="16"/>
          <w:lang w:eastAsia="en-US"/>
        </w:rPr>
      </w:pPr>
      <w:r w:rsidRPr="00E54811">
        <w:rPr>
          <w:rFonts w:eastAsia="Calibri"/>
          <w:sz w:val="16"/>
          <w:szCs w:val="16"/>
          <w:lang w:eastAsia="en-US"/>
        </w:rPr>
        <w:t xml:space="preserve">Tālr. 63707269, 63700137, 63720940, e-pasts </w:t>
      </w:r>
      <w:hyperlink r:id="rId108" w:history="1">
        <w:r w:rsidRPr="00E54811">
          <w:rPr>
            <w:rFonts w:eastAsia="Calibri"/>
            <w:color w:val="000000"/>
            <w:sz w:val="16"/>
            <w:szCs w:val="16"/>
            <w:u w:val="single"/>
            <w:lang w:eastAsia="en-US"/>
          </w:rPr>
          <w:t>dome@dobele.lv</w:t>
        </w:r>
      </w:hyperlink>
    </w:p>
    <w:p w14:paraId="54FA6A12" w14:textId="77777777" w:rsidR="00906177" w:rsidRPr="00E54811" w:rsidRDefault="00906177" w:rsidP="00906177">
      <w:pPr>
        <w:autoSpaceDE w:val="0"/>
        <w:autoSpaceDN w:val="0"/>
        <w:adjustRightInd w:val="0"/>
        <w:jc w:val="center"/>
        <w:rPr>
          <w:b/>
          <w:bCs/>
          <w:color w:val="000000"/>
        </w:rPr>
      </w:pPr>
    </w:p>
    <w:p w14:paraId="25C426E2" w14:textId="77777777" w:rsidR="00906177" w:rsidRPr="00E54811" w:rsidRDefault="00906177" w:rsidP="00906177">
      <w:pPr>
        <w:tabs>
          <w:tab w:val="center" w:pos="4153"/>
          <w:tab w:val="right" w:pos="8306"/>
        </w:tabs>
        <w:spacing w:line="259" w:lineRule="auto"/>
        <w:jc w:val="center"/>
        <w:rPr>
          <w:rFonts w:eastAsia="Calibri"/>
          <w:b/>
          <w:spacing w:val="60"/>
          <w:lang w:eastAsia="en-US"/>
        </w:rPr>
      </w:pPr>
      <w:r w:rsidRPr="00E54811">
        <w:rPr>
          <w:rFonts w:eastAsia="Calibri"/>
          <w:b/>
          <w:spacing w:val="60"/>
          <w:lang w:eastAsia="en-US"/>
        </w:rPr>
        <w:t>LĒMUMS</w:t>
      </w:r>
    </w:p>
    <w:p w14:paraId="7114669E" w14:textId="77777777" w:rsidR="00906177" w:rsidRPr="00E54811" w:rsidRDefault="00906177" w:rsidP="00906177">
      <w:pPr>
        <w:tabs>
          <w:tab w:val="center" w:pos="4153"/>
          <w:tab w:val="right" w:pos="8306"/>
        </w:tabs>
        <w:spacing w:line="259" w:lineRule="auto"/>
        <w:jc w:val="center"/>
        <w:rPr>
          <w:rFonts w:eastAsia="Calibri"/>
          <w:lang w:eastAsia="en-US"/>
        </w:rPr>
      </w:pPr>
      <w:r w:rsidRPr="00E54811">
        <w:rPr>
          <w:rFonts w:eastAsia="Calibri"/>
          <w:lang w:eastAsia="en-US"/>
        </w:rPr>
        <w:t>Dobelē</w:t>
      </w:r>
    </w:p>
    <w:p w14:paraId="36B1B648" w14:textId="77777777" w:rsidR="00906177" w:rsidRPr="00E54811" w:rsidRDefault="00906177" w:rsidP="00906177">
      <w:pPr>
        <w:tabs>
          <w:tab w:val="center" w:pos="4153"/>
          <w:tab w:val="right" w:pos="8306"/>
        </w:tabs>
        <w:spacing w:line="259" w:lineRule="auto"/>
        <w:jc w:val="center"/>
        <w:rPr>
          <w:rFonts w:eastAsia="Calibri"/>
          <w:lang w:eastAsia="en-US"/>
        </w:rPr>
      </w:pPr>
    </w:p>
    <w:p w14:paraId="5AAABDCC" w14:textId="1EA84761" w:rsidR="00906177" w:rsidRPr="00E54811" w:rsidRDefault="00906177" w:rsidP="00906177">
      <w:pPr>
        <w:tabs>
          <w:tab w:val="center" w:pos="4153"/>
          <w:tab w:val="left" w:pos="8080"/>
          <w:tab w:val="right" w:pos="9498"/>
        </w:tabs>
        <w:spacing w:line="259" w:lineRule="auto"/>
        <w:ind w:left="113" w:right="-427"/>
        <w:rPr>
          <w:rFonts w:eastAsia="Calibri"/>
          <w:color w:val="000000"/>
          <w:lang w:eastAsia="en-US"/>
        </w:rPr>
      </w:pPr>
      <w:r w:rsidRPr="00420524">
        <w:rPr>
          <w:rFonts w:eastAsia="Calibri"/>
          <w:b/>
          <w:bCs/>
          <w:lang w:eastAsia="en-US"/>
        </w:rPr>
        <w:t>2022.</w:t>
      </w:r>
      <w:r w:rsidR="00E0395E">
        <w:rPr>
          <w:rFonts w:eastAsia="Calibri"/>
          <w:b/>
          <w:bCs/>
          <w:lang w:eastAsia="en-US"/>
        </w:rPr>
        <w:t xml:space="preserve"> </w:t>
      </w:r>
      <w:r w:rsidRPr="00420524">
        <w:rPr>
          <w:rFonts w:eastAsia="Calibri"/>
          <w:b/>
          <w:bCs/>
          <w:lang w:eastAsia="en-US"/>
        </w:rPr>
        <w:t>gada 30.</w:t>
      </w:r>
      <w:r>
        <w:rPr>
          <w:rFonts w:eastAsia="Calibri"/>
          <w:b/>
          <w:bCs/>
          <w:lang w:eastAsia="en-US"/>
        </w:rPr>
        <w:t xml:space="preserve"> </w:t>
      </w:r>
      <w:r w:rsidRPr="00420524">
        <w:rPr>
          <w:rFonts w:eastAsia="Calibri"/>
          <w:b/>
          <w:bCs/>
          <w:lang w:eastAsia="en-US"/>
        </w:rPr>
        <w:t>martā</w:t>
      </w:r>
      <w:r w:rsidRPr="00E54811">
        <w:rPr>
          <w:rFonts w:eastAsia="Calibri"/>
          <w:lang w:eastAsia="en-US"/>
        </w:rPr>
        <w:t xml:space="preserve">                                                                                                 </w:t>
      </w:r>
      <w:r w:rsidRPr="00E54811">
        <w:rPr>
          <w:rFonts w:eastAsia="Calibri"/>
          <w:b/>
          <w:color w:val="000000"/>
          <w:lang w:eastAsia="en-US"/>
        </w:rPr>
        <w:t>Nr.</w:t>
      </w:r>
      <w:r w:rsidR="00E0395E">
        <w:rPr>
          <w:rFonts w:eastAsia="Calibri"/>
          <w:b/>
          <w:color w:val="000000"/>
          <w:lang w:eastAsia="en-US"/>
        </w:rPr>
        <w:t>104</w:t>
      </w:r>
      <w:r w:rsidRPr="00E54811">
        <w:rPr>
          <w:rFonts w:eastAsia="Calibri"/>
          <w:b/>
          <w:color w:val="000000"/>
          <w:lang w:eastAsia="en-US"/>
        </w:rPr>
        <w:t>/5</w:t>
      </w:r>
    </w:p>
    <w:p w14:paraId="63402C8D" w14:textId="03685BD6" w:rsidR="00906177" w:rsidRPr="00E54811" w:rsidRDefault="00906177" w:rsidP="00906177">
      <w:pPr>
        <w:tabs>
          <w:tab w:val="center" w:pos="4153"/>
          <w:tab w:val="right" w:pos="8306"/>
        </w:tabs>
        <w:spacing w:line="259" w:lineRule="auto"/>
        <w:ind w:right="113"/>
        <w:jc w:val="right"/>
        <w:rPr>
          <w:rFonts w:eastAsia="Calibri"/>
          <w:color w:val="000000"/>
          <w:lang w:eastAsia="en-US"/>
        </w:rPr>
      </w:pPr>
      <w:r w:rsidRPr="00E54811">
        <w:rPr>
          <w:rFonts w:eastAsia="Calibri"/>
          <w:color w:val="000000"/>
          <w:lang w:eastAsia="en-US"/>
        </w:rPr>
        <w:t xml:space="preserve">(prot.Nr.5, </w:t>
      </w:r>
      <w:r w:rsidR="00E0395E">
        <w:rPr>
          <w:rFonts w:eastAsia="Calibri"/>
          <w:color w:val="000000"/>
          <w:lang w:eastAsia="en-US"/>
        </w:rPr>
        <w:t>10</w:t>
      </w:r>
      <w:r w:rsidRPr="00E54811">
        <w:rPr>
          <w:rFonts w:eastAsia="Calibri"/>
          <w:color w:val="000000"/>
          <w:lang w:eastAsia="en-US"/>
        </w:rPr>
        <w:t>.§)</w:t>
      </w:r>
    </w:p>
    <w:p w14:paraId="2FF9F736" w14:textId="77777777" w:rsidR="00906177" w:rsidRPr="00E54811" w:rsidRDefault="00906177" w:rsidP="00906177">
      <w:pPr>
        <w:tabs>
          <w:tab w:val="left" w:pos="-24212"/>
        </w:tabs>
        <w:spacing w:line="259" w:lineRule="auto"/>
        <w:jc w:val="right"/>
        <w:rPr>
          <w:rFonts w:eastAsia="Calibri"/>
          <w:color w:val="000000"/>
          <w:lang w:eastAsia="en-US"/>
        </w:rPr>
      </w:pPr>
    </w:p>
    <w:p w14:paraId="238DB23A" w14:textId="77777777" w:rsidR="00906177" w:rsidRPr="00E54811" w:rsidRDefault="00906177" w:rsidP="00906177">
      <w:pPr>
        <w:tabs>
          <w:tab w:val="center" w:pos="4153"/>
          <w:tab w:val="left" w:pos="7513"/>
          <w:tab w:val="right" w:pos="8306"/>
        </w:tabs>
        <w:spacing w:line="259" w:lineRule="auto"/>
        <w:rPr>
          <w:rFonts w:eastAsia="Calibri"/>
          <w:color w:val="000000"/>
          <w:lang w:eastAsia="en-US"/>
        </w:rPr>
      </w:pPr>
    </w:p>
    <w:p w14:paraId="0DFB2C39" w14:textId="77777777" w:rsidR="00906177" w:rsidRPr="00E54811" w:rsidRDefault="00906177" w:rsidP="00906177">
      <w:pPr>
        <w:spacing w:after="160" w:line="259" w:lineRule="auto"/>
        <w:jc w:val="center"/>
        <w:rPr>
          <w:rFonts w:eastAsia="Calibri"/>
          <w:u w:val="single"/>
          <w:lang w:eastAsia="en-US"/>
        </w:rPr>
      </w:pPr>
      <w:r w:rsidRPr="00E54811">
        <w:rPr>
          <w:rFonts w:eastAsia="Calibri"/>
          <w:b/>
          <w:bCs/>
          <w:color w:val="000000"/>
          <w:u w:val="single"/>
          <w:lang w:eastAsia="en-US"/>
        </w:rPr>
        <w:t>Par nolikuma “</w:t>
      </w:r>
      <w:r w:rsidRPr="00E54811">
        <w:rPr>
          <w:rFonts w:eastAsia="Calibri"/>
          <w:b/>
          <w:bCs/>
          <w:u w:val="single"/>
          <w:lang w:eastAsia="en-US"/>
        </w:rPr>
        <w:t>Grantu konkursa “Attīsti uzņēmējdarbību Dobeles novadā 2022”</w:t>
      </w:r>
      <w:r w:rsidRPr="00E54811">
        <w:rPr>
          <w:rFonts w:eastAsia="Calibri"/>
          <w:b/>
          <w:bCs/>
          <w:color w:val="000000"/>
          <w:u w:val="single"/>
          <w:lang w:eastAsia="en-US"/>
        </w:rPr>
        <w:t xml:space="preserve">” apstiprināšanu </w:t>
      </w:r>
    </w:p>
    <w:p w14:paraId="77DC2F51" w14:textId="77777777" w:rsidR="00906177" w:rsidRPr="00E54811" w:rsidRDefault="00906177" w:rsidP="00906177">
      <w:pPr>
        <w:spacing w:after="160" w:line="259" w:lineRule="auto"/>
        <w:rPr>
          <w:rFonts w:eastAsia="Calibri"/>
          <w:lang w:eastAsia="en-US"/>
        </w:rPr>
      </w:pPr>
    </w:p>
    <w:p w14:paraId="5510217F" w14:textId="638BE0EA" w:rsidR="00906177" w:rsidRPr="00E54811" w:rsidRDefault="00906177" w:rsidP="00906177">
      <w:pPr>
        <w:spacing w:after="160" w:line="259" w:lineRule="auto"/>
        <w:jc w:val="both"/>
        <w:rPr>
          <w:rFonts w:eastAsia="Calibri"/>
          <w:lang w:eastAsia="en-US"/>
        </w:rPr>
      </w:pPr>
      <w:r w:rsidRPr="00E54811">
        <w:rPr>
          <w:rFonts w:eastAsia="Calibri"/>
          <w:color w:val="000000"/>
          <w:lang w:eastAsia="en-US"/>
        </w:rPr>
        <w:t xml:space="preserve">Saskaņā ar likuma „Par pašvaldībām” 15. panta pirmās daļas 10. punktu, 41. panta pirmās daļas 2. punktu, Dobeles novada dome, </w:t>
      </w:r>
      <w:r w:rsidR="00E0395E" w:rsidRPr="00E54811">
        <w:rPr>
          <w:rFonts w:eastAsia="Calibri"/>
          <w:lang w:eastAsia="en-US"/>
        </w:rPr>
        <w:t xml:space="preserve">atklāti balsojot: </w:t>
      </w:r>
      <w:r w:rsidR="00E0395E" w:rsidRPr="00E54811">
        <w:rPr>
          <w:iCs/>
        </w:rPr>
        <w:t>PAR</w:t>
      </w:r>
      <w:r w:rsidR="00E0395E">
        <w:rPr>
          <w:iCs/>
        </w:rPr>
        <w:t xml:space="preserve"> </w:t>
      </w:r>
      <w:r w:rsidR="00E0395E" w:rsidRPr="00E54811">
        <w:rPr>
          <w:iCs/>
        </w:rPr>
        <w:t>-</w:t>
      </w:r>
      <w:r w:rsidR="00E0395E">
        <w:rPr>
          <w:iCs/>
        </w:rPr>
        <w:t xml:space="preserve"> 17</w:t>
      </w:r>
      <w:r w:rsidR="00E0395E" w:rsidRPr="00F75DB4">
        <w:rPr>
          <w:rFonts w:eastAsia="Calibri"/>
          <w:color w:val="000000"/>
          <w:lang w:eastAsia="en-US"/>
        </w:rPr>
        <w:t xml:space="preserve">  (</w:t>
      </w:r>
      <w:r w:rsidR="00E0395E">
        <w:t xml:space="preserve">Ģirts Ante, </w:t>
      </w:r>
      <w:r w:rsidR="00E0395E" w:rsidRPr="00FE5C59">
        <w:rPr>
          <w:bCs/>
          <w:lang w:eastAsia="et-EE"/>
        </w:rPr>
        <w:t>K</w:t>
      </w:r>
      <w:r w:rsidR="00E0395E">
        <w:rPr>
          <w:bCs/>
          <w:lang w:eastAsia="et-EE"/>
        </w:rPr>
        <w:t xml:space="preserve">ristīne </w:t>
      </w:r>
      <w:r w:rsidR="00E0395E" w:rsidRPr="00FE5C59">
        <w:rPr>
          <w:bCs/>
          <w:lang w:eastAsia="et-EE"/>
        </w:rPr>
        <w:t xml:space="preserve">Briede, </w:t>
      </w:r>
      <w:r w:rsidR="00E0395E">
        <w:rPr>
          <w:bCs/>
          <w:lang w:eastAsia="et-EE"/>
        </w:rPr>
        <w:t xml:space="preserve">Sarmīte Dude, </w:t>
      </w:r>
      <w:r w:rsidR="00E0395E" w:rsidRPr="00FE5C59">
        <w:rPr>
          <w:bCs/>
          <w:lang w:eastAsia="et-EE"/>
        </w:rPr>
        <w:t>M</w:t>
      </w:r>
      <w:r w:rsidR="00E0395E">
        <w:rPr>
          <w:bCs/>
          <w:lang w:eastAsia="et-EE"/>
        </w:rPr>
        <w:t xml:space="preserve">āris </w:t>
      </w:r>
      <w:r w:rsidR="00E0395E" w:rsidRPr="00FE5C59">
        <w:rPr>
          <w:bCs/>
          <w:lang w:eastAsia="et-EE"/>
        </w:rPr>
        <w:t>Feldmanis, E</w:t>
      </w:r>
      <w:r w:rsidR="00E0395E">
        <w:rPr>
          <w:bCs/>
          <w:lang w:eastAsia="et-EE"/>
        </w:rPr>
        <w:t xml:space="preserve">dgars </w:t>
      </w:r>
      <w:r w:rsidR="00E0395E" w:rsidRPr="00FE5C59">
        <w:rPr>
          <w:bCs/>
          <w:lang w:eastAsia="et-EE"/>
        </w:rPr>
        <w:t>Gaigalis, I</w:t>
      </w:r>
      <w:r w:rsidR="00E0395E">
        <w:rPr>
          <w:bCs/>
          <w:lang w:eastAsia="et-EE"/>
        </w:rPr>
        <w:t xml:space="preserve">vars </w:t>
      </w:r>
      <w:r w:rsidR="00E0395E" w:rsidRPr="00FE5C59">
        <w:rPr>
          <w:bCs/>
          <w:lang w:eastAsia="et-EE"/>
        </w:rPr>
        <w:t>Gorskis, G</w:t>
      </w:r>
      <w:r w:rsidR="00E0395E">
        <w:rPr>
          <w:bCs/>
          <w:lang w:eastAsia="et-EE"/>
        </w:rPr>
        <w:t xml:space="preserve">ints </w:t>
      </w:r>
      <w:r w:rsidR="00E0395E" w:rsidRPr="00FE5C59">
        <w:rPr>
          <w:bCs/>
          <w:lang w:eastAsia="et-EE"/>
        </w:rPr>
        <w:t>Kaminskis, E</w:t>
      </w:r>
      <w:r w:rsidR="00E0395E">
        <w:rPr>
          <w:bCs/>
          <w:lang w:eastAsia="et-EE"/>
        </w:rPr>
        <w:t xml:space="preserve">dgars </w:t>
      </w:r>
      <w:r w:rsidR="00E0395E" w:rsidRPr="00FE5C59">
        <w:rPr>
          <w:bCs/>
          <w:lang w:eastAsia="et-EE"/>
        </w:rPr>
        <w:t>Laimiņš, A</w:t>
      </w:r>
      <w:r w:rsidR="00E0395E">
        <w:rPr>
          <w:bCs/>
          <w:lang w:eastAsia="et-EE"/>
        </w:rPr>
        <w:t xml:space="preserve">ndris </w:t>
      </w:r>
      <w:r w:rsidR="00E0395E" w:rsidRPr="00FE5C59">
        <w:rPr>
          <w:bCs/>
          <w:lang w:eastAsia="et-EE"/>
        </w:rPr>
        <w:t xml:space="preserve">Podvinskis, </w:t>
      </w:r>
      <w:r w:rsidR="00E0395E">
        <w:rPr>
          <w:bCs/>
          <w:lang w:eastAsia="et-EE"/>
        </w:rPr>
        <w:t xml:space="preserve">Viesturs Reinfelds, </w:t>
      </w:r>
      <w:r w:rsidR="00E0395E" w:rsidRPr="00FE5C59">
        <w:rPr>
          <w:bCs/>
          <w:lang w:eastAsia="et-EE"/>
        </w:rPr>
        <w:t>D</w:t>
      </w:r>
      <w:r w:rsidR="00E0395E">
        <w:rPr>
          <w:bCs/>
          <w:lang w:eastAsia="et-EE"/>
        </w:rPr>
        <w:t xml:space="preserve">ace </w:t>
      </w:r>
      <w:r w:rsidR="00E0395E" w:rsidRPr="00FE5C59">
        <w:rPr>
          <w:bCs/>
          <w:lang w:eastAsia="et-EE"/>
        </w:rPr>
        <w:t xml:space="preserve">Reinika, </w:t>
      </w:r>
      <w:r w:rsidR="00E0395E">
        <w:rPr>
          <w:bCs/>
          <w:lang w:eastAsia="et-EE"/>
        </w:rPr>
        <w:t xml:space="preserve">Sanita Olševska, Ainārs Meiers, </w:t>
      </w:r>
      <w:r w:rsidR="00E0395E" w:rsidRPr="00FE5C59">
        <w:rPr>
          <w:bCs/>
          <w:lang w:eastAsia="et-EE"/>
        </w:rPr>
        <w:t>G</w:t>
      </w:r>
      <w:r w:rsidR="00E0395E">
        <w:rPr>
          <w:bCs/>
          <w:lang w:eastAsia="et-EE"/>
        </w:rPr>
        <w:t xml:space="preserve">untis </w:t>
      </w:r>
      <w:r w:rsidR="00E0395E" w:rsidRPr="00FE5C59">
        <w:rPr>
          <w:bCs/>
          <w:lang w:eastAsia="et-EE"/>
        </w:rPr>
        <w:t>Safranovičs, A</w:t>
      </w:r>
      <w:r w:rsidR="00E0395E">
        <w:rPr>
          <w:bCs/>
          <w:lang w:eastAsia="et-EE"/>
        </w:rPr>
        <w:t xml:space="preserve">ndrejs </w:t>
      </w:r>
      <w:r w:rsidR="00E0395E" w:rsidRPr="00FE5C59">
        <w:rPr>
          <w:bCs/>
          <w:lang w:eastAsia="et-EE"/>
        </w:rPr>
        <w:t xml:space="preserve">Spridzāns, </w:t>
      </w:r>
      <w:r w:rsidR="00E0395E">
        <w:rPr>
          <w:bCs/>
          <w:lang w:eastAsia="et-EE"/>
        </w:rPr>
        <w:t>Ivars Stanga, Indra Špela</w:t>
      </w:r>
      <w:r w:rsidR="00E0395E" w:rsidRPr="00F75DB4">
        <w:rPr>
          <w:rFonts w:eastAsia="Calibri"/>
          <w:color w:val="000000"/>
          <w:lang w:eastAsia="en-US"/>
        </w:rPr>
        <w:t>)</w:t>
      </w:r>
      <w:r w:rsidR="00E0395E">
        <w:rPr>
          <w:rFonts w:eastAsia="Calibri"/>
          <w:color w:val="000000"/>
          <w:lang w:eastAsia="en-US"/>
        </w:rPr>
        <w:t>,</w:t>
      </w:r>
      <w:r w:rsidR="00E0395E" w:rsidRPr="00E54811">
        <w:rPr>
          <w:iCs/>
        </w:rPr>
        <w:t xml:space="preserve"> PRET</w:t>
      </w:r>
      <w:r w:rsidR="00E0395E">
        <w:rPr>
          <w:iCs/>
        </w:rPr>
        <w:t xml:space="preserve"> </w:t>
      </w:r>
      <w:r w:rsidR="00E0395E" w:rsidRPr="00E54811">
        <w:rPr>
          <w:iCs/>
        </w:rPr>
        <w:t>-</w:t>
      </w:r>
      <w:r w:rsidR="00E0395E">
        <w:rPr>
          <w:iCs/>
        </w:rPr>
        <w:t xml:space="preserve"> nav</w:t>
      </w:r>
      <w:r w:rsidR="00E0395E" w:rsidRPr="00E54811">
        <w:rPr>
          <w:iCs/>
        </w:rPr>
        <w:t>, ATTURAS</w:t>
      </w:r>
      <w:r w:rsidR="00E0395E">
        <w:rPr>
          <w:iCs/>
        </w:rPr>
        <w:t xml:space="preserve"> – nav,</w:t>
      </w:r>
      <w:r w:rsidRPr="00E54811">
        <w:rPr>
          <w:rFonts w:eastAsia="Calibri"/>
          <w:lang w:eastAsia="en-US"/>
        </w:rPr>
        <w:t xml:space="preserve"> Dobeles novada dome </w:t>
      </w:r>
      <w:r w:rsidRPr="00E0395E">
        <w:rPr>
          <w:rFonts w:eastAsia="Calibri"/>
          <w:b/>
          <w:bCs/>
          <w:lang w:eastAsia="en-US"/>
        </w:rPr>
        <w:t>NOLEMJ</w:t>
      </w:r>
      <w:r w:rsidRPr="00E54811">
        <w:rPr>
          <w:rFonts w:eastAsia="Calibri"/>
          <w:lang w:eastAsia="en-US"/>
        </w:rPr>
        <w:t>:</w:t>
      </w:r>
    </w:p>
    <w:p w14:paraId="66E1F4B4" w14:textId="77777777" w:rsidR="00906177" w:rsidRPr="00E54811" w:rsidRDefault="00906177" w:rsidP="00906177">
      <w:pPr>
        <w:spacing w:after="160" w:line="259" w:lineRule="auto"/>
        <w:ind w:left="60" w:firstLine="660"/>
        <w:jc w:val="both"/>
        <w:rPr>
          <w:rFonts w:eastAsia="Calibri"/>
          <w:color w:val="000000"/>
          <w:lang w:eastAsia="en-US"/>
        </w:rPr>
      </w:pPr>
    </w:p>
    <w:p w14:paraId="057588FE" w14:textId="77777777" w:rsidR="00906177" w:rsidRPr="00E54811" w:rsidRDefault="00906177" w:rsidP="00906177">
      <w:pPr>
        <w:spacing w:after="160" w:line="259" w:lineRule="auto"/>
        <w:ind w:left="60"/>
        <w:jc w:val="both"/>
        <w:rPr>
          <w:rFonts w:eastAsia="Calibri"/>
          <w:lang w:eastAsia="en-US"/>
        </w:rPr>
      </w:pPr>
      <w:r w:rsidRPr="00E54811">
        <w:rPr>
          <w:rFonts w:eastAsia="Calibri"/>
          <w:color w:val="000000"/>
          <w:lang w:eastAsia="en-US"/>
        </w:rPr>
        <w:t>Apstiprināt nolikumu “</w:t>
      </w:r>
      <w:r w:rsidRPr="00E54811">
        <w:rPr>
          <w:rFonts w:eastAsia="Calibri"/>
          <w:bCs/>
          <w:lang w:eastAsia="en-US"/>
        </w:rPr>
        <w:t>Grantu konkursa “Attīsti uzņēmējdarbību Dobeles novadā 2022”</w:t>
      </w:r>
      <w:r w:rsidRPr="00E54811">
        <w:rPr>
          <w:rFonts w:eastAsia="Calibri"/>
          <w:bCs/>
          <w:color w:val="000000"/>
          <w:lang w:eastAsia="en-US"/>
        </w:rPr>
        <w:t>”</w:t>
      </w:r>
      <w:r w:rsidRPr="00E54811">
        <w:rPr>
          <w:rFonts w:eastAsia="Calibri"/>
          <w:color w:val="000000"/>
          <w:lang w:eastAsia="en-US"/>
        </w:rPr>
        <w:t xml:space="preserve"> (lēmuma pielikumā).</w:t>
      </w:r>
    </w:p>
    <w:p w14:paraId="09152575" w14:textId="77777777" w:rsidR="00906177" w:rsidRPr="00E54811" w:rsidRDefault="00906177" w:rsidP="00906177">
      <w:pPr>
        <w:spacing w:after="160" w:line="259" w:lineRule="auto"/>
        <w:ind w:left="60" w:firstLine="660"/>
        <w:jc w:val="both"/>
        <w:rPr>
          <w:rFonts w:eastAsia="Calibri"/>
          <w:color w:val="000000"/>
          <w:lang w:eastAsia="en-US"/>
        </w:rPr>
      </w:pPr>
    </w:p>
    <w:p w14:paraId="0B4AC14A" w14:textId="77777777" w:rsidR="00906177" w:rsidRPr="00E54811" w:rsidRDefault="00906177" w:rsidP="00906177">
      <w:pPr>
        <w:spacing w:after="160" w:line="259" w:lineRule="auto"/>
        <w:ind w:left="60" w:firstLine="660"/>
        <w:jc w:val="both"/>
        <w:rPr>
          <w:rFonts w:eastAsia="Calibri"/>
          <w:color w:val="000000"/>
          <w:lang w:eastAsia="en-US"/>
        </w:rPr>
      </w:pPr>
    </w:p>
    <w:p w14:paraId="4DE5E7CF" w14:textId="77777777" w:rsidR="00906177" w:rsidRPr="00E54811" w:rsidRDefault="00906177" w:rsidP="00906177">
      <w:pPr>
        <w:spacing w:after="160" w:line="259" w:lineRule="auto"/>
        <w:ind w:left="60"/>
        <w:jc w:val="both"/>
        <w:rPr>
          <w:rFonts w:eastAsia="Calibri"/>
          <w:lang w:eastAsia="en-US"/>
        </w:rPr>
      </w:pPr>
    </w:p>
    <w:p w14:paraId="07FAC552" w14:textId="77777777" w:rsidR="00906177" w:rsidRPr="00E54811" w:rsidRDefault="00906177" w:rsidP="00906177">
      <w:pPr>
        <w:spacing w:after="160" w:line="259" w:lineRule="auto"/>
        <w:ind w:left="60"/>
        <w:jc w:val="both"/>
        <w:rPr>
          <w:rFonts w:eastAsia="Calibri"/>
          <w:lang w:eastAsia="en-US"/>
        </w:rPr>
      </w:pPr>
      <w:r w:rsidRPr="00E54811">
        <w:rPr>
          <w:rFonts w:eastAsia="Calibri"/>
          <w:lang w:eastAsia="en-US"/>
        </w:rPr>
        <w:t>Domes priekšsēdētājs</w:t>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t>I.Gorskis</w:t>
      </w:r>
    </w:p>
    <w:p w14:paraId="3A709B74" w14:textId="77777777" w:rsidR="00906177" w:rsidRPr="00E54811" w:rsidRDefault="00906177" w:rsidP="00906177">
      <w:pPr>
        <w:spacing w:after="160" w:line="259" w:lineRule="auto"/>
        <w:ind w:left="60"/>
        <w:jc w:val="both"/>
        <w:rPr>
          <w:rFonts w:ascii="Calibri" w:eastAsia="Calibri" w:hAnsi="Calibri"/>
          <w:sz w:val="22"/>
          <w:szCs w:val="22"/>
          <w:lang w:eastAsia="en-US"/>
        </w:rPr>
      </w:pPr>
    </w:p>
    <w:p w14:paraId="0D08819E" w14:textId="77777777" w:rsidR="00906177" w:rsidRPr="00E54811" w:rsidRDefault="00906177" w:rsidP="00906177">
      <w:pPr>
        <w:spacing w:line="259" w:lineRule="auto"/>
        <w:ind w:left="60"/>
        <w:jc w:val="both"/>
        <w:rPr>
          <w:rFonts w:eastAsia="Calibri"/>
          <w:lang w:eastAsia="en-US"/>
        </w:rPr>
      </w:pPr>
    </w:p>
    <w:p w14:paraId="1A614106" w14:textId="77777777" w:rsidR="00906177" w:rsidRPr="00E54811" w:rsidRDefault="00906177" w:rsidP="00906177">
      <w:pPr>
        <w:spacing w:line="259" w:lineRule="auto"/>
        <w:ind w:left="60"/>
        <w:jc w:val="both"/>
        <w:rPr>
          <w:rFonts w:eastAsia="Calibri"/>
          <w:lang w:eastAsia="en-US"/>
        </w:rPr>
      </w:pPr>
    </w:p>
    <w:p w14:paraId="2008469E" w14:textId="77777777" w:rsidR="00906177" w:rsidRPr="00E54811" w:rsidRDefault="00906177" w:rsidP="00906177">
      <w:pPr>
        <w:spacing w:line="259" w:lineRule="auto"/>
        <w:ind w:left="60"/>
        <w:jc w:val="both"/>
        <w:rPr>
          <w:rFonts w:eastAsia="Calibri"/>
          <w:lang w:eastAsia="en-US"/>
        </w:rPr>
      </w:pPr>
    </w:p>
    <w:p w14:paraId="7889E127" w14:textId="77777777" w:rsidR="00906177" w:rsidRPr="00E54811" w:rsidRDefault="00906177" w:rsidP="00906177">
      <w:pPr>
        <w:spacing w:line="259" w:lineRule="auto"/>
        <w:ind w:left="60"/>
        <w:jc w:val="both"/>
        <w:rPr>
          <w:rFonts w:eastAsia="Calibri"/>
          <w:lang w:eastAsia="en-US"/>
        </w:rPr>
      </w:pPr>
    </w:p>
    <w:p w14:paraId="5C8F997D" w14:textId="77777777" w:rsidR="00906177" w:rsidRPr="00E54811" w:rsidRDefault="00906177" w:rsidP="00906177">
      <w:pPr>
        <w:spacing w:line="259" w:lineRule="auto"/>
        <w:ind w:left="60"/>
        <w:jc w:val="both"/>
        <w:rPr>
          <w:rFonts w:eastAsia="Calibri"/>
          <w:lang w:eastAsia="en-US"/>
        </w:rPr>
      </w:pPr>
    </w:p>
    <w:p w14:paraId="0C004839" w14:textId="77777777" w:rsidR="00906177" w:rsidRPr="00E54811" w:rsidRDefault="00906177" w:rsidP="00906177">
      <w:pPr>
        <w:spacing w:line="259" w:lineRule="auto"/>
        <w:ind w:left="60"/>
        <w:jc w:val="both"/>
        <w:rPr>
          <w:rFonts w:eastAsia="Calibri"/>
          <w:lang w:eastAsia="en-US"/>
        </w:rPr>
      </w:pPr>
    </w:p>
    <w:p w14:paraId="3347F500" w14:textId="77777777" w:rsidR="00906177" w:rsidRPr="00E54811" w:rsidRDefault="00906177" w:rsidP="00906177">
      <w:pPr>
        <w:spacing w:line="259" w:lineRule="auto"/>
        <w:jc w:val="right"/>
        <w:rPr>
          <w:lang w:eastAsia="en-US"/>
        </w:rPr>
      </w:pPr>
      <w:r w:rsidRPr="00E54811">
        <w:rPr>
          <w:rFonts w:eastAsia="Calibri"/>
          <w:lang w:eastAsia="en-US"/>
        </w:rPr>
        <w:br w:type="page"/>
      </w:r>
      <w:r w:rsidRPr="00E54811">
        <w:rPr>
          <w:lang w:eastAsia="en-US"/>
        </w:rPr>
        <w:t>PIELIKUMS</w:t>
      </w:r>
    </w:p>
    <w:p w14:paraId="6A8ECC9A" w14:textId="77777777" w:rsidR="00906177" w:rsidRPr="00E54811" w:rsidRDefault="00906177" w:rsidP="00906177">
      <w:pPr>
        <w:jc w:val="right"/>
        <w:rPr>
          <w:lang w:eastAsia="en-US"/>
        </w:rPr>
      </w:pPr>
      <w:r w:rsidRPr="00E54811">
        <w:rPr>
          <w:lang w:eastAsia="en-US"/>
        </w:rPr>
        <w:t xml:space="preserve">Dobeles novada domes </w:t>
      </w:r>
    </w:p>
    <w:p w14:paraId="034C145A" w14:textId="77777777" w:rsidR="00906177" w:rsidRPr="00E54811" w:rsidRDefault="00906177" w:rsidP="00906177">
      <w:pPr>
        <w:jc w:val="right"/>
        <w:rPr>
          <w:lang w:eastAsia="en-US"/>
        </w:rPr>
      </w:pPr>
      <w:r w:rsidRPr="00E54811">
        <w:rPr>
          <w:lang w:eastAsia="en-US"/>
        </w:rPr>
        <w:t>2022. gada 30. marta</w:t>
      </w:r>
    </w:p>
    <w:p w14:paraId="18B58376" w14:textId="4625CE0A" w:rsidR="00906177" w:rsidRPr="00E54811" w:rsidRDefault="00906177" w:rsidP="00906177">
      <w:pPr>
        <w:jc w:val="right"/>
        <w:rPr>
          <w:lang w:eastAsia="en-US"/>
        </w:rPr>
      </w:pPr>
      <w:r w:rsidRPr="00E54811">
        <w:rPr>
          <w:lang w:eastAsia="en-US"/>
        </w:rPr>
        <w:t>lēmumam Nr.</w:t>
      </w:r>
      <w:r w:rsidR="00D6486B">
        <w:rPr>
          <w:lang w:eastAsia="en-US"/>
        </w:rPr>
        <w:t>104/5</w:t>
      </w:r>
    </w:p>
    <w:p w14:paraId="0680F348" w14:textId="77777777" w:rsidR="00906177" w:rsidRPr="00E54811" w:rsidRDefault="00906177" w:rsidP="00906177">
      <w:pPr>
        <w:jc w:val="right"/>
        <w:rPr>
          <w:b/>
          <w:caps/>
          <w:sz w:val="28"/>
          <w:szCs w:val="20"/>
          <w:lang w:eastAsia="en-US"/>
        </w:rPr>
      </w:pPr>
    </w:p>
    <w:p w14:paraId="1C01B81F" w14:textId="4825D76E" w:rsidR="00906177" w:rsidRPr="00E54811" w:rsidRDefault="00906177" w:rsidP="00906177">
      <w:pPr>
        <w:tabs>
          <w:tab w:val="left" w:pos="-24212"/>
        </w:tabs>
        <w:jc w:val="center"/>
        <w:rPr>
          <w:b/>
          <w:sz w:val="28"/>
          <w:szCs w:val="20"/>
          <w:lang w:val="en-US" w:eastAsia="en-US"/>
        </w:rPr>
      </w:pPr>
      <w:r w:rsidRPr="00E54811">
        <w:rPr>
          <w:noProof/>
          <w:sz w:val="20"/>
          <w:szCs w:val="20"/>
        </w:rPr>
        <w:drawing>
          <wp:inline distT="0" distB="0" distL="0" distR="0" wp14:anchorId="7AA5E67D" wp14:editId="7201BFBE">
            <wp:extent cx="676275" cy="762000"/>
            <wp:effectExtent l="0" t="0" r="9525" b="0"/>
            <wp:docPr id="301" name="Picture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noFill/>
                    <a:ln>
                      <a:noFill/>
                    </a:ln>
                  </pic:spPr>
                </pic:pic>
              </a:graphicData>
            </a:graphic>
          </wp:inline>
        </w:drawing>
      </w:r>
    </w:p>
    <w:p w14:paraId="09014220" w14:textId="77777777" w:rsidR="00906177" w:rsidRPr="00E54811" w:rsidRDefault="00906177" w:rsidP="00906177">
      <w:pPr>
        <w:tabs>
          <w:tab w:val="center" w:pos="4153"/>
          <w:tab w:val="right" w:pos="8306"/>
        </w:tabs>
        <w:jc w:val="center"/>
        <w:rPr>
          <w:sz w:val="20"/>
          <w:szCs w:val="20"/>
          <w:lang w:val="x-none" w:eastAsia="en-US"/>
        </w:rPr>
      </w:pPr>
      <w:r w:rsidRPr="00E54811">
        <w:rPr>
          <w:sz w:val="20"/>
          <w:szCs w:val="20"/>
          <w:lang w:val="x-none" w:eastAsia="en-US"/>
        </w:rPr>
        <w:t>LATVIJAS REPUBLIKA</w:t>
      </w:r>
    </w:p>
    <w:p w14:paraId="10527655" w14:textId="77777777" w:rsidR="00906177" w:rsidRPr="00E54811" w:rsidRDefault="00906177" w:rsidP="00906177">
      <w:pPr>
        <w:tabs>
          <w:tab w:val="center" w:pos="4153"/>
          <w:tab w:val="right" w:pos="8306"/>
        </w:tabs>
        <w:jc w:val="center"/>
        <w:rPr>
          <w:b/>
          <w:sz w:val="32"/>
          <w:szCs w:val="32"/>
          <w:lang w:val="x-none" w:eastAsia="en-US"/>
        </w:rPr>
      </w:pPr>
      <w:r w:rsidRPr="00E54811">
        <w:rPr>
          <w:b/>
          <w:sz w:val="32"/>
          <w:szCs w:val="32"/>
          <w:lang w:val="x-none" w:eastAsia="en-US"/>
        </w:rPr>
        <w:t>DOBELES NOVADA DOME</w:t>
      </w:r>
    </w:p>
    <w:p w14:paraId="469250E7" w14:textId="77777777" w:rsidR="00906177" w:rsidRPr="00E54811" w:rsidRDefault="00906177" w:rsidP="00906177">
      <w:pPr>
        <w:tabs>
          <w:tab w:val="center" w:pos="4153"/>
          <w:tab w:val="right" w:pos="8306"/>
        </w:tabs>
        <w:jc w:val="center"/>
        <w:rPr>
          <w:sz w:val="16"/>
          <w:szCs w:val="16"/>
          <w:lang w:val="x-none" w:eastAsia="en-US"/>
        </w:rPr>
      </w:pPr>
      <w:r w:rsidRPr="00E54811">
        <w:rPr>
          <w:sz w:val="16"/>
          <w:szCs w:val="16"/>
          <w:lang w:val="x-none" w:eastAsia="en-US"/>
        </w:rPr>
        <w:t>Brīvības iela 17, Dobele, Dobeles novads, LV-3701</w:t>
      </w:r>
    </w:p>
    <w:p w14:paraId="76368655" w14:textId="77777777" w:rsidR="00906177" w:rsidRPr="00E54811" w:rsidRDefault="00906177" w:rsidP="00906177">
      <w:pPr>
        <w:pBdr>
          <w:bottom w:val="double" w:sz="6" w:space="1" w:color="auto"/>
        </w:pBdr>
        <w:tabs>
          <w:tab w:val="center" w:pos="4153"/>
          <w:tab w:val="right" w:pos="8306"/>
        </w:tabs>
        <w:jc w:val="center"/>
        <w:rPr>
          <w:sz w:val="16"/>
          <w:szCs w:val="16"/>
          <w:lang w:val="fr-FR" w:eastAsia="en-US"/>
        </w:rPr>
      </w:pPr>
      <w:r w:rsidRPr="00E54811">
        <w:rPr>
          <w:sz w:val="16"/>
          <w:szCs w:val="16"/>
          <w:lang w:val="fr-FR" w:eastAsia="en-US"/>
        </w:rPr>
        <w:t xml:space="preserve">Tālr. 63707269, 63700137, 63720940, e-pasts </w:t>
      </w:r>
      <w:hyperlink r:id="rId110" w:history="1">
        <w:r w:rsidRPr="00E54811">
          <w:rPr>
            <w:sz w:val="16"/>
            <w:szCs w:val="16"/>
            <w:u w:val="single"/>
            <w:lang w:val="fr-FR" w:eastAsia="en-US"/>
          </w:rPr>
          <w:t>dome@dobele.lv</w:t>
        </w:r>
      </w:hyperlink>
    </w:p>
    <w:p w14:paraId="24CC519C" w14:textId="77777777" w:rsidR="00906177" w:rsidRPr="00E54811" w:rsidRDefault="00906177" w:rsidP="00906177">
      <w:pPr>
        <w:jc w:val="center"/>
        <w:rPr>
          <w:sz w:val="28"/>
          <w:szCs w:val="20"/>
          <w:lang w:eastAsia="en-US"/>
        </w:rPr>
      </w:pPr>
      <w:r w:rsidRPr="00E54811">
        <w:rPr>
          <w:szCs w:val="20"/>
          <w:lang w:eastAsia="en-US"/>
        </w:rPr>
        <w:t>Dobelē</w:t>
      </w:r>
    </w:p>
    <w:p w14:paraId="4D638259" w14:textId="77777777" w:rsidR="00906177" w:rsidRPr="00E54811" w:rsidRDefault="00906177" w:rsidP="00906177">
      <w:pPr>
        <w:jc w:val="center"/>
        <w:rPr>
          <w:lang w:eastAsia="en-US"/>
        </w:rPr>
      </w:pPr>
    </w:p>
    <w:p w14:paraId="7D8C5E67" w14:textId="77777777" w:rsidR="00906177" w:rsidRPr="00E54811" w:rsidRDefault="00906177" w:rsidP="00906177">
      <w:pPr>
        <w:jc w:val="right"/>
        <w:rPr>
          <w:lang w:eastAsia="en-US"/>
        </w:rPr>
      </w:pPr>
      <w:r w:rsidRPr="00E54811">
        <w:rPr>
          <w:lang w:eastAsia="en-US"/>
        </w:rPr>
        <w:t>APSTIPRINĀTS</w:t>
      </w:r>
    </w:p>
    <w:p w14:paraId="0D0E9FF7" w14:textId="77777777" w:rsidR="00906177" w:rsidRPr="00E54811" w:rsidRDefault="00906177" w:rsidP="00906177">
      <w:pPr>
        <w:jc w:val="right"/>
        <w:rPr>
          <w:lang w:eastAsia="en-US"/>
        </w:rPr>
      </w:pPr>
      <w:r w:rsidRPr="00E54811">
        <w:rPr>
          <w:lang w:eastAsia="en-US"/>
        </w:rPr>
        <w:t>ar Dobeles novada domes</w:t>
      </w:r>
    </w:p>
    <w:p w14:paraId="051B74AA" w14:textId="77777777" w:rsidR="00906177" w:rsidRPr="00E54811" w:rsidRDefault="00906177" w:rsidP="00906177">
      <w:pPr>
        <w:jc w:val="right"/>
        <w:rPr>
          <w:lang w:eastAsia="en-US"/>
        </w:rPr>
      </w:pPr>
      <w:r w:rsidRPr="00E54811">
        <w:rPr>
          <w:lang w:eastAsia="en-US"/>
        </w:rPr>
        <w:t>2022. gada 30. marta</w:t>
      </w:r>
    </w:p>
    <w:p w14:paraId="09575E80" w14:textId="727BB7D8" w:rsidR="00906177" w:rsidRPr="00E54811" w:rsidRDefault="00906177" w:rsidP="00906177">
      <w:pPr>
        <w:jc w:val="right"/>
        <w:rPr>
          <w:lang w:eastAsia="en-US"/>
        </w:rPr>
      </w:pPr>
      <w:r w:rsidRPr="00E54811">
        <w:rPr>
          <w:lang w:eastAsia="en-US"/>
        </w:rPr>
        <w:t>lēmumu Nr.</w:t>
      </w:r>
      <w:r w:rsidR="00D6486B">
        <w:rPr>
          <w:lang w:eastAsia="en-US"/>
        </w:rPr>
        <w:t>104/5</w:t>
      </w:r>
    </w:p>
    <w:p w14:paraId="77D10593" w14:textId="77777777" w:rsidR="00906177" w:rsidRPr="00E54811" w:rsidRDefault="00906177" w:rsidP="00906177">
      <w:pPr>
        <w:jc w:val="right"/>
        <w:rPr>
          <w:lang w:eastAsia="en-US"/>
        </w:rPr>
      </w:pPr>
    </w:p>
    <w:p w14:paraId="28CFD7A2" w14:textId="77777777" w:rsidR="00906177" w:rsidRPr="00E54811" w:rsidRDefault="00906177" w:rsidP="00906177">
      <w:pPr>
        <w:jc w:val="right"/>
        <w:rPr>
          <w:lang w:eastAsia="en-US"/>
        </w:rPr>
      </w:pPr>
    </w:p>
    <w:p w14:paraId="489025D0" w14:textId="77777777" w:rsidR="00906177" w:rsidRPr="00E54811" w:rsidRDefault="00906177" w:rsidP="00906177">
      <w:pPr>
        <w:jc w:val="center"/>
        <w:rPr>
          <w:b/>
          <w:bCs/>
          <w:lang w:eastAsia="en-US"/>
        </w:rPr>
      </w:pPr>
      <w:r w:rsidRPr="00E54811">
        <w:rPr>
          <w:b/>
          <w:bCs/>
          <w:lang w:eastAsia="en-US"/>
        </w:rPr>
        <w:t>Grantu konkursa</w:t>
      </w:r>
    </w:p>
    <w:p w14:paraId="5D076CBC" w14:textId="77777777" w:rsidR="00906177" w:rsidRPr="00E54811" w:rsidRDefault="00906177" w:rsidP="00906177">
      <w:pPr>
        <w:jc w:val="center"/>
        <w:rPr>
          <w:b/>
          <w:bCs/>
          <w:lang w:eastAsia="en-US"/>
        </w:rPr>
      </w:pPr>
      <w:r w:rsidRPr="00E54811">
        <w:rPr>
          <w:b/>
          <w:bCs/>
          <w:lang w:eastAsia="en-US"/>
        </w:rPr>
        <w:t>“Attīsti uzņēmējdarbību Dobeles novadā 2022”</w:t>
      </w:r>
      <w:smartTag w:uri="schemas-tilde-lv/tildestengine" w:element="veidnes">
        <w:smartTagPr>
          <w:attr w:name="text" w:val="nolikums&#10;"/>
          <w:attr w:name="baseform" w:val="nolikums"/>
          <w:attr w:name="id" w:val="-1"/>
        </w:smartTagPr>
      </w:smartTag>
    </w:p>
    <w:p w14:paraId="00E34FC7" w14:textId="77777777" w:rsidR="00906177" w:rsidRPr="00E54811" w:rsidRDefault="00906177" w:rsidP="00906177">
      <w:pPr>
        <w:jc w:val="center"/>
        <w:rPr>
          <w:b/>
          <w:bCs/>
          <w:lang w:eastAsia="en-US"/>
        </w:rPr>
      </w:pPr>
      <w:r w:rsidRPr="00E54811">
        <w:rPr>
          <w:b/>
          <w:bCs/>
          <w:lang w:eastAsia="en-US"/>
        </w:rPr>
        <w:t>Nolikums</w:t>
      </w:r>
    </w:p>
    <w:p w14:paraId="2B7832DA" w14:textId="77777777" w:rsidR="00906177" w:rsidRPr="00E54811" w:rsidRDefault="00906177" w:rsidP="00906177">
      <w:pPr>
        <w:jc w:val="center"/>
        <w:rPr>
          <w:b/>
          <w:bCs/>
          <w:lang w:eastAsia="en-US"/>
        </w:rPr>
      </w:pPr>
    </w:p>
    <w:p w14:paraId="3D439975" w14:textId="77777777" w:rsidR="00906177" w:rsidRPr="00E54811" w:rsidRDefault="00906177" w:rsidP="00906177">
      <w:pPr>
        <w:jc w:val="right"/>
        <w:rPr>
          <w:lang w:eastAsia="en-US"/>
        </w:rPr>
      </w:pPr>
      <w:r w:rsidRPr="00E54811">
        <w:rPr>
          <w:lang w:eastAsia="en-US"/>
        </w:rPr>
        <w:t>Izdots saskaņā ar likuma “Par pašvaldībām”</w:t>
      </w:r>
    </w:p>
    <w:p w14:paraId="6562EEB0" w14:textId="77777777" w:rsidR="00906177" w:rsidRPr="00E54811" w:rsidRDefault="00906177" w:rsidP="00906177">
      <w:pPr>
        <w:jc w:val="right"/>
        <w:rPr>
          <w:lang w:eastAsia="en-US"/>
        </w:rPr>
      </w:pPr>
      <w:r w:rsidRPr="00E54811">
        <w:rPr>
          <w:lang w:eastAsia="en-US"/>
        </w:rPr>
        <w:t xml:space="preserve">41. panta pirmās daļas 2. punktu </w:t>
      </w:r>
    </w:p>
    <w:p w14:paraId="1F6BBB8B" w14:textId="77777777" w:rsidR="00906177" w:rsidRPr="00E54811" w:rsidRDefault="00906177" w:rsidP="00906177">
      <w:pPr>
        <w:rPr>
          <w:b/>
          <w:bCs/>
          <w:lang w:eastAsia="en-US"/>
        </w:rPr>
      </w:pPr>
    </w:p>
    <w:p w14:paraId="030682AA" w14:textId="77777777" w:rsidR="00906177" w:rsidRPr="00E54811" w:rsidRDefault="00906177" w:rsidP="00EC5B12">
      <w:pPr>
        <w:keepNext/>
        <w:numPr>
          <w:ilvl w:val="0"/>
          <w:numId w:val="76"/>
        </w:numPr>
        <w:tabs>
          <w:tab w:val="left" w:pos="567"/>
        </w:tabs>
        <w:spacing w:after="120"/>
        <w:jc w:val="center"/>
        <w:outlineLvl w:val="0"/>
        <w:rPr>
          <w:b/>
          <w:i/>
          <w:lang w:eastAsia="en-US"/>
        </w:rPr>
      </w:pPr>
      <w:r w:rsidRPr="00E54811">
        <w:rPr>
          <w:b/>
          <w:lang w:eastAsia="en-US"/>
        </w:rPr>
        <w:t xml:space="preserve"> VISPĀRĪGIE JAUTĀJUMI</w:t>
      </w:r>
    </w:p>
    <w:p w14:paraId="2BCF6BF5" w14:textId="77777777" w:rsidR="00906177" w:rsidRPr="00E54811" w:rsidRDefault="00906177" w:rsidP="00EC5B12">
      <w:pPr>
        <w:numPr>
          <w:ilvl w:val="1"/>
          <w:numId w:val="76"/>
        </w:numPr>
        <w:tabs>
          <w:tab w:val="left" w:pos="567"/>
        </w:tabs>
        <w:jc w:val="both"/>
        <w:rPr>
          <w:lang w:eastAsia="en-US"/>
        </w:rPr>
      </w:pPr>
      <w:r w:rsidRPr="00E54811">
        <w:rPr>
          <w:lang w:eastAsia="en-US"/>
        </w:rPr>
        <w:t xml:space="preserve">Nolikums nosaka kārtību, kādā tiek veikts </w:t>
      </w:r>
      <w:r>
        <w:rPr>
          <w:lang w:eastAsia="en-US"/>
        </w:rPr>
        <w:t>G</w:t>
      </w:r>
      <w:r w:rsidRPr="00E54811">
        <w:rPr>
          <w:lang w:eastAsia="en-US"/>
        </w:rPr>
        <w:t>rantu konkurss uzņēmējdarbības attīstīšanai Dobeles novadā (turpmāk – Konkurss).</w:t>
      </w:r>
    </w:p>
    <w:p w14:paraId="4F6D5253" w14:textId="77777777" w:rsidR="00906177" w:rsidRPr="00E54811" w:rsidRDefault="00906177" w:rsidP="00EC5B12">
      <w:pPr>
        <w:numPr>
          <w:ilvl w:val="1"/>
          <w:numId w:val="76"/>
        </w:numPr>
        <w:tabs>
          <w:tab w:val="left" w:pos="567"/>
        </w:tabs>
        <w:jc w:val="both"/>
        <w:rPr>
          <w:lang w:eastAsia="en-US"/>
        </w:rPr>
      </w:pPr>
      <w:r w:rsidRPr="00E54811">
        <w:rPr>
          <w:bCs/>
          <w:lang w:eastAsia="en-US"/>
        </w:rPr>
        <w:t>Konkursa rīkotājs</w:t>
      </w:r>
      <w:r w:rsidRPr="00E54811">
        <w:rPr>
          <w:lang w:eastAsia="en-US"/>
        </w:rPr>
        <w:t xml:space="preserve"> ir Dobeles novada pašvaldība (turpmāk – pašvaldība), sadarbībā ar Dobeles Pieaugušo izglītības un uzņēmējdarbības atbalsta centru (turpmāk - PIUAC) </w:t>
      </w:r>
    </w:p>
    <w:p w14:paraId="2FFC0D19" w14:textId="77777777" w:rsidR="00906177" w:rsidRPr="00E54811" w:rsidRDefault="00906177" w:rsidP="00EC5B12">
      <w:pPr>
        <w:numPr>
          <w:ilvl w:val="1"/>
          <w:numId w:val="76"/>
        </w:numPr>
        <w:tabs>
          <w:tab w:val="left" w:pos="567"/>
        </w:tabs>
        <w:jc w:val="both"/>
        <w:rPr>
          <w:lang w:eastAsia="en-US"/>
        </w:rPr>
      </w:pPr>
      <w:r w:rsidRPr="00E54811">
        <w:rPr>
          <w:bCs/>
          <w:lang w:eastAsia="en-US"/>
        </w:rPr>
        <w:t>Konkursa mērķis</w:t>
      </w:r>
      <w:r w:rsidRPr="00E54811">
        <w:rPr>
          <w:lang w:eastAsia="en-US"/>
        </w:rPr>
        <w:t xml:space="preserve"> ir motivēt biznesa veidošanu vai attīstību, atbalstot gan jaunu komersantu vai saimnieciskās darbības veicēju rašanos, gan esošo attīstību Dobeles novadā, atbilstoši pašvaldības piešķirtajiem finanšu līdzekļiem.</w:t>
      </w:r>
    </w:p>
    <w:p w14:paraId="738F54D7" w14:textId="77777777" w:rsidR="00906177" w:rsidRPr="00E54811" w:rsidRDefault="00906177" w:rsidP="00EC5B12">
      <w:pPr>
        <w:numPr>
          <w:ilvl w:val="1"/>
          <w:numId w:val="76"/>
        </w:numPr>
        <w:tabs>
          <w:tab w:val="left" w:pos="567"/>
        </w:tabs>
        <w:jc w:val="both"/>
        <w:rPr>
          <w:lang w:eastAsia="en-US"/>
        </w:rPr>
      </w:pPr>
      <w:r w:rsidRPr="00E54811">
        <w:rPr>
          <w:lang w:eastAsia="en-US"/>
        </w:rPr>
        <w:t>Šajā nolikumā lietotie termini:</w:t>
      </w:r>
    </w:p>
    <w:p w14:paraId="5CB6B75C" w14:textId="77777777" w:rsidR="00906177" w:rsidRPr="00E54811" w:rsidRDefault="00906177" w:rsidP="00EC5B12">
      <w:pPr>
        <w:numPr>
          <w:ilvl w:val="2"/>
          <w:numId w:val="76"/>
        </w:numPr>
        <w:tabs>
          <w:tab w:val="left" w:pos="851"/>
        </w:tabs>
        <w:jc w:val="both"/>
        <w:rPr>
          <w:lang w:eastAsia="en-US"/>
        </w:rPr>
      </w:pPr>
      <w:r w:rsidRPr="00E54811">
        <w:rPr>
          <w:bCs/>
          <w:lang w:eastAsia="en-US"/>
        </w:rPr>
        <w:t>Konkursa nosaukums</w:t>
      </w:r>
      <w:r w:rsidRPr="00E54811">
        <w:rPr>
          <w:b/>
          <w:bCs/>
          <w:lang w:eastAsia="en-US"/>
        </w:rPr>
        <w:t xml:space="preserve"> -</w:t>
      </w:r>
      <w:r w:rsidRPr="00E54811">
        <w:rPr>
          <w:lang w:eastAsia="en-US"/>
        </w:rPr>
        <w:t xml:space="preserve"> „Attīsti uzņēmējdarbību Dobeles novadā 2022”;</w:t>
      </w:r>
    </w:p>
    <w:p w14:paraId="68A53CFB" w14:textId="77777777" w:rsidR="00906177" w:rsidRPr="00E54811" w:rsidRDefault="00906177" w:rsidP="00EC5B12">
      <w:pPr>
        <w:numPr>
          <w:ilvl w:val="2"/>
          <w:numId w:val="76"/>
        </w:numPr>
        <w:tabs>
          <w:tab w:val="left" w:pos="851"/>
        </w:tabs>
        <w:jc w:val="both"/>
        <w:rPr>
          <w:lang w:eastAsia="en-US"/>
        </w:rPr>
      </w:pPr>
      <w:r w:rsidRPr="00E54811">
        <w:rPr>
          <w:bCs/>
          <w:lang w:eastAsia="en-US"/>
        </w:rPr>
        <w:t>Konkursa idejas pieteikums -</w:t>
      </w:r>
      <w:r w:rsidRPr="00E54811">
        <w:rPr>
          <w:lang w:eastAsia="en-US"/>
        </w:rPr>
        <w:t xml:space="preserve"> Granta pretendenta sagatavots un iesniegts idejas pieteikums atbilstoši šī nolikuma prasībām;</w:t>
      </w:r>
    </w:p>
    <w:p w14:paraId="26214CFD" w14:textId="77777777" w:rsidR="00906177" w:rsidRPr="00E54811" w:rsidRDefault="00906177" w:rsidP="00EC5B12">
      <w:pPr>
        <w:numPr>
          <w:ilvl w:val="2"/>
          <w:numId w:val="76"/>
        </w:numPr>
        <w:tabs>
          <w:tab w:val="left" w:pos="851"/>
        </w:tabs>
        <w:jc w:val="both"/>
        <w:rPr>
          <w:lang w:eastAsia="en-US"/>
        </w:rPr>
      </w:pPr>
      <w:r w:rsidRPr="00E54811">
        <w:rPr>
          <w:bCs/>
          <w:lang w:eastAsia="en-US"/>
        </w:rPr>
        <w:t>Grants</w:t>
      </w:r>
      <w:r w:rsidRPr="00E54811">
        <w:rPr>
          <w:b/>
          <w:lang w:eastAsia="en-US"/>
        </w:rPr>
        <w:t xml:space="preserve"> </w:t>
      </w:r>
      <w:r w:rsidRPr="00E54811">
        <w:rPr>
          <w:lang w:eastAsia="en-US"/>
        </w:rPr>
        <w:t>– Konkursa rīkotāja piešķirts finansējums, kas paredzēts kārtējā gada pašvaldības budžetā;</w:t>
      </w:r>
    </w:p>
    <w:p w14:paraId="66935DA6" w14:textId="77777777" w:rsidR="00906177" w:rsidRPr="00E54811" w:rsidRDefault="00906177" w:rsidP="00EC5B12">
      <w:pPr>
        <w:numPr>
          <w:ilvl w:val="2"/>
          <w:numId w:val="76"/>
        </w:numPr>
        <w:tabs>
          <w:tab w:val="left" w:pos="851"/>
        </w:tabs>
        <w:jc w:val="both"/>
        <w:rPr>
          <w:lang w:eastAsia="en-US"/>
        </w:rPr>
      </w:pPr>
      <w:r w:rsidRPr="00E54811">
        <w:rPr>
          <w:bCs/>
          <w:lang w:eastAsia="en-US"/>
        </w:rPr>
        <w:t>Granta konkursa pretendents</w:t>
      </w:r>
      <w:r w:rsidRPr="00E54811">
        <w:rPr>
          <w:b/>
          <w:lang w:eastAsia="en-US"/>
        </w:rPr>
        <w:t xml:space="preserve"> </w:t>
      </w:r>
      <w:r w:rsidRPr="00E54811">
        <w:rPr>
          <w:lang w:eastAsia="en-US"/>
        </w:rPr>
        <w:t>– Juridiska persona vai fiziska persona, kas veic vai veiks saimniecisko darbību Dobeles novadā, un kas atbilst šī nolikuma prasībām un ir iesniegusi Konkursa pieteikumu;</w:t>
      </w:r>
    </w:p>
    <w:p w14:paraId="3E7C9E0B" w14:textId="77777777" w:rsidR="00906177" w:rsidRPr="00E54811" w:rsidRDefault="00906177" w:rsidP="00EC5B12">
      <w:pPr>
        <w:numPr>
          <w:ilvl w:val="2"/>
          <w:numId w:val="76"/>
        </w:numPr>
        <w:tabs>
          <w:tab w:val="left" w:pos="851"/>
        </w:tabs>
        <w:jc w:val="both"/>
        <w:rPr>
          <w:lang w:eastAsia="en-US"/>
        </w:rPr>
      </w:pPr>
      <w:r w:rsidRPr="00E54811">
        <w:rPr>
          <w:bCs/>
          <w:lang w:eastAsia="en-US"/>
        </w:rPr>
        <w:t>Komisija -</w:t>
      </w:r>
      <w:r w:rsidRPr="00E54811">
        <w:rPr>
          <w:lang w:eastAsia="en-US"/>
        </w:rPr>
        <w:t xml:space="preserve"> Konkursa vērtēšanas komisija;</w:t>
      </w:r>
    </w:p>
    <w:p w14:paraId="4DC7E5AF" w14:textId="77777777" w:rsidR="00906177" w:rsidRPr="00E54811" w:rsidRDefault="00906177" w:rsidP="00EC5B12">
      <w:pPr>
        <w:numPr>
          <w:ilvl w:val="2"/>
          <w:numId w:val="76"/>
        </w:numPr>
        <w:tabs>
          <w:tab w:val="left" w:pos="851"/>
        </w:tabs>
        <w:jc w:val="both"/>
        <w:rPr>
          <w:lang w:eastAsia="en-US"/>
        </w:rPr>
      </w:pPr>
      <w:r w:rsidRPr="00E54811">
        <w:rPr>
          <w:bCs/>
          <w:lang w:eastAsia="en-US"/>
        </w:rPr>
        <w:t>Granta saņēmējs -</w:t>
      </w:r>
      <w:r w:rsidRPr="00E54811">
        <w:rPr>
          <w:lang w:eastAsia="en-US"/>
        </w:rPr>
        <w:t xml:space="preserve"> Konkursa uzvarētājs, kurš atbilst visām šajā nolikumā izvirzītajām prasībām un kurš noslēdzis līgumu ar Konkursa rīkotāju;</w:t>
      </w:r>
    </w:p>
    <w:p w14:paraId="08C354AD" w14:textId="77777777" w:rsidR="00906177" w:rsidRPr="00E54811" w:rsidRDefault="00906177" w:rsidP="00EC5B12">
      <w:pPr>
        <w:numPr>
          <w:ilvl w:val="2"/>
          <w:numId w:val="76"/>
        </w:numPr>
        <w:tabs>
          <w:tab w:val="left" w:pos="851"/>
        </w:tabs>
        <w:jc w:val="both"/>
        <w:rPr>
          <w:lang w:eastAsia="en-US"/>
        </w:rPr>
      </w:pPr>
      <w:r w:rsidRPr="00E54811">
        <w:rPr>
          <w:bCs/>
          <w:lang w:eastAsia="en-US"/>
        </w:rPr>
        <w:t>Līdzfinansējums</w:t>
      </w:r>
      <w:r w:rsidRPr="00E54811">
        <w:rPr>
          <w:b/>
          <w:lang w:eastAsia="en-US"/>
        </w:rPr>
        <w:t xml:space="preserve"> </w:t>
      </w:r>
      <w:r w:rsidRPr="00E54811">
        <w:rPr>
          <w:lang w:eastAsia="en-US"/>
        </w:rPr>
        <w:t>– Granta saņēmēja rīcībā esoši uzrādāmi finanšu līdzekļi, kas tiks ieguldīti idejas realizācijā;</w:t>
      </w:r>
    </w:p>
    <w:p w14:paraId="48942C1E" w14:textId="77777777" w:rsidR="00906177" w:rsidRPr="00E54811" w:rsidRDefault="00906177" w:rsidP="00EC5B12">
      <w:pPr>
        <w:numPr>
          <w:ilvl w:val="2"/>
          <w:numId w:val="76"/>
        </w:numPr>
        <w:tabs>
          <w:tab w:val="left" w:pos="851"/>
        </w:tabs>
        <w:jc w:val="both"/>
        <w:rPr>
          <w:lang w:eastAsia="en-US"/>
        </w:rPr>
      </w:pPr>
      <w:r w:rsidRPr="00E54811">
        <w:rPr>
          <w:bCs/>
          <w:lang w:eastAsia="en-US"/>
        </w:rPr>
        <w:t>De minimis atbalsts -</w:t>
      </w:r>
      <w:r w:rsidRPr="00E54811">
        <w:rPr>
          <w:lang w:eastAsia="en-US"/>
        </w:rPr>
        <w:t xml:space="preserve"> saimnieciskās darbības veicējam piešķirts komercdarbības atbalsts saskaņā ar kādu no de minimis atbalsta regulām viena vienota uzņēmuma vai ekonomiskās vienības līmenī, ko piešķir vai sniedz no valsts, pašvaldības vai Eiropas Savienības līdzekļiem, un kurš nepārsniedz 200 000 EUR augšējo robežu trīs gadu posmā.</w:t>
      </w:r>
    </w:p>
    <w:p w14:paraId="776D485F" w14:textId="77777777" w:rsidR="00906177" w:rsidRPr="00E54811" w:rsidRDefault="00906177" w:rsidP="00EC5B12">
      <w:pPr>
        <w:numPr>
          <w:ilvl w:val="2"/>
          <w:numId w:val="76"/>
        </w:numPr>
        <w:tabs>
          <w:tab w:val="left" w:pos="567"/>
        </w:tabs>
        <w:jc w:val="both"/>
        <w:rPr>
          <w:lang w:eastAsia="en-US"/>
        </w:rPr>
      </w:pPr>
      <w:r w:rsidRPr="00E54811">
        <w:rPr>
          <w:bCs/>
          <w:lang w:eastAsia="en-US"/>
        </w:rPr>
        <w:t xml:space="preserve">Konkursa uzvarētājs </w:t>
      </w:r>
      <w:r w:rsidRPr="00E54811">
        <w:rPr>
          <w:b/>
          <w:lang w:eastAsia="en-US"/>
        </w:rPr>
        <w:t>-</w:t>
      </w:r>
      <w:r w:rsidRPr="00E54811">
        <w:rPr>
          <w:lang w:eastAsia="en-US"/>
        </w:rPr>
        <w:t xml:space="preserve"> juridiska persona vai fiziska persona, kura iegūst tiesības noslēgt </w:t>
      </w:r>
      <w:smartTag w:uri="schemas-tilde-lv/tildestengine" w:element="veidnes">
        <w:smartTagPr>
          <w:attr w:name="text" w:val="līgumu"/>
          <w:attr w:name="id" w:val="-1"/>
          <w:attr w:name="baseform" w:val="līgum|s"/>
        </w:smartTagPr>
        <w:r w:rsidRPr="00E54811">
          <w:rPr>
            <w:lang w:eastAsia="en-US"/>
          </w:rPr>
          <w:t>līgumu</w:t>
        </w:r>
      </w:smartTag>
      <w:r w:rsidRPr="00E54811">
        <w:rPr>
          <w:lang w:eastAsia="en-US"/>
        </w:rPr>
        <w:t xml:space="preserve"> ar Pašvaldību par finansējuma piešķiršanu esošās uzņēmējdarbības attīstībai vai jaunas komercdarbības uzsākšanai.</w:t>
      </w:r>
    </w:p>
    <w:p w14:paraId="367E5DAC" w14:textId="77777777" w:rsidR="00906177" w:rsidRPr="00E54811" w:rsidRDefault="00906177" w:rsidP="00906177">
      <w:pPr>
        <w:jc w:val="both"/>
        <w:rPr>
          <w:lang w:eastAsia="en-US"/>
        </w:rPr>
      </w:pPr>
    </w:p>
    <w:p w14:paraId="28DC5E63" w14:textId="77777777" w:rsidR="00906177" w:rsidRPr="00E54811" w:rsidRDefault="00906177" w:rsidP="00EC5B12">
      <w:pPr>
        <w:keepNext/>
        <w:numPr>
          <w:ilvl w:val="0"/>
          <w:numId w:val="77"/>
        </w:numPr>
        <w:spacing w:after="120"/>
        <w:jc w:val="center"/>
        <w:outlineLvl w:val="0"/>
        <w:rPr>
          <w:b/>
          <w:bCs/>
          <w:i/>
          <w:lang w:eastAsia="en-US"/>
        </w:rPr>
      </w:pPr>
      <w:r w:rsidRPr="00E54811">
        <w:rPr>
          <w:b/>
          <w:lang w:eastAsia="en-US"/>
        </w:rPr>
        <w:t>KONKURSA IZSLUDINĀŠANA</w:t>
      </w:r>
    </w:p>
    <w:p w14:paraId="291DB9B5" w14:textId="77777777" w:rsidR="00906177" w:rsidRPr="00E54811" w:rsidRDefault="00906177" w:rsidP="00EC5B12">
      <w:pPr>
        <w:numPr>
          <w:ilvl w:val="1"/>
          <w:numId w:val="77"/>
        </w:numPr>
        <w:tabs>
          <w:tab w:val="left" w:pos="567"/>
        </w:tabs>
        <w:ind w:left="709" w:hanging="436"/>
        <w:jc w:val="both"/>
        <w:rPr>
          <w:lang w:eastAsia="en-US"/>
        </w:rPr>
      </w:pPr>
      <w:r w:rsidRPr="00E54811">
        <w:rPr>
          <w:lang w:eastAsia="en-US"/>
        </w:rPr>
        <w:t xml:space="preserve">Konkursa rīkotājs </w:t>
      </w:r>
      <w:smartTag w:uri="schemas-tilde-lv/tildestengine" w:element="veidnes">
        <w:smartTagPr>
          <w:attr w:name="baseform" w:val="paziņojum|s"/>
          <w:attr w:name="id" w:val="-1"/>
          <w:attr w:name="text" w:val="paziņojumu"/>
        </w:smartTagPr>
        <w:r w:rsidRPr="00E54811">
          <w:rPr>
            <w:lang w:eastAsia="en-US"/>
          </w:rPr>
          <w:t>paziņojumu</w:t>
        </w:r>
      </w:smartTag>
      <w:r w:rsidRPr="00E54811">
        <w:rPr>
          <w:lang w:eastAsia="en-US"/>
        </w:rPr>
        <w:t xml:space="preserve"> par tā izsludināšanu publicē pašvaldības tīmekļa vietnē www.dobele.lv, informatīvajā izdevumā „Dobeles novada ziņas”, kā arī par Konkursa norisi publicē informāciju pašvaldības sociālo tīklu kontos.</w:t>
      </w:r>
    </w:p>
    <w:p w14:paraId="746A2201" w14:textId="77777777" w:rsidR="00906177" w:rsidRPr="00E54811" w:rsidRDefault="00906177" w:rsidP="00EC5B12">
      <w:pPr>
        <w:numPr>
          <w:ilvl w:val="1"/>
          <w:numId w:val="77"/>
        </w:numPr>
        <w:tabs>
          <w:tab w:val="left" w:pos="567"/>
        </w:tabs>
        <w:ind w:hanging="927"/>
        <w:jc w:val="both"/>
        <w:rPr>
          <w:lang w:eastAsia="en-US"/>
        </w:rPr>
      </w:pPr>
      <w:r w:rsidRPr="00E54811">
        <w:rPr>
          <w:lang w:eastAsia="en-US"/>
        </w:rPr>
        <w:t>Paziņojumā tiek norādīta šāda informācija:</w:t>
      </w:r>
    </w:p>
    <w:p w14:paraId="26A7649F" w14:textId="77777777" w:rsidR="00906177" w:rsidRPr="00E54811" w:rsidRDefault="00906177" w:rsidP="00EC5B12">
      <w:pPr>
        <w:numPr>
          <w:ilvl w:val="2"/>
          <w:numId w:val="77"/>
        </w:numPr>
        <w:tabs>
          <w:tab w:val="left" w:pos="851"/>
        </w:tabs>
        <w:ind w:left="1276" w:hanging="709"/>
        <w:jc w:val="both"/>
        <w:rPr>
          <w:lang w:eastAsia="en-US"/>
        </w:rPr>
      </w:pPr>
      <w:r w:rsidRPr="00E54811">
        <w:rPr>
          <w:lang w:eastAsia="en-US"/>
        </w:rPr>
        <w:t>Konkursa rīkotājs;</w:t>
      </w:r>
    </w:p>
    <w:p w14:paraId="7ECBDCBC" w14:textId="77777777" w:rsidR="00906177" w:rsidRPr="00E54811" w:rsidRDefault="00906177" w:rsidP="00EC5B12">
      <w:pPr>
        <w:numPr>
          <w:ilvl w:val="2"/>
          <w:numId w:val="77"/>
        </w:numPr>
        <w:tabs>
          <w:tab w:val="left" w:pos="851"/>
        </w:tabs>
        <w:ind w:left="1276" w:hanging="709"/>
        <w:jc w:val="both"/>
        <w:rPr>
          <w:lang w:eastAsia="en-US"/>
        </w:rPr>
      </w:pPr>
      <w:r w:rsidRPr="00E54811">
        <w:rPr>
          <w:lang w:eastAsia="en-US"/>
        </w:rPr>
        <w:t>Konkursa nosaukums;</w:t>
      </w:r>
    </w:p>
    <w:p w14:paraId="6DE0023E" w14:textId="77777777" w:rsidR="00906177" w:rsidRPr="00E54811" w:rsidRDefault="00906177" w:rsidP="00EC5B12">
      <w:pPr>
        <w:numPr>
          <w:ilvl w:val="2"/>
          <w:numId w:val="77"/>
        </w:numPr>
        <w:tabs>
          <w:tab w:val="left" w:pos="851"/>
        </w:tabs>
        <w:ind w:left="1276" w:hanging="709"/>
        <w:jc w:val="both"/>
        <w:rPr>
          <w:lang w:eastAsia="en-US"/>
        </w:rPr>
      </w:pPr>
      <w:r w:rsidRPr="00E54811">
        <w:rPr>
          <w:lang w:eastAsia="en-US"/>
        </w:rPr>
        <w:t>Konkursa mērķis un pieteikšanās kārtība;</w:t>
      </w:r>
    </w:p>
    <w:p w14:paraId="45C2FEBB" w14:textId="77777777" w:rsidR="00906177" w:rsidRPr="00E54811" w:rsidRDefault="00906177" w:rsidP="00EC5B12">
      <w:pPr>
        <w:numPr>
          <w:ilvl w:val="2"/>
          <w:numId w:val="77"/>
        </w:numPr>
        <w:tabs>
          <w:tab w:val="left" w:pos="851"/>
        </w:tabs>
        <w:ind w:left="1276" w:hanging="709"/>
        <w:jc w:val="both"/>
        <w:rPr>
          <w:lang w:eastAsia="en-US"/>
        </w:rPr>
      </w:pPr>
      <w:r w:rsidRPr="00E54811">
        <w:rPr>
          <w:lang w:eastAsia="en-US"/>
        </w:rPr>
        <w:t>Konkursa pieteikuma iesniegšanas vieta;</w:t>
      </w:r>
    </w:p>
    <w:p w14:paraId="64B32FA9" w14:textId="77777777" w:rsidR="00906177" w:rsidRPr="00E54811" w:rsidRDefault="00906177" w:rsidP="00EC5B12">
      <w:pPr>
        <w:numPr>
          <w:ilvl w:val="2"/>
          <w:numId w:val="77"/>
        </w:numPr>
        <w:tabs>
          <w:tab w:val="left" w:pos="851"/>
        </w:tabs>
        <w:ind w:left="1276" w:hanging="709"/>
        <w:jc w:val="both"/>
        <w:rPr>
          <w:lang w:eastAsia="en-US"/>
        </w:rPr>
      </w:pPr>
      <w:r w:rsidRPr="00E54811">
        <w:rPr>
          <w:lang w:eastAsia="en-US"/>
        </w:rPr>
        <w:t>Konkursa pieteikuma iesniegšanas termiņš;</w:t>
      </w:r>
    </w:p>
    <w:p w14:paraId="49385D88" w14:textId="77777777" w:rsidR="00906177" w:rsidRPr="00E54811" w:rsidRDefault="00906177" w:rsidP="00EC5B12">
      <w:pPr>
        <w:numPr>
          <w:ilvl w:val="2"/>
          <w:numId w:val="77"/>
        </w:numPr>
        <w:tabs>
          <w:tab w:val="left" w:pos="851"/>
        </w:tabs>
        <w:ind w:left="1276" w:hanging="709"/>
        <w:jc w:val="both"/>
        <w:rPr>
          <w:lang w:eastAsia="en-US"/>
        </w:rPr>
      </w:pPr>
      <w:r w:rsidRPr="00E54811">
        <w:rPr>
          <w:lang w:eastAsia="en-US"/>
        </w:rPr>
        <w:t>Kontaktpersona, informācija par nolikumu un konsultāciju norises laiku un vietu.</w:t>
      </w:r>
    </w:p>
    <w:p w14:paraId="1268FCE8" w14:textId="77777777" w:rsidR="00906177" w:rsidRPr="00E54811" w:rsidRDefault="00906177" w:rsidP="00EC5B12">
      <w:pPr>
        <w:numPr>
          <w:ilvl w:val="1"/>
          <w:numId w:val="77"/>
        </w:numPr>
        <w:tabs>
          <w:tab w:val="left" w:pos="567"/>
        </w:tabs>
        <w:ind w:hanging="927"/>
        <w:jc w:val="both"/>
        <w:rPr>
          <w:lang w:eastAsia="en-US"/>
        </w:rPr>
      </w:pPr>
      <w:r w:rsidRPr="00E54811">
        <w:rPr>
          <w:lang w:eastAsia="en-US"/>
        </w:rPr>
        <w:t>Ar Konkursa nolikumu var iepazīties:</w:t>
      </w:r>
    </w:p>
    <w:p w14:paraId="60BB033B" w14:textId="77777777" w:rsidR="00906177" w:rsidRPr="00E54811" w:rsidRDefault="00906177" w:rsidP="00EC5B12">
      <w:pPr>
        <w:numPr>
          <w:ilvl w:val="2"/>
          <w:numId w:val="77"/>
        </w:numPr>
        <w:tabs>
          <w:tab w:val="left" w:pos="567"/>
        </w:tabs>
        <w:ind w:left="1276" w:hanging="709"/>
        <w:jc w:val="both"/>
        <w:rPr>
          <w:lang w:eastAsia="en-US"/>
        </w:rPr>
      </w:pPr>
      <w:r w:rsidRPr="00E54811">
        <w:rPr>
          <w:lang w:eastAsia="en-US"/>
        </w:rPr>
        <w:t>Elektroniski - pašvaldības tīmekļa vietnē www.dobele.lv;</w:t>
      </w:r>
    </w:p>
    <w:p w14:paraId="0177DC0F" w14:textId="77777777" w:rsidR="00906177" w:rsidRPr="00E54811" w:rsidRDefault="00906177" w:rsidP="00EC5B12">
      <w:pPr>
        <w:numPr>
          <w:ilvl w:val="2"/>
          <w:numId w:val="77"/>
        </w:numPr>
        <w:tabs>
          <w:tab w:val="left" w:pos="851"/>
        </w:tabs>
        <w:ind w:left="1276" w:hanging="709"/>
        <w:jc w:val="both"/>
        <w:rPr>
          <w:lang w:eastAsia="en-US"/>
        </w:rPr>
      </w:pPr>
      <w:r w:rsidRPr="00E54811">
        <w:rPr>
          <w:lang w:eastAsia="en-US"/>
        </w:rPr>
        <w:t>Klātienē - Dobeles PIUAC pie uzņēmējdarbības konsultantes Montas Mantrovas (tālr. 26352751, e-pasts: monta.mantrova@dobele.lv).</w:t>
      </w:r>
    </w:p>
    <w:p w14:paraId="6E41D4F5" w14:textId="77777777" w:rsidR="00906177" w:rsidRPr="00E54811" w:rsidRDefault="00906177" w:rsidP="00906177">
      <w:pPr>
        <w:keepNext/>
        <w:spacing w:after="120"/>
        <w:ind w:left="360"/>
        <w:outlineLvl w:val="0"/>
        <w:rPr>
          <w:b/>
          <w:bCs/>
          <w:i/>
          <w:caps/>
          <w:lang w:eastAsia="en-US"/>
        </w:rPr>
      </w:pPr>
    </w:p>
    <w:p w14:paraId="6E93ACF8" w14:textId="77777777" w:rsidR="00906177" w:rsidRPr="00E54811" w:rsidRDefault="00906177" w:rsidP="00EC5B12">
      <w:pPr>
        <w:keepNext/>
        <w:numPr>
          <w:ilvl w:val="0"/>
          <w:numId w:val="78"/>
        </w:numPr>
        <w:spacing w:after="120"/>
        <w:jc w:val="center"/>
        <w:outlineLvl w:val="0"/>
        <w:rPr>
          <w:b/>
          <w:bCs/>
          <w:i/>
          <w:caps/>
          <w:lang w:eastAsia="en-US"/>
        </w:rPr>
      </w:pPr>
      <w:r w:rsidRPr="00E54811">
        <w:rPr>
          <w:b/>
          <w:lang w:val="es-AR" w:eastAsia="en-US"/>
        </w:rPr>
        <w:t xml:space="preserve"> </w:t>
      </w:r>
      <w:r w:rsidRPr="00E54811">
        <w:rPr>
          <w:b/>
          <w:caps/>
          <w:lang w:eastAsia="en-US"/>
        </w:rPr>
        <w:t>konkursa pretendenta tiesības un PIENĀKUMI</w:t>
      </w:r>
    </w:p>
    <w:p w14:paraId="325F961D" w14:textId="77777777" w:rsidR="00906177" w:rsidRPr="00E54811" w:rsidRDefault="00906177" w:rsidP="00EC5B12">
      <w:pPr>
        <w:numPr>
          <w:ilvl w:val="1"/>
          <w:numId w:val="78"/>
        </w:numPr>
        <w:tabs>
          <w:tab w:val="left" w:pos="567"/>
        </w:tabs>
        <w:jc w:val="both"/>
        <w:rPr>
          <w:lang w:eastAsia="en-US"/>
        </w:rPr>
      </w:pPr>
      <w:r w:rsidRPr="00E54811">
        <w:rPr>
          <w:lang w:eastAsia="en-US"/>
        </w:rPr>
        <w:t xml:space="preserve">Konkursa </w:t>
      </w:r>
      <w:smartTag w:uri="schemas-tilde-lv/tildestengine" w:element="veidnes">
        <w:smartTagPr>
          <w:attr w:name="baseform" w:val="pieteikum|s"/>
          <w:attr w:name="id" w:val="-1"/>
          <w:attr w:name="text" w:val="pieteikumu"/>
        </w:smartTagPr>
        <w:r w:rsidRPr="00E54811">
          <w:rPr>
            <w:lang w:eastAsia="en-US"/>
          </w:rPr>
          <w:t>pieteikumu</w:t>
        </w:r>
      </w:smartTag>
      <w:r w:rsidRPr="00E54811">
        <w:rPr>
          <w:lang w:eastAsia="en-US"/>
        </w:rPr>
        <w:t xml:space="preserve"> var iesniegt:</w:t>
      </w:r>
    </w:p>
    <w:p w14:paraId="180E9F4B" w14:textId="77777777" w:rsidR="00906177" w:rsidRPr="00E54811" w:rsidRDefault="00906177" w:rsidP="00EC5B12">
      <w:pPr>
        <w:numPr>
          <w:ilvl w:val="2"/>
          <w:numId w:val="78"/>
        </w:numPr>
        <w:jc w:val="both"/>
        <w:rPr>
          <w:lang w:eastAsia="en-US"/>
        </w:rPr>
      </w:pPr>
      <w:r w:rsidRPr="00E54811">
        <w:rPr>
          <w:lang w:eastAsia="en-US"/>
        </w:rPr>
        <w:t xml:space="preserve">fiziska persona – kas veic vai apņemas uzsākt saimniecisko darbību vai komercdarbību Dobeles novada teritorijā, ja Konkursa ietvaros tiks pieņemts </w:t>
      </w:r>
      <w:smartTag w:uri="schemas-tilde-lv/tildestengine" w:element="veidnes">
        <w:smartTagPr>
          <w:attr w:name="text" w:val="lēmums"/>
          <w:attr w:name="baseform" w:val="lēmums"/>
          <w:attr w:name="id" w:val="-1"/>
        </w:smartTagPr>
        <w:r w:rsidRPr="00E54811">
          <w:rPr>
            <w:lang w:eastAsia="en-US"/>
          </w:rPr>
          <w:t>lēmums</w:t>
        </w:r>
      </w:smartTag>
      <w:r w:rsidRPr="00E54811">
        <w:rPr>
          <w:lang w:eastAsia="en-US"/>
        </w:rPr>
        <w:t xml:space="preserve"> par finansējuma piešķiršanu;</w:t>
      </w:r>
    </w:p>
    <w:p w14:paraId="0401C20A" w14:textId="77777777" w:rsidR="00906177" w:rsidRPr="00E54811" w:rsidRDefault="00906177" w:rsidP="00EC5B12">
      <w:pPr>
        <w:numPr>
          <w:ilvl w:val="2"/>
          <w:numId w:val="78"/>
        </w:numPr>
        <w:rPr>
          <w:lang w:eastAsia="en-US"/>
        </w:rPr>
      </w:pPr>
      <w:r w:rsidRPr="00E54811">
        <w:rPr>
          <w:lang w:eastAsia="en-US"/>
        </w:rPr>
        <w:t>juridiska persona –  kas reģistrēta Uzņēmumu reģistrā ne ilgāk kā pirms 3 gadiem uz Konkursa dokumentu iesniegšanas brīdi, vai kas uzsāk jaunu uzņēmējdarbības veidu un veic vai veiks savu saimniecisko darbību Dobeles novada teritorijā;</w:t>
      </w:r>
    </w:p>
    <w:p w14:paraId="527D992D" w14:textId="77777777" w:rsidR="00906177" w:rsidRPr="00E54811" w:rsidRDefault="00906177" w:rsidP="00EC5B12">
      <w:pPr>
        <w:numPr>
          <w:ilvl w:val="2"/>
          <w:numId w:val="78"/>
        </w:numPr>
        <w:rPr>
          <w:lang w:eastAsia="en-US"/>
        </w:rPr>
      </w:pPr>
      <w:r w:rsidRPr="00E54811">
        <w:rPr>
          <w:lang w:eastAsia="en-US"/>
        </w:rPr>
        <w:t>Granta Konkursa pretendentam jāatbilst mazo un vidējo komersantu (MVK) kategorijai.</w:t>
      </w:r>
    </w:p>
    <w:p w14:paraId="376A3F3F" w14:textId="77777777" w:rsidR="00906177" w:rsidRPr="00E54811" w:rsidRDefault="00906177" w:rsidP="00EC5B12">
      <w:pPr>
        <w:numPr>
          <w:ilvl w:val="1"/>
          <w:numId w:val="78"/>
        </w:numPr>
        <w:tabs>
          <w:tab w:val="left" w:pos="567"/>
        </w:tabs>
        <w:jc w:val="both"/>
        <w:rPr>
          <w:lang w:eastAsia="en-US"/>
        </w:rPr>
      </w:pPr>
      <w:r w:rsidRPr="00E54811">
        <w:rPr>
          <w:lang w:eastAsia="en-US"/>
        </w:rPr>
        <w:t>Konkursa pieteikumu nevar iesniegt tāda juridiska vai fiziska persona, kura :</w:t>
      </w:r>
    </w:p>
    <w:p w14:paraId="02091CF2" w14:textId="77777777" w:rsidR="00906177" w:rsidRPr="00E54811" w:rsidRDefault="00906177" w:rsidP="00EC5B12">
      <w:pPr>
        <w:numPr>
          <w:ilvl w:val="2"/>
          <w:numId w:val="78"/>
        </w:numPr>
        <w:tabs>
          <w:tab w:val="left" w:pos="851"/>
        </w:tabs>
        <w:ind w:hanging="502"/>
        <w:jc w:val="both"/>
        <w:rPr>
          <w:lang w:eastAsia="en-US"/>
        </w:rPr>
      </w:pPr>
      <w:r w:rsidRPr="00E54811">
        <w:rPr>
          <w:lang w:eastAsia="en-US"/>
        </w:rPr>
        <w:t>ir tiesiskās aizsardzības procesā vai ārpus tiesas tiesiskās aizsardzības procesā, tā saimnieciskā darbība ir izbeigta vai atrodas likvidācijas procesā;</w:t>
      </w:r>
    </w:p>
    <w:p w14:paraId="32A82736" w14:textId="77777777" w:rsidR="00906177" w:rsidRPr="00E54811" w:rsidRDefault="00906177" w:rsidP="00EC5B12">
      <w:pPr>
        <w:numPr>
          <w:ilvl w:val="2"/>
          <w:numId w:val="78"/>
        </w:numPr>
        <w:tabs>
          <w:tab w:val="left" w:pos="851"/>
        </w:tabs>
        <w:ind w:hanging="502"/>
        <w:jc w:val="both"/>
        <w:rPr>
          <w:lang w:eastAsia="en-US"/>
        </w:rPr>
      </w:pPr>
      <w:r w:rsidRPr="00E54811">
        <w:rPr>
          <w:lang w:eastAsia="en-US"/>
        </w:rPr>
        <w:t>pilnā apmērā un normatīvajos aktos noteiktajos termiņos nav samaksājis nodokļus un/vai citus valsts vai pašvaldību noteiktos obligātos maksājumus;</w:t>
      </w:r>
    </w:p>
    <w:p w14:paraId="77F51E67" w14:textId="77777777" w:rsidR="00906177" w:rsidRPr="00E54811" w:rsidRDefault="00906177" w:rsidP="00EC5B12">
      <w:pPr>
        <w:numPr>
          <w:ilvl w:val="2"/>
          <w:numId w:val="78"/>
        </w:numPr>
        <w:tabs>
          <w:tab w:val="left" w:pos="851"/>
        </w:tabs>
        <w:ind w:hanging="502"/>
        <w:jc w:val="both"/>
        <w:rPr>
          <w:lang w:eastAsia="en-US"/>
        </w:rPr>
      </w:pPr>
      <w:r w:rsidRPr="00E54811">
        <w:rPr>
          <w:lang w:eastAsia="en-US"/>
        </w:rPr>
        <w:t>savu komercdarbību veic vai plāno veikt:</w:t>
      </w:r>
    </w:p>
    <w:p w14:paraId="119C59D2" w14:textId="77777777" w:rsidR="00906177" w:rsidRPr="00E54811" w:rsidRDefault="00906177" w:rsidP="00EC5B12">
      <w:pPr>
        <w:numPr>
          <w:ilvl w:val="3"/>
          <w:numId w:val="78"/>
        </w:numPr>
        <w:tabs>
          <w:tab w:val="left" w:pos="851"/>
        </w:tabs>
        <w:ind w:left="1701" w:hanging="502"/>
        <w:jc w:val="both"/>
        <w:rPr>
          <w:lang w:eastAsia="en-US"/>
        </w:rPr>
      </w:pPr>
      <w:r w:rsidRPr="00E54811">
        <w:rPr>
          <w:lang w:eastAsia="en-US"/>
        </w:rPr>
        <w:t>saistībā ar rūpniecisku alkoholisko dzērienu ražošanu, vairumtirdzniecību;</w:t>
      </w:r>
    </w:p>
    <w:p w14:paraId="362E7F44" w14:textId="77777777" w:rsidR="00906177" w:rsidRPr="00E54811" w:rsidRDefault="00906177" w:rsidP="00EC5B12">
      <w:pPr>
        <w:numPr>
          <w:ilvl w:val="3"/>
          <w:numId w:val="78"/>
        </w:numPr>
        <w:tabs>
          <w:tab w:val="left" w:pos="851"/>
        </w:tabs>
        <w:ind w:left="1701" w:hanging="502"/>
        <w:jc w:val="both"/>
        <w:rPr>
          <w:lang w:eastAsia="en-US"/>
        </w:rPr>
      </w:pPr>
      <w:r w:rsidRPr="00E54811">
        <w:rPr>
          <w:lang w:eastAsia="en-US"/>
        </w:rPr>
        <w:t>saistībā ar tabakas izstrādājumu ražošanu;</w:t>
      </w:r>
    </w:p>
    <w:p w14:paraId="30D53376" w14:textId="77777777" w:rsidR="00906177" w:rsidRPr="00E54811" w:rsidRDefault="00906177" w:rsidP="00EC5B12">
      <w:pPr>
        <w:numPr>
          <w:ilvl w:val="3"/>
          <w:numId w:val="78"/>
        </w:numPr>
        <w:tabs>
          <w:tab w:val="left" w:pos="851"/>
        </w:tabs>
        <w:ind w:left="1701" w:hanging="502"/>
        <w:jc w:val="both"/>
        <w:rPr>
          <w:lang w:eastAsia="en-US"/>
        </w:rPr>
      </w:pPr>
      <w:r w:rsidRPr="00E54811">
        <w:rPr>
          <w:lang w:eastAsia="en-US"/>
        </w:rPr>
        <w:t>saistībā ar azartspēlēm un derībām;</w:t>
      </w:r>
    </w:p>
    <w:p w14:paraId="7E2414F3" w14:textId="77777777" w:rsidR="00906177" w:rsidRPr="00E54811" w:rsidRDefault="00906177" w:rsidP="00EC5B12">
      <w:pPr>
        <w:numPr>
          <w:ilvl w:val="3"/>
          <w:numId w:val="78"/>
        </w:numPr>
        <w:tabs>
          <w:tab w:val="left" w:pos="851"/>
        </w:tabs>
        <w:ind w:left="1701" w:hanging="502"/>
        <w:jc w:val="both"/>
        <w:rPr>
          <w:lang w:eastAsia="en-US"/>
        </w:rPr>
      </w:pPr>
      <w:r w:rsidRPr="00E54811">
        <w:rPr>
          <w:lang w:eastAsia="en-US"/>
        </w:rPr>
        <w:t>ar intīma rakstura izklaidi saistītā nozarē;</w:t>
      </w:r>
    </w:p>
    <w:p w14:paraId="49449B5F" w14:textId="77777777" w:rsidR="00906177" w:rsidRPr="00E54811" w:rsidRDefault="00906177" w:rsidP="00EC5B12">
      <w:pPr>
        <w:numPr>
          <w:ilvl w:val="2"/>
          <w:numId w:val="78"/>
        </w:numPr>
        <w:tabs>
          <w:tab w:val="left" w:pos="851"/>
        </w:tabs>
        <w:ind w:hanging="502"/>
        <w:jc w:val="both"/>
        <w:rPr>
          <w:lang w:eastAsia="en-US"/>
        </w:rPr>
      </w:pPr>
      <w:r w:rsidRPr="00E54811">
        <w:rPr>
          <w:lang w:eastAsia="en-US"/>
        </w:rPr>
        <w:t>saņēmis Konkursa rīkotāja Granta atbalstu iepriekšējā gadā;</w:t>
      </w:r>
    </w:p>
    <w:p w14:paraId="68097755" w14:textId="77777777" w:rsidR="00906177" w:rsidRPr="00E54811" w:rsidRDefault="00906177" w:rsidP="00EC5B12">
      <w:pPr>
        <w:numPr>
          <w:ilvl w:val="2"/>
          <w:numId w:val="78"/>
        </w:numPr>
        <w:tabs>
          <w:tab w:val="left" w:pos="0"/>
          <w:tab w:val="left" w:pos="851"/>
        </w:tabs>
        <w:ind w:hanging="502"/>
        <w:jc w:val="both"/>
        <w:rPr>
          <w:lang w:eastAsia="en-US"/>
        </w:rPr>
      </w:pPr>
      <w:r w:rsidRPr="00E54811">
        <w:rPr>
          <w:lang w:eastAsia="en-US"/>
        </w:rPr>
        <w:t>pret kuru ir tikuši piemēroti un stājušies spēkā Krimināllikumā noteiktie piespiedu ietekmēšanas līdzekļi.</w:t>
      </w:r>
    </w:p>
    <w:p w14:paraId="4E33E054" w14:textId="77777777" w:rsidR="00906177" w:rsidRPr="00E54811" w:rsidRDefault="00906177" w:rsidP="00EC5B12">
      <w:pPr>
        <w:numPr>
          <w:ilvl w:val="1"/>
          <w:numId w:val="78"/>
        </w:numPr>
        <w:tabs>
          <w:tab w:val="left" w:pos="709"/>
        </w:tabs>
        <w:ind w:left="993" w:hanging="709"/>
        <w:jc w:val="both"/>
        <w:rPr>
          <w:lang w:eastAsia="en-US"/>
        </w:rPr>
      </w:pPr>
      <w:r w:rsidRPr="00E54811">
        <w:rPr>
          <w:lang w:eastAsia="en-US"/>
        </w:rPr>
        <w:t>Granta saņēmējam- fiziskai personai – ja tā nav reģistrējusi savu saimniecisko darbību, ir pienākums reģistrēties kā saimnieciskās darbības veicējam vai komersantam 30 dienu laikā no komisijas lēmuma pieņemšanas dienas. Ja objektīvu iemeslu dēļ tas nav izdarāms 30 dienu laikā, Granta pretendents rakstiski par to informē Konkursa rīkotāju.</w:t>
      </w:r>
    </w:p>
    <w:p w14:paraId="3731D84C" w14:textId="77777777" w:rsidR="00906177" w:rsidRPr="00E54811" w:rsidRDefault="00906177" w:rsidP="00EC5B12">
      <w:pPr>
        <w:numPr>
          <w:ilvl w:val="1"/>
          <w:numId w:val="78"/>
        </w:numPr>
        <w:tabs>
          <w:tab w:val="left" w:pos="709"/>
          <w:tab w:val="left" w:pos="851"/>
        </w:tabs>
        <w:ind w:left="993" w:hanging="709"/>
        <w:jc w:val="both"/>
        <w:rPr>
          <w:lang w:eastAsia="en-US"/>
        </w:rPr>
      </w:pPr>
      <w:r w:rsidRPr="00E54811">
        <w:rPr>
          <w:lang w:eastAsia="en-US"/>
        </w:rPr>
        <w:t>Granta Konkursa pretendents ir tiesības :</w:t>
      </w:r>
    </w:p>
    <w:p w14:paraId="0E43B706" w14:textId="77777777" w:rsidR="00906177" w:rsidRPr="00E54811" w:rsidRDefault="00906177" w:rsidP="00EC5B12">
      <w:pPr>
        <w:numPr>
          <w:ilvl w:val="2"/>
          <w:numId w:val="78"/>
        </w:numPr>
        <w:tabs>
          <w:tab w:val="left" w:pos="709"/>
          <w:tab w:val="left" w:pos="851"/>
        </w:tabs>
        <w:jc w:val="both"/>
        <w:rPr>
          <w:lang w:eastAsia="en-US"/>
        </w:rPr>
      </w:pPr>
      <w:r w:rsidRPr="00E54811">
        <w:rPr>
          <w:lang w:eastAsia="en-US"/>
        </w:rPr>
        <w:t>pirms Konkursa idejas pieteikumu iesniegšanas termiņa beigām atsaukt iesniegto Konkursa idejas pieteikumu;</w:t>
      </w:r>
    </w:p>
    <w:p w14:paraId="56D12BBB" w14:textId="77777777" w:rsidR="00906177" w:rsidRPr="00E54811" w:rsidRDefault="00906177" w:rsidP="00EC5B12">
      <w:pPr>
        <w:numPr>
          <w:ilvl w:val="2"/>
          <w:numId w:val="78"/>
        </w:numPr>
        <w:tabs>
          <w:tab w:val="left" w:pos="709"/>
          <w:tab w:val="left" w:pos="851"/>
        </w:tabs>
        <w:jc w:val="both"/>
        <w:rPr>
          <w:lang w:eastAsia="en-US"/>
        </w:rPr>
      </w:pPr>
      <w:r w:rsidRPr="00E54811">
        <w:rPr>
          <w:lang w:eastAsia="en-US"/>
        </w:rPr>
        <w:t>Konkursa uzvaras gadījumā saņemt lēmumu par Konkursa rezultātiem;</w:t>
      </w:r>
    </w:p>
    <w:p w14:paraId="31879ADF" w14:textId="77777777" w:rsidR="00906177" w:rsidRPr="00E54811" w:rsidRDefault="00906177" w:rsidP="00EC5B12">
      <w:pPr>
        <w:numPr>
          <w:ilvl w:val="2"/>
          <w:numId w:val="78"/>
        </w:numPr>
        <w:tabs>
          <w:tab w:val="left" w:pos="709"/>
          <w:tab w:val="left" w:pos="851"/>
        </w:tabs>
        <w:jc w:val="both"/>
        <w:rPr>
          <w:lang w:eastAsia="en-US"/>
        </w:rPr>
      </w:pPr>
      <w:r w:rsidRPr="00E54811">
        <w:rPr>
          <w:lang w:eastAsia="en-US"/>
        </w:rPr>
        <w:t>slēgt līgumu un saņemt Grantu, ja Komisija ir atzinusi Granta Konkursa pretendentu par Granta saņēmēju.</w:t>
      </w:r>
    </w:p>
    <w:p w14:paraId="3A4D331B" w14:textId="77777777" w:rsidR="00906177" w:rsidRPr="00E54811" w:rsidRDefault="00906177" w:rsidP="00EC5B12">
      <w:pPr>
        <w:numPr>
          <w:ilvl w:val="1"/>
          <w:numId w:val="78"/>
        </w:numPr>
        <w:tabs>
          <w:tab w:val="left" w:pos="851"/>
        </w:tabs>
        <w:ind w:left="993" w:hanging="709"/>
        <w:jc w:val="both"/>
        <w:rPr>
          <w:lang w:eastAsia="en-US"/>
        </w:rPr>
      </w:pPr>
      <w:r w:rsidRPr="00E54811">
        <w:rPr>
          <w:lang w:eastAsia="en-US"/>
        </w:rPr>
        <w:t xml:space="preserve">Granta Konkursa pretendentam ir pienākums : </w:t>
      </w:r>
    </w:p>
    <w:p w14:paraId="3EAE6155" w14:textId="77777777" w:rsidR="00906177" w:rsidRPr="00E54811" w:rsidRDefault="00906177" w:rsidP="00EC5B12">
      <w:pPr>
        <w:numPr>
          <w:ilvl w:val="2"/>
          <w:numId w:val="78"/>
        </w:numPr>
        <w:tabs>
          <w:tab w:val="left" w:pos="851"/>
        </w:tabs>
        <w:jc w:val="both"/>
        <w:rPr>
          <w:lang w:eastAsia="en-US"/>
        </w:rPr>
      </w:pPr>
      <w:r w:rsidRPr="00E54811">
        <w:rPr>
          <w:lang w:eastAsia="en-US"/>
        </w:rPr>
        <w:t xml:space="preserve"> ar visus atbalstu saistītos datus un dokumentus glabāt 5 (piecus) gadus no atbalsta piešķiršanas brīža;</w:t>
      </w:r>
    </w:p>
    <w:p w14:paraId="42D8E181" w14:textId="77777777" w:rsidR="00906177" w:rsidRPr="00E54811" w:rsidRDefault="00906177" w:rsidP="00EC5B12">
      <w:pPr>
        <w:numPr>
          <w:ilvl w:val="2"/>
          <w:numId w:val="78"/>
        </w:numPr>
        <w:tabs>
          <w:tab w:val="left" w:pos="851"/>
        </w:tabs>
        <w:jc w:val="both"/>
        <w:rPr>
          <w:lang w:eastAsia="en-US"/>
        </w:rPr>
      </w:pPr>
      <w:r w:rsidRPr="00E54811">
        <w:rPr>
          <w:lang w:eastAsia="en-US"/>
        </w:rPr>
        <w:t>nepieciešamu pieteikuma izmaiņu gadījumā informēt Pašvaldību rakstiskā veidā.</w:t>
      </w:r>
    </w:p>
    <w:p w14:paraId="154FF3B9" w14:textId="77777777" w:rsidR="00906177" w:rsidRPr="00E54811" w:rsidRDefault="00906177" w:rsidP="00EC5B12">
      <w:pPr>
        <w:numPr>
          <w:ilvl w:val="1"/>
          <w:numId w:val="78"/>
        </w:numPr>
        <w:tabs>
          <w:tab w:val="left" w:pos="567"/>
        </w:tabs>
        <w:ind w:left="851" w:hanging="567"/>
        <w:jc w:val="both"/>
        <w:rPr>
          <w:lang w:eastAsia="en-US"/>
        </w:rPr>
      </w:pPr>
      <w:r w:rsidRPr="00E54811">
        <w:rPr>
          <w:lang w:eastAsia="en-US"/>
        </w:rPr>
        <w:t>Konkursa pretendents ir atbildīgs par Konkursa pieteikumā sniegtās informācijas patiesumu.</w:t>
      </w:r>
    </w:p>
    <w:p w14:paraId="3745BC3A" w14:textId="77777777" w:rsidR="00906177" w:rsidRPr="00E54811" w:rsidRDefault="00906177" w:rsidP="00906177">
      <w:pPr>
        <w:spacing w:after="120"/>
        <w:jc w:val="both"/>
        <w:rPr>
          <w:b/>
          <w:bCs/>
          <w:i/>
          <w:lang w:eastAsia="en-US"/>
        </w:rPr>
      </w:pPr>
    </w:p>
    <w:p w14:paraId="0952C382" w14:textId="77777777" w:rsidR="00906177" w:rsidRPr="00E54811" w:rsidRDefault="00906177" w:rsidP="00906177">
      <w:pPr>
        <w:ind w:left="360"/>
        <w:rPr>
          <w:b/>
          <w:caps/>
          <w:lang w:eastAsia="en-US"/>
        </w:rPr>
      </w:pPr>
    </w:p>
    <w:p w14:paraId="4722FBD0" w14:textId="77777777" w:rsidR="00906177" w:rsidRPr="00E54811" w:rsidRDefault="00906177" w:rsidP="00EC5B12">
      <w:pPr>
        <w:numPr>
          <w:ilvl w:val="0"/>
          <w:numId w:val="78"/>
        </w:numPr>
        <w:jc w:val="center"/>
        <w:rPr>
          <w:b/>
          <w:caps/>
          <w:lang w:eastAsia="en-US"/>
        </w:rPr>
      </w:pPr>
      <w:r w:rsidRPr="00E54811">
        <w:rPr>
          <w:b/>
          <w:bCs/>
          <w:lang w:eastAsia="en-US"/>
        </w:rPr>
        <w:t xml:space="preserve"> </w:t>
      </w:r>
      <w:r w:rsidRPr="00E54811">
        <w:rPr>
          <w:b/>
          <w:caps/>
          <w:lang w:eastAsia="en-US"/>
        </w:rPr>
        <w:t xml:space="preserve">KONKURSA PIETEIKUMA Atbalstāmās </w:t>
      </w:r>
    </w:p>
    <w:p w14:paraId="24232D23" w14:textId="77777777" w:rsidR="00906177" w:rsidRPr="00E54811" w:rsidRDefault="00906177" w:rsidP="00906177">
      <w:pPr>
        <w:spacing w:after="120"/>
        <w:jc w:val="center"/>
        <w:rPr>
          <w:b/>
          <w:caps/>
          <w:lang w:eastAsia="en-US"/>
        </w:rPr>
      </w:pPr>
      <w:r w:rsidRPr="00E54811">
        <w:rPr>
          <w:b/>
          <w:caps/>
          <w:lang w:eastAsia="en-US"/>
        </w:rPr>
        <w:t>un neatbalstāmās izmaksas</w:t>
      </w:r>
    </w:p>
    <w:p w14:paraId="748751A2" w14:textId="77777777" w:rsidR="00906177" w:rsidRPr="00E54811" w:rsidRDefault="00906177" w:rsidP="00EC5B12">
      <w:pPr>
        <w:numPr>
          <w:ilvl w:val="1"/>
          <w:numId w:val="79"/>
        </w:numPr>
        <w:tabs>
          <w:tab w:val="left" w:pos="567"/>
        </w:tabs>
        <w:jc w:val="both"/>
        <w:rPr>
          <w:lang w:eastAsia="en-US"/>
        </w:rPr>
      </w:pPr>
      <w:bookmarkStart w:id="77" w:name="_Ref191895173"/>
      <w:r w:rsidRPr="00E54811">
        <w:rPr>
          <w:lang w:eastAsia="en-US"/>
        </w:rPr>
        <w:t xml:space="preserve">Vienam Konkursa uzvarētājam atbalsta summa nepārsniedz </w:t>
      </w:r>
      <w:r w:rsidRPr="00E54811">
        <w:rPr>
          <w:b/>
          <w:lang w:eastAsia="en-US"/>
        </w:rPr>
        <w:t xml:space="preserve">3 000 EUR </w:t>
      </w:r>
      <w:r w:rsidRPr="00E54811">
        <w:rPr>
          <w:lang w:eastAsia="en-US"/>
        </w:rPr>
        <w:t xml:space="preserve">(trīs tūkstoši eiro). </w:t>
      </w:r>
    </w:p>
    <w:p w14:paraId="06539D5B" w14:textId="77777777" w:rsidR="00906177" w:rsidRPr="00E54811" w:rsidRDefault="00906177" w:rsidP="00906177">
      <w:pPr>
        <w:jc w:val="both"/>
        <w:rPr>
          <w:lang w:eastAsia="en-US"/>
        </w:rPr>
      </w:pPr>
      <w:r w:rsidRPr="00E54811">
        <w:rPr>
          <w:lang w:eastAsia="en-US"/>
        </w:rPr>
        <w:t xml:space="preserve">Kopējais Konkursam piešķirtais finansējums 2022. gadā ir </w:t>
      </w:r>
      <w:r w:rsidRPr="00E54811">
        <w:rPr>
          <w:b/>
          <w:lang w:eastAsia="en-US"/>
        </w:rPr>
        <w:t>12 000</w:t>
      </w:r>
      <w:r w:rsidRPr="00E54811">
        <w:rPr>
          <w:lang w:eastAsia="en-US"/>
        </w:rPr>
        <w:t> </w:t>
      </w:r>
      <w:r w:rsidRPr="00E54811">
        <w:rPr>
          <w:b/>
          <w:lang w:eastAsia="en-US"/>
        </w:rPr>
        <w:t>EUR</w:t>
      </w:r>
      <w:r w:rsidRPr="00E54811">
        <w:rPr>
          <w:lang w:eastAsia="en-US"/>
        </w:rPr>
        <w:t xml:space="preserve"> (divpadsmit tūkstoši eiro).</w:t>
      </w:r>
    </w:p>
    <w:p w14:paraId="50C855F1" w14:textId="77777777" w:rsidR="00906177" w:rsidRPr="00E54811" w:rsidRDefault="00906177" w:rsidP="00EC5B12">
      <w:pPr>
        <w:numPr>
          <w:ilvl w:val="1"/>
          <w:numId w:val="79"/>
        </w:numPr>
        <w:tabs>
          <w:tab w:val="left" w:pos="567"/>
        </w:tabs>
        <w:jc w:val="both"/>
        <w:rPr>
          <w:lang w:eastAsia="en-US"/>
        </w:rPr>
      </w:pPr>
      <w:r w:rsidRPr="00E54811">
        <w:rPr>
          <w:lang w:eastAsia="en-US"/>
        </w:rPr>
        <w:t>Aizpildot Konkursa finansēšanas plānu (2. pielikums), pieteikuma iesniedzējam obligāti jāparedz vismaz 15 % līdzfinansējums no pieprasītā Granta apjoma.</w:t>
      </w:r>
    </w:p>
    <w:p w14:paraId="3095ECFF" w14:textId="77777777" w:rsidR="00906177" w:rsidRPr="00E54811" w:rsidRDefault="00906177" w:rsidP="00EC5B12">
      <w:pPr>
        <w:numPr>
          <w:ilvl w:val="1"/>
          <w:numId w:val="79"/>
        </w:numPr>
        <w:tabs>
          <w:tab w:val="left" w:pos="567"/>
        </w:tabs>
        <w:jc w:val="both"/>
        <w:rPr>
          <w:lang w:eastAsia="en-US"/>
        </w:rPr>
      </w:pPr>
      <w:r w:rsidRPr="00E54811">
        <w:rPr>
          <w:lang w:eastAsia="en-US"/>
        </w:rPr>
        <w:t>Par atbalstāmām tiek noteiktas izmaksas, kas norādītas projekta plānoto izmaksu tāmē un ir tieši saistītas ar</w:t>
      </w:r>
      <w:bookmarkEnd w:id="77"/>
      <w:r w:rsidRPr="00E54811">
        <w:rPr>
          <w:lang w:eastAsia="en-US"/>
        </w:rPr>
        <w:t xml:space="preserve"> ieguldījumiem pamatlīdzekļos un nemateriāliem ieguldījumiem komercdarbības izveidei vai attīstībai, tajā skaitā:</w:t>
      </w:r>
    </w:p>
    <w:p w14:paraId="02B1C270" w14:textId="77777777" w:rsidR="00906177" w:rsidRPr="00E54811" w:rsidRDefault="00906177" w:rsidP="00EC5B12">
      <w:pPr>
        <w:numPr>
          <w:ilvl w:val="2"/>
          <w:numId w:val="79"/>
        </w:numPr>
        <w:tabs>
          <w:tab w:val="left" w:pos="851"/>
        </w:tabs>
        <w:jc w:val="both"/>
        <w:rPr>
          <w:lang w:eastAsia="en-US"/>
        </w:rPr>
      </w:pPr>
      <w:bookmarkStart w:id="78" w:name="_Ref218311719"/>
      <w:r w:rsidRPr="00E54811">
        <w:rPr>
          <w:lang w:eastAsia="en-US"/>
        </w:rPr>
        <w:t>konkrēta komercdarbībai paredzēta tehnika, daudzgadīgie stādījumi, aprīkojums un iekārtas;</w:t>
      </w:r>
      <w:bookmarkEnd w:id="78"/>
    </w:p>
    <w:p w14:paraId="787D0752" w14:textId="77777777" w:rsidR="00906177" w:rsidRPr="00E54811" w:rsidRDefault="00906177" w:rsidP="00EC5B12">
      <w:pPr>
        <w:numPr>
          <w:ilvl w:val="2"/>
          <w:numId w:val="79"/>
        </w:numPr>
        <w:tabs>
          <w:tab w:val="left" w:pos="851"/>
        </w:tabs>
        <w:jc w:val="both"/>
        <w:rPr>
          <w:lang w:eastAsia="en-US"/>
        </w:rPr>
      </w:pPr>
      <w:r w:rsidRPr="00E54811">
        <w:rPr>
          <w:lang w:eastAsia="en-US"/>
        </w:rPr>
        <w:t>mārketinga pasākumi;</w:t>
      </w:r>
    </w:p>
    <w:p w14:paraId="6F8EBD50" w14:textId="77777777" w:rsidR="00906177" w:rsidRPr="00E54811" w:rsidRDefault="00906177" w:rsidP="00EC5B12">
      <w:pPr>
        <w:numPr>
          <w:ilvl w:val="2"/>
          <w:numId w:val="79"/>
        </w:numPr>
        <w:tabs>
          <w:tab w:val="left" w:pos="851"/>
        </w:tabs>
        <w:jc w:val="both"/>
        <w:rPr>
          <w:lang w:eastAsia="en-US"/>
        </w:rPr>
      </w:pPr>
      <w:r w:rsidRPr="00E54811">
        <w:rPr>
          <w:lang w:eastAsia="en-US"/>
        </w:rPr>
        <w:t>licenču iegāde;</w:t>
      </w:r>
    </w:p>
    <w:p w14:paraId="5201A5D1" w14:textId="77777777" w:rsidR="00906177" w:rsidRPr="00E54811" w:rsidRDefault="00906177" w:rsidP="00EC5B12">
      <w:pPr>
        <w:numPr>
          <w:ilvl w:val="2"/>
          <w:numId w:val="79"/>
        </w:numPr>
        <w:tabs>
          <w:tab w:val="left" w:pos="851"/>
        </w:tabs>
        <w:jc w:val="both"/>
        <w:rPr>
          <w:lang w:eastAsia="en-US"/>
        </w:rPr>
      </w:pPr>
      <w:r w:rsidRPr="00E54811">
        <w:rPr>
          <w:lang w:eastAsia="en-US"/>
        </w:rPr>
        <w:t>specifiska rakstura datorprogrammu iegāde;</w:t>
      </w:r>
    </w:p>
    <w:p w14:paraId="2443113A" w14:textId="77777777" w:rsidR="00906177" w:rsidRPr="00E54811" w:rsidRDefault="00906177" w:rsidP="00EC5B12">
      <w:pPr>
        <w:numPr>
          <w:ilvl w:val="2"/>
          <w:numId w:val="79"/>
        </w:numPr>
        <w:tabs>
          <w:tab w:val="left" w:pos="851"/>
        </w:tabs>
        <w:jc w:val="both"/>
        <w:rPr>
          <w:lang w:eastAsia="en-US"/>
        </w:rPr>
      </w:pPr>
      <w:r w:rsidRPr="00E54811">
        <w:rPr>
          <w:lang w:eastAsia="en-US"/>
        </w:rPr>
        <w:t>patentu reģistrācija Latvijas Republikas Patentu valdē;</w:t>
      </w:r>
    </w:p>
    <w:p w14:paraId="3BF8B0CB" w14:textId="77777777" w:rsidR="00906177" w:rsidRPr="00E54811" w:rsidRDefault="00906177" w:rsidP="00EC5B12">
      <w:pPr>
        <w:numPr>
          <w:ilvl w:val="2"/>
          <w:numId w:val="79"/>
        </w:numPr>
        <w:tabs>
          <w:tab w:val="left" w:pos="851"/>
        </w:tabs>
        <w:jc w:val="both"/>
        <w:rPr>
          <w:lang w:eastAsia="en-US"/>
        </w:rPr>
      </w:pPr>
      <w:r w:rsidRPr="00E54811">
        <w:rPr>
          <w:lang w:eastAsia="en-US"/>
        </w:rPr>
        <w:t>tīmekļa vietnes izstrāde;</w:t>
      </w:r>
    </w:p>
    <w:p w14:paraId="4EA3239A" w14:textId="77777777" w:rsidR="00906177" w:rsidRPr="00E54811" w:rsidRDefault="00906177" w:rsidP="00EC5B12">
      <w:pPr>
        <w:numPr>
          <w:ilvl w:val="2"/>
          <w:numId w:val="79"/>
        </w:numPr>
        <w:tabs>
          <w:tab w:val="left" w:pos="851"/>
        </w:tabs>
        <w:jc w:val="both"/>
        <w:rPr>
          <w:lang w:eastAsia="en-US"/>
        </w:rPr>
      </w:pPr>
      <w:r w:rsidRPr="00E54811">
        <w:rPr>
          <w:lang w:eastAsia="en-US"/>
        </w:rPr>
        <w:t>telpu remontu izmaksas, ja ir telpu nomas līgums vismaz uz 5 gadiem;</w:t>
      </w:r>
    </w:p>
    <w:p w14:paraId="6399AC33" w14:textId="77777777" w:rsidR="00906177" w:rsidRPr="00E54811" w:rsidRDefault="00906177" w:rsidP="00EC5B12">
      <w:pPr>
        <w:numPr>
          <w:ilvl w:val="2"/>
          <w:numId w:val="79"/>
        </w:numPr>
        <w:tabs>
          <w:tab w:val="left" w:pos="851"/>
        </w:tabs>
        <w:jc w:val="both"/>
        <w:rPr>
          <w:lang w:eastAsia="en-US"/>
        </w:rPr>
      </w:pPr>
      <w:r w:rsidRPr="00E54811">
        <w:rPr>
          <w:lang w:eastAsia="en-US"/>
        </w:rPr>
        <w:t>citas pamatotas izmaksas (lēmumu par pamatotību pieņem Komisija, balsojot ar vienkāršu balsu vairākumu).</w:t>
      </w:r>
    </w:p>
    <w:p w14:paraId="197017E4" w14:textId="77777777" w:rsidR="00906177" w:rsidRPr="00E54811" w:rsidRDefault="00906177" w:rsidP="00EC5B12">
      <w:pPr>
        <w:numPr>
          <w:ilvl w:val="1"/>
          <w:numId w:val="79"/>
        </w:numPr>
        <w:tabs>
          <w:tab w:val="left" w:pos="567"/>
        </w:tabs>
        <w:jc w:val="both"/>
        <w:rPr>
          <w:lang w:eastAsia="en-US"/>
        </w:rPr>
      </w:pPr>
      <w:r w:rsidRPr="00E54811">
        <w:rPr>
          <w:lang w:eastAsia="en-US"/>
        </w:rPr>
        <w:t>Par neatbalstāmām izmaksām tiek noteiktas:</w:t>
      </w:r>
    </w:p>
    <w:p w14:paraId="7C5146DD" w14:textId="77777777" w:rsidR="00906177" w:rsidRPr="00E54811" w:rsidRDefault="00906177" w:rsidP="00EC5B12">
      <w:pPr>
        <w:numPr>
          <w:ilvl w:val="2"/>
          <w:numId w:val="79"/>
        </w:numPr>
        <w:tabs>
          <w:tab w:val="left" w:pos="851"/>
        </w:tabs>
        <w:jc w:val="both"/>
        <w:rPr>
          <w:lang w:eastAsia="en-US"/>
        </w:rPr>
      </w:pPr>
      <w:r w:rsidRPr="00E54811">
        <w:rPr>
          <w:lang w:eastAsia="en-US"/>
        </w:rPr>
        <w:t>izmaksas, kas radušās pirms līguma ar Pašvaldību noslēgšanas;</w:t>
      </w:r>
    </w:p>
    <w:p w14:paraId="55187F99" w14:textId="77777777" w:rsidR="00906177" w:rsidRPr="00E54811" w:rsidRDefault="00906177" w:rsidP="00EC5B12">
      <w:pPr>
        <w:numPr>
          <w:ilvl w:val="2"/>
          <w:numId w:val="79"/>
        </w:numPr>
        <w:tabs>
          <w:tab w:val="left" w:pos="851"/>
        </w:tabs>
        <w:jc w:val="both"/>
        <w:rPr>
          <w:lang w:eastAsia="en-US"/>
        </w:rPr>
      </w:pPr>
      <w:r w:rsidRPr="00E54811">
        <w:rPr>
          <w:lang w:eastAsia="en-US"/>
        </w:rPr>
        <w:t>izejvielu, materiālu, energoresursu (elektrības, kurināmā, degvielas u.c.), mazvērtīgo priekšmetu iegādes izmaksas;</w:t>
      </w:r>
    </w:p>
    <w:p w14:paraId="27E3FF67" w14:textId="77777777" w:rsidR="00906177" w:rsidRPr="00E54811" w:rsidRDefault="00906177" w:rsidP="00EC5B12">
      <w:pPr>
        <w:numPr>
          <w:ilvl w:val="2"/>
          <w:numId w:val="79"/>
        </w:numPr>
        <w:tabs>
          <w:tab w:val="left" w:pos="851"/>
        </w:tabs>
        <w:jc w:val="both"/>
        <w:rPr>
          <w:lang w:eastAsia="en-US"/>
        </w:rPr>
      </w:pPr>
      <w:r w:rsidRPr="00E54811">
        <w:rPr>
          <w:lang w:eastAsia="en-US"/>
        </w:rPr>
        <w:t>projekta pieteikuma sagatavošanas izmaksas;</w:t>
      </w:r>
    </w:p>
    <w:p w14:paraId="70C9DEB1" w14:textId="77777777" w:rsidR="00906177" w:rsidRPr="00E54811" w:rsidRDefault="00906177" w:rsidP="00EC5B12">
      <w:pPr>
        <w:numPr>
          <w:ilvl w:val="2"/>
          <w:numId w:val="79"/>
        </w:numPr>
        <w:tabs>
          <w:tab w:val="left" w:pos="851"/>
        </w:tabs>
        <w:jc w:val="both"/>
        <w:rPr>
          <w:lang w:eastAsia="en-US"/>
        </w:rPr>
      </w:pPr>
      <w:r w:rsidRPr="00E54811">
        <w:rPr>
          <w:lang w:eastAsia="en-US"/>
        </w:rPr>
        <w:t>darba algas un ar to saistītie nodokļi;</w:t>
      </w:r>
    </w:p>
    <w:p w14:paraId="0B71290F" w14:textId="77777777" w:rsidR="00906177" w:rsidRPr="00E54811" w:rsidRDefault="00906177" w:rsidP="00EC5B12">
      <w:pPr>
        <w:numPr>
          <w:ilvl w:val="2"/>
          <w:numId w:val="79"/>
        </w:numPr>
        <w:tabs>
          <w:tab w:val="left" w:pos="851"/>
        </w:tabs>
        <w:jc w:val="both"/>
        <w:rPr>
          <w:lang w:eastAsia="en-US"/>
        </w:rPr>
      </w:pPr>
      <w:r w:rsidRPr="00E54811">
        <w:rPr>
          <w:lang w:eastAsia="en-US"/>
        </w:rPr>
        <w:t>visas citas izmaksas, izņemot tās, kas iekļautas atbalstāmajās izmaksās.</w:t>
      </w:r>
    </w:p>
    <w:p w14:paraId="0F40E890" w14:textId="77777777" w:rsidR="00906177" w:rsidRPr="00E54811" w:rsidRDefault="00906177" w:rsidP="00EC5B12">
      <w:pPr>
        <w:numPr>
          <w:ilvl w:val="1"/>
          <w:numId w:val="79"/>
        </w:numPr>
        <w:tabs>
          <w:tab w:val="left" w:pos="567"/>
        </w:tabs>
        <w:jc w:val="both"/>
        <w:rPr>
          <w:lang w:eastAsia="en-US"/>
        </w:rPr>
      </w:pPr>
      <w:r w:rsidRPr="00E54811">
        <w:rPr>
          <w:lang w:eastAsia="en-US"/>
        </w:rPr>
        <w:t>Komisija nepiešķir finansējumu, ja no Konkursa pieteikuma izriet, ka iegādājamās vienības paredzēts izmantot personīgai lietošanai.</w:t>
      </w:r>
    </w:p>
    <w:p w14:paraId="4826940F" w14:textId="77777777" w:rsidR="00906177" w:rsidRPr="00E54811" w:rsidRDefault="00906177" w:rsidP="00EC5B12">
      <w:pPr>
        <w:numPr>
          <w:ilvl w:val="1"/>
          <w:numId w:val="79"/>
        </w:numPr>
        <w:tabs>
          <w:tab w:val="left" w:pos="567"/>
        </w:tabs>
        <w:jc w:val="both"/>
        <w:rPr>
          <w:lang w:eastAsia="en-US"/>
        </w:rPr>
      </w:pPr>
      <w:r w:rsidRPr="00E54811">
        <w:rPr>
          <w:lang w:eastAsia="en-US"/>
        </w:rPr>
        <w:t xml:space="preserve">Projekta īstenošana jāpabeidz līdz </w:t>
      </w:r>
      <w:r w:rsidRPr="00E54811">
        <w:rPr>
          <w:b/>
          <w:lang w:eastAsia="en-US"/>
        </w:rPr>
        <w:t>2022. gada 30. novembrim.</w:t>
      </w:r>
    </w:p>
    <w:p w14:paraId="0B0AE2B0" w14:textId="77777777" w:rsidR="00906177" w:rsidRPr="00E54811" w:rsidRDefault="00906177" w:rsidP="00906177">
      <w:pPr>
        <w:spacing w:after="120"/>
        <w:jc w:val="both"/>
        <w:rPr>
          <w:lang w:eastAsia="en-US"/>
        </w:rPr>
      </w:pPr>
    </w:p>
    <w:p w14:paraId="3BA7283E" w14:textId="77777777" w:rsidR="00906177" w:rsidRPr="00E54811" w:rsidRDefault="00906177" w:rsidP="00EC5B12">
      <w:pPr>
        <w:numPr>
          <w:ilvl w:val="0"/>
          <w:numId w:val="79"/>
        </w:numPr>
        <w:spacing w:after="120"/>
        <w:jc w:val="center"/>
        <w:rPr>
          <w:b/>
          <w:caps/>
          <w:lang w:eastAsia="en-US"/>
        </w:rPr>
      </w:pPr>
      <w:r w:rsidRPr="00E54811">
        <w:rPr>
          <w:b/>
          <w:caps/>
          <w:lang w:eastAsia="en-US"/>
        </w:rPr>
        <w:t xml:space="preserve"> Konkursa pieteikuma iesniegšana</w:t>
      </w:r>
    </w:p>
    <w:p w14:paraId="16BFB61B" w14:textId="77777777" w:rsidR="00906177" w:rsidRPr="00E54811" w:rsidRDefault="00906177" w:rsidP="00EC5B12">
      <w:pPr>
        <w:numPr>
          <w:ilvl w:val="1"/>
          <w:numId w:val="79"/>
        </w:numPr>
        <w:tabs>
          <w:tab w:val="left" w:pos="567"/>
        </w:tabs>
        <w:jc w:val="both"/>
        <w:rPr>
          <w:lang w:eastAsia="en-US"/>
        </w:rPr>
      </w:pPr>
      <w:r w:rsidRPr="00E54811">
        <w:rPr>
          <w:bCs/>
          <w:lang w:eastAsia="en-US"/>
        </w:rPr>
        <w:t>Pieteikumu iesniegšana</w:t>
      </w:r>
      <w:r w:rsidRPr="00E54811">
        <w:rPr>
          <w:lang w:eastAsia="en-US"/>
        </w:rPr>
        <w:t xml:space="preserve"> tiek noteikta </w:t>
      </w:r>
      <w:r w:rsidRPr="00E54811">
        <w:rPr>
          <w:b/>
          <w:lang w:eastAsia="en-US"/>
        </w:rPr>
        <w:t>no 2022. gada 5. maija līdz 31. maija plkst.12.00.</w:t>
      </w:r>
    </w:p>
    <w:p w14:paraId="53B9ECA5" w14:textId="77777777" w:rsidR="00906177" w:rsidRPr="00E54811" w:rsidRDefault="00906177" w:rsidP="00EC5B12">
      <w:pPr>
        <w:numPr>
          <w:ilvl w:val="1"/>
          <w:numId w:val="79"/>
        </w:numPr>
        <w:tabs>
          <w:tab w:val="left" w:pos="567"/>
        </w:tabs>
        <w:jc w:val="both"/>
        <w:rPr>
          <w:lang w:eastAsia="en-US"/>
        </w:rPr>
      </w:pPr>
      <w:r w:rsidRPr="00E54811">
        <w:rPr>
          <w:lang w:eastAsia="en-US"/>
        </w:rPr>
        <w:t>Konkursa pieteikumam ir šādas sastāvdaļas:</w:t>
      </w:r>
    </w:p>
    <w:p w14:paraId="1EB850AF" w14:textId="77777777" w:rsidR="00906177" w:rsidRPr="00E54811" w:rsidRDefault="00906177" w:rsidP="00EC5B12">
      <w:pPr>
        <w:numPr>
          <w:ilvl w:val="2"/>
          <w:numId w:val="79"/>
        </w:numPr>
        <w:tabs>
          <w:tab w:val="left" w:pos="851"/>
        </w:tabs>
        <w:jc w:val="both"/>
        <w:rPr>
          <w:lang w:eastAsia="en-US"/>
        </w:rPr>
      </w:pPr>
      <w:r w:rsidRPr="00E54811">
        <w:rPr>
          <w:lang w:eastAsia="en-US"/>
        </w:rPr>
        <w:t xml:space="preserve">Aizpildīta konkursa Pieteikuma </w:t>
      </w:r>
      <w:smartTag w:uri="schemas-tilde-lv/tildestengine" w:element="veidnes">
        <w:smartTagPr>
          <w:attr w:name="text" w:val="veidlapa"/>
          <w:attr w:name="id" w:val="-1"/>
          <w:attr w:name="baseform" w:val="veidlap|a"/>
        </w:smartTagPr>
        <w:r w:rsidRPr="00E54811">
          <w:rPr>
            <w:lang w:eastAsia="en-US"/>
          </w:rPr>
          <w:t>veidlapa</w:t>
        </w:r>
      </w:smartTag>
      <w:r w:rsidRPr="00E54811">
        <w:rPr>
          <w:lang w:eastAsia="en-US"/>
        </w:rPr>
        <w:t xml:space="preserve"> (1. pielikums);</w:t>
      </w:r>
    </w:p>
    <w:p w14:paraId="1FFBFBC7" w14:textId="77777777" w:rsidR="00906177" w:rsidRPr="00E54811" w:rsidRDefault="00906177" w:rsidP="00EC5B12">
      <w:pPr>
        <w:numPr>
          <w:ilvl w:val="2"/>
          <w:numId w:val="79"/>
        </w:numPr>
        <w:tabs>
          <w:tab w:val="left" w:pos="851"/>
        </w:tabs>
        <w:jc w:val="both"/>
        <w:rPr>
          <w:lang w:eastAsia="en-US"/>
        </w:rPr>
      </w:pPr>
      <w:r w:rsidRPr="00E54811">
        <w:rPr>
          <w:lang w:eastAsia="en-US"/>
        </w:rPr>
        <w:t>Biznesa plāns un naudas plūsma (2. pielikums);</w:t>
      </w:r>
    </w:p>
    <w:p w14:paraId="20F6CF98" w14:textId="77777777" w:rsidR="00906177" w:rsidRPr="00E54811" w:rsidRDefault="00906177" w:rsidP="00EC5B12">
      <w:pPr>
        <w:numPr>
          <w:ilvl w:val="2"/>
          <w:numId w:val="79"/>
        </w:numPr>
        <w:tabs>
          <w:tab w:val="left" w:pos="851"/>
        </w:tabs>
        <w:jc w:val="both"/>
        <w:rPr>
          <w:lang w:eastAsia="en-US"/>
        </w:rPr>
      </w:pPr>
      <w:r w:rsidRPr="00E54811">
        <w:rPr>
          <w:lang w:eastAsia="en-US"/>
        </w:rPr>
        <w:t>Iesniedzēja dzīves un darba apraksts – CV (3. pielikums).</w:t>
      </w:r>
    </w:p>
    <w:p w14:paraId="3786CCF1" w14:textId="77777777" w:rsidR="00906177" w:rsidRPr="00E54811" w:rsidRDefault="00906177" w:rsidP="00EC5B12">
      <w:pPr>
        <w:numPr>
          <w:ilvl w:val="1"/>
          <w:numId w:val="79"/>
        </w:numPr>
        <w:tabs>
          <w:tab w:val="left" w:pos="567"/>
        </w:tabs>
        <w:jc w:val="both"/>
        <w:rPr>
          <w:lang w:eastAsia="en-US"/>
        </w:rPr>
      </w:pPr>
      <w:bookmarkStart w:id="79" w:name="_Ref192062085"/>
      <w:r w:rsidRPr="00E54811">
        <w:rPr>
          <w:lang w:eastAsia="en-US"/>
        </w:rPr>
        <w:t xml:space="preserve">Konkursa pieteikuma veidlapa un tai pievienojamie dokumenti jāsagatavo valsts valodā un datordrukā. Burtu zīmes </w:t>
      </w:r>
      <w:r w:rsidRPr="00E54811">
        <w:rPr>
          <w:i/>
          <w:lang w:eastAsia="en-US"/>
        </w:rPr>
        <w:t>Times New Roman</w:t>
      </w:r>
      <w:bookmarkEnd w:id="79"/>
      <w:r w:rsidRPr="00E54811">
        <w:rPr>
          <w:lang w:eastAsia="en-US"/>
        </w:rPr>
        <w:t>, burtu lielums 12.</w:t>
      </w:r>
    </w:p>
    <w:p w14:paraId="49710168" w14:textId="77777777" w:rsidR="00906177" w:rsidRPr="00E54811" w:rsidRDefault="00906177" w:rsidP="00EC5B12">
      <w:pPr>
        <w:numPr>
          <w:ilvl w:val="1"/>
          <w:numId w:val="79"/>
        </w:numPr>
        <w:tabs>
          <w:tab w:val="left" w:pos="567"/>
        </w:tabs>
        <w:jc w:val="both"/>
        <w:rPr>
          <w:lang w:eastAsia="en-US"/>
        </w:rPr>
      </w:pPr>
      <w:r w:rsidRPr="00E54811">
        <w:rPr>
          <w:lang w:eastAsia="en-US"/>
        </w:rPr>
        <w:t xml:space="preserve">Konkursa pieteikuma iesniegšana elektroniski ar elektronisko parakstu: Konkursa pieteikums (pieteikuma veidlapa un visi pielikumi) ir jāiesniedz, nosūtot pieteikumu un visus saistītos pielikumus uz e-pasta adresi </w:t>
      </w:r>
      <w:hyperlink r:id="rId111" w:history="1">
        <w:r w:rsidRPr="00E54811">
          <w:rPr>
            <w:u w:val="single"/>
            <w:lang w:eastAsia="en-US"/>
          </w:rPr>
          <w:t>piuac@dobele.lv</w:t>
        </w:r>
      </w:hyperlink>
      <w:r w:rsidRPr="00E54811">
        <w:rPr>
          <w:lang w:eastAsia="en-US"/>
        </w:rPr>
        <w:t xml:space="preserve"> ar norādi “Pieteikums programmas “Attīsti uzņēmējdarbību Dobeles novadā 2022” konkursam”, un vēstules saturā jānorāda iesniedzēja vārds, uzvārds vai nosaukums (juridiskām personām).</w:t>
      </w:r>
    </w:p>
    <w:p w14:paraId="0F4FD40B" w14:textId="77777777" w:rsidR="00906177" w:rsidRPr="00E54811" w:rsidRDefault="00906177" w:rsidP="00EC5B12">
      <w:pPr>
        <w:numPr>
          <w:ilvl w:val="1"/>
          <w:numId w:val="79"/>
        </w:numPr>
        <w:tabs>
          <w:tab w:val="left" w:pos="567"/>
        </w:tabs>
        <w:jc w:val="both"/>
        <w:rPr>
          <w:lang w:eastAsia="en-US"/>
        </w:rPr>
      </w:pPr>
      <w:r w:rsidRPr="00E54811">
        <w:rPr>
          <w:lang w:eastAsia="en-US"/>
        </w:rPr>
        <w:t xml:space="preserve">Konkursa </w:t>
      </w:r>
      <w:smartTag w:uri="schemas-tilde-lv/tildestengine" w:element="veidnes">
        <w:smartTagPr>
          <w:attr w:name="baseform" w:val="pieteikums"/>
          <w:attr w:name="id" w:val="-1"/>
          <w:attr w:name="text" w:val="pieteikums"/>
        </w:smartTagPr>
        <w:r w:rsidRPr="00E54811">
          <w:rPr>
            <w:lang w:eastAsia="en-US"/>
          </w:rPr>
          <w:t>pieteikums</w:t>
        </w:r>
      </w:smartTag>
      <w:r w:rsidRPr="00E54811">
        <w:rPr>
          <w:lang w:eastAsia="en-US"/>
        </w:rPr>
        <w:t xml:space="preserve"> iesniegšanai klātienē tas ievietojams aizlīmētā aploksnē ar norādi “Pieteikums konkursam “Attīsti uzņēmējdarbību Dobeles novadā 2022””. Uz aploksnes jānorāda informācija par iesniedzēju un kontaktadrese iesniegšanai klātienē Dobeles PIUAC:</w:t>
      </w:r>
    </w:p>
    <w:p w14:paraId="048654A2" w14:textId="77777777" w:rsidR="00906177" w:rsidRPr="00E54811" w:rsidRDefault="00906177" w:rsidP="00EC5B12">
      <w:pPr>
        <w:numPr>
          <w:ilvl w:val="2"/>
          <w:numId w:val="79"/>
        </w:numPr>
        <w:tabs>
          <w:tab w:val="left" w:pos="851"/>
        </w:tabs>
        <w:jc w:val="both"/>
        <w:rPr>
          <w:lang w:eastAsia="en-US"/>
        </w:rPr>
      </w:pPr>
      <w:r w:rsidRPr="00E54811">
        <w:rPr>
          <w:lang w:eastAsia="en-US"/>
        </w:rPr>
        <w:t xml:space="preserve"> Brīvības iela 7, Dobele - uzņēmējdarbības konsultante Monta Mantrova, tālr. 26352751</w:t>
      </w:r>
    </w:p>
    <w:p w14:paraId="30698BE4" w14:textId="77777777" w:rsidR="00906177" w:rsidRPr="00E54811" w:rsidRDefault="00906177" w:rsidP="00EC5B12">
      <w:pPr>
        <w:numPr>
          <w:ilvl w:val="2"/>
          <w:numId w:val="79"/>
        </w:numPr>
        <w:tabs>
          <w:tab w:val="left" w:pos="851"/>
        </w:tabs>
        <w:jc w:val="both"/>
        <w:rPr>
          <w:lang w:eastAsia="en-US"/>
        </w:rPr>
      </w:pPr>
      <w:r w:rsidRPr="00E54811">
        <w:rPr>
          <w:lang w:eastAsia="en-US"/>
        </w:rPr>
        <w:t xml:space="preserve">“Zelmeņi”, Tērvetes pagasts, Dobeles novads - uzņēmējdarbības speciāliste Dace Laizāne, tālr. 29396589; </w:t>
      </w:r>
    </w:p>
    <w:p w14:paraId="5C2876C7" w14:textId="77777777" w:rsidR="00906177" w:rsidRPr="00E54811" w:rsidRDefault="00906177" w:rsidP="00EC5B12">
      <w:pPr>
        <w:numPr>
          <w:ilvl w:val="2"/>
          <w:numId w:val="79"/>
        </w:numPr>
        <w:tabs>
          <w:tab w:val="left" w:pos="851"/>
        </w:tabs>
        <w:jc w:val="both"/>
        <w:rPr>
          <w:lang w:eastAsia="en-US"/>
        </w:rPr>
      </w:pPr>
      <w:r w:rsidRPr="00E54811">
        <w:rPr>
          <w:lang w:eastAsia="en-US"/>
        </w:rPr>
        <w:t>Jelgavas iela 1A, Auce, Dobeles novads – uzņēmējdarbības speciāliste Inuta Smirnova, tālr. 28888166.</w:t>
      </w:r>
    </w:p>
    <w:p w14:paraId="17619F0A" w14:textId="77777777" w:rsidR="00906177" w:rsidRPr="00E54811" w:rsidRDefault="00906177" w:rsidP="00EC5B12">
      <w:pPr>
        <w:numPr>
          <w:ilvl w:val="1"/>
          <w:numId w:val="79"/>
        </w:numPr>
        <w:tabs>
          <w:tab w:val="left" w:pos="851"/>
        </w:tabs>
        <w:jc w:val="both"/>
        <w:rPr>
          <w:lang w:eastAsia="en-US"/>
        </w:rPr>
      </w:pPr>
      <w:r w:rsidRPr="00E54811">
        <w:rPr>
          <w:lang w:eastAsia="en-US"/>
        </w:rPr>
        <w:t xml:space="preserve">Konkursa </w:t>
      </w:r>
      <w:smartTag w:uri="schemas-tilde-lv/tildestengine" w:element="veidnes">
        <w:smartTagPr>
          <w:attr w:name="text" w:val="pieteikumu"/>
          <w:attr w:name="id" w:val="-1"/>
          <w:attr w:name="baseform" w:val="pieteikum|s"/>
        </w:smartTagPr>
        <w:r w:rsidRPr="00E54811">
          <w:rPr>
            <w:lang w:eastAsia="en-US"/>
          </w:rPr>
          <w:t>pieteikumu</w:t>
        </w:r>
      </w:smartTag>
      <w:r w:rsidRPr="00E54811">
        <w:rPr>
          <w:lang w:eastAsia="en-US"/>
        </w:rPr>
        <w:t xml:space="preserve"> var  nosūtīt pa pastu Dobeles PIUAC, Brīvības iela 7, Dobele, LV-3701, ar norādi “Pieteikums konkursam “Attīsti uzņēmējdarbību Dobeles novadā 2022”” (pasta zīmogs nedrīkst būt vēlāks par Konkursa pieteikumu iesniegšanas termiņu).</w:t>
      </w:r>
    </w:p>
    <w:p w14:paraId="171F07F2" w14:textId="77777777" w:rsidR="00906177" w:rsidRPr="00E54811" w:rsidRDefault="00906177" w:rsidP="00906177">
      <w:pPr>
        <w:spacing w:after="120"/>
        <w:jc w:val="both"/>
        <w:rPr>
          <w:lang w:eastAsia="en-US"/>
        </w:rPr>
      </w:pPr>
    </w:p>
    <w:p w14:paraId="1C808311" w14:textId="77777777" w:rsidR="00906177" w:rsidRPr="00E54811" w:rsidRDefault="00906177" w:rsidP="00EC5B12">
      <w:pPr>
        <w:keepNext/>
        <w:numPr>
          <w:ilvl w:val="0"/>
          <w:numId w:val="79"/>
        </w:numPr>
        <w:spacing w:after="120"/>
        <w:jc w:val="center"/>
        <w:outlineLvl w:val="0"/>
        <w:rPr>
          <w:b/>
          <w:bCs/>
          <w:i/>
          <w:lang w:eastAsia="en-US"/>
        </w:rPr>
      </w:pPr>
      <w:r w:rsidRPr="00E54811">
        <w:rPr>
          <w:b/>
          <w:lang w:val="es-AR" w:eastAsia="en-US"/>
        </w:rPr>
        <w:t>KONKURSA PIETEIKUMU VĒRTĒŠANA UN REZULTĀTU PAZIŅOŠANA</w:t>
      </w:r>
    </w:p>
    <w:p w14:paraId="0930E6D7" w14:textId="77777777" w:rsidR="00906177" w:rsidRPr="00E54811" w:rsidRDefault="00906177" w:rsidP="00EC5B12">
      <w:pPr>
        <w:numPr>
          <w:ilvl w:val="1"/>
          <w:numId w:val="79"/>
        </w:numPr>
        <w:tabs>
          <w:tab w:val="left" w:pos="567"/>
        </w:tabs>
        <w:jc w:val="both"/>
        <w:rPr>
          <w:lang w:eastAsia="en-US"/>
        </w:rPr>
      </w:pPr>
      <w:r w:rsidRPr="00E54811">
        <w:rPr>
          <w:lang w:eastAsia="en-US"/>
        </w:rPr>
        <w:t>Granta Konkursa pretendentu pieteikumus vērtē un lēmumu par uzvarētāju apstiprināšanu pieņem ar Dobeles novada domes priekšsēdētāja rīkojumu izveidota Konkursa vērtēšanas komisija. Komisijai var tikt piesaistīti ārējie eksperti no Zemgales Plānošanas reģiona Zemgales uzņēmējdarbības centra, AS “Attīstības finanšu institūcijas “Altum”, LIAA Jelgavas biznesa inkubatora un uzņēmēji no Dobeles novada, kam ir atbilstoša vai nepieciešamā kompetence attiecībā uz Konkursa nozari.</w:t>
      </w:r>
    </w:p>
    <w:p w14:paraId="34147A68" w14:textId="77777777" w:rsidR="00906177" w:rsidRPr="00E54811" w:rsidRDefault="00906177" w:rsidP="00EC5B12">
      <w:pPr>
        <w:numPr>
          <w:ilvl w:val="1"/>
          <w:numId w:val="79"/>
        </w:numPr>
        <w:tabs>
          <w:tab w:val="left" w:pos="567"/>
        </w:tabs>
        <w:jc w:val="both"/>
        <w:rPr>
          <w:i/>
          <w:lang w:eastAsia="en-US"/>
        </w:rPr>
      </w:pPr>
      <w:r w:rsidRPr="00E54811">
        <w:rPr>
          <w:lang w:eastAsia="en-US"/>
        </w:rPr>
        <w:t xml:space="preserve">Komisija, iepazinusies ar iesniegtajiem </w:t>
      </w:r>
      <w:smartTag w:uri="schemas-tilde-lv/tildestengine" w:element="veidnes">
        <w:smartTagPr>
          <w:attr w:name="baseform" w:val="pieteikum|s"/>
          <w:attr w:name="id" w:val="-1"/>
          <w:attr w:name="text" w:val="pieteikumiem"/>
        </w:smartTagPr>
        <w:r w:rsidRPr="00E54811">
          <w:rPr>
            <w:lang w:eastAsia="en-US"/>
          </w:rPr>
          <w:t>pieteikumiem</w:t>
        </w:r>
      </w:smartTag>
      <w:r w:rsidRPr="00E54811">
        <w:rPr>
          <w:lang w:eastAsia="en-US"/>
        </w:rPr>
        <w:t xml:space="preserve">, nosaka laiku, kad Granta Konkursa pretendenti klātienē sniegs savas biznesa idejas un </w:t>
      </w:r>
      <w:smartTag w:uri="schemas-tilde-lv/tildestengine" w:element="veidnes">
        <w:smartTagPr>
          <w:attr w:name="baseform" w:val="plān|s"/>
          <w:attr w:name="id" w:val="-1"/>
          <w:attr w:name="text" w:val="plāna"/>
        </w:smartTagPr>
        <w:r w:rsidRPr="00E54811">
          <w:rPr>
            <w:lang w:eastAsia="en-US"/>
          </w:rPr>
          <w:t>plāna</w:t>
        </w:r>
      </w:smartTag>
      <w:r w:rsidRPr="00E54811">
        <w:rPr>
          <w:lang w:eastAsia="en-US"/>
        </w:rPr>
        <w:t xml:space="preserve"> </w:t>
      </w:r>
      <w:smartTag w:uri="schemas-tilde-lv/tildestengine" w:element="veidnes">
        <w:smartTagPr>
          <w:attr w:name="baseform" w:val="prezentācij|a"/>
          <w:attr w:name="id" w:val="-1"/>
          <w:attr w:name="text" w:val="prezentāciju"/>
        </w:smartTagPr>
        <w:r w:rsidRPr="00E54811">
          <w:rPr>
            <w:lang w:eastAsia="en-US"/>
          </w:rPr>
          <w:t>prezentāciju</w:t>
        </w:r>
      </w:smartTag>
      <w:r w:rsidRPr="00E54811">
        <w:rPr>
          <w:lang w:eastAsia="en-US"/>
        </w:rPr>
        <w:t xml:space="preserve"> un atbildes uz Komisijas uzdotajiem jautājumiem. </w:t>
      </w:r>
    </w:p>
    <w:p w14:paraId="10A8B962" w14:textId="77777777" w:rsidR="00906177" w:rsidRPr="00E54811" w:rsidRDefault="00906177" w:rsidP="00EC5B12">
      <w:pPr>
        <w:numPr>
          <w:ilvl w:val="1"/>
          <w:numId w:val="79"/>
        </w:numPr>
        <w:tabs>
          <w:tab w:val="left" w:pos="567"/>
        </w:tabs>
        <w:jc w:val="both"/>
        <w:rPr>
          <w:lang w:eastAsia="en-US"/>
        </w:rPr>
      </w:pPr>
      <w:r w:rsidRPr="00E54811">
        <w:rPr>
          <w:lang w:eastAsia="en-US"/>
        </w:rPr>
        <w:t xml:space="preserve">Par Granta saņēmējiem pasludina Granta Konkursa pretendentus, kuru Konkursa </w:t>
      </w:r>
      <w:smartTag w:uri="schemas-tilde-lv/tildestengine" w:element="veidnes">
        <w:smartTagPr>
          <w:attr w:name="text" w:val="pieteikums"/>
          <w:attr w:name="id" w:val="-1"/>
          <w:attr w:name="baseform" w:val="pieteikums"/>
        </w:smartTagPr>
        <w:r w:rsidRPr="00E54811">
          <w:rPr>
            <w:lang w:eastAsia="en-US"/>
          </w:rPr>
          <w:t>pieteikums</w:t>
        </w:r>
      </w:smartTag>
      <w:r w:rsidRPr="00E54811">
        <w:rPr>
          <w:lang w:eastAsia="en-US"/>
        </w:rPr>
        <w:t xml:space="preserve"> pēc vērtēšanas kritērijiem (5.pielikums) saņēmis vislielāko šī </w:t>
      </w:r>
      <w:smartTag w:uri="schemas-tilde-lv/tildestengine" w:element="veidnes">
        <w:smartTagPr>
          <w:attr w:name="text" w:val="nolikuma"/>
          <w:attr w:name="id" w:val="-1"/>
          <w:attr w:name="baseform" w:val="nolikum|s"/>
        </w:smartTagPr>
        <w:r w:rsidRPr="00E54811">
          <w:rPr>
            <w:lang w:eastAsia="en-US"/>
          </w:rPr>
          <w:t>nolikuma</w:t>
        </w:r>
      </w:smartTag>
      <w:r w:rsidRPr="00E54811">
        <w:rPr>
          <w:lang w:eastAsia="en-US"/>
        </w:rPr>
        <w:t xml:space="preserve"> 7.1. punktā minēto punktu skaitu, bet ne mazāk kā pusi no noteiktā maksimālā punktu skaita, un tam pietiek šī </w:t>
      </w:r>
      <w:smartTag w:uri="schemas-tilde-lv/tildestengine" w:element="veidnes">
        <w:smartTagPr>
          <w:attr w:name="baseform" w:val="nolikum|s"/>
          <w:attr w:name="id" w:val="-1"/>
          <w:attr w:name="text" w:val="nolikuma"/>
        </w:smartTagPr>
        <w:r w:rsidRPr="00E54811">
          <w:rPr>
            <w:lang w:eastAsia="en-US"/>
          </w:rPr>
          <w:t>nolikuma</w:t>
        </w:r>
      </w:smartTag>
      <w:r w:rsidRPr="00E54811">
        <w:rPr>
          <w:lang w:eastAsia="en-US"/>
        </w:rPr>
        <w:t xml:space="preserve"> 4.1. punktā minētais pieejamais finansējums. Plānotais Konkursā atbalstīto biznesa ideju skaits 2022. gadā – 4 (četras). Nosakot, ka labākajām pirmajām četrām biznesa idejām var piešķirt maksimālo finansējumu līdz 3 000 EUR (trīs tūkstoši eiro) apmērā. Komisija, ja ir pietiekams finansējums, var lemt arī par piektās vai vairāku iesniegto biznesa ideju atbalstu. </w:t>
      </w:r>
    </w:p>
    <w:p w14:paraId="33DC90A9" w14:textId="77777777" w:rsidR="00906177" w:rsidRPr="00E54811" w:rsidRDefault="00906177" w:rsidP="00EC5B12">
      <w:pPr>
        <w:numPr>
          <w:ilvl w:val="1"/>
          <w:numId w:val="79"/>
        </w:numPr>
        <w:tabs>
          <w:tab w:val="left" w:pos="567"/>
        </w:tabs>
        <w:jc w:val="both"/>
        <w:rPr>
          <w:lang w:eastAsia="en-US"/>
        </w:rPr>
      </w:pPr>
      <w:r w:rsidRPr="00E54811">
        <w:rPr>
          <w:lang w:eastAsia="en-US"/>
        </w:rPr>
        <w:t xml:space="preserve">Ja nav iespējams noteikt precīzu Konkursa </w:t>
      </w:r>
      <w:smartTag w:uri="schemas-tilde-lv/tildestengine" w:element="veidnes">
        <w:smartTagPr>
          <w:attr w:name="baseform" w:val="pieteikum|s"/>
          <w:attr w:name="id" w:val="-1"/>
          <w:attr w:name="text" w:val="pieteikumu"/>
        </w:smartTagPr>
        <w:r w:rsidRPr="00E54811">
          <w:rPr>
            <w:lang w:eastAsia="en-US"/>
          </w:rPr>
          <w:t>pieteikumu</w:t>
        </w:r>
      </w:smartTag>
      <w:r w:rsidRPr="00E54811">
        <w:rPr>
          <w:lang w:eastAsia="en-US"/>
        </w:rPr>
        <w:t xml:space="preserve"> vietu kārtību arī pēc 6.3. punktā norādītās kārtības, tad par uzvarētāju lemj Konkursa vērtēšanas komisija balsojot. Ja balsošanā radies vienāds Konkursa vērtēšanas komisijas locekļu balsu sadalījums, izšķirošās balss tiesības ir Konkursa vērtēšanas komisijas priekšsēdētājam.</w:t>
      </w:r>
    </w:p>
    <w:p w14:paraId="2FA675BE" w14:textId="77777777" w:rsidR="00906177" w:rsidRPr="00E54811" w:rsidRDefault="00906177" w:rsidP="00EC5B12">
      <w:pPr>
        <w:numPr>
          <w:ilvl w:val="1"/>
          <w:numId w:val="79"/>
        </w:numPr>
        <w:tabs>
          <w:tab w:val="left" w:pos="567"/>
        </w:tabs>
        <w:jc w:val="both"/>
        <w:rPr>
          <w:lang w:eastAsia="en-US"/>
        </w:rPr>
      </w:pPr>
      <w:r w:rsidRPr="00E54811">
        <w:rPr>
          <w:lang w:eastAsia="en-US"/>
        </w:rPr>
        <w:t>Komisija patur tiesības:</w:t>
      </w:r>
    </w:p>
    <w:p w14:paraId="1FFFC567" w14:textId="77777777" w:rsidR="00906177" w:rsidRPr="00E54811" w:rsidRDefault="00906177" w:rsidP="00EC5B12">
      <w:pPr>
        <w:numPr>
          <w:ilvl w:val="2"/>
          <w:numId w:val="79"/>
        </w:numPr>
        <w:tabs>
          <w:tab w:val="left" w:pos="851"/>
        </w:tabs>
        <w:jc w:val="both"/>
        <w:rPr>
          <w:lang w:eastAsia="en-US"/>
        </w:rPr>
      </w:pPr>
      <w:r w:rsidRPr="00E54811">
        <w:rPr>
          <w:lang w:eastAsia="en-US"/>
        </w:rPr>
        <w:t>ja nepieciešams, pieprasīt no Granta Konkursa pretendentiem papildu informāciju;</w:t>
      </w:r>
    </w:p>
    <w:p w14:paraId="3244CFEB" w14:textId="77777777" w:rsidR="00906177" w:rsidRPr="00E54811" w:rsidRDefault="00906177" w:rsidP="00EC5B12">
      <w:pPr>
        <w:numPr>
          <w:ilvl w:val="2"/>
          <w:numId w:val="79"/>
        </w:numPr>
        <w:tabs>
          <w:tab w:val="left" w:pos="851"/>
        </w:tabs>
        <w:jc w:val="both"/>
        <w:rPr>
          <w:lang w:eastAsia="en-US"/>
        </w:rPr>
      </w:pPr>
      <w:r w:rsidRPr="00E54811">
        <w:rPr>
          <w:lang w:eastAsia="en-US"/>
        </w:rPr>
        <w:t>samazināt Konkursa pieteikumā norādītās plānotās atbalstāmās izmaksu pozīcijas.</w:t>
      </w:r>
    </w:p>
    <w:p w14:paraId="14E93980" w14:textId="77777777" w:rsidR="00906177" w:rsidRPr="00E54811" w:rsidRDefault="00906177" w:rsidP="00EC5B12">
      <w:pPr>
        <w:numPr>
          <w:ilvl w:val="1"/>
          <w:numId w:val="79"/>
        </w:numPr>
        <w:tabs>
          <w:tab w:val="left" w:pos="567"/>
        </w:tabs>
        <w:jc w:val="both"/>
        <w:rPr>
          <w:lang w:eastAsia="en-US"/>
        </w:rPr>
      </w:pPr>
      <w:r w:rsidRPr="00E54811">
        <w:rPr>
          <w:lang w:eastAsia="en-US"/>
        </w:rPr>
        <w:t xml:space="preserve">Komisija </w:t>
      </w:r>
      <w:smartTag w:uri="schemas-tilde-lv/tildestengine" w:element="veidnes">
        <w:smartTagPr>
          <w:attr w:name="text" w:val="lēmumu"/>
          <w:attr w:name="id" w:val="-1"/>
          <w:attr w:name="baseform" w:val="lēmum|s"/>
        </w:smartTagPr>
        <w:r w:rsidRPr="00E54811">
          <w:rPr>
            <w:lang w:eastAsia="en-US"/>
          </w:rPr>
          <w:t>lēmumu</w:t>
        </w:r>
      </w:smartTag>
      <w:r w:rsidRPr="00E54811">
        <w:rPr>
          <w:lang w:eastAsia="en-US"/>
        </w:rPr>
        <w:t xml:space="preserve"> par konkursa rezultātiem pieņem ne vēlāk kā 30 darba dienu laikā pēc Konkursa </w:t>
      </w:r>
      <w:smartTag w:uri="schemas-tilde-lv/tildestengine" w:element="veidnes">
        <w:smartTagPr>
          <w:attr w:name="text" w:val="pieteikumu"/>
          <w:attr w:name="id" w:val="-1"/>
          <w:attr w:name="baseform" w:val="pieteikum|s"/>
        </w:smartTagPr>
        <w:r w:rsidRPr="00E54811">
          <w:rPr>
            <w:lang w:eastAsia="en-US"/>
          </w:rPr>
          <w:t>pieteikumu</w:t>
        </w:r>
      </w:smartTag>
      <w:r w:rsidRPr="00E54811">
        <w:rPr>
          <w:lang w:eastAsia="en-US"/>
        </w:rPr>
        <w:t xml:space="preserve"> iesniegšanas termiņa beigām. </w:t>
      </w:r>
    </w:p>
    <w:p w14:paraId="524F8FC8" w14:textId="77777777" w:rsidR="00906177" w:rsidRPr="00E54811" w:rsidRDefault="00906177" w:rsidP="00EC5B12">
      <w:pPr>
        <w:numPr>
          <w:ilvl w:val="1"/>
          <w:numId w:val="79"/>
        </w:numPr>
        <w:tabs>
          <w:tab w:val="left" w:pos="567"/>
        </w:tabs>
        <w:jc w:val="both"/>
        <w:rPr>
          <w:lang w:eastAsia="en-US"/>
        </w:rPr>
      </w:pPr>
      <w:r w:rsidRPr="00E54811">
        <w:rPr>
          <w:lang w:eastAsia="en-US"/>
        </w:rPr>
        <w:t>Paziņojums par Komisijas lēmumu ar Konkursa rezultātiem ne vēlāk kā piecu darba dienu laika no rezultātu apstiprināšanas dienas tiek:</w:t>
      </w:r>
    </w:p>
    <w:p w14:paraId="514BD2E8" w14:textId="77777777" w:rsidR="00906177" w:rsidRPr="00E54811" w:rsidRDefault="00906177" w:rsidP="00EC5B12">
      <w:pPr>
        <w:numPr>
          <w:ilvl w:val="2"/>
          <w:numId w:val="79"/>
        </w:numPr>
        <w:tabs>
          <w:tab w:val="left" w:pos="851"/>
        </w:tabs>
        <w:jc w:val="both"/>
        <w:rPr>
          <w:lang w:eastAsia="en-US"/>
        </w:rPr>
      </w:pPr>
      <w:r w:rsidRPr="00E54811">
        <w:rPr>
          <w:lang w:eastAsia="en-US"/>
        </w:rPr>
        <w:t>publicēts Pašvaldības tīmekļa vietnē www.dobele.lv un informatīvajā izdevumā „Dobeles novada ziņas”;</w:t>
      </w:r>
    </w:p>
    <w:p w14:paraId="64E6F3A8" w14:textId="77777777" w:rsidR="00906177" w:rsidRPr="00E54811" w:rsidRDefault="00906177" w:rsidP="00EC5B12">
      <w:pPr>
        <w:numPr>
          <w:ilvl w:val="2"/>
          <w:numId w:val="79"/>
        </w:numPr>
        <w:tabs>
          <w:tab w:val="left" w:pos="851"/>
        </w:tabs>
        <w:jc w:val="both"/>
        <w:rPr>
          <w:lang w:eastAsia="en-US"/>
        </w:rPr>
      </w:pPr>
      <w:r w:rsidRPr="00E54811">
        <w:rPr>
          <w:lang w:eastAsia="en-US"/>
        </w:rPr>
        <w:t>rakstiski nosūtīta elektroniskā vēstule visiem Konkursa dalībniekiem uz Konkursa pieteikumā norādīto e-pasta adresi.</w:t>
      </w:r>
    </w:p>
    <w:p w14:paraId="0B1E6B05" w14:textId="77777777" w:rsidR="00906177" w:rsidRPr="00E54811" w:rsidRDefault="00906177" w:rsidP="00906177">
      <w:pPr>
        <w:spacing w:after="120"/>
        <w:jc w:val="both"/>
        <w:rPr>
          <w:b/>
          <w:lang w:eastAsia="en-US"/>
        </w:rPr>
      </w:pPr>
    </w:p>
    <w:p w14:paraId="28FC6361" w14:textId="77777777" w:rsidR="00906177" w:rsidRPr="00E54811" w:rsidRDefault="00906177" w:rsidP="00EC5B12">
      <w:pPr>
        <w:numPr>
          <w:ilvl w:val="0"/>
          <w:numId w:val="79"/>
        </w:numPr>
        <w:spacing w:after="120"/>
        <w:jc w:val="center"/>
        <w:rPr>
          <w:b/>
          <w:lang w:eastAsia="en-US"/>
        </w:rPr>
      </w:pPr>
      <w:r w:rsidRPr="00E54811">
        <w:rPr>
          <w:b/>
          <w:lang w:eastAsia="en-US"/>
        </w:rPr>
        <w:t>VĒRTĒŠANAS KRITĒRIJI</w:t>
      </w:r>
    </w:p>
    <w:p w14:paraId="757D3B6E" w14:textId="77777777" w:rsidR="00906177" w:rsidRPr="00E54811" w:rsidRDefault="00906177" w:rsidP="00EC5B12">
      <w:pPr>
        <w:numPr>
          <w:ilvl w:val="1"/>
          <w:numId w:val="79"/>
        </w:numPr>
        <w:tabs>
          <w:tab w:val="left" w:pos="567"/>
        </w:tabs>
        <w:jc w:val="both"/>
        <w:rPr>
          <w:b/>
          <w:i/>
          <w:lang w:eastAsia="en-US"/>
        </w:rPr>
      </w:pPr>
      <w:r w:rsidRPr="00E54811">
        <w:rPr>
          <w:lang w:eastAsia="en-US"/>
        </w:rPr>
        <w:t xml:space="preserve">Konkursa pieteikumu vērtēšana notiek pēc vērtēšanas kritērijiem, kur maksimālā punktu summa 100 sadalās šādi: </w:t>
      </w:r>
    </w:p>
    <w:p w14:paraId="605DD7D5" w14:textId="77777777" w:rsidR="00906177" w:rsidRPr="00E54811" w:rsidRDefault="00906177" w:rsidP="00EC5B12">
      <w:pPr>
        <w:numPr>
          <w:ilvl w:val="2"/>
          <w:numId w:val="79"/>
        </w:numPr>
        <w:tabs>
          <w:tab w:val="left" w:pos="851"/>
        </w:tabs>
        <w:jc w:val="both"/>
        <w:rPr>
          <w:lang w:eastAsia="en-US"/>
        </w:rPr>
      </w:pPr>
      <w:r w:rsidRPr="00E54811">
        <w:rPr>
          <w:lang w:eastAsia="en-US"/>
        </w:rPr>
        <w:t xml:space="preserve">biznesa </w:t>
      </w:r>
      <w:smartTag w:uri="schemas-tilde-lv/tildestengine" w:element="veidnes">
        <w:smartTagPr>
          <w:attr w:name="text" w:val="plāna"/>
          <w:attr w:name="id" w:val="-1"/>
          <w:attr w:name="baseform" w:val="plān|s"/>
        </w:smartTagPr>
        <w:r w:rsidRPr="00E54811">
          <w:rPr>
            <w:lang w:eastAsia="en-US"/>
          </w:rPr>
          <w:t>plāna</w:t>
        </w:r>
      </w:smartTag>
      <w:r w:rsidRPr="00E54811">
        <w:rPr>
          <w:lang w:eastAsia="en-US"/>
        </w:rPr>
        <w:t xml:space="preserve"> idejas oriģinalitātes/ novitātes novērtējums – 20 punkti;</w:t>
      </w:r>
    </w:p>
    <w:p w14:paraId="0B2DDD60" w14:textId="77777777" w:rsidR="00906177" w:rsidRPr="00E54811" w:rsidRDefault="00906177" w:rsidP="00EC5B12">
      <w:pPr>
        <w:numPr>
          <w:ilvl w:val="2"/>
          <w:numId w:val="79"/>
        </w:numPr>
        <w:tabs>
          <w:tab w:val="left" w:pos="851"/>
        </w:tabs>
        <w:jc w:val="both"/>
        <w:rPr>
          <w:lang w:eastAsia="en-US"/>
        </w:rPr>
      </w:pPr>
      <w:r w:rsidRPr="00E54811">
        <w:rPr>
          <w:lang w:eastAsia="en-US"/>
        </w:rPr>
        <w:t xml:space="preserve">biznesa </w:t>
      </w:r>
      <w:smartTag w:uri="schemas-tilde-lv/tildestengine" w:element="veidnes">
        <w:smartTagPr>
          <w:attr w:name="text" w:val="plāna"/>
          <w:attr w:name="id" w:val="-1"/>
          <w:attr w:name="baseform" w:val="plān|s"/>
        </w:smartTagPr>
        <w:r w:rsidRPr="00E54811">
          <w:rPr>
            <w:lang w:eastAsia="en-US"/>
          </w:rPr>
          <w:t>plāna</w:t>
        </w:r>
      </w:smartTag>
      <w:r w:rsidRPr="00E54811">
        <w:rPr>
          <w:lang w:eastAsia="en-US"/>
        </w:rPr>
        <w:t xml:space="preserve"> satura novērtējums –</w:t>
      </w:r>
      <w:r w:rsidRPr="00E54811">
        <w:rPr>
          <w:i/>
          <w:lang w:eastAsia="en-US"/>
        </w:rPr>
        <w:t xml:space="preserve"> </w:t>
      </w:r>
      <w:r w:rsidRPr="00E54811">
        <w:rPr>
          <w:lang w:eastAsia="en-US"/>
        </w:rPr>
        <w:t>20 punkti;</w:t>
      </w:r>
    </w:p>
    <w:p w14:paraId="79925AED" w14:textId="77777777" w:rsidR="00906177" w:rsidRPr="00E54811" w:rsidRDefault="00906177" w:rsidP="00EC5B12">
      <w:pPr>
        <w:numPr>
          <w:ilvl w:val="2"/>
          <w:numId w:val="79"/>
        </w:numPr>
        <w:tabs>
          <w:tab w:val="left" w:pos="851"/>
        </w:tabs>
        <w:jc w:val="both"/>
        <w:rPr>
          <w:lang w:eastAsia="en-US"/>
        </w:rPr>
      </w:pPr>
      <w:r w:rsidRPr="00E54811">
        <w:rPr>
          <w:lang w:eastAsia="en-US"/>
        </w:rPr>
        <w:t>līdzfinansējums un papildus piesaistītais finansējums projekta īstenošanā – 10 punkti;</w:t>
      </w:r>
    </w:p>
    <w:p w14:paraId="7EB738FE" w14:textId="77777777" w:rsidR="00906177" w:rsidRPr="00E54811" w:rsidRDefault="00906177" w:rsidP="00EC5B12">
      <w:pPr>
        <w:numPr>
          <w:ilvl w:val="2"/>
          <w:numId w:val="79"/>
        </w:numPr>
        <w:tabs>
          <w:tab w:val="left" w:pos="851"/>
        </w:tabs>
        <w:jc w:val="both"/>
        <w:rPr>
          <w:lang w:eastAsia="en-US"/>
        </w:rPr>
      </w:pPr>
      <w:r w:rsidRPr="00E54811">
        <w:rPr>
          <w:lang w:eastAsia="en-US"/>
        </w:rPr>
        <w:t>produkts/ pakalpojums (izaugsmes iespēja, cenu politika, tehnoloģiskie risinājumi, dzīvotspēja) – 20 punkti;</w:t>
      </w:r>
    </w:p>
    <w:p w14:paraId="56127510" w14:textId="77777777" w:rsidR="00906177" w:rsidRPr="00E54811" w:rsidRDefault="00906177" w:rsidP="00EC5B12">
      <w:pPr>
        <w:numPr>
          <w:ilvl w:val="2"/>
          <w:numId w:val="79"/>
        </w:numPr>
        <w:tabs>
          <w:tab w:val="left" w:pos="851"/>
        </w:tabs>
        <w:jc w:val="both"/>
        <w:rPr>
          <w:lang w:eastAsia="en-US"/>
        </w:rPr>
      </w:pPr>
      <w:r w:rsidRPr="00E54811">
        <w:rPr>
          <w:lang w:eastAsia="en-US"/>
        </w:rPr>
        <w:t>plānotais finanšu stāvoklis (ieņēmumu ticamība, izmaksu sabalansētība) – 10 punkti;</w:t>
      </w:r>
    </w:p>
    <w:p w14:paraId="1D21CC58" w14:textId="77777777" w:rsidR="00906177" w:rsidRPr="00E54811" w:rsidRDefault="00906177" w:rsidP="00EC5B12">
      <w:pPr>
        <w:numPr>
          <w:ilvl w:val="2"/>
          <w:numId w:val="79"/>
        </w:numPr>
        <w:tabs>
          <w:tab w:val="left" w:pos="851"/>
        </w:tabs>
        <w:jc w:val="both"/>
        <w:rPr>
          <w:lang w:eastAsia="en-US"/>
        </w:rPr>
      </w:pPr>
      <w:r w:rsidRPr="00E54811">
        <w:rPr>
          <w:lang w:eastAsia="en-US"/>
        </w:rPr>
        <w:t>biznesa plāna īstenošanas rezultātā radīto darbavietu skaits – 10 punkti;</w:t>
      </w:r>
    </w:p>
    <w:p w14:paraId="34A9042A" w14:textId="77777777" w:rsidR="00906177" w:rsidRPr="00E54811" w:rsidRDefault="00906177" w:rsidP="00EC5B12">
      <w:pPr>
        <w:numPr>
          <w:ilvl w:val="2"/>
          <w:numId w:val="79"/>
        </w:numPr>
        <w:tabs>
          <w:tab w:val="left" w:pos="851"/>
        </w:tabs>
        <w:jc w:val="both"/>
        <w:rPr>
          <w:lang w:eastAsia="en-US"/>
        </w:rPr>
      </w:pPr>
      <w:r w:rsidRPr="00E54811">
        <w:rPr>
          <w:lang w:eastAsia="en-US"/>
        </w:rPr>
        <w:t>biznesa idejas un plāna prezentācija – 10 punkti.</w:t>
      </w:r>
    </w:p>
    <w:p w14:paraId="5311A1F0" w14:textId="77777777" w:rsidR="00906177" w:rsidRPr="00E54811" w:rsidRDefault="00906177" w:rsidP="00EC5B12">
      <w:pPr>
        <w:numPr>
          <w:ilvl w:val="1"/>
          <w:numId w:val="79"/>
        </w:numPr>
        <w:tabs>
          <w:tab w:val="left" w:pos="567"/>
        </w:tabs>
        <w:jc w:val="both"/>
        <w:rPr>
          <w:lang w:eastAsia="en-US"/>
        </w:rPr>
      </w:pPr>
      <w:r w:rsidRPr="00E54811">
        <w:rPr>
          <w:lang w:eastAsia="en-US"/>
        </w:rPr>
        <w:t>Vienādu punktu skaita rezultātā priekšrocība ir Granta Konkursa pretendentam, kurš ir piesaistījis lielāku papildu finansējumu projekta īstenošanai.</w:t>
      </w:r>
    </w:p>
    <w:p w14:paraId="667E567E" w14:textId="77777777" w:rsidR="00906177" w:rsidRPr="00E54811" w:rsidRDefault="00906177" w:rsidP="00906177">
      <w:pPr>
        <w:spacing w:after="120"/>
        <w:jc w:val="both"/>
        <w:rPr>
          <w:lang w:eastAsia="en-US"/>
        </w:rPr>
      </w:pPr>
    </w:p>
    <w:p w14:paraId="17C9059B" w14:textId="77777777" w:rsidR="00906177" w:rsidRPr="00E54811" w:rsidRDefault="00906177" w:rsidP="00EC5B12">
      <w:pPr>
        <w:numPr>
          <w:ilvl w:val="0"/>
          <w:numId w:val="79"/>
        </w:numPr>
        <w:spacing w:after="120"/>
        <w:jc w:val="center"/>
        <w:rPr>
          <w:b/>
          <w:lang w:eastAsia="en-US"/>
        </w:rPr>
      </w:pPr>
      <w:r w:rsidRPr="00E54811">
        <w:rPr>
          <w:b/>
          <w:bCs/>
          <w:lang w:eastAsia="en-US"/>
        </w:rPr>
        <w:t xml:space="preserve"> </w:t>
      </w:r>
      <w:r w:rsidRPr="00E54811">
        <w:rPr>
          <w:b/>
          <w:lang w:eastAsia="en-US"/>
        </w:rPr>
        <w:t>GRANTA PIEŠĶIRŠANAS KĀRTĪBA</w:t>
      </w:r>
    </w:p>
    <w:p w14:paraId="15E8B905" w14:textId="77777777" w:rsidR="00906177" w:rsidRPr="00E54811" w:rsidRDefault="00906177" w:rsidP="00EC5B12">
      <w:pPr>
        <w:numPr>
          <w:ilvl w:val="1"/>
          <w:numId w:val="79"/>
        </w:numPr>
        <w:tabs>
          <w:tab w:val="left" w:pos="567"/>
        </w:tabs>
        <w:jc w:val="both"/>
        <w:rPr>
          <w:lang w:eastAsia="en-US"/>
        </w:rPr>
      </w:pPr>
      <w:r w:rsidRPr="00E54811">
        <w:rPr>
          <w:lang w:eastAsia="en-US"/>
        </w:rPr>
        <w:t xml:space="preserve">Konkursa uzvarētājam piešķirtā finansējuma atbalsta lielums tiek noteikts, pamatojoties uz Konkursa </w:t>
      </w:r>
      <w:smartTag w:uri="schemas-tilde-lv/tildestengine" w:element="veidnes">
        <w:smartTagPr>
          <w:attr w:name="text" w:val="pieteikumā"/>
          <w:attr w:name="id" w:val="-1"/>
          <w:attr w:name="baseform" w:val="pieteikum|s"/>
        </w:smartTagPr>
        <w:r w:rsidRPr="00E54811">
          <w:rPr>
            <w:lang w:eastAsia="en-US"/>
          </w:rPr>
          <w:t>pieteikumā</w:t>
        </w:r>
      </w:smartTag>
      <w:r w:rsidRPr="00E54811">
        <w:rPr>
          <w:lang w:eastAsia="en-US"/>
        </w:rPr>
        <w:t xml:space="preserve"> iekļauto informāciju un Komisijas </w:t>
      </w:r>
      <w:smartTag w:uri="schemas-tilde-lv/tildestengine" w:element="veidnes">
        <w:smartTagPr>
          <w:attr w:name="text" w:val="lēmumu"/>
          <w:attr w:name="id" w:val="-1"/>
          <w:attr w:name="baseform" w:val="lēmum|s"/>
        </w:smartTagPr>
        <w:r w:rsidRPr="00E54811">
          <w:rPr>
            <w:lang w:eastAsia="en-US"/>
          </w:rPr>
          <w:t>lēmumu</w:t>
        </w:r>
      </w:smartTag>
      <w:r w:rsidRPr="00E54811">
        <w:rPr>
          <w:lang w:eastAsia="en-US"/>
        </w:rPr>
        <w:t xml:space="preserve"> par Konkursa rezultātiem.</w:t>
      </w:r>
    </w:p>
    <w:p w14:paraId="1C0EA0A7" w14:textId="77777777" w:rsidR="00906177" w:rsidRPr="00E54811" w:rsidRDefault="00906177" w:rsidP="00EC5B12">
      <w:pPr>
        <w:numPr>
          <w:ilvl w:val="1"/>
          <w:numId w:val="79"/>
        </w:numPr>
        <w:tabs>
          <w:tab w:val="left" w:pos="567"/>
        </w:tabs>
        <w:jc w:val="both"/>
        <w:rPr>
          <w:lang w:eastAsia="en-US"/>
        </w:rPr>
      </w:pPr>
      <w:r w:rsidRPr="00E54811">
        <w:rPr>
          <w:lang w:eastAsia="en-US"/>
        </w:rPr>
        <w:t>Līgums par finansējuma piešķiršanu tiek noslēgts viena mēneša laikā pēc Komisijas lēmuma par Konkursa rezultātiem pieņemšanas. Līdz minētā termiņa beigām Konkursa uzvarētājs:</w:t>
      </w:r>
    </w:p>
    <w:p w14:paraId="7835E41B" w14:textId="77777777" w:rsidR="00906177" w:rsidRPr="00E54811" w:rsidRDefault="00906177" w:rsidP="00EC5B12">
      <w:pPr>
        <w:numPr>
          <w:ilvl w:val="2"/>
          <w:numId w:val="79"/>
        </w:numPr>
        <w:tabs>
          <w:tab w:val="left" w:pos="851"/>
        </w:tabs>
        <w:jc w:val="both"/>
        <w:rPr>
          <w:lang w:eastAsia="en-US"/>
        </w:rPr>
      </w:pPr>
      <w:r w:rsidRPr="00E54811">
        <w:rPr>
          <w:lang w:eastAsia="en-US"/>
        </w:rPr>
        <w:t>reģistrējas kā saimnieciskās darbības veicējs vai komersants , ja šāda reģistrācija jau nav veikta;</w:t>
      </w:r>
    </w:p>
    <w:p w14:paraId="467CDDEA" w14:textId="77777777" w:rsidR="00906177" w:rsidRPr="00E54811" w:rsidRDefault="00906177" w:rsidP="00EC5B12">
      <w:pPr>
        <w:numPr>
          <w:ilvl w:val="2"/>
          <w:numId w:val="79"/>
        </w:numPr>
        <w:tabs>
          <w:tab w:val="left" w:pos="851"/>
        </w:tabs>
        <w:jc w:val="both"/>
        <w:rPr>
          <w:lang w:eastAsia="en-US"/>
        </w:rPr>
      </w:pPr>
      <w:r w:rsidRPr="00E54811">
        <w:rPr>
          <w:lang w:eastAsia="en-US"/>
        </w:rPr>
        <w:t>iesniedz informāciju par komersanta vai saimnieciskās darbības veicēja bankas norēķinu kontu, uz kuru tiks veikts piešķirtā finansējuma maksājums.</w:t>
      </w:r>
    </w:p>
    <w:p w14:paraId="3F5A2875" w14:textId="77777777" w:rsidR="00906177" w:rsidRPr="00E54811" w:rsidRDefault="00906177" w:rsidP="00EC5B12">
      <w:pPr>
        <w:numPr>
          <w:ilvl w:val="1"/>
          <w:numId w:val="79"/>
        </w:numPr>
        <w:tabs>
          <w:tab w:val="left" w:pos="567"/>
        </w:tabs>
        <w:jc w:val="both"/>
        <w:rPr>
          <w:lang w:eastAsia="en-US"/>
        </w:rPr>
      </w:pPr>
      <w:r w:rsidRPr="00E54811">
        <w:rPr>
          <w:lang w:eastAsia="en-US"/>
        </w:rPr>
        <w:t xml:space="preserve">Piešķirtā finansējuma izmaksa notiek vienā maksājumā – pēc </w:t>
      </w:r>
      <w:smartTag w:uri="schemas-tilde-lv/tildestengine" w:element="veidnes">
        <w:smartTagPr>
          <w:attr w:name="baseform" w:val="līgum|s"/>
          <w:attr w:name="id" w:val="-1"/>
          <w:attr w:name="text" w:val="līguma"/>
        </w:smartTagPr>
        <w:r w:rsidRPr="00E54811">
          <w:rPr>
            <w:lang w:eastAsia="en-US"/>
          </w:rPr>
          <w:t>līguma</w:t>
        </w:r>
      </w:smartTag>
      <w:r w:rsidRPr="00E54811">
        <w:rPr>
          <w:lang w:eastAsia="en-US"/>
        </w:rPr>
        <w:t xml:space="preserve"> ar Pašvaldību parakstīšanas. Piešķirtā finansējuma izmaksa notiek 10 (desmit) darba dienu laikā no maksājuma pieprasījuma dokumenta saņemšanas dienas.</w:t>
      </w:r>
    </w:p>
    <w:p w14:paraId="00CEF12A" w14:textId="77777777" w:rsidR="00906177" w:rsidRPr="00E54811" w:rsidRDefault="00906177" w:rsidP="00EC5B12">
      <w:pPr>
        <w:numPr>
          <w:ilvl w:val="1"/>
          <w:numId w:val="79"/>
        </w:numPr>
        <w:tabs>
          <w:tab w:val="left" w:pos="567"/>
        </w:tabs>
        <w:jc w:val="both"/>
        <w:rPr>
          <w:lang w:eastAsia="en-US"/>
        </w:rPr>
      </w:pPr>
      <w:r w:rsidRPr="00E54811">
        <w:rPr>
          <w:lang w:eastAsia="en-US"/>
        </w:rPr>
        <w:t>Konkursa rīkotājs patur tiesības neizmaksāt piešķirto finansējumu, ja Konkursa uzvarētājs noteiktajā termiņā:</w:t>
      </w:r>
    </w:p>
    <w:p w14:paraId="1E0697E0" w14:textId="77777777" w:rsidR="00906177" w:rsidRPr="00E54811" w:rsidRDefault="00906177" w:rsidP="00EC5B12">
      <w:pPr>
        <w:numPr>
          <w:ilvl w:val="2"/>
          <w:numId w:val="79"/>
        </w:numPr>
        <w:tabs>
          <w:tab w:val="left" w:pos="851"/>
        </w:tabs>
        <w:jc w:val="both"/>
        <w:rPr>
          <w:lang w:eastAsia="en-US"/>
        </w:rPr>
      </w:pPr>
      <w:r w:rsidRPr="00E54811">
        <w:rPr>
          <w:lang w:eastAsia="en-US"/>
        </w:rPr>
        <w:t>nav izpildījis  8.2.1. punktā un 8.2.2. punktā noteikto;</w:t>
      </w:r>
    </w:p>
    <w:p w14:paraId="7DFD2804" w14:textId="77777777" w:rsidR="00906177" w:rsidRPr="00E54811" w:rsidRDefault="00906177" w:rsidP="00EC5B12">
      <w:pPr>
        <w:numPr>
          <w:ilvl w:val="2"/>
          <w:numId w:val="79"/>
        </w:numPr>
        <w:tabs>
          <w:tab w:val="left" w:pos="851"/>
        </w:tabs>
        <w:jc w:val="both"/>
        <w:rPr>
          <w:lang w:eastAsia="en-US"/>
        </w:rPr>
      </w:pPr>
      <w:r w:rsidRPr="00E54811">
        <w:rPr>
          <w:lang w:eastAsia="en-US"/>
        </w:rPr>
        <w:t>nav viena mēneša laikā pēc lēmuma par Konkursa rezultātiem pieņemšanas noslēdzis līgumu ar Pašvaldību.</w:t>
      </w:r>
    </w:p>
    <w:p w14:paraId="73F51D45" w14:textId="77777777" w:rsidR="00906177" w:rsidRPr="00E54811" w:rsidRDefault="00906177" w:rsidP="00EC5B12">
      <w:pPr>
        <w:numPr>
          <w:ilvl w:val="1"/>
          <w:numId w:val="79"/>
        </w:numPr>
        <w:tabs>
          <w:tab w:val="left" w:pos="567"/>
        </w:tabs>
        <w:jc w:val="both"/>
        <w:rPr>
          <w:lang w:eastAsia="en-US"/>
        </w:rPr>
      </w:pPr>
      <w:r w:rsidRPr="00E54811">
        <w:rPr>
          <w:lang w:eastAsia="en-US"/>
        </w:rPr>
        <w:t xml:space="preserve">Konkursa uzvarētājam projekta īstenošana jāuzsāk trīs mēnešu laikā pēc Līguma par finansējuma piešķiršanu parakstīšanas. </w:t>
      </w:r>
    </w:p>
    <w:p w14:paraId="1D70D362" w14:textId="77777777" w:rsidR="00906177" w:rsidRPr="00E54811" w:rsidRDefault="00906177" w:rsidP="00EC5B12">
      <w:pPr>
        <w:numPr>
          <w:ilvl w:val="1"/>
          <w:numId w:val="79"/>
        </w:numPr>
        <w:tabs>
          <w:tab w:val="left" w:pos="567"/>
        </w:tabs>
        <w:jc w:val="both"/>
        <w:rPr>
          <w:lang w:eastAsia="en-US"/>
        </w:rPr>
      </w:pPr>
      <w:r w:rsidRPr="00E54811">
        <w:rPr>
          <w:lang w:eastAsia="en-US"/>
        </w:rPr>
        <w:t>Granta Konkursa pretendentam ir pienākums ievērot Konkursa nolikumu un sasniegt savā biznesa plānā norādītos rezultātus.</w:t>
      </w:r>
    </w:p>
    <w:p w14:paraId="0C6A1F10" w14:textId="77777777" w:rsidR="00906177" w:rsidRPr="00E54811" w:rsidRDefault="00906177" w:rsidP="00EC5B12">
      <w:pPr>
        <w:numPr>
          <w:ilvl w:val="1"/>
          <w:numId w:val="79"/>
        </w:numPr>
        <w:tabs>
          <w:tab w:val="left" w:pos="567"/>
        </w:tabs>
        <w:jc w:val="both"/>
        <w:rPr>
          <w:lang w:eastAsia="en-US"/>
        </w:rPr>
      </w:pPr>
      <w:r w:rsidRPr="00E54811">
        <w:rPr>
          <w:lang w:eastAsia="en-US"/>
        </w:rPr>
        <w:t xml:space="preserve">Konkursa ietvaros saņemto </w:t>
      </w:r>
      <w:r>
        <w:rPr>
          <w:lang w:eastAsia="en-US"/>
        </w:rPr>
        <w:t>G</w:t>
      </w:r>
      <w:r w:rsidRPr="00E54811">
        <w:rPr>
          <w:lang w:eastAsia="en-US"/>
        </w:rPr>
        <w:t xml:space="preserve">rantu nevar izmantot vienu un to pašu attiecināmo izmaksu finansēšanai citu atbalsta programmu vai projektu ietvaros, kas tiek finansēti no Eiropas Savienības finanšu avotiem, kā arī citiem valsts un pašvaldību budžetu līdzekļiem. </w:t>
      </w:r>
    </w:p>
    <w:p w14:paraId="5E364EBA" w14:textId="77777777" w:rsidR="00906177" w:rsidRPr="00E54811" w:rsidRDefault="00906177" w:rsidP="00EC5B12">
      <w:pPr>
        <w:numPr>
          <w:ilvl w:val="1"/>
          <w:numId w:val="79"/>
        </w:numPr>
        <w:tabs>
          <w:tab w:val="left" w:pos="567"/>
        </w:tabs>
        <w:jc w:val="both"/>
        <w:rPr>
          <w:lang w:eastAsia="en-US"/>
        </w:rPr>
      </w:pPr>
      <w:r w:rsidRPr="00E54811">
        <w:rPr>
          <w:lang w:eastAsia="en-US"/>
        </w:rPr>
        <w:t>Grants tiek piešķirts saskaņā ar Eiropas Savienības 2013. gada 18. decembra regulu (EK) Nr. 1407/2013 par Līguma par Eiropas Savienības darbību 107. un 108. panta piemērošanu de minimis atbalstam ( Eiropas Savienības Oficiālais vēstnesis, 2013. gada 24. Decembris L352) (turpmāk-Regula).</w:t>
      </w:r>
    </w:p>
    <w:p w14:paraId="64770BF6" w14:textId="77777777" w:rsidR="00906177" w:rsidRPr="00E54811" w:rsidRDefault="00906177" w:rsidP="00EC5B12">
      <w:pPr>
        <w:numPr>
          <w:ilvl w:val="1"/>
          <w:numId w:val="79"/>
        </w:numPr>
        <w:tabs>
          <w:tab w:val="left" w:pos="851"/>
        </w:tabs>
        <w:jc w:val="both"/>
        <w:rPr>
          <w:lang w:eastAsia="en-US"/>
        </w:rPr>
      </w:pPr>
      <w:r w:rsidRPr="00E54811">
        <w:rPr>
          <w:lang w:eastAsia="en-US"/>
        </w:rPr>
        <w:t>De minimis atbalstu nepiešķir zvejniecības un akvakultūras, lauksaimniecības produktu primārās ražošanas un lauksaimniecības produktu pārstrādes un tirdzniecības (ar nosacījumiem) nozarēs, t.i., nozarēm, kas minētas regulas 1.panta 1.punkta a) - c) apakšpunktos. De minimis atbalstu nepiešķir darbībām, kas saistītas ar eksportu uz trešām valstīm vai dalībvalstīm, tas ir, atbalstu, kas tieši saistīts ar eksportētajiem daudzumiem, izplatīšanas tīkla izveidi un darbību vai citiem kārtējiem izdevumiem, kas saistīti ar eksporta darbībām un, ja importa preču vietā tiek izmantotas vietējās preces, t.i., neatbalstāmām darbības, kas minētas Komisijas regulas Nr.1407/2013 1.panta 1.punkta d) - e) apakšpunktos.</w:t>
      </w:r>
    </w:p>
    <w:p w14:paraId="4612C6C4" w14:textId="77777777" w:rsidR="00906177" w:rsidRPr="00E54811" w:rsidRDefault="00906177" w:rsidP="00EC5B12">
      <w:pPr>
        <w:numPr>
          <w:ilvl w:val="1"/>
          <w:numId w:val="79"/>
        </w:numPr>
        <w:tabs>
          <w:tab w:val="left" w:pos="851"/>
        </w:tabs>
        <w:jc w:val="both"/>
        <w:rPr>
          <w:lang w:eastAsia="en-US"/>
        </w:rPr>
      </w:pPr>
      <w:r w:rsidRPr="00E54811">
        <w:rPr>
          <w:lang w:eastAsia="en-US"/>
        </w:rPr>
        <w:t>Ja saimnieciskās darbības veicējs, kuram piemēro atbalstu, darbojas arī nozarēs, kas minētas Komisijas regulas Nr. 1407/2013 1. panta 1. punkta "a", "b" vai "c" apakšpunktā, tas nodrošina šo nozaru darbību vai izmaksu nošķiršanu no tām darbībām, kurām piešķirts de minimis atbalsts.</w:t>
      </w:r>
    </w:p>
    <w:p w14:paraId="59602458" w14:textId="77777777" w:rsidR="00906177" w:rsidRPr="00E54811" w:rsidRDefault="00906177" w:rsidP="00EC5B12">
      <w:pPr>
        <w:numPr>
          <w:ilvl w:val="1"/>
          <w:numId w:val="79"/>
        </w:numPr>
        <w:tabs>
          <w:tab w:val="left" w:pos="851"/>
        </w:tabs>
        <w:jc w:val="both"/>
        <w:rPr>
          <w:lang w:eastAsia="en-US"/>
        </w:rPr>
      </w:pPr>
      <w:r w:rsidRPr="00E54811">
        <w:rPr>
          <w:lang w:eastAsia="en-US"/>
        </w:rPr>
        <w:t>Ja saimnieciskās darbības veicējs, kuram piemēro atbalstu, darbojas arī nozarēs, kas minētas Komisijas regulas Nr. 1407/2013 1.panta 1.punkta "a", "b" vai "c" apakšpunktā, tas nodrošina šo nozaru darbību vai izmaksu nošķiršanu atbilstoši tam, kā norādīts Komisijas Regulas Nr.1407/2013 1.panta 2.punktā.</w:t>
      </w:r>
    </w:p>
    <w:p w14:paraId="585F2753" w14:textId="77777777" w:rsidR="00906177" w:rsidRPr="00E54811" w:rsidRDefault="00906177" w:rsidP="00EC5B12">
      <w:pPr>
        <w:numPr>
          <w:ilvl w:val="1"/>
          <w:numId w:val="79"/>
        </w:numPr>
        <w:tabs>
          <w:tab w:val="left" w:pos="851"/>
        </w:tabs>
        <w:jc w:val="both"/>
        <w:rPr>
          <w:lang w:eastAsia="en-US"/>
        </w:rPr>
      </w:pPr>
      <w:r w:rsidRPr="00E54811">
        <w:rPr>
          <w:lang w:eastAsia="en-US"/>
        </w:rPr>
        <w:t>Atbalsta apjoms vienam saimnieciskās darbības veicējam vai vienai saimnieciskās darbības veicēja saistīto personu grupai (vienam vienotam uzņēmumam  kopā ar attiecīgajā fiskālajā gadā un iepriekšējos divos fiskālajos gados piešķirto de minimis atbalstu, nedrīkst pārsniegt Komisijas regulas Nr. 1407/2013 3. panta 2. punktā noteiktā maksimālā de minimis atbalsta apmēru, t.i., atbalsts jebkurā triju fiskālo gadu periodā nepārsniedz EUR 200 000.</w:t>
      </w:r>
    </w:p>
    <w:p w14:paraId="55746F72" w14:textId="77777777" w:rsidR="00906177" w:rsidRPr="00E54811" w:rsidRDefault="00906177" w:rsidP="00EC5B12">
      <w:pPr>
        <w:numPr>
          <w:ilvl w:val="1"/>
          <w:numId w:val="79"/>
        </w:numPr>
        <w:tabs>
          <w:tab w:val="left" w:pos="851"/>
        </w:tabs>
        <w:jc w:val="both"/>
        <w:rPr>
          <w:lang w:eastAsia="en-US"/>
        </w:rPr>
      </w:pPr>
      <w:r w:rsidRPr="00E54811">
        <w:rPr>
          <w:lang w:eastAsia="en-US"/>
        </w:rPr>
        <w:t>Atbalstu piešķir pretendentam, ja tas nesaņem vai neparedz saņemt de minimis vai citu atbalstu par tām pašām attiecināmajām izmaksām citu aktivitāšu ietvaros no vietējiem, reģionālajiem, valsts vai Eiropas Savienības līdzekļiem.</w:t>
      </w:r>
    </w:p>
    <w:p w14:paraId="6EE44F83" w14:textId="77777777" w:rsidR="00906177" w:rsidRPr="00E54811" w:rsidRDefault="00906177" w:rsidP="00EC5B12">
      <w:pPr>
        <w:numPr>
          <w:ilvl w:val="1"/>
          <w:numId w:val="79"/>
        </w:numPr>
        <w:tabs>
          <w:tab w:val="left" w:pos="851"/>
        </w:tabs>
        <w:jc w:val="both"/>
        <w:rPr>
          <w:lang w:eastAsia="en-US"/>
        </w:rPr>
      </w:pPr>
      <w:r w:rsidRPr="00E54811">
        <w:rPr>
          <w:lang w:eastAsia="en-US"/>
        </w:rPr>
        <w:t>Pirms atbalsta piešķiršanas no attiecīgā komersanta/saimnieciskā darbības veicēja pieprasa rakstisku vai elektronisku deklarāciju par visu citu de minimis atbalstu, kuru iepriekšējo divu fiskālo gadu un kārtējā fiskālā gada laikā uzņēmums ir saņēmis saskaņā ar šo regulu vai citām de minimis regulām, ievērojot normatīvos aktus par de minimis atbalsta uzskaites un piešķiršanas kārtību un de minimis atbalsta uzskaites veidlapu paraugiem.</w:t>
      </w:r>
    </w:p>
    <w:p w14:paraId="47CB5265" w14:textId="77777777" w:rsidR="00906177" w:rsidRPr="00E54811" w:rsidRDefault="00906177" w:rsidP="00EC5B12">
      <w:pPr>
        <w:numPr>
          <w:ilvl w:val="1"/>
          <w:numId w:val="79"/>
        </w:numPr>
        <w:tabs>
          <w:tab w:val="left" w:pos="851"/>
        </w:tabs>
        <w:jc w:val="both"/>
        <w:rPr>
          <w:lang w:eastAsia="en-US"/>
        </w:rPr>
      </w:pPr>
      <w:r w:rsidRPr="00E54811">
        <w:rPr>
          <w:lang w:eastAsia="en-US"/>
        </w:rPr>
        <w:t>Atbalsta sniedzējs pieņem lēmumu par de minimis atbalsta piešķiršanu finansējuma saņēmējam un veic tā uzskaiti ievērojot normatīvos aktus par de minimis atbalsta uzskaites un piešķiršanas kārtību un de minimis atbalsta uzskaites veidlapu paraugiem, norādot ziņas par kārtējo gadu un diviem iepriekšējiem kalendāra gadiem.</w:t>
      </w:r>
    </w:p>
    <w:p w14:paraId="5E24C5A1" w14:textId="77777777" w:rsidR="00906177" w:rsidRPr="00E54811" w:rsidRDefault="00906177" w:rsidP="00EC5B12">
      <w:pPr>
        <w:numPr>
          <w:ilvl w:val="1"/>
          <w:numId w:val="79"/>
        </w:numPr>
        <w:tabs>
          <w:tab w:val="left" w:pos="851"/>
        </w:tabs>
        <w:jc w:val="both"/>
        <w:rPr>
          <w:lang w:eastAsia="en-US"/>
        </w:rPr>
      </w:pPr>
      <w:r w:rsidRPr="00E54811">
        <w:rPr>
          <w:lang w:eastAsia="en-US"/>
        </w:rPr>
        <w:t>Pirms atbalsta piešķiršanas atbalsta sniedzējs lūdz atbalsta pretendentam iesniegt de minimis atbalsta uzskaites sistēmā sagatavotās veidlapas izdruku.</w:t>
      </w:r>
    </w:p>
    <w:p w14:paraId="43BEA2A1" w14:textId="77777777" w:rsidR="00906177" w:rsidRPr="00E54811" w:rsidRDefault="00906177" w:rsidP="00EC5B12">
      <w:pPr>
        <w:numPr>
          <w:ilvl w:val="1"/>
          <w:numId w:val="79"/>
        </w:numPr>
        <w:tabs>
          <w:tab w:val="left" w:pos="851"/>
        </w:tabs>
        <w:jc w:val="both"/>
        <w:rPr>
          <w:lang w:eastAsia="en-US"/>
        </w:rPr>
      </w:pPr>
      <w:r w:rsidRPr="00E54811">
        <w:rPr>
          <w:lang w:eastAsia="en-US"/>
        </w:rPr>
        <w:t>De minimis atbalsta piešķiršanas brīdis ir diena, kad noslēgts līgums ar atbalsta pretendentu.</w:t>
      </w:r>
    </w:p>
    <w:p w14:paraId="0371DEF9" w14:textId="77777777" w:rsidR="00906177" w:rsidRPr="00E54811" w:rsidRDefault="00906177" w:rsidP="00906177">
      <w:pPr>
        <w:spacing w:after="120"/>
        <w:jc w:val="both"/>
        <w:rPr>
          <w:b/>
          <w:lang w:eastAsia="en-US"/>
        </w:rPr>
      </w:pPr>
    </w:p>
    <w:p w14:paraId="428399D3" w14:textId="77777777" w:rsidR="00906177" w:rsidRPr="00E54811" w:rsidRDefault="00906177" w:rsidP="00EC5B12">
      <w:pPr>
        <w:keepNext/>
        <w:numPr>
          <w:ilvl w:val="0"/>
          <w:numId w:val="79"/>
        </w:numPr>
        <w:spacing w:after="120"/>
        <w:jc w:val="center"/>
        <w:outlineLvl w:val="0"/>
        <w:rPr>
          <w:b/>
          <w:bCs/>
          <w:i/>
          <w:lang w:eastAsia="en-US"/>
        </w:rPr>
      </w:pPr>
      <w:r w:rsidRPr="00E54811">
        <w:rPr>
          <w:b/>
          <w:lang w:eastAsia="en-US"/>
        </w:rPr>
        <w:t xml:space="preserve"> KONTROLES MEHĀNISMS</w:t>
      </w:r>
    </w:p>
    <w:p w14:paraId="4DB1034D" w14:textId="77777777" w:rsidR="00906177" w:rsidRPr="00E54811" w:rsidRDefault="00906177" w:rsidP="00EC5B12">
      <w:pPr>
        <w:numPr>
          <w:ilvl w:val="1"/>
          <w:numId w:val="79"/>
        </w:numPr>
        <w:tabs>
          <w:tab w:val="left" w:pos="567"/>
        </w:tabs>
        <w:jc w:val="both"/>
        <w:rPr>
          <w:lang w:eastAsia="en-US"/>
        </w:rPr>
      </w:pPr>
      <w:r w:rsidRPr="00E54811">
        <w:rPr>
          <w:lang w:eastAsia="en-US"/>
        </w:rPr>
        <w:t>Konkursa rīkotājam ir tiesības Projekta īstenošanas laikā un 5 (piecu) nākamo pārskata gadu laikā pēc projekta īstenošanas pabeigšanas veikt pārbaudes finansējuma saņēmēja darbības vietā, lai pārliecinātos par:</w:t>
      </w:r>
    </w:p>
    <w:p w14:paraId="1AD87E09" w14:textId="77777777" w:rsidR="00906177" w:rsidRPr="00E54811" w:rsidRDefault="00906177" w:rsidP="00EC5B12">
      <w:pPr>
        <w:numPr>
          <w:ilvl w:val="2"/>
          <w:numId w:val="79"/>
        </w:numPr>
        <w:jc w:val="both"/>
        <w:rPr>
          <w:lang w:eastAsia="en-US"/>
        </w:rPr>
      </w:pPr>
      <w:r w:rsidRPr="00E54811">
        <w:rPr>
          <w:lang w:eastAsia="en-US"/>
        </w:rPr>
        <w:t>iegādāto materiālo vērtību atrašanos komercdarbības veikšanas vietā;</w:t>
      </w:r>
    </w:p>
    <w:p w14:paraId="7E67E9AB" w14:textId="77777777" w:rsidR="00906177" w:rsidRPr="00E54811" w:rsidRDefault="00906177" w:rsidP="00EC5B12">
      <w:pPr>
        <w:numPr>
          <w:ilvl w:val="2"/>
          <w:numId w:val="79"/>
        </w:numPr>
        <w:jc w:val="both"/>
        <w:rPr>
          <w:lang w:eastAsia="en-US"/>
        </w:rPr>
      </w:pPr>
      <w:r w:rsidRPr="00E54811">
        <w:rPr>
          <w:lang w:eastAsia="en-US"/>
        </w:rPr>
        <w:t>komercdarbības norisi atbilstoši iesniegtajam Konkursa idejas pieteikumam un visa biznesa plāna izpildi.</w:t>
      </w:r>
    </w:p>
    <w:p w14:paraId="737C537B" w14:textId="77777777" w:rsidR="00906177" w:rsidRPr="00E54811" w:rsidRDefault="00906177" w:rsidP="00EC5B12">
      <w:pPr>
        <w:numPr>
          <w:ilvl w:val="1"/>
          <w:numId w:val="79"/>
        </w:numPr>
        <w:tabs>
          <w:tab w:val="left" w:pos="567"/>
        </w:tabs>
        <w:jc w:val="both"/>
        <w:rPr>
          <w:lang w:eastAsia="en-US"/>
        </w:rPr>
      </w:pPr>
      <w:r w:rsidRPr="00E54811">
        <w:rPr>
          <w:lang w:eastAsia="en-US"/>
        </w:rPr>
        <w:t>Pēc projekta īstenošanas Konkursa uzvarētājam jāiesniedz Pašvaldības Finanšu nodaļas vadītājam atskaite par naudas līdzekļu izlietojumu (4. pielikums), iesniedzot arī attaisnojuma dokumentu kopijas, kas apliecina piešķirto līdzekļu izlietojumu atbilstoši līgumam.</w:t>
      </w:r>
    </w:p>
    <w:p w14:paraId="039B9A63" w14:textId="77777777" w:rsidR="00906177" w:rsidRPr="00E54811" w:rsidRDefault="00906177" w:rsidP="00EC5B12">
      <w:pPr>
        <w:numPr>
          <w:ilvl w:val="1"/>
          <w:numId w:val="79"/>
        </w:numPr>
        <w:tabs>
          <w:tab w:val="left" w:pos="567"/>
        </w:tabs>
        <w:jc w:val="both"/>
        <w:rPr>
          <w:lang w:eastAsia="en-US"/>
        </w:rPr>
      </w:pPr>
      <w:r w:rsidRPr="00E54811">
        <w:rPr>
          <w:lang w:eastAsia="en-US"/>
        </w:rPr>
        <w:t xml:space="preserve">Konkursa rīkotājs ir tiesīgs Konkursa īstenošanas laikā pieaicināt ekspertus, lai pārliecinātos par Konkursa idejas pieteikuma atbilstību tirgus situācijai un šajā nolikumā noteiktajiem kvalitatīvajiem vērtēšanas kritērijiem. </w:t>
      </w:r>
    </w:p>
    <w:p w14:paraId="037E6F75" w14:textId="77777777" w:rsidR="00906177" w:rsidRPr="00E54811" w:rsidRDefault="00906177" w:rsidP="00906177">
      <w:pPr>
        <w:tabs>
          <w:tab w:val="left" w:pos="567"/>
        </w:tabs>
        <w:ind w:left="644"/>
        <w:jc w:val="both"/>
        <w:rPr>
          <w:lang w:eastAsia="en-US"/>
        </w:rPr>
      </w:pPr>
    </w:p>
    <w:p w14:paraId="2486846B" w14:textId="77777777" w:rsidR="00906177" w:rsidRPr="00E54811" w:rsidRDefault="00906177" w:rsidP="00EC5B12">
      <w:pPr>
        <w:keepNext/>
        <w:numPr>
          <w:ilvl w:val="0"/>
          <w:numId w:val="79"/>
        </w:numPr>
        <w:spacing w:after="120"/>
        <w:jc w:val="center"/>
        <w:outlineLvl w:val="0"/>
        <w:rPr>
          <w:b/>
          <w:bCs/>
          <w:i/>
          <w:lang w:eastAsia="en-US"/>
        </w:rPr>
      </w:pPr>
      <w:r w:rsidRPr="00E54811">
        <w:rPr>
          <w:b/>
          <w:lang w:eastAsia="en-US"/>
        </w:rPr>
        <w:t xml:space="preserve"> NOSLĒGUMA JAUTĀJUMI</w:t>
      </w:r>
    </w:p>
    <w:p w14:paraId="5792B717" w14:textId="77777777" w:rsidR="00906177" w:rsidRPr="00E54811" w:rsidRDefault="00906177" w:rsidP="00EC5B12">
      <w:pPr>
        <w:numPr>
          <w:ilvl w:val="1"/>
          <w:numId w:val="79"/>
        </w:numPr>
        <w:tabs>
          <w:tab w:val="left" w:pos="851"/>
        </w:tabs>
        <w:ind w:left="851" w:hanging="567"/>
        <w:jc w:val="both"/>
        <w:rPr>
          <w:lang w:eastAsia="en-US"/>
        </w:rPr>
      </w:pPr>
      <w:r w:rsidRPr="00E54811">
        <w:rPr>
          <w:lang w:eastAsia="en-US"/>
        </w:rPr>
        <w:t>Konkursa uzvarētājs pirms līguma parakstīšanas ar Pašvaldību var apstrīdēt projekta finansējuma summu, iesniedzot Pašvaldībai iesniegumu, kuru Komisija 10 (desmit) darba dienu laikā izskata un pieņem galīgo lēmumu pēc apstrīdēšanas.</w:t>
      </w:r>
    </w:p>
    <w:p w14:paraId="3286CC5E" w14:textId="77777777" w:rsidR="00906177" w:rsidRPr="00E54811" w:rsidRDefault="00906177" w:rsidP="00EC5B12">
      <w:pPr>
        <w:numPr>
          <w:ilvl w:val="1"/>
          <w:numId w:val="79"/>
        </w:numPr>
        <w:tabs>
          <w:tab w:val="left" w:pos="851"/>
        </w:tabs>
        <w:ind w:left="851" w:hanging="567"/>
        <w:jc w:val="both"/>
        <w:rPr>
          <w:lang w:eastAsia="en-US"/>
        </w:rPr>
      </w:pPr>
      <w:r w:rsidRPr="00E54811">
        <w:rPr>
          <w:lang w:eastAsia="en-US"/>
        </w:rPr>
        <w:t xml:space="preserve">Konkursa uzvarētājs vai persona, kura Konkursa uzvarētāja vārdā paraksta </w:t>
      </w:r>
      <w:smartTag w:uri="schemas-tilde-lv/tildestengine" w:element="veidnes">
        <w:smartTagPr>
          <w:attr w:name="baseform" w:val="līgum|s"/>
          <w:attr w:name="id" w:val="-1"/>
          <w:attr w:name="text" w:val="līgumu"/>
        </w:smartTagPr>
        <w:r w:rsidRPr="00E54811">
          <w:rPr>
            <w:lang w:eastAsia="en-US"/>
          </w:rPr>
          <w:t>līgumu</w:t>
        </w:r>
      </w:smartTag>
      <w:r w:rsidRPr="00E54811">
        <w:rPr>
          <w:lang w:eastAsia="en-US"/>
        </w:rPr>
        <w:t xml:space="preserve"> ar Pašvaldību, ir personīgi materiāli atbildīga par finansējuma izlietojumu saskaņā ar pieteikumā plānoto izmaksu tāmi.</w:t>
      </w:r>
    </w:p>
    <w:p w14:paraId="785AF1E9" w14:textId="77777777" w:rsidR="00906177" w:rsidRPr="00E54811" w:rsidRDefault="00906177" w:rsidP="00EC5B12">
      <w:pPr>
        <w:numPr>
          <w:ilvl w:val="1"/>
          <w:numId w:val="79"/>
        </w:numPr>
        <w:tabs>
          <w:tab w:val="left" w:pos="851"/>
        </w:tabs>
        <w:ind w:left="851" w:hanging="567"/>
        <w:jc w:val="both"/>
        <w:rPr>
          <w:lang w:eastAsia="en-US"/>
        </w:rPr>
      </w:pPr>
      <w:r w:rsidRPr="00E54811">
        <w:rPr>
          <w:lang w:eastAsia="en-US"/>
        </w:rPr>
        <w:t>Ja projekta īstenošanas gaitā Konkursa uzvarētājam rodas nepieciešamība veikt darbības, kas nebija plānotas projektā, vai rodas apstākļi, kas projekta īstenošanu atbilstoši noslēgtajam līgumam ar Pašvaldību padara neiespējamu, Konkursa uzvarētājam nekavējoties par to ir rakstiski jāinformē Pašvaldība.</w:t>
      </w:r>
    </w:p>
    <w:p w14:paraId="53FF6796" w14:textId="77777777" w:rsidR="00906177" w:rsidRPr="00E54811" w:rsidRDefault="00906177" w:rsidP="00906177">
      <w:pPr>
        <w:rPr>
          <w:lang w:eastAsia="en-US"/>
        </w:rPr>
      </w:pPr>
    </w:p>
    <w:p w14:paraId="0835CDB9" w14:textId="77777777" w:rsidR="00906177" w:rsidRPr="00E54811" w:rsidRDefault="00906177" w:rsidP="00906177">
      <w:pPr>
        <w:rPr>
          <w:lang w:eastAsia="en-US"/>
        </w:rPr>
      </w:pPr>
    </w:p>
    <w:p w14:paraId="1321D8B9" w14:textId="77777777" w:rsidR="00906177" w:rsidRPr="00E54811" w:rsidRDefault="00906177" w:rsidP="00906177">
      <w:pPr>
        <w:rPr>
          <w:lang w:eastAsia="en-US"/>
        </w:rPr>
      </w:pPr>
    </w:p>
    <w:p w14:paraId="1483F29F" w14:textId="77777777" w:rsidR="00906177" w:rsidRPr="00E54811" w:rsidRDefault="00906177" w:rsidP="00906177">
      <w:pPr>
        <w:tabs>
          <w:tab w:val="center" w:pos="4153"/>
          <w:tab w:val="right" w:pos="9214"/>
        </w:tabs>
        <w:jc w:val="both"/>
        <w:rPr>
          <w:lang w:val="x-none" w:eastAsia="en-US"/>
        </w:rPr>
      </w:pPr>
    </w:p>
    <w:p w14:paraId="24FF8732" w14:textId="5F520917" w:rsidR="00906177" w:rsidRDefault="00906177" w:rsidP="00906177">
      <w:pPr>
        <w:jc w:val="both"/>
        <w:rPr>
          <w:lang w:eastAsia="en-US"/>
        </w:rPr>
      </w:pPr>
      <w:r w:rsidRPr="00E54811">
        <w:rPr>
          <w:lang w:eastAsia="en-US"/>
        </w:rPr>
        <w:t>Priekšsēdētājs</w:t>
      </w:r>
      <w:r w:rsidRPr="00E54811">
        <w:rPr>
          <w:lang w:eastAsia="en-US"/>
        </w:rPr>
        <w:tab/>
      </w:r>
      <w:r w:rsidRPr="00E54811">
        <w:rPr>
          <w:lang w:eastAsia="en-US"/>
        </w:rPr>
        <w:tab/>
      </w:r>
      <w:r w:rsidRPr="00E54811">
        <w:rPr>
          <w:lang w:eastAsia="en-US"/>
        </w:rPr>
        <w:tab/>
      </w:r>
      <w:r w:rsidRPr="00E54811">
        <w:rPr>
          <w:lang w:eastAsia="en-US"/>
        </w:rPr>
        <w:tab/>
      </w:r>
      <w:r w:rsidRPr="00E54811">
        <w:rPr>
          <w:lang w:eastAsia="en-US"/>
        </w:rPr>
        <w:tab/>
      </w:r>
      <w:r w:rsidRPr="00E54811">
        <w:rPr>
          <w:lang w:eastAsia="en-US"/>
        </w:rPr>
        <w:tab/>
      </w:r>
      <w:r w:rsidRPr="00E54811">
        <w:rPr>
          <w:lang w:eastAsia="en-US"/>
        </w:rPr>
        <w:tab/>
        <w:t xml:space="preserve">                       I.Gorskis</w:t>
      </w:r>
    </w:p>
    <w:p w14:paraId="6933A0DA" w14:textId="574DEA47" w:rsidR="00725B60" w:rsidRDefault="00725B60" w:rsidP="00906177">
      <w:pPr>
        <w:jc w:val="both"/>
        <w:rPr>
          <w:lang w:eastAsia="en-US"/>
        </w:rPr>
      </w:pPr>
      <w:r>
        <w:rPr>
          <w:lang w:eastAsia="en-US"/>
        </w:rPr>
        <w:br w:type="page"/>
      </w:r>
    </w:p>
    <w:p w14:paraId="3C931A4A" w14:textId="77777777" w:rsidR="00725B60" w:rsidRPr="00EC53F6" w:rsidRDefault="00725B60" w:rsidP="00725B60">
      <w:pPr>
        <w:pStyle w:val="ListParagraph"/>
        <w:tabs>
          <w:tab w:val="right" w:pos="9000"/>
        </w:tabs>
        <w:jc w:val="right"/>
        <w:rPr>
          <w:rFonts w:eastAsia="Calibri"/>
          <w:sz w:val="22"/>
          <w:szCs w:val="22"/>
        </w:rPr>
      </w:pPr>
      <w:r w:rsidRPr="00EC53F6">
        <w:rPr>
          <w:rFonts w:eastAsia="Calibri"/>
          <w:sz w:val="22"/>
          <w:szCs w:val="22"/>
        </w:rPr>
        <w:t>1.pielikums</w:t>
      </w:r>
    </w:p>
    <w:p w14:paraId="726463EB" w14:textId="77777777" w:rsidR="00725B60" w:rsidRPr="00EC53F6" w:rsidRDefault="00725B60" w:rsidP="00725B60">
      <w:pPr>
        <w:pStyle w:val="ListParagraph"/>
        <w:tabs>
          <w:tab w:val="right" w:pos="9000"/>
        </w:tabs>
        <w:jc w:val="right"/>
        <w:rPr>
          <w:rFonts w:eastAsia="Calibri"/>
          <w:sz w:val="22"/>
          <w:szCs w:val="22"/>
        </w:rPr>
      </w:pPr>
    </w:p>
    <w:p w14:paraId="105A22D0" w14:textId="77777777" w:rsidR="00725B60" w:rsidRPr="00EC53F6" w:rsidRDefault="00725B60" w:rsidP="00725B60">
      <w:pPr>
        <w:spacing w:line="259" w:lineRule="auto"/>
        <w:ind w:left="2160"/>
        <w:jc w:val="center"/>
        <w:rPr>
          <w:rFonts w:eastAsia="Calibri"/>
          <w:bCs/>
          <w:sz w:val="22"/>
          <w:szCs w:val="22"/>
        </w:rPr>
      </w:pPr>
      <w:r w:rsidRPr="00EC53F6">
        <w:rPr>
          <w:rFonts w:eastAsia="Calibri"/>
          <w:bCs/>
          <w:sz w:val="22"/>
          <w:szCs w:val="22"/>
        </w:rPr>
        <w:t xml:space="preserve">Grantu konkursa </w:t>
      </w:r>
      <w:r w:rsidRPr="00EC53F6">
        <w:rPr>
          <w:rFonts w:eastAsia="Calibri"/>
          <w:b/>
          <w:bCs/>
          <w:sz w:val="22"/>
          <w:szCs w:val="22"/>
        </w:rPr>
        <w:t>“Attīsti uzņēmējdarbību Dobeles novadā 2022”</w:t>
      </w:r>
      <w:r w:rsidRPr="00EC53F6">
        <w:rPr>
          <w:rFonts w:eastAsia="Calibri"/>
          <w:bCs/>
          <w:sz w:val="22"/>
          <w:szCs w:val="22"/>
        </w:rPr>
        <w:t xml:space="preserve"> nolikumam</w:t>
      </w:r>
    </w:p>
    <w:p w14:paraId="6CF64387" w14:textId="77777777" w:rsidR="00725B60" w:rsidRPr="00EC53F6" w:rsidRDefault="00725B60" w:rsidP="00725B60">
      <w:pPr>
        <w:spacing w:line="259" w:lineRule="auto"/>
        <w:jc w:val="center"/>
        <w:rPr>
          <w:rFonts w:eastAsia="Calibri"/>
          <w:b/>
          <w:sz w:val="22"/>
          <w:szCs w:val="22"/>
        </w:rPr>
      </w:pPr>
      <w:r w:rsidRPr="00EC53F6">
        <w:rPr>
          <w:rFonts w:eastAsia="Calibri"/>
          <w:b/>
          <w:sz w:val="22"/>
          <w:szCs w:val="22"/>
        </w:rPr>
        <w:t xml:space="preserve"> </w:t>
      </w:r>
    </w:p>
    <w:p w14:paraId="3E897433" w14:textId="77777777" w:rsidR="00725B60" w:rsidRPr="00EC53F6" w:rsidRDefault="00725B60" w:rsidP="00725B60">
      <w:pPr>
        <w:spacing w:after="160" w:line="259" w:lineRule="auto"/>
        <w:jc w:val="center"/>
        <w:rPr>
          <w:rFonts w:eastAsia="Calibri"/>
          <w:b/>
          <w:sz w:val="22"/>
          <w:szCs w:val="22"/>
        </w:rPr>
      </w:pPr>
      <w:smartTag w:uri="schemas-tilde-lv/tildestengine" w:element="veidnes">
        <w:smartTagPr>
          <w:attr w:name="baseform" w:val="pieteikum|s"/>
          <w:attr w:name="id" w:val="-1"/>
          <w:attr w:name="text" w:val="pieteikuma"/>
        </w:smartTagPr>
        <w:r w:rsidRPr="00EC53F6">
          <w:rPr>
            <w:rFonts w:eastAsia="Calibri"/>
            <w:b/>
            <w:sz w:val="22"/>
            <w:szCs w:val="22"/>
          </w:rPr>
          <w:t>PIETEIKUMA</w:t>
        </w:r>
      </w:smartTag>
      <w:r w:rsidRPr="00EC53F6">
        <w:rPr>
          <w:rFonts w:eastAsia="Calibri"/>
          <w:b/>
          <w:sz w:val="22"/>
          <w:szCs w:val="22"/>
        </w:rPr>
        <w:t xml:space="preserve"> VEIDLAPA</w:t>
      </w:r>
    </w:p>
    <w:tbl>
      <w:tblPr>
        <w:tblW w:w="90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54"/>
        <w:gridCol w:w="5564"/>
      </w:tblGrid>
      <w:tr w:rsidR="00725B60" w:rsidRPr="00EC53F6" w14:paraId="390E814E" w14:textId="77777777" w:rsidTr="00725B60">
        <w:tc>
          <w:tcPr>
            <w:tcW w:w="3515" w:type="dxa"/>
            <w:gridSpan w:val="2"/>
            <w:shd w:val="clear" w:color="auto" w:fill="F2F2F2"/>
          </w:tcPr>
          <w:p w14:paraId="3A3BA092" w14:textId="77777777" w:rsidR="00725B60" w:rsidRPr="00EC53F6" w:rsidRDefault="00725B60" w:rsidP="00516279">
            <w:pPr>
              <w:spacing w:after="160" w:line="259" w:lineRule="auto"/>
              <w:rPr>
                <w:rFonts w:eastAsia="Calibri"/>
                <w:b/>
                <w:sz w:val="22"/>
                <w:szCs w:val="22"/>
              </w:rPr>
            </w:pPr>
            <w:r w:rsidRPr="00EC53F6">
              <w:rPr>
                <w:rFonts w:eastAsia="Calibri"/>
                <w:b/>
                <w:sz w:val="22"/>
                <w:szCs w:val="22"/>
              </w:rPr>
              <w:t xml:space="preserve">Biznesa idejas formulējums </w:t>
            </w:r>
          </w:p>
        </w:tc>
        <w:tc>
          <w:tcPr>
            <w:tcW w:w="5564" w:type="dxa"/>
          </w:tcPr>
          <w:p w14:paraId="1C8BC4ED" w14:textId="77777777" w:rsidR="00725B60" w:rsidRPr="00EC53F6" w:rsidRDefault="00725B60" w:rsidP="00516279">
            <w:pPr>
              <w:spacing w:after="160" w:line="259" w:lineRule="auto"/>
              <w:rPr>
                <w:rFonts w:eastAsia="Calibri"/>
                <w:i/>
                <w:sz w:val="22"/>
                <w:szCs w:val="22"/>
              </w:rPr>
            </w:pPr>
            <w:r w:rsidRPr="00EC53F6">
              <w:rPr>
                <w:rFonts w:eastAsia="Calibri"/>
                <w:i/>
                <w:sz w:val="22"/>
                <w:szCs w:val="22"/>
              </w:rPr>
              <w:t>(piemēram, Galdniecības izveide Dobeles novadā)</w:t>
            </w:r>
          </w:p>
        </w:tc>
      </w:tr>
      <w:tr w:rsidR="00725B60" w:rsidRPr="00EC53F6" w14:paraId="55037E95" w14:textId="77777777" w:rsidTr="00725B6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9079" w:type="dxa"/>
            <w:gridSpan w:val="3"/>
            <w:tcBorders>
              <w:top w:val="single" w:sz="4" w:space="0" w:color="auto"/>
              <w:left w:val="single" w:sz="4" w:space="0" w:color="auto"/>
              <w:bottom w:val="single" w:sz="4" w:space="0" w:color="auto"/>
              <w:right w:val="single" w:sz="4" w:space="0" w:color="auto"/>
            </w:tcBorders>
            <w:shd w:val="clear" w:color="auto" w:fill="F2F2F2"/>
          </w:tcPr>
          <w:p w14:paraId="7C835291" w14:textId="77777777" w:rsidR="00725B60" w:rsidRPr="00EC53F6" w:rsidRDefault="00725B60" w:rsidP="00516279">
            <w:pPr>
              <w:keepNext/>
              <w:tabs>
                <w:tab w:val="left" w:pos="284"/>
              </w:tabs>
              <w:spacing w:before="80" w:after="60"/>
              <w:rPr>
                <w:b/>
                <w:noProof/>
                <w:sz w:val="22"/>
                <w:szCs w:val="22"/>
                <w:lang w:val="en-GB"/>
              </w:rPr>
            </w:pPr>
            <w:r w:rsidRPr="00EC53F6">
              <w:rPr>
                <w:b/>
                <w:noProof/>
                <w:sz w:val="22"/>
                <w:szCs w:val="22"/>
                <w:lang w:val="en-GB"/>
              </w:rPr>
              <w:t xml:space="preserve">Informācija par iesniedzēju </w:t>
            </w:r>
          </w:p>
        </w:tc>
      </w:tr>
      <w:tr w:rsidR="00725B60" w:rsidRPr="00EC53F6" w14:paraId="29BDB4DB" w14:textId="77777777" w:rsidTr="00725B6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021C085A" w14:textId="77777777" w:rsidR="00725B60" w:rsidRPr="00EC53F6" w:rsidRDefault="00725B60" w:rsidP="00516279">
            <w:pPr>
              <w:keepNext/>
              <w:tabs>
                <w:tab w:val="left" w:pos="382"/>
              </w:tabs>
              <w:spacing w:before="60" w:after="100"/>
              <w:rPr>
                <w:noProof/>
                <w:sz w:val="22"/>
                <w:szCs w:val="22"/>
              </w:rPr>
            </w:pPr>
            <w:r w:rsidRPr="00EC53F6">
              <w:rPr>
                <w:noProof/>
                <w:sz w:val="22"/>
                <w:szCs w:val="22"/>
              </w:rPr>
              <w:t>Vārds, Uzvārds</w:t>
            </w:r>
          </w:p>
        </w:tc>
        <w:tc>
          <w:tcPr>
            <w:tcW w:w="5818" w:type="dxa"/>
            <w:gridSpan w:val="2"/>
            <w:tcBorders>
              <w:left w:val="single" w:sz="4" w:space="0" w:color="auto"/>
              <w:bottom w:val="single" w:sz="4" w:space="0" w:color="auto"/>
              <w:right w:val="single" w:sz="4" w:space="0" w:color="auto"/>
            </w:tcBorders>
          </w:tcPr>
          <w:p w14:paraId="08791F98" w14:textId="77777777" w:rsidR="00725B60" w:rsidRPr="00EC53F6" w:rsidRDefault="00725B60" w:rsidP="00516279">
            <w:pPr>
              <w:keepNext/>
              <w:tabs>
                <w:tab w:val="left" w:pos="382"/>
              </w:tabs>
              <w:spacing w:before="60" w:after="100"/>
              <w:rPr>
                <w:noProof/>
                <w:sz w:val="22"/>
                <w:szCs w:val="22"/>
                <w:lang w:val="en-GB"/>
              </w:rPr>
            </w:pPr>
          </w:p>
        </w:tc>
      </w:tr>
      <w:tr w:rsidR="00725B60" w:rsidRPr="00EC53F6" w14:paraId="40469372" w14:textId="77777777" w:rsidTr="00725B6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6DD00D96" w14:textId="77777777" w:rsidR="00725B60" w:rsidRPr="00EC53F6" w:rsidRDefault="00725B60" w:rsidP="00516279">
            <w:pPr>
              <w:keepNext/>
              <w:tabs>
                <w:tab w:val="left" w:pos="382"/>
              </w:tabs>
              <w:spacing w:before="60" w:after="100"/>
              <w:rPr>
                <w:noProof/>
                <w:sz w:val="22"/>
                <w:szCs w:val="22"/>
              </w:rPr>
            </w:pPr>
            <w:r w:rsidRPr="00EC53F6">
              <w:rPr>
                <w:noProof/>
                <w:sz w:val="22"/>
                <w:szCs w:val="22"/>
              </w:rPr>
              <w:t>Personas kods</w:t>
            </w:r>
          </w:p>
        </w:tc>
        <w:tc>
          <w:tcPr>
            <w:tcW w:w="5818" w:type="dxa"/>
            <w:gridSpan w:val="2"/>
            <w:tcBorders>
              <w:left w:val="single" w:sz="4" w:space="0" w:color="auto"/>
              <w:bottom w:val="single" w:sz="4" w:space="0" w:color="auto"/>
              <w:right w:val="single" w:sz="4" w:space="0" w:color="auto"/>
            </w:tcBorders>
          </w:tcPr>
          <w:p w14:paraId="61A634DB" w14:textId="77777777" w:rsidR="00725B60" w:rsidRPr="00EC53F6" w:rsidRDefault="00725B60" w:rsidP="00516279">
            <w:pPr>
              <w:keepNext/>
              <w:tabs>
                <w:tab w:val="left" w:pos="382"/>
              </w:tabs>
              <w:spacing w:before="60" w:after="100"/>
              <w:rPr>
                <w:noProof/>
                <w:sz w:val="22"/>
                <w:szCs w:val="22"/>
                <w:lang w:val="en-GB"/>
              </w:rPr>
            </w:pPr>
          </w:p>
        </w:tc>
      </w:tr>
      <w:tr w:rsidR="00725B60" w:rsidRPr="00EC53F6" w14:paraId="62C0A39D" w14:textId="77777777" w:rsidTr="00725B6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6E9346BE" w14:textId="77777777" w:rsidR="00725B60" w:rsidRPr="00EC53F6" w:rsidRDefault="00725B60" w:rsidP="00516279">
            <w:pPr>
              <w:keepNext/>
              <w:tabs>
                <w:tab w:val="left" w:pos="382"/>
              </w:tabs>
              <w:spacing w:before="60" w:after="100"/>
              <w:rPr>
                <w:noProof/>
                <w:sz w:val="22"/>
                <w:szCs w:val="22"/>
              </w:rPr>
            </w:pPr>
            <w:r w:rsidRPr="00EC53F6">
              <w:rPr>
                <w:noProof/>
                <w:sz w:val="22"/>
                <w:szCs w:val="22"/>
              </w:rPr>
              <w:t>Deklarēta dzīvesvieta</w:t>
            </w:r>
          </w:p>
        </w:tc>
        <w:tc>
          <w:tcPr>
            <w:tcW w:w="5818" w:type="dxa"/>
            <w:gridSpan w:val="2"/>
            <w:tcBorders>
              <w:left w:val="single" w:sz="4" w:space="0" w:color="auto"/>
              <w:bottom w:val="single" w:sz="4" w:space="0" w:color="auto"/>
              <w:right w:val="single" w:sz="4" w:space="0" w:color="auto"/>
            </w:tcBorders>
          </w:tcPr>
          <w:p w14:paraId="230DC80F" w14:textId="77777777" w:rsidR="00725B60" w:rsidRPr="00EC53F6" w:rsidRDefault="00725B60" w:rsidP="00516279">
            <w:pPr>
              <w:keepNext/>
              <w:tabs>
                <w:tab w:val="left" w:pos="382"/>
              </w:tabs>
              <w:spacing w:before="60" w:after="100"/>
              <w:rPr>
                <w:noProof/>
                <w:sz w:val="22"/>
                <w:szCs w:val="22"/>
                <w:lang w:val="en-GB"/>
              </w:rPr>
            </w:pPr>
          </w:p>
        </w:tc>
      </w:tr>
      <w:tr w:rsidR="00725B60" w:rsidRPr="00EC53F6" w14:paraId="08E4C1C1" w14:textId="77777777" w:rsidTr="00725B6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1351B8C5" w14:textId="77777777" w:rsidR="00725B60" w:rsidRPr="00EC53F6" w:rsidRDefault="00725B60" w:rsidP="00516279">
            <w:pPr>
              <w:keepNext/>
              <w:tabs>
                <w:tab w:val="left" w:pos="382"/>
              </w:tabs>
              <w:spacing w:before="60" w:after="100"/>
              <w:rPr>
                <w:noProof/>
                <w:sz w:val="22"/>
                <w:szCs w:val="22"/>
                <w:lang w:val="en-GB"/>
              </w:rPr>
            </w:pPr>
            <w:r w:rsidRPr="00EC53F6">
              <w:rPr>
                <w:noProof/>
                <w:sz w:val="22"/>
                <w:szCs w:val="22"/>
              </w:rPr>
              <w:t>Tālrunis</w:t>
            </w:r>
          </w:p>
        </w:tc>
        <w:tc>
          <w:tcPr>
            <w:tcW w:w="5818" w:type="dxa"/>
            <w:gridSpan w:val="2"/>
            <w:tcBorders>
              <w:left w:val="single" w:sz="4" w:space="0" w:color="auto"/>
              <w:bottom w:val="single" w:sz="4" w:space="0" w:color="auto"/>
              <w:right w:val="single" w:sz="4" w:space="0" w:color="auto"/>
            </w:tcBorders>
          </w:tcPr>
          <w:p w14:paraId="412A2546" w14:textId="77777777" w:rsidR="00725B60" w:rsidRPr="00EC53F6" w:rsidRDefault="00725B60" w:rsidP="00516279">
            <w:pPr>
              <w:keepNext/>
              <w:tabs>
                <w:tab w:val="left" w:pos="382"/>
              </w:tabs>
              <w:spacing w:before="60" w:after="100"/>
              <w:rPr>
                <w:noProof/>
                <w:sz w:val="22"/>
                <w:szCs w:val="22"/>
                <w:lang w:val="en-GB"/>
              </w:rPr>
            </w:pPr>
          </w:p>
        </w:tc>
      </w:tr>
      <w:tr w:rsidR="00725B60" w:rsidRPr="00EC53F6" w14:paraId="6D0ACB4E" w14:textId="77777777" w:rsidTr="00725B60">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jc w:val="center"/>
        </w:trPr>
        <w:tc>
          <w:tcPr>
            <w:tcW w:w="3261" w:type="dxa"/>
            <w:tcBorders>
              <w:left w:val="single" w:sz="4" w:space="0" w:color="auto"/>
              <w:bottom w:val="single" w:sz="4" w:space="0" w:color="auto"/>
              <w:right w:val="single" w:sz="4" w:space="0" w:color="auto"/>
            </w:tcBorders>
          </w:tcPr>
          <w:p w14:paraId="4AE9BBFD" w14:textId="77777777" w:rsidR="00725B60" w:rsidRPr="00EC53F6" w:rsidRDefault="00725B60" w:rsidP="00516279">
            <w:pPr>
              <w:keepNext/>
              <w:tabs>
                <w:tab w:val="left" w:pos="382"/>
              </w:tabs>
              <w:spacing w:before="60" w:after="100"/>
              <w:rPr>
                <w:noProof/>
                <w:sz w:val="22"/>
                <w:szCs w:val="22"/>
                <w:lang w:val="en-GB"/>
              </w:rPr>
            </w:pPr>
            <w:r w:rsidRPr="00EC53F6">
              <w:rPr>
                <w:noProof/>
                <w:sz w:val="22"/>
                <w:szCs w:val="22"/>
              </w:rPr>
              <w:t>E-pasts</w:t>
            </w:r>
          </w:p>
        </w:tc>
        <w:tc>
          <w:tcPr>
            <w:tcW w:w="5818" w:type="dxa"/>
            <w:gridSpan w:val="2"/>
            <w:tcBorders>
              <w:left w:val="single" w:sz="4" w:space="0" w:color="auto"/>
              <w:bottom w:val="single" w:sz="4" w:space="0" w:color="auto"/>
              <w:right w:val="single" w:sz="4" w:space="0" w:color="auto"/>
            </w:tcBorders>
          </w:tcPr>
          <w:p w14:paraId="03DDBF91" w14:textId="77777777" w:rsidR="00725B60" w:rsidRPr="00EC53F6" w:rsidRDefault="00725B60" w:rsidP="00516279">
            <w:pPr>
              <w:keepNext/>
              <w:tabs>
                <w:tab w:val="left" w:pos="382"/>
              </w:tabs>
              <w:spacing w:before="60" w:after="100"/>
              <w:rPr>
                <w:noProof/>
                <w:sz w:val="22"/>
                <w:szCs w:val="22"/>
                <w:lang w:val="en-GB"/>
              </w:rPr>
            </w:pPr>
          </w:p>
        </w:tc>
      </w:tr>
    </w:tbl>
    <w:p w14:paraId="522660ED" w14:textId="77777777" w:rsidR="00725B60" w:rsidRPr="00EC53F6" w:rsidRDefault="00725B60" w:rsidP="00725B60">
      <w:pPr>
        <w:spacing w:after="160" w:line="259" w:lineRule="auto"/>
        <w:rPr>
          <w:rFonts w:eastAsia="Calibri"/>
          <w:sz w:val="22"/>
          <w:szCs w:val="22"/>
        </w:rPr>
      </w:pPr>
    </w:p>
    <w:tbl>
      <w:tblPr>
        <w:tblW w:w="9067" w:type="dxa"/>
        <w:jc w:val="center"/>
        <w:tblLayout w:type="fixed"/>
        <w:tblCellMar>
          <w:left w:w="56" w:type="dxa"/>
          <w:right w:w="56" w:type="dxa"/>
        </w:tblCellMar>
        <w:tblLook w:val="0000" w:firstRow="0" w:lastRow="0" w:firstColumn="0" w:lastColumn="0" w:noHBand="0" w:noVBand="0"/>
      </w:tblPr>
      <w:tblGrid>
        <w:gridCol w:w="3114"/>
        <w:gridCol w:w="5953"/>
      </w:tblGrid>
      <w:tr w:rsidR="00725B60" w:rsidRPr="00EC53F6" w14:paraId="20AE598C" w14:textId="77777777" w:rsidTr="00516279">
        <w:trPr>
          <w:cantSplit/>
          <w:jc w:val="center"/>
        </w:trPr>
        <w:tc>
          <w:tcPr>
            <w:tcW w:w="9067" w:type="dxa"/>
            <w:gridSpan w:val="2"/>
            <w:tcBorders>
              <w:top w:val="single" w:sz="4" w:space="0" w:color="auto"/>
              <w:left w:val="single" w:sz="4" w:space="0" w:color="auto"/>
              <w:bottom w:val="single" w:sz="4" w:space="0" w:color="auto"/>
              <w:right w:val="single" w:sz="4" w:space="0" w:color="auto"/>
            </w:tcBorders>
            <w:shd w:val="clear" w:color="auto" w:fill="F2F2F2"/>
          </w:tcPr>
          <w:p w14:paraId="25614C06" w14:textId="77777777" w:rsidR="00725B60" w:rsidRPr="00EC53F6" w:rsidRDefault="00725B60" w:rsidP="00516279">
            <w:pPr>
              <w:keepNext/>
              <w:tabs>
                <w:tab w:val="left" w:pos="382"/>
              </w:tabs>
              <w:spacing w:before="60" w:after="100"/>
              <w:rPr>
                <w:b/>
                <w:noProof/>
                <w:sz w:val="22"/>
                <w:szCs w:val="22"/>
                <w:lang w:val="es-ES"/>
              </w:rPr>
            </w:pPr>
            <w:r w:rsidRPr="00EC53F6">
              <w:rPr>
                <w:b/>
                <w:noProof/>
                <w:sz w:val="22"/>
                <w:szCs w:val="22"/>
                <w:lang w:val="es-ES"/>
              </w:rPr>
              <w:t>Informācija par esošo vai plānoto komersantu – komersanta veids</w:t>
            </w:r>
          </w:p>
        </w:tc>
      </w:tr>
      <w:tr w:rsidR="00725B60" w:rsidRPr="00EC53F6" w14:paraId="58C19901" w14:textId="77777777" w:rsidTr="00516279">
        <w:trPr>
          <w:cantSplit/>
          <w:jc w:val="center"/>
        </w:trPr>
        <w:tc>
          <w:tcPr>
            <w:tcW w:w="3114" w:type="dxa"/>
            <w:tcBorders>
              <w:top w:val="single" w:sz="4" w:space="0" w:color="auto"/>
              <w:left w:val="single" w:sz="4" w:space="0" w:color="auto"/>
              <w:bottom w:val="single" w:sz="4" w:space="0" w:color="auto"/>
              <w:right w:val="single" w:sz="4" w:space="0" w:color="auto"/>
            </w:tcBorders>
          </w:tcPr>
          <w:p w14:paraId="5BAE21C1" w14:textId="77777777" w:rsidR="00725B60" w:rsidRPr="00EC53F6" w:rsidRDefault="00725B60" w:rsidP="00516279">
            <w:pPr>
              <w:keepNext/>
              <w:tabs>
                <w:tab w:val="left" w:pos="382"/>
              </w:tabs>
              <w:spacing w:before="60" w:after="100"/>
              <w:rPr>
                <w:noProof/>
                <w:sz w:val="22"/>
                <w:szCs w:val="22"/>
              </w:rPr>
            </w:pPr>
            <w:r w:rsidRPr="00EC53F6">
              <w:rPr>
                <w:noProof/>
                <w:sz w:val="22"/>
                <w:szCs w:val="22"/>
              </w:rPr>
              <w:t>Sabiedrība ar ierobežotu atbildību</w:t>
            </w:r>
          </w:p>
        </w:tc>
        <w:tc>
          <w:tcPr>
            <w:tcW w:w="5953" w:type="dxa"/>
            <w:tcBorders>
              <w:top w:val="single" w:sz="4" w:space="0" w:color="auto"/>
              <w:left w:val="single" w:sz="4" w:space="0" w:color="auto"/>
              <w:bottom w:val="single" w:sz="4" w:space="0" w:color="auto"/>
              <w:right w:val="single" w:sz="4" w:space="0" w:color="auto"/>
            </w:tcBorders>
          </w:tcPr>
          <w:p w14:paraId="4251D768" w14:textId="77777777" w:rsidR="00725B60" w:rsidRPr="00EC53F6" w:rsidRDefault="00725B60" w:rsidP="00516279">
            <w:pPr>
              <w:keepNext/>
              <w:tabs>
                <w:tab w:val="left" w:pos="382"/>
              </w:tabs>
              <w:spacing w:before="60" w:after="100"/>
              <w:rPr>
                <w:noProof/>
                <w:sz w:val="22"/>
                <w:szCs w:val="22"/>
                <w:lang w:val="en-GB"/>
              </w:rPr>
            </w:pPr>
          </w:p>
        </w:tc>
      </w:tr>
      <w:tr w:rsidR="00725B60" w:rsidRPr="00EC53F6" w14:paraId="748A4FA2" w14:textId="77777777" w:rsidTr="00516279">
        <w:trPr>
          <w:cantSplit/>
          <w:trHeight w:val="70"/>
          <w:jc w:val="center"/>
        </w:trPr>
        <w:tc>
          <w:tcPr>
            <w:tcW w:w="3114" w:type="dxa"/>
            <w:tcBorders>
              <w:left w:val="single" w:sz="4" w:space="0" w:color="auto"/>
              <w:bottom w:val="single" w:sz="4" w:space="0" w:color="auto"/>
              <w:right w:val="single" w:sz="4" w:space="0" w:color="auto"/>
            </w:tcBorders>
          </w:tcPr>
          <w:p w14:paraId="1617AE9B" w14:textId="77777777" w:rsidR="00725B60" w:rsidRPr="00EC53F6" w:rsidRDefault="00725B60" w:rsidP="00516279">
            <w:pPr>
              <w:keepNext/>
              <w:tabs>
                <w:tab w:val="left" w:pos="382"/>
              </w:tabs>
              <w:spacing w:before="60" w:after="100"/>
              <w:rPr>
                <w:noProof/>
                <w:sz w:val="22"/>
                <w:szCs w:val="22"/>
              </w:rPr>
            </w:pPr>
            <w:r w:rsidRPr="00EC53F6">
              <w:rPr>
                <w:noProof/>
                <w:sz w:val="22"/>
                <w:szCs w:val="22"/>
              </w:rPr>
              <w:t>Individuālais komersants</w:t>
            </w:r>
          </w:p>
        </w:tc>
        <w:tc>
          <w:tcPr>
            <w:tcW w:w="5953" w:type="dxa"/>
            <w:tcBorders>
              <w:left w:val="single" w:sz="4" w:space="0" w:color="auto"/>
              <w:bottom w:val="single" w:sz="4" w:space="0" w:color="auto"/>
              <w:right w:val="single" w:sz="4" w:space="0" w:color="auto"/>
            </w:tcBorders>
          </w:tcPr>
          <w:p w14:paraId="259231B9" w14:textId="77777777" w:rsidR="00725B60" w:rsidRPr="00EC53F6" w:rsidRDefault="00725B60" w:rsidP="00516279">
            <w:pPr>
              <w:keepNext/>
              <w:tabs>
                <w:tab w:val="left" w:pos="382"/>
              </w:tabs>
              <w:spacing w:before="60" w:after="100"/>
              <w:rPr>
                <w:noProof/>
                <w:sz w:val="22"/>
                <w:szCs w:val="22"/>
                <w:lang w:val="en-GB"/>
              </w:rPr>
            </w:pPr>
          </w:p>
        </w:tc>
      </w:tr>
      <w:tr w:rsidR="00725B60" w:rsidRPr="00EC53F6" w14:paraId="1F88BF60" w14:textId="77777777" w:rsidTr="00516279">
        <w:trPr>
          <w:cantSplit/>
          <w:jc w:val="center"/>
        </w:trPr>
        <w:tc>
          <w:tcPr>
            <w:tcW w:w="3114" w:type="dxa"/>
            <w:tcBorders>
              <w:left w:val="single" w:sz="4" w:space="0" w:color="auto"/>
              <w:bottom w:val="single" w:sz="4" w:space="0" w:color="auto"/>
              <w:right w:val="single" w:sz="4" w:space="0" w:color="auto"/>
            </w:tcBorders>
          </w:tcPr>
          <w:p w14:paraId="791DFA5A" w14:textId="77777777" w:rsidR="00725B60" w:rsidRPr="00EC53F6" w:rsidRDefault="00725B60" w:rsidP="00516279">
            <w:pPr>
              <w:keepNext/>
              <w:tabs>
                <w:tab w:val="left" w:pos="382"/>
              </w:tabs>
              <w:spacing w:before="60" w:after="100"/>
              <w:rPr>
                <w:noProof/>
                <w:sz w:val="22"/>
                <w:szCs w:val="22"/>
              </w:rPr>
            </w:pPr>
            <w:r w:rsidRPr="00EC53F6">
              <w:rPr>
                <w:noProof/>
                <w:sz w:val="22"/>
                <w:szCs w:val="22"/>
              </w:rPr>
              <w:t>Cits (norādīt)</w:t>
            </w:r>
          </w:p>
        </w:tc>
        <w:tc>
          <w:tcPr>
            <w:tcW w:w="5953" w:type="dxa"/>
            <w:tcBorders>
              <w:left w:val="single" w:sz="4" w:space="0" w:color="auto"/>
              <w:bottom w:val="single" w:sz="4" w:space="0" w:color="auto"/>
              <w:right w:val="single" w:sz="4" w:space="0" w:color="auto"/>
            </w:tcBorders>
          </w:tcPr>
          <w:p w14:paraId="0E1A3C52" w14:textId="77777777" w:rsidR="00725B60" w:rsidRPr="00EC53F6" w:rsidRDefault="00725B60" w:rsidP="00516279">
            <w:pPr>
              <w:keepNext/>
              <w:tabs>
                <w:tab w:val="left" w:pos="382"/>
              </w:tabs>
              <w:spacing w:before="60" w:after="100"/>
              <w:rPr>
                <w:noProof/>
                <w:sz w:val="22"/>
                <w:szCs w:val="22"/>
                <w:lang w:val="en-GB"/>
              </w:rPr>
            </w:pPr>
          </w:p>
        </w:tc>
      </w:tr>
    </w:tbl>
    <w:p w14:paraId="5C229872" w14:textId="77777777" w:rsidR="00725B60" w:rsidRPr="00EC53F6" w:rsidRDefault="00725B60" w:rsidP="00725B60">
      <w:pPr>
        <w:spacing w:after="160" w:line="259" w:lineRule="auto"/>
        <w:rPr>
          <w:rFonts w:eastAsia="Calibri"/>
          <w:sz w:val="22"/>
          <w:szCs w:val="22"/>
        </w:rPr>
      </w:pPr>
    </w:p>
    <w:tbl>
      <w:tblPr>
        <w:tblW w:w="9074" w:type="dxa"/>
        <w:jc w:val="center"/>
        <w:tblBorders>
          <w:top w:val="single" w:sz="4" w:space="0" w:color="auto"/>
          <w:left w:val="single" w:sz="4" w:space="0" w:color="auto"/>
          <w:bottom w:val="single" w:sz="4" w:space="0" w:color="auto"/>
          <w:right w:val="single" w:sz="4" w:space="0" w:color="auto"/>
        </w:tblBorders>
        <w:tblLayout w:type="fixed"/>
        <w:tblCellMar>
          <w:left w:w="56" w:type="dxa"/>
          <w:right w:w="56" w:type="dxa"/>
        </w:tblCellMar>
        <w:tblLook w:val="0000" w:firstRow="0" w:lastRow="0" w:firstColumn="0" w:lastColumn="0" w:noHBand="0" w:noVBand="0"/>
      </w:tblPr>
      <w:tblGrid>
        <w:gridCol w:w="9074"/>
      </w:tblGrid>
      <w:tr w:rsidR="00725B60" w:rsidRPr="00EC53F6" w14:paraId="782F8222" w14:textId="77777777" w:rsidTr="00516279">
        <w:trPr>
          <w:cantSplit/>
          <w:trHeight w:val="1502"/>
          <w:jc w:val="center"/>
        </w:trPr>
        <w:tc>
          <w:tcPr>
            <w:tcW w:w="9074" w:type="dxa"/>
          </w:tcPr>
          <w:p w14:paraId="363F2DB3" w14:textId="77777777" w:rsidR="00725B60" w:rsidRPr="00EC53F6" w:rsidRDefault="00725B60" w:rsidP="00516279">
            <w:pPr>
              <w:keepNext/>
              <w:tabs>
                <w:tab w:val="left" w:pos="382"/>
              </w:tabs>
              <w:spacing w:before="60" w:after="100"/>
              <w:rPr>
                <w:noProof/>
                <w:sz w:val="22"/>
                <w:szCs w:val="22"/>
              </w:rPr>
            </w:pPr>
            <w:r w:rsidRPr="00EC53F6">
              <w:rPr>
                <w:b/>
                <w:i/>
                <w:noProof/>
                <w:sz w:val="22"/>
                <w:szCs w:val="22"/>
              </w:rPr>
              <w:t>Pieteikuma veidlapai pievienots: Biznesa plāns (2.pielikums), iesniedzēja dzīves un darba apraksts – CV (3.pielikums).</w:t>
            </w:r>
            <w:r w:rsidRPr="00EC53F6">
              <w:rPr>
                <w:noProof/>
                <w:sz w:val="22"/>
                <w:szCs w:val="22"/>
              </w:rPr>
              <w:t xml:space="preserve">                                                      </w:t>
            </w:r>
          </w:p>
          <w:p w14:paraId="30C8EF2A" w14:textId="77777777" w:rsidR="00725B60" w:rsidRPr="00EC53F6" w:rsidRDefault="00725B60" w:rsidP="00516279">
            <w:pPr>
              <w:keepNext/>
              <w:tabs>
                <w:tab w:val="left" w:pos="382"/>
              </w:tabs>
              <w:spacing w:before="60" w:after="100"/>
              <w:rPr>
                <w:noProof/>
                <w:sz w:val="22"/>
                <w:szCs w:val="22"/>
              </w:rPr>
            </w:pPr>
            <w:r w:rsidRPr="00EC53F6">
              <w:rPr>
                <w:noProof/>
                <w:sz w:val="22"/>
                <w:szCs w:val="22"/>
              </w:rPr>
              <w:t xml:space="preserve">Vārds, uzvārds </w:t>
            </w:r>
          </w:p>
          <w:p w14:paraId="278BEE82" w14:textId="77777777" w:rsidR="00725B60" w:rsidRPr="00EC53F6" w:rsidRDefault="00725B60" w:rsidP="00516279">
            <w:pPr>
              <w:keepNext/>
              <w:tabs>
                <w:tab w:val="left" w:pos="382"/>
                <w:tab w:val="left" w:pos="5385"/>
              </w:tabs>
              <w:spacing w:before="60" w:after="100"/>
              <w:rPr>
                <w:noProof/>
                <w:sz w:val="22"/>
                <w:szCs w:val="22"/>
              </w:rPr>
            </w:pPr>
          </w:p>
          <w:p w14:paraId="3E49B94F" w14:textId="77777777" w:rsidR="00725B60" w:rsidRPr="00EC53F6" w:rsidRDefault="00725B60" w:rsidP="00516279">
            <w:pPr>
              <w:keepNext/>
              <w:tabs>
                <w:tab w:val="left" w:pos="382"/>
                <w:tab w:val="left" w:pos="5385"/>
              </w:tabs>
              <w:spacing w:before="60" w:after="100"/>
              <w:rPr>
                <w:noProof/>
                <w:sz w:val="22"/>
                <w:szCs w:val="22"/>
              </w:rPr>
            </w:pPr>
          </w:p>
          <w:p w14:paraId="2D56DB80" w14:textId="77777777" w:rsidR="00725B60" w:rsidRPr="00EC53F6" w:rsidRDefault="00725B60" w:rsidP="00516279">
            <w:pPr>
              <w:keepNext/>
              <w:tabs>
                <w:tab w:val="left" w:pos="382"/>
                <w:tab w:val="left" w:pos="5385"/>
              </w:tabs>
              <w:spacing w:before="60" w:after="100"/>
              <w:rPr>
                <w:noProof/>
                <w:sz w:val="22"/>
                <w:szCs w:val="22"/>
              </w:rPr>
            </w:pPr>
            <w:r w:rsidRPr="00EC53F6">
              <w:rPr>
                <w:noProof/>
                <w:sz w:val="22"/>
                <w:szCs w:val="22"/>
              </w:rPr>
              <w:t>Datums</w:t>
            </w:r>
            <w:r w:rsidRPr="00EC53F6">
              <w:rPr>
                <w:noProof/>
                <w:sz w:val="22"/>
                <w:szCs w:val="22"/>
              </w:rPr>
              <w:tab/>
              <w:t>Paraksts</w:t>
            </w:r>
          </w:p>
        </w:tc>
      </w:tr>
    </w:tbl>
    <w:p w14:paraId="51A03AE0" w14:textId="77777777" w:rsidR="00725B60" w:rsidRPr="00EC53F6" w:rsidRDefault="00725B60" w:rsidP="00725B60">
      <w:pPr>
        <w:tabs>
          <w:tab w:val="left" w:pos="555"/>
        </w:tabs>
        <w:spacing w:line="259" w:lineRule="auto"/>
        <w:rPr>
          <w:rFonts w:eastAsia="Calibri"/>
          <w:sz w:val="22"/>
          <w:szCs w:val="22"/>
        </w:rPr>
      </w:pPr>
    </w:p>
    <w:p w14:paraId="0AFF8C34" w14:textId="77777777" w:rsidR="00725B60" w:rsidRPr="00EC53F6" w:rsidRDefault="00725B60" w:rsidP="00725B60">
      <w:pPr>
        <w:tabs>
          <w:tab w:val="left" w:pos="555"/>
        </w:tabs>
        <w:spacing w:line="259" w:lineRule="auto"/>
        <w:rPr>
          <w:rFonts w:eastAsia="Calibri"/>
          <w:sz w:val="22"/>
          <w:szCs w:val="22"/>
        </w:rPr>
      </w:pPr>
    </w:p>
    <w:p w14:paraId="08B25ECA" w14:textId="77777777" w:rsidR="00725B60" w:rsidRPr="00EC53F6" w:rsidRDefault="00725B60" w:rsidP="00725B60">
      <w:pPr>
        <w:tabs>
          <w:tab w:val="left" w:pos="555"/>
        </w:tabs>
        <w:spacing w:line="259" w:lineRule="auto"/>
        <w:rPr>
          <w:rFonts w:eastAsia="Calibri"/>
          <w:sz w:val="22"/>
          <w:szCs w:val="22"/>
        </w:rPr>
      </w:pPr>
    </w:p>
    <w:p w14:paraId="3DEB3231" w14:textId="77777777" w:rsidR="00725B60" w:rsidRPr="00EC53F6" w:rsidRDefault="00725B60" w:rsidP="00725B60">
      <w:pPr>
        <w:tabs>
          <w:tab w:val="left" w:pos="555"/>
        </w:tabs>
        <w:spacing w:line="259" w:lineRule="auto"/>
        <w:rPr>
          <w:rFonts w:eastAsia="Calibri"/>
          <w:sz w:val="22"/>
          <w:szCs w:val="22"/>
        </w:rPr>
      </w:pPr>
    </w:p>
    <w:p w14:paraId="02F14E3B" w14:textId="77777777" w:rsidR="00725B60" w:rsidRPr="00EC53F6" w:rsidRDefault="00725B60" w:rsidP="00725B60">
      <w:pPr>
        <w:tabs>
          <w:tab w:val="left" w:pos="555"/>
        </w:tabs>
        <w:spacing w:line="259" w:lineRule="auto"/>
        <w:rPr>
          <w:rFonts w:eastAsia="Calibri"/>
          <w:sz w:val="22"/>
          <w:szCs w:val="22"/>
        </w:rPr>
      </w:pPr>
    </w:p>
    <w:p w14:paraId="7E52EB65" w14:textId="77777777" w:rsidR="00725B60" w:rsidRPr="00EC53F6" w:rsidRDefault="00725B60" w:rsidP="00725B60">
      <w:pPr>
        <w:tabs>
          <w:tab w:val="left" w:pos="555"/>
        </w:tabs>
        <w:spacing w:line="259" w:lineRule="auto"/>
        <w:rPr>
          <w:rFonts w:eastAsia="Calibri"/>
          <w:sz w:val="22"/>
          <w:szCs w:val="22"/>
        </w:rPr>
      </w:pPr>
    </w:p>
    <w:p w14:paraId="4E1D8A36" w14:textId="77777777" w:rsidR="00725B60" w:rsidRPr="00EC53F6" w:rsidRDefault="00725B60" w:rsidP="00725B60">
      <w:pPr>
        <w:tabs>
          <w:tab w:val="left" w:pos="555"/>
        </w:tabs>
        <w:spacing w:line="259" w:lineRule="auto"/>
        <w:rPr>
          <w:rFonts w:eastAsia="Calibri"/>
          <w:sz w:val="22"/>
          <w:szCs w:val="22"/>
        </w:rPr>
      </w:pPr>
    </w:p>
    <w:p w14:paraId="5E4C2896" w14:textId="77777777" w:rsidR="00725B60" w:rsidRPr="00EC53F6" w:rsidRDefault="00725B60" w:rsidP="00725B60">
      <w:pPr>
        <w:tabs>
          <w:tab w:val="left" w:pos="555"/>
        </w:tabs>
        <w:spacing w:line="259" w:lineRule="auto"/>
        <w:rPr>
          <w:rFonts w:eastAsia="Calibri"/>
          <w:sz w:val="22"/>
          <w:szCs w:val="22"/>
        </w:rPr>
      </w:pPr>
    </w:p>
    <w:p w14:paraId="2ABDDCB5" w14:textId="77777777" w:rsidR="00725B60" w:rsidRPr="00EC53F6" w:rsidRDefault="00725B60" w:rsidP="00725B60">
      <w:pPr>
        <w:tabs>
          <w:tab w:val="left" w:pos="555"/>
        </w:tabs>
        <w:spacing w:line="259" w:lineRule="auto"/>
        <w:rPr>
          <w:rFonts w:eastAsia="Calibri"/>
          <w:sz w:val="22"/>
          <w:szCs w:val="22"/>
        </w:rPr>
      </w:pPr>
    </w:p>
    <w:p w14:paraId="50C8D9E7" w14:textId="77777777" w:rsidR="00725B60" w:rsidRPr="00EC53F6" w:rsidRDefault="00725B60" w:rsidP="00725B60">
      <w:pPr>
        <w:tabs>
          <w:tab w:val="left" w:pos="555"/>
        </w:tabs>
        <w:spacing w:line="259" w:lineRule="auto"/>
        <w:rPr>
          <w:rFonts w:eastAsia="Calibri"/>
          <w:sz w:val="22"/>
          <w:szCs w:val="22"/>
        </w:rPr>
      </w:pPr>
    </w:p>
    <w:p w14:paraId="445C5E11" w14:textId="77777777" w:rsidR="00725B60" w:rsidRPr="00EC53F6" w:rsidRDefault="00725B60" w:rsidP="00725B60">
      <w:pPr>
        <w:tabs>
          <w:tab w:val="left" w:pos="555"/>
        </w:tabs>
        <w:spacing w:line="259" w:lineRule="auto"/>
        <w:rPr>
          <w:rFonts w:eastAsia="Calibri"/>
          <w:sz w:val="22"/>
          <w:szCs w:val="22"/>
        </w:rPr>
      </w:pPr>
    </w:p>
    <w:p w14:paraId="26918247" w14:textId="77777777" w:rsidR="00725B60" w:rsidRPr="00EC53F6" w:rsidRDefault="00725B60" w:rsidP="00725B60">
      <w:pPr>
        <w:tabs>
          <w:tab w:val="left" w:pos="555"/>
        </w:tabs>
        <w:spacing w:line="259" w:lineRule="auto"/>
        <w:rPr>
          <w:rFonts w:eastAsia="Calibri"/>
          <w:sz w:val="22"/>
          <w:szCs w:val="22"/>
        </w:rPr>
      </w:pPr>
    </w:p>
    <w:p w14:paraId="373F97F0" w14:textId="77777777" w:rsidR="00725B60" w:rsidRPr="00EC53F6" w:rsidRDefault="00725B60" w:rsidP="00725B60">
      <w:pPr>
        <w:tabs>
          <w:tab w:val="left" w:pos="555"/>
        </w:tabs>
        <w:spacing w:line="259" w:lineRule="auto"/>
        <w:rPr>
          <w:rFonts w:eastAsia="Calibri"/>
          <w:sz w:val="22"/>
          <w:szCs w:val="22"/>
        </w:rPr>
      </w:pPr>
    </w:p>
    <w:p w14:paraId="1DB4AA3B" w14:textId="77777777" w:rsidR="00725B60" w:rsidRPr="00EC53F6" w:rsidRDefault="00725B60" w:rsidP="00725B60">
      <w:pPr>
        <w:tabs>
          <w:tab w:val="left" w:pos="555"/>
        </w:tabs>
        <w:spacing w:line="259" w:lineRule="auto"/>
        <w:rPr>
          <w:rFonts w:eastAsia="Calibri"/>
          <w:sz w:val="22"/>
          <w:szCs w:val="22"/>
        </w:rPr>
      </w:pPr>
    </w:p>
    <w:p w14:paraId="36F35D52" w14:textId="77777777" w:rsidR="00725B60" w:rsidRPr="00EC53F6" w:rsidRDefault="00725B60" w:rsidP="00725B60">
      <w:pPr>
        <w:tabs>
          <w:tab w:val="left" w:pos="555"/>
        </w:tabs>
        <w:spacing w:line="259" w:lineRule="auto"/>
        <w:rPr>
          <w:rFonts w:eastAsia="Calibri"/>
          <w:sz w:val="22"/>
          <w:szCs w:val="22"/>
        </w:rPr>
      </w:pPr>
    </w:p>
    <w:p w14:paraId="314FDBFF" w14:textId="77777777" w:rsidR="00725B60" w:rsidRPr="00EC53F6" w:rsidRDefault="00725B60" w:rsidP="00725B60">
      <w:pPr>
        <w:tabs>
          <w:tab w:val="left" w:pos="555"/>
        </w:tabs>
        <w:spacing w:line="259" w:lineRule="auto"/>
        <w:rPr>
          <w:rFonts w:eastAsia="Calibri"/>
          <w:sz w:val="22"/>
          <w:szCs w:val="22"/>
        </w:rPr>
      </w:pPr>
    </w:p>
    <w:p w14:paraId="5FB78ADE" w14:textId="77777777" w:rsidR="00725B60" w:rsidRPr="00EC53F6" w:rsidRDefault="00725B60" w:rsidP="00725B60">
      <w:pPr>
        <w:tabs>
          <w:tab w:val="left" w:pos="555"/>
        </w:tabs>
        <w:spacing w:line="259" w:lineRule="auto"/>
        <w:rPr>
          <w:rFonts w:eastAsia="Calibri"/>
          <w:sz w:val="22"/>
          <w:szCs w:val="22"/>
        </w:rPr>
      </w:pPr>
    </w:p>
    <w:p w14:paraId="1F57608F" w14:textId="77777777" w:rsidR="00725B60" w:rsidRPr="00EC53F6" w:rsidRDefault="00725B60" w:rsidP="00725B60">
      <w:pPr>
        <w:tabs>
          <w:tab w:val="left" w:pos="555"/>
        </w:tabs>
        <w:spacing w:line="259" w:lineRule="auto"/>
        <w:rPr>
          <w:rFonts w:eastAsia="Calibri"/>
          <w:sz w:val="22"/>
          <w:szCs w:val="22"/>
        </w:rPr>
      </w:pPr>
    </w:p>
    <w:p w14:paraId="762015BA" w14:textId="77777777" w:rsidR="00725B60" w:rsidRPr="00EC53F6" w:rsidRDefault="00725B60" w:rsidP="00725B60">
      <w:pPr>
        <w:tabs>
          <w:tab w:val="left" w:pos="555"/>
        </w:tabs>
        <w:spacing w:line="259" w:lineRule="auto"/>
        <w:rPr>
          <w:rFonts w:eastAsia="Calibri"/>
          <w:sz w:val="22"/>
          <w:szCs w:val="22"/>
        </w:rPr>
      </w:pPr>
    </w:p>
    <w:p w14:paraId="47EE8139" w14:textId="77777777" w:rsidR="00725B60" w:rsidRPr="00EC53F6" w:rsidRDefault="00725B60" w:rsidP="00725B60">
      <w:pPr>
        <w:ind w:left="7200" w:firstLine="720"/>
        <w:jc w:val="center"/>
        <w:rPr>
          <w:rFonts w:eastAsia="Calibri"/>
          <w:sz w:val="22"/>
          <w:szCs w:val="22"/>
        </w:rPr>
      </w:pPr>
      <w:r w:rsidRPr="00EC53F6">
        <w:rPr>
          <w:rFonts w:eastAsia="Calibri"/>
          <w:sz w:val="22"/>
          <w:szCs w:val="22"/>
        </w:rPr>
        <w:t>2. pielikums</w:t>
      </w:r>
    </w:p>
    <w:p w14:paraId="23E03CE7" w14:textId="77777777" w:rsidR="00725B60" w:rsidRPr="00EC53F6" w:rsidRDefault="00725B60" w:rsidP="00725B60">
      <w:pPr>
        <w:jc w:val="right"/>
        <w:rPr>
          <w:rFonts w:eastAsia="Calibri"/>
          <w:sz w:val="22"/>
          <w:szCs w:val="22"/>
        </w:rPr>
      </w:pPr>
    </w:p>
    <w:p w14:paraId="6C8D318C" w14:textId="77777777" w:rsidR="00725B60" w:rsidRPr="00EC53F6" w:rsidRDefault="00725B60" w:rsidP="00725B60">
      <w:pPr>
        <w:spacing w:line="259" w:lineRule="auto"/>
        <w:ind w:left="1440" w:firstLine="720"/>
        <w:jc w:val="center"/>
        <w:rPr>
          <w:rFonts w:eastAsia="Calibri"/>
          <w:bCs/>
          <w:sz w:val="22"/>
          <w:szCs w:val="22"/>
        </w:rPr>
      </w:pPr>
      <w:bookmarkStart w:id="80" w:name="_Hlk40694742"/>
      <w:r w:rsidRPr="00EC53F6">
        <w:rPr>
          <w:rFonts w:eastAsia="Calibri"/>
          <w:bCs/>
          <w:sz w:val="22"/>
          <w:szCs w:val="22"/>
        </w:rPr>
        <w:t xml:space="preserve">Grantu konkursa </w:t>
      </w:r>
      <w:r w:rsidRPr="00EC53F6">
        <w:rPr>
          <w:rFonts w:eastAsia="Calibri"/>
          <w:b/>
          <w:bCs/>
          <w:sz w:val="22"/>
          <w:szCs w:val="22"/>
        </w:rPr>
        <w:t>“Attīsti uzņēmējdarbību Dobeles novadā 2022”</w:t>
      </w:r>
      <w:r w:rsidRPr="00EC53F6">
        <w:rPr>
          <w:rFonts w:eastAsia="Calibri"/>
          <w:bCs/>
          <w:sz w:val="22"/>
          <w:szCs w:val="22"/>
        </w:rPr>
        <w:t xml:space="preserve"> nolikumam</w:t>
      </w:r>
      <w:bookmarkEnd w:id="80"/>
    </w:p>
    <w:p w14:paraId="7FB2BA92" w14:textId="77777777" w:rsidR="00725B60" w:rsidRPr="00EC53F6" w:rsidRDefault="00725B60" w:rsidP="00725B60">
      <w:pPr>
        <w:spacing w:after="160" w:line="259" w:lineRule="auto"/>
        <w:rPr>
          <w:rFonts w:eastAsia="Calibri"/>
          <w:b/>
          <w:sz w:val="22"/>
          <w:szCs w:val="22"/>
        </w:rPr>
      </w:pPr>
    </w:p>
    <w:p w14:paraId="06AC76D7" w14:textId="77777777" w:rsidR="00725B60" w:rsidRPr="00EC53F6" w:rsidRDefault="00725B60" w:rsidP="00725B60">
      <w:pPr>
        <w:spacing w:after="160" w:line="259" w:lineRule="auto"/>
        <w:jc w:val="center"/>
        <w:rPr>
          <w:rFonts w:eastAsia="Calibri"/>
          <w:b/>
          <w:sz w:val="22"/>
          <w:szCs w:val="22"/>
        </w:rPr>
      </w:pPr>
      <w:r w:rsidRPr="00EC53F6">
        <w:rPr>
          <w:rFonts w:eastAsia="Calibri"/>
          <w:b/>
          <w:sz w:val="22"/>
          <w:szCs w:val="22"/>
        </w:rPr>
        <w:t>1</w:t>
      </w:r>
      <w:r w:rsidRPr="00EC53F6">
        <w:rPr>
          <w:rFonts w:eastAsia="Calibri"/>
          <w:sz w:val="22"/>
          <w:szCs w:val="22"/>
        </w:rPr>
        <w:t>.</w:t>
      </w:r>
      <w:r w:rsidRPr="00EC53F6">
        <w:rPr>
          <w:rFonts w:eastAsia="Calibri"/>
          <w:b/>
          <w:sz w:val="22"/>
          <w:szCs w:val="22"/>
        </w:rPr>
        <w:t>BIZNESA PLĀNS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725B60" w:rsidRPr="00EC53F6" w14:paraId="42C8892D" w14:textId="77777777" w:rsidTr="00516279">
        <w:trPr>
          <w:trHeight w:val="186"/>
        </w:trPr>
        <w:tc>
          <w:tcPr>
            <w:tcW w:w="9214" w:type="dxa"/>
            <w:shd w:val="clear" w:color="auto" w:fill="auto"/>
          </w:tcPr>
          <w:p w14:paraId="2157DD11" w14:textId="77777777" w:rsidR="00725B60" w:rsidRPr="00EC53F6" w:rsidRDefault="00725B60" w:rsidP="00516279">
            <w:pPr>
              <w:pStyle w:val="Bezatstarpm2"/>
              <w:rPr>
                <w:b/>
                <w:i/>
              </w:rPr>
            </w:pPr>
            <w:r w:rsidRPr="00EC53F6">
              <w:rPr>
                <w:b/>
              </w:rPr>
              <w:t xml:space="preserve">1. Nosaukums </w:t>
            </w:r>
          </w:p>
        </w:tc>
      </w:tr>
      <w:tr w:rsidR="00725B60" w:rsidRPr="00EC53F6" w14:paraId="0DB1083C" w14:textId="77777777" w:rsidTr="00516279">
        <w:trPr>
          <w:trHeight w:val="478"/>
        </w:trPr>
        <w:tc>
          <w:tcPr>
            <w:tcW w:w="9214" w:type="dxa"/>
            <w:shd w:val="clear" w:color="auto" w:fill="auto"/>
          </w:tcPr>
          <w:p w14:paraId="22435F70" w14:textId="77777777" w:rsidR="00725B60" w:rsidRPr="00EC53F6" w:rsidRDefault="00725B60" w:rsidP="00516279">
            <w:pPr>
              <w:pStyle w:val="Bezatstarpm2"/>
              <w:rPr>
                <w:i/>
              </w:rPr>
            </w:pPr>
          </w:p>
        </w:tc>
      </w:tr>
      <w:tr w:rsidR="00725B60" w:rsidRPr="00EC53F6" w14:paraId="13CCF3A0" w14:textId="77777777" w:rsidTr="00516279">
        <w:tc>
          <w:tcPr>
            <w:tcW w:w="9214" w:type="dxa"/>
            <w:shd w:val="clear" w:color="auto" w:fill="auto"/>
          </w:tcPr>
          <w:p w14:paraId="5B959048" w14:textId="77777777" w:rsidR="00725B60" w:rsidRPr="00EC53F6" w:rsidRDefault="00725B60" w:rsidP="00516279">
            <w:pPr>
              <w:spacing w:after="160" w:line="259" w:lineRule="auto"/>
              <w:rPr>
                <w:rFonts w:eastAsia="Calibri"/>
                <w:b/>
                <w:sz w:val="22"/>
                <w:szCs w:val="22"/>
              </w:rPr>
            </w:pPr>
            <w:r w:rsidRPr="00EC53F6">
              <w:rPr>
                <w:rFonts w:eastAsia="Calibri"/>
                <w:b/>
                <w:sz w:val="22"/>
                <w:szCs w:val="22"/>
              </w:rPr>
              <w:t>2. Projekta mērķis(-i)</w:t>
            </w:r>
          </w:p>
        </w:tc>
      </w:tr>
      <w:tr w:rsidR="00725B60" w:rsidRPr="00EC53F6" w14:paraId="10C451A3" w14:textId="77777777" w:rsidTr="00516279">
        <w:tc>
          <w:tcPr>
            <w:tcW w:w="9214" w:type="dxa"/>
            <w:shd w:val="clear" w:color="auto" w:fill="auto"/>
          </w:tcPr>
          <w:p w14:paraId="38AAEFF5" w14:textId="77777777" w:rsidR="00725B60" w:rsidRPr="00EC53F6" w:rsidRDefault="00725B60" w:rsidP="00516279">
            <w:pPr>
              <w:spacing w:after="160" w:line="259" w:lineRule="auto"/>
              <w:rPr>
                <w:rFonts w:eastAsia="Calibri"/>
                <w:sz w:val="22"/>
                <w:szCs w:val="22"/>
              </w:rPr>
            </w:pPr>
          </w:p>
        </w:tc>
      </w:tr>
      <w:tr w:rsidR="00725B60" w:rsidRPr="00EC53F6" w14:paraId="070EE60A" w14:textId="77777777" w:rsidTr="00516279">
        <w:tc>
          <w:tcPr>
            <w:tcW w:w="9214" w:type="dxa"/>
            <w:shd w:val="clear" w:color="auto" w:fill="auto"/>
          </w:tcPr>
          <w:p w14:paraId="567CA691" w14:textId="77777777" w:rsidR="00725B60" w:rsidRPr="00EC53F6" w:rsidRDefault="00725B60" w:rsidP="00516279">
            <w:pPr>
              <w:spacing w:after="160" w:line="259" w:lineRule="auto"/>
              <w:rPr>
                <w:rFonts w:eastAsia="Calibri"/>
                <w:b/>
                <w:sz w:val="22"/>
                <w:szCs w:val="22"/>
              </w:rPr>
            </w:pPr>
            <w:r w:rsidRPr="00EC53F6">
              <w:rPr>
                <w:rFonts w:eastAsia="Calibri"/>
                <w:b/>
                <w:sz w:val="22"/>
                <w:szCs w:val="22"/>
              </w:rPr>
              <w:t>3. Esošās situācijas apraksts</w:t>
            </w:r>
          </w:p>
        </w:tc>
      </w:tr>
      <w:tr w:rsidR="00725B60" w:rsidRPr="00EC53F6" w14:paraId="31294B60" w14:textId="77777777" w:rsidTr="00516279">
        <w:tc>
          <w:tcPr>
            <w:tcW w:w="9214" w:type="dxa"/>
            <w:shd w:val="clear" w:color="auto" w:fill="auto"/>
          </w:tcPr>
          <w:p w14:paraId="619BCD8C"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(Kāpēc esošā tirgus situācija prasa jaunus risinājumus un kā tiks uzlabota esošā tirgus situācija)</w:t>
            </w:r>
          </w:p>
        </w:tc>
      </w:tr>
      <w:tr w:rsidR="00725B60" w:rsidRPr="00EC53F6" w14:paraId="0AA5E2CF" w14:textId="77777777" w:rsidTr="00516279">
        <w:tc>
          <w:tcPr>
            <w:tcW w:w="9214" w:type="dxa"/>
            <w:shd w:val="clear" w:color="auto" w:fill="auto"/>
          </w:tcPr>
          <w:p w14:paraId="183D81B6" w14:textId="77777777" w:rsidR="00725B60" w:rsidRPr="00EC53F6" w:rsidRDefault="00725B60" w:rsidP="00516279">
            <w:pPr>
              <w:spacing w:after="160" w:line="259" w:lineRule="auto"/>
              <w:rPr>
                <w:rFonts w:eastAsia="Calibri"/>
                <w:sz w:val="22"/>
                <w:szCs w:val="22"/>
              </w:rPr>
            </w:pPr>
          </w:p>
        </w:tc>
      </w:tr>
      <w:tr w:rsidR="00725B60" w:rsidRPr="00EC53F6" w14:paraId="6BB5AE65" w14:textId="77777777" w:rsidTr="00516279">
        <w:tc>
          <w:tcPr>
            <w:tcW w:w="9214" w:type="dxa"/>
            <w:shd w:val="clear" w:color="auto" w:fill="auto"/>
          </w:tcPr>
          <w:p w14:paraId="18FAE1D0" w14:textId="77777777" w:rsidR="00725B60" w:rsidRPr="00EC53F6" w:rsidRDefault="00725B60" w:rsidP="00516279">
            <w:pPr>
              <w:spacing w:after="160" w:line="259" w:lineRule="auto"/>
              <w:rPr>
                <w:rFonts w:eastAsia="Calibri"/>
                <w:b/>
                <w:sz w:val="22"/>
                <w:szCs w:val="22"/>
              </w:rPr>
            </w:pPr>
            <w:r w:rsidRPr="00EC53F6">
              <w:rPr>
                <w:rFonts w:eastAsia="Calibri"/>
                <w:b/>
                <w:sz w:val="22"/>
                <w:szCs w:val="22"/>
              </w:rPr>
              <w:t>4. Produktu/ pakalpojumu apraksts</w:t>
            </w:r>
          </w:p>
        </w:tc>
      </w:tr>
      <w:tr w:rsidR="00725B60" w:rsidRPr="00EC53F6" w14:paraId="2278CA04" w14:textId="77777777" w:rsidTr="00516279">
        <w:trPr>
          <w:trHeight w:val="574"/>
        </w:trPr>
        <w:tc>
          <w:tcPr>
            <w:tcW w:w="9214" w:type="dxa"/>
            <w:shd w:val="clear" w:color="auto" w:fill="auto"/>
          </w:tcPr>
          <w:p w14:paraId="33F03D9F"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(Piedāvātās iespējas, cena, cenu veidošanas princips, salīdzinājums ar konkurentiem, izaugsmes iespējas)</w:t>
            </w:r>
          </w:p>
        </w:tc>
      </w:tr>
      <w:tr w:rsidR="00725B60" w:rsidRPr="00EC53F6" w14:paraId="590B1A8B" w14:textId="77777777" w:rsidTr="00516279">
        <w:tc>
          <w:tcPr>
            <w:tcW w:w="9214" w:type="dxa"/>
            <w:shd w:val="clear" w:color="auto" w:fill="auto"/>
          </w:tcPr>
          <w:p w14:paraId="0EEAB959" w14:textId="77777777" w:rsidR="00725B60" w:rsidRPr="00EC53F6" w:rsidRDefault="00725B60" w:rsidP="00516279">
            <w:pPr>
              <w:spacing w:after="160" w:line="259" w:lineRule="auto"/>
              <w:rPr>
                <w:rFonts w:eastAsia="Calibri"/>
                <w:sz w:val="22"/>
                <w:szCs w:val="22"/>
              </w:rPr>
            </w:pPr>
          </w:p>
          <w:p w14:paraId="5DD54028" w14:textId="77777777" w:rsidR="00725B60" w:rsidRPr="00EC53F6" w:rsidRDefault="00725B60" w:rsidP="00516279">
            <w:pPr>
              <w:spacing w:after="160" w:line="259" w:lineRule="auto"/>
              <w:rPr>
                <w:rFonts w:eastAsia="Calibri"/>
                <w:sz w:val="22"/>
                <w:szCs w:val="22"/>
              </w:rPr>
            </w:pPr>
          </w:p>
        </w:tc>
      </w:tr>
      <w:tr w:rsidR="00725B60" w:rsidRPr="00EC53F6" w14:paraId="7863D14A" w14:textId="77777777" w:rsidTr="00516279">
        <w:tc>
          <w:tcPr>
            <w:tcW w:w="9214" w:type="dxa"/>
            <w:shd w:val="clear" w:color="auto" w:fill="auto"/>
          </w:tcPr>
          <w:p w14:paraId="1A062270" w14:textId="77777777" w:rsidR="00725B60" w:rsidRPr="00EC53F6" w:rsidRDefault="00725B60" w:rsidP="00516279">
            <w:pPr>
              <w:spacing w:after="160" w:line="259" w:lineRule="auto"/>
              <w:rPr>
                <w:rFonts w:eastAsia="Calibri"/>
                <w:b/>
                <w:sz w:val="22"/>
                <w:szCs w:val="22"/>
              </w:rPr>
            </w:pPr>
            <w:r w:rsidRPr="00EC53F6">
              <w:rPr>
                <w:rFonts w:eastAsia="Calibri"/>
                <w:b/>
                <w:sz w:val="22"/>
                <w:szCs w:val="22"/>
              </w:rPr>
              <w:t>5. Īstenošanas vieta</w:t>
            </w:r>
          </w:p>
        </w:tc>
      </w:tr>
      <w:tr w:rsidR="00725B60" w:rsidRPr="00EC53F6" w14:paraId="2CC9D309" w14:textId="77777777" w:rsidTr="00516279">
        <w:trPr>
          <w:trHeight w:val="638"/>
        </w:trPr>
        <w:tc>
          <w:tcPr>
            <w:tcW w:w="9214" w:type="dxa"/>
            <w:shd w:val="clear" w:color="auto" w:fill="auto"/>
          </w:tcPr>
          <w:p w14:paraId="28610356"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(Aprakstīt vietu, kur tiks veikta saimnieciskā darbība, kā tiks uzturēti projekta rezultāti turpmākos 3 gadus)</w:t>
            </w:r>
          </w:p>
        </w:tc>
      </w:tr>
      <w:tr w:rsidR="00725B60" w:rsidRPr="00EC53F6" w14:paraId="7EF1652B" w14:textId="77777777" w:rsidTr="00516279">
        <w:tc>
          <w:tcPr>
            <w:tcW w:w="9214" w:type="dxa"/>
            <w:shd w:val="clear" w:color="auto" w:fill="auto"/>
          </w:tcPr>
          <w:p w14:paraId="55B1BD1C" w14:textId="77777777" w:rsidR="00725B60" w:rsidRPr="00EC53F6" w:rsidRDefault="00725B60" w:rsidP="00516279">
            <w:pPr>
              <w:spacing w:after="160" w:line="259" w:lineRule="auto"/>
              <w:rPr>
                <w:rFonts w:eastAsia="Calibri"/>
                <w:sz w:val="22"/>
                <w:szCs w:val="22"/>
              </w:rPr>
            </w:pPr>
          </w:p>
          <w:p w14:paraId="1EB0C7E5" w14:textId="77777777" w:rsidR="00725B60" w:rsidRPr="00EC53F6" w:rsidRDefault="00725B60" w:rsidP="00516279">
            <w:pPr>
              <w:spacing w:after="160" w:line="259" w:lineRule="auto"/>
              <w:rPr>
                <w:rFonts w:eastAsia="Calibri"/>
                <w:sz w:val="22"/>
                <w:szCs w:val="22"/>
              </w:rPr>
            </w:pPr>
          </w:p>
        </w:tc>
      </w:tr>
      <w:tr w:rsidR="00725B60" w:rsidRPr="00EC53F6" w14:paraId="11A30FD5" w14:textId="77777777" w:rsidTr="00516279">
        <w:tc>
          <w:tcPr>
            <w:tcW w:w="9214" w:type="dxa"/>
            <w:shd w:val="clear" w:color="auto" w:fill="auto"/>
          </w:tcPr>
          <w:p w14:paraId="0DC31FAE" w14:textId="77777777" w:rsidR="00725B60" w:rsidRPr="00EC53F6" w:rsidRDefault="00725B60" w:rsidP="00516279">
            <w:pPr>
              <w:spacing w:after="160" w:line="259" w:lineRule="auto"/>
              <w:rPr>
                <w:rFonts w:eastAsia="Calibri"/>
                <w:b/>
                <w:sz w:val="22"/>
                <w:szCs w:val="22"/>
              </w:rPr>
            </w:pPr>
            <w:r w:rsidRPr="00EC53F6">
              <w:rPr>
                <w:rFonts w:eastAsia="Calibri"/>
                <w:b/>
                <w:sz w:val="22"/>
                <w:szCs w:val="22"/>
              </w:rPr>
              <w:t>6.Piegādātāju apraksts</w:t>
            </w:r>
          </w:p>
        </w:tc>
      </w:tr>
      <w:tr w:rsidR="00725B60" w:rsidRPr="00EC53F6" w14:paraId="09DC0319" w14:textId="77777777" w:rsidTr="00516279">
        <w:tc>
          <w:tcPr>
            <w:tcW w:w="9214" w:type="dxa"/>
            <w:shd w:val="clear" w:color="auto" w:fill="auto"/>
          </w:tcPr>
          <w:p w14:paraId="37A32C01"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(Aprakstīt nepieciešamo preču/pakalpojumu piegādātājus, cenu aptaujas rezultātus, līdzšinējo pieredzi)</w:t>
            </w:r>
          </w:p>
        </w:tc>
      </w:tr>
      <w:tr w:rsidR="00725B60" w:rsidRPr="00EC53F6" w14:paraId="62CA9B45" w14:textId="77777777" w:rsidTr="00516279">
        <w:tc>
          <w:tcPr>
            <w:tcW w:w="9214" w:type="dxa"/>
            <w:shd w:val="clear" w:color="auto" w:fill="auto"/>
          </w:tcPr>
          <w:p w14:paraId="586F9CAA" w14:textId="77777777" w:rsidR="00725B60" w:rsidRPr="00EC53F6" w:rsidRDefault="00725B60" w:rsidP="00516279">
            <w:pPr>
              <w:spacing w:after="160" w:line="259" w:lineRule="auto"/>
              <w:rPr>
                <w:rFonts w:eastAsia="Calibri"/>
                <w:sz w:val="22"/>
                <w:szCs w:val="22"/>
              </w:rPr>
            </w:pPr>
          </w:p>
          <w:p w14:paraId="4CDA03A4" w14:textId="77777777" w:rsidR="00725B60" w:rsidRPr="00EC53F6" w:rsidRDefault="00725B60" w:rsidP="00516279">
            <w:pPr>
              <w:spacing w:after="160" w:line="259" w:lineRule="auto"/>
              <w:rPr>
                <w:rFonts w:eastAsia="Calibri"/>
                <w:sz w:val="22"/>
                <w:szCs w:val="22"/>
              </w:rPr>
            </w:pPr>
          </w:p>
        </w:tc>
      </w:tr>
      <w:tr w:rsidR="00725B60" w:rsidRPr="00EC53F6" w14:paraId="2F52AC8A" w14:textId="77777777" w:rsidTr="00516279">
        <w:tc>
          <w:tcPr>
            <w:tcW w:w="9214" w:type="dxa"/>
            <w:shd w:val="clear" w:color="auto" w:fill="auto"/>
          </w:tcPr>
          <w:p w14:paraId="11B3871A" w14:textId="77777777" w:rsidR="00725B60" w:rsidRPr="00EC53F6" w:rsidRDefault="00725B60" w:rsidP="00516279">
            <w:pPr>
              <w:spacing w:after="160" w:line="259" w:lineRule="auto"/>
              <w:rPr>
                <w:rFonts w:eastAsia="Calibri"/>
                <w:b/>
                <w:sz w:val="22"/>
                <w:szCs w:val="22"/>
              </w:rPr>
            </w:pPr>
            <w:r w:rsidRPr="00EC53F6">
              <w:rPr>
                <w:rFonts w:eastAsia="Calibri"/>
                <w:b/>
                <w:sz w:val="22"/>
                <w:szCs w:val="22"/>
              </w:rPr>
              <w:t>7. Noieta tirgus analīze</w:t>
            </w:r>
          </w:p>
        </w:tc>
      </w:tr>
      <w:tr w:rsidR="00725B60" w:rsidRPr="00EC53F6" w14:paraId="73720E98" w14:textId="77777777" w:rsidTr="00516279">
        <w:tc>
          <w:tcPr>
            <w:tcW w:w="9214" w:type="dxa"/>
            <w:shd w:val="clear" w:color="auto" w:fill="auto"/>
          </w:tcPr>
          <w:p w14:paraId="11B1F789"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(Esošā tirgus izpēte, apraksts, klienti, konkurenti)</w:t>
            </w:r>
          </w:p>
        </w:tc>
      </w:tr>
      <w:tr w:rsidR="00725B60" w:rsidRPr="00EC53F6" w14:paraId="1080D5E2" w14:textId="77777777" w:rsidTr="00516279">
        <w:tc>
          <w:tcPr>
            <w:tcW w:w="9214" w:type="dxa"/>
            <w:shd w:val="clear" w:color="auto" w:fill="auto"/>
          </w:tcPr>
          <w:p w14:paraId="79A6D686" w14:textId="77777777" w:rsidR="00725B60" w:rsidRPr="00EC53F6" w:rsidRDefault="00725B60" w:rsidP="00516279">
            <w:pPr>
              <w:spacing w:after="160" w:line="259" w:lineRule="auto"/>
              <w:rPr>
                <w:rFonts w:eastAsia="Calibri"/>
                <w:sz w:val="22"/>
                <w:szCs w:val="22"/>
              </w:rPr>
            </w:pPr>
          </w:p>
        </w:tc>
      </w:tr>
      <w:tr w:rsidR="00725B60" w:rsidRPr="00EC53F6" w14:paraId="624C65D1" w14:textId="77777777" w:rsidTr="00516279">
        <w:tc>
          <w:tcPr>
            <w:tcW w:w="9214" w:type="dxa"/>
            <w:shd w:val="clear" w:color="auto" w:fill="auto"/>
          </w:tcPr>
          <w:p w14:paraId="3999F4AD" w14:textId="77777777" w:rsidR="00725B60" w:rsidRPr="00EC53F6" w:rsidRDefault="00725B60" w:rsidP="00516279">
            <w:pPr>
              <w:spacing w:after="160" w:line="259" w:lineRule="auto"/>
              <w:rPr>
                <w:rFonts w:eastAsia="Calibri"/>
                <w:b/>
                <w:sz w:val="22"/>
                <w:szCs w:val="22"/>
              </w:rPr>
            </w:pPr>
            <w:r w:rsidRPr="00EC53F6">
              <w:rPr>
                <w:rFonts w:eastAsia="Calibri"/>
                <w:b/>
                <w:sz w:val="22"/>
                <w:szCs w:val="22"/>
              </w:rPr>
              <w:t>8. Pārdošanas plāns</w:t>
            </w:r>
          </w:p>
        </w:tc>
      </w:tr>
      <w:tr w:rsidR="00725B60" w:rsidRPr="00EC53F6" w14:paraId="78075E2A" w14:textId="77777777" w:rsidTr="00516279">
        <w:tc>
          <w:tcPr>
            <w:tcW w:w="9214" w:type="dxa"/>
            <w:shd w:val="clear" w:color="auto" w:fill="auto"/>
          </w:tcPr>
          <w:p w14:paraId="27EADC04"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(Plānotā produkta/pakalpojuma virzība, reklāma)</w:t>
            </w:r>
          </w:p>
        </w:tc>
      </w:tr>
      <w:tr w:rsidR="00725B60" w:rsidRPr="00EC53F6" w14:paraId="4E1FDCE5" w14:textId="77777777" w:rsidTr="00516279">
        <w:tc>
          <w:tcPr>
            <w:tcW w:w="9214" w:type="dxa"/>
            <w:shd w:val="clear" w:color="auto" w:fill="auto"/>
          </w:tcPr>
          <w:p w14:paraId="4DB473DB" w14:textId="77777777" w:rsidR="00725B60" w:rsidRPr="00EC53F6" w:rsidRDefault="00725B60" w:rsidP="00516279">
            <w:pPr>
              <w:spacing w:after="160" w:line="259" w:lineRule="auto"/>
              <w:rPr>
                <w:rFonts w:eastAsia="Calibri"/>
                <w:sz w:val="22"/>
                <w:szCs w:val="22"/>
              </w:rPr>
            </w:pPr>
          </w:p>
          <w:p w14:paraId="1ECD897A" w14:textId="77777777" w:rsidR="00725B60" w:rsidRPr="00EC53F6" w:rsidRDefault="00725B60" w:rsidP="00516279">
            <w:pPr>
              <w:spacing w:after="160" w:line="259" w:lineRule="auto"/>
              <w:rPr>
                <w:rFonts w:eastAsia="Calibri"/>
                <w:sz w:val="22"/>
                <w:szCs w:val="22"/>
              </w:rPr>
            </w:pPr>
          </w:p>
        </w:tc>
      </w:tr>
      <w:tr w:rsidR="00725B60" w:rsidRPr="00EC53F6" w14:paraId="7B72A60B" w14:textId="77777777" w:rsidTr="00516279">
        <w:tc>
          <w:tcPr>
            <w:tcW w:w="9214" w:type="dxa"/>
            <w:shd w:val="clear" w:color="auto" w:fill="auto"/>
          </w:tcPr>
          <w:p w14:paraId="376A1349" w14:textId="77777777" w:rsidR="00725B60" w:rsidRPr="00EC53F6" w:rsidRDefault="00725B60" w:rsidP="00516279">
            <w:pPr>
              <w:spacing w:after="160" w:line="259" w:lineRule="auto"/>
              <w:rPr>
                <w:rFonts w:eastAsia="Calibri"/>
                <w:b/>
                <w:sz w:val="22"/>
                <w:szCs w:val="22"/>
              </w:rPr>
            </w:pPr>
            <w:r w:rsidRPr="00EC53F6">
              <w:rPr>
                <w:rFonts w:eastAsia="Calibri"/>
                <w:b/>
                <w:sz w:val="22"/>
                <w:szCs w:val="22"/>
              </w:rPr>
              <w:t>9. Darbinieki</w:t>
            </w:r>
          </w:p>
        </w:tc>
      </w:tr>
      <w:tr w:rsidR="00725B60" w:rsidRPr="00EC53F6" w14:paraId="03EE44B2" w14:textId="77777777" w:rsidTr="00516279">
        <w:tc>
          <w:tcPr>
            <w:tcW w:w="9214" w:type="dxa"/>
            <w:shd w:val="clear" w:color="auto" w:fill="auto"/>
          </w:tcPr>
          <w:p w14:paraId="7858DB9E"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 xml:space="preserve">(Plānoto darbinieku skaits, tā izmaiņas tuvāko 3 gadu laikā, to funkcijas) </w:t>
            </w:r>
          </w:p>
        </w:tc>
      </w:tr>
      <w:tr w:rsidR="00725B60" w:rsidRPr="00EC53F6" w14:paraId="0692FA67" w14:textId="77777777" w:rsidTr="00516279">
        <w:tc>
          <w:tcPr>
            <w:tcW w:w="9214" w:type="dxa"/>
            <w:shd w:val="clear" w:color="auto" w:fill="auto"/>
          </w:tcPr>
          <w:p w14:paraId="66CE23B9" w14:textId="77777777" w:rsidR="00725B60" w:rsidRPr="00EC53F6" w:rsidRDefault="00725B60" w:rsidP="00516279">
            <w:pPr>
              <w:spacing w:after="160" w:line="259" w:lineRule="auto"/>
              <w:rPr>
                <w:rFonts w:eastAsia="Calibri"/>
                <w:sz w:val="22"/>
                <w:szCs w:val="22"/>
              </w:rPr>
            </w:pPr>
          </w:p>
          <w:p w14:paraId="0D3D5FDB" w14:textId="77777777" w:rsidR="00725B60" w:rsidRPr="00EC53F6" w:rsidRDefault="00725B60" w:rsidP="00516279">
            <w:pPr>
              <w:spacing w:after="160" w:line="259" w:lineRule="auto"/>
              <w:rPr>
                <w:rFonts w:eastAsia="Calibri"/>
                <w:sz w:val="22"/>
                <w:szCs w:val="22"/>
              </w:rPr>
            </w:pPr>
          </w:p>
        </w:tc>
      </w:tr>
      <w:tr w:rsidR="00725B60" w:rsidRPr="00EC53F6" w14:paraId="51DC38D7" w14:textId="77777777" w:rsidTr="00516279">
        <w:tc>
          <w:tcPr>
            <w:tcW w:w="9214" w:type="dxa"/>
            <w:shd w:val="clear" w:color="auto" w:fill="auto"/>
          </w:tcPr>
          <w:p w14:paraId="4F9CEA7A" w14:textId="77777777" w:rsidR="00725B60" w:rsidRPr="00EC53F6" w:rsidRDefault="00725B60" w:rsidP="00516279">
            <w:pPr>
              <w:spacing w:after="160" w:line="259" w:lineRule="auto"/>
              <w:rPr>
                <w:rFonts w:eastAsia="Calibri"/>
                <w:b/>
                <w:sz w:val="22"/>
                <w:szCs w:val="22"/>
              </w:rPr>
            </w:pPr>
            <w:r w:rsidRPr="00EC53F6">
              <w:rPr>
                <w:rFonts w:eastAsia="Calibri"/>
                <w:b/>
                <w:sz w:val="22"/>
                <w:szCs w:val="22"/>
              </w:rPr>
              <w:t>10. Esošās iestrādnes veiksmīgai projekta īstenošanai</w:t>
            </w:r>
          </w:p>
        </w:tc>
      </w:tr>
      <w:tr w:rsidR="00725B60" w:rsidRPr="00EC53F6" w14:paraId="33CB705E" w14:textId="77777777" w:rsidTr="00516279">
        <w:tc>
          <w:tcPr>
            <w:tcW w:w="9214" w:type="dxa"/>
            <w:shd w:val="clear" w:color="auto" w:fill="auto"/>
          </w:tcPr>
          <w:p w14:paraId="087D66E0"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(Noslēgti īres līgumi, iegūti sertifikāti)</w:t>
            </w:r>
          </w:p>
          <w:p w14:paraId="4DE05FE3" w14:textId="77777777" w:rsidR="00725B60" w:rsidRPr="00EC53F6" w:rsidRDefault="00725B60" w:rsidP="00516279">
            <w:pPr>
              <w:spacing w:after="160" w:line="259" w:lineRule="auto"/>
              <w:rPr>
                <w:rFonts w:eastAsia="Calibri"/>
                <w:sz w:val="22"/>
                <w:szCs w:val="22"/>
              </w:rPr>
            </w:pPr>
          </w:p>
        </w:tc>
      </w:tr>
    </w:tbl>
    <w:p w14:paraId="1EA28504" w14:textId="77777777" w:rsidR="00725B60" w:rsidRPr="00EC53F6" w:rsidRDefault="00725B60" w:rsidP="00725B60">
      <w:pPr>
        <w:spacing w:after="160" w:line="259" w:lineRule="auto"/>
        <w:rPr>
          <w:rFonts w:eastAsia="Calibri"/>
          <w:sz w:val="22"/>
          <w:szCs w:val="22"/>
        </w:rPr>
      </w:pPr>
    </w:p>
    <w:p w14:paraId="5BD5AD23" w14:textId="77777777" w:rsidR="00725B60" w:rsidRPr="00EC53F6" w:rsidRDefault="00725B60" w:rsidP="00725B60">
      <w:pPr>
        <w:spacing w:after="160" w:line="259" w:lineRule="auto"/>
        <w:jc w:val="center"/>
        <w:rPr>
          <w:rFonts w:eastAsia="Calibri"/>
          <w:b/>
          <w:sz w:val="22"/>
          <w:szCs w:val="22"/>
        </w:rPr>
      </w:pPr>
      <w:r w:rsidRPr="00EC53F6">
        <w:rPr>
          <w:rFonts w:eastAsia="Calibri"/>
          <w:b/>
          <w:sz w:val="22"/>
          <w:szCs w:val="22"/>
        </w:rPr>
        <w:t>2. KOMERCDARBĪBAS PROJEKTA FINANSIĀLĀS DAĻAS APRAKSTS</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8"/>
        <w:gridCol w:w="4809"/>
        <w:gridCol w:w="1648"/>
        <w:gridCol w:w="437"/>
        <w:gridCol w:w="1728"/>
      </w:tblGrid>
      <w:tr w:rsidR="00725B60" w:rsidRPr="00EC53F6" w14:paraId="128E3A8C" w14:textId="77777777" w:rsidTr="00516279">
        <w:tc>
          <w:tcPr>
            <w:tcW w:w="9072" w:type="dxa"/>
            <w:gridSpan w:val="5"/>
            <w:shd w:val="clear" w:color="auto" w:fill="F2F2F2"/>
          </w:tcPr>
          <w:p w14:paraId="2F600AE2" w14:textId="77777777" w:rsidR="00725B60" w:rsidRPr="00EC53F6" w:rsidRDefault="00725B60" w:rsidP="00516279">
            <w:pPr>
              <w:keepNext/>
              <w:tabs>
                <w:tab w:val="left" w:pos="284"/>
              </w:tabs>
              <w:spacing w:before="80" w:after="60"/>
              <w:rPr>
                <w:b/>
                <w:noProof/>
                <w:sz w:val="22"/>
                <w:szCs w:val="22"/>
                <w:lang w:val="en-GB"/>
              </w:rPr>
            </w:pPr>
            <w:r w:rsidRPr="00EC53F6">
              <w:rPr>
                <w:b/>
                <w:noProof/>
                <w:sz w:val="22"/>
                <w:szCs w:val="22"/>
                <w:lang w:val="en-GB"/>
              </w:rPr>
              <w:t>1. Plānotās izmaksas</w:t>
            </w:r>
          </w:p>
        </w:tc>
      </w:tr>
      <w:tr w:rsidR="00725B60" w:rsidRPr="00EC53F6" w14:paraId="452D8740" w14:textId="77777777" w:rsidTr="00516279">
        <w:tc>
          <w:tcPr>
            <w:tcW w:w="419" w:type="dxa"/>
            <w:vMerge w:val="restart"/>
            <w:shd w:val="clear" w:color="auto" w:fill="F2F2F2"/>
          </w:tcPr>
          <w:p w14:paraId="7568DA68" w14:textId="77777777" w:rsidR="00725B60" w:rsidRPr="00EC53F6" w:rsidRDefault="00725B60" w:rsidP="00516279">
            <w:pPr>
              <w:keepNext/>
              <w:tabs>
                <w:tab w:val="left" w:pos="284"/>
              </w:tabs>
              <w:spacing w:before="80" w:after="60"/>
              <w:rPr>
                <w:noProof/>
                <w:sz w:val="22"/>
                <w:szCs w:val="22"/>
                <w:lang w:val="en-GB"/>
              </w:rPr>
            </w:pPr>
            <w:r w:rsidRPr="00EC53F6">
              <w:rPr>
                <w:noProof/>
                <w:sz w:val="22"/>
                <w:szCs w:val="22"/>
                <w:lang w:val="en-GB"/>
              </w:rPr>
              <w:t>Nr. p. k.</w:t>
            </w:r>
          </w:p>
        </w:tc>
        <w:tc>
          <w:tcPr>
            <w:tcW w:w="4832" w:type="dxa"/>
            <w:vMerge w:val="restart"/>
            <w:shd w:val="clear" w:color="auto" w:fill="F2F2F2"/>
          </w:tcPr>
          <w:p w14:paraId="528FC7E8" w14:textId="77777777" w:rsidR="00725B60" w:rsidRPr="00EC53F6" w:rsidRDefault="00725B60" w:rsidP="00516279">
            <w:pPr>
              <w:keepNext/>
              <w:tabs>
                <w:tab w:val="left" w:pos="284"/>
              </w:tabs>
              <w:spacing w:before="80" w:after="60"/>
              <w:rPr>
                <w:b/>
                <w:noProof/>
                <w:sz w:val="22"/>
                <w:szCs w:val="22"/>
                <w:lang w:val="en-GB"/>
              </w:rPr>
            </w:pPr>
            <w:r w:rsidRPr="00EC53F6">
              <w:rPr>
                <w:b/>
                <w:noProof/>
                <w:sz w:val="22"/>
                <w:szCs w:val="22"/>
                <w:lang w:val="en-GB"/>
              </w:rPr>
              <w:t>Izmaksas</w:t>
            </w:r>
          </w:p>
          <w:p w14:paraId="70F5007F" w14:textId="77777777" w:rsidR="00725B60" w:rsidRPr="00EC53F6" w:rsidRDefault="00725B60" w:rsidP="00516279">
            <w:pPr>
              <w:keepNext/>
              <w:tabs>
                <w:tab w:val="left" w:pos="284"/>
              </w:tabs>
              <w:spacing w:before="80" w:after="60"/>
              <w:rPr>
                <w:noProof/>
                <w:sz w:val="22"/>
                <w:szCs w:val="22"/>
                <w:lang w:val="en-GB"/>
              </w:rPr>
            </w:pPr>
            <w:r w:rsidRPr="00EC53F6">
              <w:rPr>
                <w:noProof/>
                <w:sz w:val="22"/>
                <w:szCs w:val="22"/>
                <w:lang w:val="en-GB"/>
              </w:rPr>
              <w:t>Produkta/pakalpojuma nosaukums</w:t>
            </w:r>
          </w:p>
        </w:tc>
        <w:tc>
          <w:tcPr>
            <w:tcW w:w="3821" w:type="dxa"/>
            <w:gridSpan w:val="3"/>
            <w:shd w:val="clear" w:color="auto" w:fill="F2F2F2"/>
          </w:tcPr>
          <w:p w14:paraId="0220F397" w14:textId="77777777" w:rsidR="00725B60" w:rsidRPr="00EC53F6" w:rsidRDefault="00725B60" w:rsidP="00516279">
            <w:pPr>
              <w:keepNext/>
              <w:tabs>
                <w:tab w:val="left" w:pos="284"/>
              </w:tabs>
              <w:spacing w:before="80" w:after="60"/>
              <w:rPr>
                <w:b/>
                <w:noProof/>
                <w:sz w:val="22"/>
                <w:szCs w:val="22"/>
                <w:lang w:val="en-GB"/>
              </w:rPr>
            </w:pPr>
            <w:r w:rsidRPr="00EC53F6">
              <w:rPr>
                <w:b/>
                <w:noProof/>
                <w:sz w:val="22"/>
                <w:szCs w:val="22"/>
                <w:lang w:val="en-GB"/>
              </w:rPr>
              <w:t>Īstenošanas laika posms</w:t>
            </w:r>
          </w:p>
        </w:tc>
      </w:tr>
      <w:tr w:rsidR="00725B60" w:rsidRPr="00EC53F6" w14:paraId="22A2AB78" w14:textId="77777777" w:rsidTr="00516279">
        <w:trPr>
          <w:trHeight w:val="186"/>
        </w:trPr>
        <w:tc>
          <w:tcPr>
            <w:tcW w:w="419" w:type="dxa"/>
            <w:vMerge/>
            <w:shd w:val="clear" w:color="auto" w:fill="F2F2F2"/>
          </w:tcPr>
          <w:p w14:paraId="7EAA8035" w14:textId="77777777" w:rsidR="00725B60" w:rsidRPr="00EC53F6" w:rsidRDefault="00725B60" w:rsidP="00516279">
            <w:pPr>
              <w:keepNext/>
              <w:tabs>
                <w:tab w:val="left" w:pos="284"/>
              </w:tabs>
              <w:spacing w:before="80" w:after="60"/>
              <w:rPr>
                <w:b/>
                <w:noProof/>
                <w:sz w:val="22"/>
                <w:szCs w:val="22"/>
                <w:lang w:val="en-GB"/>
              </w:rPr>
            </w:pPr>
          </w:p>
        </w:tc>
        <w:tc>
          <w:tcPr>
            <w:tcW w:w="4832" w:type="dxa"/>
            <w:vMerge/>
            <w:shd w:val="clear" w:color="auto" w:fill="F2F2F2"/>
          </w:tcPr>
          <w:p w14:paraId="6E057FEA" w14:textId="77777777" w:rsidR="00725B60" w:rsidRPr="00EC53F6" w:rsidRDefault="00725B60" w:rsidP="00516279">
            <w:pPr>
              <w:keepNext/>
              <w:tabs>
                <w:tab w:val="left" w:pos="284"/>
              </w:tabs>
              <w:spacing w:before="80" w:after="60"/>
              <w:rPr>
                <w:b/>
                <w:noProof/>
                <w:sz w:val="22"/>
                <w:szCs w:val="22"/>
                <w:lang w:val="en-GB"/>
              </w:rPr>
            </w:pPr>
          </w:p>
        </w:tc>
        <w:tc>
          <w:tcPr>
            <w:tcW w:w="1650" w:type="dxa"/>
          </w:tcPr>
          <w:p w14:paraId="64092E37" w14:textId="77777777" w:rsidR="00725B60" w:rsidRPr="00EC53F6" w:rsidRDefault="00725B60" w:rsidP="00516279">
            <w:pPr>
              <w:keepNext/>
              <w:tabs>
                <w:tab w:val="left" w:pos="284"/>
              </w:tabs>
              <w:spacing w:before="80" w:after="60"/>
              <w:rPr>
                <w:b/>
                <w:noProof/>
                <w:sz w:val="22"/>
                <w:szCs w:val="22"/>
                <w:lang w:val="en-GB"/>
              </w:rPr>
            </w:pPr>
            <w:r w:rsidRPr="00EC53F6">
              <w:rPr>
                <w:b/>
                <w:noProof/>
                <w:sz w:val="22"/>
                <w:szCs w:val="22"/>
                <w:lang w:val="en-GB"/>
              </w:rPr>
              <w:t>No</w:t>
            </w:r>
          </w:p>
          <w:p w14:paraId="4F3ED7B6" w14:textId="77777777" w:rsidR="00725B60" w:rsidRPr="00EC53F6" w:rsidRDefault="00725B60" w:rsidP="00516279">
            <w:pPr>
              <w:keepNext/>
              <w:tabs>
                <w:tab w:val="left" w:pos="284"/>
              </w:tabs>
              <w:spacing w:before="80" w:after="60"/>
              <w:rPr>
                <w:noProof/>
                <w:sz w:val="22"/>
                <w:szCs w:val="22"/>
                <w:lang w:val="en-GB"/>
              </w:rPr>
            </w:pPr>
            <w:r w:rsidRPr="00EC53F6">
              <w:rPr>
                <w:noProof/>
                <w:sz w:val="22"/>
                <w:szCs w:val="22"/>
                <w:lang w:val="en-GB"/>
              </w:rPr>
              <w:t>Mēnesis/gads</w:t>
            </w:r>
          </w:p>
        </w:tc>
        <w:tc>
          <w:tcPr>
            <w:tcW w:w="2171" w:type="dxa"/>
            <w:gridSpan w:val="2"/>
          </w:tcPr>
          <w:p w14:paraId="38E631E4" w14:textId="77777777" w:rsidR="00725B60" w:rsidRPr="00EC53F6" w:rsidRDefault="00725B60" w:rsidP="00516279">
            <w:pPr>
              <w:keepNext/>
              <w:tabs>
                <w:tab w:val="left" w:pos="284"/>
              </w:tabs>
              <w:spacing w:before="80" w:after="60"/>
              <w:rPr>
                <w:b/>
                <w:noProof/>
                <w:sz w:val="22"/>
                <w:szCs w:val="22"/>
                <w:lang w:val="en-GB"/>
              </w:rPr>
            </w:pPr>
            <w:r w:rsidRPr="00EC53F6">
              <w:rPr>
                <w:b/>
                <w:noProof/>
                <w:sz w:val="22"/>
                <w:szCs w:val="22"/>
                <w:lang w:val="en-GB"/>
              </w:rPr>
              <w:t>Līdz</w:t>
            </w:r>
          </w:p>
          <w:p w14:paraId="7214CA52" w14:textId="77777777" w:rsidR="00725B60" w:rsidRPr="00EC53F6" w:rsidRDefault="00725B60" w:rsidP="00516279">
            <w:pPr>
              <w:keepNext/>
              <w:tabs>
                <w:tab w:val="left" w:pos="284"/>
              </w:tabs>
              <w:spacing w:before="80" w:after="60"/>
              <w:rPr>
                <w:noProof/>
                <w:sz w:val="22"/>
                <w:szCs w:val="22"/>
                <w:lang w:val="en-GB"/>
              </w:rPr>
            </w:pPr>
            <w:r w:rsidRPr="00EC53F6">
              <w:rPr>
                <w:noProof/>
                <w:sz w:val="22"/>
                <w:szCs w:val="22"/>
                <w:lang w:val="en-GB"/>
              </w:rPr>
              <w:t>Mēnesis/gads</w:t>
            </w:r>
          </w:p>
        </w:tc>
      </w:tr>
      <w:tr w:rsidR="00725B60" w:rsidRPr="00EC53F6" w14:paraId="1ED8F30C" w14:textId="77777777" w:rsidTr="00516279">
        <w:tc>
          <w:tcPr>
            <w:tcW w:w="419" w:type="dxa"/>
            <w:vMerge w:val="restart"/>
          </w:tcPr>
          <w:p w14:paraId="5598E1D9" w14:textId="77777777" w:rsidR="00725B60" w:rsidRPr="00EC53F6" w:rsidRDefault="00725B60" w:rsidP="00516279">
            <w:pPr>
              <w:spacing w:after="160" w:line="259" w:lineRule="auto"/>
              <w:rPr>
                <w:rFonts w:eastAsia="Calibri"/>
                <w:sz w:val="22"/>
                <w:szCs w:val="22"/>
              </w:rPr>
            </w:pPr>
          </w:p>
          <w:p w14:paraId="651D3811"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1.</w:t>
            </w:r>
          </w:p>
        </w:tc>
        <w:tc>
          <w:tcPr>
            <w:tcW w:w="4832" w:type="dxa"/>
          </w:tcPr>
          <w:p w14:paraId="2CFCD625" w14:textId="77777777" w:rsidR="00725B60" w:rsidRPr="00EC53F6" w:rsidRDefault="00725B60" w:rsidP="00516279">
            <w:pPr>
              <w:spacing w:after="160" w:line="259" w:lineRule="auto"/>
              <w:rPr>
                <w:rFonts w:eastAsia="Calibri"/>
                <w:b/>
                <w:sz w:val="22"/>
                <w:szCs w:val="22"/>
              </w:rPr>
            </w:pPr>
          </w:p>
        </w:tc>
        <w:tc>
          <w:tcPr>
            <w:tcW w:w="1650" w:type="dxa"/>
          </w:tcPr>
          <w:p w14:paraId="7AB0077B" w14:textId="77777777" w:rsidR="00725B60" w:rsidRPr="00EC53F6" w:rsidRDefault="00725B60" w:rsidP="00516279">
            <w:pPr>
              <w:spacing w:after="160" w:line="259" w:lineRule="auto"/>
              <w:rPr>
                <w:rFonts w:eastAsia="Calibri"/>
                <w:sz w:val="22"/>
                <w:szCs w:val="22"/>
              </w:rPr>
            </w:pPr>
          </w:p>
        </w:tc>
        <w:tc>
          <w:tcPr>
            <w:tcW w:w="2171" w:type="dxa"/>
            <w:gridSpan w:val="2"/>
          </w:tcPr>
          <w:p w14:paraId="4E1BE2CF" w14:textId="77777777" w:rsidR="00725B60" w:rsidRPr="00EC53F6" w:rsidRDefault="00725B60" w:rsidP="00516279">
            <w:pPr>
              <w:spacing w:after="160" w:line="259" w:lineRule="auto"/>
              <w:rPr>
                <w:rFonts w:eastAsia="Calibri"/>
                <w:sz w:val="22"/>
                <w:szCs w:val="22"/>
              </w:rPr>
            </w:pPr>
          </w:p>
        </w:tc>
      </w:tr>
      <w:tr w:rsidR="00725B60" w:rsidRPr="00EC53F6" w14:paraId="71F4F2BF" w14:textId="77777777" w:rsidTr="00516279">
        <w:tc>
          <w:tcPr>
            <w:tcW w:w="419" w:type="dxa"/>
            <w:vMerge/>
          </w:tcPr>
          <w:p w14:paraId="03F0D0A8" w14:textId="77777777" w:rsidR="00725B60" w:rsidRPr="00EC53F6" w:rsidRDefault="00725B60" w:rsidP="00516279">
            <w:pPr>
              <w:spacing w:after="160" w:line="259" w:lineRule="auto"/>
              <w:rPr>
                <w:rFonts w:eastAsia="Calibri"/>
                <w:sz w:val="22"/>
                <w:szCs w:val="22"/>
              </w:rPr>
            </w:pPr>
          </w:p>
        </w:tc>
        <w:tc>
          <w:tcPr>
            <w:tcW w:w="8653" w:type="dxa"/>
            <w:gridSpan w:val="4"/>
          </w:tcPr>
          <w:p w14:paraId="48816079" w14:textId="77777777" w:rsidR="00725B60" w:rsidRPr="00EC53F6" w:rsidRDefault="00725B60" w:rsidP="00516279">
            <w:pPr>
              <w:spacing w:after="160" w:line="259" w:lineRule="auto"/>
              <w:rPr>
                <w:rFonts w:eastAsia="Calibri"/>
                <w:i/>
                <w:sz w:val="22"/>
                <w:szCs w:val="22"/>
              </w:rPr>
            </w:pPr>
            <w:r w:rsidRPr="00EC53F6">
              <w:rPr>
                <w:rFonts w:eastAsia="Calibri"/>
                <w:i/>
                <w:sz w:val="22"/>
                <w:szCs w:val="22"/>
              </w:rPr>
              <w:t>(Norādiet piegādātāja izvēles pamatojumu, salīdzinājumu ar citiem piegādātājiem,</w:t>
            </w:r>
          </w:p>
          <w:p w14:paraId="265ED893" w14:textId="77777777" w:rsidR="00725B60" w:rsidRPr="00EC53F6" w:rsidRDefault="00725B60" w:rsidP="00516279">
            <w:pPr>
              <w:spacing w:after="160" w:line="259" w:lineRule="auto"/>
              <w:rPr>
                <w:rFonts w:eastAsia="Calibri"/>
                <w:i/>
                <w:sz w:val="22"/>
                <w:szCs w:val="22"/>
              </w:rPr>
            </w:pPr>
            <w:r w:rsidRPr="00EC53F6">
              <w:rPr>
                <w:rFonts w:eastAsia="Calibri"/>
                <w:i/>
                <w:sz w:val="22"/>
                <w:szCs w:val="22"/>
              </w:rPr>
              <w:t>produkta/pakalpojuma nosaukumu, modeli)</w:t>
            </w:r>
          </w:p>
          <w:p w14:paraId="1FA75858" w14:textId="77777777" w:rsidR="00725B60" w:rsidRPr="00EC53F6" w:rsidRDefault="00725B60" w:rsidP="00516279">
            <w:pPr>
              <w:spacing w:after="160" w:line="259" w:lineRule="auto"/>
              <w:rPr>
                <w:rFonts w:eastAsia="Calibri"/>
                <w:sz w:val="22"/>
                <w:szCs w:val="22"/>
              </w:rPr>
            </w:pPr>
          </w:p>
        </w:tc>
      </w:tr>
      <w:tr w:rsidR="00725B60" w:rsidRPr="00EC53F6" w14:paraId="27D299EF" w14:textId="77777777" w:rsidTr="00516279">
        <w:tc>
          <w:tcPr>
            <w:tcW w:w="419" w:type="dxa"/>
            <w:vMerge w:val="restart"/>
          </w:tcPr>
          <w:p w14:paraId="5D116DDD" w14:textId="77777777" w:rsidR="00725B60" w:rsidRPr="00EC53F6" w:rsidRDefault="00725B60" w:rsidP="00516279">
            <w:pPr>
              <w:spacing w:after="160" w:line="259" w:lineRule="auto"/>
              <w:rPr>
                <w:rFonts w:eastAsia="Calibri"/>
                <w:sz w:val="22"/>
                <w:szCs w:val="22"/>
              </w:rPr>
            </w:pPr>
          </w:p>
          <w:p w14:paraId="00B0A775"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2.</w:t>
            </w:r>
          </w:p>
        </w:tc>
        <w:tc>
          <w:tcPr>
            <w:tcW w:w="4832" w:type="dxa"/>
          </w:tcPr>
          <w:p w14:paraId="1414E3C3" w14:textId="77777777" w:rsidR="00725B60" w:rsidRPr="00EC53F6" w:rsidRDefault="00725B60" w:rsidP="00516279">
            <w:pPr>
              <w:spacing w:after="160" w:line="259" w:lineRule="auto"/>
              <w:rPr>
                <w:rFonts w:eastAsia="Calibri"/>
                <w:b/>
                <w:sz w:val="22"/>
                <w:szCs w:val="22"/>
              </w:rPr>
            </w:pPr>
          </w:p>
        </w:tc>
        <w:tc>
          <w:tcPr>
            <w:tcW w:w="1650" w:type="dxa"/>
          </w:tcPr>
          <w:p w14:paraId="0072626C" w14:textId="77777777" w:rsidR="00725B60" w:rsidRPr="00EC53F6" w:rsidRDefault="00725B60" w:rsidP="00516279">
            <w:pPr>
              <w:spacing w:after="160" w:line="259" w:lineRule="auto"/>
              <w:rPr>
                <w:rFonts w:eastAsia="Calibri"/>
                <w:b/>
                <w:sz w:val="22"/>
                <w:szCs w:val="22"/>
              </w:rPr>
            </w:pPr>
          </w:p>
        </w:tc>
        <w:tc>
          <w:tcPr>
            <w:tcW w:w="2171" w:type="dxa"/>
            <w:gridSpan w:val="2"/>
          </w:tcPr>
          <w:p w14:paraId="3F367927" w14:textId="77777777" w:rsidR="00725B60" w:rsidRPr="00EC53F6" w:rsidRDefault="00725B60" w:rsidP="00516279">
            <w:pPr>
              <w:spacing w:after="160" w:line="259" w:lineRule="auto"/>
              <w:rPr>
                <w:rFonts w:eastAsia="Calibri"/>
                <w:b/>
                <w:sz w:val="22"/>
                <w:szCs w:val="22"/>
              </w:rPr>
            </w:pPr>
          </w:p>
        </w:tc>
      </w:tr>
      <w:tr w:rsidR="00725B60" w:rsidRPr="00EC53F6" w14:paraId="2B5FBE91" w14:textId="77777777" w:rsidTr="00516279">
        <w:tc>
          <w:tcPr>
            <w:tcW w:w="419" w:type="dxa"/>
            <w:vMerge/>
          </w:tcPr>
          <w:p w14:paraId="55683B77" w14:textId="77777777" w:rsidR="00725B60" w:rsidRPr="00EC53F6" w:rsidRDefault="00725B60" w:rsidP="00516279">
            <w:pPr>
              <w:spacing w:after="160" w:line="259" w:lineRule="auto"/>
              <w:rPr>
                <w:rFonts w:eastAsia="Calibri"/>
                <w:sz w:val="22"/>
                <w:szCs w:val="22"/>
              </w:rPr>
            </w:pPr>
          </w:p>
        </w:tc>
        <w:tc>
          <w:tcPr>
            <w:tcW w:w="8653" w:type="dxa"/>
            <w:gridSpan w:val="4"/>
          </w:tcPr>
          <w:p w14:paraId="1ABE35AD" w14:textId="77777777" w:rsidR="00725B60" w:rsidRPr="00EC53F6" w:rsidRDefault="00725B60" w:rsidP="00516279">
            <w:pPr>
              <w:spacing w:after="160" w:line="259" w:lineRule="auto"/>
              <w:rPr>
                <w:rFonts w:eastAsia="Calibri"/>
                <w:i/>
                <w:sz w:val="22"/>
                <w:szCs w:val="22"/>
              </w:rPr>
            </w:pPr>
            <w:r w:rsidRPr="00EC53F6">
              <w:rPr>
                <w:rFonts w:eastAsia="Calibri"/>
                <w:i/>
                <w:sz w:val="22"/>
                <w:szCs w:val="22"/>
              </w:rPr>
              <w:t>(Norādiet piegādātāja izvēles pamatojumu, salīdzinājumu ar citiem piegādātājiem,</w:t>
            </w:r>
          </w:p>
          <w:p w14:paraId="0E1DE17A" w14:textId="77777777" w:rsidR="00725B60" w:rsidRPr="00EC53F6" w:rsidRDefault="00725B60" w:rsidP="00516279">
            <w:pPr>
              <w:spacing w:after="160" w:line="259" w:lineRule="auto"/>
              <w:rPr>
                <w:rFonts w:eastAsia="Calibri"/>
                <w:b/>
                <w:sz w:val="22"/>
                <w:szCs w:val="22"/>
              </w:rPr>
            </w:pPr>
            <w:r w:rsidRPr="00EC53F6">
              <w:rPr>
                <w:rFonts w:eastAsia="Calibri"/>
                <w:i/>
                <w:sz w:val="22"/>
                <w:szCs w:val="22"/>
              </w:rPr>
              <w:t>produkta/pakalpojuma nosaukumu, modeli)</w:t>
            </w:r>
          </w:p>
        </w:tc>
      </w:tr>
      <w:tr w:rsidR="00725B60" w:rsidRPr="00EC53F6" w14:paraId="458BA010" w14:textId="77777777" w:rsidTr="00516279">
        <w:tc>
          <w:tcPr>
            <w:tcW w:w="419" w:type="dxa"/>
            <w:vMerge w:val="restart"/>
          </w:tcPr>
          <w:p w14:paraId="131E91D4" w14:textId="77777777" w:rsidR="00725B60" w:rsidRPr="00EC53F6" w:rsidRDefault="00725B60" w:rsidP="00516279">
            <w:pPr>
              <w:spacing w:after="160" w:line="259" w:lineRule="auto"/>
              <w:rPr>
                <w:rFonts w:eastAsia="Calibri"/>
                <w:sz w:val="22"/>
                <w:szCs w:val="22"/>
              </w:rPr>
            </w:pPr>
          </w:p>
          <w:p w14:paraId="16CD1AA1"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3.</w:t>
            </w:r>
          </w:p>
        </w:tc>
        <w:tc>
          <w:tcPr>
            <w:tcW w:w="4832" w:type="dxa"/>
          </w:tcPr>
          <w:p w14:paraId="55835732" w14:textId="77777777" w:rsidR="00725B60" w:rsidRPr="00EC53F6" w:rsidRDefault="00725B60" w:rsidP="00516279">
            <w:pPr>
              <w:spacing w:after="160" w:line="259" w:lineRule="auto"/>
              <w:rPr>
                <w:rFonts w:eastAsia="Calibri"/>
                <w:b/>
                <w:sz w:val="22"/>
                <w:szCs w:val="22"/>
              </w:rPr>
            </w:pPr>
          </w:p>
        </w:tc>
        <w:tc>
          <w:tcPr>
            <w:tcW w:w="1650" w:type="dxa"/>
          </w:tcPr>
          <w:p w14:paraId="2AB508A9" w14:textId="77777777" w:rsidR="00725B60" w:rsidRPr="00EC53F6" w:rsidRDefault="00725B60" w:rsidP="00516279">
            <w:pPr>
              <w:spacing w:after="160" w:line="259" w:lineRule="auto"/>
              <w:rPr>
                <w:rFonts w:eastAsia="Calibri"/>
                <w:b/>
                <w:sz w:val="22"/>
                <w:szCs w:val="22"/>
              </w:rPr>
            </w:pPr>
          </w:p>
        </w:tc>
        <w:tc>
          <w:tcPr>
            <w:tcW w:w="2171" w:type="dxa"/>
            <w:gridSpan w:val="2"/>
          </w:tcPr>
          <w:p w14:paraId="7E19F9A8" w14:textId="77777777" w:rsidR="00725B60" w:rsidRPr="00EC53F6" w:rsidRDefault="00725B60" w:rsidP="00516279">
            <w:pPr>
              <w:spacing w:after="160" w:line="259" w:lineRule="auto"/>
              <w:rPr>
                <w:rFonts w:eastAsia="Calibri"/>
                <w:b/>
                <w:sz w:val="22"/>
                <w:szCs w:val="22"/>
              </w:rPr>
            </w:pPr>
          </w:p>
        </w:tc>
      </w:tr>
      <w:tr w:rsidR="00725B60" w:rsidRPr="00EC53F6" w14:paraId="617A2063" w14:textId="77777777" w:rsidTr="00516279">
        <w:tc>
          <w:tcPr>
            <w:tcW w:w="419" w:type="dxa"/>
            <w:vMerge/>
          </w:tcPr>
          <w:p w14:paraId="18884D5F" w14:textId="77777777" w:rsidR="00725B60" w:rsidRPr="00EC53F6" w:rsidRDefault="00725B60" w:rsidP="00516279">
            <w:pPr>
              <w:spacing w:after="160" w:line="259" w:lineRule="auto"/>
              <w:rPr>
                <w:rFonts w:eastAsia="Calibri"/>
                <w:sz w:val="22"/>
                <w:szCs w:val="22"/>
              </w:rPr>
            </w:pPr>
          </w:p>
        </w:tc>
        <w:tc>
          <w:tcPr>
            <w:tcW w:w="8653" w:type="dxa"/>
            <w:gridSpan w:val="4"/>
          </w:tcPr>
          <w:p w14:paraId="400CFAE5" w14:textId="77777777" w:rsidR="00725B60" w:rsidRPr="00EC53F6" w:rsidRDefault="00725B60" w:rsidP="00516279">
            <w:pPr>
              <w:spacing w:after="160" w:line="259" w:lineRule="auto"/>
              <w:rPr>
                <w:rFonts w:eastAsia="Calibri"/>
                <w:i/>
                <w:sz w:val="22"/>
                <w:szCs w:val="22"/>
              </w:rPr>
            </w:pPr>
            <w:r w:rsidRPr="00EC53F6">
              <w:rPr>
                <w:rFonts w:eastAsia="Calibri"/>
                <w:i/>
                <w:sz w:val="22"/>
                <w:szCs w:val="22"/>
              </w:rPr>
              <w:t>(Norādiet piegādātāja izvēles pamatojumu, salīdzinājumu ar citiem piegādātājiem,</w:t>
            </w:r>
          </w:p>
          <w:p w14:paraId="4D0204AC" w14:textId="77777777" w:rsidR="00725B60" w:rsidRPr="00EC53F6" w:rsidRDefault="00725B60" w:rsidP="00516279">
            <w:pPr>
              <w:spacing w:after="160" w:line="259" w:lineRule="auto"/>
              <w:rPr>
                <w:rFonts w:eastAsia="Calibri"/>
                <w:b/>
                <w:sz w:val="22"/>
                <w:szCs w:val="22"/>
              </w:rPr>
            </w:pPr>
            <w:r w:rsidRPr="00EC53F6">
              <w:rPr>
                <w:rFonts w:eastAsia="Calibri"/>
                <w:i/>
                <w:sz w:val="22"/>
                <w:szCs w:val="22"/>
              </w:rPr>
              <w:t>produkta/pakalpojuma nosaukumu, modeli)</w:t>
            </w:r>
          </w:p>
        </w:tc>
      </w:tr>
      <w:tr w:rsidR="00725B60" w:rsidRPr="00EC53F6" w14:paraId="7C6E4D4A" w14:textId="77777777" w:rsidTr="00516279">
        <w:tc>
          <w:tcPr>
            <w:tcW w:w="419" w:type="dxa"/>
            <w:vMerge w:val="restart"/>
          </w:tcPr>
          <w:p w14:paraId="25395101" w14:textId="77777777" w:rsidR="00725B60" w:rsidRPr="00EC53F6" w:rsidRDefault="00725B60" w:rsidP="00516279">
            <w:pPr>
              <w:spacing w:after="160" w:line="259" w:lineRule="auto"/>
              <w:rPr>
                <w:rFonts w:eastAsia="Calibri"/>
                <w:sz w:val="22"/>
                <w:szCs w:val="22"/>
              </w:rPr>
            </w:pPr>
          </w:p>
          <w:p w14:paraId="22E56171"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w:t>
            </w:r>
          </w:p>
        </w:tc>
        <w:tc>
          <w:tcPr>
            <w:tcW w:w="4832" w:type="dxa"/>
          </w:tcPr>
          <w:p w14:paraId="54D7E9DE" w14:textId="77777777" w:rsidR="00725B60" w:rsidRPr="00EC53F6" w:rsidRDefault="00725B60" w:rsidP="00516279">
            <w:pPr>
              <w:spacing w:after="160" w:line="259" w:lineRule="auto"/>
              <w:rPr>
                <w:rFonts w:eastAsia="Calibri"/>
                <w:b/>
                <w:sz w:val="22"/>
                <w:szCs w:val="22"/>
              </w:rPr>
            </w:pPr>
          </w:p>
        </w:tc>
        <w:tc>
          <w:tcPr>
            <w:tcW w:w="1650" w:type="dxa"/>
          </w:tcPr>
          <w:p w14:paraId="7A33BDDD" w14:textId="77777777" w:rsidR="00725B60" w:rsidRPr="00EC53F6" w:rsidRDefault="00725B60" w:rsidP="00516279">
            <w:pPr>
              <w:spacing w:after="160" w:line="259" w:lineRule="auto"/>
              <w:rPr>
                <w:rFonts w:eastAsia="Calibri"/>
                <w:b/>
                <w:sz w:val="22"/>
                <w:szCs w:val="22"/>
              </w:rPr>
            </w:pPr>
          </w:p>
        </w:tc>
        <w:tc>
          <w:tcPr>
            <w:tcW w:w="2171" w:type="dxa"/>
            <w:gridSpan w:val="2"/>
          </w:tcPr>
          <w:p w14:paraId="2E07CDC8" w14:textId="77777777" w:rsidR="00725B60" w:rsidRPr="00EC53F6" w:rsidRDefault="00725B60" w:rsidP="00516279">
            <w:pPr>
              <w:spacing w:after="160" w:line="259" w:lineRule="auto"/>
              <w:rPr>
                <w:rFonts w:eastAsia="Calibri"/>
                <w:b/>
                <w:sz w:val="22"/>
                <w:szCs w:val="22"/>
              </w:rPr>
            </w:pPr>
          </w:p>
        </w:tc>
      </w:tr>
      <w:tr w:rsidR="00725B60" w:rsidRPr="00EC53F6" w14:paraId="29C10F05" w14:textId="77777777" w:rsidTr="00516279">
        <w:tc>
          <w:tcPr>
            <w:tcW w:w="419" w:type="dxa"/>
            <w:vMerge/>
          </w:tcPr>
          <w:p w14:paraId="2E9815B5" w14:textId="77777777" w:rsidR="00725B60" w:rsidRPr="00EC53F6" w:rsidRDefault="00725B60" w:rsidP="00516279">
            <w:pPr>
              <w:spacing w:after="160" w:line="259" w:lineRule="auto"/>
              <w:rPr>
                <w:rFonts w:eastAsia="Calibri"/>
                <w:b/>
                <w:sz w:val="22"/>
                <w:szCs w:val="22"/>
              </w:rPr>
            </w:pPr>
          </w:p>
        </w:tc>
        <w:tc>
          <w:tcPr>
            <w:tcW w:w="8653" w:type="dxa"/>
            <w:gridSpan w:val="4"/>
          </w:tcPr>
          <w:p w14:paraId="1B85841E" w14:textId="77777777" w:rsidR="00725B60" w:rsidRPr="00EC53F6" w:rsidRDefault="00725B60" w:rsidP="00516279">
            <w:pPr>
              <w:spacing w:after="160" w:line="259" w:lineRule="auto"/>
              <w:rPr>
                <w:rFonts w:eastAsia="Calibri"/>
                <w:i/>
                <w:sz w:val="22"/>
                <w:szCs w:val="22"/>
              </w:rPr>
            </w:pPr>
            <w:r w:rsidRPr="00EC53F6">
              <w:rPr>
                <w:rFonts w:eastAsia="Calibri"/>
                <w:i/>
                <w:sz w:val="22"/>
                <w:szCs w:val="22"/>
              </w:rPr>
              <w:t>(Norādiet piegādātāja izvēles pamatojumu, salīdzinājumu ar citiem piegādātājiem,</w:t>
            </w:r>
          </w:p>
          <w:p w14:paraId="6C2A31B0" w14:textId="77777777" w:rsidR="00725B60" w:rsidRPr="00EC53F6" w:rsidRDefault="00725B60" w:rsidP="00516279">
            <w:pPr>
              <w:spacing w:after="160" w:line="259" w:lineRule="auto"/>
              <w:rPr>
                <w:rFonts w:eastAsia="Calibri"/>
                <w:b/>
                <w:sz w:val="22"/>
                <w:szCs w:val="22"/>
              </w:rPr>
            </w:pPr>
            <w:r w:rsidRPr="00EC53F6">
              <w:rPr>
                <w:rFonts w:eastAsia="Calibri"/>
                <w:i/>
                <w:sz w:val="22"/>
                <w:szCs w:val="22"/>
              </w:rPr>
              <w:t>produkta/pakalpojuma nosaukumu, modeli)</w:t>
            </w:r>
          </w:p>
        </w:tc>
      </w:tr>
      <w:tr w:rsidR="00725B60" w:rsidRPr="00EC53F6" w14:paraId="742129F6" w14:textId="77777777" w:rsidTr="00516279">
        <w:tc>
          <w:tcPr>
            <w:tcW w:w="9072" w:type="dxa"/>
            <w:gridSpan w:val="5"/>
            <w:shd w:val="clear" w:color="auto" w:fill="F2F2F2"/>
          </w:tcPr>
          <w:p w14:paraId="6E6A03D0" w14:textId="77777777" w:rsidR="00725B60" w:rsidRPr="00EC53F6" w:rsidRDefault="00725B60" w:rsidP="00516279">
            <w:pPr>
              <w:keepNext/>
              <w:tabs>
                <w:tab w:val="left" w:pos="284"/>
              </w:tabs>
              <w:spacing w:before="80" w:after="60"/>
              <w:rPr>
                <w:b/>
                <w:noProof/>
                <w:sz w:val="22"/>
                <w:szCs w:val="22"/>
                <w:lang w:val="en-GB"/>
              </w:rPr>
            </w:pPr>
            <w:r w:rsidRPr="00EC53F6">
              <w:rPr>
                <w:b/>
                <w:noProof/>
                <w:sz w:val="22"/>
                <w:szCs w:val="22"/>
                <w:lang w:val="en-GB"/>
              </w:rPr>
              <w:t>2. Plānoto izmaksu tāme</w:t>
            </w:r>
          </w:p>
        </w:tc>
      </w:tr>
      <w:tr w:rsidR="00725B60" w:rsidRPr="00EC53F6" w14:paraId="0ADFD630" w14:textId="77777777" w:rsidTr="00516279">
        <w:tc>
          <w:tcPr>
            <w:tcW w:w="7341" w:type="dxa"/>
            <w:gridSpan w:val="4"/>
            <w:shd w:val="clear" w:color="auto" w:fill="F2F2F2"/>
          </w:tcPr>
          <w:p w14:paraId="3753B5AF" w14:textId="77777777" w:rsidR="00725B60" w:rsidRPr="00EC53F6" w:rsidRDefault="00725B60" w:rsidP="00516279">
            <w:pPr>
              <w:keepNext/>
              <w:tabs>
                <w:tab w:val="left" w:pos="284"/>
              </w:tabs>
              <w:spacing w:before="80" w:after="60"/>
              <w:rPr>
                <w:b/>
                <w:noProof/>
                <w:sz w:val="22"/>
                <w:szCs w:val="22"/>
                <w:lang w:val="en-GB"/>
              </w:rPr>
            </w:pPr>
            <w:r w:rsidRPr="00EC53F6">
              <w:rPr>
                <w:b/>
                <w:noProof/>
                <w:sz w:val="22"/>
                <w:szCs w:val="22"/>
                <w:lang w:val="en-GB"/>
              </w:rPr>
              <w:t>Projekta izmaksu pozīcijas</w:t>
            </w:r>
          </w:p>
        </w:tc>
        <w:tc>
          <w:tcPr>
            <w:tcW w:w="1731" w:type="dxa"/>
            <w:shd w:val="clear" w:color="auto" w:fill="F2F2F2"/>
          </w:tcPr>
          <w:p w14:paraId="216DC308" w14:textId="77777777" w:rsidR="00725B60" w:rsidRPr="00EC53F6" w:rsidRDefault="00725B60" w:rsidP="00516279">
            <w:pPr>
              <w:keepNext/>
              <w:tabs>
                <w:tab w:val="left" w:pos="284"/>
              </w:tabs>
              <w:spacing w:before="80" w:after="60"/>
              <w:rPr>
                <w:b/>
                <w:noProof/>
                <w:sz w:val="22"/>
                <w:szCs w:val="22"/>
                <w:lang w:val="en-GB"/>
              </w:rPr>
            </w:pPr>
            <w:r w:rsidRPr="00EC53F6">
              <w:rPr>
                <w:b/>
                <w:noProof/>
                <w:sz w:val="22"/>
                <w:szCs w:val="22"/>
                <w:lang w:val="en-GB"/>
              </w:rPr>
              <w:t>Izmaksas ar PVN (EUR)</w:t>
            </w:r>
          </w:p>
        </w:tc>
      </w:tr>
      <w:tr w:rsidR="00725B60" w:rsidRPr="00EC53F6" w14:paraId="4BF231A1" w14:textId="77777777" w:rsidTr="00516279">
        <w:tc>
          <w:tcPr>
            <w:tcW w:w="7341" w:type="dxa"/>
            <w:gridSpan w:val="4"/>
          </w:tcPr>
          <w:p w14:paraId="48289F77"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ATBALSTĀMĀS IZMAKSAS*</w:t>
            </w:r>
          </w:p>
        </w:tc>
        <w:tc>
          <w:tcPr>
            <w:tcW w:w="1731" w:type="dxa"/>
          </w:tcPr>
          <w:p w14:paraId="597A82A1" w14:textId="77777777" w:rsidR="00725B60" w:rsidRPr="00EC53F6" w:rsidRDefault="00725B60" w:rsidP="00516279">
            <w:pPr>
              <w:spacing w:after="160" w:line="259" w:lineRule="auto"/>
              <w:rPr>
                <w:rFonts w:eastAsia="Calibri"/>
                <w:b/>
                <w:sz w:val="22"/>
                <w:szCs w:val="22"/>
              </w:rPr>
            </w:pPr>
          </w:p>
        </w:tc>
      </w:tr>
      <w:tr w:rsidR="00725B60" w:rsidRPr="00EC53F6" w14:paraId="254A99F1" w14:textId="77777777" w:rsidTr="00516279">
        <w:tc>
          <w:tcPr>
            <w:tcW w:w="7341" w:type="dxa"/>
            <w:gridSpan w:val="4"/>
          </w:tcPr>
          <w:p w14:paraId="2566D0D8"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1.</w:t>
            </w:r>
          </w:p>
        </w:tc>
        <w:tc>
          <w:tcPr>
            <w:tcW w:w="1731" w:type="dxa"/>
          </w:tcPr>
          <w:p w14:paraId="7466C2C3" w14:textId="77777777" w:rsidR="00725B60" w:rsidRPr="00EC53F6" w:rsidRDefault="00725B60" w:rsidP="00516279">
            <w:pPr>
              <w:spacing w:after="160" w:line="259" w:lineRule="auto"/>
              <w:rPr>
                <w:rFonts w:eastAsia="Calibri"/>
                <w:b/>
                <w:sz w:val="22"/>
                <w:szCs w:val="22"/>
              </w:rPr>
            </w:pPr>
          </w:p>
        </w:tc>
      </w:tr>
      <w:tr w:rsidR="00725B60" w:rsidRPr="00EC53F6" w14:paraId="31B75EE4" w14:textId="77777777" w:rsidTr="00516279">
        <w:tc>
          <w:tcPr>
            <w:tcW w:w="7341" w:type="dxa"/>
            <w:gridSpan w:val="4"/>
          </w:tcPr>
          <w:p w14:paraId="3A0089FE"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2.</w:t>
            </w:r>
          </w:p>
        </w:tc>
        <w:tc>
          <w:tcPr>
            <w:tcW w:w="1731" w:type="dxa"/>
          </w:tcPr>
          <w:p w14:paraId="41BAAE23" w14:textId="77777777" w:rsidR="00725B60" w:rsidRPr="00EC53F6" w:rsidRDefault="00725B60" w:rsidP="00516279">
            <w:pPr>
              <w:spacing w:after="160" w:line="259" w:lineRule="auto"/>
              <w:rPr>
                <w:rFonts w:eastAsia="Calibri"/>
                <w:b/>
                <w:sz w:val="22"/>
                <w:szCs w:val="22"/>
              </w:rPr>
            </w:pPr>
          </w:p>
        </w:tc>
      </w:tr>
      <w:tr w:rsidR="00725B60" w:rsidRPr="00EC53F6" w14:paraId="3A270094" w14:textId="77777777" w:rsidTr="00516279">
        <w:tc>
          <w:tcPr>
            <w:tcW w:w="7341" w:type="dxa"/>
            <w:gridSpan w:val="4"/>
          </w:tcPr>
          <w:p w14:paraId="62C01310"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3.</w:t>
            </w:r>
          </w:p>
        </w:tc>
        <w:tc>
          <w:tcPr>
            <w:tcW w:w="1731" w:type="dxa"/>
          </w:tcPr>
          <w:p w14:paraId="7DA83C87" w14:textId="77777777" w:rsidR="00725B60" w:rsidRPr="00EC53F6" w:rsidRDefault="00725B60" w:rsidP="00516279">
            <w:pPr>
              <w:spacing w:after="160" w:line="259" w:lineRule="auto"/>
              <w:rPr>
                <w:rFonts w:eastAsia="Calibri"/>
                <w:b/>
                <w:sz w:val="22"/>
                <w:szCs w:val="22"/>
              </w:rPr>
            </w:pPr>
          </w:p>
        </w:tc>
      </w:tr>
      <w:tr w:rsidR="00725B60" w:rsidRPr="00EC53F6" w14:paraId="1A8B8991" w14:textId="77777777" w:rsidTr="00516279">
        <w:tc>
          <w:tcPr>
            <w:tcW w:w="7341" w:type="dxa"/>
            <w:gridSpan w:val="4"/>
          </w:tcPr>
          <w:p w14:paraId="054DF939"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w:t>
            </w:r>
          </w:p>
        </w:tc>
        <w:tc>
          <w:tcPr>
            <w:tcW w:w="1731" w:type="dxa"/>
          </w:tcPr>
          <w:p w14:paraId="1B5EAFD0" w14:textId="77777777" w:rsidR="00725B60" w:rsidRPr="00EC53F6" w:rsidRDefault="00725B60" w:rsidP="00516279">
            <w:pPr>
              <w:spacing w:after="160" w:line="259" w:lineRule="auto"/>
              <w:rPr>
                <w:rFonts w:eastAsia="Calibri"/>
                <w:b/>
                <w:sz w:val="22"/>
                <w:szCs w:val="22"/>
              </w:rPr>
            </w:pPr>
          </w:p>
        </w:tc>
      </w:tr>
      <w:tr w:rsidR="00725B60" w:rsidRPr="00EC53F6" w14:paraId="4DD6A58A" w14:textId="77777777" w:rsidTr="00516279">
        <w:tc>
          <w:tcPr>
            <w:tcW w:w="7341" w:type="dxa"/>
            <w:gridSpan w:val="4"/>
            <w:shd w:val="clear" w:color="auto" w:fill="F2F2F2"/>
          </w:tcPr>
          <w:p w14:paraId="762952B1" w14:textId="77777777" w:rsidR="00725B60" w:rsidRPr="00EC53F6" w:rsidRDefault="00725B60" w:rsidP="00516279">
            <w:pPr>
              <w:keepNext/>
              <w:tabs>
                <w:tab w:val="left" w:pos="284"/>
              </w:tabs>
              <w:spacing w:before="80" w:after="60"/>
              <w:rPr>
                <w:b/>
                <w:noProof/>
                <w:sz w:val="22"/>
                <w:szCs w:val="22"/>
              </w:rPr>
            </w:pPr>
            <w:r w:rsidRPr="00EC53F6">
              <w:rPr>
                <w:b/>
                <w:noProof/>
                <w:sz w:val="22"/>
                <w:szCs w:val="22"/>
              </w:rPr>
              <w:t>I Kopējās projekta atbalstāmās izmaksas</w:t>
            </w:r>
          </w:p>
        </w:tc>
        <w:tc>
          <w:tcPr>
            <w:tcW w:w="1731" w:type="dxa"/>
            <w:shd w:val="clear" w:color="auto" w:fill="F2F2F2"/>
          </w:tcPr>
          <w:p w14:paraId="2A565A65" w14:textId="77777777" w:rsidR="00725B60" w:rsidRPr="00EC53F6" w:rsidRDefault="00725B60" w:rsidP="00516279">
            <w:pPr>
              <w:spacing w:after="160" w:line="259" w:lineRule="auto"/>
              <w:rPr>
                <w:rFonts w:eastAsia="Calibri"/>
                <w:b/>
                <w:sz w:val="22"/>
                <w:szCs w:val="22"/>
              </w:rPr>
            </w:pPr>
          </w:p>
        </w:tc>
      </w:tr>
      <w:tr w:rsidR="00725B60" w:rsidRPr="00EC53F6" w14:paraId="420B4BED" w14:textId="77777777" w:rsidTr="00516279">
        <w:tc>
          <w:tcPr>
            <w:tcW w:w="7341" w:type="dxa"/>
            <w:gridSpan w:val="4"/>
          </w:tcPr>
          <w:p w14:paraId="3E997899"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NEATBALSTĀMĀS IZMAKSAS*</w:t>
            </w:r>
          </w:p>
        </w:tc>
        <w:tc>
          <w:tcPr>
            <w:tcW w:w="1731" w:type="dxa"/>
          </w:tcPr>
          <w:p w14:paraId="20B45AC7" w14:textId="77777777" w:rsidR="00725B60" w:rsidRPr="00EC53F6" w:rsidRDefault="00725B60" w:rsidP="00516279">
            <w:pPr>
              <w:spacing w:after="160" w:line="259" w:lineRule="auto"/>
              <w:rPr>
                <w:rFonts w:eastAsia="Calibri"/>
                <w:b/>
                <w:sz w:val="22"/>
                <w:szCs w:val="22"/>
              </w:rPr>
            </w:pPr>
          </w:p>
        </w:tc>
      </w:tr>
      <w:tr w:rsidR="00725B60" w:rsidRPr="00EC53F6" w14:paraId="0E8680FF" w14:textId="77777777" w:rsidTr="00516279">
        <w:tc>
          <w:tcPr>
            <w:tcW w:w="7341" w:type="dxa"/>
            <w:gridSpan w:val="4"/>
          </w:tcPr>
          <w:p w14:paraId="466C8F73"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1.</w:t>
            </w:r>
          </w:p>
        </w:tc>
        <w:tc>
          <w:tcPr>
            <w:tcW w:w="1731" w:type="dxa"/>
          </w:tcPr>
          <w:p w14:paraId="4DC80C23" w14:textId="77777777" w:rsidR="00725B60" w:rsidRPr="00EC53F6" w:rsidRDefault="00725B60" w:rsidP="00516279">
            <w:pPr>
              <w:spacing w:after="160" w:line="259" w:lineRule="auto"/>
              <w:rPr>
                <w:rFonts w:eastAsia="Calibri"/>
                <w:b/>
                <w:sz w:val="22"/>
                <w:szCs w:val="22"/>
              </w:rPr>
            </w:pPr>
          </w:p>
        </w:tc>
      </w:tr>
      <w:tr w:rsidR="00725B60" w:rsidRPr="00EC53F6" w14:paraId="06627409" w14:textId="77777777" w:rsidTr="00516279">
        <w:tc>
          <w:tcPr>
            <w:tcW w:w="7341" w:type="dxa"/>
            <w:gridSpan w:val="4"/>
          </w:tcPr>
          <w:p w14:paraId="590F67CA"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2.</w:t>
            </w:r>
          </w:p>
        </w:tc>
        <w:tc>
          <w:tcPr>
            <w:tcW w:w="1731" w:type="dxa"/>
          </w:tcPr>
          <w:p w14:paraId="3F0D9037" w14:textId="77777777" w:rsidR="00725B60" w:rsidRPr="00EC53F6" w:rsidRDefault="00725B60" w:rsidP="00516279">
            <w:pPr>
              <w:spacing w:after="160" w:line="259" w:lineRule="auto"/>
              <w:rPr>
                <w:rFonts w:eastAsia="Calibri"/>
                <w:b/>
                <w:sz w:val="22"/>
                <w:szCs w:val="22"/>
              </w:rPr>
            </w:pPr>
          </w:p>
        </w:tc>
      </w:tr>
      <w:tr w:rsidR="00725B60" w:rsidRPr="00EC53F6" w14:paraId="5AE263C0" w14:textId="77777777" w:rsidTr="00516279">
        <w:trPr>
          <w:trHeight w:val="70"/>
        </w:trPr>
        <w:tc>
          <w:tcPr>
            <w:tcW w:w="7341" w:type="dxa"/>
            <w:gridSpan w:val="4"/>
          </w:tcPr>
          <w:p w14:paraId="0A0A3FE2"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3.</w:t>
            </w:r>
          </w:p>
        </w:tc>
        <w:tc>
          <w:tcPr>
            <w:tcW w:w="1731" w:type="dxa"/>
          </w:tcPr>
          <w:p w14:paraId="464186EF" w14:textId="77777777" w:rsidR="00725B60" w:rsidRPr="00EC53F6" w:rsidRDefault="00725B60" w:rsidP="00516279">
            <w:pPr>
              <w:spacing w:after="160" w:line="259" w:lineRule="auto"/>
              <w:rPr>
                <w:rFonts w:eastAsia="Calibri"/>
                <w:b/>
                <w:sz w:val="22"/>
                <w:szCs w:val="22"/>
              </w:rPr>
            </w:pPr>
          </w:p>
        </w:tc>
      </w:tr>
      <w:tr w:rsidR="00725B60" w:rsidRPr="00EC53F6" w14:paraId="661A24EE" w14:textId="77777777" w:rsidTr="00516279">
        <w:tc>
          <w:tcPr>
            <w:tcW w:w="7341" w:type="dxa"/>
            <w:gridSpan w:val="4"/>
          </w:tcPr>
          <w:p w14:paraId="3A19B04A"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w:t>
            </w:r>
          </w:p>
        </w:tc>
        <w:tc>
          <w:tcPr>
            <w:tcW w:w="1731" w:type="dxa"/>
          </w:tcPr>
          <w:p w14:paraId="068CE42C" w14:textId="77777777" w:rsidR="00725B60" w:rsidRPr="00EC53F6" w:rsidRDefault="00725B60" w:rsidP="00516279">
            <w:pPr>
              <w:spacing w:after="160" w:line="259" w:lineRule="auto"/>
              <w:rPr>
                <w:rFonts w:eastAsia="Calibri"/>
                <w:b/>
                <w:sz w:val="22"/>
                <w:szCs w:val="22"/>
              </w:rPr>
            </w:pPr>
          </w:p>
        </w:tc>
      </w:tr>
      <w:tr w:rsidR="00725B60" w:rsidRPr="00EC53F6" w14:paraId="2448E7B5" w14:textId="77777777" w:rsidTr="00516279">
        <w:tc>
          <w:tcPr>
            <w:tcW w:w="7341" w:type="dxa"/>
            <w:gridSpan w:val="4"/>
            <w:shd w:val="clear" w:color="auto" w:fill="F2F2F2"/>
          </w:tcPr>
          <w:p w14:paraId="14079A1A" w14:textId="77777777" w:rsidR="00725B60" w:rsidRPr="00EC53F6" w:rsidRDefault="00725B60" w:rsidP="00516279">
            <w:pPr>
              <w:keepNext/>
              <w:tabs>
                <w:tab w:val="left" w:pos="284"/>
              </w:tabs>
              <w:spacing w:before="80" w:after="60"/>
              <w:rPr>
                <w:b/>
                <w:noProof/>
                <w:sz w:val="22"/>
                <w:szCs w:val="22"/>
              </w:rPr>
            </w:pPr>
            <w:r w:rsidRPr="00EC53F6">
              <w:rPr>
                <w:b/>
                <w:noProof/>
                <w:sz w:val="22"/>
                <w:szCs w:val="22"/>
              </w:rPr>
              <w:t>II Kopējās projekta neatbalstāmās izmaksas</w:t>
            </w:r>
          </w:p>
        </w:tc>
        <w:tc>
          <w:tcPr>
            <w:tcW w:w="1731" w:type="dxa"/>
            <w:shd w:val="clear" w:color="auto" w:fill="F2F2F2"/>
          </w:tcPr>
          <w:p w14:paraId="02AF908B" w14:textId="77777777" w:rsidR="00725B60" w:rsidRPr="00EC53F6" w:rsidRDefault="00725B60" w:rsidP="00516279">
            <w:pPr>
              <w:spacing w:after="160" w:line="259" w:lineRule="auto"/>
              <w:rPr>
                <w:rFonts w:eastAsia="Calibri"/>
                <w:b/>
                <w:sz w:val="22"/>
                <w:szCs w:val="22"/>
              </w:rPr>
            </w:pPr>
          </w:p>
        </w:tc>
      </w:tr>
      <w:tr w:rsidR="00725B60" w:rsidRPr="00EC53F6" w14:paraId="5A9B3E57" w14:textId="77777777" w:rsidTr="00516279">
        <w:tc>
          <w:tcPr>
            <w:tcW w:w="7341" w:type="dxa"/>
            <w:gridSpan w:val="4"/>
            <w:shd w:val="clear" w:color="auto" w:fill="F2F2F2"/>
          </w:tcPr>
          <w:p w14:paraId="1BEDE1FA" w14:textId="77777777" w:rsidR="00725B60" w:rsidRPr="00EC53F6" w:rsidRDefault="00725B60" w:rsidP="00516279">
            <w:pPr>
              <w:keepNext/>
              <w:tabs>
                <w:tab w:val="left" w:pos="284"/>
              </w:tabs>
              <w:spacing w:before="80" w:after="60"/>
              <w:rPr>
                <w:b/>
                <w:noProof/>
                <w:sz w:val="22"/>
                <w:szCs w:val="22"/>
                <w:lang w:val="en-GB"/>
              </w:rPr>
            </w:pPr>
            <w:r w:rsidRPr="00EC53F6">
              <w:rPr>
                <w:b/>
                <w:noProof/>
                <w:sz w:val="22"/>
                <w:szCs w:val="22"/>
                <w:lang w:val="en-GB"/>
              </w:rPr>
              <w:t>III Kopējās projekta izmaksas (I+II)</w:t>
            </w:r>
          </w:p>
        </w:tc>
        <w:tc>
          <w:tcPr>
            <w:tcW w:w="1731" w:type="dxa"/>
            <w:shd w:val="clear" w:color="auto" w:fill="F2F2F2"/>
          </w:tcPr>
          <w:p w14:paraId="1002E86C" w14:textId="77777777" w:rsidR="00725B60" w:rsidRPr="00EC53F6" w:rsidRDefault="00725B60" w:rsidP="00516279">
            <w:pPr>
              <w:spacing w:after="160" w:line="259" w:lineRule="auto"/>
              <w:rPr>
                <w:rFonts w:eastAsia="Calibri"/>
                <w:b/>
                <w:sz w:val="22"/>
                <w:szCs w:val="22"/>
              </w:rPr>
            </w:pPr>
          </w:p>
        </w:tc>
      </w:tr>
    </w:tbl>
    <w:p w14:paraId="10B377E9" w14:textId="77777777" w:rsidR="00725B60" w:rsidRPr="00EC53F6" w:rsidRDefault="00725B60" w:rsidP="00725B60">
      <w:pPr>
        <w:spacing w:after="160" w:line="259" w:lineRule="auto"/>
        <w:rPr>
          <w:rFonts w:eastAsia="Calibri"/>
          <w:b/>
          <w:i/>
          <w:sz w:val="22"/>
          <w:szCs w:val="22"/>
        </w:rPr>
      </w:pPr>
      <w:r w:rsidRPr="00EC53F6">
        <w:rPr>
          <w:rFonts w:eastAsia="Calibri"/>
          <w:b/>
          <w:i/>
          <w:sz w:val="22"/>
          <w:szCs w:val="22"/>
        </w:rPr>
        <w:t>*</w:t>
      </w:r>
      <w:r w:rsidRPr="00EC53F6">
        <w:rPr>
          <w:rFonts w:eastAsia="Calibri"/>
          <w:i/>
          <w:sz w:val="22"/>
          <w:szCs w:val="22"/>
        </w:rPr>
        <w:t>par visām uzrādītājām izmaksām ir jāiesniedz maksājumu apliecinošie dokumenti.</w:t>
      </w:r>
    </w:p>
    <w:p w14:paraId="500BD320" w14:textId="77777777" w:rsidR="00725B60" w:rsidRPr="00EC53F6" w:rsidRDefault="00725B60" w:rsidP="00725B60">
      <w:pPr>
        <w:spacing w:after="160" w:line="259" w:lineRule="auto"/>
        <w:rPr>
          <w:rFonts w:eastAsia="Calibri"/>
          <w:b/>
          <w:sz w:val="22"/>
          <w:szCs w:val="22"/>
        </w:rPr>
      </w:pP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94"/>
        <w:gridCol w:w="2931"/>
        <w:gridCol w:w="3489"/>
      </w:tblGrid>
      <w:tr w:rsidR="00725B60" w:rsidRPr="00EC53F6" w14:paraId="118DD1F7" w14:textId="77777777" w:rsidTr="00516279">
        <w:tc>
          <w:tcPr>
            <w:tcW w:w="9214" w:type="dxa"/>
            <w:gridSpan w:val="3"/>
            <w:shd w:val="clear" w:color="auto" w:fill="F2F2F2"/>
          </w:tcPr>
          <w:p w14:paraId="70AF5647" w14:textId="77777777" w:rsidR="00725B60" w:rsidRPr="00EC53F6" w:rsidRDefault="00725B60" w:rsidP="00516279">
            <w:pPr>
              <w:keepNext/>
              <w:tabs>
                <w:tab w:val="left" w:pos="284"/>
              </w:tabs>
              <w:spacing w:before="80" w:after="60"/>
              <w:rPr>
                <w:b/>
                <w:noProof/>
                <w:sz w:val="22"/>
                <w:szCs w:val="22"/>
                <w:lang w:val="en-GB"/>
              </w:rPr>
            </w:pPr>
            <w:r w:rsidRPr="00EC53F6">
              <w:rPr>
                <w:b/>
                <w:noProof/>
                <w:sz w:val="22"/>
                <w:szCs w:val="22"/>
                <w:lang w:val="en-GB"/>
              </w:rPr>
              <w:t>3. Finansēšanas plāns</w:t>
            </w:r>
          </w:p>
        </w:tc>
      </w:tr>
      <w:tr w:rsidR="00725B60" w:rsidRPr="00EC53F6" w14:paraId="2B4FB01F" w14:textId="77777777" w:rsidTr="00516279">
        <w:tc>
          <w:tcPr>
            <w:tcW w:w="2794" w:type="dxa"/>
            <w:shd w:val="clear" w:color="auto" w:fill="F2F2F2"/>
          </w:tcPr>
          <w:p w14:paraId="08BCA110" w14:textId="77777777" w:rsidR="00725B60" w:rsidRPr="00EC53F6" w:rsidRDefault="00725B60" w:rsidP="00516279">
            <w:pPr>
              <w:keepNext/>
              <w:tabs>
                <w:tab w:val="left" w:pos="284"/>
              </w:tabs>
              <w:spacing w:before="80" w:after="60"/>
              <w:rPr>
                <w:b/>
                <w:noProof/>
                <w:sz w:val="22"/>
                <w:szCs w:val="22"/>
                <w:lang w:val="en-GB"/>
              </w:rPr>
            </w:pPr>
            <w:r w:rsidRPr="00EC53F6">
              <w:rPr>
                <w:b/>
                <w:noProof/>
                <w:sz w:val="22"/>
                <w:szCs w:val="22"/>
                <w:lang w:val="en-GB"/>
              </w:rPr>
              <w:t>Finanšu avots</w:t>
            </w:r>
          </w:p>
        </w:tc>
        <w:tc>
          <w:tcPr>
            <w:tcW w:w="2931" w:type="dxa"/>
            <w:shd w:val="clear" w:color="auto" w:fill="F2F2F2"/>
          </w:tcPr>
          <w:p w14:paraId="477B9C5B" w14:textId="77777777" w:rsidR="00725B60" w:rsidRPr="00EC53F6" w:rsidRDefault="00725B60" w:rsidP="00516279">
            <w:pPr>
              <w:keepNext/>
              <w:tabs>
                <w:tab w:val="left" w:pos="284"/>
              </w:tabs>
              <w:spacing w:before="80" w:after="60"/>
              <w:rPr>
                <w:b/>
                <w:noProof/>
                <w:sz w:val="22"/>
                <w:szCs w:val="22"/>
                <w:lang w:val="en-GB"/>
              </w:rPr>
            </w:pPr>
            <w:r w:rsidRPr="00EC53F6">
              <w:rPr>
                <w:b/>
                <w:noProof/>
                <w:sz w:val="22"/>
                <w:szCs w:val="22"/>
                <w:lang w:val="en-GB"/>
              </w:rPr>
              <w:t>Kopsumma (EUR)</w:t>
            </w:r>
          </w:p>
        </w:tc>
        <w:tc>
          <w:tcPr>
            <w:tcW w:w="3489" w:type="dxa"/>
            <w:shd w:val="clear" w:color="auto" w:fill="F2F2F2"/>
          </w:tcPr>
          <w:p w14:paraId="6C2A3C14" w14:textId="77777777" w:rsidR="00725B60" w:rsidRPr="00EC53F6" w:rsidRDefault="00725B60" w:rsidP="00516279">
            <w:pPr>
              <w:keepNext/>
              <w:tabs>
                <w:tab w:val="left" w:pos="284"/>
              </w:tabs>
              <w:spacing w:before="80" w:after="60"/>
              <w:rPr>
                <w:b/>
                <w:noProof/>
                <w:sz w:val="22"/>
                <w:szCs w:val="22"/>
                <w:lang w:val="en-GB"/>
              </w:rPr>
            </w:pPr>
            <w:r w:rsidRPr="00EC53F6">
              <w:rPr>
                <w:b/>
                <w:noProof/>
                <w:sz w:val="22"/>
                <w:szCs w:val="22"/>
                <w:lang w:val="en-GB"/>
              </w:rPr>
              <w:t>Procentdaļa (%)</w:t>
            </w:r>
          </w:p>
        </w:tc>
      </w:tr>
      <w:tr w:rsidR="00725B60" w:rsidRPr="00EC53F6" w14:paraId="159C4264" w14:textId="77777777" w:rsidTr="00516279">
        <w:tc>
          <w:tcPr>
            <w:tcW w:w="2794" w:type="dxa"/>
          </w:tcPr>
          <w:p w14:paraId="2B245B9F"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Privātie līdzekļi</w:t>
            </w:r>
          </w:p>
        </w:tc>
        <w:tc>
          <w:tcPr>
            <w:tcW w:w="2931" w:type="dxa"/>
          </w:tcPr>
          <w:p w14:paraId="2CDBABBE" w14:textId="77777777" w:rsidR="00725B60" w:rsidRPr="00EC53F6" w:rsidRDefault="00725B60" w:rsidP="00516279">
            <w:pPr>
              <w:spacing w:after="160" w:line="259" w:lineRule="auto"/>
              <w:rPr>
                <w:rFonts w:eastAsia="Calibri"/>
                <w:sz w:val="22"/>
                <w:szCs w:val="22"/>
              </w:rPr>
            </w:pPr>
          </w:p>
        </w:tc>
        <w:tc>
          <w:tcPr>
            <w:tcW w:w="3489" w:type="dxa"/>
          </w:tcPr>
          <w:p w14:paraId="02586EB8" w14:textId="77777777" w:rsidR="00725B60" w:rsidRPr="00EC53F6" w:rsidRDefault="00725B60" w:rsidP="00516279">
            <w:pPr>
              <w:spacing w:after="160" w:line="259" w:lineRule="auto"/>
              <w:rPr>
                <w:rFonts w:eastAsia="Calibri"/>
                <w:sz w:val="22"/>
                <w:szCs w:val="22"/>
              </w:rPr>
            </w:pPr>
          </w:p>
        </w:tc>
      </w:tr>
      <w:tr w:rsidR="00725B60" w:rsidRPr="00EC53F6" w14:paraId="5BBBACF7" w14:textId="77777777" w:rsidTr="00516279">
        <w:tc>
          <w:tcPr>
            <w:tcW w:w="2794" w:type="dxa"/>
          </w:tcPr>
          <w:p w14:paraId="26ABBCFD"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 xml:space="preserve">Pašvaldības finansējums </w:t>
            </w:r>
          </w:p>
        </w:tc>
        <w:tc>
          <w:tcPr>
            <w:tcW w:w="2931" w:type="dxa"/>
          </w:tcPr>
          <w:p w14:paraId="257E0B68" w14:textId="77777777" w:rsidR="00725B60" w:rsidRPr="00EC53F6" w:rsidRDefault="00725B60" w:rsidP="00516279">
            <w:pPr>
              <w:spacing w:after="160" w:line="259" w:lineRule="auto"/>
              <w:rPr>
                <w:rFonts w:eastAsia="Calibri"/>
                <w:sz w:val="22"/>
                <w:szCs w:val="22"/>
              </w:rPr>
            </w:pPr>
          </w:p>
        </w:tc>
        <w:tc>
          <w:tcPr>
            <w:tcW w:w="3489" w:type="dxa"/>
          </w:tcPr>
          <w:p w14:paraId="6F8851EC" w14:textId="77777777" w:rsidR="00725B60" w:rsidRPr="00EC53F6" w:rsidRDefault="00725B60" w:rsidP="00516279">
            <w:pPr>
              <w:spacing w:after="160" w:line="259" w:lineRule="auto"/>
              <w:rPr>
                <w:rFonts w:eastAsia="Calibri"/>
                <w:sz w:val="22"/>
                <w:szCs w:val="22"/>
              </w:rPr>
            </w:pPr>
          </w:p>
        </w:tc>
      </w:tr>
      <w:tr w:rsidR="00725B60" w:rsidRPr="00EC53F6" w14:paraId="1147593E" w14:textId="77777777" w:rsidTr="00516279">
        <w:tc>
          <w:tcPr>
            <w:tcW w:w="2794" w:type="dxa"/>
          </w:tcPr>
          <w:p w14:paraId="49E75EAA"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Kredīts bankā</w:t>
            </w:r>
          </w:p>
        </w:tc>
        <w:tc>
          <w:tcPr>
            <w:tcW w:w="2931" w:type="dxa"/>
          </w:tcPr>
          <w:p w14:paraId="4C277EEB" w14:textId="77777777" w:rsidR="00725B60" w:rsidRPr="00EC53F6" w:rsidRDefault="00725B60" w:rsidP="00516279">
            <w:pPr>
              <w:spacing w:after="160" w:line="259" w:lineRule="auto"/>
              <w:rPr>
                <w:rFonts w:eastAsia="Calibri"/>
                <w:sz w:val="22"/>
                <w:szCs w:val="22"/>
              </w:rPr>
            </w:pPr>
          </w:p>
        </w:tc>
        <w:tc>
          <w:tcPr>
            <w:tcW w:w="3489" w:type="dxa"/>
          </w:tcPr>
          <w:p w14:paraId="223CCB13" w14:textId="77777777" w:rsidR="00725B60" w:rsidRPr="00EC53F6" w:rsidRDefault="00725B60" w:rsidP="00516279">
            <w:pPr>
              <w:spacing w:after="160" w:line="259" w:lineRule="auto"/>
              <w:rPr>
                <w:rFonts w:eastAsia="Calibri"/>
                <w:sz w:val="22"/>
                <w:szCs w:val="22"/>
              </w:rPr>
            </w:pPr>
          </w:p>
        </w:tc>
      </w:tr>
      <w:tr w:rsidR="00725B60" w:rsidRPr="00EC53F6" w14:paraId="69BE42E4" w14:textId="77777777" w:rsidTr="00516279">
        <w:tc>
          <w:tcPr>
            <w:tcW w:w="2794" w:type="dxa"/>
          </w:tcPr>
          <w:p w14:paraId="793761FB"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Cits</w:t>
            </w:r>
          </w:p>
        </w:tc>
        <w:tc>
          <w:tcPr>
            <w:tcW w:w="2931" w:type="dxa"/>
          </w:tcPr>
          <w:p w14:paraId="5CB6DECE" w14:textId="77777777" w:rsidR="00725B60" w:rsidRPr="00EC53F6" w:rsidRDefault="00725B60" w:rsidP="00516279">
            <w:pPr>
              <w:spacing w:after="160" w:line="259" w:lineRule="auto"/>
              <w:rPr>
                <w:rFonts w:eastAsia="Calibri"/>
                <w:sz w:val="22"/>
                <w:szCs w:val="22"/>
              </w:rPr>
            </w:pPr>
          </w:p>
        </w:tc>
        <w:tc>
          <w:tcPr>
            <w:tcW w:w="3489" w:type="dxa"/>
          </w:tcPr>
          <w:p w14:paraId="6E8E7227" w14:textId="77777777" w:rsidR="00725B60" w:rsidRPr="00EC53F6" w:rsidRDefault="00725B60" w:rsidP="00516279">
            <w:pPr>
              <w:spacing w:after="160" w:line="259" w:lineRule="auto"/>
              <w:rPr>
                <w:rFonts w:eastAsia="Calibri"/>
                <w:sz w:val="22"/>
                <w:szCs w:val="22"/>
              </w:rPr>
            </w:pPr>
          </w:p>
        </w:tc>
      </w:tr>
      <w:tr w:rsidR="00725B60" w:rsidRPr="00EC53F6" w14:paraId="19BB3B3F" w14:textId="77777777" w:rsidTr="00516279">
        <w:tc>
          <w:tcPr>
            <w:tcW w:w="2794" w:type="dxa"/>
            <w:shd w:val="clear" w:color="auto" w:fill="F2F2F2"/>
          </w:tcPr>
          <w:p w14:paraId="4319276E" w14:textId="77777777" w:rsidR="00725B60" w:rsidRPr="00EC53F6" w:rsidRDefault="00725B60" w:rsidP="00516279">
            <w:pPr>
              <w:spacing w:after="160" w:line="259" w:lineRule="auto"/>
              <w:rPr>
                <w:rFonts w:eastAsia="Calibri"/>
                <w:b/>
                <w:sz w:val="22"/>
                <w:szCs w:val="22"/>
              </w:rPr>
            </w:pPr>
            <w:r w:rsidRPr="00EC53F6">
              <w:rPr>
                <w:rFonts w:eastAsia="Calibri"/>
                <w:b/>
                <w:sz w:val="22"/>
                <w:szCs w:val="22"/>
              </w:rPr>
              <w:t>KOPĀ</w:t>
            </w:r>
          </w:p>
        </w:tc>
        <w:tc>
          <w:tcPr>
            <w:tcW w:w="2931" w:type="dxa"/>
          </w:tcPr>
          <w:p w14:paraId="370A7171" w14:textId="77777777" w:rsidR="00725B60" w:rsidRPr="00EC53F6" w:rsidRDefault="00725B60" w:rsidP="00516279">
            <w:pPr>
              <w:spacing w:after="160" w:line="259" w:lineRule="auto"/>
              <w:rPr>
                <w:rFonts w:eastAsia="Calibri"/>
                <w:sz w:val="22"/>
                <w:szCs w:val="22"/>
              </w:rPr>
            </w:pPr>
          </w:p>
        </w:tc>
        <w:tc>
          <w:tcPr>
            <w:tcW w:w="3489" w:type="dxa"/>
          </w:tcPr>
          <w:p w14:paraId="26AEC4A8" w14:textId="77777777" w:rsidR="00725B60" w:rsidRPr="00EC53F6" w:rsidRDefault="00725B60" w:rsidP="00516279">
            <w:pPr>
              <w:spacing w:after="160" w:line="259" w:lineRule="auto"/>
              <w:rPr>
                <w:rFonts w:eastAsia="Calibri"/>
                <w:sz w:val="22"/>
                <w:szCs w:val="22"/>
              </w:rPr>
            </w:pPr>
            <w:r w:rsidRPr="00EC53F6">
              <w:rPr>
                <w:rFonts w:eastAsia="Calibri"/>
                <w:sz w:val="22"/>
                <w:szCs w:val="22"/>
              </w:rPr>
              <w:t>100%</w:t>
            </w:r>
          </w:p>
        </w:tc>
      </w:tr>
    </w:tbl>
    <w:p w14:paraId="3EDCAE0A" w14:textId="77777777" w:rsidR="00725B60" w:rsidRPr="00EC53F6" w:rsidRDefault="00725B60" w:rsidP="00725B60">
      <w:pPr>
        <w:spacing w:after="160" w:line="259" w:lineRule="auto"/>
        <w:rPr>
          <w:rFonts w:eastAsia="Calibri"/>
          <w:b/>
          <w:sz w:val="22"/>
          <w:szCs w:val="22"/>
        </w:rPr>
      </w:pP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214"/>
      </w:tblGrid>
      <w:tr w:rsidR="00725B60" w:rsidRPr="00EC53F6" w14:paraId="271E2AF9" w14:textId="77777777" w:rsidTr="00516279">
        <w:tc>
          <w:tcPr>
            <w:tcW w:w="9214" w:type="dxa"/>
            <w:shd w:val="clear" w:color="auto" w:fill="F2F2F2"/>
          </w:tcPr>
          <w:p w14:paraId="330D7A6B" w14:textId="77777777" w:rsidR="00725B60" w:rsidRPr="00EC53F6" w:rsidRDefault="00725B60" w:rsidP="00516279">
            <w:pPr>
              <w:spacing w:after="160" w:line="259" w:lineRule="auto"/>
              <w:rPr>
                <w:rFonts w:eastAsia="Calibri"/>
                <w:b/>
                <w:sz w:val="22"/>
                <w:szCs w:val="22"/>
              </w:rPr>
            </w:pPr>
            <w:r w:rsidRPr="00EC53F6">
              <w:rPr>
                <w:rFonts w:eastAsia="Calibri"/>
                <w:b/>
                <w:sz w:val="22"/>
                <w:szCs w:val="22"/>
              </w:rPr>
              <w:t>2. Naudas plūsmas aprēķins (detalizēts pa mēnešiem – vismaz 2 gadiem)</w:t>
            </w:r>
          </w:p>
        </w:tc>
      </w:tr>
      <w:tr w:rsidR="00725B60" w:rsidRPr="00EC53F6" w14:paraId="3B7E87FD" w14:textId="77777777" w:rsidTr="00516279">
        <w:tc>
          <w:tcPr>
            <w:tcW w:w="9214" w:type="dxa"/>
            <w:shd w:val="clear" w:color="auto" w:fill="F2F2F2"/>
          </w:tcPr>
          <w:p w14:paraId="4B634C9A" w14:textId="77777777" w:rsidR="00725B60" w:rsidRPr="00EC53F6" w:rsidRDefault="00725B60" w:rsidP="00516279">
            <w:pPr>
              <w:spacing w:after="160" w:line="259" w:lineRule="auto"/>
              <w:rPr>
                <w:rFonts w:eastAsia="Calibri"/>
                <w:b/>
                <w:sz w:val="22"/>
                <w:szCs w:val="22"/>
              </w:rPr>
            </w:pPr>
          </w:p>
        </w:tc>
      </w:tr>
    </w:tbl>
    <w:p w14:paraId="0033B8CD" w14:textId="77777777" w:rsidR="00725B60" w:rsidRPr="00EC53F6" w:rsidRDefault="00725B60" w:rsidP="00725B60">
      <w:pPr>
        <w:tabs>
          <w:tab w:val="right" w:pos="9000"/>
        </w:tabs>
        <w:spacing w:line="259" w:lineRule="auto"/>
        <w:rPr>
          <w:rFonts w:eastAsia="Calibri"/>
          <w:szCs w:val="22"/>
        </w:rPr>
      </w:pPr>
    </w:p>
    <w:p w14:paraId="5B453350" w14:textId="77777777" w:rsidR="00725B60" w:rsidRPr="00EC53F6" w:rsidRDefault="00725B60" w:rsidP="00725B60">
      <w:pPr>
        <w:tabs>
          <w:tab w:val="right" w:pos="9000"/>
        </w:tabs>
        <w:spacing w:line="259" w:lineRule="auto"/>
        <w:rPr>
          <w:rFonts w:eastAsia="Calibri"/>
          <w:szCs w:val="22"/>
        </w:rPr>
      </w:pPr>
    </w:p>
    <w:p w14:paraId="63219C1A" w14:textId="77777777" w:rsidR="00725B60" w:rsidRDefault="00725B60" w:rsidP="00906177">
      <w:pPr>
        <w:jc w:val="both"/>
        <w:rPr>
          <w:lang w:eastAsia="en-US"/>
        </w:rPr>
      </w:pPr>
    </w:p>
    <w:p w14:paraId="30D98161" w14:textId="1F8CDEC2" w:rsidR="00906177" w:rsidRPr="002214FA" w:rsidRDefault="00906177" w:rsidP="001D1E71">
      <w:pPr>
        <w:jc w:val="right"/>
        <w:rPr>
          <w:rFonts w:eastAsia="Calibri"/>
          <w:szCs w:val="22"/>
          <w:lang w:eastAsia="en-US"/>
        </w:rPr>
      </w:pPr>
      <w:r>
        <w:rPr>
          <w:lang w:eastAsia="en-US"/>
        </w:rPr>
        <w:br w:type="page"/>
      </w:r>
    </w:p>
    <w:p w14:paraId="23454181" w14:textId="77777777" w:rsidR="00906177" w:rsidRPr="002214FA" w:rsidRDefault="00906177" w:rsidP="00906177">
      <w:pPr>
        <w:tabs>
          <w:tab w:val="left" w:pos="555"/>
        </w:tabs>
        <w:spacing w:line="259" w:lineRule="auto"/>
        <w:rPr>
          <w:rFonts w:eastAsia="Calibri"/>
          <w:sz w:val="22"/>
          <w:szCs w:val="22"/>
          <w:lang w:eastAsia="en-US"/>
        </w:rPr>
        <w:sectPr w:rsidR="00906177" w:rsidRPr="002214FA" w:rsidSect="00516279">
          <w:headerReference w:type="even" r:id="rId112"/>
          <w:footerReference w:type="even" r:id="rId113"/>
          <w:footerReference w:type="default" r:id="rId114"/>
          <w:footerReference w:type="first" r:id="rId115"/>
          <w:pgSz w:w="11906" w:h="16838"/>
          <w:pgMar w:top="1134" w:right="1134" w:bottom="1134" w:left="1701" w:header="0" w:footer="709" w:gutter="0"/>
          <w:pgNumType w:start="1"/>
          <w:cols w:space="708"/>
          <w:docGrid w:linePitch="360"/>
        </w:sectPr>
      </w:pP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748"/>
        <w:gridCol w:w="937"/>
        <w:gridCol w:w="1064"/>
        <w:gridCol w:w="858"/>
        <w:gridCol w:w="828"/>
        <w:gridCol w:w="739"/>
        <w:gridCol w:w="738"/>
        <w:gridCol w:w="739"/>
        <w:gridCol w:w="938"/>
        <w:gridCol w:w="1211"/>
        <w:gridCol w:w="986"/>
        <w:gridCol w:w="1194"/>
        <w:gridCol w:w="216"/>
        <w:gridCol w:w="1194"/>
      </w:tblGrid>
      <w:tr w:rsidR="00906177" w:rsidRPr="002214FA" w14:paraId="3315A70A" w14:textId="77777777" w:rsidTr="00516279">
        <w:trPr>
          <w:gridAfter w:val="1"/>
          <w:wAfter w:w="1194" w:type="dxa"/>
          <w:trHeight w:val="231"/>
          <w:jc w:val="center"/>
        </w:trPr>
        <w:tc>
          <w:tcPr>
            <w:tcW w:w="7344" w:type="dxa"/>
            <w:gridSpan w:val="6"/>
            <w:vMerge w:val="restart"/>
            <w:tcBorders>
              <w:top w:val="nil"/>
              <w:left w:val="nil"/>
              <w:bottom w:val="nil"/>
              <w:right w:val="nil"/>
            </w:tcBorders>
            <w:shd w:val="clear" w:color="000000" w:fill="FFFFFF"/>
            <w:noWrap/>
            <w:vAlign w:val="bottom"/>
          </w:tcPr>
          <w:p w14:paraId="32EEAE7B" w14:textId="77777777" w:rsidR="00906177" w:rsidRPr="002214FA" w:rsidRDefault="00906177" w:rsidP="00516279">
            <w:pPr>
              <w:spacing w:after="160" w:line="259" w:lineRule="auto"/>
              <w:rPr>
                <w:rFonts w:eastAsia="Calibri"/>
                <w:b/>
                <w:bCs/>
                <w:i/>
                <w:iCs/>
                <w:sz w:val="22"/>
                <w:szCs w:val="22"/>
                <w:lang w:eastAsia="en-US"/>
              </w:rPr>
            </w:pPr>
            <w:r w:rsidRPr="002214FA">
              <w:rPr>
                <w:rFonts w:eastAsia="Calibri"/>
                <w:b/>
                <w:bCs/>
                <w:i/>
                <w:iCs/>
                <w:sz w:val="22"/>
                <w:szCs w:val="22"/>
                <w:lang w:eastAsia="en-US"/>
              </w:rPr>
              <w:t>Naudas plūsma projekta realizācijas laikā</w:t>
            </w:r>
          </w:p>
        </w:tc>
        <w:tc>
          <w:tcPr>
            <w:tcW w:w="2216" w:type="dxa"/>
            <w:gridSpan w:val="3"/>
            <w:vMerge w:val="restart"/>
            <w:tcBorders>
              <w:top w:val="nil"/>
              <w:left w:val="nil"/>
              <w:bottom w:val="nil"/>
              <w:right w:val="nil"/>
            </w:tcBorders>
            <w:shd w:val="clear" w:color="auto" w:fill="auto"/>
            <w:noWrap/>
            <w:vAlign w:val="bottom"/>
          </w:tcPr>
          <w:p w14:paraId="09A87C81" w14:textId="77777777" w:rsidR="00906177" w:rsidRPr="002214FA" w:rsidRDefault="00906177" w:rsidP="00516279">
            <w:pPr>
              <w:spacing w:after="160" w:line="259" w:lineRule="auto"/>
              <w:rPr>
                <w:rFonts w:eastAsia="Calibri"/>
                <w:sz w:val="22"/>
                <w:szCs w:val="22"/>
                <w:lang w:eastAsia="en-US"/>
              </w:rPr>
            </w:pPr>
          </w:p>
        </w:tc>
        <w:tc>
          <w:tcPr>
            <w:tcW w:w="4545" w:type="dxa"/>
            <w:gridSpan w:val="5"/>
            <w:tcBorders>
              <w:top w:val="nil"/>
              <w:left w:val="nil"/>
              <w:bottom w:val="nil"/>
              <w:right w:val="nil"/>
            </w:tcBorders>
            <w:shd w:val="clear" w:color="000000" w:fill="FFFFFF"/>
            <w:noWrap/>
            <w:vAlign w:val="bottom"/>
          </w:tcPr>
          <w:p w14:paraId="1FBD0FD8" w14:textId="77777777" w:rsidR="00906177" w:rsidRPr="002214FA" w:rsidRDefault="00906177" w:rsidP="00516279">
            <w:pPr>
              <w:spacing w:after="160" w:line="259" w:lineRule="auto"/>
              <w:rPr>
                <w:rFonts w:eastAsia="Calibri"/>
                <w:sz w:val="22"/>
                <w:szCs w:val="22"/>
                <w:lang w:eastAsia="en-US"/>
              </w:rPr>
            </w:pPr>
          </w:p>
        </w:tc>
      </w:tr>
      <w:tr w:rsidR="00906177" w:rsidRPr="002214FA" w14:paraId="2F23EF34" w14:textId="77777777" w:rsidTr="00516279">
        <w:trPr>
          <w:trHeight w:val="353"/>
          <w:jc w:val="center"/>
        </w:trPr>
        <w:tc>
          <w:tcPr>
            <w:tcW w:w="7344" w:type="dxa"/>
            <w:gridSpan w:val="6"/>
            <w:vMerge/>
            <w:tcBorders>
              <w:top w:val="nil"/>
              <w:left w:val="nil"/>
              <w:bottom w:val="single" w:sz="4" w:space="0" w:color="auto"/>
              <w:right w:val="nil"/>
            </w:tcBorders>
            <w:vAlign w:val="center"/>
          </w:tcPr>
          <w:p w14:paraId="60B5EEBE" w14:textId="77777777" w:rsidR="00906177" w:rsidRPr="002214FA" w:rsidRDefault="00906177" w:rsidP="00516279">
            <w:pPr>
              <w:spacing w:after="160" w:line="259" w:lineRule="auto"/>
              <w:rPr>
                <w:rFonts w:eastAsia="Calibri"/>
                <w:b/>
                <w:bCs/>
                <w:i/>
                <w:iCs/>
                <w:sz w:val="22"/>
                <w:szCs w:val="22"/>
                <w:lang w:eastAsia="en-US"/>
              </w:rPr>
            </w:pPr>
          </w:p>
        </w:tc>
        <w:tc>
          <w:tcPr>
            <w:tcW w:w="2216" w:type="dxa"/>
            <w:gridSpan w:val="3"/>
            <w:vMerge/>
            <w:tcBorders>
              <w:top w:val="nil"/>
              <w:left w:val="nil"/>
              <w:bottom w:val="single" w:sz="4" w:space="0" w:color="auto"/>
              <w:right w:val="nil"/>
            </w:tcBorders>
            <w:vAlign w:val="center"/>
          </w:tcPr>
          <w:p w14:paraId="3E94CD22" w14:textId="77777777" w:rsidR="00906177" w:rsidRPr="002214FA" w:rsidRDefault="00906177" w:rsidP="00516279">
            <w:pPr>
              <w:spacing w:after="160" w:line="259" w:lineRule="auto"/>
              <w:rPr>
                <w:rFonts w:eastAsia="Calibri"/>
                <w:sz w:val="22"/>
                <w:szCs w:val="22"/>
                <w:lang w:eastAsia="en-US"/>
              </w:rPr>
            </w:pPr>
          </w:p>
        </w:tc>
        <w:tc>
          <w:tcPr>
            <w:tcW w:w="938" w:type="dxa"/>
            <w:tcBorders>
              <w:top w:val="nil"/>
              <w:left w:val="nil"/>
              <w:bottom w:val="single" w:sz="4" w:space="0" w:color="auto"/>
              <w:right w:val="nil"/>
            </w:tcBorders>
            <w:shd w:val="clear" w:color="000000" w:fill="FFFFFF"/>
            <w:noWrap/>
            <w:vAlign w:val="bottom"/>
          </w:tcPr>
          <w:p w14:paraId="6D8E7095" w14:textId="77777777" w:rsidR="00906177" w:rsidRPr="002214FA" w:rsidRDefault="00906177" w:rsidP="00516279">
            <w:pPr>
              <w:spacing w:after="160" w:line="259" w:lineRule="auto"/>
              <w:rPr>
                <w:rFonts w:eastAsia="Calibri"/>
                <w:b/>
                <w:bCs/>
                <w:i/>
                <w:iCs/>
                <w:sz w:val="22"/>
                <w:szCs w:val="22"/>
                <w:lang w:eastAsia="en-US"/>
              </w:rPr>
            </w:pPr>
          </w:p>
        </w:tc>
        <w:tc>
          <w:tcPr>
            <w:tcW w:w="1211" w:type="dxa"/>
            <w:tcBorders>
              <w:top w:val="nil"/>
              <w:left w:val="nil"/>
              <w:bottom w:val="single" w:sz="4" w:space="0" w:color="auto"/>
              <w:right w:val="nil"/>
            </w:tcBorders>
            <w:shd w:val="clear" w:color="000000" w:fill="FFFFFF"/>
            <w:noWrap/>
            <w:vAlign w:val="bottom"/>
          </w:tcPr>
          <w:p w14:paraId="0C81FF2A" w14:textId="77777777" w:rsidR="00906177" w:rsidRPr="002214FA" w:rsidRDefault="00906177" w:rsidP="00516279">
            <w:pPr>
              <w:spacing w:after="160" w:line="259" w:lineRule="auto"/>
              <w:rPr>
                <w:rFonts w:eastAsia="Calibri"/>
                <w:b/>
                <w:bCs/>
                <w:i/>
                <w:iCs/>
                <w:sz w:val="22"/>
                <w:szCs w:val="22"/>
                <w:lang w:eastAsia="en-US"/>
              </w:rPr>
            </w:pPr>
          </w:p>
        </w:tc>
        <w:tc>
          <w:tcPr>
            <w:tcW w:w="986" w:type="dxa"/>
            <w:tcBorders>
              <w:top w:val="nil"/>
              <w:left w:val="nil"/>
              <w:bottom w:val="single" w:sz="4" w:space="0" w:color="auto"/>
              <w:right w:val="nil"/>
            </w:tcBorders>
            <w:shd w:val="clear" w:color="000000" w:fill="FFFFFF"/>
            <w:noWrap/>
            <w:vAlign w:val="bottom"/>
          </w:tcPr>
          <w:p w14:paraId="7226AB9F" w14:textId="77777777" w:rsidR="00906177" w:rsidRPr="002214FA" w:rsidRDefault="00906177" w:rsidP="00516279">
            <w:pPr>
              <w:spacing w:after="160" w:line="259" w:lineRule="auto"/>
              <w:rPr>
                <w:rFonts w:eastAsia="Calibri"/>
                <w:b/>
                <w:bCs/>
                <w:i/>
                <w:iCs/>
                <w:sz w:val="22"/>
                <w:szCs w:val="22"/>
                <w:lang w:eastAsia="en-US"/>
              </w:rPr>
            </w:pPr>
          </w:p>
        </w:tc>
        <w:tc>
          <w:tcPr>
            <w:tcW w:w="2604" w:type="dxa"/>
            <w:gridSpan w:val="3"/>
            <w:tcBorders>
              <w:top w:val="nil"/>
              <w:left w:val="nil"/>
              <w:bottom w:val="single" w:sz="4" w:space="0" w:color="auto"/>
              <w:right w:val="nil"/>
            </w:tcBorders>
            <w:vAlign w:val="center"/>
          </w:tcPr>
          <w:p w14:paraId="5092E9E6" w14:textId="77777777" w:rsidR="00906177" w:rsidRPr="002214FA" w:rsidRDefault="00906177" w:rsidP="00516279">
            <w:pPr>
              <w:spacing w:after="160" w:line="259" w:lineRule="auto"/>
              <w:rPr>
                <w:rFonts w:eastAsia="Calibri"/>
                <w:sz w:val="22"/>
                <w:szCs w:val="22"/>
                <w:lang w:eastAsia="en-US"/>
              </w:rPr>
            </w:pPr>
          </w:p>
        </w:tc>
      </w:tr>
      <w:tr w:rsidR="00906177" w:rsidRPr="002214FA" w14:paraId="0FF3A27E" w14:textId="77777777" w:rsidTr="00516279">
        <w:trPr>
          <w:trHeight w:val="278"/>
          <w:jc w:val="center"/>
        </w:trPr>
        <w:tc>
          <w:tcPr>
            <w:tcW w:w="2909" w:type="dxa"/>
            <w:tcBorders>
              <w:top w:val="single" w:sz="4" w:space="0" w:color="auto"/>
            </w:tcBorders>
            <w:shd w:val="clear" w:color="000000" w:fill="FFFFFF"/>
            <w:noWrap/>
            <w:vAlign w:val="bottom"/>
          </w:tcPr>
          <w:p w14:paraId="109C5EC8" w14:textId="77777777" w:rsidR="00906177" w:rsidRPr="002214FA" w:rsidRDefault="00906177" w:rsidP="00516279">
            <w:pPr>
              <w:spacing w:after="160" w:line="259" w:lineRule="auto"/>
              <w:rPr>
                <w:rFonts w:eastAsia="Calibri"/>
                <w:sz w:val="22"/>
                <w:szCs w:val="22"/>
                <w:lang w:eastAsia="en-US"/>
              </w:rPr>
            </w:pPr>
          </w:p>
        </w:tc>
        <w:tc>
          <w:tcPr>
            <w:tcW w:w="748" w:type="dxa"/>
            <w:tcBorders>
              <w:top w:val="single" w:sz="4" w:space="0" w:color="auto"/>
            </w:tcBorders>
            <w:shd w:val="clear" w:color="auto" w:fill="FFC000"/>
            <w:noWrap/>
            <w:vAlign w:val="bottom"/>
          </w:tcPr>
          <w:p w14:paraId="59ECDDAB"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Kopā, EUR</w:t>
            </w:r>
          </w:p>
        </w:tc>
        <w:tc>
          <w:tcPr>
            <w:tcW w:w="937" w:type="dxa"/>
            <w:tcBorders>
              <w:top w:val="single" w:sz="4" w:space="0" w:color="auto"/>
            </w:tcBorders>
            <w:shd w:val="clear" w:color="auto" w:fill="FFC000"/>
            <w:noWrap/>
            <w:vAlign w:val="bottom"/>
          </w:tcPr>
          <w:p w14:paraId="6F00E01B"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Janvāris</w:t>
            </w:r>
          </w:p>
        </w:tc>
        <w:tc>
          <w:tcPr>
            <w:tcW w:w="1064" w:type="dxa"/>
            <w:tcBorders>
              <w:top w:val="single" w:sz="4" w:space="0" w:color="auto"/>
            </w:tcBorders>
            <w:shd w:val="clear" w:color="auto" w:fill="FFC000"/>
            <w:noWrap/>
            <w:vAlign w:val="bottom"/>
          </w:tcPr>
          <w:p w14:paraId="0FA256BC"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Februāris</w:t>
            </w:r>
          </w:p>
        </w:tc>
        <w:tc>
          <w:tcPr>
            <w:tcW w:w="858" w:type="dxa"/>
            <w:tcBorders>
              <w:top w:val="single" w:sz="4" w:space="0" w:color="auto"/>
            </w:tcBorders>
            <w:shd w:val="clear" w:color="auto" w:fill="FFC000"/>
            <w:noWrap/>
            <w:vAlign w:val="bottom"/>
          </w:tcPr>
          <w:p w14:paraId="61E62590"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Marts</w:t>
            </w:r>
          </w:p>
        </w:tc>
        <w:tc>
          <w:tcPr>
            <w:tcW w:w="828" w:type="dxa"/>
            <w:tcBorders>
              <w:top w:val="single" w:sz="4" w:space="0" w:color="auto"/>
            </w:tcBorders>
            <w:shd w:val="clear" w:color="auto" w:fill="FFC000"/>
            <w:noWrap/>
            <w:vAlign w:val="bottom"/>
          </w:tcPr>
          <w:p w14:paraId="553BF927"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Aprīlis</w:t>
            </w:r>
          </w:p>
        </w:tc>
        <w:tc>
          <w:tcPr>
            <w:tcW w:w="739" w:type="dxa"/>
            <w:tcBorders>
              <w:top w:val="single" w:sz="4" w:space="0" w:color="auto"/>
            </w:tcBorders>
            <w:shd w:val="clear" w:color="auto" w:fill="FFC000"/>
            <w:noWrap/>
            <w:vAlign w:val="bottom"/>
          </w:tcPr>
          <w:p w14:paraId="78D21FF6"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Maijs</w:t>
            </w:r>
          </w:p>
        </w:tc>
        <w:tc>
          <w:tcPr>
            <w:tcW w:w="738" w:type="dxa"/>
            <w:tcBorders>
              <w:top w:val="single" w:sz="4" w:space="0" w:color="auto"/>
            </w:tcBorders>
            <w:shd w:val="clear" w:color="auto" w:fill="FFC000"/>
            <w:noWrap/>
            <w:vAlign w:val="bottom"/>
          </w:tcPr>
          <w:p w14:paraId="3021158E"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Jūnijs</w:t>
            </w:r>
          </w:p>
        </w:tc>
        <w:tc>
          <w:tcPr>
            <w:tcW w:w="739" w:type="dxa"/>
            <w:tcBorders>
              <w:top w:val="single" w:sz="4" w:space="0" w:color="auto"/>
            </w:tcBorders>
            <w:shd w:val="clear" w:color="auto" w:fill="FFC000"/>
            <w:noWrap/>
            <w:vAlign w:val="bottom"/>
          </w:tcPr>
          <w:p w14:paraId="0044C5BA"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Jūlijs</w:t>
            </w:r>
          </w:p>
        </w:tc>
        <w:tc>
          <w:tcPr>
            <w:tcW w:w="938" w:type="dxa"/>
            <w:tcBorders>
              <w:top w:val="single" w:sz="4" w:space="0" w:color="auto"/>
            </w:tcBorders>
            <w:shd w:val="clear" w:color="auto" w:fill="FFC000"/>
            <w:noWrap/>
            <w:vAlign w:val="bottom"/>
          </w:tcPr>
          <w:p w14:paraId="69621B94"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Augusts</w:t>
            </w:r>
          </w:p>
        </w:tc>
        <w:tc>
          <w:tcPr>
            <w:tcW w:w="1211" w:type="dxa"/>
            <w:tcBorders>
              <w:top w:val="single" w:sz="4" w:space="0" w:color="auto"/>
            </w:tcBorders>
            <w:shd w:val="clear" w:color="auto" w:fill="FFC000"/>
            <w:noWrap/>
            <w:vAlign w:val="bottom"/>
          </w:tcPr>
          <w:p w14:paraId="73C8E0A5"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Septembris</w:t>
            </w:r>
          </w:p>
        </w:tc>
        <w:tc>
          <w:tcPr>
            <w:tcW w:w="986" w:type="dxa"/>
            <w:tcBorders>
              <w:top w:val="single" w:sz="4" w:space="0" w:color="auto"/>
            </w:tcBorders>
            <w:shd w:val="clear" w:color="auto" w:fill="FFC000"/>
            <w:noWrap/>
            <w:vAlign w:val="bottom"/>
          </w:tcPr>
          <w:p w14:paraId="7C5F0709"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Oktobris</w:t>
            </w:r>
          </w:p>
        </w:tc>
        <w:tc>
          <w:tcPr>
            <w:tcW w:w="1194" w:type="dxa"/>
            <w:tcBorders>
              <w:top w:val="single" w:sz="4" w:space="0" w:color="auto"/>
            </w:tcBorders>
            <w:shd w:val="clear" w:color="auto" w:fill="FFC000"/>
            <w:noWrap/>
            <w:vAlign w:val="bottom"/>
          </w:tcPr>
          <w:p w14:paraId="649DD017"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Novembris</w:t>
            </w:r>
          </w:p>
        </w:tc>
        <w:tc>
          <w:tcPr>
            <w:tcW w:w="1410" w:type="dxa"/>
            <w:gridSpan w:val="2"/>
            <w:tcBorders>
              <w:top w:val="single" w:sz="4" w:space="0" w:color="auto"/>
            </w:tcBorders>
            <w:shd w:val="clear" w:color="auto" w:fill="FFC000"/>
            <w:noWrap/>
            <w:vAlign w:val="bottom"/>
          </w:tcPr>
          <w:p w14:paraId="1544EAE2"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Decembris</w:t>
            </w:r>
          </w:p>
        </w:tc>
      </w:tr>
      <w:tr w:rsidR="00906177" w:rsidRPr="002214FA" w14:paraId="0D63CAEB" w14:textId="77777777" w:rsidTr="00516279">
        <w:trPr>
          <w:trHeight w:val="261"/>
          <w:jc w:val="center"/>
        </w:trPr>
        <w:tc>
          <w:tcPr>
            <w:tcW w:w="2909" w:type="dxa"/>
            <w:shd w:val="clear" w:color="000000" w:fill="FFFFFF"/>
            <w:noWrap/>
            <w:vAlign w:val="bottom"/>
          </w:tcPr>
          <w:p w14:paraId="10AD6CB4" w14:textId="77777777" w:rsidR="00906177" w:rsidRPr="002214FA" w:rsidRDefault="00906177" w:rsidP="00516279">
            <w:pPr>
              <w:spacing w:after="160" w:line="259" w:lineRule="auto"/>
              <w:rPr>
                <w:rFonts w:eastAsia="Calibri"/>
                <w:i/>
                <w:iCs/>
                <w:sz w:val="22"/>
                <w:szCs w:val="22"/>
                <w:lang w:eastAsia="en-US"/>
              </w:rPr>
            </w:pPr>
            <w:r w:rsidRPr="002214FA">
              <w:rPr>
                <w:rFonts w:eastAsia="Calibri"/>
                <w:i/>
                <w:iCs/>
                <w:sz w:val="22"/>
                <w:szCs w:val="22"/>
                <w:lang w:eastAsia="en-US"/>
              </w:rPr>
              <w:t>Atlikums mēneša sākumā</w:t>
            </w:r>
          </w:p>
        </w:tc>
        <w:tc>
          <w:tcPr>
            <w:tcW w:w="748" w:type="dxa"/>
            <w:shd w:val="clear" w:color="000000" w:fill="FFFFFF"/>
            <w:noWrap/>
            <w:vAlign w:val="bottom"/>
          </w:tcPr>
          <w:p w14:paraId="68300051" w14:textId="77777777" w:rsidR="00906177" w:rsidRPr="002214FA" w:rsidRDefault="00906177" w:rsidP="00516279">
            <w:pPr>
              <w:spacing w:after="160" w:line="259" w:lineRule="auto"/>
              <w:rPr>
                <w:rFonts w:eastAsia="Calibri"/>
                <w:i/>
                <w:iCs/>
                <w:sz w:val="22"/>
                <w:szCs w:val="22"/>
                <w:lang w:eastAsia="en-US"/>
              </w:rPr>
            </w:pPr>
          </w:p>
        </w:tc>
        <w:tc>
          <w:tcPr>
            <w:tcW w:w="937" w:type="dxa"/>
            <w:shd w:val="clear" w:color="000000" w:fill="FFFFFF"/>
            <w:noWrap/>
            <w:vAlign w:val="bottom"/>
          </w:tcPr>
          <w:p w14:paraId="148915D8" w14:textId="77777777" w:rsidR="00906177" w:rsidRPr="002214FA" w:rsidRDefault="00906177" w:rsidP="00516279">
            <w:pPr>
              <w:spacing w:after="160" w:line="259" w:lineRule="auto"/>
              <w:rPr>
                <w:rFonts w:eastAsia="Calibri"/>
                <w:i/>
                <w:iCs/>
                <w:sz w:val="22"/>
                <w:szCs w:val="22"/>
                <w:lang w:eastAsia="en-US"/>
              </w:rPr>
            </w:pPr>
          </w:p>
        </w:tc>
        <w:tc>
          <w:tcPr>
            <w:tcW w:w="1064" w:type="dxa"/>
            <w:shd w:val="clear" w:color="000000" w:fill="FFFFFF"/>
            <w:noWrap/>
            <w:vAlign w:val="bottom"/>
          </w:tcPr>
          <w:p w14:paraId="6A17C0F4" w14:textId="77777777" w:rsidR="00906177" w:rsidRPr="002214FA" w:rsidRDefault="00906177" w:rsidP="00516279">
            <w:pPr>
              <w:spacing w:after="160" w:line="259" w:lineRule="auto"/>
              <w:rPr>
                <w:rFonts w:eastAsia="Calibri"/>
                <w:i/>
                <w:iCs/>
                <w:sz w:val="22"/>
                <w:szCs w:val="22"/>
                <w:lang w:eastAsia="en-US"/>
              </w:rPr>
            </w:pPr>
          </w:p>
        </w:tc>
        <w:tc>
          <w:tcPr>
            <w:tcW w:w="858" w:type="dxa"/>
            <w:shd w:val="clear" w:color="000000" w:fill="FFFFFF"/>
            <w:noWrap/>
            <w:vAlign w:val="bottom"/>
          </w:tcPr>
          <w:p w14:paraId="2C524767" w14:textId="77777777" w:rsidR="00906177" w:rsidRPr="002214FA" w:rsidRDefault="00906177" w:rsidP="00516279">
            <w:pPr>
              <w:spacing w:after="160" w:line="259" w:lineRule="auto"/>
              <w:rPr>
                <w:rFonts w:eastAsia="Calibri"/>
                <w:sz w:val="22"/>
                <w:szCs w:val="22"/>
                <w:lang w:eastAsia="en-US"/>
              </w:rPr>
            </w:pPr>
          </w:p>
        </w:tc>
        <w:tc>
          <w:tcPr>
            <w:tcW w:w="828" w:type="dxa"/>
            <w:shd w:val="clear" w:color="000000" w:fill="FFFFFF"/>
            <w:noWrap/>
            <w:vAlign w:val="bottom"/>
          </w:tcPr>
          <w:p w14:paraId="6B8A106F"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2AA5603F" w14:textId="77777777" w:rsidR="00906177" w:rsidRPr="002214FA" w:rsidRDefault="00906177" w:rsidP="00516279">
            <w:pPr>
              <w:spacing w:after="160" w:line="259" w:lineRule="auto"/>
              <w:rPr>
                <w:rFonts w:eastAsia="Calibri"/>
                <w:sz w:val="22"/>
                <w:szCs w:val="22"/>
                <w:lang w:eastAsia="en-US"/>
              </w:rPr>
            </w:pPr>
          </w:p>
        </w:tc>
        <w:tc>
          <w:tcPr>
            <w:tcW w:w="738" w:type="dxa"/>
            <w:shd w:val="clear" w:color="000000" w:fill="FFFFFF"/>
            <w:noWrap/>
            <w:vAlign w:val="bottom"/>
          </w:tcPr>
          <w:p w14:paraId="256A1659"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71E8166B" w14:textId="77777777" w:rsidR="00906177" w:rsidRPr="002214FA" w:rsidRDefault="00906177" w:rsidP="00516279">
            <w:pPr>
              <w:spacing w:after="160" w:line="259" w:lineRule="auto"/>
              <w:rPr>
                <w:rFonts w:eastAsia="Calibri"/>
                <w:sz w:val="22"/>
                <w:szCs w:val="22"/>
                <w:lang w:eastAsia="en-US"/>
              </w:rPr>
            </w:pPr>
          </w:p>
        </w:tc>
        <w:tc>
          <w:tcPr>
            <w:tcW w:w="938" w:type="dxa"/>
            <w:shd w:val="clear" w:color="000000" w:fill="FFFFFF"/>
            <w:noWrap/>
            <w:vAlign w:val="bottom"/>
          </w:tcPr>
          <w:p w14:paraId="6FB0E8A6" w14:textId="77777777" w:rsidR="00906177" w:rsidRPr="002214FA" w:rsidRDefault="00906177" w:rsidP="00516279">
            <w:pPr>
              <w:spacing w:after="160" w:line="259" w:lineRule="auto"/>
              <w:rPr>
                <w:rFonts w:eastAsia="Calibri"/>
                <w:sz w:val="22"/>
                <w:szCs w:val="22"/>
                <w:lang w:eastAsia="en-US"/>
              </w:rPr>
            </w:pPr>
          </w:p>
        </w:tc>
        <w:tc>
          <w:tcPr>
            <w:tcW w:w="1211" w:type="dxa"/>
            <w:shd w:val="clear" w:color="000000" w:fill="FFFFFF"/>
            <w:noWrap/>
            <w:vAlign w:val="bottom"/>
          </w:tcPr>
          <w:p w14:paraId="70DA2A27" w14:textId="77777777" w:rsidR="00906177" w:rsidRPr="002214FA" w:rsidRDefault="00906177" w:rsidP="00516279">
            <w:pPr>
              <w:spacing w:after="160" w:line="259" w:lineRule="auto"/>
              <w:rPr>
                <w:rFonts w:eastAsia="Calibri"/>
                <w:sz w:val="22"/>
                <w:szCs w:val="22"/>
                <w:lang w:eastAsia="en-US"/>
              </w:rPr>
            </w:pPr>
          </w:p>
        </w:tc>
        <w:tc>
          <w:tcPr>
            <w:tcW w:w="986" w:type="dxa"/>
            <w:shd w:val="clear" w:color="000000" w:fill="FFFFFF"/>
            <w:noWrap/>
            <w:vAlign w:val="bottom"/>
          </w:tcPr>
          <w:p w14:paraId="7C901220" w14:textId="77777777" w:rsidR="00906177" w:rsidRPr="002214FA" w:rsidRDefault="00906177" w:rsidP="00516279">
            <w:pPr>
              <w:spacing w:after="160" w:line="259" w:lineRule="auto"/>
              <w:rPr>
                <w:rFonts w:eastAsia="Calibri"/>
                <w:sz w:val="22"/>
                <w:szCs w:val="22"/>
                <w:lang w:eastAsia="en-US"/>
              </w:rPr>
            </w:pPr>
          </w:p>
        </w:tc>
        <w:tc>
          <w:tcPr>
            <w:tcW w:w="1194" w:type="dxa"/>
            <w:shd w:val="clear" w:color="000000" w:fill="FFFFFF"/>
            <w:noWrap/>
            <w:vAlign w:val="bottom"/>
          </w:tcPr>
          <w:p w14:paraId="3E144E7C" w14:textId="77777777" w:rsidR="00906177" w:rsidRPr="002214FA" w:rsidRDefault="00906177" w:rsidP="00516279">
            <w:pPr>
              <w:spacing w:after="160" w:line="259" w:lineRule="auto"/>
              <w:rPr>
                <w:rFonts w:eastAsia="Calibri"/>
                <w:sz w:val="22"/>
                <w:szCs w:val="22"/>
                <w:lang w:eastAsia="en-US"/>
              </w:rPr>
            </w:pPr>
          </w:p>
        </w:tc>
        <w:tc>
          <w:tcPr>
            <w:tcW w:w="1410" w:type="dxa"/>
            <w:gridSpan w:val="2"/>
            <w:shd w:val="clear" w:color="000000" w:fill="FFFFFF"/>
            <w:noWrap/>
            <w:vAlign w:val="bottom"/>
          </w:tcPr>
          <w:p w14:paraId="2C13C470" w14:textId="77777777" w:rsidR="00906177" w:rsidRPr="002214FA" w:rsidRDefault="00906177" w:rsidP="00516279">
            <w:pPr>
              <w:spacing w:after="160" w:line="259" w:lineRule="auto"/>
              <w:rPr>
                <w:rFonts w:eastAsia="Calibri"/>
                <w:sz w:val="22"/>
                <w:szCs w:val="22"/>
                <w:lang w:eastAsia="en-US"/>
              </w:rPr>
            </w:pPr>
          </w:p>
        </w:tc>
      </w:tr>
      <w:tr w:rsidR="00906177" w:rsidRPr="002214FA" w14:paraId="054485AB" w14:textId="77777777" w:rsidTr="00516279">
        <w:trPr>
          <w:trHeight w:val="231"/>
          <w:jc w:val="center"/>
        </w:trPr>
        <w:tc>
          <w:tcPr>
            <w:tcW w:w="2909" w:type="dxa"/>
            <w:shd w:val="clear" w:color="000000" w:fill="FFFFFF"/>
            <w:noWrap/>
            <w:vAlign w:val="bottom"/>
          </w:tcPr>
          <w:p w14:paraId="486C3EC3" w14:textId="77777777" w:rsidR="00906177" w:rsidRPr="002214FA" w:rsidRDefault="00906177" w:rsidP="00516279">
            <w:pPr>
              <w:spacing w:after="160" w:line="259" w:lineRule="auto"/>
              <w:rPr>
                <w:rFonts w:eastAsia="Calibri"/>
                <w:b/>
                <w:bCs/>
                <w:i/>
                <w:iCs/>
                <w:sz w:val="22"/>
                <w:szCs w:val="22"/>
                <w:lang w:eastAsia="en-US"/>
              </w:rPr>
            </w:pPr>
            <w:r w:rsidRPr="002214FA">
              <w:rPr>
                <w:rFonts w:eastAsia="Calibri"/>
                <w:b/>
                <w:bCs/>
                <w:i/>
                <w:iCs/>
                <w:sz w:val="22"/>
                <w:szCs w:val="22"/>
                <w:lang w:eastAsia="en-US"/>
              </w:rPr>
              <w:t>Naudas līdzekļu ienākumi:</w:t>
            </w:r>
          </w:p>
        </w:tc>
        <w:tc>
          <w:tcPr>
            <w:tcW w:w="748" w:type="dxa"/>
            <w:shd w:val="clear" w:color="000000" w:fill="FFFFFF"/>
            <w:noWrap/>
            <w:vAlign w:val="bottom"/>
          </w:tcPr>
          <w:p w14:paraId="7BB08AD0"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937" w:type="dxa"/>
            <w:shd w:val="clear" w:color="000000" w:fill="FFFFFF"/>
            <w:noWrap/>
            <w:vAlign w:val="bottom"/>
          </w:tcPr>
          <w:p w14:paraId="3ECA54CF"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1064" w:type="dxa"/>
            <w:shd w:val="clear" w:color="000000" w:fill="FFFFFF"/>
            <w:noWrap/>
            <w:vAlign w:val="bottom"/>
          </w:tcPr>
          <w:p w14:paraId="73245DCA"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858" w:type="dxa"/>
            <w:shd w:val="clear" w:color="000000" w:fill="FFFFFF"/>
            <w:noWrap/>
            <w:vAlign w:val="bottom"/>
          </w:tcPr>
          <w:p w14:paraId="552F115B"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828" w:type="dxa"/>
            <w:shd w:val="clear" w:color="000000" w:fill="FFFFFF"/>
            <w:noWrap/>
            <w:vAlign w:val="bottom"/>
          </w:tcPr>
          <w:p w14:paraId="09B9BD62"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739" w:type="dxa"/>
            <w:shd w:val="clear" w:color="000000" w:fill="FFFFFF"/>
            <w:noWrap/>
            <w:vAlign w:val="bottom"/>
          </w:tcPr>
          <w:p w14:paraId="35A30C9A"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738" w:type="dxa"/>
            <w:shd w:val="clear" w:color="000000" w:fill="FFFFFF"/>
            <w:noWrap/>
            <w:vAlign w:val="bottom"/>
          </w:tcPr>
          <w:p w14:paraId="4B274C08"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739" w:type="dxa"/>
            <w:shd w:val="clear" w:color="000000" w:fill="FFFFFF"/>
            <w:noWrap/>
            <w:vAlign w:val="bottom"/>
          </w:tcPr>
          <w:p w14:paraId="3D9CB1D0"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938" w:type="dxa"/>
            <w:shd w:val="clear" w:color="000000" w:fill="FFFFFF"/>
            <w:noWrap/>
            <w:vAlign w:val="bottom"/>
          </w:tcPr>
          <w:p w14:paraId="3F5E4969"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1211" w:type="dxa"/>
            <w:shd w:val="clear" w:color="000000" w:fill="FFFFFF"/>
            <w:noWrap/>
            <w:vAlign w:val="bottom"/>
          </w:tcPr>
          <w:p w14:paraId="1F331A9C"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986" w:type="dxa"/>
            <w:shd w:val="clear" w:color="000000" w:fill="FFFFFF"/>
            <w:noWrap/>
            <w:vAlign w:val="bottom"/>
          </w:tcPr>
          <w:p w14:paraId="0690A7DF"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1194" w:type="dxa"/>
            <w:shd w:val="clear" w:color="000000" w:fill="FFFFFF"/>
            <w:noWrap/>
            <w:vAlign w:val="bottom"/>
          </w:tcPr>
          <w:p w14:paraId="7684B747"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1410" w:type="dxa"/>
            <w:gridSpan w:val="2"/>
            <w:shd w:val="clear" w:color="000000" w:fill="FFFFFF"/>
            <w:noWrap/>
            <w:vAlign w:val="bottom"/>
          </w:tcPr>
          <w:p w14:paraId="5C781182"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r>
      <w:tr w:rsidR="00906177" w:rsidRPr="002214FA" w14:paraId="7322B344" w14:textId="77777777" w:rsidTr="00516279">
        <w:trPr>
          <w:trHeight w:val="246"/>
          <w:jc w:val="center"/>
        </w:trPr>
        <w:tc>
          <w:tcPr>
            <w:tcW w:w="2909" w:type="dxa"/>
            <w:shd w:val="clear" w:color="000000" w:fill="FFFFFF"/>
            <w:noWrap/>
            <w:vAlign w:val="bottom"/>
          </w:tcPr>
          <w:p w14:paraId="30C891A4" w14:textId="77777777" w:rsidR="00906177" w:rsidRPr="002214FA" w:rsidRDefault="00906177" w:rsidP="00516279">
            <w:pPr>
              <w:spacing w:after="160" w:line="259" w:lineRule="auto"/>
              <w:rPr>
                <w:rFonts w:eastAsia="Calibri"/>
                <w:iCs/>
                <w:sz w:val="22"/>
                <w:szCs w:val="22"/>
                <w:lang w:eastAsia="en-US"/>
              </w:rPr>
            </w:pPr>
            <w:r w:rsidRPr="002214FA">
              <w:rPr>
                <w:rFonts w:eastAsia="Calibri"/>
                <w:iCs/>
                <w:sz w:val="22"/>
                <w:szCs w:val="22"/>
                <w:lang w:eastAsia="en-US"/>
              </w:rPr>
              <w:t>Ienākumi no komercdarbības::</w:t>
            </w:r>
          </w:p>
        </w:tc>
        <w:tc>
          <w:tcPr>
            <w:tcW w:w="748" w:type="dxa"/>
            <w:shd w:val="clear" w:color="000000" w:fill="FFFFFF"/>
            <w:noWrap/>
            <w:vAlign w:val="bottom"/>
          </w:tcPr>
          <w:p w14:paraId="198813FA"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937" w:type="dxa"/>
            <w:shd w:val="clear" w:color="000000" w:fill="FFFFFF"/>
            <w:noWrap/>
            <w:vAlign w:val="bottom"/>
          </w:tcPr>
          <w:p w14:paraId="147317AB"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1064" w:type="dxa"/>
            <w:shd w:val="clear" w:color="000000" w:fill="FFFFFF"/>
            <w:noWrap/>
            <w:vAlign w:val="bottom"/>
          </w:tcPr>
          <w:p w14:paraId="1E5FB74A"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858" w:type="dxa"/>
            <w:shd w:val="clear" w:color="000000" w:fill="FFFFFF"/>
            <w:noWrap/>
            <w:vAlign w:val="bottom"/>
          </w:tcPr>
          <w:p w14:paraId="59076640"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828" w:type="dxa"/>
            <w:shd w:val="clear" w:color="000000" w:fill="FFFFFF"/>
            <w:noWrap/>
            <w:vAlign w:val="bottom"/>
          </w:tcPr>
          <w:p w14:paraId="0BEA9353"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739" w:type="dxa"/>
            <w:shd w:val="clear" w:color="000000" w:fill="FFFFFF"/>
            <w:noWrap/>
            <w:vAlign w:val="bottom"/>
          </w:tcPr>
          <w:p w14:paraId="4122841C"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738" w:type="dxa"/>
            <w:shd w:val="clear" w:color="000000" w:fill="FFFFFF"/>
            <w:noWrap/>
            <w:vAlign w:val="bottom"/>
          </w:tcPr>
          <w:p w14:paraId="6432FF69"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739" w:type="dxa"/>
            <w:shd w:val="clear" w:color="000000" w:fill="FFFFFF"/>
            <w:noWrap/>
            <w:vAlign w:val="bottom"/>
          </w:tcPr>
          <w:p w14:paraId="137D45CD"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938" w:type="dxa"/>
            <w:shd w:val="clear" w:color="000000" w:fill="FFFFFF"/>
            <w:noWrap/>
            <w:vAlign w:val="bottom"/>
          </w:tcPr>
          <w:p w14:paraId="47EB771B"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1211" w:type="dxa"/>
            <w:shd w:val="clear" w:color="000000" w:fill="FFFFFF"/>
            <w:noWrap/>
            <w:vAlign w:val="bottom"/>
          </w:tcPr>
          <w:p w14:paraId="2F45120A"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986" w:type="dxa"/>
            <w:shd w:val="clear" w:color="000000" w:fill="FFFFFF"/>
            <w:noWrap/>
            <w:vAlign w:val="bottom"/>
          </w:tcPr>
          <w:p w14:paraId="07D1CB33"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1194" w:type="dxa"/>
            <w:shd w:val="clear" w:color="000000" w:fill="FFFFFF"/>
            <w:noWrap/>
            <w:vAlign w:val="bottom"/>
          </w:tcPr>
          <w:p w14:paraId="166D1489"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1410" w:type="dxa"/>
            <w:gridSpan w:val="2"/>
            <w:shd w:val="clear" w:color="000000" w:fill="FFFFFF"/>
            <w:noWrap/>
            <w:vAlign w:val="bottom"/>
          </w:tcPr>
          <w:p w14:paraId="71B9774D"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r>
      <w:tr w:rsidR="00906177" w:rsidRPr="002214FA" w14:paraId="70E01C94" w14:textId="77777777" w:rsidTr="00516279">
        <w:trPr>
          <w:trHeight w:val="167"/>
          <w:jc w:val="center"/>
        </w:trPr>
        <w:tc>
          <w:tcPr>
            <w:tcW w:w="2909" w:type="dxa"/>
            <w:shd w:val="clear" w:color="000000" w:fill="FFFFFF"/>
            <w:noWrap/>
            <w:vAlign w:val="bottom"/>
          </w:tcPr>
          <w:p w14:paraId="15441FEE"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realizācija</w:t>
            </w:r>
          </w:p>
        </w:tc>
        <w:tc>
          <w:tcPr>
            <w:tcW w:w="748" w:type="dxa"/>
            <w:shd w:val="clear" w:color="000000" w:fill="FFFFFF"/>
            <w:noWrap/>
            <w:vAlign w:val="bottom"/>
          </w:tcPr>
          <w:p w14:paraId="7189BA69" w14:textId="77777777" w:rsidR="00906177" w:rsidRPr="002214FA" w:rsidRDefault="00906177" w:rsidP="00516279">
            <w:pPr>
              <w:spacing w:after="160" w:line="259" w:lineRule="auto"/>
              <w:rPr>
                <w:rFonts w:eastAsia="Calibri"/>
                <w:sz w:val="22"/>
                <w:szCs w:val="22"/>
                <w:lang w:eastAsia="en-US"/>
              </w:rPr>
            </w:pPr>
          </w:p>
        </w:tc>
        <w:tc>
          <w:tcPr>
            <w:tcW w:w="937" w:type="dxa"/>
            <w:shd w:val="clear" w:color="000000" w:fill="FFFFFF"/>
            <w:noWrap/>
            <w:vAlign w:val="bottom"/>
          </w:tcPr>
          <w:p w14:paraId="4BC13CE3" w14:textId="77777777" w:rsidR="00906177" w:rsidRPr="002214FA" w:rsidRDefault="00906177" w:rsidP="00516279">
            <w:pPr>
              <w:spacing w:after="160" w:line="259" w:lineRule="auto"/>
              <w:rPr>
                <w:rFonts w:eastAsia="Calibri"/>
                <w:sz w:val="22"/>
                <w:szCs w:val="22"/>
                <w:lang w:eastAsia="en-US"/>
              </w:rPr>
            </w:pPr>
          </w:p>
        </w:tc>
        <w:tc>
          <w:tcPr>
            <w:tcW w:w="1064" w:type="dxa"/>
            <w:shd w:val="clear" w:color="000000" w:fill="FFFFFF"/>
            <w:noWrap/>
            <w:vAlign w:val="bottom"/>
          </w:tcPr>
          <w:p w14:paraId="4F49BC49" w14:textId="77777777" w:rsidR="00906177" w:rsidRPr="002214FA" w:rsidRDefault="00906177" w:rsidP="00516279">
            <w:pPr>
              <w:spacing w:after="160" w:line="259" w:lineRule="auto"/>
              <w:rPr>
                <w:rFonts w:eastAsia="Calibri"/>
                <w:sz w:val="22"/>
                <w:szCs w:val="22"/>
                <w:lang w:eastAsia="en-US"/>
              </w:rPr>
            </w:pPr>
          </w:p>
        </w:tc>
        <w:tc>
          <w:tcPr>
            <w:tcW w:w="858" w:type="dxa"/>
            <w:shd w:val="clear" w:color="000000" w:fill="FFFFFF"/>
            <w:noWrap/>
            <w:vAlign w:val="bottom"/>
          </w:tcPr>
          <w:p w14:paraId="5AC924F8" w14:textId="77777777" w:rsidR="00906177" w:rsidRPr="002214FA" w:rsidRDefault="00906177" w:rsidP="00516279">
            <w:pPr>
              <w:spacing w:after="160" w:line="259" w:lineRule="auto"/>
              <w:rPr>
                <w:rFonts w:eastAsia="Calibri"/>
                <w:sz w:val="22"/>
                <w:szCs w:val="22"/>
                <w:lang w:eastAsia="en-US"/>
              </w:rPr>
            </w:pPr>
          </w:p>
        </w:tc>
        <w:tc>
          <w:tcPr>
            <w:tcW w:w="828" w:type="dxa"/>
            <w:shd w:val="clear" w:color="000000" w:fill="FFFFFF"/>
            <w:noWrap/>
            <w:vAlign w:val="bottom"/>
          </w:tcPr>
          <w:p w14:paraId="719C1FDF"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0D7FAFCA" w14:textId="77777777" w:rsidR="00906177" w:rsidRPr="002214FA" w:rsidRDefault="00906177" w:rsidP="00516279">
            <w:pPr>
              <w:spacing w:after="160" w:line="259" w:lineRule="auto"/>
              <w:rPr>
                <w:rFonts w:eastAsia="Calibri"/>
                <w:sz w:val="22"/>
                <w:szCs w:val="22"/>
                <w:lang w:eastAsia="en-US"/>
              </w:rPr>
            </w:pPr>
          </w:p>
        </w:tc>
        <w:tc>
          <w:tcPr>
            <w:tcW w:w="738" w:type="dxa"/>
            <w:shd w:val="clear" w:color="000000" w:fill="FFFFFF"/>
            <w:noWrap/>
            <w:vAlign w:val="bottom"/>
          </w:tcPr>
          <w:p w14:paraId="7687A2EF"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4C82A0C3" w14:textId="77777777" w:rsidR="00906177" w:rsidRPr="002214FA" w:rsidRDefault="00906177" w:rsidP="00516279">
            <w:pPr>
              <w:spacing w:after="160" w:line="259" w:lineRule="auto"/>
              <w:rPr>
                <w:rFonts w:eastAsia="Calibri"/>
                <w:sz w:val="22"/>
                <w:szCs w:val="22"/>
                <w:lang w:eastAsia="en-US"/>
              </w:rPr>
            </w:pPr>
          </w:p>
        </w:tc>
        <w:tc>
          <w:tcPr>
            <w:tcW w:w="938" w:type="dxa"/>
            <w:shd w:val="clear" w:color="000000" w:fill="FFFFFF"/>
            <w:noWrap/>
            <w:vAlign w:val="bottom"/>
          </w:tcPr>
          <w:p w14:paraId="4A5E2F15" w14:textId="77777777" w:rsidR="00906177" w:rsidRPr="002214FA" w:rsidRDefault="00906177" w:rsidP="00516279">
            <w:pPr>
              <w:spacing w:after="160" w:line="259" w:lineRule="auto"/>
              <w:rPr>
                <w:rFonts w:eastAsia="Calibri"/>
                <w:sz w:val="22"/>
                <w:szCs w:val="22"/>
                <w:lang w:eastAsia="en-US"/>
              </w:rPr>
            </w:pPr>
          </w:p>
        </w:tc>
        <w:tc>
          <w:tcPr>
            <w:tcW w:w="1211" w:type="dxa"/>
            <w:shd w:val="clear" w:color="000000" w:fill="FFFFFF"/>
            <w:noWrap/>
            <w:vAlign w:val="bottom"/>
          </w:tcPr>
          <w:p w14:paraId="1A411518" w14:textId="77777777" w:rsidR="00906177" w:rsidRPr="002214FA" w:rsidRDefault="00906177" w:rsidP="00516279">
            <w:pPr>
              <w:spacing w:after="160" w:line="259" w:lineRule="auto"/>
              <w:rPr>
                <w:rFonts w:eastAsia="Calibri"/>
                <w:sz w:val="22"/>
                <w:szCs w:val="22"/>
                <w:lang w:eastAsia="en-US"/>
              </w:rPr>
            </w:pPr>
          </w:p>
        </w:tc>
        <w:tc>
          <w:tcPr>
            <w:tcW w:w="986" w:type="dxa"/>
            <w:shd w:val="clear" w:color="000000" w:fill="FFFFFF"/>
            <w:noWrap/>
            <w:vAlign w:val="bottom"/>
          </w:tcPr>
          <w:p w14:paraId="4DD2F2BD" w14:textId="77777777" w:rsidR="00906177" w:rsidRPr="002214FA" w:rsidRDefault="00906177" w:rsidP="00516279">
            <w:pPr>
              <w:spacing w:after="160" w:line="259" w:lineRule="auto"/>
              <w:rPr>
                <w:rFonts w:eastAsia="Calibri"/>
                <w:sz w:val="22"/>
                <w:szCs w:val="22"/>
                <w:lang w:eastAsia="en-US"/>
              </w:rPr>
            </w:pPr>
          </w:p>
        </w:tc>
        <w:tc>
          <w:tcPr>
            <w:tcW w:w="1194" w:type="dxa"/>
            <w:shd w:val="clear" w:color="000000" w:fill="FFFFFF"/>
            <w:noWrap/>
            <w:vAlign w:val="bottom"/>
          </w:tcPr>
          <w:p w14:paraId="30B71F44" w14:textId="77777777" w:rsidR="00906177" w:rsidRPr="002214FA" w:rsidRDefault="00906177" w:rsidP="00516279">
            <w:pPr>
              <w:spacing w:after="160" w:line="259" w:lineRule="auto"/>
              <w:rPr>
                <w:rFonts w:eastAsia="Calibri"/>
                <w:sz w:val="22"/>
                <w:szCs w:val="22"/>
                <w:lang w:eastAsia="en-US"/>
              </w:rPr>
            </w:pPr>
          </w:p>
        </w:tc>
        <w:tc>
          <w:tcPr>
            <w:tcW w:w="1410" w:type="dxa"/>
            <w:gridSpan w:val="2"/>
            <w:shd w:val="clear" w:color="000000" w:fill="FFFFFF"/>
            <w:noWrap/>
            <w:vAlign w:val="bottom"/>
          </w:tcPr>
          <w:p w14:paraId="7C374F0A" w14:textId="77777777" w:rsidR="00906177" w:rsidRPr="002214FA" w:rsidRDefault="00906177" w:rsidP="00516279">
            <w:pPr>
              <w:spacing w:after="160" w:line="259" w:lineRule="auto"/>
              <w:rPr>
                <w:rFonts w:eastAsia="Calibri"/>
                <w:sz w:val="22"/>
                <w:szCs w:val="22"/>
                <w:lang w:eastAsia="en-US"/>
              </w:rPr>
            </w:pPr>
          </w:p>
        </w:tc>
      </w:tr>
      <w:tr w:rsidR="00906177" w:rsidRPr="002214FA" w14:paraId="4C3920DF" w14:textId="77777777" w:rsidTr="00516279">
        <w:trPr>
          <w:trHeight w:val="276"/>
          <w:jc w:val="center"/>
        </w:trPr>
        <w:tc>
          <w:tcPr>
            <w:tcW w:w="2909" w:type="dxa"/>
            <w:shd w:val="clear" w:color="000000" w:fill="FFFFFF"/>
            <w:noWrap/>
            <w:vAlign w:val="bottom"/>
          </w:tcPr>
          <w:p w14:paraId="60B553F9"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 xml:space="preserve">Pakalpojumi </w:t>
            </w:r>
          </w:p>
        </w:tc>
        <w:tc>
          <w:tcPr>
            <w:tcW w:w="748" w:type="dxa"/>
            <w:shd w:val="clear" w:color="000000" w:fill="FFFFFF"/>
            <w:noWrap/>
            <w:vAlign w:val="bottom"/>
          </w:tcPr>
          <w:p w14:paraId="27635B30" w14:textId="77777777" w:rsidR="00906177" w:rsidRPr="002214FA" w:rsidRDefault="00906177" w:rsidP="00516279">
            <w:pPr>
              <w:spacing w:after="160" w:line="259" w:lineRule="auto"/>
              <w:rPr>
                <w:rFonts w:eastAsia="Calibri"/>
                <w:sz w:val="22"/>
                <w:szCs w:val="22"/>
                <w:lang w:eastAsia="en-US"/>
              </w:rPr>
            </w:pPr>
          </w:p>
        </w:tc>
        <w:tc>
          <w:tcPr>
            <w:tcW w:w="937" w:type="dxa"/>
            <w:shd w:val="clear" w:color="000000" w:fill="FFFFFF"/>
            <w:noWrap/>
            <w:vAlign w:val="bottom"/>
          </w:tcPr>
          <w:p w14:paraId="29AE1136" w14:textId="77777777" w:rsidR="00906177" w:rsidRPr="002214FA" w:rsidRDefault="00906177" w:rsidP="00516279">
            <w:pPr>
              <w:spacing w:after="160" w:line="259" w:lineRule="auto"/>
              <w:rPr>
                <w:rFonts w:eastAsia="Calibri"/>
                <w:sz w:val="22"/>
                <w:szCs w:val="22"/>
                <w:lang w:eastAsia="en-US"/>
              </w:rPr>
            </w:pPr>
          </w:p>
        </w:tc>
        <w:tc>
          <w:tcPr>
            <w:tcW w:w="1064" w:type="dxa"/>
            <w:shd w:val="clear" w:color="000000" w:fill="FFFFFF"/>
            <w:noWrap/>
            <w:vAlign w:val="bottom"/>
          </w:tcPr>
          <w:p w14:paraId="15D7171E" w14:textId="77777777" w:rsidR="00906177" w:rsidRPr="002214FA" w:rsidRDefault="00906177" w:rsidP="00516279">
            <w:pPr>
              <w:spacing w:after="160" w:line="259" w:lineRule="auto"/>
              <w:rPr>
                <w:rFonts w:eastAsia="Calibri"/>
                <w:sz w:val="22"/>
                <w:szCs w:val="22"/>
                <w:lang w:eastAsia="en-US"/>
              </w:rPr>
            </w:pPr>
          </w:p>
        </w:tc>
        <w:tc>
          <w:tcPr>
            <w:tcW w:w="858" w:type="dxa"/>
            <w:shd w:val="clear" w:color="000000" w:fill="FFFFFF"/>
            <w:noWrap/>
            <w:vAlign w:val="bottom"/>
          </w:tcPr>
          <w:p w14:paraId="779E8CD9" w14:textId="77777777" w:rsidR="00906177" w:rsidRPr="002214FA" w:rsidRDefault="00906177" w:rsidP="00516279">
            <w:pPr>
              <w:spacing w:after="160" w:line="259" w:lineRule="auto"/>
              <w:rPr>
                <w:rFonts w:eastAsia="Calibri"/>
                <w:sz w:val="22"/>
                <w:szCs w:val="22"/>
                <w:lang w:eastAsia="en-US"/>
              </w:rPr>
            </w:pPr>
          </w:p>
        </w:tc>
        <w:tc>
          <w:tcPr>
            <w:tcW w:w="828" w:type="dxa"/>
            <w:shd w:val="clear" w:color="000000" w:fill="FFFFFF"/>
            <w:noWrap/>
            <w:vAlign w:val="bottom"/>
          </w:tcPr>
          <w:p w14:paraId="188E4E74"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26648817" w14:textId="77777777" w:rsidR="00906177" w:rsidRPr="002214FA" w:rsidRDefault="00906177" w:rsidP="00516279">
            <w:pPr>
              <w:spacing w:after="160" w:line="259" w:lineRule="auto"/>
              <w:rPr>
                <w:rFonts w:eastAsia="Calibri"/>
                <w:sz w:val="22"/>
                <w:szCs w:val="22"/>
                <w:lang w:eastAsia="en-US"/>
              </w:rPr>
            </w:pPr>
          </w:p>
        </w:tc>
        <w:tc>
          <w:tcPr>
            <w:tcW w:w="738" w:type="dxa"/>
            <w:shd w:val="clear" w:color="000000" w:fill="FFFFFF"/>
            <w:noWrap/>
            <w:vAlign w:val="bottom"/>
          </w:tcPr>
          <w:p w14:paraId="79C5ACEC"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2F87E062" w14:textId="77777777" w:rsidR="00906177" w:rsidRPr="002214FA" w:rsidRDefault="00906177" w:rsidP="00516279">
            <w:pPr>
              <w:spacing w:after="160" w:line="259" w:lineRule="auto"/>
              <w:rPr>
                <w:rFonts w:eastAsia="Calibri"/>
                <w:sz w:val="22"/>
                <w:szCs w:val="22"/>
                <w:lang w:eastAsia="en-US"/>
              </w:rPr>
            </w:pPr>
          </w:p>
        </w:tc>
        <w:tc>
          <w:tcPr>
            <w:tcW w:w="938" w:type="dxa"/>
            <w:shd w:val="clear" w:color="000000" w:fill="FFFFFF"/>
            <w:noWrap/>
            <w:vAlign w:val="bottom"/>
          </w:tcPr>
          <w:p w14:paraId="0AB7D2D1" w14:textId="77777777" w:rsidR="00906177" w:rsidRPr="002214FA" w:rsidRDefault="00906177" w:rsidP="00516279">
            <w:pPr>
              <w:spacing w:after="160" w:line="259" w:lineRule="auto"/>
              <w:rPr>
                <w:rFonts w:eastAsia="Calibri"/>
                <w:sz w:val="22"/>
                <w:szCs w:val="22"/>
                <w:lang w:eastAsia="en-US"/>
              </w:rPr>
            </w:pPr>
          </w:p>
        </w:tc>
        <w:tc>
          <w:tcPr>
            <w:tcW w:w="1211" w:type="dxa"/>
            <w:shd w:val="clear" w:color="000000" w:fill="FFFFFF"/>
            <w:noWrap/>
            <w:vAlign w:val="bottom"/>
          </w:tcPr>
          <w:p w14:paraId="491F4CC7" w14:textId="77777777" w:rsidR="00906177" w:rsidRPr="002214FA" w:rsidRDefault="00906177" w:rsidP="00516279">
            <w:pPr>
              <w:spacing w:after="160" w:line="259" w:lineRule="auto"/>
              <w:rPr>
                <w:rFonts w:eastAsia="Calibri"/>
                <w:sz w:val="22"/>
                <w:szCs w:val="22"/>
                <w:lang w:eastAsia="en-US"/>
              </w:rPr>
            </w:pPr>
          </w:p>
        </w:tc>
        <w:tc>
          <w:tcPr>
            <w:tcW w:w="986" w:type="dxa"/>
            <w:shd w:val="clear" w:color="000000" w:fill="FFFFFF"/>
            <w:noWrap/>
            <w:vAlign w:val="bottom"/>
          </w:tcPr>
          <w:p w14:paraId="50D1589E" w14:textId="77777777" w:rsidR="00906177" w:rsidRPr="002214FA" w:rsidRDefault="00906177" w:rsidP="00516279">
            <w:pPr>
              <w:spacing w:after="160" w:line="259" w:lineRule="auto"/>
              <w:rPr>
                <w:rFonts w:eastAsia="Calibri"/>
                <w:sz w:val="22"/>
                <w:szCs w:val="22"/>
                <w:lang w:eastAsia="en-US"/>
              </w:rPr>
            </w:pPr>
          </w:p>
        </w:tc>
        <w:tc>
          <w:tcPr>
            <w:tcW w:w="1194" w:type="dxa"/>
            <w:shd w:val="clear" w:color="000000" w:fill="FFFFFF"/>
            <w:noWrap/>
            <w:vAlign w:val="bottom"/>
          </w:tcPr>
          <w:p w14:paraId="0A417593" w14:textId="77777777" w:rsidR="00906177" w:rsidRPr="002214FA" w:rsidRDefault="00906177" w:rsidP="00516279">
            <w:pPr>
              <w:spacing w:after="160" w:line="259" w:lineRule="auto"/>
              <w:rPr>
                <w:rFonts w:eastAsia="Calibri"/>
                <w:sz w:val="22"/>
                <w:szCs w:val="22"/>
                <w:lang w:eastAsia="en-US"/>
              </w:rPr>
            </w:pPr>
          </w:p>
        </w:tc>
        <w:tc>
          <w:tcPr>
            <w:tcW w:w="1410" w:type="dxa"/>
            <w:gridSpan w:val="2"/>
            <w:shd w:val="clear" w:color="000000" w:fill="FFFFFF"/>
            <w:noWrap/>
            <w:vAlign w:val="bottom"/>
          </w:tcPr>
          <w:p w14:paraId="0C484985" w14:textId="77777777" w:rsidR="00906177" w:rsidRPr="002214FA" w:rsidRDefault="00906177" w:rsidP="00516279">
            <w:pPr>
              <w:spacing w:after="160" w:line="259" w:lineRule="auto"/>
              <w:rPr>
                <w:rFonts w:eastAsia="Calibri"/>
                <w:sz w:val="22"/>
                <w:szCs w:val="22"/>
                <w:lang w:eastAsia="en-US"/>
              </w:rPr>
            </w:pPr>
          </w:p>
        </w:tc>
      </w:tr>
      <w:tr w:rsidR="00906177" w:rsidRPr="002214FA" w14:paraId="3D556A54" w14:textId="77777777" w:rsidTr="00516279">
        <w:trPr>
          <w:trHeight w:val="246"/>
          <w:jc w:val="center"/>
        </w:trPr>
        <w:tc>
          <w:tcPr>
            <w:tcW w:w="2909" w:type="dxa"/>
            <w:shd w:val="clear" w:color="000000" w:fill="FFFFFF"/>
            <w:noWrap/>
            <w:vAlign w:val="bottom"/>
          </w:tcPr>
          <w:p w14:paraId="46AEF5A2"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realizācija</w:t>
            </w:r>
          </w:p>
        </w:tc>
        <w:tc>
          <w:tcPr>
            <w:tcW w:w="748" w:type="dxa"/>
            <w:shd w:val="clear" w:color="000000" w:fill="FFFFFF"/>
            <w:noWrap/>
            <w:vAlign w:val="bottom"/>
          </w:tcPr>
          <w:p w14:paraId="411233E6" w14:textId="77777777" w:rsidR="00906177" w:rsidRPr="002214FA" w:rsidRDefault="00906177" w:rsidP="00516279">
            <w:pPr>
              <w:spacing w:after="160" w:line="259" w:lineRule="auto"/>
              <w:rPr>
                <w:rFonts w:eastAsia="Calibri"/>
                <w:sz w:val="22"/>
                <w:szCs w:val="22"/>
                <w:lang w:eastAsia="en-US"/>
              </w:rPr>
            </w:pPr>
          </w:p>
        </w:tc>
        <w:tc>
          <w:tcPr>
            <w:tcW w:w="937" w:type="dxa"/>
            <w:shd w:val="clear" w:color="000000" w:fill="FFFFFF"/>
            <w:noWrap/>
            <w:vAlign w:val="bottom"/>
          </w:tcPr>
          <w:p w14:paraId="725DD58B" w14:textId="77777777" w:rsidR="00906177" w:rsidRPr="002214FA" w:rsidRDefault="00906177" w:rsidP="00516279">
            <w:pPr>
              <w:spacing w:after="160" w:line="259" w:lineRule="auto"/>
              <w:rPr>
                <w:rFonts w:eastAsia="Calibri"/>
                <w:sz w:val="22"/>
                <w:szCs w:val="22"/>
                <w:lang w:eastAsia="en-US"/>
              </w:rPr>
            </w:pPr>
          </w:p>
        </w:tc>
        <w:tc>
          <w:tcPr>
            <w:tcW w:w="1064" w:type="dxa"/>
            <w:shd w:val="clear" w:color="000000" w:fill="FFFFFF"/>
            <w:noWrap/>
            <w:vAlign w:val="bottom"/>
          </w:tcPr>
          <w:p w14:paraId="14D63148" w14:textId="77777777" w:rsidR="00906177" w:rsidRPr="002214FA" w:rsidRDefault="00906177" w:rsidP="00516279">
            <w:pPr>
              <w:spacing w:after="160" w:line="259" w:lineRule="auto"/>
              <w:rPr>
                <w:rFonts w:eastAsia="Calibri"/>
                <w:sz w:val="22"/>
                <w:szCs w:val="22"/>
                <w:lang w:eastAsia="en-US"/>
              </w:rPr>
            </w:pPr>
          </w:p>
        </w:tc>
        <w:tc>
          <w:tcPr>
            <w:tcW w:w="858" w:type="dxa"/>
            <w:shd w:val="clear" w:color="000000" w:fill="FFFFFF"/>
            <w:noWrap/>
            <w:vAlign w:val="bottom"/>
          </w:tcPr>
          <w:p w14:paraId="782D4D54" w14:textId="77777777" w:rsidR="00906177" w:rsidRPr="002214FA" w:rsidRDefault="00906177" w:rsidP="00516279">
            <w:pPr>
              <w:spacing w:after="160" w:line="259" w:lineRule="auto"/>
              <w:rPr>
                <w:rFonts w:eastAsia="Calibri"/>
                <w:sz w:val="22"/>
                <w:szCs w:val="22"/>
                <w:lang w:eastAsia="en-US"/>
              </w:rPr>
            </w:pPr>
          </w:p>
        </w:tc>
        <w:tc>
          <w:tcPr>
            <w:tcW w:w="828" w:type="dxa"/>
            <w:shd w:val="clear" w:color="000000" w:fill="FFFFFF"/>
            <w:noWrap/>
            <w:vAlign w:val="bottom"/>
          </w:tcPr>
          <w:p w14:paraId="7CFC75DD"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7C42A448" w14:textId="77777777" w:rsidR="00906177" w:rsidRPr="002214FA" w:rsidRDefault="00906177" w:rsidP="00516279">
            <w:pPr>
              <w:spacing w:after="160" w:line="259" w:lineRule="auto"/>
              <w:rPr>
                <w:rFonts w:eastAsia="Calibri"/>
                <w:sz w:val="22"/>
                <w:szCs w:val="22"/>
                <w:lang w:eastAsia="en-US"/>
              </w:rPr>
            </w:pPr>
          </w:p>
        </w:tc>
        <w:tc>
          <w:tcPr>
            <w:tcW w:w="738" w:type="dxa"/>
            <w:shd w:val="clear" w:color="000000" w:fill="FFFFFF"/>
            <w:noWrap/>
            <w:vAlign w:val="bottom"/>
          </w:tcPr>
          <w:p w14:paraId="23A547E2"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16C367F8" w14:textId="77777777" w:rsidR="00906177" w:rsidRPr="002214FA" w:rsidRDefault="00906177" w:rsidP="00516279">
            <w:pPr>
              <w:spacing w:after="160" w:line="259" w:lineRule="auto"/>
              <w:rPr>
                <w:rFonts w:eastAsia="Calibri"/>
                <w:sz w:val="22"/>
                <w:szCs w:val="22"/>
                <w:lang w:eastAsia="en-US"/>
              </w:rPr>
            </w:pPr>
          </w:p>
        </w:tc>
        <w:tc>
          <w:tcPr>
            <w:tcW w:w="938" w:type="dxa"/>
            <w:shd w:val="clear" w:color="000000" w:fill="FFFFFF"/>
            <w:noWrap/>
            <w:vAlign w:val="bottom"/>
          </w:tcPr>
          <w:p w14:paraId="617857C7" w14:textId="77777777" w:rsidR="00906177" w:rsidRPr="002214FA" w:rsidRDefault="00906177" w:rsidP="00516279">
            <w:pPr>
              <w:spacing w:after="160" w:line="259" w:lineRule="auto"/>
              <w:rPr>
                <w:rFonts w:eastAsia="Calibri"/>
                <w:sz w:val="22"/>
                <w:szCs w:val="22"/>
                <w:lang w:eastAsia="en-US"/>
              </w:rPr>
            </w:pPr>
          </w:p>
        </w:tc>
        <w:tc>
          <w:tcPr>
            <w:tcW w:w="1211" w:type="dxa"/>
            <w:shd w:val="clear" w:color="000000" w:fill="FFFFFF"/>
            <w:noWrap/>
            <w:vAlign w:val="bottom"/>
          </w:tcPr>
          <w:p w14:paraId="60CC6075" w14:textId="77777777" w:rsidR="00906177" w:rsidRPr="002214FA" w:rsidRDefault="00906177" w:rsidP="00516279">
            <w:pPr>
              <w:spacing w:after="160" w:line="259" w:lineRule="auto"/>
              <w:rPr>
                <w:rFonts w:eastAsia="Calibri"/>
                <w:sz w:val="22"/>
                <w:szCs w:val="22"/>
                <w:lang w:eastAsia="en-US"/>
              </w:rPr>
            </w:pPr>
          </w:p>
        </w:tc>
        <w:tc>
          <w:tcPr>
            <w:tcW w:w="986" w:type="dxa"/>
            <w:shd w:val="clear" w:color="000000" w:fill="FFFFFF"/>
            <w:noWrap/>
            <w:vAlign w:val="bottom"/>
          </w:tcPr>
          <w:p w14:paraId="1B9D4950" w14:textId="77777777" w:rsidR="00906177" w:rsidRPr="002214FA" w:rsidRDefault="00906177" w:rsidP="00516279">
            <w:pPr>
              <w:spacing w:after="160" w:line="259" w:lineRule="auto"/>
              <w:rPr>
                <w:rFonts w:eastAsia="Calibri"/>
                <w:sz w:val="22"/>
                <w:szCs w:val="22"/>
                <w:lang w:eastAsia="en-US"/>
              </w:rPr>
            </w:pPr>
          </w:p>
        </w:tc>
        <w:tc>
          <w:tcPr>
            <w:tcW w:w="1194" w:type="dxa"/>
            <w:shd w:val="clear" w:color="000000" w:fill="FFFFFF"/>
            <w:noWrap/>
            <w:vAlign w:val="bottom"/>
          </w:tcPr>
          <w:p w14:paraId="7C124F9C" w14:textId="77777777" w:rsidR="00906177" w:rsidRPr="002214FA" w:rsidRDefault="00906177" w:rsidP="00516279">
            <w:pPr>
              <w:spacing w:after="160" w:line="259" w:lineRule="auto"/>
              <w:rPr>
                <w:rFonts w:eastAsia="Calibri"/>
                <w:sz w:val="22"/>
                <w:szCs w:val="22"/>
                <w:lang w:eastAsia="en-US"/>
              </w:rPr>
            </w:pPr>
          </w:p>
        </w:tc>
        <w:tc>
          <w:tcPr>
            <w:tcW w:w="1410" w:type="dxa"/>
            <w:gridSpan w:val="2"/>
            <w:shd w:val="clear" w:color="000000" w:fill="FFFFFF"/>
            <w:noWrap/>
            <w:vAlign w:val="bottom"/>
          </w:tcPr>
          <w:p w14:paraId="658513CC" w14:textId="77777777" w:rsidR="00906177" w:rsidRPr="002214FA" w:rsidRDefault="00906177" w:rsidP="00516279">
            <w:pPr>
              <w:spacing w:after="160" w:line="259" w:lineRule="auto"/>
              <w:rPr>
                <w:rFonts w:eastAsia="Calibri"/>
                <w:sz w:val="22"/>
                <w:szCs w:val="22"/>
                <w:lang w:eastAsia="en-US"/>
              </w:rPr>
            </w:pPr>
          </w:p>
        </w:tc>
      </w:tr>
      <w:tr w:rsidR="00906177" w:rsidRPr="002214FA" w14:paraId="41440901" w14:textId="77777777" w:rsidTr="00516279">
        <w:trPr>
          <w:trHeight w:val="261"/>
          <w:jc w:val="center"/>
        </w:trPr>
        <w:tc>
          <w:tcPr>
            <w:tcW w:w="2909" w:type="dxa"/>
            <w:shd w:val="clear" w:color="000000" w:fill="FFFFFF"/>
            <w:noWrap/>
            <w:vAlign w:val="bottom"/>
          </w:tcPr>
          <w:p w14:paraId="10DCDD9A"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Debitoru parādi</w:t>
            </w:r>
          </w:p>
        </w:tc>
        <w:tc>
          <w:tcPr>
            <w:tcW w:w="748" w:type="dxa"/>
            <w:shd w:val="clear" w:color="000000" w:fill="FFFFFF"/>
            <w:noWrap/>
            <w:vAlign w:val="bottom"/>
          </w:tcPr>
          <w:p w14:paraId="042E228F" w14:textId="77777777" w:rsidR="00906177" w:rsidRPr="002214FA" w:rsidRDefault="00906177" w:rsidP="00516279">
            <w:pPr>
              <w:spacing w:after="160" w:line="259" w:lineRule="auto"/>
              <w:rPr>
                <w:rFonts w:eastAsia="Calibri"/>
                <w:sz w:val="22"/>
                <w:szCs w:val="22"/>
                <w:lang w:eastAsia="en-US"/>
              </w:rPr>
            </w:pPr>
          </w:p>
        </w:tc>
        <w:tc>
          <w:tcPr>
            <w:tcW w:w="937" w:type="dxa"/>
            <w:shd w:val="clear" w:color="000000" w:fill="FFFFFF"/>
            <w:noWrap/>
            <w:vAlign w:val="bottom"/>
          </w:tcPr>
          <w:p w14:paraId="78F0719B" w14:textId="77777777" w:rsidR="00906177" w:rsidRPr="002214FA" w:rsidRDefault="00906177" w:rsidP="00516279">
            <w:pPr>
              <w:spacing w:after="160" w:line="259" w:lineRule="auto"/>
              <w:rPr>
                <w:rFonts w:eastAsia="Calibri"/>
                <w:sz w:val="22"/>
                <w:szCs w:val="22"/>
                <w:lang w:eastAsia="en-US"/>
              </w:rPr>
            </w:pPr>
          </w:p>
        </w:tc>
        <w:tc>
          <w:tcPr>
            <w:tcW w:w="1064" w:type="dxa"/>
            <w:shd w:val="clear" w:color="000000" w:fill="FFFFFF"/>
            <w:noWrap/>
            <w:vAlign w:val="bottom"/>
          </w:tcPr>
          <w:p w14:paraId="3B434736" w14:textId="77777777" w:rsidR="00906177" w:rsidRPr="002214FA" w:rsidRDefault="00906177" w:rsidP="00516279">
            <w:pPr>
              <w:spacing w:after="160" w:line="259" w:lineRule="auto"/>
              <w:rPr>
                <w:rFonts w:eastAsia="Calibri"/>
                <w:sz w:val="22"/>
                <w:szCs w:val="22"/>
                <w:lang w:eastAsia="en-US"/>
              </w:rPr>
            </w:pPr>
          </w:p>
        </w:tc>
        <w:tc>
          <w:tcPr>
            <w:tcW w:w="858" w:type="dxa"/>
            <w:shd w:val="clear" w:color="000000" w:fill="FFFFFF"/>
            <w:noWrap/>
            <w:vAlign w:val="bottom"/>
          </w:tcPr>
          <w:p w14:paraId="1F0FBEDB" w14:textId="77777777" w:rsidR="00906177" w:rsidRPr="002214FA" w:rsidRDefault="00906177" w:rsidP="00516279">
            <w:pPr>
              <w:spacing w:after="160" w:line="259" w:lineRule="auto"/>
              <w:rPr>
                <w:rFonts w:eastAsia="Calibri"/>
                <w:sz w:val="22"/>
                <w:szCs w:val="22"/>
                <w:lang w:eastAsia="en-US"/>
              </w:rPr>
            </w:pPr>
          </w:p>
        </w:tc>
        <w:tc>
          <w:tcPr>
            <w:tcW w:w="828" w:type="dxa"/>
            <w:shd w:val="clear" w:color="000000" w:fill="FFFFFF"/>
            <w:noWrap/>
            <w:vAlign w:val="bottom"/>
          </w:tcPr>
          <w:p w14:paraId="3A19A20A"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046A223E" w14:textId="77777777" w:rsidR="00906177" w:rsidRPr="002214FA" w:rsidRDefault="00906177" w:rsidP="00516279">
            <w:pPr>
              <w:spacing w:after="160" w:line="259" w:lineRule="auto"/>
              <w:rPr>
                <w:rFonts w:eastAsia="Calibri"/>
                <w:sz w:val="22"/>
                <w:szCs w:val="22"/>
                <w:lang w:eastAsia="en-US"/>
              </w:rPr>
            </w:pPr>
          </w:p>
        </w:tc>
        <w:tc>
          <w:tcPr>
            <w:tcW w:w="738" w:type="dxa"/>
            <w:shd w:val="clear" w:color="000000" w:fill="FFFFFF"/>
            <w:noWrap/>
            <w:vAlign w:val="bottom"/>
          </w:tcPr>
          <w:p w14:paraId="76B0585F"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663B2906" w14:textId="77777777" w:rsidR="00906177" w:rsidRPr="002214FA" w:rsidRDefault="00906177" w:rsidP="00516279">
            <w:pPr>
              <w:spacing w:after="160" w:line="259" w:lineRule="auto"/>
              <w:rPr>
                <w:rFonts w:eastAsia="Calibri"/>
                <w:sz w:val="22"/>
                <w:szCs w:val="22"/>
                <w:lang w:eastAsia="en-US"/>
              </w:rPr>
            </w:pPr>
          </w:p>
        </w:tc>
        <w:tc>
          <w:tcPr>
            <w:tcW w:w="938" w:type="dxa"/>
            <w:shd w:val="clear" w:color="000000" w:fill="FFFFFF"/>
            <w:noWrap/>
            <w:vAlign w:val="bottom"/>
          </w:tcPr>
          <w:p w14:paraId="06A1B668" w14:textId="77777777" w:rsidR="00906177" w:rsidRPr="002214FA" w:rsidRDefault="00906177" w:rsidP="00516279">
            <w:pPr>
              <w:spacing w:after="160" w:line="259" w:lineRule="auto"/>
              <w:rPr>
                <w:rFonts w:eastAsia="Calibri"/>
                <w:sz w:val="22"/>
                <w:szCs w:val="22"/>
                <w:lang w:eastAsia="en-US"/>
              </w:rPr>
            </w:pPr>
          </w:p>
        </w:tc>
        <w:tc>
          <w:tcPr>
            <w:tcW w:w="1211" w:type="dxa"/>
            <w:shd w:val="clear" w:color="000000" w:fill="FFFFFF"/>
            <w:noWrap/>
            <w:vAlign w:val="bottom"/>
          </w:tcPr>
          <w:p w14:paraId="04DF647D" w14:textId="77777777" w:rsidR="00906177" w:rsidRPr="002214FA" w:rsidRDefault="00906177" w:rsidP="00516279">
            <w:pPr>
              <w:spacing w:after="160" w:line="259" w:lineRule="auto"/>
              <w:rPr>
                <w:rFonts w:eastAsia="Calibri"/>
                <w:sz w:val="22"/>
                <w:szCs w:val="22"/>
                <w:lang w:eastAsia="en-US"/>
              </w:rPr>
            </w:pPr>
          </w:p>
        </w:tc>
        <w:tc>
          <w:tcPr>
            <w:tcW w:w="986" w:type="dxa"/>
            <w:shd w:val="clear" w:color="000000" w:fill="FFFFFF"/>
            <w:noWrap/>
            <w:vAlign w:val="bottom"/>
          </w:tcPr>
          <w:p w14:paraId="091EC570" w14:textId="77777777" w:rsidR="00906177" w:rsidRPr="002214FA" w:rsidRDefault="00906177" w:rsidP="00516279">
            <w:pPr>
              <w:spacing w:after="160" w:line="259" w:lineRule="auto"/>
              <w:rPr>
                <w:rFonts w:eastAsia="Calibri"/>
                <w:sz w:val="22"/>
                <w:szCs w:val="22"/>
                <w:lang w:eastAsia="en-US"/>
              </w:rPr>
            </w:pPr>
          </w:p>
        </w:tc>
        <w:tc>
          <w:tcPr>
            <w:tcW w:w="1194" w:type="dxa"/>
            <w:shd w:val="clear" w:color="000000" w:fill="FFFFFF"/>
            <w:noWrap/>
            <w:vAlign w:val="bottom"/>
          </w:tcPr>
          <w:p w14:paraId="7C890BBC" w14:textId="77777777" w:rsidR="00906177" w:rsidRPr="002214FA" w:rsidRDefault="00906177" w:rsidP="00516279">
            <w:pPr>
              <w:spacing w:after="160" w:line="259" w:lineRule="auto"/>
              <w:rPr>
                <w:rFonts w:eastAsia="Calibri"/>
                <w:sz w:val="22"/>
                <w:szCs w:val="22"/>
                <w:lang w:eastAsia="en-US"/>
              </w:rPr>
            </w:pPr>
          </w:p>
        </w:tc>
        <w:tc>
          <w:tcPr>
            <w:tcW w:w="1410" w:type="dxa"/>
            <w:gridSpan w:val="2"/>
            <w:shd w:val="clear" w:color="000000" w:fill="FFFFFF"/>
            <w:noWrap/>
            <w:vAlign w:val="bottom"/>
          </w:tcPr>
          <w:p w14:paraId="30943863" w14:textId="77777777" w:rsidR="00906177" w:rsidRPr="002214FA" w:rsidRDefault="00906177" w:rsidP="00516279">
            <w:pPr>
              <w:spacing w:after="160" w:line="259" w:lineRule="auto"/>
              <w:rPr>
                <w:rFonts w:eastAsia="Calibri"/>
                <w:sz w:val="22"/>
                <w:szCs w:val="22"/>
                <w:lang w:eastAsia="en-US"/>
              </w:rPr>
            </w:pPr>
          </w:p>
        </w:tc>
      </w:tr>
      <w:tr w:rsidR="00906177" w:rsidRPr="002214FA" w14:paraId="2326E612" w14:textId="77777777" w:rsidTr="00516279">
        <w:trPr>
          <w:trHeight w:val="261"/>
          <w:jc w:val="center"/>
        </w:trPr>
        <w:tc>
          <w:tcPr>
            <w:tcW w:w="2909" w:type="dxa"/>
            <w:shd w:val="clear" w:color="000000" w:fill="FFFFFF"/>
            <w:noWrap/>
            <w:vAlign w:val="bottom"/>
          </w:tcPr>
          <w:p w14:paraId="6A1A3970"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Kredīti</w:t>
            </w:r>
          </w:p>
        </w:tc>
        <w:tc>
          <w:tcPr>
            <w:tcW w:w="748" w:type="dxa"/>
            <w:shd w:val="clear" w:color="000000" w:fill="FFFFFF"/>
            <w:noWrap/>
            <w:vAlign w:val="bottom"/>
          </w:tcPr>
          <w:p w14:paraId="0B1A61DF" w14:textId="77777777" w:rsidR="00906177" w:rsidRPr="002214FA" w:rsidRDefault="00906177" w:rsidP="00516279">
            <w:pPr>
              <w:spacing w:after="160" w:line="259" w:lineRule="auto"/>
              <w:rPr>
                <w:rFonts w:eastAsia="Calibri"/>
                <w:sz w:val="22"/>
                <w:szCs w:val="22"/>
                <w:lang w:eastAsia="en-US"/>
              </w:rPr>
            </w:pPr>
          </w:p>
        </w:tc>
        <w:tc>
          <w:tcPr>
            <w:tcW w:w="937" w:type="dxa"/>
            <w:shd w:val="clear" w:color="000000" w:fill="FFFFFF"/>
            <w:noWrap/>
            <w:vAlign w:val="bottom"/>
          </w:tcPr>
          <w:p w14:paraId="0E2955DF" w14:textId="77777777" w:rsidR="00906177" w:rsidRPr="002214FA" w:rsidRDefault="00906177" w:rsidP="00516279">
            <w:pPr>
              <w:spacing w:after="160" w:line="259" w:lineRule="auto"/>
              <w:rPr>
                <w:rFonts w:eastAsia="Calibri"/>
                <w:sz w:val="22"/>
                <w:szCs w:val="22"/>
                <w:lang w:eastAsia="en-US"/>
              </w:rPr>
            </w:pPr>
          </w:p>
        </w:tc>
        <w:tc>
          <w:tcPr>
            <w:tcW w:w="1064" w:type="dxa"/>
            <w:shd w:val="clear" w:color="000000" w:fill="FFFFFF"/>
            <w:noWrap/>
            <w:vAlign w:val="bottom"/>
          </w:tcPr>
          <w:p w14:paraId="62D005C8" w14:textId="77777777" w:rsidR="00906177" w:rsidRPr="002214FA" w:rsidRDefault="00906177" w:rsidP="00516279">
            <w:pPr>
              <w:spacing w:after="160" w:line="259" w:lineRule="auto"/>
              <w:rPr>
                <w:rFonts w:eastAsia="Calibri"/>
                <w:sz w:val="22"/>
                <w:szCs w:val="22"/>
                <w:lang w:eastAsia="en-US"/>
              </w:rPr>
            </w:pPr>
          </w:p>
        </w:tc>
        <w:tc>
          <w:tcPr>
            <w:tcW w:w="858" w:type="dxa"/>
            <w:shd w:val="clear" w:color="000000" w:fill="FFFFFF"/>
            <w:noWrap/>
            <w:vAlign w:val="bottom"/>
          </w:tcPr>
          <w:p w14:paraId="617AA538" w14:textId="77777777" w:rsidR="00906177" w:rsidRPr="002214FA" w:rsidRDefault="00906177" w:rsidP="00516279">
            <w:pPr>
              <w:spacing w:after="160" w:line="259" w:lineRule="auto"/>
              <w:rPr>
                <w:rFonts w:eastAsia="Calibri"/>
                <w:sz w:val="22"/>
                <w:szCs w:val="22"/>
                <w:lang w:eastAsia="en-US"/>
              </w:rPr>
            </w:pPr>
          </w:p>
        </w:tc>
        <w:tc>
          <w:tcPr>
            <w:tcW w:w="828" w:type="dxa"/>
            <w:shd w:val="clear" w:color="000000" w:fill="FFFFFF"/>
            <w:noWrap/>
            <w:vAlign w:val="bottom"/>
          </w:tcPr>
          <w:p w14:paraId="39212DD6"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48E83213" w14:textId="77777777" w:rsidR="00906177" w:rsidRPr="002214FA" w:rsidRDefault="00906177" w:rsidP="00516279">
            <w:pPr>
              <w:spacing w:after="160" w:line="259" w:lineRule="auto"/>
              <w:rPr>
                <w:rFonts w:eastAsia="Calibri"/>
                <w:sz w:val="22"/>
                <w:szCs w:val="22"/>
                <w:lang w:eastAsia="en-US"/>
              </w:rPr>
            </w:pPr>
          </w:p>
        </w:tc>
        <w:tc>
          <w:tcPr>
            <w:tcW w:w="738" w:type="dxa"/>
            <w:shd w:val="clear" w:color="000000" w:fill="FFFFFF"/>
            <w:noWrap/>
            <w:vAlign w:val="bottom"/>
          </w:tcPr>
          <w:p w14:paraId="0ED5D9BF"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3D0F3BDE" w14:textId="77777777" w:rsidR="00906177" w:rsidRPr="002214FA" w:rsidRDefault="00906177" w:rsidP="00516279">
            <w:pPr>
              <w:spacing w:after="160" w:line="259" w:lineRule="auto"/>
              <w:rPr>
                <w:rFonts w:eastAsia="Calibri"/>
                <w:sz w:val="22"/>
                <w:szCs w:val="22"/>
                <w:lang w:eastAsia="en-US"/>
              </w:rPr>
            </w:pPr>
          </w:p>
        </w:tc>
        <w:tc>
          <w:tcPr>
            <w:tcW w:w="938" w:type="dxa"/>
            <w:shd w:val="clear" w:color="000000" w:fill="FFFFFF"/>
            <w:noWrap/>
            <w:vAlign w:val="bottom"/>
          </w:tcPr>
          <w:p w14:paraId="0C78986E" w14:textId="77777777" w:rsidR="00906177" w:rsidRPr="002214FA" w:rsidRDefault="00906177" w:rsidP="00516279">
            <w:pPr>
              <w:spacing w:after="160" w:line="259" w:lineRule="auto"/>
              <w:rPr>
                <w:rFonts w:eastAsia="Calibri"/>
                <w:sz w:val="22"/>
                <w:szCs w:val="22"/>
                <w:lang w:eastAsia="en-US"/>
              </w:rPr>
            </w:pPr>
          </w:p>
        </w:tc>
        <w:tc>
          <w:tcPr>
            <w:tcW w:w="1211" w:type="dxa"/>
            <w:shd w:val="clear" w:color="000000" w:fill="FFFFFF"/>
            <w:noWrap/>
            <w:vAlign w:val="bottom"/>
          </w:tcPr>
          <w:p w14:paraId="097C7334" w14:textId="77777777" w:rsidR="00906177" w:rsidRPr="002214FA" w:rsidRDefault="00906177" w:rsidP="00516279">
            <w:pPr>
              <w:spacing w:after="160" w:line="259" w:lineRule="auto"/>
              <w:rPr>
                <w:rFonts w:eastAsia="Calibri"/>
                <w:sz w:val="22"/>
                <w:szCs w:val="22"/>
                <w:lang w:eastAsia="en-US"/>
              </w:rPr>
            </w:pPr>
          </w:p>
        </w:tc>
        <w:tc>
          <w:tcPr>
            <w:tcW w:w="986" w:type="dxa"/>
            <w:shd w:val="clear" w:color="000000" w:fill="FFFFFF"/>
            <w:noWrap/>
            <w:vAlign w:val="bottom"/>
          </w:tcPr>
          <w:p w14:paraId="065C510F" w14:textId="77777777" w:rsidR="00906177" w:rsidRPr="002214FA" w:rsidRDefault="00906177" w:rsidP="00516279">
            <w:pPr>
              <w:spacing w:after="160" w:line="259" w:lineRule="auto"/>
              <w:rPr>
                <w:rFonts w:eastAsia="Calibri"/>
                <w:sz w:val="22"/>
                <w:szCs w:val="22"/>
                <w:lang w:eastAsia="en-US"/>
              </w:rPr>
            </w:pPr>
          </w:p>
        </w:tc>
        <w:tc>
          <w:tcPr>
            <w:tcW w:w="1194" w:type="dxa"/>
            <w:shd w:val="clear" w:color="000000" w:fill="FFFFFF"/>
            <w:noWrap/>
            <w:vAlign w:val="bottom"/>
          </w:tcPr>
          <w:p w14:paraId="1E9E64A6" w14:textId="77777777" w:rsidR="00906177" w:rsidRPr="002214FA" w:rsidRDefault="00906177" w:rsidP="00516279">
            <w:pPr>
              <w:spacing w:after="160" w:line="259" w:lineRule="auto"/>
              <w:rPr>
                <w:rFonts w:eastAsia="Calibri"/>
                <w:sz w:val="22"/>
                <w:szCs w:val="22"/>
                <w:lang w:eastAsia="en-US"/>
              </w:rPr>
            </w:pPr>
          </w:p>
        </w:tc>
        <w:tc>
          <w:tcPr>
            <w:tcW w:w="1410" w:type="dxa"/>
            <w:gridSpan w:val="2"/>
            <w:shd w:val="clear" w:color="000000" w:fill="FFFFFF"/>
            <w:noWrap/>
            <w:vAlign w:val="bottom"/>
          </w:tcPr>
          <w:p w14:paraId="3D87F09F" w14:textId="77777777" w:rsidR="00906177" w:rsidRPr="002214FA" w:rsidRDefault="00906177" w:rsidP="00516279">
            <w:pPr>
              <w:spacing w:after="160" w:line="259" w:lineRule="auto"/>
              <w:rPr>
                <w:rFonts w:eastAsia="Calibri"/>
                <w:sz w:val="22"/>
                <w:szCs w:val="22"/>
                <w:lang w:eastAsia="en-US"/>
              </w:rPr>
            </w:pPr>
          </w:p>
        </w:tc>
      </w:tr>
      <w:tr w:rsidR="00906177" w:rsidRPr="002214FA" w14:paraId="4C449E54" w14:textId="77777777" w:rsidTr="00516279">
        <w:trPr>
          <w:trHeight w:val="261"/>
          <w:jc w:val="center"/>
        </w:trPr>
        <w:tc>
          <w:tcPr>
            <w:tcW w:w="2909" w:type="dxa"/>
            <w:shd w:val="clear" w:color="000000" w:fill="FFFFFF"/>
            <w:noWrap/>
            <w:vAlign w:val="bottom"/>
          </w:tcPr>
          <w:p w14:paraId="26550001" w14:textId="77777777" w:rsidR="00906177" w:rsidRPr="002214FA" w:rsidRDefault="00906177" w:rsidP="00516279">
            <w:pPr>
              <w:spacing w:after="160" w:line="259" w:lineRule="auto"/>
              <w:rPr>
                <w:rFonts w:eastAsia="Calibri"/>
                <w:i/>
                <w:iCs/>
                <w:sz w:val="22"/>
                <w:szCs w:val="22"/>
                <w:lang w:eastAsia="en-US"/>
              </w:rPr>
            </w:pPr>
            <w:r w:rsidRPr="002214FA">
              <w:rPr>
                <w:rFonts w:eastAsia="Calibri"/>
                <w:i/>
                <w:iCs/>
                <w:sz w:val="22"/>
                <w:szCs w:val="22"/>
                <w:lang w:eastAsia="en-US"/>
              </w:rPr>
              <w:t>Citi naudas līdzekļu ienākumi</w:t>
            </w:r>
          </w:p>
        </w:tc>
        <w:tc>
          <w:tcPr>
            <w:tcW w:w="748" w:type="dxa"/>
            <w:shd w:val="clear" w:color="000000" w:fill="FFFFFF"/>
            <w:noWrap/>
            <w:vAlign w:val="bottom"/>
          </w:tcPr>
          <w:p w14:paraId="25EDFA6F" w14:textId="77777777" w:rsidR="00906177" w:rsidRPr="002214FA" w:rsidRDefault="00906177" w:rsidP="00516279">
            <w:pPr>
              <w:spacing w:after="160" w:line="259" w:lineRule="auto"/>
              <w:rPr>
                <w:rFonts w:eastAsia="Calibri"/>
                <w:i/>
                <w:iCs/>
                <w:sz w:val="22"/>
                <w:szCs w:val="22"/>
                <w:lang w:eastAsia="en-US"/>
              </w:rPr>
            </w:pPr>
          </w:p>
        </w:tc>
        <w:tc>
          <w:tcPr>
            <w:tcW w:w="937" w:type="dxa"/>
            <w:shd w:val="clear" w:color="000000" w:fill="FFFFFF"/>
            <w:noWrap/>
            <w:vAlign w:val="bottom"/>
          </w:tcPr>
          <w:p w14:paraId="35AD4686" w14:textId="77777777" w:rsidR="00906177" w:rsidRPr="002214FA" w:rsidRDefault="00906177" w:rsidP="00516279">
            <w:pPr>
              <w:spacing w:after="160" w:line="259" w:lineRule="auto"/>
              <w:rPr>
                <w:rFonts w:eastAsia="Calibri"/>
                <w:i/>
                <w:iCs/>
                <w:sz w:val="22"/>
                <w:szCs w:val="22"/>
                <w:lang w:eastAsia="en-US"/>
              </w:rPr>
            </w:pPr>
          </w:p>
        </w:tc>
        <w:tc>
          <w:tcPr>
            <w:tcW w:w="1064" w:type="dxa"/>
            <w:shd w:val="clear" w:color="000000" w:fill="FFFFFF"/>
            <w:noWrap/>
            <w:vAlign w:val="bottom"/>
          </w:tcPr>
          <w:p w14:paraId="5377401F" w14:textId="77777777" w:rsidR="00906177" w:rsidRPr="002214FA" w:rsidRDefault="00906177" w:rsidP="00516279">
            <w:pPr>
              <w:spacing w:after="160" w:line="259" w:lineRule="auto"/>
              <w:rPr>
                <w:rFonts w:eastAsia="Calibri"/>
                <w:i/>
                <w:iCs/>
                <w:sz w:val="22"/>
                <w:szCs w:val="22"/>
                <w:lang w:eastAsia="en-US"/>
              </w:rPr>
            </w:pPr>
          </w:p>
        </w:tc>
        <w:tc>
          <w:tcPr>
            <w:tcW w:w="858" w:type="dxa"/>
            <w:shd w:val="clear" w:color="000000" w:fill="FFFFFF"/>
            <w:noWrap/>
            <w:vAlign w:val="bottom"/>
          </w:tcPr>
          <w:p w14:paraId="20E3BD01" w14:textId="77777777" w:rsidR="00906177" w:rsidRPr="002214FA" w:rsidRDefault="00906177" w:rsidP="00516279">
            <w:pPr>
              <w:spacing w:after="160" w:line="259" w:lineRule="auto"/>
              <w:rPr>
                <w:rFonts w:eastAsia="Calibri"/>
                <w:sz w:val="22"/>
                <w:szCs w:val="22"/>
                <w:lang w:eastAsia="en-US"/>
              </w:rPr>
            </w:pPr>
          </w:p>
        </w:tc>
        <w:tc>
          <w:tcPr>
            <w:tcW w:w="828" w:type="dxa"/>
            <w:shd w:val="clear" w:color="000000" w:fill="FFFFFF"/>
            <w:noWrap/>
            <w:vAlign w:val="bottom"/>
          </w:tcPr>
          <w:p w14:paraId="5BD69DBD"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536E3559" w14:textId="77777777" w:rsidR="00906177" w:rsidRPr="002214FA" w:rsidRDefault="00906177" w:rsidP="00516279">
            <w:pPr>
              <w:spacing w:after="160" w:line="259" w:lineRule="auto"/>
              <w:rPr>
                <w:rFonts w:eastAsia="Calibri"/>
                <w:sz w:val="22"/>
                <w:szCs w:val="22"/>
                <w:lang w:eastAsia="en-US"/>
              </w:rPr>
            </w:pPr>
          </w:p>
        </w:tc>
        <w:tc>
          <w:tcPr>
            <w:tcW w:w="738" w:type="dxa"/>
            <w:shd w:val="clear" w:color="000000" w:fill="FFFFFF"/>
            <w:noWrap/>
            <w:vAlign w:val="bottom"/>
          </w:tcPr>
          <w:p w14:paraId="4601816E"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42CF3A98" w14:textId="77777777" w:rsidR="00906177" w:rsidRPr="002214FA" w:rsidRDefault="00906177" w:rsidP="00516279">
            <w:pPr>
              <w:spacing w:after="160" w:line="259" w:lineRule="auto"/>
              <w:rPr>
                <w:rFonts w:eastAsia="Calibri"/>
                <w:sz w:val="22"/>
                <w:szCs w:val="22"/>
                <w:lang w:eastAsia="en-US"/>
              </w:rPr>
            </w:pPr>
          </w:p>
        </w:tc>
        <w:tc>
          <w:tcPr>
            <w:tcW w:w="938" w:type="dxa"/>
            <w:shd w:val="clear" w:color="000000" w:fill="FFFFFF"/>
            <w:noWrap/>
            <w:vAlign w:val="bottom"/>
          </w:tcPr>
          <w:p w14:paraId="2307A6B2" w14:textId="77777777" w:rsidR="00906177" w:rsidRPr="002214FA" w:rsidRDefault="00906177" w:rsidP="00516279">
            <w:pPr>
              <w:spacing w:after="160" w:line="259" w:lineRule="auto"/>
              <w:rPr>
                <w:rFonts w:eastAsia="Calibri"/>
                <w:sz w:val="22"/>
                <w:szCs w:val="22"/>
                <w:lang w:eastAsia="en-US"/>
              </w:rPr>
            </w:pPr>
          </w:p>
        </w:tc>
        <w:tc>
          <w:tcPr>
            <w:tcW w:w="1211" w:type="dxa"/>
            <w:shd w:val="clear" w:color="000000" w:fill="FFFFFF"/>
            <w:noWrap/>
            <w:vAlign w:val="bottom"/>
          </w:tcPr>
          <w:p w14:paraId="7792CD75" w14:textId="77777777" w:rsidR="00906177" w:rsidRPr="002214FA" w:rsidRDefault="00906177" w:rsidP="00516279">
            <w:pPr>
              <w:spacing w:after="160" w:line="259" w:lineRule="auto"/>
              <w:rPr>
                <w:rFonts w:eastAsia="Calibri"/>
                <w:sz w:val="22"/>
                <w:szCs w:val="22"/>
                <w:lang w:eastAsia="en-US"/>
              </w:rPr>
            </w:pPr>
          </w:p>
        </w:tc>
        <w:tc>
          <w:tcPr>
            <w:tcW w:w="986" w:type="dxa"/>
            <w:shd w:val="clear" w:color="000000" w:fill="FFFFFF"/>
            <w:noWrap/>
            <w:vAlign w:val="bottom"/>
          </w:tcPr>
          <w:p w14:paraId="55E0F6B1" w14:textId="77777777" w:rsidR="00906177" w:rsidRPr="002214FA" w:rsidRDefault="00906177" w:rsidP="00516279">
            <w:pPr>
              <w:spacing w:after="160" w:line="259" w:lineRule="auto"/>
              <w:rPr>
                <w:rFonts w:eastAsia="Calibri"/>
                <w:sz w:val="22"/>
                <w:szCs w:val="22"/>
                <w:lang w:eastAsia="en-US"/>
              </w:rPr>
            </w:pPr>
          </w:p>
        </w:tc>
        <w:tc>
          <w:tcPr>
            <w:tcW w:w="1194" w:type="dxa"/>
            <w:shd w:val="clear" w:color="000000" w:fill="FFFFFF"/>
            <w:noWrap/>
            <w:vAlign w:val="bottom"/>
          </w:tcPr>
          <w:p w14:paraId="3264C170" w14:textId="77777777" w:rsidR="00906177" w:rsidRPr="002214FA" w:rsidRDefault="00906177" w:rsidP="00516279">
            <w:pPr>
              <w:spacing w:after="160" w:line="259" w:lineRule="auto"/>
              <w:rPr>
                <w:rFonts w:eastAsia="Calibri"/>
                <w:sz w:val="22"/>
                <w:szCs w:val="22"/>
                <w:lang w:eastAsia="en-US"/>
              </w:rPr>
            </w:pPr>
          </w:p>
        </w:tc>
        <w:tc>
          <w:tcPr>
            <w:tcW w:w="1410" w:type="dxa"/>
            <w:gridSpan w:val="2"/>
            <w:shd w:val="clear" w:color="000000" w:fill="FFFFFF"/>
            <w:noWrap/>
            <w:vAlign w:val="bottom"/>
          </w:tcPr>
          <w:p w14:paraId="5E5DB70F" w14:textId="77777777" w:rsidR="00906177" w:rsidRPr="002214FA" w:rsidRDefault="00906177" w:rsidP="00516279">
            <w:pPr>
              <w:spacing w:after="160" w:line="259" w:lineRule="auto"/>
              <w:rPr>
                <w:rFonts w:eastAsia="Calibri"/>
                <w:sz w:val="22"/>
                <w:szCs w:val="22"/>
                <w:lang w:eastAsia="en-US"/>
              </w:rPr>
            </w:pPr>
          </w:p>
        </w:tc>
      </w:tr>
      <w:tr w:rsidR="00906177" w:rsidRPr="002214FA" w14:paraId="2F0E8FBC" w14:textId="77777777" w:rsidTr="00516279">
        <w:trPr>
          <w:trHeight w:val="261"/>
          <w:jc w:val="center"/>
        </w:trPr>
        <w:tc>
          <w:tcPr>
            <w:tcW w:w="2909" w:type="dxa"/>
            <w:shd w:val="clear" w:color="auto" w:fill="FFC000"/>
            <w:noWrap/>
            <w:vAlign w:val="bottom"/>
          </w:tcPr>
          <w:p w14:paraId="7F7ADB39" w14:textId="77777777" w:rsidR="00906177" w:rsidRPr="002214FA" w:rsidRDefault="00906177" w:rsidP="00516279">
            <w:pPr>
              <w:spacing w:after="160" w:line="259" w:lineRule="auto"/>
              <w:rPr>
                <w:rFonts w:eastAsia="Calibri"/>
                <w:b/>
                <w:bCs/>
                <w:i/>
                <w:iCs/>
                <w:sz w:val="22"/>
                <w:szCs w:val="22"/>
                <w:lang w:eastAsia="en-US"/>
              </w:rPr>
            </w:pPr>
            <w:r w:rsidRPr="002214FA">
              <w:rPr>
                <w:rFonts w:eastAsia="Calibri"/>
                <w:b/>
                <w:bCs/>
                <w:i/>
                <w:iCs/>
                <w:sz w:val="22"/>
                <w:szCs w:val="22"/>
                <w:lang w:eastAsia="en-US"/>
              </w:rPr>
              <w:t xml:space="preserve">Kopējie naudas līdzekļu ienākumi </w:t>
            </w:r>
          </w:p>
        </w:tc>
        <w:tc>
          <w:tcPr>
            <w:tcW w:w="748" w:type="dxa"/>
            <w:shd w:val="clear" w:color="auto" w:fill="FFC000"/>
            <w:noWrap/>
            <w:vAlign w:val="bottom"/>
          </w:tcPr>
          <w:p w14:paraId="27390A53" w14:textId="77777777" w:rsidR="00906177" w:rsidRPr="002214FA" w:rsidRDefault="00906177" w:rsidP="00516279">
            <w:pPr>
              <w:spacing w:after="160" w:line="259" w:lineRule="auto"/>
              <w:rPr>
                <w:rFonts w:eastAsia="Calibri"/>
                <w:b/>
                <w:bCs/>
                <w:i/>
                <w:iCs/>
                <w:sz w:val="22"/>
                <w:szCs w:val="22"/>
                <w:lang w:eastAsia="en-US"/>
              </w:rPr>
            </w:pPr>
          </w:p>
        </w:tc>
        <w:tc>
          <w:tcPr>
            <w:tcW w:w="937" w:type="dxa"/>
            <w:shd w:val="clear" w:color="auto" w:fill="FFC000"/>
            <w:noWrap/>
            <w:vAlign w:val="bottom"/>
          </w:tcPr>
          <w:p w14:paraId="524DEC4A" w14:textId="77777777" w:rsidR="00906177" w:rsidRPr="002214FA" w:rsidRDefault="00906177" w:rsidP="00516279">
            <w:pPr>
              <w:spacing w:after="160" w:line="259" w:lineRule="auto"/>
              <w:rPr>
                <w:rFonts w:eastAsia="Calibri"/>
                <w:b/>
                <w:bCs/>
                <w:i/>
                <w:iCs/>
                <w:sz w:val="22"/>
                <w:szCs w:val="22"/>
                <w:lang w:eastAsia="en-US"/>
              </w:rPr>
            </w:pPr>
          </w:p>
        </w:tc>
        <w:tc>
          <w:tcPr>
            <w:tcW w:w="1064" w:type="dxa"/>
            <w:shd w:val="clear" w:color="auto" w:fill="FFC000"/>
            <w:noWrap/>
            <w:vAlign w:val="bottom"/>
          </w:tcPr>
          <w:p w14:paraId="126EC06E" w14:textId="77777777" w:rsidR="00906177" w:rsidRPr="002214FA" w:rsidRDefault="00906177" w:rsidP="00516279">
            <w:pPr>
              <w:spacing w:after="160" w:line="259" w:lineRule="auto"/>
              <w:rPr>
                <w:rFonts w:eastAsia="Calibri"/>
                <w:b/>
                <w:bCs/>
                <w:i/>
                <w:iCs/>
                <w:sz w:val="22"/>
                <w:szCs w:val="22"/>
                <w:lang w:eastAsia="en-US"/>
              </w:rPr>
            </w:pPr>
          </w:p>
        </w:tc>
        <w:tc>
          <w:tcPr>
            <w:tcW w:w="858" w:type="dxa"/>
            <w:shd w:val="clear" w:color="auto" w:fill="FFC000"/>
            <w:noWrap/>
            <w:vAlign w:val="bottom"/>
          </w:tcPr>
          <w:p w14:paraId="3DD904DE" w14:textId="77777777" w:rsidR="00906177" w:rsidRPr="002214FA" w:rsidRDefault="00906177" w:rsidP="00516279">
            <w:pPr>
              <w:spacing w:after="160" w:line="259" w:lineRule="auto"/>
              <w:rPr>
                <w:rFonts w:eastAsia="Calibri"/>
                <w:b/>
                <w:bCs/>
                <w:i/>
                <w:iCs/>
                <w:sz w:val="22"/>
                <w:szCs w:val="22"/>
                <w:lang w:eastAsia="en-US"/>
              </w:rPr>
            </w:pPr>
          </w:p>
        </w:tc>
        <w:tc>
          <w:tcPr>
            <w:tcW w:w="828" w:type="dxa"/>
            <w:shd w:val="clear" w:color="auto" w:fill="FFC000"/>
            <w:noWrap/>
            <w:vAlign w:val="bottom"/>
          </w:tcPr>
          <w:p w14:paraId="499C885F" w14:textId="77777777" w:rsidR="00906177" w:rsidRPr="002214FA" w:rsidRDefault="00906177" w:rsidP="00516279">
            <w:pPr>
              <w:spacing w:after="160" w:line="259" w:lineRule="auto"/>
              <w:rPr>
                <w:rFonts w:eastAsia="Calibri"/>
                <w:b/>
                <w:bCs/>
                <w:i/>
                <w:iCs/>
                <w:sz w:val="22"/>
                <w:szCs w:val="22"/>
                <w:lang w:eastAsia="en-US"/>
              </w:rPr>
            </w:pPr>
          </w:p>
        </w:tc>
        <w:tc>
          <w:tcPr>
            <w:tcW w:w="739" w:type="dxa"/>
            <w:shd w:val="clear" w:color="auto" w:fill="FFC000"/>
            <w:noWrap/>
            <w:vAlign w:val="bottom"/>
          </w:tcPr>
          <w:p w14:paraId="1528888B" w14:textId="77777777" w:rsidR="00906177" w:rsidRPr="002214FA" w:rsidRDefault="00906177" w:rsidP="00516279">
            <w:pPr>
              <w:spacing w:after="160" w:line="259" w:lineRule="auto"/>
              <w:rPr>
                <w:rFonts w:eastAsia="Calibri"/>
                <w:b/>
                <w:bCs/>
                <w:i/>
                <w:iCs/>
                <w:sz w:val="22"/>
                <w:szCs w:val="22"/>
                <w:lang w:eastAsia="en-US"/>
              </w:rPr>
            </w:pPr>
          </w:p>
        </w:tc>
        <w:tc>
          <w:tcPr>
            <w:tcW w:w="738" w:type="dxa"/>
            <w:shd w:val="clear" w:color="auto" w:fill="FFC000"/>
            <w:noWrap/>
            <w:vAlign w:val="bottom"/>
          </w:tcPr>
          <w:p w14:paraId="4F0B02C7" w14:textId="77777777" w:rsidR="00906177" w:rsidRPr="002214FA" w:rsidRDefault="00906177" w:rsidP="00516279">
            <w:pPr>
              <w:spacing w:after="160" w:line="259" w:lineRule="auto"/>
              <w:rPr>
                <w:rFonts w:eastAsia="Calibri"/>
                <w:b/>
                <w:bCs/>
                <w:i/>
                <w:iCs/>
                <w:sz w:val="22"/>
                <w:szCs w:val="22"/>
                <w:lang w:eastAsia="en-US"/>
              </w:rPr>
            </w:pPr>
          </w:p>
        </w:tc>
        <w:tc>
          <w:tcPr>
            <w:tcW w:w="739" w:type="dxa"/>
            <w:shd w:val="clear" w:color="auto" w:fill="FFC000"/>
            <w:noWrap/>
            <w:vAlign w:val="bottom"/>
          </w:tcPr>
          <w:p w14:paraId="747674AA" w14:textId="77777777" w:rsidR="00906177" w:rsidRPr="002214FA" w:rsidRDefault="00906177" w:rsidP="00516279">
            <w:pPr>
              <w:spacing w:after="160" w:line="259" w:lineRule="auto"/>
              <w:rPr>
                <w:rFonts w:eastAsia="Calibri"/>
                <w:b/>
                <w:bCs/>
                <w:i/>
                <w:iCs/>
                <w:sz w:val="22"/>
                <w:szCs w:val="22"/>
                <w:lang w:eastAsia="en-US"/>
              </w:rPr>
            </w:pPr>
          </w:p>
        </w:tc>
        <w:tc>
          <w:tcPr>
            <w:tcW w:w="938" w:type="dxa"/>
            <w:shd w:val="clear" w:color="auto" w:fill="FFC000"/>
            <w:noWrap/>
            <w:vAlign w:val="bottom"/>
          </w:tcPr>
          <w:p w14:paraId="7F669EEE" w14:textId="77777777" w:rsidR="00906177" w:rsidRPr="002214FA" w:rsidRDefault="00906177" w:rsidP="00516279">
            <w:pPr>
              <w:spacing w:after="160" w:line="259" w:lineRule="auto"/>
              <w:rPr>
                <w:rFonts w:eastAsia="Calibri"/>
                <w:b/>
                <w:bCs/>
                <w:i/>
                <w:iCs/>
                <w:sz w:val="22"/>
                <w:szCs w:val="22"/>
                <w:lang w:eastAsia="en-US"/>
              </w:rPr>
            </w:pPr>
          </w:p>
        </w:tc>
        <w:tc>
          <w:tcPr>
            <w:tcW w:w="1211" w:type="dxa"/>
            <w:shd w:val="clear" w:color="auto" w:fill="FFC000"/>
            <w:noWrap/>
            <w:vAlign w:val="bottom"/>
          </w:tcPr>
          <w:p w14:paraId="1EEC165C" w14:textId="77777777" w:rsidR="00906177" w:rsidRPr="002214FA" w:rsidRDefault="00906177" w:rsidP="00516279">
            <w:pPr>
              <w:spacing w:after="160" w:line="259" w:lineRule="auto"/>
              <w:rPr>
                <w:rFonts w:eastAsia="Calibri"/>
                <w:b/>
                <w:bCs/>
                <w:i/>
                <w:iCs/>
                <w:sz w:val="22"/>
                <w:szCs w:val="22"/>
                <w:lang w:eastAsia="en-US"/>
              </w:rPr>
            </w:pPr>
          </w:p>
        </w:tc>
        <w:tc>
          <w:tcPr>
            <w:tcW w:w="986" w:type="dxa"/>
            <w:shd w:val="clear" w:color="auto" w:fill="FFC000"/>
            <w:noWrap/>
            <w:vAlign w:val="bottom"/>
          </w:tcPr>
          <w:p w14:paraId="622291AD" w14:textId="77777777" w:rsidR="00906177" w:rsidRPr="002214FA" w:rsidRDefault="00906177" w:rsidP="00516279">
            <w:pPr>
              <w:spacing w:after="160" w:line="259" w:lineRule="auto"/>
              <w:rPr>
                <w:rFonts w:eastAsia="Calibri"/>
                <w:b/>
                <w:bCs/>
                <w:i/>
                <w:iCs/>
                <w:sz w:val="22"/>
                <w:szCs w:val="22"/>
                <w:lang w:eastAsia="en-US"/>
              </w:rPr>
            </w:pPr>
          </w:p>
        </w:tc>
        <w:tc>
          <w:tcPr>
            <w:tcW w:w="1194" w:type="dxa"/>
            <w:shd w:val="clear" w:color="auto" w:fill="FFC000"/>
            <w:noWrap/>
            <w:vAlign w:val="bottom"/>
          </w:tcPr>
          <w:p w14:paraId="633B73E9" w14:textId="77777777" w:rsidR="00906177" w:rsidRPr="002214FA" w:rsidRDefault="00906177" w:rsidP="00516279">
            <w:pPr>
              <w:spacing w:after="160" w:line="259" w:lineRule="auto"/>
              <w:rPr>
                <w:rFonts w:eastAsia="Calibri"/>
                <w:b/>
                <w:bCs/>
                <w:i/>
                <w:iCs/>
                <w:sz w:val="22"/>
                <w:szCs w:val="22"/>
                <w:lang w:eastAsia="en-US"/>
              </w:rPr>
            </w:pPr>
          </w:p>
        </w:tc>
        <w:tc>
          <w:tcPr>
            <w:tcW w:w="1410" w:type="dxa"/>
            <w:gridSpan w:val="2"/>
            <w:shd w:val="clear" w:color="auto" w:fill="FFC000"/>
            <w:noWrap/>
            <w:vAlign w:val="bottom"/>
          </w:tcPr>
          <w:p w14:paraId="7ADA9838" w14:textId="77777777" w:rsidR="00906177" w:rsidRPr="002214FA" w:rsidRDefault="00906177" w:rsidP="00516279">
            <w:pPr>
              <w:spacing w:after="160" w:line="259" w:lineRule="auto"/>
              <w:rPr>
                <w:rFonts w:eastAsia="Calibri"/>
                <w:b/>
                <w:bCs/>
                <w:i/>
                <w:iCs/>
                <w:sz w:val="22"/>
                <w:szCs w:val="22"/>
                <w:lang w:eastAsia="en-US"/>
              </w:rPr>
            </w:pPr>
          </w:p>
        </w:tc>
      </w:tr>
      <w:tr w:rsidR="00906177" w:rsidRPr="002214FA" w14:paraId="57E88F53" w14:textId="77777777" w:rsidTr="00516279">
        <w:trPr>
          <w:trHeight w:val="214"/>
          <w:jc w:val="center"/>
        </w:trPr>
        <w:tc>
          <w:tcPr>
            <w:tcW w:w="2909" w:type="dxa"/>
            <w:shd w:val="clear" w:color="000000" w:fill="FFFFFF"/>
            <w:noWrap/>
            <w:vAlign w:val="bottom"/>
          </w:tcPr>
          <w:p w14:paraId="5CACEEA5" w14:textId="77777777" w:rsidR="00906177" w:rsidRPr="002214FA" w:rsidRDefault="00906177" w:rsidP="00516279">
            <w:pPr>
              <w:spacing w:after="160" w:line="259" w:lineRule="auto"/>
              <w:rPr>
                <w:rFonts w:eastAsia="Calibri"/>
                <w:b/>
                <w:bCs/>
                <w:i/>
                <w:iCs/>
                <w:sz w:val="22"/>
                <w:szCs w:val="22"/>
                <w:lang w:eastAsia="en-US"/>
              </w:rPr>
            </w:pPr>
            <w:r w:rsidRPr="002214FA">
              <w:rPr>
                <w:rFonts w:eastAsia="Calibri"/>
                <w:b/>
                <w:bCs/>
                <w:i/>
                <w:iCs/>
                <w:sz w:val="22"/>
                <w:szCs w:val="22"/>
                <w:lang w:eastAsia="en-US"/>
              </w:rPr>
              <w:t>Naudas līdzekļu izdevumi:</w:t>
            </w:r>
          </w:p>
        </w:tc>
        <w:tc>
          <w:tcPr>
            <w:tcW w:w="748" w:type="dxa"/>
            <w:shd w:val="clear" w:color="auto" w:fill="auto"/>
            <w:noWrap/>
            <w:vAlign w:val="bottom"/>
          </w:tcPr>
          <w:p w14:paraId="714C177D" w14:textId="77777777" w:rsidR="00906177" w:rsidRPr="002214FA" w:rsidRDefault="00906177" w:rsidP="00516279">
            <w:pPr>
              <w:spacing w:after="160" w:line="259" w:lineRule="auto"/>
              <w:rPr>
                <w:rFonts w:eastAsia="Calibri"/>
                <w:b/>
                <w:bCs/>
                <w:i/>
                <w:iCs/>
                <w:sz w:val="22"/>
                <w:szCs w:val="22"/>
                <w:lang w:eastAsia="en-US"/>
              </w:rPr>
            </w:pPr>
          </w:p>
        </w:tc>
        <w:tc>
          <w:tcPr>
            <w:tcW w:w="937" w:type="dxa"/>
            <w:shd w:val="clear" w:color="000000" w:fill="FFFFFF"/>
            <w:noWrap/>
            <w:vAlign w:val="bottom"/>
          </w:tcPr>
          <w:p w14:paraId="0F2E17AA"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1064" w:type="dxa"/>
            <w:shd w:val="clear" w:color="000000" w:fill="FFFFFF"/>
            <w:noWrap/>
            <w:vAlign w:val="bottom"/>
          </w:tcPr>
          <w:p w14:paraId="764E94F8"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858" w:type="dxa"/>
            <w:shd w:val="clear" w:color="000000" w:fill="FFFFFF"/>
            <w:noWrap/>
            <w:vAlign w:val="bottom"/>
          </w:tcPr>
          <w:p w14:paraId="3FB5E17C"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828" w:type="dxa"/>
            <w:shd w:val="clear" w:color="000000" w:fill="FFFFFF"/>
            <w:noWrap/>
            <w:vAlign w:val="bottom"/>
          </w:tcPr>
          <w:p w14:paraId="3F982165"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739" w:type="dxa"/>
            <w:shd w:val="clear" w:color="000000" w:fill="FFFFFF"/>
            <w:noWrap/>
            <w:vAlign w:val="bottom"/>
          </w:tcPr>
          <w:p w14:paraId="4A46073E"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738" w:type="dxa"/>
            <w:shd w:val="clear" w:color="000000" w:fill="FFFFFF"/>
            <w:noWrap/>
            <w:vAlign w:val="bottom"/>
          </w:tcPr>
          <w:p w14:paraId="7B90B068"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739" w:type="dxa"/>
            <w:shd w:val="clear" w:color="000000" w:fill="FFFFFF"/>
            <w:noWrap/>
            <w:vAlign w:val="bottom"/>
          </w:tcPr>
          <w:p w14:paraId="78CC92A5"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938" w:type="dxa"/>
            <w:shd w:val="clear" w:color="000000" w:fill="FFFFFF"/>
            <w:noWrap/>
            <w:vAlign w:val="bottom"/>
          </w:tcPr>
          <w:p w14:paraId="5B22B05C"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1211" w:type="dxa"/>
            <w:shd w:val="clear" w:color="000000" w:fill="FFFFFF"/>
            <w:noWrap/>
            <w:vAlign w:val="bottom"/>
          </w:tcPr>
          <w:p w14:paraId="5CD4B354"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986" w:type="dxa"/>
            <w:shd w:val="clear" w:color="000000" w:fill="FFFFFF"/>
            <w:noWrap/>
            <w:vAlign w:val="bottom"/>
          </w:tcPr>
          <w:p w14:paraId="66F08BA8"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1194" w:type="dxa"/>
            <w:shd w:val="clear" w:color="000000" w:fill="FFFFFF"/>
            <w:noWrap/>
            <w:vAlign w:val="bottom"/>
          </w:tcPr>
          <w:p w14:paraId="352AACAF"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c>
          <w:tcPr>
            <w:tcW w:w="1410" w:type="dxa"/>
            <w:gridSpan w:val="2"/>
            <w:shd w:val="clear" w:color="000000" w:fill="FFFFFF"/>
            <w:noWrap/>
            <w:vAlign w:val="bottom"/>
          </w:tcPr>
          <w:p w14:paraId="412F8AB1"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x</w:t>
            </w:r>
          </w:p>
        </w:tc>
      </w:tr>
      <w:tr w:rsidR="00906177" w:rsidRPr="002214FA" w14:paraId="684B3D0F" w14:textId="77777777" w:rsidTr="00516279">
        <w:trPr>
          <w:trHeight w:val="261"/>
          <w:jc w:val="center"/>
        </w:trPr>
        <w:tc>
          <w:tcPr>
            <w:tcW w:w="2909" w:type="dxa"/>
            <w:shd w:val="clear" w:color="000000" w:fill="FFFFFF"/>
            <w:noWrap/>
            <w:vAlign w:val="bottom"/>
          </w:tcPr>
          <w:p w14:paraId="0FCF59FE"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 xml:space="preserve">Telpu noma </w:t>
            </w:r>
          </w:p>
        </w:tc>
        <w:tc>
          <w:tcPr>
            <w:tcW w:w="748" w:type="dxa"/>
            <w:shd w:val="clear" w:color="auto" w:fill="auto"/>
            <w:noWrap/>
            <w:vAlign w:val="bottom"/>
          </w:tcPr>
          <w:p w14:paraId="20BC1BE6" w14:textId="77777777" w:rsidR="00906177" w:rsidRPr="002214FA" w:rsidRDefault="00906177" w:rsidP="00516279">
            <w:pPr>
              <w:spacing w:after="160" w:line="259" w:lineRule="auto"/>
              <w:rPr>
                <w:rFonts w:eastAsia="Calibri"/>
                <w:b/>
                <w:bCs/>
                <w:i/>
                <w:iCs/>
                <w:sz w:val="22"/>
                <w:szCs w:val="22"/>
                <w:lang w:eastAsia="en-US"/>
              </w:rPr>
            </w:pPr>
          </w:p>
        </w:tc>
        <w:tc>
          <w:tcPr>
            <w:tcW w:w="937" w:type="dxa"/>
            <w:shd w:val="clear" w:color="000000" w:fill="FFFFFF"/>
            <w:noWrap/>
            <w:vAlign w:val="bottom"/>
          </w:tcPr>
          <w:p w14:paraId="6B8709FD" w14:textId="77777777" w:rsidR="00906177" w:rsidRPr="002214FA" w:rsidRDefault="00906177" w:rsidP="00516279">
            <w:pPr>
              <w:spacing w:after="160" w:line="259" w:lineRule="auto"/>
              <w:rPr>
                <w:rFonts w:eastAsia="Calibri"/>
                <w:sz w:val="22"/>
                <w:szCs w:val="22"/>
                <w:lang w:eastAsia="en-US"/>
              </w:rPr>
            </w:pPr>
          </w:p>
        </w:tc>
        <w:tc>
          <w:tcPr>
            <w:tcW w:w="1064" w:type="dxa"/>
            <w:shd w:val="clear" w:color="000000" w:fill="FFFFFF"/>
            <w:noWrap/>
            <w:vAlign w:val="bottom"/>
          </w:tcPr>
          <w:p w14:paraId="36971B08" w14:textId="77777777" w:rsidR="00906177" w:rsidRPr="002214FA" w:rsidRDefault="00906177" w:rsidP="00516279">
            <w:pPr>
              <w:spacing w:after="160" w:line="259" w:lineRule="auto"/>
              <w:rPr>
                <w:rFonts w:eastAsia="Calibri"/>
                <w:sz w:val="22"/>
                <w:szCs w:val="22"/>
                <w:lang w:eastAsia="en-US"/>
              </w:rPr>
            </w:pPr>
          </w:p>
        </w:tc>
        <w:tc>
          <w:tcPr>
            <w:tcW w:w="858" w:type="dxa"/>
            <w:shd w:val="clear" w:color="000000" w:fill="FFFFFF"/>
            <w:noWrap/>
            <w:vAlign w:val="bottom"/>
          </w:tcPr>
          <w:p w14:paraId="5DF4DFF1" w14:textId="77777777" w:rsidR="00906177" w:rsidRPr="002214FA" w:rsidRDefault="00906177" w:rsidP="00516279">
            <w:pPr>
              <w:spacing w:after="160" w:line="259" w:lineRule="auto"/>
              <w:rPr>
                <w:rFonts w:eastAsia="Calibri"/>
                <w:sz w:val="22"/>
                <w:szCs w:val="22"/>
                <w:lang w:eastAsia="en-US"/>
              </w:rPr>
            </w:pPr>
          </w:p>
        </w:tc>
        <w:tc>
          <w:tcPr>
            <w:tcW w:w="828" w:type="dxa"/>
            <w:shd w:val="clear" w:color="000000" w:fill="FFFFFF"/>
            <w:noWrap/>
            <w:vAlign w:val="bottom"/>
          </w:tcPr>
          <w:p w14:paraId="163FF8D2"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2F3942B8" w14:textId="77777777" w:rsidR="00906177" w:rsidRPr="002214FA" w:rsidRDefault="00906177" w:rsidP="00516279">
            <w:pPr>
              <w:spacing w:after="160" w:line="259" w:lineRule="auto"/>
              <w:rPr>
                <w:rFonts w:eastAsia="Calibri"/>
                <w:sz w:val="22"/>
                <w:szCs w:val="22"/>
                <w:lang w:eastAsia="en-US"/>
              </w:rPr>
            </w:pPr>
          </w:p>
        </w:tc>
        <w:tc>
          <w:tcPr>
            <w:tcW w:w="738" w:type="dxa"/>
            <w:shd w:val="clear" w:color="000000" w:fill="FFFFFF"/>
            <w:noWrap/>
            <w:vAlign w:val="bottom"/>
          </w:tcPr>
          <w:p w14:paraId="42C149B0"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0C34AB4C" w14:textId="77777777" w:rsidR="00906177" w:rsidRPr="002214FA" w:rsidRDefault="00906177" w:rsidP="00516279">
            <w:pPr>
              <w:spacing w:after="160" w:line="259" w:lineRule="auto"/>
              <w:rPr>
                <w:rFonts w:eastAsia="Calibri"/>
                <w:sz w:val="22"/>
                <w:szCs w:val="22"/>
                <w:lang w:eastAsia="en-US"/>
              </w:rPr>
            </w:pPr>
          </w:p>
        </w:tc>
        <w:tc>
          <w:tcPr>
            <w:tcW w:w="938" w:type="dxa"/>
            <w:shd w:val="clear" w:color="000000" w:fill="FFFFFF"/>
            <w:noWrap/>
            <w:vAlign w:val="bottom"/>
          </w:tcPr>
          <w:p w14:paraId="5B9C4B97" w14:textId="77777777" w:rsidR="00906177" w:rsidRPr="002214FA" w:rsidRDefault="00906177" w:rsidP="00516279">
            <w:pPr>
              <w:spacing w:after="160" w:line="259" w:lineRule="auto"/>
              <w:rPr>
                <w:rFonts w:eastAsia="Calibri"/>
                <w:sz w:val="22"/>
                <w:szCs w:val="22"/>
                <w:lang w:eastAsia="en-US"/>
              </w:rPr>
            </w:pPr>
          </w:p>
        </w:tc>
        <w:tc>
          <w:tcPr>
            <w:tcW w:w="1211" w:type="dxa"/>
            <w:shd w:val="clear" w:color="000000" w:fill="FFFFFF"/>
            <w:noWrap/>
            <w:vAlign w:val="bottom"/>
          </w:tcPr>
          <w:p w14:paraId="160CB68D" w14:textId="77777777" w:rsidR="00906177" w:rsidRPr="002214FA" w:rsidRDefault="00906177" w:rsidP="00516279">
            <w:pPr>
              <w:spacing w:after="160" w:line="259" w:lineRule="auto"/>
              <w:rPr>
                <w:rFonts w:eastAsia="Calibri"/>
                <w:sz w:val="22"/>
                <w:szCs w:val="22"/>
                <w:lang w:eastAsia="en-US"/>
              </w:rPr>
            </w:pPr>
          </w:p>
        </w:tc>
        <w:tc>
          <w:tcPr>
            <w:tcW w:w="986" w:type="dxa"/>
            <w:shd w:val="clear" w:color="000000" w:fill="FFFFFF"/>
            <w:noWrap/>
            <w:vAlign w:val="bottom"/>
          </w:tcPr>
          <w:p w14:paraId="00C3F8C6" w14:textId="77777777" w:rsidR="00906177" w:rsidRPr="002214FA" w:rsidRDefault="00906177" w:rsidP="00516279">
            <w:pPr>
              <w:spacing w:after="160" w:line="259" w:lineRule="auto"/>
              <w:rPr>
                <w:rFonts w:eastAsia="Calibri"/>
                <w:sz w:val="22"/>
                <w:szCs w:val="22"/>
                <w:lang w:eastAsia="en-US"/>
              </w:rPr>
            </w:pPr>
          </w:p>
        </w:tc>
        <w:tc>
          <w:tcPr>
            <w:tcW w:w="1194" w:type="dxa"/>
            <w:shd w:val="clear" w:color="000000" w:fill="FFFFFF"/>
            <w:noWrap/>
            <w:vAlign w:val="bottom"/>
          </w:tcPr>
          <w:p w14:paraId="792B6438" w14:textId="77777777" w:rsidR="00906177" w:rsidRPr="002214FA" w:rsidRDefault="00906177" w:rsidP="00516279">
            <w:pPr>
              <w:spacing w:after="160" w:line="259" w:lineRule="auto"/>
              <w:rPr>
                <w:rFonts w:eastAsia="Calibri"/>
                <w:sz w:val="22"/>
                <w:szCs w:val="22"/>
                <w:lang w:eastAsia="en-US"/>
              </w:rPr>
            </w:pPr>
          </w:p>
        </w:tc>
        <w:tc>
          <w:tcPr>
            <w:tcW w:w="1410" w:type="dxa"/>
            <w:gridSpan w:val="2"/>
            <w:shd w:val="clear" w:color="000000" w:fill="FFFFFF"/>
            <w:noWrap/>
            <w:vAlign w:val="bottom"/>
          </w:tcPr>
          <w:p w14:paraId="10B0C391" w14:textId="77777777" w:rsidR="00906177" w:rsidRPr="002214FA" w:rsidRDefault="00906177" w:rsidP="00516279">
            <w:pPr>
              <w:spacing w:after="160" w:line="259" w:lineRule="auto"/>
              <w:rPr>
                <w:rFonts w:eastAsia="Calibri"/>
                <w:sz w:val="22"/>
                <w:szCs w:val="22"/>
                <w:lang w:eastAsia="en-US"/>
              </w:rPr>
            </w:pPr>
          </w:p>
        </w:tc>
      </w:tr>
      <w:tr w:rsidR="00906177" w:rsidRPr="002214FA" w14:paraId="35CAAC17" w14:textId="77777777" w:rsidTr="00516279">
        <w:trPr>
          <w:trHeight w:val="261"/>
          <w:jc w:val="center"/>
        </w:trPr>
        <w:tc>
          <w:tcPr>
            <w:tcW w:w="2909" w:type="dxa"/>
            <w:shd w:val="clear" w:color="000000" w:fill="FFFFFF"/>
            <w:noWrap/>
            <w:vAlign w:val="bottom"/>
          </w:tcPr>
          <w:p w14:paraId="297248CF"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Degviela un smērvielas</w:t>
            </w:r>
          </w:p>
        </w:tc>
        <w:tc>
          <w:tcPr>
            <w:tcW w:w="748" w:type="dxa"/>
            <w:shd w:val="clear" w:color="auto" w:fill="auto"/>
            <w:noWrap/>
            <w:vAlign w:val="bottom"/>
          </w:tcPr>
          <w:p w14:paraId="205FF74E" w14:textId="77777777" w:rsidR="00906177" w:rsidRPr="002214FA" w:rsidRDefault="00906177" w:rsidP="00516279">
            <w:pPr>
              <w:spacing w:after="160" w:line="259" w:lineRule="auto"/>
              <w:rPr>
                <w:rFonts w:eastAsia="Calibri"/>
                <w:b/>
                <w:bCs/>
                <w:i/>
                <w:iCs/>
                <w:sz w:val="22"/>
                <w:szCs w:val="22"/>
                <w:lang w:eastAsia="en-US"/>
              </w:rPr>
            </w:pPr>
          </w:p>
        </w:tc>
        <w:tc>
          <w:tcPr>
            <w:tcW w:w="937" w:type="dxa"/>
            <w:shd w:val="clear" w:color="000000" w:fill="FFFFFF"/>
            <w:noWrap/>
            <w:vAlign w:val="bottom"/>
          </w:tcPr>
          <w:p w14:paraId="1C9F3777" w14:textId="77777777" w:rsidR="00906177" w:rsidRPr="002214FA" w:rsidRDefault="00906177" w:rsidP="00516279">
            <w:pPr>
              <w:spacing w:after="160" w:line="259" w:lineRule="auto"/>
              <w:rPr>
                <w:rFonts w:eastAsia="Calibri"/>
                <w:sz w:val="22"/>
                <w:szCs w:val="22"/>
                <w:lang w:eastAsia="en-US"/>
              </w:rPr>
            </w:pPr>
          </w:p>
        </w:tc>
        <w:tc>
          <w:tcPr>
            <w:tcW w:w="1064" w:type="dxa"/>
            <w:shd w:val="clear" w:color="000000" w:fill="FFFFFF"/>
            <w:noWrap/>
            <w:vAlign w:val="bottom"/>
          </w:tcPr>
          <w:p w14:paraId="231F98B0" w14:textId="77777777" w:rsidR="00906177" w:rsidRPr="002214FA" w:rsidRDefault="00906177" w:rsidP="00516279">
            <w:pPr>
              <w:spacing w:after="160" w:line="259" w:lineRule="auto"/>
              <w:rPr>
                <w:rFonts w:eastAsia="Calibri"/>
                <w:sz w:val="22"/>
                <w:szCs w:val="22"/>
                <w:lang w:eastAsia="en-US"/>
              </w:rPr>
            </w:pPr>
          </w:p>
        </w:tc>
        <w:tc>
          <w:tcPr>
            <w:tcW w:w="858" w:type="dxa"/>
            <w:shd w:val="clear" w:color="000000" w:fill="FFFFFF"/>
            <w:noWrap/>
            <w:vAlign w:val="bottom"/>
          </w:tcPr>
          <w:p w14:paraId="0E316438" w14:textId="77777777" w:rsidR="00906177" w:rsidRPr="002214FA" w:rsidRDefault="00906177" w:rsidP="00516279">
            <w:pPr>
              <w:spacing w:after="160" w:line="259" w:lineRule="auto"/>
              <w:rPr>
                <w:rFonts w:eastAsia="Calibri"/>
                <w:sz w:val="22"/>
                <w:szCs w:val="22"/>
                <w:lang w:eastAsia="en-US"/>
              </w:rPr>
            </w:pPr>
          </w:p>
        </w:tc>
        <w:tc>
          <w:tcPr>
            <w:tcW w:w="828" w:type="dxa"/>
            <w:shd w:val="clear" w:color="000000" w:fill="FFFFFF"/>
            <w:noWrap/>
            <w:vAlign w:val="bottom"/>
          </w:tcPr>
          <w:p w14:paraId="17DE6860"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4A56EEE9" w14:textId="77777777" w:rsidR="00906177" w:rsidRPr="002214FA" w:rsidRDefault="00906177" w:rsidP="00516279">
            <w:pPr>
              <w:spacing w:after="160" w:line="259" w:lineRule="auto"/>
              <w:rPr>
                <w:rFonts w:eastAsia="Calibri"/>
                <w:sz w:val="22"/>
                <w:szCs w:val="22"/>
                <w:lang w:eastAsia="en-US"/>
              </w:rPr>
            </w:pPr>
          </w:p>
        </w:tc>
        <w:tc>
          <w:tcPr>
            <w:tcW w:w="738" w:type="dxa"/>
            <w:shd w:val="clear" w:color="000000" w:fill="FFFFFF"/>
            <w:noWrap/>
            <w:vAlign w:val="bottom"/>
          </w:tcPr>
          <w:p w14:paraId="041837CA"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3020FD60" w14:textId="77777777" w:rsidR="00906177" w:rsidRPr="002214FA" w:rsidRDefault="00906177" w:rsidP="00516279">
            <w:pPr>
              <w:spacing w:after="160" w:line="259" w:lineRule="auto"/>
              <w:rPr>
                <w:rFonts w:eastAsia="Calibri"/>
                <w:sz w:val="22"/>
                <w:szCs w:val="22"/>
                <w:lang w:eastAsia="en-US"/>
              </w:rPr>
            </w:pPr>
          </w:p>
        </w:tc>
        <w:tc>
          <w:tcPr>
            <w:tcW w:w="938" w:type="dxa"/>
            <w:shd w:val="clear" w:color="000000" w:fill="FFFFFF"/>
            <w:noWrap/>
            <w:vAlign w:val="bottom"/>
          </w:tcPr>
          <w:p w14:paraId="7CA5202A" w14:textId="77777777" w:rsidR="00906177" w:rsidRPr="002214FA" w:rsidRDefault="00906177" w:rsidP="00516279">
            <w:pPr>
              <w:spacing w:after="160" w:line="259" w:lineRule="auto"/>
              <w:rPr>
                <w:rFonts w:eastAsia="Calibri"/>
                <w:sz w:val="22"/>
                <w:szCs w:val="22"/>
                <w:lang w:eastAsia="en-US"/>
              </w:rPr>
            </w:pPr>
          </w:p>
        </w:tc>
        <w:tc>
          <w:tcPr>
            <w:tcW w:w="1211" w:type="dxa"/>
            <w:shd w:val="clear" w:color="000000" w:fill="FFFFFF"/>
            <w:noWrap/>
            <w:vAlign w:val="bottom"/>
          </w:tcPr>
          <w:p w14:paraId="65CFF8B8" w14:textId="77777777" w:rsidR="00906177" w:rsidRPr="002214FA" w:rsidRDefault="00906177" w:rsidP="00516279">
            <w:pPr>
              <w:spacing w:after="160" w:line="259" w:lineRule="auto"/>
              <w:rPr>
                <w:rFonts w:eastAsia="Calibri"/>
                <w:sz w:val="22"/>
                <w:szCs w:val="22"/>
                <w:lang w:eastAsia="en-US"/>
              </w:rPr>
            </w:pPr>
          </w:p>
        </w:tc>
        <w:tc>
          <w:tcPr>
            <w:tcW w:w="986" w:type="dxa"/>
            <w:shd w:val="clear" w:color="000000" w:fill="FFFFFF"/>
            <w:noWrap/>
            <w:vAlign w:val="bottom"/>
          </w:tcPr>
          <w:p w14:paraId="7685A8A5" w14:textId="77777777" w:rsidR="00906177" w:rsidRPr="002214FA" w:rsidRDefault="00906177" w:rsidP="00516279">
            <w:pPr>
              <w:spacing w:after="160" w:line="259" w:lineRule="auto"/>
              <w:rPr>
                <w:rFonts w:eastAsia="Calibri"/>
                <w:sz w:val="22"/>
                <w:szCs w:val="22"/>
                <w:lang w:eastAsia="en-US"/>
              </w:rPr>
            </w:pPr>
          </w:p>
        </w:tc>
        <w:tc>
          <w:tcPr>
            <w:tcW w:w="1194" w:type="dxa"/>
            <w:shd w:val="clear" w:color="000000" w:fill="FFFFFF"/>
            <w:noWrap/>
            <w:vAlign w:val="bottom"/>
          </w:tcPr>
          <w:p w14:paraId="00A3C12D" w14:textId="77777777" w:rsidR="00906177" w:rsidRPr="002214FA" w:rsidRDefault="00906177" w:rsidP="00516279">
            <w:pPr>
              <w:spacing w:after="160" w:line="259" w:lineRule="auto"/>
              <w:rPr>
                <w:rFonts w:eastAsia="Calibri"/>
                <w:sz w:val="22"/>
                <w:szCs w:val="22"/>
                <w:lang w:eastAsia="en-US"/>
              </w:rPr>
            </w:pPr>
          </w:p>
        </w:tc>
        <w:tc>
          <w:tcPr>
            <w:tcW w:w="1410" w:type="dxa"/>
            <w:gridSpan w:val="2"/>
            <w:shd w:val="clear" w:color="000000" w:fill="FFFFFF"/>
            <w:noWrap/>
            <w:vAlign w:val="bottom"/>
          </w:tcPr>
          <w:p w14:paraId="253678F2" w14:textId="77777777" w:rsidR="00906177" w:rsidRPr="002214FA" w:rsidRDefault="00906177" w:rsidP="00516279">
            <w:pPr>
              <w:spacing w:after="160" w:line="259" w:lineRule="auto"/>
              <w:rPr>
                <w:rFonts w:eastAsia="Calibri"/>
                <w:sz w:val="22"/>
                <w:szCs w:val="22"/>
                <w:lang w:eastAsia="en-US"/>
              </w:rPr>
            </w:pPr>
          </w:p>
        </w:tc>
      </w:tr>
      <w:tr w:rsidR="00906177" w:rsidRPr="002214FA" w14:paraId="6DA38A78" w14:textId="77777777" w:rsidTr="00516279">
        <w:trPr>
          <w:trHeight w:val="261"/>
          <w:jc w:val="center"/>
        </w:trPr>
        <w:tc>
          <w:tcPr>
            <w:tcW w:w="2909" w:type="dxa"/>
            <w:shd w:val="clear" w:color="000000" w:fill="FFFFFF"/>
            <w:noWrap/>
            <w:vAlign w:val="bottom"/>
          </w:tcPr>
          <w:p w14:paraId="3B38BAF8"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Darba alga un sociālās apdrošināšanas maksājumi</w:t>
            </w:r>
          </w:p>
        </w:tc>
        <w:tc>
          <w:tcPr>
            <w:tcW w:w="748" w:type="dxa"/>
            <w:shd w:val="clear" w:color="auto" w:fill="auto"/>
            <w:noWrap/>
            <w:vAlign w:val="bottom"/>
          </w:tcPr>
          <w:p w14:paraId="0A699EB4" w14:textId="77777777" w:rsidR="00906177" w:rsidRPr="002214FA" w:rsidRDefault="00906177" w:rsidP="00516279">
            <w:pPr>
              <w:spacing w:after="160" w:line="259" w:lineRule="auto"/>
              <w:rPr>
                <w:rFonts w:eastAsia="Calibri"/>
                <w:b/>
                <w:bCs/>
                <w:i/>
                <w:iCs/>
                <w:sz w:val="22"/>
                <w:szCs w:val="22"/>
                <w:lang w:eastAsia="en-US"/>
              </w:rPr>
            </w:pPr>
          </w:p>
        </w:tc>
        <w:tc>
          <w:tcPr>
            <w:tcW w:w="937" w:type="dxa"/>
            <w:shd w:val="clear" w:color="000000" w:fill="FFFFFF"/>
            <w:noWrap/>
            <w:vAlign w:val="bottom"/>
          </w:tcPr>
          <w:p w14:paraId="10FA145E" w14:textId="77777777" w:rsidR="00906177" w:rsidRPr="002214FA" w:rsidRDefault="00906177" w:rsidP="00516279">
            <w:pPr>
              <w:spacing w:after="160" w:line="259" w:lineRule="auto"/>
              <w:rPr>
                <w:rFonts w:eastAsia="Calibri"/>
                <w:sz w:val="22"/>
                <w:szCs w:val="22"/>
                <w:lang w:eastAsia="en-US"/>
              </w:rPr>
            </w:pPr>
          </w:p>
        </w:tc>
        <w:tc>
          <w:tcPr>
            <w:tcW w:w="1064" w:type="dxa"/>
            <w:shd w:val="clear" w:color="000000" w:fill="FFFFFF"/>
            <w:noWrap/>
            <w:vAlign w:val="bottom"/>
          </w:tcPr>
          <w:p w14:paraId="64EC1DBB" w14:textId="77777777" w:rsidR="00906177" w:rsidRPr="002214FA" w:rsidRDefault="00906177" w:rsidP="00516279">
            <w:pPr>
              <w:spacing w:after="160" w:line="259" w:lineRule="auto"/>
              <w:rPr>
                <w:rFonts w:eastAsia="Calibri"/>
                <w:sz w:val="22"/>
                <w:szCs w:val="22"/>
                <w:lang w:eastAsia="en-US"/>
              </w:rPr>
            </w:pPr>
          </w:p>
        </w:tc>
        <w:tc>
          <w:tcPr>
            <w:tcW w:w="858" w:type="dxa"/>
            <w:shd w:val="clear" w:color="000000" w:fill="FFFFFF"/>
            <w:noWrap/>
            <w:vAlign w:val="bottom"/>
          </w:tcPr>
          <w:p w14:paraId="513D88FE" w14:textId="77777777" w:rsidR="00906177" w:rsidRPr="002214FA" w:rsidRDefault="00906177" w:rsidP="00516279">
            <w:pPr>
              <w:spacing w:after="160" w:line="259" w:lineRule="auto"/>
              <w:rPr>
                <w:rFonts w:eastAsia="Calibri"/>
                <w:sz w:val="22"/>
                <w:szCs w:val="22"/>
                <w:lang w:eastAsia="en-US"/>
              </w:rPr>
            </w:pPr>
          </w:p>
        </w:tc>
        <w:tc>
          <w:tcPr>
            <w:tcW w:w="828" w:type="dxa"/>
            <w:shd w:val="clear" w:color="000000" w:fill="FFFFFF"/>
            <w:noWrap/>
            <w:vAlign w:val="bottom"/>
          </w:tcPr>
          <w:p w14:paraId="40BD4DFE"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3965DB52" w14:textId="77777777" w:rsidR="00906177" w:rsidRPr="002214FA" w:rsidRDefault="00906177" w:rsidP="00516279">
            <w:pPr>
              <w:spacing w:after="160" w:line="259" w:lineRule="auto"/>
              <w:rPr>
                <w:rFonts w:eastAsia="Calibri"/>
                <w:sz w:val="22"/>
                <w:szCs w:val="22"/>
                <w:lang w:eastAsia="en-US"/>
              </w:rPr>
            </w:pPr>
          </w:p>
        </w:tc>
        <w:tc>
          <w:tcPr>
            <w:tcW w:w="738" w:type="dxa"/>
            <w:shd w:val="clear" w:color="000000" w:fill="FFFFFF"/>
            <w:noWrap/>
            <w:vAlign w:val="bottom"/>
          </w:tcPr>
          <w:p w14:paraId="139BAEA9"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56884303" w14:textId="77777777" w:rsidR="00906177" w:rsidRPr="002214FA" w:rsidRDefault="00906177" w:rsidP="00516279">
            <w:pPr>
              <w:spacing w:after="160" w:line="259" w:lineRule="auto"/>
              <w:rPr>
                <w:rFonts w:eastAsia="Calibri"/>
                <w:sz w:val="22"/>
                <w:szCs w:val="22"/>
                <w:lang w:eastAsia="en-US"/>
              </w:rPr>
            </w:pPr>
          </w:p>
        </w:tc>
        <w:tc>
          <w:tcPr>
            <w:tcW w:w="938" w:type="dxa"/>
            <w:shd w:val="clear" w:color="000000" w:fill="FFFFFF"/>
            <w:noWrap/>
            <w:vAlign w:val="bottom"/>
          </w:tcPr>
          <w:p w14:paraId="447FBE14" w14:textId="77777777" w:rsidR="00906177" w:rsidRPr="002214FA" w:rsidRDefault="00906177" w:rsidP="00516279">
            <w:pPr>
              <w:spacing w:after="160" w:line="259" w:lineRule="auto"/>
              <w:rPr>
                <w:rFonts w:eastAsia="Calibri"/>
                <w:sz w:val="22"/>
                <w:szCs w:val="22"/>
                <w:lang w:eastAsia="en-US"/>
              </w:rPr>
            </w:pPr>
          </w:p>
        </w:tc>
        <w:tc>
          <w:tcPr>
            <w:tcW w:w="1211" w:type="dxa"/>
            <w:shd w:val="clear" w:color="000000" w:fill="FFFFFF"/>
            <w:noWrap/>
            <w:vAlign w:val="bottom"/>
          </w:tcPr>
          <w:p w14:paraId="73ABE5FF" w14:textId="77777777" w:rsidR="00906177" w:rsidRPr="002214FA" w:rsidRDefault="00906177" w:rsidP="00516279">
            <w:pPr>
              <w:spacing w:after="160" w:line="259" w:lineRule="auto"/>
              <w:rPr>
                <w:rFonts w:eastAsia="Calibri"/>
                <w:sz w:val="22"/>
                <w:szCs w:val="22"/>
                <w:lang w:eastAsia="en-US"/>
              </w:rPr>
            </w:pPr>
          </w:p>
        </w:tc>
        <w:tc>
          <w:tcPr>
            <w:tcW w:w="986" w:type="dxa"/>
            <w:shd w:val="clear" w:color="000000" w:fill="FFFFFF"/>
            <w:noWrap/>
            <w:vAlign w:val="bottom"/>
          </w:tcPr>
          <w:p w14:paraId="24A35496" w14:textId="77777777" w:rsidR="00906177" w:rsidRPr="002214FA" w:rsidRDefault="00906177" w:rsidP="00516279">
            <w:pPr>
              <w:spacing w:after="160" w:line="259" w:lineRule="auto"/>
              <w:rPr>
                <w:rFonts w:eastAsia="Calibri"/>
                <w:sz w:val="22"/>
                <w:szCs w:val="22"/>
                <w:lang w:eastAsia="en-US"/>
              </w:rPr>
            </w:pPr>
          </w:p>
        </w:tc>
        <w:tc>
          <w:tcPr>
            <w:tcW w:w="1194" w:type="dxa"/>
            <w:shd w:val="clear" w:color="000000" w:fill="FFFFFF"/>
            <w:noWrap/>
            <w:vAlign w:val="bottom"/>
          </w:tcPr>
          <w:p w14:paraId="28F0B62A" w14:textId="77777777" w:rsidR="00906177" w:rsidRPr="002214FA" w:rsidRDefault="00906177" w:rsidP="00516279">
            <w:pPr>
              <w:spacing w:after="160" w:line="259" w:lineRule="auto"/>
              <w:rPr>
                <w:rFonts w:eastAsia="Calibri"/>
                <w:sz w:val="22"/>
                <w:szCs w:val="22"/>
                <w:lang w:eastAsia="en-US"/>
              </w:rPr>
            </w:pPr>
          </w:p>
        </w:tc>
        <w:tc>
          <w:tcPr>
            <w:tcW w:w="1410" w:type="dxa"/>
            <w:gridSpan w:val="2"/>
            <w:shd w:val="clear" w:color="000000" w:fill="FFFFFF"/>
            <w:noWrap/>
            <w:vAlign w:val="bottom"/>
          </w:tcPr>
          <w:p w14:paraId="35894186" w14:textId="77777777" w:rsidR="00906177" w:rsidRPr="002214FA" w:rsidRDefault="00906177" w:rsidP="00516279">
            <w:pPr>
              <w:spacing w:after="160" w:line="259" w:lineRule="auto"/>
              <w:rPr>
                <w:rFonts w:eastAsia="Calibri"/>
                <w:sz w:val="22"/>
                <w:szCs w:val="22"/>
                <w:lang w:eastAsia="en-US"/>
              </w:rPr>
            </w:pPr>
          </w:p>
        </w:tc>
      </w:tr>
      <w:tr w:rsidR="00906177" w:rsidRPr="002214FA" w14:paraId="0544918F" w14:textId="77777777" w:rsidTr="00516279">
        <w:trPr>
          <w:trHeight w:val="261"/>
          <w:jc w:val="center"/>
        </w:trPr>
        <w:tc>
          <w:tcPr>
            <w:tcW w:w="2909" w:type="dxa"/>
            <w:shd w:val="clear" w:color="000000" w:fill="FFFFFF"/>
            <w:noWrap/>
            <w:vAlign w:val="bottom"/>
          </w:tcPr>
          <w:p w14:paraId="360400CD"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Elektroenerģija un kurināmais</w:t>
            </w:r>
          </w:p>
        </w:tc>
        <w:tc>
          <w:tcPr>
            <w:tcW w:w="748" w:type="dxa"/>
            <w:shd w:val="clear" w:color="auto" w:fill="auto"/>
            <w:noWrap/>
            <w:vAlign w:val="bottom"/>
          </w:tcPr>
          <w:p w14:paraId="529F7ED4" w14:textId="77777777" w:rsidR="00906177" w:rsidRPr="002214FA" w:rsidRDefault="00906177" w:rsidP="00516279">
            <w:pPr>
              <w:spacing w:after="160" w:line="259" w:lineRule="auto"/>
              <w:rPr>
                <w:rFonts w:eastAsia="Calibri"/>
                <w:b/>
                <w:bCs/>
                <w:i/>
                <w:iCs/>
                <w:sz w:val="22"/>
                <w:szCs w:val="22"/>
                <w:lang w:eastAsia="en-US"/>
              </w:rPr>
            </w:pPr>
          </w:p>
        </w:tc>
        <w:tc>
          <w:tcPr>
            <w:tcW w:w="937" w:type="dxa"/>
            <w:shd w:val="clear" w:color="000000" w:fill="FFFFFF"/>
            <w:noWrap/>
            <w:vAlign w:val="bottom"/>
          </w:tcPr>
          <w:p w14:paraId="4BD17A5C" w14:textId="77777777" w:rsidR="00906177" w:rsidRPr="002214FA" w:rsidRDefault="00906177" w:rsidP="00516279">
            <w:pPr>
              <w:spacing w:after="160" w:line="259" w:lineRule="auto"/>
              <w:rPr>
                <w:rFonts w:eastAsia="Calibri"/>
                <w:sz w:val="22"/>
                <w:szCs w:val="22"/>
                <w:lang w:eastAsia="en-US"/>
              </w:rPr>
            </w:pPr>
          </w:p>
        </w:tc>
        <w:tc>
          <w:tcPr>
            <w:tcW w:w="1064" w:type="dxa"/>
            <w:shd w:val="clear" w:color="000000" w:fill="FFFFFF"/>
            <w:noWrap/>
            <w:vAlign w:val="bottom"/>
          </w:tcPr>
          <w:p w14:paraId="3E4FF21D" w14:textId="77777777" w:rsidR="00906177" w:rsidRPr="002214FA" w:rsidRDefault="00906177" w:rsidP="00516279">
            <w:pPr>
              <w:spacing w:after="160" w:line="259" w:lineRule="auto"/>
              <w:rPr>
                <w:rFonts w:eastAsia="Calibri"/>
                <w:sz w:val="22"/>
                <w:szCs w:val="22"/>
                <w:lang w:eastAsia="en-US"/>
              </w:rPr>
            </w:pPr>
          </w:p>
        </w:tc>
        <w:tc>
          <w:tcPr>
            <w:tcW w:w="858" w:type="dxa"/>
            <w:shd w:val="clear" w:color="000000" w:fill="FFFFFF"/>
            <w:noWrap/>
            <w:vAlign w:val="bottom"/>
          </w:tcPr>
          <w:p w14:paraId="1C082272" w14:textId="77777777" w:rsidR="00906177" w:rsidRPr="002214FA" w:rsidRDefault="00906177" w:rsidP="00516279">
            <w:pPr>
              <w:spacing w:after="160" w:line="259" w:lineRule="auto"/>
              <w:rPr>
                <w:rFonts w:eastAsia="Calibri"/>
                <w:sz w:val="22"/>
                <w:szCs w:val="22"/>
                <w:lang w:eastAsia="en-US"/>
              </w:rPr>
            </w:pPr>
          </w:p>
        </w:tc>
        <w:tc>
          <w:tcPr>
            <w:tcW w:w="828" w:type="dxa"/>
            <w:shd w:val="clear" w:color="000000" w:fill="FFFFFF"/>
            <w:noWrap/>
            <w:vAlign w:val="bottom"/>
          </w:tcPr>
          <w:p w14:paraId="7F1E3611"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450D3564" w14:textId="77777777" w:rsidR="00906177" w:rsidRPr="002214FA" w:rsidRDefault="00906177" w:rsidP="00516279">
            <w:pPr>
              <w:spacing w:after="160" w:line="259" w:lineRule="auto"/>
              <w:rPr>
                <w:rFonts w:eastAsia="Calibri"/>
                <w:sz w:val="22"/>
                <w:szCs w:val="22"/>
                <w:lang w:eastAsia="en-US"/>
              </w:rPr>
            </w:pPr>
          </w:p>
        </w:tc>
        <w:tc>
          <w:tcPr>
            <w:tcW w:w="738" w:type="dxa"/>
            <w:shd w:val="clear" w:color="000000" w:fill="FFFFFF"/>
            <w:noWrap/>
            <w:vAlign w:val="bottom"/>
          </w:tcPr>
          <w:p w14:paraId="26C62A0D"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1B47FDB5" w14:textId="77777777" w:rsidR="00906177" w:rsidRPr="002214FA" w:rsidRDefault="00906177" w:rsidP="00516279">
            <w:pPr>
              <w:spacing w:after="160" w:line="259" w:lineRule="auto"/>
              <w:rPr>
                <w:rFonts w:eastAsia="Calibri"/>
                <w:sz w:val="22"/>
                <w:szCs w:val="22"/>
                <w:lang w:eastAsia="en-US"/>
              </w:rPr>
            </w:pPr>
          </w:p>
        </w:tc>
        <w:tc>
          <w:tcPr>
            <w:tcW w:w="938" w:type="dxa"/>
            <w:shd w:val="clear" w:color="000000" w:fill="FFFFFF"/>
            <w:noWrap/>
            <w:vAlign w:val="bottom"/>
          </w:tcPr>
          <w:p w14:paraId="33DCB915" w14:textId="77777777" w:rsidR="00906177" w:rsidRPr="002214FA" w:rsidRDefault="00906177" w:rsidP="00516279">
            <w:pPr>
              <w:spacing w:after="160" w:line="259" w:lineRule="auto"/>
              <w:rPr>
                <w:rFonts w:eastAsia="Calibri"/>
                <w:sz w:val="22"/>
                <w:szCs w:val="22"/>
                <w:lang w:eastAsia="en-US"/>
              </w:rPr>
            </w:pPr>
          </w:p>
        </w:tc>
        <w:tc>
          <w:tcPr>
            <w:tcW w:w="1211" w:type="dxa"/>
            <w:shd w:val="clear" w:color="000000" w:fill="FFFFFF"/>
            <w:noWrap/>
            <w:vAlign w:val="bottom"/>
          </w:tcPr>
          <w:p w14:paraId="35B53A8A" w14:textId="77777777" w:rsidR="00906177" w:rsidRPr="002214FA" w:rsidRDefault="00906177" w:rsidP="00516279">
            <w:pPr>
              <w:spacing w:after="160" w:line="259" w:lineRule="auto"/>
              <w:rPr>
                <w:rFonts w:eastAsia="Calibri"/>
                <w:sz w:val="22"/>
                <w:szCs w:val="22"/>
                <w:lang w:eastAsia="en-US"/>
              </w:rPr>
            </w:pPr>
          </w:p>
        </w:tc>
        <w:tc>
          <w:tcPr>
            <w:tcW w:w="986" w:type="dxa"/>
            <w:shd w:val="clear" w:color="000000" w:fill="FFFFFF"/>
            <w:noWrap/>
            <w:vAlign w:val="bottom"/>
          </w:tcPr>
          <w:p w14:paraId="049386CB" w14:textId="77777777" w:rsidR="00906177" w:rsidRPr="002214FA" w:rsidRDefault="00906177" w:rsidP="00516279">
            <w:pPr>
              <w:spacing w:after="160" w:line="259" w:lineRule="auto"/>
              <w:rPr>
                <w:rFonts w:eastAsia="Calibri"/>
                <w:sz w:val="22"/>
                <w:szCs w:val="22"/>
                <w:lang w:eastAsia="en-US"/>
              </w:rPr>
            </w:pPr>
          </w:p>
        </w:tc>
        <w:tc>
          <w:tcPr>
            <w:tcW w:w="1194" w:type="dxa"/>
            <w:shd w:val="clear" w:color="000000" w:fill="FFFFFF"/>
            <w:noWrap/>
            <w:vAlign w:val="bottom"/>
          </w:tcPr>
          <w:p w14:paraId="2AA6D83D" w14:textId="77777777" w:rsidR="00906177" w:rsidRPr="002214FA" w:rsidRDefault="00906177" w:rsidP="00516279">
            <w:pPr>
              <w:spacing w:after="160" w:line="259" w:lineRule="auto"/>
              <w:rPr>
                <w:rFonts w:eastAsia="Calibri"/>
                <w:sz w:val="22"/>
                <w:szCs w:val="22"/>
                <w:lang w:eastAsia="en-US"/>
              </w:rPr>
            </w:pPr>
          </w:p>
        </w:tc>
        <w:tc>
          <w:tcPr>
            <w:tcW w:w="1410" w:type="dxa"/>
            <w:gridSpan w:val="2"/>
            <w:shd w:val="clear" w:color="000000" w:fill="FFFFFF"/>
            <w:noWrap/>
            <w:vAlign w:val="bottom"/>
          </w:tcPr>
          <w:p w14:paraId="5DC2625E" w14:textId="77777777" w:rsidR="00906177" w:rsidRPr="002214FA" w:rsidRDefault="00906177" w:rsidP="00516279">
            <w:pPr>
              <w:spacing w:after="160" w:line="259" w:lineRule="auto"/>
              <w:rPr>
                <w:rFonts w:eastAsia="Calibri"/>
                <w:sz w:val="22"/>
                <w:szCs w:val="22"/>
                <w:lang w:eastAsia="en-US"/>
              </w:rPr>
            </w:pPr>
          </w:p>
        </w:tc>
      </w:tr>
      <w:tr w:rsidR="00906177" w:rsidRPr="002214FA" w14:paraId="5D8C2FA4" w14:textId="77777777" w:rsidTr="00516279">
        <w:trPr>
          <w:trHeight w:val="261"/>
          <w:jc w:val="center"/>
        </w:trPr>
        <w:tc>
          <w:tcPr>
            <w:tcW w:w="2909" w:type="dxa"/>
            <w:shd w:val="clear" w:color="000000" w:fill="FFFFFF"/>
            <w:noWrap/>
            <w:vAlign w:val="bottom"/>
          </w:tcPr>
          <w:p w14:paraId="3290D385"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Pakalpojumi</w:t>
            </w:r>
          </w:p>
        </w:tc>
        <w:tc>
          <w:tcPr>
            <w:tcW w:w="748" w:type="dxa"/>
            <w:shd w:val="clear" w:color="auto" w:fill="auto"/>
            <w:noWrap/>
            <w:vAlign w:val="bottom"/>
          </w:tcPr>
          <w:p w14:paraId="790F7479" w14:textId="77777777" w:rsidR="00906177" w:rsidRPr="002214FA" w:rsidRDefault="00906177" w:rsidP="00516279">
            <w:pPr>
              <w:spacing w:after="160" w:line="259" w:lineRule="auto"/>
              <w:rPr>
                <w:rFonts w:eastAsia="Calibri"/>
                <w:b/>
                <w:bCs/>
                <w:i/>
                <w:iCs/>
                <w:sz w:val="22"/>
                <w:szCs w:val="22"/>
                <w:lang w:eastAsia="en-US"/>
              </w:rPr>
            </w:pPr>
          </w:p>
        </w:tc>
        <w:tc>
          <w:tcPr>
            <w:tcW w:w="937" w:type="dxa"/>
            <w:shd w:val="clear" w:color="000000" w:fill="FFFFFF"/>
            <w:noWrap/>
            <w:vAlign w:val="bottom"/>
          </w:tcPr>
          <w:p w14:paraId="60F43A05" w14:textId="77777777" w:rsidR="00906177" w:rsidRPr="002214FA" w:rsidRDefault="00906177" w:rsidP="00516279">
            <w:pPr>
              <w:spacing w:after="160" w:line="259" w:lineRule="auto"/>
              <w:rPr>
                <w:rFonts w:eastAsia="Calibri"/>
                <w:sz w:val="22"/>
                <w:szCs w:val="22"/>
                <w:lang w:eastAsia="en-US"/>
              </w:rPr>
            </w:pPr>
          </w:p>
        </w:tc>
        <w:tc>
          <w:tcPr>
            <w:tcW w:w="1064" w:type="dxa"/>
            <w:shd w:val="clear" w:color="000000" w:fill="FFFFFF"/>
            <w:noWrap/>
            <w:vAlign w:val="bottom"/>
          </w:tcPr>
          <w:p w14:paraId="1462B998" w14:textId="77777777" w:rsidR="00906177" w:rsidRPr="002214FA" w:rsidRDefault="00906177" w:rsidP="00516279">
            <w:pPr>
              <w:spacing w:after="160" w:line="259" w:lineRule="auto"/>
              <w:rPr>
                <w:rFonts w:eastAsia="Calibri"/>
                <w:sz w:val="22"/>
                <w:szCs w:val="22"/>
                <w:lang w:eastAsia="en-US"/>
              </w:rPr>
            </w:pPr>
          </w:p>
        </w:tc>
        <w:tc>
          <w:tcPr>
            <w:tcW w:w="858" w:type="dxa"/>
            <w:shd w:val="clear" w:color="000000" w:fill="FFFFFF"/>
            <w:noWrap/>
            <w:vAlign w:val="bottom"/>
          </w:tcPr>
          <w:p w14:paraId="2A76C5A6" w14:textId="77777777" w:rsidR="00906177" w:rsidRPr="002214FA" w:rsidRDefault="00906177" w:rsidP="00516279">
            <w:pPr>
              <w:spacing w:after="160" w:line="259" w:lineRule="auto"/>
              <w:rPr>
                <w:rFonts w:eastAsia="Calibri"/>
                <w:sz w:val="22"/>
                <w:szCs w:val="22"/>
                <w:lang w:eastAsia="en-US"/>
              </w:rPr>
            </w:pPr>
          </w:p>
        </w:tc>
        <w:tc>
          <w:tcPr>
            <w:tcW w:w="828" w:type="dxa"/>
            <w:shd w:val="clear" w:color="000000" w:fill="FFFFFF"/>
            <w:noWrap/>
            <w:vAlign w:val="bottom"/>
          </w:tcPr>
          <w:p w14:paraId="29894B72"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13201B99" w14:textId="77777777" w:rsidR="00906177" w:rsidRPr="002214FA" w:rsidRDefault="00906177" w:rsidP="00516279">
            <w:pPr>
              <w:spacing w:after="160" w:line="259" w:lineRule="auto"/>
              <w:rPr>
                <w:rFonts w:eastAsia="Calibri"/>
                <w:sz w:val="22"/>
                <w:szCs w:val="22"/>
                <w:lang w:eastAsia="en-US"/>
              </w:rPr>
            </w:pPr>
          </w:p>
        </w:tc>
        <w:tc>
          <w:tcPr>
            <w:tcW w:w="738" w:type="dxa"/>
            <w:shd w:val="clear" w:color="000000" w:fill="FFFFFF"/>
            <w:noWrap/>
            <w:vAlign w:val="bottom"/>
          </w:tcPr>
          <w:p w14:paraId="51CF857D"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2140DC23" w14:textId="77777777" w:rsidR="00906177" w:rsidRPr="002214FA" w:rsidRDefault="00906177" w:rsidP="00516279">
            <w:pPr>
              <w:spacing w:after="160" w:line="259" w:lineRule="auto"/>
              <w:rPr>
                <w:rFonts w:eastAsia="Calibri"/>
                <w:sz w:val="22"/>
                <w:szCs w:val="22"/>
                <w:lang w:eastAsia="en-US"/>
              </w:rPr>
            </w:pPr>
          </w:p>
        </w:tc>
        <w:tc>
          <w:tcPr>
            <w:tcW w:w="938" w:type="dxa"/>
            <w:shd w:val="clear" w:color="000000" w:fill="FFFFFF"/>
            <w:noWrap/>
            <w:vAlign w:val="bottom"/>
          </w:tcPr>
          <w:p w14:paraId="5049E861" w14:textId="77777777" w:rsidR="00906177" w:rsidRPr="002214FA" w:rsidRDefault="00906177" w:rsidP="00516279">
            <w:pPr>
              <w:spacing w:after="160" w:line="259" w:lineRule="auto"/>
              <w:rPr>
                <w:rFonts w:eastAsia="Calibri"/>
                <w:sz w:val="22"/>
                <w:szCs w:val="22"/>
                <w:lang w:eastAsia="en-US"/>
              </w:rPr>
            </w:pPr>
          </w:p>
        </w:tc>
        <w:tc>
          <w:tcPr>
            <w:tcW w:w="1211" w:type="dxa"/>
            <w:shd w:val="clear" w:color="000000" w:fill="FFFFFF"/>
            <w:noWrap/>
            <w:vAlign w:val="bottom"/>
          </w:tcPr>
          <w:p w14:paraId="3E64BDE2" w14:textId="77777777" w:rsidR="00906177" w:rsidRPr="002214FA" w:rsidRDefault="00906177" w:rsidP="00516279">
            <w:pPr>
              <w:spacing w:after="160" w:line="259" w:lineRule="auto"/>
              <w:rPr>
                <w:rFonts w:eastAsia="Calibri"/>
                <w:sz w:val="22"/>
                <w:szCs w:val="22"/>
                <w:lang w:eastAsia="en-US"/>
              </w:rPr>
            </w:pPr>
          </w:p>
        </w:tc>
        <w:tc>
          <w:tcPr>
            <w:tcW w:w="986" w:type="dxa"/>
            <w:shd w:val="clear" w:color="000000" w:fill="FFFFFF"/>
            <w:noWrap/>
            <w:vAlign w:val="bottom"/>
          </w:tcPr>
          <w:p w14:paraId="39D56F7A" w14:textId="77777777" w:rsidR="00906177" w:rsidRPr="002214FA" w:rsidRDefault="00906177" w:rsidP="00516279">
            <w:pPr>
              <w:spacing w:after="160" w:line="259" w:lineRule="auto"/>
              <w:rPr>
                <w:rFonts w:eastAsia="Calibri"/>
                <w:sz w:val="22"/>
                <w:szCs w:val="22"/>
                <w:lang w:eastAsia="en-US"/>
              </w:rPr>
            </w:pPr>
          </w:p>
        </w:tc>
        <w:tc>
          <w:tcPr>
            <w:tcW w:w="1194" w:type="dxa"/>
            <w:shd w:val="clear" w:color="000000" w:fill="FFFFFF"/>
            <w:noWrap/>
            <w:vAlign w:val="bottom"/>
          </w:tcPr>
          <w:p w14:paraId="4C227622" w14:textId="77777777" w:rsidR="00906177" w:rsidRPr="002214FA" w:rsidRDefault="00906177" w:rsidP="00516279">
            <w:pPr>
              <w:spacing w:after="160" w:line="259" w:lineRule="auto"/>
              <w:rPr>
                <w:rFonts w:eastAsia="Calibri"/>
                <w:sz w:val="22"/>
                <w:szCs w:val="22"/>
                <w:lang w:eastAsia="en-US"/>
              </w:rPr>
            </w:pPr>
          </w:p>
        </w:tc>
        <w:tc>
          <w:tcPr>
            <w:tcW w:w="1410" w:type="dxa"/>
            <w:gridSpan w:val="2"/>
            <w:shd w:val="clear" w:color="000000" w:fill="FFFFFF"/>
            <w:noWrap/>
            <w:vAlign w:val="bottom"/>
          </w:tcPr>
          <w:p w14:paraId="611AD5E2" w14:textId="77777777" w:rsidR="00906177" w:rsidRPr="002214FA" w:rsidRDefault="00906177" w:rsidP="00516279">
            <w:pPr>
              <w:spacing w:after="160" w:line="259" w:lineRule="auto"/>
              <w:rPr>
                <w:rFonts w:eastAsia="Calibri"/>
                <w:sz w:val="22"/>
                <w:szCs w:val="22"/>
                <w:lang w:eastAsia="en-US"/>
              </w:rPr>
            </w:pPr>
          </w:p>
        </w:tc>
      </w:tr>
      <w:tr w:rsidR="00906177" w:rsidRPr="002214FA" w14:paraId="2CD5AD03" w14:textId="77777777" w:rsidTr="00516279">
        <w:trPr>
          <w:trHeight w:val="261"/>
          <w:jc w:val="center"/>
        </w:trPr>
        <w:tc>
          <w:tcPr>
            <w:tcW w:w="2909" w:type="dxa"/>
            <w:shd w:val="clear" w:color="000000" w:fill="FFFFFF"/>
            <w:noWrap/>
            <w:vAlign w:val="bottom"/>
          </w:tcPr>
          <w:p w14:paraId="660CA009"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Kredītprocenti</w:t>
            </w:r>
          </w:p>
        </w:tc>
        <w:tc>
          <w:tcPr>
            <w:tcW w:w="748" w:type="dxa"/>
            <w:shd w:val="clear" w:color="auto" w:fill="auto"/>
            <w:noWrap/>
            <w:vAlign w:val="bottom"/>
          </w:tcPr>
          <w:p w14:paraId="0D6463F9" w14:textId="77777777" w:rsidR="00906177" w:rsidRPr="002214FA" w:rsidRDefault="00906177" w:rsidP="00516279">
            <w:pPr>
              <w:spacing w:after="160" w:line="259" w:lineRule="auto"/>
              <w:rPr>
                <w:rFonts w:eastAsia="Calibri"/>
                <w:b/>
                <w:bCs/>
                <w:i/>
                <w:iCs/>
                <w:sz w:val="22"/>
                <w:szCs w:val="22"/>
                <w:lang w:eastAsia="en-US"/>
              </w:rPr>
            </w:pPr>
          </w:p>
        </w:tc>
        <w:tc>
          <w:tcPr>
            <w:tcW w:w="937" w:type="dxa"/>
            <w:shd w:val="clear" w:color="000000" w:fill="FFFFFF"/>
            <w:noWrap/>
            <w:vAlign w:val="bottom"/>
          </w:tcPr>
          <w:p w14:paraId="5F5BEDBE" w14:textId="77777777" w:rsidR="00906177" w:rsidRPr="002214FA" w:rsidRDefault="00906177" w:rsidP="00516279">
            <w:pPr>
              <w:spacing w:after="160" w:line="259" w:lineRule="auto"/>
              <w:rPr>
                <w:rFonts w:eastAsia="Calibri"/>
                <w:sz w:val="22"/>
                <w:szCs w:val="22"/>
                <w:lang w:eastAsia="en-US"/>
              </w:rPr>
            </w:pPr>
          </w:p>
        </w:tc>
        <w:tc>
          <w:tcPr>
            <w:tcW w:w="1064" w:type="dxa"/>
            <w:shd w:val="clear" w:color="000000" w:fill="FFFFFF"/>
            <w:noWrap/>
            <w:vAlign w:val="bottom"/>
          </w:tcPr>
          <w:p w14:paraId="64BC8B41" w14:textId="77777777" w:rsidR="00906177" w:rsidRPr="002214FA" w:rsidRDefault="00906177" w:rsidP="00516279">
            <w:pPr>
              <w:spacing w:after="160" w:line="259" w:lineRule="auto"/>
              <w:rPr>
                <w:rFonts w:eastAsia="Calibri"/>
                <w:sz w:val="22"/>
                <w:szCs w:val="22"/>
                <w:lang w:eastAsia="en-US"/>
              </w:rPr>
            </w:pPr>
          </w:p>
        </w:tc>
        <w:tc>
          <w:tcPr>
            <w:tcW w:w="858" w:type="dxa"/>
            <w:shd w:val="clear" w:color="000000" w:fill="FFFFFF"/>
            <w:noWrap/>
            <w:vAlign w:val="bottom"/>
          </w:tcPr>
          <w:p w14:paraId="303738C5" w14:textId="77777777" w:rsidR="00906177" w:rsidRPr="002214FA" w:rsidRDefault="00906177" w:rsidP="00516279">
            <w:pPr>
              <w:spacing w:after="160" w:line="259" w:lineRule="auto"/>
              <w:rPr>
                <w:rFonts w:eastAsia="Calibri"/>
                <w:sz w:val="22"/>
                <w:szCs w:val="22"/>
                <w:lang w:eastAsia="en-US"/>
              </w:rPr>
            </w:pPr>
          </w:p>
        </w:tc>
        <w:tc>
          <w:tcPr>
            <w:tcW w:w="828" w:type="dxa"/>
            <w:shd w:val="clear" w:color="000000" w:fill="FFFFFF"/>
            <w:noWrap/>
            <w:vAlign w:val="bottom"/>
          </w:tcPr>
          <w:p w14:paraId="5189B695"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2B2E43E1" w14:textId="77777777" w:rsidR="00906177" w:rsidRPr="002214FA" w:rsidRDefault="00906177" w:rsidP="00516279">
            <w:pPr>
              <w:spacing w:after="160" w:line="259" w:lineRule="auto"/>
              <w:rPr>
                <w:rFonts w:eastAsia="Calibri"/>
                <w:sz w:val="22"/>
                <w:szCs w:val="22"/>
                <w:lang w:eastAsia="en-US"/>
              </w:rPr>
            </w:pPr>
          </w:p>
        </w:tc>
        <w:tc>
          <w:tcPr>
            <w:tcW w:w="738" w:type="dxa"/>
            <w:shd w:val="clear" w:color="000000" w:fill="FFFFFF"/>
            <w:noWrap/>
            <w:vAlign w:val="bottom"/>
          </w:tcPr>
          <w:p w14:paraId="28EEC8BC"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6B979E66" w14:textId="77777777" w:rsidR="00906177" w:rsidRPr="002214FA" w:rsidRDefault="00906177" w:rsidP="00516279">
            <w:pPr>
              <w:spacing w:after="160" w:line="259" w:lineRule="auto"/>
              <w:rPr>
                <w:rFonts w:eastAsia="Calibri"/>
                <w:sz w:val="22"/>
                <w:szCs w:val="22"/>
                <w:lang w:eastAsia="en-US"/>
              </w:rPr>
            </w:pPr>
          </w:p>
        </w:tc>
        <w:tc>
          <w:tcPr>
            <w:tcW w:w="938" w:type="dxa"/>
            <w:shd w:val="clear" w:color="000000" w:fill="FFFFFF"/>
            <w:noWrap/>
            <w:vAlign w:val="bottom"/>
          </w:tcPr>
          <w:p w14:paraId="32A4A18C" w14:textId="77777777" w:rsidR="00906177" w:rsidRPr="002214FA" w:rsidRDefault="00906177" w:rsidP="00516279">
            <w:pPr>
              <w:spacing w:after="160" w:line="259" w:lineRule="auto"/>
              <w:rPr>
                <w:rFonts w:eastAsia="Calibri"/>
                <w:sz w:val="22"/>
                <w:szCs w:val="22"/>
                <w:lang w:eastAsia="en-US"/>
              </w:rPr>
            </w:pPr>
          </w:p>
        </w:tc>
        <w:tc>
          <w:tcPr>
            <w:tcW w:w="1211" w:type="dxa"/>
            <w:shd w:val="clear" w:color="000000" w:fill="FFFFFF"/>
            <w:noWrap/>
            <w:vAlign w:val="bottom"/>
          </w:tcPr>
          <w:p w14:paraId="70D64050" w14:textId="77777777" w:rsidR="00906177" w:rsidRPr="002214FA" w:rsidRDefault="00906177" w:rsidP="00516279">
            <w:pPr>
              <w:spacing w:after="160" w:line="259" w:lineRule="auto"/>
              <w:rPr>
                <w:rFonts w:eastAsia="Calibri"/>
                <w:sz w:val="22"/>
                <w:szCs w:val="22"/>
                <w:lang w:eastAsia="en-US"/>
              </w:rPr>
            </w:pPr>
          </w:p>
        </w:tc>
        <w:tc>
          <w:tcPr>
            <w:tcW w:w="986" w:type="dxa"/>
            <w:shd w:val="clear" w:color="000000" w:fill="FFFFFF"/>
            <w:noWrap/>
            <w:vAlign w:val="bottom"/>
          </w:tcPr>
          <w:p w14:paraId="666E2FB3" w14:textId="77777777" w:rsidR="00906177" w:rsidRPr="002214FA" w:rsidRDefault="00906177" w:rsidP="00516279">
            <w:pPr>
              <w:spacing w:after="160" w:line="259" w:lineRule="auto"/>
              <w:rPr>
                <w:rFonts w:eastAsia="Calibri"/>
                <w:sz w:val="22"/>
                <w:szCs w:val="22"/>
                <w:lang w:eastAsia="en-US"/>
              </w:rPr>
            </w:pPr>
          </w:p>
        </w:tc>
        <w:tc>
          <w:tcPr>
            <w:tcW w:w="1194" w:type="dxa"/>
            <w:shd w:val="clear" w:color="000000" w:fill="FFFFFF"/>
            <w:noWrap/>
            <w:vAlign w:val="bottom"/>
          </w:tcPr>
          <w:p w14:paraId="2C28E2EF" w14:textId="77777777" w:rsidR="00906177" w:rsidRPr="002214FA" w:rsidRDefault="00906177" w:rsidP="00516279">
            <w:pPr>
              <w:spacing w:after="160" w:line="259" w:lineRule="auto"/>
              <w:rPr>
                <w:rFonts w:eastAsia="Calibri"/>
                <w:sz w:val="22"/>
                <w:szCs w:val="22"/>
                <w:lang w:eastAsia="en-US"/>
              </w:rPr>
            </w:pPr>
          </w:p>
        </w:tc>
        <w:tc>
          <w:tcPr>
            <w:tcW w:w="1410" w:type="dxa"/>
            <w:gridSpan w:val="2"/>
            <w:shd w:val="clear" w:color="000000" w:fill="FFFFFF"/>
            <w:noWrap/>
            <w:vAlign w:val="bottom"/>
          </w:tcPr>
          <w:p w14:paraId="3796BCCC" w14:textId="77777777" w:rsidR="00906177" w:rsidRPr="002214FA" w:rsidRDefault="00906177" w:rsidP="00516279">
            <w:pPr>
              <w:spacing w:after="160" w:line="259" w:lineRule="auto"/>
              <w:rPr>
                <w:rFonts w:eastAsia="Calibri"/>
                <w:sz w:val="22"/>
                <w:szCs w:val="22"/>
                <w:lang w:eastAsia="en-US"/>
              </w:rPr>
            </w:pPr>
          </w:p>
        </w:tc>
      </w:tr>
      <w:tr w:rsidR="00906177" w:rsidRPr="002214FA" w14:paraId="3446E174" w14:textId="77777777" w:rsidTr="00516279">
        <w:trPr>
          <w:trHeight w:val="261"/>
          <w:jc w:val="center"/>
        </w:trPr>
        <w:tc>
          <w:tcPr>
            <w:tcW w:w="2909" w:type="dxa"/>
            <w:shd w:val="clear" w:color="000000" w:fill="FFFFFF"/>
            <w:noWrap/>
            <w:vAlign w:val="bottom"/>
          </w:tcPr>
          <w:p w14:paraId="1C5B09D5"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Īstermiņa kredīta atmaksa</w:t>
            </w:r>
          </w:p>
        </w:tc>
        <w:tc>
          <w:tcPr>
            <w:tcW w:w="748" w:type="dxa"/>
            <w:shd w:val="clear" w:color="auto" w:fill="auto"/>
            <w:noWrap/>
            <w:vAlign w:val="bottom"/>
          </w:tcPr>
          <w:p w14:paraId="6B94FDA1" w14:textId="77777777" w:rsidR="00906177" w:rsidRPr="002214FA" w:rsidRDefault="00906177" w:rsidP="00516279">
            <w:pPr>
              <w:spacing w:after="160" w:line="259" w:lineRule="auto"/>
              <w:rPr>
                <w:rFonts w:eastAsia="Calibri"/>
                <w:b/>
                <w:bCs/>
                <w:i/>
                <w:iCs/>
                <w:sz w:val="22"/>
                <w:szCs w:val="22"/>
                <w:lang w:eastAsia="en-US"/>
              </w:rPr>
            </w:pPr>
          </w:p>
        </w:tc>
        <w:tc>
          <w:tcPr>
            <w:tcW w:w="937" w:type="dxa"/>
            <w:shd w:val="clear" w:color="000000" w:fill="FFFFFF"/>
            <w:noWrap/>
            <w:vAlign w:val="bottom"/>
          </w:tcPr>
          <w:p w14:paraId="4DD2EDBE" w14:textId="77777777" w:rsidR="00906177" w:rsidRPr="002214FA" w:rsidRDefault="00906177" w:rsidP="00516279">
            <w:pPr>
              <w:spacing w:after="160" w:line="259" w:lineRule="auto"/>
              <w:rPr>
                <w:rFonts w:eastAsia="Calibri"/>
                <w:sz w:val="22"/>
                <w:szCs w:val="22"/>
                <w:lang w:eastAsia="en-US"/>
              </w:rPr>
            </w:pPr>
          </w:p>
        </w:tc>
        <w:tc>
          <w:tcPr>
            <w:tcW w:w="1064" w:type="dxa"/>
            <w:shd w:val="clear" w:color="000000" w:fill="FFFFFF"/>
            <w:noWrap/>
            <w:vAlign w:val="bottom"/>
          </w:tcPr>
          <w:p w14:paraId="2FF76D5D" w14:textId="77777777" w:rsidR="00906177" w:rsidRPr="002214FA" w:rsidRDefault="00906177" w:rsidP="00516279">
            <w:pPr>
              <w:spacing w:after="160" w:line="259" w:lineRule="auto"/>
              <w:rPr>
                <w:rFonts w:eastAsia="Calibri"/>
                <w:sz w:val="22"/>
                <w:szCs w:val="22"/>
                <w:lang w:eastAsia="en-US"/>
              </w:rPr>
            </w:pPr>
          </w:p>
        </w:tc>
        <w:tc>
          <w:tcPr>
            <w:tcW w:w="858" w:type="dxa"/>
            <w:shd w:val="clear" w:color="000000" w:fill="FFFFFF"/>
            <w:noWrap/>
            <w:vAlign w:val="bottom"/>
          </w:tcPr>
          <w:p w14:paraId="422B4C5F" w14:textId="77777777" w:rsidR="00906177" w:rsidRPr="002214FA" w:rsidRDefault="00906177" w:rsidP="00516279">
            <w:pPr>
              <w:spacing w:after="160" w:line="259" w:lineRule="auto"/>
              <w:rPr>
                <w:rFonts w:eastAsia="Calibri"/>
                <w:sz w:val="22"/>
                <w:szCs w:val="22"/>
                <w:lang w:eastAsia="en-US"/>
              </w:rPr>
            </w:pPr>
          </w:p>
        </w:tc>
        <w:tc>
          <w:tcPr>
            <w:tcW w:w="828" w:type="dxa"/>
            <w:shd w:val="clear" w:color="000000" w:fill="FFFFFF"/>
            <w:noWrap/>
            <w:vAlign w:val="bottom"/>
          </w:tcPr>
          <w:p w14:paraId="121DAC36"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176442FA" w14:textId="77777777" w:rsidR="00906177" w:rsidRPr="002214FA" w:rsidRDefault="00906177" w:rsidP="00516279">
            <w:pPr>
              <w:spacing w:after="160" w:line="259" w:lineRule="auto"/>
              <w:rPr>
                <w:rFonts w:eastAsia="Calibri"/>
                <w:sz w:val="22"/>
                <w:szCs w:val="22"/>
                <w:lang w:eastAsia="en-US"/>
              </w:rPr>
            </w:pPr>
          </w:p>
        </w:tc>
        <w:tc>
          <w:tcPr>
            <w:tcW w:w="738" w:type="dxa"/>
            <w:shd w:val="clear" w:color="000000" w:fill="FFFFFF"/>
            <w:noWrap/>
            <w:vAlign w:val="bottom"/>
          </w:tcPr>
          <w:p w14:paraId="7C6A1C80"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0DD456BC" w14:textId="77777777" w:rsidR="00906177" w:rsidRPr="002214FA" w:rsidRDefault="00906177" w:rsidP="00516279">
            <w:pPr>
              <w:spacing w:after="160" w:line="259" w:lineRule="auto"/>
              <w:rPr>
                <w:rFonts w:eastAsia="Calibri"/>
                <w:sz w:val="22"/>
                <w:szCs w:val="22"/>
                <w:lang w:eastAsia="en-US"/>
              </w:rPr>
            </w:pPr>
          </w:p>
        </w:tc>
        <w:tc>
          <w:tcPr>
            <w:tcW w:w="938" w:type="dxa"/>
            <w:shd w:val="clear" w:color="000000" w:fill="FFFFFF"/>
            <w:noWrap/>
            <w:vAlign w:val="bottom"/>
          </w:tcPr>
          <w:p w14:paraId="26102412" w14:textId="77777777" w:rsidR="00906177" w:rsidRPr="002214FA" w:rsidRDefault="00906177" w:rsidP="00516279">
            <w:pPr>
              <w:spacing w:after="160" w:line="259" w:lineRule="auto"/>
              <w:rPr>
                <w:rFonts w:eastAsia="Calibri"/>
                <w:sz w:val="22"/>
                <w:szCs w:val="22"/>
                <w:lang w:eastAsia="en-US"/>
              </w:rPr>
            </w:pPr>
          </w:p>
        </w:tc>
        <w:tc>
          <w:tcPr>
            <w:tcW w:w="1211" w:type="dxa"/>
            <w:shd w:val="clear" w:color="000000" w:fill="FFFFFF"/>
            <w:noWrap/>
            <w:vAlign w:val="bottom"/>
          </w:tcPr>
          <w:p w14:paraId="54447BBD" w14:textId="77777777" w:rsidR="00906177" w:rsidRPr="002214FA" w:rsidRDefault="00906177" w:rsidP="00516279">
            <w:pPr>
              <w:spacing w:after="160" w:line="259" w:lineRule="auto"/>
              <w:rPr>
                <w:rFonts w:eastAsia="Calibri"/>
                <w:sz w:val="22"/>
                <w:szCs w:val="22"/>
                <w:lang w:eastAsia="en-US"/>
              </w:rPr>
            </w:pPr>
          </w:p>
        </w:tc>
        <w:tc>
          <w:tcPr>
            <w:tcW w:w="986" w:type="dxa"/>
            <w:shd w:val="clear" w:color="000000" w:fill="FFFFFF"/>
            <w:noWrap/>
            <w:vAlign w:val="bottom"/>
          </w:tcPr>
          <w:p w14:paraId="624BDA26" w14:textId="77777777" w:rsidR="00906177" w:rsidRPr="002214FA" w:rsidRDefault="00906177" w:rsidP="00516279">
            <w:pPr>
              <w:spacing w:after="160" w:line="259" w:lineRule="auto"/>
              <w:rPr>
                <w:rFonts w:eastAsia="Calibri"/>
                <w:sz w:val="22"/>
                <w:szCs w:val="22"/>
                <w:lang w:eastAsia="en-US"/>
              </w:rPr>
            </w:pPr>
          </w:p>
        </w:tc>
        <w:tc>
          <w:tcPr>
            <w:tcW w:w="1194" w:type="dxa"/>
            <w:shd w:val="clear" w:color="000000" w:fill="FFFFFF"/>
            <w:noWrap/>
            <w:vAlign w:val="bottom"/>
          </w:tcPr>
          <w:p w14:paraId="12FCD181" w14:textId="77777777" w:rsidR="00906177" w:rsidRPr="002214FA" w:rsidRDefault="00906177" w:rsidP="00516279">
            <w:pPr>
              <w:spacing w:after="160" w:line="259" w:lineRule="auto"/>
              <w:rPr>
                <w:rFonts w:eastAsia="Calibri"/>
                <w:sz w:val="22"/>
                <w:szCs w:val="22"/>
                <w:lang w:eastAsia="en-US"/>
              </w:rPr>
            </w:pPr>
          </w:p>
        </w:tc>
        <w:tc>
          <w:tcPr>
            <w:tcW w:w="1410" w:type="dxa"/>
            <w:gridSpan w:val="2"/>
            <w:shd w:val="clear" w:color="000000" w:fill="FFFFFF"/>
            <w:noWrap/>
            <w:vAlign w:val="bottom"/>
          </w:tcPr>
          <w:p w14:paraId="07FDF258" w14:textId="77777777" w:rsidR="00906177" w:rsidRPr="002214FA" w:rsidRDefault="00906177" w:rsidP="00516279">
            <w:pPr>
              <w:spacing w:after="160" w:line="259" w:lineRule="auto"/>
              <w:rPr>
                <w:rFonts w:eastAsia="Calibri"/>
                <w:sz w:val="22"/>
                <w:szCs w:val="22"/>
                <w:lang w:eastAsia="en-US"/>
              </w:rPr>
            </w:pPr>
          </w:p>
        </w:tc>
      </w:tr>
      <w:tr w:rsidR="00906177" w:rsidRPr="002214FA" w14:paraId="77E622C2" w14:textId="77777777" w:rsidTr="00516279">
        <w:trPr>
          <w:trHeight w:val="261"/>
          <w:jc w:val="center"/>
        </w:trPr>
        <w:tc>
          <w:tcPr>
            <w:tcW w:w="2909" w:type="dxa"/>
            <w:shd w:val="clear" w:color="000000" w:fill="FFFFFF"/>
            <w:noWrap/>
            <w:vAlign w:val="bottom"/>
          </w:tcPr>
          <w:p w14:paraId="1E43DD8F"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Ieguldījumi pamatlīdzekļos</w:t>
            </w:r>
          </w:p>
        </w:tc>
        <w:tc>
          <w:tcPr>
            <w:tcW w:w="748" w:type="dxa"/>
            <w:shd w:val="clear" w:color="auto" w:fill="auto"/>
            <w:noWrap/>
            <w:vAlign w:val="bottom"/>
          </w:tcPr>
          <w:p w14:paraId="2C977631" w14:textId="77777777" w:rsidR="00906177" w:rsidRPr="002214FA" w:rsidRDefault="00906177" w:rsidP="00516279">
            <w:pPr>
              <w:spacing w:after="160" w:line="259" w:lineRule="auto"/>
              <w:rPr>
                <w:rFonts w:eastAsia="Calibri"/>
                <w:b/>
                <w:bCs/>
                <w:i/>
                <w:iCs/>
                <w:sz w:val="22"/>
                <w:szCs w:val="22"/>
                <w:lang w:eastAsia="en-US"/>
              </w:rPr>
            </w:pPr>
          </w:p>
        </w:tc>
        <w:tc>
          <w:tcPr>
            <w:tcW w:w="937" w:type="dxa"/>
            <w:shd w:val="clear" w:color="000000" w:fill="FFFFFF"/>
            <w:noWrap/>
            <w:vAlign w:val="bottom"/>
          </w:tcPr>
          <w:p w14:paraId="499DF4F7" w14:textId="77777777" w:rsidR="00906177" w:rsidRPr="002214FA" w:rsidRDefault="00906177" w:rsidP="00516279">
            <w:pPr>
              <w:spacing w:after="160" w:line="259" w:lineRule="auto"/>
              <w:rPr>
                <w:rFonts w:eastAsia="Calibri"/>
                <w:sz w:val="22"/>
                <w:szCs w:val="22"/>
                <w:lang w:eastAsia="en-US"/>
              </w:rPr>
            </w:pPr>
          </w:p>
        </w:tc>
        <w:tc>
          <w:tcPr>
            <w:tcW w:w="1064" w:type="dxa"/>
            <w:shd w:val="clear" w:color="000000" w:fill="FFFFFF"/>
            <w:noWrap/>
            <w:vAlign w:val="bottom"/>
          </w:tcPr>
          <w:p w14:paraId="4BCB864A" w14:textId="77777777" w:rsidR="00906177" w:rsidRPr="002214FA" w:rsidRDefault="00906177" w:rsidP="00516279">
            <w:pPr>
              <w:spacing w:after="160" w:line="259" w:lineRule="auto"/>
              <w:rPr>
                <w:rFonts w:eastAsia="Calibri"/>
                <w:sz w:val="22"/>
                <w:szCs w:val="22"/>
                <w:lang w:eastAsia="en-US"/>
              </w:rPr>
            </w:pPr>
          </w:p>
        </w:tc>
        <w:tc>
          <w:tcPr>
            <w:tcW w:w="858" w:type="dxa"/>
            <w:shd w:val="clear" w:color="000000" w:fill="FFFFFF"/>
            <w:noWrap/>
            <w:vAlign w:val="bottom"/>
          </w:tcPr>
          <w:p w14:paraId="59EBA790" w14:textId="77777777" w:rsidR="00906177" w:rsidRPr="002214FA" w:rsidRDefault="00906177" w:rsidP="00516279">
            <w:pPr>
              <w:spacing w:after="160" w:line="259" w:lineRule="auto"/>
              <w:rPr>
                <w:rFonts w:eastAsia="Calibri"/>
                <w:sz w:val="22"/>
                <w:szCs w:val="22"/>
                <w:lang w:eastAsia="en-US"/>
              </w:rPr>
            </w:pPr>
          </w:p>
        </w:tc>
        <w:tc>
          <w:tcPr>
            <w:tcW w:w="828" w:type="dxa"/>
            <w:shd w:val="clear" w:color="000000" w:fill="FFFFFF"/>
            <w:noWrap/>
            <w:vAlign w:val="bottom"/>
          </w:tcPr>
          <w:p w14:paraId="4088219E"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417E903A" w14:textId="77777777" w:rsidR="00906177" w:rsidRPr="002214FA" w:rsidRDefault="00906177" w:rsidP="00516279">
            <w:pPr>
              <w:spacing w:after="160" w:line="259" w:lineRule="auto"/>
              <w:rPr>
                <w:rFonts w:eastAsia="Calibri"/>
                <w:sz w:val="22"/>
                <w:szCs w:val="22"/>
                <w:lang w:eastAsia="en-US"/>
              </w:rPr>
            </w:pPr>
          </w:p>
        </w:tc>
        <w:tc>
          <w:tcPr>
            <w:tcW w:w="738" w:type="dxa"/>
            <w:shd w:val="clear" w:color="000000" w:fill="FFFFFF"/>
            <w:noWrap/>
            <w:vAlign w:val="bottom"/>
          </w:tcPr>
          <w:p w14:paraId="2F6FD524"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70509846" w14:textId="77777777" w:rsidR="00906177" w:rsidRPr="002214FA" w:rsidRDefault="00906177" w:rsidP="00516279">
            <w:pPr>
              <w:spacing w:after="160" w:line="259" w:lineRule="auto"/>
              <w:rPr>
                <w:rFonts w:eastAsia="Calibri"/>
                <w:sz w:val="22"/>
                <w:szCs w:val="22"/>
                <w:lang w:eastAsia="en-US"/>
              </w:rPr>
            </w:pPr>
          </w:p>
        </w:tc>
        <w:tc>
          <w:tcPr>
            <w:tcW w:w="938" w:type="dxa"/>
            <w:shd w:val="clear" w:color="000000" w:fill="FFFFFF"/>
            <w:noWrap/>
            <w:vAlign w:val="bottom"/>
          </w:tcPr>
          <w:p w14:paraId="5EEE993C" w14:textId="77777777" w:rsidR="00906177" w:rsidRPr="002214FA" w:rsidRDefault="00906177" w:rsidP="00516279">
            <w:pPr>
              <w:spacing w:after="160" w:line="259" w:lineRule="auto"/>
              <w:rPr>
                <w:rFonts w:eastAsia="Calibri"/>
                <w:sz w:val="22"/>
                <w:szCs w:val="22"/>
                <w:lang w:eastAsia="en-US"/>
              </w:rPr>
            </w:pPr>
          </w:p>
        </w:tc>
        <w:tc>
          <w:tcPr>
            <w:tcW w:w="1211" w:type="dxa"/>
            <w:shd w:val="clear" w:color="000000" w:fill="FFFFFF"/>
            <w:noWrap/>
            <w:vAlign w:val="bottom"/>
          </w:tcPr>
          <w:p w14:paraId="02796A8B" w14:textId="77777777" w:rsidR="00906177" w:rsidRPr="002214FA" w:rsidRDefault="00906177" w:rsidP="00516279">
            <w:pPr>
              <w:spacing w:after="160" w:line="259" w:lineRule="auto"/>
              <w:rPr>
                <w:rFonts w:eastAsia="Calibri"/>
                <w:sz w:val="22"/>
                <w:szCs w:val="22"/>
                <w:lang w:eastAsia="en-US"/>
              </w:rPr>
            </w:pPr>
          </w:p>
        </w:tc>
        <w:tc>
          <w:tcPr>
            <w:tcW w:w="986" w:type="dxa"/>
            <w:shd w:val="clear" w:color="000000" w:fill="FFFFFF"/>
            <w:noWrap/>
            <w:vAlign w:val="bottom"/>
          </w:tcPr>
          <w:p w14:paraId="06F8FE83" w14:textId="77777777" w:rsidR="00906177" w:rsidRPr="002214FA" w:rsidRDefault="00906177" w:rsidP="00516279">
            <w:pPr>
              <w:spacing w:after="160" w:line="259" w:lineRule="auto"/>
              <w:rPr>
                <w:rFonts w:eastAsia="Calibri"/>
                <w:sz w:val="22"/>
                <w:szCs w:val="22"/>
                <w:lang w:eastAsia="en-US"/>
              </w:rPr>
            </w:pPr>
          </w:p>
        </w:tc>
        <w:tc>
          <w:tcPr>
            <w:tcW w:w="1194" w:type="dxa"/>
            <w:shd w:val="clear" w:color="000000" w:fill="FFFFFF"/>
            <w:noWrap/>
            <w:vAlign w:val="bottom"/>
          </w:tcPr>
          <w:p w14:paraId="19489AEC" w14:textId="77777777" w:rsidR="00906177" w:rsidRPr="002214FA" w:rsidRDefault="00906177" w:rsidP="00516279">
            <w:pPr>
              <w:spacing w:after="160" w:line="259" w:lineRule="auto"/>
              <w:rPr>
                <w:rFonts w:eastAsia="Calibri"/>
                <w:sz w:val="22"/>
                <w:szCs w:val="22"/>
                <w:lang w:eastAsia="en-US"/>
              </w:rPr>
            </w:pPr>
          </w:p>
        </w:tc>
        <w:tc>
          <w:tcPr>
            <w:tcW w:w="1410" w:type="dxa"/>
            <w:gridSpan w:val="2"/>
            <w:shd w:val="clear" w:color="000000" w:fill="FFFFFF"/>
            <w:noWrap/>
            <w:vAlign w:val="bottom"/>
          </w:tcPr>
          <w:p w14:paraId="116C041A" w14:textId="77777777" w:rsidR="00906177" w:rsidRPr="002214FA" w:rsidRDefault="00906177" w:rsidP="00516279">
            <w:pPr>
              <w:spacing w:after="160" w:line="259" w:lineRule="auto"/>
              <w:rPr>
                <w:rFonts w:eastAsia="Calibri"/>
                <w:sz w:val="22"/>
                <w:szCs w:val="22"/>
                <w:lang w:eastAsia="en-US"/>
              </w:rPr>
            </w:pPr>
          </w:p>
        </w:tc>
      </w:tr>
      <w:tr w:rsidR="00906177" w:rsidRPr="002214FA" w14:paraId="2912DDED" w14:textId="77777777" w:rsidTr="00516279">
        <w:trPr>
          <w:trHeight w:val="261"/>
          <w:jc w:val="center"/>
        </w:trPr>
        <w:tc>
          <w:tcPr>
            <w:tcW w:w="2909" w:type="dxa"/>
            <w:shd w:val="clear" w:color="000000" w:fill="FFFFFF"/>
            <w:noWrap/>
            <w:vAlign w:val="bottom"/>
          </w:tcPr>
          <w:p w14:paraId="52D075B5"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Nekustamā īpašuma nodoklis</w:t>
            </w:r>
          </w:p>
        </w:tc>
        <w:tc>
          <w:tcPr>
            <w:tcW w:w="748" w:type="dxa"/>
            <w:shd w:val="clear" w:color="auto" w:fill="auto"/>
            <w:noWrap/>
            <w:vAlign w:val="bottom"/>
          </w:tcPr>
          <w:p w14:paraId="22408157" w14:textId="77777777" w:rsidR="00906177" w:rsidRPr="002214FA" w:rsidRDefault="00906177" w:rsidP="00516279">
            <w:pPr>
              <w:spacing w:after="160" w:line="259" w:lineRule="auto"/>
              <w:rPr>
                <w:rFonts w:eastAsia="Calibri"/>
                <w:b/>
                <w:bCs/>
                <w:i/>
                <w:iCs/>
                <w:sz w:val="22"/>
                <w:szCs w:val="22"/>
                <w:lang w:eastAsia="en-US"/>
              </w:rPr>
            </w:pPr>
          </w:p>
        </w:tc>
        <w:tc>
          <w:tcPr>
            <w:tcW w:w="937" w:type="dxa"/>
            <w:shd w:val="clear" w:color="000000" w:fill="FFFFFF"/>
            <w:noWrap/>
            <w:vAlign w:val="bottom"/>
          </w:tcPr>
          <w:p w14:paraId="1FAE9F41" w14:textId="77777777" w:rsidR="00906177" w:rsidRPr="002214FA" w:rsidRDefault="00906177" w:rsidP="00516279">
            <w:pPr>
              <w:spacing w:after="160" w:line="259" w:lineRule="auto"/>
              <w:rPr>
                <w:rFonts w:eastAsia="Calibri"/>
                <w:sz w:val="22"/>
                <w:szCs w:val="22"/>
                <w:lang w:eastAsia="en-US"/>
              </w:rPr>
            </w:pPr>
          </w:p>
        </w:tc>
        <w:tc>
          <w:tcPr>
            <w:tcW w:w="1064" w:type="dxa"/>
            <w:shd w:val="clear" w:color="000000" w:fill="FFFFFF"/>
            <w:noWrap/>
            <w:vAlign w:val="bottom"/>
          </w:tcPr>
          <w:p w14:paraId="09204062" w14:textId="77777777" w:rsidR="00906177" w:rsidRPr="002214FA" w:rsidRDefault="00906177" w:rsidP="00516279">
            <w:pPr>
              <w:spacing w:after="160" w:line="259" w:lineRule="auto"/>
              <w:rPr>
                <w:rFonts w:eastAsia="Calibri"/>
                <w:sz w:val="22"/>
                <w:szCs w:val="22"/>
                <w:lang w:eastAsia="en-US"/>
              </w:rPr>
            </w:pPr>
          </w:p>
        </w:tc>
        <w:tc>
          <w:tcPr>
            <w:tcW w:w="858" w:type="dxa"/>
            <w:shd w:val="clear" w:color="000000" w:fill="FFFFFF"/>
            <w:noWrap/>
            <w:vAlign w:val="bottom"/>
          </w:tcPr>
          <w:p w14:paraId="355292D2" w14:textId="77777777" w:rsidR="00906177" w:rsidRPr="002214FA" w:rsidRDefault="00906177" w:rsidP="00516279">
            <w:pPr>
              <w:spacing w:after="160" w:line="259" w:lineRule="auto"/>
              <w:rPr>
                <w:rFonts w:eastAsia="Calibri"/>
                <w:sz w:val="22"/>
                <w:szCs w:val="22"/>
                <w:lang w:eastAsia="en-US"/>
              </w:rPr>
            </w:pPr>
          </w:p>
        </w:tc>
        <w:tc>
          <w:tcPr>
            <w:tcW w:w="828" w:type="dxa"/>
            <w:shd w:val="clear" w:color="000000" w:fill="FFFFFF"/>
            <w:noWrap/>
            <w:vAlign w:val="bottom"/>
          </w:tcPr>
          <w:p w14:paraId="3BD74400"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4C58994D" w14:textId="77777777" w:rsidR="00906177" w:rsidRPr="002214FA" w:rsidRDefault="00906177" w:rsidP="00516279">
            <w:pPr>
              <w:spacing w:after="160" w:line="259" w:lineRule="auto"/>
              <w:rPr>
                <w:rFonts w:eastAsia="Calibri"/>
                <w:sz w:val="22"/>
                <w:szCs w:val="22"/>
                <w:lang w:eastAsia="en-US"/>
              </w:rPr>
            </w:pPr>
          </w:p>
        </w:tc>
        <w:tc>
          <w:tcPr>
            <w:tcW w:w="738" w:type="dxa"/>
            <w:shd w:val="clear" w:color="000000" w:fill="FFFFFF"/>
            <w:noWrap/>
            <w:vAlign w:val="bottom"/>
          </w:tcPr>
          <w:p w14:paraId="7DFE0EFD"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1691EEF5" w14:textId="77777777" w:rsidR="00906177" w:rsidRPr="002214FA" w:rsidRDefault="00906177" w:rsidP="00516279">
            <w:pPr>
              <w:spacing w:after="160" w:line="259" w:lineRule="auto"/>
              <w:rPr>
                <w:rFonts w:eastAsia="Calibri"/>
                <w:sz w:val="22"/>
                <w:szCs w:val="22"/>
                <w:lang w:eastAsia="en-US"/>
              </w:rPr>
            </w:pPr>
          </w:p>
        </w:tc>
        <w:tc>
          <w:tcPr>
            <w:tcW w:w="938" w:type="dxa"/>
            <w:shd w:val="clear" w:color="000000" w:fill="FFFFFF"/>
            <w:noWrap/>
            <w:vAlign w:val="bottom"/>
          </w:tcPr>
          <w:p w14:paraId="7788E7F8" w14:textId="77777777" w:rsidR="00906177" w:rsidRPr="002214FA" w:rsidRDefault="00906177" w:rsidP="00516279">
            <w:pPr>
              <w:spacing w:after="160" w:line="259" w:lineRule="auto"/>
              <w:rPr>
                <w:rFonts w:eastAsia="Calibri"/>
                <w:sz w:val="22"/>
                <w:szCs w:val="22"/>
                <w:lang w:eastAsia="en-US"/>
              </w:rPr>
            </w:pPr>
          </w:p>
        </w:tc>
        <w:tc>
          <w:tcPr>
            <w:tcW w:w="1211" w:type="dxa"/>
            <w:shd w:val="clear" w:color="000000" w:fill="FFFFFF"/>
            <w:noWrap/>
            <w:vAlign w:val="bottom"/>
          </w:tcPr>
          <w:p w14:paraId="5A38136C" w14:textId="77777777" w:rsidR="00906177" w:rsidRPr="002214FA" w:rsidRDefault="00906177" w:rsidP="00516279">
            <w:pPr>
              <w:spacing w:after="160" w:line="259" w:lineRule="auto"/>
              <w:rPr>
                <w:rFonts w:eastAsia="Calibri"/>
                <w:sz w:val="22"/>
                <w:szCs w:val="22"/>
                <w:lang w:eastAsia="en-US"/>
              </w:rPr>
            </w:pPr>
          </w:p>
        </w:tc>
        <w:tc>
          <w:tcPr>
            <w:tcW w:w="986" w:type="dxa"/>
            <w:shd w:val="clear" w:color="000000" w:fill="FFFFFF"/>
            <w:noWrap/>
            <w:vAlign w:val="bottom"/>
          </w:tcPr>
          <w:p w14:paraId="344DF9AA" w14:textId="77777777" w:rsidR="00906177" w:rsidRPr="002214FA" w:rsidRDefault="00906177" w:rsidP="00516279">
            <w:pPr>
              <w:spacing w:after="160" w:line="259" w:lineRule="auto"/>
              <w:rPr>
                <w:rFonts w:eastAsia="Calibri"/>
                <w:sz w:val="22"/>
                <w:szCs w:val="22"/>
                <w:lang w:eastAsia="en-US"/>
              </w:rPr>
            </w:pPr>
          </w:p>
        </w:tc>
        <w:tc>
          <w:tcPr>
            <w:tcW w:w="1194" w:type="dxa"/>
            <w:shd w:val="clear" w:color="000000" w:fill="FFFFFF"/>
            <w:noWrap/>
            <w:vAlign w:val="bottom"/>
          </w:tcPr>
          <w:p w14:paraId="2E6FCA06" w14:textId="77777777" w:rsidR="00906177" w:rsidRPr="002214FA" w:rsidRDefault="00906177" w:rsidP="00516279">
            <w:pPr>
              <w:spacing w:after="160" w:line="259" w:lineRule="auto"/>
              <w:rPr>
                <w:rFonts w:eastAsia="Calibri"/>
                <w:sz w:val="22"/>
                <w:szCs w:val="22"/>
                <w:lang w:eastAsia="en-US"/>
              </w:rPr>
            </w:pPr>
          </w:p>
        </w:tc>
        <w:tc>
          <w:tcPr>
            <w:tcW w:w="1410" w:type="dxa"/>
            <w:gridSpan w:val="2"/>
            <w:shd w:val="clear" w:color="000000" w:fill="FFFFFF"/>
            <w:noWrap/>
            <w:vAlign w:val="bottom"/>
          </w:tcPr>
          <w:p w14:paraId="11A604CD" w14:textId="77777777" w:rsidR="00906177" w:rsidRPr="002214FA" w:rsidRDefault="00906177" w:rsidP="00516279">
            <w:pPr>
              <w:spacing w:after="160" w:line="259" w:lineRule="auto"/>
              <w:rPr>
                <w:rFonts w:eastAsia="Calibri"/>
                <w:sz w:val="22"/>
                <w:szCs w:val="22"/>
                <w:lang w:eastAsia="en-US"/>
              </w:rPr>
            </w:pPr>
          </w:p>
        </w:tc>
      </w:tr>
      <w:tr w:rsidR="00906177" w:rsidRPr="002214FA" w14:paraId="6B6F92E4" w14:textId="77777777" w:rsidTr="00516279">
        <w:trPr>
          <w:trHeight w:val="261"/>
          <w:jc w:val="center"/>
        </w:trPr>
        <w:tc>
          <w:tcPr>
            <w:tcW w:w="2909" w:type="dxa"/>
            <w:shd w:val="clear" w:color="000000" w:fill="FFFFFF"/>
            <w:noWrap/>
            <w:vAlign w:val="bottom"/>
          </w:tcPr>
          <w:p w14:paraId="53D8A271"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Telekomunikācijas pakalpojumi</w:t>
            </w:r>
          </w:p>
        </w:tc>
        <w:tc>
          <w:tcPr>
            <w:tcW w:w="748" w:type="dxa"/>
            <w:shd w:val="clear" w:color="auto" w:fill="auto"/>
            <w:noWrap/>
            <w:vAlign w:val="bottom"/>
          </w:tcPr>
          <w:p w14:paraId="38DC9E9F" w14:textId="77777777" w:rsidR="00906177" w:rsidRPr="002214FA" w:rsidRDefault="00906177" w:rsidP="00516279">
            <w:pPr>
              <w:spacing w:after="160" w:line="259" w:lineRule="auto"/>
              <w:rPr>
                <w:rFonts w:eastAsia="Calibri"/>
                <w:b/>
                <w:bCs/>
                <w:i/>
                <w:iCs/>
                <w:sz w:val="22"/>
                <w:szCs w:val="22"/>
                <w:lang w:eastAsia="en-US"/>
              </w:rPr>
            </w:pPr>
          </w:p>
        </w:tc>
        <w:tc>
          <w:tcPr>
            <w:tcW w:w="937" w:type="dxa"/>
            <w:shd w:val="clear" w:color="000000" w:fill="FFFFFF"/>
            <w:noWrap/>
            <w:vAlign w:val="bottom"/>
          </w:tcPr>
          <w:p w14:paraId="02BDFDE0" w14:textId="77777777" w:rsidR="00906177" w:rsidRPr="002214FA" w:rsidRDefault="00906177" w:rsidP="00516279">
            <w:pPr>
              <w:spacing w:after="160" w:line="259" w:lineRule="auto"/>
              <w:rPr>
                <w:rFonts w:eastAsia="Calibri"/>
                <w:sz w:val="22"/>
                <w:szCs w:val="22"/>
                <w:lang w:eastAsia="en-US"/>
              </w:rPr>
            </w:pPr>
          </w:p>
        </w:tc>
        <w:tc>
          <w:tcPr>
            <w:tcW w:w="1064" w:type="dxa"/>
            <w:shd w:val="clear" w:color="000000" w:fill="FFFFFF"/>
            <w:noWrap/>
            <w:vAlign w:val="bottom"/>
          </w:tcPr>
          <w:p w14:paraId="4DC1321F" w14:textId="77777777" w:rsidR="00906177" w:rsidRPr="002214FA" w:rsidRDefault="00906177" w:rsidP="00516279">
            <w:pPr>
              <w:spacing w:after="160" w:line="259" w:lineRule="auto"/>
              <w:rPr>
                <w:rFonts w:eastAsia="Calibri"/>
                <w:sz w:val="22"/>
                <w:szCs w:val="22"/>
                <w:lang w:eastAsia="en-US"/>
              </w:rPr>
            </w:pPr>
          </w:p>
        </w:tc>
        <w:tc>
          <w:tcPr>
            <w:tcW w:w="858" w:type="dxa"/>
            <w:shd w:val="clear" w:color="000000" w:fill="FFFFFF"/>
            <w:noWrap/>
            <w:vAlign w:val="bottom"/>
          </w:tcPr>
          <w:p w14:paraId="07ACAE80" w14:textId="77777777" w:rsidR="00906177" w:rsidRPr="002214FA" w:rsidRDefault="00906177" w:rsidP="00516279">
            <w:pPr>
              <w:spacing w:after="160" w:line="259" w:lineRule="auto"/>
              <w:rPr>
                <w:rFonts w:eastAsia="Calibri"/>
                <w:sz w:val="22"/>
                <w:szCs w:val="22"/>
                <w:lang w:eastAsia="en-US"/>
              </w:rPr>
            </w:pPr>
          </w:p>
        </w:tc>
        <w:tc>
          <w:tcPr>
            <w:tcW w:w="828" w:type="dxa"/>
            <w:shd w:val="clear" w:color="000000" w:fill="FFFFFF"/>
            <w:noWrap/>
            <w:vAlign w:val="bottom"/>
          </w:tcPr>
          <w:p w14:paraId="06AF29D0"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08E3C4B7" w14:textId="77777777" w:rsidR="00906177" w:rsidRPr="002214FA" w:rsidRDefault="00906177" w:rsidP="00516279">
            <w:pPr>
              <w:spacing w:after="160" w:line="259" w:lineRule="auto"/>
              <w:rPr>
                <w:rFonts w:eastAsia="Calibri"/>
                <w:sz w:val="22"/>
                <w:szCs w:val="22"/>
                <w:lang w:eastAsia="en-US"/>
              </w:rPr>
            </w:pPr>
          </w:p>
        </w:tc>
        <w:tc>
          <w:tcPr>
            <w:tcW w:w="738" w:type="dxa"/>
            <w:shd w:val="clear" w:color="000000" w:fill="FFFFFF"/>
            <w:noWrap/>
            <w:vAlign w:val="bottom"/>
          </w:tcPr>
          <w:p w14:paraId="24FE6425" w14:textId="77777777" w:rsidR="00906177" w:rsidRPr="002214FA" w:rsidRDefault="00906177" w:rsidP="00516279">
            <w:pPr>
              <w:spacing w:after="160" w:line="259" w:lineRule="auto"/>
              <w:rPr>
                <w:rFonts w:eastAsia="Calibri"/>
                <w:sz w:val="22"/>
                <w:szCs w:val="22"/>
                <w:lang w:eastAsia="en-US"/>
              </w:rPr>
            </w:pPr>
          </w:p>
        </w:tc>
        <w:tc>
          <w:tcPr>
            <w:tcW w:w="739" w:type="dxa"/>
            <w:shd w:val="clear" w:color="000000" w:fill="FFFFFF"/>
            <w:noWrap/>
            <w:vAlign w:val="bottom"/>
          </w:tcPr>
          <w:p w14:paraId="4E5493BE" w14:textId="77777777" w:rsidR="00906177" w:rsidRPr="002214FA" w:rsidRDefault="00906177" w:rsidP="00516279">
            <w:pPr>
              <w:spacing w:after="160" w:line="259" w:lineRule="auto"/>
              <w:rPr>
                <w:rFonts w:eastAsia="Calibri"/>
                <w:sz w:val="22"/>
                <w:szCs w:val="22"/>
                <w:lang w:eastAsia="en-US"/>
              </w:rPr>
            </w:pPr>
          </w:p>
        </w:tc>
        <w:tc>
          <w:tcPr>
            <w:tcW w:w="938" w:type="dxa"/>
            <w:shd w:val="clear" w:color="000000" w:fill="FFFFFF"/>
            <w:noWrap/>
            <w:vAlign w:val="bottom"/>
          </w:tcPr>
          <w:p w14:paraId="1DB4B19F" w14:textId="77777777" w:rsidR="00906177" w:rsidRPr="002214FA" w:rsidRDefault="00906177" w:rsidP="00516279">
            <w:pPr>
              <w:spacing w:after="160" w:line="259" w:lineRule="auto"/>
              <w:rPr>
                <w:rFonts w:eastAsia="Calibri"/>
                <w:sz w:val="22"/>
                <w:szCs w:val="22"/>
                <w:lang w:eastAsia="en-US"/>
              </w:rPr>
            </w:pPr>
          </w:p>
        </w:tc>
        <w:tc>
          <w:tcPr>
            <w:tcW w:w="1211" w:type="dxa"/>
            <w:shd w:val="clear" w:color="000000" w:fill="FFFFFF"/>
            <w:noWrap/>
            <w:vAlign w:val="bottom"/>
          </w:tcPr>
          <w:p w14:paraId="380EF32F" w14:textId="77777777" w:rsidR="00906177" w:rsidRPr="002214FA" w:rsidRDefault="00906177" w:rsidP="00516279">
            <w:pPr>
              <w:spacing w:after="160" w:line="259" w:lineRule="auto"/>
              <w:rPr>
                <w:rFonts w:eastAsia="Calibri"/>
                <w:sz w:val="22"/>
                <w:szCs w:val="22"/>
                <w:lang w:eastAsia="en-US"/>
              </w:rPr>
            </w:pPr>
          </w:p>
        </w:tc>
        <w:tc>
          <w:tcPr>
            <w:tcW w:w="986" w:type="dxa"/>
            <w:shd w:val="clear" w:color="000000" w:fill="FFFFFF"/>
            <w:noWrap/>
            <w:vAlign w:val="bottom"/>
          </w:tcPr>
          <w:p w14:paraId="3094246C" w14:textId="77777777" w:rsidR="00906177" w:rsidRPr="002214FA" w:rsidRDefault="00906177" w:rsidP="00516279">
            <w:pPr>
              <w:spacing w:after="160" w:line="259" w:lineRule="auto"/>
              <w:rPr>
                <w:rFonts w:eastAsia="Calibri"/>
                <w:sz w:val="22"/>
                <w:szCs w:val="22"/>
                <w:lang w:eastAsia="en-US"/>
              </w:rPr>
            </w:pPr>
          </w:p>
        </w:tc>
        <w:tc>
          <w:tcPr>
            <w:tcW w:w="1194" w:type="dxa"/>
            <w:shd w:val="clear" w:color="000000" w:fill="FFFFFF"/>
            <w:noWrap/>
            <w:vAlign w:val="bottom"/>
          </w:tcPr>
          <w:p w14:paraId="3E460E9D" w14:textId="77777777" w:rsidR="00906177" w:rsidRPr="002214FA" w:rsidRDefault="00906177" w:rsidP="00516279">
            <w:pPr>
              <w:spacing w:after="160" w:line="259" w:lineRule="auto"/>
              <w:rPr>
                <w:rFonts w:eastAsia="Calibri"/>
                <w:sz w:val="22"/>
                <w:szCs w:val="22"/>
                <w:lang w:eastAsia="en-US"/>
              </w:rPr>
            </w:pPr>
          </w:p>
        </w:tc>
        <w:tc>
          <w:tcPr>
            <w:tcW w:w="1410" w:type="dxa"/>
            <w:gridSpan w:val="2"/>
            <w:shd w:val="clear" w:color="000000" w:fill="FFFFFF"/>
            <w:noWrap/>
            <w:vAlign w:val="bottom"/>
          </w:tcPr>
          <w:p w14:paraId="20AB6C89" w14:textId="77777777" w:rsidR="00906177" w:rsidRPr="002214FA" w:rsidRDefault="00906177" w:rsidP="00516279">
            <w:pPr>
              <w:spacing w:after="160" w:line="259" w:lineRule="auto"/>
              <w:rPr>
                <w:rFonts w:eastAsia="Calibri"/>
                <w:sz w:val="22"/>
                <w:szCs w:val="22"/>
                <w:lang w:eastAsia="en-US"/>
              </w:rPr>
            </w:pPr>
          </w:p>
        </w:tc>
      </w:tr>
      <w:tr w:rsidR="00906177" w:rsidRPr="002214FA" w14:paraId="24146C09" w14:textId="77777777" w:rsidTr="00516279">
        <w:trPr>
          <w:trHeight w:val="261"/>
          <w:jc w:val="center"/>
        </w:trPr>
        <w:tc>
          <w:tcPr>
            <w:tcW w:w="2909" w:type="dxa"/>
            <w:shd w:val="clear" w:color="auto" w:fill="FFC000"/>
            <w:noWrap/>
            <w:vAlign w:val="bottom"/>
          </w:tcPr>
          <w:p w14:paraId="32632DD7" w14:textId="77777777" w:rsidR="00906177" w:rsidRPr="002214FA" w:rsidRDefault="00906177" w:rsidP="00516279">
            <w:pPr>
              <w:spacing w:after="160" w:line="259" w:lineRule="auto"/>
              <w:rPr>
                <w:rFonts w:eastAsia="Calibri"/>
                <w:i/>
                <w:iCs/>
                <w:sz w:val="22"/>
                <w:szCs w:val="22"/>
                <w:lang w:eastAsia="en-US"/>
              </w:rPr>
            </w:pPr>
            <w:r w:rsidRPr="002214FA">
              <w:rPr>
                <w:rFonts w:eastAsia="Calibri"/>
                <w:i/>
                <w:iCs/>
                <w:sz w:val="22"/>
                <w:szCs w:val="22"/>
                <w:lang w:eastAsia="en-US"/>
              </w:rPr>
              <w:t xml:space="preserve">Kopējie naudas līdzekļu izdevumi </w:t>
            </w:r>
          </w:p>
        </w:tc>
        <w:tc>
          <w:tcPr>
            <w:tcW w:w="748" w:type="dxa"/>
            <w:shd w:val="clear" w:color="auto" w:fill="FFC000"/>
            <w:noWrap/>
            <w:vAlign w:val="bottom"/>
          </w:tcPr>
          <w:p w14:paraId="21E25212" w14:textId="77777777" w:rsidR="00906177" w:rsidRPr="002214FA" w:rsidRDefault="00906177" w:rsidP="00516279">
            <w:pPr>
              <w:spacing w:after="160" w:line="259" w:lineRule="auto"/>
              <w:rPr>
                <w:rFonts w:eastAsia="Calibri"/>
                <w:i/>
                <w:iCs/>
                <w:sz w:val="22"/>
                <w:szCs w:val="22"/>
                <w:lang w:eastAsia="en-US"/>
              </w:rPr>
            </w:pPr>
          </w:p>
        </w:tc>
        <w:tc>
          <w:tcPr>
            <w:tcW w:w="937" w:type="dxa"/>
            <w:shd w:val="clear" w:color="auto" w:fill="FFC000"/>
            <w:noWrap/>
            <w:vAlign w:val="bottom"/>
          </w:tcPr>
          <w:p w14:paraId="02734287" w14:textId="77777777" w:rsidR="00906177" w:rsidRPr="002214FA" w:rsidRDefault="00906177" w:rsidP="00516279">
            <w:pPr>
              <w:spacing w:after="160" w:line="259" w:lineRule="auto"/>
              <w:rPr>
                <w:rFonts w:eastAsia="Calibri"/>
                <w:i/>
                <w:iCs/>
                <w:sz w:val="22"/>
                <w:szCs w:val="22"/>
                <w:lang w:eastAsia="en-US"/>
              </w:rPr>
            </w:pPr>
          </w:p>
        </w:tc>
        <w:tc>
          <w:tcPr>
            <w:tcW w:w="1064" w:type="dxa"/>
            <w:shd w:val="clear" w:color="auto" w:fill="FFC000"/>
            <w:noWrap/>
            <w:vAlign w:val="bottom"/>
          </w:tcPr>
          <w:p w14:paraId="1ACBDB2F" w14:textId="77777777" w:rsidR="00906177" w:rsidRPr="002214FA" w:rsidRDefault="00906177" w:rsidP="00516279">
            <w:pPr>
              <w:spacing w:after="160" w:line="259" w:lineRule="auto"/>
              <w:rPr>
                <w:rFonts w:eastAsia="Calibri"/>
                <w:i/>
                <w:iCs/>
                <w:sz w:val="22"/>
                <w:szCs w:val="22"/>
                <w:lang w:eastAsia="en-US"/>
              </w:rPr>
            </w:pPr>
          </w:p>
        </w:tc>
        <w:tc>
          <w:tcPr>
            <w:tcW w:w="858" w:type="dxa"/>
            <w:shd w:val="clear" w:color="auto" w:fill="FFC000"/>
            <w:noWrap/>
            <w:vAlign w:val="bottom"/>
          </w:tcPr>
          <w:p w14:paraId="19A45F03" w14:textId="77777777" w:rsidR="00906177" w:rsidRPr="002214FA" w:rsidRDefault="00906177" w:rsidP="00516279">
            <w:pPr>
              <w:spacing w:after="160" w:line="259" w:lineRule="auto"/>
              <w:rPr>
                <w:rFonts w:eastAsia="Calibri"/>
                <w:i/>
                <w:iCs/>
                <w:sz w:val="22"/>
                <w:szCs w:val="22"/>
                <w:lang w:eastAsia="en-US"/>
              </w:rPr>
            </w:pPr>
          </w:p>
        </w:tc>
        <w:tc>
          <w:tcPr>
            <w:tcW w:w="828" w:type="dxa"/>
            <w:shd w:val="clear" w:color="auto" w:fill="FFC000"/>
            <w:noWrap/>
            <w:vAlign w:val="bottom"/>
          </w:tcPr>
          <w:p w14:paraId="51DDC4C4" w14:textId="77777777" w:rsidR="00906177" w:rsidRPr="002214FA" w:rsidRDefault="00906177" w:rsidP="00516279">
            <w:pPr>
              <w:spacing w:after="160" w:line="259" w:lineRule="auto"/>
              <w:rPr>
                <w:rFonts w:eastAsia="Calibri"/>
                <w:i/>
                <w:iCs/>
                <w:sz w:val="22"/>
                <w:szCs w:val="22"/>
                <w:lang w:eastAsia="en-US"/>
              </w:rPr>
            </w:pPr>
          </w:p>
        </w:tc>
        <w:tc>
          <w:tcPr>
            <w:tcW w:w="739" w:type="dxa"/>
            <w:shd w:val="clear" w:color="auto" w:fill="FFC000"/>
            <w:noWrap/>
            <w:vAlign w:val="bottom"/>
          </w:tcPr>
          <w:p w14:paraId="43D26267" w14:textId="77777777" w:rsidR="00906177" w:rsidRPr="002214FA" w:rsidRDefault="00906177" w:rsidP="00516279">
            <w:pPr>
              <w:spacing w:after="160" w:line="259" w:lineRule="auto"/>
              <w:rPr>
                <w:rFonts w:eastAsia="Calibri"/>
                <w:i/>
                <w:iCs/>
                <w:sz w:val="22"/>
                <w:szCs w:val="22"/>
                <w:lang w:eastAsia="en-US"/>
              </w:rPr>
            </w:pPr>
          </w:p>
        </w:tc>
        <w:tc>
          <w:tcPr>
            <w:tcW w:w="738" w:type="dxa"/>
            <w:shd w:val="clear" w:color="auto" w:fill="FFC000"/>
            <w:noWrap/>
            <w:vAlign w:val="bottom"/>
          </w:tcPr>
          <w:p w14:paraId="7915E307" w14:textId="77777777" w:rsidR="00906177" w:rsidRPr="002214FA" w:rsidRDefault="00906177" w:rsidP="00516279">
            <w:pPr>
              <w:spacing w:after="160" w:line="259" w:lineRule="auto"/>
              <w:rPr>
                <w:rFonts w:eastAsia="Calibri"/>
                <w:i/>
                <w:iCs/>
                <w:sz w:val="22"/>
                <w:szCs w:val="22"/>
                <w:lang w:eastAsia="en-US"/>
              </w:rPr>
            </w:pPr>
          </w:p>
        </w:tc>
        <w:tc>
          <w:tcPr>
            <w:tcW w:w="739" w:type="dxa"/>
            <w:shd w:val="clear" w:color="auto" w:fill="FFC000"/>
            <w:noWrap/>
            <w:vAlign w:val="bottom"/>
          </w:tcPr>
          <w:p w14:paraId="57B38D09" w14:textId="77777777" w:rsidR="00906177" w:rsidRPr="002214FA" w:rsidRDefault="00906177" w:rsidP="00516279">
            <w:pPr>
              <w:spacing w:after="160" w:line="259" w:lineRule="auto"/>
              <w:rPr>
                <w:rFonts w:eastAsia="Calibri"/>
                <w:i/>
                <w:iCs/>
                <w:sz w:val="22"/>
                <w:szCs w:val="22"/>
                <w:lang w:eastAsia="en-US"/>
              </w:rPr>
            </w:pPr>
          </w:p>
        </w:tc>
        <w:tc>
          <w:tcPr>
            <w:tcW w:w="938" w:type="dxa"/>
            <w:shd w:val="clear" w:color="auto" w:fill="FFC000"/>
            <w:noWrap/>
            <w:vAlign w:val="bottom"/>
          </w:tcPr>
          <w:p w14:paraId="1E367819" w14:textId="77777777" w:rsidR="00906177" w:rsidRPr="002214FA" w:rsidRDefault="00906177" w:rsidP="00516279">
            <w:pPr>
              <w:spacing w:after="160" w:line="259" w:lineRule="auto"/>
              <w:rPr>
                <w:rFonts w:eastAsia="Calibri"/>
                <w:i/>
                <w:iCs/>
                <w:sz w:val="22"/>
                <w:szCs w:val="22"/>
                <w:lang w:eastAsia="en-US"/>
              </w:rPr>
            </w:pPr>
          </w:p>
        </w:tc>
        <w:tc>
          <w:tcPr>
            <w:tcW w:w="1211" w:type="dxa"/>
            <w:shd w:val="clear" w:color="auto" w:fill="FFC000"/>
            <w:noWrap/>
            <w:vAlign w:val="bottom"/>
          </w:tcPr>
          <w:p w14:paraId="2AAA2B27" w14:textId="77777777" w:rsidR="00906177" w:rsidRPr="002214FA" w:rsidRDefault="00906177" w:rsidP="00516279">
            <w:pPr>
              <w:spacing w:after="160" w:line="259" w:lineRule="auto"/>
              <w:rPr>
                <w:rFonts w:eastAsia="Calibri"/>
                <w:i/>
                <w:iCs/>
                <w:sz w:val="22"/>
                <w:szCs w:val="22"/>
                <w:lang w:eastAsia="en-US"/>
              </w:rPr>
            </w:pPr>
          </w:p>
        </w:tc>
        <w:tc>
          <w:tcPr>
            <w:tcW w:w="986" w:type="dxa"/>
            <w:shd w:val="clear" w:color="auto" w:fill="FFC000"/>
            <w:noWrap/>
            <w:vAlign w:val="bottom"/>
          </w:tcPr>
          <w:p w14:paraId="5D46495D" w14:textId="77777777" w:rsidR="00906177" w:rsidRPr="002214FA" w:rsidRDefault="00906177" w:rsidP="00516279">
            <w:pPr>
              <w:spacing w:after="160" w:line="259" w:lineRule="auto"/>
              <w:rPr>
                <w:rFonts w:eastAsia="Calibri"/>
                <w:i/>
                <w:iCs/>
                <w:sz w:val="22"/>
                <w:szCs w:val="22"/>
                <w:lang w:eastAsia="en-US"/>
              </w:rPr>
            </w:pPr>
          </w:p>
        </w:tc>
        <w:tc>
          <w:tcPr>
            <w:tcW w:w="1194" w:type="dxa"/>
            <w:shd w:val="clear" w:color="auto" w:fill="FFC000"/>
            <w:noWrap/>
            <w:vAlign w:val="bottom"/>
          </w:tcPr>
          <w:p w14:paraId="6C795896" w14:textId="77777777" w:rsidR="00906177" w:rsidRPr="002214FA" w:rsidRDefault="00906177" w:rsidP="00516279">
            <w:pPr>
              <w:spacing w:after="160" w:line="259" w:lineRule="auto"/>
              <w:rPr>
                <w:rFonts w:eastAsia="Calibri"/>
                <w:i/>
                <w:iCs/>
                <w:sz w:val="22"/>
                <w:szCs w:val="22"/>
                <w:lang w:eastAsia="en-US"/>
              </w:rPr>
            </w:pPr>
          </w:p>
        </w:tc>
        <w:tc>
          <w:tcPr>
            <w:tcW w:w="1410" w:type="dxa"/>
            <w:gridSpan w:val="2"/>
            <w:shd w:val="clear" w:color="auto" w:fill="FFC000"/>
            <w:noWrap/>
            <w:vAlign w:val="bottom"/>
          </w:tcPr>
          <w:p w14:paraId="0648709A" w14:textId="77777777" w:rsidR="00906177" w:rsidRPr="002214FA" w:rsidRDefault="00906177" w:rsidP="00516279">
            <w:pPr>
              <w:spacing w:after="160" w:line="259" w:lineRule="auto"/>
              <w:rPr>
                <w:rFonts w:eastAsia="Calibri"/>
                <w:i/>
                <w:iCs/>
                <w:sz w:val="22"/>
                <w:szCs w:val="22"/>
                <w:lang w:eastAsia="en-US"/>
              </w:rPr>
            </w:pPr>
          </w:p>
        </w:tc>
      </w:tr>
      <w:tr w:rsidR="00906177" w:rsidRPr="002214FA" w14:paraId="1BB8547D" w14:textId="77777777" w:rsidTr="00516279">
        <w:trPr>
          <w:trHeight w:val="261"/>
          <w:jc w:val="center"/>
        </w:trPr>
        <w:tc>
          <w:tcPr>
            <w:tcW w:w="2909" w:type="dxa"/>
            <w:shd w:val="clear" w:color="auto" w:fill="FFC000"/>
            <w:noWrap/>
            <w:vAlign w:val="bottom"/>
          </w:tcPr>
          <w:p w14:paraId="3E814F90" w14:textId="77777777" w:rsidR="00906177" w:rsidRPr="002214FA" w:rsidRDefault="00906177" w:rsidP="00516279">
            <w:pPr>
              <w:spacing w:after="160" w:line="259" w:lineRule="auto"/>
              <w:rPr>
                <w:rFonts w:eastAsia="Calibri"/>
                <w:b/>
                <w:bCs/>
                <w:sz w:val="22"/>
                <w:szCs w:val="22"/>
                <w:lang w:eastAsia="en-US"/>
              </w:rPr>
            </w:pPr>
            <w:r w:rsidRPr="002214FA">
              <w:rPr>
                <w:rFonts w:eastAsia="Calibri"/>
                <w:b/>
                <w:bCs/>
                <w:sz w:val="22"/>
                <w:szCs w:val="22"/>
                <w:lang w:eastAsia="en-US"/>
              </w:rPr>
              <w:t xml:space="preserve">Naudas līdzekļu atlikums </w:t>
            </w:r>
          </w:p>
        </w:tc>
        <w:tc>
          <w:tcPr>
            <w:tcW w:w="748" w:type="dxa"/>
            <w:shd w:val="clear" w:color="auto" w:fill="FFC000"/>
            <w:noWrap/>
            <w:vAlign w:val="bottom"/>
          </w:tcPr>
          <w:p w14:paraId="01D62D4B" w14:textId="77777777" w:rsidR="00906177" w:rsidRPr="002214FA" w:rsidRDefault="00906177" w:rsidP="00516279">
            <w:pPr>
              <w:spacing w:after="160" w:line="259" w:lineRule="auto"/>
              <w:rPr>
                <w:rFonts w:eastAsia="Calibri"/>
                <w:b/>
                <w:bCs/>
                <w:sz w:val="22"/>
                <w:szCs w:val="22"/>
                <w:lang w:eastAsia="en-US"/>
              </w:rPr>
            </w:pPr>
          </w:p>
        </w:tc>
        <w:tc>
          <w:tcPr>
            <w:tcW w:w="937" w:type="dxa"/>
            <w:shd w:val="clear" w:color="auto" w:fill="FFC000"/>
            <w:noWrap/>
            <w:vAlign w:val="bottom"/>
          </w:tcPr>
          <w:p w14:paraId="109451E4" w14:textId="77777777" w:rsidR="00906177" w:rsidRPr="002214FA" w:rsidRDefault="00906177" w:rsidP="00516279">
            <w:pPr>
              <w:spacing w:after="160" w:line="259" w:lineRule="auto"/>
              <w:rPr>
                <w:rFonts w:eastAsia="Calibri"/>
                <w:b/>
                <w:bCs/>
                <w:sz w:val="22"/>
                <w:szCs w:val="22"/>
                <w:lang w:eastAsia="en-US"/>
              </w:rPr>
            </w:pPr>
          </w:p>
        </w:tc>
        <w:tc>
          <w:tcPr>
            <w:tcW w:w="1064" w:type="dxa"/>
            <w:shd w:val="clear" w:color="auto" w:fill="FFC000"/>
            <w:noWrap/>
            <w:vAlign w:val="bottom"/>
          </w:tcPr>
          <w:p w14:paraId="251661C9" w14:textId="77777777" w:rsidR="00906177" w:rsidRPr="002214FA" w:rsidRDefault="00906177" w:rsidP="00516279">
            <w:pPr>
              <w:spacing w:after="160" w:line="259" w:lineRule="auto"/>
              <w:rPr>
                <w:rFonts w:eastAsia="Calibri"/>
                <w:b/>
                <w:bCs/>
                <w:sz w:val="22"/>
                <w:szCs w:val="22"/>
                <w:lang w:eastAsia="en-US"/>
              </w:rPr>
            </w:pPr>
          </w:p>
        </w:tc>
        <w:tc>
          <w:tcPr>
            <w:tcW w:w="858" w:type="dxa"/>
            <w:shd w:val="clear" w:color="auto" w:fill="FFC000"/>
            <w:noWrap/>
            <w:vAlign w:val="bottom"/>
          </w:tcPr>
          <w:p w14:paraId="66B23136" w14:textId="77777777" w:rsidR="00906177" w:rsidRPr="002214FA" w:rsidRDefault="00906177" w:rsidP="00516279">
            <w:pPr>
              <w:spacing w:after="160" w:line="259" w:lineRule="auto"/>
              <w:rPr>
                <w:rFonts w:eastAsia="Calibri"/>
                <w:b/>
                <w:bCs/>
                <w:sz w:val="22"/>
                <w:szCs w:val="22"/>
                <w:lang w:eastAsia="en-US"/>
              </w:rPr>
            </w:pPr>
          </w:p>
        </w:tc>
        <w:tc>
          <w:tcPr>
            <w:tcW w:w="828" w:type="dxa"/>
            <w:shd w:val="clear" w:color="auto" w:fill="FFC000"/>
            <w:noWrap/>
            <w:vAlign w:val="bottom"/>
          </w:tcPr>
          <w:p w14:paraId="5D16D29C" w14:textId="77777777" w:rsidR="00906177" w:rsidRPr="002214FA" w:rsidRDefault="00906177" w:rsidP="00516279">
            <w:pPr>
              <w:spacing w:after="160" w:line="259" w:lineRule="auto"/>
              <w:rPr>
                <w:rFonts w:eastAsia="Calibri"/>
                <w:b/>
                <w:bCs/>
                <w:sz w:val="22"/>
                <w:szCs w:val="22"/>
                <w:lang w:eastAsia="en-US"/>
              </w:rPr>
            </w:pPr>
          </w:p>
        </w:tc>
        <w:tc>
          <w:tcPr>
            <w:tcW w:w="739" w:type="dxa"/>
            <w:shd w:val="clear" w:color="auto" w:fill="FFC000"/>
            <w:noWrap/>
            <w:vAlign w:val="bottom"/>
          </w:tcPr>
          <w:p w14:paraId="4F9A9D63" w14:textId="77777777" w:rsidR="00906177" w:rsidRPr="002214FA" w:rsidRDefault="00906177" w:rsidP="00516279">
            <w:pPr>
              <w:spacing w:after="160" w:line="259" w:lineRule="auto"/>
              <w:rPr>
                <w:rFonts w:eastAsia="Calibri"/>
                <w:b/>
                <w:bCs/>
                <w:sz w:val="22"/>
                <w:szCs w:val="22"/>
                <w:lang w:eastAsia="en-US"/>
              </w:rPr>
            </w:pPr>
          </w:p>
        </w:tc>
        <w:tc>
          <w:tcPr>
            <w:tcW w:w="738" w:type="dxa"/>
            <w:shd w:val="clear" w:color="auto" w:fill="FFC000"/>
            <w:noWrap/>
            <w:vAlign w:val="bottom"/>
          </w:tcPr>
          <w:p w14:paraId="7994BC53" w14:textId="77777777" w:rsidR="00906177" w:rsidRPr="002214FA" w:rsidRDefault="00906177" w:rsidP="00516279">
            <w:pPr>
              <w:spacing w:after="160" w:line="259" w:lineRule="auto"/>
              <w:rPr>
                <w:rFonts w:eastAsia="Calibri"/>
                <w:b/>
                <w:bCs/>
                <w:sz w:val="22"/>
                <w:szCs w:val="22"/>
                <w:lang w:eastAsia="en-US"/>
              </w:rPr>
            </w:pPr>
          </w:p>
        </w:tc>
        <w:tc>
          <w:tcPr>
            <w:tcW w:w="739" w:type="dxa"/>
            <w:shd w:val="clear" w:color="auto" w:fill="FFC000"/>
            <w:noWrap/>
            <w:vAlign w:val="bottom"/>
          </w:tcPr>
          <w:p w14:paraId="5A09A26E" w14:textId="77777777" w:rsidR="00906177" w:rsidRPr="002214FA" w:rsidRDefault="00906177" w:rsidP="00516279">
            <w:pPr>
              <w:spacing w:after="160" w:line="259" w:lineRule="auto"/>
              <w:rPr>
                <w:rFonts w:eastAsia="Calibri"/>
                <w:b/>
                <w:bCs/>
                <w:sz w:val="22"/>
                <w:szCs w:val="22"/>
                <w:lang w:eastAsia="en-US"/>
              </w:rPr>
            </w:pPr>
          </w:p>
        </w:tc>
        <w:tc>
          <w:tcPr>
            <w:tcW w:w="938" w:type="dxa"/>
            <w:shd w:val="clear" w:color="auto" w:fill="FFC000"/>
            <w:noWrap/>
            <w:vAlign w:val="bottom"/>
          </w:tcPr>
          <w:p w14:paraId="3EA92D8D" w14:textId="77777777" w:rsidR="00906177" w:rsidRPr="002214FA" w:rsidRDefault="00906177" w:rsidP="00516279">
            <w:pPr>
              <w:spacing w:after="160" w:line="259" w:lineRule="auto"/>
              <w:rPr>
                <w:rFonts w:eastAsia="Calibri"/>
                <w:b/>
                <w:bCs/>
                <w:sz w:val="22"/>
                <w:szCs w:val="22"/>
                <w:lang w:eastAsia="en-US"/>
              </w:rPr>
            </w:pPr>
          </w:p>
        </w:tc>
        <w:tc>
          <w:tcPr>
            <w:tcW w:w="1211" w:type="dxa"/>
            <w:shd w:val="clear" w:color="auto" w:fill="FFC000"/>
            <w:noWrap/>
            <w:vAlign w:val="bottom"/>
          </w:tcPr>
          <w:p w14:paraId="7B456105" w14:textId="77777777" w:rsidR="00906177" w:rsidRPr="002214FA" w:rsidRDefault="00906177" w:rsidP="00516279">
            <w:pPr>
              <w:spacing w:after="160" w:line="259" w:lineRule="auto"/>
              <w:rPr>
                <w:rFonts w:eastAsia="Calibri"/>
                <w:b/>
                <w:bCs/>
                <w:sz w:val="22"/>
                <w:szCs w:val="22"/>
                <w:lang w:eastAsia="en-US"/>
              </w:rPr>
            </w:pPr>
          </w:p>
        </w:tc>
        <w:tc>
          <w:tcPr>
            <w:tcW w:w="986" w:type="dxa"/>
            <w:shd w:val="clear" w:color="auto" w:fill="FFC000"/>
            <w:noWrap/>
            <w:vAlign w:val="bottom"/>
          </w:tcPr>
          <w:p w14:paraId="2FA8051D" w14:textId="77777777" w:rsidR="00906177" w:rsidRPr="002214FA" w:rsidRDefault="00906177" w:rsidP="00516279">
            <w:pPr>
              <w:spacing w:after="160" w:line="259" w:lineRule="auto"/>
              <w:rPr>
                <w:rFonts w:eastAsia="Calibri"/>
                <w:b/>
                <w:bCs/>
                <w:sz w:val="22"/>
                <w:szCs w:val="22"/>
                <w:lang w:eastAsia="en-US"/>
              </w:rPr>
            </w:pPr>
          </w:p>
        </w:tc>
        <w:tc>
          <w:tcPr>
            <w:tcW w:w="1194" w:type="dxa"/>
            <w:shd w:val="clear" w:color="auto" w:fill="FFC000"/>
            <w:noWrap/>
            <w:vAlign w:val="bottom"/>
          </w:tcPr>
          <w:p w14:paraId="5BD8EC98" w14:textId="77777777" w:rsidR="00906177" w:rsidRPr="002214FA" w:rsidRDefault="00906177" w:rsidP="00516279">
            <w:pPr>
              <w:spacing w:after="160" w:line="259" w:lineRule="auto"/>
              <w:rPr>
                <w:rFonts w:eastAsia="Calibri"/>
                <w:b/>
                <w:bCs/>
                <w:sz w:val="22"/>
                <w:szCs w:val="22"/>
                <w:lang w:eastAsia="en-US"/>
              </w:rPr>
            </w:pPr>
          </w:p>
        </w:tc>
        <w:tc>
          <w:tcPr>
            <w:tcW w:w="1410" w:type="dxa"/>
            <w:gridSpan w:val="2"/>
            <w:shd w:val="clear" w:color="auto" w:fill="FFC000"/>
            <w:noWrap/>
            <w:vAlign w:val="bottom"/>
          </w:tcPr>
          <w:p w14:paraId="2BF972DD" w14:textId="77777777" w:rsidR="00906177" w:rsidRPr="002214FA" w:rsidRDefault="00906177" w:rsidP="00516279">
            <w:pPr>
              <w:spacing w:after="160" w:line="259" w:lineRule="auto"/>
              <w:rPr>
                <w:rFonts w:eastAsia="Calibri"/>
                <w:b/>
                <w:bCs/>
                <w:sz w:val="22"/>
                <w:szCs w:val="22"/>
                <w:lang w:eastAsia="en-US"/>
              </w:rPr>
            </w:pPr>
          </w:p>
        </w:tc>
      </w:tr>
    </w:tbl>
    <w:p w14:paraId="098E0ED6" w14:textId="77777777" w:rsidR="00906177" w:rsidRDefault="00906177" w:rsidP="00906177">
      <w:pPr>
        <w:tabs>
          <w:tab w:val="left" w:pos="555"/>
        </w:tabs>
        <w:spacing w:line="259" w:lineRule="auto"/>
        <w:jc w:val="right"/>
        <w:rPr>
          <w:rFonts w:eastAsia="TimesNewRoman,Italic"/>
          <w:iCs/>
          <w:sz w:val="22"/>
          <w:szCs w:val="22"/>
          <w:lang w:eastAsia="en-US"/>
        </w:rPr>
        <w:sectPr w:rsidR="00906177" w:rsidSect="00516279">
          <w:pgSz w:w="16838" w:h="11906" w:orient="landscape" w:code="9"/>
          <w:pgMar w:top="1701" w:right="1134" w:bottom="851" w:left="1134" w:header="0" w:footer="709" w:gutter="0"/>
          <w:pgNumType w:start="121"/>
          <w:cols w:space="708"/>
          <w:titlePg/>
          <w:docGrid w:linePitch="360"/>
        </w:sectPr>
      </w:pPr>
    </w:p>
    <w:p w14:paraId="29DBEFE6" w14:textId="77777777" w:rsidR="00906177" w:rsidRPr="002214FA" w:rsidRDefault="00906177" w:rsidP="00906177">
      <w:pPr>
        <w:tabs>
          <w:tab w:val="left" w:pos="1065"/>
        </w:tabs>
        <w:spacing w:line="259" w:lineRule="auto"/>
        <w:rPr>
          <w:rFonts w:eastAsia="Calibri"/>
          <w:sz w:val="22"/>
          <w:szCs w:val="22"/>
          <w:lang w:eastAsia="en-US"/>
        </w:rPr>
      </w:pPr>
      <w:r w:rsidRPr="002214FA">
        <w:rPr>
          <w:rFonts w:eastAsia="Calibri"/>
          <w:sz w:val="22"/>
          <w:szCs w:val="22"/>
          <w:lang w:eastAsia="en-US"/>
        </w:rPr>
        <w:tab/>
      </w:r>
    </w:p>
    <w:p w14:paraId="758F2152" w14:textId="77777777" w:rsidR="00906177" w:rsidRPr="002214FA" w:rsidRDefault="00906177" w:rsidP="00906177">
      <w:pPr>
        <w:tabs>
          <w:tab w:val="left" w:pos="555"/>
        </w:tabs>
        <w:spacing w:line="259" w:lineRule="auto"/>
        <w:jc w:val="right"/>
        <w:rPr>
          <w:rFonts w:eastAsia="Calibri"/>
          <w:sz w:val="22"/>
          <w:szCs w:val="22"/>
          <w:lang w:eastAsia="en-US"/>
        </w:rPr>
      </w:pPr>
      <w:r w:rsidRPr="002214FA">
        <w:rPr>
          <w:rFonts w:eastAsia="Calibri"/>
          <w:sz w:val="22"/>
          <w:szCs w:val="22"/>
          <w:lang w:eastAsia="en-US"/>
        </w:rPr>
        <w:t>3.pielikums</w:t>
      </w:r>
    </w:p>
    <w:p w14:paraId="0EFE2DAB" w14:textId="77777777" w:rsidR="00906177" w:rsidRPr="002214FA" w:rsidRDefault="00906177" w:rsidP="00906177">
      <w:pPr>
        <w:tabs>
          <w:tab w:val="left" w:pos="555"/>
        </w:tabs>
        <w:spacing w:line="259" w:lineRule="auto"/>
        <w:jc w:val="right"/>
        <w:rPr>
          <w:rFonts w:eastAsia="Calibri"/>
          <w:sz w:val="22"/>
          <w:szCs w:val="22"/>
          <w:lang w:eastAsia="en-US"/>
        </w:rPr>
      </w:pPr>
    </w:p>
    <w:p w14:paraId="482ABBBB" w14:textId="77777777" w:rsidR="00906177" w:rsidRPr="002214FA" w:rsidRDefault="00906177" w:rsidP="00906177">
      <w:pPr>
        <w:spacing w:line="259" w:lineRule="auto"/>
        <w:ind w:left="1440" w:firstLine="720"/>
        <w:jc w:val="center"/>
        <w:rPr>
          <w:rFonts w:eastAsia="Calibri"/>
          <w:bCs/>
          <w:sz w:val="22"/>
          <w:szCs w:val="22"/>
          <w:lang w:eastAsia="en-US"/>
        </w:rPr>
      </w:pPr>
      <w:r w:rsidRPr="002214FA">
        <w:rPr>
          <w:rFonts w:eastAsia="Calibri"/>
          <w:bCs/>
          <w:sz w:val="22"/>
          <w:szCs w:val="22"/>
          <w:lang w:eastAsia="en-US"/>
        </w:rPr>
        <w:t xml:space="preserve">Grantu konkursa </w:t>
      </w:r>
      <w:r w:rsidRPr="002214FA">
        <w:rPr>
          <w:rFonts w:eastAsia="Calibri"/>
          <w:b/>
          <w:bCs/>
          <w:sz w:val="22"/>
          <w:szCs w:val="22"/>
          <w:lang w:eastAsia="en-US"/>
        </w:rPr>
        <w:t>“Attīsti uzņēmējdarbību Dobeles novadā 2022</w:t>
      </w:r>
      <w:r w:rsidRPr="002214FA">
        <w:rPr>
          <w:rFonts w:eastAsia="Calibri"/>
          <w:bCs/>
          <w:sz w:val="22"/>
          <w:szCs w:val="22"/>
          <w:lang w:eastAsia="en-US"/>
        </w:rPr>
        <w:t xml:space="preserve">” </w:t>
      </w:r>
      <w:smartTag w:uri="schemas-tilde-lv/tildestengine" w:element="veidnes">
        <w:smartTagPr>
          <w:attr w:name="baseform" w:val="nolikum|s"/>
          <w:attr w:name="id" w:val="-1"/>
          <w:attr w:name="text" w:val="nolikumam"/>
        </w:smartTagPr>
        <w:r w:rsidRPr="002214FA">
          <w:rPr>
            <w:rFonts w:eastAsia="Calibri"/>
            <w:bCs/>
            <w:sz w:val="22"/>
            <w:szCs w:val="22"/>
            <w:lang w:eastAsia="en-US"/>
          </w:rPr>
          <w:t>nolikumam</w:t>
        </w:r>
      </w:smartTag>
    </w:p>
    <w:p w14:paraId="2A70E122" w14:textId="77777777" w:rsidR="00906177" w:rsidRPr="002214FA" w:rsidRDefault="00906177" w:rsidP="00906177">
      <w:pPr>
        <w:tabs>
          <w:tab w:val="left" w:pos="555"/>
        </w:tabs>
        <w:spacing w:after="160" w:line="259" w:lineRule="auto"/>
        <w:rPr>
          <w:rFonts w:eastAsia="Calibri"/>
          <w:sz w:val="22"/>
          <w:szCs w:val="22"/>
          <w:lang w:eastAsia="en-US"/>
        </w:rPr>
      </w:pPr>
    </w:p>
    <w:p w14:paraId="477993EB" w14:textId="77777777" w:rsidR="00906177" w:rsidRPr="002214FA" w:rsidRDefault="00906177" w:rsidP="00906177">
      <w:pPr>
        <w:tabs>
          <w:tab w:val="right" w:pos="9000"/>
        </w:tabs>
        <w:spacing w:line="259" w:lineRule="auto"/>
        <w:jc w:val="center"/>
        <w:rPr>
          <w:rFonts w:eastAsia="Calibri"/>
          <w:b/>
          <w:sz w:val="22"/>
          <w:szCs w:val="22"/>
          <w:lang w:eastAsia="en-US"/>
        </w:rPr>
      </w:pPr>
      <w:r w:rsidRPr="002214FA">
        <w:rPr>
          <w:rFonts w:eastAsia="Calibri"/>
          <w:b/>
          <w:sz w:val="22"/>
          <w:szCs w:val="22"/>
          <w:lang w:eastAsia="en-US"/>
        </w:rPr>
        <w:t>DZĪVES UN DARBA APRAKSTS – CV</w:t>
      </w:r>
    </w:p>
    <w:p w14:paraId="1E2C6B8D" w14:textId="77777777" w:rsidR="00906177" w:rsidRPr="002214FA" w:rsidRDefault="00906177" w:rsidP="00906177">
      <w:pPr>
        <w:tabs>
          <w:tab w:val="right" w:pos="9000"/>
        </w:tabs>
        <w:spacing w:line="259" w:lineRule="auto"/>
        <w:jc w:val="center"/>
        <w:rPr>
          <w:rFonts w:eastAsia="Calibri"/>
          <w:b/>
          <w:sz w:val="22"/>
          <w:szCs w:val="22"/>
          <w:lang w:eastAsia="en-US"/>
        </w:rPr>
      </w:pPr>
    </w:p>
    <w:p w14:paraId="2926B726" w14:textId="77777777" w:rsidR="00906177" w:rsidRPr="002214FA" w:rsidRDefault="00906177" w:rsidP="00906177">
      <w:pPr>
        <w:tabs>
          <w:tab w:val="right" w:pos="9000"/>
        </w:tabs>
        <w:spacing w:line="259" w:lineRule="auto"/>
        <w:jc w:val="center"/>
        <w:rPr>
          <w:rFonts w:eastAsia="Calibri"/>
          <w:b/>
          <w:sz w:val="22"/>
          <w:szCs w:val="22"/>
          <w:lang w:eastAsia="en-US"/>
        </w:rPr>
      </w:pPr>
    </w:p>
    <w:p w14:paraId="4D4CE5C0" w14:textId="77777777" w:rsidR="00906177" w:rsidRPr="002214FA" w:rsidRDefault="00906177" w:rsidP="00906177">
      <w:pPr>
        <w:tabs>
          <w:tab w:val="right" w:pos="9000"/>
        </w:tabs>
        <w:spacing w:line="259" w:lineRule="auto"/>
        <w:rPr>
          <w:rFonts w:eastAsia="Calibri"/>
          <w:sz w:val="22"/>
          <w:szCs w:val="22"/>
          <w:lang w:eastAsia="en-US"/>
        </w:rPr>
      </w:pPr>
      <w:r w:rsidRPr="002214FA">
        <w:rPr>
          <w:rFonts w:eastAsia="Calibri"/>
          <w:sz w:val="22"/>
          <w:szCs w:val="22"/>
          <w:lang w:eastAsia="en-US"/>
        </w:rPr>
        <w:t>(paraugs)</w:t>
      </w:r>
    </w:p>
    <w:p w14:paraId="1A16D264" w14:textId="77777777" w:rsidR="00906177" w:rsidRPr="002214FA" w:rsidRDefault="00906177" w:rsidP="00906177">
      <w:pPr>
        <w:autoSpaceDE w:val="0"/>
        <w:autoSpaceDN w:val="0"/>
        <w:adjustRightInd w:val="0"/>
        <w:spacing w:line="259" w:lineRule="auto"/>
        <w:rPr>
          <w:rFonts w:eastAsia="TimesNewRoman,Bold"/>
          <w:b/>
          <w:bCs/>
          <w:sz w:val="22"/>
          <w:szCs w:val="22"/>
          <w:u w:val="single"/>
          <w:lang w:eastAsia="en-US"/>
        </w:rPr>
      </w:pPr>
    </w:p>
    <w:p w14:paraId="7891FF6C" w14:textId="77777777" w:rsidR="00906177" w:rsidRPr="002214FA" w:rsidRDefault="00906177" w:rsidP="00906177">
      <w:pPr>
        <w:autoSpaceDE w:val="0"/>
        <w:autoSpaceDN w:val="0"/>
        <w:adjustRightInd w:val="0"/>
        <w:spacing w:line="259" w:lineRule="auto"/>
        <w:rPr>
          <w:rFonts w:eastAsia="TimesNewRoman,Bold"/>
          <w:b/>
          <w:bCs/>
          <w:sz w:val="22"/>
          <w:szCs w:val="22"/>
          <w:u w:val="single"/>
          <w:lang w:eastAsia="en-US"/>
        </w:rPr>
      </w:pPr>
      <w:r w:rsidRPr="002214FA">
        <w:rPr>
          <w:rFonts w:eastAsia="TimesNewRoman,Bold"/>
          <w:b/>
          <w:bCs/>
          <w:sz w:val="22"/>
          <w:szCs w:val="22"/>
          <w:u w:val="single"/>
          <w:lang w:eastAsia="en-US"/>
        </w:rPr>
        <w:t>PERSONAS DATI</w:t>
      </w:r>
    </w:p>
    <w:p w14:paraId="1400BBD0" w14:textId="77777777" w:rsidR="00906177" w:rsidRPr="002214FA" w:rsidRDefault="00906177" w:rsidP="00906177">
      <w:pPr>
        <w:autoSpaceDE w:val="0"/>
        <w:autoSpaceDN w:val="0"/>
        <w:adjustRightInd w:val="0"/>
        <w:spacing w:line="259" w:lineRule="auto"/>
        <w:rPr>
          <w:rFonts w:eastAsia="TimesNewRoman,BoldItalic"/>
          <w:b/>
          <w:bCs/>
          <w:iCs/>
          <w:sz w:val="22"/>
          <w:szCs w:val="22"/>
          <w:lang w:eastAsia="en-US"/>
        </w:rPr>
      </w:pPr>
      <w:r w:rsidRPr="002214FA">
        <w:rPr>
          <w:rFonts w:eastAsia="TimesNewRoman,BoldItalic"/>
          <w:b/>
          <w:bCs/>
          <w:iCs/>
          <w:sz w:val="22"/>
          <w:szCs w:val="22"/>
          <w:lang w:eastAsia="en-US"/>
        </w:rPr>
        <w:t>Vārds Uzvārds</w:t>
      </w:r>
    </w:p>
    <w:p w14:paraId="7B31CB7D"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r w:rsidRPr="002214FA">
        <w:rPr>
          <w:rFonts w:eastAsia="TimesNewRoman,Bold"/>
          <w:b/>
          <w:bCs/>
          <w:sz w:val="22"/>
          <w:szCs w:val="22"/>
          <w:lang w:eastAsia="en-US"/>
        </w:rPr>
        <w:t xml:space="preserve">Dzīv.vieta: </w:t>
      </w:r>
      <w:r w:rsidRPr="002214FA">
        <w:rPr>
          <w:rFonts w:eastAsia="TimesNewRoman,Italic"/>
          <w:iCs/>
          <w:sz w:val="22"/>
          <w:szCs w:val="22"/>
          <w:lang w:eastAsia="en-US"/>
        </w:rPr>
        <w:t>Pilna (faktiskā) adrese</w:t>
      </w:r>
    </w:p>
    <w:p w14:paraId="40586BB4" w14:textId="77777777" w:rsidR="00906177" w:rsidRPr="002214FA" w:rsidRDefault="00906177" w:rsidP="00906177">
      <w:pPr>
        <w:autoSpaceDE w:val="0"/>
        <w:autoSpaceDN w:val="0"/>
        <w:adjustRightInd w:val="0"/>
        <w:spacing w:line="259" w:lineRule="auto"/>
        <w:rPr>
          <w:rFonts w:eastAsia="TimesNewRoman,Bold"/>
          <w:b/>
          <w:bCs/>
          <w:sz w:val="22"/>
          <w:szCs w:val="22"/>
          <w:lang w:eastAsia="en-US"/>
        </w:rPr>
      </w:pPr>
      <w:r w:rsidRPr="002214FA">
        <w:rPr>
          <w:rFonts w:eastAsia="TimesNewRoman,Bold"/>
          <w:b/>
          <w:bCs/>
          <w:sz w:val="22"/>
          <w:szCs w:val="22"/>
          <w:lang w:eastAsia="en-US"/>
        </w:rPr>
        <w:t>Mob.tālr. :</w:t>
      </w:r>
    </w:p>
    <w:p w14:paraId="1B28A472" w14:textId="77777777" w:rsidR="00906177" w:rsidRPr="002214FA" w:rsidRDefault="00906177" w:rsidP="00906177">
      <w:pPr>
        <w:autoSpaceDE w:val="0"/>
        <w:autoSpaceDN w:val="0"/>
        <w:adjustRightInd w:val="0"/>
        <w:spacing w:line="259" w:lineRule="auto"/>
        <w:rPr>
          <w:rFonts w:eastAsia="TimesNewRoman,Bold"/>
          <w:b/>
          <w:bCs/>
          <w:sz w:val="22"/>
          <w:szCs w:val="22"/>
          <w:lang w:eastAsia="en-US"/>
        </w:rPr>
      </w:pPr>
      <w:r w:rsidRPr="002214FA">
        <w:rPr>
          <w:rFonts w:eastAsia="TimesNewRoman,Bold"/>
          <w:b/>
          <w:bCs/>
          <w:sz w:val="22"/>
          <w:szCs w:val="22"/>
          <w:lang w:eastAsia="en-US"/>
        </w:rPr>
        <w:t xml:space="preserve">E-pasts: </w:t>
      </w:r>
    </w:p>
    <w:p w14:paraId="01396AE8"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p>
    <w:p w14:paraId="12C6F052"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r w:rsidRPr="002214FA">
        <w:rPr>
          <w:rFonts w:eastAsia="TimesNewRoman,Bold"/>
          <w:b/>
          <w:bCs/>
          <w:sz w:val="22"/>
          <w:szCs w:val="22"/>
          <w:u w:val="single"/>
          <w:lang w:eastAsia="en-US"/>
        </w:rPr>
        <w:t>MĒRĶIS</w:t>
      </w:r>
      <w:r w:rsidRPr="002214FA">
        <w:rPr>
          <w:rFonts w:eastAsia="TimesNewRoman,Bold"/>
          <w:b/>
          <w:bCs/>
          <w:sz w:val="22"/>
          <w:szCs w:val="22"/>
          <w:lang w:eastAsia="en-US"/>
        </w:rPr>
        <w:t xml:space="preserve">: </w:t>
      </w:r>
      <w:r w:rsidRPr="002214FA">
        <w:rPr>
          <w:rFonts w:eastAsia="TimesNewRoman,Italic"/>
          <w:iCs/>
          <w:sz w:val="22"/>
          <w:szCs w:val="22"/>
          <w:lang w:eastAsia="en-US"/>
        </w:rPr>
        <w:t>Uz ko piesakos un ar kādu mērķi?</w:t>
      </w:r>
    </w:p>
    <w:p w14:paraId="74FE2971"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p>
    <w:p w14:paraId="5588CD79" w14:textId="77777777" w:rsidR="00906177" w:rsidRPr="002214FA" w:rsidRDefault="00906177" w:rsidP="00906177">
      <w:pPr>
        <w:autoSpaceDE w:val="0"/>
        <w:autoSpaceDN w:val="0"/>
        <w:adjustRightInd w:val="0"/>
        <w:spacing w:line="259" w:lineRule="auto"/>
        <w:rPr>
          <w:rFonts w:eastAsia="TimesNewRoman,Bold"/>
          <w:b/>
          <w:bCs/>
          <w:sz w:val="22"/>
          <w:szCs w:val="22"/>
          <w:u w:val="single"/>
          <w:lang w:eastAsia="en-US"/>
        </w:rPr>
      </w:pPr>
      <w:r w:rsidRPr="002214FA">
        <w:rPr>
          <w:rFonts w:eastAsia="TimesNewRoman,Bold"/>
          <w:b/>
          <w:bCs/>
          <w:sz w:val="22"/>
          <w:szCs w:val="22"/>
          <w:u w:val="single"/>
          <w:lang w:eastAsia="en-US"/>
        </w:rPr>
        <w:t>IZGLĪTĪBA</w:t>
      </w:r>
    </w:p>
    <w:p w14:paraId="7C3F6F19"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r w:rsidRPr="002214FA">
        <w:rPr>
          <w:rFonts w:eastAsia="TimesNewRoman,Italic"/>
          <w:iCs/>
          <w:sz w:val="22"/>
          <w:szCs w:val="22"/>
          <w:lang w:eastAsia="en-US"/>
        </w:rPr>
        <w:t xml:space="preserve">Laika periods (sāk ar jaunāko) </w:t>
      </w:r>
    </w:p>
    <w:p w14:paraId="2896119D"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p>
    <w:p w14:paraId="202E6D82" w14:textId="77777777" w:rsidR="00906177" w:rsidRPr="002214FA" w:rsidRDefault="00906177" w:rsidP="00906177">
      <w:pPr>
        <w:autoSpaceDE w:val="0"/>
        <w:autoSpaceDN w:val="0"/>
        <w:adjustRightInd w:val="0"/>
        <w:spacing w:line="259" w:lineRule="auto"/>
        <w:rPr>
          <w:rFonts w:eastAsia="TimesNewRoman,Bold"/>
          <w:b/>
          <w:bCs/>
          <w:sz w:val="22"/>
          <w:szCs w:val="22"/>
          <w:u w:val="single"/>
          <w:lang w:eastAsia="en-US"/>
        </w:rPr>
      </w:pPr>
      <w:r w:rsidRPr="002214FA">
        <w:rPr>
          <w:rFonts w:eastAsia="TimesNewRoman,Bold"/>
          <w:b/>
          <w:bCs/>
          <w:sz w:val="22"/>
          <w:szCs w:val="22"/>
          <w:u w:val="single"/>
          <w:lang w:eastAsia="en-US"/>
        </w:rPr>
        <w:t>PAPILDU IZGLĪTĪBA</w:t>
      </w:r>
    </w:p>
    <w:p w14:paraId="302BD3EB"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r w:rsidRPr="002214FA">
        <w:rPr>
          <w:rFonts w:eastAsia="TimesNewRoman,Italic"/>
          <w:iCs/>
          <w:sz w:val="22"/>
          <w:szCs w:val="22"/>
          <w:lang w:eastAsia="en-US"/>
        </w:rPr>
        <w:t>Laika periods (sāk ar jaunāko) Kursu nosaukums, tēma, rīkotāja organizācija, kursu ilgums (dienas).</w:t>
      </w:r>
    </w:p>
    <w:p w14:paraId="1C6DA0FC"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p>
    <w:p w14:paraId="34C5A962" w14:textId="77777777" w:rsidR="00906177" w:rsidRPr="002214FA" w:rsidRDefault="00906177" w:rsidP="00906177">
      <w:pPr>
        <w:autoSpaceDE w:val="0"/>
        <w:autoSpaceDN w:val="0"/>
        <w:adjustRightInd w:val="0"/>
        <w:spacing w:line="259" w:lineRule="auto"/>
        <w:rPr>
          <w:rFonts w:eastAsia="TimesNewRoman,Bold"/>
          <w:b/>
          <w:bCs/>
          <w:sz w:val="22"/>
          <w:szCs w:val="22"/>
          <w:u w:val="single"/>
          <w:lang w:eastAsia="en-US"/>
        </w:rPr>
      </w:pPr>
      <w:r w:rsidRPr="002214FA">
        <w:rPr>
          <w:rFonts w:eastAsia="TimesNewRoman,Bold"/>
          <w:b/>
          <w:bCs/>
          <w:sz w:val="22"/>
          <w:szCs w:val="22"/>
          <w:u w:val="single"/>
          <w:lang w:eastAsia="en-US"/>
        </w:rPr>
        <w:t>DARBA PIEREDZE</w:t>
      </w:r>
    </w:p>
    <w:p w14:paraId="1DFFD32B"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r w:rsidRPr="002214FA">
        <w:rPr>
          <w:rFonts w:eastAsia="TimesNewRoman,Italic"/>
          <w:iCs/>
          <w:sz w:val="22"/>
          <w:szCs w:val="22"/>
          <w:lang w:eastAsia="en-US"/>
        </w:rPr>
        <w:t>Laika periods (sāk ar jaunāko) Uzņēmuma nosaukums, amats.</w:t>
      </w:r>
    </w:p>
    <w:p w14:paraId="7A54E5CB"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r w:rsidRPr="002214FA">
        <w:rPr>
          <w:rFonts w:eastAsia="TimesNewRoman,Italic"/>
          <w:iCs/>
          <w:sz w:val="22"/>
          <w:szCs w:val="22"/>
          <w:lang w:eastAsia="en-US"/>
        </w:rPr>
        <w:t>Galvenie pienākumi/sasniegumi</w:t>
      </w:r>
    </w:p>
    <w:p w14:paraId="2600A066"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p>
    <w:p w14:paraId="01162214" w14:textId="77777777" w:rsidR="00906177" w:rsidRPr="002214FA" w:rsidRDefault="00906177" w:rsidP="00906177">
      <w:pPr>
        <w:autoSpaceDE w:val="0"/>
        <w:autoSpaceDN w:val="0"/>
        <w:adjustRightInd w:val="0"/>
        <w:spacing w:line="259" w:lineRule="auto"/>
        <w:rPr>
          <w:rFonts w:eastAsia="TimesNewRoman,Bold"/>
          <w:b/>
          <w:bCs/>
          <w:sz w:val="22"/>
          <w:szCs w:val="22"/>
          <w:u w:val="single"/>
          <w:lang w:eastAsia="en-US"/>
        </w:rPr>
      </w:pPr>
      <w:r w:rsidRPr="002214FA">
        <w:rPr>
          <w:rFonts w:eastAsia="TimesNewRoman,Bold"/>
          <w:b/>
          <w:bCs/>
          <w:sz w:val="22"/>
          <w:szCs w:val="22"/>
          <w:u w:val="single"/>
          <w:lang w:eastAsia="en-US"/>
        </w:rPr>
        <w:t>PRASMES</w:t>
      </w:r>
    </w:p>
    <w:p w14:paraId="49261582"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r w:rsidRPr="002214FA">
        <w:rPr>
          <w:rFonts w:eastAsia="TimesNewRoman,Bold"/>
          <w:b/>
          <w:bCs/>
          <w:sz w:val="22"/>
          <w:szCs w:val="22"/>
          <w:lang w:eastAsia="en-US"/>
        </w:rPr>
        <w:t xml:space="preserve">Valodu zināšanas </w:t>
      </w:r>
      <w:r w:rsidRPr="002214FA">
        <w:rPr>
          <w:rFonts w:eastAsia="TimesNewRoman,Italic"/>
          <w:iCs/>
          <w:sz w:val="22"/>
          <w:szCs w:val="22"/>
          <w:lang w:eastAsia="en-US"/>
        </w:rPr>
        <w:t>Valoda dzimtā valoda</w:t>
      </w:r>
    </w:p>
    <w:p w14:paraId="5513F790"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r w:rsidRPr="002214FA">
        <w:rPr>
          <w:rFonts w:eastAsia="TimesNewRoman,Italic"/>
          <w:iCs/>
          <w:sz w:val="22"/>
          <w:szCs w:val="22"/>
          <w:lang w:eastAsia="en-US"/>
        </w:rPr>
        <w:t>Svešvaloda līmenis (novērtējiet no 1 – izcili līdz 5 – pamatzināšanas)</w:t>
      </w:r>
    </w:p>
    <w:p w14:paraId="7A0D44B9" w14:textId="77777777" w:rsidR="00906177" w:rsidRPr="002214FA" w:rsidRDefault="00906177" w:rsidP="00906177">
      <w:pPr>
        <w:autoSpaceDE w:val="0"/>
        <w:autoSpaceDN w:val="0"/>
        <w:adjustRightInd w:val="0"/>
        <w:spacing w:line="259" w:lineRule="auto"/>
        <w:rPr>
          <w:rFonts w:eastAsia="TimesNewRoman,Bold"/>
          <w:b/>
          <w:bCs/>
          <w:sz w:val="22"/>
          <w:szCs w:val="22"/>
          <w:lang w:eastAsia="en-US"/>
        </w:rPr>
      </w:pPr>
      <w:r w:rsidRPr="002214FA">
        <w:rPr>
          <w:rFonts w:eastAsia="TimesNewRoman,Bold"/>
          <w:b/>
          <w:bCs/>
          <w:sz w:val="22"/>
          <w:szCs w:val="22"/>
          <w:lang w:eastAsia="en-US"/>
        </w:rPr>
        <w:t>Datora lietošanas prasmes</w:t>
      </w:r>
    </w:p>
    <w:p w14:paraId="6A125F3F"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r w:rsidRPr="002214FA">
        <w:rPr>
          <w:rFonts w:eastAsia="TimesNewRoman,Italic"/>
          <w:iCs/>
          <w:sz w:val="22"/>
          <w:szCs w:val="22"/>
          <w:lang w:eastAsia="en-US"/>
        </w:rPr>
        <w:t>Programmas un to pārzināšanas līmenis.</w:t>
      </w:r>
    </w:p>
    <w:p w14:paraId="5DDCDF68" w14:textId="77777777" w:rsidR="00906177" w:rsidRPr="002214FA" w:rsidRDefault="00906177" w:rsidP="00906177">
      <w:pPr>
        <w:autoSpaceDE w:val="0"/>
        <w:autoSpaceDN w:val="0"/>
        <w:adjustRightInd w:val="0"/>
        <w:spacing w:line="259" w:lineRule="auto"/>
        <w:rPr>
          <w:rFonts w:eastAsia="TimesNewRoman,Bold"/>
          <w:b/>
          <w:bCs/>
          <w:sz w:val="22"/>
          <w:szCs w:val="22"/>
          <w:lang w:eastAsia="en-US"/>
        </w:rPr>
      </w:pPr>
      <w:r w:rsidRPr="002214FA">
        <w:rPr>
          <w:rFonts w:eastAsia="TimesNewRoman,Bold"/>
          <w:b/>
          <w:bCs/>
          <w:sz w:val="22"/>
          <w:szCs w:val="22"/>
          <w:lang w:eastAsia="en-US"/>
        </w:rPr>
        <w:t>Citas prasmes</w:t>
      </w:r>
    </w:p>
    <w:p w14:paraId="7D738BB8"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r w:rsidRPr="002214FA">
        <w:rPr>
          <w:rFonts w:eastAsia="TimesNewRoman,BoldItalic"/>
          <w:sz w:val="22"/>
          <w:szCs w:val="22"/>
          <w:lang w:eastAsia="en-US"/>
        </w:rPr>
        <w:t xml:space="preserve">Autovadītāja apliecība </w:t>
      </w:r>
      <w:r w:rsidRPr="002214FA">
        <w:rPr>
          <w:rFonts w:eastAsia="TimesNewRoman,Italic"/>
          <w:iCs/>
          <w:sz w:val="22"/>
          <w:szCs w:val="22"/>
          <w:lang w:eastAsia="en-US"/>
        </w:rPr>
        <w:t xml:space="preserve">(jānorāda kategorija) </w:t>
      </w:r>
    </w:p>
    <w:p w14:paraId="54C4041C" w14:textId="77777777" w:rsidR="00906177" w:rsidRPr="002214FA" w:rsidRDefault="00906177" w:rsidP="00906177">
      <w:pPr>
        <w:autoSpaceDE w:val="0"/>
        <w:autoSpaceDN w:val="0"/>
        <w:adjustRightInd w:val="0"/>
        <w:spacing w:line="259" w:lineRule="auto"/>
        <w:rPr>
          <w:rFonts w:eastAsia="TimesNewRoman,Bold"/>
          <w:b/>
          <w:bCs/>
          <w:sz w:val="22"/>
          <w:szCs w:val="22"/>
          <w:lang w:eastAsia="en-US"/>
        </w:rPr>
      </w:pPr>
      <w:r w:rsidRPr="002214FA">
        <w:rPr>
          <w:rFonts w:eastAsia="TimesNewRoman,Bold"/>
          <w:b/>
          <w:bCs/>
          <w:sz w:val="22"/>
          <w:szCs w:val="22"/>
          <w:lang w:eastAsia="en-US"/>
        </w:rPr>
        <w:t>Intereses, hobiji</w:t>
      </w:r>
    </w:p>
    <w:p w14:paraId="7EDE8028"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r w:rsidRPr="002214FA">
        <w:rPr>
          <w:rFonts w:eastAsia="TimesNewRoman,Italic"/>
          <w:iCs/>
          <w:sz w:val="22"/>
          <w:szCs w:val="22"/>
          <w:lang w:eastAsia="en-US"/>
        </w:rPr>
        <w:t>Tās intereses un hobiji, kas norāda uz pozitīvām īpašībām, personības pilnveidošanos.</w:t>
      </w:r>
    </w:p>
    <w:p w14:paraId="38E78481"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p>
    <w:p w14:paraId="24D31A03"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p>
    <w:p w14:paraId="5199B410"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p>
    <w:p w14:paraId="109DB4E3"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p>
    <w:p w14:paraId="0D313199"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p>
    <w:p w14:paraId="334878D9"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p>
    <w:p w14:paraId="7E50F47F"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p>
    <w:p w14:paraId="02C099E9"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pPr>
    </w:p>
    <w:p w14:paraId="31DD372B" w14:textId="77777777" w:rsidR="00906177" w:rsidRPr="002214FA" w:rsidRDefault="00906177" w:rsidP="00906177">
      <w:pPr>
        <w:autoSpaceDE w:val="0"/>
        <w:autoSpaceDN w:val="0"/>
        <w:adjustRightInd w:val="0"/>
        <w:spacing w:line="259" w:lineRule="auto"/>
        <w:rPr>
          <w:rFonts w:eastAsia="TimesNewRoman,Italic"/>
          <w:iCs/>
          <w:sz w:val="22"/>
          <w:szCs w:val="22"/>
          <w:lang w:eastAsia="en-US"/>
        </w:rPr>
        <w:sectPr w:rsidR="00906177" w:rsidRPr="002214FA" w:rsidSect="00516279">
          <w:pgSz w:w="11906" w:h="16838" w:code="9"/>
          <w:pgMar w:top="1134" w:right="1701" w:bottom="1134" w:left="851" w:header="0" w:footer="709" w:gutter="0"/>
          <w:pgNumType w:start="123"/>
          <w:cols w:space="708"/>
          <w:titlePg/>
          <w:docGrid w:linePitch="360"/>
        </w:sectPr>
      </w:pPr>
    </w:p>
    <w:p w14:paraId="0E9A36F5" w14:textId="77777777" w:rsidR="00906177" w:rsidRPr="002214FA" w:rsidRDefault="00906177" w:rsidP="00906177">
      <w:pPr>
        <w:tabs>
          <w:tab w:val="left" w:pos="555"/>
        </w:tabs>
        <w:jc w:val="right"/>
        <w:rPr>
          <w:rFonts w:eastAsia="Calibri"/>
          <w:sz w:val="22"/>
          <w:szCs w:val="22"/>
          <w:lang w:eastAsia="en-US"/>
        </w:rPr>
      </w:pPr>
      <w:r w:rsidRPr="002214FA">
        <w:rPr>
          <w:rFonts w:eastAsia="Calibri"/>
          <w:sz w:val="22"/>
          <w:szCs w:val="22"/>
          <w:lang w:eastAsia="en-US"/>
        </w:rPr>
        <w:t>4. pielikums</w:t>
      </w:r>
    </w:p>
    <w:p w14:paraId="4D3B0050" w14:textId="77777777" w:rsidR="00906177" w:rsidRPr="002214FA" w:rsidRDefault="00906177" w:rsidP="00906177">
      <w:pPr>
        <w:tabs>
          <w:tab w:val="left" w:pos="555"/>
        </w:tabs>
        <w:jc w:val="right"/>
        <w:rPr>
          <w:rFonts w:eastAsia="Calibri"/>
          <w:sz w:val="22"/>
          <w:szCs w:val="22"/>
          <w:lang w:eastAsia="en-US"/>
        </w:rPr>
      </w:pPr>
    </w:p>
    <w:p w14:paraId="6B87D673" w14:textId="77777777" w:rsidR="00906177" w:rsidRPr="002214FA" w:rsidRDefault="00906177" w:rsidP="00906177">
      <w:pPr>
        <w:spacing w:line="259" w:lineRule="auto"/>
        <w:ind w:left="7200"/>
        <w:jc w:val="center"/>
        <w:rPr>
          <w:rFonts w:eastAsia="Calibri"/>
          <w:bCs/>
          <w:sz w:val="22"/>
          <w:szCs w:val="22"/>
          <w:lang w:eastAsia="en-US"/>
        </w:rPr>
      </w:pPr>
      <w:r w:rsidRPr="002214FA">
        <w:rPr>
          <w:rFonts w:eastAsia="Calibri"/>
          <w:bCs/>
          <w:sz w:val="22"/>
          <w:szCs w:val="22"/>
          <w:lang w:eastAsia="en-US"/>
        </w:rPr>
        <w:t xml:space="preserve">Grantu konkursa </w:t>
      </w:r>
      <w:r w:rsidRPr="002214FA">
        <w:rPr>
          <w:rFonts w:eastAsia="Calibri"/>
          <w:b/>
          <w:bCs/>
          <w:sz w:val="22"/>
          <w:szCs w:val="22"/>
          <w:lang w:eastAsia="en-US"/>
        </w:rPr>
        <w:t>“Attīsti uzņēmējdarbību Dobeles novadā 2022”</w:t>
      </w:r>
      <w:r w:rsidRPr="002214FA">
        <w:rPr>
          <w:rFonts w:eastAsia="Calibri"/>
          <w:bCs/>
          <w:sz w:val="22"/>
          <w:szCs w:val="22"/>
          <w:lang w:eastAsia="en-US"/>
        </w:rPr>
        <w:t xml:space="preserve"> nolikumam</w:t>
      </w:r>
    </w:p>
    <w:p w14:paraId="553AEE5D" w14:textId="77777777" w:rsidR="00906177" w:rsidRPr="002214FA" w:rsidRDefault="00906177" w:rsidP="00906177">
      <w:pPr>
        <w:tabs>
          <w:tab w:val="right" w:pos="9000"/>
        </w:tabs>
        <w:spacing w:after="160" w:line="259" w:lineRule="auto"/>
        <w:rPr>
          <w:rFonts w:eastAsia="Calibri"/>
          <w:b/>
          <w:sz w:val="22"/>
          <w:szCs w:val="22"/>
          <w:lang w:eastAsia="en-US"/>
        </w:rPr>
      </w:pPr>
    </w:p>
    <w:p w14:paraId="50D757E6" w14:textId="77777777" w:rsidR="00906177" w:rsidRPr="002214FA" w:rsidRDefault="00906177" w:rsidP="00906177">
      <w:pPr>
        <w:tabs>
          <w:tab w:val="right" w:pos="9000"/>
        </w:tabs>
        <w:spacing w:line="259" w:lineRule="auto"/>
        <w:jc w:val="center"/>
        <w:rPr>
          <w:rFonts w:eastAsia="Calibri"/>
          <w:b/>
          <w:sz w:val="22"/>
          <w:szCs w:val="22"/>
          <w:lang w:eastAsia="en-US"/>
        </w:rPr>
      </w:pPr>
      <w:r w:rsidRPr="002214FA">
        <w:rPr>
          <w:rFonts w:eastAsia="Calibri"/>
          <w:b/>
          <w:sz w:val="22"/>
          <w:szCs w:val="22"/>
          <w:lang w:eastAsia="en-US"/>
        </w:rPr>
        <w:t>ATSKAITE PAR NAUDAS LĪDZEKĻU IZLIETOJUMU</w:t>
      </w:r>
    </w:p>
    <w:p w14:paraId="705404E5" w14:textId="77777777" w:rsidR="00906177" w:rsidRPr="002214FA" w:rsidRDefault="00906177" w:rsidP="00906177">
      <w:pPr>
        <w:tabs>
          <w:tab w:val="right" w:pos="9000"/>
        </w:tabs>
        <w:spacing w:line="259" w:lineRule="auto"/>
        <w:jc w:val="center"/>
        <w:rPr>
          <w:rFonts w:eastAsia="Calibri"/>
          <w:b/>
          <w:sz w:val="22"/>
          <w:szCs w:val="22"/>
          <w:lang w:eastAsia="en-US"/>
        </w:rPr>
      </w:pPr>
    </w:p>
    <w:p w14:paraId="624CA612" w14:textId="77777777" w:rsidR="00906177" w:rsidRPr="002214FA" w:rsidRDefault="00906177" w:rsidP="00906177">
      <w:pPr>
        <w:tabs>
          <w:tab w:val="right" w:pos="9000"/>
        </w:tabs>
        <w:spacing w:line="259" w:lineRule="auto"/>
        <w:rPr>
          <w:rFonts w:eastAsia="Calibri"/>
          <w:sz w:val="22"/>
          <w:szCs w:val="22"/>
          <w:lang w:eastAsia="en-US"/>
        </w:rPr>
      </w:pPr>
    </w:p>
    <w:p w14:paraId="318BFB7F" w14:textId="77777777" w:rsidR="00906177" w:rsidRPr="002214FA" w:rsidRDefault="00906177" w:rsidP="00906177">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Uzņēmuma nosaukums vai personas vārds, uzvārds: ______________________________</w:t>
      </w:r>
    </w:p>
    <w:p w14:paraId="623C13BF" w14:textId="77777777" w:rsidR="00906177" w:rsidRPr="002214FA" w:rsidRDefault="00906177" w:rsidP="00906177">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reģistrācijas numurs: _____________________________________________</w:t>
      </w:r>
    </w:p>
    <w:p w14:paraId="35CE73B5" w14:textId="77777777" w:rsidR="00906177" w:rsidRPr="002214FA" w:rsidRDefault="00906177" w:rsidP="00906177">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juridiskā adrese: _________________________________________________</w:t>
      </w:r>
    </w:p>
    <w:p w14:paraId="4C39C11E" w14:textId="77777777" w:rsidR="00906177" w:rsidRPr="002214FA" w:rsidRDefault="00906177" w:rsidP="00906177">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faktiskā adrese: __________________________________________________</w:t>
      </w:r>
    </w:p>
    <w:p w14:paraId="5EB277FC" w14:textId="77777777" w:rsidR="00906177" w:rsidRPr="002214FA" w:rsidRDefault="00906177" w:rsidP="00906177">
      <w:pPr>
        <w:tabs>
          <w:tab w:val="left" w:pos="3960"/>
          <w:tab w:val="right" w:pos="9000"/>
        </w:tabs>
        <w:spacing w:line="259" w:lineRule="auto"/>
        <w:rPr>
          <w:rFonts w:eastAsia="Calibri"/>
          <w:sz w:val="22"/>
          <w:szCs w:val="22"/>
          <w:lang w:eastAsia="en-US"/>
        </w:rPr>
      </w:pPr>
    </w:p>
    <w:tbl>
      <w:tblPr>
        <w:tblW w:w="14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7"/>
        <w:gridCol w:w="1701"/>
        <w:gridCol w:w="1418"/>
        <w:gridCol w:w="976"/>
        <w:gridCol w:w="1417"/>
        <w:gridCol w:w="2001"/>
        <w:gridCol w:w="1467"/>
        <w:gridCol w:w="1467"/>
      </w:tblGrid>
      <w:tr w:rsidR="00906177" w:rsidRPr="002214FA" w14:paraId="049C7922" w14:textId="77777777" w:rsidTr="00516279">
        <w:trPr>
          <w:trHeight w:val="270"/>
          <w:jc w:val="center"/>
        </w:trPr>
        <w:tc>
          <w:tcPr>
            <w:tcW w:w="3787" w:type="dxa"/>
            <w:vMerge w:val="restart"/>
            <w:shd w:val="clear" w:color="auto" w:fill="F2F2F2"/>
            <w:vAlign w:val="center"/>
          </w:tcPr>
          <w:p w14:paraId="7FB1E173" w14:textId="77777777" w:rsidR="00906177" w:rsidRPr="002214FA" w:rsidRDefault="00906177" w:rsidP="00516279">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Projekta izmaksu pozīcijas nosaukums saskaņā ar apstiprināto pieteikumu/pakalpojuma nosaukums</w:t>
            </w:r>
          </w:p>
        </w:tc>
        <w:tc>
          <w:tcPr>
            <w:tcW w:w="1701" w:type="dxa"/>
            <w:vMerge w:val="restart"/>
            <w:shd w:val="clear" w:color="auto" w:fill="F2F2F2"/>
            <w:vAlign w:val="center"/>
          </w:tcPr>
          <w:p w14:paraId="6622EFFC" w14:textId="77777777" w:rsidR="00906177" w:rsidRPr="002214FA" w:rsidRDefault="00906177" w:rsidP="00516279">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Izmaksas saskaņā ar apstiprināto pieteikumu</w:t>
            </w:r>
          </w:p>
        </w:tc>
        <w:tc>
          <w:tcPr>
            <w:tcW w:w="1418" w:type="dxa"/>
            <w:vMerge w:val="restart"/>
            <w:shd w:val="clear" w:color="auto" w:fill="F2F2F2"/>
            <w:vAlign w:val="center"/>
          </w:tcPr>
          <w:p w14:paraId="655D9673" w14:textId="77777777" w:rsidR="00906177" w:rsidRPr="002214FA" w:rsidRDefault="00906177" w:rsidP="00516279">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Faktiskās izmaksas</w:t>
            </w:r>
          </w:p>
        </w:tc>
        <w:tc>
          <w:tcPr>
            <w:tcW w:w="2393" w:type="dxa"/>
            <w:gridSpan w:val="2"/>
            <w:shd w:val="clear" w:color="auto" w:fill="F2F2F2"/>
            <w:vAlign w:val="center"/>
          </w:tcPr>
          <w:p w14:paraId="526195F0" w14:textId="77777777" w:rsidR="00906177" w:rsidRPr="002214FA" w:rsidRDefault="00906177" w:rsidP="00516279">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Attaisnojuma dokumenta*</w:t>
            </w:r>
          </w:p>
        </w:tc>
        <w:tc>
          <w:tcPr>
            <w:tcW w:w="2001" w:type="dxa"/>
            <w:vMerge w:val="restart"/>
            <w:shd w:val="clear" w:color="auto" w:fill="F2F2F2"/>
            <w:vAlign w:val="center"/>
          </w:tcPr>
          <w:p w14:paraId="04C20211" w14:textId="77777777" w:rsidR="00906177" w:rsidRPr="002214FA" w:rsidRDefault="00906177" w:rsidP="00516279">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Saimnieciskais darījums</w:t>
            </w:r>
          </w:p>
        </w:tc>
        <w:tc>
          <w:tcPr>
            <w:tcW w:w="1467" w:type="dxa"/>
            <w:vMerge w:val="restart"/>
            <w:shd w:val="clear" w:color="auto" w:fill="F2F2F2"/>
            <w:vAlign w:val="center"/>
          </w:tcPr>
          <w:p w14:paraId="21D5EC8B" w14:textId="77777777" w:rsidR="00906177" w:rsidRPr="002214FA" w:rsidRDefault="00906177" w:rsidP="00516279">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Summa EUR (ar PVN)</w:t>
            </w:r>
          </w:p>
        </w:tc>
        <w:tc>
          <w:tcPr>
            <w:tcW w:w="1467" w:type="dxa"/>
            <w:vMerge w:val="restart"/>
            <w:shd w:val="clear" w:color="auto" w:fill="F2F2F2"/>
            <w:vAlign w:val="center"/>
          </w:tcPr>
          <w:p w14:paraId="26E043F9" w14:textId="77777777" w:rsidR="00906177" w:rsidRPr="002214FA" w:rsidRDefault="00906177" w:rsidP="00516279">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Attaisnojoša dokumenta Nr. pielikumā</w:t>
            </w:r>
          </w:p>
        </w:tc>
      </w:tr>
      <w:tr w:rsidR="00906177" w:rsidRPr="002214FA" w14:paraId="54D254B4" w14:textId="77777777" w:rsidTr="00516279">
        <w:trPr>
          <w:trHeight w:val="270"/>
          <w:jc w:val="center"/>
        </w:trPr>
        <w:tc>
          <w:tcPr>
            <w:tcW w:w="3787" w:type="dxa"/>
            <w:vMerge/>
          </w:tcPr>
          <w:p w14:paraId="01DFC062"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1701" w:type="dxa"/>
            <w:vMerge/>
          </w:tcPr>
          <w:p w14:paraId="7FE41776"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1418" w:type="dxa"/>
            <w:vMerge/>
          </w:tcPr>
          <w:p w14:paraId="6C64FBFC"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976" w:type="dxa"/>
            <w:shd w:val="clear" w:color="auto" w:fill="F2F2F2"/>
            <w:vAlign w:val="center"/>
          </w:tcPr>
          <w:p w14:paraId="7923D586" w14:textId="77777777" w:rsidR="00906177" w:rsidRPr="002214FA" w:rsidRDefault="00906177" w:rsidP="00516279">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datums</w:t>
            </w:r>
          </w:p>
        </w:tc>
        <w:tc>
          <w:tcPr>
            <w:tcW w:w="1417" w:type="dxa"/>
            <w:shd w:val="clear" w:color="auto" w:fill="F2F2F2"/>
            <w:vAlign w:val="center"/>
          </w:tcPr>
          <w:p w14:paraId="6EC373EE" w14:textId="77777777" w:rsidR="00906177" w:rsidRPr="002214FA" w:rsidRDefault="00906177" w:rsidP="00516279">
            <w:pPr>
              <w:tabs>
                <w:tab w:val="left" w:pos="3960"/>
                <w:tab w:val="right" w:pos="9000"/>
              </w:tabs>
              <w:spacing w:line="259" w:lineRule="auto"/>
              <w:rPr>
                <w:rFonts w:eastAsia="Calibri"/>
                <w:sz w:val="22"/>
                <w:szCs w:val="22"/>
                <w:lang w:eastAsia="en-US"/>
              </w:rPr>
            </w:pPr>
            <w:r w:rsidRPr="002214FA">
              <w:rPr>
                <w:rFonts w:eastAsia="Calibri"/>
                <w:sz w:val="22"/>
                <w:szCs w:val="22"/>
                <w:lang w:eastAsia="en-US"/>
              </w:rPr>
              <w:t>nosaukums un numurs</w:t>
            </w:r>
          </w:p>
        </w:tc>
        <w:tc>
          <w:tcPr>
            <w:tcW w:w="2001" w:type="dxa"/>
            <w:vMerge/>
          </w:tcPr>
          <w:p w14:paraId="5B437436"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1467" w:type="dxa"/>
            <w:vMerge/>
          </w:tcPr>
          <w:p w14:paraId="45CE141C"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1467" w:type="dxa"/>
            <w:vMerge/>
          </w:tcPr>
          <w:p w14:paraId="0DE63D82" w14:textId="77777777" w:rsidR="00906177" w:rsidRPr="002214FA" w:rsidRDefault="00906177" w:rsidP="00516279">
            <w:pPr>
              <w:tabs>
                <w:tab w:val="left" w:pos="3960"/>
                <w:tab w:val="right" w:pos="9000"/>
              </w:tabs>
              <w:spacing w:line="259" w:lineRule="auto"/>
              <w:rPr>
                <w:rFonts w:eastAsia="Calibri"/>
                <w:sz w:val="22"/>
                <w:szCs w:val="22"/>
                <w:lang w:eastAsia="en-US"/>
              </w:rPr>
            </w:pPr>
          </w:p>
        </w:tc>
      </w:tr>
      <w:tr w:rsidR="00906177" w:rsidRPr="002214FA" w14:paraId="024A148E" w14:textId="77777777" w:rsidTr="00516279">
        <w:trPr>
          <w:jc w:val="center"/>
        </w:trPr>
        <w:tc>
          <w:tcPr>
            <w:tcW w:w="3787" w:type="dxa"/>
          </w:tcPr>
          <w:p w14:paraId="24086B3D"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1701" w:type="dxa"/>
          </w:tcPr>
          <w:p w14:paraId="7206C193"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1418" w:type="dxa"/>
          </w:tcPr>
          <w:p w14:paraId="083D0A02"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976" w:type="dxa"/>
          </w:tcPr>
          <w:p w14:paraId="28B5ADE5"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1417" w:type="dxa"/>
          </w:tcPr>
          <w:p w14:paraId="5CDCE263"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2001" w:type="dxa"/>
          </w:tcPr>
          <w:p w14:paraId="20E5D2A6"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1467" w:type="dxa"/>
          </w:tcPr>
          <w:p w14:paraId="2BCEE640"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1467" w:type="dxa"/>
          </w:tcPr>
          <w:p w14:paraId="3B63E4B7" w14:textId="77777777" w:rsidR="00906177" w:rsidRPr="002214FA" w:rsidRDefault="00906177" w:rsidP="00516279">
            <w:pPr>
              <w:tabs>
                <w:tab w:val="left" w:pos="3960"/>
                <w:tab w:val="right" w:pos="9000"/>
              </w:tabs>
              <w:spacing w:line="259" w:lineRule="auto"/>
              <w:rPr>
                <w:rFonts w:eastAsia="Calibri"/>
                <w:sz w:val="22"/>
                <w:szCs w:val="22"/>
                <w:lang w:eastAsia="en-US"/>
              </w:rPr>
            </w:pPr>
          </w:p>
        </w:tc>
      </w:tr>
      <w:tr w:rsidR="00906177" w:rsidRPr="002214FA" w14:paraId="3F8D562E" w14:textId="77777777" w:rsidTr="00516279">
        <w:trPr>
          <w:jc w:val="center"/>
        </w:trPr>
        <w:tc>
          <w:tcPr>
            <w:tcW w:w="3787" w:type="dxa"/>
          </w:tcPr>
          <w:p w14:paraId="6F03376B"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1701" w:type="dxa"/>
          </w:tcPr>
          <w:p w14:paraId="6971E7AD"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1418" w:type="dxa"/>
          </w:tcPr>
          <w:p w14:paraId="51D1C6AA"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976" w:type="dxa"/>
          </w:tcPr>
          <w:p w14:paraId="77BF5A65"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1417" w:type="dxa"/>
          </w:tcPr>
          <w:p w14:paraId="02FBD173"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2001" w:type="dxa"/>
          </w:tcPr>
          <w:p w14:paraId="119EECE4"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1467" w:type="dxa"/>
          </w:tcPr>
          <w:p w14:paraId="18F29E94"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1467" w:type="dxa"/>
          </w:tcPr>
          <w:p w14:paraId="2EBA63A4" w14:textId="77777777" w:rsidR="00906177" w:rsidRPr="002214FA" w:rsidRDefault="00906177" w:rsidP="00516279">
            <w:pPr>
              <w:tabs>
                <w:tab w:val="left" w:pos="3960"/>
                <w:tab w:val="right" w:pos="9000"/>
              </w:tabs>
              <w:spacing w:line="259" w:lineRule="auto"/>
              <w:rPr>
                <w:rFonts w:eastAsia="Calibri"/>
                <w:sz w:val="22"/>
                <w:szCs w:val="22"/>
                <w:lang w:eastAsia="en-US"/>
              </w:rPr>
            </w:pPr>
          </w:p>
        </w:tc>
      </w:tr>
      <w:tr w:rsidR="00906177" w:rsidRPr="002214FA" w14:paraId="007F2299" w14:textId="77777777" w:rsidTr="00516279">
        <w:trPr>
          <w:jc w:val="center"/>
        </w:trPr>
        <w:tc>
          <w:tcPr>
            <w:tcW w:w="3787" w:type="dxa"/>
          </w:tcPr>
          <w:p w14:paraId="2C30071E" w14:textId="77777777" w:rsidR="00906177" w:rsidRPr="002214FA" w:rsidRDefault="00906177" w:rsidP="00516279">
            <w:pPr>
              <w:tabs>
                <w:tab w:val="left" w:pos="3960"/>
                <w:tab w:val="right" w:pos="9000"/>
              </w:tabs>
              <w:spacing w:line="259" w:lineRule="auto"/>
              <w:rPr>
                <w:rFonts w:eastAsia="Calibri"/>
                <w:b/>
                <w:sz w:val="22"/>
                <w:szCs w:val="22"/>
                <w:lang w:eastAsia="en-US"/>
              </w:rPr>
            </w:pPr>
            <w:r w:rsidRPr="002214FA">
              <w:rPr>
                <w:rFonts w:eastAsia="Calibri"/>
                <w:b/>
                <w:sz w:val="22"/>
                <w:szCs w:val="22"/>
                <w:lang w:eastAsia="en-US"/>
              </w:rPr>
              <w:t>KOPĀ</w:t>
            </w:r>
          </w:p>
        </w:tc>
        <w:tc>
          <w:tcPr>
            <w:tcW w:w="1701" w:type="dxa"/>
          </w:tcPr>
          <w:p w14:paraId="498DCCA9"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1418" w:type="dxa"/>
          </w:tcPr>
          <w:p w14:paraId="5FF1432A"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976" w:type="dxa"/>
          </w:tcPr>
          <w:p w14:paraId="45AA7EF2"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1417" w:type="dxa"/>
          </w:tcPr>
          <w:p w14:paraId="38D4D7D7"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2001" w:type="dxa"/>
          </w:tcPr>
          <w:p w14:paraId="58692959"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1467" w:type="dxa"/>
          </w:tcPr>
          <w:p w14:paraId="556417CB" w14:textId="77777777" w:rsidR="00906177" w:rsidRPr="002214FA" w:rsidRDefault="00906177" w:rsidP="00516279">
            <w:pPr>
              <w:tabs>
                <w:tab w:val="left" w:pos="3960"/>
                <w:tab w:val="right" w:pos="9000"/>
              </w:tabs>
              <w:spacing w:line="259" w:lineRule="auto"/>
              <w:rPr>
                <w:rFonts w:eastAsia="Calibri"/>
                <w:sz w:val="22"/>
                <w:szCs w:val="22"/>
                <w:lang w:eastAsia="en-US"/>
              </w:rPr>
            </w:pPr>
          </w:p>
        </w:tc>
        <w:tc>
          <w:tcPr>
            <w:tcW w:w="1467" w:type="dxa"/>
          </w:tcPr>
          <w:p w14:paraId="7BF1A620" w14:textId="77777777" w:rsidR="00906177" w:rsidRPr="002214FA" w:rsidRDefault="00906177" w:rsidP="00516279">
            <w:pPr>
              <w:tabs>
                <w:tab w:val="left" w:pos="3960"/>
                <w:tab w:val="right" w:pos="9000"/>
              </w:tabs>
              <w:spacing w:line="259" w:lineRule="auto"/>
              <w:rPr>
                <w:rFonts w:eastAsia="Calibri"/>
                <w:sz w:val="22"/>
                <w:szCs w:val="22"/>
                <w:lang w:eastAsia="en-US"/>
              </w:rPr>
            </w:pPr>
          </w:p>
        </w:tc>
      </w:tr>
    </w:tbl>
    <w:p w14:paraId="285EFC8F" w14:textId="77777777" w:rsidR="00906177" w:rsidRPr="002214FA" w:rsidRDefault="00906177" w:rsidP="00906177">
      <w:pPr>
        <w:tabs>
          <w:tab w:val="right" w:pos="9000"/>
        </w:tabs>
        <w:spacing w:line="259" w:lineRule="auto"/>
        <w:rPr>
          <w:rFonts w:eastAsia="Calibri"/>
          <w:i/>
          <w:sz w:val="22"/>
          <w:szCs w:val="22"/>
          <w:lang w:eastAsia="en-US"/>
        </w:rPr>
      </w:pPr>
      <w:r w:rsidRPr="002214FA">
        <w:rPr>
          <w:rFonts w:eastAsia="Calibri"/>
          <w:i/>
          <w:sz w:val="22"/>
          <w:szCs w:val="22"/>
          <w:lang w:eastAsia="en-US"/>
        </w:rPr>
        <w:t>*Uzrādīt tikai tos dokumentus, kuri apliecina piešķirto līdzekļu izlietojumu atbilstoši plānotajiem mērķiem. Attaisnojuma dokumentiem jābūt noformētiem atbilstoši grāmatvedību reglamentējošiem dokumentiem.</w:t>
      </w:r>
    </w:p>
    <w:p w14:paraId="5F0BBD89" w14:textId="77777777" w:rsidR="00906177" w:rsidRPr="002214FA" w:rsidRDefault="00906177" w:rsidP="00906177">
      <w:pPr>
        <w:tabs>
          <w:tab w:val="right" w:pos="9000"/>
        </w:tabs>
        <w:spacing w:line="259" w:lineRule="auto"/>
        <w:rPr>
          <w:rFonts w:eastAsia="Calibri"/>
          <w:b/>
          <w:sz w:val="22"/>
          <w:szCs w:val="22"/>
          <w:lang w:eastAsia="en-US"/>
        </w:rPr>
      </w:pPr>
    </w:p>
    <w:p w14:paraId="60730FF7" w14:textId="77777777" w:rsidR="00906177" w:rsidRPr="002214FA" w:rsidRDefault="00906177" w:rsidP="00906177">
      <w:pPr>
        <w:spacing w:line="259" w:lineRule="auto"/>
        <w:rPr>
          <w:rFonts w:eastAsia="Calibri"/>
          <w:sz w:val="22"/>
          <w:szCs w:val="22"/>
          <w:lang w:eastAsia="en-US"/>
        </w:rPr>
      </w:pPr>
      <w:r w:rsidRPr="002214FA">
        <w:rPr>
          <w:rFonts w:eastAsia="Calibri"/>
          <w:b/>
          <w:sz w:val="22"/>
          <w:szCs w:val="22"/>
          <w:lang w:eastAsia="en-US"/>
        </w:rPr>
        <w:t>Klāt pievienoti attaisnojuma dokumenti (čeku, rēķinu) kopijas uz_____ lapām</w:t>
      </w:r>
      <w:r w:rsidRPr="002214FA">
        <w:rPr>
          <w:rFonts w:eastAsia="Calibri"/>
          <w:sz w:val="22"/>
          <w:szCs w:val="22"/>
          <w:lang w:eastAsia="en-US"/>
        </w:rPr>
        <w:t>.</w:t>
      </w:r>
    </w:p>
    <w:p w14:paraId="39385B23" w14:textId="77777777" w:rsidR="00906177" w:rsidRPr="002214FA" w:rsidRDefault="00906177" w:rsidP="00906177">
      <w:pPr>
        <w:spacing w:line="259" w:lineRule="auto"/>
        <w:rPr>
          <w:rFonts w:eastAsia="Calibri"/>
          <w:sz w:val="22"/>
          <w:szCs w:val="22"/>
          <w:lang w:eastAsia="en-US"/>
        </w:rPr>
      </w:pPr>
    </w:p>
    <w:p w14:paraId="420D107A" w14:textId="77777777" w:rsidR="00906177" w:rsidRPr="002214FA" w:rsidRDefault="00906177" w:rsidP="00906177">
      <w:pPr>
        <w:spacing w:line="259" w:lineRule="auto"/>
        <w:rPr>
          <w:rFonts w:eastAsia="Calibri"/>
          <w:sz w:val="22"/>
          <w:szCs w:val="22"/>
          <w:lang w:eastAsia="en-US"/>
        </w:rPr>
      </w:pPr>
      <w:r w:rsidRPr="002214FA">
        <w:rPr>
          <w:rFonts w:eastAsia="Calibri"/>
          <w:sz w:val="22"/>
          <w:szCs w:val="22"/>
          <w:lang w:eastAsia="en-US"/>
        </w:rPr>
        <w:t>Datums: _____________________________________</w:t>
      </w:r>
    </w:p>
    <w:p w14:paraId="0A3DEC18" w14:textId="77777777" w:rsidR="00906177" w:rsidRPr="002214FA" w:rsidRDefault="00906177" w:rsidP="00906177">
      <w:pPr>
        <w:spacing w:line="259" w:lineRule="auto"/>
        <w:rPr>
          <w:rFonts w:eastAsia="Calibri"/>
          <w:sz w:val="22"/>
          <w:szCs w:val="22"/>
          <w:lang w:eastAsia="en-US"/>
        </w:rPr>
      </w:pPr>
    </w:p>
    <w:p w14:paraId="04970B0C" w14:textId="77777777" w:rsidR="00906177" w:rsidRPr="002214FA" w:rsidRDefault="00906177" w:rsidP="00906177">
      <w:pPr>
        <w:spacing w:line="259" w:lineRule="auto"/>
        <w:rPr>
          <w:rFonts w:eastAsia="Calibri"/>
          <w:sz w:val="22"/>
          <w:szCs w:val="22"/>
          <w:lang w:eastAsia="en-US"/>
        </w:rPr>
      </w:pPr>
      <w:r w:rsidRPr="002214FA">
        <w:rPr>
          <w:rFonts w:eastAsia="Calibri"/>
          <w:sz w:val="22"/>
          <w:szCs w:val="22"/>
          <w:lang w:eastAsia="en-US"/>
        </w:rPr>
        <w:t>Paraksts: _____________________________________</w:t>
      </w:r>
    </w:p>
    <w:p w14:paraId="318F72EC" w14:textId="77777777" w:rsidR="00906177" w:rsidRPr="002214FA" w:rsidRDefault="00906177" w:rsidP="00906177">
      <w:pPr>
        <w:spacing w:line="259" w:lineRule="auto"/>
        <w:rPr>
          <w:rFonts w:eastAsia="Calibri"/>
          <w:sz w:val="22"/>
          <w:szCs w:val="22"/>
          <w:lang w:eastAsia="en-US"/>
        </w:rPr>
      </w:pPr>
    </w:p>
    <w:p w14:paraId="67389DFA" w14:textId="77777777" w:rsidR="00906177" w:rsidRPr="002214FA" w:rsidRDefault="00906177" w:rsidP="00906177">
      <w:pPr>
        <w:spacing w:line="259" w:lineRule="auto"/>
        <w:rPr>
          <w:rFonts w:eastAsia="Calibri"/>
          <w:sz w:val="22"/>
          <w:szCs w:val="22"/>
          <w:lang w:eastAsia="en-US"/>
        </w:rPr>
      </w:pPr>
    </w:p>
    <w:p w14:paraId="02115C49" w14:textId="77777777" w:rsidR="00906177" w:rsidRPr="002214FA" w:rsidRDefault="00906177" w:rsidP="00906177">
      <w:pPr>
        <w:spacing w:line="259" w:lineRule="auto"/>
        <w:rPr>
          <w:rFonts w:eastAsia="Calibri"/>
          <w:sz w:val="22"/>
          <w:szCs w:val="22"/>
          <w:lang w:eastAsia="en-US"/>
        </w:rPr>
      </w:pPr>
    </w:p>
    <w:p w14:paraId="6F0E158A" w14:textId="77777777" w:rsidR="00906177" w:rsidRPr="002214FA" w:rsidRDefault="00906177" w:rsidP="00906177">
      <w:pPr>
        <w:spacing w:line="259" w:lineRule="auto"/>
        <w:rPr>
          <w:rFonts w:eastAsia="TimesNewRoman,Italic"/>
          <w:iCs/>
          <w:sz w:val="22"/>
          <w:szCs w:val="22"/>
          <w:lang w:eastAsia="en-US"/>
        </w:rPr>
      </w:pPr>
    </w:p>
    <w:p w14:paraId="0A5D31BF" w14:textId="77777777" w:rsidR="00906177" w:rsidRPr="002214FA" w:rsidRDefault="00906177" w:rsidP="00906177">
      <w:pPr>
        <w:tabs>
          <w:tab w:val="left" w:pos="555"/>
        </w:tabs>
        <w:spacing w:line="259" w:lineRule="auto"/>
        <w:rPr>
          <w:rFonts w:eastAsia="Calibri"/>
          <w:sz w:val="22"/>
          <w:szCs w:val="22"/>
          <w:lang w:eastAsia="en-US"/>
        </w:rPr>
        <w:sectPr w:rsidR="00906177" w:rsidRPr="002214FA" w:rsidSect="00516279">
          <w:pgSz w:w="16838" w:h="11906" w:orient="landscape"/>
          <w:pgMar w:top="1701" w:right="1134" w:bottom="851" w:left="1134" w:header="0" w:footer="709" w:gutter="0"/>
          <w:pgNumType w:start="124"/>
          <w:cols w:space="708"/>
          <w:titlePg/>
          <w:docGrid w:linePitch="360"/>
        </w:sectPr>
      </w:pPr>
    </w:p>
    <w:p w14:paraId="344A1214" w14:textId="77777777" w:rsidR="00906177" w:rsidRPr="002214FA" w:rsidRDefault="00906177" w:rsidP="00906177">
      <w:pPr>
        <w:jc w:val="right"/>
        <w:rPr>
          <w:rFonts w:eastAsia="Calibri"/>
          <w:sz w:val="22"/>
          <w:szCs w:val="22"/>
          <w:lang w:eastAsia="en-US"/>
        </w:rPr>
      </w:pPr>
      <w:r w:rsidRPr="002214FA">
        <w:rPr>
          <w:rFonts w:eastAsia="Calibri"/>
          <w:sz w:val="22"/>
          <w:szCs w:val="22"/>
          <w:lang w:eastAsia="en-US"/>
        </w:rPr>
        <w:t>5.pielikums</w:t>
      </w:r>
    </w:p>
    <w:p w14:paraId="18A44AC1" w14:textId="77777777" w:rsidR="00906177" w:rsidRPr="002214FA" w:rsidRDefault="00906177" w:rsidP="00906177">
      <w:pPr>
        <w:jc w:val="right"/>
        <w:rPr>
          <w:rFonts w:eastAsia="Calibri"/>
          <w:sz w:val="22"/>
          <w:szCs w:val="22"/>
          <w:lang w:eastAsia="en-US"/>
        </w:rPr>
      </w:pPr>
    </w:p>
    <w:p w14:paraId="71D49E82" w14:textId="77777777" w:rsidR="00906177" w:rsidRPr="002214FA" w:rsidRDefault="00906177" w:rsidP="00906177">
      <w:pPr>
        <w:spacing w:line="259" w:lineRule="auto"/>
        <w:ind w:left="1440" w:firstLine="720"/>
        <w:jc w:val="center"/>
        <w:rPr>
          <w:rFonts w:eastAsia="Calibri"/>
          <w:bCs/>
          <w:sz w:val="22"/>
          <w:szCs w:val="22"/>
          <w:lang w:eastAsia="en-US"/>
        </w:rPr>
      </w:pPr>
      <w:r w:rsidRPr="002214FA">
        <w:rPr>
          <w:rFonts w:eastAsia="Calibri"/>
          <w:bCs/>
          <w:sz w:val="22"/>
          <w:szCs w:val="22"/>
          <w:lang w:eastAsia="en-US"/>
        </w:rPr>
        <w:t xml:space="preserve">Grantu konkursa </w:t>
      </w:r>
      <w:r w:rsidRPr="002214FA">
        <w:rPr>
          <w:rFonts w:eastAsia="Calibri"/>
          <w:b/>
          <w:bCs/>
          <w:sz w:val="22"/>
          <w:szCs w:val="22"/>
          <w:lang w:eastAsia="en-US"/>
        </w:rPr>
        <w:t>“Attīsti uzņēmējdarbību Dobeles novadā 2022”</w:t>
      </w:r>
      <w:smartTag w:uri="schemas-tilde-lv/tildestengine" w:element="veidnes">
        <w:smartTagPr>
          <w:attr w:name="baseform" w:val="nolikum|s"/>
          <w:attr w:name="id" w:val="-1"/>
          <w:attr w:name="text" w:val="nolikumam"/>
        </w:smartTagPr>
        <w:r w:rsidRPr="002214FA">
          <w:rPr>
            <w:rFonts w:eastAsia="Calibri"/>
            <w:bCs/>
            <w:sz w:val="22"/>
            <w:szCs w:val="22"/>
            <w:lang w:eastAsia="en-US"/>
          </w:rPr>
          <w:t>nolikumam</w:t>
        </w:r>
      </w:smartTag>
    </w:p>
    <w:p w14:paraId="04D1DD9D" w14:textId="77777777" w:rsidR="00906177" w:rsidRPr="002214FA" w:rsidRDefault="00906177" w:rsidP="00906177">
      <w:pPr>
        <w:spacing w:after="160" w:line="259" w:lineRule="auto"/>
        <w:rPr>
          <w:rFonts w:eastAsia="Calibri"/>
          <w:sz w:val="22"/>
          <w:szCs w:val="22"/>
          <w:lang w:eastAsia="en-US"/>
        </w:rPr>
      </w:pPr>
    </w:p>
    <w:p w14:paraId="022F713C" w14:textId="77777777" w:rsidR="00906177" w:rsidRPr="002214FA" w:rsidRDefault="00906177" w:rsidP="00906177">
      <w:pPr>
        <w:tabs>
          <w:tab w:val="right" w:pos="9000"/>
        </w:tabs>
        <w:spacing w:after="160" w:line="259" w:lineRule="auto"/>
        <w:jc w:val="center"/>
        <w:rPr>
          <w:rFonts w:eastAsia="Calibri"/>
          <w:b/>
          <w:sz w:val="22"/>
          <w:szCs w:val="22"/>
          <w:lang w:eastAsia="en-US"/>
        </w:rPr>
      </w:pPr>
    </w:p>
    <w:p w14:paraId="7117A9D1" w14:textId="77777777" w:rsidR="00906177" w:rsidRPr="002214FA" w:rsidRDefault="00906177" w:rsidP="00906177">
      <w:pPr>
        <w:spacing w:after="160" w:line="259" w:lineRule="auto"/>
        <w:jc w:val="center"/>
        <w:rPr>
          <w:rFonts w:eastAsia="Calibri"/>
          <w:b/>
          <w:sz w:val="22"/>
          <w:szCs w:val="22"/>
          <w:lang w:eastAsia="en-US"/>
        </w:rPr>
      </w:pPr>
      <w:r w:rsidRPr="002214FA">
        <w:rPr>
          <w:rFonts w:eastAsia="Calibri"/>
          <w:b/>
          <w:sz w:val="22"/>
          <w:szCs w:val="22"/>
          <w:lang w:eastAsia="en-US"/>
        </w:rPr>
        <w:t>ADMINISTRATĪVO VĒRTĒŠANAS KRITĒRIJU VEIDLAPA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812"/>
        <w:gridCol w:w="992"/>
        <w:gridCol w:w="930"/>
      </w:tblGrid>
      <w:tr w:rsidR="00906177" w:rsidRPr="002214FA" w14:paraId="2AF0208C" w14:textId="77777777" w:rsidTr="00516279">
        <w:trPr>
          <w:trHeight w:val="313"/>
        </w:trPr>
        <w:tc>
          <w:tcPr>
            <w:tcW w:w="562" w:type="dxa"/>
            <w:vMerge w:val="restart"/>
            <w:shd w:val="clear" w:color="auto" w:fill="auto"/>
          </w:tcPr>
          <w:p w14:paraId="33DA9869"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Nr.</w:t>
            </w:r>
          </w:p>
        </w:tc>
        <w:tc>
          <w:tcPr>
            <w:tcW w:w="5812" w:type="dxa"/>
            <w:vMerge w:val="restart"/>
            <w:shd w:val="clear" w:color="auto" w:fill="auto"/>
          </w:tcPr>
          <w:p w14:paraId="6415CAAF"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Kritērijs</w:t>
            </w:r>
          </w:p>
        </w:tc>
        <w:tc>
          <w:tcPr>
            <w:tcW w:w="1922" w:type="dxa"/>
            <w:gridSpan w:val="2"/>
            <w:shd w:val="clear" w:color="auto" w:fill="auto"/>
          </w:tcPr>
          <w:p w14:paraId="330D93E9"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Vērtējums</w:t>
            </w:r>
          </w:p>
        </w:tc>
      </w:tr>
      <w:tr w:rsidR="00906177" w:rsidRPr="002214FA" w14:paraId="3D991E76" w14:textId="77777777" w:rsidTr="00516279">
        <w:trPr>
          <w:trHeight w:val="326"/>
        </w:trPr>
        <w:tc>
          <w:tcPr>
            <w:tcW w:w="562" w:type="dxa"/>
            <w:vMerge/>
            <w:tcBorders>
              <w:bottom w:val="single" w:sz="12" w:space="0" w:color="auto"/>
            </w:tcBorders>
            <w:shd w:val="clear" w:color="auto" w:fill="auto"/>
          </w:tcPr>
          <w:p w14:paraId="591D5899" w14:textId="77777777" w:rsidR="00906177" w:rsidRPr="002214FA" w:rsidRDefault="00906177" w:rsidP="00516279">
            <w:pPr>
              <w:spacing w:after="160" w:line="259" w:lineRule="auto"/>
              <w:rPr>
                <w:rFonts w:eastAsia="Calibri"/>
                <w:sz w:val="22"/>
                <w:szCs w:val="22"/>
                <w:lang w:eastAsia="en-US"/>
              </w:rPr>
            </w:pPr>
          </w:p>
        </w:tc>
        <w:tc>
          <w:tcPr>
            <w:tcW w:w="5812" w:type="dxa"/>
            <w:vMerge/>
            <w:tcBorders>
              <w:bottom w:val="single" w:sz="12" w:space="0" w:color="auto"/>
            </w:tcBorders>
            <w:shd w:val="clear" w:color="auto" w:fill="auto"/>
          </w:tcPr>
          <w:p w14:paraId="55DCD932" w14:textId="77777777" w:rsidR="00906177" w:rsidRPr="002214FA" w:rsidRDefault="00906177" w:rsidP="00516279">
            <w:pPr>
              <w:spacing w:after="160" w:line="259" w:lineRule="auto"/>
              <w:rPr>
                <w:rFonts w:eastAsia="Calibri"/>
                <w:sz w:val="22"/>
                <w:szCs w:val="22"/>
                <w:lang w:eastAsia="en-US"/>
              </w:rPr>
            </w:pPr>
          </w:p>
        </w:tc>
        <w:tc>
          <w:tcPr>
            <w:tcW w:w="992" w:type="dxa"/>
            <w:tcBorders>
              <w:bottom w:val="single" w:sz="12" w:space="0" w:color="auto"/>
            </w:tcBorders>
            <w:shd w:val="clear" w:color="auto" w:fill="auto"/>
          </w:tcPr>
          <w:p w14:paraId="1485376C"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Jā</w:t>
            </w:r>
          </w:p>
        </w:tc>
        <w:tc>
          <w:tcPr>
            <w:tcW w:w="930" w:type="dxa"/>
            <w:tcBorders>
              <w:bottom w:val="single" w:sz="12" w:space="0" w:color="auto"/>
            </w:tcBorders>
            <w:shd w:val="clear" w:color="auto" w:fill="auto"/>
          </w:tcPr>
          <w:p w14:paraId="55ABDF0F"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Nē</w:t>
            </w:r>
          </w:p>
        </w:tc>
      </w:tr>
      <w:tr w:rsidR="00906177" w:rsidRPr="002214FA" w14:paraId="0CC311CD" w14:textId="77777777" w:rsidTr="00516279">
        <w:tc>
          <w:tcPr>
            <w:tcW w:w="562" w:type="dxa"/>
            <w:tcBorders>
              <w:top w:val="single" w:sz="12" w:space="0" w:color="auto"/>
            </w:tcBorders>
            <w:shd w:val="clear" w:color="auto" w:fill="auto"/>
          </w:tcPr>
          <w:p w14:paraId="363270CE" w14:textId="77777777" w:rsidR="00906177" w:rsidRPr="002214FA" w:rsidRDefault="00906177" w:rsidP="00516279">
            <w:pPr>
              <w:spacing w:after="160" w:line="259" w:lineRule="auto"/>
              <w:ind w:right="33"/>
              <w:rPr>
                <w:rFonts w:eastAsia="Calibri"/>
                <w:sz w:val="22"/>
                <w:szCs w:val="22"/>
                <w:lang w:eastAsia="en-US"/>
              </w:rPr>
            </w:pPr>
            <w:r w:rsidRPr="002214FA">
              <w:rPr>
                <w:rFonts w:eastAsia="Calibri"/>
                <w:sz w:val="22"/>
                <w:szCs w:val="22"/>
                <w:lang w:eastAsia="en-US"/>
              </w:rPr>
              <w:t>1.</w:t>
            </w:r>
          </w:p>
        </w:tc>
        <w:tc>
          <w:tcPr>
            <w:tcW w:w="5812" w:type="dxa"/>
            <w:tcBorders>
              <w:top w:val="single" w:sz="12" w:space="0" w:color="auto"/>
            </w:tcBorders>
            <w:shd w:val="clear" w:color="auto" w:fill="auto"/>
          </w:tcPr>
          <w:p w14:paraId="481E63CE" w14:textId="77777777" w:rsidR="00906177" w:rsidRPr="002214FA" w:rsidRDefault="00906177" w:rsidP="00516279">
            <w:pPr>
              <w:spacing w:after="160" w:line="259" w:lineRule="auto"/>
              <w:rPr>
                <w:rFonts w:eastAsia="Calibri"/>
                <w:i/>
                <w:sz w:val="22"/>
                <w:szCs w:val="22"/>
                <w:lang w:eastAsia="en-US"/>
              </w:rPr>
            </w:pPr>
            <w:r w:rsidRPr="002214FA">
              <w:rPr>
                <w:rFonts w:eastAsia="Calibri"/>
                <w:i/>
                <w:sz w:val="22"/>
                <w:szCs w:val="22"/>
                <w:lang w:eastAsia="en-US"/>
              </w:rPr>
              <w:t>Atbilst šī nolikuma 3. daļai:</w:t>
            </w:r>
          </w:p>
        </w:tc>
        <w:tc>
          <w:tcPr>
            <w:tcW w:w="992" w:type="dxa"/>
            <w:tcBorders>
              <w:top w:val="single" w:sz="12" w:space="0" w:color="auto"/>
            </w:tcBorders>
            <w:shd w:val="clear" w:color="auto" w:fill="DDD9C3"/>
          </w:tcPr>
          <w:p w14:paraId="50E7AEED" w14:textId="77777777" w:rsidR="00906177" w:rsidRPr="002214FA" w:rsidRDefault="00906177" w:rsidP="00516279">
            <w:pPr>
              <w:spacing w:after="160" w:line="259" w:lineRule="auto"/>
              <w:rPr>
                <w:rFonts w:eastAsia="Calibri"/>
                <w:sz w:val="22"/>
                <w:szCs w:val="22"/>
                <w:lang w:eastAsia="en-US"/>
              </w:rPr>
            </w:pPr>
          </w:p>
        </w:tc>
        <w:tc>
          <w:tcPr>
            <w:tcW w:w="930" w:type="dxa"/>
            <w:tcBorders>
              <w:top w:val="single" w:sz="12" w:space="0" w:color="auto"/>
            </w:tcBorders>
            <w:shd w:val="clear" w:color="auto" w:fill="DDD9C3"/>
          </w:tcPr>
          <w:p w14:paraId="632E92D0" w14:textId="77777777" w:rsidR="00906177" w:rsidRPr="002214FA" w:rsidRDefault="00906177" w:rsidP="00516279">
            <w:pPr>
              <w:spacing w:after="160" w:line="259" w:lineRule="auto"/>
              <w:rPr>
                <w:rFonts w:eastAsia="Calibri"/>
                <w:sz w:val="22"/>
                <w:szCs w:val="22"/>
                <w:lang w:eastAsia="en-US"/>
              </w:rPr>
            </w:pPr>
          </w:p>
        </w:tc>
      </w:tr>
      <w:tr w:rsidR="00906177" w:rsidRPr="002214FA" w14:paraId="190B385E" w14:textId="77777777" w:rsidTr="00516279">
        <w:tc>
          <w:tcPr>
            <w:tcW w:w="562" w:type="dxa"/>
            <w:tcBorders>
              <w:top w:val="single" w:sz="4" w:space="0" w:color="auto"/>
            </w:tcBorders>
            <w:shd w:val="clear" w:color="auto" w:fill="auto"/>
          </w:tcPr>
          <w:p w14:paraId="328EAFF4" w14:textId="77777777" w:rsidR="00906177" w:rsidRPr="002214FA" w:rsidRDefault="00906177" w:rsidP="00516279">
            <w:pPr>
              <w:spacing w:after="160" w:line="259" w:lineRule="auto"/>
              <w:ind w:right="33"/>
              <w:rPr>
                <w:rFonts w:eastAsia="Calibri"/>
                <w:sz w:val="22"/>
                <w:szCs w:val="22"/>
                <w:lang w:eastAsia="en-US"/>
              </w:rPr>
            </w:pPr>
          </w:p>
        </w:tc>
        <w:tc>
          <w:tcPr>
            <w:tcW w:w="5812" w:type="dxa"/>
            <w:tcBorders>
              <w:top w:val="single" w:sz="4" w:space="0" w:color="auto"/>
            </w:tcBorders>
            <w:shd w:val="clear" w:color="auto" w:fill="auto"/>
          </w:tcPr>
          <w:p w14:paraId="2700EC3F"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Komercdarbību plānots veikt un/vai tiek veikta  Dobeles novada administratīvajā teritorijā;</w:t>
            </w:r>
          </w:p>
        </w:tc>
        <w:tc>
          <w:tcPr>
            <w:tcW w:w="992" w:type="dxa"/>
            <w:tcBorders>
              <w:top w:val="single" w:sz="4" w:space="0" w:color="auto"/>
            </w:tcBorders>
            <w:shd w:val="clear" w:color="auto" w:fill="auto"/>
          </w:tcPr>
          <w:p w14:paraId="69740719" w14:textId="77777777" w:rsidR="00906177" w:rsidRPr="002214FA" w:rsidRDefault="00906177" w:rsidP="00516279">
            <w:pPr>
              <w:spacing w:after="160" w:line="259" w:lineRule="auto"/>
              <w:rPr>
                <w:rFonts w:eastAsia="Calibri"/>
                <w:sz w:val="22"/>
                <w:szCs w:val="22"/>
                <w:lang w:eastAsia="en-US"/>
              </w:rPr>
            </w:pPr>
          </w:p>
        </w:tc>
        <w:tc>
          <w:tcPr>
            <w:tcW w:w="930" w:type="dxa"/>
            <w:tcBorders>
              <w:top w:val="single" w:sz="4" w:space="0" w:color="auto"/>
            </w:tcBorders>
            <w:shd w:val="clear" w:color="auto" w:fill="auto"/>
          </w:tcPr>
          <w:p w14:paraId="23413E99" w14:textId="77777777" w:rsidR="00906177" w:rsidRPr="002214FA" w:rsidRDefault="00906177" w:rsidP="00516279">
            <w:pPr>
              <w:spacing w:after="160" w:line="259" w:lineRule="auto"/>
              <w:rPr>
                <w:rFonts w:eastAsia="Calibri"/>
                <w:sz w:val="22"/>
                <w:szCs w:val="22"/>
                <w:lang w:eastAsia="en-US"/>
              </w:rPr>
            </w:pPr>
          </w:p>
        </w:tc>
      </w:tr>
      <w:tr w:rsidR="00906177" w:rsidRPr="002214FA" w14:paraId="6CD68147" w14:textId="77777777" w:rsidTr="00516279">
        <w:tc>
          <w:tcPr>
            <w:tcW w:w="562" w:type="dxa"/>
            <w:shd w:val="clear" w:color="auto" w:fill="auto"/>
          </w:tcPr>
          <w:p w14:paraId="5E7E3E3F" w14:textId="77777777" w:rsidR="00906177" w:rsidRPr="002214FA" w:rsidRDefault="00906177" w:rsidP="00516279">
            <w:pPr>
              <w:spacing w:after="160" w:line="259" w:lineRule="auto"/>
              <w:ind w:right="33"/>
              <w:rPr>
                <w:rFonts w:eastAsia="Calibri"/>
                <w:sz w:val="22"/>
                <w:szCs w:val="22"/>
                <w:lang w:eastAsia="en-US"/>
              </w:rPr>
            </w:pPr>
            <w:r w:rsidRPr="002214FA">
              <w:rPr>
                <w:rFonts w:eastAsia="Calibri"/>
                <w:sz w:val="22"/>
                <w:szCs w:val="22"/>
                <w:lang w:eastAsia="en-US"/>
              </w:rPr>
              <w:t>2.</w:t>
            </w:r>
          </w:p>
        </w:tc>
        <w:tc>
          <w:tcPr>
            <w:tcW w:w="5812" w:type="dxa"/>
            <w:shd w:val="clear" w:color="auto" w:fill="auto"/>
          </w:tcPr>
          <w:p w14:paraId="2C26D765"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Granta pretendents darbojas atbalstāmās nozarēs un veiks atbalstāmās darbības atbilstoši konkursa noteikumiem.</w:t>
            </w:r>
          </w:p>
        </w:tc>
        <w:tc>
          <w:tcPr>
            <w:tcW w:w="992" w:type="dxa"/>
            <w:shd w:val="clear" w:color="auto" w:fill="auto"/>
          </w:tcPr>
          <w:p w14:paraId="692215BB" w14:textId="77777777" w:rsidR="00906177" w:rsidRPr="002214FA" w:rsidRDefault="00906177" w:rsidP="00516279">
            <w:pPr>
              <w:spacing w:after="160" w:line="259" w:lineRule="auto"/>
              <w:rPr>
                <w:rFonts w:eastAsia="Calibri"/>
                <w:sz w:val="22"/>
                <w:szCs w:val="22"/>
                <w:lang w:eastAsia="en-US"/>
              </w:rPr>
            </w:pPr>
          </w:p>
        </w:tc>
        <w:tc>
          <w:tcPr>
            <w:tcW w:w="930" w:type="dxa"/>
            <w:shd w:val="clear" w:color="auto" w:fill="auto"/>
          </w:tcPr>
          <w:p w14:paraId="5BA8912E" w14:textId="77777777" w:rsidR="00906177" w:rsidRPr="002214FA" w:rsidRDefault="00906177" w:rsidP="00516279">
            <w:pPr>
              <w:spacing w:after="160" w:line="259" w:lineRule="auto"/>
              <w:rPr>
                <w:rFonts w:eastAsia="Calibri"/>
                <w:sz w:val="22"/>
                <w:szCs w:val="22"/>
                <w:lang w:eastAsia="en-US"/>
              </w:rPr>
            </w:pPr>
          </w:p>
        </w:tc>
      </w:tr>
      <w:tr w:rsidR="00906177" w:rsidRPr="002214FA" w14:paraId="6FCD5E60" w14:textId="77777777" w:rsidTr="00516279">
        <w:tc>
          <w:tcPr>
            <w:tcW w:w="562" w:type="dxa"/>
            <w:shd w:val="clear" w:color="auto" w:fill="auto"/>
          </w:tcPr>
          <w:p w14:paraId="7C2A6C63" w14:textId="77777777" w:rsidR="00906177" w:rsidRPr="002214FA" w:rsidRDefault="00906177" w:rsidP="00516279">
            <w:pPr>
              <w:spacing w:after="160" w:line="259" w:lineRule="auto"/>
              <w:ind w:right="33"/>
              <w:rPr>
                <w:rFonts w:eastAsia="Calibri"/>
                <w:sz w:val="22"/>
                <w:szCs w:val="22"/>
                <w:lang w:eastAsia="en-US"/>
              </w:rPr>
            </w:pPr>
            <w:r w:rsidRPr="002214FA">
              <w:rPr>
                <w:rFonts w:eastAsia="Calibri"/>
                <w:sz w:val="22"/>
                <w:szCs w:val="22"/>
                <w:lang w:eastAsia="en-US"/>
              </w:rPr>
              <w:t>3.</w:t>
            </w:r>
          </w:p>
        </w:tc>
        <w:tc>
          <w:tcPr>
            <w:tcW w:w="5812" w:type="dxa"/>
            <w:shd w:val="clear" w:color="auto" w:fill="auto"/>
          </w:tcPr>
          <w:p w14:paraId="028D0BE1" w14:textId="77777777" w:rsidR="00906177" w:rsidRPr="002214FA" w:rsidRDefault="00906177" w:rsidP="00516279">
            <w:pPr>
              <w:spacing w:after="160" w:line="259" w:lineRule="auto"/>
              <w:rPr>
                <w:rFonts w:eastAsia="Calibri"/>
                <w:i/>
                <w:sz w:val="22"/>
                <w:szCs w:val="22"/>
                <w:lang w:eastAsia="en-US"/>
              </w:rPr>
            </w:pPr>
            <w:r w:rsidRPr="002214FA">
              <w:rPr>
                <w:rFonts w:eastAsia="Calibri"/>
                <w:i/>
                <w:sz w:val="22"/>
                <w:szCs w:val="22"/>
                <w:lang w:eastAsia="en-US"/>
              </w:rPr>
              <w:t>Konkursa pieteikuma atbilstība šī nolikuma 5. daļai:</w:t>
            </w:r>
          </w:p>
        </w:tc>
        <w:tc>
          <w:tcPr>
            <w:tcW w:w="992" w:type="dxa"/>
            <w:shd w:val="clear" w:color="auto" w:fill="DDD9C3"/>
          </w:tcPr>
          <w:p w14:paraId="780D583A" w14:textId="77777777" w:rsidR="00906177" w:rsidRPr="002214FA" w:rsidRDefault="00906177" w:rsidP="00516279">
            <w:pPr>
              <w:spacing w:after="160" w:line="259" w:lineRule="auto"/>
              <w:rPr>
                <w:rFonts w:eastAsia="Calibri"/>
                <w:sz w:val="22"/>
                <w:szCs w:val="22"/>
                <w:lang w:eastAsia="en-US"/>
              </w:rPr>
            </w:pPr>
          </w:p>
        </w:tc>
        <w:tc>
          <w:tcPr>
            <w:tcW w:w="930" w:type="dxa"/>
            <w:shd w:val="clear" w:color="auto" w:fill="DDD9C3"/>
          </w:tcPr>
          <w:p w14:paraId="32FEB0B2" w14:textId="77777777" w:rsidR="00906177" w:rsidRPr="002214FA" w:rsidRDefault="00906177" w:rsidP="00516279">
            <w:pPr>
              <w:spacing w:after="160" w:line="259" w:lineRule="auto"/>
              <w:rPr>
                <w:rFonts w:eastAsia="Calibri"/>
                <w:sz w:val="22"/>
                <w:szCs w:val="22"/>
                <w:lang w:eastAsia="en-US"/>
              </w:rPr>
            </w:pPr>
          </w:p>
        </w:tc>
      </w:tr>
      <w:tr w:rsidR="00906177" w:rsidRPr="002214FA" w14:paraId="7DA73E8E" w14:textId="77777777" w:rsidTr="00516279">
        <w:tc>
          <w:tcPr>
            <w:tcW w:w="562" w:type="dxa"/>
            <w:shd w:val="clear" w:color="auto" w:fill="auto"/>
          </w:tcPr>
          <w:p w14:paraId="34AA6E2E" w14:textId="77777777" w:rsidR="00906177" w:rsidRPr="002214FA" w:rsidRDefault="00906177" w:rsidP="00516279">
            <w:pPr>
              <w:spacing w:after="160" w:line="259" w:lineRule="auto"/>
              <w:ind w:right="33"/>
              <w:rPr>
                <w:rFonts w:eastAsia="Calibri"/>
                <w:sz w:val="22"/>
                <w:szCs w:val="22"/>
                <w:lang w:eastAsia="en-US"/>
              </w:rPr>
            </w:pPr>
          </w:p>
        </w:tc>
        <w:tc>
          <w:tcPr>
            <w:tcW w:w="5812" w:type="dxa"/>
            <w:shd w:val="clear" w:color="auto" w:fill="auto"/>
          </w:tcPr>
          <w:p w14:paraId="0951A45E"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Konkursa pieteikums iesniegts aizlīmētā aploksnē un elektroniski;</w:t>
            </w:r>
          </w:p>
        </w:tc>
        <w:tc>
          <w:tcPr>
            <w:tcW w:w="992" w:type="dxa"/>
            <w:shd w:val="clear" w:color="auto" w:fill="auto"/>
          </w:tcPr>
          <w:p w14:paraId="1C1B72D5" w14:textId="77777777" w:rsidR="00906177" w:rsidRPr="002214FA" w:rsidRDefault="00906177" w:rsidP="00516279">
            <w:pPr>
              <w:spacing w:after="160" w:line="259" w:lineRule="auto"/>
              <w:rPr>
                <w:rFonts w:eastAsia="Calibri"/>
                <w:sz w:val="22"/>
                <w:szCs w:val="22"/>
                <w:lang w:eastAsia="en-US"/>
              </w:rPr>
            </w:pPr>
          </w:p>
        </w:tc>
        <w:tc>
          <w:tcPr>
            <w:tcW w:w="930" w:type="dxa"/>
            <w:shd w:val="clear" w:color="auto" w:fill="auto"/>
          </w:tcPr>
          <w:p w14:paraId="64111032" w14:textId="77777777" w:rsidR="00906177" w:rsidRPr="002214FA" w:rsidRDefault="00906177" w:rsidP="00516279">
            <w:pPr>
              <w:spacing w:after="160" w:line="259" w:lineRule="auto"/>
              <w:rPr>
                <w:rFonts w:eastAsia="Calibri"/>
                <w:sz w:val="22"/>
                <w:szCs w:val="22"/>
                <w:lang w:eastAsia="en-US"/>
              </w:rPr>
            </w:pPr>
          </w:p>
        </w:tc>
      </w:tr>
      <w:tr w:rsidR="00906177" w:rsidRPr="002214FA" w14:paraId="07B974B8" w14:textId="77777777" w:rsidTr="00516279">
        <w:tc>
          <w:tcPr>
            <w:tcW w:w="562" w:type="dxa"/>
            <w:shd w:val="clear" w:color="auto" w:fill="auto"/>
          </w:tcPr>
          <w:p w14:paraId="1417B91C" w14:textId="77777777" w:rsidR="00906177" w:rsidRPr="002214FA" w:rsidRDefault="00906177" w:rsidP="00516279">
            <w:pPr>
              <w:spacing w:after="160" w:line="259" w:lineRule="auto"/>
              <w:ind w:right="33"/>
              <w:rPr>
                <w:rFonts w:eastAsia="Calibri"/>
                <w:sz w:val="22"/>
                <w:szCs w:val="22"/>
                <w:lang w:eastAsia="en-US"/>
              </w:rPr>
            </w:pPr>
          </w:p>
        </w:tc>
        <w:tc>
          <w:tcPr>
            <w:tcW w:w="5812" w:type="dxa"/>
            <w:shd w:val="clear" w:color="auto" w:fill="auto"/>
          </w:tcPr>
          <w:p w14:paraId="6D2533D2"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Konkursa pieteikums ir noformēts atbilstoši prasībām:</w:t>
            </w:r>
          </w:p>
        </w:tc>
        <w:tc>
          <w:tcPr>
            <w:tcW w:w="992" w:type="dxa"/>
            <w:shd w:val="clear" w:color="auto" w:fill="auto"/>
          </w:tcPr>
          <w:p w14:paraId="4741F886" w14:textId="77777777" w:rsidR="00906177" w:rsidRPr="002214FA" w:rsidRDefault="00906177" w:rsidP="00516279">
            <w:pPr>
              <w:spacing w:after="160" w:line="259" w:lineRule="auto"/>
              <w:rPr>
                <w:rFonts w:eastAsia="Calibri"/>
                <w:sz w:val="22"/>
                <w:szCs w:val="22"/>
                <w:lang w:eastAsia="en-US"/>
              </w:rPr>
            </w:pPr>
          </w:p>
        </w:tc>
        <w:tc>
          <w:tcPr>
            <w:tcW w:w="930" w:type="dxa"/>
            <w:shd w:val="clear" w:color="auto" w:fill="auto"/>
          </w:tcPr>
          <w:p w14:paraId="48E8029F" w14:textId="77777777" w:rsidR="00906177" w:rsidRPr="002214FA" w:rsidRDefault="00906177" w:rsidP="00516279">
            <w:pPr>
              <w:spacing w:after="160" w:line="259" w:lineRule="auto"/>
              <w:rPr>
                <w:rFonts w:eastAsia="Calibri"/>
                <w:sz w:val="22"/>
                <w:szCs w:val="22"/>
                <w:lang w:eastAsia="en-US"/>
              </w:rPr>
            </w:pPr>
          </w:p>
        </w:tc>
      </w:tr>
      <w:tr w:rsidR="00906177" w:rsidRPr="002214FA" w14:paraId="2EAC9313" w14:textId="77777777" w:rsidTr="00516279">
        <w:tc>
          <w:tcPr>
            <w:tcW w:w="562" w:type="dxa"/>
            <w:shd w:val="clear" w:color="auto" w:fill="auto"/>
          </w:tcPr>
          <w:p w14:paraId="70BF59FC" w14:textId="77777777" w:rsidR="00906177" w:rsidRPr="002214FA" w:rsidRDefault="00906177" w:rsidP="00516279">
            <w:pPr>
              <w:spacing w:after="160" w:line="259" w:lineRule="auto"/>
              <w:ind w:right="33"/>
              <w:rPr>
                <w:rFonts w:eastAsia="Calibri"/>
                <w:sz w:val="22"/>
                <w:szCs w:val="22"/>
                <w:lang w:eastAsia="en-US"/>
              </w:rPr>
            </w:pPr>
          </w:p>
        </w:tc>
        <w:tc>
          <w:tcPr>
            <w:tcW w:w="5812" w:type="dxa"/>
            <w:shd w:val="clear" w:color="auto" w:fill="auto"/>
          </w:tcPr>
          <w:p w14:paraId="77EBF9A7" w14:textId="77777777" w:rsidR="00906177" w:rsidRPr="002214FA" w:rsidRDefault="00906177" w:rsidP="00516279">
            <w:pPr>
              <w:contextualSpacing/>
              <w:rPr>
                <w:rFonts w:eastAsia="Calibri"/>
                <w:sz w:val="22"/>
                <w:szCs w:val="22"/>
                <w:lang w:eastAsia="en-US"/>
              </w:rPr>
            </w:pPr>
            <w:r w:rsidRPr="002214FA">
              <w:rPr>
                <w:rFonts w:eastAsia="Calibri"/>
                <w:sz w:val="22"/>
                <w:szCs w:val="22"/>
                <w:lang w:eastAsia="en-US"/>
              </w:rPr>
              <w:t>datorrakstā, valsts valodā;</w:t>
            </w:r>
          </w:p>
        </w:tc>
        <w:tc>
          <w:tcPr>
            <w:tcW w:w="992" w:type="dxa"/>
            <w:shd w:val="clear" w:color="auto" w:fill="auto"/>
          </w:tcPr>
          <w:p w14:paraId="32D56518" w14:textId="77777777" w:rsidR="00906177" w:rsidRPr="002214FA" w:rsidRDefault="00906177" w:rsidP="00516279">
            <w:pPr>
              <w:spacing w:after="160" w:line="259" w:lineRule="auto"/>
              <w:rPr>
                <w:rFonts w:eastAsia="Calibri"/>
                <w:sz w:val="22"/>
                <w:szCs w:val="22"/>
                <w:lang w:eastAsia="en-US"/>
              </w:rPr>
            </w:pPr>
          </w:p>
        </w:tc>
        <w:tc>
          <w:tcPr>
            <w:tcW w:w="930" w:type="dxa"/>
            <w:shd w:val="clear" w:color="auto" w:fill="auto"/>
          </w:tcPr>
          <w:p w14:paraId="3F941313" w14:textId="77777777" w:rsidR="00906177" w:rsidRPr="002214FA" w:rsidRDefault="00906177" w:rsidP="00516279">
            <w:pPr>
              <w:spacing w:after="160" w:line="259" w:lineRule="auto"/>
              <w:rPr>
                <w:rFonts w:eastAsia="Calibri"/>
                <w:sz w:val="22"/>
                <w:szCs w:val="22"/>
                <w:lang w:eastAsia="en-US"/>
              </w:rPr>
            </w:pPr>
          </w:p>
        </w:tc>
      </w:tr>
      <w:tr w:rsidR="00906177" w:rsidRPr="002214FA" w14:paraId="65A76F19" w14:textId="77777777" w:rsidTr="00516279">
        <w:tc>
          <w:tcPr>
            <w:tcW w:w="562" w:type="dxa"/>
            <w:shd w:val="clear" w:color="auto" w:fill="auto"/>
          </w:tcPr>
          <w:p w14:paraId="2D930B35" w14:textId="77777777" w:rsidR="00906177" w:rsidRPr="002214FA" w:rsidRDefault="00906177" w:rsidP="00516279">
            <w:pPr>
              <w:spacing w:after="160" w:line="259" w:lineRule="auto"/>
              <w:ind w:right="33"/>
              <w:rPr>
                <w:rFonts w:eastAsia="Calibri"/>
                <w:sz w:val="22"/>
                <w:szCs w:val="22"/>
                <w:lang w:eastAsia="en-US"/>
              </w:rPr>
            </w:pPr>
          </w:p>
        </w:tc>
        <w:tc>
          <w:tcPr>
            <w:tcW w:w="5812" w:type="dxa"/>
            <w:shd w:val="clear" w:color="auto" w:fill="auto"/>
          </w:tcPr>
          <w:p w14:paraId="7D21B8C8" w14:textId="77777777" w:rsidR="00906177" w:rsidRPr="002214FA" w:rsidRDefault="00906177" w:rsidP="00516279">
            <w:pPr>
              <w:contextualSpacing/>
              <w:rPr>
                <w:rFonts w:eastAsia="Calibri"/>
                <w:sz w:val="22"/>
                <w:szCs w:val="22"/>
                <w:lang w:eastAsia="en-US"/>
              </w:rPr>
            </w:pPr>
            <w:r w:rsidRPr="002214FA">
              <w:rPr>
                <w:rFonts w:eastAsia="Calibri"/>
                <w:sz w:val="22"/>
                <w:szCs w:val="22"/>
                <w:lang w:eastAsia="en-US"/>
              </w:rPr>
              <w:t>iesiets;</w:t>
            </w:r>
          </w:p>
        </w:tc>
        <w:tc>
          <w:tcPr>
            <w:tcW w:w="992" w:type="dxa"/>
            <w:shd w:val="clear" w:color="auto" w:fill="auto"/>
          </w:tcPr>
          <w:p w14:paraId="11BACA45" w14:textId="77777777" w:rsidR="00906177" w:rsidRPr="002214FA" w:rsidRDefault="00906177" w:rsidP="00516279">
            <w:pPr>
              <w:spacing w:after="160" w:line="259" w:lineRule="auto"/>
              <w:rPr>
                <w:rFonts w:eastAsia="Calibri"/>
                <w:sz w:val="22"/>
                <w:szCs w:val="22"/>
                <w:lang w:eastAsia="en-US"/>
              </w:rPr>
            </w:pPr>
          </w:p>
        </w:tc>
        <w:tc>
          <w:tcPr>
            <w:tcW w:w="930" w:type="dxa"/>
            <w:shd w:val="clear" w:color="auto" w:fill="auto"/>
          </w:tcPr>
          <w:p w14:paraId="45EE650D" w14:textId="77777777" w:rsidR="00906177" w:rsidRPr="002214FA" w:rsidRDefault="00906177" w:rsidP="00516279">
            <w:pPr>
              <w:spacing w:after="160" w:line="259" w:lineRule="auto"/>
              <w:rPr>
                <w:rFonts w:eastAsia="Calibri"/>
                <w:sz w:val="22"/>
                <w:szCs w:val="22"/>
                <w:lang w:eastAsia="en-US"/>
              </w:rPr>
            </w:pPr>
          </w:p>
        </w:tc>
      </w:tr>
      <w:tr w:rsidR="00906177" w:rsidRPr="002214FA" w14:paraId="4C688286" w14:textId="77777777" w:rsidTr="00516279">
        <w:tc>
          <w:tcPr>
            <w:tcW w:w="562" w:type="dxa"/>
            <w:shd w:val="clear" w:color="auto" w:fill="auto"/>
          </w:tcPr>
          <w:p w14:paraId="635E07F1" w14:textId="77777777" w:rsidR="00906177" w:rsidRPr="002214FA" w:rsidRDefault="00906177" w:rsidP="00516279">
            <w:pPr>
              <w:spacing w:after="160" w:line="259" w:lineRule="auto"/>
              <w:ind w:right="33"/>
              <w:rPr>
                <w:rFonts w:eastAsia="Calibri"/>
                <w:sz w:val="22"/>
                <w:szCs w:val="22"/>
                <w:lang w:eastAsia="en-US"/>
              </w:rPr>
            </w:pPr>
          </w:p>
        </w:tc>
        <w:tc>
          <w:tcPr>
            <w:tcW w:w="5812" w:type="dxa"/>
            <w:shd w:val="clear" w:color="auto" w:fill="auto"/>
          </w:tcPr>
          <w:p w14:paraId="29639E0A" w14:textId="77777777" w:rsidR="00906177" w:rsidRPr="002214FA" w:rsidRDefault="00906177" w:rsidP="00516279">
            <w:pPr>
              <w:contextualSpacing/>
              <w:rPr>
                <w:rFonts w:eastAsia="Calibri"/>
                <w:sz w:val="22"/>
                <w:szCs w:val="22"/>
                <w:lang w:eastAsia="en-US"/>
              </w:rPr>
            </w:pPr>
            <w:r w:rsidRPr="002214FA">
              <w:rPr>
                <w:rFonts w:eastAsia="Calibri"/>
                <w:sz w:val="22"/>
                <w:szCs w:val="22"/>
                <w:lang w:eastAsia="en-US"/>
              </w:rPr>
              <w:t>lapaspuses ir numurētas, ir satura rādītājs;</w:t>
            </w:r>
          </w:p>
        </w:tc>
        <w:tc>
          <w:tcPr>
            <w:tcW w:w="992" w:type="dxa"/>
            <w:shd w:val="clear" w:color="auto" w:fill="auto"/>
          </w:tcPr>
          <w:p w14:paraId="6DB2B847" w14:textId="77777777" w:rsidR="00906177" w:rsidRPr="002214FA" w:rsidRDefault="00906177" w:rsidP="00516279">
            <w:pPr>
              <w:spacing w:after="160" w:line="259" w:lineRule="auto"/>
              <w:rPr>
                <w:rFonts w:eastAsia="Calibri"/>
                <w:sz w:val="22"/>
                <w:szCs w:val="22"/>
                <w:lang w:eastAsia="en-US"/>
              </w:rPr>
            </w:pPr>
          </w:p>
        </w:tc>
        <w:tc>
          <w:tcPr>
            <w:tcW w:w="930" w:type="dxa"/>
            <w:shd w:val="clear" w:color="auto" w:fill="auto"/>
          </w:tcPr>
          <w:p w14:paraId="7C54630A" w14:textId="77777777" w:rsidR="00906177" w:rsidRPr="002214FA" w:rsidRDefault="00906177" w:rsidP="00516279">
            <w:pPr>
              <w:spacing w:after="160" w:line="259" w:lineRule="auto"/>
              <w:rPr>
                <w:rFonts w:eastAsia="Calibri"/>
                <w:sz w:val="22"/>
                <w:szCs w:val="22"/>
                <w:lang w:eastAsia="en-US"/>
              </w:rPr>
            </w:pPr>
          </w:p>
        </w:tc>
      </w:tr>
      <w:tr w:rsidR="00906177" w:rsidRPr="002214FA" w14:paraId="11BF9DC5" w14:textId="77777777" w:rsidTr="00516279">
        <w:tc>
          <w:tcPr>
            <w:tcW w:w="562" w:type="dxa"/>
            <w:shd w:val="clear" w:color="auto" w:fill="auto"/>
          </w:tcPr>
          <w:p w14:paraId="60642D50" w14:textId="77777777" w:rsidR="00906177" w:rsidRPr="002214FA" w:rsidRDefault="00906177" w:rsidP="00516279">
            <w:pPr>
              <w:spacing w:after="160" w:line="259" w:lineRule="auto"/>
              <w:ind w:right="33"/>
              <w:rPr>
                <w:rFonts w:eastAsia="Calibri"/>
                <w:sz w:val="22"/>
                <w:szCs w:val="22"/>
                <w:lang w:eastAsia="en-US"/>
              </w:rPr>
            </w:pPr>
          </w:p>
        </w:tc>
        <w:tc>
          <w:tcPr>
            <w:tcW w:w="5812" w:type="dxa"/>
            <w:shd w:val="clear" w:color="auto" w:fill="auto"/>
          </w:tcPr>
          <w:p w14:paraId="7E2B3FB5" w14:textId="77777777" w:rsidR="00906177" w:rsidRPr="002214FA" w:rsidRDefault="00906177" w:rsidP="00516279">
            <w:pPr>
              <w:contextualSpacing/>
              <w:rPr>
                <w:rFonts w:eastAsia="Calibri"/>
                <w:sz w:val="22"/>
                <w:szCs w:val="22"/>
                <w:lang w:eastAsia="en-US"/>
              </w:rPr>
            </w:pPr>
            <w:r w:rsidRPr="002214FA">
              <w:rPr>
                <w:rFonts w:eastAsia="Calibri"/>
                <w:sz w:val="22"/>
                <w:szCs w:val="22"/>
                <w:lang w:eastAsia="en-US"/>
              </w:rPr>
              <w:t>aizpildītas visas pieteikuma veidlapas sadaļas.</w:t>
            </w:r>
          </w:p>
        </w:tc>
        <w:tc>
          <w:tcPr>
            <w:tcW w:w="992" w:type="dxa"/>
            <w:shd w:val="clear" w:color="auto" w:fill="auto"/>
          </w:tcPr>
          <w:p w14:paraId="5C38074D" w14:textId="77777777" w:rsidR="00906177" w:rsidRPr="002214FA" w:rsidRDefault="00906177" w:rsidP="00516279">
            <w:pPr>
              <w:spacing w:after="160" w:line="259" w:lineRule="auto"/>
              <w:rPr>
                <w:rFonts w:eastAsia="Calibri"/>
                <w:sz w:val="22"/>
                <w:szCs w:val="22"/>
                <w:lang w:eastAsia="en-US"/>
              </w:rPr>
            </w:pPr>
          </w:p>
        </w:tc>
        <w:tc>
          <w:tcPr>
            <w:tcW w:w="930" w:type="dxa"/>
            <w:shd w:val="clear" w:color="auto" w:fill="auto"/>
          </w:tcPr>
          <w:p w14:paraId="6C7CFB3F" w14:textId="77777777" w:rsidR="00906177" w:rsidRPr="002214FA" w:rsidRDefault="00906177" w:rsidP="00516279">
            <w:pPr>
              <w:spacing w:after="160" w:line="259" w:lineRule="auto"/>
              <w:rPr>
                <w:rFonts w:eastAsia="Calibri"/>
                <w:sz w:val="22"/>
                <w:szCs w:val="22"/>
                <w:lang w:eastAsia="en-US"/>
              </w:rPr>
            </w:pPr>
          </w:p>
        </w:tc>
      </w:tr>
      <w:tr w:rsidR="00906177" w:rsidRPr="002214FA" w14:paraId="4420C7FB" w14:textId="77777777" w:rsidTr="00516279">
        <w:tc>
          <w:tcPr>
            <w:tcW w:w="562" w:type="dxa"/>
            <w:shd w:val="clear" w:color="auto" w:fill="auto"/>
          </w:tcPr>
          <w:p w14:paraId="7F144808" w14:textId="77777777" w:rsidR="00906177" w:rsidRPr="002214FA" w:rsidRDefault="00906177" w:rsidP="00516279">
            <w:pPr>
              <w:spacing w:after="160" w:line="259" w:lineRule="auto"/>
              <w:ind w:right="33"/>
              <w:rPr>
                <w:rFonts w:eastAsia="Calibri"/>
                <w:sz w:val="22"/>
                <w:szCs w:val="22"/>
                <w:lang w:eastAsia="en-US"/>
              </w:rPr>
            </w:pPr>
          </w:p>
        </w:tc>
        <w:tc>
          <w:tcPr>
            <w:tcW w:w="5812" w:type="dxa"/>
            <w:shd w:val="clear" w:color="auto" w:fill="auto"/>
          </w:tcPr>
          <w:p w14:paraId="481C6752"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Konkursa pieteikums iesniegts norādītajā termiņā;</w:t>
            </w:r>
          </w:p>
        </w:tc>
        <w:tc>
          <w:tcPr>
            <w:tcW w:w="992" w:type="dxa"/>
            <w:shd w:val="clear" w:color="auto" w:fill="auto"/>
          </w:tcPr>
          <w:p w14:paraId="04B49DEB" w14:textId="77777777" w:rsidR="00906177" w:rsidRPr="002214FA" w:rsidRDefault="00906177" w:rsidP="00516279">
            <w:pPr>
              <w:spacing w:after="160" w:line="259" w:lineRule="auto"/>
              <w:rPr>
                <w:rFonts w:eastAsia="Calibri"/>
                <w:sz w:val="22"/>
                <w:szCs w:val="22"/>
                <w:lang w:eastAsia="en-US"/>
              </w:rPr>
            </w:pPr>
          </w:p>
        </w:tc>
        <w:tc>
          <w:tcPr>
            <w:tcW w:w="930" w:type="dxa"/>
            <w:shd w:val="clear" w:color="auto" w:fill="auto"/>
          </w:tcPr>
          <w:p w14:paraId="201AEDC8" w14:textId="77777777" w:rsidR="00906177" w:rsidRPr="002214FA" w:rsidRDefault="00906177" w:rsidP="00516279">
            <w:pPr>
              <w:spacing w:after="160" w:line="259" w:lineRule="auto"/>
              <w:rPr>
                <w:rFonts w:eastAsia="Calibri"/>
                <w:sz w:val="22"/>
                <w:szCs w:val="22"/>
                <w:lang w:eastAsia="en-US"/>
              </w:rPr>
            </w:pPr>
          </w:p>
        </w:tc>
      </w:tr>
      <w:tr w:rsidR="00906177" w:rsidRPr="002214FA" w14:paraId="5EC15BED" w14:textId="77777777" w:rsidTr="00516279">
        <w:tc>
          <w:tcPr>
            <w:tcW w:w="562" w:type="dxa"/>
            <w:shd w:val="clear" w:color="auto" w:fill="auto"/>
          </w:tcPr>
          <w:p w14:paraId="38A4B61C" w14:textId="77777777" w:rsidR="00906177" w:rsidRPr="002214FA" w:rsidRDefault="00906177" w:rsidP="00516279">
            <w:pPr>
              <w:spacing w:after="160" w:line="259" w:lineRule="auto"/>
              <w:ind w:right="33"/>
              <w:rPr>
                <w:rFonts w:eastAsia="Calibri"/>
                <w:sz w:val="22"/>
                <w:szCs w:val="22"/>
                <w:lang w:eastAsia="en-US"/>
              </w:rPr>
            </w:pPr>
          </w:p>
        </w:tc>
        <w:tc>
          <w:tcPr>
            <w:tcW w:w="5812" w:type="dxa"/>
            <w:shd w:val="clear" w:color="auto" w:fill="auto"/>
          </w:tcPr>
          <w:p w14:paraId="21EB266B"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Pieteikumu ir parakstījusi paraksttiesīga persona.</w:t>
            </w:r>
          </w:p>
        </w:tc>
        <w:tc>
          <w:tcPr>
            <w:tcW w:w="992" w:type="dxa"/>
            <w:shd w:val="clear" w:color="auto" w:fill="auto"/>
          </w:tcPr>
          <w:p w14:paraId="552D8CF8" w14:textId="77777777" w:rsidR="00906177" w:rsidRPr="002214FA" w:rsidRDefault="00906177" w:rsidP="00516279">
            <w:pPr>
              <w:spacing w:after="160" w:line="259" w:lineRule="auto"/>
              <w:rPr>
                <w:rFonts w:eastAsia="Calibri"/>
                <w:sz w:val="22"/>
                <w:szCs w:val="22"/>
                <w:lang w:eastAsia="en-US"/>
              </w:rPr>
            </w:pPr>
          </w:p>
        </w:tc>
        <w:tc>
          <w:tcPr>
            <w:tcW w:w="930" w:type="dxa"/>
            <w:shd w:val="clear" w:color="auto" w:fill="auto"/>
          </w:tcPr>
          <w:p w14:paraId="4F85E57A" w14:textId="77777777" w:rsidR="00906177" w:rsidRPr="002214FA" w:rsidRDefault="00906177" w:rsidP="00516279">
            <w:pPr>
              <w:spacing w:after="160" w:line="259" w:lineRule="auto"/>
              <w:rPr>
                <w:rFonts w:eastAsia="Calibri"/>
                <w:sz w:val="22"/>
                <w:szCs w:val="22"/>
                <w:lang w:eastAsia="en-US"/>
              </w:rPr>
            </w:pPr>
          </w:p>
        </w:tc>
      </w:tr>
      <w:tr w:rsidR="00906177" w:rsidRPr="002214FA" w14:paraId="1502A205" w14:textId="77777777" w:rsidTr="00516279">
        <w:tc>
          <w:tcPr>
            <w:tcW w:w="562" w:type="dxa"/>
            <w:shd w:val="clear" w:color="auto" w:fill="auto"/>
          </w:tcPr>
          <w:p w14:paraId="3AF06E70" w14:textId="77777777" w:rsidR="00906177" w:rsidRPr="002214FA" w:rsidRDefault="00906177" w:rsidP="00516279">
            <w:pPr>
              <w:spacing w:after="160" w:line="259" w:lineRule="auto"/>
              <w:ind w:right="33"/>
              <w:rPr>
                <w:rFonts w:eastAsia="Calibri"/>
                <w:sz w:val="22"/>
                <w:szCs w:val="22"/>
                <w:lang w:eastAsia="en-US"/>
              </w:rPr>
            </w:pPr>
            <w:r w:rsidRPr="002214FA">
              <w:rPr>
                <w:rFonts w:eastAsia="Calibri"/>
                <w:sz w:val="22"/>
                <w:szCs w:val="22"/>
                <w:lang w:eastAsia="en-US"/>
              </w:rPr>
              <w:t>4.</w:t>
            </w:r>
          </w:p>
        </w:tc>
        <w:tc>
          <w:tcPr>
            <w:tcW w:w="5812" w:type="dxa"/>
            <w:shd w:val="clear" w:color="auto" w:fill="auto"/>
          </w:tcPr>
          <w:p w14:paraId="34C98246" w14:textId="77777777" w:rsidR="00906177" w:rsidRPr="002214FA" w:rsidRDefault="00906177" w:rsidP="00516279">
            <w:pPr>
              <w:spacing w:after="160" w:line="259" w:lineRule="auto"/>
              <w:rPr>
                <w:rFonts w:eastAsia="Calibri"/>
                <w:i/>
                <w:sz w:val="22"/>
                <w:szCs w:val="22"/>
                <w:lang w:eastAsia="en-US"/>
              </w:rPr>
            </w:pPr>
            <w:r w:rsidRPr="002214FA">
              <w:rPr>
                <w:rFonts w:eastAsia="Calibri"/>
                <w:i/>
                <w:sz w:val="22"/>
                <w:szCs w:val="22"/>
                <w:lang w:eastAsia="en-US"/>
              </w:rPr>
              <w:t>Iesniegti visi nolikuma 5.2. punktā prasītie dokumenti:</w:t>
            </w:r>
          </w:p>
        </w:tc>
        <w:tc>
          <w:tcPr>
            <w:tcW w:w="992" w:type="dxa"/>
            <w:shd w:val="clear" w:color="auto" w:fill="DDD9C3"/>
          </w:tcPr>
          <w:p w14:paraId="31978B20" w14:textId="77777777" w:rsidR="00906177" w:rsidRPr="002214FA" w:rsidRDefault="00906177" w:rsidP="00516279">
            <w:pPr>
              <w:spacing w:after="160" w:line="259" w:lineRule="auto"/>
              <w:rPr>
                <w:rFonts w:eastAsia="Calibri"/>
                <w:sz w:val="22"/>
                <w:szCs w:val="22"/>
                <w:lang w:eastAsia="en-US"/>
              </w:rPr>
            </w:pPr>
          </w:p>
        </w:tc>
        <w:tc>
          <w:tcPr>
            <w:tcW w:w="930" w:type="dxa"/>
            <w:shd w:val="clear" w:color="auto" w:fill="DDD9C3"/>
          </w:tcPr>
          <w:p w14:paraId="1DC12058" w14:textId="77777777" w:rsidR="00906177" w:rsidRPr="002214FA" w:rsidRDefault="00906177" w:rsidP="00516279">
            <w:pPr>
              <w:spacing w:after="160" w:line="259" w:lineRule="auto"/>
              <w:rPr>
                <w:rFonts w:eastAsia="Calibri"/>
                <w:sz w:val="22"/>
                <w:szCs w:val="22"/>
                <w:lang w:eastAsia="en-US"/>
              </w:rPr>
            </w:pPr>
          </w:p>
        </w:tc>
      </w:tr>
      <w:tr w:rsidR="00906177" w:rsidRPr="002214FA" w14:paraId="55ADFF5F" w14:textId="77777777" w:rsidTr="00516279">
        <w:tc>
          <w:tcPr>
            <w:tcW w:w="562" w:type="dxa"/>
            <w:shd w:val="clear" w:color="auto" w:fill="auto"/>
          </w:tcPr>
          <w:p w14:paraId="210E4953" w14:textId="77777777" w:rsidR="00906177" w:rsidRPr="002214FA" w:rsidRDefault="00906177" w:rsidP="00516279">
            <w:pPr>
              <w:spacing w:after="160" w:line="259" w:lineRule="auto"/>
              <w:ind w:right="33"/>
              <w:rPr>
                <w:rFonts w:eastAsia="Calibri"/>
                <w:sz w:val="22"/>
                <w:szCs w:val="22"/>
                <w:lang w:eastAsia="en-US"/>
              </w:rPr>
            </w:pPr>
          </w:p>
        </w:tc>
        <w:tc>
          <w:tcPr>
            <w:tcW w:w="5812" w:type="dxa"/>
            <w:shd w:val="clear" w:color="auto" w:fill="auto"/>
          </w:tcPr>
          <w:p w14:paraId="3C1FAEC6"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konkursa pieteikuma veidlapa;</w:t>
            </w:r>
          </w:p>
        </w:tc>
        <w:tc>
          <w:tcPr>
            <w:tcW w:w="992" w:type="dxa"/>
            <w:shd w:val="clear" w:color="auto" w:fill="auto"/>
          </w:tcPr>
          <w:p w14:paraId="2680AF8F" w14:textId="77777777" w:rsidR="00906177" w:rsidRPr="002214FA" w:rsidRDefault="00906177" w:rsidP="00516279">
            <w:pPr>
              <w:spacing w:after="160" w:line="259" w:lineRule="auto"/>
              <w:rPr>
                <w:rFonts w:eastAsia="Calibri"/>
                <w:sz w:val="22"/>
                <w:szCs w:val="22"/>
                <w:lang w:eastAsia="en-US"/>
              </w:rPr>
            </w:pPr>
          </w:p>
        </w:tc>
        <w:tc>
          <w:tcPr>
            <w:tcW w:w="930" w:type="dxa"/>
            <w:shd w:val="clear" w:color="auto" w:fill="auto"/>
          </w:tcPr>
          <w:p w14:paraId="31DBBB52" w14:textId="77777777" w:rsidR="00906177" w:rsidRPr="002214FA" w:rsidRDefault="00906177" w:rsidP="00516279">
            <w:pPr>
              <w:spacing w:after="160" w:line="259" w:lineRule="auto"/>
              <w:rPr>
                <w:rFonts w:eastAsia="Calibri"/>
                <w:sz w:val="22"/>
                <w:szCs w:val="22"/>
                <w:lang w:eastAsia="en-US"/>
              </w:rPr>
            </w:pPr>
          </w:p>
        </w:tc>
      </w:tr>
      <w:tr w:rsidR="00906177" w:rsidRPr="002214FA" w14:paraId="60F924F8" w14:textId="77777777" w:rsidTr="00516279">
        <w:tc>
          <w:tcPr>
            <w:tcW w:w="562" w:type="dxa"/>
            <w:shd w:val="clear" w:color="auto" w:fill="auto"/>
          </w:tcPr>
          <w:p w14:paraId="0F2ABD66" w14:textId="77777777" w:rsidR="00906177" w:rsidRPr="002214FA" w:rsidRDefault="00906177" w:rsidP="00516279">
            <w:pPr>
              <w:spacing w:after="160" w:line="259" w:lineRule="auto"/>
              <w:ind w:right="33"/>
              <w:rPr>
                <w:rFonts w:eastAsia="Calibri"/>
                <w:sz w:val="22"/>
                <w:szCs w:val="22"/>
                <w:lang w:eastAsia="en-US"/>
              </w:rPr>
            </w:pPr>
          </w:p>
        </w:tc>
        <w:tc>
          <w:tcPr>
            <w:tcW w:w="5812" w:type="dxa"/>
            <w:shd w:val="clear" w:color="auto" w:fill="auto"/>
          </w:tcPr>
          <w:p w14:paraId="75B0BC61"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biznesa plāns un naudas plūsma;</w:t>
            </w:r>
          </w:p>
        </w:tc>
        <w:tc>
          <w:tcPr>
            <w:tcW w:w="992" w:type="dxa"/>
            <w:shd w:val="clear" w:color="auto" w:fill="auto"/>
          </w:tcPr>
          <w:p w14:paraId="1837DCA3" w14:textId="77777777" w:rsidR="00906177" w:rsidRPr="002214FA" w:rsidRDefault="00906177" w:rsidP="00516279">
            <w:pPr>
              <w:spacing w:after="160" w:line="259" w:lineRule="auto"/>
              <w:rPr>
                <w:rFonts w:eastAsia="Calibri"/>
                <w:sz w:val="22"/>
                <w:szCs w:val="22"/>
                <w:lang w:eastAsia="en-US"/>
              </w:rPr>
            </w:pPr>
          </w:p>
        </w:tc>
        <w:tc>
          <w:tcPr>
            <w:tcW w:w="930" w:type="dxa"/>
            <w:shd w:val="clear" w:color="auto" w:fill="auto"/>
          </w:tcPr>
          <w:p w14:paraId="32181562" w14:textId="77777777" w:rsidR="00906177" w:rsidRPr="002214FA" w:rsidRDefault="00906177" w:rsidP="00516279">
            <w:pPr>
              <w:spacing w:after="160" w:line="259" w:lineRule="auto"/>
              <w:rPr>
                <w:rFonts w:eastAsia="Calibri"/>
                <w:sz w:val="22"/>
                <w:szCs w:val="22"/>
                <w:lang w:eastAsia="en-US"/>
              </w:rPr>
            </w:pPr>
          </w:p>
        </w:tc>
      </w:tr>
      <w:tr w:rsidR="00906177" w:rsidRPr="002214FA" w14:paraId="03D82774" w14:textId="77777777" w:rsidTr="00516279">
        <w:tc>
          <w:tcPr>
            <w:tcW w:w="562" w:type="dxa"/>
            <w:shd w:val="clear" w:color="auto" w:fill="auto"/>
          </w:tcPr>
          <w:p w14:paraId="510C2C2A" w14:textId="77777777" w:rsidR="00906177" w:rsidRPr="002214FA" w:rsidRDefault="00906177" w:rsidP="00516279">
            <w:pPr>
              <w:spacing w:after="160" w:line="259" w:lineRule="auto"/>
              <w:ind w:right="33"/>
              <w:rPr>
                <w:rFonts w:eastAsia="Calibri"/>
                <w:sz w:val="22"/>
                <w:szCs w:val="22"/>
                <w:lang w:eastAsia="en-US"/>
              </w:rPr>
            </w:pPr>
          </w:p>
        </w:tc>
        <w:tc>
          <w:tcPr>
            <w:tcW w:w="5812" w:type="dxa"/>
            <w:shd w:val="clear" w:color="auto" w:fill="auto"/>
          </w:tcPr>
          <w:p w14:paraId="5B071A94" w14:textId="77777777" w:rsidR="00906177" w:rsidRPr="002214FA" w:rsidRDefault="00906177" w:rsidP="00516279">
            <w:pPr>
              <w:spacing w:after="160" w:line="259" w:lineRule="auto"/>
              <w:rPr>
                <w:rFonts w:eastAsia="Calibri"/>
                <w:sz w:val="22"/>
                <w:szCs w:val="22"/>
                <w:lang w:eastAsia="en-US"/>
              </w:rPr>
            </w:pPr>
            <w:r w:rsidRPr="002214FA">
              <w:rPr>
                <w:rFonts w:eastAsia="Calibri"/>
                <w:sz w:val="22"/>
                <w:szCs w:val="22"/>
                <w:lang w:eastAsia="en-US"/>
              </w:rPr>
              <w:t>Iesniedzēja CV;</w:t>
            </w:r>
          </w:p>
        </w:tc>
        <w:tc>
          <w:tcPr>
            <w:tcW w:w="992" w:type="dxa"/>
            <w:shd w:val="clear" w:color="auto" w:fill="auto"/>
          </w:tcPr>
          <w:p w14:paraId="3A937902" w14:textId="77777777" w:rsidR="00906177" w:rsidRPr="002214FA" w:rsidRDefault="00906177" w:rsidP="00516279">
            <w:pPr>
              <w:spacing w:after="160" w:line="259" w:lineRule="auto"/>
              <w:rPr>
                <w:rFonts w:eastAsia="Calibri"/>
                <w:sz w:val="22"/>
                <w:szCs w:val="22"/>
                <w:lang w:eastAsia="en-US"/>
              </w:rPr>
            </w:pPr>
          </w:p>
        </w:tc>
        <w:tc>
          <w:tcPr>
            <w:tcW w:w="930" w:type="dxa"/>
            <w:shd w:val="clear" w:color="auto" w:fill="auto"/>
          </w:tcPr>
          <w:p w14:paraId="46960204" w14:textId="77777777" w:rsidR="00906177" w:rsidRPr="002214FA" w:rsidRDefault="00906177" w:rsidP="00516279">
            <w:pPr>
              <w:spacing w:after="160" w:line="259" w:lineRule="auto"/>
              <w:rPr>
                <w:rFonts w:eastAsia="Calibri"/>
                <w:sz w:val="22"/>
                <w:szCs w:val="22"/>
                <w:lang w:eastAsia="en-US"/>
              </w:rPr>
            </w:pPr>
          </w:p>
        </w:tc>
      </w:tr>
      <w:tr w:rsidR="00906177" w:rsidRPr="002214FA" w14:paraId="729294BC" w14:textId="77777777" w:rsidTr="00516279">
        <w:tc>
          <w:tcPr>
            <w:tcW w:w="562" w:type="dxa"/>
            <w:shd w:val="clear" w:color="auto" w:fill="auto"/>
          </w:tcPr>
          <w:p w14:paraId="166E3202" w14:textId="77777777" w:rsidR="00906177" w:rsidRPr="002214FA" w:rsidRDefault="00906177" w:rsidP="00516279">
            <w:pPr>
              <w:spacing w:after="160" w:line="259" w:lineRule="auto"/>
              <w:ind w:right="33"/>
              <w:rPr>
                <w:rFonts w:eastAsia="Calibri"/>
                <w:sz w:val="22"/>
                <w:szCs w:val="22"/>
                <w:lang w:eastAsia="en-US"/>
              </w:rPr>
            </w:pPr>
          </w:p>
        </w:tc>
        <w:tc>
          <w:tcPr>
            <w:tcW w:w="5812" w:type="dxa"/>
            <w:shd w:val="clear" w:color="auto" w:fill="auto"/>
          </w:tcPr>
          <w:p w14:paraId="1C81384B" w14:textId="77777777" w:rsidR="00906177" w:rsidRPr="002214FA" w:rsidRDefault="00906177" w:rsidP="00516279">
            <w:pPr>
              <w:spacing w:after="160" w:line="259" w:lineRule="auto"/>
              <w:rPr>
                <w:rFonts w:eastAsia="Calibri"/>
                <w:b/>
                <w:sz w:val="22"/>
                <w:szCs w:val="22"/>
                <w:lang w:eastAsia="en-US"/>
              </w:rPr>
            </w:pPr>
            <w:r w:rsidRPr="002214FA">
              <w:rPr>
                <w:rFonts w:eastAsia="Calibri"/>
                <w:b/>
                <w:sz w:val="22"/>
                <w:szCs w:val="22"/>
                <w:lang w:eastAsia="en-US"/>
              </w:rPr>
              <w:t>Lēmums (atbilst/neatbilst):</w:t>
            </w:r>
          </w:p>
        </w:tc>
        <w:tc>
          <w:tcPr>
            <w:tcW w:w="992" w:type="dxa"/>
            <w:shd w:val="clear" w:color="auto" w:fill="auto"/>
          </w:tcPr>
          <w:p w14:paraId="24594640" w14:textId="77777777" w:rsidR="00906177" w:rsidRPr="002214FA" w:rsidRDefault="00906177" w:rsidP="00516279">
            <w:pPr>
              <w:spacing w:after="160" w:line="259" w:lineRule="auto"/>
              <w:rPr>
                <w:rFonts w:eastAsia="Calibri"/>
                <w:sz w:val="22"/>
                <w:szCs w:val="22"/>
                <w:lang w:eastAsia="en-US"/>
              </w:rPr>
            </w:pPr>
          </w:p>
        </w:tc>
        <w:tc>
          <w:tcPr>
            <w:tcW w:w="930" w:type="dxa"/>
            <w:shd w:val="clear" w:color="auto" w:fill="auto"/>
          </w:tcPr>
          <w:p w14:paraId="0FE8D726" w14:textId="77777777" w:rsidR="00906177" w:rsidRPr="002214FA" w:rsidRDefault="00906177" w:rsidP="00516279">
            <w:pPr>
              <w:spacing w:after="160" w:line="259" w:lineRule="auto"/>
              <w:rPr>
                <w:rFonts w:eastAsia="Calibri"/>
                <w:sz w:val="22"/>
                <w:szCs w:val="22"/>
                <w:lang w:eastAsia="en-US"/>
              </w:rPr>
            </w:pPr>
          </w:p>
        </w:tc>
      </w:tr>
    </w:tbl>
    <w:p w14:paraId="7C60D885" w14:textId="77777777" w:rsidR="00906177" w:rsidRPr="002214FA" w:rsidRDefault="00906177" w:rsidP="00906177">
      <w:pPr>
        <w:spacing w:after="160" w:line="259" w:lineRule="auto"/>
        <w:rPr>
          <w:rFonts w:eastAsia="Calibri"/>
          <w:sz w:val="22"/>
          <w:szCs w:val="22"/>
          <w:lang w:eastAsia="en-US"/>
        </w:rPr>
      </w:pPr>
    </w:p>
    <w:p w14:paraId="2A5F59A2" w14:textId="77777777" w:rsidR="00906177" w:rsidRDefault="00906177" w:rsidP="00906177">
      <w:pPr>
        <w:spacing w:after="160" w:line="259" w:lineRule="auto"/>
        <w:rPr>
          <w:rFonts w:eastAsia="Calibri"/>
          <w:sz w:val="22"/>
          <w:szCs w:val="22"/>
          <w:lang w:eastAsia="en-US"/>
        </w:rPr>
      </w:pPr>
      <w:r w:rsidRPr="002214FA">
        <w:rPr>
          <w:rFonts w:eastAsia="Calibri"/>
          <w:sz w:val="22"/>
          <w:szCs w:val="22"/>
          <w:lang w:eastAsia="en-US"/>
        </w:rPr>
        <w:t xml:space="preserve">Komisijas priekšsēdētājs: </w:t>
      </w:r>
      <w:r w:rsidRPr="002214FA">
        <w:rPr>
          <w:rFonts w:eastAsia="Calibri"/>
          <w:sz w:val="22"/>
          <w:szCs w:val="22"/>
          <w:lang w:eastAsia="en-US"/>
        </w:rPr>
        <w:tab/>
      </w:r>
      <w:r w:rsidRPr="002214FA">
        <w:rPr>
          <w:rFonts w:eastAsia="Calibri"/>
          <w:sz w:val="22"/>
          <w:szCs w:val="22"/>
          <w:lang w:eastAsia="en-US"/>
        </w:rPr>
        <w:tab/>
      </w:r>
      <w:r w:rsidRPr="002214FA">
        <w:rPr>
          <w:rFonts w:eastAsia="Calibri"/>
          <w:sz w:val="22"/>
          <w:szCs w:val="22"/>
          <w:lang w:eastAsia="en-US"/>
        </w:rPr>
        <w:tab/>
      </w:r>
      <w:r w:rsidRPr="002214FA">
        <w:rPr>
          <w:rFonts w:eastAsia="Calibri"/>
          <w:sz w:val="22"/>
          <w:szCs w:val="22"/>
          <w:lang w:eastAsia="en-US"/>
        </w:rPr>
        <w:tab/>
      </w:r>
      <w:r w:rsidRPr="002214FA">
        <w:rPr>
          <w:rFonts w:eastAsia="Calibri"/>
          <w:sz w:val="22"/>
          <w:szCs w:val="22"/>
          <w:lang w:eastAsia="en-US"/>
        </w:rPr>
        <w:tab/>
        <w:t>Datums</w:t>
      </w:r>
    </w:p>
    <w:p w14:paraId="26FE644F" w14:textId="5CFD875C" w:rsidR="00906177" w:rsidRPr="00E54811" w:rsidRDefault="00906177" w:rsidP="00906177">
      <w:pPr>
        <w:spacing w:after="160" w:line="259" w:lineRule="auto"/>
        <w:jc w:val="right"/>
        <w:rPr>
          <w:rFonts w:eastAsia="Calibri"/>
          <w:b/>
          <w:bCs/>
          <w:lang w:eastAsia="en-US"/>
        </w:rPr>
      </w:pPr>
      <w:r>
        <w:rPr>
          <w:rFonts w:eastAsia="Calibri"/>
          <w:sz w:val="22"/>
          <w:szCs w:val="22"/>
          <w:lang w:eastAsia="en-US"/>
        </w:rPr>
        <w:br w:type="page"/>
      </w:r>
    </w:p>
    <w:p w14:paraId="085AF6FB" w14:textId="77777777" w:rsidR="00906177" w:rsidRPr="00E54811" w:rsidRDefault="00906177" w:rsidP="00906177">
      <w:pPr>
        <w:tabs>
          <w:tab w:val="left" w:pos="-24212"/>
        </w:tabs>
        <w:spacing w:line="259" w:lineRule="auto"/>
        <w:jc w:val="center"/>
        <w:rPr>
          <w:rFonts w:eastAsia="Calibri"/>
          <w:lang w:eastAsia="en-US"/>
        </w:rPr>
      </w:pPr>
    </w:p>
    <w:p w14:paraId="24C1AB37" w14:textId="3E583653" w:rsidR="00906177" w:rsidRPr="00E54811" w:rsidRDefault="00906177" w:rsidP="00906177">
      <w:pPr>
        <w:tabs>
          <w:tab w:val="left" w:pos="-24212"/>
        </w:tabs>
        <w:spacing w:line="259" w:lineRule="auto"/>
        <w:jc w:val="center"/>
        <w:rPr>
          <w:rFonts w:eastAsia="Calibri"/>
          <w:sz w:val="20"/>
          <w:szCs w:val="20"/>
          <w:lang w:eastAsia="en-US"/>
        </w:rPr>
      </w:pPr>
      <w:r w:rsidRPr="00E54811">
        <w:rPr>
          <w:rFonts w:eastAsia="Calibri"/>
          <w:noProof/>
          <w:sz w:val="20"/>
          <w:szCs w:val="20"/>
        </w:rPr>
        <w:drawing>
          <wp:inline distT="0" distB="0" distL="0" distR="0" wp14:anchorId="49883575" wp14:editId="6393F62E">
            <wp:extent cx="676275" cy="752475"/>
            <wp:effectExtent l="0" t="0" r="9525" b="952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D22104" w14:textId="77777777" w:rsidR="00906177" w:rsidRPr="00E54811" w:rsidRDefault="00906177" w:rsidP="00906177">
      <w:pPr>
        <w:tabs>
          <w:tab w:val="center" w:pos="4153"/>
          <w:tab w:val="right" w:pos="8306"/>
        </w:tabs>
        <w:spacing w:line="259" w:lineRule="auto"/>
        <w:jc w:val="center"/>
        <w:rPr>
          <w:rFonts w:eastAsia="Calibri"/>
          <w:sz w:val="20"/>
          <w:szCs w:val="22"/>
          <w:lang w:eastAsia="en-US"/>
        </w:rPr>
      </w:pPr>
      <w:r w:rsidRPr="00E54811">
        <w:rPr>
          <w:rFonts w:eastAsia="Calibri"/>
          <w:sz w:val="20"/>
          <w:szCs w:val="22"/>
          <w:lang w:eastAsia="en-US"/>
        </w:rPr>
        <w:t>LATVIJAS REPUBLIKA</w:t>
      </w:r>
    </w:p>
    <w:p w14:paraId="7C496D97" w14:textId="77777777" w:rsidR="00906177" w:rsidRPr="00E54811" w:rsidRDefault="00906177" w:rsidP="00906177">
      <w:pPr>
        <w:tabs>
          <w:tab w:val="center" w:pos="4153"/>
          <w:tab w:val="right" w:pos="8306"/>
        </w:tabs>
        <w:spacing w:line="259" w:lineRule="auto"/>
        <w:jc w:val="center"/>
        <w:rPr>
          <w:rFonts w:eastAsia="Calibri"/>
          <w:b/>
          <w:sz w:val="32"/>
          <w:szCs w:val="32"/>
          <w:lang w:eastAsia="en-US"/>
        </w:rPr>
      </w:pPr>
      <w:r w:rsidRPr="00E54811">
        <w:rPr>
          <w:rFonts w:eastAsia="Calibri"/>
          <w:b/>
          <w:sz w:val="32"/>
          <w:szCs w:val="32"/>
          <w:lang w:eastAsia="en-US"/>
        </w:rPr>
        <w:t>DOBELES NOVADA DOME</w:t>
      </w:r>
    </w:p>
    <w:p w14:paraId="27FE4393" w14:textId="77777777" w:rsidR="00906177" w:rsidRPr="00E54811" w:rsidRDefault="00906177" w:rsidP="00906177">
      <w:pPr>
        <w:tabs>
          <w:tab w:val="center" w:pos="4153"/>
          <w:tab w:val="right" w:pos="8306"/>
        </w:tabs>
        <w:spacing w:line="259" w:lineRule="auto"/>
        <w:jc w:val="center"/>
        <w:rPr>
          <w:rFonts w:eastAsia="Calibri"/>
          <w:sz w:val="16"/>
          <w:szCs w:val="16"/>
          <w:lang w:eastAsia="en-US"/>
        </w:rPr>
      </w:pPr>
      <w:r w:rsidRPr="00E54811">
        <w:rPr>
          <w:rFonts w:eastAsia="Calibri"/>
          <w:sz w:val="16"/>
          <w:szCs w:val="16"/>
          <w:lang w:eastAsia="en-US"/>
        </w:rPr>
        <w:t>Brīvības iela 17, Dobele, Dobeles novads, LV-3701</w:t>
      </w:r>
    </w:p>
    <w:p w14:paraId="607332D8" w14:textId="77777777" w:rsidR="00906177" w:rsidRPr="00E54811" w:rsidRDefault="00906177" w:rsidP="00906177">
      <w:pPr>
        <w:pBdr>
          <w:bottom w:val="double" w:sz="6" w:space="1" w:color="auto"/>
        </w:pBdr>
        <w:tabs>
          <w:tab w:val="center" w:pos="4153"/>
          <w:tab w:val="right" w:pos="8306"/>
        </w:tabs>
        <w:spacing w:line="259" w:lineRule="auto"/>
        <w:jc w:val="center"/>
        <w:rPr>
          <w:rFonts w:eastAsia="Calibri"/>
          <w:color w:val="000000"/>
          <w:sz w:val="16"/>
          <w:szCs w:val="16"/>
          <w:lang w:eastAsia="en-US"/>
        </w:rPr>
      </w:pPr>
      <w:r w:rsidRPr="00E54811">
        <w:rPr>
          <w:rFonts w:eastAsia="Calibri"/>
          <w:sz w:val="16"/>
          <w:szCs w:val="16"/>
          <w:lang w:eastAsia="en-US"/>
        </w:rPr>
        <w:t xml:space="preserve">Tālr. 63707269, 63700137, 63720940, e-pasts </w:t>
      </w:r>
      <w:hyperlink r:id="rId116" w:history="1">
        <w:r w:rsidRPr="00E54811">
          <w:rPr>
            <w:rFonts w:eastAsia="Calibri"/>
            <w:color w:val="000000"/>
            <w:sz w:val="16"/>
            <w:szCs w:val="16"/>
            <w:u w:val="single"/>
            <w:lang w:eastAsia="en-US"/>
          </w:rPr>
          <w:t>dome@dobele.lv</w:t>
        </w:r>
      </w:hyperlink>
    </w:p>
    <w:p w14:paraId="3E727D82" w14:textId="77777777" w:rsidR="00906177" w:rsidRPr="00E54811" w:rsidRDefault="00906177" w:rsidP="00906177">
      <w:pPr>
        <w:autoSpaceDE w:val="0"/>
        <w:autoSpaceDN w:val="0"/>
        <w:adjustRightInd w:val="0"/>
        <w:jc w:val="center"/>
        <w:rPr>
          <w:b/>
          <w:bCs/>
          <w:color w:val="000000"/>
        </w:rPr>
      </w:pPr>
    </w:p>
    <w:p w14:paraId="4945B36D" w14:textId="77777777" w:rsidR="00906177" w:rsidRPr="00E54811" w:rsidRDefault="00906177" w:rsidP="00906177">
      <w:pPr>
        <w:tabs>
          <w:tab w:val="center" w:pos="4153"/>
          <w:tab w:val="right" w:pos="8306"/>
        </w:tabs>
        <w:spacing w:line="259" w:lineRule="auto"/>
        <w:jc w:val="center"/>
        <w:rPr>
          <w:rFonts w:eastAsia="Calibri"/>
          <w:b/>
          <w:spacing w:val="60"/>
          <w:lang w:eastAsia="en-US"/>
        </w:rPr>
      </w:pPr>
      <w:r w:rsidRPr="00E54811">
        <w:rPr>
          <w:rFonts w:eastAsia="Calibri"/>
          <w:b/>
          <w:spacing w:val="60"/>
          <w:lang w:eastAsia="en-US"/>
        </w:rPr>
        <w:t>LĒMUMS</w:t>
      </w:r>
    </w:p>
    <w:p w14:paraId="12013637" w14:textId="77777777" w:rsidR="00906177" w:rsidRPr="00E54811" w:rsidRDefault="00906177" w:rsidP="00906177">
      <w:pPr>
        <w:tabs>
          <w:tab w:val="center" w:pos="4153"/>
          <w:tab w:val="right" w:pos="8306"/>
        </w:tabs>
        <w:spacing w:line="259" w:lineRule="auto"/>
        <w:jc w:val="center"/>
        <w:rPr>
          <w:rFonts w:eastAsia="Calibri"/>
          <w:lang w:eastAsia="en-US"/>
        </w:rPr>
      </w:pPr>
      <w:r w:rsidRPr="00E54811">
        <w:rPr>
          <w:rFonts w:eastAsia="Calibri"/>
          <w:lang w:eastAsia="en-US"/>
        </w:rPr>
        <w:t>Dobelē</w:t>
      </w:r>
    </w:p>
    <w:p w14:paraId="538998BF" w14:textId="77777777" w:rsidR="00906177" w:rsidRPr="00E54811" w:rsidRDefault="00906177" w:rsidP="00906177">
      <w:pPr>
        <w:tabs>
          <w:tab w:val="center" w:pos="4153"/>
          <w:tab w:val="right" w:pos="8306"/>
        </w:tabs>
        <w:spacing w:line="259" w:lineRule="auto"/>
        <w:jc w:val="center"/>
        <w:rPr>
          <w:rFonts w:eastAsia="Calibri"/>
          <w:lang w:eastAsia="en-US"/>
        </w:rPr>
      </w:pPr>
    </w:p>
    <w:p w14:paraId="60B5BD23" w14:textId="17270D97" w:rsidR="00906177" w:rsidRPr="00E54811" w:rsidRDefault="00906177" w:rsidP="00906177">
      <w:pPr>
        <w:tabs>
          <w:tab w:val="center" w:pos="4153"/>
          <w:tab w:val="left" w:pos="8080"/>
          <w:tab w:val="right" w:pos="9498"/>
        </w:tabs>
        <w:spacing w:line="259" w:lineRule="auto"/>
        <w:ind w:left="113" w:right="-427"/>
        <w:rPr>
          <w:rFonts w:eastAsia="Calibri"/>
          <w:color w:val="000000"/>
          <w:lang w:eastAsia="en-US"/>
        </w:rPr>
      </w:pPr>
      <w:r w:rsidRPr="00420524">
        <w:rPr>
          <w:rFonts w:eastAsia="Calibri"/>
          <w:b/>
          <w:bCs/>
          <w:lang w:eastAsia="en-US"/>
        </w:rPr>
        <w:t>2022.</w:t>
      </w:r>
      <w:r w:rsidR="00BF038E">
        <w:rPr>
          <w:rFonts w:eastAsia="Calibri"/>
          <w:b/>
          <w:bCs/>
          <w:lang w:eastAsia="en-US"/>
        </w:rPr>
        <w:t xml:space="preserve"> </w:t>
      </w:r>
      <w:r w:rsidRPr="00420524">
        <w:rPr>
          <w:rFonts w:eastAsia="Calibri"/>
          <w:b/>
          <w:bCs/>
          <w:lang w:eastAsia="en-US"/>
        </w:rPr>
        <w:t>gada 30. martā</w:t>
      </w:r>
      <w:r w:rsidRPr="00E54811">
        <w:rPr>
          <w:rFonts w:eastAsia="Calibri"/>
          <w:lang w:eastAsia="en-US"/>
        </w:rPr>
        <w:t xml:space="preserve">                                                                                                </w:t>
      </w:r>
      <w:r w:rsidRPr="00E54811">
        <w:rPr>
          <w:rFonts w:eastAsia="Calibri"/>
          <w:b/>
          <w:color w:val="000000"/>
          <w:lang w:eastAsia="en-US"/>
        </w:rPr>
        <w:t>Nr.</w:t>
      </w:r>
      <w:r w:rsidR="00D81E5B">
        <w:rPr>
          <w:rFonts w:eastAsia="Calibri"/>
          <w:b/>
          <w:color w:val="000000"/>
          <w:lang w:eastAsia="en-US"/>
        </w:rPr>
        <w:t>105</w:t>
      </w:r>
      <w:r w:rsidRPr="00E54811">
        <w:rPr>
          <w:rFonts w:eastAsia="Calibri"/>
          <w:b/>
          <w:color w:val="000000"/>
          <w:lang w:eastAsia="en-US"/>
        </w:rPr>
        <w:t>/5</w:t>
      </w:r>
    </w:p>
    <w:p w14:paraId="3725DB2E" w14:textId="03B56282" w:rsidR="00906177" w:rsidRPr="00E54811" w:rsidRDefault="00906177" w:rsidP="00906177">
      <w:pPr>
        <w:tabs>
          <w:tab w:val="center" w:pos="4153"/>
          <w:tab w:val="right" w:pos="8306"/>
        </w:tabs>
        <w:spacing w:line="259" w:lineRule="auto"/>
        <w:ind w:right="113"/>
        <w:jc w:val="right"/>
        <w:rPr>
          <w:rFonts w:eastAsia="Calibri"/>
          <w:color w:val="000000"/>
          <w:lang w:eastAsia="en-US"/>
        </w:rPr>
      </w:pPr>
      <w:r w:rsidRPr="00E54811">
        <w:rPr>
          <w:rFonts w:eastAsia="Calibri"/>
          <w:color w:val="000000"/>
          <w:lang w:eastAsia="en-US"/>
        </w:rPr>
        <w:t xml:space="preserve">(prot.Nr.5, </w:t>
      </w:r>
      <w:r w:rsidR="00D81E5B">
        <w:rPr>
          <w:rFonts w:eastAsia="Calibri"/>
          <w:color w:val="000000"/>
          <w:lang w:eastAsia="en-US"/>
        </w:rPr>
        <w:t>11</w:t>
      </w:r>
      <w:r w:rsidRPr="00E54811">
        <w:rPr>
          <w:rFonts w:eastAsia="Calibri"/>
          <w:color w:val="000000"/>
          <w:lang w:eastAsia="en-US"/>
        </w:rPr>
        <w:t>.§)</w:t>
      </w:r>
    </w:p>
    <w:p w14:paraId="42564A07" w14:textId="77777777" w:rsidR="00906177" w:rsidRPr="00E54811" w:rsidRDefault="00906177" w:rsidP="00906177">
      <w:pPr>
        <w:tabs>
          <w:tab w:val="left" w:pos="-24212"/>
        </w:tabs>
        <w:spacing w:after="160" w:line="259" w:lineRule="auto"/>
        <w:jc w:val="center"/>
        <w:rPr>
          <w:rFonts w:ascii="Calibri" w:eastAsia="Calibri" w:hAnsi="Calibri"/>
          <w:b/>
          <w:sz w:val="22"/>
          <w:szCs w:val="22"/>
          <w:u w:val="single"/>
          <w:lang w:eastAsia="en-US"/>
        </w:rPr>
      </w:pPr>
    </w:p>
    <w:p w14:paraId="0362D1FA" w14:textId="77777777" w:rsidR="00906177" w:rsidRPr="00E54811" w:rsidRDefault="00906177" w:rsidP="00906177">
      <w:pPr>
        <w:spacing w:line="259" w:lineRule="auto"/>
        <w:jc w:val="center"/>
        <w:rPr>
          <w:rFonts w:eastAsia="Calibri"/>
          <w:u w:val="single"/>
          <w:lang w:eastAsia="en-GB"/>
        </w:rPr>
      </w:pPr>
      <w:r w:rsidRPr="00E54811">
        <w:rPr>
          <w:rFonts w:eastAsia="Calibri"/>
          <w:b/>
          <w:u w:val="single"/>
          <w:lang w:eastAsia="en-US"/>
        </w:rPr>
        <w:t xml:space="preserve">Par noteikumu </w:t>
      </w:r>
      <w:r w:rsidRPr="00E54811">
        <w:rPr>
          <w:rFonts w:eastAsia="Calibri"/>
          <w:b/>
          <w:bCs/>
          <w:u w:val="single"/>
          <w:lang w:eastAsia="en-GB"/>
        </w:rPr>
        <w:t>„ Dobeles novada pašvaldības darbinieku ētikas kodekss</w:t>
      </w:r>
      <w:r w:rsidRPr="00E54811">
        <w:rPr>
          <w:rFonts w:eastAsia="Calibri"/>
          <w:u w:val="single"/>
          <w:lang w:eastAsia="en-GB"/>
        </w:rPr>
        <w:t>”</w:t>
      </w:r>
    </w:p>
    <w:p w14:paraId="011E18B9" w14:textId="77777777" w:rsidR="00906177" w:rsidRPr="00E54811" w:rsidRDefault="00906177" w:rsidP="00906177">
      <w:pPr>
        <w:jc w:val="center"/>
        <w:rPr>
          <w:b/>
          <w:u w:val="single"/>
        </w:rPr>
      </w:pPr>
      <w:r w:rsidRPr="00E54811">
        <w:rPr>
          <w:b/>
          <w:u w:val="single"/>
        </w:rPr>
        <w:t>apstiprināšanu</w:t>
      </w:r>
    </w:p>
    <w:p w14:paraId="7AA72DD2" w14:textId="77777777" w:rsidR="00906177" w:rsidRPr="00E54811" w:rsidRDefault="00906177" w:rsidP="00906177">
      <w:pPr>
        <w:spacing w:after="160" w:line="259" w:lineRule="auto"/>
        <w:rPr>
          <w:rFonts w:eastAsia="Calibri"/>
          <w:lang w:eastAsia="en-US"/>
        </w:rPr>
      </w:pPr>
    </w:p>
    <w:p w14:paraId="7A95CF77" w14:textId="770CB024" w:rsidR="00906177" w:rsidRPr="00E54811" w:rsidRDefault="00906177" w:rsidP="00906177">
      <w:pPr>
        <w:spacing w:after="160" w:line="259" w:lineRule="auto"/>
        <w:jc w:val="both"/>
        <w:rPr>
          <w:rFonts w:eastAsia="Calibri"/>
          <w:lang w:eastAsia="en-GB"/>
        </w:rPr>
      </w:pPr>
      <w:r w:rsidRPr="00E54811">
        <w:rPr>
          <w:rFonts w:eastAsia="Calibri"/>
          <w:lang w:eastAsia="en-US"/>
        </w:rPr>
        <w:tab/>
        <w:t>Saskaņā ar likuma “Par pašvaldībām” 41. panta pirmās daļas 2.punktu,Valsts pārvaldes iekārtas likuma 73. panta pirmās daļas 4. punktu</w:t>
      </w:r>
      <w:r w:rsidRPr="00E54811">
        <w:rPr>
          <w:rFonts w:eastAsia="Calibri"/>
          <w:lang w:eastAsia="en-GB"/>
        </w:rPr>
        <w:t xml:space="preserve">, </w:t>
      </w:r>
      <w:r w:rsidR="00D81E5B" w:rsidRPr="00E54811">
        <w:rPr>
          <w:rFonts w:eastAsia="Calibri"/>
          <w:lang w:eastAsia="en-US"/>
        </w:rPr>
        <w:t xml:space="preserve">atklāti balsojot: </w:t>
      </w:r>
      <w:r w:rsidR="00D81E5B" w:rsidRPr="00E54811">
        <w:rPr>
          <w:iCs/>
        </w:rPr>
        <w:t>PAR</w:t>
      </w:r>
      <w:r w:rsidR="00D81E5B">
        <w:rPr>
          <w:iCs/>
        </w:rPr>
        <w:t xml:space="preserve"> </w:t>
      </w:r>
      <w:r w:rsidR="00D81E5B" w:rsidRPr="00E54811">
        <w:rPr>
          <w:iCs/>
        </w:rPr>
        <w:t>-</w:t>
      </w:r>
      <w:r w:rsidR="00D81E5B">
        <w:rPr>
          <w:iCs/>
        </w:rPr>
        <w:t xml:space="preserve"> 17</w:t>
      </w:r>
      <w:r w:rsidR="00D81E5B" w:rsidRPr="00F75DB4">
        <w:rPr>
          <w:rFonts w:eastAsia="Calibri"/>
          <w:color w:val="000000"/>
          <w:lang w:eastAsia="en-US"/>
        </w:rPr>
        <w:t xml:space="preserve">  (</w:t>
      </w:r>
      <w:r w:rsidR="00D81E5B">
        <w:t xml:space="preserve">Ģirts Ante, </w:t>
      </w:r>
      <w:r w:rsidR="00D81E5B" w:rsidRPr="00FE5C59">
        <w:rPr>
          <w:bCs/>
          <w:lang w:eastAsia="et-EE"/>
        </w:rPr>
        <w:t>K</w:t>
      </w:r>
      <w:r w:rsidR="00D81E5B">
        <w:rPr>
          <w:bCs/>
          <w:lang w:eastAsia="et-EE"/>
        </w:rPr>
        <w:t xml:space="preserve">ristīne </w:t>
      </w:r>
      <w:r w:rsidR="00D81E5B" w:rsidRPr="00FE5C59">
        <w:rPr>
          <w:bCs/>
          <w:lang w:eastAsia="et-EE"/>
        </w:rPr>
        <w:t xml:space="preserve">Briede, </w:t>
      </w:r>
      <w:r w:rsidR="00D81E5B">
        <w:rPr>
          <w:bCs/>
          <w:lang w:eastAsia="et-EE"/>
        </w:rPr>
        <w:t xml:space="preserve">Sarmīte Dude, </w:t>
      </w:r>
      <w:r w:rsidR="00D81E5B" w:rsidRPr="00FE5C59">
        <w:rPr>
          <w:bCs/>
          <w:lang w:eastAsia="et-EE"/>
        </w:rPr>
        <w:t>M</w:t>
      </w:r>
      <w:r w:rsidR="00D81E5B">
        <w:rPr>
          <w:bCs/>
          <w:lang w:eastAsia="et-EE"/>
        </w:rPr>
        <w:t xml:space="preserve">āris </w:t>
      </w:r>
      <w:r w:rsidR="00D81E5B" w:rsidRPr="00FE5C59">
        <w:rPr>
          <w:bCs/>
          <w:lang w:eastAsia="et-EE"/>
        </w:rPr>
        <w:t>Feldmanis, E</w:t>
      </w:r>
      <w:r w:rsidR="00D81E5B">
        <w:rPr>
          <w:bCs/>
          <w:lang w:eastAsia="et-EE"/>
        </w:rPr>
        <w:t xml:space="preserve">dgars </w:t>
      </w:r>
      <w:r w:rsidR="00D81E5B" w:rsidRPr="00FE5C59">
        <w:rPr>
          <w:bCs/>
          <w:lang w:eastAsia="et-EE"/>
        </w:rPr>
        <w:t>Gaigalis, I</w:t>
      </w:r>
      <w:r w:rsidR="00D81E5B">
        <w:rPr>
          <w:bCs/>
          <w:lang w:eastAsia="et-EE"/>
        </w:rPr>
        <w:t xml:space="preserve">vars </w:t>
      </w:r>
      <w:r w:rsidR="00D81E5B" w:rsidRPr="00FE5C59">
        <w:rPr>
          <w:bCs/>
          <w:lang w:eastAsia="et-EE"/>
        </w:rPr>
        <w:t>Gorskis, G</w:t>
      </w:r>
      <w:r w:rsidR="00D81E5B">
        <w:rPr>
          <w:bCs/>
          <w:lang w:eastAsia="et-EE"/>
        </w:rPr>
        <w:t xml:space="preserve">ints </w:t>
      </w:r>
      <w:r w:rsidR="00D81E5B" w:rsidRPr="00FE5C59">
        <w:rPr>
          <w:bCs/>
          <w:lang w:eastAsia="et-EE"/>
        </w:rPr>
        <w:t>Kaminskis, E</w:t>
      </w:r>
      <w:r w:rsidR="00D81E5B">
        <w:rPr>
          <w:bCs/>
          <w:lang w:eastAsia="et-EE"/>
        </w:rPr>
        <w:t xml:space="preserve">dgars </w:t>
      </w:r>
      <w:r w:rsidR="00D81E5B" w:rsidRPr="00FE5C59">
        <w:rPr>
          <w:bCs/>
          <w:lang w:eastAsia="et-EE"/>
        </w:rPr>
        <w:t>Laimiņš, A</w:t>
      </w:r>
      <w:r w:rsidR="00D81E5B">
        <w:rPr>
          <w:bCs/>
          <w:lang w:eastAsia="et-EE"/>
        </w:rPr>
        <w:t xml:space="preserve">ndris </w:t>
      </w:r>
      <w:r w:rsidR="00D81E5B" w:rsidRPr="00FE5C59">
        <w:rPr>
          <w:bCs/>
          <w:lang w:eastAsia="et-EE"/>
        </w:rPr>
        <w:t xml:space="preserve">Podvinskis, </w:t>
      </w:r>
      <w:r w:rsidR="00D81E5B">
        <w:rPr>
          <w:bCs/>
          <w:lang w:eastAsia="et-EE"/>
        </w:rPr>
        <w:t xml:space="preserve">Viesturs Reinfelds, </w:t>
      </w:r>
      <w:r w:rsidR="00D81E5B" w:rsidRPr="00FE5C59">
        <w:rPr>
          <w:bCs/>
          <w:lang w:eastAsia="et-EE"/>
        </w:rPr>
        <w:t>D</w:t>
      </w:r>
      <w:r w:rsidR="00D81E5B">
        <w:rPr>
          <w:bCs/>
          <w:lang w:eastAsia="et-EE"/>
        </w:rPr>
        <w:t xml:space="preserve">ace </w:t>
      </w:r>
      <w:r w:rsidR="00D81E5B" w:rsidRPr="00FE5C59">
        <w:rPr>
          <w:bCs/>
          <w:lang w:eastAsia="et-EE"/>
        </w:rPr>
        <w:t xml:space="preserve">Reinika, </w:t>
      </w:r>
      <w:r w:rsidR="00D81E5B">
        <w:rPr>
          <w:bCs/>
          <w:lang w:eastAsia="et-EE"/>
        </w:rPr>
        <w:t xml:space="preserve">Sanita Olševska, Ainārs Meiers, </w:t>
      </w:r>
      <w:r w:rsidR="00D81E5B" w:rsidRPr="00FE5C59">
        <w:rPr>
          <w:bCs/>
          <w:lang w:eastAsia="et-EE"/>
        </w:rPr>
        <w:t>G</w:t>
      </w:r>
      <w:r w:rsidR="00D81E5B">
        <w:rPr>
          <w:bCs/>
          <w:lang w:eastAsia="et-EE"/>
        </w:rPr>
        <w:t xml:space="preserve">untis </w:t>
      </w:r>
      <w:r w:rsidR="00D81E5B" w:rsidRPr="00FE5C59">
        <w:rPr>
          <w:bCs/>
          <w:lang w:eastAsia="et-EE"/>
        </w:rPr>
        <w:t>Safranovičs, A</w:t>
      </w:r>
      <w:r w:rsidR="00D81E5B">
        <w:rPr>
          <w:bCs/>
          <w:lang w:eastAsia="et-EE"/>
        </w:rPr>
        <w:t xml:space="preserve">ndrejs </w:t>
      </w:r>
      <w:r w:rsidR="00D81E5B" w:rsidRPr="00FE5C59">
        <w:rPr>
          <w:bCs/>
          <w:lang w:eastAsia="et-EE"/>
        </w:rPr>
        <w:t xml:space="preserve">Spridzāns, </w:t>
      </w:r>
      <w:r w:rsidR="00D81E5B">
        <w:rPr>
          <w:bCs/>
          <w:lang w:eastAsia="et-EE"/>
        </w:rPr>
        <w:t>Ivars Stanga, Indra Špela</w:t>
      </w:r>
      <w:r w:rsidR="00D81E5B" w:rsidRPr="00F75DB4">
        <w:rPr>
          <w:rFonts w:eastAsia="Calibri"/>
          <w:color w:val="000000"/>
          <w:lang w:eastAsia="en-US"/>
        </w:rPr>
        <w:t>)</w:t>
      </w:r>
      <w:r w:rsidR="00D81E5B">
        <w:rPr>
          <w:rFonts w:eastAsia="Calibri"/>
          <w:color w:val="000000"/>
          <w:lang w:eastAsia="en-US"/>
        </w:rPr>
        <w:t>,</w:t>
      </w:r>
      <w:r w:rsidR="00D81E5B" w:rsidRPr="00E54811">
        <w:rPr>
          <w:iCs/>
        </w:rPr>
        <w:t xml:space="preserve"> PRET</w:t>
      </w:r>
      <w:r w:rsidR="00D81E5B">
        <w:rPr>
          <w:iCs/>
        </w:rPr>
        <w:t xml:space="preserve"> </w:t>
      </w:r>
      <w:r w:rsidR="00D81E5B" w:rsidRPr="00E54811">
        <w:rPr>
          <w:iCs/>
        </w:rPr>
        <w:t>-</w:t>
      </w:r>
      <w:r w:rsidR="00D81E5B">
        <w:rPr>
          <w:iCs/>
        </w:rPr>
        <w:t xml:space="preserve"> nav</w:t>
      </w:r>
      <w:r w:rsidR="00D81E5B" w:rsidRPr="00E54811">
        <w:rPr>
          <w:iCs/>
        </w:rPr>
        <w:t>, ATTURAS</w:t>
      </w:r>
      <w:r w:rsidR="00D81E5B">
        <w:rPr>
          <w:iCs/>
        </w:rPr>
        <w:t xml:space="preserve"> – nav,</w:t>
      </w:r>
      <w:r w:rsidRPr="00E54811">
        <w:rPr>
          <w:rFonts w:eastAsia="Calibri"/>
          <w:lang w:eastAsia="en-US"/>
        </w:rPr>
        <w:t xml:space="preserve"> Dobeles novada dome </w:t>
      </w:r>
      <w:r w:rsidRPr="00D81E5B">
        <w:rPr>
          <w:rFonts w:eastAsia="Calibri"/>
          <w:b/>
          <w:bCs/>
          <w:lang w:eastAsia="en-US"/>
        </w:rPr>
        <w:t>NOLEMJ</w:t>
      </w:r>
      <w:r w:rsidRPr="00E54811">
        <w:rPr>
          <w:rFonts w:eastAsia="Calibri"/>
          <w:lang w:eastAsia="en-US"/>
        </w:rPr>
        <w:t>:</w:t>
      </w:r>
    </w:p>
    <w:p w14:paraId="60450F79" w14:textId="77777777" w:rsidR="00906177" w:rsidRPr="00E54811" w:rsidRDefault="00906177" w:rsidP="00906177">
      <w:pPr>
        <w:spacing w:after="160" w:line="259" w:lineRule="auto"/>
        <w:ind w:firstLine="851"/>
        <w:jc w:val="both"/>
        <w:rPr>
          <w:rFonts w:eastAsia="Calibri"/>
          <w:lang w:eastAsia="en-US"/>
        </w:rPr>
      </w:pPr>
    </w:p>
    <w:p w14:paraId="546F8FEA" w14:textId="77777777" w:rsidR="00906177" w:rsidRPr="00E54811" w:rsidRDefault="00906177" w:rsidP="00906177">
      <w:pPr>
        <w:spacing w:after="160" w:line="259" w:lineRule="auto"/>
        <w:ind w:firstLine="720"/>
        <w:jc w:val="both"/>
        <w:rPr>
          <w:rFonts w:eastAsia="Calibri"/>
          <w:lang w:eastAsia="en-GB"/>
        </w:rPr>
      </w:pPr>
      <w:r w:rsidRPr="00E54811">
        <w:rPr>
          <w:rFonts w:eastAsia="Calibri"/>
          <w:lang w:eastAsia="en-US"/>
        </w:rPr>
        <w:t xml:space="preserve">Apstiprināt </w:t>
      </w:r>
      <w:r w:rsidRPr="00E54811">
        <w:rPr>
          <w:rFonts w:eastAsia="Calibri"/>
          <w:bCs/>
          <w:lang w:eastAsia="en-US"/>
        </w:rPr>
        <w:t xml:space="preserve">noteikumus </w:t>
      </w:r>
      <w:r w:rsidRPr="00E54811">
        <w:rPr>
          <w:rFonts w:eastAsia="Calibri"/>
          <w:lang w:eastAsia="en-GB"/>
        </w:rPr>
        <w:t xml:space="preserve">„Dobeles novada pašvaldības darbinieku ētikas kodekss” </w:t>
      </w:r>
      <w:r w:rsidRPr="00E54811">
        <w:rPr>
          <w:rFonts w:eastAsia="Calibri"/>
          <w:bCs/>
          <w:lang w:eastAsia="en-US"/>
        </w:rPr>
        <w:t>(pielikumā).</w:t>
      </w:r>
    </w:p>
    <w:p w14:paraId="56F0E09E" w14:textId="77777777" w:rsidR="00906177" w:rsidRPr="00E54811" w:rsidRDefault="00906177" w:rsidP="00906177">
      <w:pPr>
        <w:spacing w:after="160" w:line="259" w:lineRule="auto"/>
        <w:jc w:val="both"/>
        <w:rPr>
          <w:rFonts w:eastAsia="Calibri"/>
          <w:bCs/>
          <w:lang w:eastAsia="en-US"/>
        </w:rPr>
      </w:pPr>
    </w:p>
    <w:p w14:paraId="71E5FAB7" w14:textId="77777777" w:rsidR="00906177" w:rsidRPr="00E54811" w:rsidRDefault="00906177" w:rsidP="00906177">
      <w:pPr>
        <w:spacing w:after="160" w:line="259" w:lineRule="auto"/>
        <w:rPr>
          <w:rFonts w:eastAsia="Calibri"/>
          <w:lang w:eastAsia="en-US"/>
        </w:rPr>
      </w:pPr>
    </w:p>
    <w:p w14:paraId="1ED03F36" w14:textId="77777777" w:rsidR="00906177" w:rsidRPr="00E54811" w:rsidRDefault="00906177" w:rsidP="00906177">
      <w:pPr>
        <w:spacing w:after="160" w:line="259" w:lineRule="auto"/>
        <w:rPr>
          <w:rFonts w:eastAsia="Calibri"/>
          <w:lang w:eastAsia="en-US"/>
        </w:rPr>
      </w:pPr>
    </w:p>
    <w:p w14:paraId="3615B07E" w14:textId="77777777" w:rsidR="00906177" w:rsidRPr="00E54811" w:rsidRDefault="00906177" w:rsidP="00906177">
      <w:pPr>
        <w:spacing w:after="160" w:line="259" w:lineRule="auto"/>
        <w:rPr>
          <w:rFonts w:eastAsia="Calibri"/>
          <w:lang w:eastAsia="en-US"/>
        </w:rPr>
      </w:pPr>
      <w:r w:rsidRPr="00E54811">
        <w:rPr>
          <w:rFonts w:eastAsia="Calibri"/>
          <w:lang w:eastAsia="en-US"/>
        </w:rPr>
        <w:t>Domes priekšsēdētājs</w:t>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t>I. Gorskis</w:t>
      </w:r>
    </w:p>
    <w:p w14:paraId="79209C40" w14:textId="77777777" w:rsidR="00906177" w:rsidRPr="00E54811" w:rsidRDefault="00906177" w:rsidP="00906177">
      <w:pPr>
        <w:spacing w:after="160" w:line="259" w:lineRule="auto"/>
        <w:jc w:val="both"/>
        <w:rPr>
          <w:rFonts w:eastAsia="Calibri"/>
          <w:bCs/>
          <w:lang w:eastAsia="en-US"/>
        </w:rPr>
      </w:pPr>
    </w:p>
    <w:p w14:paraId="73173237" w14:textId="77777777" w:rsidR="00906177" w:rsidRPr="00E54811" w:rsidRDefault="00906177" w:rsidP="00906177">
      <w:pPr>
        <w:spacing w:after="160" w:line="259" w:lineRule="auto"/>
        <w:rPr>
          <w:rFonts w:eastAsia="Calibri"/>
          <w:lang w:eastAsia="en-US"/>
        </w:rPr>
      </w:pPr>
    </w:p>
    <w:p w14:paraId="5BEE68A2" w14:textId="77777777" w:rsidR="00906177" w:rsidRPr="00E54811" w:rsidRDefault="00906177" w:rsidP="00906177">
      <w:pPr>
        <w:spacing w:after="160" w:line="259" w:lineRule="auto"/>
        <w:rPr>
          <w:rFonts w:eastAsia="Calibri"/>
          <w:lang w:eastAsia="en-US"/>
        </w:rPr>
      </w:pPr>
    </w:p>
    <w:p w14:paraId="4A53A27C" w14:textId="053EB921" w:rsidR="00906177" w:rsidRPr="00E54811" w:rsidRDefault="00906177" w:rsidP="00906177">
      <w:pPr>
        <w:spacing w:line="259" w:lineRule="auto"/>
        <w:rPr>
          <w:rFonts w:eastAsia="Calibri"/>
          <w:lang w:eastAsia="en-US"/>
        </w:rPr>
      </w:pPr>
    </w:p>
    <w:p w14:paraId="058D557A" w14:textId="0F1783A7" w:rsidR="00906177" w:rsidRDefault="00906177" w:rsidP="00906177">
      <w:pPr>
        <w:spacing w:after="160" w:line="259" w:lineRule="auto"/>
        <w:rPr>
          <w:rFonts w:eastAsia="Calibri"/>
          <w:lang w:eastAsia="en-US"/>
        </w:rPr>
      </w:pPr>
    </w:p>
    <w:p w14:paraId="14224A8E" w14:textId="0292E100" w:rsidR="004E012B" w:rsidRDefault="004E012B" w:rsidP="00906177">
      <w:pPr>
        <w:spacing w:after="160" w:line="259" w:lineRule="auto"/>
        <w:rPr>
          <w:rFonts w:eastAsia="Calibri"/>
          <w:lang w:eastAsia="en-US"/>
        </w:rPr>
      </w:pPr>
    </w:p>
    <w:p w14:paraId="57CE69B2" w14:textId="77777777" w:rsidR="004E012B" w:rsidRPr="00E54811" w:rsidRDefault="004E012B" w:rsidP="00906177">
      <w:pPr>
        <w:spacing w:after="160" w:line="259" w:lineRule="auto"/>
        <w:rPr>
          <w:rFonts w:eastAsia="Calibri"/>
          <w:lang w:eastAsia="en-US"/>
        </w:rPr>
      </w:pPr>
    </w:p>
    <w:p w14:paraId="1A14E86A" w14:textId="77777777" w:rsidR="00906177" w:rsidRPr="00E54811" w:rsidRDefault="00906177" w:rsidP="00906177">
      <w:pPr>
        <w:tabs>
          <w:tab w:val="left" w:pos="-24212"/>
        </w:tabs>
        <w:spacing w:after="160" w:line="259" w:lineRule="auto"/>
        <w:jc w:val="center"/>
        <w:rPr>
          <w:rFonts w:eastAsia="Calibri"/>
          <w:lang w:eastAsia="en-US"/>
        </w:rPr>
      </w:pPr>
    </w:p>
    <w:p w14:paraId="2F24DBBD" w14:textId="2A29E6EE" w:rsidR="00906177" w:rsidRPr="00E54811" w:rsidRDefault="00906177" w:rsidP="00906177">
      <w:pPr>
        <w:tabs>
          <w:tab w:val="left" w:pos="-24212"/>
        </w:tabs>
        <w:spacing w:line="259" w:lineRule="auto"/>
        <w:jc w:val="center"/>
        <w:rPr>
          <w:rFonts w:eastAsia="Calibri"/>
          <w:sz w:val="20"/>
          <w:szCs w:val="20"/>
          <w:lang w:eastAsia="en-US"/>
        </w:rPr>
      </w:pPr>
      <w:r w:rsidRPr="00E54811">
        <w:rPr>
          <w:rFonts w:eastAsia="Calibri"/>
          <w:noProof/>
          <w:sz w:val="20"/>
          <w:szCs w:val="20"/>
        </w:rPr>
        <w:drawing>
          <wp:inline distT="0" distB="0" distL="0" distR="0" wp14:anchorId="0977A0A6" wp14:editId="6EF78EB0">
            <wp:extent cx="676275" cy="752475"/>
            <wp:effectExtent l="0" t="0" r="9525" b="952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0EA219" w14:textId="77777777" w:rsidR="00906177" w:rsidRPr="00E54811" w:rsidRDefault="00906177" w:rsidP="00906177">
      <w:pPr>
        <w:tabs>
          <w:tab w:val="center" w:pos="4153"/>
          <w:tab w:val="right" w:pos="8306"/>
        </w:tabs>
        <w:spacing w:line="259" w:lineRule="auto"/>
        <w:jc w:val="center"/>
        <w:rPr>
          <w:rFonts w:eastAsia="Calibri"/>
          <w:sz w:val="20"/>
          <w:szCs w:val="22"/>
          <w:lang w:eastAsia="en-US"/>
        </w:rPr>
      </w:pPr>
      <w:r w:rsidRPr="00E54811">
        <w:rPr>
          <w:rFonts w:eastAsia="Calibri"/>
          <w:sz w:val="20"/>
          <w:szCs w:val="22"/>
          <w:lang w:eastAsia="en-US"/>
        </w:rPr>
        <w:t>LATVIJAS REPUBLIKA</w:t>
      </w:r>
    </w:p>
    <w:p w14:paraId="306D7B04" w14:textId="77777777" w:rsidR="00906177" w:rsidRPr="00E54811" w:rsidRDefault="00906177" w:rsidP="00906177">
      <w:pPr>
        <w:tabs>
          <w:tab w:val="center" w:pos="4153"/>
          <w:tab w:val="right" w:pos="8306"/>
        </w:tabs>
        <w:spacing w:line="259" w:lineRule="auto"/>
        <w:jc w:val="center"/>
        <w:rPr>
          <w:rFonts w:eastAsia="Calibri"/>
          <w:b/>
          <w:sz w:val="32"/>
          <w:szCs w:val="32"/>
          <w:lang w:eastAsia="en-US"/>
        </w:rPr>
      </w:pPr>
      <w:r w:rsidRPr="00E54811">
        <w:rPr>
          <w:rFonts w:eastAsia="Calibri"/>
          <w:b/>
          <w:sz w:val="32"/>
          <w:szCs w:val="32"/>
          <w:lang w:eastAsia="en-US"/>
        </w:rPr>
        <w:t>DOBELES NOVADA DOME</w:t>
      </w:r>
    </w:p>
    <w:p w14:paraId="73150B70" w14:textId="77777777" w:rsidR="00906177" w:rsidRPr="00E54811" w:rsidRDefault="00906177" w:rsidP="00906177">
      <w:pPr>
        <w:tabs>
          <w:tab w:val="center" w:pos="4153"/>
          <w:tab w:val="right" w:pos="8306"/>
        </w:tabs>
        <w:spacing w:line="259" w:lineRule="auto"/>
        <w:jc w:val="center"/>
        <w:rPr>
          <w:rFonts w:eastAsia="Calibri"/>
          <w:sz w:val="16"/>
          <w:szCs w:val="16"/>
          <w:lang w:eastAsia="en-US"/>
        </w:rPr>
      </w:pPr>
      <w:r w:rsidRPr="00E54811">
        <w:rPr>
          <w:rFonts w:eastAsia="Calibri"/>
          <w:sz w:val="16"/>
          <w:szCs w:val="16"/>
          <w:lang w:eastAsia="en-US"/>
        </w:rPr>
        <w:t>Brīvības iela 17, Dobele, Dobeles novads, LV-3701</w:t>
      </w:r>
    </w:p>
    <w:p w14:paraId="0964B05E" w14:textId="77777777" w:rsidR="00906177" w:rsidRPr="00E54811" w:rsidRDefault="00906177" w:rsidP="00906177">
      <w:pPr>
        <w:pBdr>
          <w:bottom w:val="double" w:sz="6" w:space="1" w:color="auto"/>
        </w:pBdr>
        <w:tabs>
          <w:tab w:val="center" w:pos="4153"/>
          <w:tab w:val="right" w:pos="8306"/>
        </w:tabs>
        <w:spacing w:line="259" w:lineRule="auto"/>
        <w:jc w:val="center"/>
        <w:rPr>
          <w:rFonts w:eastAsia="Calibri"/>
          <w:color w:val="000000"/>
          <w:sz w:val="16"/>
          <w:szCs w:val="16"/>
          <w:lang w:eastAsia="en-US"/>
        </w:rPr>
      </w:pPr>
      <w:r w:rsidRPr="00E54811">
        <w:rPr>
          <w:rFonts w:eastAsia="Calibri"/>
          <w:sz w:val="16"/>
          <w:szCs w:val="16"/>
          <w:lang w:eastAsia="en-US"/>
        </w:rPr>
        <w:t xml:space="preserve">Tālr. 63707269, 63700137, 63720940, e-pasts </w:t>
      </w:r>
      <w:hyperlink r:id="rId117" w:history="1">
        <w:r w:rsidRPr="00E54811">
          <w:rPr>
            <w:rFonts w:eastAsia="Calibri"/>
            <w:color w:val="000000"/>
            <w:sz w:val="16"/>
            <w:szCs w:val="16"/>
            <w:u w:val="single"/>
            <w:lang w:eastAsia="en-US"/>
          </w:rPr>
          <w:t>dome@dobele.lv</w:t>
        </w:r>
      </w:hyperlink>
    </w:p>
    <w:p w14:paraId="76CEB02E" w14:textId="77777777" w:rsidR="00906177" w:rsidRPr="00E54811" w:rsidRDefault="00906177" w:rsidP="00906177">
      <w:pPr>
        <w:spacing w:after="160" w:line="259" w:lineRule="auto"/>
        <w:jc w:val="center"/>
        <w:rPr>
          <w:rFonts w:eastAsia="Calibri"/>
          <w:b/>
          <w:bCs/>
          <w:lang w:eastAsia="en-US"/>
        </w:rPr>
      </w:pPr>
    </w:p>
    <w:p w14:paraId="7249D117" w14:textId="77777777" w:rsidR="00906177" w:rsidRPr="00E54811" w:rsidRDefault="00906177" w:rsidP="00906177">
      <w:pPr>
        <w:spacing w:line="259" w:lineRule="auto"/>
        <w:jc w:val="right"/>
        <w:rPr>
          <w:rFonts w:eastAsia="Calibri"/>
          <w:b/>
          <w:bCs/>
          <w:lang w:eastAsia="en-US"/>
        </w:rPr>
      </w:pPr>
    </w:p>
    <w:p w14:paraId="14E74D47" w14:textId="77777777" w:rsidR="00906177" w:rsidRPr="00E54811" w:rsidRDefault="00906177" w:rsidP="00906177">
      <w:pPr>
        <w:autoSpaceDE w:val="0"/>
        <w:autoSpaceDN w:val="0"/>
        <w:adjustRightInd w:val="0"/>
        <w:ind w:left="5040"/>
        <w:jc w:val="right"/>
        <w:rPr>
          <w:color w:val="000000"/>
          <w:lang w:eastAsia="en-US"/>
        </w:rPr>
      </w:pPr>
      <w:r w:rsidRPr="00E54811">
        <w:rPr>
          <w:color w:val="000000"/>
        </w:rPr>
        <w:t>APSTIPRINĀTI</w:t>
      </w:r>
    </w:p>
    <w:p w14:paraId="088C6241" w14:textId="77777777" w:rsidR="00906177" w:rsidRPr="00E54811" w:rsidRDefault="00906177" w:rsidP="00906177">
      <w:pPr>
        <w:autoSpaceDE w:val="0"/>
        <w:autoSpaceDN w:val="0"/>
        <w:adjustRightInd w:val="0"/>
        <w:ind w:left="5040"/>
        <w:jc w:val="right"/>
        <w:rPr>
          <w:color w:val="000000"/>
        </w:rPr>
      </w:pPr>
      <w:r w:rsidRPr="00E54811">
        <w:rPr>
          <w:color w:val="000000"/>
        </w:rPr>
        <w:t>ar Dobeles novada domes</w:t>
      </w:r>
    </w:p>
    <w:p w14:paraId="0CA219B4" w14:textId="7037D6C7" w:rsidR="00906177" w:rsidRPr="00E54811" w:rsidRDefault="00906177" w:rsidP="00906177">
      <w:pPr>
        <w:autoSpaceDE w:val="0"/>
        <w:autoSpaceDN w:val="0"/>
        <w:adjustRightInd w:val="0"/>
        <w:ind w:left="5040"/>
        <w:jc w:val="right"/>
        <w:rPr>
          <w:color w:val="000000"/>
        </w:rPr>
      </w:pPr>
      <w:r w:rsidRPr="00E54811">
        <w:rPr>
          <w:color w:val="000000"/>
        </w:rPr>
        <w:t>2022.gada 30. marta lēmumu Nr.</w:t>
      </w:r>
      <w:r w:rsidR="00B955B3">
        <w:rPr>
          <w:color w:val="000000"/>
        </w:rPr>
        <w:t>105</w:t>
      </w:r>
      <w:r w:rsidRPr="00E54811">
        <w:rPr>
          <w:color w:val="000000"/>
        </w:rPr>
        <w:t>/5</w:t>
      </w:r>
    </w:p>
    <w:p w14:paraId="41C0C9CF" w14:textId="77777777" w:rsidR="00906177" w:rsidRPr="00E54811" w:rsidRDefault="00906177" w:rsidP="00906177">
      <w:pPr>
        <w:autoSpaceDE w:val="0"/>
        <w:autoSpaceDN w:val="0"/>
        <w:adjustRightInd w:val="0"/>
        <w:ind w:left="5040"/>
        <w:jc w:val="right"/>
        <w:rPr>
          <w:color w:val="000000"/>
        </w:rPr>
      </w:pPr>
      <w:r w:rsidRPr="00E54811">
        <w:rPr>
          <w:color w:val="000000"/>
        </w:rPr>
        <w:t>(protokols Nr.5)</w:t>
      </w:r>
    </w:p>
    <w:p w14:paraId="1C0AE59D" w14:textId="77777777" w:rsidR="00906177" w:rsidRPr="00E54811" w:rsidRDefault="00906177" w:rsidP="00906177">
      <w:pPr>
        <w:tabs>
          <w:tab w:val="left" w:pos="-18092"/>
        </w:tabs>
        <w:ind w:left="360"/>
        <w:jc w:val="both"/>
        <w:rPr>
          <w:rFonts w:eastAsia="Calibri"/>
          <w:b/>
          <w:lang w:eastAsia="en-US"/>
        </w:rPr>
      </w:pPr>
    </w:p>
    <w:p w14:paraId="69178296" w14:textId="77777777" w:rsidR="00906177" w:rsidRPr="00E54811" w:rsidRDefault="00906177" w:rsidP="00906177">
      <w:pPr>
        <w:spacing w:after="160" w:line="259" w:lineRule="auto"/>
        <w:jc w:val="center"/>
        <w:rPr>
          <w:rFonts w:eastAsia="Calibri"/>
          <w:b/>
          <w:bCs/>
          <w:lang w:eastAsia="en-GB"/>
        </w:rPr>
      </w:pPr>
      <w:r w:rsidRPr="00E54811">
        <w:rPr>
          <w:rFonts w:eastAsia="Calibri"/>
          <w:b/>
          <w:bCs/>
          <w:lang w:eastAsia="en-GB"/>
        </w:rPr>
        <w:t>NOTEIKUMI</w:t>
      </w:r>
    </w:p>
    <w:p w14:paraId="45F9AA6E" w14:textId="77777777" w:rsidR="00906177" w:rsidRPr="00E54811" w:rsidRDefault="00906177" w:rsidP="00906177">
      <w:pPr>
        <w:jc w:val="center"/>
        <w:rPr>
          <w:rFonts w:eastAsia="Calibri"/>
          <w:b/>
          <w:lang w:eastAsia="en-US"/>
        </w:rPr>
      </w:pPr>
      <w:r w:rsidRPr="00E54811">
        <w:rPr>
          <w:rFonts w:eastAsia="Calibri"/>
          <w:b/>
          <w:lang w:eastAsia="en-US"/>
        </w:rPr>
        <w:t xml:space="preserve"> “</w:t>
      </w:r>
      <w:r w:rsidRPr="00E54811">
        <w:rPr>
          <w:rFonts w:eastAsia="Calibri"/>
          <w:b/>
          <w:bCs/>
          <w:lang w:eastAsia="en-GB"/>
        </w:rPr>
        <w:t>Dobeles novada pašvaldības darbinieku ē</w:t>
      </w:r>
      <w:r w:rsidRPr="00E54811">
        <w:rPr>
          <w:rFonts w:eastAsia="Calibri"/>
          <w:b/>
          <w:lang w:eastAsia="en-US"/>
        </w:rPr>
        <w:t>tikas kodekss”</w:t>
      </w:r>
    </w:p>
    <w:p w14:paraId="160C140E" w14:textId="77777777" w:rsidR="00906177" w:rsidRPr="00E54811" w:rsidRDefault="00906177" w:rsidP="00906177">
      <w:pPr>
        <w:jc w:val="center"/>
        <w:rPr>
          <w:rFonts w:eastAsia="Calibri"/>
          <w:b/>
          <w:lang w:eastAsia="en-US"/>
        </w:rPr>
      </w:pPr>
    </w:p>
    <w:p w14:paraId="686A2B9C" w14:textId="77777777" w:rsidR="00906177" w:rsidRPr="00E54811" w:rsidRDefault="00906177" w:rsidP="00906177">
      <w:pPr>
        <w:jc w:val="center"/>
        <w:rPr>
          <w:rFonts w:eastAsia="Calibri"/>
          <w:b/>
          <w:lang w:eastAsia="en-US"/>
        </w:rPr>
      </w:pPr>
    </w:p>
    <w:p w14:paraId="4C17E74C" w14:textId="77777777" w:rsidR="00906177" w:rsidRPr="00E54811" w:rsidRDefault="00906177" w:rsidP="00906177">
      <w:pPr>
        <w:autoSpaceDE w:val="0"/>
        <w:autoSpaceDN w:val="0"/>
        <w:adjustRightInd w:val="0"/>
        <w:jc w:val="right"/>
        <w:rPr>
          <w:rFonts w:eastAsia="Calibri"/>
          <w:color w:val="000000"/>
          <w:lang w:eastAsia="en-US"/>
        </w:rPr>
      </w:pPr>
      <w:r w:rsidRPr="00E54811">
        <w:rPr>
          <w:rFonts w:eastAsia="Calibri"/>
          <w:color w:val="000000"/>
          <w:lang w:eastAsia="en-US"/>
        </w:rPr>
        <w:t xml:space="preserve">Izdoti saskaņā ar </w:t>
      </w:r>
    </w:p>
    <w:p w14:paraId="4C113077" w14:textId="77777777" w:rsidR="00906177" w:rsidRPr="00E54811" w:rsidRDefault="00906177" w:rsidP="00906177">
      <w:pPr>
        <w:autoSpaceDE w:val="0"/>
        <w:autoSpaceDN w:val="0"/>
        <w:adjustRightInd w:val="0"/>
        <w:jc w:val="right"/>
        <w:rPr>
          <w:rFonts w:eastAsia="Calibri"/>
          <w:color w:val="000000"/>
          <w:lang w:eastAsia="en-US"/>
        </w:rPr>
      </w:pPr>
      <w:r w:rsidRPr="00E54811">
        <w:rPr>
          <w:rFonts w:eastAsia="Calibri"/>
          <w:color w:val="000000"/>
          <w:lang w:eastAsia="en-US"/>
        </w:rPr>
        <w:t>Valsts pārvaldes iekārtas likuma</w:t>
      </w:r>
    </w:p>
    <w:p w14:paraId="4A7D279C" w14:textId="77777777" w:rsidR="00906177" w:rsidRPr="00E54811" w:rsidRDefault="00906177" w:rsidP="00906177">
      <w:pPr>
        <w:autoSpaceDE w:val="0"/>
        <w:autoSpaceDN w:val="0"/>
        <w:adjustRightInd w:val="0"/>
        <w:jc w:val="right"/>
        <w:rPr>
          <w:rFonts w:eastAsia="Calibri"/>
          <w:color w:val="000000"/>
          <w:lang w:eastAsia="en-US"/>
        </w:rPr>
      </w:pPr>
      <w:r w:rsidRPr="00E54811">
        <w:rPr>
          <w:rFonts w:eastAsia="Calibri"/>
          <w:color w:val="000000"/>
          <w:lang w:eastAsia="en-US"/>
        </w:rPr>
        <w:t>73. panta pirmās daļas 4. punktu un</w:t>
      </w:r>
    </w:p>
    <w:p w14:paraId="3E657878" w14:textId="77777777" w:rsidR="00906177" w:rsidRPr="00E54811" w:rsidRDefault="00906177" w:rsidP="00906177">
      <w:pPr>
        <w:autoSpaceDE w:val="0"/>
        <w:autoSpaceDN w:val="0"/>
        <w:adjustRightInd w:val="0"/>
        <w:jc w:val="right"/>
        <w:rPr>
          <w:rFonts w:eastAsia="Calibri"/>
          <w:color w:val="000000"/>
          <w:lang w:eastAsia="en-US"/>
        </w:rPr>
      </w:pPr>
      <w:r w:rsidRPr="00E54811">
        <w:rPr>
          <w:rFonts w:eastAsia="Calibri"/>
          <w:color w:val="000000"/>
          <w:lang w:eastAsia="en-US"/>
        </w:rPr>
        <w:t xml:space="preserve">likuma „Par pašvaldībām” </w:t>
      </w:r>
    </w:p>
    <w:p w14:paraId="55CB638B" w14:textId="77777777" w:rsidR="00906177" w:rsidRPr="00E54811" w:rsidRDefault="00906177" w:rsidP="00906177">
      <w:pPr>
        <w:autoSpaceDE w:val="0"/>
        <w:autoSpaceDN w:val="0"/>
        <w:adjustRightInd w:val="0"/>
        <w:jc w:val="right"/>
        <w:rPr>
          <w:rFonts w:eastAsia="Calibri"/>
          <w:color w:val="000000"/>
          <w:lang w:eastAsia="en-US"/>
        </w:rPr>
      </w:pPr>
      <w:r w:rsidRPr="00E54811">
        <w:rPr>
          <w:rFonts w:eastAsia="Calibri"/>
          <w:color w:val="000000"/>
          <w:lang w:eastAsia="en-US"/>
        </w:rPr>
        <w:t xml:space="preserve">41. panta pirmās daļas 2. punktu </w:t>
      </w:r>
    </w:p>
    <w:p w14:paraId="76B69E10" w14:textId="77777777" w:rsidR="00906177" w:rsidRPr="00E54811" w:rsidRDefault="00906177" w:rsidP="00906177">
      <w:pPr>
        <w:jc w:val="right"/>
        <w:rPr>
          <w:rFonts w:eastAsia="Calibri"/>
          <w:lang w:eastAsia="en-US"/>
        </w:rPr>
      </w:pPr>
    </w:p>
    <w:p w14:paraId="56DAD275" w14:textId="77777777" w:rsidR="00906177" w:rsidRPr="00E54811" w:rsidRDefault="00906177" w:rsidP="00906177">
      <w:pPr>
        <w:jc w:val="right"/>
        <w:rPr>
          <w:rFonts w:eastAsia="Calibri"/>
          <w:lang w:eastAsia="en-US"/>
        </w:rPr>
      </w:pPr>
    </w:p>
    <w:p w14:paraId="23C8BC14" w14:textId="77777777" w:rsidR="00906177" w:rsidRPr="00E54811" w:rsidRDefault="00906177" w:rsidP="00EC5B12">
      <w:pPr>
        <w:numPr>
          <w:ilvl w:val="0"/>
          <w:numId w:val="96"/>
        </w:numPr>
        <w:spacing w:before="120" w:after="120" w:line="259" w:lineRule="auto"/>
        <w:ind w:left="714" w:hanging="357"/>
        <w:jc w:val="center"/>
        <w:outlineLvl w:val="0"/>
        <w:rPr>
          <w:rFonts w:eastAsia="Calibri"/>
          <w:b/>
          <w:lang w:eastAsia="en-US"/>
        </w:rPr>
      </w:pPr>
      <w:r w:rsidRPr="00E54811">
        <w:rPr>
          <w:rFonts w:eastAsia="Calibri"/>
          <w:b/>
          <w:lang w:eastAsia="en-US"/>
        </w:rPr>
        <w:t>VISPĀRĪGIE JAUTĀJUMI</w:t>
      </w:r>
    </w:p>
    <w:p w14:paraId="66E4227B" w14:textId="77777777" w:rsidR="00906177" w:rsidRPr="00E54811" w:rsidRDefault="00906177" w:rsidP="00EC5B12">
      <w:pPr>
        <w:numPr>
          <w:ilvl w:val="0"/>
          <w:numId w:val="97"/>
        </w:numPr>
        <w:spacing w:before="120" w:after="120" w:line="259" w:lineRule="auto"/>
        <w:ind w:left="351" w:hanging="357"/>
        <w:jc w:val="both"/>
        <w:rPr>
          <w:rFonts w:eastAsia="Calibri"/>
          <w:lang w:eastAsia="en-US"/>
        </w:rPr>
      </w:pPr>
      <w:r w:rsidRPr="00E54811">
        <w:rPr>
          <w:rFonts w:eastAsia="Calibri"/>
          <w:lang w:eastAsia="en-US"/>
        </w:rPr>
        <w:t>Dobeles novada pašvaldības (turpmāk – Pašvaldība) noteikumu “</w:t>
      </w:r>
      <w:r w:rsidRPr="00E54811">
        <w:rPr>
          <w:rFonts w:eastAsia="Calibri"/>
          <w:bCs/>
          <w:lang w:eastAsia="en-GB"/>
        </w:rPr>
        <w:t>Dobeles novada pašvaldības</w:t>
      </w:r>
      <w:r w:rsidRPr="00E54811">
        <w:rPr>
          <w:rFonts w:eastAsia="Calibri"/>
          <w:lang w:eastAsia="en-US"/>
        </w:rPr>
        <w:t xml:space="preserve"> darbinieku ētikas kodekss” (turpmāk – Ētikas kodekss) mērķis ir noteikt Pašvaldības </w:t>
      </w:r>
      <w:r w:rsidRPr="00E54811">
        <w:t xml:space="preserve">domes deputātu, Pašvaldības iestāžu, struktūrvienību un kapitālsabiedrību darbinieku </w:t>
      </w:r>
      <w:r w:rsidRPr="00E54811">
        <w:rPr>
          <w:rFonts w:eastAsia="Calibri"/>
          <w:lang w:eastAsia="en-US"/>
        </w:rPr>
        <w:t>(turpmāk visi minētie – darbinieki) profesionālās ētikas pamatprincipus un uzvedības standartus, kas jāievēro veicot darbu Pašvaldībā, attieksmē pret darbu, savstarpējā saskarsmē, kā arī attiecībās ar citām institūcijām un sabiedrību.</w:t>
      </w:r>
    </w:p>
    <w:p w14:paraId="590BB301" w14:textId="77777777" w:rsidR="00906177" w:rsidRPr="00E54811" w:rsidRDefault="00906177" w:rsidP="00EC5B12">
      <w:pPr>
        <w:numPr>
          <w:ilvl w:val="0"/>
          <w:numId w:val="97"/>
        </w:numPr>
        <w:spacing w:before="120" w:after="120" w:line="259" w:lineRule="auto"/>
        <w:ind w:left="351" w:hanging="357"/>
        <w:jc w:val="both"/>
        <w:rPr>
          <w:rFonts w:eastAsia="Calibri"/>
          <w:lang w:eastAsia="en-US"/>
        </w:rPr>
      </w:pPr>
      <w:r w:rsidRPr="00E54811">
        <w:rPr>
          <w:rFonts w:eastAsia="Calibri"/>
          <w:lang w:eastAsia="en-US"/>
        </w:rPr>
        <w:t xml:space="preserve">Ētikas kodekss ir Pašvaldības darba organizācijas sastāvdaļa un ir </w:t>
      </w:r>
      <w:r w:rsidRPr="00E54811">
        <w:t xml:space="preserve">vienlīdz </w:t>
      </w:r>
      <w:r w:rsidRPr="00E54811">
        <w:rPr>
          <w:rFonts w:eastAsia="Calibri"/>
          <w:lang w:eastAsia="en-US"/>
        </w:rPr>
        <w:t xml:space="preserve">saistošs visiem darbiniekiem. </w:t>
      </w:r>
    </w:p>
    <w:p w14:paraId="30DF23E7" w14:textId="77777777" w:rsidR="00906177" w:rsidRPr="00E54811" w:rsidRDefault="00906177" w:rsidP="00EC5B12">
      <w:pPr>
        <w:numPr>
          <w:ilvl w:val="0"/>
          <w:numId w:val="97"/>
        </w:numPr>
        <w:spacing w:before="120" w:after="120" w:line="259" w:lineRule="auto"/>
        <w:ind w:left="357" w:hanging="357"/>
        <w:jc w:val="both"/>
        <w:rPr>
          <w:rFonts w:eastAsia="Calibri"/>
          <w:lang w:eastAsia="en-US"/>
        </w:rPr>
      </w:pPr>
      <w:r w:rsidRPr="00E54811">
        <w:rPr>
          <w:rFonts w:eastAsia="Calibri"/>
          <w:lang w:eastAsia="en-US"/>
        </w:rPr>
        <w:t>Situācijās, kas nav minētas Ētikas kodeksā, darbinieks rīkojas saskaņā ar vispārējām profesionālās ētikas un uzvedības normām.</w:t>
      </w:r>
    </w:p>
    <w:p w14:paraId="7B711607" w14:textId="77777777" w:rsidR="00906177" w:rsidRPr="00E54811" w:rsidRDefault="00906177" w:rsidP="00EC5B12">
      <w:pPr>
        <w:numPr>
          <w:ilvl w:val="0"/>
          <w:numId w:val="96"/>
        </w:numPr>
        <w:autoSpaceDE w:val="0"/>
        <w:autoSpaceDN w:val="0"/>
        <w:adjustRightInd w:val="0"/>
        <w:spacing w:before="240" w:after="120" w:line="259" w:lineRule="auto"/>
        <w:ind w:left="714" w:hanging="357"/>
        <w:jc w:val="center"/>
        <w:outlineLvl w:val="0"/>
        <w:rPr>
          <w:rFonts w:eastAsia="Calibri"/>
          <w:b/>
          <w:color w:val="000000"/>
          <w:lang w:eastAsia="en-US"/>
        </w:rPr>
      </w:pPr>
      <w:r w:rsidRPr="00E54811">
        <w:rPr>
          <w:rFonts w:eastAsia="Calibri"/>
          <w:b/>
          <w:color w:val="000000"/>
          <w:lang w:eastAsia="en-US"/>
        </w:rPr>
        <w:t>DARBINIEKU PROFESIONĀLĀS ĒTIKAS PAMATPRINCIPI</w:t>
      </w:r>
    </w:p>
    <w:p w14:paraId="3C6704D4" w14:textId="77777777" w:rsidR="00906177" w:rsidRPr="00E54811" w:rsidRDefault="00906177" w:rsidP="00EC5B12">
      <w:pPr>
        <w:numPr>
          <w:ilvl w:val="0"/>
          <w:numId w:val="97"/>
        </w:numPr>
        <w:autoSpaceDE w:val="0"/>
        <w:autoSpaceDN w:val="0"/>
        <w:adjustRightInd w:val="0"/>
        <w:spacing w:before="120" w:after="120" w:line="259" w:lineRule="auto"/>
        <w:ind w:left="357" w:hanging="357"/>
        <w:jc w:val="both"/>
        <w:rPr>
          <w:rFonts w:eastAsia="Calibri"/>
          <w:lang w:eastAsia="en-US"/>
        </w:rPr>
      </w:pPr>
      <w:r w:rsidRPr="00E54811">
        <w:rPr>
          <w:rFonts w:eastAsia="Calibri"/>
          <w:lang w:eastAsia="en-US"/>
        </w:rPr>
        <w:t>Darbinieks rīkojas saskaņā ar šādām vērtībām: tiesiskums, neatkarība, objektivitāte, godprātība, atklātība, konfidencialitāte, lojalitāte, atbildība, vienlīdzība un profesionalitāte.</w:t>
      </w:r>
    </w:p>
    <w:p w14:paraId="5730FD46" w14:textId="77777777" w:rsidR="00906177" w:rsidRPr="00E54811" w:rsidRDefault="00906177" w:rsidP="00EC5B12">
      <w:pPr>
        <w:numPr>
          <w:ilvl w:val="0"/>
          <w:numId w:val="97"/>
        </w:numPr>
        <w:autoSpaceDE w:val="0"/>
        <w:autoSpaceDN w:val="0"/>
        <w:adjustRightInd w:val="0"/>
        <w:spacing w:before="120" w:after="120" w:line="259" w:lineRule="auto"/>
        <w:ind w:left="357" w:hanging="357"/>
        <w:jc w:val="both"/>
        <w:rPr>
          <w:rFonts w:eastAsia="Calibri"/>
          <w:lang w:eastAsia="en-US"/>
        </w:rPr>
      </w:pPr>
      <w:r w:rsidRPr="00E54811">
        <w:rPr>
          <w:rFonts w:eastAsia="Calibri"/>
          <w:lang w:eastAsia="en-US"/>
        </w:rPr>
        <w:t>Darbinieks, pildot savus amata pienākumus, ievēro šādus profesionālās ētikas pamatprincipus:</w:t>
      </w:r>
    </w:p>
    <w:p w14:paraId="0D71527B" w14:textId="77777777" w:rsidR="00906177" w:rsidRPr="00E54811" w:rsidRDefault="00906177" w:rsidP="00906177">
      <w:pPr>
        <w:ind w:left="425"/>
        <w:outlineLvl w:val="1"/>
      </w:pPr>
      <w:r w:rsidRPr="00E54811">
        <w:rPr>
          <w:b/>
        </w:rPr>
        <w:t>5.1. tiesiskums, neatkarība, objektivitāte un godprātība:</w:t>
      </w:r>
    </w:p>
    <w:p w14:paraId="4F75E950" w14:textId="77777777" w:rsidR="00906177" w:rsidRPr="00E54811" w:rsidRDefault="00906177" w:rsidP="00EC5B12">
      <w:pPr>
        <w:numPr>
          <w:ilvl w:val="2"/>
          <w:numId w:val="97"/>
        </w:numPr>
        <w:spacing w:after="160" w:line="259" w:lineRule="auto"/>
        <w:ind w:left="1440" w:hanging="720"/>
        <w:contextualSpacing/>
        <w:jc w:val="both"/>
      </w:pPr>
      <w:r w:rsidRPr="00E54811">
        <w:t>darbiniekam ir augsta tiesiskā apziņa, viņš rīkojas profesionāli, saskaņā ar normatīvajiem aktiem un vispārējiem tiesību principiem;</w:t>
      </w:r>
    </w:p>
    <w:p w14:paraId="7984777A" w14:textId="77777777" w:rsidR="00906177" w:rsidRPr="00E54811" w:rsidRDefault="00906177" w:rsidP="00EC5B12">
      <w:pPr>
        <w:numPr>
          <w:ilvl w:val="2"/>
          <w:numId w:val="97"/>
        </w:numPr>
        <w:spacing w:after="160" w:line="259" w:lineRule="auto"/>
        <w:ind w:left="1440" w:hanging="720"/>
        <w:jc w:val="both"/>
      </w:pPr>
      <w:r w:rsidRPr="00E54811">
        <w:t>darbinieks ir neatkarīgs, patstāvīgs un neitrāls savā rīcībā, lēmumos un spriedumos, norobežojoties no ārējās ietekmes;</w:t>
      </w:r>
    </w:p>
    <w:p w14:paraId="69E88638" w14:textId="77777777" w:rsidR="00906177" w:rsidRPr="00E54811" w:rsidRDefault="00906177" w:rsidP="00EC5B12">
      <w:pPr>
        <w:numPr>
          <w:ilvl w:val="2"/>
          <w:numId w:val="97"/>
        </w:numPr>
        <w:spacing w:after="160" w:line="259" w:lineRule="auto"/>
        <w:ind w:left="1440" w:hanging="720"/>
        <w:jc w:val="both"/>
      </w:pPr>
      <w:r w:rsidRPr="00E54811">
        <w:t>darbinieks, aizstāvot savu viedokli, veicot amata pienākumus un pieņemot lēmumus, balstās tikai uz pārbaudītu informāciju un objektīviem faktiem, to godīgu, taisnīgu un likumīgu interpretāciju, neizrādot labvēlību vai sniedzot nepamatotas privilēģijas kādai personai;</w:t>
      </w:r>
    </w:p>
    <w:p w14:paraId="1871F8C6" w14:textId="77777777" w:rsidR="00906177" w:rsidRPr="00E54811" w:rsidRDefault="00906177" w:rsidP="00EC5B12">
      <w:pPr>
        <w:numPr>
          <w:ilvl w:val="2"/>
          <w:numId w:val="97"/>
        </w:numPr>
        <w:spacing w:after="160" w:line="259" w:lineRule="auto"/>
        <w:ind w:left="1440" w:hanging="720"/>
        <w:jc w:val="both"/>
      </w:pPr>
      <w:r w:rsidRPr="00E54811">
        <w:t>darbinieks, pildot darba pienākumus, nodrošina, lai piemērojamie līdzekļi būtu proporcionāli sasniedzamajiem mērķiem;</w:t>
      </w:r>
    </w:p>
    <w:p w14:paraId="67618304" w14:textId="77777777" w:rsidR="00906177" w:rsidRPr="00E54811" w:rsidRDefault="00906177" w:rsidP="00EC5B12">
      <w:pPr>
        <w:numPr>
          <w:ilvl w:val="2"/>
          <w:numId w:val="97"/>
        </w:numPr>
        <w:spacing w:after="160" w:line="259" w:lineRule="auto"/>
        <w:ind w:left="1440" w:hanging="720"/>
        <w:jc w:val="both"/>
      </w:pPr>
      <w:r w:rsidRPr="00E54811">
        <w:t>darbinieks savus pienākumus veic godprātīgi, ievērojot personu vienlīdzību likuma priekšā un neizrādot atšķirīgu attieksmi, norobežojoties no personīgajām interesēm, atsevišķu personu un šauru grupu interesēm, apzinoties, ka sabiedrības intereses ir augstākas par atsevišķas personas interesēm;</w:t>
      </w:r>
    </w:p>
    <w:p w14:paraId="22EC2E69" w14:textId="77777777" w:rsidR="00906177" w:rsidRPr="00E54811" w:rsidRDefault="00906177" w:rsidP="00EC5B12">
      <w:pPr>
        <w:numPr>
          <w:ilvl w:val="2"/>
          <w:numId w:val="97"/>
        </w:numPr>
        <w:spacing w:after="160" w:line="259" w:lineRule="auto"/>
        <w:ind w:left="1440" w:hanging="720"/>
        <w:jc w:val="both"/>
      </w:pPr>
      <w:r w:rsidRPr="00E54811">
        <w:t>darbinieks neizmanto amata stāvokli un Pašvaldības resursus privāto interešu risināšanai, personiska labuma vai citu personu savtīgu labumu gūšanai;</w:t>
      </w:r>
    </w:p>
    <w:p w14:paraId="59BD3295" w14:textId="77777777" w:rsidR="00906177" w:rsidRPr="00E54811" w:rsidRDefault="00906177" w:rsidP="00EC5B12">
      <w:pPr>
        <w:numPr>
          <w:ilvl w:val="2"/>
          <w:numId w:val="97"/>
        </w:numPr>
        <w:spacing w:after="160" w:line="259" w:lineRule="auto"/>
        <w:ind w:left="1440" w:hanging="720"/>
        <w:jc w:val="both"/>
      </w:pPr>
      <w:r w:rsidRPr="00E54811">
        <w:t>darbinieks neiesaistās darbībā, profesionālajā darbā vai pasākumā, kas var radīt šaubas par viņa godprātību, objektivitāti un neatkarību, vai negatīvi iespaidot pašvaldības reputāciju;</w:t>
      </w:r>
    </w:p>
    <w:p w14:paraId="4A4A600F" w14:textId="77777777" w:rsidR="00906177" w:rsidRPr="00E54811" w:rsidRDefault="00906177" w:rsidP="00EC5B12">
      <w:pPr>
        <w:numPr>
          <w:ilvl w:val="2"/>
          <w:numId w:val="97"/>
        </w:numPr>
        <w:spacing w:after="160" w:line="259" w:lineRule="auto"/>
        <w:ind w:left="1440" w:hanging="720"/>
        <w:jc w:val="both"/>
      </w:pPr>
      <w:r w:rsidRPr="00E54811">
        <w:t>darbinieks nepieļauj interešu konflikta rašanos un atsakās no darba pienākumu veikšanas vai amatpersonas amata savienošanas visos gadījumos, kad ētisku apsvērumu dēļ varētu tikt apšaubīta darbinieka darbības objektivitāte un neitralitāte;</w:t>
      </w:r>
    </w:p>
    <w:p w14:paraId="225408CD" w14:textId="77777777" w:rsidR="00906177" w:rsidRPr="00E54811" w:rsidRDefault="00906177" w:rsidP="00EC5B12">
      <w:pPr>
        <w:numPr>
          <w:ilvl w:val="2"/>
          <w:numId w:val="97"/>
        </w:numPr>
        <w:spacing w:after="160" w:line="259" w:lineRule="auto"/>
        <w:ind w:left="1440" w:hanging="720"/>
        <w:jc w:val="both"/>
      </w:pPr>
      <w:r w:rsidRPr="00E54811">
        <w:t>par situāciju, kurā darbiniekam, pildot amata pienākumus, jāpieņem lēmums vai jāpiedalās lēmuma pieņemšanā, vai jāveic citas ar ieņemamo amatu saistītas darbības, kas var ietekmēt (vai radīt iespaidu par šādu ietekmi) darbinieka, tā ģimenes locekļa, radinieka vai darījumu partnera personiskās vai mantiskās intereses, darbinieks rakstveidā informē tiešo vadītāju vai augstāka līmeņa vadītāju, lai novērstu šādu situāciju;</w:t>
      </w:r>
    </w:p>
    <w:p w14:paraId="0CE262CA" w14:textId="77777777" w:rsidR="00906177" w:rsidRPr="00E54811" w:rsidRDefault="00906177" w:rsidP="00EC5B12">
      <w:pPr>
        <w:numPr>
          <w:ilvl w:val="2"/>
          <w:numId w:val="97"/>
        </w:numPr>
        <w:spacing w:after="160" w:line="259" w:lineRule="auto"/>
        <w:ind w:left="1440" w:hanging="720"/>
        <w:jc w:val="both"/>
      </w:pPr>
      <w:r w:rsidRPr="00E54811">
        <w:t>saskaņā ar noteikto kārtību informē (ceļ trauksmi) par iespējamiem</w:t>
      </w:r>
      <w:r w:rsidRPr="00E54811">
        <w:br/>
        <w:t>pārkāpumiem, kurus novēro, pildot pienākumus.</w:t>
      </w:r>
    </w:p>
    <w:p w14:paraId="63F48957" w14:textId="77777777" w:rsidR="00906177" w:rsidRPr="00E54811" w:rsidRDefault="00906177" w:rsidP="00EC5B12">
      <w:pPr>
        <w:numPr>
          <w:ilvl w:val="1"/>
          <w:numId w:val="99"/>
        </w:numPr>
        <w:spacing w:before="120" w:after="160" w:line="259" w:lineRule="auto"/>
        <w:ind w:left="425" w:firstLine="0"/>
        <w:outlineLvl w:val="0"/>
        <w:rPr>
          <w:b/>
        </w:rPr>
      </w:pPr>
      <w:r w:rsidRPr="00E54811">
        <w:rPr>
          <w:b/>
        </w:rPr>
        <w:t>atklātība, konfidencialitāte un lojalitāte:</w:t>
      </w:r>
    </w:p>
    <w:p w14:paraId="3745C405" w14:textId="77777777" w:rsidR="00906177" w:rsidRPr="00E54811" w:rsidRDefault="00906177" w:rsidP="00EC5B12">
      <w:pPr>
        <w:numPr>
          <w:ilvl w:val="2"/>
          <w:numId w:val="99"/>
        </w:numPr>
        <w:spacing w:after="160" w:line="259" w:lineRule="auto"/>
        <w:ind w:left="1418" w:hanging="698"/>
        <w:jc w:val="both"/>
      </w:pPr>
      <w:r w:rsidRPr="00E54811">
        <w:t>darbinieks ar savu attieksmi, vārdiem un uzvedību ir atbildīgs par Pašvaldības tēlu sabiedrībā;</w:t>
      </w:r>
    </w:p>
    <w:p w14:paraId="0A7DBF7F" w14:textId="77777777" w:rsidR="00906177" w:rsidRPr="00E54811" w:rsidRDefault="00906177" w:rsidP="00EC5B12">
      <w:pPr>
        <w:numPr>
          <w:ilvl w:val="2"/>
          <w:numId w:val="99"/>
        </w:numPr>
        <w:spacing w:after="160" w:line="259" w:lineRule="auto"/>
        <w:ind w:left="1418" w:hanging="698"/>
        <w:jc w:val="both"/>
      </w:pPr>
      <w:r w:rsidRPr="00E54811">
        <w:t>darbinieks, atbilstoši amata pienākumiem uztur pastāvīgu un atklātu saikni ar sabiedrību, tiekoties ar Pašvaldības iedzīvotājiem un izmantojot plašsaziņas līdzekļu iespējas. Ar profesionālo darbību saistītajos publiskajos izteikumos darbinieks, paskaidro un pauž Pašvaldības viedokli. Lietišķajos kontaktos ar sabiedrību un masu informācijas līdzekļu pārstāvjiem darbinieks vienmēr atklāj savu vārdu, uzvārdu un iestādi, ko viņš pārstāv;</w:t>
      </w:r>
    </w:p>
    <w:p w14:paraId="15283026" w14:textId="77777777" w:rsidR="00906177" w:rsidRPr="00E54811" w:rsidRDefault="00906177" w:rsidP="00EC5B12">
      <w:pPr>
        <w:numPr>
          <w:ilvl w:val="2"/>
          <w:numId w:val="99"/>
        </w:numPr>
        <w:spacing w:after="160" w:line="259" w:lineRule="auto"/>
        <w:ind w:left="1418" w:hanging="698"/>
        <w:jc w:val="both"/>
      </w:pPr>
      <w:r w:rsidRPr="00E54811">
        <w:t>darbinieks nesniedz nepatiesu, maldinošu vai nepārbaudītu informāciju;</w:t>
      </w:r>
    </w:p>
    <w:p w14:paraId="41CBE072" w14:textId="77777777" w:rsidR="00906177" w:rsidRPr="00E54811" w:rsidRDefault="00906177" w:rsidP="00EC5B12">
      <w:pPr>
        <w:numPr>
          <w:ilvl w:val="2"/>
          <w:numId w:val="98"/>
        </w:numPr>
        <w:spacing w:after="160" w:line="259" w:lineRule="auto"/>
        <w:jc w:val="both"/>
      </w:pPr>
      <w:r w:rsidRPr="00E54811">
        <w:t>darbinieks neizpauž trešajām personām un publiski neapspriež darba pienākumu izpildei saņemto un, pildot darba pienākumus, iegūto informāciju, kas nav publiski pieejama;</w:t>
      </w:r>
    </w:p>
    <w:p w14:paraId="456E498F" w14:textId="77777777" w:rsidR="00906177" w:rsidRPr="00E54811" w:rsidRDefault="00906177" w:rsidP="00EC5B12">
      <w:pPr>
        <w:numPr>
          <w:ilvl w:val="2"/>
          <w:numId w:val="98"/>
        </w:numPr>
        <w:spacing w:after="160" w:line="259" w:lineRule="auto"/>
        <w:jc w:val="both"/>
      </w:pPr>
      <w:r w:rsidRPr="00E54811">
        <w:t>darbinieks amata pienākumu veikšanai pieejamo informāciju izmanto tikai darbinieka tiešo darba pienākumu veikšanai, nepieļauj tās prettiesisku izpaušanu un izmantošanu savās vai citas personas privātās interesēs, jebkāda sava personiskā vai trešās personas iespējamā labuma gūšanai. Darbinieks visās savās darbībās ievēro konfidencialitāti un rūpējas par informācijas aizsardzību pašvaldībā;</w:t>
      </w:r>
    </w:p>
    <w:p w14:paraId="3308CC1D" w14:textId="77777777" w:rsidR="00906177" w:rsidRPr="00E54811" w:rsidRDefault="00906177" w:rsidP="00EC5B12">
      <w:pPr>
        <w:numPr>
          <w:ilvl w:val="2"/>
          <w:numId w:val="98"/>
        </w:numPr>
        <w:spacing w:after="160" w:line="259" w:lineRule="auto"/>
        <w:ind w:left="1418" w:hanging="698"/>
        <w:jc w:val="both"/>
      </w:pPr>
      <w:r w:rsidRPr="00E54811">
        <w:t>darbinieks savā darbā ir lojāls pret Pašvaldību un ievēro tās darbības mērķus saskaņā ar Pašvaldības nolikumu, kā arī darbinieka iestādes vai struktūrvienības nolikumu.</w:t>
      </w:r>
    </w:p>
    <w:p w14:paraId="738B5437" w14:textId="77777777" w:rsidR="00906177" w:rsidRPr="00E54811" w:rsidRDefault="00906177" w:rsidP="00EC5B12">
      <w:pPr>
        <w:numPr>
          <w:ilvl w:val="1"/>
          <w:numId w:val="98"/>
        </w:numPr>
        <w:spacing w:before="120" w:after="160" w:line="259" w:lineRule="auto"/>
        <w:ind w:left="964" w:hanging="539"/>
        <w:jc w:val="both"/>
        <w:outlineLvl w:val="1"/>
        <w:rPr>
          <w:b/>
        </w:rPr>
      </w:pPr>
      <w:r w:rsidRPr="00E54811">
        <w:rPr>
          <w:b/>
        </w:rPr>
        <w:t>atbildība, vienlīdzība un profesionalitāte:</w:t>
      </w:r>
    </w:p>
    <w:p w14:paraId="432AC076" w14:textId="77777777" w:rsidR="00906177" w:rsidRPr="00E54811" w:rsidRDefault="00906177" w:rsidP="00EC5B12">
      <w:pPr>
        <w:numPr>
          <w:ilvl w:val="2"/>
          <w:numId w:val="100"/>
        </w:numPr>
        <w:spacing w:after="160" w:line="259" w:lineRule="auto"/>
        <w:jc w:val="both"/>
      </w:pPr>
      <w:r w:rsidRPr="00E54811">
        <w:t>darbinieks savus amata pienākumus veic noteiktajā termiņā, atbildīgi,</w:t>
      </w:r>
      <w:r w:rsidRPr="00E54811">
        <w:br/>
        <w:t>profesionāli, mērķtiecīgi un lietderīgi, ar augstu atbildības sajūtu pret kolēģiem, Pašvaldības iedzīvotājiem un sabiedrību kopumā, lai sasniegtu profesionāli visaugstāko rezultātu;</w:t>
      </w:r>
    </w:p>
    <w:p w14:paraId="5A2639B8" w14:textId="77777777" w:rsidR="00906177" w:rsidRPr="00E54811" w:rsidRDefault="00906177" w:rsidP="00EC5B12">
      <w:pPr>
        <w:numPr>
          <w:ilvl w:val="2"/>
          <w:numId w:val="100"/>
        </w:numPr>
        <w:spacing w:after="160" w:line="259" w:lineRule="auto"/>
        <w:jc w:val="both"/>
      </w:pPr>
      <w:r w:rsidRPr="00E54811">
        <w:t>darbinieks, pildot savus pienākumus, pauž vienlīdzību pret visiem sabiedrības</w:t>
      </w:r>
      <w:r w:rsidRPr="00E54811">
        <w:br/>
        <w:t>locekļiem, neizrādot nevienam īpašu labvēlību un nepieļaujot nekādas</w:t>
      </w:r>
      <w:r w:rsidRPr="00E54811">
        <w:br/>
        <w:t>privilēģijas un izņēmumus, ja tie nav paredzēti normatīvajos aktos;</w:t>
      </w:r>
    </w:p>
    <w:p w14:paraId="0781334B" w14:textId="77777777" w:rsidR="00906177" w:rsidRPr="00E54811" w:rsidRDefault="00906177" w:rsidP="00EC5B12">
      <w:pPr>
        <w:numPr>
          <w:ilvl w:val="2"/>
          <w:numId w:val="100"/>
        </w:numPr>
        <w:spacing w:after="160" w:line="259" w:lineRule="auto"/>
        <w:jc w:val="both"/>
      </w:pPr>
      <w:r w:rsidRPr="00E54811">
        <w:t>darbinieks pilnveido zināšanas un prasmes, kas uzlabo darbinieka kompetences</w:t>
      </w:r>
      <w:r w:rsidRPr="00E54811">
        <w:br/>
        <w:t>un profesionālo kvalifikāciju;</w:t>
      </w:r>
    </w:p>
    <w:p w14:paraId="029989DC" w14:textId="77777777" w:rsidR="00906177" w:rsidRPr="00E54811" w:rsidRDefault="00906177" w:rsidP="00EC5B12">
      <w:pPr>
        <w:numPr>
          <w:ilvl w:val="2"/>
          <w:numId w:val="100"/>
        </w:numPr>
        <w:spacing w:after="160" w:line="259" w:lineRule="auto"/>
        <w:ind w:left="1418" w:hanging="698"/>
        <w:jc w:val="both"/>
      </w:pPr>
      <w:r w:rsidRPr="00E54811">
        <w:t>darbinieku savstarpējās attiecības balstītas uz profesionalitāti un sadarbību, kas</w:t>
      </w:r>
      <w:r w:rsidRPr="00E54811">
        <w:br/>
        <w:t>nepieļauj diskriminējošu rīcību attiecībā pret citādu nacionālo vai sociālo</w:t>
      </w:r>
      <w:r w:rsidRPr="00E54811">
        <w:br/>
        <w:t>izcelsmi, dzimumu, vecumu politisko un reliģisko pārliecību, kā arī citiem</w:t>
      </w:r>
      <w:r w:rsidRPr="00E54811">
        <w:br/>
        <w:t>apstākļiem;</w:t>
      </w:r>
    </w:p>
    <w:p w14:paraId="574A6695" w14:textId="77777777" w:rsidR="00906177" w:rsidRPr="00E54811" w:rsidRDefault="00906177" w:rsidP="00EC5B12">
      <w:pPr>
        <w:numPr>
          <w:ilvl w:val="2"/>
          <w:numId w:val="100"/>
        </w:numPr>
        <w:spacing w:after="160" w:line="259" w:lineRule="auto"/>
        <w:ind w:left="1418" w:hanging="698"/>
        <w:jc w:val="both"/>
      </w:pPr>
      <w:r w:rsidRPr="00E54811">
        <w:t>darbinieks ir paškritisks, atzīst pieļautās kļūdas un cenšas tās labot pēc labākās</w:t>
      </w:r>
      <w:r w:rsidRPr="00E54811">
        <w:br/>
        <w:t>sirdsapziņas, nepieciešamības gadījumā konsultējoties ar citiem kolēģiem, atvainojas neētiskas rīcības gadījumā;</w:t>
      </w:r>
    </w:p>
    <w:p w14:paraId="5C4E3BAB" w14:textId="77777777" w:rsidR="00906177" w:rsidRPr="00E54811" w:rsidRDefault="00906177" w:rsidP="00EC5B12">
      <w:pPr>
        <w:numPr>
          <w:ilvl w:val="2"/>
          <w:numId w:val="100"/>
        </w:numPr>
        <w:spacing w:after="160" w:line="259" w:lineRule="auto"/>
        <w:ind w:left="1418" w:hanging="698"/>
        <w:jc w:val="both"/>
      </w:pPr>
      <w:r w:rsidRPr="00E54811">
        <w:t>darbinieks sadarbojas ar citiem kolēģiem, sniedzot vai saņemot palīdzību darba pienākumu izpildē. Ļaunprātīgi neizmanto kolēģu uzticēšanos, kā arī nepieļauj citu kolēģu kļūdu vai trūkumu izmantošanu, bet, iespēju robežās, novērš iespējama kaitējuma vai reputācijas riska rašanos, kā arī nenoniecina citu kolēģu darbu;</w:t>
      </w:r>
    </w:p>
    <w:p w14:paraId="40540249" w14:textId="77777777" w:rsidR="00906177" w:rsidRPr="00E54811" w:rsidRDefault="00906177" w:rsidP="00EC5B12">
      <w:pPr>
        <w:numPr>
          <w:ilvl w:val="2"/>
          <w:numId w:val="100"/>
        </w:numPr>
        <w:spacing w:after="160" w:line="259" w:lineRule="auto"/>
        <w:ind w:left="1418" w:hanging="698"/>
        <w:jc w:val="both"/>
      </w:pPr>
      <w:r w:rsidRPr="00E54811">
        <w:t>darbinieks, pildot amata pienākumus, ir personīgi atbildīgs par savu rīcību vai darbībām, vai bezdarbību un tās radītajām sekām.</w:t>
      </w:r>
    </w:p>
    <w:p w14:paraId="71E88B53" w14:textId="77777777" w:rsidR="00906177" w:rsidRPr="00E54811" w:rsidRDefault="00906177" w:rsidP="00906177">
      <w:pPr>
        <w:spacing w:before="240" w:after="120"/>
        <w:ind w:left="1140"/>
        <w:jc w:val="center"/>
        <w:outlineLvl w:val="0"/>
        <w:rPr>
          <w:rFonts w:eastAsia="Calibri"/>
          <w:b/>
          <w:color w:val="00B050"/>
          <w:lang w:eastAsia="en-US"/>
        </w:rPr>
      </w:pPr>
      <w:r w:rsidRPr="00E54811">
        <w:rPr>
          <w:b/>
        </w:rPr>
        <w:t>III. DARBINIEKA UZVEDĪBAS PAMATPRINCIPI</w:t>
      </w:r>
    </w:p>
    <w:p w14:paraId="0135E312" w14:textId="77777777" w:rsidR="00906177" w:rsidRPr="00E54811" w:rsidRDefault="00906177" w:rsidP="00EC5B12">
      <w:pPr>
        <w:numPr>
          <w:ilvl w:val="0"/>
          <w:numId w:val="100"/>
        </w:numPr>
        <w:spacing w:before="120" w:after="120" w:line="259" w:lineRule="auto"/>
        <w:ind w:left="351" w:hanging="357"/>
        <w:jc w:val="both"/>
      </w:pPr>
      <w:r w:rsidRPr="00E54811">
        <w:t>Darbinieks ir pieklājīgs un korekts attiecībās ar kolēģiem, Pašvaldības apmeklētājiem</w:t>
      </w:r>
      <w:r w:rsidRPr="00E54811">
        <w:br/>
        <w:t>un sabiedrību kopumā. Darbinieks rīkojas tā, lai tiktu vairota sabiedrības uzticība pašvaldībai.</w:t>
      </w:r>
      <w:r w:rsidRPr="00E54811">
        <w:rPr>
          <w:color w:val="000000"/>
        </w:rPr>
        <w:t xml:space="preserve"> </w:t>
      </w:r>
    </w:p>
    <w:p w14:paraId="0B54DD05" w14:textId="77777777" w:rsidR="00906177" w:rsidRPr="00E54811" w:rsidRDefault="00906177" w:rsidP="00EC5B12">
      <w:pPr>
        <w:numPr>
          <w:ilvl w:val="0"/>
          <w:numId w:val="100"/>
        </w:numPr>
        <w:spacing w:before="120" w:after="120" w:line="259" w:lineRule="auto"/>
        <w:ind w:left="351" w:hanging="357"/>
        <w:jc w:val="both"/>
      </w:pPr>
      <w:r w:rsidRPr="00E54811">
        <w:t xml:space="preserve">Darbinieks izvairās no augstprātības un autoritāra vadības stila, ievēro demokrātijas normas un koleģialitāti, nepieļaujot mobinga vai bosinga izpausmes. Uz kļūdām darba procesā norāda personīgi. Jāvērtē kolēģa darbs, nevis viņa personība vai uzskati. </w:t>
      </w:r>
    </w:p>
    <w:p w14:paraId="51AFB420" w14:textId="77777777" w:rsidR="00906177" w:rsidRPr="00E54811" w:rsidRDefault="00906177" w:rsidP="00EC5B12">
      <w:pPr>
        <w:numPr>
          <w:ilvl w:val="0"/>
          <w:numId w:val="100"/>
        </w:numPr>
        <w:spacing w:before="120" w:after="120" w:line="259" w:lineRule="auto"/>
        <w:ind w:left="351" w:hanging="357"/>
        <w:jc w:val="both"/>
      </w:pPr>
      <w:r w:rsidRPr="00E54811">
        <w:t>Saskarsmē ar iedzīvotājiem un sabiedrību kopumā darbinieks ir laipns un pieklājīgs, neaizskar personas godu un nepazemo viņu, neizturas ciniski pret viņa vēlmēm un vajadzībām, uzskatiem un pārliecību. Atbildot uz korespondenci un telefona zvaniem, darbinieks cenšas būt izpalīdzīgs, savas kompetences ietvaros atbild uz uzdotajiem jautājumiem. Ja darbinieks nevar atbildēt uz uzdotajiem jautājumiem, jānorāda cits darbinieks vai institūcija, kas ir kompetenta attiecīgā jautājuma risināšanā.</w:t>
      </w:r>
    </w:p>
    <w:p w14:paraId="5C9E1484" w14:textId="77777777" w:rsidR="00906177" w:rsidRPr="00E54811" w:rsidRDefault="00906177" w:rsidP="00EC5B12">
      <w:pPr>
        <w:numPr>
          <w:ilvl w:val="0"/>
          <w:numId w:val="100"/>
        </w:numPr>
        <w:autoSpaceDE w:val="0"/>
        <w:autoSpaceDN w:val="0"/>
        <w:adjustRightInd w:val="0"/>
        <w:spacing w:before="120" w:after="120" w:line="259" w:lineRule="auto"/>
        <w:ind w:left="351" w:hanging="357"/>
        <w:contextualSpacing/>
        <w:jc w:val="both"/>
        <w:rPr>
          <w:rFonts w:eastAsia="Calibri"/>
          <w:color w:val="000000"/>
          <w:lang w:eastAsia="en-US"/>
        </w:rPr>
      </w:pPr>
      <w:r w:rsidRPr="00E54811">
        <w:t>Darbinieks izvairās no konfliktiem iestādē un ārpus tās, bet, ja tādi radušies, tos risina konstruktīvas sadarbības ceļā. Ar apmeklētajiem un kolēģiem diskutē savstarpējas cieņas, atklātības un sapratnes gaisotnē. Ciena ikviena tiesības uz savu viedokli un ņem vērā citu uzskatus, nevienu personiski neaizskarot un neaizvainojot.</w:t>
      </w:r>
    </w:p>
    <w:p w14:paraId="3785E8DD" w14:textId="77777777" w:rsidR="00906177" w:rsidRPr="00E54811" w:rsidRDefault="00906177" w:rsidP="00906177">
      <w:pPr>
        <w:autoSpaceDE w:val="0"/>
        <w:autoSpaceDN w:val="0"/>
        <w:adjustRightInd w:val="0"/>
        <w:spacing w:before="120" w:after="120"/>
        <w:ind w:left="351" w:hanging="357"/>
        <w:contextualSpacing/>
        <w:jc w:val="both"/>
        <w:rPr>
          <w:rFonts w:eastAsia="Calibri"/>
          <w:color w:val="000000"/>
          <w:lang w:eastAsia="en-US"/>
        </w:rPr>
      </w:pPr>
    </w:p>
    <w:p w14:paraId="2743491E" w14:textId="77777777" w:rsidR="00906177" w:rsidRPr="00E54811" w:rsidRDefault="00906177" w:rsidP="00EC5B12">
      <w:pPr>
        <w:numPr>
          <w:ilvl w:val="0"/>
          <w:numId w:val="100"/>
        </w:numPr>
        <w:autoSpaceDE w:val="0"/>
        <w:autoSpaceDN w:val="0"/>
        <w:adjustRightInd w:val="0"/>
        <w:spacing w:before="120" w:after="120" w:line="259" w:lineRule="auto"/>
        <w:ind w:left="351" w:hanging="357"/>
        <w:contextualSpacing/>
        <w:jc w:val="both"/>
        <w:rPr>
          <w:rFonts w:eastAsia="Calibri"/>
          <w:lang w:eastAsia="en-US"/>
        </w:rPr>
      </w:pPr>
      <w:r w:rsidRPr="00E54811">
        <w:t xml:space="preserve">Darbinieks šķir privāto dzīvi no darba attiecībām, neizmanto darba laiku privātiem nolūkiem, kā arī </w:t>
      </w:r>
      <w:r w:rsidRPr="00E54811">
        <w:rPr>
          <w:rFonts w:eastAsia="Calibri"/>
          <w:lang w:eastAsia="en-US"/>
        </w:rPr>
        <w:t xml:space="preserve">savtīgos nolūkos neizmanto </w:t>
      </w:r>
      <w:r w:rsidRPr="00E54811">
        <w:t xml:space="preserve">padotā un vadītāja koleģiālās attiecības, </w:t>
      </w:r>
      <w:r w:rsidRPr="00E54811">
        <w:rPr>
          <w:rFonts w:eastAsia="Calibri"/>
          <w:lang w:eastAsia="en-US"/>
        </w:rPr>
        <w:t>kolēģu nekompetenci, kļūdas vai pieredzes trūkumu.</w:t>
      </w:r>
    </w:p>
    <w:p w14:paraId="5B58CDC7" w14:textId="77777777" w:rsidR="00906177" w:rsidRPr="00E54811" w:rsidRDefault="00906177" w:rsidP="00EC5B12">
      <w:pPr>
        <w:numPr>
          <w:ilvl w:val="0"/>
          <w:numId w:val="102"/>
        </w:numPr>
        <w:spacing w:before="240" w:after="120" w:line="259" w:lineRule="auto"/>
        <w:jc w:val="center"/>
        <w:outlineLvl w:val="0"/>
        <w:rPr>
          <w:rFonts w:eastAsia="Calibri"/>
          <w:b/>
          <w:lang w:eastAsia="en-US"/>
        </w:rPr>
      </w:pPr>
      <w:r w:rsidRPr="00E54811">
        <w:rPr>
          <w:rFonts w:eastAsia="Calibri"/>
          <w:b/>
          <w:lang w:eastAsia="en-US"/>
        </w:rPr>
        <w:t>DARBINIEKA TIESĪBAS, PIENĀKUMI UN ATBILDĪBA</w:t>
      </w:r>
    </w:p>
    <w:p w14:paraId="78DB28E0" w14:textId="77777777" w:rsidR="00906177" w:rsidRPr="00E54811" w:rsidRDefault="00906177" w:rsidP="00EC5B12">
      <w:pPr>
        <w:numPr>
          <w:ilvl w:val="0"/>
          <w:numId w:val="100"/>
        </w:numPr>
        <w:spacing w:before="120" w:after="160" w:line="259" w:lineRule="auto"/>
        <w:ind w:left="357" w:hanging="357"/>
        <w:outlineLvl w:val="1"/>
        <w:rPr>
          <w:rFonts w:eastAsia="Calibri"/>
          <w:lang w:eastAsia="en-US"/>
        </w:rPr>
      </w:pPr>
      <w:r w:rsidRPr="00E54811">
        <w:rPr>
          <w:rFonts w:eastAsia="Calibri"/>
          <w:lang w:eastAsia="en-US"/>
        </w:rPr>
        <w:t xml:space="preserve"> Darbinieka tiesības:</w:t>
      </w:r>
    </w:p>
    <w:p w14:paraId="0ABC1490" w14:textId="77777777" w:rsidR="00906177" w:rsidRPr="00E54811" w:rsidRDefault="00906177" w:rsidP="00EC5B12">
      <w:pPr>
        <w:numPr>
          <w:ilvl w:val="1"/>
          <w:numId w:val="101"/>
        </w:numPr>
        <w:spacing w:after="160" w:line="259" w:lineRule="auto"/>
        <w:ind w:left="992" w:hanging="567"/>
        <w:jc w:val="both"/>
        <w:rPr>
          <w:rFonts w:eastAsia="Calibri"/>
          <w:lang w:eastAsia="en-US"/>
        </w:rPr>
      </w:pPr>
      <w:r w:rsidRPr="00E54811">
        <w:rPr>
          <w:rFonts w:eastAsia="Calibri"/>
          <w:lang w:eastAsia="en-US"/>
        </w:rPr>
        <w:t>pieņemt patstāvīgus lēmumus vai piedalīties lēmumu pieņemšanā atbilstoši</w:t>
      </w:r>
      <w:r w:rsidRPr="00E54811">
        <w:rPr>
          <w:rFonts w:eastAsia="Calibri"/>
          <w:lang w:eastAsia="en-US"/>
        </w:rPr>
        <w:br/>
        <w:t>profesionālajai un amata kompetencei;</w:t>
      </w:r>
    </w:p>
    <w:p w14:paraId="6C6D7D1A" w14:textId="77777777" w:rsidR="00906177" w:rsidRPr="00E54811" w:rsidRDefault="00906177" w:rsidP="00EC5B12">
      <w:pPr>
        <w:numPr>
          <w:ilvl w:val="1"/>
          <w:numId w:val="101"/>
        </w:numPr>
        <w:spacing w:after="160" w:line="259" w:lineRule="auto"/>
        <w:ind w:left="992" w:hanging="567"/>
        <w:jc w:val="both"/>
        <w:rPr>
          <w:rFonts w:eastAsia="Calibri"/>
          <w:lang w:eastAsia="en-US"/>
        </w:rPr>
      </w:pPr>
      <w:r w:rsidRPr="00E54811">
        <w:rPr>
          <w:rFonts w:eastAsia="Calibri"/>
          <w:lang w:eastAsia="en-US"/>
        </w:rPr>
        <w:t>brīvi izteikt un argumentēti aizstāvēt viedokli atbilstoši profesionālajai un amata kompetencei;</w:t>
      </w:r>
    </w:p>
    <w:p w14:paraId="3F652F67" w14:textId="77777777" w:rsidR="00906177" w:rsidRPr="00E54811" w:rsidRDefault="00906177" w:rsidP="00EC5B12">
      <w:pPr>
        <w:numPr>
          <w:ilvl w:val="1"/>
          <w:numId w:val="101"/>
        </w:numPr>
        <w:spacing w:after="160" w:line="259" w:lineRule="auto"/>
        <w:ind w:left="992" w:hanging="567"/>
        <w:jc w:val="both"/>
        <w:rPr>
          <w:rFonts w:eastAsia="Calibri"/>
          <w:lang w:eastAsia="en-US"/>
        </w:rPr>
      </w:pPr>
      <w:r w:rsidRPr="00E54811">
        <w:rPr>
          <w:rFonts w:eastAsia="Calibri"/>
          <w:lang w:eastAsia="en-US"/>
        </w:rPr>
        <w:t>saņemt no citiem pašvaldības darbiniekiem ētisku un cieņpilnu attieksmi;</w:t>
      </w:r>
    </w:p>
    <w:p w14:paraId="27D85E0F" w14:textId="77777777" w:rsidR="00906177" w:rsidRPr="00E54811" w:rsidRDefault="00906177" w:rsidP="00EC5B12">
      <w:pPr>
        <w:numPr>
          <w:ilvl w:val="1"/>
          <w:numId w:val="101"/>
        </w:numPr>
        <w:spacing w:after="160" w:line="259" w:lineRule="auto"/>
        <w:ind w:left="992" w:hanging="567"/>
        <w:jc w:val="both"/>
        <w:rPr>
          <w:rFonts w:eastAsia="Calibri"/>
          <w:lang w:eastAsia="en-US"/>
        </w:rPr>
      </w:pPr>
      <w:r w:rsidRPr="00E54811">
        <w:rPr>
          <w:rFonts w:eastAsia="Calibri"/>
          <w:lang w:eastAsia="en-US"/>
        </w:rPr>
        <w:t>saņemt adekvātu paveiktā darba novērtējumu un cieņas apliecinājumu;</w:t>
      </w:r>
    </w:p>
    <w:p w14:paraId="329D1E8C" w14:textId="77777777" w:rsidR="00906177" w:rsidRPr="00E54811" w:rsidRDefault="00906177" w:rsidP="00EC5B12">
      <w:pPr>
        <w:numPr>
          <w:ilvl w:val="1"/>
          <w:numId w:val="101"/>
        </w:numPr>
        <w:spacing w:after="160" w:line="259" w:lineRule="auto"/>
        <w:ind w:left="992" w:hanging="567"/>
        <w:jc w:val="both"/>
        <w:rPr>
          <w:rFonts w:eastAsia="Calibri"/>
          <w:lang w:eastAsia="en-US"/>
        </w:rPr>
      </w:pPr>
      <w:r w:rsidRPr="00E54811">
        <w:rPr>
          <w:rFonts w:eastAsia="Calibri"/>
          <w:lang w:eastAsia="en-US"/>
        </w:rPr>
        <w:t>atteikties izpildīt vadības dotos uzdevumus, ja tie ir pretrunā ar normatīvajiem aktiem vai Ētikas kodeksu;</w:t>
      </w:r>
    </w:p>
    <w:p w14:paraId="50A9A412" w14:textId="77777777" w:rsidR="00906177" w:rsidRPr="00E54811" w:rsidRDefault="00906177" w:rsidP="00EC5B12">
      <w:pPr>
        <w:numPr>
          <w:ilvl w:val="1"/>
          <w:numId w:val="101"/>
        </w:numPr>
        <w:spacing w:after="160" w:line="259" w:lineRule="auto"/>
        <w:ind w:left="992" w:hanging="567"/>
        <w:jc w:val="both"/>
        <w:rPr>
          <w:rFonts w:eastAsia="Calibri"/>
          <w:lang w:eastAsia="en-US"/>
        </w:rPr>
      </w:pPr>
      <w:r w:rsidRPr="00E54811">
        <w:rPr>
          <w:rFonts w:eastAsia="Calibri"/>
          <w:lang w:eastAsia="en-US"/>
        </w:rPr>
        <w:t>uz privātās dzīves neaizskaramību.</w:t>
      </w:r>
    </w:p>
    <w:p w14:paraId="17081DC2" w14:textId="77777777" w:rsidR="00906177" w:rsidRPr="00E54811" w:rsidRDefault="00906177" w:rsidP="00EC5B12">
      <w:pPr>
        <w:numPr>
          <w:ilvl w:val="0"/>
          <w:numId w:val="101"/>
        </w:numPr>
        <w:spacing w:before="120" w:after="160" w:line="259" w:lineRule="auto"/>
        <w:ind w:left="357" w:hanging="357"/>
        <w:jc w:val="both"/>
        <w:outlineLvl w:val="1"/>
        <w:rPr>
          <w:rFonts w:eastAsia="Calibri"/>
          <w:lang w:eastAsia="en-US"/>
        </w:rPr>
      </w:pPr>
      <w:r w:rsidRPr="00E54811">
        <w:rPr>
          <w:rFonts w:eastAsia="Calibri"/>
          <w:lang w:eastAsia="en-US"/>
        </w:rPr>
        <w:t>Darbinieka pienākumi:</w:t>
      </w:r>
    </w:p>
    <w:p w14:paraId="2D6A5F70" w14:textId="77777777" w:rsidR="00906177" w:rsidRPr="00E54811" w:rsidRDefault="00906177" w:rsidP="00EC5B12">
      <w:pPr>
        <w:numPr>
          <w:ilvl w:val="1"/>
          <w:numId w:val="101"/>
        </w:numPr>
        <w:spacing w:after="160" w:line="259" w:lineRule="auto"/>
        <w:ind w:left="992" w:hanging="567"/>
        <w:jc w:val="both"/>
        <w:rPr>
          <w:rFonts w:eastAsia="Calibri"/>
          <w:lang w:eastAsia="en-US"/>
        </w:rPr>
      </w:pPr>
      <w:r w:rsidRPr="00E54811">
        <w:rPr>
          <w:rFonts w:eastAsia="Calibri"/>
          <w:lang w:eastAsia="en-US"/>
        </w:rPr>
        <w:t>ievērot vispārpieņemtās uzvedības normas kā darba laikā, tā ārpus tā;</w:t>
      </w:r>
    </w:p>
    <w:p w14:paraId="64DC1BDC" w14:textId="77777777" w:rsidR="00906177" w:rsidRPr="00E54811" w:rsidRDefault="00906177" w:rsidP="00EC5B12">
      <w:pPr>
        <w:numPr>
          <w:ilvl w:val="1"/>
          <w:numId w:val="101"/>
        </w:numPr>
        <w:spacing w:after="160" w:line="259" w:lineRule="auto"/>
        <w:ind w:left="992" w:hanging="567"/>
        <w:jc w:val="both"/>
        <w:rPr>
          <w:rFonts w:eastAsia="Calibri"/>
          <w:lang w:eastAsia="en-US"/>
        </w:rPr>
      </w:pPr>
      <w:r w:rsidRPr="00E54811">
        <w:rPr>
          <w:rFonts w:eastAsia="Calibri"/>
          <w:lang w:eastAsia="en-US"/>
        </w:rPr>
        <w:t>izrādīt pašiniciatīvu kādas rīcības vai darbības uzlabošanai;</w:t>
      </w:r>
    </w:p>
    <w:p w14:paraId="6B25AE65" w14:textId="77777777" w:rsidR="00906177" w:rsidRPr="00E54811" w:rsidRDefault="00906177" w:rsidP="00EC5B12">
      <w:pPr>
        <w:numPr>
          <w:ilvl w:val="1"/>
          <w:numId w:val="101"/>
        </w:numPr>
        <w:spacing w:after="160" w:line="259" w:lineRule="auto"/>
        <w:ind w:left="992" w:hanging="567"/>
        <w:jc w:val="both"/>
        <w:rPr>
          <w:rFonts w:eastAsia="Calibri"/>
          <w:lang w:eastAsia="en-US"/>
        </w:rPr>
      </w:pPr>
      <w:r w:rsidRPr="00E54811">
        <w:rPr>
          <w:rFonts w:eastAsia="Calibri"/>
          <w:lang w:eastAsia="en-US"/>
        </w:rPr>
        <w:t>risināt ar darbu saistītus jautājumus un uzklausīt citu uzskatus savstarpējās cieņas,</w:t>
      </w:r>
      <w:r w:rsidRPr="00E54811">
        <w:rPr>
          <w:rFonts w:eastAsia="Calibri"/>
          <w:lang w:eastAsia="en-US"/>
        </w:rPr>
        <w:br/>
        <w:t>atklātības, sapratnes un koleģialitātes gaisotnē, neiesaistīties intrigās, dažādu destruktīvu grupējumu veidošanā kolektīvā, konstruktīvi risināt konfliktsituācijas;</w:t>
      </w:r>
    </w:p>
    <w:p w14:paraId="1FA052FA" w14:textId="77777777" w:rsidR="00906177" w:rsidRPr="00E54811" w:rsidRDefault="00906177" w:rsidP="00EC5B12">
      <w:pPr>
        <w:numPr>
          <w:ilvl w:val="1"/>
          <w:numId w:val="101"/>
        </w:numPr>
        <w:spacing w:after="160" w:line="259" w:lineRule="auto"/>
        <w:ind w:left="992" w:hanging="567"/>
        <w:jc w:val="both"/>
        <w:rPr>
          <w:rFonts w:eastAsia="Calibri"/>
          <w:lang w:eastAsia="en-US"/>
        </w:rPr>
      </w:pPr>
      <w:r w:rsidRPr="00E54811">
        <w:rPr>
          <w:rFonts w:eastAsia="Calibri"/>
          <w:lang w:eastAsia="en-US"/>
        </w:rPr>
        <w:t>atzīt neētisku rīcību un labot savas kļūdas;</w:t>
      </w:r>
    </w:p>
    <w:p w14:paraId="649C0514" w14:textId="77777777" w:rsidR="00906177" w:rsidRPr="00E54811" w:rsidRDefault="00906177" w:rsidP="00EC5B12">
      <w:pPr>
        <w:numPr>
          <w:ilvl w:val="1"/>
          <w:numId w:val="101"/>
        </w:numPr>
        <w:spacing w:after="160" w:line="259" w:lineRule="auto"/>
        <w:ind w:left="992" w:hanging="567"/>
        <w:jc w:val="both"/>
        <w:rPr>
          <w:rFonts w:eastAsia="Calibri"/>
          <w:lang w:eastAsia="en-US"/>
        </w:rPr>
      </w:pPr>
      <w:r w:rsidRPr="00E54811">
        <w:rPr>
          <w:rFonts w:eastAsia="Calibri"/>
          <w:lang w:eastAsia="en-US"/>
        </w:rPr>
        <w:t>informēt kolēģus par profesionāli aktuālām tēmām un dalīties pieredzē, kas var būt noderīga arī citiem darbiniekiem;</w:t>
      </w:r>
    </w:p>
    <w:p w14:paraId="507BBC50" w14:textId="77777777" w:rsidR="00906177" w:rsidRPr="00E54811" w:rsidRDefault="00906177" w:rsidP="00EC5B12">
      <w:pPr>
        <w:numPr>
          <w:ilvl w:val="1"/>
          <w:numId w:val="101"/>
        </w:numPr>
        <w:spacing w:after="160" w:line="259" w:lineRule="auto"/>
        <w:ind w:left="992" w:hanging="567"/>
        <w:jc w:val="both"/>
        <w:rPr>
          <w:rFonts w:eastAsia="Calibri"/>
          <w:lang w:eastAsia="en-US"/>
        </w:rPr>
      </w:pPr>
      <w:r w:rsidRPr="00E54811">
        <w:rPr>
          <w:rFonts w:eastAsia="Calibri"/>
          <w:lang w:eastAsia="en-US"/>
        </w:rPr>
        <w:t>ievērot darba videi piemērotu korektu uzvedību un ārējo izskatu, atbilstoši</w:t>
      </w:r>
      <w:r w:rsidRPr="00E54811">
        <w:rPr>
          <w:rFonts w:eastAsia="Calibri"/>
          <w:lang w:eastAsia="en-US"/>
        </w:rPr>
        <w:br/>
        <w:t>lietišķajai etiķetei, kas veicinātu sabiedrības uzticēšanos pašvaldībai;</w:t>
      </w:r>
    </w:p>
    <w:p w14:paraId="35F4200E" w14:textId="77777777" w:rsidR="00906177" w:rsidRPr="00E54811" w:rsidRDefault="00906177" w:rsidP="00EC5B12">
      <w:pPr>
        <w:numPr>
          <w:ilvl w:val="1"/>
          <w:numId w:val="101"/>
        </w:numPr>
        <w:spacing w:after="160" w:line="259" w:lineRule="auto"/>
        <w:ind w:left="992" w:hanging="567"/>
        <w:jc w:val="both"/>
        <w:rPr>
          <w:rFonts w:eastAsia="Calibri"/>
          <w:lang w:eastAsia="en-US"/>
        </w:rPr>
      </w:pPr>
      <w:r w:rsidRPr="00E54811">
        <w:rPr>
          <w:rFonts w:eastAsia="Calibri"/>
          <w:lang w:eastAsia="en-US"/>
        </w:rPr>
        <w:t>izvairīties no situācijām, kas ētiskā ziņā rada divdomīgu vai pretrunīgu iespaidu,</w:t>
      </w:r>
      <w:r w:rsidRPr="00E54811">
        <w:rPr>
          <w:rFonts w:eastAsia="Calibri"/>
          <w:lang w:eastAsia="en-US"/>
        </w:rPr>
        <w:br/>
        <w:t>neatbilst vispārpieņemtām uzvedības normām un tādējādi kaitē pašvaldības darbinieka statusam, prestižam, reputācijai vai Pašvaldības tēlam kopumā;</w:t>
      </w:r>
    </w:p>
    <w:p w14:paraId="717E8E80" w14:textId="77777777" w:rsidR="00906177" w:rsidRPr="00E54811" w:rsidRDefault="00906177" w:rsidP="00EC5B12">
      <w:pPr>
        <w:numPr>
          <w:ilvl w:val="1"/>
          <w:numId w:val="101"/>
        </w:numPr>
        <w:spacing w:after="160" w:line="259" w:lineRule="auto"/>
        <w:ind w:left="992" w:hanging="567"/>
        <w:jc w:val="both"/>
        <w:rPr>
          <w:rFonts w:eastAsia="Calibri"/>
          <w:lang w:eastAsia="en-US"/>
        </w:rPr>
      </w:pPr>
      <w:r w:rsidRPr="00E54811">
        <w:rPr>
          <w:rFonts w:eastAsia="Calibri"/>
          <w:lang w:eastAsia="en-US"/>
        </w:rPr>
        <w:t>izvairīties no situācijām, kas varētu radīt interešu konfliktu vai korupcijai labvēlīgus apstākļus;</w:t>
      </w:r>
    </w:p>
    <w:p w14:paraId="1F2DC767" w14:textId="77777777" w:rsidR="00906177" w:rsidRPr="00E54811" w:rsidRDefault="00906177" w:rsidP="00EC5B12">
      <w:pPr>
        <w:numPr>
          <w:ilvl w:val="1"/>
          <w:numId w:val="101"/>
        </w:numPr>
        <w:spacing w:after="160" w:line="259" w:lineRule="auto"/>
        <w:ind w:left="992" w:hanging="567"/>
        <w:jc w:val="both"/>
        <w:rPr>
          <w:rFonts w:eastAsia="Calibri"/>
          <w:lang w:eastAsia="en-US"/>
        </w:rPr>
      </w:pPr>
      <w:r w:rsidRPr="00E54811">
        <w:rPr>
          <w:rFonts w:eastAsia="Calibri"/>
          <w:lang w:eastAsia="en-US"/>
        </w:rPr>
        <w:t>darīt visu iespējamo savas kompetences ietvaros, lai nepieļautu citu darbinieku nelikumīgu rīcību Pašvaldībā;</w:t>
      </w:r>
    </w:p>
    <w:p w14:paraId="3A477A7B" w14:textId="77777777" w:rsidR="00906177" w:rsidRPr="00E54811" w:rsidRDefault="00906177" w:rsidP="00906177">
      <w:pPr>
        <w:keepNext/>
        <w:ind w:left="992" w:hanging="567"/>
        <w:jc w:val="both"/>
        <w:rPr>
          <w:rFonts w:eastAsia="Calibri"/>
          <w:lang w:eastAsia="en-US"/>
        </w:rPr>
      </w:pPr>
      <w:r w:rsidRPr="00E54811">
        <w:rPr>
          <w:rFonts w:eastAsia="Calibri"/>
          <w:lang w:eastAsia="en-US"/>
        </w:rPr>
        <w:t>12.10.ar Pašvaldības vai tās kapitālsabiedrības finanšu līdzekļiem un mantu rīkoties atbilstoši normatīvajos aktos noteiktajiem mērķiem un normatīvajos aktos paredzētajā kārtībā.</w:t>
      </w:r>
    </w:p>
    <w:p w14:paraId="6332A622" w14:textId="77777777" w:rsidR="00906177" w:rsidRPr="00E54811" w:rsidRDefault="00906177" w:rsidP="00EC5B12">
      <w:pPr>
        <w:numPr>
          <w:ilvl w:val="0"/>
          <w:numId w:val="101"/>
        </w:numPr>
        <w:spacing w:before="120" w:after="160" w:line="259" w:lineRule="auto"/>
        <w:ind w:left="357" w:hanging="357"/>
        <w:jc w:val="both"/>
        <w:outlineLvl w:val="1"/>
        <w:rPr>
          <w:rFonts w:eastAsia="Calibri"/>
          <w:lang w:eastAsia="en-US"/>
        </w:rPr>
      </w:pPr>
      <w:r w:rsidRPr="00E54811">
        <w:rPr>
          <w:rFonts w:eastAsia="Calibri"/>
          <w:lang w:eastAsia="en-US"/>
        </w:rPr>
        <w:t>Darbinieka atbildība:</w:t>
      </w:r>
    </w:p>
    <w:p w14:paraId="291C644F" w14:textId="77777777" w:rsidR="00906177" w:rsidRPr="00E54811" w:rsidRDefault="00906177" w:rsidP="00EC5B12">
      <w:pPr>
        <w:numPr>
          <w:ilvl w:val="1"/>
          <w:numId w:val="101"/>
        </w:numPr>
        <w:spacing w:after="160" w:line="259" w:lineRule="auto"/>
        <w:ind w:left="992" w:hanging="567"/>
        <w:jc w:val="both"/>
        <w:rPr>
          <w:rFonts w:eastAsia="Calibri"/>
          <w:lang w:eastAsia="en-US"/>
        </w:rPr>
      </w:pPr>
      <w:r w:rsidRPr="00E54811">
        <w:rPr>
          <w:rFonts w:eastAsia="Calibri"/>
          <w:lang w:eastAsia="en-US"/>
        </w:rPr>
        <w:t>darbinieks ir atbildīgs par nepatiesas un nepilnīgas informācijas izpaušanu, kas grauj vai pasliktina Pašvaldības tēlu sabiedrībā;</w:t>
      </w:r>
    </w:p>
    <w:p w14:paraId="4140EB23" w14:textId="77777777" w:rsidR="00906177" w:rsidRPr="00E54811" w:rsidRDefault="00906177" w:rsidP="00EC5B12">
      <w:pPr>
        <w:numPr>
          <w:ilvl w:val="1"/>
          <w:numId w:val="101"/>
        </w:numPr>
        <w:spacing w:after="160" w:line="259" w:lineRule="auto"/>
        <w:ind w:left="992" w:hanging="567"/>
        <w:jc w:val="both"/>
        <w:rPr>
          <w:rFonts w:eastAsia="Calibri"/>
          <w:lang w:eastAsia="en-US"/>
        </w:rPr>
      </w:pPr>
      <w:r w:rsidRPr="00E54811">
        <w:rPr>
          <w:rFonts w:eastAsia="Calibri"/>
          <w:lang w:eastAsia="en-US"/>
        </w:rPr>
        <w:t>darbinieks ir atbildīgs par Ētikas kodeksā noteikto normu ievērošanu.</w:t>
      </w:r>
    </w:p>
    <w:p w14:paraId="72897FA5" w14:textId="77777777" w:rsidR="00906177" w:rsidRPr="00E54811" w:rsidRDefault="00906177" w:rsidP="00EC5B12">
      <w:pPr>
        <w:numPr>
          <w:ilvl w:val="0"/>
          <w:numId w:val="101"/>
        </w:numPr>
        <w:spacing w:before="120" w:after="160" w:line="259" w:lineRule="auto"/>
        <w:ind w:left="351" w:hanging="357"/>
        <w:jc w:val="both"/>
        <w:outlineLvl w:val="1"/>
        <w:rPr>
          <w:rFonts w:eastAsia="Calibri"/>
          <w:lang w:eastAsia="en-US"/>
        </w:rPr>
      </w:pPr>
      <w:r w:rsidRPr="00E54811">
        <w:rPr>
          <w:rFonts w:eastAsia="Calibri"/>
          <w:lang w:eastAsia="en-US"/>
        </w:rPr>
        <w:t>Pašvaldības domes priekšsēdētāja, domes priekšsēdētāja vietnieku, izpilddirektora,</w:t>
      </w:r>
      <w:r w:rsidRPr="00E54811">
        <w:rPr>
          <w:rFonts w:eastAsia="Calibri"/>
          <w:lang w:eastAsia="en-US"/>
        </w:rPr>
        <w:br/>
        <w:t>izpilddirektora vietnieku, iestādes vai struktūrvienības, kapitālsabiedrību vadītāju tiesības un pienākumi (papildus Ētikas kodeksā minētajiem):</w:t>
      </w:r>
    </w:p>
    <w:p w14:paraId="1FF2C64B" w14:textId="77777777" w:rsidR="00906177" w:rsidRPr="00E54811" w:rsidRDefault="00906177" w:rsidP="00EC5B12">
      <w:pPr>
        <w:numPr>
          <w:ilvl w:val="1"/>
          <w:numId w:val="101"/>
        </w:numPr>
        <w:spacing w:after="160" w:line="259" w:lineRule="auto"/>
        <w:ind w:left="992" w:hanging="567"/>
        <w:jc w:val="both"/>
      </w:pPr>
      <w:r w:rsidRPr="00E54811">
        <w:t>veicināt darbinieku izpratni par Pašvaldības vērtībām un ētisku rīcību, vienlaikus attīstot šo izpratni pašiem;</w:t>
      </w:r>
    </w:p>
    <w:p w14:paraId="3FADEDB5" w14:textId="77777777" w:rsidR="00906177" w:rsidRPr="00E54811" w:rsidRDefault="00906177" w:rsidP="00EC5B12">
      <w:pPr>
        <w:numPr>
          <w:ilvl w:val="1"/>
          <w:numId w:val="101"/>
        </w:numPr>
        <w:spacing w:after="160" w:line="259" w:lineRule="auto"/>
        <w:ind w:left="992" w:hanging="567"/>
        <w:jc w:val="both"/>
      </w:pPr>
      <w:r w:rsidRPr="00E54811">
        <w:t>vienmēr rīkoties saskaņā ar tām prasībām, kuras izvirza padotajiem;</w:t>
      </w:r>
    </w:p>
    <w:p w14:paraId="0E851704" w14:textId="77777777" w:rsidR="00906177" w:rsidRPr="00E54811" w:rsidRDefault="00906177" w:rsidP="00EC5B12">
      <w:pPr>
        <w:numPr>
          <w:ilvl w:val="1"/>
          <w:numId w:val="101"/>
        </w:numPr>
        <w:spacing w:after="160" w:line="259" w:lineRule="auto"/>
        <w:ind w:left="992" w:hanging="567"/>
        <w:jc w:val="both"/>
      </w:pPr>
      <w:r w:rsidRPr="00E54811">
        <w:t>veidot darba vidi, kas balstīta atklātībā, līdzdalībā, profesionalitātē un cieņpilnā un vienlīdzīgā attieksmē;</w:t>
      </w:r>
    </w:p>
    <w:p w14:paraId="22D0BB43" w14:textId="77777777" w:rsidR="00906177" w:rsidRPr="00E54811" w:rsidRDefault="00906177" w:rsidP="00EC5B12">
      <w:pPr>
        <w:numPr>
          <w:ilvl w:val="1"/>
          <w:numId w:val="101"/>
        </w:numPr>
        <w:spacing w:after="160" w:line="259" w:lineRule="auto"/>
        <w:ind w:left="992" w:hanging="567"/>
        <w:jc w:val="both"/>
        <w:rPr>
          <w:rFonts w:eastAsia="Calibri"/>
          <w:lang w:eastAsia="en-US"/>
        </w:rPr>
      </w:pPr>
      <w:r w:rsidRPr="00E54811">
        <w:rPr>
          <w:rFonts w:eastAsia="Calibri"/>
          <w:lang w:eastAsia="en-US"/>
        </w:rPr>
        <w:t>veicināt darbinieku iesaistīšanos Pašvaldības attīstībā, sekmēt profesionālo izaugsmi un iniciatīvu, ieinteresētību pienākumu veikšanā un sniegumu pilnveidošanā;</w:t>
      </w:r>
    </w:p>
    <w:p w14:paraId="3CACC5C4" w14:textId="77777777" w:rsidR="00906177" w:rsidRPr="00E54811" w:rsidRDefault="00906177" w:rsidP="00EC5B12">
      <w:pPr>
        <w:numPr>
          <w:ilvl w:val="1"/>
          <w:numId w:val="101"/>
        </w:numPr>
        <w:spacing w:after="160" w:line="259" w:lineRule="auto"/>
        <w:ind w:left="992" w:hanging="567"/>
        <w:jc w:val="both"/>
      </w:pPr>
      <w:r w:rsidRPr="00E54811">
        <w:t>veicināt profesionālo zināšanu pēctecību, jauno darbinieku apmācību un viņu attīstību;</w:t>
      </w:r>
    </w:p>
    <w:p w14:paraId="4B2BD488" w14:textId="77777777" w:rsidR="00906177" w:rsidRPr="00E54811" w:rsidRDefault="00906177" w:rsidP="00EC5B12">
      <w:pPr>
        <w:numPr>
          <w:ilvl w:val="1"/>
          <w:numId w:val="101"/>
        </w:numPr>
        <w:spacing w:after="160" w:line="259" w:lineRule="auto"/>
        <w:ind w:left="992" w:hanging="567"/>
        <w:jc w:val="both"/>
      </w:pPr>
      <w:r w:rsidRPr="00E54811">
        <w:t>darbinieka kļūdaino rīcību pārrunāt ar darbinieku individuāli, to pamatojot;</w:t>
      </w:r>
    </w:p>
    <w:p w14:paraId="6B85478F" w14:textId="77777777" w:rsidR="00906177" w:rsidRPr="00E54811" w:rsidRDefault="00906177" w:rsidP="00EC5B12">
      <w:pPr>
        <w:numPr>
          <w:ilvl w:val="1"/>
          <w:numId w:val="101"/>
        </w:numPr>
        <w:spacing w:after="160" w:line="259" w:lineRule="auto"/>
        <w:ind w:left="992" w:hanging="567"/>
        <w:jc w:val="both"/>
      </w:pPr>
      <w:r w:rsidRPr="00E54811">
        <w:t>sekmēt atzinības izteikšanu darbiniekam par īpaši sekmīgu amata pienākumu pildīšanu;</w:t>
      </w:r>
    </w:p>
    <w:p w14:paraId="73173733" w14:textId="77777777" w:rsidR="00906177" w:rsidRPr="00E54811" w:rsidRDefault="00906177" w:rsidP="00EC5B12">
      <w:pPr>
        <w:numPr>
          <w:ilvl w:val="1"/>
          <w:numId w:val="101"/>
        </w:numPr>
        <w:spacing w:after="160" w:line="259" w:lineRule="auto"/>
        <w:ind w:left="992" w:hanging="567"/>
        <w:jc w:val="both"/>
      </w:pPr>
      <w:r w:rsidRPr="00E54811">
        <w:t>uzklausīt un iespēju robežās ņemt vērā darbinieka viedokli, nevienu personiski neaizskarot un neaizvainojot;</w:t>
      </w:r>
    </w:p>
    <w:p w14:paraId="5CADA247" w14:textId="77777777" w:rsidR="00906177" w:rsidRPr="00E54811" w:rsidRDefault="00906177" w:rsidP="00EC5B12">
      <w:pPr>
        <w:numPr>
          <w:ilvl w:val="1"/>
          <w:numId w:val="101"/>
        </w:numPr>
        <w:spacing w:after="160" w:line="259" w:lineRule="auto"/>
        <w:ind w:left="992" w:hanging="567"/>
        <w:jc w:val="both"/>
      </w:pPr>
      <w:r w:rsidRPr="00E54811">
        <w:t>būt atbildīgam par Ētikas kodeksa ievērošanu savā iestādē, struktūrvienībā vai kapitālsabiedrībā.</w:t>
      </w:r>
    </w:p>
    <w:p w14:paraId="0C375649" w14:textId="77777777" w:rsidR="00906177" w:rsidRPr="00E54811" w:rsidRDefault="00906177" w:rsidP="00906177">
      <w:pPr>
        <w:autoSpaceDE w:val="0"/>
        <w:autoSpaceDN w:val="0"/>
        <w:adjustRightInd w:val="0"/>
        <w:spacing w:before="240" w:after="120"/>
        <w:jc w:val="center"/>
        <w:outlineLvl w:val="0"/>
        <w:rPr>
          <w:b/>
          <w:color w:val="000000"/>
        </w:rPr>
      </w:pPr>
      <w:r w:rsidRPr="00E54811">
        <w:rPr>
          <w:b/>
          <w:color w:val="000000"/>
        </w:rPr>
        <w:t>V. ATKLĀTĪBA SAZIŅĀ AR LOBĒTĀJIEM</w:t>
      </w:r>
    </w:p>
    <w:p w14:paraId="41F5F5DA" w14:textId="77777777" w:rsidR="00906177" w:rsidRPr="00E54811" w:rsidRDefault="00906177" w:rsidP="00EC5B12">
      <w:pPr>
        <w:numPr>
          <w:ilvl w:val="0"/>
          <w:numId w:val="101"/>
        </w:numPr>
        <w:spacing w:before="120" w:after="120" w:line="259" w:lineRule="auto"/>
        <w:ind w:left="351" w:hanging="357"/>
        <w:jc w:val="both"/>
      </w:pPr>
      <w:r w:rsidRPr="00E54811">
        <w:t>Saziņā ar lobētāju ( fiziska persona vai privāto tiesību juridiskā persona, kas, savu vai citu personu interešu vadīta, par atlīdzību vai bez tās, veic lobēšanu - saziņu ar darbinieku nolūkā ietekmēt darbinieka rīcību dokumentu un to projektu ierosināšanas, izstrādes, saskaņošanas, pieņemšanas vai izsludināšanas procesā, lai sekmētu kādas personas vai personu grupas interešu īstenošanu) darbinieks ievēro atklātības, vienlīdzības un godprātības principu.</w:t>
      </w:r>
    </w:p>
    <w:p w14:paraId="13E5830A" w14:textId="77777777" w:rsidR="00906177" w:rsidRPr="00E54811" w:rsidRDefault="00906177" w:rsidP="00EC5B12">
      <w:pPr>
        <w:numPr>
          <w:ilvl w:val="0"/>
          <w:numId w:val="101"/>
        </w:numPr>
        <w:spacing w:before="120" w:after="120" w:line="259" w:lineRule="auto"/>
        <w:ind w:left="351" w:hanging="357"/>
        <w:jc w:val="both"/>
      </w:pPr>
      <w:r w:rsidRPr="00E54811">
        <w:t>Visiem ieinteresētajiem lobētājiem darbinieks nodrošina vienlīdzīgas iespējas saņemt informāciju un sazināties ar Pašvaldību (Pašvaldības institūciju), tās darbiniekiem.</w:t>
      </w:r>
    </w:p>
    <w:p w14:paraId="66E0DE1D" w14:textId="77777777" w:rsidR="00906177" w:rsidRPr="00E54811" w:rsidRDefault="00906177" w:rsidP="00EC5B12">
      <w:pPr>
        <w:numPr>
          <w:ilvl w:val="0"/>
          <w:numId w:val="101"/>
        </w:numPr>
        <w:spacing w:before="120" w:after="120" w:line="259" w:lineRule="auto"/>
        <w:ind w:left="351" w:hanging="357"/>
        <w:jc w:val="both"/>
      </w:pPr>
      <w:r w:rsidRPr="00E54811">
        <w:t>Pašvaldība nodrošina atklātību gan saziņā ar lobētājiem, gan sniedzot informāciju (publicējot Pašvaldības mājaslapā) par lobētājiem, ar kuriem notikusi saziņa – kādu personu intereses viņi pārstāv, viņu izteiktajiem priekšlikumiem un kādā veidā tie ņemti vērā.</w:t>
      </w:r>
    </w:p>
    <w:p w14:paraId="5BB5E350" w14:textId="77777777" w:rsidR="00906177" w:rsidRPr="00E54811" w:rsidRDefault="00906177" w:rsidP="00EC5B12">
      <w:pPr>
        <w:numPr>
          <w:ilvl w:val="0"/>
          <w:numId w:val="101"/>
        </w:numPr>
        <w:spacing w:before="120" w:after="160" w:line="259" w:lineRule="auto"/>
        <w:ind w:left="351" w:hanging="357"/>
        <w:contextualSpacing/>
      </w:pPr>
      <w:r w:rsidRPr="00E54811">
        <w:t>Darbiniekam</w:t>
      </w:r>
      <w:r w:rsidRPr="00E54811">
        <w:rPr>
          <w:rFonts w:eastAsia="Calibri"/>
          <w:lang w:eastAsia="en-US"/>
        </w:rPr>
        <w:t xml:space="preserve"> ir pienākums:</w:t>
      </w:r>
    </w:p>
    <w:p w14:paraId="6BDE59AA" w14:textId="77777777" w:rsidR="00906177" w:rsidRPr="00E54811" w:rsidRDefault="00906177" w:rsidP="00EC5B12">
      <w:pPr>
        <w:numPr>
          <w:ilvl w:val="1"/>
          <w:numId w:val="101"/>
        </w:numPr>
        <w:autoSpaceDE w:val="0"/>
        <w:autoSpaceDN w:val="0"/>
        <w:adjustRightInd w:val="0"/>
        <w:spacing w:after="160" w:line="259" w:lineRule="auto"/>
        <w:ind w:left="992" w:hanging="567"/>
        <w:jc w:val="both"/>
        <w:rPr>
          <w:rFonts w:eastAsia="Calibri"/>
          <w:color w:val="000000"/>
          <w:lang w:eastAsia="en-US"/>
        </w:rPr>
      </w:pPr>
      <w:r w:rsidRPr="00E54811">
        <w:rPr>
          <w:color w:val="000000"/>
        </w:rPr>
        <w:t>informēt</w:t>
      </w:r>
      <w:r w:rsidRPr="00E54811">
        <w:rPr>
          <w:rFonts w:eastAsia="Calibri"/>
          <w:color w:val="000000"/>
          <w:lang w:eastAsia="en-US"/>
        </w:rPr>
        <w:t xml:space="preserve"> augstākstāvošo amatpersonu par paredzētajām vai notikušajām sarunām un konsultācijām ar lobētāju, kā arī darīt zināmu priekšlikuma saturu;</w:t>
      </w:r>
    </w:p>
    <w:p w14:paraId="4C22B449" w14:textId="77777777" w:rsidR="00906177" w:rsidRPr="00E54811" w:rsidRDefault="00906177" w:rsidP="00EC5B12">
      <w:pPr>
        <w:numPr>
          <w:ilvl w:val="1"/>
          <w:numId w:val="101"/>
        </w:numPr>
        <w:autoSpaceDE w:val="0"/>
        <w:autoSpaceDN w:val="0"/>
        <w:adjustRightInd w:val="0"/>
        <w:spacing w:after="160" w:line="259" w:lineRule="auto"/>
        <w:ind w:left="992" w:hanging="567"/>
        <w:jc w:val="both"/>
        <w:rPr>
          <w:rFonts w:eastAsia="Calibri"/>
          <w:color w:val="000000"/>
          <w:lang w:eastAsia="en-US"/>
        </w:rPr>
      </w:pPr>
      <w:r w:rsidRPr="00E54811">
        <w:rPr>
          <w:rFonts w:eastAsia="Calibri"/>
          <w:color w:val="000000"/>
          <w:lang w:eastAsia="en-US"/>
        </w:rPr>
        <w:t>izvērtēt ikvienu ielūgumu vai viesmīlības piedāvājumu, kas saņemts, pildot amata pienākumus, ņemot vērā to, kāds labums no šādu ielūgumu pieņemšanas ir Pašvaldībai (Pašvaldības institūcijai) un vai tas nav saistīts ar ieinteresētību panākt kādu labvēlību piedāvātājam lēmuma pieņemšanas procesā;</w:t>
      </w:r>
    </w:p>
    <w:p w14:paraId="6A6B3327" w14:textId="77777777" w:rsidR="00906177" w:rsidRPr="00E54811" w:rsidRDefault="00906177" w:rsidP="00EC5B12">
      <w:pPr>
        <w:numPr>
          <w:ilvl w:val="1"/>
          <w:numId w:val="101"/>
        </w:numPr>
        <w:autoSpaceDE w:val="0"/>
        <w:autoSpaceDN w:val="0"/>
        <w:adjustRightInd w:val="0"/>
        <w:spacing w:after="160" w:line="259" w:lineRule="auto"/>
        <w:ind w:left="992" w:hanging="567"/>
        <w:jc w:val="both"/>
        <w:rPr>
          <w:rFonts w:eastAsia="Calibri"/>
          <w:color w:val="000000"/>
          <w:lang w:eastAsia="en-US"/>
        </w:rPr>
      </w:pPr>
      <w:r w:rsidRPr="00E54811">
        <w:rPr>
          <w:rFonts w:eastAsia="Calibri"/>
          <w:color w:val="000000"/>
          <w:lang w:eastAsia="en-US"/>
        </w:rPr>
        <w:t>pieņemot lēmumu, ņemt vērā visas vietējās sabiedrības intereses, ne tikai tās, kuras aizstāv lobētājs.</w:t>
      </w:r>
    </w:p>
    <w:p w14:paraId="2D9648D1" w14:textId="77777777" w:rsidR="00906177" w:rsidRPr="00E54811" w:rsidRDefault="00906177" w:rsidP="00EC5B12">
      <w:pPr>
        <w:numPr>
          <w:ilvl w:val="0"/>
          <w:numId w:val="101"/>
        </w:numPr>
        <w:autoSpaceDE w:val="0"/>
        <w:autoSpaceDN w:val="0"/>
        <w:adjustRightInd w:val="0"/>
        <w:spacing w:before="120" w:after="160" w:line="259" w:lineRule="auto"/>
        <w:ind w:left="351" w:hanging="357"/>
        <w:jc w:val="both"/>
        <w:rPr>
          <w:rFonts w:eastAsia="Calibri"/>
          <w:color w:val="000000"/>
          <w:lang w:eastAsia="en-US"/>
        </w:rPr>
      </w:pPr>
      <w:r w:rsidRPr="00E54811">
        <w:rPr>
          <w:rFonts w:eastAsia="Calibri"/>
          <w:color w:val="000000"/>
          <w:lang w:eastAsia="en-US"/>
        </w:rPr>
        <w:t>Darbiniekam ir aizliegts:</w:t>
      </w:r>
    </w:p>
    <w:p w14:paraId="7974581C" w14:textId="77777777" w:rsidR="00906177" w:rsidRPr="00E54811" w:rsidRDefault="00906177" w:rsidP="00EC5B12">
      <w:pPr>
        <w:numPr>
          <w:ilvl w:val="1"/>
          <w:numId w:val="101"/>
        </w:numPr>
        <w:autoSpaceDE w:val="0"/>
        <w:autoSpaceDN w:val="0"/>
        <w:adjustRightInd w:val="0"/>
        <w:spacing w:after="160" w:line="259" w:lineRule="auto"/>
        <w:ind w:left="992" w:hanging="567"/>
        <w:jc w:val="both"/>
        <w:rPr>
          <w:rFonts w:eastAsia="Calibri"/>
          <w:color w:val="000000"/>
          <w:lang w:eastAsia="en-US"/>
        </w:rPr>
      </w:pPr>
      <w:r w:rsidRPr="00E54811">
        <w:rPr>
          <w:rFonts w:eastAsia="Calibri"/>
          <w:color w:val="000000"/>
          <w:lang w:eastAsia="en-US"/>
        </w:rPr>
        <w:t>neievērojot vienlīdzīgas attieksmes principu, kādam no lobētājiem nodrošināt īpašas priekšrocības, ja vien to īpaši neparedz normatīvais akts vai līgums, salīdzinot ar citām ieinteresētajām pusēm, tai skaitā vienu no lobētājiem īpaši informējot par viņu interesējošo jautājumu loku, nodrošinot piekļuvi lēmuma pieņēmējiem vai citus labumus;</w:t>
      </w:r>
    </w:p>
    <w:p w14:paraId="7F65105F" w14:textId="77777777" w:rsidR="00906177" w:rsidRPr="00E54811" w:rsidRDefault="00906177" w:rsidP="00EC5B12">
      <w:pPr>
        <w:numPr>
          <w:ilvl w:val="1"/>
          <w:numId w:val="101"/>
        </w:numPr>
        <w:autoSpaceDE w:val="0"/>
        <w:autoSpaceDN w:val="0"/>
        <w:adjustRightInd w:val="0"/>
        <w:spacing w:after="160" w:line="259" w:lineRule="auto"/>
        <w:ind w:left="992" w:hanging="567"/>
        <w:jc w:val="both"/>
        <w:rPr>
          <w:rFonts w:eastAsia="Calibri"/>
          <w:color w:val="000000"/>
          <w:lang w:eastAsia="en-US"/>
        </w:rPr>
      </w:pPr>
      <w:r w:rsidRPr="00E54811">
        <w:rPr>
          <w:rFonts w:eastAsia="Calibri"/>
          <w:color w:val="000000"/>
          <w:lang w:eastAsia="en-US"/>
        </w:rPr>
        <w:t>pieņemt no lobētāja vai organizācijas, kas algo lobētāju, dāvanas, viesmīlības piedāvājumus vai citus labumus savām vai ģimenes locekļu vajadzībām vai arī Pašvaldības institūcijai, kapitālsabiedrībai, ar ko viņš ir saistīts. Ar citiem labumiem tiek saprasti arī transporta, izmitināšanas, ēdināšanas pakalpojumu un dzērienu apmaksa vai jebkāda cita veida materiālie labumi;</w:t>
      </w:r>
    </w:p>
    <w:p w14:paraId="6332036C" w14:textId="77777777" w:rsidR="00906177" w:rsidRPr="00E54811" w:rsidRDefault="00906177" w:rsidP="00EC5B12">
      <w:pPr>
        <w:numPr>
          <w:ilvl w:val="1"/>
          <w:numId w:val="101"/>
        </w:numPr>
        <w:autoSpaceDE w:val="0"/>
        <w:autoSpaceDN w:val="0"/>
        <w:adjustRightInd w:val="0"/>
        <w:spacing w:after="160" w:line="259" w:lineRule="auto"/>
        <w:ind w:left="992" w:hanging="567"/>
        <w:jc w:val="both"/>
        <w:rPr>
          <w:rFonts w:eastAsia="Calibri"/>
          <w:color w:val="000000"/>
          <w:lang w:eastAsia="en-US"/>
        </w:rPr>
      </w:pPr>
      <w:r w:rsidRPr="00E54811">
        <w:rPr>
          <w:rFonts w:eastAsia="Calibri"/>
          <w:color w:val="000000"/>
          <w:lang w:eastAsia="en-US"/>
        </w:rPr>
        <w:t>izmantot sava amata priekšrocības un personiskus kontaktus, lai kādam no lobētājiem nodrošinātu piekļuvi augstākstāvošām amatpersonām, kas ir atbildīgas par lobētāja interesēs esošo lēmumu pieņemšanu;</w:t>
      </w:r>
    </w:p>
    <w:p w14:paraId="10BA2A44" w14:textId="77777777" w:rsidR="00906177" w:rsidRPr="00E54811" w:rsidRDefault="00906177" w:rsidP="00EC5B12">
      <w:pPr>
        <w:numPr>
          <w:ilvl w:val="1"/>
          <w:numId w:val="101"/>
        </w:numPr>
        <w:autoSpaceDE w:val="0"/>
        <w:autoSpaceDN w:val="0"/>
        <w:adjustRightInd w:val="0"/>
        <w:spacing w:after="160" w:line="259" w:lineRule="auto"/>
        <w:ind w:left="992" w:hanging="567"/>
        <w:jc w:val="both"/>
        <w:rPr>
          <w:rFonts w:eastAsia="Calibri"/>
          <w:color w:val="000000"/>
          <w:lang w:eastAsia="en-US"/>
        </w:rPr>
      </w:pPr>
      <w:r w:rsidRPr="00E54811">
        <w:rPr>
          <w:rFonts w:eastAsia="Calibri"/>
          <w:color w:val="000000"/>
          <w:lang w:eastAsia="en-US"/>
        </w:rPr>
        <w:t>maldināt lobētāju, radot iespaidu, ka darbinieks var nodrošināt lobētājam piekļuvi augstākstāvošām amatpersonām vai arī ietekmēt viņu pieņemto lēmumu;</w:t>
      </w:r>
    </w:p>
    <w:p w14:paraId="50F438FC" w14:textId="77777777" w:rsidR="00906177" w:rsidRPr="00E54811" w:rsidRDefault="00906177" w:rsidP="00EC5B12">
      <w:pPr>
        <w:numPr>
          <w:ilvl w:val="1"/>
          <w:numId w:val="101"/>
        </w:numPr>
        <w:autoSpaceDE w:val="0"/>
        <w:autoSpaceDN w:val="0"/>
        <w:adjustRightInd w:val="0"/>
        <w:spacing w:after="160" w:line="259" w:lineRule="auto"/>
        <w:ind w:left="992" w:hanging="567"/>
        <w:jc w:val="both"/>
        <w:rPr>
          <w:rFonts w:eastAsia="Calibri"/>
          <w:color w:val="000000"/>
          <w:lang w:eastAsia="en-US"/>
        </w:rPr>
      </w:pPr>
      <w:r w:rsidRPr="00E54811">
        <w:rPr>
          <w:rFonts w:eastAsia="Calibri"/>
          <w:color w:val="000000"/>
          <w:lang w:eastAsia="en-US"/>
        </w:rPr>
        <w:t>lūgt lobētājiem vai organizācijām, kuras algo lobētāju, materiāli atbalstīt pašvaldības institūcijas, kurā darbinieks ir nodarbināts, vai to rīkotos pasākumus;</w:t>
      </w:r>
    </w:p>
    <w:p w14:paraId="443B03EC" w14:textId="77777777" w:rsidR="00906177" w:rsidRPr="00E54811" w:rsidRDefault="00906177" w:rsidP="00EC5B12">
      <w:pPr>
        <w:numPr>
          <w:ilvl w:val="1"/>
          <w:numId w:val="101"/>
        </w:numPr>
        <w:autoSpaceDE w:val="0"/>
        <w:autoSpaceDN w:val="0"/>
        <w:adjustRightInd w:val="0"/>
        <w:spacing w:after="160" w:line="259" w:lineRule="auto"/>
        <w:ind w:left="992" w:hanging="567"/>
        <w:jc w:val="both"/>
        <w:rPr>
          <w:rFonts w:eastAsia="Calibri"/>
          <w:color w:val="000000"/>
          <w:lang w:eastAsia="en-US"/>
        </w:rPr>
      </w:pPr>
      <w:r w:rsidRPr="00E54811">
        <w:rPr>
          <w:rFonts w:eastAsia="Calibri"/>
          <w:color w:val="000000"/>
          <w:lang w:eastAsia="en-US"/>
        </w:rPr>
        <w:t>par atlīdzību vai bez tās pārstāvēt indivīdu, komersantu vai organizāciju kā lobētājam valsts vai Pašvaldības institūcijā.</w:t>
      </w:r>
    </w:p>
    <w:p w14:paraId="27124F8D" w14:textId="77777777" w:rsidR="00906177" w:rsidRPr="00E54811" w:rsidRDefault="00906177" w:rsidP="00906177">
      <w:pPr>
        <w:spacing w:before="240" w:after="120"/>
        <w:jc w:val="center"/>
        <w:outlineLvl w:val="0"/>
        <w:rPr>
          <w:rFonts w:eastAsia="Calibri"/>
          <w:lang w:eastAsia="en-US"/>
        </w:rPr>
      </w:pPr>
      <w:r w:rsidRPr="00E54811">
        <w:rPr>
          <w:rFonts w:eastAsia="Calibri"/>
          <w:b/>
          <w:lang w:eastAsia="en-US"/>
        </w:rPr>
        <w:t>VI. KĀRTĪBA ZIŅOŠANAI KORUPTĪVO PĀRKĀPUMU GADĪJUMĀ</w:t>
      </w:r>
    </w:p>
    <w:p w14:paraId="04828D66" w14:textId="77777777" w:rsidR="00906177" w:rsidRPr="00E54811" w:rsidRDefault="00906177" w:rsidP="00EC5B12">
      <w:pPr>
        <w:numPr>
          <w:ilvl w:val="0"/>
          <w:numId w:val="101"/>
        </w:numPr>
        <w:autoSpaceDE w:val="0"/>
        <w:autoSpaceDN w:val="0"/>
        <w:adjustRightInd w:val="0"/>
        <w:spacing w:before="120" w:after="120" w:line="259" w:lineRule="auto"/>
        <w:ind w:left="351" w:hanging="357"/>
        <w:jc w:val="both"/>
        <w:rPr>
          <w:rFonts w:eastAsia="Calibri"/>
          <w:color w:val="000000"/>
          <w:lang w:eastAsia="en-US"/>
        </w:rPr>
      </w:pPr>
      <w:r w:rsidRPr="00E54811">
        <w:rPr>
          <w:rFonts w:eastAsia="Calibri"/>
          <w:color w:val="000000"/>
          <w:lang w:eastAsia="en-US"/>
        </w:rPr>
        <w:t>Darbiniekam ir pienākums ziņot par viņam zināmiem iespējamiem koruptīviem pārkāpumiem Pašvaldībā, kā arī ne tikai par paša iespējamu nonākšanu interešu konflikta situācijā, bet arī par citu valsts amatpersonu iespējamu atrašanos interešu konflikta situācijā.</w:t>
      </w:r>
    </w:p>
    <w:p w14:paraId="1F7725DF" w14:textId="77777777" w:rsidR="00906177" w:rsidRPr="00E54811" w:rsidRDefault="00906177" w:rsidP="00EC5B12">
      <w:pPr>
        <w:numPr>
          <w:ilvl w:val="0"/>
          <w:numId w:val="101"/>
        </w:numPr>
        <w:autoSpaceDE w:val="0"/>
        <w:autoSpaceDN w:val="0"/>
        <w:adjustRightInd w:val="0"/>
        <w:spacing w:before="120" w:after="160" w:line="259" w:lineRule="auto"/>
        <w:ind w:left="351" w:hanging="357"/>
        <w:jc w:val="both"/>
        <w:rPr>
          <w:rFonts w:eastAsia="Calibri"/>
          <w:color w:val="000000"/>
          <w:lang w:eastAsia="en-US"/>
        </w:rPr>
      </w:pPr>
      <w:r w:rsidRPr="00E54811">
        <w:rPr>
          <w:rFonts w:eastAsia="Calibri"/>
          <w:color w:val="000000"/>
          <w:lang w:eastAsia="en-US"/>
        </w:rPr>
        <w:t>Konstatējot iespējamus koruptīvus pārkāpumus vai interešu konfliktus Pašvaldībā,</w:t>
      </w:r>
      <w:r w:rsidRPr="00E54811">
        <w:rPr>
          <w:rFonts w:eastAsia="Calibri"/>
          <w:color w:val="000000"/>
          <w:lang w:eastAsia="en-US"/>
        </w:rPr>
        <w:br/>
        <w:t>darbinieks var ziņot par konstatēto gadījumu vienā no šādiem veidiem:</w:t>
      </w:r>
    </w:p>
    <w:p w14:paraId="38F4AF1C" w14:textId="77777777" w:rsidR="00906177" w:rsidRPr="00E54811" w:rsidRDefault="00906177" w:rsidP="00EC5B12">
      <w:pPr>
        <w:numPr>
          <w:ilvl w:val="1"/>
          <w:numId w:val="101"/>
        </w:numPr>
        <w:autoSpaceDE w:val="0"/>
        <w:autoSpaceDN w:val="0"/>
        <w:adjustRightInd w:val="0"/>
        <w:spacing w:after="160" w:line="259" w:lineRule="auto"/>
        <w:ind w:left="992" w:hanging="567"/>
        <w:jc w:val="both"/>
        <w:rPr>
          <w:rFonts w:eastAsia="Calibri"/>
          <w:color w:val="000000"/>
          <w:lang w:eastAsia="en-US"/>
        </w:rPr>
      </w:pPr>
      <w:r w:rsidRPr="00E54811">
        <w:rPr>
          <w:rFonts w:eastAsia="Calibri"/>
          <w:color w:val="000000"/>
          <w:lang w:eastAsia="en-US"/>
        </w:rPr>
        <w:t>brīvas formas rakstveida iesniegums Pašvaldības iestādes, struktūrvienības vai kapitālsabiedrības vadītājam, kura pienākums ir nodot saņemtos iesniegumus pašvaldības vadībai (Pašvaldības domes priekšsēdētājs vai Pašvaldības izpilddirektors) izvērtēšanai;</w:t>
      </w:r>
    </w:p>
    <w:p w14:paraId="1DEE8982" w14:textId="77777777" w:rsidR="00906177" w:rsidRPr="00E54811" w:rsidRDefault="00906177" w:rsidP="00EC5B12">
      <w:pPr>
        <w:numPr>
          <w:ilvl w:val="1"/>
          <w:numId w:val="101"/>
        </w:numPr>
        <w:autoSpaceDE w:val="0"/>
        <w:autoSpaceDN w:val="0"/>
        <w:adjustRightInd w:val="0"/>
        <w:spacing w:after="160" w:line="259" w:lineRule="auto"/>
        <w:ind w:left="992" w:hanging="567"/>
        <w:jc w:val="both"/>
        <w:rPr>
          <w:rFonts w:eastAsia="Calibri"/>
          <w:color w:val="000000"/>
          <w:lang w:eastAsia="en-US"/>
        </w:rPr>
      </w:pPr>
      <w:r w:rsidRPr="00E54811">
        <w:rPr>
          <w:rFonts w:eastAsia="Calibri"/>
          <w:color w:val="000000"/>
          <w:lang w:eastAsia="en-US"/>
        </w:rPr>
        <w:t>brīvas formas rakstveida iesniegums Pašvaldības vadībai (Pašvaldības domes</w:t>
      </w:r>
      <w:r w:rsidRPr="00E54811">
        <w:rPr>
          <w:rFonts w:eastAsia="Calibri"/>
          <w:color w:val="000000"/>
          <w:lang w:eastAsia="en-US"/>
        </w:rPr>
        <w:br/>
        <w:t>priekšsēdētājs vai Pašvaldības izpilddirektors);</w:t>
      </w:r>
    </w:p>
    <w:p w14:paraId="631E0CE0" w14:textId="77777777" w:rsidR="00906177" w:rsidRPr="00E54811" w:rsidRDefault="00906177" w:rsidP="00EC5B12">
      <w:pPr>
        <w:numPr>
          <w:ilvl w:val="1"/>
          <w:numId w:val="101"/>
        </w:numPr>
        <w:autoSpaceDE w:val="0"/>
        <w:autoSpaceDN w:val="0"/>
        <w:adjustRightInd w:val="0"/>
        <w:spacing w:after="160" w:line="259" w:lineRule="auto"/>
        <w:ind w:left="992" w:hanging="567"/>
        <w:jc w:val="both"/>
        <w:rPr>
          <w:rFonts w:eastAsia="Calibri"/>
          <w:color w:val="000000"/>
          <w:lang w:eastAsia="en-US"/>
        </w:rPr>
      </w:pPr>
      <w:r w:rsidRPr="00E54811">
        <w:rPr>
          <w:rFonts w:eastAsia="Calibri"/>
          <w:color w:val="000000"/>
          <w:lang w:eastAsia="en-US"/>
        </w:rPr>
        <w:t>ziņojums Korupcijas novēršanas un apkarošanas birojam (turpmāk – KNAB), ievērojot KNAB mājaslapā www.knab.gov.lv norādītās saziņas formas.</w:t>
      </w:r>
    </w:p>
    <w:p w14:paraId="12E0E69D" w14:textId="77777777" w:rsidR="00906177" w:rsidRPr="00E54811" w:rsidRDefault="00906177" w:rsidP="00EC5B12">
      <w:pPr>
        <w:numPr>
          <w:ilvl w:val="0"/>
          <w:numId w:val="101"/>
        </w:numPr>
        <w:autoSpaceDE w:val="0"/>
        <w:autoSpaceDN w:val="0"/>
        <w:adjustRightInd w:val="0"/>
        <w:spacing w:before="120" w:after="120" w:line="259" w:lineRule="auto"/>
        <w:ind w:left="351" w:hanging="357"/>
        <w:jc w:val="both"/>
        <w:rPr>
          <w:rFonts w:eastAsia="Calibri"/>
          <w:color w:val="000000"/>
          <w:lang w:eastAsia="en-US"/>
        </w:rPr>
      </w:pPr>
      <w:r w:rsidRPr="00E54811">
        <w:rPr>
          <w:rFonts w:eastAsia="Calibri"/>
          <w:color w:val="000000"/>
          <w:lang w:eastAsia="en-US"/>
        </w:rPr>
        <w:t>Pašvaldības iestādes, struktūrvienības vai kapitālsabiedrības vadītājam un Pašvaldības vadībai aizliegts izpaust informāciju par to, kurš darbinieks ir informējis par koruptīviem pārkāpumiem vai interešu konfliktiem, un radīt šim darbiniekam tiešas vai netiešas nelabvēlīgas sekas.</w:t>
      </w:r>
    </w:p>
    <w:p w14:paraId="58FBC477" w14:textId="77777777" w:rsidR="00906177" w:rsidRPr="00E54811" w:rsidRDefault="00906177" w:rsidP="00906177">
      <w:pPr>
        <w:autoSpaceDE w:val="0"/>
        <w:autoSpaceDN w:val="0"/>
        <w:adjustRightInd w:val="0"/>
        <w:spacing w:before="240" w:after="120"/>
        <w:ind w:left="992"/>
        <w:jc w:val="both"/>
        <w:outlineLvl w:val="0"/>
        <w:rPr>
          <w:rFonts w:eastAsia="Calibri"/>
          <w:color w:val="000000"/>
          <w:lang w:eastAsia="en-US"/>
        </w:rPr>
      </w:pPr>
      <w:r w:rsidRPr="00E54811">
        <w:rPr>
          <w:rFonts w:eastAsia="Calibri"/>
          <w:b/>
          <w:color w:val="000000"/>
          <w:lang w:eastAsia="en-US"/>
        </w:rPr>
        <w:t>VII. ĒTIKAS KODEKSA NORMU PĀRKĀPUMU IZSKATĪŠANA</w:t>
      </w:r>
    </w:p>
    <w:p w14:paraId="4DACE23F" w14:textId="77777777" w:rsidR="00906177" w:rsidRPr="00E54811" w:rsidRDefault="00906177" w:rsidP="00EC5B12">
      <w:pPr>
        <w:numPr>
          <w:ilvl w:val="0"/>
          <w:numId w:val="101"/>
        </w:numPr>
        <w:spacing w:before="120" w:after="120" w:line="259" w:lineRule="auto"/>
        <w:ind w:left="351" w:hanging="357"/>
        <w:jc w:val="both"/>
        <w:rPr>
          <w:rFonts w:eastAsia="Calibri"/>
          <w:lang w:eastAsia="en-US"/>
        </w:rPr>
      </w:pPr>
      <w:r w:rsidRPr="00E54811">
        <w:rPr>
          <w:rFonts w:eastAsia="Calibri"/>
          <w:lang w:eastAsia="en-US"/>
        </w:rPr>
        <w:t xml:space="preserve">Darbinieku pieļauto profesionālās ētikas pamatprincipu un uzvedības normu pārkāpumu izvērtēšanu veic Pašvaldības institūcijas vadītājs vai domes izveidota Ētikas komisija. </w:t>
      </w:r>
    </w:p>
    <w:p w14:paraId="7C705CA1" w14:textId="77777777" w:rsidR="00906177" w:rsidRPr="00E54811" w:rsidRDefault="00906177" w:rsidP="00EC5B12">
      <w:pPr>
        <w:numPr>
          <w:ilvl w:val="0"/>
          <w:numId w:val="101"/>
        </w:numPr>
        <w:spacing w:before="120" w:after="120" w:line="259" w:lineRule="auto"/>
        <w:ind w:left="351" w:hanging="357"/>
        <w:jc w:val="both"/>
        <w:rPr>
          <w:rFonts w:eastAsia="Calibri"/>
          <w:lang w:eastAsia="en-US"/>
        </w:rPr>
      </w:pPr>
      <w:r w:rsidRPr="00E54811">
        <w:rPr>
          <w:rFonts w:eastAsia="Calibri"/>
          <w:lang w:eastAsia="en-US"/>
        </w:rPr>
        <w:t>Ētikas normu pārkāpuma gadījumā personām ir tiesības iesniegt iesniegumu Pašvaldības institūcijas vadītājam. Iesniegumā par Ētikas kodeksa pārkāpumu jānorāda iesniedzēja vārds, uzvārds, dzīvesvietas adrese un tālruņa numurs, darbinieka, par kuru ir iesniegums, vārdu, uzvārdu, amatu, pārkāpuma būtību, pierādījumus, kas apliecina pārkāpumu, un citu ar pārkāpumu saistītu informāciju.</w:t>
      </w:r>
    </w:p>
    <w:p w14:paraId="7D9E9335" w14:textId="77777777" w:rsidR="00906177" w:rsidRPr="00E54811" w:rsidRDefault="00906177" w:rsidP="00EC5B12">
      <w:pPr>
        <w:numPr>
          <w:ilvl w:val="0"/>
          <w:numId w:val="101"/>
        </w:numPr>
        <w:spacing w:after="160" w:line="259" w:lineRule="auto"/>
        <w:ind w:left="351" w:hanging="357"/>
        <w:contextualSpacing/>
        <w:jc w:val="both"/>
        <w:rPr>
          <w:rFonts w:eastAsia="Calibri"/>
          <w:lang w:eastAsia="en-US"/>
        </w:rPr>
      </w:pPr>
      <w:r w:rsidRPr="00E54811">
        <w:rPr>
          <w:rFonts w:eastAsia="Calibri"/>
          <w:lang w:eastAsia="en-US"/>
        </w:rPr>
        <w:t>Saņemto iesniegumu izskata šādi:</w:t>
      </w:r>
    </w:p>
    <w:p w14:paraId="478248DF" w14:textId="77777777" w:rsidR="00906177" w:rsidRPr="00E54811" w:rsidRDefault="00906177" w:rsidP="00EC5B12">
      <w:pPr>
        <w:numPr>
          <w:ilvl w:val="1"/>
          <w:numId w:val="101"/>
        </w:numPr>
        <w:spacing w:after="160" w:line="259" w:lineRule="auto"/>
        <w:ind w:left="992" w:hanging="567"/>
        <w:contextualSpacing/>
        <w:jc w:val="both"/>
        <w:rPr>
          <w:rFonts w:eastAsia="Calibri"/>
          <w:lang w:eastAsia="en-US"/>
        </w:rPr>
      </w:pPr>
      <w:r w:rsidRPr="00E54811">
        <w:rPr>
          <w:rFonts w:eastAsia="Calibri"/>
          <w:lang w:eastAsia="en-US"/>
        </w:rPr>
        <w:t>par darbinieku – attiecīgās Pašvaldības iestādes vai kapitālsabiedrības vadītājs;</w:t>
      </w:r>
    </w:p>
    <w:p w14:paraId="6C326D26" w14:textId="77777777" w:rsidR="00906177" w:rsidRPr="00E54811" w:rsidRDefault="00906177" w:rsidP="00EC5B12">
      <w:pPr>
        <w:numPr>
          <w:ilvl w:val="1"/>
          <w:numId w:val="101"/>
        </w:numPr>
        <w:spacing w:after="160" w:line="259" w:lineRule="auto"/>
        <w:ind w:left="992" w:hanging="567"/>
        <w:contextualSpacing/>
        <w:jc w:val="both"/>
        <w:rPr>
          <w:rFonts w:eastAsia="Calibri"/>
          <w:lang w:eastAsia="en-US"/>
        </w:rPr>
      </w:pPr>
      <w:r w:rsidRPr="00E54811">
        <w:rPr>
          <w:rFonts w:eastAsia="Calibri"/>
          <w:lang w:eastAsia="en-US"/>
        </w:rPr>
        <w:t>par Pašvaldības iestādes, struktūrvienības vai kapitālsabiedrības vadītāju – Pašvaldības izpilddirektors;</w:t>
      </w:r>
    </w:p>
    <w:p w14:paraId="65923859" w14:textId="77777777" w:rsidR="00906177" w:rsidRPr="00E54811" w:rsidRDefault="00906177" w:rsidP="00EC5B12">
      <w:pPr>
        <w:numPr>
          <w:ilvl w:val="1"/>
          <w:numId w:val="101"/>
        </w:numPr>
        <w:spacing w:after="160" w:line="259" w:lineRule="auto"/>
        <w:ind w:left="992" w:hanging="567"/>
        <w:contextualSpacing/>
        <w:jc w:val="both"/>
        <w:rPr>
          <w:rFonts w:eastAsia="Calibri"/>
          <w:lang w:eastAsia="en-US"/>
        </w:rPr>
      </w:pPr>
      <w:r w:rsidRPr="00E54811">
        <w:rPr>
          <w:rFonts w:eastAsia="Calibri"/>
          <w:lang w:eastAsia="en-US"/>
        </w:rPr>
        <w:t>par Pašvaldības izpilddirektoru – Pašvaldības domes priekšsēdētājs;</w:t>
      </w:r>
    </w:p>
    <w:p w14:paraId="35889DC0" w14:textId="77777777" w:rsidR="00906177" w:rsidRPr="00E54811" w:rsidRDefault="00906177" w:rsidP="00EC5B12">
      <w:pPr>
        <w:numPr>
          <w:ilvl w:val="1"/>
          <w:numId w:val="101"/>
        </w:numPr>
        <w:spacing w:after="160" w:line="259" w:lineRule="auto"/>
        <w:ind w:left="992" w:hanging="567"/>
        <w:contextualSpacing/>
        <w:jc w:val="both"/>
        <w:rPr>
          <w:rFonts w:eastAsia="Calibri"/>
          <w:lang w:eastAsia="en-US"/>
        </w:rPr>
      </w:pPr>
      <w:r w:rsidRPr="00E54811">
        <w:rPr>
          <w:rFonts w:eastAsia="Calibri"/>
          <w:lang w:eastAsia="en-US"/>
        </w:rPr>
        <w:t>par deputātu – Ētikas komisija.</w:t>
      </w:r>
    </w:p>
    <w:p w14:paraId="5518AC69" w14:textId="77777777" w:rsidR="00906177" w:rsidRPr="00E54811" w:rsidRDefault="00906177" w:rsidP="00EC5B12">
      <w:pPr>
        <w:numPr>
          <w:ilvl w:val="0"/>
          <w:numId w:val="101"/>
        </w:numPr>
        <w:spacing w:before="120" w:after="160" w:line="259" w:lineRule="auto"/>
        <w:ind w:left="351" w:hanging="357"/>
        <w:jc w:val="both"/>
        <w:rPr>
          <w:rFonts w:eastAsia="Calibri"/>
          <w:lang w:eastAsia="en-US"/>
        </w:rPr>
      </w:pPr>
      <w:r w:rsidRPr="00E54811">
        <w:rPr>
          <w:rFonts w:eastAsia="Calibri"/>
          <w:lang w:eastAsia="en-US"/>
        </w:rPr>
        <w:t xml:space="preserve">Ja Ētikas kodeksa 25.1., 25.2. un 25.3. punktā norādītie Pašvaldības institūcijas vadītāji uzskata, ka radušos situāciju nav iespējams vienpersoniski objektīvi izvērtēt, tā tiek nodota izskatīšanai Ētikas komisijai. </w:t>
      </w:r>
    </w:p>
    <w:p w14:paraId="2E9B13EF" w14:textId="77777777" w:rsidR="00906177" w:rsidRPr="00E54811" w:rsidRDefault="00906177" w:rsidP="00EC5B12">
      <w:pPr>
        <w:numPr>
          <w:ilvl w:val="0"/>
          <w:numId w:val="101"/>
        </w:numPr>
        <w:spacing w:before="120" w:after="160" w:line="259" w:lineRule="auto"/>
        <w:ind w:left="351" w:hanging="357"/>
        <w:jc w:val="both"/>
        <w:rPr>
          <w:rFonts w:eastAsia="Calibri"/>
          <w:lang w:eastAsia="en-US"/>
        </w:rPr>
      </w:pPr>
      <w:r w:rsidRPr="00E54811">
        <w:rPr>
          <w:rFonts w:eastAsia="Calibri"/>
          <w:lang w:eastAsia="en-US"/>
        </w:rPr>
        <w:t>Par saņemto iesniegumu tiek informēts darbinieks, par kuru saņemts iesniegums, vienlaikus pieprasot no darbinieka rakstveida paskaidrojumu.</w:t>
      </w:r>
    </w:p>
    <w:p w14:paraId="0E587EDC" w14:textId="77777777" w:rsidR="00906177" w:rsidRPr="00E54811" w:rsidRDefault="00906177" w:rsidP="00EC5B12">
      <w:pPr>
        <w:numPr>
          <w:ilvl w:val="0"/>
          <w:numId w:val="101"/>
        </w:numPr>
        <w:spacing w:before="120" w:after="160" w:line="259" w:lineRule="auto"/>
        <w:ind w:left="351" w:hanging="357"/>
        <w:jc w:val="both"/>
        <w:rPr>
          <w:rFonts w:eastAsia="Calibri"/>
          <w:lang w:eastAsia="en-US"/>
        </w:rPr>
      </w:pPr>
      <w:r w:rsidRPr="00E54811">
        <w:rPr>
          <w:rFonts w:eastAsia="Calibri"/>
          <w:lang w:eastAsia="en-US"/>
        </w:rPr>
        <w:t xml:space="preserve">Ētikas kodeksa 25.1., 25.2 un 25.3. punktos norādītie iesniegumi tiek izskatīti ne vēlāk kā mēneša laikā no to saņemšanas dienas, pieņemot vienu no šādiem lēmumiem: </w:t>
      </w:r>
    </w:p>
    <w:p w14:paraId="740778E3" w14:textId="77777777" w:rsidR="00906177" w:rsidRPr="00E54811" w:rsidRDefault="00906177" w:rsidP="00EC5B12">
      <w:pPr>
        <w:numPr>
          <w:ilvl w:val="1"/>
          <w:numId w:val="101"/>
        </w:numPr>
        <w:spacing w:after="160" w:line="259" w:lineRule="auto"/>
        <w:ind w:left="992" w:hanging="567"/>
        <w:contextualSpacing/>
        <w:jc w:val="both"/>
        <w:rPr>
          <w:rFonts w:eastAsia="Calibri"/>
          <w:lang w:eastAsia="en-US"/>
        </w:rPr>
      </w:pPr>
      <w:r w:rsidRPr="00E54811">
        <w:rPr>
          <w:rFonts w:eastAsia="Calibri"/>
          <w:lang w:eastAsia="en-US"/>
        </w:rPr>
        <w:t>par Ētikas kodeksa normu pārkāpuma neesamību;</w:t>
      </w:r>
    </w:p>
    <w:p w14:paraId="5DB59ACB" w14:textId="77777777" w:rsidR="00906177" w:rsidRPr="00E54811" w:rsidRDefault="00906177" w:rsidP="00EC5B12">
      <w:pPr>
        <w:numPr>
          <w:ilvl w:val="1"/>
          <w:numId w:val="101"/>
        </w:numPr>
        <w:spacing w:after="160" w:line="259" w:lineRule="auto"/>
        <w:ind w:left="992" w:hanging="567"/>
        <w:contextualSpacing/>
        <w:jc w:val="both"/>
        <w:rPr>
          <w:rFonts w:eastAsia="Calibri"/>
          <w:lang w:eastAsia="en-US"/>
        </w:rPr>
      </w:pPr>
      <w:r w:rsidRPr="00E54811">
        <w:rPr>
          <w:rFonts w:eastAsia="Calibri"/>
          <w:lang w:eastAsia="en-US"/>
        </w:rPr>
        <w:t>par mutiska aizrādījuma izteikšanu;</w:t>
      </w:r>
    </w:p>
    <w:p w14:paraId="1B00412E" w14:textId="77777777" w:rsidR="00906177" w:rsidRPr="00E54811" w:rsidRDefault="00906177" w:rsidP="00EC5B12">
      <w:pPr>
        <w:numPr>
          <w:ilvl w:val="1"/>
          <w:numId w:val="101"/>
        </w:numPr>
        <w:spacing w:after="160" w:line="259" w:lineRule="auto"/>
        <w:ind w:left="992" w:hanging="567"/>
        <w:contextualSpacing/>
        <w:jc w:val="both"/>
        <w:rPr>
          <w:rFonts w:eastAsia="Calibri"/>
          <w:lang w:eastAsia="en-US"/>
        </w:rPr>
      </w:pPr>
      <w:r w:rsidRPr="00E54811">
        <w:rPr>
          <w:rFonts w:eastAsia="Calibri"/>
          <w:lang w:eastAsia="en-US"/>
        </w:rPr>
        <w:t>par disciplinārsoda piemērošanu.</w:t>
      </w:r>
    </w:p>
    <w:p w14:paraId="73D1369C" w14:textId="77777777" w:rsidR="00906177" w:rsidRPr="00E54811" w:rsidRDefault="00906177" w:rsidP="00EC5B12">
      <w:pPr>
        <w:numPr>
          <w:ilvl w:val="0"/>
          <w:numId w:val="101"/>
        </w:numPr>
        <w:spacing w:before="120" w:after="120" w:line="259" w:lineRule="auto"/>
        <w:ind w:left="351" w:hanging="357"/>
        <w:jc w:val="both"/>
        <w:rPr>
          <w:rFonts w:eastAsia="Calibri"/>
          <w:lang w:eastAsia="en-US"/>
        </w:rPr>
      </w:pPr>
      <w:r w:rsidRPr="00E54811">
        <w:rPr>
          <w:rFonts w:eastAsia="Calibri"/>
          <w:lang w:eastAsia="en-US"/>
        </w:rPr>
        <w:t>Ētikas komisija izskata iesniegumu komisijas nolikumā noteiktajā kārtībā.</w:t>
      </w:r>
    </w:p>
    <w:p w14:paraId="3C28E1A7" w14:textId="77777777" w:rsidR="00906177" w:rsidRPr="00E54811" w:rsidRDefault="00906177" w:rsidP="00EC5B12">
      <w:pPr>
        <w:numPr>
          <w:ilvl w:val="0"/>
          <w:numId w:val="101"/>
        </w:numPr>
        <w:spacing w:before="120" w:after="120" w:line="259" w:lineRule="auto"/>
        <w:ind w:left="351" w:hanging="357"/>
        <w:jc w:val="both"/>
        <w:rPr>
          <w:rFonts w:eastAsia="Calibri"/>
          <w:lang w:eastAsia="en-US"/>
        </w:rPr>
      </w:pPr>
      <w:r w:rsidRPr="00E54811">
        <w:rPr>
          <w:rFonts w:eastAsia="Calibri"/>
          <w:lang w:eastAsia="en-US"/>
        </w:rPr>
        <w:t>Par iesniegumu pieņemtais Pašvaldības institūcijas vadītāja lēmums tiek ievietots attiecīgās iestādes, kapitālsabiedrības mājaslapā internetā, Ētikas komisijas lēmums tiek ievietots Pašvaldības mājaslapā internetā.</w:t>
      </w:r>
    </w:p>
    <w:p w14:paraId="07659B90" w14:textId="77777777" w:rsidR="00906177" w:rsidRPr="00E54811" w:rsidRDefault="00906177" w:rsidP="00906177">
      <w:pPr>
        <w:spacing w:before="240" w:after="120"/>
        <w:ind w:left="357"/>
        <w:jc w:val="center"/>
        <w:outlineLvl w:val="0"/>
        <w:rPr>
          <w:rFonts w:eastAsia="Calibri"/>
          <w:b/>
          <w:lang w:eastAsia="en-US"/>
        </w:rPr>
      </w:pPr>
      <w:r w:rsidRPr="00E54811">
        <w:rPr>
          <w:rFonts w:eastAsia="Calibri"/>
          <w:b/>
          <w:lang w:eastAsia="en-US"/>
        </w:rPr>
        <w:t>VIII. NOSLĒGUMA JAUTĀJUMI</w:t>
      </w:r>
    </w:p>
    <w:p w14:paraId="600D9942" w14:textId="77777777" w:rsidR="00906177" w:rsidRPr="00E54811" w:rsidRDefault="00906177" w:rsidP="00EC5B12">
      <w:pPr>
        <w:numPr>
          <w:ilvl w:val="0"/>
          <w:numId w:val="101"/>
        </w:numPr>
        <w:spacing w:before="120" w:after="120" w:line="259" w:lineRule="auto"/>
        <w:ind w:left="351" w:hanging="357"/>
        <w:jc w:val="both"/>
        <w:rPr>
          <w:rFonts w:eastAsia="Calibri"/>
          <w:lang w:eastAsia="en-US"/>
        </w:rPr>
      </w:pPr>
      <w:r w:rsidRPr="00E54811">
        <w:rPr>
          <w:rFonts w:eastAsia="Calibri"/>
          <w:lang w:eastAsia="en-US"/>
        </w:rPr>
        <w:t>Darbinieki tiek iepazīstināti ar Ētikas kodeksu un rakstiski apliecina, ka ievēros tā norādes.</w:t>
      </w:r>
    </w:p>
    <w:p w14:paraId="04BD70CA" w14:textId="77777777" w:rsidR="00906177" w:rsidRPr="00E54811" w:rsidRDefault="00906177" w:rsidP="00EC5B12">
      <w:pPr>
        <w:numPr>
          <w:ilvl w:val="0"/>
          <w:numId w:val="101"/>
        </w:numPr>
        <w:spacing w:before="120" w:after="120" w:line="259" w:lineRule="auto"/>
        <w:ind w:left="351" w:hanging="357"/>
        <w:jc w:val="both"/>
        <w:rPr>
          <w:rFonts w:eastAsia="Calibri"/>
          <w:lang w:eastAsia="en-US"/>
        </w:rPr>
      </w:pPr>
      <w:r w:rsidRPr="00E54811">
        <w:rPr>
          <w:rFonts w:eastAsia="Calibri"/>
          <w:lang w:eastAsia="en-US"/>
        </w:rPr>
        <w:t>Ētikas kodekss tiek ievietots Pašvaldības, tās iestāžu un kapitālsabiedrību mājaslapās internetā.</w:t>
      </w:r>
    </w:p>
    <w:p w14:paraId="729CB9DD" w14:textId="77777777" w:rsidR="00906177" w:rsidRPr="00E54811" w:rsidRDefault="00906177" w:rsidP="00906177">
      <w:pPr>
        <w:spacing w:after="160" w:line="259" w:lineRule="auto"/>
        <w:ind w:left="720"/>
        <w:contextualSpacing/>
        <w:rPr>
          <w:rFonts w:eastAsia="Calibri"/>
          <w:lang w:eastAsia="en-US"/>
        </w:rPr>
      </w:pPr>
    </w:p>
    <w:p w14:paraId="0193543E" w14:textId="77777777" w:rsidR="00906177" w:rsidRPr="00E54811" w:rsidRDefault="00906177" w:rsidP="00906177">
      <w:pPr>
        <w:jc w:val="both"/>
        <w:rPr>
          <w:rFonts w:eastAsia="Calibri"/>
          <w:lang w:eastAsia="en-US"/>
        </w:rPr>
      </w:pPr>
    </w:p>
    <w:p w14:paraId="0C1372DE" w14:textId="77777777" w:rsidR="00906177" w:rsidRPr="00E54811" w:rsidRDefault="00906177" w:rsidP="00906177">
      <w:pPr>
        <w:jc w:val="both"/>
        <w:rPr>
          <w:rFonts w:eastAsia="Calibri"/>
          <w:lang w:eastAsia="en-US"/>
        </w:rPr>
      </w:pPr>
    </w:p>
    <w:p w14:paraId="612A65CC" w14:textId="77777777" w:rsidR="00906177" w:rsidRPr="00E54811" w:rsidRDefault="00906177" w:rsidP="00906177">
      <w:pPr>
        <w:jc w:val="both"/>
        <w:rPr>
          <w:rFonts w:eastAsia="Calibri"/>
          <w:lang w:eastAsia="en-US"/>
        </w:rPr>
      </w:pPr>
      <w:r w:rsidRPr="00E54811">
        <w:rPr>
          <w:rFonts w:eastAsia="Calibri"/>
          <w:lang w:eastAsia="en-US"/>
        </w:rPr>
        <w:t>Priekšsēdētājs</w:t>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r>
      <w:r w:rsidRPr="00E54811">
        <w:rPr>
          <w:rFonts w:eastAsia="Calibri"/>
          <w:lang w:eastAsia="en-US"/>
        </w:rPr>
        <w:tab/>
        <w:t xml:space="preserve">                                       I.</w:t>
      </w:r>
      <w:r>
        <w:rPr>
          <w:rFonts w:eastAsia="Calibri"/>
          <w:lang w:eastAsia="en-US"/>
        </w:rPr>
        <w:t xml:space="preserve"> </w:t>
      </w:r>
      <w:r w:rsidRPr="00E54811">
        <w:rPr>
          <w:rFonts w:eastAsia="Calibri"/>
          <w:lang w:eastAsia="en-US"/>
        </w:rPr>
        <w:t>Gorskis</w:t>
      </w:r>
    </w:p>
    <w:p w14:paraId="713DB55D" w14:textId="516F7FC3" w:rsidR="00906177" w:rsidRPr="00E54811" w:rsidRDefault="00906177" w:rsidP="00906177">
      <w:pPr>
        <w:tabs>
          <w:tab w:val="left" w:pos="-24212"/>
        </w:tabs>
        <w:spacing w:line="259" w:lineRule="auto"/>
        <w:jc w:val="center"/>
        <w:rPr>
          <w:rFonts w:eastAsia="Calibri"/>
          <w:sz w:val="20"/>
          <w:szCs w:val="20"/>
          <w:lang w:eastAsia="en-US"/>
        </w:rPr>
      </w:pPr>
      <w:r w:rsidRPr="00E54811">
        <w:rPr>
          <w:rFonts w:eastAsia="Calibri"/>
          <w:noProof/>
          <w:sz w:val="20"/>
          <w:szCs w:val="20"/>
        </w:rPr>
        <w:drawing>
          <wp:inline distT="0" distB="0" distL="0" distR="0" wp14:anchorId="4D5ABD4C" wp14:editId="0F552B6C">
            <wp:extent cx="676275" cy="752475"/>
            <wp:effectExtent l="0" t="0" r="9525" b="952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7639A6F" w14:textId="77777777" w:rsidR="00906177" w:rsidRPr="00E54811" w:rsidRDefault="00906177" w:rsidP="00906177">
      <w:pPr>
        <w:tabs>
          <w:tab w:val="center" w:pos="4153"/>
          <w:tab w:val="right" w:pos="8306"/>
        </w:tabs>
        <w:spacing w:line="259" w:lineRule="auto"/>
        <w:jc w:val="center"/>
        <w:rPr>
          <w:rFonts w:eastAsia="Calibri"/>
          <w:sz w:val="20"/>
          <w:szCs w:val="22"/>
          <w:lang w:eastAsia="en-US"/>
        </w:rPr>
      </w:pPr>
      <w:r w:rsidRPr="00E54811">
        <w:rPr>
          <w:rFonts w:eastAsia="Calibri"/>
          <w:sz w:val="20"/>
          <w:szCs w:val="22"/>
          <w:lang w:eastAsia="en-US"/>
        </w:rPr>
        <w:t>LATVIJAS REPUBLIKA</w:t>
      </w:r>
    </w:p>
    <w:p w14:paraId="73287E0C" w14:textId="77777777" w:rsidR="00906177" w:rsidRPr="00E54811" w:rsidRDefault="00906177" w:rsidP="00906177">
      <w:pPr>
        <w:tabs>
          <w:tab w:val="center" w:pos="4153"/>
          <w:tab w:val="right" w:pos="8306"/>
        </w:tabs>
        <w:spacing w:line="259" w:lineRule="auto"/>
        <w:jc w:val="center"/>
        <w:rPr>
          <w:rFonts w:eastAsia="Calibri"/>
          <w:b/>
          <w:sz w:val="32"/>
          <w:szCs w:val="32"/>
          <w:lang w:eastAsia="en-US"/>
        </w:rPr>
      </w:pPr>
      <w:r w:rsidRPr="00E54811">
        <w:rPr>
          <w:rFonts w:eastAsia="Calibri"/>
          <w:b/>
          <w:sz w:val="32"/>
          <w:szCs w:val="32"/>
          <w:lang w:eastAsia="en-US"/>
        </w:rPr>
        <w:t>DOBELES NOVADA DOME</w:t>
      </w:r>
    </w:p>
    <w:p w14:paraId="73787783" w14:textId="77777777" w:rsidR="00906177" w:rsidRPr="00E54811" w:rsidRDefault="00906177" w:rsidP="00906177">
      <w:pPr>
        <w:tabs>
          <w:tab w:val="center" w:pos="4153"/>
          <w:tab w:val="right" w:pos="8306"/>
        </w:tabs>
        <w:spacing w:line="259" w:lineRule="auto"/>
        <w:jc w:val="center"/>
        <w:rPr>
          <w:rFonts w:eastAsia="Calibri"/>
          <w:sz w:val="16"/>
          <w:szCs w:val="16"/>
          <w:lang w:eastAsia="en-US"/>
        </w:rPr>
      </w:pPr>
      <w:r w:rsidRPr="00E54811">
        <w:rPr>
          <w:rFonts w:eastAsia="Calibri"/>
          <w:sz w:val="16"/>
          <w:szCs w:val="16"/>
          <w:lang w:eastAsia="en-US"/>
        </w:rPr>
        <w:t>Brīvības iela 17, Dobele, Dobeles novads, LV-3701</w:t>
      </w:r>
    </w:p>
    <w:p w14:paraId="6F8DBED1" w14:textId="77777777" w:rsidR="00906177" w:rsidRPr="00E54811" w:rsidRDefault="00906177" w:rsidP="00906177">
      <w:pPr>
        <w:pBdr>
          <w:bottom w:val="double" w:sz="6" w:space="1" w:color="auto"/>
        </w:pBdr>
        <w:tabs>
          <w:tab w:val="center" w:pos="4153"/>
          <w:tab w:val="right" w:pos="8306"/>
        </w:tabs>
        <w:spacing w:line="259" w:lineRule="auto"/>
        <w:jc w:val="center"/>
        <w:rPr>
          <w:rFonts w:eastAsia="Calibri"/>
          <w:color w:val="000000"/>
          <w:sz w:val="16"/>
          <w:szCs w:val="16"/>
          <w:lang w:eastAsia="en-US"/>
        </w:rPr>
      </w:pPr>
      <w:r w:rsidRPr="00E54811">
        <w:rPr>
          <w:rFonts w:eastAsia="Calibri"/>
          <w:sz w:val="16"/>
          <w:szCs w:val="16"/>
          <w:lang w:eastAsia="en-US"/>
        </w:rPr>
        <w:t xml:space="preserve">Tālr. 63707269, 63700137, 63720940, e-pasts </w:t>
      </w:r>
      <w:hyperlink r:id="rId118" w:history="1">
        <w:r w:rsidRPr="00E54811">
          <w:rPr>
            <w:rFonts w:eastAsia="Calibri"/>
            <w:color w:val="000000"/>
            <w:sz w:val="16"/>
            <w:szCs w:val="16"/>
            <w:u w:val="single"/>
            <w:lang w:eastAsia="en-US"/>
          </w:rPr>
          <w:t>dome@dobele.lv</w:t>
        </w:r>
      </w:hyperlink>
    </w:p>
    <w:p w14:paraId="2BDE5D3A" w14:textId="77777777" w:rsidR="00906177" w:rsidRPr="00E54811" w:rsidRDefault="00906177" w:rsidP="00906177">
      <w:pPr>
        <w:tabs>
          <w:tab w:val="center" w:pos="4153"/>
          <w:tab w:val="right" w:pos="8306"/>
        </w:tabs>
        <w:spacing w:line="259" w:lineRule="auto"/>
        <w:jc w:val="center"/>
        <w:rPr>
          <w:rFonts w:eastAsia="Calibri"/>
          <w:b/>
          <w:spacing w:val="60"/>
          <w:lang w:eastAsia="en-US"/>
        </w:rPr>
      </w:pPr>
      <w:r w:rsidRPr="00E54811">
        <w:rPr>
          <w:rFonts w:eastAsia="Calibri"/>
          <w:b/>
          <w:spacing w:val="60"/>
          <w:lang w:eastAsia="en-US"/>
        </w:rPr>
        <w:t>LĒMUMS</w:t>
      </w:r>
    </w:p>
    <w:p w14:paraId="0CAB32F2" w14:textId="77777777" w:rsidR="00906177" w:rsidRPr="00E54811" w:rsidRDefault="00906177" w:rsidP="00906177">
      <w:pPr>
        <w:tabs>
          <w:tab w:val="center" w:pos="4153"/>
          <w:tab w:val="right" w:pos="8306"/>
        </w:tabs>
        <w:spacing w:line="259" w:lineRule="auto"/>
        <w:jc w:val="center"/>
        <w:rPr>
          <w:rFonts w:eastAsia="Calibri"/>
          <w:lang w:eastAsia="en-US"/>
        </w:rPr>
      </w:pPr>
      <w:r w:rsidRPr="00E54811">
        <w:rPr>
          <w:rFonts w:eastAsia="Calibri"/>
          <w:lang w:eastAsia="en-US"/>
        </w:rPr>
        <w:t>Dobelē</w:t>
      </w:r>
    </w:p>
    <w:p w14:paraId="1ECE1C39" w14:textId="77777777" w:rsidR="00906177" w:rsidRPr="00E54811" w:rsidRDefault="00906177" w:rsidP="00906177">
      <w:pPr>
        <w:tabs>
          <w:tab w:val="center" w:pos="4153"/>
          <w:tab w:val="right" w:pos="8306"/>
        </w:tabs>
        <w:spacing w:line="259" w:lineRule="auto"/>
        <w:jc w:val="center"/>
        <w:rPr>
          <w:rFonts w:eastAsia="Calibri"/>
          <w:lang w:eastAsia="en-US"/>
        </w:rPr>
      </w:pPr>
    </w:p>
    <w:p w14:paraId="641D73EC" w14:textId="217A7D4F" w:rsidR="00906177" w:rsidRPr="00E54811" w:rsidRDefault="00906177" w:rsidP="00906177">
      <w:pPr>
        <w:tabs>
          <w:tab w:val="center" w:pos="4153"/>
          <w:tab w:val="left" w:pos="8080"/>
          <w:tab w:val="right" w:pos="9498"/>
        </w:tabs>
        <w:spacing w:line="259" w:lineRule="auto"/>
        <w:ind w:left="113" w:right="-427"/>
        <w:rPr>
          <w:rFonts w:eastAsia="Calibri"/>
          <w:color w:val="000000"/>
          <w:lang w:eastAsia="en-US"/>
        </w:rPr>
      </w:pPr>
      <w:r w:rsidRPr="00420524">
        <w:rPr>
          <w:rFonts w:eastAsia="Calibri"/>
          <w:b/>
          <w:bCs/>
          <w:lang w:eastAsia="en-US"/>
        </w:rPr>
        <w:t>2022.</w:t>
      </w:r>
      <w:r w:rsidR="00B955B3">
        <w:rPr>
          <w:rFonts w:eastAsia="Calibri"/>
          <w:b/>
          <w:bCs/>
          <w:lang w:eastAsia="en-US"/>
        </w:rPr>
        <w:t xml:space="preserve"> </w:t>
      </w:r>
      <w:r w:rsidRPr="00420524">
        <w:rPr>
          <w:rFonts w:eastAsia="Calibri"/>
          <w:b/>
          <w:bCs/>
          <w:lang w:eastAsia="en-US"/>
        </w:rPr>
        <w:t xml:space="preserve">gada 30. martā   </w:t>
      </w:r>
      <w:r w:rsidRPr="00E54811">
        <w:rPr>
          <w:rFonts w:eastAsia="Calibri"/>
          <w:lang w:eastAsia="en-US"/>
        </w:rPr>
        <w:t xml:space="preserve">                                                                                                 </w:t>
      </w:r>
      <w:r w:rsidRPr="00E54811">
        <w:rPr>
          <w:rFonts w:eastAsia="Calibri"/>
          <w:b/>
          <w:color w:val="000000"/>
          <w:lang w:eastAsia="en-US"/>
        </w:rPr>
        <w:t>Nr.</w:t>
      </w:r>
      <w:r w:rsidR="007C20E7">
        <w:rPr>
          <w:rFonts w:eastAsia="Calibri"/>
          <w:b/>
          <w:color w:val="000000"/>
          <w:lang w:eastAsia="en-US"/>
        </w:rPr>
        <w:t>106</w:t>
      </w:r>
      <w:r w:rsidRPr="00E54811">
        <w:rPr>
          <w:rFonts w:eastAsia="Calibri"/>
          <w:b/>
          <w:color w:val="000000"/>
          <w:lang w:eastAsia="en-US"/>
        </w:rPr>
        <w:t>/5</w:t>
      </w:r>
    </w:p>
    <w:p w14:paraId="58F50DEF" w14:textId="7CD6FECB" w:rsidR="00906177" w:rsidRPr="00E54811" w:rsidRDefault="00906177" w:rsidP="00906177">
      <w:pPr>
        <w:tabs>
          <w:tab w:val="center" w:pos="4153"/>
          <w:tab w:val="right" w:pos="8306"/>
        </w:tabs>
        <w:spacing w:line="259" w:lineRule="auto"/>
        <w:ind w:right="113"/>
        <w:jc w:val="right"/>
        <w:rPr>
          <w:rFonts w:eastAsia="Calibri"/>
          <w:color w:val="000000"/>
          <w:lang w:eastAsia="en-US"/>
        </w:rPr>
      </w:pPr>
      <w:r w:rsidRPr="00E54811">
        <w:rPr>
          <w:rFonts w:eastAsia="Calibri"/>
          <w:color w:val="000000"/>
          <w:lang w:eastAsia="en-US"/>
        </w:rPr>
        <w:t xml:space="preserve">(prot.Nr.5, </w:t>
      </w:r>
      <w:r w:rsidR="007C20E7">
        <w:rPr>
          <w:rFonts w:eastAsia="Calibri"/>
          <w:color w:val="000000"/>
          <w:lang w:eastAsia="en-US"/>
        </w:rPr>
        <w:t>12</w:t>
      </w:r>
      <w:r w:rsidRPr="00E54811">
        <w:rPr>
          <w:rFonts w:eastAsia="Calibri"/>
          <w:color w:val="000000"/>
          <w:lang w:eastAsia="en-US"/>
        </w:rPr>
        <w:t>.§)</w:t>
      </w:r>
    </w:p>
    <w:p w14:paraId="4C246490" w14:textId="77777777" w:rsidR="00906177" w:rsidRPr="00E54811" w:rsidRDefault="00906177" w:rsidP="00906177">
      <w:pPr>
        <w:spacing w:after="160" w:line="259" w:lineRule="auto"/>
        <w:jc w:val="right"/>
        <w:rPr>
          <w:rFonts w:ascii="Calibri" w:eastAsia="Calibri" w:hAnsi="Calibri"/>
          <w:sz w:val="22"/>
          <w:szCs w:val="22"/>
          <w:lang w:eastAsia="en-US"/>
        </w:rPr>
      </w:pPr>
    </w:p>
    <w:p w14:paraId="2B32C0E1" w14:textId="77777777" w:rsidR="00906177" w:rsidRPr="00E54811" w:rsidRDefault="00906177" w:rsidP="00906177">
      <w:pPr>
        <w:spacing w:after="160" w:line="259" w:lineRule="auto"/>
        <w:jc w:val="center"/>
        <w:rPr>
          <w:rFonts w:ascii="Calibri" w:eastAsia="Calibri" w:hAnsi="Calibri"/>
          <w:b/>
          <w:sz w:val="22"/>
          <w:szCs w:val="22"/>
          <w:u w:val="single"/>
          <w:lang w:eastAsia="en-US"/>
        </w:rPr>
      </w:pPr>
    </w:p>
    <w:p w14:paraId="5C30F22C" w14:textId="77777777" w:rsidR="0044017A" w:rsidRPr="00E54811" w:rsidRDefault="0044017A" w:rsidP="0044017A">
      <w:pPr>
        <w:jc w:val="center"/>
        <w:rPr>
          <w:bCs/>
          <w:color w:val="000000"/>
          <w:szCs w:val="28"/>
        </w:rPr>
      </w:pPr>
      <w:r w:rsidRPr="00E54811">
        <w:rPr>
          <w:b/>
          <w:bCs/>
          <w:color w:val="000000"/>
          <w:szCs w:val="28"/>
          <w:u w:val="single"/>
        </w:rPr>
        <w:t>Par grozījumiem Dobeles novada domes 2022. gada 12. janvāra lēmumā Nr. 3/1 ”Par Dobeles novada pašvaldības iestāžu maksas pakalpojumiem”</w:t>
      </w:r>
    </w:p>
    <w:p w14:paraId="5CC7620A" w14:textId="77777777" w:rsidR="0044017A" w:rsidRPr="00E54811" w:rsidRDefault="0044017A" w:rsidP="0044017A">
      <w:pPr>
        <w:ind w:left="720"/>
        <w:jc w:val="both"/>
        <w:rPr>
          <w:b/>
          <w:bCs/>
          <w:color w:val="000000"/>
          <w:szCs w:val="28"/>
        </w:rPr>
      </w:pPr>
    </w:p>
    <w:p w14:paraId="68091497" w14:textId="4DAE3F52" w:rsidR="0044017A" w:rsidRPr="00E54811" w:rsidRDefault="0044017A" w:rsidP="0044017A">
      <w:pPr>
        <w:jc w:val="both"/>
        <w:rPr>
          <w:color w:val="000000"/>
          <w:szCs w:val="28"/>
        </w:rPr>
      </w:pPr>
      <w:r w:rsidRPr="00E54811">
        <w:rPr>
          <w:color w:val="000000"/>
          <w:szCs w:val="28"/>
        </w:rPr>
        <w:t xml:space="preserve">Saskaņā ar likuma „Par pašvaldībām” 21. panta pirmās daļas 14. punkta „g” apakšpunktu, </w:t>
      </w:r>
      <w:r w:rsidR="008658F1" w:rsidRPr="00E54811">
        <w:rPr>
          <w:rFonts w:eastAsia="Calibri"/>
          <w:lang w:eastAsia="en-US"/>
        </w:rPr>
        <w:t xml:space="preserve">atklāti balsojot: </w:t>
      </w:r>
      <w:r w:rsidR="008658F1" w:rsidRPr="00E54811">
        <w:rPr>
          <w:iCs/>
        </w:rPr>
        <w:t>PAR</w:t>
      </w:r>
      <w:r w:rsidR="008658F1">
        <w:rPr>
          <w:iCs/>
        </w:rPr>
        <w:t xml:space="preserve"> </w:t>
      </w:r>
      <w:r w:rsidR="008658F1" w:rsidRPr="00E54811">
        <w:rPr>
          <w:iCs/>
        </w:rPr>
        <w:t>-</w:t>
      </w:r>
      <w:r w:rsidR="008658F1">
        <w:rPr>
          <w:iCs/>
        </w:rPr>
        <w:t xml:space="preserve"> 17</w:t>
      </w:r>
      <w:r w:rsidR="008658F1" w:rsidRPr="00F75DB4">
        <w:rPr>
          <w:rFonts w:eastAsia="Calibri"/>
          <w:color w:val="000000"/>
          <w:lang w:eastAsia="en-US"/>
        </w:rPr>
        <w:t xml:space="preserve">  (</w:t>
      </w:r>
      <w:r w:rsidR="008658F1">
        <w:t xml:space="preserve">Ģirts Ante, </w:t>
      </w:r>
      <w:r w:rsidR="008658F1" w:rsidRPr="00FE5C59">
        <w:rPr>
          <w:bCs/>
          <w:lang w:eastAsia="et-EE"/>
        </w:rPr>
        <w:t>K</w:t>
      </w:r>
      <w:r w:rsidR="008658F1">
        <w:rPr>
          <w:bCs/>
          <w:lang w:eastAsia="et-EE"/>
        </w:rPr>
        <w:t xml:space="preserve">ristīne </w:t>
      </w:r>
      <w:r w:rsidR="008658F1" w:rsidRPr="00FE5C59">
        <w:rPr>
          <w:bCs/>
          <w:lang w:eastAsia="et-EE"/>
        </w:rPr>
        <w:t xml:space="preserve">Briede, </w:t>
      </w:r>
      <w:r w:rsidR="008658F1">
        <w:rPr>
          <w:bCs/>
          <w:lang w:eastAsia="et-EE"/>
        </w:rPr>
        <w:t xml:space="preserve">Sarmīte Dude, </w:t>
      </w:r>
      <w:r w:rsidR="008658F1" w:rsidRPr="00FE5C59">
        <w:rPr>
          <w:bCs/>
          <w:lang w:eastAsia="et-EE"/>
        </w:rPr>
        <w:t>M</w:t>
      </w:r>
      <w:r w:rsidR="008658F1">
        <w:rPr>
          <w:bCs/>
          <w:lang w:eastAsia="et-EE"/>
        </w:rPr>
        <w:t xml:space="preserve">āris </w:t>
      </w:r>
      <w:r w:rsidR="008658F1" w:rsidRPr="00FE5C59">
        <w:rPr>
          <w:bCs/>
          <w:lang w:eastAsia="et-EE"/>
        </w:rPr>
        <w:t>Feldmanis, E</w:t>
      </w:r>
      <w:r w:rsidR="008658F1">
        <w:rPr>
          <w:bCs/>
          <w:lang w:eastAsia="et-EE"/>
        </w:rPr>
        <w:t xml:space="preserve">dgars </w:t>
      </w:r>
      <w:r w:rsidR="008658F1" w:rsidRPr="00FE5C59">
        <w:rPr>
          <w:bCs/>
          <w:lang w:eastAsia="et-EE"/>
        </w:rPr>
        <w:t>Gaigalis, I</w:t>
      </w:r>
      <w:r w:rsidR="008658F1">
        <w:rPr>
          <w:bCs/>
          <w:lang w:eastAsia="et-EE"/>
        </w:rPr>
        <w:t xml:space="preserve">vars </w:t>
      </w:r>
      <w:r w:rsidR="008658F1" w:rsidRPr="00FE5C59">
        <w:rPr>
          <w:bCs/>
          <w:lang w:eastAsia="et-EE"/>
        </w:rPr>
        <w:t>Gorskis, G</w:t>
      </w:r>
      <w:r w:rsidR="008658F1">
        <w:rPr>
          <w:bCs/>
          <w:lang w:eastAsia="et-EE"/>
        </w:rPr>
        <w:t xml:space="preserve">ints </w:t>
      </w:r>
      <w:r w:rsidR="008658F1" w:rsidRPr="00FE5C59">
        <w:rPr>
          <w:bCs/>
          <w:lang w:eastAsia="et-EE"/>
        </w:rPr>
        <w:t>Kaminskis, E</w:t>
      </w:r>
      <w:r w:rsidR="008658F1">
        <w:rPr>
          <w:bCs/>
          <w:lang w:eastAsia="et-EE"/>
        </w:rPr>
        <w:t xml:space="preserve">dgars </w:t>
      </w:r>
      <w:r w:rsidR="008658F1" w:rsidRPr="00FE5C59">
        <w:rPr>
          <w:bCs/>
          <w:lang w:eastAsia="et-EE"/>
        </w:rPr>
        <w:t>Laimiņš, A</w:t>
      </w:r>
      <w:r w:rsidR="008658F1">
        <w:rPr>
          <w:bCs/>
          <w:lang w:eastAsia="et-EE"/>
        </w:rPr>
        <w:t xml:space="preserve">ndris </w:t>
      </w:r>
      <w:r w:rsidR="008658F1" w:rsidRPr="00FE5C59">
        <w:rPr>
          <w:bCs/>
          <w:lang w:eastAsia="et-EE"/>
        </w:rPr>
        <w:t xml:space="preserve">Podvinskis, </w:t>
      </w:r>
      <w:r w:rsidR="008658F1">
        <w:rPr>
          <w:bCs/>
          <w:lang w:eastAsia="et-EE"/>
        </w:rPr>
        <w:t xml:space="preserve">Viesturs Reinfelds, </w:t>
      </w:r>
      <w:r w:rsidR="008658F1" w:rsidRPr="00FE5C59">
        <w:rPr>
          <w:bCs/>
          <w:lang w:eastAsia="et-EE"/>
        </w:rPr>
        <w:t>D</w:t>
      </w:r>
      <w:r w:rsidR="008658F1">
        <w:rPr>
          <w:bCs/>
          <w:lang w:eastAsia="et-EE"/>
        </w:rPr>
        <w:t xml:space="preserve">ace </w:t>
      </w:r>
      <w:r w:rsidR="008658F1" w:rsidRPr="00FE5C59">
        <w:rPr>
          <w:bCs/>
          <w:lang w:eastAsia="et-EE"/>
        </w:rPr>
        <w:t xml:space="preserve">Reinika, </w:t>
      </w:r>
      <w:r w:rsidR="008658F1">
        <w:rPr>
          <w:bCs/>
          <w:lang w:eastAsia="et-EE"/>
        </w:rPr>
        <w:t xml:space="preserve">Sanita Olševska, Ainārs Meiers, </w:t>
      </w:r>
      <w:r w:rsidR="008658F1" w:rsidRPr="00FE5C59">
        <w:rPr>
          <w:bCs/>
          <w:lang w:eastAsia="et-EE"/>
        </w:rPr>
        <w:t>G</w:t>
      </w:r>
      <w:r w:rsidR="008658F1">
        <w:rPr>
          <w:bCs/>
          <w:lang w:eastAsia="et-EE"/>
        </w:rPr>
        <w:t xml:space="preserve">untis </w:t>
      </w:r>
      <w:r w:rsidR="008658F1" w:rsidRPr="00FE5C59">
        <w:rPr>
          <w:bCs/>
          <w:lang w:eastAsia="et-EE"/>
        </w:rPr>
        <w:t>Safranovičs, A</w:t>
      </w:r>
      <w:r w:rsidR="008658F1">
        <w:rPr>
          <w:bCs/>
          <w:lang w:eastAsia="et-EE"/>
        </w:rPr>
        <w:t xml:space="preserve">ndrejs </w:t>
      </w:r>
      <w:r w:rsidR="008658F1" w:rsidRPr="00FE5C59">
        <w:rPr>
          <w:bCs/>
          <w:lang w:eastAsia="et-EE"/>
        </w:rPr>
        <w:t xml:space="preserve">Spridzāns, </w:t>
      </w:r>
      <w:r w:rsidR="008658F1">
        <w:rPr>
          <w:bCs/>
          <w:lang w:eastAsia="et-EE"/>
        </w:rPr>
        <w:t>Ivars Stanga, Indra Špela</w:t>
      </w:r>
      <w:r w:rsidR="008658F1" w:rsidRPr="00F75DB4">
        <w:rPr>
          <w:rFonts w:eastAsia="Calibri"/>
          <w:color w:val="000000"/>
          <w:lang w:eastAsia="en-US"/>
        </w:rPr>
        <w:t>)</w:t>
      </w:r>
      <w:r w:rsidR="008658F1">
        <w:rPr>
          <w:rFonts w:eastAsia="Calibri"/>
          <w:color w:val="000000"/>
          <w:lang w:eastAsia="en-US"/>
        </w:rPr>
        <w:t>,</w:t>
      </w:r>
      <w:r w:rsidR="008658F1" w:rsidRPr="00E54811">
        <w:rPr>
          <w:iCs/>
        </w:rPr>
        <w:t xml:space="preserve"> PRET</w:t>
      </w:r>
      <w:r w:rsidR="008658F1">
        <w:rPr>
          <w:iCs/>
        </w:rPr>
        <w:t xml:space="preserve"> </w:t>
      </w:r>
      <w:r w:rsidR="008658F1" w:rsidRPr="00E54811">
        <w:rPr>
          <w:iCs/>
        </w:rPr>
        <w:t>-</w:t>
      </w:r>
      <w:r w:rsidR="008658F1">
        <w:rPr>
          <w:iCs/>
        </w:rPr>
        <w:t xml:space="preserve"> nav</w:t>
      </w:r>
      <w:r w:rsidR="008658F1" w:rsidRPr="00E54811">
        <w:rPr>
          <w:iCs/>
        </w:rPr>
        <w:t>, ATTURAS</w:t>
      </w:r>
      <w:r w:rsidR="008658F1">
        <w:rPr>
          <w:iCs/>
        </w:rPr>
        <w:t xml:space="preserve"> – nav, </w:t>
      </w:r>
      <w:r w:rsidRPr="00E54811">
        <w:rPr>
          <w:color w:val="000000"/>
          <w:szCs w:val="28"/>
        </w:rPr>
        <w:t xml:space="preserve">Dobeles novada dome  </w:t>
      </w:r>
      <w:r w:rsidRPr="006E7E8F">
        <w:rPr>
          <w:b/>
          <w:bCs/>
          <w:color w:val="000000"/>
          <w:szCs w:val="28"/>
        </w:rPr>
        <w:t>NOLEMJ</w:t>
      </w:r>
      <w:r w:rsidRPr="00E54811">
        <w:rPr>
          <w:color w:val="000000"/>
          <w:szCs w:val="28"/>
        </w:rPr>
        <w:t>:</w:t>
      </w:r>
    </w:p>
    <w:p w14:paraId="3F67C178" w14:textId="77777777" w:rsidR="0044017A" w:rsidRPr="00E54811" w:rsidRDefault="0044017A" w:rsidP="0044017A">
      <w:pPr>
        <w:ind w:left="720" w:firstLine="720"/>
        <w:jc w:val="both"/>
        <w:rPr>
          <w:color w:val="000000"/>
          <w:szCs w:val="28"/>
        </w:rPr>
      </w:pPr>
    </w:p>
    <w:p w14:paraId="0A75DF8E" w14:textId="77777777" w:rsidR="0044017A" w:rsidRPr="00E54811" w:rsidRDefault="0044017A" w:rsidP="0044017A">
      <w:pPr>
        <w:jc w:val="both"/>
        <w:rPr>
          <w:color w:val="000000"/>
          <w:szCs w:val="28"/>
        </w:rPr>
      </w:pPr>
      <w:r w:rsidRPr="00E54811">
        <w:rPr>
          <w:color w:val="000000"/>
          <w:szCs w:val="28"/>
        </w:rPr>
        <w:t xml:space="preserve">IZDARĪT Dobeles novada domes 2022. gada 12.janvāra lēmumā Nr. 3/1 ”Par Dobeles novada pašvaldības iestāžu maksas pakalpojumiem” šādus grozījumus: </w:t>
      </w:r>
    </w:p>
    <w:p w14:paraId="670DFE96" w14:textId="77777777" w:rsidR="0044017A" w:rsidRPr="00E54811" w:rsidRDefault="0044017A" w:rsidP="0044017A">
      <w:pPr>
        <w:jc w:val="both"/>
        <w:rPr>
          <w:color w:val="000000"/>
          <w:szCs w:val="28"/>
        </w:rPr>
      </w:pPr>
    </w:p>
    <w:p w14:paraId="1EEC9C95" w14:textId="77777777" w:rsidR="0044017A" w:rsidRPr="00E54811" w:rsidRDefault="0044017A" w:rsidP="00EC5B12">
      <w:pPr>
        <w:pStyle w:val="Title1"/>
        <w:numPr>
          <w:ilvl w:val="0"/>
          <w:numId w:val="16"/>
        </w:numPr>
        <w:ind w:left="567" w:hanging="567"/>
        <w:jc w:val="both"/>
        <w:rPr>
          <w:b w:val="0"/>
          <w:bCs w:val="0"/>
          <w:sz w:val="24"/>
        </w:rPr>
      </w:pPr>
      <w:r w:rsidRPr="00E54811">
        <w:rPr>
          <w:b w:val="0"/>
          <w:bCs w:val="0"/>
          <w:sz w:val="24"/>
        </w:rPr>
        <w:t>Papildināt 2. pielikuma 3.4. punktu  ar 3.4.6., 3.4.7. un 3.4.8. punktu šādā redakcijā :</w:t>
      </w:r>
    </w:p>
    <w:p w14:paraId="763FBCAB" w14:textId="77777777" w:rsidR="0044017A" w:rsidRPr="00E54811" w:rsidRDefault="0044017A" w:rsidP="0044017A">
      <w:pPr>
        <w:pStyle w:val="Title1"/>
        <w:ind w:left="567"/>
        <w:jc w:val="both"/>
        <w:rPr>
          <w:b w:val="0"/>
          <w:bCs w:val="0"/>
          <w:sz w:val="24"/>
        </w:rPr>
      </w:pPr>
    </w:p>
    <w:tbl>
      <w:tblPr>
        <w:tblW w:w="9635"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87"/>
        <w:gridCol w:w="33"/>
        <w:gridCol w:w="5277"/>
        <w:gridCol w:w="32"/>
        <w:gridCol w:w="1696"/>
        <w:gridCol w:w="1510"/>
      </w:tblGrid>
      <w:tr w:rsidR="0044017A" w:rsidRPr="00E54811" w14:paraId="4836FF62" w14:textId="77777777" w:rsidTr="00516279">
        <w:trPr>
          <w:tblHeader/>
        </w:trPr>
        <w:tc>
          <w:tcPr>
            <w:tcW w:w="1096" w:type="dxa"/>
            <w:tcBorders>
              <w:top w:val="single" w:sz="4" w:space="0" w:color="auto"/>
              <w:left w:val="single" w:sz="4" w:space="0" w:color="auto"/>
              <w:bottom w:val="single" w:sz="4" w:space="0" w:color="auto"/>
              <w:right w:val="single" w:sz="4" w:space="0" w:color="auto"/>
            </w:tcBorders>
            <w:vAlign w:val="center"/>
            <w:hideMark/>
          </w:tcPr>
          <w:p w14:paraId="0635E356" w14:textId="77777777" w:rsidR="0044017A" w:rsidRPr="00E54811" w:rsidRDefault="0044017A" w:rsidP="00516279">
            <w:pPr>
              <w:spacing w:line="254" w:lineRule="auto"/>
              <w:jc w:val="center"/>
              <w:rPr>
                <w:b/>
              </w:rPr>
            </w:pPr>
            <w:r w:rsidRPr="00E54811">
              <w:rPr>
                <w:b/>
              </w:rPr>
              <w:t>Nr.p.k.</w:t>
            </w:r>
          </w:p>
        </w:tc>
        <w:tc>
          <w:tcPr>
            <w:tcW w:w="5420" w:type="dxa"/>
            <w:gridSpan w:val="2"/>
            <w:tcBorders>
              <w:top w:val="single" w:sz="4" w:space="0" w:color="auto"/>
              <w:left w:val="single" w:sz="4" w:space="0" w:color="auto"/>
              <w:bottom w:val="single" w:sz="4" w:space="0" w:color="auto"/>
              <w:right w:val="single" w:sz="4" w:space="0" w:color="auto"/>
            </w:tcBorders>
            <w:vAlign w:val="center"/>
            <w:hideMark/>
          </w:tcPr>
          <w:p w14:paraId="5C5F0D6B" w14:textId="77777777" w:rsidR="0044017A" w:rsidRPr="00E54811" w:rsidRDefault="0044017A" w:rsidP="00516279">
            <w:pPr>
              <w:spacing w:line="254" w:lineRule="auto"/>
              <w:jc w:val="center"/>
              <w:rPr>
                <w:b/>
              </w:rPr>
            </w:pPr>
            <w:r w:rsidRPr="00E54811">
              <w:rPr>
                <w:b/>
              </w:rPr>
              <w:t>Pakalpojums</w:t>
            </w:r>
          </w:p>
        </w:tc>
        <w:tc>
          <w:tcPr>
            <w:tcW w:w="1734" w:type="dxa"/>
            <w:gridSpan w:val="2"/>
            <w:tcBorders>
              <w:top w:val="single" w:sz="4" w:space="0" w:color="auto"/>
              <w:left w:val="single" w:sz="4" w:space="0" w:color="auto"/>
              <w:bottom w:val="single" w:sz="4" w:space="0" w:color="auto"/>
              <w:right w:val="single" w:sz="4" w:space="0" w:color="auto"/>
            </w:tcBorders>
            <w:vAlign w:val="center"/>
            <w:hideMark/>
          </w:tcPr>
          <w:p w14:paraId="45929E08" w14:textId="77777777" w:rsidR="0044017A" w:rsidRPr="00E54811" w:rsidRDefault="0044017A" w:rsidP="00516279">
            <w:pPr>
              <w:spacing w:line="254" w:lineRule="auto"/>
              <w:jc w:val="center"/>
              <w:rPr>
                <w:b/>
              </w:rPr>
            </w:pPr>
            <w:r w:rsidRPr="00E54811">
              <w:rPr>
                <w:b/>
              </w:rPr>
              <w:t>Mērvienība</w:t>
            </w:r>
          </w:p>
        </w:tc>
        <w:tc>
          <w:tcPr>
            <w:tcW w:w="1385" w:type="dxa"/>
            <w:tcBorders>
              <w:top w:val="single" w:sz="4" w:space="0" w:color="auto"/>
              <w:left w:val="single" w:sz="4" w:space="0" w:color="auto"/>
              <w:bottom w:val="single" w:sz="4" w:space="0" w:color="auto"/>
              <w:right w:val="single" w:sz="4" w:space="0" w:color="auto"/>
            </w:tcBorders>
            <w:vAlign w:val="center"/>
            <w:hideMark/>
          </w:tcPr>
          <w:p w14:paraId="24C582C8" w14:textId="77777777" w:rsidR="0044017A" w:rsidRPr="00E54811" w:rsidRDefault="0044017A" w:rsidP="00516279">
            <w:pPr>
              <w:spacing w:line="254" w:lineRule="auto"/>
              <w:jc w:val="center"/>
              <w:rPr>
                <w:b/>
              </w:rPr>
            </w:pPr>
            <w:r w:rsidRPr="00E54811">
              <w:rPr>
                <w:b/>
              </w:rPr>
              <w:t>Cena EUR bez PVN</w:t>
            </w:r>
            <w:r>
              <w:rPr>
                <w:b/>
              </w:rPr>
              <w:t>/ uzcenojums%</w:t>
            </w:r>
          </w:p>
        </w:tc>
      </w:tr>
      <w:tr w:rsidR="0044017A" w:rsidRPr="00E54811" w14:paraId="66A34A10" w14:textId="77777777" w:rsidTr="00516279">
        <w:tc>
          <w:tcPr>
            <w:tcW w:w="1129" w:type="dxa"/>
            <w:gridSpan w:val="2"/>
            <w:tcBorders>
              <w:top w:val="single" w:sz="4" w:space="0" w:color="auto"/>
              <w:left w:val="single" w:sz="4" w:space="0" w:color="auto"/>
              <w:bottom w:val="single" w:sz="4" w:space="0" w:color="auto"/>
              <w:right w:val="single" w:sz="4" w:space="0" w:color="auto"/>
            </w:tcBorders>
            <w:hideMark/>
          </w:tcPr>
          <w:p w14:paraId="00F02C72" w14:textId="77777777" w:rsidR="0044017A" w:rsidRPr="00E54811" w:rsidRDefault="0044017A" w:rsidP="00516279">
            <w:pPr>
              <w:spacing w:line="254" w:lineRule="auto"/>
              <w:jc w:val="center"/>
            </w:pPr>
            <w:r w:rsidRPr="00E54811">
              <w:t>3.4.</w:t>
            </w:r>
          </w:p>
        </w:tc>
        <w:tc>
          <w:tcPr>
            <w:tcW w:w="5420" w:type="dxa"/>
            <w:gridSpan w:val="2"/>
            <w:tcBorders>
              <w:top w:val="single" w:sz="4" w:space="0" w:color="auto"/>
              <w:left w:val="single" w:sz="4" w:space="0" w:color="auto"/>
              <w:bottom w:val="single" w:sz="4" w:space="0" w:color="auto"/>
              <w:right w:val="single" w:sz="4" w:space="0" w:color="auto"/>
            </w:tcBorders>
            <w:hideMark/>
          </w:tcPr>
          <w:p w14:paraId="18E5BCBA" w14:textId="77777777" w:rsidR="0044017A" w:rsidRPr="00E54811" w:rsidRDefault="0044017A" w:rsidP="00516279">
            <w:pPr>
              <w:spacing w:line="254" w:lineRule="auto"/>
            </w:pPr>
            <w:r w:rsidRPr="00E54811">
              <w:t>Dobeles Amatniecības un vispārizglītojošā vidusskola - ēdienu uzcenojumi % no pašizmaksas:</w:t>
            </w:r>
          </w:p>
        </w:tc>
        <w:tc>
          <w:tcPr>
            <w:tcW w:w="1701" w:type="dxa"/>
            <w:tcBorders>
              <w:top w:val="single" w:sz="4" w:space="0" w:color="auto"/>
              <w:left w:val="single" w:sz="4" w:space="0" w:color="auto"/>
              <w:bottom w:val="single" w:sz="4" w:space="0" w:color="auto"/>
              <w:right w:val="single" w:sz="4" w:space="0" w:color="auto"/>
            </w:tcBorders>
          </w:tcPr>
          <w:p w14:paraId="4085DE99" w14:textId="77777777" w:rsidR="0044017A" w:rsidRPr="00E54811" w:rsidRDefault="0044017A" w:rsidP="00516279">
            <w:pPr>
              <w:spacing w:line="254" w:lineRule="auto"/>
              <w:jc w:val="center"/>
            </w:pPr>
          </w:p>
        </w:tc>
        <w:tc>
          <w:tcPr>
            <w:tcW w:w="1385" w:type="dxa"/>
            <w:tcBorders>
              <w:top w:val="single" w:sz="4" w:space="0" w:color="auto"/>
              <w:left w:val="single" w:sz="4" w:space="0" w:color="auto"/>
              <w:bottom w:val="single" w:sz="4" w:space="0" w:color="auto"/>
              <w:right w:val="single" w:sz="4" w:space="0" w:color="auto"/>
            </w:tcBorders>
          </w:tcPr>
          <w:p w14:paraId="6AB96D4E" w14:textId="77777777" w:rsidR="0044017A" w:rsidRPr="00E54811" w:rsidRDefault="0044017A" w:rsidP="00516279">
            <w:pPr>
              <w:spacing w:line="254" w:lineRule="auto"/>
              <w:jc w:val="center"/>
            </w:pPr>
          </w:p>
        </w:tc>
      </w:tr>
      <w:tr w:rsidR="0044017A" w:rsidRPr="00E54811" w14:paraId="4D20361B" w14:textId="77777777" w:rsidTr="00516279">
        <w:tc>
          <w:tcPr>
            <w:tcW w:w="1129" w:type="dxa"/>
            <w:gridSpan w:val="2"/>
            <w:tcBorders>
              <w:top w:val="single" w:sz="4" w:space="0" w:color="auto"/>
              <w:left w:val="single" w:sz="4" w:space="0" w:color="auto"/>
              <w:bottom w:val="single" w:sz="4" w:space="0" w:color="auto"/>
              <w:right w:val="single" w:sz="4" w:space="0" w:color="auto"/>
            </w:tcBorders>
            <w:hideMark/>
          </w:tcPr>
          <w:p w14:paraId="215D23E7" w14:textId="77777777" w:rsidR="0044017A" w:rsidRPr="00E54811" w:rsidRDefault="0044017A" w:rsidP="00516279">
            <w:pPr>
              <w:spacing w:line="254" w:lineRule="auto"/>
              <w:jc w:val="center"/>
            </w:pPr>
            <w:r w:rsidRPr="00E54811">
              <w:t>3.4.6.</w:t>
            </w:r>
          </w:p>
        </w:tc>
        <w:tc>
          <w:tcPr>
            <w:tcW w:w="5420" w:type="dxa"/>
            <w:gridSpan w:val="2"/>
            <w:tcBorders>
              <w:top w:val="single" w:sz="4" w:space="0" w:color="auto"/>
              <w:left w:val="single" w:sz="4" w:space="0" w:color="auto"/>
              <w:bottom w:val="single" w:sz="4" w:space="0" w:color="auto"/>
              <w:right w:val="single" w:sz="4" w:space="0" w:color="auto"/>
            </w:tcBorders>
            <w:hideMark/>
          </w:tcPr>
          <w:p w14:paraId="0D371177" w14:textId="77777777" w:rsidR="0044017A" w:rsidRPr="00E54811" w:rsidRDefault="0044017A" w:rsidP="00516279">
            <w:pPr>
              <w:spacing w:line="254" w:lineRule="auto"/>
            </w:pPr>
            <w:r w:rsidRPr="00E54811">
              <w:t xml:space="preserve">   brokastis - ārpakalpojums</w:t>
            </w:r>
          </w:p>
        </w:tc>
        <w:tc>
          <w:tcPr>
            <w:tcW w:w="1701" w:type="dxa"/>
            <w:tcBorders>
              <w:top w:val="single" w:sz="4" w:space="0" w:color="auto"/>
              <w:left w:val="single" w:sz="4" w:space="0" w:color="auto"/>
              <w:bottom w:val="single" w:sz="4" w:space="0" w:color="auto"/>
              <w:right w:val="single" w:sz="4" w:space="0" w:color="auto"/>
            </w:tcBorders>
            <w:hideMark/>
          </w:tcPr>
          <w:p w14:paraId="14A5ACB8" w14:textId="77777777" w:rsidR="0044017A" w:rsidRPr="00E54811" w:rsidRDefault="0044017A" w:rsidP="00516279">
            <w:pPr>
              <w:spacing w:line="254" w:lineRule="auto"/>
              <w:jc w:val="center"/>
            </w:pPr>
            <w:r w:rsidRPr="00E54811">
              <w:t>1 vienība</w:t>
            </w:r>
          </w:p>
        </w:tc>
        <w:tc>
          <w:tcPr>
            <w:tcW w:w="1385" w:type="dxa"/>
            <w:tcBorders>
              <w:top w:val="single" w:sz="4" w:space="0" w:color="auto"/>
              <w:left w:val="single" w:sz="4" w:space="0" w:color="auto"/>
              <w:bottom w:val="single" w:sz="4" w:space="0" w:color="auto"/>
              <w:right w:val="single" w:sz="4" w:space="0" w:color="auto"/>
            </w:tcBorders>
            <w:hideMark/>
          </w:tcPr>
          <w:p w14:paraId="32DFC1F2" w14:textId="77777777" w:rsidR="0044017A" w:rsidRPr="00E54811" w:rsidRDefault="0044017A" w:rsidP="00516279">
            <w:pPr>
              <w:spacing w:line="254" w:lineRule="auto"/>
              <w:jc w:val="center"/>
            </w:pPr>
            <w:r w:rsidRPr="00E54811">
              <w:t>50 %</w:t>
            </w:r>
          </w:p>
        </w:tc>
      </w:tr>
      <w:tr w:rsidR="0044017A" w:rsidRPr="00E54811" w14:paraId="56C1E17B" w14:textId="77777777" w:rsidTr="00516279">
        <w:tc>
          <w:tcPr>
            <w:tcW w:w="1129" w:type="dxa"/>
            <w:gridSpan w:val="2"/>
            <w:tcBorders>
              <w:top w:val="single" w:sz="4" w:space="0" w:color="auto"/>
              <w:left w:val="single" w:sz="4" w:space="0" w:color="auto"/>
              <w:bottom w:val="single" w:sz="4" w:space="0" w:color="auto"/>
              <w:right w:val="single" w:sz="4" w:space="0" w:color="auto"/>
            </w:tcBorders>
            <w:hideMark/>
          </w:tcPr>
          <w:p w14:paraId="67C897CD" w14:textId="77777777" w:rsidR="0044017A" w:rsidRPr="00E54811" w:rsidRDefault="0044017A" w:rsidP="00516279">
            <w:pPr>
              <w:spacing w:line="254" w:lineRule="auto"/>
              <w:jc w:val="center"/>
            </w:pPr>
            <w:r w:rsidRPr="00E54811">
              <w:t>3.4.7.</w:t>
            </w:r>
          </w:p>
        </w:tc>
        <w:tc>
          <w:tcPr>
            <w:tcW w:w="5420" w:type="dxa"/>
            <w:gridSpan w:val="2"/>
            <w:tcBorders>
              <w:top w:val="single" w:sz="4" w:space="0" w:color="auto"/>
              <w:left w:val="single" w:sz="4" w:space="0" w:color="auto"/>
              <w:bottom w:val="single" w:sz="4" w:space="0" w:color="auto"/>
              <w:right w:val="single" w:sz="4" w:space="0" w:color="auto"/>
            </w:tcBorders>
            <w:hideMark/>
          </w:tcPr>
          <w:p w14:paraId="15748631" w14:textId="77777777" w:rsidR="0044017A" w:rsidRPr="00E54811" w:rsidRDefault="0044017A" w:rsidP="00516279">
            <w:pPr>
              <w:spacing w:line="254" w:lineRule="auto"/>
            </w:pPr>
            <w:r w:rsidRPr="00E54811">
              <w:t xml:space="preserve">   vakariņas - ārpakalpojums</w:t>
            </w:r>
          </w:p>
        </w:tc>
        <w:tc>
          <w:tcPr>
            <w:tcW w:w="1701" w:type="dxa"/>
            <w:tcBorders>
              <w:top w:val="single" w:sz="4" w:space="0" w:color="auto"/>
              <w:left w:val="single" w:sz="4" w:space="0" w:color="auto"/>
              <w:bottom w:val="single" w:sz="4" w:space="0" w:color="auto"/>
              <w:right w:val="single" w:sz="4" w:space="0" w:color="auto"/>
            </w:tcBorders>
            <w:hideMark/>
          </w:tcPr>
          <w:p w14:paraId="324CBCCD" w14:textId="77777777" w:rsidR="0044017A" w:rsidRPr="00E54811" w:rsidRDefault="0044017A" w:rsidP="00516279">
            <w:pPr>
              <w:spacing w:line="254" w:lineRule="auto"/>
              <w:jc w:val="center"/>
            </w:pPr>
            <w:r w:rsidRPr="00E54811">
              <w:t>1 vienība</w:t>
            </w:r>
          </w:p>
        </w:tc>
        <w:tc>
          <w:tcPr>
            <w:tcW w:w="1385" w:type="dxa"/>
            <w:tcBorders>
              <w:top w:val="single" w:sz="4" w:space="0" w:color="auto"/>
              <w:left w:val="single" w:sz="4" w:space="0" w:color="auto"/>
              <w:bottom w:val="single" w:sz="4" w:space="0" w:color="auto"/>
              <w:right w:val="single" w:sz="4" w:space="0" w:color="auto"/>
            </w:tcBorders>
            <w:hideMark/>
          </w:tcPr>
          <w:p w14:paraId="44F3C463" w14:textId="77777777" w:rsidR="0044017A" w:rsidRPr="00E54811" w:rsidRDefault="0044017A" w:rsidP="00516279">
            <w:pPr>
              <w:spacing w:line="254" w:lineRule="auto"/>
              <w:jc w:val="center"/>
            </w:pPr>
            <w:r w:rsidRPr="00E54811">
              <w:t>50 %</w:t>
            </w:r>
          </w:p>
        </w:tc>
      </w:tr>
      <w:tr w:rsidR="0044017A" w:rsidRPr="00E54811" w14:paraId="71C9089D" w14:textId="77777777" w:rsidTr="00516279">
        <w:tc>
          <w:tcPr>
            <w:tcW w:w="1129" w:type="dxa"/>
            <w:gridSpan w:val="2"/>
            <w:tcBorders>
              <w:top w:val="single" w:sz="4" w:space="0" w:color="auto"/>
              <w:left w:val="single" w:sz="4" w:space="0" w:color="auto"/>
              <w:bottom w:val="single" w:sz="4" w:space="0" w:color="auto"/>
              <w:right w:val="single" w:sz="4" w:space="0" w:color="auto"/>
            </w:tcBorders>
            <w:hideMark/>
          </w:tcPr>
          <w:p w14:paraId="66F40B84" w14:textId="77777777" w:rsidR="0044017A" w:rsidRPr="00E54811" w:rsidRDefault="0044017A" w:rsidP="00516279">
            <w:pPr>
              <w:spacing w:line="254" w:lineRule="auto"/>
              <w:jc w:val="center"/>
            </w:pPr>
            <w:r w:rsidRPr="00E54811">
              <w:t>3.4.8.</w:t>
            </w:r>
          </w:p>
        </w:tc>
        <w:tc>
          <w:tcPr>
            <w:tcW w:w="5420" w:type="dxa"/>
            <w:gridSpan w:val="2"/>
            <w:tcBorders>
              <w:top w:val="single" w:sz="4" w:space="0" w:color="auto"/>
              <w:left w:val="single" w:sz="4" w:space="0" w:color="auto"/>
              <w:bottom w:val="single" w:sz="4" w:space="0" w:color="auto"/>
              <w:right w:val="single" w:sz="4" w:space="0" w:color="auto"/>
            </w:tcBorders>
            <w:hideMark/>
          </w:tcPr>
          <w:p w14:paraId="3B6AAD02" w14:textId="77777777" w:rsidR="0044017A" w:rsidRPr="00E54811" w:rsidRDefault="0044017A" w:rsidP="00516279">
            <w:pPr>
              <w:spacing w:line="254" w:lineRule="auto"/>
            </w:pPr>
            <w:r w:rsidRPr="00E54811">
              <w:t xml:space="preserve">   pārtikas paka – ārpakalpojums</w:t>
            </w:r>
            <w:r>
              <w:t xml:space="preserve"> Ukrainas bēgļiem</w:t>
            </w:r>
            <w:r w:rsidRPr="00E54811">
              <w:t xml:space="preserve"> (PVN nepiemēro)</w:t>
            </w:r>
          </w:p>
        </w:tc>
        <w:tc>
          <w:tcPr>
            <w:tcW w:w="1701" w:type="dxa"/>
            <w:tcBorders>
              <w:top w:val="single" w:sz="4" w:space="0" w:color="auto"/>
              <w:left w:val="single" w:sz="4" w:space="0" w:color="auto"/>
              <w:bottom w:val="single" w:sz="4" w:space="0" w:color="auto"/>
              <w:right w:val="single" w:sz="4" w:space="0" w:color="auto"/>
            </w:tcBorders>
            <w:hideMark/>
          </w:tcPr>
          <w:p w14:paraId="067BE857" w14:textId="77777777" w:rsidR="0044017A" w:rsidRPr="00E54811" w:rsidRDefault="0044017A" w:rsidP="00516279">
            <w:pPr>
              <w:spacing w:line="254" w:lineRule="auto"/>
              <w:jc w:val="center"/>
            </w:pPr>
            <w:r w:rsidRPr="00E54811">
              <w:t>1 gab./cilv./dienā</w:t>
            </w:r>
          </w:p>
        </w:tc>
        <w:tc>
          <w:tcPr>
            <w:tcW w:w="1385" w:type="dxa"/>
            <w:tcBorders>
              <w:top w:val="single" w:sz="4" w:space="0" w:color="auto"/>
              <w:left w:val="single" w:sz="4" w:space="0" w:color="auto"/>
              <w:bottom w:val="single" w:sz="4" w:space="0" w:color="auto"/>
              <w:right w:val="single" w:sz="4" w:space="0" w:color="auto"/>
            </w:tcBorders>
            <w:hideMark/>
          </w:tcPr>
          <w:p w14:paraId="5A8D1770" w14:textId="77777777" w:rsidR="0044017A" w:rsidRPr="00E54811" w:rsidRDefault="0044017A" w:rsidP="00516279">
            <w:pPr>
              <w:spacing w:line="254" w:lineRule="auto"/>
              <w:jc w:val="center"/>
            </w:pPr>
            <w:r w:rsidRPr="00E54811">
              <w:t>5,00</w:t>
            </w:r>
          </w:p>
        </w:tc>
      </w:tr>
    </w:tbl>
    <w:p w14:paraId="485C6293" w14:textId="77777777" w:rsidR="0044017A" w:rsidRPr="00E54811" w:rsidRDefault="0044017A" w:rsidP="0044017A">
      <w:pPr>
        <w:ind w:left="284"/>
        <w:jc w:val="both"/>
        <w:rPr>
          <w:szCs w:val="28"/>
        </w:rPr>
      </w:pPr>
    </w:p>
    <w:p w14:paraId="1B3E7ED7" w14:textId="77777777" w:rsidR="0044017A" w:rsidRPr="00E54811" w:rsidRDefault="0044017A" w:rsidP="00EC5B12">
      <w:pPr>
        <w:numPr>
          <w:ilvl w:val="0"/>
          <w:numId w:val="16"/>
        </w:numPr>
        <w:spacing w:after="160" w:line="259" w:lineRule="auto"/>
        <w:ind w:left="0" w:firstLine="0"/>
        <w:jc w:val="both"/>
        <w:rPr>
          <w:color w:val="000000"/>
          <w:szCs w:val="28"/>
        </w:rPr>
      </w:pPr>
      <w:r w:rsidRPr="00E54811">
        <w:rPr>
          <w:color w:val="000000"/>
          <w:szCs w:val="28"/>
        </w:rPr>
        <w:t>Izteikt  4. pielikumu jaunā redakcijā (pielikumā).</w:t>
      </w:r>
    </w:p>
    <w:p w14:paraId="4794C4FD" w14:textId="77777777" w:rsidR="0044017A" w:rsidRPr="00E54811" w:rsidRDefault="0044017A" w:rsidP="0044017A">
      <w:pPr>
        <w:ind w:left="720"/>
        <w:jc w:val="both"/>
        <w:rPr>
          <w:color w:val="000000"/>
          <w:szCs w:val="28"/>
        </w:rPr>
      </w:pPr>
    </w:p>
    <w:p w14:paraId="3155F14E" w14:textId="77777777" w:rsidR="0044017A" w:rsidRPr="00E54811" w:rsidRDefault="0044017A" w:rsidP="0044017A">
      <w:pPr>
        <w:ind w:left="720"/>
        <w:jc w:val="both"/>
        <w:rPr>
          <w:color w:val="000000"/>
          <w:szCs w:val="28"/>
        </w:rPr>
      </w:pPr>
    </w:p>
    <w:p w14:paraId="49171D8B" w14:textId="77777777" w:rsidR="0044017A" w:rsidRPr="00E54811" w:rsidRDefault="0044017A" w:rsidP="0044017A">
      <w:pPr>
        <w:ind w:left="720"/>
        <w:jc w:val="both"/>
        <w:rPr>
          <w:b/>
          <w:bCs/>
          <w:color w:val="000000"/>
          <w:szCs w:val="28"/>
        </w:rPr>
      </w:pPr>
      <w:r w:rsidRPr="00E54811">
        <w:rPr>
          <w:color w:val="000000"/>
          <w:szCs w:val="28"/>
        </w:rPr>
        <w:t>Domes priekšsēdētājs</w:t>
      </w:r>
      <w:r w:rsidRPr="00E54811">
        <w:rPr>
          <w:color w:val="000000"/>
          <w:szCs w:val="28"/>
        </w:rPr>
        <w:tab/>
      </w:r>
      <w:r w:rsidRPr="00E54811">
        <w:rPr>
          <w:color w:val="000000"/>
          <w:szCs w:val="28"/>
        </w:rPr>
        <w:tab/>
      </w:r>
      <w:r w:rsidRPr="00E54811">
        <w:rPr>
          <w:color w:val="000000"/>
          <w:szCs w:val="28"/>
        </w:rPr>
        <w:tab/>
      </w:r>
      <w:r w:rsidRPr="00E54811">
        <w:rPr>
          <w:color w:val="000000"/>
          <w:szCs w:val="28"/>
        </w:rPr>
        <w:tab/>
      </w:r>
      <w:r w:rsidRPr="00E54811">
        <w:rPr>
          <w:color w:val="000000"/>
          <w:szCs w:val="28"/>
        </w:rPr>
        <w:tab/>
      </w:r>
      <w:r w:rsidRPr="00E54811">
        <w:rPr>
          <w:color w:val="000000"/>
          <w:szCs w:val="28"/>
        </w:rPr>
        <w:tab/>
      </w:r>
      <w:r w:rsidRPr="00E54811">
        <w:rPr>
          <w:color w:val="000000"/>
          <w:szCs w:val="28"/>
        </w:rPr>
        <w:tab/>
        <w:t>I.Gorskis</w:t>
      </w:r>
    </w:p>
    <w:p w14:paraId="58849CD3" w14:textId="77777777" w:rsidR="00906177" w:rsidRPr="00E54811" w:rsidRDefault="00906177" w:rsidP="00906177">
      <w:pPr>
        <w:ind w:left="720"/>
        <w:jc w:val="both"/>
        <w:rPr>
          <w:b/>
          <w:bCs/>
          <w:color w:val="000000"/>
          <w:szCs w:val="28"/>
        </w:rPr>
      </w:pPr>
    </w:p>
    <w:p w14:paraId="72812CF5" w14:textId="77777777" w:rsidR="00906177" w:rsidRPr="00E54811" w:rsidRDefault="00906177" w:rsidP="00906177">
      <w:pPr>
        <w:ind w:left="720"/>
        <w:jc w:val="both"/>
        <w:rPr>
          <w:b/>
          <w:bCs/>
          <w:color w:val="000000"/>
          <w:szCs w:val="28"/>
        </w:rPr>
      </w:pPr>
    </w:p>
    <w:p w14:paraId="5CE27527" w14:textId="1C680D40" w:rsidR="00906177" w:rsidRDefault="00906177" w:rsidP="00906177">
      <w:pPr>
        <w:tabs>
          <w:tab w:val="left" w:pos="-24212"/>
        </w:tabs>
        <w:spacing w:line="259" w:lineRule="auto"/>
        <w:jc w:val="center"/>
        <w:rPr>
          <w:rFonts w:eastAsia="Calibri"/>
          <w:lang w:eastAsia="en-US"/>
        </w:rPr>
      </w:pPr>
    </w:p>
    <w:p w14:paraId="5ED10453" w14:textId="437A38EA" w:rsidR="0017003C" w:rsidRDefault="0017003C" w:rsidP="00906177">
      <w:pPr>
        <w:tabs>
          <w:tab w:val="left" w:pos="-24212"/>
        </w:tabs>
        <w:spacing w:line="259" w:lineRule="auto"/>
        <w:jc w:val="center"/>
        <w:rPr>
          <w:rFonts w:eastAsia="Calibri"/>
          <w:lang w:eastAsia="en-US"/>
        </w:rPr>
      </w:pPr>
    </w:p>
    <w:p w14:paraId="42E63416" w14:textId="146909FC" w:rsidR="005C6411" w:rsidRDefault="005C6411" w:rsidP="00906177">
      <w:pPr>
        <w:tabs>
          <w:tab w:val="left" w:pos="-24212"/>
        </w:tabs>
        <w:spacing w:line="259" w:lineRule="auto"/>
        <w:jc w:val="center"/>
        <w:rPr>
          <w:rFonts w:eastAsia="Calibri"/>
          <w:lang w:eastAsia="en-US"/>
        </w:rPr>
      </w:pPr>
    </w:p>
    <w:p w14:paraId="1CC1969F" w14:textId="0E9E7EB5" w:rsidR="005C6411" w:rsidRPr="005C6411" w:rsidRDefault="005C6411" w:rsidP="000C4F91">
      <w:pPr>
        <w:tabs>
          <w:tab w:val="left" w:pos="-24212"/>
        </w:tabs>
        <w:spacing w:line="259" w:lineRule="auto"/>
        <w:jc w:val="right"/>
        <w:rPr>
          <w:rFonts w:eastAsiaTheme="minorHAnsi"/>
          <w:lang w:eastAsia="en-US"/>
        </w:rPr>
      </w:pPr>
      <w:r>
        <w:rPr>
          <w:rFonts w:eastAsia="Calibri"/>
          <w:lang w:eastAsia="en-US"/>
        </w:rPr>
        <w:br w:type="page"/>
      </w:r>
      <w:r w:rsidRPr="005C6411">
        <w:rPr>
          <w:rFonts w:eastAsiaTheme="minorHAnsi"/>
          <w:lang w:eastAsia="en-US"/>
        </w:rPr>
        <w:t>2. pielikums</w:t>
      </w:r>
    </w:p>
    <w:p w14:paraId="49BC0A68" w14:textId="77777777" w:rsidR="005C6411" w:rsidRPr="005C6411" w:rsidRDefault="005C6411" w:rsidP="000C4F91">
      <w:pPr>
        <w:ind w:left="5761" w:right="-1" w:firstLine="720"/>
        <w:jc w:val="right"/>
        <w:rPr>
          <w:rFonts w:eastAsiaTheme="minorHAnsi"/>
          <w:lang w:eastAsia="en-US"/>
        </w:rPr>
      </w:pPr>
      <w:r w:rsidRPr="005C6411">
        <w:rPr>
          <w:rFonts w:eastAsiaTheme="minorHAnsi"/>
          <w:lang w:eastAsia="en-US"/>
        </w:rPr>
        <w:t xml:space="preserve">Dobeles novada domes </w:t>
      </w:r>
    </w:p>
    <w:p w14:paraId="4DE81DE8" w14:textId="77777777" w:rsidR="005C6411" w:rsidRPr="005C6411" w:rsidRDefault="005C6411" w:rsidP="000C4F91">
      <w:pPr>
        <w:ind w:left="5761" w:right="-1" w:firstLine="720"/>
        <w:jc w:val="right"/>
        <w:rPr>
          <w:rFonts w:eastAsiaTheme="minorHAnsi"/>
          <w:lang w:eastAsia="en-US"/>
        </w:rPr>
      </w:pPr>
      <w:r w:rsidRPr="005C6411">
        <w:rPr>
          <w:rFonts w:eastAsiaTheme="minorHAnsi"/>
          <w:lang w:eastAsia="en-US"/>
        </w:rPr>
        <w:t>2022. gada 12. janvāra</w:t>
      </w:r>
    </w:p>
    <w:p w14:paraId="5CD03D39" w14:textId="77777777" w:rsidR="005C6411" w:rsidRPr="005C6411" w:rsidRDefault="005C6411" w:rsidP="000C4F91">
      <w:pPr>
        <w:ind w:left="5761" w:right="-1" w:firstLine="720"/>
        <w:jc w:val="right"/>
        <w:rPr>
          <w:rFonts w:eastAsiaTheme="minorHAnsi"/>
          <w:lang w:eastAsia="en-US"/>
        </w:rPr>
      </w:pPr>
      <w:r w:rsidRPr="005C6411">
        <w:rPr>
          <w:rFonts w:eastAsiaTheme="minorHAnsi"/>
          <w:lang w:eastAsia="en-US"/>
        </w:rPr>
        <w:t>lēmumam Nr.3/1</w:t>
      </w:r>
    </w:p>
    <w:p w14:paraId="3BC99BC8" w14:textId="77777777" w:rsidR="005C6411" w:rsidRPr="005C6411" w:rsidRDefault="005C6411" w:rsidP="005C6411">
      <w:pPr>
        <w:spacing w:after="160" w:line="259" w:lineRule="auto"/>
        <w:rPr>
          <w:rFonts w:eastAsiaTheme="minorHAnsi"/>
          <w:lang w:eastAsia="en-US"/>
        </w:rPr>
      </w:pPr>
    </w:p>
    <w:p w14:paraId="406A2CF6" w14:textId="77777777" w:rsidR="005C6411" w:rsidRPr="005C6411" w:rsidRDefault="005C6411" w:rsidP="005C6411">
      <w:pPr>
        <w:spacing w:after="160" w:line="259" w:lineRule="auto"/>
        <w:jc w:val="center"/>
        <w:rPr>
          <w:rFonts w:eastAsiaTheme="minorHAnsi"/>
          <w:b/>
          <w:lang w:eastAsia="en-US"/>
        </w:rPr>
      </w:pPr>
      <w:r w:rsidRPr="005C6411">
        <w:rPr>
          <w:rFonts w:eastAsiaTheme="minorHAnsi"/>
          <w:b/>
          <w:lang w:eastAsia="en-US"/>
        </w:rPr>
        <w:t>Maksas pakalpojumi Dobeles novada izglītības iestādēs</w:t>
      </w:r>
    </w:p>
    <w:p w14:paraId="444BA306" w14:textId="77777777" w:rsidR="005C6411" w:rsidRPr="005C6411" w:rsidRDefault="005C6411" w:rsidP="005C6411">
      <w:pPr>
        <w:spacing w:after="160" w:line="259" w:lineRule="auto"/>
        <w:jc w:val="center"/>
        <w:rPr>
          <w:rFonts w:eastAsiaTheme="minorHAnsi"/>
          <w:b/>
          <w:lang w:eastAsia="en-US"/>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5033"/>
        <w:gridCol w:w="1682"/>
        <w:gridCol w:w="1830"/>
      </w:tblGrid>
      <w:tr w:rsidR="005C6411" w:rsidRPr="005C6411" w14:paraId="5BC95547" w14:textId="77777777" w:rsidTr="00516279">
        <w:trPr>
          <w:tblHeader/>
        </w:trPr>
        <w:tc>
          <w:tcPr>
            <w:tcW w:w="1129" w:type="dxa"/>
            <w:tcBorders>
              <w:top w:val="single" w:sz="4" w:space="0" w:color="auto"/>
              <w:left w:val="single" w:sz="4" w:space="0" w:color="auto"/>
              <w:bottom w:val="single" w:sz="4" w:space="0" w:color="auto"/>
              <w:right w:val="single" w:sz="4" w:space="0" w:color="auto"/>
            </w:tcBorders>
            <w:vAlign w:val="center"/>
            <w:hideMark/>
          </w:tcPr>
          <w:p w14:paraId="24B9E5DD" w14:textId="77777777" w:rsidR="005C6411" w:rsidRPr="005C6411" w:rsidRDefault="005C6411" w:rsidP="005C6411">
            <w:pPr>
              <w:spacing w:after="160" w:line="256" w:lineRule="auto"/>
              <w:jc w:val="center"/>
              <w:rPr>
                <w:rFonts w:eastAsiaTheme="minorHAnsi"/>
                <w:b/>
                <w:lang w:eastAsia="en-US"/>
              </w:rPr>
            </w:pPr>
            <w:r w:rsidRPr="005C6411">
              <w:rPr>
                <w:rFonts w:eastAsiaTheme="minorHAnsi"/>
                <w:b/>
                <w:lang w:eastAsia="en-US"/>
              </w:rPr>
              <w:t>Nr.p.k.</w:t>
            </w:r>
          </w:p>
        </w:tc>
        <w:tc>
          <w:tcPr>
            <w:tcW w:w="5420" w:type="dxa"/>
            <w:tcBorders>
              <w:top w:val="single" w:sz="4" w:space="0" w:color="auto"/>
              <w:left w:val="single" w:sz="4" w:space="0" w:color="auto"/>
              <w:bottom w:val="single" w:sz="4" w:space="0" w:color="auto"/>
              <w:right w:val="single" w:sz="4" w:space="0" w:color="auto"/>
            </w:tcBorders>
            <w:vAlign w:val="center"/>
            <w:hideMark/>
          </w:tcPr>
          <w:p w14:paraId="0AB40A1C" w14:textId="77777777" w:rsidR="005C6411" w:rsidRPr="005C6411" w:rsidRDefault="005C6411" w:rsidP="005C6411">
            <w:pPr>
              <w:spacing w:after="160" w:line="256" w:lineRule="auto"/>
              <w:jc w:val="center"/>
              <w:rPr>
                <w:rFonts w:eastAsiaTheme="minorHAnsi"/>
                <w:b/>
                <w:lang w:eastAsia="en-US"/>
              </w:rPr>
            </w:pPr>
            <w:r w:rsidRPr="005C6411">
              <w:rPr>
                <w:rFonts w:eastAsiaTheme="minorHAnsi"/>
                <w:b/>
                <w:lang w:eastAsia="en-US"/>
              </w:rPr>
              <w:t>Pakalpojums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7F477D7" w14:textId="77777777" w:rsidR="005C6411" w:rsidRPr="005C6411" w:rsidRDefault="005C6411" w:rsidP="005C6411">
            <w:pPr>
              <w:spacing w:after="160" w:line="256" w:lineRule="auto"/>
              <w:jc w:val="center"/>
              <w:rPr>
                <w:rFonts w:eastAsiaTheme="minorHAnsi"/>
                <w:b/>
                <w:lang w:eastAsia="en-US"/>
              </w:rPr>
            </w:pPr>
            <w:r w:rsidRPr="005C6411">
              <w:rPr>
                <w:rFonts w:eastAsiaTheme="minorHAnsi"/>
                <w:b/>
                <w:lang w:eastAsia="en-US"/>
              </w:rPr>
              <w:t>Mērvienība</w:t>
            </w:r>
          </w:p>
        </w:tc>
        <w:tc>
          <w:tcPr>
            <w:tcW w:w="1385" w:type="dxa"/>
            <w:tcBorders>
              <w:top w:val="single" w:sz="4" w:space="0" w:color="auto"/>
              <w:left w:val="single" w:sz="4" w:space="0" w:color="auto"/>
              <w:bottom w:val="single" w:sz="4" w:space="0" w:color="auto"/>
              <w:right w:val="single" w:sz="4" w:space="0" w:color="auto"/>
            </w:tcBorders>
            <w:vAlign w:val="center"/>
            <w:hideMark/>
          </w:tcPr>
          <w:p w14:paraId="38A63844" w14:textId="77777777" w:rsidR="005C6411" w:rsidRPr="005C6411" w:rsidRDefault="005C6411" w:rsidP="005C6411">
            <w:pPr>
              <w:spacing w:after="160" w:line="256" w:lineRule="auto"/>
              <w:jc w:val="center"/>
              <w:rPr>
                <w:rFonts w:eastAsiaTheme="minorHAnsi"/>
                <w:b/>
                <w:lang w:eastAsia="en-US"/>
              </w:rPr>
            </w:pPr>
            <w:r w:rsidRPr="005C6411">
              <w:rPr>
                <w:rFonts w:eastAsiaTheme="minorHAnsi"/>
                <w:b/>
                <w:lang w:eastAsia="en-US"/>
              </w:rPr>
              <w:t>Cena EUR bez PVN/uzcenojums %</w:t>
            </w:r>
          </w:p>
        </w:tc>
      </w:tr>
      <w:tr w:rsidR="005C6411" w:rsidRPr="005C6411" w14:paraId="71F00165"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55D9770F" w14:textId="77777777" w:rsidR="005C6411" w:rsidRPr="005C6411" w:rsidRDefault="005C6411" w:rsidP="005C6411">
            <w:pPr>
              <w:spacing w:after="160" w:line="256" w:lineRule="auto"/>
              <w:jc w:val="center"/>
              <w:rPr>
                <w:rFonts w:eastAsiaTheme="minorHAnsi"/>
                <w:b/>
                <w:lang w:eastAsia="en-US"/>
              </w:rPr>
            </w:pPr>
            <w:r w:rsidRPr="005C6411">
              <w:rPr>
                <w:rFonts w:eastAsiaTheme="minorHAnsi"/>
                <w:b/>
                <w:lang w:eastAsia="en-US"/>
              </w:rPr>
              <w:t>1.</w:t>
            </w:r>
          </w:p>
        </w:tc>
        <w:tc>
          <w:tcPr>
            <w:tcW w:w="5420" w:type="dxa"/>
            <w:tcBorders>
              <w:top w:val="single" w:sz="4" w:space="0" w:color="auto"/>
              <w:left w:val="single" w:sz="4" w:space="0" w:color="auto"/>
              <w:bottom w:val="single" w:sz="4" w:space="0" w:color="auto"/>
              <w:right w:val="single" w:sz="4" w:space="0" w:color="auto"/>
            </w:tcBorders>
            <w:hideMark/>
          </w:tcPr>
          <w:p w14:paraId="12B9545E" w14:textId="77777777" w:rsidR="005C6411" w:rsidRPr="005C6411" w:rsidRDefault="005C6411" w:rsidP="005C6411">
            <w:pPr>
              <w:spacing w:after="160" w:line="256" w:lineRule="auto"/>
              <w:jc w:val="center"/>
              <w:rPr>
                <w:rFonts w:eastAsiaTheme="minorHAnsi"/>
                <w:b/>
                <w:lang w:eastAsia="en-US"/>
              </w:rPr>
            </w:pPr>
            <w:r w:rsidRPr="005C6411">
              <w:rPr>
                <w:rFonts w:eastAsiaTheme="minorHAnsi"/>
                <w:b/>
                <w:lang w:eastAsia="en-US"/>
              </w:rPr>
              <w:t>Materiālu sagatavošana</w:t>
            </w:r>
          </w:p>
        </w:tc>
        <w:tc>
          <w:tcPr>
            <w:tcW w:w="1701" w:type="dxa"/>
            <w:tcBorders>
              <w:top w:val="single" w:sz="4" w:space="0" w:color="auto"/>
              <w:left w:val="single" w:sz="4" w:space="0" w:color="auto"/>
              <w:bottom w:val="single" w:sz="4" w:space="0" w:color="auto"/>
              <w:right w:val="single" w:sz="4" w:space="0" w:color="auto"/>
            </w:tcBorders>
          </w:tcPr>
          <w:p w14:paraId="6AE64C6C"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tcPr>
          <w:p w14:paraId="200EC6DE" w14:textId="77777777" w:rsidR="005C6411" w:rsidRPr="005C6411" w:rsidRDefault="005C6411" w:rsidP="005C6411">
            <w:pPr>
              <w:spacing w:after="160" w:line="256" w:lineRule="auto"/>
              <w:jc w:val="center"/>
              <w:rPr>
                <w:rFonts w:eastAsiaTheme="minorHAnsi"/>
                <w:lang w:eastAsia="en-US"/>
              </w:rPr>
            </w:pPr>
          </w:p>
        </w:tc>
      </w:tr>
      <w:tr w:rsidR="005C6411" w:rsidRPr="005C6411" w14:paraId="073342FC"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1F727C39"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1.1.</w:t>
            </w:r>
          </w:p>
        </w:tc>
        <w:tc>
          <w:tcPr>
            <w:tcW w:w="5420" w:type="dxa"/>
            <w:tcBorders>
              <w:top w:val="single" w:sz="4" w:space="0" w:color="auto"/>
              <w:left w:val="single" w:sz="4" w:space="0" w:color="auto"/>
              <w:bottom w:val="single" w:sz="4" w:space="0" w:color="auto"/>
              <w:right w:val="single" w:sz="4" w:space="0" w:color="auto"/>
            </w:tcBorders>
            <w:hideMark/>
          </w:tcPr>
          <w:p w14:paraId="06146C5B"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 xml:space="preserve">Kopēšana: </w:t>
            </w:r>
          </w:p>
        </w:tc>
        <w:tc>
          <w:tcPr>
            <w:tcW w:w="1701" w:type="dxa"/>
            <w:tcBorders>
              <w:top w:val="single" w:sz="4" w:space="0" w:color="auto"/>
              <w:left w:val="single" w:sz="4" w:space="0" w:color="auto"/>
              <w:bottom w:val="single" w:sz="4" w:space="0" w:color="auto"/>
              <w:right w:val="single" w:sz="4" w:space="0" w:color="auto"/>
            </w:tcBorders>
          </w:tcPr>
          <w:p w14:paraId="588D83C6"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tcPr>
          <w:p w14:paraId="48051CEB" w14:textId="77777777" w:rsidR="005C6411" w:rsidRPr="005C6411" w:rsidRDefault="005C6411" w:rsidP="005C6411">
            <w:pPr>
              <w:spacing w:after="160" w:line="256" w:lineRule="auto"/>
              <w:jc w:val="center"/>
              <w:rPr>
                <w:rFonts w:eastAsiaTheme="minorHAnsi"/>
                <w:lang w:eastAsia="en-US"/>
              </w:rPr>
            </w:pPr>
          </w:p>
        </w:tc>
      </w:tr>
      <w:tr w:rsidR="005C6411" w:rsidRPr="005C6411" w14:paraId="15C1BFCA"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549D685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1.1.1.</w:t>
            </w:r>
          </w:p>
        </w:tc>
        <w:tc>
          <w:tcPr>
            <w:tcW w:w="5420" w:type="dxa"/>
            <w:tcBorders>
              <w:top w:val="single" w:sz="4" w:space="0" w:color="auto"/>
              <w:left w:val="single" w:sz="4" w:space="0" w:color="auto"/>
              <w:bottom w:val="single" w:sz="4" w:space="0" w:color="auto"/>
              <w:right w:val="single" w:sz="4" w:space="0" w:color="auto"/>
            </w:tcBorders>
            <w:hideMark/>
          </w:tcPr>
          <w:p w14:paraId="35B853DB"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 xml:space="preserve">A4 formāts </w:t>
            </w:r>
          </w:p>
        </w:tc>
        <w:tc>
          <w:tcPr>
            <w:tcW w:w="1701" w:type="dxa"/>
            <w:tcBorders>
              <w:top w:val="single" w:sz="4" w:space="0" w:color="auto"/>
              <w:left w:val="single" w:sz="4" w:space="0" w:color="auto"/>
              <w:bottom w:val="single" w:sz="4" w:space="0" w:color="auto"/>
              <w:right w:val="single" w:sz="4" w:space="0" w:color="auto"/>
            </w:tcBorders>
            <w:hideMark/>
          </w:tcPr>
          <w:p w14:paraId="7B75BD4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lpp.</w:t>
            </w:r>
          </w:p>
          <w:p w14:paraId="6EEAC932"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lpp.</w:t>
            </w:r>
          </w:p>
        </w:tc>
        <w:tc>
          <w:tcPr>
            <w:tcW w:w="1385" w:type="dxa"/>
            <w:tcBorders>
              <w:top w:val="single" w:sz="4" w:space="0" w:color="auto"/>
              <w:left w:val="single" w:sz="4" w:space="0" w:color="auto"/>
              <w:bottom w:val="single" w:sz="4" w:space="0" w:color="auto"/>
              <w:right w:val="single" w:sz="4" w:space="0" w:color="auto"/>
            </w:tcBorders>
            <w:hideMark/>
          </w:tcPr>
          <w:p w14:paraId="403567CB"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0,06</w:t>
            </w:r>
          </w:p>
          <w:p w14:paraId="5BDBAE7C"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0,09</w:t>
            </w:r>
          </w:p>
        </w:tc>
      </w:tr>
      <w:tr w:rsidR="005C6411" w:rsidRPr="005C6411" w14:paraId="77825070" w14:textId="77777777" w:rsidTr="00516279">
        <w:trPr>
          <w:trHeight w:val="325"/>
        </w:trPr>
        <w:tc>
          <w:tcPr>
            <w:tcW w:w="1129" w:type="dxa"/>
            <w:tcBorders>
              <w:top w:val="single" w:sz="4" w:space="0" w:color="auto"/>
              <w:left w:val="single" w:sz="4" w:space="0" w:color="auto"/>
              <w:bottom w:val="single" w:sz="4" w:space="0" w:color="auto"/>
              <w:right w:val="single" w:sz="4" w:space="0" w:color="auto"/>
            </w:tcBorders>
            <w:hideMark/>
          </w:tcPr>
          <w:p w14:paraId="44E75BB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1.1.2.</w:t>
            </w:r>
          </w:p>
        </w:tc>
        <w:tc>
          <w:tcPr>
            <w:tcW w:w="5420" w:type="dxa"/>
            <w:tcBorders>
              <w:top w:val="single" w:sz="4" w:space="0" w:color="auto"/>
              <w:left w:val="single" w:sz="4" w:space="0" w:color="auto"/>
              <w:bottom w:val="single" w:sz="4" w:space="0" w:color="auto"/>
              <w:right w:val="single" w:sz="4" w:space="0" w:color="auto"/>
            </w:tcBorders>
            <w:hideMark/>
          </w:tcPr>
          <w:p w14:paraId="7AB618D9"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 xml:space="preserve">A3 formāts </w:t>
            </w:r>
          </w:p>
        </w:tc>
        <w:tc>
          <w:tcPr>
            <w:tcW w:w="1701" w:type="dxa"/>
            <w:tcBorders>
              <w:top w:val="single" w:sz="4" w:space="0" w:color="auto"/>
              <w:left w:val="single" w:sz="4" w:space="0" w:color="auto"/>
              <w:bottom w:val="single" w:sz="4" w:space="0" w:color="auto"/>
              <w:right w:val="single" w:sz="4" w:space="0" w:color="auto"/>
            </w:tcBorders>
            <w:hideMark/>
          </w:tcPr>
          <w:p w14:paraId="36E444D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lpp.</w:t>
            </w:r>
          </w:p>
          <w:p w14:paraId="6E31469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lpp.</w:t>
            </w:r>
          </w:p>
        </w:tc>
        <w:tc>
          <w:tcPr>
            <w:tcW w:w="1385" w:type="dxa"/>
            <w:tcBorders>
              <w:top w:val="single" w:sz="4" w:space="0" w:color="auto"/>
              <w:left w:val="single" w:sz="4" w:space="0" w:color="auto"/>
              <w:bottom w:val="single" w:sz="4" w:space="0" w:color="auto"/>
              <w:right w:val="single" w:sz="4" w:space="0" w:color="auto"/>
            </w:tcBorders>
            <w:hideMark/>
          </w:tcPr>
          <w:p w14:paraId="736D027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0,09</w:t>
            </w:r>
          </w:p>
          <w:p w14:paraId="380373E8"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0,14</w:t>
            </w:r>
          </w:p>
        </w:tc>
      </w:tr>
      <w:tr w:rsidR="005C6411" w:rsidRPr="005C6411" w14:paraId="55C0D4EE"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5D54CBA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1.1.3.</w:t>
            </w:r>
          </w:p>
        </w:tc>
        <w:tc>
          <w:tcPr>
            <w:tcW w:w="5420" w:type="dxa"/>
            <w:tcBorders>
              <w:top w:val="single" w:sz="4" w:space="0" w:color="auto"/>
              <w:left w:val="single" w:sz="4" w:space="0" w:color="auto"/>
              <w:bottom w:val="single" w:sz="4" w:space="0" w:color="auto"/>
              <w:right w:val="single" w:sz="4" w:space="0" w:color="auto"/>
            </w:tcBorders>
            <w:hideMark/>
          </w:tcPr>
          <w:p w14:paraId="1914AB8B"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 xml:space="preserve">A4 formāts ar attēliem </w:t>
            </w:r>
          </w:p>
        </w:tc>
        <w:tc>
          <w:tcPr>
            <w:tcW w:w="1701" w:type="dxa"/>
            <w:tcBorders>
              <w:top w:val="single" w:sz="4" w:space="0" w:color="auto"/>
              <w:left w:val="single" w:sz="4" w:space="0" w:color="auto"/>
              <w:bottom w:val="single" w:sz="4" w:space="0" w:color="auto"/>
              <w:right w:val="single" w:sz="4" w:space="0" w:color="auto"/>
            </w:tcBorders>
            <w:hideMark/>
          </w:tcPr>
          <w:p w14:paraId="4905B4FC"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lpp.</w:t>
            </w:r>
          </w:p>
        </w:tc>
        <w:tc>
          <w:tcPr>
            <w:tcW w:w="1385" w:type="dxa"/>
            <w:tcBorders>
              <w:top w:val="single" w:sz="4" w:space="0" w:color="auto"/>
              <w:left w:val="single" w:sz="4" w:space="0" w:color="auto"/>
              <w:bottom w:val="single" w:sz="4" w:space="0" w:color="auto"/>
              <w:right w:val="single" w:sz="4" w:space="0" w:color="auto"/>
            </w:tcBorders>
            <w:hideMark/>
          </w:tcPr>
          <w:p w14:paraId="7AFCF7F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0,14</w:t>
            </w:r>
          </w:p>
        </w:tc>
      </w:tr>
      <w:tr w:rsidR="005C6411" w:rsidRPr="005C6411" w14:paraId="47E10774"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61B59C6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1.2.</w:t>
            </w:r>
          </w:p>
        </w:tc>
        <w:tc>
          <w:tcPr>
            <w:tcW w:w="5420" w:type="dxa"/>
            <w:tcBorders>
              <w:top w:val="single" w:sz="4" w:space="0" w:color="auto"/>
              <w:left w:val="single" w:sz="4" w:space="0" w:color="auto"/>
              <w:bottom w:val="single" w:sz="4" w:space="0" w:color="auto"/>
              <w:right w:val="single" w:sz="4" w:space="0" w:color="auto"/>
            </w:tcBorders>
            <w:hideMark/>
          </w:tcPr>
          <w:p w14:paraId="0F3D20FD"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Izglītības dokumenta dublikāts</w:t>
            </w:r>
          </w:p>
        </w:tc>
        <w:tc>
          <w:tcPr>
            <w:tcW w:w="1701" w:type="dxa"/>
            <w:tcBorders>
              <w:top w:val="single" w:sz="4" w:space="0" w:color="auto"/>
              <w:left w:val="single" w:sz="4" w:space="0" w:color="auto"/>
              <w:bottom w:val="single" w:sz="4" w:space="0" w:color="auto"/>
              <w:right w:val="single" w:sz="4" w:space="0" w:color="auto"/>
            </w:tcBorders>
            <w:hideMark/>
          </w:tcPr>
          <w:p w14:paraId="37274508"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gab.</w:t>
            </w:r>
          </w:p>
        </w:tc>
        <w:tc>
          <w:tcPr>
            <w:tcW w:w="1385" w:type="dxa"/>
            <w:tcBorders>
              <w:top w:val="single" w:sz="4" w:space="0" w:color="auto"/>
              <w:left w:val="single" w:sz="4" w:space="0" w:color="auto"/>
              <w:bottom w:val="single" w:sz="4" w:space="0" w:color="auto"/>
              <w:right w:val="single" w:sz="4" w:space="0" w:color="auto"/>
            </w:tcBorders>
            <w:hideMark/>
          </w:tcPr>
          <w:p w14:paraId="7890037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7,00</w:t>
            </w:r>
          </w:p>
        </w:tc>
      </w:tr>
      <w:tr w:rsidR="005C6411" w:rsidRPr="005C6411" w14:paraId="7779810D"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1EE7BB4B"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1.3.</w:t>
            </w:r>
          </w:p>
        </w:tc>
        <w:tc>
          <w:tcPr>
            <w:tcW w:w="5420" w:type="dxa"/>
            <w:tcBorders>
              <w:top w:val="single" w:sz="4" w:space="0" w:color="auto"/>
              <w:left w:val="single" w:sz="4" w:space="0" w:color="auto"/>
              <w:bottom w:val="single" w:sz="4" w:space="0" w:color="auto"/>
              <w:right w:val="single" w:sz="4" w:space="0" w:color="auto"/>
            </w:tcBorders>
            <w:hideMark/>
          </w:tcPr>
          <w:p w14:paraId="3B08F108"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Arhīva izziņa</w:t>
            </w:r>
          </w:p>
        </w:tc>
        <w:tc>
          <w:tcPr>
            <w:tcW w:w="1701" w:type="dxa"/>
            <w:tcBorders>
              <w:top w:val="single" w:sz="4" w:space="0" w:color="auto"/>
              <w:left w:val="single" w:sz="4" w:space="0" w:color="auto"/>
              <w:bottom w:val="single" w:sz="4" w:space="0" w:color="auto"/>
              <w:right w:val="single" w:sz="4" w:space="0" w:color="auto"/>
            </w:tcBorders>
            <w:hideMark/>
          </w:tcPr>
          <w:p w14:paraId="6113900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gab.</w:t>
            </w:r>
          </w:p>
        </w:tc>
        <w:tc>
          <w:tcPr>
            <w:tcW w:w="1385" w:type="dxa"/>
            <w:tcBorders>
              <w:top w:val="single" w:sz="4" w:space="0" w:color="auto"/>
              <w:left w:val="single" w:sz="4" w:space="0" w:color="auto"/>
              <w:bottom w:val="single" w:sz="4" w:space="0" w:color="auto"/>
              <w:right w:val="single" w:sz="4" w:space="0" w:color="auto"/>
            </w:tcBorders>
            <w:hideMark/>
          </w:tcPr>
          <w:p w14:paraId="468856DF"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2,50</w:t>
            </w:r>
          </w:p>
        </w:tc>
      </w:tr>
      <w:tr w:rsidR="005C6411" w:rsidRPr="005C6411" w14:paraId="3C208B7A"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0B58B9F9" w14:textId="77777777" w:rsidR="005C6411" w:rsidRPr="005C6411" w:rsidRDefault="005C6411" w:rsidP="005C6411">
            <w:pPr>
              <w:spacing w:after="160" w:line="256" w:lineRule="auto"/>
              <w:jc w:val="center"/>
              <w:rPr>
                <w:rFonts w:eastAsiaTheme="minorHAnsi"/>
                <w:b/>
                <w:lang w:eastAsia="en-US"/>
              </w:rPr>
            </w:pPr>
            <w:r w:rsidRPr="005C6411">
              <w:rPr>
                <w:rFonts w:eastAsiaTheme="minorHAnsi"/>
                <w:b/>
                <w:lang w:eastAsia="en-US"/>
              </w:rPr>
              <w:t>2.</w:t>
            </w:r>
          </w:p>
        </w:tc>
        <w:tc>
          <w:tcPr>
            <w:tcW w:w="5420" w:type="dxa"/>
            <w:tcBorders>
              <w:top w:val="single" w:sz="4" w:space="0" w:color="auto"/>
              <w:left w:val="single" w:sz="4" w:space="0" w:color="auto"/>
              <w:bottom w:val="single" w:sz="4" w:space="0" w:color="auto"/>
              <w:right w:val="single" w:sz="4" w:space="0" w:color="auto"/>
            </w:tcBorders>
            <w:hideMark/>
          </w:tcPr>
          <w:p w14:paraId="65E34ECF" w14:textId="77777777" w:rsidR="005C6411" w:rsidRPr="005C6411" w:rsidRDefault="005C6411" w:rsidP="005C6411">
            <w:pPr>
              <w:spacing w:after="160" w:line="256" w:lineRule="auto"/>
              <w:jc w:val="center"/>
              <w:rPr>
                <w:rFonts w:eastAsiaTheme="minorHAnsi"/>
                <w:b/>
                <w:lang w:eastAsia="en-US"/>
              </w:rPr>
            </w:pPr>
            <w:r w:rsidRPr="005C6411">
              <w:rPr>
                <w:rFonts w:eastAsiaTheme="minorHAnsi"/>
                <w:b/>
                <w:lang w:eastAsia="en-US"/>
              </w:rPr>
              <w:t>Telpu izmantošana</w:t>
            </w:r>
          </w:p>
        </w:tc>
        <w:tc>
          <w:tcPr>
            <w:tcW w:w="1701" w:type="dxa"/>
            <w:tcBorders>
              <w:top w:val="single" w:sz="4" w:space="0" w:color="auto"/>
              <w:left w:val="single" w:sz="4" w:space="0" w:color="auto"/>
              <w:bottom w:val="single" w:sz="4" w:space="0" w:color="auto"/>
              <w:right w:val="single" w:sz="4" w:space="0" w:color="auto"/>
            </w:tcBorders>
          </w:tcPr>
          <w:p w14:paraId="5C5354BB" w14:textId="77777777" w:rsidR="005C6411" w:rsidRPr="005C6411" w:rsidRDefault="005C6411" w:rsidP="005C6411">
            <w:pPr>
              <w:spacing w:after="160" w:line="256" w:lineRule="auto"/>
              <w:jc w:val="center"/>
              <w:rPr>
                <w:rFonts w:eastAsiaTheme="minorHAnsi"/>
                <w:b/>
                <w:lang w:eastAsia="en-US"/>
              </w:rPr>
            </w:pPr>
          </w:p>
        </w:tc>
        <w:tc>
          <w:tcPr>
            <w:tcW w:w="1385" w:type="dxa"/>
            <w:tcBorders>
              <w:top w:val="single" w:sz="4" w:space="0" w:color="auto"/>
              <w:left w:val="single" w:sz="4" w:space="0" w:color="auto"/>
              <w:bottom w:val="single" w:sz="4" w:space="0" w:color="auto"/>
              <w:right w:val="single" w:sz="4" w:space="0" w:color="auto"/>
            </w:tcBorders>
          </w:tcPr>
          <w:p w14:paraId="03E67B9B" w14:textId="77777777" w:rsidR="005C6411" w:rsidRPr="005C6411" w:rsidRDefault="005C6411" w:rsidP="005C6411">
            <w:pPr>
              <w:spacing w:after="160" w:line="256" w:lineRule="auto"/>
              <w:jc w:val="center"/>
              <w:rPr>
                <w:rFonts w:eastAsiaTheme="minorHAnsi"/>
                <w:b/>
                <w:lang w:eastAsia="en-US"/>
              </w:rPr>
            </w:pPr>
          </w:p>
        </w:tc>
      </w:tr>
      <w:tr w:rsidR="005C6411" w:rsidRPr="005C6411" w14:paraId="400857B3"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47939A9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w:t>
            </w:r>
          </w:p>
        </w:tc>
        <w:tc>
          <w:tcPr>
            <w:tcW w:w="5420" w:type="dxa"/>
            <w:tcBorders>
              <w:top w:val="single" w:sz="4" w:space="0" w:color="auto"/>
              <w:left w:val="single" w:sz="4" w:space="0" w:color="auto"/>
              <w:bottom w:val="single" w:sz="4" w:space="0" w:color="auto"/>
              <w:right w:val="single" w:sz="4" w:space="0" w:color="auto"/>
            </w:tcBorders>
            <w:hideMark/>
          </w:tcPr>
          <w:p w14:paraId="049D7EF3"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Klases telpa</w:t>
            </w:r>
          </w:p>
        </w:tc>
        <w:tc>
          <w:tcPr>
            <w:tcW w:w="1701" w:type="dxa"/>
            <w:tcBorders>
              <w:top w:val="single" w:sz="4" w:space="0" w:color="auto"/>
              <w:left w:val="single" w:sz="4" w:space="0" w:color="auto"/>
              <w:bottom w:val="single" w:sz="4" w:space="0" w:color="auto"/>
              <w:right w:val="single" w:sz="4" w:space="0" w:color="auto"/>
            </w:tcBorders>
            <w:hideMark/>
          </w:tcPr>
          <w:p w14:paraId="291BF4B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3086D78F"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2,85</w:t>
            </w:r>
          </w:p>
        </w:tc>
      </w:tr>
      <w:tr w:rsidR="005C6411" w:rsidRPr="005C6411" w14:paraId="61D913DC"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1B19443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2.1.1.</w:t>
            </w:r>
          </w:p>
        </w:tc>
        <w:tc>
          <w:tcPr>
            <w:tcW w:w="5420" w:type="dxa"/>
            <w:tcBorders>
              <w:top w:val="single" w:sz="4" w:space="0" w:color="auto"/>
              <w:left w:val="single" w:sz="4" w:space="0" w:color="auto"/>
              <w:bottom w:val="single" w:sz="4" w:space="0" w:color="auto"/>
              <w:right w:val="single" w:sz="4" w:space="0" w:color="auto"/>
            </w:tcBorders>
            <w:hideMark/>
          </w:tcPr>
          <w:p w14:paraId="335A07A9"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Klases telpa bez aprīkojuma (Augstkalnes psk., A.Brigaderes psk.)</w:t>
            </w:r>
          </w:p>
        </w:tc>
        <w:tc>
          <w:tcPr>
            <w:tcW w:w="1701" w:type="dxa"/>
            <w:tcBorders>
              <w:top w:val="single" w:sz="4" w:space="0" w:color="auto"/>
              <w:left w:val="single" w:sz="4" w:space="0" w:color="auto"/>
              <w:bottom w:val="single" w:sz="4" w:space="0" w:color="auto"/>
              <w:right w:val="single" w:sz="4" w:space="0" w:color="auto"/>
            </w:tcBorders>
            <w:hideMark/>
          </w:tcPr>
          <w:p w14:paraId="1FE49B8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202FB90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4,96</w:t>
            </w:r>
          </w:p>
        </w:tc>
      </w:tr>
      <w:tr w:rsidR="005C6411" w:rsidRPr="005C6411" w14:paraId="563B3555" w14:textId="77777777" w:rsidTr="00516279">
        <w:tc>
          <w:tcPr>
            <w:tcW w:w="1129" w:type="dxa"/>
            <w:tcBorders>
              <w:top w:val="single" w:sz="4" w:space="0" w:color="auto"/>
              <w:left w:val="single" w:sz="4" w:space="0" w:color="auto"/>
              <w:bottom w:val="single" w:sz="4" w:space="0" w:color="auto"/>
              <w:right w:val="single" w:sz="4" w:space="0" w:color="auto"/>
            </w:tcBorders>
          </w:tcPr>
          <w:p w14:paraId="5FDBB71C"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2.1.2</w:t>
            </w:r>
          </w:p>
          <w:p w14:paraId="0B0CA55C" w14:textId="77777777" w:rsidR="005C6411" w:rsidRPr="005C6411" w:rsidRDefault="005C6411" w:rsidP="005C6411">
            <w:pPr>
              <w:spacing w:after="160" w:line="256" w:lineRule="auto"/>
              <w:jc w:val="center"/>
              <w:rPr>
                <w:rFonts w:eastAsiaTheme="minorHAnsi"/>
                <w:lang w:eastAsia="en-US"/>
              </w:rPr>
            </w:pPr>
          </w:p>
        </w:tc>
        <w:tc>
          <w:tcPr>
            <w:tcW w:w="5420" w:type="dxa"/>
            <w:tcBorders>
              <w:top w:val="single" w:sz="4" w:space="0" w:color="auto"/>
              <w:left w:val="single" w:sz="4" w:space="0" w:color="auto"/>
              <w:bottom w:val="single" w:sz="4" w:space="0" w:color="auto"/>
              <w:right w:val="single" w:sz="4" w:space="0" w:color="auto"/>
            </w:tcBorders>
            <w:hideMark/>
          </w:tcPr>
          <w:p w14:paraId="7F307B62"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Klases telpa ar aprīkojumu (soli, galdi, krēsli, tāfele u.c.) (Augstkalnes psk., A.Brigaderes psk.)</w:t>
            </w:r>
          </w:p>
        </w:tc>
        <w:tc>
          <w:tcPr>
            <w:tcW w:w="1701" w:type="dxa"/>
            <w:tcBorders>
              <w:top w:val="single" w:sz="4" w:space="0" w:color="auto"/>
              <w:left w:val="single" w:sz="4" w:space="0" w:color="auto"/>
              <w:bottom w:val="single" w:sz="4" w:space="0" w:color="auto"/>
              <w:right w:val="single" w:sz="4" w:space="0" w:color="auto"/>
            </w:tcBorders>
            <w:hideMark/>
          </w:tcPr>
          <w:p w14:paraId="01FA4AF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7A1A18ED"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5,70</w:t>
            </w:r>
          </w:p>
        </w:tc>
      </w:tr>
      <w:tr w:rsidR="005C6411" w:rsidRPr="005C6411" w14:paraId="682E23A4"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3879EAC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2.2.</w:t>
            </w:r>
          </w:p>
        </w:tc>
        <w:tc>
          <w:tcPr>
            <w:tcW w:w="5420" w:type="dxa"/>
            <w:tcBorders>
              <w:top w:val="single" w:sz="4" w:space="0" w:color="auto"/>
              <w:left w:val="single" w:sz="4" w:space="0" w:color="auto"/>
              <w:bottom w:val="single" w:sz="4" w:space="0" w:color="auto"/>
              <w:right w:val="single" w:sz="4" w:space="0" w:color="auto"/>
            </w:tcBorders>
            <w:hideMark/>
          </w:tcPr>
          <w:p w14:paraId="382F9EAB"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Datorklase</w:t>
            </w:r>
          </w:p>
        </w:tc>
        <w:tc>
          <w:tcPr>
            <w:tcW w:w="1701" w:type="dxa"/>
            <w:tcBorders>
              <w:top w:val="single" w:sz="4" w:space="0" w:color="auto"/>
              <w:left w:val="single" w:sz="4" w:space="0" w:color="auto"/>
              <w:bottom w:val="single" w:sz="4" w:space="0" w:color="auto"/>
              <w:right w:val="single" w:sz="4" w:space="0" w:color="auto"/>
            </w:tcBorders>
            <w:hideMark/>
          </w:tcPr>
          <w:p w14:paraId="15E6D49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5375C5B2"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5,70</w:t>
            </w:r>
          </w:p>
        </w:tc>
      </w:tr>
      <w:tr w:rsidR="005C6411" w:rsidRPr="005C6411" w14:paraId="34AED8A9"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4D1A2C9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2.2.1.</w:t>
            </w:r>
          </w:p>
        </w:tc>
        <w:tc>
          <w:tcPr>
            <w:tcW w:w="5420" w:type="dxa"/>
            <w:tcBorders>
              <w:top w:val="single" w:sz="4" w:space="0" w:color="auto"/>
              <w:left w:val="single" w:sz="4" w:space="0" w:color="auto"/>
              <w:bottom w:val="single" w:sz="4" w:space="0" w:color="auto"/>
              <w:right w:val="single" w:sz="4" w:space="0" w:color="auto"/>
            </w:tcBorders>
            <w:hideMark/>
          </w:tcPr>
          <w:p w14:paraId="002D4073"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Mācību kabinets Auces vsk.(projektors, dators)</w:t>
            </w:r>
          </w:p>
        </w:tc>
        <w:tc>
          <w:tcPr>
            <w:tcW w:w="1701" w:type="dxa"/>
            <w:tcBorders>
              <w:top w:val="single" w:sz="4" w:space="0" w:color="auto"/>
              <w:left w:val="single" w:sz="4" w:space="0" w:color="auto"/>
              <w:bottom w:val="single" w:sz="4" w:space="0" w:color="auto"/>
              <w:right w:val="single" w:sz="4" w:space="0" w:color="auto"/>
            </w:tcBorders>
            <w:hideMark/>
          </w:tcPr>
          <w:p w14:paraId="630E39F7"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33D2AFCB"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5,00</w:t>
            </w:r>
          </w:p>
        </w:tc>
      </w:tr>
      <w:tr w:rsidR="005C6411" w:rsidRPr="005C6411" w14:paraId="1EA2E2C8"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32BAA409" w14:textId="77777777" w:rsidR="005C6411" w:rsidRPr="005C6411" w:rsidRDefault="005C6411" w:rsidP="005C6411">
            <w:pPr>
              <w:spacing w:after="160" w:line="256" w:lineRule="auto"/>
              <w:jc w:val="center"/>
              <w:rPr>
                <w:rFonts w:eastAsiaTheme="minorHAnsi"/>
                <w:i/>
                <w:lang w:eastAsia="en-US"/>
              </w:rPr>
            </w:pPr>
            <w:r w:rsidRPr="005C6411">
              <w:rPr>
                <w:rFonts w:eastAsiaTheme="minorHAnsi"/>
                <w:lang w:eastAsia="en-US"/>
              </w:rPr>
              <w:t>2.3.</w:t>
            </w:r>
          </w:p>
        </w:tc>
        <w:tc>
          <w:tcPr>
            <w:tcW w:w="5420" w:type="dxa"/>
            <w:tcBorders>
              <w:top w:val="single" w:sz="4" w:space="0" w:color="auto"/>
              <w:left w:val="single" w:sz="4" w:space="0" w:color="auto"/>
              <w:bottom w:val="single" w:sz="4" w:space="0" w:color="auto"/>
              <w:right w:val="single" w:sz="4" w:space="0" w:color="auto"/>
            </w:tcBorders>
            <w:hideMark/>
          </w:tcPr>
          <w:p w14:paraId="3D33C28A"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 xml:space="preserve">Aktu zāle: </w:t>
            </w:r>
          </w:p>
        </w:tc>
        <w:tc>
          <w:tcPr>
            <w:tcW w:w="1701" w:type="dxa"/>
            <w:tcBorders>
              <w:top w:val="single" w:sz="4" w:space="0" w:color="auto"/>
              <w:left w:val="single" w:sz="4" w:space="0" w:color="auto"/>
              <w:bottom w:val="single" w:sz="4" w:space="0" w:color="auto"/>
              <w:right w:val="single" w:sz="4" w:space="0" w:color="auto"/>
            </w:tcBorders>
          </w:tcPr>
          <w:p w14:paraId="05BAF6BD"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tcPr>
          <w:p w14:paraId="70985286" w14:textId="77777777" w:rsidR="005C6411" w:rsidRPr="005C6411" w:rsidRDefault="005C6411" w:rsidP="005C6411">
            <w:pPr>
              <w:spacing w:after="160" w:line="256" w:lineRule="auto"/>
              <w:jc w:val="center"/>
              <w:rPr>
                <w:rFonts w:eastAsiaTheme="minorHAnsi"/>
                <w:lang w:eastAsia="en-US"/>
              </w:rPr>
            </w:pPr>
          </w:p>
        </w:tc>
      </w:tr>
      <w:tr w:rsidR="005C6411" w:rsidRPr="005C6411" w14:paraId="70D4B2BC"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69E2CF1F"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2.3.1.</w:t>
            </w:r>
          </w:p>
        </w:tc>
        <w:tc>
          <w:tcPr>
            <w:tcW w:w="5420" w:type="dxa"/>
            <w:tcBorders>
              <w:top w:val="single" w:sz="4" w:space="0" w:color="auto"/>
              <w:left w:val="single" w:sz="4" w:space="0" w:color="auto"/>
              <w:bottom w:val="single" w:sz="4" w:space="0" w:color="auto"/>
              <w:right w:val="single" w:sz="4" w:space="0" w:color="auto"/>
            </w:tcBorders>
            <w:hideMark/>
          </w:tcPr>
          <w:p w14:paraId="3D30C881"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pirmsskolas izglītības iestādē</w:t>
            </w:r>
          </w:p>
        </w:tc>
        <w:tc>
          <w:tcPr>
            <w:tcW w:w="1701" w:type="dxa"/>
            <w:tcBorders>
              <w:top w:val="single" w:sz="4" w:space="0" w:color="auto"/>
              <w:left w:val="single" w:sz="4" w:space="0" w:color="auto"/>
              <w:bottom w:val="single" w:sz="4" w:space="0" w:color="auto"/>
              <w:right w:val="single" w:sz="4" w:space="0" w:color="auto"/>
            </w:tcBorders>
            <w:hideMark/>
          </w:tcPr>
          <w:p w14:paraId="1388DA7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0431429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5,70</w:t>
            </w:r>
          </w:p>
        </w:tc>
      </w:tr>
      <w:tr w:rsidR="005C6411" w:rsidRPr="005C6411" w14:paraId="0C197C7A"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AD9B74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2.3.2.</w:t>
            </w:r>
          </w:p>
        </w:tc>
        <w:tc>
          <w:tcPr>
            <w:tcW w:w="5420" w:type="dxa"/>
            <w:tcBorders>
              <w:top w:val="single" w:sz="4" w:space="0" w:color="auto"/>
              <w:left w:val="single" w:sz="4" w:space="0" w:color="auto"/>
              <w:bottom w:val="single" w:sz="4" w:space="0" w:color="auto"/>
              <w:right w:val="single" w:sz="4" w:space="0" w:color="auto"/>
            </w:tcBorders>
            <w:hideMark/>
          </w:tcPr>
          <w:p w14:paraId="7D58143F"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skolā</w:t>
            </w:r>
          </w:p>
        </w:tc>
        <w:tc>
          <w:tcPr>
            <w:tcW w:w="1701" w:type="dxa"/>
            <w:tcBorders>
              <w:top w:val="single" w:sz="4" w:space="0" w:color="auto"/>
              <w:left w:val="single" w:sz="4" w:space="0" w:color="auto"/>
              <w:bottom w:val="single" w:sz="4" w:space="0" w:color="auto"/>
              <w:right w:val="single" w:sz="4" w:space="0" w:color="auto"/>
            </w:tcBorders>
            <w:hideMark/>
          </w:tcPr>
          <w:p w14:paraId="370DBAB6"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24C09B7B"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10,00</w:t>
            </w:r>
          </w:p>
        </w:tc>
      </w:tr>
      <w:tr w:rsidR="005C6411" w:rsidRPr="005C6411" w14:paraId="47334AD6"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48C9100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2.3.3.</w:t>
            </w:r>
          </w:p>
        </w:tc>
        <w:tc>
          <w:tcPr>
            <w:tcW w:w="5420" w:type="dxa"/>
            <w:tcBorders>
              <w:top w:val="single" w:sz="4" w:space="0" w:color="auto"/>
              <w:left w:val="single" w:sz="4" w:space="0" w:color="auto"/>
              <w:bottom w:val="single" w:sz="4" w:space="0" w:color="auto"/>
              <w:right w:val="single" w:sz="4" w:space="0" w:color="auto"/>
            </w:tcBorders>
            <w:hideMark/>
          </w:tcPr>
          <w:p w14:paraId="6479208E"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Bēnes mūzikas un mākslas skolā</w:t>
            </w:r>
          </w:p>
        </w:tc>
        <w:tc>
          <w:tcPr>
            <w:tcW w:w="1701" w:type="dxa"/>
            <w:tcBorders>
              <w:top w:val="single" w:sz="4" w:space="0" w:color="auto"/>
              <w:left w:val="single" w:sz="4" w:space="0" w:color="auto"/>
              <w:bottom w:val="single" w:sz="4" w:space="0" w:color="auto"/>
              <w:right w:val="single" w:sz="4" w:space="0" w:color="auto"/>
            </w:tcBorders>
            <w:hideMark/>
          </w:tcPr>
          <w:p w14:paraId="15E2C806"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Par vakaru</w:t>
            </w:r>
          </w:p>
        </w:tc>
        <w:tc>
          <w:tcPr>
            <w:tcW w:w="1385" w:type="dxa"/>
            <w:tcBorders>
              <w:top w:val="single" w:sz="4" w:space="0" w:color="auto"/>
              <w:left w:val="single" w:sz="4" w:space="0" w:color="auto"/>
              <w:bottom w:val="single" w:sz="4" w:space="0" w:color="auto"/>
              <w:right w:val="single" w:sz="4" w:space="0" w:color="auto"/>
            </w:tcBorders>
            <w:hideMark/>
          </w:tcPr>
          <w:p w14:paraId="382038E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30,59</w:t>
            </w:r>
          </w:p>
        </w:tc>
      </w:tr>
      <w:tr w:rsidR="005C6411" w:rsidRPr="005C6411" w14:paraId="181E1F95"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15CABC9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2.3.4.</w:t>
            </w:r>
          </w:p>
        </w:tc>
        <w:tc>
          <w:tcPr>
            <w:tcW w:w="5420" w:type="dxa"/>
            <w:tcBorders>
              <w:top w:val="single" w:sz="4" w:space="0" w:color="auto"/>
              <w:left w:val="single" w:sz="4" w:space="0" w:color="auto"/>
              <w:bottom w:val="single" w:sz="4" w:space="0" w:color="auto"/>
              <w:right w:val="single" w:sz="4" w:space="0" w:color="auto"/>
            </w:tcBorders>
            <w:hideMark/>
          </w:tcPr>
          <w:p w14:paraId="1DB11C29"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Bēnes mūzikas un mākslas skolā</w:t>
            </w:r>
          </w:p>
        </w:tc>
        <w:tc>
          <w:tcPr>
            <w:tcW w:w="1701" w:type="dxa"/>
            <w:tcBorders>
              <w:top w:val="single" w:sz="4" w:space="0" w:color="auto"/>
              <w:left w:val="single" w:sz="4" w:space="0" w:color="auto"/>
              <w:bottom w:val="single" w:sz="4" w:space="0" w:color="auto"/>
              <w:right w:val="single" w:sz="4" w:space="0" w:color="auto"/>
            </w:tcBorders>
            <w:hideMark/>
          </w:tcPr>
          <w:p w14:paraId="2E9212AF"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34E3897C"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3,63</w:t>
            </w:r>
          </w:p>
        </w:tc>
      </w:tr>
      <w:tr w:rsidR="005C6411" w:rsidRPr="005C6411" w14:paraId="2278BE62" w14:textId="77777777" w:rsidTr="00516279">
        <w:trPr>
          <w:trHeight w:val="566"/>
        </w:trPr>
        <w:tc>
          <w:tcPr>
            <w:tcW w:w="1129" w:type="dxa"/>
            <w:tcBorders>
              <w:top w:val="single" w:sz="4" w:space="0" w:color="auto"/>
              <w:left w:val="single" w:sz="4" w:space="0" w:color="auto"/>
              <w:bottom w:val="single" w:sz="4" w:space="0" w:color="auto"/>
              <w:right w:val="single" w:sz="4" w:space="0" w:color="auto"/>
            </w:tcBorders>
            <w:hideMark/>
          </w:tcPr>
          <w:p w14:paraId="56AE602F"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2.3.5.</w:t>
            </w:r>
          </w:p>
        </w:tc>
        <w:tc>
          <w:tcPr>
            <w:tcW w:w="5420" w:type="dxa"/>
            <w:tcBorders>
              <w:top w:val="single" w:sz="4" w:space="0" w:color="auto"/>
              <w:left w:val="single" w:sz="4" w:space="0" w:color="auto"/>
              <w:bottom w:val="single" w:sz="4" w:space="0" w:color="auto"/>
              <w:right w:val="single" w:sz="4" w:space="0" w:color="auto"/>
            </w:tcBorders>
            <w:hideMark/>
          </w:tcPr>
          <w:p w14:paraId="7AACC8BB"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Augstkalnes pamatskolā (ne vairāk kā 247,93 EUR par pasākumu)</w:t>
            </w:r>
          </w:p>
        </w:tc>
        <w:tc>
          <w:tcPr>
            <w:tcW w:w="1701" w:type="dxa"/>
            <w:tcBorders>
              <w:top w:val="single" w:sz="4" w:space="0" w:color="auto"/>
              <w:left w:val="single" w:sz="4" w:space="0" w:color="auto"/>
              <w:bottom w:val="single" w:sz="4" w:space="0" w:color="auto"/>
              <w:right w:val="single" w:sz="4" w:space="0" w:color="auto"/>
            </w:tcBorders>
            <w:hideMark/>
          </w:tcPr>
          <w:p w14:paraId="519DB01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2979031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49,59</w:t>
            </w:r>
          </w:p>
        </w:tc>
      </w:tr>
      <w:tr w:rsidR="005C6411" w:rsidRPr="005C6411" w14:paraId="7BC89EE5" w14:textId="77777777" w:rsidTr="00516279">
        <w:trPr>
          <w:trHeight w:val="291"/>
        </w:trPr>
        <w:tc>
          <w:tcPr>
            <w:tcW w:w="1129" w:type="dxa"/>
            <w:tcBorders>
              <w:top w:val="single" w:sz="4" w:space="0" w:color="auto"/>
              <w:left w:val="single" w:sz="4" w:space="0" w:color="auto"/>
              <w:bottom w:val="single" w:sz="4" w:space="0" w:color="auto"/>
              <w:right w:val="single" w:sz="4" w:space="0" w:color="auto"/>
            </w:tcBorders>
            <w:hideMark/>
          </w:tcPr>
          <w:p w14:paraId="0D2C897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2.3.6.</w:t>
            </w:r>
          </w:p>
        </w:tc>
        <w:tc>
          <w:tcPr>
            <w:tcW w:w="5420" w:type="dxa"/>
            <w:tcBorders>
              <w:top w:val="single" w:sz="4" w:space="0" w:color="auto"/>
              <w:left w:val="single" w:sz="4" w:space="0" w:color="auto"/>
              <w:bottom w:val="single" w:sz="4" w:space="0" w:color="auto"/>
              <w:right w:val="single" w:sz="4" w:space="0" w:color="auto"/>
            </w:tcBorders>
            <w:hideMark/>
          </w:tcPr>
          <w:p w14:paraId="00A1BE13"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Mazā zāle:</w:t>
            </w:r>
          </w:p>
        </w:tc>
        <w:tc>
          <w:tcPr>
            <w:tcW w:w="1701" w:type="dxa"/>
            <w:tcBorders>
              <w:top w:val="single" w:sz="4" w:space="0" w:color="auto"/>
              <w:left w:val="single" w:sz="4" w:space="0" w:color="auto"/>
              <w:bottom w:val="single" w:sz="4" w:space="0" w:color="auto"/>
              <w:right w:val="single" w:sz="4" w:space="0" w:color="auto"/>
            </w:tcBorders>
          </w:tcPr>
          <w:p w14:paraId="58058258"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tcPr>
          <w:p w14:paraId="66664096" w14:textId="77777777" w:rsidR="005C6411" w:rsidRPr="005C6411" w:rsidRDefault="005C6411" w:rsidP="005C6411">
            <w:pPr>
              <w:spacing w:after="160" w:line="256" w:lineRule="auto"/>
              <w:jc w:val="center"/>
              <w:rPr>
                <w:rFonts w:eastAsiaTheme="minorHAnsi"/>
                <w:lang w:eastAsia="en-US"/>
              </w:rPr>
            </w:pPr>
          </w:p>
        </w:tc>
      </w:tr>
      <w:tr w:rsidR="005C6411" w:rsidRPr="005C6411" w14:paraId="582641B1" w14:textId="77777777" w:rsidTr="00516279">
        <w:trPr>
          <w:trHeight w:val="566"/>
        </w:trPr>
        <w:tc>
          <w:tcPr>
            <w:tcW w:w="1129" w:type="dxa"/>
            <w:tcBorders>
              <w:top w:val="single" w:sz="4" w:space="0" w:color="auto"/>
              <w:left w:val="single" w:sz="4" w:space="0" w:color="auto"/>
              <w:bottom w:val="single" w:sz="4" w:space="0" w:color="auto"/>
              <w:right w:val="single" w:sz="4" w:space="0" w:color="auto"/>
            </w:tcBorders>
            <w:hideMark/>
          </w:tcPr>
          <w:p w14:paraId="5A84A05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2.3.7.</w:t>
            </w:r>
          </w:p>
        </w:tc>
        <w:tc>
          <w:tcPr>
            <w:tcW w:w="5420" w:type="dxa"/>
            <w:tcBorders>
              <w:top w:val="single" w:sz="4" w:space="0" w:color="auto"/>
              <w:left w:val="single" w:sz="4" w:space="0" w:color="auto"/>
              <w:bottom w:val="single" w:sz="4" w:space="0" w:color="auto"/>
              <w:right w:val="single" w:sz="4" w:space="0" w:color="auto"/>
            </w:tcBorders>
            <w:hideMark/>
          </w:tcPr>
          <w:p w14:paraId="2D071746"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Augstkalnes pamatskolā (ne vairāk kā 103,31 EUR par pasākumu)</w:t>
            </w:r>
          </w:p>
        </w:tc>
        <w:tc>
          <w:tcPr>
            <w:tcW w:w="1701" w:type="dxa"/>
            <w:tcBorders>
              <w:top w:val="single" w:sz="4" w:space="0" w:color="auto"/>
              <w:left w:val="single" w:sz="4" w:space="0" w:color="auto"/>
              <w:bottom w:val="single" w:sz="4" w:space="0" w:color="auto"/>
              <w:right w:val="single" w:sz="4" w:space="0" w:color="auto"/>
            </w:tcBorders>
            <w:hideMark/>
          </w:tcPr>
          <w:p w14:paraId="041495B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tcPr>
          <w:p w14:paraId="24C0A40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20,66</w:t>
            </w:r>
          </w:p>
          <w:p w14:paraId="0D60DDB6" w14:textId="77777777" w:rsidR="005C6411" w:rsidRPr="005C6411" w:rsidRDefault="005C6411" w:rsidP="005C6411">
            <w:pPr>
              <w:spacing w:after="160" w:line="256" w:lineRule="auto"/>
              <w:jc w:val="center"/>
              <w:rPr>
                <w:rFonts w:eastAsiaTheme="minorHAnsi"/>
                <w:lang w:eastAsia="en-US"/>
              </w:rPr>
            </w:pPr>
          </w:p>
        </w:tc>
      </w:tr>
      <w:tr w:rsidR="005C6411" w:rsidRPr="005C6411" w14:paraId="083418DA"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4EB3147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2.4.</w:t>
            </w:r>
          </w:p>
        </w:tc>
        <w:tc>
          <w:tcPr>
            <w:tcW w:w="5420" w:type="dxa"/>
            <w:tcBorders>
              <w:top w:val="single" w:sz="4" w:space="0" w:color="auto"/>
              <w:left w:val="single" w:sz="4" w:space="0" w:color="auto"/>
              <w:bottom w:val="single" w:sz="4" w:space="0" w:color="auto"/>
              <w:right w:val="single" w:sz="4" w:space="0" w:color="auto"/>
            </w:tcBorders>
            <w:hideMark/>
          </w:tcPr>
          <w:p w14:paraId="47241788"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 xml:space="preserve">Ēdamzāle: </w:t>
            </w:r>
          </w:p>
        </w:tc>
        <w:tc>
          <w:tcPr>
            <w:tcW w:w="1701" w:type="dxa"/>
            <w:tcBorders>
              <w:top w:val="single" w:sz="4" w:space="0" w:color="auto"/>
              <w:left w:val="single" w:sz="4" w:space="0" w:color="auto"/>
              <w:bottom w:val="single" w:sz="4" w:space="0" w:color="auto"/>
              <w:right w:val="single" w:sz="4" w:space="0" w:color="auto"/>
            </w:tcBorders>
          </w:tcPr>
          <w:p w14:paraId="4EA78623"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tcPr>
          <w:p w14:paraId="0BD1BC5E" w14:textId="77777777" w:rsidR="005C6411" w:rsidRPr="005C6411" w:rsidRDefault="005C6411" w:rsidP="005C6411">
            <w:pPr>
              <w:spacing w:after="160" w:line="256" w:lineRule="auto"/>
              <w:jc w:val="center"/>
              <w:rPr>
                <w:rFonts w:eastAsiaTheme="minorHAnsi"/>
                <w:lang w:eastAsia="en-US"/>
              </w:rPr>
            </w:pPr>
          </w:p>
        </w:tc>
      </w:tr>
      <w:tr w:rsidR="005C6411" w:rsidRPr="005C6411" w14:paraId="3162CE1C"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51AA073C"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2.4.1.</w:t>
            </w:r>
          </w:p>
        </w:tc>
        <w:tc>
          <w:tcPr>
            <w:tcW w:w="5420" w:type="dxa"/>
            <w:tcBorders>
              <w:top w:val="single" w:sz="4" w:space="0" w:color="auto"/>
              <w:left w:val="single" w:sz="4" w:space="0" w:color="auto"/>
              <w:bottom w:val="single" w:sz="4" w:space="0" w:color="auto"/>
              <w:right w:val="single" w:sz="4" w:space="0" w:color="auto"/>
            </w:tcBorders>
            <w:hideMark/>
          </w:tcPr>
          <w:p w14:paraId="02E470CD"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Dobeles 1.vidusskola, Dobeles Amatniecības un vispārizglītojošā vidusskola, Dobeles Valsts ģimnāzija</w:t>
            </w:r>
          </w:p>
        </w:tc>
        <w:tc>
          <w:tcPr>
            <w:tcW w:w="1701" w:type="dxa"/>
            <w:tcBorders>
              <w:top w:val="single" w:sz="4" w:space="0" w:color="auto"/>
              <w:left w:val="single" w:sz="4" w:space="0" w:color="auto"/>
              <w:bottom w:val="single" w:sz="4" w:space="0" w:color="auto"/>
              <w:right w:val="single" w:sz="4" w:space="0" w:color="auto"/>
            </w:tcBorders>
            <w:hideMark/>
          </w:tcPr>
          <w:p w14:paraId="10C8207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6891833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7,20</w:t>
            </w:r>
          </w:p>
        </w:tc>
      </w:tr>
      <w:tr w:rsidR="005C6411" w:rsidRPr="005C6411" w14:paraId="49C93901"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3689E3CF"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2.4.2.</w:t>
            </w:r>
          </w:p>
        </w:tc>
        <w:tc>
          <w:tcPr>
            <w:tcW w:w="5420" w:type="dxa"/>
            <w:tcBorders>
              <w:top w:val="single" w:sz="4" w:space="0" w:color="auto"/>
              <w:left w:val="single" w:sz="4" w:space="0" w:color="auto"/>
              <w:bottom w:val="single" w:sz="4" w:space="0" w:color="auto"/>
              <w:right w:val="single" w:sz="4" w:space="0" w:color="auto"/>
            </w:tcBorders>
            <w:hideMark/>
          </w:tcPr>
          <w:p w14:paraId="62F55BA8"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Lejasstrazdu sākumskola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9CA259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5B118286"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2,85</w:t>
            </w:r>
          </w:p>
        </w:tc>
      </w:tr>
      <w:tr w:rsidR="005C6411" w:rsidRPr="005C6411" w14:paraId="6D9FA38C"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479CAB89"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2.4.3.</w:t>
            </w:r>
          </w:p>
        </w:tc>
        <w:tc>
          <w:tcPr>
            <w:tcW w:w="5420" w:type="dxa"/>
            <w:tcBorders>
              <w:top w:val="single" w:sz="4" w:space="0" w:color="auto"/>
              <w:left w:val="single" w:sz="4" w:space="0" w:color="auto"/>
              <w:bottom w:val="single" w:sz="4" w:space="0" w:color="auto"/>
              <w:right w:val="single" w:sz="4" w:space="0" w:color="auto"/>
            </w:tcBorders>
            <w:hideMark/>
          </w:tcPr>
          <w:p w14:paraId="606D8E3E"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PII “Ābolītis”</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5F6DACE"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4A34FB7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3,02</w:t>
            </w:r>
          </w:p>
        </w:tc>
      </w:tr>
      <w:tr w:rsidR="005C6411" w:rsidRPr="005C6411" w14:paraId="66FFF5F0"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0522F37"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2.5.</w:t>
            </w:r>
          </w:p>
        </w:tc>
        <w:tc>
          <w:tcPr>
            <w:tcW w:w="5420" w:type="dxa"/>
            <w:tcBorders>
              <w:top w:val="single" w:sz="4" w:space="0" w:color="auto"/>
              <w:left w:val="single" w:sz="4" w:space="0" w:color="auto"/>
              <w:bottom w:val="single" w:sz="4" w:space="0" w:color="auto"/>
              <w:right w:val="single" w:sz="4" w:space="0" w:color="auto"/>
            </w:tcBorders>
            <w:hideMark/>
          </w:tcPr>
          <w:p w14:paraId="0BEA267A"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 xml:space="preserve">Virtuve: </w:t>
            </w:r>
          </w:p>
        </w:tc>
        <w:tc>
          <w:tcPr>
            <w:tcW w:w="1701" w:type="dxa"/>
            <w:tcBorders>
              <w:top w:val="single" w:sz="4" w:space="0" w:color="auto"/>
              <w:left w:val="single" w:sz="4" w:space="0" w:color="auto"/>
              <w:bottom w:val="single" w:sz="4" w:space="0" w:color="auto"/>
              <w:right w:val="single" w:sz="4" w:space="0" w:color="auto"/>
            </w:tcBorders>
            <w:vAlign w:val="bottom"/>
          </w:tcPr>
          <w:p w14:paraId="30D2D377"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tcPr>
          <w:p w14:paraId="2307381A" w14:textId="77777777" w:rsidR="005C6411" w:rsidRPr="005C6411" w:rsidRDefault="005C6411" w:rsidP="005C6411">
            <w:pPr>
              <w:spacing w:after="160" w:line="256" w:lineRule="auto"/>
              <w:jc w:val="center"/>
              <w:rPr>
                <w:rFonts w:eastAsiaTheme="minorHAnsi"/>
                <w:lang w:eastAsia="en-US"/>
              </w:rPr>
            </w:pPr>
          </w:p>
        </w:tc>
      </w:tr>
      <w:tr w:rsidR="005C6411" w:rsidRPr="005C6411" w14:paraId="4C66D238"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048AF6BF"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2.5.1.</w:t>
            </w:r>
          </w:p>
        </w:tc>
        <w:tc>
          <w:tcPr>
            <w:tcW w:w="5420" w:type="dxa"/>
            <w:tcBorders>
              <w:top w:val="single" w:sz="4" w:space="0" w:color="auto"/>
              <w:left w:val="single" w:sz="4" w:space="0" w:color="auto"/>
              <w:bottom w:val="single" w:sz="4" w:space="0" w:color="auto"/>
              <w:right w:val="single" w:sz="4" w:space="0" w:color="auto"/>
            </w:tcBorders>
            <w:hideMark/>
          </w:tcPr>
          <w:p w14:paraId="6228A8D8"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Lejasstrazdu sākumskola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4CE24DCB"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20CF5118"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2,85</w:t>
            </w:r>
          </w:p>
        </w:tc>
      </w:tr>
      <w:tr w:rsidR="005C6411" w:rsidRPr="005C6411" w14:paraId="0FDD6B0C"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1F9B99A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2.5.2.</w:t>
            </w:r>
          </w:p>
        </w:tc>
        <w:tc>
          <w:tcPr>
            <w:tcW w:w="5420" w:type="dxa"/>
            <w:tcBorders>
              <w:top w:val="single" w:sz="4" w:space="0" w:color="auto"/>
              <w:left w:val="single" w:sz="4" w:space="0" w:color="auto"/>
              <w:bottom w:val="single" w:sz="4" w:space="0" w:color="auto"/>
              <w:right w:val="single" w:sz="4" w:space="0" w:color="auto"/>
            </w:tcBorders>
            <w:hideMark/>
          </w:tcPr>
          <w:p w14:paraId="2F62069D"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PII “Ābolītis”</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EA48D4D"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69CD9BC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1,58</w:t>
            </w:r>
          </w:p>
        </w:tc>
      </w:tr>
      <w:tr w:rsidR="005C6411" w:rsidRPr="005C6411" w14:paraId="0D3DD666"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3C6071B8"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2.5.3.</w:t>
            </w:r>
          </w:p>
        </w:tc>
        <w:tc>
          <w:tcPr>
            <w:tcW w:w="5420" w:type="dxa"/>
            <w:tcBorders>
              <w:top w:val="single" w:sz="4" w:space="0" w:color="auto"/>
              <w:left w:val="single" w:sz="4" w:space="0" w:color="auto"/>
              <w:bottom w:val="single" w:sz="4" w:space="0" w:color="auto"/>
              <w:right w:val="single" w:sz="4" w:space="0" w:color="auto"/>
            </w:tcBorders>
            <w:hideMark/>
          </w:tcPr>
          <w:p w14:paraId="5AF768D3"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Augstkalnes pamatskola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07D3D58"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3FA738E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2,77</w:t>
            </w:r>
          </w:p>
        </w:tc>
      </w:tr>
      <w:tr w:rsidR="005C6411" w:rsidRPr="005C6411" w14:paraId="078AFAFA" w14:textId="77777777" w:rsidTr="00516279">
        <w:trPr>
          <w:trHeight w:val="70"/>
        </w:trPr>
        <w:tc>
          <w:tcPr>
            <w:tcW w:w="1129" w:type="dxa"/>
            <w:tcBorders>
              <w:top w:val="single" w:sz="4" w:space="0" w:color="auto"/>
              <w:left w:val="single" w:sz="4" w:space="0" w:color="auto"/>
              <w:bottom w:val="single" w:sz="4" w:space="0" w:color="auto"/>
              <w:right w:val="single" w:sz="4" w:space="0" w:color="auto"/>
            </w:tcBorders>
            <w:hideMark/>
          </w:tcPr>
          <w:p w14:paraId="1856C58C"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2.6.</w:t>
            </w:r>
          </w:p>
        </w:tc>
        <w:tc>
          <w:tcPr>
            <w:tcW w:w="5420" w:type="dxa"/>
            <w:tcBorders>
              <w:top w:val="single" w:sz="4" w:space="0" w:color="auto"/>
              <w:left w:val="single" w:sz="4" w:space="0" w:color="auto"/>
              <w:bottom w:val="single" w:sz="4" w:space="0" w:color="auto"/>
              <w:right w:val="single" w:sz="4" w:space="0" w:color="auto"/>
            </w:tcBorders>
            <w:hideMark/>
          </w:tcPr>
          <w:p w14:paraId="53E55211"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Sporta zāle:</w:t>
            </w:r>
          </w:p>
        </w:tc>
        <w:tc>
          <w:tcPr>
            <w:tcW w:w="1701" w:type="dxa"/>
            <w:tcBorders>
              <w:top w:val="single" w:sz="4" w:space="0" w:color="auto"/>
              <w:left w:val="single" w:sz="4" w:space="0" w:color="auto"/>
              <w:bottom w:val="single" w:sz="4" w:space="0" w:color="auto"/>
              <w:right w:val="single" w:sz="4" w:space="0" w:color="auto"/>
            </w:tcBorders>
            <w:vAlign w:val="bottom"/>
          </w:tcPr>
          <w:p w14:paraId="1F8A3796"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tcPr>
          <w:p w14:paraId="14832E11" w14:textId="77777777" w:rsidR="005C6411" w:rsidRPr="005C6411" w:rsidRDefault="005C6411" w:rsidP="005C6411">
            <w:pPr>
              <w:spacing w:after="160" w:line="256" w:lineRule="auto"/>
              <w:jc w:val="center"/>
              <w:rPr>
                <w:rFonts w:eastAsiaTheme="minorHAnsi"/>
                <w:lang w:eastAsia="en-US"/>
              </w:rPr>
            </w:pPr>
          </w:p>
        </w:tc>
      </w:tr>
      <w:tr w:rsidR="005C6411" w:rsidRPr="005C6411" w14:paraId="584972D6"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79CAF028"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2.6.1.</w:t>
            </w:r>
          </w:p>
        </w:tc>
        <w:tc>
          <w:tcPr>
            <w:tcW w:w="5420" w:type="dxa"/>
            <w:tcBorders>
              <w:top w:val="single" w:sz="4" w:space="0" w:color="auto"/>
              <w:left w:val="single" w:sz="4" w:space="0" w:color="auto"/>
              <w:bottom w:val="single" w:sz="4" w:space="0" w:color="auto"/>
              <w:right w:val="single" w:sz="4" w:space="0" w:color="auto"/>
            </w:tcBorders>
            <w:hideMark/>
          </w:tcPr>
          <w:p w14:paraId="796C163B"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 xml:space="preserve">Gardenes pamatskolā, pirmsskolas izglītības iestādē “Ābolītis”, Lejasstrazdu sākumskolā </w:t>
            </w:r>
          </w:p>
        </w:tc>
        <w:tc>
          <w:tcPr>
            <w:tcW w:w="1701" w:type="dxa"/>
            <w:tcBorders>
              <w:top w:val="single" w:sz="4" w:space="0" w:color="auto"/>
              <w:left w:val="single" w:sz="4" w:space="0" w:color="auto"/>
              <w:bottom w:val="single" w:sz="4" w:space="0" w:color="auto"/>
              <w:right w:val="single" w:sz="4" w:space="0" w:color="auto"/>
            </w:tcBorders>
            <w:hideMark/>
          </w:tcPr>
          <w:p w14:paraId="429DBE42"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3898C85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7,20</w:t>
            </w:r>
          </w:p>
        </w:tc>
      </w:tr>
      <w:tr w:rsidR="005C6411" w:rsidRPr="005C6411" w14:paraId="724A00EC"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14C76A6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2.6.2.</w:t>
            </w:r>
          </w:p>
        </w:tc>
        <w:tc>
          <w:tcPr>
            <w:tcW w:w="5420" w:type="dxa"/>
            <w:tcBorders>
              <w:top w:val="single" w:sz="4" w:space="0" w:color="auto"/>
              <w:left w:val="single" w:sz="4" w:space="0" w:color="auto"/>
              <w:bottom w:val="single" w:sz="4" w:space="0" w:color="auto"/>
              <w:right w:val="single" w:sz="4" w:space="0" w:color="auto"/>
            </w:tcBorders>
            <w:hideMark/>
          </w:tcPr>
          <w:p w14:paraId="414A22D9"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Auces vidusskolā</w:t>
            </w:r>
          </w:p>
        </w:tc>
        <w:tc>
          <w:tcPr>
            <w:tcW w:w="1701" w:type="dxa"/>
            <w:tcBorders>
              <w:top w:val="single" w:sz="4" w:space="0" w:color="auto"/>
              <w:left w:val="single" w:sz="4" w:space="0" w:color="auto"/>
              <w:bottom w:val="single" w:sz="4" w:space="0" w:color="auto"/>
              <w:right w:val="single" w:sz="4" w:space="0" w:color="auto"/>
            </w:tcBorders>
            <w:hideMark/>
          </w:tcPr>
          <w:p w14:paraId="5427BD77"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139C67E2"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8,00</w:t>
            </w:r>
          </w:p>
        </w:tc>
      </w:tr>
      <w:tr w:rsidR="005C6411" w:rsidRPr="005C6411" w14:paraId="291AA298"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1C1243F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2.6.3.</w:t>
            </w:r>
          </w:p>
        </w:tc>
        <w:tc>
          <w:tcPr>
            <w:tcW w:w="5420" w:type="dxa"/>
            <w:tcBorders>
              <w:top w:val="single" w:sz="4" w:space="0" w:color="auto"/>
              <w:left w:val="single" w:sz="4" w:space="0" w:color="auto"/>
              <w:bottom w:val="single" w:sz="4" w:space="0" w:color="auto"/>
              <w:right w:val="single" w:sz="4" w:space="0" w:color="auto"/>
            </w:tcBorders>
            <w:hideMark/>
          </w:tcPr>
          <w:p w14:paraId="03C51EBD"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Dobeles 1.vidusskolā, Dobeles Sporta skolā, Mežinieku pamatskolā, Dobeles sākumskolā</w:t>
            </w:r>
          </w:p>
        </w:tc>
        <w:tc>
          <w:tcPr>
            <w:tcW w:w="1701" w:type="dxa"/>
            <w:tcBorders>
              <w:top w:val="single" w:sz="4" w:space="0" w:color="auto"/>
              <w:left w:val="single" w:sz="4" w:space="0" w:color="auto"/>
              <w:bottom w:val="single" w:sz="4" w:space="0" w:color="auto"/>
              <w:right w:val="single" w:sz="4" w:space="0" w:color="auto"/>
            </w:tcBorders>
            <w:hideMark/>
          </w:tcPr>
          <w:p w14:paraId="3C38F64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704BDAED"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10,00</w:t>
            </w:r>
          </w:p>
        </w:tc>
      </w:tr>
      <w:tr w:rsidR="005C6411" w:rsidRPr="005C6411" w14:paraId="79CB5DD3"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7DDC7BA7"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2.7.</w:t>
            </w:r>
          </w:p>
        </w:tc>
        <w:tc>
          <w:tcPr>
            <w:tcW w:w="5420" w:type="dxa"/>
            <w:tcBorders>
              <w:top w:val="single" w:sz="4" w:space="0" w:color="auto"/>
              <w:left w:val="single" w:sz="4" w:space="0" w:color="auto"/>
              <w:bottom w:val="single" w:sz="4" w:space="0" w:color="auto"/>
              <w:right w:val="single" w:sz="4" w:space="0" w:color="auto"/>
            </w:tcBorders>
            <w:hideMark/>
          </w:tcPr>
          <w:p w14:paraId="0E80BF17"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Trenažieru zāles izmantošana (Auces vidusskola)</w:t>
            </w:r>
          </w:p>
        </w:tc>
        <w:tc>
          <w:tcPr>
            <w:tcW w:w="1701" w:type="dxa"/>
            <w:tcBorders>
              <w:top w:val="single" w:sz="4" w:space="0" w:color="auto"/>
              <w:left w:val="single" w:sz="4" w:space="0" w:color="auto"/>
              <w:bottom w:val="single" w:sz="4" w:space="0" w:color="auto"/>
              <w:right w:val="single" w:sz="4" w:space="0" w:color="auto"/>
            </w:tcBorders>
          </w:tcPr>
          <w:p w14:paraId="7C2F8DEC"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tcPr>
          <w:p w14:paraId="47649C42" w14:textId="77777777" w:rsidR="005C6411" w:rsidRPr="005C6411" w:rsidRDefault="005C6411" w:rsidP="005C6411">
            <w:pPr>
              <w:spacing w:after="160" w:line="256" w:lineRule="auto"/>
              <w:jc w:val="center"/>
              <w:rPr>
                <w:rFonts w:eastAsiaTheme="minorHAnsi"/>
                <w:lang w:eastAsia="en-US"/>
              </w:rPr>
            </w:pPr>
          </w:p>
        </w:tc>
      </w:tr>
      <w:tr w:rsidR="005C6411" w:rsidRPr="005C6411" w14:paraId="441F36DE"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09DB5D4B"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2.7.1.</w:t>
            </w:r>
          </w:p>
        </w:tc>
        <w:tc>
          <w:tcPr>
            <w:tcW w:w="5420" w:type="dxa"/>
            <w:tcBorders>
              <w:top w:val="single" w:sz="4" w:space="0" w:color="auto"/>
              <w:left w:val="single" w:sz="4" w:space="0" w:color="auto"/>
              <w:bottom w:val="single" w:sz="4" w:space="0" w:color="auto"/>
              <w:right w:val="single" w:sz="4" w:space="0" w:color="auto"/>
            </w:tcBorders>
            <w:hideMark/>
          </w:tcPr>
          <w:p w14:paraId="3F96C09E"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1 cilvēkam</w:t>
            </w:r>
          </w:p>
        </w:tc>
        <w:tc>
          <w:tcPr>
            <w:tcW w:w="1701" w:type="dxa"/>
            <w:tcBorders>
              <w:top w:val="single" w:sz="4" w:space="0" w:color="auto"/>
              <w:left w:val="single" w:sz="4" w:space="0" w:color="auto"/>
              <w:bottom w:val="single" w:sz="4" w:space="0" w:color="auto"/>
              <w:right w:val="single" w:sz="4" w:space="0" w:color="auto"/>
            </w:tcBorders>
            <w:hideMark/>
          </w:tcPr>
          <w:p w14:paraId="156833FC"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599F021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2,48</w:t>
            </w:r>
          </w:p>
        </w:tc>
      </w:tr>
      <w:tr w:rsidR="005C6411" w:rsidRPr="005C6411" w14:paraId="2ECA131B"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7C88C3AD"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2.7.2.</w:t>
            </w:r>
          </w:p>
        </w:tc>
        <w:tc>
          <w:tcPr>
            <w:tcW w:w="5420" w:type="dxa"/>
            <w:tcBorders>
              <w:top w:val="single" w:sz="4" w:space="0" w:color="auto"/>
              <w:left w:val="single" w:sz="4" w:space="0" w:color="auto"/>
              <w:bottom w:val="single" w:sz="4" w:space="0" w:color="auto"/>
              <w:right w:val="single" w:sz="4" w:space="0" w:color="auto"/>
            </w:tcBorders>
            <w:hideMark/>
          </w:tcPr>
          <w:p w14:paraId="25C7CCAB"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 xml:space="preserve">Abonements </w:t>
            </w:r>
          </w:p>
        </w:tc>
        <w:tc>
          <w:tcPr>
            <w:tcW w:w="1701" w:type="dxa"/>
            <w:tcBorders>
              <w:top w:val="single" w:sz="4" w:space="0" w:color="auto"/>
              <w:left w:val="single" w:sz="4" w:space="0" w:color="auto"/>
              <w:bottom w:val="single" w:sz="4" w:space="0" w:color="auto"/>
              <w:right w:val="single" w:sz="4" w:space="0" w:color="auto"/>
            </w:tcBorders>
            <w:hideMark/>
          </w:tcPr>
          <w:p w14:paraId="7D0389AB"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10 reizes</w:t>
            </w:r>
          </w:p>
        </w:tc>
        <w:tc>
          <w:tcPr>
            <w:tcW w:w="1385" w:type="dxa"/>
            <w:tcBorders>
              <w:top w:val="single" w:sz="4" w:space="0" w:color="auto"/>
              <w:left w:val="single" w:sz="4" w:space="0" w:color="auto"/>
              <w:bottom w:val="single" w:sz="4" w:space="0" w:color="auto"/>
              <w:right w:val="single" w:sz="4" w:space="0" w:color="auto"/>
            </w:tcBorders>
            <w:hideMark/>
          </w:tcPr>
          <w:p w14:paraId="0BC5654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16,60</w:t>
            </w:r>
          </w:p>
        </w:tc>
      </w:tr>
      <w:tr w:rsidR="005C6411" w:rsidRPr="005C6411" w14:paraId="12442303"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194BB7E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2.8.</w:t>
            </w:r>
          </w:p>
        </w:tc>
        <w:tc>
          <w:tcPr>
            <w:tcW w:w="5420" w:type="dxa"/>
            <w:tcBorders>
              <w:top w:val="single" w:sz="4" w:space="0" w:color="auto"/>
              <w:left w:val="single" w:sz="4" w:space="0" w:color="auto"/>
              <w:bottom w:val="single" w:sz="4" w:space="0" w:color="auto"/>
              <w:right w:val="single" w:sz="4" w:space="0" w:color="auto"/>
            </w:tcBorders>
            <w:hideMark/>
          </w:tcPr>
          <w:p w14:paraId="08DA91CE"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Peldbaseina koplietošanas celiņu izmantošana un sauna (Dobeles 1.vidusskola):</w:t>
            </w:r>
          </w:p>
        </w:tc>
        <w:tc>
          <w:tcPr>
            <w:tcW w:w="1701" w:type="dxa"/>
            <w:tcBorders>
              <w:top w:val="single" w:sz="4" w:space="0" w:color="auto"/>
              <w:left w:val="single" w:sz="4" w:space="0" w:color="auto"/>
              <w:bottom w:val="single" w:sz="4" w:space="0" w:color="auto"/>
              <w:right w:val="single" w:sz="4" w:space="0" w:color="auto"/>
            </w:tcBorders>
            <w:vAlign w:val="bottom"/>
          </w:tcPr>
          <w:p w14:paraId="4418357F"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tcPr>
          <w:p w14:paraId="6FC922AC" w14:textId="77777777" w:rsidR="005C6411" w:rsidRPr="005C6411" w:rsidRDefault="005C6411" w:rsidP="005C6411">
            <w:pPr>
              <w:spacing w:after="160" w:line="256" w:lineRule="auto"/>
              <w:jc w:val="center"/>
              <w:rPr>
                <w:rFonts w:eastAsiaTheme="minorHAnsi"/>
                <w:lang w:eastAsia="en-US"/>
              </w:rPr>
            </w:pPr>
          </w:p>
        </w:tc>
      </w:tr>
      <w:tr w:rsidR="005C6411" w:rsidRPr="005C6411" w14:paraId="07B340C9"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5AFFEDC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2.8.1</w:t>
            </w:r>
          </w:p>
        </w:tc>
        <w:tc>
          <w:tcPr>
            <w:tcW w:w="5420" w:type="dxa"/>
            <w:tcBorders>
              <w:top w:val="single" w:sz="4" w:space="0" w:color="auto"/>
              <w:left w:val="single" w:sz="4" w:space="0" w:color="auto"/>
              <w:bottom w:val="single" w:sz="4" w:space="0" w:color="auto"/>
              <w:right w:val="single" w:sz="4" w:space="0" w:color="auto"/>
            </w:tcBorders>
            <w:hideMark/>
          </w:tcPr>
          <w:p w14:paraId="2750B96A" w14:textId="77777777" w:rsidR="005C6411" w:rsidRPr="005C6411" w:rsidRDefault="005C6411" w:rsidP="005C6411">
            <w:pPr>
              <w:spacing w:after="160" w:line="256" w:lineRule="auto"/>
              <w:ind w:firstLine="612"/>
              <w:rPr>
                <w:rFonts w:eastAsiaTheme="minorHAnsi"/>
                <w:lang w:eastAsia="en-US"/>
              </w:rPr>
            </w:pPr>
            <w:r w:rsidRPr="005C6411">
              <w:rPr>
                <w:rFonts w:eastAsiaTheme="minorHAnsi"/>
                <w:lang w:eastAsia="en-US"/>
              </w:rPr>
              <w:t>vienai personai</w:t>
            </w:r>
          </w:p>
        </w:tc>
        <w:tc>
          <w:tcPr>
            <w:tcW w:w="1701" w:type="dxa"/>
            <w:tcBorders>
              <w:top w:val="single" w:sz="4" w:space="0" w:color="auto"/>
              <w:left w:val="single" w:sz="4" w:space="0" w:color="auto"/>
              <w:bottom w:val="single" w:sz="4" w:space="0" w:color="auto"/>
              <w:right w:val="single" w:sz="4" w:space="0" w:color="auto"/>
            </w:tcBorders>
            <w:hideMark/>
          </w:tcPr>
          <w:p w14:paraId="5EE5E91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352C833B"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4,13</w:t>
            </w:r>
          </w:p>
        </w:tc>
      </w:tr>
      <w:tr w:rsidR="005C6411" w:rsidRPr="005C6411" w14:paraId="48807B55"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02C9040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2.8.2.</w:t>
            </w:r>
          </w:p>
        </w:tc>
        <w:tc>
          <w:tcPr>
            <w:tcW w:w="5420" w:type="dxa"/>
            <w:tcBorders>
              <w:top w:val="single" w:sz="4" w:space="0" w:color="auto"/>
              <w:left w:val="single" w:sz="4" w:space="0" w:color="auto"/>
              <w:bottom w:val="single" w:sz="4" w:space="0" w:color="auto"/>
              <w:right w:val="single" w:sz="4" w:space="0" w:color="auto"/>
            </w:tcBorders>
            <w:hideMark/>
          </w:tcPr>
          <w:p w14:paraId="74AC9CC4" w14:textId="77777777" w:rsidR="005C6411" w:rsidRPr="005C6411" w:rsidRDefault="005C6411" w:rsidP="005C6411">
            <w:pPr>
              <w:spacing w:after="160" w:line="256" w:lineRule="auto"/>
              <w:ind w:left="645"/>
              <w:rPr>
                <w:rFonts w:eastAsiaTheme="minorHAnsi"/>
                <w:lang w:eastAsia="en-US"/>
              </w:rPr>
            </w:pPr>
            <w:r w:rsidRPr="005C6411">
              <w:rPr>
                <w:rFonts w:eastAsiaTheme="minorHAnsi"/>
                <w:lang w:eastAsia="en-US"/>
              </w:rPr>
              <w:t>skolēnam, studentam, pensionāram, personai ar invaliditāti</w:t>
            </w:r>
          </w:p>
        </w:tc>
        <w:tc>
          <w:tcPr>
            <w:tcW w:w="1701" w:type="dxa"/>
            <w:tcBorders>
              <w:top w:val="single" w:sz="4" w:space="0" w:color="auto"/>
              <w:left w:val="single" w:sz="4" w:space="0" w:color="auto"/>
              <w:bottom w:val="single" w:sz="4" w:space="0" w:color="auto"/>
              <w:right w:val="single" w:sz="4" w:space="0" w:color="auto"/>
            </w:tcBorders>
            <w:hideMark/>
          </w:tcPr>
          <w:p w14:paraId="1D0700B2"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30B27007"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2,07</w:t>
            </w:r>
          </w:p>
        </w:tc>
      </w:tr>
      <w:tr w:rsidR="005C6411" w:rsidRPr="005C6411" w14:paraId="6B3ECC81"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04084DF7"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2.8.3.</w:t>
            </w:r>
          </w:p>
        </w:tc>
        <w:tc>
          <w:tcPr>
            <w:tcW w:w="5420" w:type="dxa"/>
            <w:tcBorders>
              <w:top w:val="single" w:sz="4" w:space="0" w:color="auto"/>
              <w:left w:val="single" w:sz="4" w:space="0" w:color="auto"/>
              <w:bottom w:val="single" w:sz="4" w:space="0" w:color="auto"/>
              <w:right w:val="single" w:sz="4" w:space="0" w:color="auto"/>
            </w:tcBorders>
            <w:hideMark/>
          </w:tcPr>
          <w:p w14:paraId="4DA3A74A" w14:textId="77777777" w:rsidR="005C6411" w:rsidRPr="005C6411" w:rsidRDefault="005C6411" w:rsidP="005C6411">
            <w:pPr>
              <w:spacing w:after="160" w:line="256" w:lineRule="auto"/>
              <w:ind w:firstLine="612"/>
              <w:rPr>
                <w:rFonts w:eastAsiaTheme="minorHAnsi"/>
                <w:lang w:eastAsia="en-US"/>
              </w:rPr>
            </w:pPr>
            <w:r w:rsidRPr="005C6411">
              <w:rPr>
                <w:rFonts w:eastAsiaTheme="minorHAnsi"/>
                <w:lang w:eastAsia="en-US"/>
              </w:rPr>
              <w:t>viens peldbaseina celiņš</w:t>
            </w:r>
          </w:p>
        </w:tc>
        <w:tc>
          <w:tcPr>
            <w:tcW w:w="1701" w:type="dxa"/>
            <w:tcBorders>
              <w:top w:val="single" w:sz="4" w:space="0" w:color="auto"/>
              <w:left w:val="single" w:sz="4" w:space="0" w:color="auto"/>
              <w:bottom w:val="single" w:sz="4" w:space="0" w:color="auto"/>
              <w:right w:val="single" w:sz="4" w:space="0" w:color="auto"/>
            </w:tcBorders>
            <w:hideMark/>
          </w:tcPr>
          <w:p w14:paraId="1A55A25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6240CE7F"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24,79</w:t>
            </w:r>
          </w:p>
        </w:tc>
      </w:tr>
      <w:tr w:rsidR="005C6411" w:rsidRPr="005C6411" w14:paraId="38E77BD1" w14:textId="77777777" w:rsidTr="00516279">
        <w:tc>
          <w:tcPr>
            <w:tcW w:w="1129" w:type="dxa"/>
            <w:tcBorders>
              <w:top w:val="single" w:sz="4" w:space="0" w:color="auto"/>
              <w:left w:val="single" w:sz="4" w:space="0" w:color="auto"/>
              <w:bottom w:val="single" w:sz="4" w:space="0" w:color="auto"/>
              <w:right w:val="single" w:sz="4" w:space="0" w:color="auto"/>
            </w:tcBorders>
          </w:tcPr>
          <w:p w14:paraId="6338600E"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2.8.4.</w:t>
            </w:r>
          </w:p>
        </w:tc>
        <w:tc>
          <w:tcPr>
            <w:tcW w:w="5420" w:type="dxa"/>
            <w:tcBorders>
              <w:top w:val="single" w:sz="4" w:space="0" w:color="auto"/>
              <w:left w:val="single" w:sz="4" w:space="0" w:color="auto"/>
              <w:bottom w:val="single" w:sz="4" w:space="0" w:color="auto"/>
              <w:right w:val="single" w:sz="4" w:space="0" w:color="auto"/>
            </w:tcBorders>
          </w:tcPr>
          <w:p w14:paraId="04C9E835" w14:textId="77777777" w:rsidR="005C6411" w:rsidRPr="005C6411" w:rsidRDefault="005C6411" w:rsidP="005C6411">
            <w:pPr>
              <w:spacing w:after="160" w:line="256" w:lineRule="auto"/>
              <w:ind w:firstLine="612"/>
              <w:rPr>
                <w:rFonts w:eastAsiaTheme="minorHAnsi"/>
                <w:lang w:eastAsia="en-US"/>
              </w:rPr>
            </w:pPr>
            <w:r w:rsidRPr="005C6411">
              <w:rPr>
                <w:rFonts w:eastAsiaTheme="minorHAnsi"/>
                <w:lang w:eastAsia="en-US"/>
              </w:rPr>
              <w:t>Viss baseins</w:t>
            </w:r>
          </w:p>
        </w:tc>
        <w:tc>
          <w:tcPr>
            <w:tcW w:w="1701" w:type="dxa"/>
            <w:tcBorders>
              <w:top w:val="single" w:sz="4" w:space="0" w:color="auto"/>
              <w:left w:val="single" w:sz="4" w:space="0" w:color="auto"/>
              <w:bottom w:val="single" w:sz="4" w:space="0" w:color="auto"/>
              <w:right w:val="single" w:sz="4" w:space="0" w:color="auto"/>
            </w:tcBorders>
          </w:tcPr>
          <w:p w14:paraId="50DDFB0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tcPr>
          <w:p w14:paraId="6EF49AE7"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74,38</w:t>
            </w:r>
          </w:p>
        </w:tc>
      </w:tr>
      <w:tr w:rsidR="005C6411" w:rsidRPr="005C6411" w14:paraId="4964520F"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385C9FC"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2.9.</w:t>
            </w:r>
          </w:p>
        </w:tc>
        <w:tc>
          <w:tcPr>
            <w:tcW w:w="5420" w:type="dxa"/>
            <w:tcBorders>
              <w:top w:val="single" w:sz="4" w:space="0" w:color="auto"/>
              <w:left w:val="single" w:sz="4" w:space="0" w:color="auto"/>
              <w:bottom w:val="single" w:sz="4" w:space="0" w:color="auto"/>
              <w:right w:val="single" w:sz="4" w:space="0" w:color="auto"/>
            </w:tcBorders>
            <w:hideMark/>
          </w:tcPr>
          <w:p w14:paraId="5EA27FD8"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 xml:space="preserve">Dušas pakalpojumi: </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B0F5D42" w14:textId="77777777" w:rsidR="005C6411" w:rsidRPr="005C6411" w:rsidRDefault="005C6411" w:rsidP="005C6411">
            <w:pPr>
              <w:spacing w:after="160" w:line="259" w:lineRule="auto"/>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hideMark/>
          </w:tcPr>
          <w:p w14:paraId="37797402" w14:textId="77777777" w:rsidR="005C6411" w:rsidRPr="005C6411" w:rsidRDefault="005C6411" w:rsidP="005C6411">
            <w:pPr>
              <w:spacing w:after="160" w:line="256" w:lineRule="auto"/>
              <w:rPr>
                <w:rFonts w:eastAsiaTheme="minorHAnsi"/>
              </w:rPr>
            </w:pPr>
          </w:p>
        </w:tc>
      </w:tr>
      <w:tr w:rsidR="005C6411" w:rsidRPr="005C6411" w14:paraId="3D779BE3"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8ACE16B" w14:textId="77777777" w:rsidR="005C6411" w:rsidRPr="005C6411" w:rsidRDefault="005C6411" w:rsidP="005C6411">
            <w:pPr>
              <w:spacing w:after="160" w:line="256" w:lineRule="auto"/>
              <w:jc w:val="center"/>
              <w:rPr>
                <w:lang w:eastAsia="ar-SA"/>
              </w:rPr>
            </w:pPr>
            <w:r w:rsidRPr="005C6411">
              <w:rPr>
                <w:rFonts w:eastAsiaTheme="minorHAnsi"/>
                <w:lang w:eastAsia="en-US"/>
              </w:rPr>
              <w:t>2.9.1.</w:t>
            </w:r>
          </w:p>
        </w:tc>
        <w:tc>
          <w:tcPr>
            <w:tcW w:w="5420" w:type="dxa"/>
            <w:tcBorders>
              <w:top w:val="single" w:sz="4" w:space="0" w:color="auto"/>
              <w:left w:val="single" w:sz="4" w:space="0" w:color="auto"/>
              <w:bottom w:val="single" w:sz="4" w:space="0" w:color="auto"/>
              <w:right w:val="single" w:sz="4" w:space="0" w:color="auto"/>
            </w:tcBorders>
            <w:hideMark/>
          </w:tcPr>
          <w:p w14:paraId="0B5082CB"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Mežinieku pamatskola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AB64CB6"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reize</w:t>
            </w:r>
          </w:p>
        </w:tc>
        <w:tc>
          <w:tcPr>
            <w:tcW w:w="1385" w:type="dxa"/>
            <w:tcBorders>
              <w:top w:val="single" w:sz="4" w:space="0" w:color="auto"/>
              <w:left w:val="single" w:sz="4" w:space="0" w:color="auto"/>
              <w:bottom w:val="single" w:sz="4" w:space="0" w:color="auto"/>
              <w:right w:val="single" w:sz="4" w:space="0" w:color="auto"/>
            </w:tcBorders>
            <w:hideMark/>
          </w:tcPr>
          <w:p w14:paraId="2EA9A6F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1,20</w:t>
            </w:r>
          </w:p>
        </w:tc>
      </w:tr>
      <w:tr w:rsidR="005C6411" w:rsidRPr="005C6411" w14:paraId="66B447EC"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30A42FD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2.9.2.</w:t>
            </w:r>
          </w:p>
        </w:tc>
        <w:tc>
          <w:tcPr>
            <w:tcW w:w="5420" w:type="dxa"/>
            <w:tcBorders>
              <w:top w:val="single" w:sz="4" w:space="0" w:color="auto"/>
              <w:left w:val="single" w:sz="4" w:space="0" w:color="auto"/>
              <w:bottom w:val="single" w:sz="4" w:space="0" w:color="auto"/>
              <w:right w:val="single" w:sz="4" w:space="0" w:color="auto"/>
            </w:tcBorders>
            <w:hideMark/>
          </w:tcPr>
          <w:p w14:paraId="25CC969D"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Augstkalnes pamatskola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4BAC566"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reize</w:t>
            </w:r>
          </w:p>
        </w:tc>
        <w:tc>
          <w:tcPr>
            <w:tcW w:w="1385" w:type="dxa"/>
            <w:tcBorders>
              <w:top w:val="single" w:sz="4" w:space="0" w:color="auto"/>
              <w:left w:val="single" w:sz="4" w:space="0" w:color="auto"/>
              <w:bottom w:val="single" w:sz="4" w:space="0" w:color="auto"/>
              <w:right w:val="single" w:sz="4" w:space="0" w:color="auto"/>
            </w:tcBorders>
            <w:hideMark/>
          </w:tcPr>
          <w:p w14:paraId="7C33B50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1,24</w:t>
            </w:r>
          </w:p>
        </w:tc>
      </w:tr>
      <w:tr w:rsidR="005C6411" w:rsidRPr="005C6411" w14:paraId="7DDAC34B"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D38111C"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2.10.</w:t>
            </w:r>
          </w:p>
        </w:tc>
        <w:tc>
          <w:tcPr>
            <w:tcW w:w="5420" w:type="dxa"/>
            <w:tcBorders>
              <w:top w:val="single" w:sz="4" w:space="0" w:color="auto"/>
              <w:left w:val="single" w:sz="4" w:space="0" w:color="auto"/>
              <w:bottom w:val="single" w:sz="4" w:space="0" w:color="auto"/>
              <w:right w:val="single" w:sz="4" w:space="0" w:color="auto"/>
            </w:tcBorders>
            <w:hideMark/>
          </w:tcPr>
          <w:p w14:paraId="5AF539FC"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Šautuve (Dobeles Sporta skola)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CBE581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7D45E7CE"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22,00</w:t>
            </w:r>
          </w:p>
        </w:tc>
      </w:tr>
      <w:tr w:rsidR="005C6411" w:rsidRPr="005C6411" w14:paraId="000DFA55"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4C82FF0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2.11.</w:t>
            </w:r>
          </w:p>
        </w:tc>
        <w:tc>
          <w:tcPr>
            <w:tcW w:w="5420" w:type="dxa"/>
            <w:tcBorders>
              <w:top w:val="single" w:sz="4" w:space="0" w:color="auto"/>
              <w:left w:val="single" w:sz="4" w:space="0" w:color="auto"/>
              <w:bottom w:val="single" w:sz="4" w:space="0" w:color="auto"/>
              <w:right w:val="single" w:sz="4" w:space="0" w:color="auto"/>
            </w:tcBorders>
            <w:hideMark/>
          </w:tcPr>
          <w:p w14:paraId="587E3683"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 xml:space="preserve">Dobeles JIVC Aktivitāšu māja Auru pagasta „Zaļkalni”: </w:t>
            </w:r>
          </w:p>
        </w:tc>
        <w:tc>
          <w:tcPr>
            <w:tcW w:w="1701" w:type="dxa"/>
            <w:tcBorders>
              <w:top w:val="single" w:sz="4" w:space="0" w:color="auto"/>
              <w:left w:val="single" w:sz="4" w:space="0" w:color="auto"/>
              <w:bottom w:val="single" w:sz="4" w:space="0" w:color="auto"/>
              <w:right w:val="single" w:sz="4" w:space="0" w:color="auto"/>
            </w:tcBorders>
          </w:tcPr>
          <w:p w14:paraId="7CFE154E"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tcPr>
          <w:p w14:paraId="3A8449BF" w14:textId="77777777" w:rsidR="005C6411" w:rsidRPr="005C6411" w:rsidRDefault="005C6411" w:rsidP="005C6411">
            <w:pPr>
              <w:spacing w:after="160" w:line="256" w:lineRule="auto"/>
              <w:jc w:val="center"/>
              <w:rPr>
                <w:rFonts w:eastAsiaTheme="minorHAnsi"/>
                <w:lang w:eastAsia="en-US"/>
              </w:rPr>
            </w:pPr>
          </w:p>
        </w:tc>
      </w:tr>
      <w:tr w:rsidR="005C6411" w:rsidRPr="005C6411" w14:paraId="67B899AA"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33494F78"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2.11.1.</w:t>
            </w:r>
          </w:p>
        </w:tc>
        <w:tc>
          <w:tcPr>
            <w:tcW w:w="5420" w:type="dxa"/>
            <w:tcBorders>
              <w:top w:val="single" w:sz="4" w:space="0" w:color="auto"/>
              <w:left w:val="single" w:sz="4" w:space="0" w:color="auto"/>
              <w:bottom w:val="single" w:sz="4" w:space="0" w:color="auto"/>
              <w:right w:val="single" w:sz="4" w:space="0" w:color="auto"/>
            </w:tcBorders>
            <w:hideMark/>
          </w:tcPr>
          <w:p w14:paraId="1E7A781A"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Semināru/ mācību telpa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B5E45D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4AA99B5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4,50</w:t>
            </w:r>
          </w:p>
        </w:tc>
      </w:tr>
      <w:tr w:rsidR="005C6411" w:rsidRPr="005C6411" w14:paraId="79D87A4F"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FEBF8C8"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2.11.2.</w:t>
            </w:r>
          </w:p>
        </w:tc>
        <w:tc>
          <w:tcPr>
            <w:tcW w:w="5420" w:type="dxa"/>
            <w:tcBorders>
              <w:top w:val="single" w:sz="4" w:space="0" w:color="auto"/>
              <w:left w:val="single" w:sz="4" w:space="0" w:color="auto"/>
              <w:bottom w:val="single" w:sz="4" w:space="0" w:color="auto"/>
              <w:right w:val="single" w:sz="4" w:space="0" w:color="auto"/>
            </w:tcBorders>
            <w:hideMark/>
          </w:tcPr>
          <w:p w14:paraId="0AB3EB53"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 xml:space="preserve">Semināru/ mācību telpa </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3577A6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diennakts</w:t>
            </w:r>
          </w:p>
        </w:tc>
        <w:tc>
          <w:tcPr>
            <w:tcW w:w="1385" w:type="dxa"/>
            <w:tcBorders>
              <w:top w:val="single" w:sz="4" w:space="0" w:color="auto"/>
              <w:left w:val="single" w:sz="4" w:space="0" w:color="auto"/>
              <w:bottom w:val="single" w:sz="4" w:space="0" w:color="auto"/>
              <w:right w:val="single" w:sz="4" w:space="0" w:color="auto"/>
            </w:tcBorders>
            <w:hideMark/>
          </w:tcPr>
          <w:p w14:paraId="3DFEFA6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26,00</w:t>
            </w:r>
          </w:p>
        </w:tc>
      </w:tr>
      <w:tr w:rsidR="005C6411" w:rsidRPr="005C6411" w14:paraId="728322A9"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00D91A72"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2.11.3.</w:t>
            </w:r>
          </w:p>
        </w:tc>
        <w:tc>
          <w:tcPr>
            <w:tcW w:w="5420" w:type="dxa"/>
            <w:tcBorders>
              <w:top w:val="single" w:sz="4" w:space="0" w:color="auto"/>
              <w:left w:val="single" w:sz="4" w:space="0" w:color="auto"/>
              <w:bottom w:val="single" w:sz="4" w:space="0" w:color="auto"/>
              <w:right w:val="single" w:sz="4" w:space="0" w:color="auto"/>
            </w:tcBorders>
            <w:hideMark/>
          </w:tcPr>
          <w:p w14:paraId="23D830B4"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 xml:space="preserve">Visas telpas </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7D12017"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6CC8E842"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17,50</w:t>
            </w:r>
          </w:p>
        </w:tc>
      </w:tr>
      <w:tr w:rsidR="005C6411" w:rsidRPr="005C6411" w14:paraId="0312C2C1"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BD5A2CF"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2.11.4.</w:t>
            </w:r>
          </w:p>
        </w:tc>
        <w:tc>
          <w:tcPr>
            <w:tcW w:w="5420" w:type="dxa"/>
            <w:tcBorders>
              <w:top w:val="single" w:sz="4" w:space="0" w:color="auto"/>
              <w:left w:val="single" w:sz="4" w:space="0" w:color="auto"/>
              <w:bottom w:val="single" w:sz="4" w:space="0" w:color="auto"/>
              <w:right w:val="single" w:sz="4" w:space="0" w:color="auto"/>
            </w:tcBorders>
            <w:hideMark/>
          </w:tcPr>
          <w:p w14:paraId="3DD3AAF4"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 xml:space="preserve">Visas telpas </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C521E9D"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 xml:space="preserve">1 diennakts </w:t>
            </w:r>
          </w:p>
        </w:tc>
        <w:tc>
          <w:tcPr>
            <w:tcW w:w="1385" w:type="dxa"/>
            <w:tcBorders>
              <w:top w:val="single" w:sz="4" w:space="0" w:color="auto"/>
              <w:left w:val="single" w:sz="4" w:space="0" w:color="auto"/>
              <w:bottom w:val="single" w:sz="4" w:space="0" w:color="auto"/>
              <w:right w:val="single" w:sz="4" w:space="0" w:color="auto"/>
            </w:tcBorders>
            <w:hideMark/>
          </w:tcPr>
          <w:p w14:paraId="756D7447"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86,00</w:t>
            </w:r>
          </w:p>
        </w:tc>
      </w:tr>
      <w:tr w:rsidR="005C6411" w:rsidRPr="005C6411" w14:paraId="2126F7D7"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01C61C7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2.11.5.</w:t>
            </w:r>
          </w:p>
        </w:tc>
        <w:tc>
          <w:tcPr>
            <w:tcW w:w="5420" w:type="dxa"/>
            <w:tcBorders>
              <w:top w:val="single" w:sz="4" w:space="0" w:color="auto"/>
              <w:left w:val="single" w:sz="4" w:space="0" w:color="auto"/>
              <w:bottom w:val="single" w:sz="4" w:space="0" w:color="auto"/>
              <w:right w:val="single" w:sz="4" w:space="0" w:color="auto"/>
            </w:tcBorders>
            <w:hideMark/>
          </w:tcPr>
          <w:p w14:paraId="283DC29E"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Nometne ar nakšņošanu teltīs (1 persona)</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45FEE46"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diennakts</w:t>
            </w:r>
          </w:p>
        </w:tc>
        <w:tc>
          <w:tcPr>
            <w:tcW w:w="1385" w:type="dxa"/>
            <w:tcBorders>
              <w:top w:val="single" w:sz="4" w:space="0" w:color="auto"/>
              <w:left w:val="single" w:sz="4" w:space="0" w:color="auto"/>
              <w:bottom w:val="single" w:sz="4" w:space="0" w:color="auto"/>
              <w:right w:val="single" w:sz="4" w:space="0" w:color="auto"/>
            </w:tcBorders>
            <w:hideMark/>
          </w:tcPr>
          <w:p w14:paraId="4F44E58B"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1,50</w:t>
            </w:r>
          </w:p>
        </w:tc>
      </w:tr>
      <w:tr w:rsidR="005C6411" w:rsidRPr="005C6411" w14:paraId="376F5607"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6EFEAD9F"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2.11.6.</w:t>
            </w:r>
          </w:p>
        </w:tc>
        <w:tc>
          <w:tcPr>
            <w:tcW w:w="5420" w:type="dxa"/>
            <w:tcBorders>
              <w:top w:val="single" w:sz="4" w:space="0" w:color="auto"/>
              <w:left w:val="single" w:sz="4" w:space="0" w:color="auto"/>
              <w:bottom w:val="single" w:sz="4" w:space="0" w:color="auto"/>
              <w:right w:val="single" w:sz="4" w:space="0" w:color="auto"/>
            </w:tcBorders>
            <w:hideMark/>
          </w:tcPr>
          <w:p w14:paraId="3B57A7A5" w14:textId="77777777" w:rsidR="005C6411" w:rsidRPr="005C6411" w:rsidRDefault="005C6411" w:rsidP="005C6411">
            <w:pPr>
              <w:spacing w:after="160" w:line="256" w:lineRule="auto"/>
              <w:ind w:left="220"/>
              <w:jc w:val="both"/>
              <w:rPr>
                <w:rFonts w:eastAsiaTheme="minorHAnsi"/>
                <w:lang w:eastAsia="en-US"/>
              </w:rPr>
            </w:pPr>
            <w:r w:rsidRPr="005C6411">
              <w:rPr>
                <w:rFonts w:eastAsiaTheme="minorHAnsi"/>
                <w:lang w:eastAsia="en-US"/>
              </w:rPr>
              <w:t xml:space="preserve">Gultasvieta </w:t>
            </w:r>
          </w:p>
        </w:tc>
        <w:tc>
          <w:tcPr>
            <w:tcW w:w="1701" w:type="dxa"/>
            <w:tcBorders>
              <w:top w:val="single" w:sz="4" w:space="0" w:color="auto"/>
              <w:left w:val="single" w:sz="4" w:space="0" w:color="auto"/>
              <w:bottom w:val="single" w:sz="4" w:space="0" w:color="auto"/>
              <w:right w:val="single" w:sz="4" w:space="0" w:color="auto"/>
            </w:tcBorders>
            <w:hideMark/>
          </w:tcPr>
          <w:p w14:paraId="2CC73A96"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diennakts</w:t>
            </w:r>
          </w:p>
        </w:tc>
        <w:tc>
          <w:tcPr>
            <w:tcW w:w="1385" w:type="dxa"/>
            <w:tcBorders>
              <w:top w:val="single" w:sz="4" w:space="0" w:color="auto"/>
              <w:left w:val="single" w:sz="4" w:space="0" w:color="auto"/>
              <w:bottom w:val="single" w:sz="4" w:space="0" w:color="auto"/>
              <w:right w:val="single" w:sz="4" w:space="0" w:color="auto"/>
            </w:tcBorders>
            <w:hideMark/>
          </w:tcPr>
          <w:p w14:paraId="721F579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10,00</w:t>
            </w:r>
          </w:p>
        </w:tc>
      </w:tr>
      <w:tr w:rsidR="005C6411" w:rsidRPr="005C6411" w14:paraId="09DB0F7E"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45442A3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2.11.7.</w:t>
            </w:r>
          </w:p>
        </w:tc>
        <w:tc>
          <w:tcPr>
            <w:tcW w:w="5420" w:type="dxa"/>
            <w:tcBorders>
              <w:top w:val="single" w:sz="4" w:space="0" w:color="auto"/>
              <w:left w:val="single" w:sz="4" w:space="0" w:color="auto"/>
              <w:bottom w:val="single" w:sz="4" w:space="0" w:color="auto"/>
              <w:right w:val="single" w:sz="4" w:space="0" w:color="auto"/>
            </w:tcBorders>
            <w:hideMark/>
          </w:tcPr>
          <w:p w14:paraId="6314CB2F" w14:textId="77777777" w:rsidR="005C6411" w:rsidRPr="005C6411" w:rsidRDefault="005C6411" w:rsidP="005C6411">
            <w:pPr>
              <w:spacing w:after="160" w:line="256" w:lineRule="auto"/>
              <w:ind w:left="220"/>
              <w:jc w:val="both"/>
              <w:rPr>
                <w:rFonts w:eastAsiaTheme="minorHAnsi"/>
                <w:lang w:eastAsia="en-US"/>
              </w:rPr>
            </w:pPr>
            <w:r w:rsidRPr="005C6411">
              <w:rPr>
                <w:rFonts w:eastAsiaTheme="minorHAnsi"/>
                <w:lang w:eastAsia="en-US"/>
              </w:rPr>
              <w:t xml:space="preserve">Papildu  gultasvieta </w:t>
            </w:r>
          </w:p>
        </w:tc>
        <w:tc>
          <w:tcPr>
            <w:tcW w:w="1701" w:type="dxa"/>
            <w:tcBorders>
              <w:top w:val="single" w:sz="4" w:space="0" w:color="auto"/>
              <w:left w:val="single" w:sz="4" w:space="0" w:color="auto"/>
              <w:bottom w:val="single" w:sz="4" w:space="0" w:color="auto"/>
              <w:right w:val="single" w:sz="4" w:space="0" w:color="auto"/>
            </w:tcBorders>
            <w:hideMark/>
          </w:tcPr>
          <w:p w14:paraId="2FC3BB4B"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diennakts</w:t>
            </w:r>
          </w:p>
        </w:tc>
        <w:tc>
          <w:tcPr>
            <w:tcW w:w="1385" w:type="dxa"/>
            <w:tcBorders>
              <w:top w:val="single" w:sz="4" w:space="0" w:color="auto"/>
              <w:left w:val="single" w:sz="4" w:space="0" w:color="auto"/>
              <w:bottom w:val="single" w:sz="4" w:space="0" w:color="auto"/>
              <w:right w:val="single" w:sz="4" w:space="0" w:color="auto"/>
            </w:tcBorders>
            <w:hideMark/>
          </w:tcPr>
          <w:p w14:paraId="02F4F156"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5,00</w:t>
            </w:r>
          </w:p>
        </w:tc>
      </w:tr>
      <w:tr w:rsidR="005C6411" w:rsidRPr="005C6411" w14:paraId="408E9722"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33EDFE7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2.12.</w:t>
            </w:r>
          </w:p>
        </w:tc>
        <w:tc>
          <w:tcPr>
            <w:tcW w:w="5420" w:type="dxa"/>
            <w:tcBorders>
              <w:top w:val="single" w:sz="4" w:space="0" w:color="auto"/>
              <w:left w:val="single" w:sz="4" w:space="0" w:color="auto"/>
              <w:bottom w:val="single" w:sz="4" w:space="0" w:color="auto"/>
              <w:right w:val="single" w:sz="4" w:space="0" w:color="auto"/>
            </w:tcBorders>
            <w:hideMark/>
          </w:tcPr>
          <w:p w14:paraId="4C46D8DB" w14:textId="77777777" w:rsidR="005C6411" w:rsidRPr="005C6411" w:rsidRDefault="005C6411" w:rsidP="005C6411">
            <w:pPr>
              <w:spacing w:after="160" w:line="256" w:lineRule="auto"/>
              <w:ind w:left="220"/>
              <w:jc w:val="both"/>
              <w:rPr>
                <w:rFonts w:eastAsiaTheme="minorHAnsi"/>
                <w:lang w:eastAsia="en-US"/>
              </w:rPr>
            </w:pPr>
            <w:r w:rsidRPr="005C6411">
              <w:rPr>
                <w:rFonts w:eastAsiaTheme="minorHAnsi"/>
                <w:lang w:eastAsia="en-US"/>
              </w:rPr>
              <w:t>Auces vidusskolas internāta istabas:</w:t>
            </w:r>
          </w:p>
        </w:tc>
        <w:tc>
          <w:tcPr>
            <w:tcW w:w="1701" w:type="dxa"/>
            <w:tcBorders>
              <w:top w:val="single" w:sz="4" w:space="0" w:color="auto"/>
              <w:left w:val="single" w:sz="4" w:space="0" w:color="auto"/>
              <w:bottom w:val="single" w:sz="4" w:space="0" w:color="auto"/>
              <w:right w:val="single" w:sz="4" w:space="0" w:color="auto"/>
            </w:tcBorders>
            <w:hideMark/>
          </w:tcPr>
          <w:p w14:paraId="54FA33C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diennakts</w:t>
            </w:r>
          </w:p>
        </w:tc>
        <w:tc>
          <w:tcPr>
            <w:tcW w:w="1385" w:type="dxa"/>
            <w:tcBorders>
              <w:top w:val="single" w:sz="4" w:space="0" w:color="auto"/>
              <w:left w:val="single" w:sz="4" w:space="0" w:color="auto"/>
              <w:bottom w:val="single" w:sz="4" w:space="0" w:color="auto"/>
              <w:right w:val="single" w:sz="4" w:space="0" w:color="auto"/>
            </w:tcBorders>
          </w:tcPr>
          <w:p w14:paraId="1DA0E56F" w14:textId="77777777" w:rsidR="005C6411" w:rsidRPr="005C6411" w:rsidRDefault="005C6411" w:rsidP="005C6411">
            <w:pPr>
              <w:spacing w:after="160" w:line="256" w:lineRule="auto"/>
              <w:jc w:val="center"/>
              <w:rPr>
                <w:rFonts w:eastAsiaTheme="minorHAnsi"/>
                <w:lang w:eastAsia="en-US"/>
              </w:rPr>
            </w:pPr>
          </w:p>
        </w:tc>
      </w:tr>
      <w:tr w:rsidR="005C6411" w:rsidRPr="005C6411" w14:paraId="1FB84679"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3948DBF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2.12.1.</w:t>
            </w:r>
          </w:p>
        </w:tc>
        <w:tc>
          <w:tcPr>
            <w:tcW w:w="5420" w:type="dxa"/>
            <w:tcBorders>
              <w:top w:val="single" w:sz="4" w:space="0" w:color="auto"/>
              <w:left w:val="single" w:sz="4" w:space="0" w:color="auto"/>
              <w:bottom w:val="single" w:sz="4" w:space="0" w:color="auto"/>
              <w:right w:val="single" w:sz="4" w:space="0" w:color="auto"/>
            </w:tcBorders>
            <w:hideMark/>
          </w:tcPr>
          <w:p w14:paraId="3B2AE8FF" w14:textId="77777777" w:rsidR="005C6411" w:rsidRPr="005C6411" w:rsidRDefault="005C6411" w:rsidP="005C6411">
            <w:pPr>
              <w:spacing w:after="160" w:line="256" w:lineRule="auto"/>
              <w:ind w:left="220"/>
              <w:jc w:val="both"/>
              <w:rPr>
                <w:rFonts w:eastAsiaTheme="minorHAnsi"/>
                <w:lang w:eastAsia="en-US"/>
              </w:rPr>
            </w:pPr>
            <w:r w:rsidRPr="005C6411">
              <w:rPr>
                <w:rFonts w:eastAsiaTheme="minorHAnsi"/>
                <w:lang w:eastAsia="en-US"/>
              </w:rPr>
              <w:t>vienvietīga</w:t>
            </w:r>
          </w:p>
        </w:tc>
        <w:tc>
          <w:tcPr>
            <w:tcW w:w="1701" w:type="dxa"/>
            <w:tcBorders>
              <w:top w:val="single" w:sz="4" w:space="0" w:color="auto"/>
              <w:left w:val="single" w:sz="4" w:space="0" w:color="auto"/>
              <w:bottom w:val="single" w:sz="4" w:space="0" w:color="auto"/>
              <w:right w:val="single" w:sz="4" w:space="0" w:color="auto"/>
            </w:tcBorders>
          </w:tcPr>
          <w:p w14:paraId="783951CE"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hideMark/>
          </w:tcPr>
          <w:p w14:paraId="4A043D8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7,00</w:t>
            </w:r>
          </w:p>
        </w:tc>
      </w:tr>
      <w:tr w:rsidR="005C6411" w:rsidRPr="005C6411" w14:paraId="4E2BA40E"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7B7443CE"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2.12.2.</w:t>
            </w:r>
          </w:p>
        </w:tc>
        <w:tc>
          <w:tcPr>
            <w:tcW w:w="5420" w:type="dxa"/>
            <w:tcBorders>
              <w:top w:val="single" w:sz="4" w:space="0" w:color="auto"/>
              <w:left w:val="single" w:sz="4" w:space="0" w:color="auto"/>
              <w:bottom w:val="single" w:sz="4" w:space="0" w:color="auto"/>
              <w:right w:val="single" w:sz="4" w:space="0" w:color="auto"/>
            </w:tcBorders>
            <w:hideMark/>
          </w:tcPr>
          <w:p w14:paraId="365A2A5A" w14:textId="77777777" w:rsidR="005C6411" w:rsidRPr="005C6411" w:rsidRDefault="005C6411" w:rsidP="005C6411">
            <w:pPr>
              <w:spacing w:after="160" w:line="256" w:lineRule="auto"/>
              <w:ind w:left="220"/>
              <w:jc w:val="both"/>
              <w:rPr>
                <w:rFonts w:eastAsiaTheme="minorHAnsi"/>
                <w:lang w:eastAsia="en-US"/>
              </w:rPr>
            </w:pPr>
            <w:r w:rsidRPr="005C6411">
              <w:rPr>
                <w:rFonts w:eastAsiaTheme="minorHAnsi"/>
                <w:lang w:eastAsia="en-US"/>
              </w:rPr>
              <w:t>divvietīga</w:t>
            </w:r>
          </w:p>
        </w:tc>
        <w:tc>
          <w:tcPr>
            <w:tcW w:w="1701" w:type="dxa"/>
            <w:tcBorders>
              <w:top w:val="single" w:sz="4" w:space="0" w:color="auto"/>
              <w:left w:val="single" w:sz="4" w:space="0" w:color="auto"/>
              <w:bottom w:val="single" w:sz="4" w:space="0" w:color="auto"/>
              <w:right w:val="single" w:sz="4" w:space="0" w:color="auto"/>
            </w:tcBorders>
          </w:tcPr>
          <w:p w14:paraId="3C17838E"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hideMark/>
          </w:tcPr>
          <w:p w14:paraId="6D1EB5A6"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6,00</w:t>
            </w:r>
          </w:p>
        </w:tc>
      </w:tr>
      <w:tr w:rsidR="005C6411" w:rsidRPr="005C6411" w14:paraId="32EDAC8C"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7B41859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2.12.3.</w:t>
            </w:r>
          </w:p>
        </w:tc>
        <w:tc>
          <w:tcPr>
            <w:tcW w:w="5420" w:type="dxa"/>
            <w:tcBorders>
              <w:top w:val="single" w:sz="4" w:space="0" w:color="auto"/>
              <w:left w:val="single" w:sz="4" w:space="0" w:color="auto"/>
              <w:bottom w:val="single" w:sz="4" w:space="0" w:color="auto"/>
              <w:right w:val="single" w:sz="4" w:space="0" w:color="auto"/>
            </w:tcBorders>
            <w:hideMark/>
          </w:tcPr>
          <w:p w14:paraId="1BAE461A" w14:textId="77777777" w:rsidR="005C6411" w:rsidRPr="005C6411" w:rsidRDefault="005C6411" w:rsidP="005C6411">
            <w:pPr>
              <w:spacing w:after="160" w:line="256" w:lineRule="auto"/>
              <w:ind w:left="220"/>
              <w:jc w:val="both"/>
              <w:rPr>
                <w:rFonts w:eastAsiaTheme="minorHAnsi"/>
                <w:lang w:eastAsia="en-US"/>
              </w:rPr>
            </w:pPr>
            <w:r w:rsidRPr="005C6411">
              <w:rPr>
                <w:rFonts w:eastAsiaTheme="minorHAnsi"/>
                <w:lang w:eastAsia="en-US"/>
              </w:rPr>
              <w:t>trīsvietīga,  četrvietīga</w:t>
            </w:r>
          </w:p>
        </w:tc>
        <w:tc>
          <w:tcPr>
            <w:tcW w:w="1701" w:type="dxa"/>
            <w:tcBorders>
              <w:top w:val="single" w:sz="4" w:space="0" w:color="auto"/>
              <w:left w:val="single" w:sz="4" w:space="0" w:color="auto"/>
              <w:bottom w:val="single" w:sz="4" w:space="0" w:color="auto"/>
              <w:right w:val="single" w:sz="4" w:space="0" w:color="auto"/>
            </w:tcBorders>
          </w:tcPr>
          <w:p w14:paraId="07C403ED"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hideMark/>
          </w:tcPr>
          <w:p w14:paraId="05D7629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5,00</w:t>
            </w:r>
          </w:p>
        </w:tc>
      </w:tr>
      <w:tr w:rsidR="005C6411" w:rsidRPr="005C6411" w14:paraId="02B48DD8"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63013619"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2.13.</w:t>
            </w:r>
          </w:p>
        </w:tc>
        <w:tc>
          <w:tcPr>
            <w:tcW w:w="5420" w:type="dxa"/>
            <w:tcBorders>
              <w:top w:val="single" w:sz="4" w:space="0" w:color="auto"/>
              <w:left w:val="single" w:sz="4" w:space="0" w:color="auto"/>
              <w:bottom w:val="single" w:sz="4" w:space="0" w:color="auto"/>
              <w:right w:val="single" w:sz="4" w:space="0" w:color="auto"/>
            </w:tcBorders>
            <w:hideMark/>
          </w:tcPr>
          <w:p w14:paraId="4085429C" w14:textId="77777777" w:rsidR="005C6411" w:rsidRPr="005C6411" w:rsidRDefault="005C6411" w:rsidP="005C6411">
            <w:pPr>
              <w:spacing w:after="160" w:line="256" w:lineRule="auto"/>
              <w:jc w:val="both"/>
              <w:rPr>
                <w:rFonts w:eastAsiaTheme="minorHAnsi"/>
                <w:lang w:eastAsia="en-US"/>
              </w:rPr>
            </w:pPr>
            <w:r w:rsidRPr="005C6411">
              <w:rPr>
                <w:rFonts w:eastAsiaTheme="minorHAnsi"/>
                <w:lang w:eastAsia="en-US"/>
              </w:rPr>
              <w:t>Gultasvieta dienesta viesnīcā Gaurata ielā 8, Katoļu ielā 3,   Dobelē</w:t>
            </w:r>
          </w:p>
        </w:tc>
        <w:tc>
          <w:tcPr>
            <w:tcW w:w="1701" w:type="dxa"/>
            <w:tcBorders>
              <w:top w:val="single" w:sz="4" w:space="0" w:color="auto"/>
              <w:left w:val="single" w:sz="4" w:space="0" w:color="auto"/>
              <w:bottom w:val="single" w:sz="4" w:space="0" w:color="auto"/>
              <w:right w:val="single" w:sz="4" w:space="0" w:color="auto"/>
            </w:tcBorders>
            <w:hideMark/>
          </w:tcPr>
          <w:p w14:paraId="5359393B"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mēnesī</w:t>
            </w:r>
          </w:p>
        </w:tc>
        <w:tc>
          <w:tcPr>
            <w:tcW w:w="1385" w:type="dxa"/>
            <w:tcBorders>
              <w:top w:val="single" w:sz="4" w:space="0" w:color="auto"/>
              <w:left w:val="single" w:sz="4" w:space="0" w:color="auto"/>
              <w:bottom w:val="single" w:sz="4" w:space="0" w:color="auto"/>
              <w:right w:val="single" w:sz="4" w:space="0" w:color="auto"/>
            </w:tcBorders>
            <w:hideMark/>
          </w:tcPr>
          <w:p w14:paraId="20F56F1E"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15,00</w:t>
            </w:r>
          </w:p>
        </w:tc>
      </w:tr>
      <w:tr w:rsidR="005C6411" w:rsidRPr="005C6411" w14:paraId="2B4273BE"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63B256EE"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2.14.</w:t>
            </w:r>
          </w:p>
        </w:tc>
        <w:tc>
          <w:tcPr>
            <w:tcW w:w="5420" w:type="dxa"/>
            <w:tcBorders>
              <w:top w:val="single" w:sz="4" w:space="0" w:color="auto"/>
              <w:left w:val="single" w:sz="4" w:space="0" w:color="auto"/>
              <w:bottom w:val="single" w:sz="4" w:space="0" w:color="auto"/>
              <w:right w:val="single" w:sz="4" w:space="0" w:color="auto"/>
            </w:tcBorders>
            <w:hideMark/>
          </w:tcPr>
          <w:p w14:paraId="4BBDE2E5" w14:textId="77777777" w:rsidR="005C6411" w:rsidRPr="005C6411" w:rsidRDefault="005C6411" w:rsidP="005C6411">
            <w:pPr>
              <w:spacing w:after="160" w:line="256" w:lineRule="auto"/>
              <w:jc w:val="both"/>
              <w:rPr>
                <w:rFonts w:eastAsiaTheme="minorHAnsi"/>
                <w:lang w:eastAsia="en-US"/>
              </w:rPr>
            </w:pPr>
            <w:r w:rsidRPr="005C6411">
              <w:rPr>
                <w:rFonts w:eastAsiaTheme="minorHAnsi"/>
                <w:lang w:eastAsia="en-US"/>
              </w:rPr>
              <w:t>Gultasvieta dienesta viesnīcā Gaurata ielā 8, Dobelē, Dobeles novadā</w:t>
            </w:r>
          </w:p>
        </w:tc>
        <w:tc>
          <w:tcPr>
            <w:tcW w:w="1701" w:type="dxa"/>
            <w:tcBorders>
              <w:top w:val="single" w:sz="4" w:space="0" w:color="auto"/>
              <w:left w:val="single" w:sz="4" w:space="0" w:color="auto"/>
              <w:bottom w:val="single" w:sz="4" w:space="0" w:color="auto"/>
              <w:right w:val="single" w:sz="4" w:space="0" w:color="auto"/>
            </w:tcBorders>
            <w:hideMark/>
          </w:tcPr>
          <w:p w14:paraId="4EB6546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diennakts</w:t>
            </w:r>
          </w:p>
        </w:tc>
        <w:tc>
          <w:tcPr>
            <w:tcW w:w="1385" w:type="dxa"/>
            <w:tcBorders>
              <w:top w:val="single" w:sz="4" w:space="0" w:color="auto"/>
              <w:left w:val="single" w:sz="4" w:space="0" w:color="auto"/>
              <w:bottom w:val="single" w:sz="4" w:space="0" w:color="auto"/>
              <w:right w:val="single" w:sz="4" w:space="0" w:color="auto"/>
            </w:tcBorders>
            <w:hideMark/>
          </w:tcPr>
          <w:p w14:paraId="43D05B1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7,20</w:t>
            </w:r>
          </w:p>
        </w:tc>
      </w:tr>
      <w:tr w:rsidR="005C6411" w:rsidRPr="005C6411" w14:paraId="75C1A82A"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F5F0E5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2.15.</w:t>
            </w:r>
          </w:p>
        </w:tc>
        <w:tc>
          <w:tcPr>
            <w:tcW w:w="5420" w:type="dxa"/>
            <w:tcBorders>
              <w:top w:val="single" w:sz="4" w:space="0" w:color="auto"/>
              <w:left w:val="single" w:sz="4" w:space="0" w:color="auto"/>
              <w:bottom w:val="single" w:sz="4" w:space="0" w:color="auto"/>
              <w:right w:val="single" w:sz="4" w:space="0" w:color="auto"/>
            </w:tcBorders>
            <w:hideMark/>
          </w:tcPr>
          <w:p w14:paraId="6CB558DF"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Dobeles Amatniecības un vispārizglītojošā vidusskola:</w:t>
            </w:r>
          </w:p>
        </w:tc>
        <w:tc>
          <w:tcPr>
            <w:tcW w:w="1701" w:type="dxa"/>
            <w:tcBorders>
              <w:top w:val="single" w:sz="4" w:space="0" w:color="auto"/>
              <w:left w:val="single" w:sz="4" w:space="0" w:color="auto"/>
              <w:bottom w:val="single" w:sz="4" w:space="0" w:color="auto"/>
              <w:right w:val="single" w:sz="4" w:space="0" w:color="auto"/>
            </w:tcBorders>
          </w:tcPr>
          <w:p w14:paraId="041F513C"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tcPr>
          <w:p w14:paraId="407C25C4" w14:textId="77777777" w:rsidR="005C6411" w:rsidRPr="005C6411" w:rsidRDefault="005C6411" w:rsidP="005C6411">
            <w:pPr>
              <w:spacing w:after="160" w:line="256" w:lineRule="auto"/>
              <w:jc w:val="center"/>
              <w:rPr>
                <w:rFonts w:eastAsiaTheme="minorHAnsi"/>
                <w:lang w:eastAsia="en-US"/>
              </w:rPr>
            </w:pPr>
          </w:p>
        </w:tc>
      </w:tr>
      <w:tr w:rsidR="005C6411" w:rsidRPr="005C6411" w14:paraId="6A503CBA"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15D5CE7"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2.15.1.</w:t>
            </w:r>
          </w:p>
        </w:tc>
        <w:tc>
          <w:tcPr>
            <w:tcW w:w="5420" w:type="dxa"/>
            <w:tcBorders>
              <w:top w:val="single" w:sz="4" w:space="0" w:color="auto"/>
              <w:left w:val="single" w:sz="4" w:space="0" w:color="auto"/>
              <w:bottom w:val="single" w:sz="4" w:space="0" w:color="auto"/>
              <w:right w:val="single" w:sz="4" w:space="0" w:color="auto"/>
            </w:tcBorders>
            <w:hideMark/>
          </w:tcPr>
          <w:p w14:paraId="15C1D752"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Aprīkota datoru klase</w:t>
            </w:r>
          </w:p>
        </w:tc>
        <w:tc>
          <w:tcPr>
            <w:tcW w:w="1701" w:type="dxa"/>
            <w:tcBorders>
              <w:top w:val="single" w:sz="4" w:space="0" w:color="auto"/>
              <w:left w:val="single" w:sz="4" w:space="0" w:color="auto"/>
              <w:bottom w:val="single" w:sz="4" w:space="0" w:color="auto"/>
              <w:right w:val="single" w:sz="4" w:space="0" w:color="auto"/>
            </w:tcBorders>
            <w:hideMark/>
          </w:tcPr>
          <w:p w14:paraId="486E309E"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464BF058"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4,50</w:t>
            </w:r>
          </w:p>
        </w:tc>
      </w:tr>
      <w:tr w:rsidR="005C6411" w:rsidRPr="005C6411" w14:paraId="155BC613"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336A6D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2.15.2.</w:t>
            </w:r>
          </w:p>
        </w:tc>
        <w:tc>
          <w:tcPr>
            <w:tcW w:w="5420" w:type="dxa"/>
            <w:tcBorders>
              <w:top w:val="single" w:sz="4" w:space="0" w:color="auto"/>
              <w:left w:val="single" w:sz="4" w:space="0" w:color="auto"/>
              <w:bottom w:val="single" w:sz="4" w:space="0" w:color="auto"/>
              <w:right w:val="single" w:sz="4" w:space="0" w:color="auto"/>
            </w:tcBorders>
            <w:hideMark/>
          </w:tcPr>
          <w:p w14:paraId="02AAE524"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Aktu zāle ar aprīkojumu</w:t>
            </w:r>
          </w:p>
        </w:tc>
        <w:tc>
          <w:tcPr>
            <w:tcW w:w="1701" w:type="dxa"/>
            <w:tcBorders>
              <w:top w:val="single" w:sz="4" w:space="0" w:color="auto"/>
              <w:left w:val="single" w:sz="4" w:space="0" w:color="auto"/>
              <w:bottom w:val="single" w:sz="4" w:space="0" w:color="auto"/>
              <w:right w:val="single" w:sz="4" w:space="0" w:color="auto"/>
            </w:tcBorders>
            <w:hideMark/>
          </w:tcPr>
          <w:p w14:paraId="71254C8C"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3EF69916"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11,50</w:t>
            </w:r>
          </w:p>
        </w:tc>
      </w:tr>
      <w:tr w:rsidR="005C6411" w:rsidRPr="005C6411" w14:paraId="6C76D5EC" w14:textId="77777777" w:rsidTr="00516279">
        <w:trPr>
          <w:trHeight w:val="251"/>
        </w:trPr>
        <w:tc>
          <w:tcPr>
            <w:tcW w:w="1129" w:type="dxa"/>
            <w:tcBorders>
              <w:top w:val="single" w:sz="4" w:space="0" w:color="auto"/>
              <w:left w:val="single" w:sz="4" w:space="0" w:color="auto"/>
              <w:bottom w:val="single" w:sz="4" w:space="0" w:color="auto"/>
              <w:right w:val="single" w:sz="4" w:space="0" w:color="auto"/>
            </w:tcBorders>
            <w:hideMark/>
          </w:tcPr>
          <w:p w14:paraId="7CCA7BA6"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2.15.3.</w:t>
            </w:r>
          </w:p>
        </w:tc>
        <w:tc>
          <w:tcPr>
            <w:tcW w:w="5420" w:type="dxa"/>
            <w:tcBorders>
              <w:top w:val="single" w:sz="4" w:space="0" w:color="auto"/>
              <w:left w:val="single" w:sz="4" w:space="0" w:color="auto"/>
              <w:bottom w:val="single" w:sz="4" w:space="0" w:color="auto"/>
              <w:right w:val="single" w:sz="4" w:space="0" w:color="auto"/>
            </w:tcBorders>
            <w:hideMark/>
          </w:tcPr>
          <w:p w14:paraId="7EF68AB5"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Konferenču zāle</w:t>
            </w:r>
          </w:p>
        </w:tc>
        <w:tc>
          <w:tcPr>
            <w:tcW w:w="1701" w:type="dxa"/>
            <w:tcBorders>
              <w:top w:val="single" w:sz="4" w:space="0" w:color="auto"/>
              <w:left w:val="single" w:sz="4" w:space="0" w:color="auto"/>
              <w:bottom w:val="single" w:sz="4" w:space="0" w:color="auto"/>
              <w:right w:val="single" w:sz="4" w:space="0" w:color="auto"/>
            </w:tcBorders>
            <w:hideMark/>
          </w:tcPr>
          <w:p w14:paraId="5334484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17C49AE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11,50</w:t>
            </w:r>
          </w:p>
        </w:tc>
      </w:tr>
      <w:tr w:rsidR="005C6411" w:rsidRPr="005C6411" w14:paraId="2499FF67" w14:textId="77777777" w:rsidTr="00516279">
        <w:trPr>
          <w:trHeight w:val="433"/>
        </w:trPr>
        <w:tc>
          <w:tcPr>
            <w:tcW w:w="1129" w:type="dxa"/>
            <w:tcBorders>
              <w:top w:val="single" w:sz="4" w:space="0" w:color="auto"/>
              <w:left w:val="single" w:sz="4" w:space="0" w:color="auto"/>
              <w:bottom w:val="single" w:sz="4" w:space="0" w:color="auto"/>
              <w:right w:val="single" w:sz="4" w:space="0" w:color="auto"/>
            </w:tcBorders>
            <w:hideMark/>
          </w:tcPr>
          <w:p w14:paraId="25F9A84F"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2.15.4.</w:t>
            </w:r>
          </w:p>
        </w:tc>
        <w:tc>
          <w:tcPr>
            <w:tcW w:w="5420" w:type="dxa"/>
            <w:tcBorders>
              <w:top w:val="single" w:sz="4" w:space="0" w:color="auto"/>
              <w:left w:val="single" w:sz="4" w:space="0" w:color="auto"/>
              <w:bottom w:val="single" w:sz="4" w:space="0" w:color="auto"/>
              <w:right w:val="single" w:sz="4" w:space="0" w:color="auto"/>
            </w:tcBorders>
            <w:hideMark/>
          </w:tcPr>
          <w:p w14:paraId="75BAB5FD"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Konferenču zāle ar aprīkojumu Dobeles Valsts ģimnāzijas Dabas zinību centrā</w:t>
            </w:r>
          </w:p>
        </w:tc>
        <w:tc>
          <w:tcPr>
            <w:tcW w:w="1701" w:type="dxa"/>
            <w:tcBorders>
              <w:top w:val="single" w:sz="4" w:space="0" w:color="auto"/>
              <w:left w:val="single" w:sz="4" w:space="0" w:color="auto"/>
              <w:bottom w:val="single" w:sz="4" w:space="0" w:color="auto"/>
              <w:right w:val="single" w:sz="4" w:space="0" w:color="auto"/>
            </w:tcBorders>
            <w:hideMark/>
          </w:tcPr>
          <w:p w14:paraId="16E49C3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5B4942F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13,60</w:t>
            </w:r>
          </w:p>
        </w:tc>
      </w:tr>
      <w:tr w:rsidR="005C6411" w:rsidRPr="005C6411" w14:paraId="25D0BE17" w14:textId="77777777" w:rsidTr="00516279">
        <w:trPr>
          <w:trHeight w:val="249"/>
        </w:trPr>
        <w:tc>
          <w:tcPr>
            <w:tcW w:w="1129" w:type="dxa"/>
            <w:tcBorders>
              <w:top w:val="single" w:sz="4" w:space="0" w:color="auto"/>
              <w:left w:val="single" w:sz="4" w:space="0" w:color="auto"/>
              <w:bottom w:val="single" w:sz="4" w:space="0" w:color="auto"/>
              <w:right w:val="single" w:sz="4" w:space="0" w:color="auto"/>
            </w:tcBorders>
            <w:hideMark/>
          </w:tcPr>
          <w:p w14:paraId="42E7E2D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2.16.</w:t>
            </w:r>
          </w:p>
        </w:tc>
        <w:tc>
          <w:tcPr>
            <w:tcW w:w="5420" w:type="dxa"/>
            <w:tcBorders>
              <w:top w:val="single" w:sz="4" w:space="0" w:color="auto"/>
              <w:left w:val="single" w:sz="4" w:space="0" w:color="auto"/>
              <w:bottom w:val="single" w:sz="4" w:space="0" w:color="auto"/>
              <w:right w:val="single" w:sz="4" w:space="0" w:color="auto"/>
            </w:tcBorders>
            <w:hideMark/>
          </w:tcPr>
          <w:p w14:paraId="54F541F1"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Koncertzāle “Zinta” Dobeles mūzikas skolā:</w:t>
            </w:r>
          </w:p>
        </w:tc>
        <w:tc>
          <w:tcPr>
            <w:tcW w:w="1701" w:type="dxa"/>
            <w:tcBorders>
              <w:top w:val="single" w:sz="4" w:space="0" w:color="auto"/>
              <w:left w:val="single" w:sz="4" w:space="0" w:color="auto"/>
              <w:bottom w:val="single" w:sz="4" w:space="0" w:color="auto"/>
              <w:right w:val="single" w:sz="4" w:space="0" w:color="auto"/>
            </w:tcBorders>
          </w:tcPr>
          <w:p w14:paraId="5FEFA878"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tcPr>
          <w:p w14:paraId="081EEF58" w14:textId="77777777" w:rsidR="005C6411" w:rsidRPr="005C6411" w:rsidRDefault="005C6411" w:rsidP="005C6411">
            <w:pPr>
              <w:spacing w:after="160" w:line="256" w:lineRule="auto"/>
              <w:jc w:val="center"/>
              <w:rPr>
                <w:rFonts w:eastAsiaTheme="minorHAnsi"/>
                <w:lang w:eastAsia="en-US"/>
              </w:rPr>
            </w:pPr>
          </w:p>
        </w:tc>
      </w:tr>
      <w:tr w:rsidR="005C6411" w:rsidRPr="005C6411" w14:paraId="71CB3CFF" w14:textId="77777777" w:rsidTr="00516279">
        <w:trPr>
          <w:trHeight w:val="239"/>
        </w:trPr>
        <w:tc>
          <w:tcPr>
            <w:tcW w:w="1129" w:type="dxa"/>
            <w:tcBorders>
              <w:top w:val="single" w:sz="4" w:space="0" w:color="auto"/>
              <w:left w:val="single" w:sz="4" w:space="0" w:color="auto"/>
              <w:bottom w:val="single" w:sz="4" w:space="0" w:color="auto"/>
              <w:right w:val="single" w:sz="4" w:space="0" w:color="auto"/>
            </w:tcBorders>
            <w:hideMark/>
          </w:tcPr>
          <w:p w14:paraId="541937E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2.16.1.</w:t>
            </w:r>
          </w:p>
        </w:tc>
        <w:tc>
          <w:tcPr>
            <w:tcW w:w="5420" w:type="dxa"/>
            <w:tcBorders>
              <w:top w:val="single" w:sz="4" w:space="0" w:color="auto"/>
              <w:left w:val="single" w:sz="4" w:space="0" w:color="auto"/>
              <w:bottom w:val="single" w:sz="4" w:space="0" w:color="auto"/>
              <w:right w:val="single" w:sz="4" w:space="0" w:color="auto"/>
            </w:tcBorders>
            <w:hideMark/>
          </w:tcPr>
          <w:p w14:paraId="6682273A"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Pasākums bez ieejas maksas</w:t>
            </w:r>
          </w:p>
        </w:tc>
        <w:tc>
          <w:tcPr>
            <w:tcW w:w="1701" w:type="dxa"/>
            <w:tcBorders>
              <w:top w:val="single" w:sz="4" w:space="0" w:color="auto"/>
              <w:left w:val="single" w:sz="4" w:space="0" w:color="auto"/>
              <w:bottom w:val="single" w:sz="4" w:space="0" w:color="auto"/>
              <w:right w:val="single" w:sz="4" w:space="0" w:color="auto"/>
            </w:tcBorders>
            <w:hideMark/>
          </w:tcPr>
          <w:p w14:paraId="2A27D08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5476EF68"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15,00</w:t>
            </w:r>
          </w:p>
        </w:tc>
      </w:tr>
      <w:tr w:rsidR="005C6411" w:rsidRPr="005C6411" w14:paraId="36F5458F" w14:textId="77777777" w:rsidTr="00516279">
        <w:trPr>
          <w:trHeight w:val="239"/>
        </w:trPr>
        <w:tc>
          <w:tcPr>
            <w:tcW w:w="1129" w:type="dxa"/>
            <w:tcBorders>
              <w:top w:val="single" w:sz="4" w:space="0" w:color="auto"/>
              <w:left w:val="single" w:sz="4" w:space="0" w:color="auto"/>
              <w:bottom w:val="single" w:sz="4" w:space="0" w:color="auto"/>
              <w:right w:val="single" w:sz="4" w:space="0" w:color="auto"/>
            </w:tcBorders>
            <w:hideMark/>
          </w:tcPr>
          <w:p w14:paraId="1CF0092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2.16.2.</w:t>
            </w:r>
          </w:p>
        </w:tc>
        <w:tc>
          <w:tcPr>
            <w:tcW w:w="5420" w:type="dxa"/>
            <w:tcBorders>
              <w:top w:val="single" w:sz="4" w:space="0" w:color="auto"/>
              <w:left w:val="single" w:sz="4" w:space="0" w:color="auto"/>
              <w:bottom w:val="single" w:sz="4" w:space="0" w:color="auto"/>
              <w:right w:val="single" w:sz="4" w:space="0" w:color="auto"/>
            </w:tcBorders>
            <w:hideMark/>
          </w:tcPr>
          <w:p w14:paraId="3F9B38FD"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Pasākums uz kuru tiek tirgotas ieejas biļetes</w:t>
            </w:r>
          </w:p>
          <w:p w14:paraId="40E6215E"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 no ieņēmumiem par ieejas biļetēm)</w:t>
            </w:r>
          </w:p>
        </w:tc>
        <w:tc>
          <w:tcPr>
            <w:tcW w:w="1701" w:type="dxa"/>
            <w:tcBorders>
              <w:top w:val="single" w:sz="4" w:space="0" w:color="auto"/>
              <w:left w:val="single" w:sz="4" w:space="0" w:color="auto"/>
              <w:bottom w:val="single" w:sz="4" w:space="0" w:color="auto"/>
              <w:right w:val="single" w:sz="4" w:space="0" w:color="auto"/>
            </w:tcBorders>
            <w:hideMark/>
          </w:tcPr>
          <w:p w14:paraId="579AFCB9"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pasākums</w:t>
            </w:r>
          </w:p>
        </w:tc>
        <w:tc>
          <w:tcPr>
            <w:tcW w:w="1385" w:type="dxa"/>
            <w:tcBorders>
              <w:top w:val="single" w:sz="4" w:space="0" w:color="auto"/>
              <w:left w:val="single" w:sz="4" w:space="0" w:color="auto"/>
              <w:bottom w:val="single" w:sz="4" w:space="0" w:color="auto"/>
              <w:right w:val="single" w:sz="4" w:space="0" w:color="auto"/>
            </w:tcBorders>
            <w:hideMark/>
          </w:tcPr>
          <w:p w14:paraId="6FDE1C6C"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10%</w:t>
            </w:r>
          </w:p>
        </w:tc>
      </w:tr>
      <w:tr w:rsidR="005C6411" w:rsidRPr="005C6411" w14:paraId="52513629"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7A7A4F32" w14:textId="77777777" w:rsidR="005C6411" w:rsidRPr="005C6411" w:rsidRDefault="005C6411" w:rsidP="005C6411">
            <w:pPr>
              <w:spacing w:after="160" w:line="256" w:lineRule="auto"/>
              <w:jc w:val="center"/>
              <w:rPr>
                <w:rFonts w:eastAsiaTheme="minorHAnsi"/>
                <w:b/>
                <w:lang w:eastAsia="en-US"/>
              </w:rPr>
            </w:pPr>
            <w:r w:rsidRPr="005C6411">
              <w:rPr>
                <w:rFonts w:eastAsiaTheme="minorHAnsi"/>
                <w:b/>
                <w:lang w:eastAsia="en-US"/>
              </w:rPr>
              <w:t>3.</w:t>
            </w:r>
          </w:p>
        </w:tc>
        <w:tc>
          <w:tcPr>
            <w:tcW w:w="5420" w:type="dxa"/>
            <w:tcBorders>
              <w:top w:val="single" w:sz="4" w:space="0" w:color="auto"/>
              <w:left w:val="single" w:sz="4" w:space="0" w:color="auto"/>
              <w:bottom w:val="single" w:sz="4" w:space="0" w:color="auto"/>
              <w:right w:val="single" w:sz="4" w:space="0" w:color="auto"/>
            </w:tcBorders>
            <w:hideMark/>
          </w:tcPr>
          <w:p w14:paraId="413D1F9C" w14:textId="77777777" w:rsidR="005C6411" w:rsidRPr="005C6411" w:rsidRDefault="005C6411" w:rsidP="005C6411">
            <w:pPr>
              <w:spacing w:after="160" w:line="256" w:lineRule="auto"/>
              <w:jc w:val="center"/>
              <w:rPr>
                <w:rFonts w:eastAsiaTheme="minorHAnsi"/>
                <w:b/>
                <w:lang w:eastAsia="en-US"/>
              </w:rPr>
            </w:pPr>
            <w:r w:rsidRPr="005C6411">
              <w:rPr>
                <w:rFonts w:eastAsiaTheme="minorHAnsi"/>
                <w:b/>
                <w:lang w:eastAsia="en-US"/>
              </w:rPr>
              <w:t>Ēdināšana</w:t>
            </w:r>
            <w:r w:rsidRPr="005C6411">
              <w:rPr>
                <w:rFonts w:eastAsiaTheme="minorHAnsi"/>
                <w:b/>
                <w:vertAlign w:val="superscript"/>
                <w:lang w:eastAsia="en-US"/>
              </w:rPr>
              <w:t>**</w:t>
            </w:r>
          </w:p>
        </w:tc>
        <w:tc>
          <w:tcPr>
            <w:tcW w:w="1701" w:type="dxa"/>
            <w:tcBorders>
              <w:top w:val="single" w:sz="4" w:space="0" w:color="auto"/>
              <w:left w:val="single" w:sz="4" w:space="0" w:color="auto"/>
              <w:bottom w:val="single" w:sz="4" w:space="0" w:color="auto"/>
              <w:right w:val="single" w:sz="4" w:space="0" w:color="auto"/>
            </w:tcBorders>
          </w:tcPr>
          <w:p w14:paraId="60F2739E" w14:textId="77777777" w:rsidR="005C6411" w:rsidRPr="005C6411" w:rsidRDefault="005C6411" w:rsidP="005C6411">
            <w:pPr>
              <w:spacing w:after="160" w:line="256" w:lineRule="auto"/>
              <w:jc w:val="center"/>
              <w:rPr>
                <w:rFonts w:eastAsiaTheme="minorHAnsi"/>
                <w:b/>
                <w:lang w:eastAsia="en-US"/>
              </w:rPr>
            </w:pPr>
          </w:p>
        </w:tc>
        <w:tc>
          <w:tcPr>
            <w:tcW w:w="1385" w:type="dxa"/>
            <w:tcBorders>
              <w:top w:val="single" w:sz="4" w:space="0" w:color="auto"/>
              <w:left w:val="single" w:sz="4" w:space="0" w:color="auto"/>
              <w:bottom w:val="single" w:sz="4" w:space="0" w:color="auto"/>
              <w:right w:val="single" w:sz="4" w:space="0" w:color="auto"/>
            </w:tcBorders>
          </w:tcPr>
          <w:p w14:paraId="504A6D55" w14:textId="77777777" w:rsidR="005C6411" w:rsidRPr="005C6411" w:rsidRDefault="005C6411" w:rsidP="005C6411">
            <w:pPr>
              <w:spacing w:after="160" w:line="256" w:lineRule="auto"/>
              <w:jc w:val="center"/>
              <w:rPr>
                <w:rFonts w:eastAsiaTheme="minorHAnsi"/>
                <w:b/>
                <w:lang w:eastAsia="en-US"/>
              </w:rPr>
            </w:pPr>
          </w:p>
        </w:tc>
      </w:tr>
      <w:tr w:rsidR="005C6411" w:rsidRPr="005C6411" w14:paraId="2AFABC61"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1097AC66"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3.1.</w:t>
            </w:r>
          </w:p>
        </w:tc>
        <w:tc>
          <w:tcPr>
            <w:tcW w:w="5420" w:type="dxa"/>
            <w:tcBorders>
              <w:top w:val="single" w:sz="4" w:space="0" w:color="auto"/>
              <w:left w:val="single" w:sz="4" w:space="0" w:color="auto"/>
              <w:bottom w:val="single" w:sz="4" w:space="0" w:color="auto"/>
              <w:right w:val="single" w:sz="4" w:space="0" w:color="auto"/>
            </w:tcBorders>
            <w:hideMark/>
          </w:tcPr>
          <w:p w14:paraId="25BD6EF1"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Skolās :</w:t>
            </w:r>
          </w:p>
        </w:tc>
        <w:tc>
          <w:tcPr>
            <w:tcW w:w="1701" w:type="dxa"/>
            <w:tcBorders>
              <w:top w:val="single" w:sz="4" w:space="0" w:color="auto"/>
              <w:left w:val="single" w:sz="4" w:space="0" w:color="auto"/>
              <w:bottom w:val="single" w:sz="4" w:space="0" w:color="auto"/>
              <w:right w:val="single" w:sz="4" w:space="0" w:color="auto"/>
            </w:tcBorders>
          </w:tcPr>
          <w:p w14:paraId="6F55DBA1"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tcPr>
          <w:p w14:paraId="4BD7A5A6" w14:textId="77777777" w:rsidR="005C6411" w:rsidRPr="005C6411" w:rsidRDefault="005C6411" w:rsidP="005C6411">
            <w:pPr>
              <w:spacing w:after="160" w:line="256" w:lineRule="auto"/>
              <w:jc w:val="center"/>
              <w:rPr>
                <w:rFonts w:eastAsiaTheme="minorHAnsi"/>
                <w:lang w:eastAsia="en-US"/>
              </w:rPr>
            </w:pPr>
          </w:p>
        </w:tc>
      </w:tr>
      <w:tr w:rsidR="005C6411" w:rsidRPr="005C6411" w14:paraId="6F6818A1"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70199E5E"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3.1.1.</w:t>
            </w:r>
          </w:p>
        </w:tc>
        <w:tc>
          <w:tcPr>
            <w:tcW w:w="5420" w:type="dxa"/>
            <w:tcBorders>
              <w:top w:val="single" w:sz="4" w:space="0" w:color="auto"/>
              <w:left w:val="single" w:sz="4" w:space="0" w:color="auto"/>
              <w:bottom w:val="single" w:sz="4" w:space="0" w:color="auto"/>
              <w:right w:val="single" w:sz="4" w:space="0" w:color="auto"/>
            </w:tcBorders>
            <w:hideMark/>
          </w:tcPr>
          <w:p w14:paraId="21DD60C8"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pusdienas skolēniem, darbiniekiem</w:t>
            </w:r>
          </w:p>
        </w:tc>
        <w:tc>
          <w:tcPr>
            <w:tcW w:w="1701" w:type="dxa"/>
            <w:tcBorders>
              <w:top w:val="single" w:sz="4" w:space="0" w:color="auto"/>
              <w:left w:val="single" w:sz="4" w:space="0" w:color="auto"/>
              <w:bottom w:val="single" w:sz="4" w:space="0" w:color="auto"/>
              <w:right w:val="single" w:sz="4" w:space="0" w:color="auto"/>
            </w:tcBorders>
            <w:hideMark/>
          </w:tcPr>
          <w:p w14:paraId="44D68A09"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porcija</w:t>
            </w:r>
          </w:p>
        </w:tc>
        <w:tc>
          <w:tcPr>
            <w:tcW w:w="1385" w:type="dxa"/>
            <w:tcBorders>
              <w:top w:val="single" w:sz="4" w:space="0" w:color="auto"/>
              <w:left w:val="single" w:sz="4" w:space="0" w:color="auto"/>
              <w:bottom w:val="single" w:sz="4" w:space="0" w:color="auto"/>
              <w:right w:val="single" w:sz="4" w:space="0" w:color="auto"/>
            </w:tcBorders>
            <w:hideMark/>
          </w:tcPr>
          <w:p w14:paraId="757A49A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1,50</w:t>
            </w:r>
          </w:p>
        </w:tc>
      </w:tr>
      <w:tr w:rsidR="005C6411" w:rsidRPr="005C6411" w14:paraId="0BFE67EC"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0785C2A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3.1.2.</w:t>
            </w:r>
          </w:p>
        </w:tc>
        <w:tc>
          <w:tcPr>
            <w:tcW w:w="5420" w:type="dxa"/>
            <w:tcBorders>
              <w:top w:val="single" w:sz="4" w:space="0" w:color="auto"/>
              <w:left w:val="single" w:sz="4" w:space="0" w:color="auto"/>
              <w:bottom w:val="single" w:sz="4" w:space="0" w:color="auto"/>
              <w:right w:val="single" w:sz="4" w:space="0" w:color="auto"/>
            </w:tcBorders>
            <w:hideMark/>
          </w:tcPr>
          <w:p w14:paraId="3189B612"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launags skolēniem</w:t>
            </w:r>
            <w:r w:rsidRPr="005C6411">
              <w:rPr>
                <w:rFonts w:eastAsiaTheme="minorHAnsi"/>
                <w:strike/>
                <w:lang w:eastAsia="en-US"/>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0B1AA0DE"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porcija</w:t>
            </w:r>
          </w:p>
        </w:tc>
        <w:tc>
          <w:tcPr>
            <w:tcW w:w="1385" w:type="dxa"/>
            <w:tcBorders>
              <w:top w:val="single" w:sz="4" w:space="0" w:color="auto"/>
              <w:left w:val="single" w:sz="4" w:space="0" w:color="auto"/>
              <w:bottom w:val="single" w:sz="4" w:space="0" w:color="auto"/>
              <w:right w:val="single" w:sz="4" w:space="0" w:color="auto"/>
            </w:tcBorders>
            <w:hideMark/>
          </w:tcPr>
          <w:p w14:paraId="179A0D56"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0,50</w:t>
            </w:r>
          </w:p>
        </w:tc>
      </w:tr>
      <w:tr w:rsidR="005C6411" w:rsidRPr="005C6411" w14:paraId="7A6D4D20"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39E58DBE"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3.2.</w:t>
            </w:r>
          </w:p>
        </w:tc>
        <w:tc>
          <w:tcPr>
            <w:tcW w:w="5420" w:type="dxa"/>
            <w:tcBorders>
              <w:top w:val="single" w:sz="4" w:space="0" w:color="auto"/>
              <w:left w:val="single" w:sz="4" w:space="0" w:color="auto"/>
              <w:bottom w:val="single" w:sz="4" w:space="0" w:color="auto"/>
              <w:right w:val="single" w:sz="4" w:space="0" w:color="auto"/>
            </w:tcBorders>
            <w:hideMark/>
          </w:tcPr>
          <w:p w14:paraId="367B9707"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 xml:space="preserve">Dobeles pirmsskolas izglītības iestādē „Valodiņa”: </w:t>
            </w:r>
          </w:p>
        </w:tc>
        <w:tc>
          <w:tcPr>
            <w:tcW w:w="1701" w:type="dxa"/>
            <w:tcBorders>
              <w:top w:val="single" w:sz="4" w:space="0" w:color="auto"/>
              <w:left w:val="single" w:sz="4" w:space="0" w:color="auto"/>
              <w:bottom w:val="single" w:sz="4" w:space="0" w:color="auto"/>
              <w:right w:val="single" w:sz="4" w:space="0" w:color="auto"/>
            </w:tcBorders>
          </w:tcPr>
          <w:p w14:paraId="3E5DBBB0"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tcPr>
          <w:p w14:paraId="2CF6281B" w14:textId="77777777" w:rsidR="005C6411" w:rsidRPr="005C6411" w:rsidRDefault="005C6411" w:rsidP="005C6411">
            <w:pPr>
              <w:spacing w:after="160" w:line="256" w:lineRule="auto"/>
              <w:jc w:val="center"/>
              <w:rPr>
                <w:rFonts w:eastAsiaTheme="minorHAnsi"/>
                <w:lang w:eastAsia="en-US"/>
              </w:rPr>
            </w:pPr>
          </w:p>
        </w:tc>
      </w:tr>
      <w:tr w:rsidR="005C6411" w:rsidRPr="005C6411" w14:paraId="00A6F24B"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4E34C31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3.2.1.</w:t>
            </w:r>
          </w:p>
        </w:tc>
        <w:tc>
          <w:tcPr>
            <w:tcW w:w="5420" w:type="dxa"/>
            <w:tcBorders>
              <w:top w:val="single" w:sz="4" w:space="0" w:color="auto"/>
              <w:left w:val="single" w:sz="4" w:space="0" w:color="auto"/>
              <w:bottom w:val="single" w:sz="4" w:space="0" w:color="auto"/>
              <w:right w:val="single" w:sz="4" w:space="0" w:color="auto"/>
            </w:tcBorders>
            <w:hideMark/>
          </w:tcPr>
          <w:p w14:paraId="592DADA9"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pusdienas darbiniekiem</w:t>
            </w:r>
          </w:p>
        </w:tc>
        <w:tc>
          <w:tcPr>
            <w:tcW w:w="1701" w:type="dxa"/>
            <w:tcBorders>
              <w:top w:val="single" w:sz="4" w:space="0" w:color="auto"/>
              <w:left w:val="single" w:sz="4" w:space="0" w:color="auto"/>
              <w:bottom w:val="single" w:sz="4" w:space="0" w:color="auto"/>
              <w:right w:val="single" w:sz="4" w:space="0" w:color="auto"/>
            </w:tcBorders>
            <w:hideMark/>
          </w:tcPr>
          <w:p w14:paraId="486C17D7"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porcija</w:t>
            </w:r>
          </w:p>
        </w:tc>
        <w:tc>
          <w:tcPr>
            <w:tcW w:w="1385" w:type="dxa"/>
            <w:tcBorders>
              <w:top w:val="single" w:sz="4" w:space="0" w:color="auto"/>
              <w:left w:val="single" w:sz="4" w:space="0" w:color="auto"/>
              <w:bottom w:val="single" w:sz="4" w:space="0" w:color="auto"/>
              <w:right w:val="single" w:sz="4" w:space="0" w:color="auto"/>
            </w:tcBorders>
            <w:hideMark/>
          </w:tcPr>
          <w:p w14:paraId="75DB7F1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1,50</w:t>
            </w:r>
          </w:p>
        </w:tc>
      </w:tr>
      <w:tr w:rsidR="005C6411" w:rsidRPr="005C6411" w14:paraId="6156DF68"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1FA9DA6D"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3.2.2.</w:t>
            </w:r>
          </w:p>
        </w:tc>
        <w:tc>
          <w:tcPr>
            <w:tcW w:w="5420" w:type="dxa"/>
            <w:tcBorders>
              <w:top w:val="single" w:sz="4" w:space="0" w:color="auto"/>
              <w:left w:val="single" w:sz="4" w:space="0" w:color="auto"/>
              <w:bottom w:val="single" w:sz="4" w:space="0" w:color="auto"/>
              <w:right w:val="single" w:sz="4" w:space="0" w:color="auto"/>
            </w:tcBorders>
            <w:hideMark/>
          </w:tcPr>
          <w:p w14:paraId="522D3D66"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vakariņas audzēkņiem</w:t>
            </w:r>
          </w:p>
        </w:tc>
        <w:tc>
          <w:tcPr>
            <w:tcW w:w="1701" w:type="dxa"/>
            <w:tcBorders>
              <w:top w:val="single" w:sz="4" w:space="0" w:color="auto"/>
              <w:left w:val="single" w:sz="4" w:space="0" w:color="auto"/>
              <w:bottom w:val="single" w:sz="4" w:space="0" w:color="auto"/>
              <w:right w:val="single" w:sz="4" w:space="0" w:color="auto"/>
            </w:tcBorders>
            <w:hideMark/>
          </w:tcPr>
          <w:p w14:paraId="2C99411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porcija</w:t>
            </w:r>
          </w:p>
        </w:tc>
        <w:tc>
          <w:tcPr>
            <w:tcW w:w="1385" w:type="dxa"/>
            <w:tcBorders>
              <w:top w:val="single" w:sz="4" w:space="0" w:color="auto"/>
              <w:left w:val="single" w:sz="4" w:space="0" w:color="auto"/>
              <w:bottom w:val="single" w:sz="4" w:space="0" w:color="auto"/>
              <w:right w:val="single" w:sz="4" w:space="0" w:color="auto"/>
            </w:tcBorders>
            <w:hideMark/>
          </w:tcPr>
          <w:p w14:paraId="0E620497"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0.60</w:t>
            </w:r>
          </w:p>
        </w:tc>
      </w:tr>
      <w:tr w:rsidR="005C6411" w:rsidRPr="005C6411" w14:paraId="0FA056E2"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5CC58EB8"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3.3.</w:t>
            </w:r>
          </w:p>
        </w:tc>
        <w:tc>
          <w:tcPr>
            <w:tcW w:w="5420" w:type="dxa"/>
            <w:tcBorders>
              <w:top w:val="single" w:sz="4" w:space="0" w:color="auto"/>
              <w:left w:val="single" w:sz="4" w:space="0" w:color="auto"/>
              <w:bottom w:val="single" w:sz="4" w:space="0" w:color="auto"/>
              <w:right w:val="single" w:sz="4" w:space="0" w:color="auto"/>
            </w:tcBorders>
            <w:hideMark/>
          </w:tcPr>
          <w:p w14:paraId="2200FEF0"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 xml:space="preserve">Bērzupes speciālajā pamatskolā skolēniem, darbiniekiem: </w:t>
            </w:r>
          </w:p>
        </w:tc>
        <w:tc>
          <w:tcPr>
            <w:tcW w:w="1701" w:type="dxa"/>
            <w:tcBorders>
              <w:top w:val="single" w:sz="4" w:space="0" w:color="auto"/>
              <w:left w:val="single" w:sz="4" w:space="0" w:color="auto"/>
              <w:bottom w:val="single" w:sz="4" w:space="0" w:color="auto"/>
              <w:right w:val="single" w:sz="4" w:space="0" w:color="auto"/>
            </w:tcBorders>
            <w:hideMark/>
          </w:tcPr>
          <w:p w14:paraId="1B410BB7" w14:textId="77777777" w:rsidR="005C6411" w:rsidRPr="005C6411" w:rsidRDefault="005C6411" w:rsidP="005C6411">
            <w:pPr>
              <w:spacing w:after="160" w:line="259" w:lineRule="auto"/>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tcPr>
          <w:p w14:paraId="296B2CBF" w14:textId="77777777" w:rsidR="005C6411" w:rsidRPr="005C6411" w:rsidRDefault="005C6411" w:rsidP="005C6411">
            <w:pPr>
              <w:spacing w:after="160" w:line="256" w:lineRule="auto"/>
              <w:rPr>
                <w:lang w:eastAsia="ar-SA"/>
              </w:rPr>
            </w:pPr>
          </w:p>
        </w:tc>
      </w:tr>
      <w:tr w:rsidR="005C6411" w:rsidRPr="005C6411" w14:paraId="08A33A98"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1531D81F"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3.3.1.</w:t>
            </w:r>
          </w:p>
        </w:tc>
        <w:tc>
          <w:tcPr>
            <w:tcW w:w="5420" w:type="dxa"/>
            <w:tcBorders>
              <w:top w:val="single" w:sz="4" w:space="0" w:color="auto"/>
              <w:left w:val="single" w:sz="4" w:space="0" w:color="auto"/>
              <w:bottom w:val="single" w:sz="4" w:space="0" w:color="auto"/>
              <w:right w:val="single" w:sz="4" w:space="0" w:color="auto"/>
            </w:tcBorders>
            <w:hideMark/>
          </w:tcPr>
          <w:p w14:paraId="343CE3B2"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brokastis</w:t>
            </w:r>
          </w:p>
        </w:tc>
        <w:tc>
          <w:tcPr>
            <w:tcW w:w="1701" w:type="dxa"/>
            <w:tcBorders>
              <w:top w:val="single" w:sz="4" w:space="0" w:color="auto"/>
              <w:left w:val="single" w:sz="4" w:space="0" w:color="auto"/>
              <w:bottom w:val="single" w:sz="4" w:space="0" w:color="auto"/>
              <w:right w:val="single" w:sz="4" w:space="0" w:color="auto"/>
            </w:tcBorders>
            <w:hideMark/>
          </w:tcPr>
          <w:p w14:paraId="1EF7F39D"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porcija</w:t>
            </w:r>
          </w:p>
        </w:tc>
        <w:tc>
          <w:tcPr>
            <w:tcW w:w="1385" w:type="dxa"/>
            <w:tcBorders>
              <w:top w:val="single" w:sz="4" w:space="0" w:color="auto"/>
              <w:left w:val="single" w:sz="4" w:space="0" w:color="auto"/>
              <w:bottom w:val="single" w:sz="4" w:space="0" w:color="auto"/>
              <w:right w:val="single" w:sz="4" w:space="0" w:color="auto"/>
            </w:tcBorders>
            <w:hideMark/>
          </w:tcPr>
          <w:p w14:paraId="2949A09C"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0,86</w:t>
            </w:r>
          </w:p>
        </w:tc>
      </w:tr>
      <w:tr w:rsidR="005C6411" w:rsidRPr="005C6411" w14:paraId="0F340808"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790B9C5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3.3.2.</w:t>
            </w:r>
          </w:p>
        </w:tc>
        <w:tc>
          <w:tcPr>
            <w:tcW w:w="5420" w:type="dxa"/>
            <w:tcBorders>
              <w:top w:val="single" w:sz="4" w:space="0" w:color="auto"/>
              <w:left w:val="single" w:sz="4" w:space="0" w:color="auto"/>
              <w:bottom w:val="single" w:sz="4" w:space="0" w:color="auto"/>
              <w:right w:val="single" w:sz="4" w:space="0" w:color="auto"/>
            </w:tcBorders>
            <w:hideMark/>
          </w:tcPr>
          <w:p w14:paraId="4D7A1F4E"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pusdienas</w:t>
            </w:r>
          </w:p>
        </w:tc>
        <w:tc>
          <w:tcPr>
            <w:tcW w:w="1701" w:type="dxa"/>
            <w:tcBorders>
              <w:top w:val="single" w:sz="4" w:space="0" w:color="auto"/>
              <w:left w:val="single" w:sz="4" w:space="0" w:color="auto"/>
              <w:bottom w:val="single" w:sz="4" w:space="0" w:color="auto"/>
              <w:right w:val="single" w:sz="4" w:space="0" w:color="auto"/>
            </w:tcBorders>
            <w:hideMark/>
          </w:tcPr>
          <w:p w14:paraId="610FE1D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porcija</w:t>
            </w:r>
          </w:p>
        </w:tc>
        <w:tc>
          <w:tcPr>
            <w:tcW w:w="1385" w:type="dxa"/>
            <w:tcBorders>
              <w:top w:val="single" w:sz="4" w:space="0" w:color="auto"/>
              <w:left w:val="single" w:sz="4" w:space="0" w:color="auto"/>
              <w:bottom w:val="single" w:sz="4" w:space="0" w:color="auto"/>
              <w:right w:val="single" w:sz="4" w:space="0" w:color="auto"/>
            </w:tcBorders>
            <w:hideMark/>
          </w:tcPr>
          <w:p w14:paraId="3958655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1,50</w:t>
            </w:r>
          </w:p>
        </w:tc>
      </w:tr>
      <w:tr w:rsidR="005C6411" w:rsidRPr="005C6411" w14:paraId="68F353DF"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5A24DD7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3.3.3.</w:t>
            </w:r>
          </w:p>
        </w:tc>
        <w:tc>
          <w:tcPr>
            <w:tcW w:w="5420" w:type="dxa"/>
            <w:tcBorders>
              <w:top w:val="single" w:sz="4" w:space="0" w:color="auto"/>
              <w:left w:val="single" w:sz="4" w:space="0" w:color="auto"/>
              <w:bottom w:val="single" w:sz="4" w:space="0" w:color="auto"/>
              <w:right w:val="single" w:sz="4" w:space="0" w:color="auto"/>
            </w:tcBorders>
            <w:hideMark/>
          </w:tcPr>
          <w:p w14:paraId="53501D47"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launags</w:t>
            </w:r>
          </w:p>
        </w:tc>
        <w:tc>
          <w:tcPr>
            <w:tcW w:w="1701" w:type="dxa"/>
            <w:tcBorders>
              <w:top w:val="single" w:sz="4" w:space="0" w:color="auto"/>
              <w:left w:val="single" w:sz="4" w:space="0" w:color="auto"/>
              <w:bottom w:val="single" w:sz="4" w:space="0" w:color="auto"/>
              <w:right w:val="single" w:sz="4" w:space="0" w:color="auto"/>
            </w:tcBorders>
            <w:hideMark/>
          </w:tcPr>
          <w:p w14:paraId="438015D8"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porcija</w:t>
            </w:r>
          </w:p>
        </w:tc>
        <w:tc>
          <w:tcPr>
            <w:tcW w:w="1385" w:type="dxa"/>
            <w:tcBorders>
              <w:top w:val="single" w:sz="4" w:space="0" w:color="auto"/>
              <w:left w:val="single" w:sz="4" w:space="0" w:color="auto"/>
              <w:bottom w:val="single" w:sz="4" w:space="0" w:color="auto"/>
              <w:right w:val="single" w:sz="4" w:space="0" w:color="auto"/>
            </w:tcBorders>
            <w:hideMark/>
          </w:tcPr>
          <w:p w14:paraId="23D2CC46"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0,78</w:t>
            </w:r>
          </w:p>
        </w:tc>
      </w:tr>
      <w:tr w:rsidR="005C6411" w:rsidRPr="005C6411" w14:paraId="2DEAD616"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59E585ED"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3.3.4.</w:t>
            </w:r>
          </w:p>
        </w:tc>
        <w:tc>
          <w:tcPr>
            <w:tcW w:w="5420" w:type="dxa"/>
            <w:tcBorders>
              <w:top w:val="single" w:sz="4" w:space="0" w:color="auto"/>
              <w:left w:val="single" w:sz="4" w:space="0" w:color="auto"/>
              <w:bottom w:val="single" w:sz="4" w:space="0" w:color="auto"/>
              <w:right w:val="single" w:sz="4" w:space="0" w:color="auto"/>
            </w:tcBorders>
            <w:hideMark/>
          </w:tcPr>
          <w:p w14:paraId="554FAEDC"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vakariņas</w:t>
            </w:r>
          </w:p>
        </w:tc>
        <w:tc>
          <w:tcPr>
            <w:tcW w:w="1701" w:type="dxa"/>
            <w:tcBorders>
              <w:top w:val="single" w:sz="4" w:space="0" w:color="auto"/>
              <w:left w:val="single" w:sz="4" w:space="0" w:color="auto"/>
              <w:bottom w:val="single" w:sz="4" w:space="0" w:color="auto"/>
              <w:right w:val="single" w:sz="4" w:space="0" w:color="auto"/>
            </w:tcBorders>
            <w:hideMark/>
          </w:tcPr>
          <w:p w14:paraId="6CF41EFC"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porcija</w:t>
            </w:r>
          </w:p>
        </w:tc>
        <w:tc>
          <w:tcPr>
            <w:tcW w:w="1385" w:type="dxa"/>
            <w:tcBorders>
              <w:top w:val="single" w:sz="4" w:space="0" w:color="auto"/>
              <w:left w:val="single" w:sz="4" w:space="0" w:color="auto"/>
              <w:bottom w:val="single" w:sz="4" w:space="0" w:color="auto"/>
              <w:right w:val="single" w:sz="4" w:space="0" w:color="auto"/>
            </w:tcBorders>
            <w:hideMark/>
          </w:tcPr>
          <w:p w14:paraId="6C55AD6B"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0,78</w:t>
            </w:r>
          </w:p>
        </w:tc>
      </w:tr>
      <w:tr w:rsidR="005C6411" w:rsidRPr="005C6411" w14:paraId="20791ACE"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523D958"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3.4.</w:t>
            </w:r>
          </w:p>
        </w:tc>
        <w:tc>
          <w:tcPr>
            <w:tcW w:w="5420" w:type="dxa"/>
            <w:tcBorders>
              <w:top w:val="single" w:sz="4" w:space="0" w:color="auto"/>
              <w:left w:val="single" w:sz="4" w:space="0" w:color="auto"/>
              <w:bottom w:val="single" w:sz="4" w:space="0" w:color="auto"/>
              <w:right w:val="single" w:sz="4" w:space="0" w:color="auto"/>
            </w:tcBorders>
            <w:hideMark/>
          </w:tcPr>
          <w:p w14:paraId="6B55C627"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Dobeles Amatniecības un vispārizglītojošā vidusskola - ēdienu uzcenojumi, % no pašizmaksas:</w:t>
            </w:r>
          </w:p>
        </w:tc>
        <w:tc>
          <w:tcPr>
            <w:tcW w:w="1701" w:type="dxa"/>
            <w:tcBorders>
              <w:top w:val="single" w:sz="4" w:space="0" w:color="auto"/>
              <w:left w:val="single" w:sz="4" w:space="0" w:color="auto"/>
              <w:bottom w:val="single" w:sz="4" w:space="0" w:color="auto"/>
              <w:right w:val="single" w:sz="4" w:space="0" w:color="auto"/>
            </w:tcBorders>
          </w:tcPr>
          <w:p w14:paraId="549FC76B"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tcPr>
          <w:p w14:paraId="10B23A73" w14:textId="77777777" w:rsidR="005C6411" w:rsidRPr="005C6411" w:rsidRDefault="005C6411" w:rsidP="005C6411">
            <w:pPr>
              <w:spacing w:after="160" w:line="256" w:lineRule="auto"/>
              <w:jc w:val="center"/>
              <w:rPr>
                <w:rFonts w:eastAsiaTheme="minorHAnsi"/>
                <w:lang w:eastAsia="en-US"/>
              </w:rPr>
            </w:pPr>
          </w:p>
        </w:tc>
      </w:tr>
      <w:tr w:rsidR="005C6411" w:rsidRPr="005C6411" w14:paraId="15B2F948"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6106202F"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3.4.1.</w:t>
            </w:r>
          </w:p>
        </w:tc>
        <w:tc>
          <w:tcPr>
            <w:tcW w:w="5420" w:type="dxa"/>
            <w:tcBorders>
              <w:top w:val="single" w:sz="4" w:space="0" w:color="auto"/>
              <w:left w:val="single" w:sz="4" w:space="0" w:color="auto"/>
              <w:bottom w:val="single" w:sz="4" w:space="0" w:color="auto"/>
              <w:right w:val="single" w:sz="4" w:space="0" w:color="auto"/>
            </w:tcBorders>
            <w:hideMark/>
          </w:tcPr>
          <w:p w14:paraId="430D92A0"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zupas</w:t>
            </w:r>
          </w:p>
        </w:tc>
        <w:tc>
          <w:tcPr>
            <w:tcW w:w="1701" w:type="dxa"/>
            <w:tcBorders>
              <w:top w:val="single" w:sz="4" w:space="0" w:color="auto"/>
              <w:left w:val="single" w:sz="4" w:space="0" w:color="auto"/>
              <w:bottom w:val="single" w:sz="4" w:space="0" w:color="auto"/>
              <w:right w:val="single" w:sz="4" w:space="0" w:color="auto"/>
            </w:tcBorders>
          </w:tcPr>
          <w:p w14:paraId="7ABEDF02"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tcPr>
          <w:p w14:paraId="077E5C98" w14:textId="77777777" w:rsidR="005C6411" w:rsidRPr="005C6411" w:rsidRDefault="005C6411" w:rsidP="005C6411">
            <w:pPr>
              <w:spacing w:after="160" w:line="256" w:lineRule="auto"/>
              <w:jc w:val="center"/>
              <w:rPr>
                <w:rFonts w:eastAsiaTheme="minorHAnsi"/>
                <w:lang w:eastAsia="en-US"/>
              </w:rPr>
            </w:pPr>
          </w:p>
        </w:tc>
      </w:tr>
      <w:tr w:rsidR="005C6411" w:rsidRPr="005C6411" w14:paraId="77731097"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0E11EC4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3.4.1.1.</w:t>
            </w:r>
          </w:p>
        </w:tc>
        <w:tc>
          <w:tcPr>
            <w:tcW w:w="5420" w:type="dxa"/>
            <w:tcBorders>
              <w:top w:val="single" w:sz="4" w:space="0" w:color="auto"/>
              <w:left w:val="single" w:sz="4" w:space="0" w:color="auto"/>
              <w:bottom w:val="single" w:sz="4" w:space="0" w:color="auto"/>
              <w:right w:val="single" w:sz="4" w:space="0" w:color="auto"/>
            </w:tcBorders>
            <w:hideMark/>
          </w:tcPr>
          <w:p w14:paraId="60A1AD8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izglītojamiem</w:t>
            </w:r>
          </w:p>
        </w:tc>
        <w:tc>
          <w:tcPr>
            <w:tcW w:w="1701" w:type="dxa"/>
            <w:tcBorders>
              <w:top w:val="single" w:sz="4" w:space="0" w:color="auto"/>
              <w:left w:val="single" w:sz="4" w:space="0" w:color="auto"/>
              <w:bottom w:val="single" w:sz="4" w:space="0" w:color="auto"/>
              <w:right w:val="single" w:sz="4" w:space="0" w:color="auto"/>
            </w:tcBorders>
            <w:hideMark/>
          </w:tcPr>
          <w:p w14:paraId="358A7F5D"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vienība</w:t>
            </w:r>
          </w:p>
        </w:tc>
        <w:tc>
          <w:tcPr>
            <w:tcW w:w="1385" w:type="dxa"/>
            <w:tcBorders>
              <w:top w:val="single" w:sz="4" w:space="0" w:color="auto"/>
              <w:left w:val="single" w:sz="4" w:space="0" w:color="auto"/>
              <w:bottom w:val="single" w:sz="4" w:space="0" w:color="auto"/>
              <w:right w:val="single" w:sz="4" w:space="0" w:color="auto"/>
            </w:tcBorders>
            <w:hideMark/>
          </w:tcPr>
          <w:p w14:paraId="1D44E788"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40%</w:t>
            </w:r>
          </w:p>
        </w:tc>
      </w:tr>
      <w:tr w:rsidR="005C6411" w:rsidRPr="005C6411" w14:paraId="48B96992"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145055F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3.4.1.2.</w:t>
            </w:r>
          </w:p>
        </w:tc>
        <w:tc>
          <w:tcPr>
            <w:tcW w:w="5420" w:type="dxa"/>
            <w:tcBorders>
              <w:top w:val="single" w:sz="4" w:space="0" w:color="auto"/>
              <w:left w:val="single" w:sz="4" w:space="0" w:color="auto"/>
              <w:bottom w:val="single" w:sz="4" w:space="0" w:color="auto"/>
              <w:right w:val="single" w:sz="4" w:space="0" w:color="auto"/>
            </w:tcBorders>
            <w:hideMark/>
          </w:tcPr>
          <w:p w14:paraId="68FD8D0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ārpakalpojums</w:t>
            </w:r>
          </w:p>
        </w:tc>
        <w:tc>
          <w:tcPr>
            <w:tcW w:w="1701" w:type="dxa"/>
            <w:tcBorders>
              <w:top w:val="single" w:sz="4" w:space="0" w:color="auto"/>
              <w:left w:val="single" w:sz="4" w:space="0" w:color="auto"/>
              <w:bottom w:val="single" w:sz="4" w:space="0" w:color="auto"/>
              <w:right w:val="single" w:sz="4" w:space="0" w:color="auto"/>
            </w:tcBorders>
            <w:hideMark/>
          </w:tcPr>
          <w:p w14:paraId="6217881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vienība</w:t>
            </w:r>
          </w:p>
        </w:tc>
        <w:tc>
          <w:tcPr>
            <w:tcW w:w="1385" w:type="dxa"/>
            <w:tcBorders>
              <w:top w:val="single" w:sz="4" w:space="0" w:color="auto"/>
              <w:left w:val="single" w:sz="4" w:space="0" w:color="auto"/>
              <w:bottom w:val="single" w:sz="4" w:space="0" w:color="auto"/>
              <w:right w:val="single" w:sz="4" w:space="0" w:color="auto"/>
            </w:tcBorders>
            <w:hideMark/>
          </w:tcPr>
          <w:p w14:paraId="3BCD2962"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80%</w:t>
            </w:r>
          </w:p>
        </w:tc>
      </w:tr>
      <w:tr w:rsidR="005C6411" w:rsidRPr="005C6411" w14:paraId="3DFC1292"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0C13DF22"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3.4.2.</w:t>
            </w:r>
          </w:p>
        </w:tc>
        <w:tc>
          <w:tcPr>
            <w:tcW w:w="5420" w:type="dxa"/>
            <w:tcBorders>
              <w:top w:val="single" w:sz="4" w:space="0" w:color="auto"/>
              <w:left w:val="single" w:sz="4" w:space="0" w:color="auto"/>
              <w:bottom w:val="single" w:sz="4" w:space="0" w:color="auto"/>
              <w:right w:val="single" w:sz="4" w:space="0" w:color="auto"/>
            </w:tcBorders>
            <w:hideMark/>
          </w:tcPr>
          <w:p w14:paraId="7163CDB3"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otrie ēdieni</w:t>
            </w:r>
          </w:p>
        </w:tc>
        <w:tc>
          <w:tcPr>
            <w:tcW w:w="1701" w:type="dxa"/>
            <w:tcBorders>
              <w:top w:val="single" w:sz="4" w:space="0" w:color="auto"/>
              <w:left w:val="single" w:sz="4" w:space="0" w:color="auto"/>
              <w:bottom w:val="single" w:sz="4" w:space="0" w:color="auto"/>
              <w:right w:val="single" w:sz="4" w:space="0" w:color="auto"/>
            </w:tcBorders>
          </w:tcPr>
          <w:p w14:paraId="1CD74EA1"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tcPr>
          <w:p w14:paraId="0AF0410C" w14:textId="77777777" w:rsidR="005C6411" w:rsidRPr="005C6411" w:rsidRDefault="005C6411" w:rsidP="005C6411">
            <w:pPr>
              <w:spacing w:after="160" w:line="256" w:lineRule="auto"/>
              <w:jc w:val="center"/>
              <w:rPr>
                <w:rFonts w:eastAsiaTheme="minorHAnsi"/>
                <w:lang w:eastAsia="en-US"/>
              </w:rPr>
            </w:pPr>
          </w:p>
        </w:tc>
      </w:tr>
      <w:tr w:rsidR="005C6411" w:rsidRPr="005C6411" w14:paraId="15AA00F1"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0A61412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3.4.2.1.</w:t>
            </w:r>
          </w:p>
        </w:tc>
        <w:tc>
          <w:tcPr>
            <w:tcW w:w="5420" w:type="dxa"/>
            <w:tcBorders>
              <w:top w:val="single" w:sz="4" w:space="0" w:color="auto"/>
              <w:left w:val="single" w:sz="4" w:space="0" w:color="auto"/>
              <w:bottom w:val="single" w:sz="4" w:space="0" w:color="auto"/>
              <w:right w:val="single" w:sz="4" w:space="0" w:color="auto"/>
            </w:tcBorders>
            <w:hideMark/>
          </w:tcPr>
          <w:p w14:paraId="500C83E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izglītojamiem</w:t>
            </w:r>
          </w:p>
        </w:tc>
        <w:tc>
          <w:tcPr>
            <w:tcW w:w="1701" w:type="dxa"/>
            <w:tcBorders>
              <w:top w:val="single" w:sz="4" w:space="0" w:color="auto"/>
              <w:left w:val="single" w:sz="4" w:space="0" w:color="auto"/>
              <w:bottom w:val="single" w:sz="4" w:space="0" w:color="auto"/>
              <w:right w:val="single" w:sz="4" w:space="0" w:color="auto"/>
            </w:tcBorders>
            <w:hideMark/>
          </w:tcPr>
          <w:p w14:paraId="0B2C100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vienība</w:t>
            </w:r>
          </w:p>
        </w:tc>
        <w:tc>
          <w:tcPr>
            <w:tcW w:w="1385" w:type="dxa"/>
            <w:tcBorders>
              <w:top w:val="single" w:sz="4" w:space="0" w:color="auto"/>
              <w:left w:val="single" w:sz="4" w:space="0" w:color="auto"/>
              <w:bottom w:val="single" w:sz="4" w:space="0" w:color="auto"/>
              <w:right w:val="single" w:sz="4" w:space="0" w:color="auto"/>
            </w:tcBorders>
            <w:hideMark/>
          </w:tcPr>
          <w:p w14:paraId="346EB1DB"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50%</w:t>
            </w:r>
          </w:p>
        </w:tc>
      </w:tr>
      <w:tr w:rsidR="005C6411" w:rsidRPr="005C6411" w14:paraId="36FF9EC5"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35F2E3FC"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3.4.2.2.</w:t>
            </w:r>
          </w:p>
        </w:tc>
        <w:tc>
          <w:tcPr>
            <w:tcW w:w="5420" w:type="dxa"/>
            <w:tcBorders>
              <w:top w:val="single" w:sz="4" w:space="0" w:color="auto"/>
              <w:left w:val="single" w:sz="4" w:space="0" w:color="auto"/>
              <w:bottom w:val="single" w:sz="4" w:space="0" w:color="auto"/>
              <w:right w:val="single" w:sz="4" w:space="0" w:color="auto"/>
            </w:tcBorders>
            <w:hideMark/>
          </w:tcPr>
          <w:p w14:paraId="42210A7F"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ārpakalpojums</w:t>
            </w:r>
          </w:p>
        </w:tc>
        <w:tc>
          <w:tcPr>
            <w:tcW w:w="1701" w:type="dxa"/>
            <w:tcBorders>
              <w:top w:val="single" w:sz="4" w:space="0" w:color="auto"/>
              <w:left w:val="single" w:sz="4" w:space="0" w:color="auto"/>
              <w:bottom w:val="single" w:sz="4" w:space="0" w:color="auto"/>
              <w:right w:val="single" w:sz="4" w:space="0" w:color="auto"/>
            </w:tcBorders>
            <w:hideMark/>
          </w:tcPr>
          <w:p w14:paraId="089C7CB6"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vienība</w:t>
            </w:r>
          </w:p>
        </w:tc>
        <w:tc>
          <w:tcPr>
            <w:tcW w:w="1385" w:type="dxa"/>
            <w:tcBorders>
              <w:top w:val="single" w:sz="4" w:space="0" w:color="auto"/>
              <w:left w:val="single" w:sz="4" w:space="0" w:color="auto"/>
              <w:bottom w:val="single" w:sz="4" w:space="0" w:color="auto"/>
              <w:right w:val="single" w:sz="4" w:space="0" w:color="auto"/>
            </w:tcBorders>
            <w:hideMark/>
          </w:tcPr>
          <w:p w14:paraId="76690C09"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100%</w:t>
            </w:r>
          </w:p>
        </w:tc>
      </w:tr>
      <w:tr w:rsidR="005C6411" w:rsidRPr="005C6411" w14:paraId="7190A15F"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077ABBD2"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3.4.3.</w:t>
            </w:r>
          </w:p>
        </w:tc>
        <w:tc>
          <w:tcPr>
            <w:tcW w:w="5420" w:type="dxa"/>
            <w:tcBorders>
              <w:top w:val="single" w:sz="4" w:space="0" w:color="auto"/>
              <w:left w:val="single" w:sz="4" w:space="0" w:color="auto"/>
              <w:bottom w:val="single" w:sz="4" w:space="0" w:color="auto"/>
              <w:right w:val="single" w:sz="4" w:space="0" w:color="auto"/>
            </w:tcBorders>
            <w:hideMark/>
          </w:tcPr>
          <w:p w14:paraId="0A840903"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saldie ēdieni</w:t>
            </w:r>
          </w:p>
        </w:tc>
        <w:tc>
          <w:tcPr>
            <w:tcW w:w="1701" w:type="dxa"/>
            <w:tcBorders>
              <w:top w:val="single" w:sz="4" w:space="0" w:color="auto"/>
              <w:left w:val="single" w:sz="4" w:space="0" w:color="auto"/>
              <w:bottom w:val="single" w:sz="4" w:space="0" w:color="auto"/>
              <w:right w:val="single" w:sz="4" w:space="0" w:color="auto"/>
            </w:tcBorders>
          </w:tcPr>
          <w:p w14:paraId="065A6187"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tcPr>
          <w:p w14:paraId="545C3CAD" w14:textId="77777777" w:rsidR="005C6411" w:rsidRPr="005C6411" w:rsidRDefault="005C6411" w:rsidP="005C6411">
            <w:pPr>
              <w:spacing w:after="160" w:line="256" w:lineRule="auto"/>
              <w:jc w:val="center"/>
              <w:rPr>
                <w:rFonts w:eastAsiaTheme="minorHAnsi"/>
                <w:lang w:eastAsia="en-US"/>
              </w:rPr>
            </w:pPr>
          </w:p>
        </w:tc>
      </w:tr>
      <w:tr w:rsidR="005C6411" w:rsidRPr="005C6411" w14:paraId="0470DC04"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548BA24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3.4.3.1.</w:t>
            </w:r>
          </w:p>
        </w:tc>
        <w:tc>
          <w:tcPr>
            <w:tcW w:w="5420" w:type="dxa"/>
            <w:tcBorders>
              <w:top w:val="single" w:sz="4" w:space="0" w:color="auto"/>
              <w:left w:val="single" w:sz="4" w:space="0" w:color="auto"/>
              <w:bottom w:val="single" w:sz="4" w:space="0" w:color="auto"/>
              <w:right w:val="single" w:sz="4" w:space="0" w:color="auto"/>
            </w:tcBorders>
            <w:hideMark/>
          </w:tcPr>
          <w:p w14:paraId="0BDCBBC9"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izglītojamiem</w:t>
            </w:r>
          </w:p>
        </w:tc>
        <w:tc>
          <w:tcPr>
            <w:tcW w:w="1701" w:type="dxa"/>
            <w:tcBorders>
              <w:top w:val="single" w:sz="4" w:space="0" w:color="auto"/>
              <w:left w:val="single" w:sz="4" w:space="0" w:color="auto"/>
              <w:bottom w:val="single" w:sz="4" w:space="0" w:color="auto"/>
              <w:right w:val="single" w:sz="4" w:space="0" w:color="auto"/>
            </w:tcBorders>
            <w:hideMark/>
          </w:tcPr>
          <w:p w14:paraId="2E1CC086"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vienība</w:t>
            </w:r>
          </w:p>
        </w:tc>
        <w:tc>
          <w:tcPr>
            <w:tcW w:w="1385" w:type="dxa"/>
            <w:tcBorders>
              <w:top w:val="single" w:sz="4" w:space="0" w:color="auto"/>
              <w:left w:val="single" w:sz="4" w:space="0" w:color="auto"/>
              <w:bottom w:val="single" w:sz="4" w:space="0" w:color="auto"/>
              <w:right w:val="single" w:sz="4" w:space="0" w:color="auto"/>
            </w:tcBorders>
            <w:hideMark/>
          </w:tcPr>
          <w:p w14:paraId="2012987E"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23%</w:t>
            </w:r>
          </w:p>
        </w:tc>
      </w:tr>
      <w:tr w:rsidR="005C6411" w:rsidRPr="005C6411" w14:paraId="2543499B"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78B5287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3.4.3.2.</w:t>
            </w:r>
          </w:p>
        </w:tc>
        <w:tc>
          <w:tcPr>
            <w:tcW w:w="5420" w:type="dxa"/>
            <w:tcBorders>
              <w:top w:val="single" w:sz="4" w:space="0" w:color="auto"/>
              <w:left w:val="single" w:sz="4" w:space="0" w:color="auto"/>
              <w:bottom w:val="single" w:sz="4" w:space="0" w:color="auto"/>
              <w:right w:val="single" w:sz="4" w:space="0" w:color="auto"/>
            </w:tcBorders>
            <w:hideMark/>
          </w:tcPr>
          <w:p w14:paraId="58DD709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ārpakalpojums</w:t>
            </w:r>
          </w:p>
        </w:tc>
        <w:tc>
          <w:tcPr>
            <w:tcW w:w="1701" w:type="dxa"/>
            <w:tcBorders>
              <w:top w:val="single" w:sz="4" w:space="0" w:color="auto"/>
              <w:left w:val="single" w:sz="4" w:space="0" w:color="auto"/>
              <w:bottom w:val="single" w:sz="4" w:space="0" w:color="auto"/>
              <w:right w:val="single" w:sz="4" w:space="0" w:color="auto"/>
            </w:tcBorders>
            <w:hideMark/>
          </w:tcPr>
          <w:p w14:paraId="4234F5F2"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vienība</w:t>
            </w:r>
          </w:p>
        </w:tc>
        <w:tc>
          <w:tcPr>
            <w:tcW w:w="1385" w:type="dxa"/>
            <w:tcBorders>
              <w:top w:val="single" w:sz="4" w:space="0" w:color="auto"/>
              <w:left w:val="single" w:sz="4" w:space="0" w:color="auto"/>
              <w:bottom w:val="single" w:sz="4" w:space="0" w:color="auto"/>
              <w:right w:val="single" w:sz="4" w:space="0" w:color="auto"/>
            </w:tcBorders>
            <w:hideMark/>
          </w:tcPr>
          <w:p w14:paraId="04CC1B6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40%</w:t>
            </w:r>
          </w:p>
        </w:tc>
      </w:tr>
      <w:tr w:rsidR="005C6411" w:rsidRPr="005C6411" w14:paraId="205E1225"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16B925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3.4.4.</w:t>
            </w:r>
          </w:p>
        </w:tc>
        <w:tc>
          <w:tcPr>
            <w:tcW w:w="5420" w:type="dxa"/>
            <w:tcBorders>
              <w:top w:val="single" w:sz="4" w:space="0" w:color="auto"/>
              <w:left w:val="single" w:sz="4" w:space="0" w:color="auto"/>
              <w:bottom w:val="single" w:sz="4" w:space="0" w:color="auto"/>
              <w:right w:val="single" w:sz="4" w:space="0" w:color="auto"/>
            </w:tcBorders>
            <w:hideMark/>
          </w:tcPr>
          <w:p w14:paraId="36D9843F"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gaļas salāti, svaigu dārzeņu salāti</w:t>
            </w:r>
          </w:p>
        </w:tc>
        <w:tc>
          <w:tcPr>
            <w:tcW w:w="1701" w:type="dxa"/>
            <w:tcBorders>
              <w:top w:val="single" w:sz="4" w:space="0" w:color="auto"/>
              <w:left w:val="single" w:sz="4" w:space="0" w:color="auto"/>
              <w:bottom w:val="single" w:sz="4" w:space="0" w:color="auto"/>
              <w:right w:val="single" w:sz="4" w:space="0" w:color="auto"/>
            </w:tcBorders>
          </w:tcPr>
          <w:p w14:paraId="51B335A9"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tcPr>
          <w:p w14:paraId="631E66E4" w14:textId="77777777" w:rsidR="005C6411" w:rsidRPr="005C6411" w:rsidRDefault="005C6411" w:rsidP="005C6411">
            <w:pPr>
              <w:spacing w:after="160" w:line="256" w:lineRule="auto"/>
              <w:jc w:val="center"/>
              <w:rPr>
                <w:rFonts w:eastAsiaTheme="minorHAnsi"/>
                <w:lang w:eastAsia="en-US"/>
              </w:rPr>
            </w:pPr>
          </w:p>
        </w:tc>
      </w:tr>
      <w:tr w:rsidR="005C6411" w:rsidRPr="005C6411" w14:paraId="0A99DCD8"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53EADCB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3.4.4.1.</w:t>
            </w:r>
          </w:p>
        </w:tc>
        <w:tc>
          <w:tcPr>
            <w:tcW w:w="5420" w:type="dxa"/>
            <w:tcBorders>
              <w:top w:val="single" w:sz="4" w:space="0" w:color="auto"/>
              <w:left w:val="single" w:sz="4" w:space="0" w:color="auto"/>
              <w:bottom w:val="single" w:sz="4" w:space="0" w:color="auto"/>
              <w:right w:val="single" w:sz="4" w:space="0" w:color="auto"/>
            </w:tcBorders>
            <w:hideMark/>
          </w:tcPr>
          <w:p w14:paraId="74218EE6"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izglītojamiem</w:t>
            </w:r>
          </w:p>
        </w:tc>
        <w:tc>
          <w:tcPr>
            <w:tcW w:w="1701" w:type="dxa"/>
            <w:tcBorders>
              <w:top w:val="single" w:sz="4" w:space="0" w:color="auto"/>
              <w:left w:val="single" w:sz="4" w:space="0" w:color="auto"/>
              <w:bottom w:val="single" w:sz="4" w:space="0" w:color="auto"/>
              <w:right w:val="single" w:sz="4" w:space="0" w:color="auto"/>
            </w:tcBorders>
            <w:hideMark/>
          </w:tcPr>
          <w:p w14:paraId="4673FF8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vienība</w:t>
            </w:r>
          </w:p>
        </w:tc>
        <w:tc>
          <w:tcPr>
            <w:tcW w:w="1385" w:type="dxa"/>
            <w:tcBorders>
              <w:top w:val="single" w:sz="4" w:space="0" w:color="auto"/>
              <w:left w:val="single" w:sz="4" w:space="0" w:color="auto"/>
              <w:bottom w:val="single" w:sz="4" w:space="0" w:color="auto"/>
              <w:right w:val="single" w:sz="4" w:space="0" w:color="auto"/>
            </w:tcBorders>
            <w:hideMark/>
          </w:tcPr>
          <w:p w14:paraId="6B1E75CB"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50%</w:t>
            </w:r>
          </w:p>
        </w:tc>
      </w:tr>
      <w:tr w:rsidR="005C6411" w:rsidRPr="005C6411" w14:paraId="2A269516"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4BB9F3C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3.4.4.2.</w:t>
            </w:r>
          </w:p>
        </w:tc>
        <w:tc>
          <w:tcPr>
            <w:tcW w:w="5420" w:type="dxa"/>
            <w:tcBorders>
              <w:top w:val="single" w:sz="4" w:space="0" w:color="auto"/>
              <w:left w:val="single" w:sz="4" w:space="0" w:color="auto"/>
              <w:bottom w:val="single" w:sz="4" w:space="0" w:color="auto"/>
              <w:right w:val="single" w:sz="4" w:space="0" w:color="auto"/>
            </w:tcBorders>
            <w:hideMark/>
          </w:tcPr>
          <w:p w14:paraId="37C9102D"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ārpakalpojums</w:t>
            </w:r>
          </w:p>
        </w:tc>
        <w:tc>
          <w:tcPr>
            <w:tcW w:w="1701" w:type="dxa"/>
            <w:tcBorders>
              <w:top w:val="single" w:sz="4" w:space="0" w:color="auto"/>
              <w:left w:val="single" w:sz="4" w:space="0" w:color="auto"/>
              <w:bottom w:val="single" w:sz="4" w:space="0" w:color="auto"/>
              <w:right w:val="single" w:sz="4" w:space="0" w:color="auto"/>
            </w:tcBorders>
            <w:hideMark/>
          </w:tcPr>
          <w:p w14:paraId="377E58C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vienība</w:t>
            </w:r>
          </w:p>
        </w:tc>
        <w:tc>
          <w:tcPr>
            <w:tcW w:w="1385" w:type="dxa"/>
            <w:tcBorders>
              <w:top w:val="single" w:sz="4" w:space="0" w:color="auto"/>
              <w:left w:val="single" w:sz="4" w:space="0" w:color="auto"/>
              <w:bottom w:val="single" w:sz="4" w:space="0" w:color="auto"/>
              <w:right w:val="single" w:sz="4" w:space="0" w:color="auto"/>
            </w:tcBorders>
            <w:hideMark/>
          </w:tcPr>
          <w:p w14:paraId="051FA5C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70%</w:t>
            </w:r>
          </w:p>
        </w:tc>
      </w:tr>
      <w:tr w:rsidR="005C6411" w:rsidRPr="005C6411" w14:paraId="4AD8632F"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5323AC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3.4.5.</w:t>
            </w:r>
          </w:p>
        </w:tc>
        <w:tc>
          <w:tcPr>
            <w:tcW w:w="5420" w:type="dxa"/>
            <w:tcBorders>
              <w:top w:val="single" w:sz="4" w:space="0" w:color="auto"/>
              <w:left w:val="single" w:sz="4" w:space="0" w:color="auto"/>
              <w:bottom w:val="single" w:sz="4" w:space="0" w:color="auto"/>
              <w:right w:val="single" w:sz="4" w:space="0" w:color="auto"/>
            </w:tcBorders>
            <w:hideMark/>
          </w:tcPr>
          <w:p w14:paraId="13055FE0"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pīrādziņi, plātsmaizes</w:t>
            </w:r>
          </w:p>
        </w:tc>
        <w:tc>
          <w:tcPr>
            <w:tcW w:w="1701" w:type="dxa"/>
            <w:tcBorders>
              <w:top w:val="single" w:sz="4" w:space="0" w:color="auto"/>
              <w:left w:val="single" w:sz="4" w:space="0" w:color="auto"/>
              <w:bottom w:val="single" w:sz="4" w:space="0" w:color="auto"/>
              <w:right w:val="single" w:sz="4" w:space="0" w:color="auto"/>
            </w:tcBorders>
          </w:tcPr>
          <w:p w14:paraId="503BD2B7"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tcPr>
          <w:p w14:paraId="220F951E" w14:textId="77777777" w:rsidR="005C6411" w:rsidRPr="005C6411" w:rsidRDefault="005C6411" w:rsidP="005C6411">
            <w:pPr>
              <w:spacing w:after="160" w:line="256" w:lineRule="auto"/>
              <w:jc w:val="center"/>
              <w:rPr>
                <w:rFonts w:eastAsiaTheme="minorHAnsi"/>
                <w:lang w:eastAsia="en-US"/>
              </w:rPr>
            </w:pPr>
          </w:p>
        </w:tc>
      </w:tr>
      <w:tr w:rsidR="005C6411" w:rsidRPr="005C6411" w14:paraId="3C64CA24"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6A61E042"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3.4.5.1.</w:t>
            </w:r>
          </w:p>
        </w:tc>
        <w:tc>
          <w:tcPr>
            <w:tcW w:w="5420" w:type="dxa"/>
            <w:tcBorders>
              <w:top w:val="single" w:sz="4" w:space="0" w:color="auto"/>
              <w:left w:val="single" w:sz="4" w:space="0" w:color="auto"/>
              <w:bottom w:val="single" w:sz="4" w:space="0" w:color="auto"/>
              <w:right w:val="single" w:sz="4" w:space="0" w:color="auto"/>
            </w:tcBorders>
            <w:hideMark/>
          </w:tcPr>
          <w:p w14:paraId="47E52A2E"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izglītojamiem</w:t>
            </w:r>
          </w:p>
        </w:tc>
        <w:tc>
          <w:tcPr>
            <w:tcW w:w="1701" w:type="dxa"/>
            <w:tcBorders>
              <w:top w:val="single" w:sz="4" w:space="0" w:color="auto"/>
              <w:left w:val="single" w:sz="4" w:space="0" w:color="auto"/>
              <w:bottom w:val="single" w:sz="4" w:space="0" w:color="auto"/>
              <w:right w:val="single" w:sz="4" w:space="0" w:color="auto"/>
            </w:tcBorders>
            <w:hideMark/>
          </w:tcPr>
          <w:p w14:paraId="3D8FF742"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vienība</w:t>
            </w:r>
          </w:p>
        </w:tc>
        <w:tc>
          <w:tcPr>
            <w:tcW w:w="1385" w:type="dxa"/>
            <w:tcBorders>
              <w:top w:val="single" w:sz="4" w:space="0" w:color="auto"/>
              <w:left w:val="single" w:sz="4" w:space="0" w:color="auto"/>
              <w:bottom w:val="single" w:sz="4" w:space="0" w:color="auto"/>
              <w:right w:val="single" w:sz="4" w:space="0" w:color="auto"/>
            </w:tcBorders>
            <w:hideMark/>
          </w:tcPr>
          <w:p w14:paraId="570D82EE"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50%</w:t>
            </w:r>
          </w:p>
        </w:tc>
      </w:tr>
      <w:tr w:rsidR="005C6411" w:rsidRPr="005C6411" w14:paraId="5A4671CE"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01AB8D37"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3.4.5.2.</w:t>
            </w:r>
          </w:p>
        </w:tc>
        <w:tc>
          <w:tcPr>
            <w:tcW w:w="5420" w:type="dxa"/>
            <w:tcBorders>
              <w:top w:val="single" w:sz="4" w:space="0" w:color="auto"/>
              <w:left w:val="single" w:sz="4" w:space="0" w:color="auto"/>
              <w:bottom w:val="single" w:sz="4" w:space="0" w:color="auto"/>
              <w:right w:val="single" w:sz="4" w:space="0" w:color="auto"/>
            </w:tcBorders>
            <w:hideMark/>
          </w:tcPr>
          <w:p w14:paraId="2D552B0F"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ārpakalpojums</w:t>
            </w:r>
          </w:p>
        </w:tc>
        <w:tc>
          <w:tcPr>
            <w:tcW w:w="1701" w:type="dxa"/>
            <w:tcBorders>
              <w:top w:val="single" w:sz="4" w:space="0" w:color="auto"/>
              <w:left w:val="single" w:sz="4" w:space="0" w:color="auto"/>
              <w:bottom w:val="single" w:sz="4" w:space="0" w:color="auto"/>
              <w:right w:val="single" w:sz="4" w:space="0" w:color="auto"/>
            </w:tcBorders>
            <w:hideMark/>
          </w:tcPr>
          <w:p w14:paraId="37619B2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vienība</w:t>
            </w:r>
          </w:p>
        </w:tc>
        <w:tc>
          <w:tcPr>
            <w:tcW w:w="1385" w:type="dxa"/>
            <w:tcBorders>
              <w:top w:val="single" w:sz="4" w:space="0" w:color="auto"/>
              <w:left w:val="single" w:sz="4" w:space="0" w:color="auto"/>
              <w:bottom w:val="single" w:sz="4" w:space="0" w:color="auto"/>
              <w:right w:val="single" w:sz="4" w:space="0" w:color="auto"/>
            </w:tcBorders>
            <w:hideMark/>
          </w:tcPr>
          <w:p w14:paraId="3689A9DE"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80%</w:t>
            </w:r>
          </w:p>
        </w:tc>
      </w:tr>
      <w:tr w:rsidR="005C6411" w:rsidRPr="005C6411" w14:paraId="16E3CDCF" w14:textId="77777777" w:rsidTr="00516279">
        <w:tc>
          <w:tcPr>
            <w:tcW w:w="1129" w:type="dxa"/>
            <w:tcBorders>
              <w:top w:val="single" w:sz="4" w:space="0" w:color="auto"/>
              <w:left w:val="single" w:sz="4" w:space="0" w:color="auto"/>
              <w:bottom w:val="single" w:sz="4" w:space="0" w:color="auto"/>
              <w:right w:val="single" w:sz="4" w:space="0" w:color="auto"/>
            </w:tcBorders>
          </w:tcPr>
          <w:p w14:paraId="5B88C29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3.4.6.</w:t>
            </w:r>
          </w:p>
        </w:tc>
        <w:tc>
          <w:tcPr>
            <w:tcW w:w="5420" w:type="dxa"/>
            <w:tcBorders>
              <w:top w:val="single" w:sz="4" w:space="0" w:color="auto"/>
              <w:left w:val="single" w:sz="4" w:space="0" w:color="auto"/>
              <w:bottom w:val="single" w:sz="4" w:space="0" w:color="auto"/>
              <w:right w:val="single" w:sz="4" w:space="0" w:color="auto"/>
            </w:tcBorders>
          </w:tcPr>
          <w:p w14:paraId="289E74D3"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 xml:space="preserve">   brokastis - ārpakalpojums</w:t>
            </w:r>
          </w:p>
        </w:tc>
        <w:tc>
          <w:tcPr>
            <w:tcW w:w="1701" w:type="dxa"/>
            <w:tcBorders>
              <w:top w:val="single" w:sz="4" w:space="0" w:color="auto"/>
              <w:left w:val="single" w:sz="4" w:space="0" w:color="auto"/>
              <w:bottom w:val="single" w:sz="4" w:space="0" w:color="auto"/>
              <w:right w:val="single" w:sz="4" w:space="0" w:color="auto"/>
            </w:tcBorders>
          </w:tcPr>
          <w:p w14:paraId="61F4853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vienība</w:t>
            </w:r>
          </w:p>
        </w:tc>
        <w:tc>
          <w:tcPr>
            <w:tcW w:w="1385" w:type="dxa"/>
            <w:tcBorders>
              <w:top w:val="single" w:sz="4" w:space="0" w:color="auto"/>
              <w:left w:val="single" w:sz="4" w:space="0" w:color="auto"/>
              <w:bottom w:val="single" w:sz="4" w:space="0" w:color="auto"/>
              <w:right w:val="single" w:sz="4" w:space="0" w:color="auto"/>
            </w:tcBorders>
          </w:tcPr>
          <w:p w14:paraId="7CA667A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50 %</w:t>
            </w:r>
          </w:p>
        </w:tc>
      </w:tr>
      <w:tr w:rsidR="005C6411" w:rsidRPr="005C6411" w14:paraId="29828165" w14:textId="77777777" w:rsidTr="00516279">
        <w:tc>
          <w:tcPr>
            <w:tcW w:w="1129" w:type="dxa"/>
            <w:tcBorders>
              <w:top w:val="single" w:sz="4" w:space="0" w:color="auto"/>
              <w:left w:val="single" w:sz="4" w:space="0" w:color="auto"/>
              <w:bottom w:val="single" w:sz="4" w:space="0" w:color="auto"/>
              <w:right w:val="single" w:sz="4" w:space="0" w:color="auto"/>
            </w:tcBorders>
          </w:tcPr>
          <w:p w14:paraId="3C5B4B27"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3.4.7.</w:t>
            </w:r>
          </w:p>
        </w:tc>
        <w:tc>
          <w:tcPr>
            <w:tcW w:w="5420" w:type="dxa"/>
            <w:tcBorders>
              <w:top w:val="single" w:sz="4" w:space="0" w:color="auto"/>
              <w:left w:val="single" w:sz="4" w:space="0" w:color="auto"/>
              <w:bottom w:val="single" w:sz="4" w:space="0" w:color="auto"/>
              <w:right w:val="single" w:sz="4" w:space="0" w:color="auto"/>
            </w:tcBorders>
          </w:tcPr>
          <w:p w14:paraId="155EDF8D"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 xml:space="preserve">   vakariņas - ārpakalpojums</w:t>
            </w:r>
          </w:p>
        </w:tc>
        <w:tc>
          <w:tcPr>
            <w:tcW w:w="1701" w:type="dxa"/>
            <w:tcBorders>
              <w:top w:val="single" w:sz="4" w:space="0" w:color="auto"/>
              <w:left w:val="single" w:sz="4" w:space="0" w:color="auto"/>
              <w:bottom w:val="single" w:sz="4" w:space="0" w:color="auto"/>
              <w:right w:val="single" w:sz="4" w:space="0" w:color="auto"/>
            </w:tcBorders>
          </w:tcPr>
          <w:p w14:paraId="73B2E987"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vienība</w:t>
            </w:r>
          </w:p>
        </w:tc>
        <w:tc>
          <w:tcPr>
            <w:tcW w:w="1385" w:type="dxa"/>
            <w:tcBorders>
              <w:top w:val="single" w:sz="4" w:space="0" w:color="auto"/>
              <w:left w:val="single" w:sz="4" w:space="0" w:color="auto"/>
              <w:bottom w:val="single" w:sz="4" w:space="0" w:color="auto"/>
              <w:right w:val="single" w:sz="4" w:space="0" w:color="auto"/>
            </w:tcBorders>
          </w:tcPr>
          <w:p w14:paraId="31B5E0EC"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50 %</w:t>
            </w:r>
          </w:p>
        </w:tc>
      </w:tr>
      <w:tr w:rsidR="005C6411" w:rsidRPr="005C6411" w14:paraId="553EDFC9" w14:textId="77777777" w:rsidTr="00516279">
        <w:tc>
          <w:tcPr>
            <w:tcW w:w="1129" w:type="dxa"/>
            <w:tcBorders>
              <w:top w:val="single" w:sz="4" w:space="0" w:color="auto"/>
              <w:left w:val="single" w:sz="4" w:space="0" w:color="auto"/>
              <w:bottom w:val="single" w:sz="4" w:space="0" w:color="auto"/>
              <w:right w:val="single" w:sz="4" w:space="0" w:color="auto"/>
            </w:tcBorders>
          </w:tcPr>
          <w:p w14:paraId="0EAADA5C"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3.4.8.</w:t>
            </w:r>
          </w:p>
        </w:tc>
        <w:tc>
          <w:tcPr>
            <w:tcW w:w="5420" w:type="dxa"/>
            <w:tcBorders>
              <w:top w:val="single" w:sz="4" w:space="0" w:color="auto"/>
              <w:left w:val="single" w:sz="4" w:space="0" w:color="auto"/>
              <w:bottom w:val="single" w:sz="4" w:space="0" w:color="auto"/>
              <w:right w:val="single" w:sz="4" w:space="0" w:color="auto"/>
            </w:tcBorders>
          </w:tcPr>
          <w:p w14:paraId="4B87A6A8"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 xml:space="preserve">   pārtikas paka – ārpakalpojums Ukrainas bēgļiem (PVN nepiemēro)</w:t>
            </w:r>
          </w:p>
        </w:tc>
        <w:tc>
          <w:tcPr>
            <w:tcW w:w="1701" w:type="dxa"/>
            <w:tcBorders>
              <w:top w:val="single" w:sz="4" w:space="0" w:color="auto"/>
              <w:left w:val="single" w:sz="4" w:space="0" w:color="auto"/>
              <w:bottom w:val="single" w:sz="4" w:space="0" w:color="auto"/>
              <w:right w:val="single" w:sz="4" w:space="0" w:color="auto"/>
            </w:tcBorders>
          </w:tcPr>
          <w:p w14:paraId="2E114D7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gab./cilv./dienā</w:t>
            </w:r>
          </w:p>
        </w:tc>
        <w:tc>
          <w:tcPr>
            <w:tcW w:w="1385" w:type="dxa"/>
            <w:tcBorders>
              <w:top w:val="single" w:sz="4" w:space="0" w:color="auto"/>
              <w:left w:val="single" w:sz="4" w:space="0" w:color="auto"/>
              <w:bottom w:val="single" w:sz="4" w:space="0" w:color="auto"/>
              <w:right w:val="single" w:sz="4" w:space="0" w:color="auto"/>
            </w:tcBorders>
          </w:tcPr>
          <w:p w14:paraId="68D52D7C"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5,00</w:t>
            </w:r>
          </w:p>
        </w:tc>
      </w:tr>
      <w:tr w:rsidR="005C6411" w:rsidRPr="005C6411" w14:paraId="19FD1550"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681C17E1" w14:textId="77777777" w:rsidR="005C6411" w:rsidRPr="005C6411" w:rsidRDefault="005C6411" w:rsidP="005C6411">
            <w:pPr>
              <w:spacing w:after="160" w:line="256" w:lineRule="auto"/>
              <w:jc w:val="center"/>
              <w:rPr>
                <w:rFonts w:eastAsiaTheme="minorHAnsi"/>
                <w:lang w:val="et-EE" w:eastAsia="en-US"/>
              </w:rPr>
            </w:pPr>
            <w:r w:rsidRPr="005C6411">
              <w:rPr>
                <w:rFonts w:eastAsiaTheme="minorHAnsi"/>
                <w:lang w:eastAsia="en-US"/>
              </w:rPr>
              <w:t>3.5.</w:t>
            </w:r>
          </w:p>
        </w:tc>
        <w:tc>
          <w:tcPr>
            <w:tcW w:w="5420" w:type="dxa"/>
            <w:tcBorders>
              <w:top w:val="single" w:sz="4" w:space="0" w:color="auto"/>
              <w:left w:val="single" w:sz="4" w:space="0" w:color="auto"/>
              <w:bottom w:val="single" w:sz="4" w:space="0" w:color="auto"/>
              <w:right w:val="single" w:sz="4" w:space="0" w:color="auto"/>
            </w:tcBorders>
            <w:hideMark/>
          </w:tcPr>
          <w:p w14:paraId="18CD083B"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Dobeles Amatniecības un vispārizglītojošā vidusskola - kafejnīcas gabalpreču (ūdens, šokolāde, augļi) uzcenojums, % no pašizmaksas</w:t>
            </w:r>
          </w:p>
        </w:tc>
        <w:tc>
          <w:tcPr>
            <w:tcW w:w="1701" w:type="dxa"/>
            <w:tcBorders>
              <w:top w:val="single" w:sz="4" w:space="0" w:color="auto"/>
              <w:left w:val="single" w:sz="4" w:space="0" w:color="auto"/>
              <w:bottom w:val="single" w:sz="4" w:space="0" w:color="auto"/>
              <w:right w:val="single" w:sz="4" w:space="0" w:color="auto"/>
            </w:tcBorders>
            <w:hideMark/>
          </w:tcPr>
          <w:p w14:paraId="0CC16BB8"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vienība</w:t>
            </w:r>
          </w:p>
        </w:tc>
        <w:tc>
          <w:tcPr>
            <w:tcW w:w="1385" w:type="dxa"/>
            <w:tcBorders>
              <w:top w:val="single" w:sz="4" w:space="0" w:color="auto"/>
              <w:left w:val="single" w:sz="4" w:space="0" w:color="auto"/>
              <w:bottom w:val="single" w:sz="4" w:space="0" w:color="auto"/>
              <w:right w:val="single" w:sz="4" w:space="0" w:color="auto"/>
            </w:tcBorders>
            <w:hideMark/>
          </w:tcPr>
          <w:p w14:paraId="734E32BB"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25%</w:t>
            </w:r>
          </w:p>
        </w:tc>
      </w:tr>
      <w:tr w:rsidR="005C6411" w:rsidRPr="005C6411" w14:paraId="3E848045"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1D276EC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3.6.</w:t>
            </w:r>
          </w:p>
        </w:tc>
        <w:tc>
          <w:tcPr>
            <w:tcW w:w="5420" w:type="dxa"/>
            <w:tcBorders>
              <w:top w:val="single" w:sz="4" w:space="0" w:color="auto"/>
              <w:left w:val="single" w:sz="4" w:space="0" w:color="auto"/>
              <w:bottom w:val="single" w:sz="4" w:space="0" w:color="auto"/>
              <w:right w:val="single" w:sz="4" w:space="0" w:color="auto"/>
            </w:tcBorders>
            <w:hideMark/>
          </w:tcPr>
          <w:p w14:paraId="0CD0FA5F"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Dobeles Amatniecības un vispārizglītojošā vidusskola-pusdienas, launags projektā Nr.8.3.4.0./16/I/001 “Atbalsts priekšlaicīgas mācību pārtraukšanas samazināšanai”</w:t>
            </w:r>
          </w:p>
        </w:tc>
        <w:tc>
          <w:tcPr>
            <w:tcW w:w="1701" w:type="dxa"/>
            <w:tcBorders>
              <w:top w:val="single" w:sz="4" w:space="0" w:color="auto"/>
              <w:left w:val="single" w:sz="4" w:space="0" w:color="auto"/>
              <w:bottom w:val="single" w:sz="4" w:space="0" w:color="auto"/>
              <w:right w:val="single" w:sz="4" w:space="0" w:color="auto"/>
            </w:tcBorders>
            <w:hideMark/>
          </w:tcPr>
          <w:p w14:paraId="4821C59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porcija</w:t>
            </w:r>
          </w:p>
        </w:tc>
        <w:tc>
          <w:tcPr>
            <w:tcW w:w="1385" w:type="dxa"/>
            <w:tcBorders>
              <w:top w:val="single" w:sz="4" w:space="0" w:color="auto"/>
              <w:left w:val="single" w:sz="4" w:space="0" w:color="auto"/>
              <w:bottom w:val="single" w:sz="4" w:space="0" w:color="auto"/>
              <w:right w:val="single" w:sz="4" w:space="0" w:color="auto"/>
            </w:tcBorders>
            <w:hideMark/>
          </w:tcPr>
          <w:p w14:paraId="52A5D26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1,50</w:t>
            </w:r>
          </w:p>
        </w:tc>
      </w:tr>
      <w:tr w:rsidR="005C6411" w:rsidRPr="005C6411" w14:paraId="3449005C"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7C39B74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3.7.</w:t>
            </w:r>
          </w:p>
        </w:tc>
        <w:tc>
          <w:tcPr>
            <w:tcW w:w="5420" w:type="dxa"/>
            <w:tcBorders>
              <w:top w:val="single" w:sz="4" w:space="0" w:color="auto"/>
              <w:left w:val="single" w:sz="4" w:space="0" w:color="auto"/>
              <w:bottom w:val="single" w:sz="4" w:space="0" w:color="auto"/>
              <w:right w:val="single" w:sz="4" w:space="0" w:color="auto"/>
            </w:tcBorders>
            <w:hideMark/>
          </w:tcPr>
          <w:p w14:paraId="4D38DAF6"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Pirmsskolas izglītības iestādēs/grupās</w:t>
            </w:r>
          </w:p>
        </w:tc>
        <w:tc>
          <w:tcPr>
            <w:tcW w:w="1701" w:type="dxa"/>
            <w:tcBorders>
              <w:top w:val="single" w:sz="4" w:space="0" w:color="auto"/>
              <w:left w:val="single" w:sz="4" w:space="0" w:color="auto"/>
              <w:bottom w:val="single" w:sz="4" w:space="0" w:color="auto"/>
              <w:right w:val="single" w:sz="4" w:space="0" w:color="auto"/>
            </w:tcBorders>
          </w:tcPr>
          <w:p w14:paraId="1934E3D0" w14:textId="77777777" w:rsidR="005C6411" w:rsidRPr="005C6411" w:rsidRDefault="005C6411" w:rsidP="005C6411">
            <w:pPr>
              <w:spacing w:after="160" w:line="256" w:lineRule="auto"/>
              <w:jc w:val="center"/>
              <w:rPr>
                <w:rFonts w:eastAsiaTheme="minorHAnsi"/>
                <w:lang w:eastAsia="en-US"/>
              </w:rPr>
            </w:pPr>
          </w:p>
        </w:tc>
        <w:tc>
          <w:tcPr>
            <w:tcW w:w="1385" w:type="dxa"/>
            <w:tcBorders>
              <w:top w:val="single" w:sz="4" w:space="0" w:color="auto"/>
              <w:left w:val="single" w:sz="4" w:space="0" w:color="auto"/>
              <w:bottom w:val="single" w:sz="4" w:space="0" w:color="auto"/>
              <w:right w:val="single" w:sz="4" w:space="0" w:color="auto"/>
            </w:tcBorders>
          </w:tcPr>
          <w:p w14:paraId="1D14713D" w14:textId="77777777" w:rsidR="005C6411" w:rsidRPr="005C6411" w:rsidRDefault="005C6411" w:rsidP="005C6411">
            <w:pPr>
              <w:spacing w:after="160" w:line="256" w:lineRule="auto"/>
              <w:jc w:val="center"/>
              <w:rPr>
                <w:rFonts w:eastAsiaTheme="minorHAnsi"/>
                <w:lang w:eastAsia="en-US"/>
              </w:rPr>
            </w:pPr>
          </w:p>
        </w:tc>
      </w:tr>
      <w:tr w:rsidR="005C6411" w:rsidRPr="005C6411" w14:paraId="289C712F"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6F9FA309"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3.7.1.</w:t>
            </w:r>
          </w:p>
        </w:tc>
        <w:tc>
          <w:tcPr>
            <w:tcW w:w="5420" w:type="dxa"/>
            <w:tcBorders>
              <w:top w:val="single" w:sz="4" w:space="0" w:color="auto"/>
              <w:left w:val="single" w:sz="4" w:space="0" w:color="auto"/>
              <w:bottom w:val="single" w:sz="4" w:space="0" w:color="auto"/>
              <w:right w:val="single" w:sz="4" w:space="0" w:color="auto"/>
            </w:tcBorders>
            <w:hideMark/>
          </w:tcPr>
          <w:p w14:paraId="5A3E7366"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brokastis</w:t>
            </w:r>
          </w:p>
        </w:tc>
        <w:tc>
          <w:tcPr>
            <w:tcW w:w="1701" w:type="dxa"/>
            <w:tcBorders>
              <w:top w:val="single" w:sz="4" w:space="0" w:color="auto"/>
              <w:left w:val="single" w:sz="4" w:space="0" w:color="auto"/>
              <w:bottom w:val="single" w:sz="4" w:space="0" w:color="auto"/>
              <w:right w:val="single" w:sz="4" w:space="0" w:color="auto"/>
            </w:tcBorders>
            <w:hideMark/>
          </w:tcPr>
          <w:p w14:paraId="28DDF5E2"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diena</w:t>
            </w:r>
          </w:p>
        </w:tc>
        <w:tc>
          <w:tcPr>
            <w:tcW w:w="1385" w:type="dxa"/>
            <w:tcBorders>
              <w:top w:val="single" w:sz="4" w:space="0" w:color="auto"/>
              <w:left w:val="single" w:sz="4" w:space="0" w:color="auto"/>
              <w:bottom w:val="single" w:sz="4" w:space="0" w:color="auto"/>
              <w:right w:val="single" w:sz="4" w:space="0" w:color="auto"/>
            </w:tcBorders>
            <w:hideMark/>
          </w:tcPr>
          <w:p w14:paraId="662EB32B"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0,50</w:t>
            </w:r>
          </w:p>
        </w:tc>
      </w:tr>
      <w:tr w:rsidR="005C6411" w:rsidRPr="005C6411" w14:paraId="389E1BE3"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14AED58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3.7.2.</w:t>
            </w:r>
          </w:p>
        </w:tc>
        <w:tc>
          <w:tcPr>
            <w:tcW w:w="5420" w:type="dxa"/>
            <w:tcBorders>
              <w:top w:val="single" w:sz="4" w:space="0" w:color="auto"/>
              <w:left w:val="single" w:sz="4" w:space="0" w:color="auto"/>
              <w:bottom w:val="single" w:sz="4" w:space="0" w:color="auto"/>
              <w:right w:val="single" w:sz="4" w:space="0" w:color="auto"/>
            </w:tcBorders>
            <w:hideMark/>
          </w:tcPr>
          <w:p w14:paraId="124200B3"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pusdienas</w:t>
            </w:r>
          </w:p>
        </w:tc>
        <w:tc>
          <w:tcPr>
            <w:tcW w:w="1701" w:type="dxa"/>
            <w:tcBorders>
              <w:top w:val="single" w:sz="4" w:space="0" w:color="auto"/>
              <w:left w:val="single" w:sz="4" w:space="0" w:color="auto"/>
              <w:bottom w:val="single" w:sz="4" w:space="0" w:color="auto"/>
              <w:right w:val="single" w:sz="4" w:space="0" w:color="auto"/>
            </w:tcBorders>
            <w:hideMark/>
          </w:tcPr>
          <w:p w14:paraId="09217B0B"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diena</w:t>
            </w:r>
          </w:p>
        </w:tc>
        <w:tc>
          <w:tcPr>
            <w:tcW w:w="1385" w:type="dxa"/>
            <w:tcBorders>
              <w:top w:val="single" w:sz="4" w:space="0" w:color="auto"/>
              <w:left w:val="single" w:sz="4" w:space="0" w:color="auto"/>
              <w:bottom w:val="single" w:sz="4" w:space="0" w:color="auto"/>
              <w:right w:val="single" w:sz="4" w:space="0" w:color="auto"/>
            </w:tcBorders>
            <w:hideMark/>
          </w:tcPr>
          <w:p w14:paraId="647A0852"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1,00</w:t>
            </w:r>
          </w:p>
        </w:tc>
      </w:tr>
      <w:tr w:rsidR="005C6411" w:rsidRPr="005C6411" w14:paraId="7F53ABC0"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4A0B519"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3.7.3.</w:t>
            </w:r>
          </w:p>
        </w:tc>
        <w:tc>
          <w:tcPr>
            <w:tcW w:w="5420" w:type="dxa"/>
            <w:tcBorders>
              <w:top w:val="single" w:sz="4" w:space="0" w:color="auto"/>
              <w:left w:val="single" w:sz="4" w:space="0" w:color="auto"/>
              <w:bottom w:val="single" w:sz="4" w:space="0" w:color="auto"/>
              <w:right w:val="single" w:sz="4" w:space="0" w:color="auto"/>
            </w:tcBorders>
            <w:hideMark/>
          </w:tcPr>
          <w:p w14:paraId="44504D8F"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launags</w:t>
            </w:r>
          </w:p>
        </w:tc>
        <w:tc>
          <w:tcPr>
            <w:tcW w:w="1701" w:type="dxa"/>
            <w:tcBorders>
              <w:top w:val="single" w:sz="4" w:space="0" w:color="auto"/>
              <w:left w:val="single" w:sz="4" w:space="0" w:color="auto"/>
              <w:bottom w:val="single" w:sz="4" w:space="0" w:color="auto"/>
              <w:right w:val="single" w:sz="4" w:space="0" w:color="auto"/>
            </w:tcBorders>
            <w:hideMark/>
          </w:tcPr>
          <w:p w14:paraId="57BC39BE"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diena</w:t>
            </w:r>
          </w:p>
        </w:tc>
        <w:tc>
          <w:tcPr>
            <w:tcW w:w="1385" w:type="dxa"/>
            <w:tcBorders>
              <w:top w:val="single" w:sz="4" w:space="0" w:color="auto"/>
              <w:left w:val="single" w:sz="4" w:space="0" w:color="auto"/>
              <w:bottom w:val="single" w:sz="4" w:space="0" w:color="auto"/>
              <w:right w:val="single" w:sz="4" w:space="0" w:color="auto"/>
            </w:tcBorders>
            <w:hideMark/>
          </w:tcPr>
          <w:p w14:paraId="6B00233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0,50</w:t>
            </w:r>
          </w:p>
        </w:tc>
      </w:tr>
      <w:tr w:rsidR="005C6411" w:rsidRPr="005C6411" w14:paraId="5D913C85"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47F0DC8F"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3.7.4.</w:t>
            </w:r>
          </w:p>
        </w:tc>
        <w:tc>
          <w:tcPr>
            <w:tcW w:w="5420" w:type="dxa"/>
            <w:tcBorders>
              <w:top w:val="single" w:sz="4" w:space="0" w:color="auto"/>
              <w:left w:val="single" w:sz="4" w:space="0" w:color="auto"/>
              <w:bottom w:val="single" w:sz="4" w:space="0" w:color="auto"/>
              <w:right w:val="single" w:sz="4" w:space="0" w:color="auto"/>
            </w:tcBorders>
            <w:hideMark/>
          </w:tcPr>
          <w:p w14:paraId="7E4A44DE" w14:textId="77777777" w:rsidR="005C6411" w:rsidRPr="005C6411" w:rsidRDefault="005C6411" w:rsidP="005C6411">
            <w:pPr>
              <w:spacing w:after="160" w:line="256" w:lineRule="auto"/>
              <w:ind w:left="220"/>
              <w:rPr>
                <w:rFonts w:eastAsiaTheme="minorHAnsi"/>
                <w:lang w:eastAsia="en-US"/>
              </w:rPr>
            </w:pPr>
            <w:r w:rsidRPr="005C6411">
              <w:rPr>
                <w:rFonts w:eastAsiaTheme="minorHAnsi"/>
                <w:lang w:eastAsia="en-US"/>
              </w:rPr>
              <w:t xml:space="preserve">pusdienas darbiniekiem </w:t>
            </w:r>
          </w:p>
        </w:tc>
        <w:tc>
          <w:tcPr>
            <w:tcW w:w="1701" w:type="dxa"/>
            <w:tcBorders>
              <w:top w:val="single" w:sz="4" w:space="0" w:color="auto"/>
              <w:left w:val="single" w:sz="4" w:space="0" w:color="auto"/>
              <w:bottom w:val="single" w:sz="4" w:space="0" w:color="auto"/>
              <w:right w:val="single" w:sz="4" w:space="0" w:color="auto"/>
            </w:tcBorders>
            <w:hideMark/>
          </w:tcPr>
          <w:p w14:paraId="0241009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porcija</w:t>
            </w:r>
          </w:p>
        </w:tc>
        <w:tc>
          <w:tcPr>
            <w:tcW w:w="1385" w:type="dxa"/>
            <w:tcBorders>
              <w:top w:val="single" w:sz="4" w:space="0" w:color="auto"/>
              <w:left w:val="single" w:sz="4" w:space="0" w:color="auto"/>
              <w:bottom w:val="single" w:sz="4" w:space="0" w:color="auto"/>
              <w:right w:val="single" w:sz="4" w:space="0" w:color="auto"/>
            </w:tcBorders>
            <w:hideMark/>
          </w:tcPr>
          <w:p w14:paraId="12BFA7B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1,50</w:t>
            </w:r>
          </w:p>
        </w:tc>
      </w:tr>
      <w:tr w:rsidR="005C6411" w:rsidRPr="005C6411" w14:paraId="096A36F6"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7CB9787" w14:textId="77777777" w:rsidR="005C6411" w:rsidRPr="005C6411" w:rsidRDefault="005C6411" w:rsidP="005C6411">
            <w:pPr>
              <w:spacing w:after="160" w:line="256" w:lineRule="auto"/>
              <w:jc w:val="center"/>
              <w:rPr>
                <w:rFonts w:eastAsiaTheme="minorHAnsi"/>
                <w:b/>
                <w:lang w:eastAsia="en-US"/>
              </w:rPr>
            </w:pPr>
            <w:r w:rsidRPr="005C6411">
              <w:rPr>
                <w:rFonts w:eastAsiaTheme="minorHAnsi"/>
                <w:b/>
                <w:lang w:eastAsia="en-US"/>
              </w:rPr>
              <w:t>4.</w:t>
            </w:r>
          </w:p>
        </w:tc>
        <w:tc>
          <w:tcPr>
            <w:tcW w:w="5420" w:type="dxa"/>
            <w:tcBorders>
              <w:top w:val="single" w:sz="4" w:space="0" w:color="auto"/>
              <w:left w:val="single" w:sz="4" w:space="0" w:color="auto"/>
              <w:bottom w:val="single" w:sz="4" w:space="0" w:color="auto"/>
              <w:right w:val="single" w:sz="4" w:space="0" w:color="auto"/>
            </w:tcBorders>
            <w:hideMark/>
          </w:tcPr>
          <w:p w14:paraId="4880EE62" w14:textId="77777777" w:rsidR="005C6411" w:rsidRPr="005C6411" w:rsidRDefault="005C6411" w:rsidP="005C6411">
            <w:pPr>
              <w:spacing w:after="160" w:line="256" w:lineRule="auto"/>
              <w:jc w:val="center"/>
              <w:rPr>
                <w:rFonts w:eastAsiaTheme="minorHAnsi"/>
                <w:b/>
                <w:lang w:eastAsia="en-US"/>
              </w:rPr>
            </w:pPr>
            <w:r w:rsidRPr="005C6411">
              <w:rPr>
                <w:rFonts w:eastAsiaTheme="minorHAnsi"/>
                <w:b/>
                <w:lang w:eastAsia="en-US"/>
              </w:rPr>
              <w:t>Citi pakalpojumi</w:t>
            </w:r>
          </w:p>
        </w:tc>
        <w:tc>
          <w:tcPr>
            <w:tcW w:w="1701" w:type="dxa"/>
            <w:tcBorders>
              <w:top w:val="single" w:sz="4" w:space="0" w:color="auto"/>
              <w:left w:val="single" w:sz="4" w:space="0" w:color="auto"/>
              <w:bottom w:val="single" w:sz="4" w:space="0" w:color="auto"/>
              <w:right w:val="single" w:sz="4" w:space="0" w:color="auto"/>
            </w:tcBorders>
          </w:tcPr>
          <w:p w14:paraId="1546055D" w14:textId="77777777" w:rsidR="005C6411" w:rsidRPr="005C6411" w:rsidRDefault="005C6411" w:rsidP="005C6411">
            <w:pPr>
              <w:spacing w:after="160" w:line="256" w:lineRule="auto"/>
              <w:jc w:val="center"/>
              <w:rPr>
                <w:rFonts w:eastAsiaTheme="minorHAnsi"/>
                <w:b/>
                <w:lang w:eastAsia="en-US"/>
              </w:rPr>
            </w:pPr>
          </w:p>
        </w:tc>
        <w:tc>
          <w:tcPr>
            <w:tcW w:w="1385" w:type="dxa"/>
            <w:tcBorders>
              <w:top w:val="single" w:sz="4" w:space="0" w:color="auto"/>
              <w:left w:val="single" w:sz="4" w:space="0" w:color="auto"/>
              <w:bottom w:val="single" w:sz="4" w:space="0" w:color="auto"/>
              <w:right w:val="single" w:sz="4" w:space="0" w:color="auto"/>
            </w:tcBorders>
          </w:tcPr>
          <w:p w14:paraId="3A487982" w14:textId="77777777" w:rsidR="005C6411" w:rsidRPr="005C6411" w:rsidRDefault="005C6411" w:rsidP="005C6411">
            <w:pPr>
              <w:spacing w:after="160" w:line="256" w:lineRule="auto"/>
              <w:jc w:val="center"/>
              <w:rPr>
                <w:rFonts w:eastAsiaTheme="minorHAnsi"/>
                <w:b/>
                <w:lang w:eastAsia="en-US"/>
              </w:rPr>
            </w:pPr>
          </w:p>
        </w:tc>
      </w:tr>
      <w:tr w:rsidR="005C6411" w:rsidRPr="005C6411" w14:paraId="2DDB3D79"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4ACB40D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4.1.</w:t>
            </w:r>
          </w:p>
        </w:tc>
        <w:tc>
          <w:tcPr>
            <w:tcW w:w="5420" w:type="dxa"/>
            <w:tcBorders>
              <w:top w:val="single" w:sz="4" w:space="0" w:color="auto"/>
              <w:left w:val="single" w:sz="4" w:space="0" w:color="auto"/>
              <w:bottom w:val="single" w:sz="4" w:space="0" w:color="auto"/>
              <w:right w:val="single" w:sz="4" w:space="0" w:color="auto"/>
            </w:tcBorders>
            <w:hideMark/>
          </w:tcPr>
          <w:p w14:paraId="7282C71A"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 xml:space="preserve">Psihologa, psihoterapeita, karjeras konsultanta  individuāla konsultācija pieaugušajiem (Dobeles JIVC) </w:t>
            </w:r>
          </w:p>
        </w:tc>
        <w:tc>
          <w:tcPr>
            <w:tcW w:w="1701" w:type="dxa"/>
            <w:tcBorders>
              <w:top w:val="single" w:sz="4" w:space="0" w:color="auto"/>
              <w:left w:val="single" w:sz="4" w:space="0" w:color="auto"/>
              <w:bottom w:val="single" w:sz="4" w:space="0" w:color="auto"/>
              <w:right w:val="single" w:sz="4" w:space="0" w:color="auto"/>
            </w:tcBorders>
            <w:hideMark/>
          </w:tcPr>
          <w:p w14:paraId="1E1D123B"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5C51168E"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7,20</w:t>
            </w:r>
          </w:p>
        </w:tc>
      </w:tr>
      <w:tr w:rsidR="005C6411" w:rsidRPr="005C6411" w14:paraId="2D93C645"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4ED21669"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4.2.</w:t>
            </w:r>
          </w:p>
        </w:tc>
        <w:tc>
          <w:tcPr>
            <w:tcW w:w="5420" w:type="dxa"/>
            <w:tcBorders>
              <w:top w:val="single" w:sz="4" w:space="0" w:color="auto"/>
              <w:left w:val="single" w:sz="4" w:space="0" w:color="auto"/>
              <w:bottom w:val="single" w:sz="4" w:space="0" w:color="auto"/>
              <w:right w:val="single" w:sz="4" w:space="0" w:color="auto"/>
            </w:tcBorders>
            <w:hideMark/>
          </w:tcPr>
          <w:p w14:paraId="6CB2909C"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Psihologa, psihoterapeita, karjeras konsultanta un logopēda individuāla konsultācija citu novadu bērniem un jauniešiem (Dobeles JIVC)</w:t>
            </w:r>
          </w:p>
        </w:tc>
        <w:tc>
          <w:tcPr>
            <w:tcW w:w="1701" w:type="dxa"/>
            <w:tcBorders>
              <w:top w:val="single" w:sz="4" w:space="0" w:color="auto"/>
              <w:left w:val="single" w:sz="4" w:space="0" w:color="auto"/>
              <w:bottom w:val="single" w:sz="4" w:space="0" w:color="auto"/>
              <w:right w:val="single" w:sz="4" w:space="0" w:color="auto"/>
            </w:tcBorders>
            <w:hideMark/>
          </w:tcPr>
          <w:p w14:paraId="1962A20B"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77EF2CB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7,20</w:t>
            </w:r>
          </w:p>
        </w:tc>
      </w:tr>
      <w:tr w:rsidR="005C6411" w:rsidRPr="005C6411" w14:paraId="2095B11C"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192A11B9"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4.3.</w:t>
            </w:r>
          </w:p>
        </w:tc>
        <w:tc>
          <w:tcPr>
            <w:tcW w:w="5420" w:type="dxa"/>
            <w:tcBorders>
              <w:top w:val="single" w:sz="4" w:space="0" w:color="auto"/>
              <w:left w:val="single" w:sz="4" w:space="0" w:color="auto"/>
              <w:bottom w:val="single" w:sz="4" w:space="0" w:color="auto"/>
              <w:right w:val="single" w:sz="4" w:space="0" w:color="auto"/>
            </w:tcBorders>
            <w:hideMark/>
          </w:tcPr>
          <w:p w14:paraId="7DF692B6"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 xml:space="preserve">Psiholoģiskā diagnostika, </w:t>
            </w:r>
            <w:smartTag w:uri="schemas-tilde-lv/tildestengine" w:element="veidnes">
              <w:smartTagPr>
                <w:attr w:name="text" w:val="slēdziens"/>
                <w:attr w:name="baseform" w:val="slēdziens"/>
                <w:attr w:name="id" w:val="-1"/>
              </w:smartTagPr>
              <w:r w:rsidRPr="005C6411">
                <w:rPr>
                  <w:rFonts w:eastAsiaTheme="minorHAnsi"/>
                  <w:lang w:eastAsia="en-US"/>
                </w:rPr>
                <w:t>slēdziens</w:t>
              </w:r>
            </w:smartTag>
            <w:r w:rsidRPr="005C6411">
              <w:rPr>
                <w:rFonts w:eastAsiaTheme="minorHAnsi"/>
                <w:lang w:eastAsia="en-US"/>
              </w:rPr>
              <w:t xml:space="preserve"> citu novadu bērniem, jauniešiem (Dobeles JIVC) </w:t>
            </w:r>
          </w:p>
        </w:tc>
        <w:tc>
          <w:tcPr>
            <w:tcW w:w="1701" w:type="dxa"/>
            <w:tcBorders>
              <w:top w:val="single" w:sz="4" w:space="0" w:color="auto"/>
              <w:left w:val="single" w:sz="4" w:space="0" w:color="auto"/>
              <w:bottom w:val="single" w:sz="4" w:space="0" w:color="auto"/>
              <w:right w:val="single" w:sz="4" w:space="0" w:color="auto"/>
            </w:tcBorders>
            <w:hideMark/>
          </w:tcPr>
          <w:p w14:paraId="77674C4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50E5F28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21,50</w:t>
            </w:r>
          </w:p>
        </w:tc>
      </w:tr>
      <w:tr w:rsidR="005C6411" w:rsidRPr="005C6411" w14:paraId="405F9B6C"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9B83C0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4.4.</w:t>
            </w:r>
          </w:p>
        </w:tc>
        <w:tc>
          <w:tcPr>
            <w:tcW w:w="5420" w:type="dxa"/>
            <w:tcBorders>
              <w:top w:val="single" w:sz="4" w:space="0" w:color="auto"/>
              <w:left w:val="single" w:sz="4" w:space="0" w:color="auto"/>
              <w:bottom w:val="single" w:sz="4" w:space="0" w:color="auto"/>
              <w:right w:val="single" w:sz="4" w:space="0" w:color="auto"/>
            </w:tcBorders>
            <w:hideMark/>
          </w:tcPr>
          <w:p w14:paraId="1BE32BD0"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Izglītojoši interaktīvas nodarbības, lekcijas citu novadu izglītības iestādēs (Dobeles JIVC)</w:t>
            </w:r>
          </w:p>
        </w:tc>
        <w:tc>
          <w:tcPr>
            <w:tcW w:w="1701" w:type="dxa"/>
            <w:tcBorders>
              <w:top w:val="single" w:sz="4" w:space="0" w:color="auto"/>
              <w:left w:val="single" w:sz="4" w:space="0" w:color="auto"/>
              <w:bottom w:val="single" w:sz="4" w:space="0" w:color="auto"/>
              <w:right w:val="single" w:sz="4" w:space="0" w:color="auto"/>
            </w:tcBorders>
            <w:hideMark/>
          </w:tcPr>
          <w:p w14:paraId="7514938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316D123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21,50</w:t>
            </w:r>
          </w:p>
        </w:tc>
      </w:tr>
      <w:tr w:rsidR="005C6411" w:rsidRPr="005C6411" w14:paraId="2CFAD8D9"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EDA4BDD"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4.5.</w:t>
            </w:r>
          </w:p>
        </w:tc>
        <w:tc>
          <w:tcPr>
            <w:tcW w:w="5420" w:type="dxa"/>
            <w:tcBorders>
              <w:top w:val="single" w:sz="4" w:space="0" w:color="auto"/>
              <w:left w:val="single" w:sz="4" w:space="0" w:color="auto"/>
              <w:bottom w:val="single" w:sz="4" w:space="0" w:color="auto"/>
              <w:right w:val="single" w:sz="4" w:space="0" w:color="auto"/>
            </w:tcBorders>
            <w:hideMark/>
          </w:tcPr>
          <w:p w14:paraId="079D17A8"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Autobusa pakalpojumi (16 pasažieru vietas)</w:t>
            </w:r>
          </w:p>
        </w:tc>
        <w:tc>
          <w:tcPr>
            <w:tcW w:w="1701" w:type="dxa"/>
            <w:tcBorders>
              <w:top w:val="single" w:sz="4" w:space="0" w:color="auto"/>
              <w:left w:val="single" w:sz="4" w:space="0" w:color="auto"/>
              <w:bottom w:val="single" w:sz="4" w:space="0" w:color="auto"/>
              <w:right w:val="single" w:sz="4" w:space="0" w:color="auto"/>
            </w:tcBorders>
            <w:hideMark/>
          </w:tcPr>
          <w:p w14:paraId="30A14E9D"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 xml:space="preserve">1 stunda un </w:t>
            </w:r>
          </w:p>
          <w:p w14:paraId="3751BAEC"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100 km</w:t>
            </w:r>
          </w:p>
        </w:tc>
        <w:tc>
          <w:tcPr>
            <w:tcW w:w="1385" w:type="dxa"/>
            <w:tcBorders>
              <w:top w:val="single" w:sz="4" w:space="0" w:color="auto"/>
              <w:left w:val="single" w:sz="4" w:space="0" w:color="auto"/>
              <w:bottom w:val="single" w:sz="4" w:space="0" w:color="auto"/>
              <w:right w:val="single" w:sz="4" w:space="0" w:color="auto"/>
            </w:tcBorders>
            <w:hideMark/>
          </w:tcPr>
          <w:p w14:paraId="557CBA1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14,40 un 35,60</w:t>
            </w:r>
          </w:p>
        </w:tc>
      </w:tr>
      <w:tr w:rsidR="005C6411" w:rsidRPr="005C6411" w14:paraId="299C8177"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E5DB8ED"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4.6.</w:t>
            </w:r>
          </w:p>
        </w:tc>
        <w:tc>
          <w:tcPr>
            <w:tcW w:w="5420" w:type="dxa"/>
            <w:tcBorders>
              <w:top w:val="single" w:sz="4" w:space="0" w:color="auto"/>
              <w:left w:val="single" w:sz="4" w:space="0" w:color="auto"/>
              <w:bottom w:val="single" w:sz="4" w:space="0" w:color="auto"/>
              <w:right w:val="single" w:sz="4" w:space="0" w:color="auto"/>
            </w:tcBorders>
            <w:hideMark/>
          </w:tcPr>
          <w:p w14:paraId="5C8C297F"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Mikroautobusa pakalpojumi (8 pasažieru vietas)</w:t>
            </w:r>
          </w:p>
        </w:tc>
        <w:tc>
          <w:tcPr>
            <w:tcW w:w="1701" w:type="dxa"/>
            <w:tcBorders>
              <w:top w:val="single" w:sz="4" w:space="0" w:color="auto"/>
              <w:left w:val="single" w:sz="4" w:space="0" w:color="auto"/>
              <w:bottom w:val="single" w:sz="4" w:space="0" w:color="auto"/>
              <w:right w:val="single" w:sz="4" w:space="0" w:color="auto"/>
            </w:tcBorders>
            <w:hideMark/>
          </w:tcPr>
          <w:p w14:paraId="0820DF5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 xml:space="preserve">1 stunda un </w:t>
            </w:r>
          </w:p>
          <w:p w14:paraId="70246C7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100 km</w:t>
            </w:r>
          </w:p>
        </w:tc>
        <w:tc>
          <w:tcPr>
            <w:tcW w:w="1385" w:type="dxa"/>
            <w:tcBorders>
              <w:top w:val="single" w:sz="4" w:space="0" w:color="auto"/>
              <w:left w:val="single" w:sz="4" w:space="0" w:color="auto"/>
              <w:bottom w:val="single" w:sz="4" w:space="0" w:color="auto"/>
              <w:right w:val="single" w:sz="4" w:space="0" w:color="auto"/>
            </w:tcBorders>
            <w:hideMark/>
          </w:tcPr>
          <w:p w14:paraId="4061C7A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 xml:space="preserve">8,60 un </w:t>
            </w:r>
          </w:p>
          <w:p w14:paraId="02344089"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 xml:space="preserve">18,50 </w:t>
            </w:r>
          </w:p>
        </w:tc>
      </w:tr>
      <w:tr w:rsidR="005C6411" w:rsidRPr="005C6411" w14:paraId="6D837B92"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741F86D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4.7.</w:t>
            </w:r>
          </w:p>
        </w:tc>
        <w:tc>
          <w:tcPr>
            <w:tcW w:w="5420" w:type="dxa"/>
            <w:tcBorders>
              <w:top w:val="single" w:sz="4" w:space="0" w:color="auto"/>
              <w:left w:val="single" w:sz="4" w:space="0" w:color="auto"/>
              <w:bottom w:val="single" w:sz="4" w:space="0" w:color="auto"/>
              <w:right w:val="single" w:sz="4" w:space="0" w:color="auto"/>
            </w:tcBorders>
            <w:hideMark/>
          </w:tcPr>
          <w:p w14:paraId="78844043"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Mikroautobusa noma (8 pasažieru vietas) novada sporta biedrībām</w:t>
            </w:r>
          </w:p>
        </w:tc>
        <w:tc>
          <w:tcPr>
            <w:tcW w:w="1701" w:type="dxa"/>
            <w:tcBorders>
              <w:top w:val="single" w:sz="4" w:space="0" w:color="auto"/>
              <w:left w:val="single" w:sz="4" w:space="0" w:color="auto"/>
              <w:bottom w:val="single" w:sz="4" w:space="0" w:color="auto"/>
              <w:right w:val="single" w:sz="4" w:space="0" w:color="auto"/>
            </w:tcBorders>
            <w:hideMark/>
          </w:tcPr>
          <w:p w14:paraId="04A25509"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km</w:t>
            </w:r>
          </w:p>
        </w:tc>
        <w:tc>
          <w:tcPr>
            <w:tcW w:w="1385" w:type="dxa"/>
            <w:tcBorders>
              <w:top w:val="single" w:sz="4" w:space="0" w:color="auto"/>
              <w:left w:val="single" w:sz="4" w:space="0" w:color="auto"/>
              <w:bottom w:val="single" w:sz="4" w:space="0" w:color="auto"/>
              <w:right w:val="single" w:sz="4" w:space="0" w:color="auto"/>
            </w:tcBorders>
            <w:hideMark/>
          </w:tcPr>
          <w:p w14:paraId="62A4F62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0,10</w:t>
            </w:r>
          </w:p>
        </w:tc>
      </w:tr>
      <w:tr w:rsidR="005C6411" w:rsidRPr="005C6411" w14:paraId="63B4D166"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68288E97"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4.8.</w:t>
            </w:r>
          </w:p>
        </w:tc>
        <w:tc>
          <w:tcPr>
            <w:tcW w:w="5420" w:type="dxa"/>
            <w:tcBorders>
              <w:top w:val="single" w:sz="4" w:space="0" w:color="auto"/>
              <w:left w:val="single" w:sz="4" w:space="0" w:color="auto"/>
              <w:bottom w:val="single" w:sz="4" w:space="0" w:color="auto"/>
              <w:right w:val="single" w:sz="4" w:space="0" w:color="auto"/>
            </w:tcBorders>
            <w:vAlign w:val="bottom"/>
            <w:hideMark/>
          </w:tcPr>
          <w:p w14:paraId="76F32F1D"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Vecāku līdzdalības maksa (Dobeles Mūzikas skola, Dobeles Mākslas skola)</w:t>
            </w:r>
            <w:r w:rsidRPr="005C6411">
              <w:rPr>
                <w:rFonts w:eastAsiaTheme="minorHAnsi"/>
                <w:vertAlign w:val="superscript"/>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14:paraId="6A6359D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mēnesis</w:t>
            </w:r>
          </w:p>
        </w:tc>
        <w:tc>
          <w:tcPr>
            <w:tcW w:w="1385" w:type="dxa"/>
            <w:tcBorders>
              <w:top w:val="single" w:sz="4" w:space="0" w:color="auto"/>
              <w:left w:val="single" w:sz="4" w:space="0" w:color="auto"/>
              <w:bottom w:val="single" w:sz="4" w:space="0" w:color="auto"/>
              <w:right w:val="single" w:sz="4" w:space="0" w:color="auto"/>
            </w:tcBorders>
            <w:hideMark/>
          </w:tcPr>
          <w:p w14:paraId="007A023F"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14,50</w:t>
            </w:r>
          </w:p>
        </w:tc>
      </w:tr>
      <w:tr w:rsidR="005C6411" w:rsidRPr="005C6411" w14:paraId="4AD0D550"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AD21DD5"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4.9.</w:t>
            </w:r>
          </w:p>
        </w:tc>
        <w:tc>
          <w:tcPr>
            <w:tcW w:w="5420" w:type="dxa"/>
            <w:tcBorders>
              <w:top w:val="single" w:sz="4" w:space="0" w:color="auto"/>
              <w:left w:val="single" w:sz="4" w:space="0" w:color="auto"/>
              <w:bottom w:val="single" w:sz="4" w:space="0" w:color="auto"/>
              <w:right w:val="single" w:sz="4" w:space="0" w:color="auto"/>
            </w:tcBorders>
            <w:vAlign w:val="bottom"/>
            <w:hideMark/>
          </w:tcPr>
          <w:p w14:paraId="59CF4945"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Vecāku līdzdalības maksa (Auces Mūzikas skola)</w:t>
            </w:r>
            <w:r w:rsidRPr="005C6411">
              <w:rPr>
                <w:rFonts w:eastAsiaTheme="minorHAnsi"/>
                <w:vertAlign w:val="superscript"/>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14:paraId="003AD48E"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mēnesis</w:t>
            </w:r>
          </w:p>
        </w:tc>
        <w:tc>
          <w:tcPr>
            <w:tcW w:w="1385" w:type="dxa"/>
            <w:tcBorders>
              <w:top w:val="single" w:sz="4" w:space="0" w:color="auto"/>
              <w:left w:val="single" w:sz="4" w:space="0" w:color="auto"/>
              <w:bottom w:val="single" w:sz="4" w:space="0" w:color="auto"/>
              <w:right w:val="single" w:sz="4" w:space="0" w:color="auto"/>
            </w:tcBorders>
            <w:hideMark/>
          </w:tcPr>
          <w:p w14:paraId="6BF9020E"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7,00</w:t>
            </w:r>
          </w:p>
        </w:tc>
      </w:tr>
      <w:tr w:rsidR="005C6411" w:rsidRPr="005C6411" w14:paraId="7D935DB3"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48943A7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4.10.</w:t>
            </w:r>
          </w:p>
        </w:tc>
        <w:tc>
          <w:tcPr>
            <w:tcW w:w="5420" w:type="dxa"/>
            <w:tcBorders>
              <w:top w:val="single" w:sz="4" w:space="0" w:color="auto"/>
              <w:left w:val="single" w:sz="4" w:space="0" w:color="auto"/>
              <w:bottom w:val="single" w:sz="4" w:space="0" w:color="auto"/>
              <w:right w:val="single" w:sz="4" w:space="0" w:color="auto"/>
            </w:tcBorders>
            <w:vAlign w:val="bottom"/>
            <w:hideMark/>
          </w:tcPr>
          <w:p w14:paraId="79932631"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Vecāku līdzdalības maksa pirmsskolas interešu izglītības programmā (Auces Mūzikas skola)</w:t>
            </w:r>
            <w:r w:rsidRPr="005C6411">
              <w:rPr>
                <w:rFonts w:eastAsiaTheme="minorHAnsi"/>
                <w:vertAlign w:val="superscript"/>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14:paraId="1D2D0C88"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mēnesis</w:t>
            </w:r>
          </w:p>
        </w:tc>
        <w:tc>
          <w:tcPr>
            <w:tcW w:w="1385" w:type="dxa"/>
            <w:tcBorders>
              <w:top w:val="single" w:sz="4" w:space="0" w:color="auto"/>
              <w:left w:val="single" w:sz="4" w:space="0" w:color="auto"/>
              <w:bottom w:val="single" w:sz="4" w:space="0" w:color="auto"/>
              <w:right w:val="single" w:sz="4" w:space="0" w:color="auto"/>
            </w:tcBorders>
            <w:hideMark/>
          </w:tcPr>
          <w:p w14:paraId="6446721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8,00</w:t>
            </w:r>
          </w:p>
        </w:tc>
      </w:tr>
      <w:tr w:rsidR="005C6411" w:rsidRPr="005C6411" w14:paraId="246E0111"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197EA693"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4.11.</w:t>
            </w:r>
          </w:p>
        </w:tc>
        <w:tc>
          <w:tcPr>
            <w:tcW w:w="5420" w:type="dxa"/>
            <w:tcBorders>
              <w:top w:val="single" w:sz="4" w:space="0" w:color="auto"/>
              <w:left w:val="single" w:sz="4" w:space="0" w:color="auto"/>
              <w:bottom w:val="single" w:sz="4" w:space="0" w:color="auto"/>
              <w:right w:val="single" w:sz="4" w:space="0" w:color="auto"/>
            </w:tcBorders>
            <w:vAlign w:val="bottom"/>
            <w:hideMark/>
          </w:tcPr>
          <w:p w14:paraId="2AC90356"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Mūzikas instrumentu nomas maksa (Auces mūzikas skola, Bēnes mūzikas un mākslas skola)</w:t>
            </w:r>
            <w:r w:rsidRPr="005C6411">
              <w:rPr>
                <w:rFonts w:eastAsiaTheme="minorHAnsi"/>
                <w:sz w:val="18"/>
                <w:szCs w:val="1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14:paraId="7C91BAF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mēnesis</w:t>
            </w:r>
          </w:p>
        </w:tc>
        <w:tc>
          <w:tcPr>
            <w:tcW w:w="1385" w:type="dxa"/>
            <w:tcBorders>
              <w:top w:val="single" w:sz="4" w:space="0" w:color="auto"/>
              <w:left w:val="single" w:sz="4" w:space="0" w:color="auto"/>
              <w:bottom w:val="single" w:sz="4" w:space="0" w:color="auto"/>
              <w:right w:val="single" w:sz="4" w:space="0" w:color="auto"/>
            </w:tcBorders>
            <w:hideMark/>
          </w:tcPr>
          <w:p w14:paraId="7DBF069F"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1,40</w:t>
            </w:r>
          </w:p>
        </w:tc>
      </w:tr>
      <w:tr w:rsidR="005C6411" w:rsidRPr="005C6411" w14:paraId="0F5CDF2B"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B2BB408"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4.12.</w:t>
            </w:r>
          </w:p>
        </w:tc>
        <w:tc>
          <w:tcPr>
            <w:tcW w:w="5420" w:type="dxa"/>
            <w:tcBorders>
              <w:top w:val="single" w:sz="4" w:space="0" w:color="auto"/>
              <w:left w:val="single" w:sz="4" w:space="0" w:color="auto"/>
              <w:bottom w:val="single" w:sz="4" w:space="0" w:color="auto"/>
              <w:right w:val="single" w:sz="4" w:space="0" w:color="auto"/>
            </w:tcBorders>
            <w:vAlign w:val="bottom"/>
            <w:hideMark/>
          </w:tcPr>
          <w:p w14:paraId="46A65BFD"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Vecāku līdzdalības maksa (Bēnes mūzikas un mākslas skola)</w:t>
            </w:r>
            <w:r w:rsidRPr="005C6411">
              <w:rPr>
                <w:rFonts w:eastAsiaTheme="minorHAnsi"/>
                <w:sz w:val="18"/>
                <w:szCs w:val="1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14:paraId="7723E4E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mēnesis</w:t>
            </w:r>
          </w:p>
        </w:tc>
        <w:tc>
          <w:tcPr>
            <w:tcW w:w="1385" w:type="dxa"/>
            <w:tcBorders>
              <w:top w:val="single" w:sz="4" w:space="0" w:color="auto"/>
              <w:left w:val="single" w:sz="4" w:space="0" w:color="auto"/>
              <w:bottom w:val="single" w:sz="4" w:space="0" w:color="auto"/>
              <w:right w:val="single" w:sz="4" w:space="0" w:color="auto"/>
            </w:tcBorders>
            <w:hideMark/>
          </w:tcPr>
          <w:p w14:paraId="3710822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8,00</w:t>
            </w:r>
          </w:p>
        </w:tc>
      </w:tr>
      <w:tr w:rsidR="005C6411" w:rsidRPr="005C6411" w14:paraId="31019870"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78EA2A6B"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4.13.</w:t>
            </w:r>
          </w:p>
        </w:tc>
        <w:tc>
          <w:tcPr>
            <w:tcW w:w="5420" w:type="dxa"/>
            <w:tcBorders>
              <w:top w:val="single" w:sz="4" w:space="0" w:color="auto"/>
              <w:left w:val="single" w:sz="4" w:space="0" w:color="auto"/>
              <w:bottom w:val="single" w:sz="4" w:space="0" w:color="auto"/>
              <w:right w:val="single" w:sz="4" w:space="0" w:color="auto"/>
            </w:tcBorders>
            <w:vAlign w:val="bottom"/>
            <w:hideMark/>
          </w:tcPr>
          <w:p w14:paraId="4A6A34BF"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Vecāku līdzdalības maksa pirmsskolas studijas programmā (Bēnes mūzikas un mākslas skola)</w:t>
            </w:r>
            <w:r w:rsidRPr="005C6411">
              <w:rPr>
                <w:rFonts w:eastAsiaTheme="minorHAnsi"/>
                <w:sz w:val="18"/>
                <w:szCs w:val="1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14:paraId="6776503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mēnesis</w:t>
            </w:r>
          </w:p>
        </w:tc>
        <w:tc>
          <w:tcPr>
            <w:tcW w:w="1385" w:type="dxa"/>
            <w:tcBorders>
              <w:top w:val="single" w:sz="4" w:space="0" w:color="auto"/>
              <w:left w:val="single" w:sz="4" w:space="0" w:color="auto"/>
              <w:bottom w:val="single" w:sz="4" w:space="0" w:color="auto"/>
              <w:right w:val="single" w:sz="4" w:space="0" w:color="auto"/>
            </w:tcBorders>
            <w:hideMark/>
          </w:tcPr>
          <w:p w14:paraId="40EF223F"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14,00</w:t>
            </w:r>
          </w:p>
        </w:tc>
      </w:tr>
      <w:tr w:rsidR="005C6411" w:rsidRPr="005C6411" w14:paraId="3FC3309E"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541DA7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4.14</w:t>
            </w:r>
          </w:p>
        </w:tc>
        <w:tc>
          <w:tcPr>
            <w:tcW w:w="5420" w:type="dxa"/>
            <w:tcBorders>
              <w:top w:val="single" w:sz="4" w:space="0" w:color="auto"/>
              <w:left w:val="single" w:sz="4" w:space="0" w:color="auto"/>
              <w:bottom w:val="single" w:sz="4" w:space="0" w:color="auto"/>
              <w:right w:val="single" w:sz="4" w:space="0" w:color="auto"/>
            </w:tcBorders>
            <w:vAlign w:val="bottom"/>
            <w:hideMark/>
          </w:tcPr>
          <w:p w14:paraId="6A665ED8"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Vecāku līdzdalības maksa interešu izglītības programmā (Dobeles Mākslas skolā)</w:t>
            </w:r>
            <w:r w:rsidRPr="005C6411">
              <w:rPr>
                <w:rFonts w:eastAsiaTheme="minorHAnsi"/>
                <w:vertAlign w:val="superscript"/>
                <w:lang w:eastAsia="en-US"/>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745161F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mēnesis</w:t>
            </w:r>
          </w:p>
        </w:tc>
        <w:tc>
          <w:tcPr>
            <w:tcW w:w="1385" w:type="dxa"/>
            <w:tcBorders>
              <w:top w:val="single" w:sz="4" w:space="0" w:color="auto"/>
              <w:left w:val="single" w:sz="4" w:space="0" w:color="auto"/>
              <w:bottom w:val="single" w:sz="4" w:space="0" w:color="auto"/>
              <w:right w:val="single" w:sz="4" w:space="0" w:color="auto"/>
            </w:tcBorders>
            <w:hideMark/>
          </w:tcPr>
          <w:p w14:paraId="7128A808"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5,70</w:t>
            </w:r>
          </w:p>
        </w:tc>
      </w:tr>
      <w:tr w:rsidR="005C6411" w:rsidRPr="005C6411" w14:paraId="7C3E7E64" w14:textId="77777777" w:rsidTr="00516279">
        <w:trPr>
          <w:trHeight w:val="304"/>
        </w:trPr>
        <w:tc>
          <w:tcPr>
            <w:tcW w:w="1129" w:type="dxa"/>
            <w:tcBorders>
              <w:top w:val="single" w:sz="4" w:space="0" w:color="auto"/>
              <w:left w:val="single" w:sz="4" w:space="0" w:color="auto"/>
              <w:bottom w:val="single" w:sz="4" w:space="0" w:color="auto"/>
              <w:right w:val="single" w:sz="4" w:space="0" w:color="auto"/>
            </w:tcBorders>
            <w:hideMark/>
          </w:tcPr>
          <w:p w14:paraId="3E2D0506"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4.15.</w:t>
            </w:r>
          </w:p>
        </w:tc>
        <w:tc>
          <w:tcPr>
            <w:tcW w:w="5420" w:type="dxa"/>
            <w:tcBorders>
              <w:top w:val="single" w:sz="4" w:space="0" w:color="auto"/>
              <w:left w:val="single" w:sz="4" w:space="0" w:color="auto"/>
              <w:bottom w:val="single" w:sz="4" w:space="0" w:color="auto"/>
              <w:right w:val="single" w:sz="4" w:space="0" w:color="auto"/>
            </w:tcBorders>
            <w:hideMark/>
          </w:tcPr>
          <w:p w14:paraId="60269909" w14:textId="77777777" w:rsidR="005C6411" w:rsidRPr="005C6411" w:rsidRDefault="005C6411" w:rsidP="005C6411">
            <w:pPr>
              <w:spacing w:after="160" w:line="256" w:lineRule="auto"/>
              <w:rPr>
                <w:rFonts w:eastAsiaTheme="minorHAnsi"/>
                <w:vertAlign w:val="superscript"/>
                <w:lang w:eastAsia="en-US"/>
              </w:rPr>
            </w:pPr>
            <w:r w:rsidRPr="005C6411">
              <w:rPr>
                <w:rFonts w:eastAsiaTheme="minorHAnsi"/>
                <w:lang w:eastAsia="en-US"/>
              </w:rPr>
              <w:t>Vecāku līdzdalības maksa (Dobeles Sporta skola)</w:t>
            </w:r>
            <w:r w:rsidRPr="005C6411">
              <w:rPr>
                <w:rFonts w:eastAsiaTheme="minorHAnsi"/>
                <w:vertAlign w:val="superscript"/>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14:paraId="43C9D0A7"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mēnesis</w:t>
            </w:r>
          </w:p>
        </w:tc>
        <w:tc>
          <w:tcPr>
            <w:tcW w:w="1385" w:type="dxa"/>
            <w:tcBorders>
              <w:top w:val="single" w:sz="4" w:space="0" w:color="auto"/>
              <w:left w:val="single" w:sz="4" w:space="0" w:color="auto"/>
              <w:bottom w:val="single" w:sz="4" w:space="0" w:color="auto"/>
              <w:right w:val="single" w:sz="4" w:space="0" w:color="auto"/>
            </w:tcBorders>
            <w:hideMark/>
          </w:tcPr>
          <w:p w14:paraId="30565D1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3,00</w:t>
            </w:r>
          </w:p>
        </w:tc>
      </w:tr>
      <w:tr w:rsidR="005C6411" w:rsidRPr="005C6411" w14:paraId="2BD1DD58"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0483BB4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4.16.</w:t>
            </w:r>
          </w:p>
        </w:tc>
        <w:tc>
          <w:tcPr>
            <w:tcW w:w="5420" w:type="dxa"/>
            <w:tcBorders>
              <w:top w:val="single" w:sz="4" w:space="0" w:color="auto"/>
              <w:left w:val="single" w:sz="4" w:space="0" w:color="auto"/>
              <w:bottom w:val="single" w:sz="4" w:space="0" w:color="auto"/>
              <w:right w:val="single" w:sz="4" w:space="0" w:color="auto"/>
            </w:tcBorders>
            <w:vAlign w:val="bottom"/>
            <w:hideMark/>
          </w:tcPr>
          <w:p w14:paraId="4CB3D9C6"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Mūzikas terapijas, Montesori apmācības nodarbība vienam audzēknim</w:t>
            </w:r>
          </w:p>
        </w:tc>
        <w:tc>
          <w:tcPr>
            <w:tcW w:w="1701" w:type="dxa"/>
            <w:tcBorders>
              <w:top w:val="single" w:sz="4" w:space="0" w:color="auto"/>
              <w:left w:val="single" w:sz="4" w:space="0" w:color="auto"/>
              <w:bottom w:val="single" w:sz="4" w:space="0" w:color="auto"/>
              <w:right w:val="single" w:sz="4" w:space="0" w:color="auto"/>
            </w:tcBorders>
            <w:hideMark/>
          </w:tcPr>
          <w:p w14:paraId="2AB6520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stunda</w:t>
            </w:r>
          </w:p>
        </w:tc>
        <w:tc>
          <w:tcPr>
            <w:tcW w:w="1385" w:type="dxa"/>
            <w:tcBorders>
              <w:top w:val="single" w:sz="4" w:space="0" w:color="auto"/>
              <w:left w:val="single" w:sz="4" w:space="0" w:color="auto"/>
              <w:bottom w:val="single" w:sz="4" w:space="0" w:color="auto"/>
              <w:right w:val="single" w:sz="4" w:space="0" w:color="auto"/>
            </w:tcBorders>
            <w:hideMark/>
          </w:tcPr>
          <w:p w14:paraId="2F74B85F"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4,30</w:t>
            </w:r>
          </w:p>
        </w:tc>
      </w:tr>
      <w:tr w:rsidR="005C6411" w:rsidRPr="005C6411" w14:paraId="423E6290"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D2541B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4.17.</w:t>
            </w:r>
          </w:p>
        </w:tc>
        <w:tc>
          <w:tcPr>
            <w:tcW w:w="5420" w:type="dxa"/>
            <w:tcBorders>
              <w:top w:val="single" w:sz="4" w:space="0" w:color="auto"/>
              <w:left w:val="single" w:sz="4" w:space="0" w:color="auto"/>
              <w:bottom w:val="single" w:sz="4" w:space="0" w:color="auto"/>
              <w:right w:val="single" w:sz="4" w:space="0" w:color="auto"/>
            </w:tcBorders>
            <w:hideMark/>
          </w:tcPr>
          <w:p w14:paraId="09573E5C"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Maksa par tālākizglītības programmu vienam izglītojamajam (Dobeles Amatniecības un vispārizglītojošā vidusskola)</w:t>
            </w:r>
          </w:p>
        </w:tc>
        <w:tc>
          <w:tcPr>
            <w:tcW w:w="1701" w:type="dxa"/>
            <w:tcBorders>
              <w:top w:val="single" w:sz="4" w:space="0" w:color="auto"/>
              <w:left w:val="single" w:sz="4" w:space="0" w:color="auto"/>
              <w:bottom w:val="single" w:sz="4" w:space="0" w:color="auto"/>
              <w:right w:val="single" w:sz="4" w:space="0" w:color="auto"/>
            </w:tcBorders>
            <w:hideMark/>
          </w:tcPr>
          <w:p w14:paraId="73001554"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680 stundas</w:t>
            </w:r>
          </w:p>
        </w:tc>
        <w:tc>
          <w:tcPr>
            <w:tcW w:w="1385" w:type="dxa"/>
            <w:tcBorders>
              <w:top w:val="single" w:sz="4" w:space="0" w:color="auto"/>
              <w:left w:val="single" w:sz="4" w:space="0" w:color="auto"/>
              <w:bottom w:val="single" w:sz="4" w:space="0" w:color="auto"/>
              <w:right w:val="single" w:sz="4" w:space="0" w:color="auto"/>
            </w:tcBorders>
            <w:hideMark/>
          </w:tcPr>
          <w:p w14:paraId="653F2369"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356,00</w:t>
            </w:r>
          </w:p>
        </w:tc>
      </w:tr>
      <w:tr w:rsidR="005C6411" w:rsidRPr="005C6411" w14:paraId="0C05C99F"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6E580BF8"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4.18.</w:t>
            </w:r>
          </w:p>
        </w:tc>
        <w:tc>
          <w:tcPr>
            <w:tcW w:w="5420" w:type="dxa"/>
            <w:tcBorders>
              <w:top w:val="single" w:sz="4" w:space="0" w:color="auto"/>
              <w:left w:val="single" w:sz="4" w:space="0" w:color="auto"/>
              <w:bottom w:val="single" w:sz="4" w:space="0" w:color="auto"/>
              <w:right w:val="single" w:sz="4" w:space="0" w:color="auto"/>
            </w:tcBorders>
            <w:hideMark/>
          </w:tcPr>
          <w:p w14:paraId="42D02B3F"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Maksa par individuālu nodarbību interešu izglītības programmā instrumenta spēlē (Dobeles Mūzikas skola)</w:t>
            </w:r>
          </w:p>
        </w:tc>
        <w:tc>
          <w:tcPr>
            <w:tcW w:w="1701" w:type="dxa"/>
            <w:tcBorders>
              <w:top w:val="single" w:sz="4" w:space="0" w:color="auto"/>
              <w:left w:val="single" w:sz="4" w:space="0" w:color="auto"/>
              <w:bottom w:val="single" w:sz="4" w:space="0" w:color="auto"/>
              <w:right w:val="single" w:sz="4" w:space="0" w:color="auto"/>
            </w:tcBorders>
            <w:hideMark/>
          </w:tcPr>
          <w:p w14:paraId="4717D6FE"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nodarbība</w:t>
            </w:r>
          </w:p>
          <w:p w14:paraId="789FB692"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(mācību stunda)</w:t>
            </w:r>
          </w:p>
        </w:tc>
        <w:tc>
          <w:tcPr>
            <w:tcW w:w="1385" w:type="dxa"/>
            <w:tcBorders>
              <w:top w:val="single" w:sz="4" w:space="0" w:color="auto"/>
              <w:left w:val="single" w:sz="4" w:space="0" w:color="auto"/>
              <w:bottom w:val="single" w:sz="4" w:space="0" w:color="auto"/>
              <w:right w:val="single" w:sz="4" w:space="0" w:color="auto"/>
            </w:tcBorders>
            <w:hideMark/>
          </w:tcPr>
          <w:p w14:paraId="222BF94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7,20</w:t>
            </w:r>
          </w:p>
        </w:tc>
      </w:tr>
      <w:tr w:rsidR="005C6411" w:rsidRPr="005C6411" w14:paraId="16A18BDB"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5514832C"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4.19.</w:t>
            </w:r>
          </w:p>
        </w:tc>
        <w:tc>
          <w:tcPr>
            <w:tcW w:w="5420" w:type="dxa"/>
            <w:tcBorders>
              <w:top w:val="single" w:sz="4" w:space="0" w:color="auto"/>
              <w:left w:val="single" w:sz="4" w:space="0" w:color="auto"/>
              <w:bottom w:val="single" w:sz="4" w:space="0" w:color="auto"/>
              <w:right w:val="single" w:sz="4" w:space="0" w:color="auto"/>
            </w:tcBorders>
            <w:hideMark/>
          </w:tcPr>
          <w:p w14:paraId="0EF9017C"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Dalības maksa “Mazpilsētu un lauku mūzikas skolu audzēkņu konkursā “Klavierspēle”</w:t>
            </w:r>
          </w:p>
        </w:tc>
        <w:tc>
          <w:tcPr>
            <w:tcW w:w="1701" w:type="dxa"/>
            <w:tcBorders>
              <w:top w:val="single" w:sz="4" w:space="0" w:color="auto"/>
              <w:left w:val="single" w:sz="4" w:space="0" w:color="auto"/>
              <w:bottom w:val="single" w:sz="4" w:space="0" w:color="auto"/>
              <w:right w:val="single" w:sz="4" w:space="0" w:color="auto"/>
            </w:tcBorders>
            <w:hideMark/>
          </w:tcPr>
          <w:p w14:paraId="01BAA50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dalībnieks</w:t>
            </w:r>
          </w:p>
        </w:tc>
        <w:tc>
          <w:tcPr>
            <w:tcW w:w="1385" w:type="dxa"/>
            <w:tcBorders>
              <w:top w:val="single" w:sz="4" w:space="0" w:color="auto"/>
              <w:left w:val="single" w:sz="4" w:space="0" w:color="auto"/>
              <w:bottom w:val="single" w:sz="4" w:space="0" w:color="auto"/>
              <w:right w:val="single" w:sz="4" w:space="0" w:color="auto"/>
            </w:tcBorders>
            <w:hideMark/>
          </w:tcPr>
          <w:p w14:paraId="7058B84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15,00</w:t>
            </w:r>
          </w:p>
        </w:tc>
      </w:tr>
      <w:tr w:rsidR="005C6411" w:rsidRPr="005C6411" w14:paraId="3C6C5E75"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4E7F0CE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4.20.</w:t>
            </w:r>
          </w:p>
        </w:tc>
        <w:tc>
          <w:tcPr>
            <w:tcW w:w="5420" w:type="dxa"/>
            <w:tcBorders>
              <w:top w:val="single" w:sz="4" w:space="0" w:color="auto"/>
              <w:left w:val="single" w:sz="4" w:space="0" w:color="auto"/>
              <w:bottom w:val="single" w:sz="4" w:space="0" w:color="auto"/>
              <w:right w:val="single" w:sz="4" w:space="0" w:color="auto"/>
            </w:tcBorders>
            <w:hideMark/>
          </w:tcPr>
          <w:p w14:paraId="7B1DCFAD" w14:textId="77777777" w:rsidR="005C6411" w:rsidRPr="005C6411" w:rsidRDefault="005C6411" w:rsidP="005C6411">
            <w:pPr>
              <w:spacing w:after="160" w:line="256" w:lineRule="auto"/>
              <w:rPr>
                <w:rFonts w:eastAsiaTheme="minorHAnsi"/>
                <w:lang w:eastAsia="en-US"/>
              </w:rPr>
            </w:pPr>
            <w:r w:rsidRPr="005C6411">
              <w:rPr>
                <w:rFonts w:eastAsiaTheme="minorHAnsi"/>
                <w:lang w:eastAsia="en-US"/>
              </w:rPr>
              <w:t>Dalības maksa festivālā “Zemgales akordeonists”</w:t>
            </w:r>
          </w:p>
        </w:tc>
        <w:tc>
          <w:tcPr>
            <w:tcW w:w="1701" w:type="dxa"/>
            <w:tcBorders>
              <w:top w:val="single" w:sz="4" w:space="0" w:color="auto"/>
              <w:left w:val="single" w:sz="4" w:space="0" w:color="auto"/>
              <w:bottom w:val="single" w:sz="4" w:space="0" w:color="auto"/>
              <w:right w:val="single" w:sz="4" w:space="0" w:color="auto"/>
            </w:tcBorders>
            <w:hideMark/>
          </w:tcPr>
          <w:p w14:paraId="41B52C0A"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1 dalībnieks</w:t>
            </w:r>
          </w:p>
        </w:tc>
        <w:tc>
          <w:tcPr>
            <w:tcW w:w="1385" w:type="dxa"/>
            <w:tcBorders>
              <w:top w:val="single" w:sz="4" w:space="0" w:color="auto"/>
              <w:left w:val="single" w:sz="4" w:space="0" w:color="auto"/>
              <w:bottom w:val="single" w:sz="4" w:space="0" w:color="auto"/>
              <w:right w:val="single" w:sz="4" w:space="0" w:color="auto"/>
            </w:tcBorders>
            <w:hideMark/>
          </w:tcPr>
          <w:p w14:paraId="5E674FC7"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3,00</w:t>
            </w:r>
          </w:p>
        </w:tc>
      </w:tr>
      <w:tr w:rsidR="005C6411" w:rsidRPr="005C6411" w14:paraId="2310A553" w14:textId="77777777" w:rsidTr="00516279">
        <w:tc>
          <w:tcPr>
            <w:tcW w:w="1129" w:type="dxa"/>
            <w:tcBorders>
              <w:top w:val="single" w:sz="4" w:space="0" w:color="auto"/>
              <w:left w:val="single" w:sz="4" w:space="0" w:color="auto"/>
              <w:bottom w:val="single" w:sz="4" w:space="0" w:color="auto"/>
              <w:right w:val="single" w:sz="4" w:space="0" w:color="auto"/>
            </w:tcBorders>
            <w:hideMark/>
          </w:tcPr>
          <w:p w14:paraId="24708E30"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4.21.</w:t>
            </w:r>
          </w:p>
        </w:tc>
        <w:tc>
          <w:tcPr>
            <w:tcW w:w="5420" w:type="dxa"/>
            <w:tcBorders>
              <w:top w:val="single" w:sz="4" w:space="0" w:color="auto"/>
              <w:left w:val="single" w:sz="4" w:space="0" w:color="auto"/>
              <w:bottom w:val="single" w:sz="4" w:space="0" w:color="auto"/>
              <w:right w:val="single" w:sz="4" w:space="0" w:color="auto"/>
            </w:tcBorders>
            <w:hideMark/>
          </w:tcPr>
          <w:p w14:paraId="0D0B9F8E" w14:textId="77777777" w:rsidR="005C6411" w:rsidRPr="005C6411" w:rsidRDefault="005C6411" w:rsidP="005C6411">
            <w:pPr>
              <w:suppressAutoHyphens/>
              <w:spacing w:line="256" w:lineRule="auto"/>
              <w:rPr>
                <w:rFonts w:eastAsia="Calibri"/>
                <w:lang w:eastAsia="ar-SA"/>
              </w:rPr>
            </w:pPr>
            <w:r w:rsidRPr="005C6411">
              <w:rPr>
                <w:rFonts w:eastAsia="Calibri"/>
                <w:lang w:eastAsia="ar-SA"/>
              </w:rPr>
              <w:t>Vieglās automašīnas izmantošana (Dobeles Amatniecības un vispārizglītojošā vidusskola)</w:t>
            </w:r>
          </w:p>
        </w:tc>
        <w:tc>
          <w:tcPr>
            <w:tcW w:w="1701" w:type="dxa"/>
            <w:tcBorders>
              <w:top w:val="single" w:sz="4" w:space="0" w:color="auto"/>
              <w:left w:val="single" w:sz="4" w:space="0" w:color="auto"/>
              <w:bottom w:val="single" w:sz="4" w:space="0" w:color="auto"/>
              <w:right w:val="single" w:sz="4" w:space="0" w:color="auto"/>
            </w:tcBorders>
            <w:hideMark/>
          </w:tcPr>
          <w:p w14:paraId="11F4D571"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km</w:t>
            </w:r>
          </w:p>
        </w:tc>
        <w:tc>
          <w:tcPr>
            <w:tcW w:w="1385" w:type="dxa"/>
            <w:tcBorders>
              <w:top w:val="single" w:sz="4" w:space="0" w:color="auto"/>
              <w:left w:val="single" w:sz="4" w:space="0" w:color="auto"/>
              <w:bottom w:val="single" w:sz="4" w:space="0" w:color="auto"/>
              <w:right w:val="single" w:sz="4" w:space="0" w:color="auto"/>
            </w:tcBorders>
            <w:hideMark/>
          </w:tcPr>
          <w:p w14:paraId="78AD1522" w14:textId="77777777" w:rsidR="005C6411" w:rsidRPr="005C6411" w:rsidRDefault="005C6411" w:rsidP="005C6411">
            <w:pPr>
              <w:spacing w:after="160" w:line="256" w:lineRule="auto"/>
              <w:jc w:val="center"/>
              <w:rPr>
                <w:rFonts w:eastAsiaTheme="minorHAnsi"/>
                <w:lang w:eastAsia="en-US"/>
              </w:rPr>
            </w:pPr>
            <w:r w:rsidRPr="005C6411">
              <w:rPr>
                <w:rFonts w:eastAsiaTheme="minorHAnsi"/>
                <w:lang w:eastAsia="en-US"/>
              </w:rPr>
              <w:t>0.20</w:t>
            </w:r>
          </w:p>
        </w:tc>
      </w:tr>
    </w:tbl>
    <w:p w14:paraId="50A33140" w14:textId="77777777" w:rsidR="005C6411" w:rsidRPr="005C6411" w:rsidRDefault="005C6411" w:rsidP="005C6411">
      <w:pPr>
        <w:spacing w:before="100" w:beforeAutospacing="1" w:after="100" w:afterAutospacing="1" w:line="259" w:lineRule="auto"/>
        <w:jc w:val="both"/>
        <w:rPr>
          <w:rFonts w:eastAsia="Calibri"/>
          <w:b/>
          <w:bCs/>
          <w:lang w:eastAsia="ar-SA"/>
        </w:rPr>
      </w:pPr>
      <w:r w:rsidRPr="005C6411">
        <w:rPr>
          <w:rFonts w:eastAsia="Calibri"/>
          <w:b/>
          <w:bCs/>
          <w:lang w:eastAsia="en-US"/>
        </w:rPr>
        <w:t>Piezīmes:</w:t>
      </w:r>
    </w:p>
    <w:p w14:paraId="1FA544C3" w14:textId="77777777" w:rsidR="005C6411" w:rsidRPr="005C6411" w:rsidRDefault="005C6411" w:rsidP="005C6411">
      <w:pPr>
        <w:spacing w:after="160" w:line="259" w:lineRule="auto"/>
        <w:rPr>
          <w:rFonts w:eastAsia="Calibri"/>
          <w:lang w:eastAsia="en-US"/>
        </w:rPr>
      </w:pPr>
      <w:r w:rsidRPr="005C6411">
        <w:rPr>
          <w:rFonts w:eastAsiaTheme="minorHAnsi"/>
          <w:lang w:eastAsia="en-US"/>
        </w:rPr>
        <w:t xml:space="preserve">1. * Dobeles </w:t>
      </w:r>
      <w:r w:rsidRPr="005C6411">
        <w:rPr>
          <w:rFonts w:eastAsia="Calibri"/>
          <w:lang w:eastAsia="en-US"/>
        </w:rPr>
        <w:t>Jaunatnes iniciatīvu un veselības centrs.</w:t>
      </w:r>
    </w:p>
    <w:p w14:paraId="224B9E85" w14:textId="77777777" w:rsidR="005C6411" w:rsidRPr="005C6411" w:rsidRDefault="005C6411" w:rsidP="005C6411">
      <w:pPr>
        <w:spacing w:after="160" w:line="259" w:lineRule="auto"/>
        <w:rPr>
          <w:b/>
          <w:lang w:eastAsia="en-US"/>
        </w:rPr>
      </w:pPr>
      <w:r w:rsidRPr="005C6411">
        <w:rPr>
          <w:rFonts w:eastAsiaTheme="minorHAnsi"/>
          <w:lang w:eastAsia="en-US"/>
        </w:rPr>
        <w:t>2. ** Daudzbērnu ģimeņu bērniem, ārpus ģimenes aprūpes institūcijā ievietotiem bērniem, audžuģimenē ievietotiem un aizbildnībā esošiem bērniem, ģimenes aprūpē esošiem bērniem, ja ģimenē ir bērns, kuram noteikta invaliditāte, piemēro atlaidi 100 % apmērā no noteiktās ēdināšanas maksas.</w:t>
      </w:r>
    </w:p>
    <w:p w14:paraId="4A0D1833" w14:textId="77777777" w:rsidR="005C6411" w:rsidRPr="005C6411" w:rsidRDefault="005C6411" w:rsidP="005C6411">
      <w:pPr>
        <w:spacing w:after="160" w:line="259" w:lineRule="auto"/>
        <w:rPr>
          <w:rFonts w:eastAsiaTheme="minorHAnsi"/>
          <w:lang w:eastAsia="en-US"/>
        </w:rPr>
      </w:pPr>
      <w:r w:rsidRPr="005C6411">
        <w:rPr>
          <w:rFonts w:eastAsiaTheme="minorHAnsi"/>
          <w:lang w:eastAsia="en-US"/>
        </w:rPr>
        <w:t xml:space="preserve">3. *** </w:t>
      </w:r>
      <w:r w:rsidRPr="005C6411">
        <w:rPr>
          <w:rFonts w:eastAsiaTheme="minorHAnsi"/>
          <w:kern w:val="24"/>
          <w:lang w:eastAsia="en-US"/>
        </w:rPr>
        <w:t>Trūcīgo, maznodrošināto un daudzbērnu ģimeņu bērniem, audžuģimenē ievietotiem un aizbildnībā esošiem bērniem un bērniem ar invaliditāti piemēro atlaidi 100% apmērā no noteiktās maksas.</w:t>
      </w:r>
    </w:p>
    <w:p w14:paraId="73664C18" w14:textId="77777777" w:rsidR="005C6411" w:rsidRPr="005C6411" w:rsidRDefault="005C6411" w:rsidP="005C6411">
      <w:pPr>
        <w:spacing w:after="160" w:line="259" w:lineRule="auto"/>
        <w:rPr>
          <w:rFonts w:eastAsiaTheme="minorHAnsi"/>
          <w:lang w:eastAsia="en-US"/>
        </w:rPr>
      </w:pPr>
      <w:r w:rsidRPr="005C6411">
        <w:rPr>
          <w:rFonts w:eastAsiaTheme="minorHAnsi"/>
          <w:lang w:eastAsia="en-US"/>
        </w:rPr>
        <w:t xml:space="preserve">4. Dobeles Amatniecības un vispārizglītojošās vidusskolas izglītojamiem, kuri ir daudzbērnu ģimeņu bērni, audžuģimenē ievietoti un aizbildnībā esoši bērni, ģimenes aprūpē esoši bērni, ja ģimenē ir bērns, kuram noteikta invaliditāte, tiek piemērota atlaide ēdienam 1,50 </w:t>
      </w:r>
      <w:r w:rsidRPr="005C6411">
        <w:rPr>
          <w:rFonts w:eastAsiaTheme="minorHAnsi"/>
          <w:i/>
          <w:lang w:eastAsia="en-US"/>
        </w:rPr>
        <w:t>euro</w:t>
      </w:r>
      <w:r w:rsidRPr="005C6411">
        <w:rPr>
          <w:rFonts w:eastAsiaTheme="minorHAnsi"/>
          <w:lang w:eastAsia="en-US"/>
        </w:rPr>
        <w:t xml:space="preserve"> dienā.</w:t>
      </w:r>
    </w:p>
    <w:p w14:paraId="36822051" w14:textId="77777777" w:rsidR="005C6411" w:rsidRPr="005C6411" w:rsidRDefault="005C6411" w:rsidP="005C6411">
      <w:pPr>
        <w:spacing w:after="160" w:line="259" w:lineRule="auto"/>
        <w:jc w:val="both"/>
        <w:rPr>
          <w:rFonts w:eastAsiaTheme="minorHAnsi"/>
          <w:lang w:eastAsia="en-US"/>
        </w:rPr>
      </w:pPr>
      <w:r w:rsidRPr="005C6411">
        <w:rPr>
          <w:rFonts w:eastAsiaTheme="minorHAnsi"/>
          <w:lang w:eastAsia="en-US"/>
        </w:rPr>
        <w:t xml:space="preserve">5. </w:t>
      </w:r>
      <w:r w:rsidRPr="005C6411">
        <w:rPr>
          <w:rFonts w:eastAsiaTheme="minorHAnsi"/>
          <w:b/>
          <w:bCs/>
          <w:vertAlign w:val="superscript"/>
          <w:lang w:eastAsia="en-US"/>
        </w:rPr>
        <w:t xml:space="preserve">****  </w:t>
      </w:r>
      <w:r w:rsidRPr="005C6411">
        <w:rPr>
          <w:rFonts w:eastAsiaTheme="minorHAnsi"/>
          <w:lang w:eastAsia="en-US"/>
        </w:rPr>
        <w:t>Dobeles novadā reģistrētu sporta klubu biedriem treniņnometņu laikā, kas nav īsāks par vienu nedēļu, gultasvietai Gaurata ielā 8 tiek piemērota atlaide 50% apmērā no noteiktās cenas.</w:t>
      </w:r>
    </w:p>
    <w:p w14:paraId="2699FC3B" w14:textId="7C6E1D80" w:rsidR="005C6411" w:rsidRDefault="005C6411" w:rsidP="00906177">
      <w:pPr>
        <w:tabs>
          <w:tab w:val="left" w:pos="-24212"/>
        </w:tabs>
        <w:spacing w:line="259" w:lineRule="auto"/>
        <w:jc w:val="center"/>
        <w:rPr>
          <w:rFonts w:eastAsia="Calibri"/>
          <w:lang w:eastAsia="en-US"/>
        </w:rPr>
      </w:pPr>
    </w:p>
    <w:p w14:paraId="276EAEF0" w14:textId="5C39F558" w:rsidR="005C6411" w:rsidRDefault="005C6411" w:rsidP="00906177">
      <w:pPr>
        <w:tabs>
          <w:tab w:val="left" w:pos="-24212"/>
        </w:tabs>
        <w:spacing w:line="259" w:lineRule="auto"/>
        <w:jc w:val="center"/>
        <w:rPr>
          <w:rFonts w:eastAsia="Calibri"/>
          <w:lang w:eastAsia="en-US"/>
        </w:rPr>
      </w:pPr>
    </w:p>
    <w:p w14:paraId="368607BD" w14:textId="4EE39E2C" w:rsidR="005C6411" w:rsidRDefault="005C6411" w:rsidP="00906177">
      <w:pPr>
        <w:tabs>
          <w:tab w:val="left" w:pos="-24212"/>
        </w:tabs>
        <w:spacing w:line="259" w:lineRule="auto"/>
        <w:jc w:val="center"/>
        <w:rPr>
          <w:rFonts w:eastAsia="Calibri"/>
          <w:lang w:eastAsia="en-US"/>
        </w:rPr>
      </w:pPr>
    </w:p>
    <w:p w14:paraId="0D37E6E3" w14:textId="34A15155" w:rsidR="005C6411" w:rsidRDefault="005C6411" w:rsidP="00906177">
      <w:pPr>
        <w:tabs>
          <w:tab w:val="left" w:pos="-24212"/>
        </w:tabs>
        <w:spacing w:line="259" w:lineRule="auto"/>
        <w:jc w:val="center"/>
        <w:rPr>
          <w:rFonts w:eastAsia="Calibri"/>
          <w:lang w:eastAsia="en-US"/>
        </w:rPr>
      </w:pPr>
    </w:p>
    <w:p w14:paraId="2BB9EC91" w14:textId="16B5437B" w:rsidR="005C6411" w:rsidRDefault="005C6411" w:rsidP="00906177">
      <w:pPr>
        <w:tabs>
          <w:tab w:val="left" w:pos="-24212"/>
        </w:tabs>
        <w:spacing w:line="259" w:lineRule="auto"/>
        <w:jc w:val="center"/>
        <w:rPr>
          <w:rFonts w:eastAsia="Calibri"/>
          <w:lang w:eastAsia="en-US"/>
        </w:rPr>
      </w:pPr>
    </w:p>
    <w:p w14:paraId="42EA8021" w14:textId="39423F8A" w:rsidR="005C6411" w:rsidRDefault="005C6411" w:rsidP="00906177">
      <w:pPr>
        <w:tabs>
          <w:tab w:val="left" w:pos="-24212"/>
        </w:tabs>
        <w:spacing w:line="259" w:lineRule="auto"/>
        <w:jc w:val="center"/>
        <w:rPr>
          <w:rFonts w:eastAsia="Calibri"/>
          <w:lang w:eastAsia="en-US"/>
        </w:rPr>
      </w:pPr>
    </w:p>
    <w:p w14:paraId="3D8C6AE6" w14:textId="520DC29F" w:rsidR="005C6411" w:rsidRDefault="005C6411" w:rsidP="00906177">
      <w:pPr>
        <w:tabs>
          <w:tab w:val="left" w:pos="-24212"/>
        </w:tabs>
        <w:spacing w:line="259" w:lineRule="auto"/>
        <w:jc w:val="center"/>
        <w:rPr>
          <w:rFonts w:eastAsia="Calibri"/>
          <w:lang w:eastAsia="en-US"/>
        </w:rPr>
      </w:pPr>
    </w:p>
    <w:p w14:paraId="74F03F46" w14:textId="3FB867C0" w:rsidR="005C6411" w:rsidRDefault="005C6411" w:rsidP="00906177">
      <w:pPr>
        <w:tabs>
          <w:tab w:val="left" w:pos="-24212"/>
        </w:tabs>
        <w:spacing w:line="259" w:lineRule="auto"/>
        <w:jc w:val="center"/>
        <w:rPr>
          <w:rFonts w:eastAsia="Calibri"/>
          <w:lang w:eastAsia="en-US"/>
        </w:rPr>
      </w:pPr>
    </w:p>
    <w:p w14:paraId="20710C64" w14:textId="2BF5116D" w:rsidR="005C6411" w:rsidRDefault="005C6411" w:rsidP="00906177">
      <w:pPr>
        <w:tabs>
          <w:tab w:val="left" w:pos="-24212"/>
        </w:tabs>
        <w:spacing w:line="259" w:lineRule="auto"/>
        <w:jc w:val="center"/>
        <w:rPr>
          <w:rFonts w:eastAsia="Calibri"/>
          <w:lang w:eastAsia="en-US"/>
        </w:rPr>
      </w:pPr>
    </w:p>
    <w:p w14:paraId="73AA45CE" w14:textId="6644ED6A" w:rsidR="005C6411" w:rsidRDefault="005C6411" w:rsidP="00906177">
      <w:pPr>
        <w:tabs>
          <w:tab w:val="left" w:pos="-24212"/>
        </w:tabs>
        <w:spacing w:line="259" w:lineRule="auto"/>
        <w:jc w:val="center"/>
        <w:rPr>
          <w:rFonts w:eastAsia="Calibri"/>
          <w:lang w:eastAsia="en-US"/>
        </w:rPr>
      </w:pPr>
    </w:p>
    <w:p w14:paraId="7D54E5D4" w14:textId="3D01EC8D" w:rsidR="005C6411" w:rsidRDefault="005C6411" w:rsidP="00906177">
      <w:pPr>
        <w:tabs>
          <w:tab w:val="left" w:pos="-24212"/>
        </w:tabs>
        <w:spacing w:line="259" w:lineRule="auto"/>
        <w:jc w:val="center"/>
        <w:rPr>
          <w:rFonts w:eastAsia="Calibri"/>
          <w:lang w:eastAsia="en-US"/>
        </w:rPr>
      </w:pPr>
    </w:p>
    <w:p w14:paraId="0DDCC4DA" w14:textId="69789AB0" w:rsidR="005C6411" w:rsidRDefault="005C6411" w:rsidP="00906177">
      <w:pPr>
        <w:tabs>
          <w:tab w:val="left" w:pos="-24212"/>
        </w:tabs>
        <w:spacing w:line="259" w:lineRule="auto"/>
        <w:jc w:val="center"/>
        <w:rPr>
          <w:rFonts w:eastAsia="Calibri"/>
          <w:lang w:eastAsia="en-US"/>
        </w:rPr>
      </w:pPr>
    </w:p>
    <w:p w14:paraId="52D33451" w14:textId="0B8AF43A" w:rsidR="005C6411" w:rsidRDefault="005C6411" w:rsidP="00906177">
      <w:pPr>
        <w:tabs>
          <w:tab w:val="left" w:pos="-24212"/>
        </w:tabs>
        <w:spacing w:line="259" w:lineRule="auto"/>
        <w:jc w:val="center"/>
        <w:rPr>
          <w:rFonts w:eastAsia="Calibri"/>
          <w:lang w:eastAsia="en-US"/>
        </w:rPr>
      </w:pPr>
    </w:p>
    <w:p w14:paraId="6CC7FEA7" w14:textId="4F81459A" w:rsidR="005C6411" w:rsidRDefault="005C6411" w:rsidP="00906177">
      <w:pPr>
        <w:tabs>
          <w:tab w:val="left" w:pos="-24212"/>
        </w:tabs>
        <w:spacing w:line="259" w:lineRule="auto"/>
        <w:jc w:val="center"/>
        <w:rPr>
          <w:rFonts w:eastAsia="Calibri"/>
          <w:lang w:eastAsia="en-US"/>
        </w:rPr>
      </w:pPr>
    </w:p>
    <w:p w14:paraId="2D580561" w14:textId="24D32B50" w:rsidR="005C6411" w:rsidRDefault="005C6411" w:rsidP="00906177">
      <w:pPr>
        <w:tabs>
          <w:tab w:val="left" w:pos="-24212"/>
        </w:tabs>
        <w:spacing w:line="259" w:lineRule="auto"/>
        <w:jc w:val="center"/>
        <w:rPr>
          <w:rFonts w:eastAsia="Calibri"/>
          <w:lang w:eastAsia="en-US"/>
        </w:rPr>
      </w:pPr>
    </w:p>
    <w:p w14:paraId="54316411" w14:textId="05D8CF60" w:rsidR="005C6411" w:rsidRDefault="005C6411" w:rsidP="00906177">
      <w:pPr>
        <w:tabs>
          <w:tab w:val="left" w:pos="-24212"/>
        </w:tabs>
        <w:spacing w:line="259" w:lineRule="auto"/>
        <w:jc w:val="center"/>
        <w:rPr>
          <w:rFonts w:eastAsia="Calibri"/>
          <w:lang w:eastAsia="en-US"/>
        </w:rPr>
      </w:pPr>
    </w:p>
    <w:p w14:paraId="69983844" w14:textId="0FB370DB" w:rsidR="005C6411" w:rsidRDefault="005C6411" w:rsidP="00906177">
      <w:pPr>
        <w:tabs>
          <w:tab w:val="left" w:pos="-24212"/>
        </w:tabs>
        <w:spacing w:line="259" w:lineRule="auto"/>
        <w:jc w:val="center"/>
        <w:rPr>
          <w:rFonts w:eastAsia="Calibri"/>
          <w:lang w:eastAsia="en-US"/>
        </w:rPr>
      </w:pPr>
    </w:p>
    <w:p w14:paraId="71FD4777" w14:textId="1CAB8C21" w:rsidR="005C6411" w:rsidRDefault="005C6411" w:rsidP="00906177">
      <w:pPr>
        <w:tabs>
          <w:tab w:val="left" w:pos="-24212"/>
        </w:tabs>
        <w:spacing w:line="259" w:lineRule="auto"/>
        <w:jc w:val="center"/>
        <w:rPr>
          <w:rFonts w:eastAsia="Calibri"/>
          <w:lang w:eastAsia="en-US"/>
        </w:rPr>
      </w:pPr>
    </w:p>
    <w:p w14:paraId="7C2B970A" w14:textId="2F4E5EA8" w:rsidR="005C6411" w:rsidRDefault="005C6411" w:rsidP="00906177">
      <w:pPr>
        <w:tabs>
          <w:tab w:val="left" w:pos="-24212"/>
        </w:tabs>
        <w:spacing w:line="259" w:lineRule="auto"/>
        <w:jc w:val="center"/>
        <w:rPr>
          <w:rFonts w:eastAsia="Calibri"/>
          <w:lang w:eastAsia="en-US"/>
        </w:rPr>
      </w:pPr>
    </w:p>
    <w:p w14:paraId="6C922EF7" w14:textId="3F20B510" w:rsidR="005C6411" w:rsidRDefault="005C6411" w:rsidP="00906177">
      <w:pPr>
        <w:tabs>
          <w:tab w:val="left" w:pos="-24212"/>
        </w:tabs>
        <w:spacing w:line="259" w:lineRule="auto"/>
        <w:jc w:val="center"/>
        <w:rPr>
          <w:rFonts w:eastAsia="Calibri"/>
          <w:lang w:eastAsia="en-US"/>
        </w:rPr>
      </w:pPr>
    </w:p>
    <w:p w14:paraId="64CF000D" w14:textId="7441D95F" w:rsidR="005C6411" w:rsidRDefault="005C6411" w:rsidP="00906177">
      <w:pPr>
        <w:tabs>
          <w:tab w:val="left" w:pos="-24212"/>
        </w:tabs>
        <w:spacing w:line="259" w:lineRule="auto"/>
        <w:jc w:val="center"/>
        <w:rPr>
          <w:rFonts w:eastAsia="Calibri"/>
          <w:lang w:eastAsia="en-US"/>
        </w:rPr>
      </w:pPr>
    </w:p>
    <w:p w14:paraId="1D3D0BDF" w14:textId="49FD3550" w:rsidR="005C6411" w:rsidRDefault="005C6411" w:rsidP="00906177">
      <w:pPr>
        <w:tabs>
          <w:tab w:val="left" w:pos="-24212"/>
        </w:tabs>
        <w:spacing w:line="259" w:lineRule="auto"/>
        <w:jc w:val="center"/>
        <w:rPr>
          <w:rFonts w:eastAsia="Calibri"/>
          <w:lang w:eastAsia="en-US"/>
        </w:rPr>
      </w:pPr>
    </w:p>
    <w:p w14:paraId="11F32CF6" w14:textId="39108640" w:rsidR="005C6411" w:rsidRDefault="005C6411" w:rsidP="00906177">
      <w:pPr>
        <w:tabs>
          <w:tab w:val="left" w:pos="-24212"/>
        </w:tabs>
        <w:spacing w:line="259" w:lineRule="auto"/>
        <w:jc w:val="center"/>
        <w:rPr>
          <w:rFonts w:eastAsia="Calibri"/>
          <w:lang w:eastAsia="en-US"/>
        </w:rPr>
      </w:pPr>
    </w:p>
    <w:p w14:paraId="49FB1785" w14:textId="53CA973E" w:rsidR="005C6411" w:rsidRDefault="005C6411" w:rsidP="00906177">
      <w:pPr>
        <w:tabs>
          <w:tab w:val="left" w:pos="-24212"/>
        </w:tabs>
        <w:spacing w:line="259" w:lineRule="auto"/>
        <w:jc w:val="center"/>
        <w:rPr>
          <w:rFonts w:eastAsia="Calibri"/>
          <w:lang w:eastAsia="en-US"/>
        </w:rPr>
      </w:pPr>
    </w:p>
    <w:p w14:paraId="1E191AF0" w14:textId="442B34DD" w:rsidR="00A81798" w:rsidRDefault="00A81798" w:rsidP="00906177">
      <w:pPr>
        <w:tabs>
          <w:tab w:val="left" w:pos="-24212"/>
        </w:tabs>
        <w:spacing w:line="259" w:lineRule="auto"/>
        <w:jc w:val="center"/>
        <w:rPr>
          <w:rFonts w:eastAsia="Calibri"/>
          <w:lang w:eastAsia="en-US"/>
        </w:rPr>
      </w:pPr>
    </w:p>
    <w:p w14:paraId="4897EDA8" w14:textId="07852B0A" w:rsidR="00A81798" w:rsidRDefault="00A81798" w:rsidP="00906177">
      <w:pPr>
        <w:tabs>
          <w:tab w:val="left" w:pos="-24212"/>
        </w:tabs>
        <w:spacing w:line="259" w:lineRule="auto"/>
        <w:jc w:val="center"/>
        <w:rPr>
          <w:rFonts w:eastAsia="Calibri"/>
          <w:lang w:eastAsia="en-US"/>
        </w:rPr>
      </w:pPr>
    </w:p>
    <w:p w14:paraId="1AD0CC6B" w14:textId="573ED7AC" w:rsidR="00A81798" w:rsidRDefault="00A81798" w:rsidP="00906177">
      <w:pPr>
        <w:tabs>
          <w:tab w:val="left" w:pos="-24212"/>
        </w:tabs>
        <w:spacing w:line="259" w:lineRule="auto"/>
        <w:jc w:val="center"/>
        <w:rPr>
          <w:rFonts w:eastAsia="Calibri"/>
          <w:lang w:eastAsia="en-US"/>
        </w:rPr>
      </w:pPr>
    </w:p>
    <w:p w14:paraId="20E4C12C" w14:textId="02D366BE" w:rsidR="00A81798" w:rsidRDefault="00A81798" w:rsidP="00906177">
      <w:pPr>
        <w:tabs>
          <w:tab w:val="left" w:pos="-24212"/>
        </w:tabs>
        <w:spacing w:line="259" w:lineRule="auto"/>
        <w:jc w:val="center"/>
        <w:rPr>
          <w:rFonts w:eastAsia="Calibri"/>
          <w:lang w:eastAsia="en-US"/>
        </w:rPr>
      </w:pPr>
    </w:p>
    <w:p w14:paraId="03192B84" w14:textId="77A72C09" w:rsidR="00A81798" w:rsidRDefault="00A81798" w:rsidP="00906177">
      <w:pPr>
        <w:tabs>
          <w:tab w:val="left" w:pos="-24212"/>
        </w:tabs>
        <w:spacing w:line="259" w:lineRule="auto"/>
        <w:jc w:val="center"/>
        <w:rPr>
          <w:rFonts w:eastAsia="Calibri"/>
          <w:lang w:eastAsia="en-US"/>
        </w:rPr>
      </w:pPr>
    </w:p>
    <w:p w14:paraId="6351583D" w14:textId="42B301FD" w:rsidR="00A81798" w:rsidRDefault="00A81798" w:rsidP="00906177">
      <w:pPr>
        <w:tabs>
          <w:tab w:val="left" w:pos="-24212"/>
        </w:tabs>
        <w:spacing w:line="259" w:lineRule="auto"/>
        <w:jc w:val="center"/>
        <w:rPr>
          <w:rFonts w:eastAsia="Calibri"/>
          <w:lang w:eastAsia="en-US"/>
        </w:rPr>
      </w:pPr>
    </w:p>
    <w:p w14:paraId="23E5E14E" w14:textId="77777777" w:rsidR="004367FE" w:rsidRDefault="004367FE">
      <w:r>
        <w:br w:type="page"/>
      </w:r>
    </w:p>
    <w:p w14:paraId="49F7E161" w14:textId="26624B0C" w:rsidR="00A81798" w:rsidRPr="00ED440D" w:rsidRDefault="00A81798" w:rsidP="00A81798">
      <w:pPr>
        <w:ind w:left="5760" w:firstLine="720"/>
      </w:pPr>
      <w:r w:rsidRPr="00ED440D">
        <w:t>4. pielikums</w:t>
      </w:r>
      <w:r>
        <w:t xml:space="preserve"> </w:t>
      </w:r>
    </w:p>
    <w:p w14:paraId="458E2A0B" w14:textId="77777777" w:rsidR="00A81798" w:rsidRPr="00ED440D" w:rsidRDefault="00A81798" w:rsidP="00A81798">
      <w:pPr>
        <w:ind w:left="5760" w:firstLine="720"/>
      </w:pPr>
      <w:r w:rsidRPr="00ED440D">
        <w:t xml:space="preserve">Dobeles novada domes </w:t>
      </w:r>
    </w:p>
    <w:p w14:paraId="79EFBFBC" w14:textId="77777777" w:rsidR="00A81798" w:rsidRPr="00ED440D" w:rsidRDefault="00A81798" w:rsidP="00A81798">
      <w:pPr>
        <w:ind w:left="5760" w:firstLine="720"/>
      </w:pPr>
      <w:r w:rsidRPr="00ED440D">
        <w:t xml:space="preserve">2022. gada 12. janvāra </w:t>
      </w:r>
    </w:p>
    <w:p w14:paraId="7D9B8408" w14:textId="77777777" w:rsidR="00A81798" w:rsidRPr="00B16CF1" w:rsidRDefault="00A81798" w:rsidP="00A81798">
      <w:pPr>
        <w:ind w:left="6521"/>
        <w:rPr>
          <w:i/>
        </w:rPr>
      </w:pPr>
      <w:r w:rsidRPr="00ED440D">
        <w:t>lēmumam Nr.3/1</w:t>
      </w:r>
      <w:r>
        <w:t xml:space="preserve"> </w:t>
      </w:r>
      <w:r w:rsidRPr="00B16CF1">
        <w:rPr>
          <w:i/>
        </w:rPr>
        <w:t>(ar               grozījumiem 30.03.2022)</w:t>
      </w:r>
    </w:p>
    <w:p w14:paraId="5225271C" w14:textId="77777777" w:rsidR="00A81798" w:rsidRPr="00ED440D" w:rsidRDefault="00A81798" w:rsidP="00A81798">
      <w:pPr>
        <w:ind w:firstLine="108"/>
        <w:rPr>
          <w:i/>
        </w:rPr>
      </w:pPr>
    </w:p>
    <w:p w14:paraId="765A2EEA" w14:textId="77777777" w:rsidR="00A81798" w:rsidRPr="00ED440D" w:rsidRDefault="00A81798" w:rsidP="00A81798">
      <w:pPr>
        <w:jc w:val="center"/>
        <w:rPr>
          <w:b/>
        </w:rPr>
      </w:pPr>
      <w:r w:rsidRPr="00ED440D">
        <w:rPr>
          <w:b/>
        </w:rPr>
        <w:t xml:space="preserve">Maksas pakalpojumi Dobeles novada Sociālajā dienestā </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677"/>
        <w:gridCol w:w="1418"/>
        <w:gridCol w:w="1701"/>
        <w:gridCol w:w="1446"/>
      </w:tblGrid>
      <w:tr w:rsidR="00A81798" w:rsidRPr="00ED440D" w14:paraId="0C1612B5" w14:textId="77777777" w:rsidTr="00516279">
        <w:tc>
          <w:tcPr>
            <w:tcW w:w="993" w:type="dxa"/>
            <w:vAlign w:val="center"/>
          </w:tcPr>
          <w:p w14:paraId="7CC6CDBA" w14:textId="77777777" w:rsidR="00A81798" w:rsidRPr="00525E94" w:rsidRDefault="00A81798" w:rsidP="00516279">
            <w:pPr>
              <w:jc w:val="center"/>
              <w:rPr>
                <w:b/>
              </w:rPr>
            </w:pPr>
            <w:r w:rsidRPr="00525E94">
              <w:t xml:space="preserve"> </w:t>
            </w:r>
            <w:r w:rsidRPr="00525E94">
              <w:rPr>
                <w:b/>
              </w:rPr>
              <w:t xml:space="preserve">Nr.p.k. </w:t>
            </w:r>
          </w:p>
        </w:tc>
        <w:tc>
          <w:tcPr>
            <w:tcW w:w="4677" w:type="dxa"/>
            <w:vAlign w:val="center"/>
          </w:tcPr>
          <w:p w14:paraId="71CF492F" w14:textId="77777777" w:rsidR="00A81798" w:rsidRPr="00525E94" w:rsidRDefault="00A81798" w:rsidP="00516279">
            <w:pPr>
              <w:jc w:val="center"/>
              <w:rPr>
                <w:b/>
              </w:rPr>
            </w:pPr>
            <w:r w:rsidRPr="00525E94">
              <w:rPr>
                <w:b/>
              </w:rPr>
              <w:t>Pakalpojums</w:t>
            </w:r>
          </w:p>
        </w:tc>
        <w:tc>
          <w:tcPr>
            <w:tcW w:w="1418" w:type="dxa"/>
            <w:vAlign w:val="center"/>
          </w:tcPr>
          <w:p w14:paraId="38379094" w14:textId="77777777" w:rsidR="00A81798" w:rsidRPr="00525E94" w:rsidRDefault="00A81798" w:rsidP="00516279">
            <w:pPr>
              <w:jc w:val="center"/>
              <w:rPr>
                <w:b/>
              </w:rPr>
            </w:pPr>
            <w:r w:rsidRPr="00525E94">
              <w:rPr>
                <w:b/>
              </w:rPr>
              <w:t>Mērvienība</w:t>
            </w:r>
          </w:p>
        </w:tc>
        <w:tc>
          <w:tcPr>
            <w:tcW w:w="1701" w:type="dxa"/>
            <w:vAlign w:val="center"/>
          </w:tcPr>
          <w:p w14:paraId="46B24506" w14:textId="77777777" w:rsidR="00A81798" w:rsidRDefault="00A81798" w:rsidP="00516279">
            <w:pPr>
              <w:jc w:val="center"/>
              <w:rPr>
                <w:b/>
              </w:rPr>
            </w:pPr>
            <w:r w:rsidRPr="00525E94">
              <w:rPr>
                <w:b/>
              </w:rPr>
              <w:t xml:space="preserve">Cena EUR </w:t>
            </w:r>
          </w:p>
          <w:p w14:paraId="400EC70E" w14:textId="77777777" w:rsidR="00A81798" w:rsidRPr="00525E94" w:rsidRDefault="00A81798" w:rsidP="00516279">
            <w:pPr>
              <w:jc w:val="center"/>
              <w:rPr>
                <w:b/>
              </w:rPr>
            </w:pPr>
            <w:r w:rsidRPr="00525E94">
              <w:rPr>
                <w:b/>
              </w:rPr>
              <w:t>bez PVN</w:t>
            </w:r>
          </w:p>
          <w:p w14:paraId="11F72FB1" w14:textId="77777777" w:rsidR="00A81798" w:rsidRPr="00525E94" w:rsidRDefault="00A81798" w:rsidP="00516279">
            <w:pPr>
              <w:jc w:val="center"/>
              <w:rPr>
                <w:b/>
              </w:rPr>
            </w:pPr>
            <w:r w:rsidRPr="00525E94">
              <w:rPr>
                <w:b/>
              </w:rPr>
              <w:t>Dobeles novada pašvaldība</w:t>
            </w:r>
          </w:p>
        </w:tc>
        <w:tc>
          <w:tcPr>
            <w:tcW w:w="1446" w:type="dxa"/>
            <w:vAlign w:val="center"/>
          </w:tcPr>
          <w:p w14:paraId="52ED5757" w14:textId="77777777" w:rsidR="00A81798" w:rsidRDefault="00A81798" w:rsidP="00516279">
            <w:pPr>
              <w:jc w:val="center"/>
              <w:rPr>
                <w:b/>
              </w:rPr>
            </w:pPr>
            <w:r w:rsidRPr="00525E94">
              <w:rPr>
                <w:b/>
              </w:rPr>
              <w:t xml:space="preserve">Cena EUR bez PVN </w:t>
            </w:r>
          </w:p>
          <w:p w14:paraId="763C8DBA" w14:textId="77777777" w:rsidR="00A81798" w:rsidRPr="00525E94" w:rsidRDefault="00A81798" w:rsidP="00516279">
            <w:pPr>
              <w:jc w:val="center"/>
              <w:rPr>
                <w:b/>
              </w:rPr>
            </w:pPr>
            <w:r w:rsidRPr="00525E94">
              <w:rPr>
                <w:b/>
              </w:rPr>
              <w:t>cita pašvaldība</w:t>
            </w:r>
          </w:p>
        </w:tc>
      </w:tr>
      <w:tr w:rsidR="00A81798" w:rsidRPr="00ED440D" w14:paraId="14360CE3" w14:textId="77777777" w:rsidTr="00516279">
        <w:tc>
          <w:tcPr>
            <w:tcW w:w="993" w:type="dxa"/>
          </w:tcPr>
          <w:p w14:paraId="45D8603A" w14:textId="77777777" w:rsidR="00A81798" w:rsidRPr="00ED440D" w:rsidRDefault="00A81798" w:rsidP="00516279">
            <w:pPr>
              <w:jc w:val="center"/>
              <w:rPr>
                <w:b/>
              </w:rPr>
            </w:pPr>
            <w:r>
              <w:rPr>
                <w:b/>
              </w:rPr>
              <w:t>1.</w:t>
            </w:r>
          </w:p>
        </w:tc>
        <w:tc>
          <w:tcPr>
            <w:tcW w:w="4677" w:type="dxa"/>
          </w:tcPr>
          <w:p w14:paraId="18F06CEF" w14:textId="77777777" w:rsidR="00A81798" w:rsidRPr="00ED440D" w:rsidRDefault="00A81798" w:rsidP="00516279">
            <w:pPr>
              <w:jc w:val="center"/>
              <w:rPr>
                <w:b/>
              </w:rPr>
            </w:pPr>
            <w:r w:rsidRPr="00ED440D">
              <w:rPr>
                <w:b/>
              </w:rPr>
              <w:t>Sociālie pakalpojumi</w:t>
            </w:r>
          </w:p>
        </w:tc>
        <w:tc>
          <w:tcPr>
            <w:tcW w:w="1418" w:type="dxa"/>
          </w:tcPr>
          <w:p w14:paraId="5A8FDAD3" w14:textId="77777777" w:rsidR="00A81798" w:rsidRPr="00ED440D" w:rsidRDefault="00A81798" w:rsidP="00516279">
            <w:pPr>
              <w:jc w:val="center"/>
              <w:rPr>
                <w:b/>
              </w:rPr>
            </w:pPr>
          </w:p>
        </w:tc>
        <w:tc>
          <w:tcPr>
            <w:tcW w:w="1701" w:type="dxa"/>
          </w:tcPr>
          <w:p w14:paraId="5BCAADDD" w14:textId="77777777" w:rsidR="00A81798" w:rsidRPr="00ED440D" w:rsidRDefault="00A81798" w:rsidP="00516279">
            <w:pPr>
              <w:jc w:val="center"/>
              <w:rPr>
                <w:b/>
              </w:rPr>
            </w:pPr>
          </w:p>
        </w:tc>
        <w:tc>
          <w:tcPr>
            <w:tcW w:w="1446" w:type="dxa"/>
          </w:tcPr>
          <w:p w14:paraId="097CCFA1" w14:textId="77777777" w:rsidR="00A81798" w:rsidRPr="00ED440D" w:rsidRDefault="00A81798" w:rsidP="00516279">
            <w:pPr>
              <w:jc w:val="center"/>
              <w:rPr>
                <w:b/>
              </w:rPr>
            </w:pPr>
          </w:p>
        </w:tc>
      </w:tr>
      <w:tr w:rsidR="00A81798" w:rsidRPr="00A572A4" w14:paraId="787CB2A4" w14:textId="77777777" w:rsidTr="00516279">
        <w:tc>
          <w:tcPr>
            <w:tcW w:w="993" w:type="dxa"/>
          </w:tcPr>
          <w:p w14:paraId="7899192F" w14:textId="77777777" w:rsidR="00A81798" w:rsidRPr="00A572A4" w:rsidRDefault="00A81798" w:rsidP="00516279">
            <w:pPr>
              <w:jc w:val="center"/>
            </w:pPr>
            <w:r w:rsidRPr="00A572A4">
              <w:t>1.1.</w:t>
            </w:r>
          </w:p>
        </w:tc>
        <w:tc>
          <w:tcPr>
            <w:tcW w:w="4677" w:type="dxa"/>
          </w:tcPr>
          <w:p w14:paraId="24680D2C" w14:textId="77777777" w:rsidR="00A81798" w:rsidRPr="00A572A4" w:rsidRDefault="00A81798" w:rsidP="00516279">
            <w:r w:rsidRPr="00A572A4">
              <w:t xml:space="preserve">Aprūpe mājās </w:t>
            </w:r>
          </w:p>
        </w:tc>
        <w:tc>
          <w:tcPr>
            <w:tcW w:w="1418" w:type="dxa"/>
          </w:tcPr>
          <w:p w14:paraId="46CE1671" w14:textId="77777777" w:rsidR="00A81798" w:rsidRPr="00A572A4" w:rsidRDefault="00A81798" w:rsidP="00516279">
            <w:pPr>
              <w:jc w:val="center"/>
            </w:pPr>
            <w:r w:rsidRPr="00A572A4">
              <w:t>1 stunda</w:t>
            </w:r>
          </w:p>
        </w:tc>
        <w:tc>
          <w:tcPr>
            <w:tcW w:w="1701" w:type="dxa"/>
          </w:tcPr>
          <w:p w14:paraId="6B3FD580" w14:textId="77777777" w:rsidR="00A81798" w:rsidRPr="00A572A4" w:rsidRDefault="00A81798" w:rsidP="00516279">
            <w:pPr>
              <w:jc w:val="center"/>
            </w:pPr>
            <w:r w:rsidRPr="00A572A4">
              <w:t>2,00</w:t>
            </w:r>
          </w:p>
        </w:tc>
        <w:tc>
          <w:tcPr>
            <w:tcW w:w="1446" w:type="dxa"/>
          </w:tcPr>
          <w:p w14:paraId="0AEE7149" w14:textId="77777777" w:rsidR="00A81798" w:rsidRPr="00A572A4" w:rsidRDefault="00A81798" w:rsidP="00516279">
            <w:pPr>
              <w:jc w:val="center"/>
            </w:pPr>
            <w:r w:rsidRPr="00A572A4">
              <w:t>4,00</w:t>
            </w:r>
          </w:p>
        </w:tc>
      </w:tr>
      <w:tr w:rsidR="00A81798" w:rsidRPr="00A572A4" w14:paraId="7F857CD7" w14:textId="77777777" w:rsidTr="00516279">
        <w:trPr>
          <w:trHeight w:val="369"/>
        </w:trPr>
        <w:tc>
          <w:tcPr>
            <w:tcW w:w="993" w:type="dxa"/>
          </w:tcPr>
          <w:p w14:paraId="62DE3576" w14:textId="77777777" w:rsidR="00A81798" w:rsidRPr="00A572A4" w:rsidRDefault="00A81798" w:rsidP="00516279">
            <w:pPr>
              <w:jc w:val="center"/>
            </w:pPr>
            <w:r w:rsidRPr="00A572A4">
              <w:t>1.2.</w:t>
            </w:r>
          </w:p>
        </w:tc>
        <w:tc>
          <w:tcPr>
            <w:tcW w:w="4677" w:type="dxa"/>
          </w:tcPr>
          <w:p w14:paraId="01B5E1B0" w14:textId="77777777" w:rsidR="00A81798" w:rsidRPr="00A572A4" w:rsidRDefault="00A81798" w:rsidP="00516279">
            <w:r w:rsidRPr="00A572A4">
              <w:t>Uzturēšanās vienai personai Grupu dzīvokļos</w:t>
            </w:r>
          </w:p>
        </w:tc>
        <w:tc>
          <w:tcPr>
            <w:tcW w:w="1418" w:type="dxa"/>
          </w:tcPr>
          <w:p w14:paraId="399FCD0B" w14:textId="77777777" w:rsidR="00A81798" w:rsidRPr="00A572A4" w:rsidRDefault="00A81798" w:rsidP="00516279">
            <w:r w:rsidRPr="00A572A4">
              <w:t>1 diennakts</w:t>
            </w:r>
          </w:p>
        </w:tc>
        <w:tc>
          <w:tcPr>
            <w:tcW w:w="1701" w:type="dxa"/>
          </w:tcPr>
          <w:p w14:paraId="4289EA00" w14:textId="77777777" w:rsidR="00A81798" w:rsidRPr="00A572A4" w:rsidRDefault="00A81798" w:rsidP="00516279">
            <w:pPr>
              <w:jc w:val="center"/>
            </w:pPr>
            <w:r w:rsidRPr="00A572A4">
              <w:t xml:space="preserve">4,30 </w:t>
            </w:r>
          </w:p>
        </w:tc>
        <w:tc>
          <w:tcPr>
            <w:tcW w:w="1446" w:type="dxa"/>
          </w:tcPr>
          <w:p w14:paraId="3FE2EC06" w14:textId="77777777" w:rsidR="00A81798" w:rsidRPr="00A572A4" w:rsidRDefault="00A81798" w:rsidP="00516279">
            <w:pPr>
              <w:jc w:val="center"/>
            </w:pPr>
            <w:r w:rsidRPr="00A572A4">
              <w:t xml:space="preserve">28,00 </w:t>
            </w:r>
          </w:p>
        </w:tc>
      </w:tr>
      <w:tr w:rsidR="00A81798" w:rsidRPr="00A572A4" w14:paraId="4FBE4DCD" w14:textId="77777777" w:rsidTr="00516279">
        <w:tc>
          <w:tcPr>
            <w:tcW w:w="993" w:type="dxa"/>
          </w:tcPr>
          <w:p w14:paraId="3F133C11" w14:textId="77777777" w:rsidR="00A81798" w:rsidRPr="00A572A4" w:rsidRDefault="00A81798" w:rsidP="00516279">
            <w:pPr>
              <w:jc w:val="center"/>
            </w:pPr>
            <w:r w:rsidRPr="00A572A4">
              <w:t>1.3.</w:t>
            </w:r>
          </w:p>
        </w:tc>
        <w:tc>
          <w:tcPr>
            <w:tcW w:w="4677" w:type="dxa"/>
          </w:tcPr>
          <w:p w14:paraId="5FF42AAC" w14:textId="77777777" w:rsidR="00A81798" w:rsidRPr="00A572A4" w:rsidRDefault="00A81798" w:rsidP="00516279">
            <w:r w:rsidRPr="00A572A4">
              <w:t>Bērna ilgstoša sociālā aprūpe un sociālā rehabilitācija ĢAC „Lejasstrazdi”</w:t>
            </w:r>
          </w:p>
        </w:tc>
        <w:tc>
          <w:tcPr>
            <w:tcW w:w="1418" w:type="dxa"/>
          </w:tcPr>
          <w:p w14:paraId="3515E1CD" w14:textId="77777777" w:rsidR="00A81798" w:rsidRPr="00A572A4" w:rsidRDefault="00A81798" w:rsidP="00516279">
            <w:pPr>
              <w:jc w:val="center"/>
            </w:pPr>
            <w:r w:rsidRPr="00A572A4">
              <w:t>1 mēnesis</w:t>
            </w:r>
          </w:p>
        </w:tc>
        <w:tc>
          <w:tcPr>
            <w:tcW w:w="1701" w:type="dxa"/>
          </w:tcPr>
          <w:p w14:paraId="23843CBB" w14:textId="77777777" w:rsidR="00A81798" w:rsidRPr="00A572A4" w:rsidRDefault="00A81798" w:rsidP="00516279">
            <w:pPr>
              <w:jc w:val="center"/>
            </w:pPr>
            <w:r w:rsidRPr="00A572A4">
              <w:t>-</w:t>
            </w:r>
          </w:p>
        </w:tc>
        <w:tc>
          <w:tcPr>
            <w:tcW w:w="1446" w:type="dxa"/>
          </w:tcPr>
          <w:p w14:paraId="231AA1CF" w14:textId="77777777" w:rsidR="00A81798" w:rsidRPr="00A572A4" w:rsidRDefault="00A81798" w:rsidP="00516279">
            <w:pPr>
              <w:jc w:val="center"/>
            </w:pPr>
            <w:r w:rsidRPr="00A572A4">
              <w:t xml:space="preserve">1 500,00 </w:t>
            </w:r>
          </w:p>
        </w:tc>
      </w:tr>
      <w:tr w:rsidR="00A81798" w:rsidRPr="00A572A4" w14:paraId="11BB13D5" w14:textId="77777777" w:rsidTr="00516279">
        <w:tc>
          <w:tcPr>
            <w:tcW w:w="993" w:type="dxa"/>
          </w:tcPr>
          <w:p w14:paraId="52BB95E0" w14:textId="77777777" w:rsidR="00A81798" w:rsidRPr="00A572A4" w:rsidRDefault="00A81798" w:rsidP="00516279">
            <w:pPr>
              <w:jc w:val="center"/>
            </w:pPr>
            <w:r w:rsidRPr="00A572A4">
              <w:t>1.4.</w:t>
            </w:r>
          </w:p>
        </w:tc>
        <w:tc>
          <w:tcPr>
            <w:tcW w:w="4677" w:type="dxa"/>
          </w:tcPr>
          <w:p w14:paraId="01719B81" w14:textId="77777777" w:rsidR="00A81798" w:rsidRPr="00A572A4" w:rsidRDefault="00A81798" w:rsidP="00516279">
            <w:r w:rsidRPr="00A572A4">
              <w:t>Pakalpojums ”Atelpas brīdis”</w:t>
            </w:r>
          </w:p>
        </w:tc>
        <w:tc>
          <w:tcPr>
            <w:tcW w:w="1418" w:type="dxa"/>
          </w:tcPr>
          <w:p w14:paraId="7E675144" w14:textId="77777777" w:rsidR="00A81798" w:rsidRPr="00A572A4" w:rsidRDefault="00A81798" w:rsidP="00516279">
            <w:pPr>
              <w:jc w:val="center"/>
            </w:pPr>
            <w:r w:rsidRPr="00A572A4">
              <w:t>1 diennakts</w:t>
            </w:r>
          </w:p>
        </w:tc>
        <w:tc>
          <w:tcPr>
            <w:tcW w:w="1701" w:type="dxa"/>
          </w:tcPr>
          <w:p w14:paraId="5CA5A0C1" w14:textId="77777777" w:rsidR="00A81798" w:rsidRPr="00A572A4" w:rsidRDefault="00A81798" w:rsidP="00516279">
            <w:pPr>
              <w:jc w:val="center"/>
            </w:pPr>
            <w:r w:rsidRPr="00A572A4">
              <w:t>-</w:t>
            </w:r>
          </w:p>
        </w:tc>
        <w:tc>
          <w:tcPr>
            <w:tcW w:w="1446" w:type="dxa"/>
          </w:tcPr>
          <w:p w14:paraId="5914E5A7" w14:textId="77777777" w:rsidR="00A81798" w:rsidRPr="00A572A4" w:rsidRDefault="00A81798" w:rsidP="00516279">
            <w:pPr>
              <w:jc w:val="center"/>
            </w:pPr>
            <w:r w:rsidRPr="00A572A4">
              <w:t>77,18</w:t>
            </w:r>
          </w:p>
        </w:tc>
      </w:tr>
      <w:tr w:rsidR="00A81798" w:rsidRPr="00A572A4" w14:paraId="7D5EA2BA" w14:textId="77777777" w:rsidTr="00516279">
        <w:tc>
          <w:tcPr>
            <w:tcW w:w="993" w:type="dxa"/>
          </w:tcPr>
          <w:p w14:paraId="50F495E3" w14:textId="77777777" w:rsidR="00A81798" w:rsidRPr="00A572A4" w:rsidRDefault="00A81798" w:rsidP="00516279">
            <w:pPr>
              <w:jc w:val="center"/>
            </w:pPr>
            <w:r w:rsidRPr="00A572A4">
              <w:t>1.5.</w:t>
            </w:r>
          </w:p>
        </w:tc>
        <w:tc>
          <w:tcPr>
            <w:tcW w:w="4677" w:type="dxa"/>
          </w:tcPr>
          <w:p w14:paraId="5227188E" w14:textId="77777777" w:rsidR="00A81798" w:rsidRPr="00A572A4" w:rsidRDefault="00A81798" w:rsidP="00516279">
            <w:pPr>
              <w:rPr>
                <w:vertAlign w:val="superscript"/>
              </w:rPr>
            </w:pPr>
            <w:r w:rsidRPr="00A572A4">
              <w:t>Personas uzturēšanās Atbalsta centrā ģimenēm</w:t>
            </w:r>
          </w:p>
        </w:tc>
        <w:tc>
          <w:tcPr>
            <w:tcW w:w="1418" w:type="dxa"/>
          </w:tcPr>
          <w:p w14:paraId="40E5D96D" w14:textId="77777777" w:rsidR="00A81798" w:rsidRPr="00A572A4" w:rsidRDefault="00A81798" w:rsidP="00516279">
            <w:pPr>
              <w:jc w:val="center"/>
            </w:pPr>
            <w:r w:rsidRPr="00A572A4">
              <w:t>1 diennakts</w:t>
            </w:r>
          </w:p>
        </w:tc>
        <w:tc>
          <w:tcPr>
            <w:tcW w:w="1701" w:type="dxa"/>
          </w:tcPr>
          <w:p w14:paraId="4CD2FC45" w14:textId="77777777" w:rsidR="00A81798" w:rsidRPr="00A572A4" w:rsidRDefault="00A81798" w:rsidP="00516279">
            <w:pPr>
              <w:jc w:val="center"/>
            </w:pPr>
            <w:r w:rsidRPr="00A572A4">
              <w:t>-</w:t>
            </w:r>
          </w:p>
        </w:tc>
        <w:tc>
          <w:tcPr>
            <w:tcW w:w="1446" w:type="dxa"/>
          </w:tcPr>
          <w:p w14:paraId="5524BC74" w14:textId="77777777" w:rsidR="00A81798" w:rsidRPr="00497F9A" w:rsidRDefault="00A81798" w:rsidP="00516279">
            <w:pPr>
              <w:jc w:val="center"/>
            </w:pPr>
            <w:r w:rsidRPr="00497F9A">
              <w:t xml:space="preserve">52,00 </w:t>
            </w:r>
          </w:p>
        </w:tc>
      </w:tr>
      <w:tr w:rsidR="00A81798" w:rsidRPr="00A572A4" w14:paraId="0C820E45" w14:textId="77777777" w:rsidTr="00516279">
        <w:tc>
          <w:tcPr>
            <w:tcW w:w="993" w:type="dxa"/>
          </w:tcPr>
          <w:p w14:paraId="3295ABB0" w14:textId="77777777" w:rsidR="00A81798" w:rsidRPr="00A572A4" w:rsidRDefault="00A81798" w:rsidP="00516279">
            <w:pPr>
              <w:jc w:val="center"/>
            </w:pPr>
            <w:r w:rsidRPr="00A572A4">
              <w:t>1.6.</w:t>
            </w:r>
          </w:p>
        </w:tc>
        <w:tc>
          <w:tcPr>
            <w:tcW w:w="4677" w:type="dxa"/>
          </w:tcPr>
          <w:p w14:paraId="32E84AFE" w14:textId="77777777" w:rsidR="00A81798" w:rsidRPr="00A572A4" w:rsidRDefault="00A81798" w:rsidP="00516279">
            <w:r w:rsidRPr="00A572A4">
              <w:t>Personas uzturēšanās Dienas centrā personām ar garīga rakstura traucējumiem „Solis”</w:t>
            </w:r>
          </w:p>
        </w:tc>
        <w:tc>
          <w:tcPr>
            <w:tcW w:w="1418" w:type="dxa"/>
          </w:tcPr>
          <w:p w14:paraId="1491B3C4" w14:textId="77777777" w:rsidR="00A81798" w:rsidRPr="00A572A4" w:rsidRDefault="00A81798" w:rsidP="00516279">
            <w:pPr>
              <w:jc w:val="center"/>
            </w:pPr>
            <w:r w:rsidRPr="00A572A4">
              <w:t>1 diena</w:t>
            </w:r>
          </w:p>
        </w:tc>
        <w:tc>
          <w:tcPr>
            <w:tcW w:w="1701" w:type="dxa"/>
          </w:tcPr>
          <w:p w14:paraId="34AA103D" w14:textId="77777777" w:rsidR="00A81798" w:rsidRPr="002E600E" w:rsidRDefault="00A81798" w:rsidP="00516279">
            <w:pPr>
              <w:jc w:val="center"/>
              <w:rPr>
                <w:highlight w:val="yellow"/>
              </w:rPr>
            </w:pPr>
            <w:r w:rsidRPr="00497F9A">
              <w:t>4,00</w:t>
            </w:r>
          </w:p>
        </w:tc>
        <w:tc>
          <w:tcPr>
            <w:tcW w:w="1446" w:type="dxa"/>
          </w:tcPr>
          <w:p w14:paraId="7B3DCA2D" w14:textId="77777777" w:rsidR="00A81798" w:rsidRPr="00497F9A" w:rsidRDefault="00A81798" w:rsidP="00516279">
            <w:pPr>
              <w:jc w:val="center"/>
            </w:pPr>
            <w:r w:rsidRPr="00497F9A">
              <w:t>27,00</w:t>
            </w:r>
          </w:p>
        </w:tc>
      </w:tr>
      <w:tr w:rsidR="00A81798" w:rsidRPr="00A572A4" w14:paraId="63794374" w14:textId="77777777" w:rsidTr="00516279">
        <w:tc>
          <w:tcPr>
            <w:tcW w:w="993" w:type="dxa"/>
          </w:tcPr>
          <w:p w14:paraId="746A3286" w14:textId="77777777" w:rsidR="00A81798" w:rsidRPr="00A572A4" w:rsidRDefault="00A81798" w:rsidP="00516279">
            <w:pPr>
              <w:jc w:val="center"/>
            </w:pPr>
            <w:r w:rsidRPr="00A572A4">
              <w:rPr>
                <w:b/>
              </w:rPr>
              <w:t>2.</w:t>
            </w:r>
          </w:p>
        </w:tc>
        <w:tc>
          <w:tcPr>
            <w:tcW w:w="4677" w:type="dxa"/>
          </w:tcPr>
          <w:p w14:paraId="29212722" w14:textId="77777777" w:rsidR="00A81798" w:rsidRPr="00A572A4" w:rsidRDefault="00A81798" w:rsidP="00516279">
            <w:pPr>
              <w:jc w:val="center"/>
            </w:pPr>
            <w:r w:rsidRPr="00A572A4">
              <w:rPr>
                <w:b/>
              </w:rPr>
              <w:t>Higiēnas pakalpojumi</w:t>
            </w:r>
          </w:p>
        </w:tc>
        <w:tc>
          <w:tcPr>
            <w:tcW w:w="1418" w:type="dxa"/>
          </w:tcPr>
          <w:p w14:paraId="77E6FEEB" w14:textId="77777777" w:rsidR="00A81798" w:rsidRPr="00A572A4" w:rsidRDefault="00A81798" w:rsidP="00516279">
            <w:pPr>
              <w:jc w:val="center"/>
            </w:pPr>
          </w:p>
        </w:tc>
        <w:tc>
          <w:tcPr>
            <w:tcW w:w="1701" w:type="dxa"/>
          </w:tcPr>
          <w:p w14:paraId="73CE66B8" w14:textId="77777777" w:rsidR="00A81798" w:rsidRPr="00A572A4" w:rsidRDefault="00A81798" w:rsidP="00516279">
            <w:pPr>
              <w:jc w:val="center"/>
            </w:pPr>
          </w:p>
        </w:tc>
        <w:tc>
          <w:tcPr>
            <w:tcW w:w="1446" w:type="dxa"/>
          </w:tcPr>
          <w:p w14:paraId="504789AB" w14:textId="77777777" w:rsidR="00A81798" w:rsidRPr="00A572A4" w:rsidRDefault="00A81798" w:rsidP="00516279">
            <w:pPr>
              <w:jc w:val="center"/>
            </w:pPr>
          </w:p>
        </w:tc>
      </w:tr>
      <w:tr w:rsidR="00A81798" w:rsidRPr="00A572A4" w14:paraId="7C7D1788" w14:textId="77777777" w:rsidTr="00516279">
        <w:tc>
          <w:tcPr>
            <w:tcW w:w="993" w:type="dxa"/>
          </w:tcPr>
          <w:p w14:paraId="3E1DAD48" w14:textId="77777777" w:rsidR="00A81798" w:rsidRPr="00A572A4" w:rsidRDefault="00A81798" w:rsidP="00516279">
            <w:pPr>
              <w:jc w:val="center"/>
              <w:rPr>
                <w:b/>
              </w:rPr>
            </w:pPr>
          </w:p>
        </w:tc>
        <w:tc>
          <w:tcPr>
            <w:tcW w:w="4677" w:type="dxa"/>
          </w:tcPr>
          <w:p w14:paraId="138D6B77" w14:textId="77777777" w:rsidR="00A81798" w:rsidRPr="00A572A4" w:rsidRDefault="00A81798" w:rsidP="00516279">
            <w:pPr>
              <w:rPr>
                <w:b/>
              </w:rPr>
            </w:pPr>
            <w:r w:rsidRPr="00A572A4">
              <w:rPr>
                <w:b/>
              </w:rPr>
              <w:t xml:space="preserve">Atbalsta centrs ģimenēm </w:t>
            </w:r>
          </w:p>
        </w:tc>
        <w:tc>
          <w:tcPr>
            <w:tcW w:w="1418" w:type="dxa"/>
          </w:tcPr>
          <w:p w14:paraId="33607292" w14:textId="77777777" w:rsidR="00A81798" w:rsidRPr="00A572A4" w:rsidRDefault="00A81798" w:rsidP="00516279">
            <w:pPr>
              <w:jc w:val="center"/>
            </w:pPr>
          </w:p>
        </w:tc>
        <w:tc>
          <w:tcPr>
            <w:tcW w:w="1701" w:type="dxa"/>
          </w:tcPr>
          <w:p w14:paraId="161829AD" w14:textId="77777777" w:rsidR="00A81798" w:rsidRPr="00A572A4" w:rsidRDefault="00A81798" w:rsidP="00516279">
            <w:pPr>
              <w:jc w:val="center"/>
            </w:pPr>
          </w:p>
        </w:tc>
        <w:tc>
          <w:tcPr>
            <w:tcW w:w="1446" w:type="dxa"/>
          </w:tcPr>
          <w:p w14:paraId="38039522" w14:textId="77777777" w:rsidR="00A81798" w:rsidRPr="00A572A4" w:rsidRDefault="00A81798" w:rsidP="00516279">
            <w:pPr>
              <w:jc w:val="center"/>
            </w:pPr>
          </w:p>
        </w:tc>
      </w:tr>
      <w:tr w:rsidR="00A81798" w:rsidRPr="00A572A4" w14:paraId="5ACA40FD" w14:textId="77777777" w:rsidTr="00516279">
        <w:tc>
          <w:tcPr>
            <w:tcW w:w="993" w:type="dxa"/>
          </w:tcPr>
          <w:p w14:paraId="65FCC8F8" w14:textId="77777777" w:rsidR="00A81798" w:rsidRPr="00A572A4" w:rsidRDefault="00A81798" w:rsidP="00516279">
            <w:pPr>
              <w:jc w:val="center"/>
              <w:rPr>
                <w:b/>
              </w:rPr>
            </w:pPr>
            <w:r w:rsidRPr="00A572A4">
              <w:t>2.1.</w:t>
            </w:r>
          </w:p>
        </w:tc>
        <w:tc>
          <w:tcPr>
            <w:tcW w:w="4677" w:type="dxa"/>
          </w:tcPr>
          <w:p w14:paraId="2DB6C902" w14:textId="77777777" w:rsidR="00A81798" w:rsidRPr="00A572A4" w:rsidRDefault="00A81798" w:rsidP="00516279">
            <w:pPr>
              <w:rPr>
                <w:b/>
              </w:rPr>
            </w:pPr>
            <w:r w:rsidRPr="00A572A4">
              <w:t xml:space="preserve">Veļas mazgāšana </w:t>
            </w:r>
          </w:p>
        </w:tc>
        <w:tc>
          <w:tcPr>
            <w:tcW w:w="1418" w:type="dxa"/>
          </w:tcPr>
          <w:p w14:paraId="584A0F51" w14:textId="77777777" w:rsidR="00A81798" w:rsidRPr="00A572A4" w:rsidRDefault="00A81798" w:rsidP="00516279">
            <w:pPr>
              <w:jc w:val="center"/>
            </w:pPr>
          </w:p>
        </w:tc>
        <w:tc>
          <w:tcPr>
            <w:tcW w:w="1701" w:type="dxa"/>
          </w:tcPr>
          <w:p w14:paraId="2C3A7C1B" w14:textId="77777777" w:rsidR="00A81798" w:rsidRPr="00A572A4" w:rsidRDefault="00A81798" w:rsidP="00516279">
            <w:pPr>
              <w:jc w:val="center"/>
            </w:pPr>
          </w:p>
        </w:tc>
        <w:tc>
          <w:tcPr>
            <w:tcW w:w="1446" w:type="dxa"/>
          </w:tcPr>
          <w:p w14:paraId="5AB7DDF1" w14:textId="77777777" w:rsidR="00A81798" w:rsidRPr="00A572A4" w:rsidRDefault="00A81798" w:rsidP="00516279">
            <w:pPr>
              <w:jc w:val="center"/>
            </w:pPr>
          </w:p>
        </w:tc>
      </w:tr>
      <w:tr w:rsidR="00A81798" w:rsidRPr="00A572A4" w14:paraId="5A817331" w14:textId="77777777" w:rsidTr="00516279">
        <w:tc>
          <w:tcPr>
            <w:tcW w:w="993" w:type="dxa"/>
          </w:tcPr>
          <w:p w14:paraId="1C2C0CF8" w14:textId="77777777" w:rsidR="00A81798" w:rsidRPr="00A572A4" w:rsidRDefault="00A81798" w:rsidP="00516279">
            <w:pPr>
              <w:jc w:val="center"/>
            </w:pPr>
            <w:r w:rsidRPr="00A572A4">
              <w:t>2.1.1</w:t>
            </w:r>
          </w:p>
        </w:tc>
        <w:tc>
          <w:tcPr>
            <w:tcW w:w="4677" w:type="dxa"/>
          </w:tcPr>
          <w:p w14:paraId="60FA3E83" w14:textId="77777777" w:rsidR="00A81798" w:rsidRPr="00A572A4" w:rsidRDefault="00A81798" w:rsidP="00516279">
            <w:pPr>
              <w:rPr>
                <w:i/>
              </w:rPr>
            </w:pPr>
            <w:r w:rsidRPr="00A572A4">
              <w:rPr>
                <w:i/>
              </w:rPr>
              <w:t>klienta pulveris</w:t>
            </w:r>
          </w:p>
        </w:tc>
        <w:tc>
          <w:tcPr>
            <w:tcW w:w="1418" w:type="dxa"/>
          </w:tcPr>
          <w:p w14:paraId="7B3D1F2C" w14:textId="77777777" w:rsidR="00A81798" w:rsidRPr="00A572A4" w:rsidRDefault="00A81798" w:rsidP="00516279">
            <w:pPr>
              <w:jc w:val="center"/>
            </w:pPr>
            <w:r w:rsidRPr="00A572A4">
              <w:t>1 cikls</w:t>
            </w:r>
          </w:p>
        </w:tc>
        <w:tc>
          <w:tcPr>
            <w:tcW w:w="1701" w:type="dxa"/>
          </w:tcPr>
          <w:p w14:paraId="72E1D74A" w14:textId="77777777" w:rsidR="00A81798" w:rsidRPr="00A572A4" w:rsidRDefault="00A81798" w:rsidP="00516279">
            <w:pPr>
              <w:jc w:val="center"/>
            </w:pPr>
            <w:r w:rsidRPr="00A572A4">
              <w:t>1,90</w:t>
            </w:r>
          </w:p>
        </w:tc>
        <w:tc>
          <w:tcPr>
            <w:tcW w:w="1446" w:type="dxa"/>
          </w:tcPr>
          <w:p w14:paraId="5D0D18E8" w14:textId="77777777" w:rsidR="00A81798" w:rsidRPr="00A572A4" w:rsidRDefault="00A81798" w:rsidP="00516279">
            <w:pPr>
              <w:jc w:val="center"/>
            </w:pPr>
            <w:r>
              <w:t>-</w:t>
            </w:r>
          </w:p>
        </w:tc>
      </w:tr>
      <w:tr w:rsidR="00A81798" w:rsidRPr="00A572A4" w14:paraId="15FBDD35" w14:textId="77777777" w:rsidTr="00516279">
        <w:tc>
          <w:tcPr>
            <w:tcW w:w="993" w:type="dxa"/>
          </w:tcPr>
          <w:p w14:paraId="332D02C2" w14:textId="77777777" w:rsidR="00A81798" w:rsidRPr="00A572A4" w:rsidRDefault="00A81798" w:rsidP="00516279">
            <w:pPr>
              <w:jc w:val="center"/>
              <w:rPr>
                <w:b/>
              </w:rPr>
            </w:pPr>
            <w:r w:rsidRPr="00A572A4">
              <w:t>2.2.</w:t>
            </w:r>
          </w:p>
        </w:tc>
        <w:tc>
          <w:tcPr>
            <w:tcW w:w="4677" w:type="dxa"/>
          </w:tcPr>
          <w:p w14:paraId="60CF8BCA" w14:textId="77777777" w:rsidR="00A81798" w:rsidRPr="00A572A4" w:rsidRDefault="00A81798" w:rsidP="00516279">
            <w:pPr>
              <w:rPr>
                <w:b/>
              </w:rPr>
            </w:pPr>
            <w:r w:rsidRPr="00A572A4">
              <w:t xml:space="preserve">Dušas izmantošana </w:t>
            </w:r>
          </w:p>
        </w:tc>
        <w:tc>
          <w:tcPr>
            <w:tcW w:w="1418" w:type="dxa"/>
          </w:tcPr>
          <w:p w14:paraId="1532B0E2" w14:textId="77777777" w:rsidR="00A81798" w:rsidRPr="00A572A4" w:rsidRDefault="00A81798" w:rsidP="00516279">
            <w:pPr>
              <w:jc w:val="center"/>
            </w:pPr>
            <w:r w:rsidRPr="00A572A4">
              <w:t>viena reize</w:t>
            </w:r>
          </w:p>
        </w:tc>
        <w:tc>
          <w:tcPr>
            <w:tcW w:w="1701" w:type="dxa"/>
          </w:tcPr>
          <w:p w14:paraId="54B8822D" w14:textId="77777777" w:rsidR="00A81798" w:rsidRPr="00A572A4" w:rsidRDefault="00A81798" w:rsidP="00516279">
            <w:pPr>
              <w:jc w:val="center"/>
            </w:pPr>
            <w:r w:rsidRPr="00A572A4">
              <w:t xml:space="preserve">2,31 </w:t>
            </w:r>
          </w:p>
        </w:tc>
        <w:tc>
          <w:tcPr>
            <w:tcW w:w="1446" w:type="dxa"/>
          </w:tcPr>
          <w:p w14:paraId="4566DB67" w14:textId="77777777" w:rsidR="00A81798" w:rsidRPr="00A572A4" w:rsidRDefault="00A81798" w:rsidP="00516279">
            <w:pPr>
              <w:jc w:val="center"/>
            </w:pPr>
            <w:r>
              <w:t>-</w:t>
            </w:r>
          </w:p>
        </w:tc>
      </w:tr>
      <w:tr w:rsidR="00A81798" w:rsidRPr="00A572A4" w14:paraId="2210A12A" w14:textId="77777777" w:rsidTr="00516279">
        <w:tc>
          <w:tcPr>
            <w:tcW w:w="993" w:type="dxa"/>
          </w:tcPr>
          <w:p w14:paraId="7A61E51C" w14:textId="77777777" w:rsidR="00A81798" w:rsidRPr="00A572A4" w:rsidRDefault="00A81798" w:rsidP="00516279">
            <w:pPr>
              <w:jc w:val="center"/>
              <w:rPr>
                <w:b/>
              </w:rPr>
            </w:pPr>
          </w:p>
        </w:tc>
        <w:tc>
          <w:tcPr>
            <w:tcW w:w="4677" w:type="dxa"/>
          </w:tcPr>
          <w:p w14:paraId="189F5F7B" w14:textId="77777777" w:rsidR="00A81798" w:rsidRPr="00A572A4" w:rsidRDefault="00A81798" w:rsidP="00516279">
            <w:pPr>
              <w:rPr>
                <w:b/>
              </w:rPr>
            </w:pPr>
            <w:r w:rsidRPr="00A572A4">
              <w:rPr>
                <w:b/>
              </w:rPr>
              <w:t>Dienas centrs “Baltā māja”</w:t>
            </w:r>
          </w:p>
        </w:tc>
        <w:tc>
          <w:tcPr>
            <w:tcW w:w="1418" w:type="dxa"/>
          </w:tcPr>
          <w:p w14:paraId="351EB259" w14:textId="77777777" w:rsidR="00A81798" w:rsidRPr="00A572A4" w:rsidRDefault="00A81798" w:rsidP="00516279">
            <w:pPr>
              <w:jc w:val="center"/>
            </w:pPr>
          </w:p>
        </w:tc>
        <w:tc>
          <w:tcPr>
            <w:tcW w:w="1701" w:type="dxa"/>
          </w:tcPr>
          <w:p w14:paraId="75ACD0CD" w14:textId="77777777" w:rsidR="00A81798" w:rsidRPr="00A572A4" w:rsidRDefault="00A81798" w:rsidP="00516279">
            <w:pPr>
              <w:jc w:val="center"/>
            </w:pPr>
          </w:p>
        </w:tc>
        <w:tc>
          <w:tcPr>
            <w:tcW w:w="1446" w:type="dxa"/>
          </w:tcPr>
          <w:p w14:paraId="01D34BD3" w14:textId="77777777" w:rsidR="00A81798" w:rsidRPr="00A572A4" w:rsidRDefault="00A81798" w:rsidP="00516279">
            <w:pPr>
              <w:jc w:val="center"/>
            </w:pPr>
          </w:p>
        </w:tc>
      </w:tr>
      <w:tr w:rsidR="00A81798" w:rsidRPr="00A572A4" w14:paraId="3DE00CF3" w14:textId="77777777" w:rsidTr="00516279">
        <w:tc>
          <w:tcPr>
            <w:tcW w:w="993" w:type="dxa"/>
          </w:tcPr>
          <w:p w14:paraId="730394FC" w14:textId="77777777" w:rsidR="00A81798" w:rsidRPr="00A572A4" w:rsidRDefault="00A81798" w:rsidP="00516279">
            <w:pPr>
              <w:jc w:val="center"/>
              <w:rPr>
                <w:b/>
              </w:rPr>
            </w:pPr>
            <w:r w:rsidRPr="00A572A4">
              <w:t>2.3.</w:t>
            </w:r>
          </w:p>
        </w:tc>
        <w:tc>
          <w:tcPr>
            <w:tcW w:w="4677" w:type="dxa"/>
          </w:tcPr>
          <w:p w14:paraId="6B777863" w14:textId="77777777" w:rsidR="00A81798" w:rsidRPr="00A572A4" w:rsidRDefault="00A81798" w:rsidP="00516279">
            <w:pPr>
              <w:rPr>
                <w:b/>
              </w:rPr>
            </w:pPr>
            <w:r w:rsidRPr="00A572A4">
              <w:t>Veļas mazgāšana (ar klienta pulveri)</w:t>
            </w:r>
          </w:p>
        </w:tc>
        <w:tc>
          <w:tcPr>
            <w:tcW w:w="1418" w:type="dxa"/>
          </w:tcPr>
          <w:p w14:paraId="61525D15" w14:textId="77777777" w:rsidR="00A81798" w:rsidRPr="00A572A4" w:rsidRDefault="00A81798" w:rsidP="00516279">
            <w:pPr>
              <w:jc w:val="center"/>
            </w:pPr>
            <w:r w:rsidRPr="00A572A4">
              <w:t>1 cikls</w:t>
            </w:r>
          </w:p>
        </w:tc>
        <w:tc>
          <w:tcPr>
            <w:tcW w:w="1701" w:type="dxa"/>
          </w:tcPr>
          <w:p w14:paraId="2FC9D6DB" w14:textId="77777777" w:rsidR="00A81798" w:rsidRPr="00A572A4" w:rsidRDefault="00A81798" w:rsidP="00516279">
            <w:pPr>
              <w:jc w:val="center"/>
            </w:pPr>
            <w:r w:rsidRPr="00A572A4">
              <w:t xml:space="preserve">1,50          </w:t>
            </w:r>
          </w:p>
          <w:p w14:paraId="6D445C6F" w14:textId="77777777" w:rsidR="00A81798" w:rsidRPr="00A572A4" w:rsidRDefault="00A81798" w:rsidP="00516279">
            <w:pPr>
              <w:jc w:val="center"/>
            </w:pPr>
          </w:p>
        </w:tc>
        <w:tc>
          <w:tcPr>
            <w:tcW w:w="1446" w:type="dxa"/>
          </w:tcPr>
          <w:p w14:paraId="729AF619" w14:textId="77777777" w:rsidR="00A81798" w:rsidRPr="00A572A4" w:rsidRDefault="00A81798" w:rsidP="00516279">
            <w:pPr>
              <w:jc w:val="center"/>
            </w:pPr>
            <w:r>
              <w:t>-</w:t>
            </w:r>
          </w:p>
        </w:tc>
      </w:tr>
      <w:tr w:rsidR="00A81798" w:rsidRPr="00A572A4" w14:paraId="2A28D59C" w14:textId="77777777" w:rsidTr="00516279">
        <w:tc>
          <w:tcPr>
            <w:tcW w:w="993" w:type="dxa"/>
          </w:tcPr>
          <w:p w14:paraId="575DA775" w14:textId="77777777" w:rsidR="00A81798" w:rsidRPr="00A572A4" w:rsidRDefault="00A81798" w:rsidP="00516279">
            <w:pPr>
              <w:jc w:val="center"/>
              <w:rPr>
                <w:b/>
              </w:rPr>
            </w:pPr>
            <w:r w:rsidRPr="00A572A4">
              <w:t>2.4.</w:t>
            </w:r>
          </w:p>
        </w:tc>
        <w:tc>
          <w:tcPr>
            <w:tcW w:w="4677" w:type="dxa"/>
          </w:tcPr>
          <w:p w14:paraId="3EEE23E6" w14:textId="77777777" w:rsidR="00A81798" w:rsidRPr="00A572A4" w:rsidRDefault="00A81798" w:rsidP="00516279">
            <w:pPr>
              <w:rPr>
                <w:b/>
              </w:rPr>
            </w:pPr>
            <w:r w:rsidRPr="00A572A4">
              <w:t xml:space="preserve">Dušas izmantošana </w:t>
            </w:r>
          </w:p>
        </w:tc>
        <w:tc>
          <w:tcPr>
            <w:tcW w:w="1418" w:type="dxa"/>
          </w:tcPr>
          <w:p w14:paraId="50E3F3B6" w14:textId="77777777" w:rsidR="00A81798" w:rsidRPr="00A572A4" w:rsidRDefault="00A81798" w:rsidP="00516279">
            <w:pPr>
              <w:jc w:val="center"/>
            </w:pPr>
            <w:r w:rsidRPr="00A572A4">
              <w:t>viena reize</w:t>
            </w:r>
          </w:p>
        </w:tc>
        <w:tc>
          <w:tcPr>
            <w:tcW w:w="1701" w:type="dxa"/>
          </w:tcPr>
          <w:p w14:paraId="5409800E" w14:textId="77777777" w:rsidR="00A81798" w:rsidRPr="00A572A4" w:rsidRDefault="00A81798" w:rsidP="00516279">
            <w:pPr>
              <w:jc w:val="center"/>
            </w:pPr>
            <w:r w:rsidRPr="00A572A4">
              <w:t xml:space="preserve">1,60 </w:t>
            </w:r>
          </w:p>
        </w:tc>
        <w:tc>
          <w:tcPr>
            <w:tcW w:w="1446" w:type="dxa"/>
          </w:tcPr>
          <w:p w14:paraId="0B828B5B" w14:textId="77777777" w:rsidR="00A81798" w:rsidRPr="00A572A4" w:rsidRDefault="00A81798" w:rsidP="00516279">
            <w:pPr>
              <w:jc w:val="center"/>
            </w:pPr>
            <w:r>
              <w:t>-</w:t>
            </w:r>
          </w:p>
        </w:tc>
      </w:tr>
      <w:tr w:rsidR="00A81798" w:rsidRPr="00A572A4" w14:paraId="23B7BAA2" w14:textId="77777777" w:rsidTr="00516279">
        <w:tc>
          <w:tcPr>
            <w:tcW w:w="993" w:type="dxa"/>
          </w:tcPr>
          <w:p w14:paraId="7B979A4F" w14:textId="77777777" w:rsidR="00A81798" w:rsidRPr="00A572A4" w:rsidRDefault="00A81798" w:rsidP="00516279">
            <w:pPr>
              <w:jc w:val="center"/>
            </w:pPr>
            <w:r w:rsidRPr="00A572A4">
              <w:t>2.5.</w:t>
            </w:r>
          </w:p>
          <w:p w14:paraId="0207C456" w14:textId="77777777" w:rsidR="00A81798" w:rsidRPr="00A572A4" w:rsidRDefault="00A81798" w:rsidP="00516279">
            <w:pPr>
              <w:jc w:val="center"/>
            </w:pPr>
          </w:p>
        </w:tc>
        <w:tc>
          <w:tcPr>
            <w:tcW w:w="4677" w:type="dxa"/>
          </w:tcPr>
          <w:p w14:paraId="7F03BFA0" w14:textId="77777777" w:rsidR="00A81798" w:rsidRPr="00A572A4" w:rsidRDefault="00A81798" w:rsidP="00516279">
            <w:r w:rsidRPr="00A572A4">
              <w:t>Saunas apmeklējums Higiēnas centrs Aucē</w:t>
            </w:r>
          </w:p>
        </w:tc>
        <w:tc>
          <w:tcPr>
            <w:tcW w:w="1418" w:type="dxa"/>
          </w:tcPr>
          <w:p w14:paraId="4DDB59A8" w14:textId="77777777" w:rsidR="00A81798" w:rsidRPr="00A572A4" w:rsidRDefault="00A81798" w:rsidP="00516279">
            <w:pPr>
              <w:jc w:val="center"/>
            </w:pPr>
            <w:r w:rsidRPr="00A572A4">
              <w:t>viena reize</w:t>
            </w:r>
          </w:p>
        </w:tc>
        <w:tc>
          <w:tcPr>
            <w:tcW w:w="1701" w:type="dxa"/>
          </w:tcPr>
          <w:p w14:paraId="730B6E99" w14:textId="77777777" w:rsidR="00A81798" w:rsidRPr="00A572A4" w:rsidRDefault="00A81798" w:rsidP="00516279">
            <w:pPr>
              <w:jc w:val="center"/>
            </w:pPr>
            <w:r>
              <w:t>7,23</w:t>
            </w:r>
            <w:r w:rsidRPr="00A572A4">
              <w:t xml:space="preserve"> </w:t>
            </w:r>
          </w:p>
        </w:tc>
        <w:tc>
          <w:tcPr>
            <w:tcW w:w="1446" w:type="dxa"/>
          </w:tcPr>
          <w:p w14:paraId="189EEB5B" w14:textId="77777777" w:rsidR="00A81798" w:rsidRPr="00A572A4" w:rsidRDefault="00A81798" w:rsidP="00516279">
            <w:pPr>
              <w:jc w:val="center"/>
            </w:pPr>
            <w:r>
              <w:t>-</w:t>
            </w:r>
          </w:p>
        </w:tc>
      </w:tr>
      <w:tr w:rsidR="00A81798" w:rsidRPr="00A572A4" w14:paraId="19F5FD00" w14:textId="77777777" w:rsidTr="00516279">
        <w:tc>
          <w:tcPr>
            <w:tcW w:w="993" w:type="dxa"/>
          </w:tcPr>
          <w:p w14:paraId="5A7F91A5" w14:textId="77777777" w:rsidR="00A81798" w:rsidRPr="00A572A4" w:rsidRDefault="00A81798" w:rsidP="00516279">
            <w:pPr>
              <w:jc w:val="center"/>
            </w:pPr>
          </w:p>
        </w:tc>
        <w:tc>
          <w:tcPr>
            <w:tcW w:w="4677" w:type="dxa"/>
          </w:tcPr>
          <w:p w14:paraId="6B035B01" w14:textId="77777777" w:rsidR="00A81798" w:rsidRPr="00A572A4" w:rsidRDefault="00A81798" w:rsidP="00516279">
            <w:r w:rsidRPr="00A572A4">
              <w:rPr>
                <w:b/>
              </w:rPr>
              <w:t>Augstkalnes centrs</w:t>
            </w:r>
          </w:p>
        </w:tc>
        <w:tc>
          <w:tcPr>
            <w:tcW w:w="1418" w:type="dxa"/>
          </w:tcPr>
          <w:p w14:paraId="7AC71D10" w14:textId="77777777" w:rsidR="00A81798" w:rsidRPr="00A572A4" w:rsidRDefault="00A81798" w:rsidP="00516279">
            <w:pPr>
              <w:jc w:val="center"/>
            </w:pPr>
          </w:p>
        </w:tc>
        <w:tc>
          <w:tcPr>
            <w:tcW w:w="1701" w:type="dxa"/>
          </w:tcPr>
          <w:p w14:paraId="43B2D7A3" w14:textId="77777777" w:rsidR="00A81798" w:rsidRPr="00A572A4" w:rsidRDefault="00A81798" w:rsidP="00516279">
            <w:pPr>
              <w:jc w:val="center"/>
            </w:pPr>
          </w:p>
        </w:tc>
        <w:tc>
          <w:tcPr>
            <w:tcW w:w="1446" w:type="dxa"/>
          </w:tcPr>
          <w:p w14:paraId="3F07668D" w14:textId="77777777" w:rsidR="00A81798" w:rsidRPr="00A572A4" w:rsidRDefault="00A81798" w:rsidP="00516279">
            <w:pPr>
              <w:jc w:val="center"/>
            </w:pPr>
          </w:p>
        </w:tc>
      </w:tr>
      <w:tr w:rsidR="00A81798" w:rsidRPr="00A572A4" w14:paraId="297A11F1" w14:textId="77777777" w:rsidTr="00516279">
        <w:tc>
          <w:tcPr>
            <w:tcW w:w="993" w:type="dxa"/>
          </w:tcPr>
          <w:p w14:paraId="0CF7B14F" w14:textId="77777777" w:rsidR="00A81798" w:rsidRPr="00A572A4" w:rsidRDefault="00A81798" w:rsidP="00516279">
            <w:pPr>
              <w:jc w:val="center"/>
            </w:pPr>
            <w:r w:rsidRPr="00A572A4">
              <w:t>2.6.</w:t>
            </w:r>
          </w:p>
        </w:tc>
        <w:tc>
          <w:tcPr>
            <w:tcW w:w="4677" w:type="dxa"/>
          </w:tcPr>
          <w:p w14:paraId="1559E20B" w14:textId="77777777" w:rsidR="00A81798" w:rsidRPr="00A572A4" w:rsidRDefault="00A81798" w:rsidP="00516279">
            <w:r w:rsidRPr="00A572A4">
              <w:t xml:space="preserve">Veļas mazgāšana </w:t>
            </w:r>
          </w:p>
        </w:tc>
        <w:tc>
          <w:tcPr>
            <w:tcW w:w="1418" w:type="dxa"/>
          </w:tcPr>
          <w:p w14:paraId="34417845" w14:textId="77777777" w:rsidR="00A81798" w:rsidRPr="00A572A4" w:rsidRDefault="00A81798" w:rsidP="00516279">
            <w:pPr>
              <w:jc w:val="center"/>
            </w:pPr>
          </w:p>
        </w:tc>
        <w:tc>
          <w:tcPr>
            <w:tcW w:w="1701" w:type="dxa"/>
          </w:tcPr>
          <w:p w14:paraId="4EAFB25A" w14:textId="77777777" w:rsidR="00A81798" w:rsidRPr="00A572A4" w:rsidRDefault="00A81798" w:rsidP="00516279">
            <w:pPr>
              <w:jc w:val="center"/>
            </w:pPr>
          </w:p>
        </w:tc>
        <w:tc>
          <w:tcPr>
            <w:tcW w:w="1446" w:type="dxa"/>
          </w:tcPr>
          <w:p w14:paraId="455A04E1" w14:textId="77777777" w:rsidR="00A81798" w:rsidRPr="00A572A4" w:rsidRDefault="00A81798" w:rsidP="00516279">
            <w:pPr>
              <w:jc w:val="center"/>
            </w:pPr>
          </w:p>
        </w:tc>
      </w:tr>
      <w:tr w:rsidR="00A81798" w:rsidRPr="00A572A4" w14:paraId="0789AD30" w14:textId="77777777" w:rsidTr="00516279">
        <w:tc>
          <w:tcPr>
            <w:tcW w:w="993" w:type="dxa"/>
          </w:tcPr>
          <w:p w14:paraId="4B0F1B19" w14:textId="77777777" w:rsidR="00A81798" w:rsidRPr="00A572A4" w:rsidRDefault="00A81798" w:rsidP="00516279">
            <w:pPr>
              <w:jc w:val="center"/>
            </w:pPr>
            <w:r w:rsidRPr="00A572A4">
              <w:t>2.6.1.</w:t>
            </w:r>
          </w:p>
        </w:tc>
        <w:tc>
          <w:tcPr>
            <w:tcW w:w="4677" w:type="dxa"/>
          </w:tcPr>
          <w:p w14:paraId="1D8F720A" w14:textId="77777777" w:rsidR="00A81798" w:rsidRPr="00A572A4" w:rsidRDefault="00A81798" w:rsidP="00516279">
            <w:r w:rsidRPr="00A572A4">
              <w:rPr>
                <w:i/>
              </w:rPr>
              <w:t>klienta pulveris</w:t>
            </w:r>
          </w:p>
        </w:tc>
        <w:tc>
          <w:tcPr>
            <w:tcW w:w="1418" w:type="dxa"/>
          </w:tcPr>
          <w:p w14:paraId="2316A8F3" w14:textId="77777777" w:rsidR="00A81798" w:rsidRPr="00A572A4" w:rsidRDefault="00A81798" w:rsidP="00516279">
            <w:pPr>
              <w:jc w:val="center"/>
            </w:pPr>
            <w:r w:rsidRPr="00A572A4">
              <w:t xml:space="preserve"> 1 cikls</w:t>
            </w:r>
          </w:p>
        </w:tc>
        <w:tc>
          <w:tcPr>
            <w:tcW w:w="1701" w:type="dxa"/>
          </w:tcPr>
          <w:p w14:paraId="375C3869" w14:textId="77777777" w:rsidR="00A81798" w:rsidRPr="00A572A4" w:rsidRDefault="00A81798" w:rsidP="00516279">
            <w:pPr>
              <w:jc w:val="center"/>
            </w:pPr>
            <w:r w:rsidRPr="00A572A4">
              <w:t>1,90</w:t>
            </w:r>
          </w:p>
        </w:tc>
        <w:tc>
          <w:tcPr>
            <w:tcW w:w="1446" w:type="dxa"/>
          </w:tcPr>
          <w:p w14:paraId="67ECEE95" w14:textId="77777777" w:rsidR="00A81798" w:rsidRPr="00A572A4" w:rsidRDefault="00A81798" w:rsidP="00516279">
            <w:pPr>
              <w:jc w:val="center"/>
            </w:pPr>
            <w:r>
              <w:t>-</w:t>
            </w:r>
          </w:p>
        </w:tc>
      </w:tr>
      <w:tr w:rsidR="00A81798" w:rsidRPr="00A572A4" w14:paraId="304DDE77" w14:textId="77777777" w:rsidTr="00516279">
        <w:tc>
          <w:tcPr>
            <w:tcW w:w="993" w:type="dxa"/>
          </w:tcPr>
          <w:p w14:paraId="47C5C2DC" w14:textId="77777777" w:rsidR="00A81798" w:rsidRPr="00A572A4" w:rsidRDefault="00A81798" w:rsidP="00516279">
            <w:pPr>
              <w:jc w:val="center"/>
            </w:pPr>
            <w:r w:rsidRPr="00A572A4">
              <w:t>2.6.2.</w:t>
            </w:r>
          </w:p>
        </w:tc>
        <w:tc>
          <w:tcPr>
            <w:tcW w:w="4677" w:type="dxa"/>
          </w:tcPr>
          <w:p w14:paraId="08D14326" w14:textId="77777777" w:rsidR="00A81798" w:rsidRPr="00A572A4" w:rsidRDefault="00A81798" w:rsidP="00516279">
            <w:r w:rsidRPr="00A572A4">
              <w:rPr>
                <w:i/>
              </w:rPr>
              <w:t>centra pulveris</w:t>
            </w:r>
          </w:p>
        </w:tc>
        <w:tc>
          <w:tcPr>
            <w:tcW w:w="1418" w:type="dxa"/>
          </w:tcPr>
          <w:p w14:paraId="5F09B862" w14:textId="77777777" w:rsidR="00A81798" w:rsidRPr="00A572A4" w:rsidRDefault="00A81798" w:rsidP="00516279">
            <w:pPr>
              <w:jc w:val="center"/>
            </w:pPr>
            <w:r w:rsidRPr="00A572A4">
              <w:t>1 cikls</w:t>
            </w:r>
          </w:p>
        </w:tc>
        <w:tc>
          <w:tcPr>
            <w:tcW w:w="1701" w:type="dxa"/>
          </w:tcPr>
          <w:p w14:paraId="12F36E8E" w14:textId="77777777" w:rsidR="00A81798" w:rsidRPr="00A572A4" w:rsidRDefault="00A81798" w:rsidP="00516279">
            <w:pPr>
              <w:jc w:val="center"/>
            </w:pPr>
            <w:r w:rsidRPr="00A572A4">
              <w:t>2,15</w:t>
            </w:r>
          </w:p>
        </w:tc>
        <w:tc>
          <w:tcPr>
            <w:tcW w:w="1446" w:type="dxa"/>
          </w:tcPr>
          <w:p w14:paraId="1FE50718" w14:textId="77777777" w:rsidR="00A81798" w:rsidRPr="00A572A4" w:rsidRDefault="00A81798" w:rsidP="00516279">
            <w:pPr>
              <w:jc w:val="center"/>
            </w:pPr>
            <w:r>
              <w:t>-</w:t>
            </w:r>
          </w:p>
        </w:tc>
      </w:tr>
      <w:tr w:rsidR="00A81798" w:rsidRPr="00A572A4" w14:paraId="6A1C7B1C" w14:textId="77777777" w:rsidTr="00516279">
        <w:tc>
          <w:tcPr>
            <w:tcW w:w="993" w:type="dxa"/>
          </w:tcPr>
          <w:p w14:paraId="365C3E4B" w14:textId="77777777" w:rsidR="00A81798" w:rsidRPr="00A572A4" w:rsidRDefault="00A81798" w:rsidP="00516279">
            <w:pPr>
              <w:jc w:val="center"/>
            </w:pPr>
            <w:r w:rsidRPr="00A572A4">
              <w:t>2.7.</w:t>
            </w:r>
          </w:p>
        </w:tc>
        <w:tc>
          <w:tcPr>
            <w:tcW w:w="4677" w:type="dxa"/>
          </w:tcPr>
          <w:p w14:paraId="0BCE8C88" w14:textId="77777777" w:rsidR="00A81798" w:rsidRPr="00A572A4" w:rsidRDefault="00A81798" w:rsidP="00516279">
            <w:r w:rsidRPr="00A572A4">
              <w:t>Veļas žāvēšana</w:t>
            </w:r>
          </w:p>
        </w:tc>
        <w:tc>
          <w:tcPr>
            <w:tcW w:w="1418" w:type="dxa"/>
          </w:tcPr>
          <w:p w14:paraId="0DF1E340" w14:textId="77777777" w:rsidR="00A81798" w:rsidRPr="00A572A4" w:rsidRDefault="00A81798" w:rsidP="00516279">
            <w:pPr>
              <w:jc w:val="center"/>
            </w:pPr>
            <w:r w:rsidRPr="00A572A4">
              <w:t>1 cikls</w:t>
            </w:r>
          </w:p>
        </w:tc>
        <w:tc>
          <w:tcPr>
            <w:tcW w:w="1701" w:type="dxa"/>
          </w:tcPr>
          <w:p w14:paraId="13A7B750" w14:textId="77777777" w:rsidR="00A81798" w:rsidRPr="00A572A4" w:rsidRDefault="00A81798" w:rsidP="00516279">
            <w:pPr>
              <w:jc w:val="center"/>
            </w:pPr>
            <w:r w:rsidRPr="00A572A4">
              <w:t>1,50</w:t>
            </w:r>
          </w:p>
        </w:tc>
        <w:tc>
          <w:tcPr>
            <w:tcW w:w="1446" w:type="dxa"/>
          </w:tcPr>
          <w:p w14:paraId="24304038" w14:textId="77777777" w:rsidR="00A81798" w:rsidRPr="00A572A4" w:rsidRDefault="00A81798" w:rsidP="00516279">
            <w:pPr>
              <w:jc w:val="center"/>
            </w:pPr>
            <w:r>
              <w:t>-</w:t>
            </w:r>
          </w:p>
        </w:tc>
      </w:tr>
      <w:tr w:rsidR="00A81798" w:rsidRPr="00A572A4" w14:paraId="7B39C493" w14:textId="77777777" w:rsidTr="00516279">
        <w:tc>
          <w:tcPr>
            <w:tcW w:w="993" w:type="dxa"/>
          </w:tcPr>
          <w:p w14:paraId="61ABC80C" w14:textId="77777777" w:rsidR="00A81798" w:rsidRPr="00A572A4" w:rsidRDefault="00A81798" w:rsidP="00516279">
            <w:pPr>
              <w:jc w:val="center"/>
            </w:pPr>
            <w:r w:rsidRPr="00A572A4">
              <w:t>2.8.</w:t>
            </w:r>
          </w:p>
        </w:tc>
        <w:tc>
          <w:tcPr>
            <w:tcW w:w="4677" w:type="dxa"/>
          </w:tcPr>
          <w:p w14:paraId="16265D43" w14:textId="77777777" w:rsidR="00A81798" w:rsidRPr="00A572A4" w:rsidRDefault="00A81798" w:rsidP="00516279">
            <w:r w:rsidRPr="00A572A4">
              <w:t>Dušas izmantošana</w:t>
            </w:r>
          </w:p>
        </w:tc>
        <w:tc>
          <w:tcPr>
            <w:tcW w:w="1418" w:type="dxa"/>
          </w:tcPr>
          <w:p w14:paraId="58D49234" w14:textId="77777777" w:rsidR="00A81798" w:rsidRPr="00A572A4" w:rsidRDefault="00A81798" w:rsidP="00516279">
            <w:pPr>
              <w:jc w:val="center"/>
            </w:pPr>
            <w:r w:rsidRPr="00A572A4">
              <w:t>viena reize</w:t>
            </w:r>
          </w:p>
        </w:tc>
        <w:tc>
          <w:tcPr>
            <w:tcW w:w="1701" w:type="dxa"/>
          </w:tcPr>
          <w:p w14:paraId="6DF9BDF0" w14:textId="77777777" w:rsidR="00A81798" w:rsidRPr="00A572A4" w:rsidRDefault="00A81798" w:rsidP="00516279">
            <w:pPr>
              <w:jc w:val="center"/>
            </w:pPr>
            <w:r w:rsidRPr="00A572A4">
              <w:t>1,24</w:t>
            </w:r>
          </w:p>
        </w:tc>
        <w:tc>
          <w:tcPr>
            <w:tcW w:w="1446" w:type="dxa"/>
          </w:tcPr>
          <w:p w14:paraId="20F8935B" w14:textId="77777777" w:rsidR="00A81798" w:rsidRPr="00A572A4" w:rsidRDefault="00A81798" w:rsidP="00516279">
            <w:pPr>
              <w:jc w:val="center"/>
            </w:pPr>
            <w:r>
              <w:t>-</w:t>
            </w:r>
          </w:p>
        </w:tc>
      </w:tr>
      <w:tr w:rsidR="00A81798" w:rsidRPr="00A572A4" w14:paraId="778DB958" w14:textId="77777777" w:rsidTr="00516279">
        <w:tc>
          <w:tcPr>
            <w:tcW w:w="993" w:type="dxa"/>
          </w:tcPr>
          <w:p w14:paraId="72373648" w14:textId="77777777" w:rsidR="00A81798" w:rsidRPr="00A572A4" w:rsidRDefault="00A81798" w:rsidP="00516279">
            <w:pPr>
              <w:jc w:val="center"/>
            </w:pPr>
          </w:p>
        </w:tc>
        <w:tc>
          <w:tcPr>
            <w:tcW w:w="4677" w:type="dxa"/>
          </w:tcPr>
          <w:p w14:paraId="4B2A642A" w14:textId="77777777" w:rsidR="00A81798" w:rsidRPr="00A572A4" w:rsidRDefault="00A81798" w:rsidP="00516279">
            <w:r w:rsidRPr="00A572A4">
              <w:rPr>
                <w:b/>
              </w:rPr>
              <w:t>Bukaišu centrs</w:t>
            </w:r>
          </w:p>
        </w:tc>
        <w:tc>
          <w:tcPr>
            <w:tcW w:w="1418" w:type="dxa"/>
          </w:tcPr>
          <w:p w14:paraId="34516A69" w14:textId="77777777" w:rsidR="00A81798" w:rsidRPr="00A572A4" w:rsidRDefault="00A81798" w:rsidP="00516279">
            <w:pPr>
              <w:jc w:val="center"/>
            </w:pPr>
          </w:p>
        </w:tc>
        <w:tc>
          <w:tcPr>
            <w:tcW w:w="1701" w:type="dxa"/>
          </w:tcPr>
          <w:p w14:paraId="326C1F1A" w14:textId="77777777" w:rsidR="00A81798" w:rsidRPr="00A572A4" w:rsidRDefault="00A81798" w:rsidP="00516279">
            <w:pPr>
              <w:jc w:val="center"/>
            </w:pPr>
          </w:p>
        </w:tc>
        <w:tc>
          <w:tcPr>
            <w:tcW w:w="1446" w:type="dxa"/>
          </w:tcPr>
          <w:p w14:paraId="78F203EE" w14:textId="77777777" w:rsidR="00A81798" w:rsidRPr="00A572A4" w:rsidRDefault="00A81798" w:rsidP="00516279">
            <w:pPr>
              <w:jc w:val="center"/>
            </w:pPr>
          </w:p>
        </w:tc>
      </w:tr>
      <w:tr w:rsidR="00A81798" w:rsidRPr="00A572A4" w14:paraId="43F89812" w14:textId="77777777" w:rsidTr="00516279">
        <w:tc>
          <w:tcPr>
            <w:tcW w:w="993" w:type="dxa"/>
          </w:tcPr>
          <w:p w14:paraId="130C56CA" w14:textId="77777777" w:rsidR="00A81798" w:rsidRPr="00A572A4" w:rsidRDefault="00A81798" w:rsidP="00516279">
            <w:pPr>
              <w:jc w:val="center"/>
            </w:pPr>
            <w:r w:rsidRPr="00A572A4">
              <w:t>2.9.</w:t>
            </w:r>
          </w:p>
        </w:tc>
        <w:tc>
          <w:tcPr>
            <w:tcW w:w="4677" w:type="dxa"/>
          </w:tcPr>
          <w:p w14:paraId="5B6A338F" w14:textId="77777777" w:rsidR="00A81798" w:rsidRPr="00A572A4" w:rsidRDefault="00A81798" w:rsidP="00516279">
            <w:r w:rsidRPr="00A572A4">
              <w:t xml:space="preserve">Veļas mazgāšana </w:t>
            </w:r>
          </w:p>
        </w:tc>
        <w:tc>
          <w:tcPr>
            <w:tcW w:w="1418" w:type="dxa"/>
          </w:tcPr>
          <w:p w14:paraId="1448ED49" w14:textId="77777777" w:rsidR="00A81798" w:rsidRPr="00A572A4" w:rsidRDefault="00A81798" w:rsidP="00516279">
            <w:pPr>
              <w:jc w:val="center"/>
            </w:pPr>
          </w:p>
        </w:tc>
        <w:tc>
          <w:tcPr>
            <w:tcW w:w="1701" w:type="dxa"/>
          </w:tcPr>
          <w:p w14:paraId="4CC3D86B" w14:textId="77777777" w:rsidR="00A81798" w:rsidRPr="00A572A4" w:rsidRDefault="00A81798" w:rsidP="00516279">
            <w:pPr>
              <w:jc w:val="center"/>
            </w:pPr>
          </w:p>
        </w:tc>
        <w:tc>
          <w:tcPr>
            <w:tcW w:w="1446" w:type="dxa"/>
          </w:tcPr>
          <w:p w14:paraId="105264FB" w14:textId="77777777" w:rsidR="00A81798" w:rsidRPr="00A572A4" w:rsidRDefault="00A81798" w:rsidP="00516279">
            <w:pPr>
              <w:jc w:val="center"/>
            </w:pPr>
          </w:p>
        </w:tc>
      </w:tr>
      <w:tr w:rsidR="00A81798" w:rsidRPr="00A572A4" w14:paraId="471352CD" w14:textId="77777777" w:rsidTr="00516279">
        <w:tc>
          <w:tcPr>
            <w:tcW w:w="993" w:type="dxa"/>
          </w:tcPr>
          <w:p w14:paraId="32EECECB" w14:textId="77777777" w:rsidR="00A81798" w:rsidRPr="00A572A4" w:rsidRDefault="00A81798" w:rsidP="00516279">
            <w:pPr>
              <w:jc w:val="center"/>
            </w:pPr>
            <w:r w:rsidRPr="00A572A4">
              <w:t>2.9.1.</w:t>
            </w:r>
          </w:p>
        </w:tc>
        <w:tc>
          <w:tcPr>
            <w:tcW w:w="4677" w:type="dxa"/>
          </w:tcPr>
          <w:p w14:paraId="0E801CF0" w14:textId="77777777" w:rsidR="00A81798" w:rsidRPr="00A572A4" w:rsidRDefault="00A81798" w:rsidP="00516279">
            <w:r w:rsidRPr="00A572A4">
              <w:rPr>
                <w:i/>
              </w:rPr>
              <w:t>klienta pulveris</w:t>
            </w:r>
          </w:p>
        </w:tc>
        <w:tc>
          <w:tcPr>
            <w:tcW w:w="1418" w:type="dxa"/>
          </w:tcPr>
          <w:p w14:paraId="63E2D8D6" w14:textId="77777777" w:rsidR="00A81798" w:rsidRPr="00A572A4" w:rsidRDefault="00A81798" w:rsidP="00516279">
            <w:pPr>
              <w:jc w:val="center"/>
            </w:pPr>
            <w:r w:rsidRPr="00A572A4">
              <w:t>1 cikls</w:t>
            </w:r>
          </w:p>
        </w:tc>
        <w:tc>
          <w:tcPr>
            <w:tcW w:w="1701" w:type="dxa"/>
          </w:tcPr>
          <w:p w14:paraId="10A565AF" w14:textId="77777777" w:rsidR="00A81798" w:rsidRPr="00A572A4" w:rsidRDefault="00A81798" w:rsidP="00516279">
            <w:pPr>
              <w:jc w:val="center"/>
            </w:pPr>
            <w:r w:rsidRPr="00A572A4">
              <w:t>1,90</w:t>
            </w:r>
          </w:p>
        </w:tc>
        <w:tc>
          <w:tcPr>
            <w:tcW w:w="1446" w:type="dxa"/>
          </w:tcPr>
          <w:p w14:paraId="343A992E" w14:textId="77777777" w:rsidR="00A81798" w:rsidRPr="00A572A4" w:rsidRDefault="00A81798" w:rsidP="00516279">
            <w:pPr>
              <w:jc w:val="center"/>
            </w:pPr>
            <w:r>
              <w:t>-</w:t>
            </w:r>
          </w:p>
        </w:tc>
      </w:tr>
      <w:tr w:rsidR="00A81798" w:rsidRPr="00A572A4" w14:paraId="460A3F78" w14:textId="77777777" w:rsidTr="00516279">
        <w:tc>
          <w:tcPr>
            <w:tcW w:w="993" w:type="dxa"/>
          </w:tcPr>
          <w:p w14:paraId="4B5C5B30" w14:textId="77777777" w:rsidR="00A81798" w:rsidRPr="00A572A4" w:rsidRDefault="00A81798" w:rsidP="00516279">
            <w:pPr>
              <w:jc w:val="center"/>
            </w:pPr>
            <w:r w:rsidRPr="00A572A4">
              <w:t>2.9.2.</w:t>
            </w:r>
          </w:p>
        </w:tc>
        <w:tc>
          <w:tcPr>
            <w:tcW w:w="4677" w:type="dxa"/>
          </w:tcPr>
          <w:p w14:paraId="31231CAD" w14:textId="77777777" w:rsidR="00A81798" w:rsidRPr="00A572A4" w:rsidRDefault="00A81798" w:rsidP="00516279">
            <w:r w:rsidRPr="00A572A4">
              <w:rPr>
                <w:i/>
              </w:rPr>
              <w:t>centra pulveris</w:t>
            </w:r>
          </w:p>
        </w:tc>
        <w:tc>
          <w:tcPr>
            <w:tcW w:w="1418" w:type="dxa"/>
          </w:tcPr>
          <w:p w14:paraId="2B0FE354" w14:textId="77777777" w:rsidR="00A81798" w:rsidRPr="00A572A4" w:rsidRDefault="00A81798" w:rsidP="00516279">
            <w:pPr>
              <w:jc w:val="center"/>
            </w:pPr>
            <w:r w:rsidRPr="00A572A4">
              <w:t>1 cikls</w:t>
            </w:r>
          </w:p>
        </w:tc>
        <w:tc>
          <w:tcPr>
            <w:tcW w:w="1701" w:type="dxa"/>
          </w:tcPr>
          <w:p w14:paraId="1B90D620" w14:textId="77777777" w:rsidR="00A81798" w:rsidRPr="00A572A4" w:rsidRDefault="00A81798" w:rsidP="00516279">
            <w:pPr>
              <w:jc w:val="center"/>
            </w:pPr>
            <w:r w:rsidRPr="00A572A4">
              <w:t>2,15</w:t>
            </w:r>
          </w:p>
        </w:tc>
        <w:tc>
          <w:tcPr>
            <w:tcW w:w="1446" w:type="dxa"/>
          </w:tcPr>
          <w:p w14:paraId="1E733D7A" w14:textId="77777777" w:rsidR="00A81798" w:rsidRPr="00A572A4" w:rsidRDefault="00A81798" w:rsidP="00516279">
            <w:pPr>
              <w:jc w:val="center"/>
            </w:pPr>
            <w:r>
              <w:t>-</w:t>
            </w:r>
          </w:p>
        </w:tc>
      </w:tr>
      <w:tr w:rsidR="00A81798" w:rsidRPr="00A572A4" w14:paraId="178D9728" w14:textId="77777777" w:rsidTr="00516279">
        <w:tc>
          <w:tcPr>
            <w:tcW w:w="993" w:type="dxa"/>
          </w:tcPr>
          <w:p w14:paraId="1231C9BF" w14:textId="77777777" w:rsidR="00A81798" w:rsidRPr="00A572A4" w:rsidRDefault="00A81798" w:rsidP="00516279">
            <w:pPr>
              <w:jc w:val="center"/>
            </w:pPr>
            <w:r w:rsidRPr="00A572A4">
              <w:t>2.10.</w:t>
            </w:r>
          </w:p>
        </w:tc>
        <w:tc>
          <w:tcPr>
            <w:tcW w:w="4677" w:type="dxa"/>
          </w:tcPr>
          <w:p w14:paraId="1B154E20" w14:textId="77777777" w:rsidR="00A81798" w:rsidRPr="00A572A4" w:rsidRDefault="00A81798" w:rsidP="00516279">
            <w:r w:rsidRPr="00A572A4">
              <w:t>Veļas žāvēšana</w:t>
            </w:r>
          </w:p>
        </w:tc>
        <w:tc>
          <w:tcPr>
            <w:tcW w:w="1418" w:type="dxa"/>
          </w:tcPr>
          <w:p w14:paraId="1B62DBC6" w14:textId="77777777" w:rsidR="00A81798" w:rsidRPr="00A572A4" w:rsidRDefault="00A81798" w:rsidP="00516279">
            <w:pPr>
              <w:jc w:val="center"/>
            </w:pPr>
            <w:r w:rsidRPr="00A572A4">
              <w:t>1 cikls</w:t>
            </w:r>
          </w:p>
        </w:tc>
        <w:tc>
          <w:tcPr>
            <w:tcW w:w="1701" w:type="dxa"/>
          </w:tcPr>
          <w:p w14:paraId="3A95EC9C" w14:textId="77777777" w:rsidR="00A81798" w:rsidRPr="00A572A4" w:rsidRDefault="00A81798" w:rsidP="00516279">
            <w:pPr>
              <w:jc w:val="center"/>
            </w:pPr>
            <w:r w:rsidRPr="00A572A4">
              <w:t>1,50</w:t>
            </w:r>
          </w:p>
        </w:tc>
        <w:tc>
          <w:tcPr>
            <w:tcW w:w="1446" w:type="dxa"/>
          </w:tcPr>
          <w:p w14:paraId="24A2E08F" w14:textId="77777777" w:rsidR="00A81798" w:rsidRPr="00A572A4" w:rsidRDefault="00A81798" w:rsidP="00516279">
            <w:pPr>
              <w:jc w:val="center"/>
            </w:pPr>
            <w:r>
              <w:t>-</w:t>
            </w:r>
          </w:p>
        </w:tc>
      </w:tr>
      <w:tr w:rsidR="00A81798" w:rsidRPr="00A572A4" w14:paraId="78EFE8AE" w14:textId="77777777" w:rsidTr="00516279">
        <w:tc>
          <w:tcPr>
            <w:tcW w:w="993" w:type="dxa"/>
          </w:tcPr>
          <w:p w14:paraId="2DEC9EC4" w14:textId="77777777" w:rsidR="00A81798" w:rsidRPr="00A572A4" w:rsidRDefault="00A81798" w:rsidP="00516279">
            <w:pPr>
              <w:jc w:val="center"/>
            </w:pPr>
            <w:r w:rsidRPr="00A572A4">
              <w:t>2.11.</w:t>
            </w:r>
          </w:p>
        </w:tc>
        <w:tc>
          <w:tcPr>
            <w:tcW w:w="4677" w:type="dxa"/>
          </w:tcPr>
          <w:p w14:paraId="699398BF" w14:textId="77777777" w:rsidR="00A81798" w:rsidRPr="00A572A4" w:rsidRDefault="00A81798" w:rsidP="00516279">
            <w:r w:rsidRPr="00A572A4">
              <w:t>Dušas izmantošana</w:t>
            </w:r>
          </w:p>
        </w:tc>
        <w:tc>
          <w:tcPr>
            <w:tcW w:w="1418" w:type="dxa"/>
          </w:tcPr>
          <w:p w14:paraId="5E57C588" w14:textId="77777777" w:rsidR="00A81798" w:rsidRPr="00A572A4" w:rsidRDefault="00A81798" w:rsidP="00516279">
            <w:pPr>
              <w:jc w:val="center"/>
            </w:pPr>
            <w:r w:rsidRPr="00A572A4">
              <w:t>viena reize</w:t>
            </w:r>
          </w:p>
        </w:tc>
        <w:tc>
          <w:tcPr>
            <w:tcW w:w="1701" w:type="dxa"/>
          </w:tcPr>
          <w:p w14:paraId="6841CCB1" w14:textId="77777777" w:rsidR="00A81798" w:rsidRPr="00A572A4" w:rsidRDefault="00A81798" w:rsidP="00516279">
            <w:pPr>
              <w:jc w:val="center"/>
            </w:pPr>
            <w:r w:rsidRPr="00A572A4">
              <w:t>1,24</w:t>
            </w:r>
          </w:p>
        </w:tc>
        <w:tc>
          <w:tcPr>
            <w:tcW w:w="1446" w:type="dxa"/>
          </w:tcPr>
          <w:p w14:paraId="3F569DC8" w14:textId="77777777" w:rsidR="00A81798" w:rsidRPr="00A572A4" w:rsidRDefault="00A81798" w:rsidP="00516279">
            <w:pPr>
              <w:jc w:val="center"/>
            </w:pPr>
            <w:r>
              <w:t>-</w:t>
            </w:r>
          </w:p>
        </w:tc>
      </w:tr>
      <w:tr w:rsidR="00A81798" w:rsidRPr="00A572A4" w14:paraId="22A4455B" w14:textId="77777777" w:rsidTr="00516279">
        <w:tc>
          <w:tcPr>
            <w:tcW w:w="993" w:type="dxa"/>
          </w:tcPr>
          <w:p w14:paraId="26BE520D" w14:textId="77777777" w:rsidR="00A81798" w:rsidRPr="00A572A4" w:rsidRDefault="00A81798" w:rsidP="00516279">
            <w:pPr>
              <w:jc w:val="center"/>
            </w:pPr>
          </w:p>
        </w:tc>
        <w:tc>
          <w:tcPr>
            <w:tcW w:w="4677" w:type="dxa"/>
          </w:tcPr>
          <w:p w14:paraId="6E5E737E" w14:textId="77777777" w:rsidR="00A81798" w:rsidRPr="00A572A4" w:rsidRDefault="00A81798" w:rsidP="00516279">
            <w:pPr>
              <w:rPr>
                <w:b/>
                <w:bCs/>
              </w:rPr>
            </w:pPr>
            <w:r w:rsidRPr="00A572A4">
              <w:rPr>
                <w:b/>
                <w:bCs/>
              </w:rPr>
              <w:t>Dienas atbalsta centrs  “Bēne”</w:t>
            </w:r>
          </w:p>
        </w:tc>
        <w:tc>
          <w:tcPr>
            <w:tcW w:w="1418" w:type="dxa"/>
          </w:tcPr>
          <w:p w14:paraId="3881A082" w14:textId="77777777" w:rsidR="00A81798" w:rsidRPr="00A572A4" w:rsidRDefault="00A81798" w:rsidP="00516279">
            <w:pPr>
              <w:jc w:val="center"/>
            </w:pPr>
          </w:p>
        </w:tc>
        <w:tc>
          <w:tcPr>
            <w:tcW w:w="1701" w:type="dxa"/>
          </w:tcPr>
          <w:p w14:paraId="5FF77F41" w14:textId="77777777" w:rsidR="00A81798" w:rsidRPr="00A572A4" w:rsidRDefault="00A81798" w:rsidP="00516279">
            <w:pPr>
              <w:jc w:val="center"/>
            </w:pPr>
          </w:p>
        </w:tc>
        <w:tc>
          <w:tcPr>
            <w:tcW w:w="1446" w:type="dxa"/>
          </w:tcPr>
          <w:p w14:paraId="34D9CD43" w14:textId="77777777" w:rsidR="00A81798" w:rsidRPr="00A572A4" w:rsidRDefault="00A81798" w:rsidP="00516279">
            <w:pPr>
              <w:jc w:val="center"/>
            </w:pPr>
          </w:p>
        </w:tc>
      </w:tr>
      <w:tr w:rsidR="00A81798" w:rsidRPr="00A572A4" w14:paraId="46B4D09F" w14:textId="77777777" w:rsidTr="00516279">
        <w:tc>
          <w:tcPr>
            <w:tcW w:w="993" w:type="dxa"/>
          </w:tcPr>
          <w:p w14:paraId="13056883" w14:textId="77777777" w:rsidR="00A81798" w:rsidRPr="00A572A4" w:rsidRDefault="00A81798" w:rsidP="00516279">
            <w:pPr>
              <w:jc w:val="center"/>
            </w:pPr>
            <w:r w:rsidRPr="00A572A4">
              <w:t>2.12.</w:t>
            </w:r>
          </w:p>
        </w:tc>
        <w:tc>
          <w:tcPr>
            <w:tcW w:w="4677" w:type="dxa"/>
          </w:tcPr>
          <w:p w14:paraId="518722C2" w14:textId="77777777" w:rsidR="00A81798" w:rsidRPr="00A572A4" w:rsidRDefault="00A81798" w:rsidP="00516279">
            <w:r w:rsidRPr="00A572A4">
              <w:t xml:space="preserve">Veļas mazgāšana </w:t>
            </w:r>
          </w:p>
        </w:tc>
        <w:tc>
          <w:tcPr>
            <w:tcW w:w="1418" w:type="dxa"/>
          </w:tcPr>
          <w:p w14:paraId="484D5D05" w14:textId="77777777" w:rsidR="00A81798" w:rsidRPr="00A572A4" w:rsidRDefault="00A81798" w:rsidP="00516279">
            <w:pPr>
              <w:jc w:val="center"/>
            </w:pPr>
          </w:p>
        </w:tc>
        <w:tc>
          <w:tcPr>
            <w:tcW w:w="1701" w:type="dxa"/>
          </w:tcPr>
          <w:p w14:paraId="5AF65BE9" w14:textId="77777777" w:rsidR="00A81798" w:rsidRPr="00A572A4" w:rsidRDefault="00A81798" w:rsidP="00516279">
            <w:pPr>
              <w:jc w:val="center"/>
            </w:pPr>
          </w:p>
        </w:tc>
        <w:tc>
          <w:tcPr>
            <w:tcW w:w="1446" w:type="dxa"/>
          </w:tcPr>
          <w:p w14:paraId="3830E458" w14:textId="77777777" w:rsidR="00A81798" w:rsidRPr="00A572A4" w:rsidRDefault="00A81798" w:rsidP="00516279">
            <w:pPr>
              <w:jc w:val="center"/>
            </w:pPr>
          </w:p>
        </w:tc>
      </w:tr>
      <w:tr w:rsidR="00A81798" w:rsidRPr="00A572A4" w14:paraId="19FBC647" w14:textId="77777777" w:rsidTr="00516279">
        <w:tc>
          <w:tcPr>
            <w:tcW w:w="993" w:type="dxa"/>
          </w:tcPr>
          <w:p w14:paraId="21B436A2" w14:textId="77777777" w:rsidR="00A81798" w:rsidRPr="00A572A4" w:rsidRDefault="00A81798" w:rsidP="00516279">
            <w:pPr>
              <w:jc w:val="center"/>
            </w:pPr>
            <w:r w:rsidRPr="00A572A4">
              <w:t>2.12.1</w:t>
            </w:r>
          </w:p>
        </w:tc>
        <w:tc>
          <w:tcPr>
            <w:tcW w:w="4677" w:type="dxa"/>
          </w:tcPr>
          <w:p w14:paraId="19A0BAA6" w14:textId="77777777" w:rsidR="00A81798" w:rsidRPr="00A572A4" w:rsidRDefault="00A81798" w:rsidP="00516279">
            <w:pPr>
              <w:rPr>
                <w:i/>
              </w:rPr>
            </w:pPr>
            <w:r w:rsidRPr="00A572A4">
              <w:rPr>
                <w:i/>
              </w:rPr>
              <w:t>klienta pulveris</w:t>
            </w:r>
          </w:p>
        </w:tc>
        <w:tc>
          <w:tcPr>
            <w:tcW w:w="1418" w:type="dxa"/>
          </w:tcPr>
          <w:p w14:paraId="462524F5" w14:textId="77777777" w:rsidR="00A81798" w:rsidRPr="00A572A4" w:rsidRDefault="00A81798" w:rsidP="00516279">
            <w:pPr>
              <w:jc w:val="center"/>
            </w:pPr>
            <w:r w:rsidRPr="00A572A4">
              <w:t>1 cikls</w:t>
            </w:r>
          </w:p>
        </w:tc>
        <w:tc>
          <w:tcPr>
            <w:tcW w:w="1701" w:type="dxa"/>
          </w:tcPr>
          <w:p w14:paraId="1A079CC1" w14:textId="77777777" w:rsidR="00A81798" w:rsidRPr="00A572A4" w:rsidRDefault="00A81798" w:rsidP="00516279">
            <w:pPr>
              <w:jc w:val="center"/>
            </w:pPr>
            <w:r w:rsidRPr="00A572A4">
              <w:t>1,50</w:t>
            </w:r>
          </w:p>
        </w:tc>
        <w:tc>
          <w:tcPr>
            <w:tcW w:w="1446" w:type="dxa"/>
          </w:tcPr>
          <w:p w14:paraId="3115521C" w14:textId="77777777" w:rsidR="00A81798" w:rsidRPr="00A572A4" w:rsidRDefault="00A81798" w:rsidP="00516279">
            <w:pPr>
              <w:jc w:val="center"/>
            </w:pPr>
            <w:r>
              <w:t>-</w:t>
            </w:r>
          </w:p>
        </w:tc>
      </w:tr>
      <w:tr w:rsidR="00A81798" w:rsidRPr="00A572A4" w14:paraId="616C5811" w14:textId="77777777" w:rsidTr="00516279">
        <w:tc>
          <w:tcPr>
            <w:tcW w:w="993" w:type="dxa"/>
          </w:tcPr>
          <w:p w14:paraId="6AF25DEB" w14:textId="77777777" w:rsidR="00A81798" w:rsidRPr="00A572A4" w:rsidRDefault="00A81798" w:rsidP="00516279">
            <w:pPr>
              <w:jc w:val="center"/>
              <w:rPr>
                <w:highlight w:val="yellow"/>
              </w:rPr>
            </w:pPr>
            <w:r w:rsidRPr="00A572A4">
              <w:t>2.13.</w:t>
            </w:r>
          </w:p>
        </w:tc>
        <w:tc>
          <w:tcPr>
            <w:tcW w:w="4677" w:type="dxa"/>
          </w:tcPr>
          <w:p w14:paraId="6F09EF30" w14:textId="77777777" w:rsidR="00A81798" w:rsidRPr="00A572A4" w:rsidRDefault="00A81798" w:rsidP="00516279">
            <w:pPr>
              <w:rPr>
                <w:highlight w:val="yellow"/>
              </w:rPr>
            </w:pPr>
            <w:r w:rsidRPr="00A572A4">
              <w:t xml:space="preserve">Dušas izmantošana </w:t>
            </w:r>
          </w:p>
        </w:tc>
        <w:tc>
          <w:tcPr>
            <w:tcW w:w="1418" w:type="dxa"/>
          </w:tcPr>
          <w:p w14:paraId="6B29F727" w14:textId="77777777" w:rsidR="00A81798" w:rsidRPr="00A572A4" w:rsidRDefault="00A81798" w:rsidP="00516279">
            <w:pPr>
              <w:jc w:val="center"/>
            </w:pPr>
            <w:r w:rsidRPr="00A572A4">
              <w:t>viena reize</w:t>
            </w:r>
          </w:p>
        </w:tc>
        <w:tc>
          <w:tcPr>
            <w:tcW w:w="1701" w:type="dxa"/>
          </w:tcPr>
          <w:p w14:paraId="43FB709B" w14:textId="77777777" w:rsidR="00A81798" w:rsidRPr="00A572A4" w:rsidRDefault="00A81798" w:rsidP="00516279">
            <w:pPr>
              <w:jc w:val="center"/>
            </w:pPr>
            <w:r w:rsidRPr="00A572A4">
              <w:t xml:space="preserve">1,60 </w:t>
            </w:r>
          </w:p>
        </w:tc>
        <w:tc>
          <w:tcPr>
            <w:tcW w:w="1446" w:type="dxa"/>
          </w:tcPr>
          <w:p w14:paraId="201BB145" w14:textId="77777777" w:rsidR="00A81798" w:rsidRPr="00A572A4" w:rsidRDefault="00A81798" w:rsidP="00516279">
            <w:pPr>
              <w:jc w:val="center"/>
            </w:pPr>
            <w:r w:rsidRPr="00A572A4">
              <w:t>-</w:t>
            </w:r>
          </w:p>
        </w:tc>
      </w:tr>
      <w:tr w:rsidR="00A81798" w:rsidRPr="00A572A4" w14:paraId="5350C5E6" w14:textId="77777777" w:rsidTr="00516279">
        <w:tc>
          <w:tcPr>
            <w:tcW w:w="993" w:type="dxa"/>
          </w:tcPr>
          <w:p w14:paraId="147B6044" w14:textId="77777777" w:rsidR="00A81798" w:rsidRPr="00A572A4" w:rsidRDefault="00A81798" w:rsidP="00516279">
            <w:pPr>
              <w:jc w:val="center"/>
              <w:rPr>
                <w:b/>
              </w:rPr>
            </w:pPr>
            <w:r w:rsidRPr="00A572A4">
              <w:rPr>
                <w:b/>
              </w:rPr>
              <w:t>3.</w:t>
            </w:r>
          </w:p>
        </w:tc>
        <w:tc>
          <w:tcPr>
            <w:tcW w:w="4677" w:type="dxa"/>
          </w:tcPr>
          <w:p w14:paraId="5C28CD3E" w14:textId="77777777" w:rsidR="00A81798" w:rsidRPr="00A572A4" w:rsidRDefault="00A81798" w:rsidP="00516279">
            <w:pPr>
              <w:jc w:val="center"/>
              <w:rPr>
                <w:b/>
              </w:rPr>
            </w:pPr>
            <w:r w:rsidRPr="00A572A4">
              <w:rPr>
                <w:b/>
              </w:rPr>
              <w:t>Telpu izmantošana</w:t>
            </w:r>
          </w:p>
        </w:tc>
        <w:tc>
          <w:tcPr>
            <w:tcW w:w="1418" w:type="dxa"/>
          </w:tcPr>
          <w:p w14:paraId="2456BABD" w14:textId="77777777" w:rsidR="00A81798" w:rsidRPr="00A572A4" w:rsidRDefault="00A81798" w:rsidP="00516279">
            <w:pPr>
              <w:jc w:val="center"/>
            </w:pPr>
          </w:p>
        </w:tc>
        <w:tc>
          <w:tcPr>
            <w:tcW w:w="1701" w:type="dxa"/>
          </w:tcPr>
          <w:p w14:paraId="2E4697C3" w14:textId="77777777" w:rsidR="00A81798" w:rsidRPr="00A572A4" w:rsidRDefault="00A81798" w:rsidP="00516279">
            <w:pPr>
              <w:jc w:val="center"/>
            </w:pPr>
          </w:p>
        </w:tc>
        <w:tc>
          <w:tcPr>
            <w:tcW w:w="1446" w:type="dxa"/>
          </w:tcPr>
          <w:p w14:paraId="6538E908" w14:textId="77777777" w:rsidR="00A81798" w:rsidRPr="00A572A4" w:rsidRDefault="00A81798" w:rsidP="00516279">
            <w:pPr>
              <w:jc w:val="center"/>
            </w:pPr>
          </w:p>
        </w:tc>
      </w:tr>
      <w:tr w:rsidR="00A81798" w:rsidRPr="00A572A4" w14:paraId="40287D72" w14:textId="77777777" w:rsidTr="00516279">
        <w:tc>
          <w:tcPr>
            <w:tcW w:w="993" w:type="dxa"/>
          </w:tcPr>
          <w:p w14:paraId="5CC4FB45" w14:textId="77777777" w:rsidR="00A81798" w:rsidRPr="00A572A4" w:rsidRDefault="00A81798" w:rsidP="00516279">
            <w:pPr>
              <w:jc w:val="center"/>
            </w:pPr>
            <w:r w:rsidRPr="00A572A4">
              <w:t>3.1.</w:t>
            </w:r>
          </w:p>
        </w:tc>
        <w:tc>
          <w:tcPr>
            <w:tcW w:w="4677" w:type="dxa"/>
          </w:tcPr>
          <w:p w14:paraId="0BE8636E" w14:textId="77777777" w:rsidR="00A81798" w:rsidRPr="00A572A4" w:rsidRDefault="00A81798" w:rsidP="00516279">
            <w:pPr>
              <w:rPr>
                <w:vertAlign w:val="superscript"/>
              </w:rPr>
            </w:pPr>
            <w:r w:rsidRPr="00A572A4">
              <w:t>ĢAC „Lejasstrazdi” zāle (75 m</w:t>
            </w:r>
            <w:r w:rsidRPr="00A572A4">
              <w:rPr>
                <w:vertAlign w:val="superscript"/>
              </w:rPr>
              <w:t>2</w:t>
            </w:r>
            <w:r w:rsidRPr="00A572A4">
              <w:t>)</w:t>
            </w:r>
          </w:p>
        </w:tc>
        <w:tc>
          <w:tcPr>
            <w:tcW w:w="1418" w:type="dxa"/>
          </w:tcPr>
          <w:p w14:paraId="6D3B32DF" w14:textId="77777777" w:rsidR="00A81798" w:rsidRPr="00A572A4" w:rsidRDefault="00A81798" w:rsidP="00516279">
            <w:pPr>
              <w:jc w:val="center"/>
            </w:pPr>
            <w:r w:rsidRPr="00A572A4">
              <w:t>1 stunda</w:t>
            </w:r>
          </w:p>
        </w:tc>
        <w:tc>
          <w:tcPr>
            <w:tcW w:w="1701" w:type="dxa"/>
          </w:tcPr>
          <w:p w14:paraId="131B92E5" w14:textId="77777777" w:rsidR="00A81798" w:rsidRPr="00A572A4" w:rsidRDefault="00A81798" w:rsidP="00516279">
            <w:pPr>
              <w:jc w:val="center"/>
            </w:pPr>
            <w:r w:rsidRPr="00A572A4">
              <w:t>-</w:t>
            </w:r>
          </w:p>
        </w:tc>
        <w:tc>
          <w:tcPr>
            <w:tcW w:w="1446" w:type="dxa"/>
          </w:tcPr>
          <w:p w14:paraId="23DF14AA" w14:textId="77777777" w:rsidR="00A81798" w:rsidRPr="00A572A4" w:rsidRDefault="00A81798" w:rsidP="00516279">
            <w:pPr>
              <w:jc w:val="center"/>
            </w:pPr>
            <w:r w:rsidRPr="00A572A4">
              <w:t>7,44</w:t>
            </w:r>
          </w:p>
        </w:tc>
      </w:tr>
      <w:tr w:rsidR="00A81798" w:rsidRPr="00A572A4" w14:paraId="0EC0CFE4" w14:textId="77777777" w:rsidTr="00516279">
        <w:trPr>
          <w:trHeight w:val="58"/>
        </w:trPr>
        <w:tc>
          <w:tcPr>
            <w:tcW w:w="993" w:type="dxa"/>
          </w:tcPr>
          <w:p w14:paraId="6C616763" w14:textId="77777777" w:rsidR="00A81798" w:rsidRPr="00A572A4" w:rsidRDefault="00A81798" w:rsidP="00516279">
            <w:pPr>
              <w:jc w:val="center"/>
            </w:pPr>
            <w:r w:rsidRPr="00A572A4">
              <w:t>3.2.</w:t>
            </w:r>
          </w:p>
        </w:tc>
        <w:tc>
          <w:tcPr>
            <w:tcW w:w="4677" w:type="dxa"/>
          </w:tcPr>
          <w:p w14:paraId="6FC82D29" w14:textId="77777777" w:rsidR="00A81798" w:rsidRPr="00A572A4" w:rsidRDefault="00A81798" w:rsidP="00516279">
            <w:r w:rsidRPr="00A572A4">
              <w:t>Atbalsta centrs ģimenēm zāle (42.9 m</w:t>
            </w:r>
            <w:r w:rsidRPr="00A572A4">
              <w:rPr>
                <w:vertAlign w:val="superscript"/>
              </w:rPr>
              <w:t>2</w:t>
            </w:r>
            <w:r w:rsidRPr="00A572A4">
              <w:t>)</w:t>
            </w:r>
          </w:p>
          <w:p w14:paraId="6D7962D2" w14:textId="77777777" w:rsidR="00A81798" w:rsidRPr="00A572A4" w:rsidRDefault="00A81798" w:rsidP="00516279">
            <w:pPr>
              <w:rPr>
                <w:vertAlign w:val="superscript"/>
              </w:rPr>
            </w:pPr>
          </w:p>
        </w:tc>
        <w:tc>
          <w:tcPr>
            <w:tcW w:w="1418" w:type="dxa"/>
          </w:tcPr>
          <w:p w14:paraId="64D105E7" w14:textId="77777777" w:rsidR="00A81798" w:rsidRPr="00A572A4" w:rsidRDefault="00A81798" w:rsidP="00516279">
            <w:pPr>
              <w:jc w:val="center"/>
            </w:pPr>
            <w:r w:rsidRPr="00A572A4">
              <w:t>1 stunda</w:t>
            </w:r>
          </w:p>
        </w:tc>
        <w:tc>
          <w:tcPr>
            <w:tcW w:w="1701" w:type="dxa"/>
          </w:tcPr>
          <w:p w14:paraId="41DC533F" w14:textId="77777777" w:rsidR="00A81798" w:rsidRPr="00A572A4" w:rsidRDefault="00A81798" w:rsidP="00516279">
            <w:pPr>
              <w:jc w:val="center"/>
            </w:pPr>
            <w:r w:rsidRPr="00A572A4">
              <w:t>-</w:t>
            </w:r>
          </w:p>
        </w:tc>
        <w:tc>
          <w:tcPr>
            <w:tcW w:w="1446" w:type="dxa"/>
          </w:tcPr>
          <w:p w14:paraId="3C727A0B" w14:textId="77777777" w:rsidR="00A81798" w:rsidRPr="00A572A4" w:rsidRDefault="00A81798" w:rsidP="00516279">
            <w:pPr>
              <w:jc w:val="center"/>
            </w:pPr>
            <w:r w:rsidRPr="00A572A4">
              <w:t>7,20</w:t>
            </w:r>
          </w:p>
        </w:tc>
      </w:tr>
      <w:tr w:rsidR="00A81798" w:rsidRPr="00A572A4" w14:paraId="5337E221" w14:textId="77777777" w:rsidTr="00516279">
        <w:tc>
          <w:tcPr>
            <w:tcW w:w="993" w:type="dxa"/>
          </w:tcPr>
          <w:p w14:paraId="15F413C8" w14:textId="77777777" w:rsidR="00A81798" w:rsidRPr="00A572A4" w:rsidRDefault="00A81798" w:rsidP="00516279">
            <w:pPr>
              <w:jc w:val="center"/>
            </w:pPr>
          </w:p>
        </w:tc>
        <w:tc>
          <w:tcPr>
            <w:tcW w:w="4677" w:type="dxa"/>
          </w:tcPr>
          <w:p w14:paraId="4FA78ABD" w14:textId="77777777" w:rsidR="00A81798" w:rsidRPr="00A572A4" w:rsidRDefault="00A81798" w:rsidP="00516279"/>
        </w:tc>
        <w:tc>
          <w:tcPr>
            <w:tcW w:w="1418" w:type="dxa"/>
          </w:tcPr>
          <w:p w14:paraId="69825F81" w14:textId="77777777" w:rsidR="00A81798" w:rsidRPr="00A572A4" w:rsidRDefault="00A81798" w:rsidP="00516279">
            <w:pPr>
              <w:jc w:val="center"/>
            </w:pPr>
          </w:p>
        </w:tc>
        <w:tc>
          <w:tcPr>
            <w:tcW w:w="1701" w:type="dxa"/>
          </w:tcPr>
          <w:p w14:paraId="4996D8D1" w14:textId="77777777" w:rsidR="00A81798" w:rsidRPr="00A572A4" w:rsidRDefault="00A81798" w:rsidP="00516279">
            <w:pPr>
              <w:jc w:val="center"/>
            </w:pPr>
          </w:p>
        </w:tc>
        <w:tc>
          <w:tcPr>
            <w:tcW w:w="1446" w:type="dxa"/>
          </w:tcPr>
          <w:p w14:paraId="3B08948E" w14:textId="77777777" w:rsidR="00A81798" w:rsidRPr="00A572A4" w:rsidRDefault="00A81798" w:rsidP="00516279">
            <w:pPr>
              <w:jc w:val="center"/>
            </w:pPr>
          </w:p>
        </w:tc>
      </w:tr>
    </w:tbl>
    <w:p w14:paraId="21EADDF6" w14:textId="77777777" w:rsidR="00A81798" w:rsidRPr="00A572A4" w:rsidRDefault="00A81798" w:rsidP="00A81798"/>
    <w:p w14:paraId="68601AFA" w14:textId="1FFCEC3C" w:rsidR="00A81798" w:rsidRDefault="00A81798" w:rsidP="00906177">
      <w:pPr>
        <w:tabs>
          <w:tab w:val="left" w:pos="-24212"/>
        </w:tabs>
        <w:spacing w:line="259" w:lineRule="auto"/>
        <w:jc w:val="center"/>
        <w:rPr>
          <w:rFonts w:eastAsia="Calibri"/>
          <w:lang w:eastAsia="en-US"/>
        </w:rPr>
      </w:pPr>
    </w:p>
    <w:p w14:paraId="44FF734D" w14:textId="16F736B1" w:rsidR="00A81798" w:rsidRDefault="00A81798" w:rsidP="00906177">
      <w:pPr>
        <w:tabs>
          <w:tab w:val="left" w:pos="-24212"/>
        </w:tabs>
        <w:spacing w:line="259" w:lineRule="auto"/>
        <w:jc w:val="center"/>
        <w:rPr>
          <w:rFonts w:eastAsia="Calibri"/>
          <w:lang w:eastAsia="en-US"/>
        </w:rPr>
      </w:pPr>
    </w:p>
    <w:p w14:paraId="24F9DAB3" w14:textId="2047D9EC" w:rsidR="00A81798" w:rsidRDefault="00A81798" w:rsidP="00906177">
      <w:pPr>
        <w:tabs>
          <w:tab w:val="left" w:pos="-24212"/>
        </w:tabs>
        <w:spacing w:line="259" w:lineRule="auto"/>
        <w:jc w:val="center"/>
        <w:rPr>
          <w:rFonts w:eastAsia="Calibri"/>
          <w:lang w:eastAsia="en-US"/>
        </w:rPr>
      </w:pPr>
    </w:p>
    <w:p w14:paraId="7F8004DA" w14:textId="6D472264" w:rsidR="00A81798" w:rsidRDefault="00A81798" w:rsidP="00906177">
      <w:pPr>
        <w:tabs>
          <w:tab w:val="left" w:pos="-24212"/>
        </w:tabs>
        <w:spacing w:line="259" w:lineRule="auto"/>
        <w:jc w:val="center"/>
        <w:rPr>
          <w:rFonts w:eastAsia="Calibri"/>
          <w:lang w:eastAsia="en-US"/>
        </w:rPr>
      </w:pPr>
    </w:p>
    <w:p w14:paraId="5CFF58A1" w14:textId="4AF7ED88" w:rsidR="00A81798" w:rsidRDefault="00A81798" w:rsidP="00906177">
      <w:pPr>
        <w:tabs>
          <w:tab w:val="left" w:pos="-24212"/>
        </w:tabs>
        <w:spacing w:line="259" w:lineRule="auto"/>
        <w:jc w:val="center"/>
        <w:rPr>
          <w:rFonts w:eastAsia="Calibri"/>
          <w:lang w:eastAsia="en-US"/>
        </w:rPr>
      </w:pPr>
    </w:p>
    <w:p w14:paraId="24605A77" w14:textId="1F7B5BD4" w:rsidR="00A81798" w:rsidRDefault="00A81798" w:rsidP="00906177">
      <w:pPr>
        <w:tabs>
          <w:tab w:val="left" w:pos="-24212"/>
        </w:tabs>
        <w:spacing w:line="259" w:lineRule="auto"/>
        <w:jc w:val="center"/>
        <w:rPr>
          <w:rFonts w:eastAsia="Calibri"/>
          <w:lang w:eastAsia="en-US"/>
        </w:rPr>
      </w:pPr>
    </w:p>
    <w:p w14:paraId="5A7E8A43" w14:textId="438B19A9" w:rsidR="00A81798" w:rsidRDefault="00A81798" w:rsidP="00906177">
      <w:pPr>
        <w:tabs>
          <w:tab w:val="left" w:pos="-24212"/>
        </w:tabs>
        <w:spacing w:line="259" w:lineRule="auto"/>
        <w:jc w:val="center"/>
        <w:rPr>
          <w:rFonts w:eastAsia="Calibri"/>
          <w:lang w:eastAsia="en-US"/>
        </w:rPr>
      </w:pPr>
    </w:p>
    <w:p w14:paraId="4A6442C2" w14:textId="0361E891" w:rsidR="00A81798" w:rsidRDefault="00A81798" w:rsidP="00906177">
      <w:pPr>
        <w:tabs>
          <w:tab w:val="left" w:pos="-24212"/>
        </w:tabs>
        <w:spacing w:line="259" w:lineRule="auto"/>
        <w:jc w:val="center"/>
        <w:rPr>
          <w:rFonts w:eastAsia="Calibri"/>
          <w:lang w:eastAsia="en-US"/>
        </w:rPr>
      </w:pPr>
    </w:p>
    <w:p w14:paraId="5E23BF37" w14:textId="1C6B9832" w:rsidR="00A81798" w:rsidRDefault="00A81798" w:rsidP="00906177">
      <w:pPr>
        <w:tabs>
          <w:tab w:val="left" w:pos="-24212"/>
        </w:tabs>
        <w:spacing w:line="259" w:lineRule="auto"/>
        <w:jc w:val="center"/>
        <w:rPr>
          <w:rFonts w:eastAsia="Calibri"/>
          <w:lang w:eastAsia="en-US"/>
        </w:rPr>
      </w:pPr>
    </w:p>
    <w:p w14:paraId="66BA6943" w14:textId="18652AE6" w:rsidR="00A81798" w:rsidRDefault="00A81798" w:rsidP="00906177">
      <w:pPr>
        <w:tabs>
          <w:tab w:val="left" w:pos="-24212"/>
        </w:tabs>
        <w:spacing w:line="259" w:lineRule="auto"/>
        <w:jc w:val="center"/>
        <w:rPr>
          <w:rFonts w:eastAsia="Calibri"/>
          <w:lang w:eastAsia="en-US"/>
        </w:rPr>
      </w:pPr>
    </w:p>
    <w:p w14:paraId="7C2B812F" w14:textId="2C07DACA" w:rsidR="00A81798" w:rsidRDefault="00A81798" w:rsidP="00906177">
      <w:pPr>
        <w:tabs>
          <w:tab w:val="left" w:pos="-24212"/>
        </w:tabs>
        <w:spacing w:line="259" w:lineRule="auto"/>
        <w:jc w:val="center"/>
        <w:rPr>
          <w:rFonts w:eastAsia="Calibri"/>
          <w:lang w:eastAsia="en-US"/>
        </w:rPr>
      </w:pPr>
    </w:p>
    <w:p w14:paraId="446154D2" w14:textId="64FFC32B" w:rsidR="00A81798" w:rsidRDefault="00A81798" w:rsidP="00906177">
      <w:pPr>
        <w:tabs>
          <w:tab w:val="left" w:pos="-24212"/>
        </w:tabs>
        <w:spacing w:line="259" w:lineRule="auto"/>
        <w:jc w:val="center"/>
        <w:rPr>
          <w:rFonts w:eastAsia="Calibri"/>
          <w:lang w:eastAsia="en-US"/>
        </w:rPr>
      </w:pPr>
    </w:p>
    <w:p w14:paraId="42EF4261" w14:textId="6FD26372" w:rsidR="00A81798" w:rsidRDefault="00A81798" w:rsidP="00906177">
      <w:pPr>
        <w:tabs>
          <w:tab w:val="left" w:pos="-24212"/>
        </w:tabs>
        <w:spacing w:line="259" w:lineRule="auto"/>
        <w:jc w:val="center"/>
        <w:rPr>
          <w:rFonts w:eastAsia="Calibri"/>
          <w:lang w:eastAsia="en-US"/>
        </w:rPr>
      </w:pPr>
    </w:p>
    <w:p w14:paraId="753DEEF1" w14:textId="64048E5B" w:rsidR="00A81798" w:rsidRDefault="00A81798" w:rsidP="00906177">
      <w:pPr>
        <w:tabs>
          <w:tab w:val="left" w:pos="-24212"/>
        </w:tabs>
        <w:spacing w:line="259" w:lineRule="auto"/>
        <w:jc w:val="center"/>
        <w:rPr>
          <w:rFonts w:eastAsia="Calibri"/>
          <w:lang w:eastAsia="en-US"/>
        </w:rPr>
      </w:pPr>
    </w:p>
    <w:p w14:paraId="1DD62E2D" w14:textId="3CB62427" w:rsidR="00A81798" w:rsidRDefault="00A81798" w:rsidP="00906177">
      <w:pPr>
        <w:tabs>
          <w:tab w:val="left" w:pos="-24212"/>
        </w:tabs>
        <w:spacing w:line="259" w:lineRule="auto"/>
        <w:jc w:val="center"/>
        <w:rPr>
          <w:rFonts w:eastAsia="Calibri"/>
          <w:lang w:eastAsia="en-US"/>
        </w:rPr>
      </w:pPr>
    </w:p>
    <w:p w14:paraId="3295C1AA" w14:textId="363353E6" w:rsidR="00A81798" w:rsidRDefault="00A81798" w:rsidP="00906177">
      <w:pPr>
        <w:tabs>
          <w:tab w:val="left" w:pos="-24212"/>
        </w:tabs>
        <w:spacing w:line="259" w:lineRule="auto"/>
        <w:jc w:val="center"/>
        <w:rPr>
          <w:rFonts w:eastAsia="Calibri"/>
          <w:lang w:eastAsia="en-US"/>
        </w:rPr>
      </w:pPr>
    </w:p>
    <w:p w14:paraId="6A2680C9" w14:textId="62277DE1" w:rsidR="00A81798" w:rsidRDefault="00A81798" w:rsidP="00906177">
      <w:pPr>
        <w:tabs>
          <w:tab w:val="left" w:pos="-24212"/>
        </w:tabs>
        <w:spacing w:line="259" w:lineRule="auto"/>
        <w:jc w:val="center"/>
        <w:rPr>
          <w:rFonts w:eastAsia="Calibri"/>
          <w:lang w:eastAsia="en-US"/>
        </w:rPr>
      </w:pPr>
    </w:p>
    <w:p w14:paraId="2014F8EE" w14:textId="5F9E9448" w:rsidR="00A81798" w:rsidRDefault="00A81798" w:rsidP="00906177">
      <w:pPr>
        <w:tabs>
          <w:tab w:val="left" w:pos="-24212"/>
        </w:tabs>
        <w:spacing w:line="259" w:lineRule="auto"/>
        <w:jc w:val="center"/>
        <w:rPr>
          <w:rFonts w:eastAsia="Calibri"/>
          <w:lang w:eastAsia="en-US"/>
        </w:rPr>
      </w:pPr>
    </w:p>
    <w:p w14:paraId="61AB757B" w14:textId="09C6DC09" w:rsidR="00A81798" w:rsidRDefault="00A81798" w:rsidP="00906177">
      <w:pPr>
        <w:tabs>
          <w:tab w:val="left" w:pos="-24212"/>
        </w:tabs>
        <w:spacing w:line="259" w:lineRule="auto"/>
        <w:jc w:val="center"/>
        <w:rPr>
          <w:rFonts w:eastAsia="Calibri"/>
          <w:lang w:eastAsia="en-US"/>
        </w:rPr>
      </w:pPr>
    </w:p>
    <w:p w14:paraId="2CF3EB69" w14:textId="249AE015" w:rsidR="00A81798" w:rsidRDefault="00A81798" w:rsidP="00906177">
      <w:pPr>
        <w:tabs>
          <w:tab w:val="left" w:pos="-24212"/>
        </w:tabs>
        <w:spacing w:line="259" w:lineRule="auto"/>
        <w:jc w:val="center"/>
        <w:rPr>
          <w:rFonts w:eastAsia="Calibri"/>
          <w:lang w:eastAsia="en-US"/>
        </w:rPr>
      </w:pPr>
    </w:p>
    <w:p w14:paraId="64933D4C" w14:textId="7FA38B3C" w:rsidR="00A81798" w:rsidRDefault="00A81798" w:rsidP="00906177">
      <w:pPr>
        <w:tabs>
          <w:tab w:val="left" w:pos="-24212"/>
        </w:tabs>
        <w:spacing w:line="259" w:lineRule="auto"/>
        <w:jc w:val="center"/>
        <w:rPr>
          <w:rFonts w:eastAsia="Calibri"/>
          <w:lang w:eastAsia="en-US"/>
        </w:rPr>
      </w:pPr>
    </w:p>
    <w:p w14:paraId="40217BF3" w14:textId="5F9CFC8E" w:rsidR="00A81798" w:rsidRDefault="00A81798" w:rsidP="00906177">
      <w:pPr>
        <w:tabs>
          <w:tab w:val="left" w:pos="-24212"/>
        </w:tabs>
        <w:spacing w:line="259" w:lineRule="auto"/>
        <w:jc w:val="center"/>
        <w:rPr>
          <w:rFonts w:eastAsia="Calibri"/>
          <w:lang w:eastAsia="en-US"/>
        </w:rPr>
      </w:pPr>
    </w:p>
    <w:p w14:paraId="2491C747" w14:textId="0796B3A8" w:rsidR="00A81798" w:rsidRDefault="00A81798" w:rsidP="00906177">
      <w:pPr>
        <w:tabs>
          <w:tab w:val="left" w:pos="-24212"/>
        </w:tabs>
        <w:spacing w:line="259" w:lineRule="auto"/>
        <w:jc w:val="center"/>
        <w:rPr>
          <w:rFonts w:eastAsia="Calibri"/>
          <w:lang w:eastAsia="en-US"/>
        </w:rPr>
      </w:pPr>
    </w:p>
    <w:p w14:paraId="3B76E4BC" w14:textId="5B31DCAF" w:rsidR="00A81798" w:rsidRDefault="00A81798" w:rsidP="00906177">
      <w:pPr>
        <w:tabs>
          <w:tab w:val="left" w:pos="-24212"/>
        </w:tabs>
        <w:spacing w:line="259" w:lineRule="auto"/>
        <w:jc w:val="center"/>
        <w:rPr>
          <w:rFonts w:eastAsia="Calibri"/>
          <w:lang w:eastAsia="en-US"/>
        </w:rPr>
      </w:pPr>
    </w:p>
    <w:p w14:paraId="22EBFDFE" w14:textId="527BB9A3" w:rsidR="00A81798" w:rsidRDefault="00A81798" w:rsidP="00906177">
      <w:pPr>
        <w:tabs>
          <w:tab w:val="left" w:pos="-24212"/>
        </w:tabs>
        <w:spacing w:line="259" w:lineRule="auto"/>
        <w:jc w:val="center"/>
        <w:rPr>
          <w:rFonts w:eastAsia="Calibri"/>
          <w:lang w:eastAsia="en-US"/>
        </w:rPr>
      </w:pPr>
    </w:p>
    <w:p w14:paraId="6F8D7D2D" w14:textId="220814D2" w:rsidR="00A81798" w:rsidRDefault="00A81798" w:rsidP="00906177">
      <w:pPr>
        <w:tabs>
          <w:tab w:val="left" w:pos="-24212"/>
        </w:tabs>
        <w:spacing w:line="259" w:lineRule="auto"/>
        <w:jc w:val="center"/>
        <w:rPr>
          <w:rFonts w:eastAsia="Calibri"/>
          <w:lang w:eastAsia="en-US"/>
        </w:rPr>
      </w:pPr>
    </w:p>
    <w:p w14:paraId="2B137E4D" w14:textId="25E12ACA" w:rsidR="00A81798" w:rsidRDefault="00A81798" w:rsidP="00906177">
      <w:pPr>
        <w:tabs>
          <w:tab w:val="left" w:pos="-24212"/>
        </w:tabs>
        <w:spacing w:line="259" w:lineRule="auto"/>
        <w:jc w:val="center"/>
        <w:rPr>
          <w:rFonts w:eastAsia="Calibri"/>
          <w:lang w:eastAsia="en-US"/>
        </w:rPr>
      </w:pPr>
    </w:p>
    <w:p w14:paraId="4A33408E" w14:textId="2B4051C4" w:rsidR="00A81798" w:rsidRDefault="00A81798" w:rsidP="00906177">
      <w:pPr>
        <w:tabs>
          <w:tab w:val="left" w:pos="-24212"/>
        </w:tabs>
        <w:spacing w:line="259" w:lineRule="auto"/>
        <w:jc w:val="center"/>
        <w:rPr>
          <w:rFonts w:eastAsia="Calibri"/>
          <w:lang w:eastAsia="en-US"/>
        </w:rPr>
      </w:pPr>
    </w:p>
    <w:p w14:paraId="5D8D9F4C" w14:textId="1D25114F" w:rsidR="00A81798" w:rsidRDefault="00A81798" w:rsidP="00906177">
      <w:pPr>
        <w:tabs>
          <w:tab w:val="left" w:pos="-24212"/>
        </w:tabs>
        <w:spacing w:line="259" w:lineRule="auto"/>
        <w:jc w:val="center"/>
        <w:rPr>
          <w:rFonts w:eastAsia="Calibri"/>
          <w:lang w:eastAsia="en-US"/>
        </w:rPr>
      </w:pPr>
    </w:p>
    <w:p w14:paraId="3215D05A" w14:textId="09E6DF92" w:rsidR="00A81798" w:rsidRDefault="00A81798" w:rsidP="00906177">
      <w:pPr>
        <w:tabs>
          <w:tab w:val="left" w:pos="-24212"/>
        </w:tabs>
        <w:spacing w:line="259" w:lineRule="auto"/>
        <w:jc w:val="center"/>
        <w:rPr>
          <w:rFonts w:eastAsia="Calibri"/>
          <w:lang w:eastAsia="en-US"/>
        </w:rPr>
      </w:pPr>
    </w:p>
    <w:p w14:paraId="791B9377" w14:textId="31F53B9C" w:rsidR="00A81798" w:rsidRDefault="00A81798" w:rsidP="00906177">
      <w:pPr>
        <w:tabs>
          <w:tab w:val="left" w:pos="-24212"/>
        </w:tabs>
        <w:spacing w:line="259" w:lineRule="auto"/>
        <w:jc w:val="center"/>
        <w:rPr>
          <w:rFonts w:eastAsia="Calibri"/>
          <w:lang w:eastAsia="en-US"/>
        </w:rPr>
      </w:pPr>
    </w:p>
    <w:p w14:paraId="27FCA16C" w14:textId="21C9663B" w:rsidR="00A81798" w:rsidRDefault="00A81798" w:rsidP="00906177">
      <w:pPr>
        <w:tabs>
          <w:tab w:val="left" w:pos="-24212"/>
        </w:tabs>
        <w:spacing w:line="259" w:lineRule="auto"/>
        <w:jc w:val="center"/>
        <w:rPr>
          <w:rFonts w:eastAsia="Calibri"/>
          <w:lang w:eastAsia="en-US"/>
        </w:rPr>
      </w:pPr>
    </w:p>
    <w:p w14:paraId="4663AF8A" w14:textId="79520D42" w:rsidR="00A81798" w:rsidRDefault="00A81798" w:rsidP="00906177">
      <w:pPr>
        <w:tabs>
          <w:tab w:val="left" w:pos="-24212"/>
        </w:tabs>
        <w:spacing w:line="259" w:lineRule="auto"/>
        <w:jc w:val="center"/>
        <w:rPr>
          <w:rFonts w:eastAsia="Calibri"/>
          <w:lang w:eastAsia="en-US"/>
        </w:rPr>
      </w:pPr>
    </w:p>
    <w:p w14:paraId="5BD38BCB" w14:textId="5DA6DD76" w:rsidR="00A81798" w:rsidRDefault="00A81798" w:rsidP="00906177">
      <w:pPr>
        <w:tabs>
          <w:tab w:val="left" w:pos="-24212"/>
        </w:tabs>
        <w:spacing w:line="259" w:lineRule="auto"/>
        <w:jc w:val="center"/>
        <w:rPr>
          <w:rFonts w:eastAsia="Calibri"/>
          <w:lang w:eastAsia="en-US"/>
        </w:rPr>
      </w:pPr>
    </w:p>
    <w:p w14:paraId="658AD53A" w14:textId="1A22F85A" w:rsidR="00A81798" w:rsidRDefault="00A81798" w:rsidP="00906177">
      <w:pPr>
        <w:tabs>
          <w:tab w:val="left" w:pos="-24212"/>
        </w:tabs>
        <w:spacing w:line="259" w:lineRule="auto"/>
        <w:jc w:val="center"/>
        <w:rPr>
          <w:rFonts w:eastAsia="Calibri"/>
          <w:lang w:eastAsia="en-US"/>
        </w:rPr>
      </w:pPr>
    </w:p>
    <w:p w14:paraId="4A9E45D9" w14:textId="34EA75AB" w:rsidR="00A81798" w:rsidRDefault="00A81798" w:rsidP="00906177">
      <w:pPr>
        <w:tabs>
          <w:tab w:val="left" w:pos="-24212"/>
        </w:tabs>
        <w:spacing w:line="259" w:lineRule="auto"/>
        <w:jc w:val="center"/>
        <w:rPr>
          <w:rFonts w:eastAsia="Calibri"/>
          <w:lang w:eastAsia="en-US"/>
        </w:rPr>
      </w:pPr>
    </w:p>
    <w:p w14:paraId="21B0E0D0" w14:textId="289CDA2F" w:rsidR="00A81798" w:rsidRDefault="00A81798" w:rsidP="00906177">
      <w:pPr>
        <w:tabs>
          <w:tab w:val="left" w:pos="-24212"/>
        </w:tabs>
        <w:spacing w:line="259" w:lineRule="auto"/>
        <w:jc w:val="center"/>
        <w:rPr>
          <w:rFonts w:eastAsia="Calibri"/>
          <w:lang w:eastAsia="en-US"/>
        </w:rPr>
      </w:pPr>
      <w:r>
        <w:rPr>
          <w:rFonts w:eastAsia="Calibri"/>
          <w:lang w:eastAsia="en-US"/>
        </w:rPr>
        <w:br w:type="page"/>
      </w:r>
    </w:p>
    <w:p w14:paraId="76B54570" w14:textId="36F8FEEF" w:rsidR="00906177" w:rsidRPr="00E54811" w:rsidRDefault="00906177" w:rsidP="00906177">
      <w:pPr>
        <w:tabs>
          <w:tab w:val="left" w:pos="-24212"/>
        </w:tabs>
        <w:spacing w:line="259" w:lineRule="auto"/>
        <w:jc w:val="center"/>
        <w:rPr>
          <w:rFonts w:eastAsia="Calibri"/>
          <w:sz w:val="20"/>
          <w:szCs w:val="20"/>
          <w:lang w:eastAsia="en-US"/>
        </w:rPr>
      </w:pPr>
      <w:r w:rsidRPr="00E54811">
        <w:rPr>
          <w:rFonts w:eastAsia="Calibri"/>
          <w:noProof/>
          <w:sz w:val="20"/>
          <w:szCs w:val="20"/>
        </w:rPr>
        <w:drawing>
          <wp:inline distT="0" distB="0" distL="0" distR="0" wp14:anchorId="2D1CE0E8" wp14:editId="0C5BC09D">
            <wp:extent cx="676275" cy="752475"/>
            <wp:effectExtent l="0" t="0" r="9525" b="952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35C596" w14:textId="77777777" w:rsidR="00906177" w:rsidRPr="00E54811" w:rsidRDefault="00906177" w:rsidP="00906177">
      <w:pPr>
        <w:tabs>
          <w:tab w:val="center" w:pos="4153"/>
          <w:tab w:val="right" w:pos="8306"/>
        </w:tabs>
        <w:spacing w:line="259" w:lineRule="auto"/>
        <w:jc w:val="center"/>
        <w:rPr>
          <w:rFonts w:eastAsia="Calibri"/>
          <w:sz w:val="20"/>
          <w:szCs w:val="22"/>
          <w:lang w:eastAsia="en-US"/>
        </w:rPr>
      </w:pPr>
      <w:r w:rsidRPr="00E54811">
        <w:rPr>
          <w:rFonts w:eastAsia="Calibri"/>
          <w:sz w:val="20"/>
          <w:szCs w:val="22"/>
          <w:lang w:eastAsia="en-US"/>
        </w:rPr>
        <w:t>LATVIJAS REPUBLIKA</w:t>
      </w:r>
    </w:p>
    <w:p w14:paraId="60E9D48C" w14:textId="77777777" w:rsidR="00906177" w:rsidRPr="00E54811" w:rsidRDefault="00906177" w:rsidP="00906177">
      <w:pPr>
        <w:tabs>
          <w:tab w:val="center" w:pos="4153"/>
          <w:tab w:val="right" w:pos="8306"/>
        </w:tabs>
        <w:spacing w:line="259" w:lineRule="auto"/>
        <w:jc w:val="center"/>
        <w:rPr>
          <w:rFonts w:eastAsia="Calibri"/>
          <w:b/>
          <w:sz w:val="32"/>
          <w:szCs w:val="32"/>
          <w:lang w:eastAsia="en-US"/>
        </w:rPr>
      </w:pPr>
      <w:r w:rsidRPr="00E54811">
        <w:rPr>
          <w:rFonts w:eastAsia="Calibri"/>
          <w:b/>
          <w:sz w:val="32"/>
          <w:szCs w:val="32"/>
          <w:lang w:eastAsia="en-US"/>
        </w:rPr>
        <w:t>DOBELES NOVADA DOME</w:t>
      </w:r>
    </w:p>
    <w:p w14:paraId="058BDC86" w14:textId="77777777" w:rsidR="00906177" w:rsidRPr="00E54811" w:rsidRDefault="00906177" w:rsidP="00906177">
      <w:pPr>
        <w:tabs>
          <w:tab w:val="center" w:pos="4153"/>
          <w:tab w:val="right" w:pos="8306"/>
        </w:tabs>
        <w:spacing w:line="259" w:lineRule="auto"/>
        <w:jc w:val="center"/>
        <w:rPr>
          <w:rFonts w:eastAsia="Calibri"/>
          <w:sz w:val="16"/>
          <w:szCs w:val="16"/>
          <w:lang w:eastAsia="en-US"/>
        </w:rPr>
      </w:pPr>
      <w:r w:rsidRPr="00E54811">
        <w:rPr>
          <w:rFonts w:eastAsia="Calibri"/>
          <w:sz w:val="16"/>
          <w:szCs w:val="16"/>
          <w:lang w:eastAsia="en-US"/>
        </w:rPr>
        <w:t>Brīvības iela 17, Dobele, Dobeles novads, LV-3701</w:t>
      </w:r>
    </w:p>
    <w:p w14:paraId="6197B61A" w14:textId="77777777" w:rsidR="00906177" w:rsidRPr="00E54811" w:rsidRDefault="00906177" w:rsidP="00906177">
      <w:pPr>
        <w:pBdr>
          <w:bottom w:val="double" w:sz="6" w:space="1" w:color="auto"/>
        </w:pBdr>
        <w:tabs>
          <w:tab w:val="center" w:pos="4153"/>
          <w:tab w:val="right" w:pos="8306"/>
        </w:tabs>
        <w:spacing w:line="259" w:lineRule="auto"/>
        <w:jc w:val="center"/>
        <w:rPr>
          <w:rFonts w:eastAsia="Calibri"/>
          <w:color w:val="000000"/>
          <w:sz w:val="16"/>
          <w:szCs w:val="16"/>
          <w:lang w:eastAsia="en-US"/>
        </w:rPr>
      </w:pPr>
      <w:r w:rsidRPr="00E54811">
        <w:rPr>
          <w:rFonts w:eastAsia="Calibri"/>
          <w:sz w:val="16"/>
          <w:szCs w:val="16"/>
          <w:lang w:eastAsia="en-US"/>
        </w:rPr>
        <w:t xml:space="preserve">Tālr. 63707269, 63700137, 63720940, e-pasts </w:t>
      </w:r>
      <w:hyperlink r:id="rId119" w:history="1">
        <w:r w:rsidRPr="00E54811">
          <w:rPr>
            <w:rFonts w:eastAsia="Calibri"/>
            <w:color w:val="000000"/>
            <w:sz w:val="16"/>
            <w:szCs w:val="16"/>
            <w:u w:val="single"/>
            <w:lang w:eastAsia="en-US"/>
          </w:rPr>
          <w:t>dome@dobele.lv</w:t>
        </w:r>
      </w:hyperlink>
    </w:p>
    <w:p w14:paraId="1431F0D8" w14:textId="77777777" w:rsidR="00906177" w:rsidRPr="00E54811" w:rsidRDefault="00906177" w:rsidP="00906177">
      <w:pPr>
        <w:autoSpaceDE w:val="0"/>
        <w:autoSpaceDN w:val="0"/>
        <w:adjustRightInd w:val="0"/>
        <w:jc w:val="center"/>
        <w:rPr>
          <w:b/>
          <w:bCs/>
          <w:color w:val="000000"/>
        </w:rPr>
      </w:pPr>
    </w:p>
    <w:p w14:paraId="5AF14970" w14:textId="77777777" w:rsidR="00906177" w:rsidRPr="00E54811" w:rsidRDefault="00906177" w:rsidP="00906177">
      <w:pPr>
        <w:tabs>
          <w:tab w:val="center" w:pos="4153"/>
          <w:tab w:val="right" w:pos="8306"/>
        </w:tabs>
        <w:spacing w:line="259" w:lineRule="auto"/>
        <w:jc w:val="center"/>
        <w:rPr>
          <w:rFonts w:eastAsia="Calibri"/>
          <w:b/>
          <w:spacing w:val="60"/>
          <w:lang w:eastAsia="en-US"/>
        </w:rPr>
      </w:pPr>
      <w:r w:rsidRPr="00E54811">
        <w:rPr>
          <w:rFonts w:eastAsia="Calibri"/>
          <w:b/>
          <w:spacing w:val="60"/>
          <w:lang w:eastAsia="en-US"/>
        </w:rPr>
        <w:t>LĒMUMS</w:t>
      </w:r>
    </w:p>
    <w:p w14:paraId="759B25A6" w14:textId="77777777" w:rsidR="00906177" w:rsidRPr="00E54811" w:rsidRDefault="00906177" w:rsidP="00906177">
      <w:pPr>
        <w:tabs>
          <w:tab w:val="center" w:pos="4153"/>
          <w:tab w:val="right" w:pos="8306"/>
        </w:tabs>
        <w:spacing w:line="259" w:lineRule="auto"/>
        <w:jc w:val="center"/>
        <w:rPr>
          <w:rFonts w:eastAsia="Calibri"/>
          <w:lang w:eastAsia="en-US"/>
        </w:rPr>
      </w:pPr>
      <w:r w:rsidRPr="00E54811">
        <w:rPr>
          <w:rFonts w:eastAsia="Calibri"/>
          <w:lang w:eastAsia="en-US"/>
        </w:rPr>
        <w:t>Dobelē</w:t>
      </w:r>
    </w:p>
    <w:p w14:paraId="5C005AF2" w14:textId="77777777" w:rsidR="00906177" w:rsidRPr="00E54811" w:rsidRDefault="00906177" w:rsidP="00906177">
      <w:pPr>
        <w:tabs>
          <w:tab w:val="center" w:pos="4153"/>
          <w:tab w:val="right" w:pos="8306"/>
        </w:tabs>
        <w:spacing w:line="259" w:lineRule="auto"/>
        <w:jc w:val="center"/>
        <w:rPr>
          <w:rFonts w:eastAsia="Calibri"/>
          <w:lang w:eastAsia="en-US"/>
        </w:rPr>
      </w:pPr>
    </w:p>
    <w:p w14:paraId="14ADE9AE" w14:textId="1F623460" w:rsidR="00906177" w:rsidRPr="00E54811" w:rsidRDefault="00906177" w:rsidP="00906177">
      <w:pPr>
        <w:tabs>
          <w:tab w:val="center" w:pos="4153"/>
          <w:tab w:val="left" w:pos="8080"/>
          <w:tab w:val="right" w:pos="9498"/>
        </w:tabs>
        <w:spacing w:line="259" w:lineRule="auto"/>
        <w:ind w:left="113" w:right="-427"/>
        <w:rPr>
          <w:rFonts w:eastAsia="Calibri"/>
          <w:color w:val="000000"/>
          <w:lang w:eastAsia="en-US"/>
        </w:rPr>
      </w:pPr>
      <w:r w:rsidRPr="00420524">
        <w:rPr>
          <w:rFonts w:eastAsia="Calibri"/>
          <w:b/>
          <w:bCs/>
          <w:lang w:eastAsia="en-US"/>
        </w:rPr>
        <w:t>2022.</w:t>
      </w:r>
      <w:r w:rsidR="00833AF8">
        <w:rPr>
          <w:rFonts w:eastAsia="Calibri"/>
          <w:b/>
          <w:bCs/>
          <w:lang w:eastAsia="en-US"/>
        </w:rPr>
        <w:t xml:space="preserve"> </w:t>
      </w:r>
      <w:r w:rsidRPr="00420524">
        <w:rPr>
          <w:rFonts w:eastAsia="Calibri"/>
          <w:b/>
          <w:bCs/>
          <w:lang w:eastAsia="en-US"/>
        </w:rPr>
        <w:t>gada 30. martā</w:t>
      </w:r>
      <w:r w:rsidRPr="00E54811">
        <w:rPr>
          <w:rFonts w:eastAsia="Calibri"/>
          <w:lang w:eastAsia="en-US"/>
        </w:rPr>
        <w:t xml:space="preserve">                                                                                                </w:t>
      </w:r>
      <w:r w:rsidRPr="00E54811">
        <w:rPr>
          <w:rFonts w:eastAsia="Calibri"/>
          <w:b/>
          <w:color w:val="000000"/>
          <w:lang w:eastAsia="en-US"/>
        </w:rPr>
        <w:t>Nr.</w:t>
      </w:r>
      <w:r w:rsidR="007C20E7">
        <w:rPr>
          <w:rFonts w:eastAsia="Calibri"/>
          <w:b/>
          <w:color w:val="000000"/>
          <w:lang w:eastAsia="en-US"/>
        </w:rPr>
        <w:t>107</w:t>
      </w:r>
      <w:r w:rsidRPr="00E54811">
        <w:rPr>
          <w:rFonts w:eastAsia="Calibri"/>
          <w:b/>
          <w:color w:val="000000"/>
          <w:lang w:eastAsia="en-US"/>
        </w:rPr>
        <w:t>/5</w:t>
      </w:r>
    </w:p>
    <w:p w14:paraId="6EEA8409" w14:textId="4E8227F6" w:rsidR="00906177" w:rsidRPr="00E54811" w:rsidRDefault="00906177" w:rsidP="00906177">
      <w:pPr>
        <w:tabs>
          <w:tab w:val="center" w:pos="4153"/>
          <w:tab w:val="right" w:pos="8306"/>
        </w:tabs>
        <w:spacing w:line="259" w:lineRule="auto"/>
        <w:ind w:right="113"/>
        <w:jc w:val="right"/>
        <w:rPr>
          <w:rFonts w:eastAsia="Calibri"/>
          <w:color w:val="000000"/>
          <w:lang w:eastAsia="en-US"/>
        </w:rPr>
      </w:pPr>
      <w:r w:rsidRPr="00E54811">
        <w:rPr>
          <w:rFonts w:eastAsia="Calibri"/>
          <w:color w:val="000000"/>
          <w:lang w:eastAsia="en-US"/>
        </w:rPr>
        <w:t xml:space="preserve">(prot.Nr.5, </w:t>
      </w:r>
      <w:r w:rsidR="007C20E7">
        <w:rPr>
          <w:rFonts w:eastAsia="Calibri"/>
          <w:color w:val="000000"/>
          <w:lang w:eastAsia="en-US"/>
        </w:rPr>
        <w:t>13</w:t>
      </w:r>
      <w:r w:rsidRPr="00E54811">
        <w:rPr>
          <w:rFonts w:eastAsia="Calibri"/>
          <w:color w:val="000000"/>
          <w:lang w:eastAsia="en-US"/>
        </w:rPr>
        <w:t>.§)</w:t>
      </w:r>
    </w:p>
    <w:p w14:paraId="35D84694" w14:textId="77777777" w:rsidR="00906177" w:rsidRPr="00E54811" w:rsidRDefault="00906177" w:rsidP="00906177">
      <w:pPr>
        <w:suppressAutoHyphens/>
        <w:spacing w:after="160" w:line="259" w:lineRule="auto"/>
        <w:jc w:val="right"/>
        <w:rPr>
          <w:rFonts w:ascii="Calibri" w:eastAsia="Calibri" w:hAnsi="Calibri"/>
          <w:b/>
          <w:sz w:val="22"/>
          <w:szCs w:val="22"/>
          <w:lang w:eastAsia="ar-SA"/>
        </w:rPr>
      </w:pPr>
    </w:p>
    <w:p w14:paraId="4518789A" w14:textId="77777777" w:rsidR="00906177" w:rsidRPr="00E54811" w:rsidRDefault="00906177" w:rsidP="00906177">
      <w:pPr>
        <w:jc w:val="center"/>
        <w:rPr>
          <w:rFonts w:eastAsia="Calibri"/>
          <w:kern w:val="2"/>
        </w:rPr>
      </w:pPr>
      <w:r w:rsidRPr="00E54811">
        <w:rPr>
          <w:rFonts w:eastAsia="Calibri"/>
          <w:b/>
          <w:kern w:val="2"/>
          <w:u w:val="single"/>
        </w:rPr>
        <w:t>Par grozījumiem Dobeles novada domes 2020. gada 28. maija lēmumā Nr.153/8 ”Par izglītojamiem, kuru ēdināšanas izmaksas sedz Dobeles novada pašvaldība”</w:t>
      </w:r>
    </w:p>
    <w:p w14:paraId="56D787CE" w14:textId="77777777" w:rsidR="00906177" w:rsidRPr="00E54811" w:rsidRDefault="00906177" w:rsidP="00906177">
      <w:pPr>
        <w:jc w:val="center"/>
        <w:rPr>
          <w:rFonts w:eastAsia="Calibri"/>
          <w:b/>
          <w:lang w:eastAsia="en-US"/>
        </w:rPr>
      </w:pPr>
    </w:p>
    <w:p w14:paraId="2581DE34" w14:textId="77777777" w:rsidR="00906177" w:rsidRPr="00E54811" w:rsidRDefault="00906177" w:rsidP="00906177">
      <w:pPr>
        <w:ind w:firstLine="644"/>
        <w:jc w:val="both"/>
        <w:rPr>
          <w:rFonts w:eastAsia="Calibri"/>
          <w:lang w:eastAsia="en-US"/>
        </w:rPr>
      </w:pPr>
    </w:p>
    <w:p w14:paraId="023627BE" w14:textId="700785DF" w:rsidR="00906177" w:rsidRPr="00E54811" w:rsidRDefault="00906177" w:rsidP="00906177">
      <w:pPr>
        <w:ind w:firstLine="644"/>
        <w:jc w:val="both"/>
        <w:rPr>
          <w:rFonts w:eastAsia="Calibri"/>
          <w:lang w:eastAsia="en-US"/>
        </w:rPr>
      </w:pPr>
      <w:r w:rsidRPr="00E54811">
        <w:rPr>
          <w:rFonts w:eastAsia="Calibri"/>
          <w:lang w:eastAsia="en-US"/>
        </w:rPr>
        <w:t xml:space="preserve">Saskaņā ar likuma “Par pašvaldībām” 12. pantu, Izglītības likuma 17.panta trešās daļas 11. un 13.punktu, </w:t>
      </w:r>
      <w:r w:rsidR="00833AF8" w:rsidRPr="00E54811">
        <w:rPr>
          <w:rFonts w:eastAsia="Calibri"/>
          <w:lang w:eastAsia="en-US"/>
        </w:rPr>
        <w:t xml:space="preserve">atklāti balsojot: </w:t>
      </w:r>
      <w:r w:rsidR="00833AF8" w:rsidRPr="00E54811">
        <w:rPr>
          <w:iCs/>
        </w:rPr>
        <w:t>PAR</w:t>
      </w:r>
      <w:r w:rsidR="00833AF8">
        <w:rPr>
          <w:iCs/>
        </w:rPr>
        <w:t xml:space="preserve"> </w:t>
      </w:r>
      <w:r w:rsidR="00833AF8" w:rsidRPr="00E54811">
        <w:rPr>
          <w:iCs/>
        </w:rPr>
        <w:t>-</w:t>
      </w:r>
      <w:r w:rsidR="00833AF8">
        <w:rPr>
          <w:iCs/>
        </w:rPr>
        <w:t xml:space="preserve"> 17</w:t>
      </w:r>
      <w:r w:rsidR="00833AF8" w:rsidRPr="00F75DB4">
        <w:rPr>
          <w:rFonts w:eastAsia="Calibri"/>
          <w:color w:val="000000"/>
          <w:lang w:eastAsia="en-US"/>
        </w:rPr>
        <w:t xml:space="preserve">  (</w:t>
      </w:r>
      <w:r w:rsidR="00833AF8">
        <w:t xml:space="preserve">Ģirts Ante, </w:t>
      </w:r>
      <w:r w:rsidR="00833AF8" w:rsidRPr="00FE5C59">
        <w:rPr>
          <w:bCs/>
          <w:lang w:eastAsia="et-EE"/>
        </w:rPr>
        <w:t>K</w:t>
      </w:r>
      <w:r w:rsidR="00833AF8">
        <w:rPr>
          <w:bCs/>
          <w:lang w:eastAsia="et-EE"/>
        </w:rPr>
        <w:t xml:space="preserve">ristīne </w:t>
      </w:r>
      <w:r w:rsidR="00833AF8" w:rsidRPr="00FE5C59">
        <w:rPr>
          <w:bCs/>
          <w:lang w:eastAsia="et-EE"/>
        </w:rPr>
        <w:t xml:space="preserve">Briede, </w:t>
      </w:r>
      <w:r w:rsidR="00833AF8">
        <w:rPr>
          <w:bCs/>
          <w:lang w:eastAsia="et-EE"/>
        </w:rPr>
        <w:t xml:space="preserve">Sarmīte Dude, </w:t>
      </w:r>
      <w:r w:rsidR="00833AF8" w:rsidRPr="00FE5C59">
        <w:rPr>
          <w:bCs/>
          <w:lang w:eastAsia="et-EE"/>
        </w:rPr>
        <w:t>M</w:t>
      </w:r>
      <w:r w:rsidR="00833AF8">
        <w:rPr>
          <w:bCs/>
          <w:lang w:eastAsia="et-EE"/>
        </w:rPr>
        <w:t xml:space="preserve">āris </w:t>
      </w:r>
      <w:r w:rsidR="00833AF8" w:rsidRPr="00FE5C59">
        <w:rPr>
          <w:bCs/>
          <w:lang w:eastAsia="et-EE"/>
        </w:rPr>
        <w:t>Feldmanis, E</w:t>
      </w:r>
      <w:r w:rsidR="00833AF8">
        <w:rPr>
          <w:bCs/>
          <w:lang w:eastAsia="et-EE"/>
        </w:rPr>
        <w:t xml:space="preserve">dgars </w:t>
      </w:r>
      <w:r w:rsidR="00833AF8" w:rsidRPr="00FE5C59">
        <w:rPr>
          <w:bCs/>
          <w:lang w:eastAsia="et-EE"/>
        </w:rPr>
        <w:t>Gaigalis, I</w:t>
      </w:r>
      <w:r w:rsidR="00833AF8">
        <w:rPr>
          <w:bCs/>
          <w:lang w:eastAsia="et-EE"/>
        </w:rPr>
        <w:t xml:space="preserve">vars </w:t>
      </w:r>
      <w:r w:rsidR="00833AF8" w:rsidRPr="00FE5C59">
        <w:rPr>
          <w:bCs/>
          <w:lang w:eastAsia="et-EE"/>
        </w:rPr>
        <w:t>Gorskis, G</w:t>
      </w:r>
      <w:r w:rsidR="00833AF8">
        <w:rPr>
          <w:bCs/>
          <w:lang w:eastAsia="et-EE"/>
        </w:rPr>
        <w:t xml:space="preserve">ints </w:t>
      </w:r>
      <w:r w:rsidR="00833AF8" w:rsidRPr="00FE5C59">
        <w:rPr>
          <w:bCs/>
          <w:lang w:eastAsia="et-EE"/>
        </w:rPr>
        <w:t>Kaminskis, E</w:t>
      </w:r>
      <w:r w:rsidR="00833AF8">
        <w:rPr>
          <w:bCs/>
          <w:lang w:eastAsia="et-EE"/>
        </w:rPr>
        <w:t xml:space="preserve">dgars </w:t>
      </w:r>
      <w:r w:rsidR="00833AF8" w:rsidRPr="00FE5C59">
        <w:rPr>
          <w:bCs/>
          <w:lang w:eastAsia="et-EE"/>
        </w:rPr>
        <w:t>Laimiņš, A</w:t>
      </w:r>
      <w:r w:rsidR="00833AF8">
        <w:rPr>
          <w:bCs/>
          <w:lang w:eastAsia="et-EE"/>
        </w:rPr>
        <w:t xml:space="preserve">ndris </w:t>
      </w:r>
      <w:r w:rsidR="00833AF8" w:rsidRPr="00FE5C59">
        <w:rPr>
          <w:bCs/>
          <w:lang w:eastAsia="et-EE"/>
        </w:rPr>
        <w:t xml:space="preserve">Podvinskis, </w:t>
      </w:r>
      <w:r w:rsidR="00833AF8">
        <w:rPr>
          <w:bCs/>
          <w:lang w:eastAsia="et-EE"/>
        </w:rPr>
        <w:t xml:space="preserve">Viesturs Reinfelds, </w:t>
      </w:r>
      <w:r w:rsidR="00833AF8" w:rsidRPr="00FE5C59">
        <w:rPr>
          <w:bCs/>
          <w:lang w:eastAsia="et-EE"/>
        </w:rPr>
        <w:t>D</w:t>
      </w:r>
      <w:r w:rsidR="00833AF8">
        <w:rPr>
          <w:bCs/>
          <w:lang w:eastAsia="et-EE"/>
        </w:rPr>
        <w:t xml:space="preserve">ace </w:t>
      </w:r>
      <w:r w:rsidR="00833AF8" w:rsidRPr="00FE5C59">
        <w:rPr>
          <w:bCs/>
          <w:lang w:eastAsia="et-EE"/>
        </w:rPr>
        <w:t xml:space="preserve">Reinika, </w:t>
      </w:r>
      <w:r w:rsidR="00833AF8">
        <w:rPr>
          <w:bCs/>
          <w:lang w:eastAsia="et-EE"/>
        </w:rPr>
        <w:t xml:space="preserve">Sanita Olševska, Ainārs Meiers, </w:t>
      </w:r>
      <w:r w:rsidR="00833AF8" w:rsidRPr="00FE5C59">
        <w:rPr>
          <w:bCs/>
          <w:lang w:eastAsia="et-EE"/>
        </w:rPr>
        <w:t>G</w:t>
      </w:r>
      <w:r w:rsidR="00833AF8">
        <w:rPr>
          <w:bCs/>
          <w:lang w:eastAsia="et-EE"/>
        </w:rPr>
        <w:t xml:space="preserve">untis </w:t>
      </w:r>
      <w:r w:rsidR="00833AF8" w:rsidRPr="00FE5C59">
        <w:rPr>
          <w:bCs/>
          <w:lang w:eastAsia="et-EE"/>
        </w:rPr>
        <w:t>Safranovičs, A</w:t>
      </w:r>
      <w:r w:rsidR="00833AF8">
        <w:rPr>
          <w:bCs/>
          <w:lang w:eastAsia="et-EE"/>
        </w:rPr>
        <w:t xml:space="preserve">ndrejs </w:t>
      </w:r>
      <w:r w:rsidR="00833AF8" w:rsidRPr="00FE5C59">
        <w:rPr>
          <w:bCs/>
          <w:lang w:eastAsia="et-EE"/>
        </w:rPr>
        <w:t xml:space="preserve">Spridzāns, </w:t>
      </w:r>
      <w:r w:rsidR="00833AF8">
        <w:rPr>
          <w:bCs/>
          <w:lang w:eastAsia="et-EE"/>
        </w:rPr>
        <w:t>Ivars Stanga, Indra Špela</w:t>
      </w:r>
      <w:r w:rsidR="00833AF8" w:rsidRPr="00F75DB4">
        <w:rPr>
          <w:rFonts w:eastAsia="Calibri"/>
          <w:color w:val="000000"/>
          <w:lang w:eastAsia="en-US"/>
        </w:rPr>
        <w:t>)</w:t>
      </w:r>
      <w:r w:rsidR="00833AF8">
        <w:rPr>
          <w:rFonts w:eastAsia="Calibri"/>
          <w:color w:val="000000"/>
          <w:lang w:eastAsia="en-US"/>
        </w:rPr>
        <w:t>,</w:t>
      </w:r>
      <w:r w:rsidR="00833AF8" w:rsidRPr="00E54811">
        <w:rPr>
          <w:iCs/>
        </w:rPr>
        <w:t xml:space="preserve"> PRET</w:t>
      </w:r>
      <w:r w:rsidR="00833AF8">
        <w:rPr>
          <w:iCs/>
        </w:rPr>
        <w:t xml:space="preserve"> </w:t>
      </w:r>
      <w:r w:rsidR="00833AF8" w:rsidRPr="00E54811">
        <w:rPr>
          <w:iCs/>
        </w:rPr>
        <w:t>-</w:t>
      </w:r>
      <w:r w:rsidR="00833AF8">
        <w:rPr>
          <w:iCs/>
        </w:rPr>
        <w:t xml:space="preserve"> nav</w:t>
      </w:r>
      <w:r w:rsidR="00833AF8" w:rsidRPr="00E54811">
        <w:rPr>
          <w:iCs/>
        </w:rPr>
        <w:t>, ATTURAS</w:t>
      </w:r>
      <w:r w:rsidR="00833AF8">
        <w:rPr>
          <w:iCs/>
        </w:rPr>
        <w:t xml:space="preserve"> – nav</w:t>
      </w:r>
      <w:r w:rsidRPr="00E54811">
        <w:rPr>
          <w:rFonts w:eastAsia="Calibri"/>
          <w:bCs/>
          <w:lang w:eastAsia="et-EE"/>
        </w:rPr>
        <w:t>,</w:t>
      </w:r>
      <w:r w:rsidRPr="00E54811">
        <w:rPr>
          <w:rFonts w:eastAsia="Calibri"/>
          <w:lang w:eastAsia="en-US"/>
        </w:rPr>
        <w:t xml:space="preserve"> Dobeles novada dome </w:t>
      </w:r>
      <w:r w:rsidRPr="00833AF8">
        <w:rPr>
          <w:rFonts w:eastAsia="Calibri"/>
          <w:b/>
          <w:bCs/>
          <w:lang w:eastAsia="en-US"/>
        </w:rPr>
        <w:t>NOLEMJ</w:t>
      </w:r>
      <w:r w:rsidRPr="00E54811">
        <w:rPr>
          <w:rFonts w:eastAsia="Calibri"/>
          <w:lang w:eastAsia="en-US"/>
        </w:rPr>
        <w:t>:</w:t>
      </w:r>
    </w:p>
    <w:p w14:paraId="729F55FF" w14:textId="77777777" w:rsidR="00906177" w:rsidRPr="00E54811" w:rsidRDefault="00906177" w:rsidP="00906177">
      <w:pPr>
        <w:ind w:firstLine="720"/>
        <w:jc w:val="both"/>
        <w:rPr>
          <w:rFonts w:eastAsia="Calibri"/>
          <w:lang w:eastAsia="en-US"/>
        </w:rPr>
      </w:pPr>
    </w:p>
    <w:p w14:paraId="65B31DC2" w14:textId="77777777" w:rsidR="00906177" w:rsidRPr="00E54811" w:rsidRDefault="00906177" w:rsidP="00906177">
      <w:pPr>
        <w:ind w:right="140" w:firstLine="720"/>
        <w:jc w:val="both"/>
        <w:rPr>
          <w:rFonts w:eastAsia="Calibri"/>
          <w:kern w:val="2"/>
        </w:rPr>
      </w:pPr>
      <w:r w:rsidRPr="00E54811">
        <w:rPr>
          <w:rFonts w:eastAsia="Calibri"/>
          <w:kern w:val="2"/>
        </w:rPr>
        <w:t>IZDARĪT Dobeles novada domes 2020. gada 28. maija lēmumā Nr. 153/8 ”Par izglītojamiem, kuru ēdināšanas izmaksas sedz Dobeles novada pašvaldība” šādus grozījumus:</w:t>
      </w:r>
    </w:p>
    <w:p w14:paraId="238991A4" w14:textId="77777777" w:rsidR="00906177" w:rsidRPr="00E54811" w:rsidRDefault="00906177" w:rsidP="00906177">
      <w:pPr>
        <w:ind w:right="140" w:firstLine="720"/>
        <w:jc w:val="both"/>
        <w:rPr>
          <w:rFonts w:eastAsia="Calibri"/>
          <w:kern w:val="2"/>
        </w:rPr>
      </w:pPr>
    </w:p>
    <w:p w14:paraId="6FA50536" w14:textId="77777777" w:rsidR="00906177" w:rsidRPr="00E54811" w:rsidRDefault="00906177" w:rsidP="00EC5B12">
      <w:pPr>
        <w:numPr>
          <w:ilvl w:val="0"/>
          <w:numId w:val="93"/>
        </w:numPr>
        <w:spacing w:after="160" w:line="259" w:lineRule="auto"/>
        <w:ind w:right="140" w:hanging="1080"/>
        <w:jc w:val="both"/>
        <w:rPr>
          <w:rFonts w:eastAsia="Calibri"/>
          <w:kern w:val="2"/>
        </w:rPr>
      </w:pPr>
      <w:r w:rsidRPr="00E54811">
        <w:rPr>
          <w:rFonts w:eastAsia="Calibri"/>
          <w:kern w:val="2"/>
        </w:rPr>
        <w:t>Aizstāt 2. punktā skaitli “0.71”ar skaitli “0.79”.</w:t>
      </w:r>
    </w:p>
    <w:p w14:paraId="28C5D125" w14:textId="77777777" w:rsidR="00906177" w:rsidRPr="00E54811" w:rsidRDefault="00906177" w:rsidP="00EC5B12">
      <w:pPr>
        <w:numPr>
          <w:ilvl w:val="0"/>
          <w:numId w:val="93"/>
        </w:numPr>
        <w:spacing w:after="160" w:line="259" w:lineRule="auto"/>
        <w:ind w:right="140" w:hanging="1080"/>
        <w:jc w:val="both"/>
        <w:rPr>
          <w:rFonts w:eastAsia="Calibri"/>
          <w:kern w:val="2"/>
        </w:rPr>
      </w:pPr>
      <w:r w:rsidRPr="00E54811">
        <w:rPr>
          <w:rFonts w:eastAsia="Calibri"/>
          <w:kern w:val="2"/>
        </w:rPr>
        <w:t>Aizstāt 4. punktā skaitli “1.42”ar skaitli “1.56”.</w:t>
      </w:r>
    </w:p>
    <w:p w14:paraId="47F53AE7" w14:textId="77777777" w:rsidR="00906177" w:rsidRPr="00E54811" w:rsidRDefault="00906177" w:rsidP="00906177">
      <w:pPr>
        <w:ind w:left="680" w:right="140"/>
        <w:jc w:val="both"/>
        <w:rPr>
          <w:rFonts w:eastAsia="Calibri"/>
          <w:kern w:val="2"/>
        </w:rPr>
      </w:pPr>
    </w:p>
    <w:p w14:paraId="25E18E2E" w14:textId="77777777" w:rsidR="00906177" w:rsidRPr="00E54811" w:rsidRDefault="00906177" w:rsidP="00906177">
      <w:pPr>
        <w:ind w:left="1080" w:right="140"/>
        <w:contextualSpacing/>
        <w:rPr>
          <w:rFonts w:eastAsia="Calibri"/>
          <w:lang w:eastAsia="en-US"/>
        </w:rPr>
      </w:pPr>
    </w:p>
    <w:p w14:paraId="59184184" w14:textId="77777777" w:rsidR="00906177" w:rsidRPr="00E54811" w:rsidRDefault="00906177" w:rsidP="00906177">
      <w:pPr>
        <w:tabs>
          <w:tab w:val="left" w:pos="0"/>
        </w:tabs>
        <w:ind w:left="-57" w:right="-766"/>
        <w:contextualSpacing/>
        <w:jc w:val="both"/>
        <w:rPr>
          <w:rFonts w:eastAsia="Calibri"/>
          <w:lang w:eastAsia="en-US"/>
        </w:rPr>
      </w:pPr>
    </w:p>
    <w:p w14:paraId="129657BF" w14:textId="77777777" w:rsidR="00906177" w:rsidRPr="00E54811" w:rsidRDefault="00906177" w:rsidP="00906177">
      <w:pPr>
        <w:ind w:right="-794"/>
        <w:jc w:val="both"/>
        <w:rPr>
          <w:rFonts w:eastAsia="Calibri"/>
          <w:kern w:val="2"/>
        </w:rPr>
      </w:pPr>
      <w:r w:rsidRPr="00E54811">
        <w:rPr>
          <w:rFonts w:eastAsia="Calibri"/>
          <w:kern w:val="2"/>
        </w:rPr>
        <w:t>Domes priekšsēdētājs</w:t>
      </w:r>
      <w:r w:rsidRPr="00E54811">
        <w:rPr>
          <w:rFonts w:eastAsia="Calibri"/>
          <w:kern w:val="2"/>
        </w:rPr>
        <w:tab/>
      </w:r>
      <w:r w:rsidRPr="00E54811">
        <w:rPr>
          <w:rFonts w:eastAsia="Calibri"/>
          <w:kern w:val="2"/>
        </w:rPr>
        <w:tab/>
      </w:r>
      <w:r w:rsidRPr="00E54811">
        <w:rPr>
          <w:rFonts w:eastAsia="Calibri"/>
          <w:kern w:val="2"/>
        </w:rPr>
        <w:tab/>
      </w:r>
      <w:r w:rsidRPr="00E54811">
        <w:rPr>
          <w:rFonts w:eastAsia="Calibri"/>
          <w:kern w:val="2"/>
        </w:rPr>
        <w:tab/>
      </w:r>
      <w:r w:rsidRPr="00E54811">
        <w:rPr>
          <w:rFonts w:eastAsia="Calibri"/>
          <w:kern w:val="2"/>
        </w:rPr>
        <w:tab/>
      </w:r>
      <w:r w:rsidRPr="00E54811">
        <w:rPr>
          <w:rFonts w:eastAsia="Calibri"/>
          <w:kern w:val="2"/>
        </w:rPr>
        <w:tab/>
      </w:r>
      <w:r w:rsidRPr="00E54811">
        <w:rPr>
          <w:rFonts w:eastAsia="Calibri"/>
          <w:kern w:val="2"/>
        </w:rPr>
        <w:tab/>
      </w:r>
      <w:r w:rsidRPr="00E54811">
        <w:rPr>
          <w:rFonts w:eastAsia="Calibri"/>
          <w:kern w:val="2"/>
        </w:rPr>
        <w:tab/>
        <w:t>I.Gorskis</w:t>
      </w:r>
    </w:p>
    <w:p w14:paraId="2CB0F85B" w14:textId="77777777" w:rsidR="00906177" w:rsidRPr="00E54811" w:rsidRDefault="00906177" w:rsidP="00906177">
      <w:pPr>
        <w:ind w:right="-794"/>
        <w:jc w:val="both"/>
        <w:rPr>
          <w:rFonts w:eastAsia="Calibri"/>
          <w:kern w:val="2"/>
        </w:rPr>
      </w:pPr>
    </w:p>
    <w:p w14:paraId="1C3476DB" w14:textId="77777777" w:rsidR="00906177" w:rsidRPr="00E54811" w:rsidRDefault="00906177" w:rsidP="00906177">
      <w:pPr>
        <w:ind w:right="-794"/>
        <w:jc w:val="both"/>
        <w:rPr>
          <w:rFonts w:eastAsia="Calibri"/>
          <w:kern w:val="2"/>
        </w:rPr>
      </w:pPr>
    </w:p>
    <w:p w14:paraId="23C06117" w14:textId="77777777" w:rsidR="00906177" w:rsidRPr="00E54811" w:rsidRDefault="00906177" w:rsidP="00906177">
      <w:pPr>
        <w:ind w:right="-794"/>
        <w:jc w:val="both"/>
        <w:rPr>
          <w:rFonts w:eastAsia="Calibri"/>
          <w:kern w:val="2"/>
        </w:rPr>
      </w:pPr>
    </w:p>
    <w:p w14:paraId="7DED74C4" w14:textId="24B9A5B3" w:rsidR="00906177" w:rsidRPr="00E54811" w:rsidRDefault="00906177" w:rsidP="00906177">
      <w:pPr>
        <w:jc w:val="right"/>
        <w:rPr>
          <w:sz w:val="20"/>
          <w:szCs w:val="20"/>
        </w:rPr>
      </w:pPr>
      <w:r w:rsidRPr="00E54811">
        <w:rPr>
          <w:rFonts w:eastAsia="Calibri"/>
          <w:lang w:eastAsia="en-US"/>
        </w:rPr>
        <w:br w:type="page"/>
      </w:r>
    </w:p>
    <w:p w14:paraId="19A5801C" w14:textId="77777777" w:rsidR="00906177" w:rsidRPr="00E54811" w:rsidRDefault="00906177" w:rsidP="00906177">
      <w:pPr>
        <w:tabs>
          <w:tab w:val="left" w:pos="-24212"/>
        </w:tabs>
        <w:jc w:val="center"/>
        <w:rPr>
          <w:sz w:val="20"/>
          <w:szCs w:val="20"/>
        </w:rPr>
      </w:pPr>
    </w:p>
    <w:p w14:paraId="7D308437" w14:textId="6F7DF7A7"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47ECE505" wp14:editId="5C9C33D9">
            <wp:extent cx="676275" cy="752475"/>
            <wp:effectExtent l="0" t="0" r="9525" b="952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4D2E36" w14:textId="77777777" w:rsidR="00906177" w:rsidRPr="00E54811" w:rsidRDefault="00906177" w:rsidP="00906177">
      <w:pPr>
        <w:pStyle w:val="Header"/>
        <w:jc w:val="center"/>
        <w:rPr>
          <w:sz w:val="20"/>
        </w:rPr>
      </w:pPr>
      <w:r w:rsidRPr="00E54811">
        <w:rPr>
          <w:sz w:val="20"/>
        </w:rPr>
        <w:t>LATVIJAS REPUBLIKA</w:t>
      </w:r>
    </w:p>
    <w:p w14:paraId="30F2ADC0" w14:textId="77777777" w:rsidR="00906177" w:rsidRPr="00E54811" w:rsidRDefault="00906177" w:rsidP="00906177">
      <w:pPr>
        <w:pStyle w:val="Header"/>
        <w:jc w:val="center"/>
        <w:rPr>
          <w:b/>
          <w:sz w:val="32"/>
          <w:szCs w:val="32"/>
        </w:rPr>
      </w:pPr>
      <w:r w:rsidRPr="00E54811">
        <w:rPr>
          <w:b/>
          <w:sz w:val="32"/>
          <w:szCs w:val="32"/>
        </w:rPr>
        <w:t>DOBELES NOVADA DOME</w:t>
      </w:r>
    </w:p>
    <w:p w14:paraId="69007A4F"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5261278D" w14:textId="77777777" w:rsidR="00906177" w:rsidRPr="00E54811" w:rsidRDefault="00906177" w:rsidP="00906177">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120" w:history="1">
        <w:r w:rsidRPr="00E54811">
          <w:rPr>
            <w:rStyle w:val="Hyperlink"/>
            <w:rFonts w:eastAsia="Calibri"/>
            <w:color w:val="000000"/>
            <w:sz w:val="16"/>
            <w:szCs w:val="16"/>
          </w:rPr>
          <w:t>dome@dobele.lv</w:t>
        </w:r>
      </w:hyperlink>
    </w:p>
    <w:p w14:paraId="743739EA" w14:textId="77777777" w:rsidR="00906177" w:rsidRPr="00E54811" w:rsidRDefault="00906177" w:rsidP="00906177">
      <w:pPr>
        <w:pStyle w:val="Header"/>
        <w:jc w:val="center"/>
        <w:rPr>
          <w:b/>
          <w:spacing w:val="60"/>
        </w:rPr>
      </w:pPr>
    </w:p>
    <w:p w14:paraId="05B5C338" w14:textId="77777777" w:rsidR="00906177" w:rsidRPr="00E54811" w:rsidRDefault="00906177" w:rsidP="00906177">
      <w:pPr>
        <w:pStyle w:val="Header"/>
        <w:jc w:val="center"/>
        <w:rPr>
          <w:b/>
          <w:spacing w:val="60"/>
        </w:rPr>
      </w:pPr>
      <w:r w:rsidRPr="00E54811">
        <w:rPr>
          <w:b/>
          <w:spacing w:val="60"/>
        </w:rPr>
        <w:t>LĒMUMS</w:t>
      </w:r>
    </w:p>
    <w:p w14:paraId="290EDC8A" w14:textId="77777777" w:rsidR="00906177" w:rsidRPr="00E54811" w:rsidRDefault="00906177" w:rsidP="00906177">
      <w:pPr>
        <w:pStyle w:val="Header"/>
        <w:jc w:val="center"/>
      </w:pPr>
      <w:r w:rsidRPr="00E54811">
        <w:t>Dobelē</w:t>
      </w:r>
    </w:p>
    <w:p w14:paraId="3A2F5F84" w14:textId="77777777" w:rsidR="00906177" w:rsidRPr="00E54811" w:rsidRDefault="00906177" w:rsidP="00833AF8">
      <w:pPr>
        <w:pStyle w:val="Header"/>
      </w:pPr>
    </w:p>
    <w:p w14:paraId="46702C6F" w14:textId="7088AF03" w:rsidR="00906177" w:rsidRPr="00E54811" w:rsidRDefault="00906177" w:rsidP="00906177">
      <w:pPr>
        <w:tabs>
          <w:tab w:val="center" w:pos="4153"/>
          <w:tab w:val="left" w:pos="7513"/>
          <w:tab w:val="left" w:pos="8647"/>
          <w:tab w:val="right" w:pos="9498"/>
        </w:tabs>
        <w:ind w:left="113"/>
        <w:rPr>
          <w:color w:val="000000"/>
        </w:rPr>
      </w:pPr>
      <w:r w:rsidRPr="00E54811">
        <w:rPr>
          <w:b/>
          <w:bCs/>
        </w:rPr>
        <w:t>2022.</w:t>
      </w:r>
      <w:r w:rsidR="00833AF8">
        <w:rPr>
          <w:b/>
          <w:bCs/>
        </w:rPr>
        <w:t xml:space="preserve"> </w:t>
      </w:r>
      <w:r w:rsidRPr="00E54811">
        <w:rPr>
          <w:b/>
          <w:bCs/>
        </w:rPr>
        <w:t>gada 30.</w:t>
      </w:r>
      <w:r>
        <w:rPr>
          <w:b/>
          <w:bCs/>
        </w:rPr>
        <w:t xml:space="preserve"> </w:t>
      </w:r>
      <w:r w:rsidRPr="00E54811">
        <w:rPr>
          <w:b/>
          <w:bCs/>
        </w:rPr>
        <w:t>martā</w:t>
      </w:r>
      <w:r w:rsidRPr="00E54811">
        <w:t xml:space="preserve">                                                                                                  </w:t>
      </w:r>
      <w:r w:rsidRPr="00E54811">
        <w:rPr>
          <w:b/>
          <w:color w:val="000000"/>
        </w:rPr>
        <w:t>Nr.</w:t>
      </w:r>
      <w:r w:rsidR="00833AF8">
        <w:rPr>
          <w:b/>
          <w:color w:val="000000"/>
        </w:rPr>
        <w:t>108</w:t>
      </w:r>
      <w:r w:rsidRPr="00E54811">
        <w:rPr>
          <w:b/>
          <w:color w:val="000000"/>
        </w:rPr>
        <w:t>/5</w:t>
      </w:r>
    </w:p>
    <w:p w14:paraId="5865843A" w14:textId="522B300A" w:rsidR="00906177" w:rsidRPr="00E54811" w:rsidRDefault="00906177" w:rsidP="00906177">
      <w:pPr>
        <w:tabs>
          <w:tab w:val="center" w:pos="4153"/>
          <w:tab w:val="right" w:pos="8306"/>
        </w:tabs>
        <w:jc w:val="right"/>
      </w:pPr>
      <w:r w:rsidRPr="00E54811">
        <w:rPr>
          <w:color w:val="000000"/>
        </w:rPr>
        <w:t xml:space="preserve">(prot.Nr.5, </w:t>
      </w:r>
      <w:r w:rsidR="005C761E">
        <w:rPr>
          <w:color w:val="000000"/>
        </w:rPr>
        <w:t>14</w:t>
      </w:r>
      <w:r w:rsidRPr="00E54811">
        <w:rPr>
          <w:color w:val="000000"/>
        </w:rPr>
        <w:t>.§)</w:t>
      </w:r>
    </w:p>
    <w:p w14:paraId="498E801C" w14:textId="77777777" w:rsidR="00906177" w:rsidRPr="00E54811" w:rsidRDefault="00906177" w:rsidP="00906177">
      <w:pPr>
        <w:rPr>
          <w:b/>
          <w:bCs/>
        </w:rPr>
      </w:pPr>
    </w:p>
    <w:p w14:paraId="7AD5803E" w14:textId="77777777" w:rsidR="00906177" w:rsidRPr="00E54811" w:rsidRDefault="00906177" w:rsidP="00906177">
      <w:pPr>
        <w:tabs>
          <w:tab w:val="left" w:pos="5040"/>
        </w:tabs>
        <w:rPr>
          <w:b/>
          <w:u w:val="single"/>
        </w:rPr>
      </w:pPr>
    </w:p>
    <w:p w14:paraId="6BA5D510" w14:textId="77777777" w:rsidR="00906177" w:rsidRPr="00E54811" w:rsidRDefault="00906177" w:rsidP="00906177">
      <w:pPr>
        <w:jc w:val="center"/>
        <w:rPr>
          <w:b/>
          <w:u w:val="single"/>
        </w:rPr>
      </w:pPr>
      <w:r w:rsidRPr="00E54811">
        <w:rPr>
          <w:b/>
          <w:u w:val="single"/>
        </w:rPr>
        <w:t>Par valstij piederošās zemes pārņemšanu pašvaldības īpašumā</w:t>
      </w:r>
    </w:p>
    <w:p w14:paraId="53EBC178" w14:textId="77777777" w:rsidR="00906177" w:rsidRPr="00E54811" w:rsidRDefault="00906177" w:rsidP="00906177">
      <w:pPr>
        <w:pStyle w:val="ColorfulList-Accent11"/>
        <w:ind w:left="0"/>
        <w:jc w:val="both"/>
        <w:rPr>
          <w:lang w:val="lv-LV"/>
        </w:rPr>
      </w:pPr>
    </w:p>
    <w:p w14:paraId="1669FFC6" w14:textId="43DBF9A1" w:rsidR="00906177" w:rsidRPr="00E54811" w:rsidRDefault="00906177" w:rsidP="00906177">
      <w:pPr>
        <w:ind w:firstLine="720"/>
        <w:jc w:val="both"/>
        <w:rPr>
          <w:b/>
        </w:rPr>
      </w:pPr>
      <w:r w:rsidRPr="00E54811">
        <w:t>Izskatījusi Dobeles novada pašvaldībā 2022.gada 21.februārī saņemto akciju sa</w:t>
      </w:r>
      <w:r w:rsidRPr="00E54811">
        <w:rPr>
          <w:bCs/>
        </w:rPr>
        <w:t>biedrības „Latvijas valsts meži</w:t>
      </w:r>
      <w:r w:rsidRPr="00E54811">
        <w:t xml:space="preserve">” iesniegumu  par nekustamā īpašuma “Tumšsili – Mangaļi c-19” (kadastra Nr. 4668 002 0085), Jaunbērzes pag., Dobeles nov. nodošanu pašvaldībai, saskaņā ar likuma „Par pašvaldībām”14.panta pirmās daļas 2.punktu, 15.panta pirmās daļas 2.punktu, 21.panta pirmās daļas 17.punktu, Publiskās personas mantas atsavināšanas likuma 3.panta pirmās daļas 6.punktu un 42.panta pirmo un otro daļu, Meža likuma 44.panta ceturtās daļas 2.punkta a) apakšpunktu, </w:t>
      </w:r>
      <w:r w:rsidR="00833AF8" w:rsidRPr="00E54811">
        <w:rPr>
          <w:rFonts w:eastAsia="Calibri"/>
          <w:lang w:eastAsia="en-US"/>
        </w:rPr>
        <w:t xml:space="preserve">atklāti balsojot: </w:t>
      </w:r>
      <w:r w:rsidR="00833AF8" w:rsidRPr="00E54811">
        <w:rPr>
          <w:iCs/>
        </w:rPr>
        <w:t>PAR</w:t>
      </w:r>
      <w:r w:rsidR="00833AF8">
        <w:rPr>
          <w:iCs/>
        </w:rPr>
        <w:t xml:space="preserve"> </w:t>
      </w:r>
      <w:r w:rsidR="00833AF8" w:rsidRPr="00E54811">
        <w:rPr>
          <w:iCs/>
        </w:rPr>
        <w:t>-</w:t>
      </w:r>
      <w:r w:rsidR="00833AF8">
        <w:rPr>
          <w:iCs/>
        </w:rPr>
        <w:t xml:space="preserve"> 17</w:t>
      </w:r>
      <w:r w:rsidR="00833AF8" w:rsidRPr="00F75DB4">
        <w:rPr>
          <w:rFonts w:eastAsia="Calibri"/>
          <w:color w:val="000000"/>
          <w:lang w:eastAsia="en-US"/>
        </w:rPr>
        <w:t xml:space="preserve">  (</w:t>
      </w:r>
      <w:r w:rsidR="00833AF8">
        <w:t xml:space="preserve">Ģirts Ante, </w:t>
      </w:r>
      <w:r w:rsidR="00833AF8" w:rsidRPr="00FE5C59">
        <w:rPr>
          <w:bCs/>
          <w:lang w:eastAsia="et-EE"/>
        </w:rPr>
        <w:t>K</w:t>
      </w:r>
      <w:r w:rsidR="00833AF8">
        <w:rPr>
          <w:bCs/>
          <w:lang w:eastAsia="et-EE"/>
        </w:rPr>
        <w:t xml:space="preserve">ristīne </w:t>
      </w:r>
      <w:r w:rsidR="00833AF8" w:rsidRPr="00FE5C59">
        <w:rPr>
          <w:bCs/>
          <w:lang w:eastAsia="et-EE"/>
        </w:rPr>
        <w:t xml:space="preserve">Briede, </w:t>
      </w:r>
      <w:r w:rsidR="00833AF8">
        <w:rPr>
          <w:bCs/>
          <w:lang w:eastAsia="et-EE"/>
        </w:rPr>
        <w:t xml:space="preserve">Sarmīte Dude, </w:t>
      </w:r>
      <w:r w:rsidR="00833AF8" w:rsidRPr="00FE5C59">
        <w:rPr>
          <w:bCs/>
          <w:lang w:eastAsia="et-EE"/>
        </w:rPr>
        <w:t>M</w:t>
      </w:r>
      <w:r w:rsidR="00833AF8">
        <w:rPr>
          <w:bCs/>
          <w:lang w:eastAsia="et-EE"/>
        </w:rPr>
        <w:t xml:space="preserve">āris </w:t>
      </w:r>
      <w:r w:rsidR="00833AF8" w:rsidRPr="00FE5C59">
        <w:rPr>
          <w:bCs/>
          <w:lang w:eastAsia="et-EE"/>
        </w:rPr>
        <w:t>Feldmanis, E</w:t>
      </w:r>
      <w:r w:rsidR="00833AF8">
        <w:rPr>
          <w:bCs/>
          <w:lang w:eastAsia="et-EE"/>
        </w:rPr>
        <w:t xml:space="preserve">dgars </w:t>
      </w:r>
      <w:r w:rsidR="00833AF8" w:rsidRPr="00FE5C59">
        <w:rPr>
          <w:bCs/>
          <w:lang w:eastAsia="et-EE"/>
        </w:rPr>
        <w:t>Gaigalis, I</w:t>
      </w:r>
      <w:r w:rsidR="00833AF8">
        <w:rPr>
          <w:bCs/>
          <w:lang w:eastAsia="et-EE"/>
        </w:rPr>
        <w:t xml:space="preserve">vars </w:t>
      </w:r>
      <w:r w:rsidR="00833AF8" w:rsidRPr="00FE5C59">
        <w:rPr>
          <w:bCs/>
          <w:lang w:eastAsia="et-EE"/>
        </w:rPr>
        <w:t>Gorskis, G</w:t>
      </w:r>
      <w:r w:rsidR="00833AF8">
        <w:rPr>
          <w:bCs/>
          <w:lang w:eastAsia="et-EE"/>
        </w:rPr>
        <w:t xml:space="preserve">ints </w:t>
      </w:r>
      <w:r w:rsidR="00833AF8" w:rsidRPr="00FE5C59">
        <w:rPr>
          <w:bCs/>
          <w:lang w:eastAsia="et-EE"/>
        </w:rPr>
        <w:t>Kaminskis, E</w:t>
      </w:r>
      <w:r w:rsidR="00833AF8">
        <w:rPr>
          <w:bCs/>
          <w:lang w:eastAsia="et-EE"/>
        </w:rPr>
        <w:t xml:space="preserve">dgars </w:t>
      </w:r>
      <w:r w:rsidR="00833AF8" w:rsidRPr="00FE5C59">
        <w:rPr>
          <w:bCs/>
          <w:lang w:eastAsia="et-EE"/>
        </w:rPr>
        <w:t>Laimiņš, A</w:t>
      </w:r>
      <w:r w:rsidR="00833AF8">
        <w:rPr>
          <w:bCs/>
          <w:lang w:eastAsia="et-EE"/>
        </w:rPr>
        <w:t xml:space="preserve">ndris </w:t>
      </w:r>
      <w:r w:rsidR="00833AF8" w:rsidRPr="00FE5C59">
        <w:rPr>
          <w:bCs/>
          <w:lang w:eastAsia="et-EE"/>
        </w:rPr>
        <w:t xml:space="preserve">Podvinskis, </w:t>
      </w:r>
      <w:r w:rsidR="00833AF8">
        <w:rPr>
          <w:bCs/>
          <w:lang w:eastAsia="et-EE"/>
        </w:rPr>
        <w:t xml:space="preserve">Viesturs Reinfelds, </w:t>
      </w:r>
      <w:r w:rsidR="00833AF8" w:rsidRPr="00FE5C59">
        <w:rPr>
          <w:bCs/>
          <w:lang w:eastAsia="et-EE"/>
        </w:rPr>
        <w:t>D</w:t>
      </w:r>
      <w:r w:rsidR="00833AF8">
        <w:rPr>
          <w:bCs/>
          <w:lang w:eastAsia="et-EE"/>
        </w:rPr>
        <w:t xml:space="preserve">ace </w:t>
      </w:r>
      <w:r w:rsidR="00833AF8" w:rsidRPr="00FE5C59">
        <w:rPr>
          <w:bCs/>
          <w:lang w:eastAsia="et-EE"/>
        </w:rPr>
        <w:t xml:space="preserve">Reinika, </w:t>
      </w:r>
      <w:r w:rsidR="00833AF8">
        <w:rPr>
          <w:bCs/>
          <w:lang w:eastAsia="et-EE"/>
        </w:rPr>
        <w:t xml:space="preserve">Sanita Olševska, Ainārs Meiers, </w:t>
      </w:r>
      <w:r w:rsidR="00833AF8" w:rsidRPr="00FE5C59">
        <w:rPr>
          <w:bCs/>
          <w:lang w:eastAsia="et-EE"/>
        </w:rPr>
        <w:t>G</w:t>
      </w:r>
      <w:r w:rsidR="00833AF8">
        <w:rPr>
          <w:bCs/>
          <w:lang w:eastAsia="et-EE"/>
        </w:rPr>
        <w:t xml:space="preserve">untis </w:t>
      </w:r>
      <w:r w:rsidR="00833AF8" w:rsidRPr="00FE5C59">
        <w:rPr>
          <w:bCs/>
          <w:lang w:eastAsia="et-EE"/>
        </w:rPr>
        <w:t>Safranovičs, A</w:t>
      </w:r>
      <w:r w:rsidR="00833AF8">
        <w:rPr>
          <w:bCs/>
          <w:lang w:eastAsia="et-EE"/>
        </w:rPr>
        <w:t xml:space="preserve">ndrejs </w:t>
      </w:r>
      <w:r w:rsidR="00833AF8" w:rsidRPr="00FE5C59">
        <w:rPr>
          <w:bCs/>
          <w:lang w:eastAsia="et-EE"/>
        </w:rPr>
        <w:t xml:space="preserve">Spridzāns, </w:t>
      </w:r>
      <w:r w:rsidR="00833AF8">
        <w:rPr>
          <w:bCs/>
          <w:lang w:eastAsia="et-EE"/>
        </w:rPr>
        <w:t>Ivars Stanga, Indra Špela</w:t>
      </w:r>
      <w:r w:rsidR="00833AF8" w:rsidRPr="00F75DB4">
        <w:rPr>
          <w:rFonts w:eastAsia="Calibri"/>
          <w:color w:val="000000"/>
          <w:lang w:eastAsia="en-US"/>
        </w:rPr>
        <w:t>)</w:t>
      </w:r>
      <w:r w:rsidR="00833AF8">
        <w:rPr>
          <w:rFonts w:eastAsia="Calibri"/>
          <w:color w:val="000000"/>
          <w:lang w:eastAsia="en-US"/>
        </w:rPr>
        <w:t>,</w:t>
      </w:r>
      <w:r w:rsidR="00833AF8" w:rsidRPr="00E54811">
        <w:rPr>
          <w:iCs/>
        </w:rPr>
        <w:t xml:space="preserve"> PRET</w:t>
      </w:r>
      <w:r w:rsidR="00833AF8">
        <w:rPr>
          <w:iCs/>
        </w:rPr>
        <w:t xml:space="preserve"> </w:t>
      </w:r>
      <w:r w:rsidR="00833AF8" w:rsidRPr="00E54811">
        <w:rPr>
          <w:iCs/>
        </w:rPr>
        <w:t>-</w:t>
      </w:r>
      <w:r w:rsidR="00833AF8">
        <w:rPr>
          <w:iCs/>
        </w:rPr>
        <w:t xml:space="preserve"> nav</w:t>
      </w:r>
      <w:r w:rsidR="00833AF8" w:rsidRPr="00E54811">
        <w:rPr>
          <w:iCs/>
        </w:rPr>
        <w:t>, ATTURAS</w:t>
      </w:r>
      <w:r w:rsidR="00833AF8">
        <w:rPr>
          <w:iCs/>
        </w:rPr>
        <w:t xml:space="preserve"> – nav</w:t>
      </w:r>
      <w:r w:rsidRPr="00E54811">
        <w:t xml:space="preserve">, Dobeles novada dome </w:t>
      </w:r>
      <w:r w:rsidRPr="00833AF8">
        <w:rPr>
          <w:b/>
          <w:bCs/>
        </w:rPr>
        <w:t>NOLEMJ</w:t>
      </w:r>
      <w:r w:rsidRPr="00E54811">
        <w:t>:</w:t>
      </w:r>
    </w:p>
    <w:p w14:paraId="7B8606F9" w14:textId="77777777" w:rsidR="00906177" w:rsidRPr="00E54811" w:rsidRDefault="00906177" w:rsidP="00EC5B12">
      <w:pPr>
        <w:numPr>
          <w:ilvl w:val="0"/>
          <w:numId w:val="19"/>
        </w:numPr>
        <w:tabs>
          <w:tab w:val="left" w:pos="1080"/>
        </w:tabs>
        <w:spacing w:before="120" w:line="276" w:lineRule="auto"/>
        <w:ind w:left="0" w:firstLine="720"/>
        <w:jc w:val="both"/>
      </w:pPr>
      <w:r w:rsidRPr="00E54811">
        <w:t>IEROSINĀT Zemkopības ministrijai atsavināt likumā „Par pašvaldībām” atļauto pašvaldības autonomo funkciju veikšanai</w:t>
      </w:r>
      <w:r w:rsidRPr="00E54811">
        <w:rPr>
          <w:color w:val="FFFF00"/>
        </w:rPr>
        <w:t xml:space="preserve"> </w:t>
      </w:r>
      <w:r w:rsidRPr="00E54811">
        <w:t>– meža zemi, uz kuras atrodas ceļš 2,76 ha platībā, kura atrodas Zemgales rajona tiesas Jaunbērzes pagasta zemesgrāmatas nodalījumā Nr.100000534747 ierakstītā valsts nekustamā īpašuma „Tumšsili-Mangaļi c-19” (kadastra Nr.46680020065), Jaunbērzes pagastā, Dobeles novadā sastāvā.</w:t>
      </w:r>
    </w:p>
    <w:p w14:paraId="5FC67990" w14:textId="77777777" w:rsidR="00906177" w:rsidRPr="00E54811" w:rsidRDefault="00906177" w:rsidP="00EC5B12">
      <w:pPr>
        <w:pStyle w:val="ColorfulList-Accent11"/>
        <w:numPr>
          <w:ilvl w:val="0"/>
          <w:numId w:val="19"/>
        </w:numPr>
        <w:tabs>
          <w:tab w:val="left" w:pos="1134"/>
        </w:tabs>
        <w:spacing w:line="276" w:lineRule="auto"/>
        <w:ind w:left="0" w:firstLine="720"/>
        <w:jc w:val="both"/>
        <w:rPr>
          <w:lang w:val="lv-LV"/>
        </w:rPr>
      </w:pPr>
      <w:r w:rsidRPr="00E54811">
        <w:rPr>
          <w:lang w:val="lv-LV"/>
        </w:rPr>
        <w:t xml:space="preserve">Pārņemt bez atlīdzības Dobeles novada pašvaldības īpašumā valstij piederošo nekustamā īpašuma „Tumšsili-Mangaļi c-19” (kadastra Nr.46680020065), Jaunbērzes pagastā, Dobeles novadā, zemes vienību ar kadastra apzīmējumu 46680020104 2,76 ha platībā. </w:t>
      </w:r>
    </w:p>
    <w:p w14:paraId="5C3273EF" w14:textId="77777777" w:rsidR="00906177" w:rsidRPr="00E54811" w:rsidRDefault="00906177" w:rsidP="00906177">
      <w:pPr>
        <w:jc w:val="both"/>
      </w:pPr>
    </w:p>
    <w:p w14:paraId="169683E0" w14:textId="77777777" w:rsidR="00906177" w:rsidRPr="00E54811" w:rsidRDefault="00906177" w:rsidP="00906177">
      <w:pPr>
        <w:pStyle w:val="NoSpacing"/>
        <w:jc w:val="both"/>
      </w:pPr>
    </w:p>
    <w:p w14:paraId="274DD901" w14:textId="77777777" w:rsidR="00906177" w:rsidRPr="00E54811" w:rsidRDefault="00906177" w:rsidP="00906177">
      <w:pPr>
        <w:pStyle w:val="NoSpacing"/>
        <w:ind w:firstLine="720"/>
        <w:jc w:val="both"/>
      </w:pPr>
    </w:p>
    <w:p w14:paraId="708AD0C7" w14:textId="77777777" w:rsidR="00906177" w:rsidRPr="00E54811" w:rsidRDefault="00906177" w:rsidP="00906177">
      <w:pPr>
        <w:jc w:val="both"/>
      </w:pPr>
      <w:r w:rsidRPr="00E54811">
        <w:t>Domes priekšsēdētājs                                                                             I.Gorskis</w:t>
      </w:r>
    </w:p>
    <w:p w14:paraId="18786532" w14:textId="77777777" w:rsidR="00906177" w:rsidRPr="00E54811" w:rsidRDefault="00906177" w:rsidP="00906177">
      <w:pPr>
        <w:jc w:val="both"/>
      </w:pPr>
    </w:p>
    <w:p w14:paraId="5DCEEF3A" w14:textId="77777777" w:rsidR="00906177" w:rsidRPr="00E54811" w:rsidRDefault="00906177" w:rsidP="00906177">
      <w:pPr>
        <w:jc w:val="both"/>
      </w:pPr>
    </w:p>
    <w:p w14:paraId="56E81F30" w14:textId="01169687" w:rsidR="00906177" w:rsidRPr="00E54811" w:rsidRDefault="00906177" w:rsidP="00906177">
      <w:pPr>
        <w:tabs>
          <w:tab w:val="left" w:pos="-24212"/>
        </w:tabs>
        <w:jc w:val="right"/>
        <w:rPr>
          <w:sz w:val="20"/>
          <w:szCs w:val="20"/>
        </w:rPr>
      </w:pPr>
      <w:r w:rsidRPr="00E54811">
        <w:br w:type="page"/>
      </w:r>
    </w:p>
    <w:p w14:paraId="22016415" w14:textId="77777777" w:rsidR="00906177" w:rsidRPr="00E54811" w:rsidRDefault="00906177" w:rsidP="00906177">
      <w:pPr>
        <w:tabs>
          <w:tab w:val="left" w:pos="-24212"/>
        </w:tabs>
        <w:jc w:val="center"/>
        <w:rPr>
          <w:sz w:val="20"/>
          <w:szCs w:val="20"/>
        </w:rPr>
      </w:pPr>
    </w:p>
    <w:p w14:paraId="2A6945D5" w14:textId="400D232B"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661AC841" wp14:editId="10FC747A">
            <wp:extent cx="676275" cy="752475"/>
            <wp:effectExtent l="0" t="0" r="9525" b="952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A8CBCE" w14:textId="77777777" w:rsidR="00906177" w:rsidRPr="00E54811" w:rsidRDefault="00906177" w:rsidP="00906177">
      <w:pPr>
        <w:pStyle w:val="Header"/>
        <w:jc w:val="center"/>
        <w:rPr>
          <w:sz w:val="20"/>
        </w:rPr>
      </w:pPr>
      <w:r w:rsidRPr="00E54811">
        <w:rPr>
          <w:sz w:val="20"/>
        </w:rPr>
        <w:t>LATVIJAS REPUBLIKA</w:t>
      </w:r>
    </w:p>
    <w:p w14:paraId="1D9F65FF" w14:textId="77777777" w:rsidR="00906177" w:rsidRPr="00E54811" w:rsidRDefault="00906177" w:rsidP="00906177">
      <w:pPr>
        <w:pStyle w:val="Header"/>
        <w:jc w:val="center"/>
        <w:rPr>
          <w:b/>
          <w:sz w:val="32"/>
          <w:szCs w:val="32"/>
        </w:rPr>
      </w:pPr>
      <w:r w:rsidRPr="00E54811">
        <w:rPr>
          <w:b/>
          <w:sz w:val="32"/>
          <w:szCs w:val="32"/>
        </w:rPr>
        <w:t>DOBELES NOVADA DOME</w:t>
      </w:r>
    </w:p>
    <w:p w14:paraId="0718980B"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558D9E82" w14:textId="77777777" w:rsidR="00906177" w:rsidRPr="00E54811" w:rsidRDefault="00906177" w:rsidP="00906177">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121" w:history="1">
        <w:r w:rsidRPr="00E54811">
          <w:rPr>
            <w:rStyle w:val="Hyperlink"/>
            <w:rFonts w:eastAsia="Calibri"/>
            <w:color w:val="000000"/>
            <w:sz w:val="16"/>
            <w:szCs w:val="16"/>
          </w:rPr>
          <w:t>dome@dobele.lv</w:t>
        </w:r>
      </w:hyperlink>
    </w:p>
    <w:p w14:paraId="3506CA21" w14:textId="77777777" w:rsidR="00906177" w:rsidRPr="00E54811" w:rsidRDefault="00906177" w:rsidP="00906177">
      <w:pPr>
        <w:pStyle w:val="Default"/>
        <w:jc w:val="center"/>
        <w:rPr>
          <w:b/>
          <w:bCs/>
        </w:rPr>
      </w:pPr>
    </w:p>
    <w:p w14:paraId="608512DA" w14:textId="77777777" w:rsidR="00906177" w:rsidRPr="00E54811" w:rsidRDefault="00906177" w:rsidP="00906177">
      <w:pPr>
        <w:pStyle w:val="Header"/>
        <w:jc w:val="center"/>
        <w:rPr>
          <w:b/>
          <w:spacing w:val="60"/>
        </w:rPr>
      </w:pPr>
      <w:r w:rsidRPr="00E54811">
        <w:rPr>
          <w:b/>
          <w:spacing w:val="60"/>
        </w:rPr>
        <w:t>LĒMUMS</w:t>
      </w:r>
    </w:p>
    <w:p w14:paraId="6C311E3E" w14:textId="77777777" w:rsidR="00906177" w:rsidRPr="00E54811" w:rsidRDefault="00906177" w:rsidP="00906177">
      <w:pPr>
        <w:pStyle w:val="Header"/>
        <w:jc w:val="center"/>
      </w:pPr>
      <w:r w:rsidRPr="00E54811">
        <w:t>Dobelē</w:t>
      </w:r>
    </w:p>
    <w:p w14:paraId="336223B0" w14:textId="77777777" w:rsidR="00906177" w:rsidRPr="00E54811" w:rsidRDefault="00906177" w:rsidP="00906177">
      <w:pPr>
        <w:pStyle w:val="Header"/>
        <w:jc w:val="center"/>
      </w:pPr>
    </w:p>
    <w:p w14:paraId="56FFF7D2" w14:textId="17BB4832" w:rsidR="00906177" w:rsidRPr="00E54811" w:rsidRDefault="00906177" w:rsidP="00906177">
      <w:pPr>
        <w:tabs>
          <w:tab w:val="center" w:pos="4153"/>
          <w:tab w:val="left" w:pos="8647"/>
          <w:tab w:val="right" w:pos="8931"/>
        </w:tabs>
        <w:ind w:left="113"/>
        <w:rPr>
          <w:color w:val="000000"/>
        </w:rPr>
      </w:pPr>
      <w:r w:rsidRPr="00E54811">
        <w:rPr>
          <w:b/>
          <w:bCs/>
        </w:rPr>
        <w:t xml:space="preserve">2022. gada 30. martā                               </w:t>
      </w:r>
      <w:r w:rsidRPr="00E54811">
        <w:rPr>
          <w:b/>
          <w:color w:val="000000"/>
        </w:rPr>
        <w:t xml:space="preserve">                                                                   Nr.</w:t>
      </w:r>
      <w:r w:rsidR="00833AF8">
        <w:rPr>
          <w:b/>
          <w:color w:val="000000"/>
        </w:rPr>
        <w:t>109</w:t>
      </w:r>
      <w:r w:rsidRPr="00E54811">
        <w:rPr>
          <w:b/>
          <w:color w:val="000000"/>
        </w:rPr>
        <w:t>/5</w:t>
      </w:r>
    </w:p>
    <w:p w14:paraId="34D307CF" w14:textId="53F502B6" w:rsidR="00906177" w:rsidRPr="00E54811" w:rsidRDefault="00906177" w:rsidP="00906177">
      <w:pPr>
        <w:tabs>
          <w:tab w:val="center" w:pos="4153"/>
          <w:tab w:val="right" w:pos="8306"/>
        </w:tabs>
        <w:jc w:val="right"/>
      </w:pPr>
      <w:r w:rsidRPr="00E54811">
        <w:rPr>
          <w:color w:val="000000"/>
        </w:rPr>
        <w:t xml:space="preserve">(prot.Nr.5, </w:t>
      </w:r>
      <w:r w:rsidR="005C761E">
        <w:rPr>
          <w:color w:val="000000"/>
        </w:rPr>
        <w:t>15</w:t>
      </w:r>
      <w:r w:rsidRPr="00E54811">
        <w:rPr>
          <w:color w:val="000000"/>
        </w:rPr>
        <w:t>.§)</w:t>
      </w:r>
    </w:p>
    <w:p w14:paraId="1EDF65D8" w14:textId="77777777" w:rsidR="00906177" w:rsidRPr="00E54811" w:rsidRDefault="00906177" w:rsidP="00906177">
      <w:pPr>
        <w:jc w:val="both"/>
      </w:pPr>
    </w:p>
    <w:p w14:paraId="7B52DA8B" w14:textId="77777777" w:rsidR="00906177" w:rsidRPr="00E54811" w:rsidRDefault="00906177" w:rsidP="00906177">
      <w:pPr>
        <w:tabs>
          <w:tab w:val="left" w:pos="-23852"/>
        </w:tabs>
        <w:jc w:val="center"/>
        <w:rPr>
          <w:b/>
          <w:u w:val="single"/>
        </w:rPr>
      </w:pPr>
      <w:r w:rsidRPr="00E54811">
        <w:rPr>
          <w:b/>
          <w:u w:val="single"/>
        </w:rPr>
        <w:t>Par grozījumu Dobeles novada domes 2012. gada 20. septembra lēmumā Nr. 222/10 „</w:t>
      </w:r>
      <w:r w:rsidRPr="00E54811">
        <w:rPr>
          <w:b/>
          <w:bCs/>
          <w:u w:val="single"/>
        </w:rPr>
        <w:t>Par zemes piekritību Dobeles novada pašvaldībai”</w:t>
      </w:r>
    </w:p>
    <w:p w14:paraId="349706D9" w14:textId="77777777" w:rsidR="00906177" w:rsidRPr="00E54811" w:rsidRDefault="00906177" w:rsidP="00906177">
      <w:pPr>
        <w:tabs>
          <w:tab w:val="left" w:pos="-23852"/>
        </w:tabs>
        <w:jc w:val="both"/>
        <w:rPr>
          <w:b/>
          <w:bCs/>
          <w:u w:val="single"/>
        </w:rPr>
      </w:pPr>
    </w:p>
    <w:p w14:paraId="20EE9285" w14:textId="77777777" w:rsidR="00906177" w:rsidRPr="00E54811" w:rsidRDefault="00906177" w:rsidP="00906177">
      <w:pPr>
        <w:pStyle w:val="NoSpacing"/>
        <w:jc w:val="both"/>
      </w:pPr>
      <w:r w:rsidRPr="00E54811">
        <w:tab/>
        <w:t>Dobeles novada pašvaldība konstatējusi, ka saskaņā ar Valsts un pašvaldību īpašuma privatizācijas un privatizācijas sertifikātu izmantošanas pabeigšanas likuma 25. panta pirmās daļas 1. un 2. punktu, kas nosaka, ka fiziskajām personām, kurām zeme piešķirta pastāvīgā lietošanā izbeidzas zemes pastāvīgās lietošanas tiesības, ja līdz 2007. gada 30. novembrim nav iesniegts zemes izpirkšanas (pirkšanas) pieprasījumu vai tas nav iekļauts Lauku zemes izpirkšanas reģistrā, vai līdz 2008. gada 1. septembrim nav iesniegts Valsts zemes dienesta teritoriālajā struktūrvienībā reģistrācijai Valsts nekustamā īpašuma kadastra informācijas sistēmā zemes robežu plāns vai apliecinājums par priekšapmaksas veikšanu privatizācijas sertifikātos pirms zemes izpirkuma (pirkuma) līguma slēgšanas, Jaunbērzes pagasta padome izbeigusi Viktoram Rakitskim zemes lietošanas tiesības nekustamajam īpašumam „Saules”, kadastra Nr. 46680010143, 0,2 ha kopplatībā, bet nav pieņēmusi lēmumu par zemes piekritību pašvaldībai. Ar Dobeles novada domes 2014. gada 24. aprīļa lēmumu Nr. 98/4 „Par zemes vienību precizētās platības apstiprināšanu” zemes vienībai ar kadastra apzīmējumu 46680010143, kura ietilpst nekustamā īpašuma „Saules”, Jaunbērzes pagastā, Dobeles novadā sastāvā precizēta platība uz 0,4549 ha.</w:t>
      </w:r>
    </w:p>
    <w:p w14:paraId="7B77AA11" w14:textId="11DD38C2" w:rsidR="00906177" w:rsidRPr="00E54811" w:rsidRDefault="00906177" w:rsidP="00906177">
      <w:pPr>
        <w:ind w:firstLine="720"/>
        <w:jc w:val="both"/>
      </w:pPr>
      <w:r w:rsidRPr="00E54811">
        <w:t xml:space="preserve">Atbilstoši likuma „Par valsts un pašvaldību zemes īpašuma tiesībām un to nostiprināšanu zemesgrāmatās” 3. panta piektās daļas 1. punktam un 13. panta pirmās daļas 8. punktam , </w:t>
      </w:r>
      <w:r w:rsidR="00833AF8" w:rsidRPr="00E54811">
        <w:rPr>
          <w:rFonts w:eastAsia="Calibri"/>
          <w:lang w:eastAsia="en-US"/>
        </w:rPr>
        <w:t xml:space="preserve">atklāti balsojot: </w:t>
      </w:r>
      <w:r w:rsidR="00833AF8" w:rsidRPr="00E54811">
        <w:rPr>
          <w:iCs/>
        </w:rPr>
        <w:t>PAR</w:t>
      </w:r>
      <w:r w:rsidR="00833AF8">
        <w:rPr>
          <w:iCs/>
        </w:rPr>
        <w:t xml:space="preserve"> </w:t>
      </w:r>
      <w:r w:rsidR="00833AF8" w:rsidRPr="00E54811">
        <w:rPr>
          <w:iCs/>
        </w:rPr>
        <w:t>-</w:t>
      </w:r>
      <w:r w:rsidR="00833AF8">
        <w:rPr>
          <w:iCs/>
        </w:rPr>
        <w:t xml:space="preserve"> 17</w:t>
      </w:r>
      <w:r w:rsidR="00833AF8" w:rsidRPr="00F75DB4">
        <w:rPr>
          <w:rFonts w:eastAsia="Calibri"/>
          <w:color w:val="000000"/>
          <w:lang w:eastAsia="en-US"/>
        </w:rPr>
        <w:t xml:space="preserve">  (</w:t>
      </w:r>
      <w:r w:rsidR="00833AF8">
        <w:t xml:space="preserve">Ģirts Ante, </w:t>
      </w:r>
      <w:r w:rsidR="00833AF8" w:rsidRPr="00FE5C59">
        <w:rPr>
          <w:bCs/>
          <w:lang w:eastAsia="et-EE"/>
        </w:rPr>
        <w:t>K</w:t>
      </w:r>
      <w:r w:rsidR="00833AF8">
        <w:rPr>
          <w:bCs/>
          <w:lang w:eastAsia="et-EE"/>
        </w:rPr>
        <w:t xml:space="preserve">ristīne </w:t>
      </w:r>
      <w:r w:rsidR="00833AF8" w:rsidRPr="00FE5C59">
        <w:rPr>
          <w:bCs/>
          <w:lang w:eastAsia="et-EE"/>
        </w:rPr>
        <w:t xml:space="preserve">Briede, </w:t>
      </w:r>
      <w:r w:rsidR="00833AF8">
        <w:rPr>
          <w:bCs/>
          <w:lang w:eastAsia="et-EE"/>
        </w:rPr>
        <w:t xml:space="preserve">Sarmīte Dude, </w:t>
      </w:r>
      <w:r w:rsidR="00833AF8" w:rsidRPr="00FE5C59">
        <w:rPr>
          <w:bCs/>
          <w:lang w:eastAsia="et-EE"/>
        </w:rPr>
        <w:t>M</w:t>
      </w:r>
      <w:r w:rsidR="00833AF8">
        <w:rPr>
          <w:bCs/>
          <w:lang w:eastAsia="et-EE"/>
        </w:rPr>
        <w:t xml:space="preserve">āris </w:t>
      </w:r>
      <w:r w:rsidR="00833AF8" w:rsidRPr="00FE5C59">
        <w:rPr>
          <w:bCs/>
          <w:lang w:eastAsia="et-EE"/>
        </w:rPr>
        <w:t>Feldmanis, E</w:t>
      </w:r>
      <w:r w:rsidR="00833AF8">
        <w:rPr>
          <w:bCs/>
          <w:lang w:eastAsia="et-EE"/>
        </w:rPr>
        <w:t xml:space="preserve">dgars </w:t>
      </w:r>
      <w:r w:rsidR="00833AF8" w:rsidRPr="00FE5C59">
        <w:rPr>
          <w:bCs/>
          <w:lang w:eastAsia="et-EE"/>
        </w:rPr>
        <w:t>Gaigalis, I</w:t>
      </w:r>
      <w:r w:rsidR="00833AF8">
        <w:rPr>
          <w:bCs/>
          <w:lang w:eastAsia="et-EE"/>
        </w:rPr>
        <w:t xml:space="preserve">vars </w:t>
      </w:r>
      <w:r w:rsidR="00833AF8" w:rsidRPr="00FE5C59">
        <w:rPr>
          <w:bCs/>
          <w:lang w:eastAsia="et-EE"/>
        </w:rPr>
        <w:t>Gorskis, G</w:t>
      </w:r>
      <w:r w:rsidR="00833AF8">
        <w:rPr>
          <w:bCs/>
          <w:lang w:eastAsia="et-EE"/>
        </w:rPr>
        <w:t xml:space="preserve">ints </w:t>
      </w:r>
      <w:r w:rsidR="00833AF8" w:rsidRPr="00FE5C59">
        <w:rPr>
          <w:bCs/>
          <w:lang w:eastAsia="et-EE"/>
        </w:rPr>
        <w:t>Kaminskis, E</w:t>
      </w:r>
      <w:r w:rsidR="00833AF8">
        <w:rPr>
          <w:bCs/>
          <w:lang w:eastAsia="et-EE"/>
        </w:rPr>
        <w:t xml:space="preserve">dgars </w:t>
      </w:r>
      <w:r w:rsidR="00833AF8" w:rsidRPr="00FE5C59">
        <w:rPr>
          <w:bCs/>
          <w:lang w:eastAsia="et-EE"/>
        </w:rPr>
        <w:t>Laimiņš, A</w:t>
      </w:r>
      <w:r w:rsidR="00833AF8">
        <w:rPr>
          <w:bCs/>
          <w:lang w:eastAsia="et-EE"/>
        </w:rPr>
        <w:t xml:space="preserve">ndris </w:t>
      </w:r>
      <w:r w:rsidR="00833AF8" w:rsidRPr="00FE5C59">
        <w:rPr>
          <w:bCs/>
          <w:lang w:eastAsia="et-EE"/>
        </w:rPr>
        <w:t xml:space="preserve">Podvinskis, </w:t>
      </w:r>
      <w:r w:rsidR="00833AF8">
        <w:rPr>
          <w:bCs/>
          <w:lang w:eastAsia="et-EE"/>
        </w:rPr>
        <w:t xml:space="preserve">Viesturs Reinfelds, </w:t>
      </w:r>
      <w:r w:rsidR="00833AF8" w:rsidRPr="00FE5C59">
        <w:rPr>
          <w:bCs/>
          <w:lang w:eastAsia="et-EE"/>
        </w:rPr>
        <w:t>D</w:t>
      </w:r>
      <w:r w:rsidR="00833AF8">
        <w:rPr>
          <w:bCs/>
          <w:lang w:eastAsia="et-EE"/>
        </w:rPr>
        <w:t xml:space="preserve">ace </w:t>
      </w:r>
      <w:r w:rsidR="00833AF8" w:rsidRPr="00FE5C59">
        <w:rPr>
          <w:bCs/>
          <w:lang w:eastAsia="et-EE"/>
        </w:rPr>
        <w:t xml:space="preserve">Reinika, </w:t>
      </w:r>
      <w:r w:rsidR="00833AF8">
        <w:rPr>
          <w:bCs/>
          <w:lang w:eastAsia="et-EE"/>
        </w:rPr>
        <w:t xml:space="preserve">Sanita Olševska, Ainārs Meiers, </w:t>
      </w:r>
      <w:r w:rsidR="00833AF8" w:rsidRPr="00FE5C59">
        <w:rPr>
          <w:bCs/>
          <w:lang w:eastAsia="et-EE"/>
        </w:rPr>
        <w:t>G</w:t>
      </w:r>
      <w:r w:rsidR="00833AF8">
        <w:rPr>
          <w:bCs/>
          <w:lang w:eastAsia="et-EE"/>
        </w:rPr>
        <w:t xml:space="preserve">untis </w:t>
      </w:r>
      <w:r w:rsidR="00833AF8" w:rsidRPr="00FE5C59">
        <w:rPr>
          <w:bCs/>
          <w:lang w:eastAsia="et-EE"/>
        </w:rPr>
        <w:t>Safranovičs, A</w:t>
      </w:r>
      <w:r w:rsidR="00833AF8">
        <w:rPr>
          <w:bCs/>
          <w:lang w:eastAsia="et-EE"/>
        </w:rPr>
        <w:t xml:space="preserve">ndrejs </w:t>
      </w:r>
      <w:r w:rsidR="00833AF8" w:rsidRPr="00FE5C59">
        <w:rPr>
          <w:bCs/>
          <w:lang w:eastAsia="et-EE"/>
        </w:rPr>
        <w:t xml:space="preserve">Spridzāns, </w:t>
      </w:r>
      <w:r w:rsidR="00833AF8">
        <w:rPr>
          <w:bCs/>
          <w:lang w:eastAsia="et-EE"/>
        </w:rPr>
        <w:t>Ivars Stanga, Indra Špela</w:t>
      </w:r>
      <w:r w:rsidR="00833AF8" w:rsidRPr="00F75DB4">
        <w:rPr>
          <w:rFonts w:eastAsia="Calibri"/>
          <w:color w:val="000000"/>
          <w:lang w:eastAsia="en-US"/>
        </w:rPr>
        <w:t>)</w:t>
      </w:r>
      <w:r w:rsidR="00833AF8">
        <w:rPr>
          <w:rFonts w:eastAsia="Calibri"/>
          <w:color w:val="000000"/>
          <w:lang w:eastAsia="en-US"/>
        </w:rPr>
        <w:t>,</w:t>
      </w:r>
      <w:r w:rsidR="00833AF8" w:rsidRPr="00E54811">
        <w:rPr>
          <w:iCs/>
        </w:rPr>
        <w:t xml:space="preserve"> PRET</w:t>
      </w:r>
      <w:r w:rsidR="00833AF8">
        <w:rPr>
          <w:iCs/>
        </w:rPr>
        <w:t xml:space="preserve"> </w:t>
      </w:r>
      <w:r w:rsidR="00833AF8" w:rsidRPr="00E54811">
        <w:rPr>
          <w:iCs/>
        </w:rPr>
        <w:t>-</w:t>
      </w:r>
      <w:r w:rsidR="00833AF8">
        <w:rPr>
          <w:iCs/>
        </w:rPr>
        <w:t xml:space="preserve"> nav</w:t>
      </w:r>
      <w:r w:rsidR="00833AF8" w:rsidRPr="00E54811">
        <w:rPr>
          <w:iCs/>
        </w:rPr>
        <w:t>, ATTURAS</w:t>
      </w:r>
      <w:r w:rsidR="00833AF8">
        <w:rPr>
          <w:iCs/>
        </w:rPr>
        <w:t xml:space="preserve"> – nav</w:t>
      </w:r>
      <w:r w:rsidRPr="00E54811">
        <w:t xml:space="preserve">, Dobeles novada dome </w:t>
      </w:r>
      <w:r w:rsidRPr="00833AF8">
        <w:rPr>
          <w:b/>
          <w:bCs/>
        </w:rPr>
        <w:t>NOLEMJ</w:t>
      </w:r>
      <w:r w:rsidRPr="00E54811">
        <w:t>:</w:t>
      </w:r>
    </w:p>
    <w:p w14:paraId="38C43F65" w14:textId="77777777" w:rsidR="00906177" w:rsidRPr="00E54811" w:rsidRDefault="00906177" w:rsidP="00906177">
      <w:pPr>
        <w:ind w:firstLine="720"/>
        <w:jc w:val="both"/>
        <w:rPr>
          <w:b/>
        </w:rPr>
      </w:pPr>
    </w:p>
    <w:p w14:paraId="5BC0CAD9" w14:textId="77777777" w:rsidR="00906177" w:rsidRPr="00E54811" w:rsidRDefault="00906177" w:rsidP="00906177">
      <w:pPr>
        <w:pStyle w:val="NoSpacing"/>
        <w:jc w:val="both"/>
      </w:pPr>
      <w:r w:rsidRPr="00E54811">
        <w:t>IZDARĪT Dobeles novada domes 2012. gada 20. septembra lēmumā Nr. 222/10 „Par zemes piekritību Dobeles novada pašvaldībai” šādu grozījumu:</w:t>
      </w:r>
    </w:p>
    <w:p w14:paraId="0E32D9C7" w14:textId="77777777" w:rsidR="00906177" w:rsidRPr="00E54811" w:rsidRDefault="00906177" w:rsidP="00906177">
      <w:pPr>
        <w:pStyle w:val="NoSpacing"/>
        <w:jc w:val="both"/>
      </w:pPr>
    </w:p>
    <w:p w14:paraId="4FD94CD5" w14:textId="77777777" w:rsidR="00906177" w:rsidRPr="00E54811" w:rsidRDefault="00906177" w:rsidP="00906177">
      <w:pPr>
        <w:pStyle w:val="NoSpacing"/>
        <w:jc w:val="both"/>
      </w:pPr>
      <w:r w:rsidRPr="00E54811">
        <w:t>papildināt 1. punktu ar 1.16. apakšpunktu šādā redakcijā:</w:t>
      </w:r>
    </w:p>
    <w:p w14:paraId="5E65614B" w14:textId="77777777" w:rsidR="00906177" w:rsidRPr="00E54811" w:rsidRDefault="00906177" w:rsidP="00906177">
      <w:pPr>
        <w:pStyle w:val="NoSpacing"/>
        <w:ind w:left="709"/>
        <w:jc w:val="both"/>
      </w:pPr>
      <w:r w:rsidRPr="00E54811">
        <w:t>„1.16. „Saules”, Jaunbērzes pagastā, Dobeles novadā, 0,4549 ha platībā ar kadastra apzīmējumu 466800100143.”</w:t>
      </w:r>
    </w:p>
    <w:p w14:paraId="725252E2" w14:textId="77777777" w:rsidR="00906177" w:rsidRPr="00E54811" w:rsidRDefault="00906177" w:rsidP="00906177">
      <w:pPr>
        <w:pStyle w:val="NoSpacing"/>
        <w:jc w:val="both"/>
      </w:pPr>
    </w:p>
    <w:p w14:paraId="5B42A3BB" w14:textId="77777777" w:rsidR="00906177" w:rsidRPr="00E54811" w:rsidRDefault="00906177" w:rsidP="00906177">
      <w:pPr>
        <w:pStyle w:val="NoSpacing"/>
        <w:jc w:val="both"/>
      </w:pPr>
    </w:p>
    <w:p w14:paraId="2690320C" w14:textId="77777777" w:rsidR="00906177" w:rsidRPr="00E54811" w:rsidRDefault="00906177" w:rsidP="00906177">
      <w:pPr>
        <w:jc w:val="both"/>
      </w:pPr>
      <w:r w:rsidRPr="00E54811">
        <w:t>Domes priekšsēdētājs                                                                             I.Gorskis</w:t>
      </w:r>
    </w:p>
    <w:p w14:paraId="04DCCC88" w14:textId="77777777" w:rsidR="00906177" w:rsidRPr="00E54811" w:rsidRDefault="00906177" w:rsidP="00906177">
      <w:pPr>
        <w:jc w:val="both"/>
      </w:pPr>
    </w:p>
    <w:p w14:paraId="259F2C8A" w14:textId="77777777" w:rsidR="00906177" w:rsidRPr="00E54811" w:rsidRDefault="00906177" w:rsidP="00906177">
      <w:pPr>
        <w:jc w:val="both"/>
      </w:pPr>
    </w:p>
    <w:p w14:paraId="667C6746" w14:textId="77777777" w:rsidR="00906177" w:rsidRPr="00E54811" w:rsidRDefault="00906177" w:rsidP="00906177">
      <w:pPr>
        <w:jc w:val="both"/>
      </w:pPr>
    </w:p>
    <w:p w14:paraId="4ACCE55B" w14:textId="77777777" w:rsidR="00906177" w:rsidRPr="00E54811" w:rsidRDefault="00906177" w:rsidP="00906177">
      <w:pPr>
        <w:jc w:val="both"/>
      </w:pPr>
    </w:p>
    <w:p w14:paraId="3187C068" w14:textId="77777777" w:rsidR="00906177" w:rsidRPr="00E54811" w:rsidRDefault="00906177" w:rsidP="00906177">
      <w:pPr>
        <w:jc w:val="both"/>
      </w:pPr>
    </w:p>
    <w:p w14:paraId="4C009D9D" w14:textId="58CDE130"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2C8164D8" wp14:editId="76E20B06">
            <wp:extent cx="676275" cy="752475"/>
            <wp:effectExtent l="0" t="0" r="9525" b="952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EAB68D3" w14:textId="77777777" w:rsidR="00906177" w:rsidRPr="00E54811" w:rsidRDefault="00906177" w:rsidP="00906177">
      <w:pPr>
        <w:pStyle w:val="Header"/>
        <w:jc w:val="center"/>
        <w:rPr>
          <w:sz w:val="20"/>
        </w:rPr>
      </w:pPr>
      <w:r w:rsidRPr="00E54811">
        <w:rPr>
          <w:sz w:val="20"/>
        </w:rPr>
        <w:t>LATVIJAS REPUBLIKA</w:t>
      </w:r>
    </w:p>
    <w:p w14:paraId="20E149DC" w14:textId="77777777" w:rsidR="00906177" w:rsidRPr="00E54811" w:rsidRDefault="00906177" w:rsidP="00906177">
      <w:pPr>
        <w:pStyle w:val="Header"/>
        <w:jc w:val="center"/>
        <w:rPr>
          <w:b/>
          <w:sz w:val="32"/>
          <w:szCs w:val="32"/>
        </w:rPr>
      </w:pPr>
      <w:r w:rsidRPr="00E54811">
        <w:rPr>
          <w:b/>
          <w:sz w:val="32"/>
          <w:szCs w:val="32"/>
        </w:rPr>
        <w:t>DOBELES NOVADA DOME</w:t>
      </w:r>
    </w:p>
    <w:p w14:paraId="7DDB4347"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5FB0EA23" w14:textId="77777777" w:rsidR="00906177" w:rsidRPr="00E54811" w:rsidRDefault="00906177" w:rsidP="00906177">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122" w:history="1">
        <w:r w:rsidRPr="00E54811">
          <w:rPr>
            <w:rStyle w:val="Hyperlink"/>
            <w:rFonts w:eastAsia="Calibri"/>
            <w:color w:val="000000"/>
            <w:sz w:val="16"/>
            <w:szCs w:val="16"/>
          </w:rPr>
          <w:t>dome@dobele.lv</w:t>
        </w:r>
      </w:hyperlink>
    </w:p>
    <w:p w14:paraId="2113178F" w14:textId="77777777" w:rsidR="00906177" w:rsidRPr="00E54811" w:rsidRDefault="00906177" w:rsidP="00906177">
      <w:pPr>
        <w:pStyle w:val="Header"/>
        <w:jc w:val="center"/>
        <w:rPr>
          <w:b/>
          <w:spacing w:val="60"/>
        </w:rPr>
      </w:pPr>
    </w:p>
    <w:p w14:paraId="747B906E" w14:textId="77777777" w:rsidR="00906177" w:rsidRPr="00E54811" w:rsidRDefault="00906177" w:rsidP="00906177">
      <w:pPr>
        <w:pStyle w:val="Header"/>
        <w:jc w:val="center"/>
        <w:rPr>
          <w:b/>
          <w:spacing w:val="60"/>
        </w:rPr>
      </w:pPr>
      <w:r w:rsidRPr="00E54811">
        <w:rPr>
          <w:b/>
          <w:spacing w:val="60"/>
        </w:rPr>
        <w:t>LĒMUMS</w:t>
      </w:r>
    </w:p>
    <w:p w14:paraId="4360B0BD" w14:textId="77777777" w:rsidR="00906177" w:rsidRPr="00E54811" w:rsidRDefault="00906177" w:rsidP="00906177">
      <w:pPr>
        <w:pStyle w:val="Header"/>
        <w:jc w:val="center"/>
      </w:pPr>
      <w:r w:rsidRPr="00E54811">
        <w:t>Dobelē</w:t>
      </w:r>
    </w:p>
    <w:p w14:paraId="6F692856" w14:textId="77777777" w:rsidR="00906177" w:rsidRPr="00E54811" w:rsidRDefault="00906177" w:rsidP="00906177">
      <w:pPr>
        <w:pStyle w:val="Header"/>
        <w:jc w:val="center"/>
      </w:pPr>
    </w:p>
    <w:p w14:paraId="303D57BD" w14:textId="2C5B87D9" w:rsidR="00906177" w:rsidRPr="00E54811" w:rsidRDefault="00906177" w:rsidP="00906177">
      <w:pPr>
        <w:tabs>
          <w:tab w:val="center" w:pos="4153"/>
          <w:tab w:val="left" w:pos="7513"/>
          <w:tab w:val="left" w:pos="8647"/>
          <w:tab w:val="right" w:pos="9498"/>
        </w:tabs>
        <w:ind w:left="113"/>
        <w:rPr>
          <w:color w:val="000000"/>
        </w:rPr>
      </w:pPr>
      <w:r w:rsidRPr="00E54811">
        <w:rPr>
          <w:b/>
          <w:bCs/>
        </w:rPr>
        <w:t>2022.</w:t>
      </w:r>
      <w:r w:rsidR="00833AF8">
        <w:rPr>
          <w:b/>
          <w:bCs/>
        </w:rPr>
        <w:t xml:space="preserve"> </w:t>
      </w:r>
      <w:r w:rsidRPr="00E54811">
        <w:rPr>
          <w:b/>
          <w:bCs/>
        </w:rPr>
        <w:t>gada 30.</w:t>
      </w:r>
      <w:r>
        <w:rPr>
          <w:b/>
          <w:bCs/>
        </w:rPr>
        <w:t xml:space="preserve"> </w:t>
      </w:r>
      <w:r w:rsidRPr="00E54811">
        <w:rPr>
          <w:b/>
          <w:bCs/>
        </w:rPr>
        <w:t>martā</w:t>
      </w:r>
      <w:r w:rsidRPr="00E54811">
        <w:t xml:space="preserve">                                                                                                  </w:t>
      </w:r>
      <w:r w:rsidRPr="00E54811">
        <w:rPr>
          <w:b/>
          <w:color w:val="000000"/>
        </w:rPr>
        <w:t>Nr.</w:t>
      </w:r>
      <w:r w:rsidR="00833AF8">
        <w:rPr>
          <w:b/>
          <w:color w:val="000000"/>
        </w:rPr>
        <w:t>110</w:t>
      </w:r>
      <w:r w:rsidRPr="00E54811">
        <w:rPr>
          <w:b/>
          <w:color w:val="000000"/>
        </w:rPr>
        <w:t>/5</w:t>
      </w:r>
    </w:p>
    <w:p w14:paraId="3C5BC819" w14:textId="344654C8" w:rsidR="00906177" w:rsidRPr="00E54811" w:rsidRDefault="00906177" w:rsidP="00906177">
      <w:pPr>
        <w:tabs>
          <w:tab w:val="center" w:pos="4153"/>
          <w:tab w:val="right" w:pos="8306"/>
        </w:tabs>
        <w:jc w:val="right"/>
      </w:pPr>
      <w:r w:rsidRPr="00E54811">
        <w:rPr>
          <w:color w:val="000000"/>
        </w:rPr>
        <w:t xml:space="preserve">(prot.Nr.5, </w:t>
      </w:r>
      <w:r w:rsidR="00921964">
        <w:rPr>
          <w:color w:val="000000"/>
        </w:rPr>
        <w:t>16</w:t>
      </w:r>
      <w:r w:rsidRPr="00E54811">
        <w:rPr>
          <w:color w:val="000000"/>
        </w:rPr>
        <w:t>.§)</w:t>
      </w:r>
    </w:p>
    <w:p w14:paraId="28184A24" w14:textId="77777777" w:rsidR="00906177" w:rsidRPr="00E54811" w:rsidRDefault="00906177" w:rsidP="00906177">
      <w:pPr>
        <w:rPr>
          <w:b/>
          <w:bCs/>
        </w:rPr>
      </w:pPr>
    </w:p>
    <w:p w14:paraId="46E0FF80" w14:textId="77777777" w:rsidR="00906177" w:rsidRPr="00E54811" w:rsidRDefault="00906177" w:rsidP="00906177">
      <w:pPr>
        <w:tabs>
          <w:tab w:val="left" w:pos="-24212"/>
          <w:tab w:val="left" w:pos="2552"/>
        </w:tabs>
        <w:jc w:val="right"/>
      </w:pPr>
    </w:p>
    <w:p w14:paraId="40B6A2B9" w14:textId="77777777" w:rsidR="00906177" w:rsidRPr="00E54811" w:rsidRDefault="00906177" w:rsidP="00906177">
      <w:pPr>
        <w:pStyle w:val="BodyText"/>
        <w:spacing w:after="0"/>
        <w:jc w:val="both"/>
      </w:pPr>
    </w:p>
    <w:p w14:paraId="398D6927" w14:textId="77777777" w:rsidR="00906177" w:rsidRPr="00E54811" w:rsidRDefault="00906177" w:rsidP="00906177">
      <w:pPr>
        <w:spacing w:line="256" w:lineRule="auto"/>
        <w:jc w:val="center"/>
        <w:rPr>
          <w:b/>
          <w:u w:val="single"/>
        </w:rPr>
      </w:pPr>
      <w:r w:rsidRPr="00E54811">
        <w:rPr>
          <w:b/>
          <w:u w:val="single"/>
        </w:rPr>
        <w:t>Par atļauju lauksaimniecības zemes ierīkošanai mežā nekustamā īpašuma “Aizkalnieši” (kadastra Nr. 46720020222) zemes vienībā ar kadastra apzīmējumu 46720020095, Krimūnu pagastā, Dobeles novadā</w:t>
      </w:r>
    </w:p>
    <w:p w14:paraId="0107BDC3" w14:textId="77777777" w:rsidR="00906177" w:rsidRPr="00E54811" w:rsidRDefault="00906177" w:rsidP="00906177">
      <w:pPr>
        <w:spacing w:line="276" w:lineRule="auto"/>
        <w:jc w:val="both"/>
      </w:pPr>
    </w:p>
    <w:p w14:paraId="210784FC" w14:textId="77777777" w:rsidR="00906177" w:rsidRPr="00E54811" w:rsidRDefault="00906177" w:rsidP="00906177">
      <w:pPr>
        <w:spacing w:line="256" w:lineRule="auto"/>
        <w:ind w:firstLine="720"/>
        <w:jc w:val="both"/>
      </w:pPr>
      <w:r w:rsidRPr="00E54811">
        <w:t>Dobeles novada pašvaldība (turpmāk – pašvaldība) izskatīja ZS “LAZDIŅI”, reģistrācijas Nr. 48501014958, īpašnieka Jura Lazdiņa iesniegumu par atļauju lauksaimniecības zemes ierīkošanai mežā nekustamā īpašuma “Aizkalnieši” (kadastra Nr. 46720020222) zemes vienībā ar kadastra apzīmējumu 46720020095, Krimūnu pagastā, Dobeles novadā 0,28 ha platībā.</w:t>
      </w:r>
    </w:p>
    <w:p w14:paraId="3885724B" w14:textId="77777777" w:rsidR="00906177" w:rsidRPr="00E54811" w:rsidRDefault="00906177" w:rsidP="00906177">
      <w:pPr>
        <w:spacing w:line="256" w:lineRule="auto"/>
        <w:ind w:firstLine="720"/>
        <w:jc w:val="both"/>
      </w:pPr>
      <w:r w:rsidRPr="00E54811">
        <w:t>Saskaņā ar Dobeles novada domes saistošajiem noteikumiem Nr. 3 “Dobeles novada teritorijas plānojuma 2013.-2025. gadam grozījumu teritorijas izmantošanas un apbūves noteikumi un grafiskā daļa ” (apstiprināti ar Dobeles novada domes</w:t>
      </w:r>
      <w:r w:rsidRPr="00E54811">
        <w:rPr>
          <w:b/>
        </w:rPr>
        <w:t xml:space="preserve"> </w:t>
      </w:r>
      <w:r w:rsidRPr="00E54811">
        <w:t xml:space="preserve">2017. gada 27. jūlija lēmumu Nr. 187/9 „Par Dobeles novada teritorijas plānojuma 2013.-2025. gadam grozījumu un Vides pārskata apstiprināšanu”), atmežošanai paredzētā platība atrodas mežu teritorijā. </w:t>
      </w:r>
    </w:p>
    <w:p w14:paraId="727E75CE" w14:textId="77777777" w:rsidR="00906177" w:rsidRPr="00E54811" w:rsidRDefault="00906177" w:rsidP="00906177">
      <w:pPr>
        <w:spacing w:line="276" w:lineRule="auto"/>
        <w:ind w:firstLine="720"/>
        <w:jc w:val="both"/>
      </w:pPr>
      <w:r w:rsidRPr="00E54811">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787A5E29" w14:textId="77777777" w:rsidR="00906177" w:rsidRPr="00E54811" w:rsidRDefault="00906177" w:rsidP="00906177">
      <w:pPr>
        <w:spacing w:line="276" w:lineRule="auto"/>
        <w:ind w:firstLine="720"/>
        <w:jc w:val="both"/>
      </w:pPr>
      <w:r w:rsidRPr="00E54811">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097B54B1" w14:textId="77777777" w:rsidR="00906177" w:rsidRPr="00E54811" w:rsidRDefault="00906177" w:rsidP="00906177">
      <w:pPr>
        <w:spacing w:line="276" w:lineRule="auto"/>
        <w:ind w:firstLine="720"/>
        <w:jc w:val="both"/>
      </w:pPr>
      <w:r w:rsidRPr="00E54811">
        <w:t>Atbilstoši Ministru kabineta noteikumu 10.1. apakšpunktam, pašvaldība ir pieprasījusi un saņēmusi pozitīvus atzinumus no Valsts Vides dienesta Zemgales reģionālās vides pārvaldes (2021. gada 1. decembrī), Dabas aizsardzības pārvaldes Pierīgas reģionālās administrācijas (2021. gada 30. novembrī) un Valsts meža dienesta Zemgales virsmežniecības (2021. gada 7. decembrī). Minētās iestādes neiebilst pret plānoto lauksaimniecībā izmantojamās zemes ierīkošanu mežā.</w:t>
      </w:r>
    </w:p>
    <w:p w14:paraId="5B6CBF46" w14:textId="77777777" w:rsidR="00906177" w:rsidRPr="00E54811" w:rsidRDefault="00906177" w:rsidP="00906177">
      <w:pPr>
        <w:spacing w:line="276" w:lineRule="auto"/>
        <w:ind w:firstLine="720"/>
        <w:jc w:val="both"/>
      </w:pPr>
      <w:r w:rsidRPr="00E54811">
        <w:t xml:space="preserve">Saskaņā ar Ministru kabineta noteikumu 12. punktā noteikto, pašvaldība ir pieprasījusi un saņēmusi Valsts meža dienesta Zemgales virsmežniecības kompensācijas aprēķinu par atmežojamo platību. Kompensācija par Dobeles novada Krimūnu pagasta nekustamā īpašuma “Aizkalnieši” (kadastra Nr.46720020222) zemes vienības  ar kadastra apzīmējumu 46720020095 atmežošanu noteikta 39,84  EUR (trīsdesmit deviņi </w:t>
      </w:r>
      <w:r w:rsidRPr="00E54811">
        <w:rPr>
          <w:i/>
          <w:iCs/>
        </w:rPr>
        <w:t>euro</w:t>
      </w:r>
      <w:r w:rsidRPr="00E54811">
        <w:t xml:space="preserve"> 84 centi). ZS “LAZDIŅI” 2022. gada 22. februārī ir veikusi kompensācijas samaksu.</w:t>
      </w:r>
    </w:p>
    <w:p w14:paraId="75F2CA60" w14:textId="0F011010" w:rsidR="00906177" w:rsidRPr="00E54811" w:rsidRDefault="00906177" w:rsidP="00906177">
      <w:pPr>
        <w:spacing w:line="276" w:lineRule="auto"/>
        <w:ind w:firstLine="720"/>
        <w:jc w:val="both"/>
      </w:pPr>
      <w:r w:rsidRPr="00E54811">
        <w:t xml:space="preserve">Ievērojot iepriekš minēto, pamatojoties uz Meža likuma 41. panta pirmo daļu, Ministru kabineta 2013. gada 5. marta noteikumu Nr. 118 “Kārtība, kādā lauksaimniecībā izmantojamo zemi ierīko mežā, kā arī izsniedz atļauju tās ierīkošanai” 7. punktu, </w:t>
      </w:r>
      <w:r w:rsidR="00833AF8" w:rsidRPr="00E54811">
        <w:rPr>
          <w:rFonts w:eastAsia="Calibri"/>
          <w:lang w:eastAsia="en-US"/>
        </w:rPr>
        <w:t xml:space="preserve">atklāti balsojot: </w:t>
      </w:r>
      <w:r w:rsidR="00833AF8" w:rsidRPr="00E54811">
        <w:rPr>
          <w:iCs/>
        </w:rPr>
        <w:t>PAR</w:t>
      </w:r>
      <w:r w:rsidR="00833AF8">
        <w:rPr>
          <w:iCs/>
        </w:rPr>
        <w:t xml:space="preserve"> </w:t>
      </w:r>
      <w:r w:rsidR="00833AF8" w:rsidRPr="00E54811">
        <w:rPr>
          <w:iCs/>
        </w:rPr>
        <w:t>-</w:t>
      </w:r>
      <w:r w:rsidR="00833AF8">
        <w:rPr>
          <w:iCs/>
        </w:rPr>
        <w:t xml:space="preserve"> 17</w:t>
      </w:r>
      <w:r w:rsidR="00833AF8" w:rsidRPr="00F75DB4">
        <w:rPr>
          <w:rFonts w:eastAsia="Calibri"/>
          <w:color w:val="000000"/>
          <w:lang w:eastAsia="en-US"/>
        </w:rPr>
        <w:t xml:space="preserve">  (</w:t>
      </w:r>
      <w:r w:rsidR="00833AF8">
        <w:t xml:space="preserve">Ģirts Ante, </w:t>
      </w:r>
      <w:r w:rsidR="00833AF8" w:rsidRPr="00FE5C59">
        <w:rPr>
          <w:bCs/>
          <w:lang w:eastAsia="et-EE"/>
        </w:rPr>
        <w:t>K</w:t>
      </w:r>
      <w:r w:rsidR="00833AF8">
        <w:rPr>
          <w:bCs/>
          <w:lang w:eastAsia="et-EE"/>
        </w:rPr>
        <w:t xml:space="preserve">ristīne </w:t>
      </w:r>
      <w:r w:rsidR="00833AF8" w:rsidRPr="00FE5C59">
        <w:rPr>
          <w:bCs/>
          <w:lang w:eastAsia="et-EE"/>
        </w:rPr>
        <w:t xml:space="preserve">Briede, </w:t>
      </w:r>
      <w:r w:rsidR="00833AF8">
        <w:rPr>
          <w:bCs/>
          <w:lang w:eastAsia="et-EE"/>
        </w:rPr>
        <w:t xml:space="preserve">Sarmīte Dude, </w:t>
      </w:r>
      <w:r w:rsidR="00833AF8" w:rsidRPr="00FE5C59">
        <w:rPr>
          <w:bCs/>
          <w:lang w:eastAsia="et-EE"/>
        </w:rPr>
        <w:t>M</w:t>
      </w:r>
      <w:r w:rsidR="00833AF8">
        <w:rPr>
          <w:bCs/>
          <w:lang w:eastAsia="et-EE"/>
        </w:rPr>
        <w:t xml:space="preserve">āris </w:t>
      </w:r>
      <w:r w:rsidR="00833AF8" w:rsidRPr="00FE5C59">
        <w:rPr>
          <w:bCs/>
          <w:lang w:eastAsia="et-EE"/>
        </w:rPr>
        <w:t>Feldmanis, E</w:t>
      </w:r>
      <w:r w:rsidR="00833AF8">
        <w:rPr>
          <w:bCs/>
          <w:lang w:eastAsia="et-EE"/>
        </w:rPr>
        <w:t xml:space="preserve">dgars </w:t>
      </w:r>
      <w:r w:rsidR="00833AF8" w:rsidRPr="00FE5C59">
        <w:rPr>
          <w:bCs/>
          <w:lang w:eastAsia="et-EE"/>
        </w:rPr>
        <w:t>Gaigalis, I</w:t>
      </w:r>
      <w:r w:rsidR="00833AF8">
        <w:rPr>
          <w:bCs/>
          <w:lang w:eastAsia="et-EE"/>
        </w:rPr>
        <w:t xml:space="preserve">vars </w:t>
      </w:r>
      <w:r w:rsidR="00833AF8" w:rsidRPr="00FE5C59">
        <w:rPr>
          <w:bCs/>
          <w:lang w:eastAsia="et-EE"/>
        </w:rPr>
        <w:t>Gorskis, G</w:t>
      </w:r>
      <w:r w:rsidR="00833AF8">
        <w:rPr>
          <w:bCs/>
          <w:lang w:eastAsia="et-EE"/>
        </w:rPr>
        <w:t xml:space="preserve">ints </w:t>
      </w:r>
      <w:r w:rsidR="00833AF8" w:rsidRPr="00FE5C59">
        <w:rPr>
          <w:bCs/>
          <w:lang w:eastAsia="et-EE"/>
        </w:rPr>
        <w:t>Kaminskis, E</w:t>
      </w:r>
      <w:r w:rsidR="00833AF8">
        <w:rPr>
          <w:bCs/>
          <w:lang w:eastAsia="et-EE"/>
        </w:rPr>
        <w:t xml:space="preserve">dgars </w:t>
      </w:r>
      <w:r w:rsidR="00833AF8" w:rsidRPr="00FE5C59">
        <w:rPr>
          <w:bCs/>
          <w:lang w:eastAsia="et-EE"/>
        </w:rPr>
        <w:t>Laimiņš, A</w:t>
      </w:r>
      <w:r w:rsidR="00833AF8">
        <w:rPr>
          <w:bCs/>
          <w:lang w:eastAsia="et-EE"/>
        </w:rPr>
        <w:t xml:space="preserve">ndris </w:t>
      </w:r>
      <w:r w:rsidR="00833AF8" w:rsidRPr="00FE5C59">
        <w:rPr>
          <w:bCs/>
          <w:lang w:eastAsia="et-EE"/>
        </w:rPr>
        <w:t xml:space="preserve">Podvinskis, </w:t>
      </w:r>
      <w:r w:rsidR="00833AF8">
        <w:rPr>
          <w:bCs/>
          <w:lang w:eastAsia="et-EE"/>
        </w:rPr>
        <w:t xml:space="preserve">Viesturs Reinfelds, </w:t>
      </w:r>
      <w:r w:rsidR="00833AF8" w:rsidRPr="00FE5C59">
        <w:rPr>
          <w:bCs/>
          <w:lang w:eastAsia="et-EE"/>
        </w:rPr>
        <w:t>D</w:t>
      </w:r>
      <w:r w:rsidR="00833AF8">
        <w:rPr>
          <w:bCs/>
          <w:lang w:eastAsia="et-EE"/>
        </w:rPr>
        <w:t xml:space="preserve">ace </w:t>
      </w:r>
      <w:r w:rsidR="00833AF8" w:rsidRPr="00FE5C59">
        <w:rPr>
          <w:bCs/>
          <w:lang w:eastAsia="et-EE"/>
        </w:rPr>
        <w:t xml:space="preserve">Reinika, </w:t>
      </w:r>
      <w:r w:rsidR="00833AF8">
        <w:rPr>
          <w:bCs/>
          <w:lang w:eastAsia="et-EE"/>
        </w:rPr>
        <w:t xml:space="preserve">Sanita Olševska, Ainārs Meiers, </w:t>
      </w:r>
      <w:r w:rsidR="00833AF8" w:rsidRPr="00FE5C59">
        <w:rPr>
          <w:bCs/>
          <w:lang w:eastAsia="et-EE"/>
        </w:rPr>
        <w:t>G</w:t>
      </w:r>
      <w:r w:rsidR="00833AF8">
        <w:rPr>
          <w:bCs/>
          <w:lang w:eastAsia="et-EE"/>
        </w:rPr>
        <w:t xml:space="preserve">untis </w:t>
      </w:r>
      <w:r w:rsidR="00833AF8" w:rsidRPr="00FE5C59">
        <w:rPr>
          <w:bCs/>
          <w:lang w:eastAsia="et-EE"/>
        </w:rPr>
        <w:t>Safranovičs, A</w:t>
      </w:r>
      <w:r w:rsidR="00833AF8">
        <w:rPr>
          <w:bCs/>
          <w:lang w:eastAsia="et-EE"/>
        </w:rPr>
        <w:t xml:space="preserve">ndrejs </w:t>
      </w:r>
      <w:r w:rsidR="00833AF8" w:rsidRPr="00FE5C59">
        <w:rPr>
          <w:bCs/>
          <w:lang w:eastAsia="et-EE"/>
        </w:rPr>
        <w:t xml:space="preserve">Spridzāns, </w:t>
      </w:r>
      <w:r w:rsidR="00833AF8">
        <w:rPr>
          <w:bCs/>
          <w:lang w:eastAsia="et-EE"/>
        </w:rPr>
        <w:t>Ivars Stanga, Indra Špela</w:t>
      </w:r>
      <w:r w:rsidR="00833AF8" w:rsidRPr="00F75DB4">
        <w:rPr>
          <w:rFonts w:eastAsia="Calibri"/>
          <w:color w:val="000000"/>
          <w:lang w:eastAsia="en-US"/>
        </w:rPr>
        <w:t>)</w:t>
      </w:r>
      <w:r w:rsidR="00833AF8">
        <w:rPr>
          <w:rFonts w:eastAsia="Calibri"/>
          <w:color w:val="000000"/>
          <w:lang w:eastAsia="en-US"/>
        </w:rPr>
        <w:t>,</w:t>
      </w:r>
      <w:r w:rsidR="00833AF8" w:rsidRPr="00E54811">
        <w:rPr>
          <w:iCs/>
        </w:rPr>
        <w:t xml:space="preserve"> PRET</w:t>
      </w:r>
      <w:r w:rsidR="00833AF8">
        <w:rPr>
          <w:iCs/>
        </w:rPr>
        <w:t xml:space="preserve"> </w:t>
      </w:r>
      <w:r w:rsidR="00833AF8" w:rsidRPr="00E54811">
        <w:rPr>
          <w:iCs/>
        </w:rPr>
        <w:t>-</w:t>
      </w:r>
      <w:r w:rsidR="00833AF8">
        <w:rPr>
          <w:iCs/>
        </w:rPr>
        <w:t xml:space="preserve"> nav</w:t>
      </w:r>
      <w:r w:rsidR="00833AF8" w:rsidRPr="00E54811">
        <w:rPr>
          <w:iCs/>
        </w:rPr>
        <w:t>, ATTURAS</w:t>
      </w:r>
      <w:r w:rsidR="00833AF8">
        <w:rPr>
          <w:iCs/>
        </w:rPr>
        <w:t xml:space="preserve"> – nav, </w:t>
      </w:r>
      <w:r w:rsidRPr="00E54811">
        <w:t xml:space="preserve">Dobeles novada dome </w:t>
      </w:r>
      <w:r w:rsidRPr="00833AF8">
        <w:rPr>
          <w:b/>
          <w:bCs/>
        </w:rPr>
        <w:t>NOLEMJ</w:t>
      </w:r>
      <w:r w:rsidRPr="00E54811">
        <w:t>:</w:t>
      </w:r>
    </w:p>
    <w:p w14:paraId="7E4ABEEE" w14:textId="77777777" w:rsidR="00906177" w:rsidRPr="00E54811" w:rsidRDefault="00906177" w:rsidP="00906177">
      <w:pPr>
        <w:spacing w:line="256" w:lineRule="auto"/>
        <w:ind w:firstLine="720"/>
        <w:jc w:val="both"/>
      </w:pPr>
    </w:p>
    <w:p w14:paraId="148BAC9F" w14:textId="77777777" w:rsidR="00906177" w:rsidRPr="00E54811" w:rsidRDefault="00906177" w:rsidP="00906177">
      <w:pPr>
        <w:spacing w:line="256" w:lineRule="auto"/>
        <w:ind w:firstLine="720"/>
        <w:jc w:val="both"/>
      </w:pPr>
      <w:r w:rsidRPr="00E54811">
        <w:t xml:space="preserve">ATĻAUT ZS “LAZDIŅI”, reģistrācijas Nr. 48501014958, ierīkot lauksaimniecības zemi </w:t>
      </w:r>
      <w:r w:rsidRPr="00E54811">
        <w:rPr>
          <w:color w:val="000000"/>
        </w:rPr>
        <w:t>mežā</w:t>
      </w:r>
      <w:r w:rsidRPr="00E54811">
        <w:rPr>
          <w:color w:val="FF0000"/>
        </w:rPr>
        <w:t xml:space="preserve"> </w:t>
      </w:r>
      <w:r w:rsidRPr="00E54811">
        <w:t>0,28 ha platībā nekustamā īpašuma “Aizkalnieši”, Krimūnu pagastā, Dobeles novadā (kad. Nr. 46720020222) zemes vienībā ar kadastra apzīmējumu 46720020095.</w:t>
      </w:r>
    </w:p>
    <w:p w14:paraId="4D6A027D" w14:textId="77777777" w:rsidR="00906177" w:rsidRPr="00E54811" w:rsidRDefault="00906177" w:rsidP="00906177">
      <w:pPr>
        <w:spacing w:line="256" w:lineRule="auto"/>
        <w:jc w:val="both"/>
      </w:pPr>
    </w:p>
    <w:p w14:paraId="76EE4E1F" w14:textId="77777777" w:rsidR="00906177" w:rsidRPr="00E54811" w:rsidRDefault="00906177" w:rsidP="00906177">
      <w:pPr>
        <w:spacing w:line="256" w:lineRule="auto"/>
      </w:pPr>
      <w:r w:rsidRPr="00E54811">
        <w:t>Domes priekšsēdētājs</w:t>
      </w:r>
      <w:r w:rsidRPr="00E54811">
        <w:tab/>
        <w:t xml:space="preserve"> </w:t>
      </w:r>
      <w:r w:rsidRPr="00E54811">
        <w:tab/>
      </w:r>
      <w:r w:rsidRPr="00E54811">
        <w:tab/>
      </w:r>
      <w:r w:rsidRPr="00E54811">
        <w:tab/>
        <w:t xml:space="preserve">                         </w:t>
      </w:r>
      <w:r w:rsidRPr="00E54811">
        <w:tab/>
      </w:r>
      <w:r w:rsidRPr="00E54811">
        <w:tab/>
        <w:t xml:space="preserve">      I.Gorskis</w:t>
      </w:r>
    </w:p>
    <w:p w14:paraId="2F37FDDD" w14:textId="77777777" w:rsidR="00906177" w:rsidRPr="00E54811" w:rsidRDefault="00906177" w:rsidP="00906177">
      <w:pPr>
        <w:spacing w:line="256" w:lineRule="auto"/>
      </w:pPr>
    </w:p>
    <w:p w14:paraId="1212D1D8" w14:textId="77777777" w:rsidR="00906177" w:rsidRPr="00E54811" w:rsidRDefault="00906177" w:rsidP="00906177">
      <w:pPr>
        <w:spacing w:line="256" w:lineRule="auto"/>
      </w:pPr>
    </w:p>
    <w:p w14:paraId="7708F4AD" w14:textId="77777777" w:rsidR="00906177" w:rsidRPr="00E54811" w:rsidRDefault="00906177" w:rsidP="00906177">
      <w:pPr>
        <w:spacing w:line="256" w:lineRule="auto"/>
      </w:pPr>
    </w:p>
    <w:p w14:paraId="2AF83511" w14:textId="4AD0DCE5" w:rsidR="00906177" w:rsidRPr="00E54811" w:rsidRDefault="00906177" w:rsidP="00906177">
      <w:pPr>
        <w:tabs>
          <w:tab w:val="left" w:pos="-24212"/>
        </w:tabs>
        <w:jc w:val="right"/>
        <w:rPr>
          <w:sz w:val="20"/>
          <w:szCs w:val="20"/>
        </w:rPr>
      </w:pPr>
      <w:r w:rsidRPr="00E54811">
        <w:br w:type="page"/>
      </w:r>
    </w:p>
    <w:p w14:paraId="0F189017" w14:textId="77777777" w:rsidR="00906177" w:rsidRPr="00E54811" w:rsidRDefault="00906177" w:rsidP="00906177">
      <w:pPr>
        <w:tabs>
          <w:tab w:val="left" w:pos="-24212"/>
        </w:tabs>
        <w:jc w:val="center"/>
        <w:rPr>
          <w:sz w:val="20"/>
          <w:szCs w:val="20"/>
        </w:rPr>
      </w:pPr>
    </w:p>
    <w:p w14:paraId="3C5C7DB3" w14:textId="1F74F609"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7B067647" wp14:editId="3BFACC1B">
            <wp:extent cx="676275" cy="752475"/>
            <wp:effectExtent l="0" t="0" r="9525" b="952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4F1079" w14:textId="77777777" w:rsidR="00906177" w:rsidRPr="00E54811" w:rsidRDefault="00906177" w:rsidP="00906177">
      <w:pPr>
        <w:pStyle w:val="Header"/>
        <w:jc w:val="center"/>
        <w:rPr>
          <w:sz w:val="20"/>
        </w:rPr>
      </w:pPr>
      <w:r w:rsidRPr="00E54811">
        <w:rPr>
          <w:sz w:val="20"/>
        </w:rPr>
        <w:t>LATVIJAS REPUBLIKA</w:t>
      </w:r>
    </w:p>
    <w:p w14:paraId="4B37C0A2" w14:textId="77777777" w:rsidR="00906177" w:rsidRPr="00E54811" w:rsidRDefault="00906177" w:rsidP="00906177">
      <w:pPr>
        <w:pStyle w:val="Header"/>
        <w:jc w:val="center"/>
        <w:rPr>
          <w:b/>
          <w:sz w:val="32"/>
          <w:szCs w:val="32"/>
        </w:rPr>
      </w:pPr>
      <w:r w:rsidRPr="00E54811">
        <w:rPr>
          <w:b/>
          <w:sz w:val="32"/>
          <w:szCs w:val="32"/>
        </w:rPr>
        <w:t>DOBELES NOVADA DOME</w:t>
      </w:r>
    </w:p>
    <w:p w14:paraId="34E5D60D"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70518A56" w14:textId="77777777" w:rsidR="00906177" w:rsidRPr="00E54811" w:rsidRDefault="00906177" w:rsidP="00906177">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123" w:history="1">
        <w:r w:rsidRPr="00E54811">
          <w:rPr>
            <w:rStyle w:val="Hyperlink"/>
            <w:rFonts w:eastAsia="Calibri"/>
            <w:color w:val="000000"/>
            <w:sz w:val="16"/>
            <w:szCs w:val="16"/>
          </w:rPr>
          <w:t>dome@dobele.lv</w:t>
        </w:r>
      </w:hyperlink>
    </w:p>
    <w:p w14:paraId="0334E860" w14:textId="77777777" w:rsidR="00906177" w:rsidRPr="00E54811" w:rsidRDefault="00906177" w:rsidP="00906177">
      <w:pPr>
        <w:pStyle w:val="Header"/>
        <w:jc w:val="center"/>
        <w:rPr>
          <w:b/>
          <w:spacing w:val="60"/>
        </w:rPr>
      </w:pPr>
    </w:p>
    <w:p w14:paraId="1FC36A57" w14:textId="77777777" w:rsidR="00906177" w:rsidRPr="00E54811" w:rsidRDefault="00906177" w:rsidP="00906177">
      <w:pPr>
        <w:pStyle w:val="Header"/>
        <w:jc w:val="center"/>
        <w:rPr>
          <w:b/>
          <w:spacing w:val="60"/>
        </w:rPr>
      </w:pPr>
      <w:r w:rsidRPr="00E54811">
        <w:rPr>
          <w:b/>
          <w:spacing w:val="60"/>
        </w:rPr>
        <w:t>LĒMUMS</w:t>
      </w:r>
    </w:p>
    <w:p w14:paraId="26D35FAE" w14:textId="77777777" w:rsidR="00906177" w:rsidRPr="00E54811" w:rsidRDefault="00906177" w:rsidP="00906177">
      <w:pPr>
        <w:pStyle w:val="Header"/>
        <w:jc w:val="center"/>
      </w:pPr>
      <w:r w:rsidRPr="00E54811">
        <w:t>Dobelē</w:t>
      </w:r>
    </w:p>
    <w:p w14:paraId="160A590D" w14:textId="77777777" w:rsidR="00906177" w:rsidRPr="00E54811" w:rsidRDefault="00906177" w:rsidP="00906177">
      <w:pPr>
        <w:pStyle w:val="Header"/>
        <w:jc w:val="center"/>
      </w:pPr>
    </w:p>
    <w:p w14:paraId="2606FC19" w14:textId="2B9356F3" w:rsidR="00906177" w:rsidRPr="00E54811" w:rsidRDefault="00906177" w:rsidP="00906177">
      <w:pPr>
        <w:tabs>
          <w:tab w:val="center" w:pos="4153"/>
          <w:tab w:val="left" w:pos="7513"/>
          <w:tab w:val="left" w:pos="8647"/>
          <w:tab w:val="right" w:pos="9498"/>
        </w:tabs>
        <w:ind w:left="113"/>
        <w:rPr>
          <w:color w:val="000000"/>
        </w:rPr>
      </w:pPr>
      <w:r w:rsidRPr="00E54811">
        <w:rPr>
          <w:b/>
          <w:bCs/>
        </w:rPr>
        <w:t>2022</w:t>
      </w:r>
      <w:r w:rsidR="00825579">
        <w:rPr>
          <w:b/>
          <w:bCs/>
        </w:rPr>
        <w:t xml:space="preserve">. </w:t>
      </w:r>
      <w:r w:rsidRPr="00E54811">
        <w:rPr>
          <w:b/>
          <w:bCs/>
        </w:rPr>
        <w:t>gada 30.</w:t>
      </w:r>
      <w:r>
        <w:rPr>
          <w:b/>
          <w:bCs/>
        </w:rPr>
        <w:t xml:space="preserve"> </w:t>
      </w:r>
      <w:r w:rsidRPr="00E54811">
        <w:rPr>
          <w:b/>
          <w:bCs/>
        </w:rPr>
        <w:t>martā</w:t>
      </w:r>
      <w:r w:rsidRPr="00E54811">
        <w:t xml:space="preserve">                                                                                                  </w:t>
      </w:r>
      <w:r w:rsidRPr="00E54811">
        <w:rPr>
          <w:b/>
          <w:color w:val="000000"/>
        </w:rPr>
        <w:t>Nr.</w:t>
      </w:r>
      <w:r w:rsidR="00825579">
        <w:rPr>
          <w:b/>
          <w:color w:val="000000"/>
        </w:rPr>
        <w:t>111</w:t>
      </w:r>
      <w:r w:rsidRPr="00E54811">
        <w:rPr>
          <w:b/>
          <w:color w:val="000000"/>
        </w:rPr>
        <w:t>/5</w:t>
      </w:r>
    </w:p>
    <w:p w14:paraId="750223A5" w14:textId="2A16F960" w:rsidR="00906177" w:rsidRPr="00E54811" w:rsidRDefault="00906177" w:rsidP="00906177">
      <w:pPr>
        <w:tabs>
          <w:tab w:val="center" w:pos="4153"/>
          <w:tab w:val="right" w:pos="8306"/>
        </w:tabs>
        <w:jc w:val="right"/>
      </w:pPr>
      <w:r w:rsidRPr="00E54811">
        <w:rPr>
          <w:color w:val="000000"/>
        </w:rPr>
        <w:t xml:space="preserve">(prot.Nr.5, </w:t>
      </w:r>
      <w:r w:rsidR="00825579">
        <w:rPr>
          <w:color w:val="000000"/>
        </w:rPr>
        <w:t>17</w:t>
      </w:r>
      <w:r w:rsidRPr="00E54811">
        <w:rPr>
          <w:color w:val="000000"/>
        </w:rPr>
        <w:t>.§)</w:t>
      </w:r>
    </w:p>
    <w:p w14:paraId="6E1E659A" w14:textId="77777777" w:rsidR="00906177" w:rsidRPr="00E54811" w:rsidRDefault="00906177" w:rsidP="00906177">
      <w:pPr>
        <w:suppressAutoHyphens/>
        <w:jc w:val="center"/>
      </w:pPr>
    </w:p>
    <w:p w14:paraId="1F2CBE1B" w14:textId="77777777" w:rsidR="00906177" w:rsidRPr="00E54811" w:rsidRDefault="00906177" w:rsidP="00906177">
      <w:pPr>
        <w:pStyle w:val="BodyText"/>
        <w:spacing w:after="0"/>
        <w:jc w:val="both"/>
      </w:pPr>
    </w:p>
    <w:p w14:paraId="1285E0B6" w14:textId="77777777" w:rsidR="00906177" w:rsidRPr="00E54811" w:rsidRDefault="00906177" w:rsidP="00906177">
      <w:pPr>
        <w:jc w:val="center"/>
        <w:rPr>
          <w:b/>
          <w:bCs/>
          <w:u w:val="single"/>
        </w:rPr>
      </w:pPr>
      <w:r w:rsidRPr="00E54811">
        <w:rPr>
          <w:b/>
          <w:bCs/>
          <w:u w:val="single"/>
        </w:rPr>
        <w:t>Par lokālplānojuma izstrādes uzsākšanu teritorijas plānojuma funkcionālā</w:t>
      </w:r>
    </w:p>
    <w:p w14:paraId="350A63DC" w14:textId="77777777" w:rsidR="00906177" w:rsidRPr="00E54811" w:rsidRDefault="00906177" w:rsidP="00906177">
      <w:pPr>
        <w:jc w:val="center"/>
        <w:rPr>
          <w:b/>
          <w:bCs/>
          <w:u w:val="single"/>
        </w:rPr>
      </w:pPr>
      <w:r w:rsidRPr="00E54811">
        <w:rPr>
          <w:b/>
          <w:bCs/>
          <w:u w:val="single"/>
        </w:rPr>
        <w:t xml:space="preserve"> zonējuma grozījumiem nekustamajā īpašumā “Rosmes”, Naudītē, </w:t>
      </w:r>
    </w:p>
    <w:p w14:paraId="6AA5BC2C" w14:textId="77777777" w:rsidR="00906177" w:rsidRPr="00E54811" w:rsidRDefault="00906177" w:rsidP="00906177">
      <w:pPr>
        <w:jc w:val="center"/>
        <w:rPr>
          <w:b/>
          <w:bCs/>
          <w:u w:val="single"/>
        </w:rPr>
      </w:pPr>
      <w:r w:rsidRPr="00E54811">
        <w:rPr>
          <w:b/>
          <w:bCs/>
          <w:u w:val="single"/>
        </w:rPr>
        <w:t xml:space="preserve">Naudītes pagastā, Dobeles novadā </w:t>
      </w:r>
    </w:p>
    <w:p w14:paraId="7330C83C" w14:textId="77777777" w:rsidR="00906177" w:rsidRPr="00E54811" w:rsidRDefault="00906177" w:rsidP="00906177">
      <w:pPr>
        <w:jc w:val="center"/>
        <w:rPr>
          <w:b/>
          <w:u w:val="single"/>
        </w:rPr>
      </w:pPr>
    </w:p>
    <w:p w14:paraId="317EA759" w14:textId="77777777" w:rsidR="00906177" w:rsidRPr="00E54811" w:rsidRDefault="00906177" w:rsidP="00906177">
      <w:pPr>
        <w:spacing w:line="264" w:lineRule="auto"/>
        <w:ind w:firstLine="720"/>
        <w:jc w:val="both"/>
      </w:pPr>
      <w:r w:rsidRPr="00E54811">
        <w:t>Dobeles novada pašvaldība izskatīja Mārtiņa Šmēmaņa</w:t>
      </w:r>
      <w:r w:rsidRPr="00E54811">
        <w:rPr>
          <w:lang w:eastAsia="ar-SA"/>
        </w:rPr>
        <w:t xml:space="preserve"> 25.02.2022. </w:t>
      </w:r>
      <w:r w:rsidRPr="00E54811">
        <w:t>iesniegumu par lokālplānojuma izstrādes uzsākšanu nekustamajā īpašumā “Rosmes”, Naudītē, Naudītes pagastā, Dobeles novadā, paredzot funkcionālā zonējuma maiņu no tehniskās apbūves teritorijas uz savrupmāju apbūves teritoriju.</w:t>
      </w:r>
    </w:p>
    <w:p w14:paraId="62E6DD6B" w14:textId="77777777" w:rsidR="00906177" w:rsidRPr="00E54811" w:rsidRDefault="00906177" w:rsidP="00906177">
      <w:pPr>
        <w:spacing w:line="264" w:lineRule="auto"/>
        <w:ind w:firstLine="720"/>
        <w:jc w:val="both"/>
        <w:rPr>
          <w:b/>
        </w:rPr>
      </w:pPr>
      <w:r w:rsidRPr="00E54811">
        <w:t>Nekustamais īpašums “Rosmes” (kadastra Nr.46800030240), Naudītē, Naudītes pagastā, Dobeles novadā, kopējā platība 1,0754 ha, kurš sastāv no vienas zemes vienības ar kadastra apzīmējumu 46800030239, reģistrēts Zemgales rajona tiesas Zemesgrāmatu nodaļā, Naudītes pagasta zemesgrāmatā, nodalījuma Nr.100000561845 un uz to nostiprinātas īpašuma tiesības uz Mārtiņa Šmēmaņa vārda.</w:t>
      </w:r>
    </w:p>
    <w:p w14:paraId="4DC934C7" w14:textId="77777777" w:rsidR="00906177" w:rsidRPr="00E54811" w:rsidRDefault="00906177" w:rsidP="00906177">
      <w:pPr>
        <w:ind w:firstLine="720"/>
        <w:jc w:val="both"/>
      </w:pPr>
      <w:r w:rsidRPr="00E54811">
        <w:t>Saskaņā ar Dobeles novada teritorijas plānojumu 2013.-2025.gadam (Dobeles novada domes saistošie noteikumi Nr.3 “Dobeles novada teritorijas plānojuma 2013.-2025. gadam grozījumu teritorijas izmantošanas un apbūves noteikumi un grafiskā</w:t>
      </w:r>
      <w:r w:rsidRPr="00E54811">
        <w:rPr>
          <w:b/>
        </w:rPr>
        <w:t xml:space="preserve"> </w:t>
      </w:r>
      <w:r w:rsidRPr="00E54811">
        <w:t>daļa”) nekustamā īpašuma “Rosmes” zemes vienība ar kadastra apzīmējumu 46800030239 atrodas Naudītes ciema teritorijā un tam noteiktais funkcionālais zonējums ir tehniskās apbūves teritorija. Ierosinātājs vēlas mainīt funkcionālo zonējumu no tehniskās apbūves teritorijas uz savrupmāju apbūves teritoriju.</w:t>
      </w:r>
    </w:p>
    <w:p w14:paraId="3AFA8724" w14:textId="70473B0A" w:rsidR="00906177" w:rsidRPr="00E54811" w:rsidRDefault="00906177" w:rsidP="00906177">
      <w:pPr>
        <w:ind w:firstLine="720"/>
        <w:jc w:val="both"/>
      </w:pPr>
      <w:r w:rsidRPr="00E54811">
        <w:t>Saskaņā ar likuma „Par pašvaldībām” 15. panta pirmās daļas 13. punktu, Teritorijas attīstības plānošanas likuma 5. panta pirmās daļas 3. punktu un 12. panta pirmo daļu, Ministru kabineta 14.10.2014. noteikumu Nr. 628 „</w:t>
      </w:r>
      <w:r w:rsidRPr="00E54811">
        <w:rPr>
          <w:bCs/>
        </w:rPr>
        <w:t>Noteikumi par pašvaldību teritorijas attīstības plānošanas dokumentiem</w:t>
      </w:r>
      <w:r w:rsidRPr="00E54811">
        <w:t>”</w:t>
      </w:r>
      <w:r w:rsidRPr="00E54811">
        <w:rPr>
          <w:color w:val="FF0000"/>
        </w:rPr>
        <w:t xml:space="preserve"> </w:t>
      </w:r>
      <w:r w:rsidRPr="00E54811">
        <w:t xml:space="preserve">2., 75., 76., 77., 78. un 132. punktu un Ministru kabineta 30.04.2013. noteikumu Nr. 240 “Vispārīgie teritorijas plānošanas, izmantošanas un apbūves noteikumi” 15. un 239. punktu, </w:t>
      </w:r>
      <w:r w:rsidR="00825579" w:rsidRPr="00E54811">
        <w:rPr>
          <w:rFonts w:eastAsia="Calibri"/>
          <w:lang w:eastAsia="en-US"/>
        </w:rPr>
        <w:t xml:space="preserve">atklāti balsojot: </w:t>
      </w:r>
      <w:r w:rsidR="00825579" w:rsidRPr="00E54811">
        <w:rPr>
          <w:iCs/>
        </w:rPr>
        <w:t>PAR</w:t>
      </w:r>
      <w:r w:rsidR="00825579">
        <w:rPr>
          <w:iCs/>
        </w:rPr>
        <w:t xml:space="preserve"> </w:t>
      </w:r>
      <w:r w:rsidR="00825579" w:rsidRPr="00E54811">
        <w:rPr>
          <w:iCs/>
        </w:rPr>
        <w:t>-</w:t>
      </w:r>
      <w:r w:rsidR="00825579">
        <w:rPr>
          <w:iCs/>
        </w:rPr>
        <w:t xml:space="preserve"> 17</w:t>
      </w:r>
      <w:r w:rsidR="00825579" w:rsidRPr="00F75DB4">
        <w:rPr>
          <w:rFonts w:eastAsia="Calibri"/>
          <w:color w:val="000000"/>
          <w:lang w:eastAsia="en-US"/>
        </w:rPr>
        <w:t xml:space="preserve">  (</w:t>
      </w:r>
      <w:r w:rsidR="00825579">
        <w:t xml:space="preserve">Ģirts Ante, </w:t>
      </w:r>
      <w:r w:rsidR="00825579" w:rsidRPr="00FE5C59">
        <w:rPr>
          <w:bCs/>
          <w:lang w:eastAsia="et-EE"/>
        </w:rPr>
        <w:t>K</w:t>
      </w:r>
      <w:r w:rsidR="00825579">
        <w:rPr>
          <w:bCs/>
          <w:lang w:eastAsia="et-EE"/>
        </w:rPr>
        <w:t xml:space="preserve">ristīne </w:t>
      </w:r>
      <w:r w:rsidR="00825579" w:rsidRPr="00FE5C59">
        <w:rPr>
          <w:bCs/>
          <w:lang w:eastAsia="et-EE"/>
        </w:rPr>
        <w:t xml:space="preserve">Briede, </w:t>
      </w:r>
      <w:r w:rsidR="00825579">
        <w:rPr>
          <w:bCs/>
          <w:lang w:eastAsia="et-EE"/>
        </w:rPr>
        <w:t xml:space="preserve">Sarmīte Dude, </w:t>
      </w:r>
      <w:r w:rsidR="00825579" w:rsidRPr="00FE5C59">
        <w:rPr>
          <w:bCs/>
          <w:lang w:eastAsia="et-EE"/>
        </w:rPr>
        <w:t>M</w:t>
      </w:r>
      <w:r w:rsidR="00825579">
        <w:rPr>
          <w:bCs/>
          <w:lang w:eastAsia="et-EE"/>
        </w:rPr>
        <w:t xml:space="preserve">āris </w:t>
      </w:r>
      <w:r w:rsidR="00825579" w:rsidRPr="00FE5C59">
        <w:rPr>
          <w:bCs/>
          <w:lang w:eastAsia="et-EE"/>
        </w:rPr>
        <w:t>Feldmanis, E</w:t>
      </w:r>
      <w:r w:rsidR="00825579">
        <w:rPr>
          <w:bCs/>
          <w:lang w:eastAsia="et-EE"/>
        </w:rPr>
        <w:t xml:space="preserve">dgars </w:t>
      </w:r>
      <w:r w:rsidR="00825579" w:rsidRPr="00FE5C59">
        <w:rPr>
          <w:bCs/>
          <w:lang w:eastAsia="et-EE"/>
        </w:rPr>
        <w:t>Gaigalis, I</w:t>
      </w:r>
      <w:r w:rsidR="00825579">
        <w:rPr>
          <w:bCs/>
          <w:lang w:eastAsia="et-EE"/>
        </w:rPr>
        <w:t xml:space="preserve">vars </w:t>
      </w:r>
      <w:r w:rsidR="00825579" w:rsidRPr="00FE5C59">
        <w:rPr>
          <w:bCs/>
          <w:lang w:eastAsia="et-EE"/>
        </w:rPr>
        <w:t>Gorskis, G</w:t>
      </w:r>
      <w:r w:rsidR="00825579">
        <w:rPr>
          <w:bCs/>
          <w:lang w:eastAsia="et-EE"/>
        </w:rPr>
        <w:t xml:space="preserve">ints </w:t>
      </w:r>
      <w:r w:rsidR="00825579" w:rsidRPr="00FE5C59">
        <w:rPr>
          <w:bCs/>
          <w:lang w:eastAsia="et-EE"/>
        </w:rPr>
        <w:t>Kaminskis, E</w:t>
      </w:r>
      <w:r w:rsidR="00825579">
        <w:rPr>
          <w:bCs/>
          <w:lang w:eastAsia="et-EE"/>
        </w:rPr>
        <w:t xml:space="preserve">dgars </w:t>
      </w:r>
      <w:r w:rsidR="00825579" w:rsidRPr="00FE5C59">
        <w:rPr>
          <w:bCs/>
          <w:lang w:eastAsia="et-EE"/>
        </w:rPr>
        <w:t>Laimiņš, A</w:t>
      </w:r>
      <w:r w:rsidR="00825579">
        <w:rPr>
          <w:bCs/>
          <w:lang w:eastAsia="et-EE"/>
        </w:rPr>
        <w:t xml:space="preserve">ndris </w:t>
      </w:r>
      <w:r w:rsidR="00825579" w:rsidRPr="00FE5C59">
        <w:rPr>
          <w:bCs/>
          <w:lang w:eastAsia="et-EE"/>
        </w:rPr>
        <w:t xml:space="preserve">Podvinskis, </w:t>
      </w:r>
      <w:r w:rsidR="00825579">
        <w:rPr>
          <w:bCs/>
          <w:lang w:eastAsia="et-EE"/>
        </w:rPr>
        <w:t xml:space="preserve">Viesturs Reinfelds, </w:t>
      </w:r>
      <w:r w:rsidR="00825579" w:rsidRPr="00FE5C59">
        <w:rPr>
          <w:bCs/>
          <w:lang w:eastAsia="et-EE"/>
        </w:rPr>
        <w:t>D</w:t>
      </w:r>
      <w:r w:rsidR="00825579">
        <w:rPr>
          <w:bCs/>
          <w:lang w:eastAsia="et-EE"/>
        </w:rPr>
        <w:t xml:space="preserve">ace </w:t>
      </w:r>
      <w:r w:rsidR="00825579" w:rsidRPr="00FE5C59">
        <w:rPr>
          <w:bCs/>
          <w:lang w:eastAsia="et-EE"/>
        </w:rPr>
        <w:t xml:space="preserve">Reinika, </w:t>
      </w:r>
      <w:r w:rsidR="00825579">
        <w:rPr>
          <w:bCs/>
          <w:lang w:eastAsia="et-EE"/>
        </w:rPr>
        <w:t xml:space="preserve">Sanita Olševska, Ainārs Meiers, </w:t>
      </w:r>
      <w:r w:rsidR="00825579" w:rsidRPr="00FE5C59">
        <w:rPr>
          <w:bCs/>
          <w:lang w:eastAsia="et-EE"/>
        </w:rPr>
        <w:t>G</w:t>
      </w:r>
      <w:r w:rsidR="00825579">
        <w:rPr>
          <w:bCs/>
          <w:lang w:eastAsia="et-EE"/>
        </w:rPr>
        <w:t xml:space="preserve">untis </w:t>
      </w:r>
      <w:r w:rsidR="00825579" w:rsidRPr="00FE5C59">
        <w:rPr>
          <w:bCs/>
          <w:lang w:eastAsia="et-EE"/>
        </w:rPr>
        <w:t>Safranovičs, A</w:t>
      </w:r>
      <w:r w:rsidR="00825579">
        <w:rPr>
          <w:bCs/>
          <w:lang w:eastAsia="et-EE"/>
        </w:rPr>
        <w:t xml:space="preserve">ndrejs </w:t>
      </w:r>
      <w:r w:rsidR="00825579" w:rsidRPr="00FE5C59">
        <w:rPr>
          <w:bCs/>
          <w:lang w:eastAsia="et-EE"/>
        </w:rPr>
        <w:t xml:space="preserve">Spridzāns, </w:t>
      </w:r>
      <w:r w:rsidR="00825579">
        <w:rPr>
          <w:bCs/>
          <w:lang w:eastAsia="et-EE"/>
        </w:rPr>
        <w:t>Ivars Stanga, Indra Špela</w:t>
      </w:r>
      <w:r w:rsidR="00825579" w:rsidRPr="00F75DB4">
        <w:rPr>
          <w:rFonts w:eastAsia="Calibri"/>
          <w:color w:val="000000"/>
          <w:lang w:eastAsia="en-US"/>
        </w:rPr>
        <w:t>)</w:t>
      </w:r>
      <w:r w:rsidR="00825579">
        <w:rPr>
          <w:rFonts w:eastAsia="Calibri"/>
          <w:color w:val="000000"/>
          <w:lang w:eastAsia="en-US"/>
        </w:rPr>
        <w:t>,</w:t>
      </w:r>
      <w:r w:rsidR="00825579" w:rsidRPr="00E54811">
        <w:rPr>
          <w:iCs/>
        </w:rPr>
        <w:t xml:space="preserve"> PRET</w:t>
      </w:r>
      <w:r w:rsidR="00825579">
        <w:rPr>
          <w:iCs/>
        </w:rPr>
        <w:t xml:space="preserve"> </w:t>
      </w:r>
      <w:r w:rsidR="00825579" w:rsidRPr="00E54811">
        <w:rPr>
          <w:iCs/>
        </w:rPr>
        <w:t>-</w:t>
      </w:r>
      <w:r w:rsidR="00825579">
        <w:rPr>
          <w:iCs/>
        </w:rPr>
        <w:t xml:space="preserve"> nav</w:t>
      </w:r>
      <w:r w:rsidR="00825579" w:rsidRPr="00E54811">
        <w:rPr>
          <w:iCs/>
        </w:rPr>
        <w:t>, ATTURAS</w:t>
      </w:r>
      <w:r w:rsidR="00825579">
        <w:rPr>
          <w:iCs/>
        </w:rPr>
        <w:t xml:space="preserve"> – nav, </w:t>
      </w:r>
      <w:r w:rsidRPr="00E54811">
        <w:t xml:space="preserve">Dobeles novada dome </w:t>
      </w:r>
      <w:r w:rsidRPr="00825579">
        <w:rPr>
          <w:b/>
          <w:bCs/>
        </w:rPr>
        <w:t>NOLEMJ</w:t>
      </w:r>
      <w:r w:rsidRPr="00E54811">
        <w:t>:</w:t>
      </w:r>
    </w:p>
    <w:p w14:paraId="381F498B" w14:textId="77777777" w:rsidR="00906177" w:rsidRPr="00E54811" w:rsidRDefault="00906177" w:rsidP="00EC5B12">
      <w:pPr>
        <w:pStyle w:val="ListParagraph"/>
        <w:widowControl/>
        <w:numPr>
          <w:ilvl w:val="0"/>
          <w:numId w:val="21"/>
        </w:numPr>
        <w:suppressAutoHyphens w:val="0"/>
        <w:spacing w:after="160" w:line="259" w:lineRule="auto"/>
        <w:contextualSpacing/>
        <w:jc w:val="both"/>
      </w:pPr>
      <w:r w:rsidRPr="00E54811">
        <w:t>Atļaut uzsākt lokālplānojuma izstrādi nekustamajam īpašumam “Rosmes”, Naudītē, Naudītes pagastā, Dobeles novadā, (kadastra Nr.46800030240) teritorijas plānojuma grozījumiem.</w:t>
      </w:r>
    </w:p>
    <w:p w14:paraId="23552EB1" w14:textId="77777777" w:rsidR="00906177" w:rsidRPr="00E54811" w:rsidRDefault="00906177" w:rsidP="00EC5B12">
      <w:pPr>
        <w:pStyle w:val="ListParagraph"/>
        <w:widowControl/>
        <w:numPr>
          <w:ilvl w:val="0"/>
          <w:numId w:val="21"/>
        </w:numPr>
        <w:suppressAutoHyphens w:val="0"/>
        <w:spacing w:after="160" w:line="259" w:lineRule="auto"/>
        <w:contextualSpacing/>
        <w:jc w:val="both"/>
      </w:pPr>
      <w:r w:rsidRPr="00E54811">
        <w:t>Apstiprināt darba uzdevumu (1. pielikums)  lokālplānojuma izstrādei un noteikt lokālplānojuma teritorijas robežu (2. pielikums).</w:t>
      </w:r>
    </w:p>
    <w:p w14:paraId="15ED03EF" w14:textId="77777777" w:rsidR="00906177" w:rsidRPr="00E54811" w:rsidRDefault="00906177" w:rsidP="00EC5B12">
      <w:pPr>
        <w:pStyle w:val="ListParagraph"/>
        <w:widowControl/>
        <w:numPr>
          <w:ilvl w:val="0"/>
          <w:numId w:val="21"/>
        </w:numPr>
        <w:suppressAutoHyphens w:val="0"/>
        <w:spacing w:after="160" w:line="259" w:lineRule="auto"/>
        <w:contextualSpacing/>
        <w:jc w:val="both"/>
      </w:pPr>
      <w:r w:rsidRPr="00E54811">
        <w:t xml:space="preserve">Par lokālplānojuma izstrādes vadītāju apstiprināt Dobeles novada pašvaldības Attīstības un plānošanas nodaļas teritorijas plānotāju Sandru Lasmani. </w:t>
      </w:r>
    </w:p>
    <w:p w14:paraId="40BCB42D" w14:textId="77777777" w:rsidR="00906177" w:rsidRPr="00E54811" w:rsidRDefault="00906177" w:rsidP="00EC5B12">
      <w:pPr>
        <w:pStyle w:val="ListParagraph"/>
        <w:widowControl/>
        <w:numPr>
          <w:ilvl w:val="0"/>
          <w:numId w:val="21"/>
        </w:numPr>
        <w:suppressAutoHyphens w:val="0"/>
        <w:spacing w:after="160" w:line="259" w:lineRule="auto"/>
        <w:contextualSpacing/>
        <w:jc w:val="both"/>
      </w:pPr>
      <w:r w:rsidRPr="00E54811">
        <w:t>Dobeles novada pašvaldības izpilddirektoram Agrim Vilkam slēgt līgumu par lokālplānojuma izstrādi un finansēšanu saskaņā ar līguma projektu (3. pielikums).</w:t>
      </w:r>
    </w:p>
    <w:p w14:paraId="2258FFB6" w14:textId="77777777" w:rsidR="00906177" w:rsidRPr="00E54811" w:rsidRDefault="00906177" w:rsidP="00EC5B12">
      <w:pPr>
        <w:pStyle w:val="ListParagraph"/>
        <w:widowControl/>
        <w:numPr>
          <w:ilvl w:val="0"/>
          <w:numId w:val="21"/>
        </w:numPr>
        <w:suppressAutoHyphens w:val="0"/>
        <w:spacing w:after="160" w:line="259" w:lineRule="auto"/>
        <w:contextualSpacing/>
        <w:jc w:val="both"/>
      </w:pPr>
      <w:r w:rsidRPr="00E54811">
        <w:t xml:space="preserve">Informāciju par lokālplānojuma izstrādes uzsākšanu publicēt tīmekļvietnē </w:t>
      </w:r>
      <w:hyperlink r:id="rId124" w:history="1">
        <w:r w:rsidRPr="00825579">
          <w:rPr>
            <w:rStyle w:val="Hyperlink"/>
            <w:color w:val="000000"/>
            <w:u w:val="none"/>
          </w:rPr>
          <w:t>www.dobelesnovads.lv</w:t>
        </w:r>
      </w:hyperlink>
      <w:r w:rsidRPr="00E54811">
        <w:t xml:space="preserve"> un informatīvajā izdevumā “Dobeles novada ziņas”.</w:t>
      </w:r>
    </w:p>
    <w:p w14:paraId="4B56A908" w14:textId="77777777" w:rsidR="00906177" w:rsidRPr="00E54811" w:rsidRDefault="00906177" w:rsidP="00EC5B12">
      <w:pPr>
        <w:pStyle w:val="ListParagraph"/>
        <w:widowControl/>
        <w:numPr>
          <w:ilvl w:val="0"/>
          <w:numId w:val="21"/>
        </w:numPr>
        <w:suppressAutoHyphens w:val="0"/>
        <w:spacing w:after="160" w:line="259" w:lineRule="auto"/>
        <w:contextualSpacing/>
        <w:jc w:val="both"/>
      </w:pPr>
      <w:r w:rsidRPr="00E54811">
        <w:t>Paziņojumu un lēmumu par lokālplānojuma izstrādes uzsākšanu ievietot Teritorijas attīstības plānošanas informācijas sistēmā.</w:t>
      </w:r>
    </w:p>
    <w:p w14:paraId="569F6F6C" w14:textId="77777777" w:rsidR="00906177" w:rsidRPr="00E54811" w:rsidRDefault="00906177" w:rsidP="00906177">
      <w:pPr>
        <w:pStyle w:val="ListParagraph"/>
        <w:jc w:val="both"/>
      </w:pPr>
    </w:p>
    <w:p w14:paraId="3D826211" w14:textId="77777777" w:rsidR="00906177" w:rsidRPr="00E54811" w:rsidRDefault="00906177" w:rsidP="00906177">
      <w:pPr>
        <w:pStyle w:val="ListParagraph"/>
        <w:jc w:val="both"/>
      </w:pPr>
    </w:p>
    <w:p w14:paraId="4DF90C3A" w14:textId="77777777" w:rsidR="00906177" w:rsidRPr="00E54811" w:rsidRDefault="00906177" w:rsidP="00906177">
      <w:pPr>
        <w:pStyle w:val="ListParagraph"/>
        <w:jc w:val="both"/>
      </w:pPr>
    </w:p>
    <w:p w14:paraId="6656F60B" w14:textId="77777777" w:rsidR="00906177" w:rsidRPr="00E54811" w:rsidRDefault="00906177" w:rsidP="00906177">
      <w:pPr>
        <w:spacing w:line="256" w:lineRule="auto"/>
      </w:pPr>
      <w:r w:rsidRPr="00E54811">
        <w:t>Domes priekšsēdētājs</w:t>
      </w:r>
      <w:r w:rsidRPr="00E54811">
        <w:tab/>
        <w:t xml:space="preserve"> </w:t>
      </w:r>
      <w:r w:rsidRPr="00E54811">
        <w:tab/>
      </w:r>
      <w:r w:rsidRPr="00E54811">
        <w:tab/>
      </w:r>
      <w:r w:rsidRPr="00E54811">
        <w:tab/>
        <w:t xml:space="preserve">                         </w:t>
      </w:r>
      <w:r w:rsidRPr="00E54811">
        <w:tab/>
      </w:r>
      <w:r w:rsidRPr="00E54811">
        <w:tab/>
        <w:t xml:space="preserve">      I.Gorskis</w:t>
      </w:r>
    </w:p>
    <w:p w14:paraId="3129F032" w14:textId="77777777" w:rsidR="00906177" w:rsidRPr="00E54811" w:rsidRDefault="00906177" w:rsidP="00906177">
      <w:pPr>
        <w:spacing w:line="256" w:lineRule="auto"/>
      </w:pPr>
    </w:p>
    <w:p w14:paraId="30F06CBB" w14:textId="77777777" w:rsidR="00906177" w:rsidRPr="00E54811" w:rsidRDefault="00906177" w:rsidP="00906177">
      <w:pPr>
        <w:spacing w:line="256" w:lineRule="auto"/>
      </w:pPr>
    </w:p>
    <w:p w14:paraId="12880F1D" w14:textId="77777777" w:rsidR="00906177" w:rsidRPr="00E54811" w:rsidRDefault="00906177" w:rsidP="00906177">
      <w:pPr>
        <w:spacing w:line="256" w:lineRule="auto"/>
      </w:pPr>
    </w:p>
    <w:p w14:paraId="06D9C47B" w14:textId="77777777" w:rsidR="00906177" w:rsidRPr="00E54811" w:rsidRDefault="00906177" w:rsidP="00906177"/>
    <w:p w14:paraId="6B5366A4" w14:textId="77777777" w:rsidR="00906177" w:rsidRPr="00E54811" w:rsidRDefault="00906177" w:rsidP="00906177">
      <w:pPr>
        <w:jc w:val="right"/>
      </w:pPr>
    </w:p>
    <w:p w14:paraId="7995981D" w14:textId="77777777" w:rsidR="00906177" w:rsidRPr="00E54811" w:rsidRDefault="00906177" w:rsidP="00906177">
      <w:pPr>
        <w:jc w:val="right"/>
      </w:pPr>
    </w:p>
    <w:p w14:paraId="7AF97828" w14:textId="77777777" w:rsidR="00906177" w:rsidRPr="00E54811" w:rsidRDefault="00906177" w:rsidP="00906177">
      <w:pPr>
        <w:jc w:val="right"/>
      </w:pPr>
    </w:p>
    <w:p w14:paraId="4F839ED3" w14:textId="77777777" w:rsidR="00906177" w:rsidRPr="00E54811" w:rsidRDefault="00906177" w:rsidP="00906177">
      <w:pPr>
        <w:jc w:val="right"/>
      </w:pPr>
    </w:p>
    <w:p w14:paraId="0770EE15" w14:textId="77777777" w:rsidR="00906177" w:rsidRPr="00E54811" w:rsidRDefault="00906177" w:rsidP="00906177">
      <w:pPr>
        <w:jc w:val="right"/>
      </w:pPr>
    </w:p>
    <w:p w14:paraId="126A3E8C" w14:textId="77777777" w:rsidR="00906177" w:rsidRPr="00E54811" w:rsidRDefault="00906177" w:rsidP="00906177">
      <w:pPr>
        <w:jc w:val="right"/>
      </w:pPr>
    </w:p>
    <w:p w14:paraId="10EE4D11" w14:textId="77777777" w:rsidR="00906177" w:rsidRPr="00E54811" w:rsidRDefault="00906177" w:rsidP="00906177">
      <w:pPr>
        <w:jc w:val="right"/>
      </w:pPr>
    </w:p>
    <w:p w14:paraId="210F2E3D" w14:textId="77777777" w:rsidR="00906177" w:rsidRPr="00E54811" w:rsidRDefault="00906177" w:rsidP="00906177">
      <w:pPr>
        <w:jc w:val="right"/>
      </w:pPr>
    </w:p>
    <w:p w14:paraId="5E6DA251" w14:textId="77777777" w:rsidR="00906177" w:rsidRPr="00E54811" w:rsidRDefault="00906177" w:rsidP="00906177">
      <w:pPr>
        <w:jc w:val="right"/>
      </w:pPr>
    </w:p>
    <w:p w14:paraId="2EF8D432" w14:textId="77777777" w:rsidR="00906177" w:rsidRPr="00E54811" w:rsidRDefault="00906177" w:rsidP="00906177">
      <w:pPr>
        <w:jc w:val="right"/>
      </w:pPr>
    </w:p>
    <w:p w14:paraId="1AF142AE" w14:textId="77777777" w:rsidR="00906177" w:rsidRPr="00E54811" w:rsidRDefault="00906177" w:rsidP="00906177">
      <w:pPr>
        <w:jc w:val="right"/>
      </w:pPr>
    </w:p>
    <w:p w14:paraId="3497CFC0" w14:textId="77777777" w:rsidR="00906177" w:rsidRPr="00E54811" w:rsidRDefault="00906177" w:rsidP="00EC5B12">
      <w:pPr>
        <w:numPr>
          <w:ilvl w:val="0"/>
          <w:numId w:val="24"/>
        </w:numPr>
        <w:spacing w:after="160" w:line="259" w:lineRule="auto"/>
        <w:jc w:val="right"/>
      </w:pPr>
      <w:r w:rsidRPr="00E54811">
        <w:br w:type="page"/>
        <w:t xml:space="preserve">pielikums </w:t>
      </w:r>
    </w:p>
    <w:p w14:paraId="3F09B79D" w14:textId="77777777" w:rsidR="00906177" w:rsidRPr="00E54811" w:rsidRDefault="00906177" w:rsidP="00906177">
      <w:pPr>
        <w:jc w:val="right"/>
      </w:pPr>
      <w:r w:rsidRPr="00E54811">
        <w:t>Dobeles novada domes</w:t>
      </w:r>
    </w:p>
    <w:p w14:paraId="72D5EB15" w14:textId="00BDC56E" w:rsidR="00906177" w:rsidRPr="00E54811" w:rsidRDefault="00906177" w:rsidP="00906177">
      <w:pPr>
        <w:jc w:val="right"/>
      </w:pPr>
      <w:r w:rsidRPr="00E54811">
        <w:t>2022. gada 30. marta lēmumam Nr.</w:t>
      </w:r>
      <w:r w:rsidR="00FC7A39">
        <w:t>1</w:t>
      </w:r>
      <w:r w:rsidR="00AE1F6E">
        <w:t>1</w:t>
      </w:r>
      <w:r w:rsidR="00FC7A39">
        <w:t>1/5</w:t>
      </w:r>
      <w:r w:rsidRPr="00E54811">
        <w:t xml:space="preserve">     </w:t>
      </w:r>
    </w:p>
    <w:p w14:paraId="13A877CC" w14:textId="372B809C" w:rsidR="00906177" w:rsidRPr="00E54811" w:rsidRDefault="00906177" w:rsidP="00906177">
      <w:pPr>
        <w:jc w:val="right"/>
      </w:pPr>
      <w:r w:rsidRPr="00E54811">
        <w:t>(protokols Nr.</w:t>
      </w:r>
      <w:r w:rsidR="00FC7A39">
        <w:t>5</w:t>
      </w:r>
      <w:r w:rsidRPr="00E54811">
        <w:t>)</w:t>
      </w:r>
    </w:p>
    <w:p w14:paraId="410887A1" w14:textId="77777777" w:rsidR="00906177" w:rsidRPr="00E54811" w:rsidRDefault="00906177" w:rsidP="00906177">
      <w:pPr>
        <w:jc w:val="right"/>
      </w:pPr>
    </w:p>
    <w:p w14:paraId="7F480001" w14:textId="77777777" w:rsidR="00906177" w:rsidRPr="00E54811" w:rsidRDefault="00906177" w:rsidP="00906177">
      <w:pPr>
        <w:tabs>
          <w:tab w:val="center" w:pos="4416"/>
          <w:tab w:val="right" w:pos="8832"/>
        </w:tabs>
        <w:rPr>
          <w:b/>
        </w:rPr>
      </w:pPr>
      <w:r w:rsidRPr="00E54811">
        <w:rPr>
          <w:b/>
        </w:rPr>
        <w:tab/>
        <w:t xml:space="preserve">DARBA UZDEVUMS </w:t>
      </w:r>
      <w:r w:rsidRPr="00E54811">
        <w:rPr>
          <w:b/>
        </w:rPr>
        <w:tab/>
      </w:r>
    </w:p>
    <w:p w14:paraId="08352260" w14:textId="77777777" w:rsidR="00906177" w:rsidRPr="00E54811" w:rsidRDefault="00906177" w:rsidP="00906177">
      <w:pPr>
        <w:spacing w:line="276" w:lineRule="auto"/>
        <w:jc w:val="center"/>
        <w:rPr>
          <w:b/>
        </w:rPr>
      </w:pPr>
      <w:r w:rsidRPr="00E54811">
        <w:rPr>
          <w:b/>
        </w:rPr>
        <w:t xml:space="preserve">lokālplānojuma izstrādei teritorijas plānojuma grozījumiem </w:t>
      </w:r>
    </w:p>
    <w:p w14:paraId="797461A9" w14:textId="77777777" w:rsidR="00906177" w:rsidRPr="00E54811" w:rsidRDefault="00906177" w:rsidP="00906177">
      <w:pPr>
        <w:spacing w:line="276" w:lineRule="auto"/>
        <w:jc w:val="center"/>
        <w:rPr>
          <w:b/>
          <w:bCs/>
        </w:rPr>
      </w:pPr>
      <w:r w:rsidRPr="00E54811">
        <w:rPr>
          <w:b/>
        </w:rPr>
        <w:t>n</w:t>
      </w:r>
      <w:r w:rsidRPr="00E54811">
        <w:rPr>
          <w:b/>
          <w:bCs/>
        </w:rPr>
        <w:t>ekustamajam īpašumam “Rosmes”, Naudītē, Naudītes pagastā, Dobeles novadā (kadastra Nr. 46800030240)</w:t>
      </w:r>
    </w:p>
    <w:p w14:paraId="00D397B8" w14:textId="77777777" w:rsidR="00906177" w:rsidRPr="00E54811" w:rsidRDefault="00906177" w:rsidP="00906177">
      <w:pPr>
        <w:spacing w:line="276" w:lineRule="auto"/>
        <w:jc w:val="center"/>
        <w:rPr>
          <w:b/>
        </w:rPr>
      </w:pPr>
    </w:p>
    <w:p w14:paraId="5070231E" w14:textId="77777777" w:rsidR="00906177" w:rsidRPr="00E54811" w:rsidRDefault="00906177" w:rsidP="00EC5B12">
      <w:pPr>
        <w:numPr>
          <w:ilvl w:val="0"/>
          <w:numId w:val="22"/>
        </w:numPr>
        <w:spacing w:before="100" w:beforeAutospacing="1" w:after="360" w:line="259" w:lineRule="auto"/>
        <w:ind w:left="714" w:hanging="357"/>
        <w:jc w:val="both"/>
        <w:rPr>
          <w:b/>
          <w:bCs/>
        </w:rPr>
      </w:pPr>
      <w:r w:rsidRPr="00E54811">
        <w:rPr>
          <w:b/>
          <w:bCs/>
        </w:rPr>
        <w:t>LOKĀLPLĀNOJUMA IZSTRĀDES PAMATOJUMS</w:t>
      </w:r>
    </w:p>
    <w:p w14:paraId="7900155B" w14:textId="77777777" w:rsidR="00906177" w:rsidRPr="00E54811" w:rsidRDefault="00906177" w:rsidP="00EC5B12">
      <w:pPr>
        <w:numPr>
          <w:ilvl w:val="1"/>
          <w:numId w:val="22"/>
        </w:numPr>
        <w:spacing w:before="100" w:beforeAutospacing="1" w:after="100" w:afterAutospacing="1" w:line="259" w:lineRule="auto"/>
        <w:ind w:left="1134" w:hanging="414"/>
        <w:jc w:val="both"/>
        <w:rPr>
          <w:bCs/>
        </w:rPr>
      </w:pPr>
      <w:r w:rsidRPr="00E54811">
        <w:t>Lokālplānojuma izstrādi ierosina nekustamā īpašuma “Rosmes” ar kadastra Nr.46800030240 Naudītē, Naudītes pagastā, Dobeles novadā īpašnieks Mārtiņš Šmēmanis.</w:t>
      </w:r>
    </w:p>
    <w:p w14:paraId="1340391A" w14:textId="77777777" w:rsidR="00906177" w:rsidRPr="00E54811" w:rsidRDefault="00906177" w:rsidP="00EC5B12">
      <w:pPr>
        <w:numPr>
          <w:ilvl w:val="1"/>
          <w:numId w:val="22"/>
        </w:numPr>
        <w:spacing w:before="100" w:beforeAutospacing="1" w:after="100" w:afterAutospacing="1" w:line="259" w:lineRule="auto"/>
        <w:ind w:left="1134" w:hanging="414"/>
        <w:jc w:val="both"/>
        <w:rPr>
          <w:bCs/>
        </w:rPr>
      </w:pPr>
      <w:r w:rsidRPr="00E54811">
        <w:t>Lokālplānojumu izstrādā saskaņā ar :</w:t>
      </w:r>
    </w:p>
    <w:p w14:paraId="21DB436F" w14:textId="77777777" w:rsidR="00906177" w:rsidRPr="00E54811" w:rsidRDefault="00906177" w:rsidP="00EC5B12">
      <w:pPr>
        <w:numPr>
          <w:ilvl w:val="2"/>
          <w:numId w:val="22"/>
        </w:numPr>
        <w:spacing w:before="100" w:beforeAutospacing="1" w:after="100" w:afterAutospacing="1" w:line="259" w:lineRule="auto"/>
        <w:jc w:val="both"/>
        <w:rPr>
          <w:bCs/>
        </w:rPr>
      </w:pPr>
      <w:r w:rsidRPr="00E54811">
        <w:t>Ministru kabineta 2014. gada 14. oktobra noteikumiem Nr. 628 „</w:t>
      </w:r>
      <w:r w:rsidRPr="00E54811">
        <w:rPr>
          <w:bCs/>
        </w:rPr>
        <w:t>Noteikumi par pašvaldību teritorijas attīstības plānošanas dokumentiem</w:t>
      </w:r>
      <w:r w:rsidRPr="00E54811">
        <w:t>”.</w:t>
      </w:r>
    </w:p>
    <w:p w14:paraId="73B6BA82" w14:textId="77777777" w:rsidR="00906177" w:rsidRPr="00E54811" w:rsidRDefault="00906177" w:rsidP="00EC5B12">
      <w:pPr>
        <w:numPr>
          <w:ilvl w:val="2"/>
          <w:numId w:val="22"/>
        </w:numPr>
        <w:spacing w:before="100" w:beforeAutospacing="1" w:after="100" w:afterAutospacing="1" w:line="259" w:lineRule="auto"/>
        <w:jc w:val="both"/>
        <w:rPr>
          <w:bCs/>
        </w:rPr>
      </w:pPr>
      <w:r w:rsidRPr="00E54811">
        <w:t>Ministru kabineta 2013. gada 30. aprīļa noteikumu Nr. 240 “Vispārīgie teritorijas plānošanas, izmantošanas un apbūves noteikumi”.</w:t>
      </w:r>
    </w:p>
    <w:p w14:paraId="441E0E7A" w14:textId="77777777" w:rsidR="00906177" w:rsidRPr="00E54811" w:rsidRDefault="00906177" w:rsidP="00EC5B12">
      <w:pPr>
        <w:numPr>
          <w:ilvl w:val="2"/>
          <w:numId w:val="22"/>
        </w:numPr>
        <w:spacing w:before="100" w:beforeAutospacing="1" w:after="100" w:afterAutospacing="1" w:line="259" w:lineRule="auto"/>
        <w:jc w:val="both"/>
        <w:rPr>
          <w:bCs/>
        </w:rPr>
      </w:pPr>
      <w:r w:rsidRPr="00E54811">
        <w:rPr>
          <w:bCs/>
        </w:rPr>
        <w:t xml:space="preserve">Dobeles novada domes saistošajiem noteikumiem </w:t>
      </w:r>
      <w:r w:rsidRPr="00E54811">
        <w:t>Nr.3 “Dobeles novada teritorijas plānojuma 2013.-2025. gadam grozījumu teritorijas izmantošanas un apbūves noteikumi un grafiskā</w:t>
      </w:r>
      <w:r w:rsidRPr="00E54811">
        <w:rPr>
          <w:b/>
        </w:rPr>
        <w:t xml:space="preserve"> </w:t>
      </w:r>
      <w:r w:rsidRPr="00E54811">
        <w:t>daļa”.</w:t>
      </w:r>
    </w:p>
    <w:p w14:paraId="501E44E6" w14:textId="77777777" w:rsidR="00906177" w:rsidRPr="00E54811" w:rsidRDefault="00906177" w:rsidP="00EC5B12">
      <w:pPr>
        <w:numPr>
          <w:ilvl w:val="2"/>
          <w:numId w:val="22"/>
        </w:numPr>
        <w:spacing w:before="100" w:beforeAutospacing="1" w:after="360" w:line="259" w:lineRule="auto"/>
        <w:ind w:left="1797"/>
        <w:jc w:val="both"/>
        <w:rPr>
          <w:bCs/>
        </w:rPr>
      </w:pPr>
      <w:r w:rsidRPr="00E54811">
        <w:t>Ministru kabineta 2018. gada 4. septembra noteikumiem Nr. 558 „</w:t>
      </w:r>
      <w:r w:rsidRPr="00E54811">
        <w:rPr>
          <w:bCs/>
        </w:rPr>
        <w:t>Dokumentu izstrādāšanas un noformēšanas kārtība</w:t>
      </w:r>
      <w:r w:rsidRPr="00E54811">
        <w:t>”.</w:t>
      </w:r>
    </w:p>
    <w:p w14:paraId="3445F895" w14:textId="77777777" w:rsidR="00906177" w:rsidRPr="00E54811" w:rsidRDefault="00906177" w:rsidP="00EC5B12">
      <w:pPr>
        <w:numPr>
          <w:ilvl w:val="0"/>
          <w:numId w:val="22"/>
        </w:numPr>
        <w:spacing w:before="100" w:beforeAutospacing="1" w:after="100" w:afterAutospacing="1" w:line="259" w:lineRule="auto"/>
        <w:jc w:val="both"/>
        <w:rPr>
          <w:b/>
          <w:bCs/>
        </w:rPr>
      </w:pPr>
      <w:r w:rsidRPr="00E54811">
        <w:rPr>
          <w:b/>
        </w:rPr>
        <w:t>LOKĀLPLĀNOJUMA IZSTRĀDES TERITORIJA</w:t>
      </w:r>
    </w:p>
    <w:p w14:paraId="7B5E3B7A" w14:textId="77777777" w:rsidR="00906177" w:rsidRPr="00E54811" w:rsidRDefault="00906177" w:rsidP="00906177">
      <w:pPr>
        <w:spacing w:before="100" w:beforeAutospacing="1" w:after="360" w:line="276" w:lineRule="auto"/>
        <w:ind w:left="720"/>
        <w:jc w:val="both"/>
      </w:pPr>
      <w:r w:rsidRPr="00E54811">
        <w:t>Lokālplānojuma izstrāde paredzēta nekustamā īpašuma “Rosmes” (kadastra Nr.46800030240), Naudītē, Naudītes pagastā, Dobeles novadā zemes vienībā ar kadastra apzīmējumu 46800030239 1.0754 ha platībā.</w:t>
      </w:r>
    </w:p>
    <w:p w14:paraId="691C9EDE" w14:textId="77777777" w:rsidR="00906177" w:rsidRPr="00E54811" w:rsidRDefault="00906177" w:rsidP="00EC5B12">
      <w:pPr>
        <w:numPr>
          <w:ilvl w:val="0"/>
          <w:numId w:val="22"/>
        </w:numPr>
        <w:spacing w:before="360" w:after="360" w:line="276" w:lineRule="auto"/>
        <w:ind w:left="714" w:hanging="357"/>
        <w:jc w:val="both"/>
        <w:rPr>
          <w:b/>
          <w:bCs/>
        </w:rPr>
      </w:pPr>
      <w:r w:rsidRPr="00E54811">
        <w:rPr>
          <w:b/>
        </w:rPr>
        <w:t>LOKĀLPLĀNOJUMA IZSTRĀDES MĒRĶIS</w:t>
      </w:r>
    </w:p>
    <w:p w14:paraId="0A07AC0E" w14:textId="77777777" w:rsidR="00906177" w:rsidRPr="00E54811" w:rsidRDefault="00906177" w:rsidP="00906177">
      <w:pPr>
        <w:spacing w:before="360" w:after="360" w:line="276" w:lineRule="auto"/>
        <w:ind w:left="714"/>
        <w:jc w:val="both"/>
      </w:pPr>
      <w:r w:rsidRPr="00E54811">
        <w:rPr>
          <w:bCs/>
        </w:rPr>
        <w:t xml:space="preserve">Funkcionālā zonējuma maiņa no tehniskās apbūves teritorijas uz savrupmāju apbūves teritoriju </w:t>
      </w:r>
      <w:r w:rsidRPr="00E54811">
        <w:t>nekustamā īpašuma “Rosmes” (kadastra Nr.46800030240), Naudītē, Naudītes pagastā, Dobeles novadā zemes vienībā ar kadastra apzīmējumu 46800030239 1.0754 ha platībā.</w:t>
      </w:r>
    </w:p>
    <w:p w14:paraId="63603CCC" w14:textId="77777777" w:rsidR="00906177" w:rsidRPr="00E54811" w:rsidRDefault="00906177" w:rsidP="00EC5B12">
      <w:pPr>
        <w:numPr>
          <w:ilvl w:val="0"/>
          <w:numId w:val="22"/>
        </w:numPr>
        <w:spacing w:before="360" w:after="360" w:line="276" w:lineRule="auto"/>
        <w:jc w:val="both"/>
        <w:rPr>
          <w:b/>
          <w:bCs/>
        </w:rPr>
      </w:pPr>
      <w:r w:rsidRPr="00E54811">
        <w:rPr>
          <w:b/>
        </w:rPr>
        <w:t>LOKĀLPLĀNOJUMA IZSTRĀDES UZDEVUMI</w:t>
      </w:r>
    </w:p>
    <w:p w14:paraId="7E094249" w14:textId="77777777" w:rsidR="00906177" w:rsidRPr="00E54811" w:rsidRDefault="00906177" w:rsidP="00EC5B12">
      <w:pPr>
        <w:numPr>
          <w:ilvl w:val="1"/>
          <w:numId w:val="22"/>
        </w:numPr>
        <w:spacing w:line="276" w:lineRule="auto"/>
        <w:ind w:left="1077" w:hanging="357"/>
        <w:jc w:val="both"/>
        <w:rPr>
          <w:bCs/>
        </w:rPr>
      </w:pPr>
      <w:r w:rsidRPr="00E54811">
        <w:rPr>
          <w:bCs/>
        </w:rPr>
        <w:t>Veikt Dobeles novada teritorijas plānojuma 2013.-2025.gadam grozījumus, mainot funkcionālo zonējumu saskaņā ar darba uzdevuma 3. punktu.</w:t>
      </w:r>
    </w:p>
    <w:p w14:paraId="4440E51A" w14:textId="77777777" w:rsidR="00906177" w:rsidRPr="00E54811" w:rsidRDefault="00906177" w:rsidP="00EC5B12">
      <w:pPr>
        <w:numPr>
          <w:ilvl w:val="1"/>
          <w:numId w:val="22"/>
        </w:numPr>
        <w:spacing w:line="276" w:lineRule="auto"/>
        <w:ind w:left="1077" w:hanging="357"/>
        <w:jc w:val="both"/>
        <w:rPr>
          <w:bCs/>
        </w:rPr>
      </w:pPr>
      <w:r w:rsidRPr="00E54811">
        <w:rPr>
          <w:bCs/>
        </w:rPr>
        <w:t>Pirms lokālplānojuma redakcijas izstrādes uzsākšanas saņemt no Latvijas Republikas Vides pārraudzības valsts biroja lēmumu par Stratēģiskā ietekmes uz vidi novērtējuma piemērošanas nepieciešamību teritorijas lokālplānojumam.</w:t>
      </w:r>
    </w:p>
    <w:p w14:paraId="08A1F695" w14:textId="77777777" w:rsidR="00906177" w:rsidRPr="00E54811" w:rsidRDefault="00906177" w:rsidP="00EC5B12">
      <w:pPr>
        <w:numPr>
          <w:ilvl w:val="1"/>
          <w:numId w:val="22"/>
        </w:numPr>
        <w:spacing w:line="276" w:lineRule="auto"/>
        <w:ind w:left="1077" w:hanging="357"/>
        <w:jc w:val="both"/>
        <w:rPr>
          <w:bCs/>
        </w:rPr>
      </w:pPr>
      <w:r w:rsidRPr="00E54811">
        <w:rPr>
          <w:bCs/>
        </w:rPr>
        <w:t>Lokālplānojumu izstrādāt, izmantojot teritorijas attīstības plānošanas informācijas sistēmu (turpmāk - TAPIS), ievērojot Ministru kabineta 2014. gada 8.jūlija noteikumu Nr.392 “Teritorijas attīstības plānošanas informācijas sistēmas noteikumi” prasības.</w:t>
      </w:r>
    </w:p>
    <w:p w14:paraId="487D6754" w14:textId="77777777" w:rsidR="00906177" w:rsidRPr="00E54811" w:rsidRDefault="00906177" w:rsidP="00EC5B12">
      <w:pPr>
        <w:numPr>
          <w:ilvl w:val="0"/>
          <w:numId w:val="22"/>
        </w:numPr>
        <w:spacing w:before="360" w:after="360" w:line="276" w:lineRule="auto"/>
        <w:jc w:val="both"/>
        <w:rPr>
          <w:b/>
          <w:bCs/>
        </w:rPr>
      </w:pPr>
      <w:r w:rsidRPr="00E54811">
        <w:rPr>
          <w:b/>
          <w:bCs/>
        </w:rPr>
        <w:t>LOKĀLPLĀNOJUMA SASTĀVS</w:t>
      </w:r>
    </w:p>
    <w:p w14:paraId="0DF1DA02" w14:textId="77777777" w:rsidR="00906177" w:rsidRPr="00E54811" w:rsidRDefault="00906177" w:rsidP="00EC5B12">
      <w:pPr>
        <w:numPr>
          <w:ilvl w:val="1"/>
          <w:numId w:val="22"/>
        </w:numPr>
        <w:spacing w:before="360" w:after="360" w:line="276" w:lineRule="auto"/>
        <w:jc w:val="both"/>
        <w:rPr>
          <w:bCs/>
        </w:rPr>
      </w:pPr>
      <w:r w:rsidRPr="00E54811">
        <w:rPr>
          <w:bCs/>
        </w:rPr>
        <w:t>Paskaidrojuma raksts:</w:t>
      </w:r>
    </w:p>
    <w:p w14:paraId="12454610" w14:textId="77777777" w:rsidR="00906177" w:rsidRPr="00E54811" w:rsidRDefault="00906177" w:rsidP="00EC5B12">
      <w:pPr>
        <w:numPr>
          <w:ilvl w:val="2"/>
          <w:numId w:val="22"/>
        </w:numPr>
        <w:spacing w:line="276" w:lineRule="auto"/>
        <w:ind w:left="1797"/>
        <w:jc w:val="both"/>
        <w:rPr>
          <w:bCs/>
        </w:rPr>
      </w:pPr>
      <w:r w:rsidRPr="00E54811">
        <w:rPr>
          <w:bCs/>
        </w:rPr>
        <w:t>Teritorijas plānojuma grozījumu nepieciešamības pamatojums.</w:t>
      </w:r>
    </w:p>
    <w:p w14:paraId="069D844C" w14:textId="77777777" w:rsidR="00906177" w:rsidRPr="00E54811" w:rsidRDefault="00906177" w:rsidP="00EC5B12">
      <w:pPr>
        <w:numPr>
          <w:ilvl w:val="2"/>
          <w:numId w:val="22"/>
        </w:numPr>
        <w:spacing w:line="276" w:lineRule="auto"/>
        <w:ind w:left="1797"/>
        <w:jc w:val="both"/>
        <w:rPr>
          <w:bCs/>
        </w:rPr>
      </w:pPr>
      <w:r w:rsidRPr="00E54811">
        <w:rPr>
          <w:bCs/>
        </w:rPr>
        <w:t>Teritorijas pašreizējās izmantošanas apraksts un teritorijas attīstības nosacījumi.</w:t>
      </w:r>
    </w:p>
    <w:p w14:paraId="63E8F8BA" w14:textId="77777777" w:rsidR="00906177" w:rsidRPr="00E54811" w:rsidRDefault="00906177" w:rsidP="00EC5B12">
      <w:pPr>
        <w:numPr>
          <w:ilvl w:val="2"/>
          <w:numId w:val="22"/>
        </w:numPr>
        <w:spacing w:line="276" w:lineRule="auto"/>
        <w:ind w:left="1797"/>
        <w:jc w:val="both"/>
        <w:rPr>
          <w:bCs/>
        </w:rPr>
      </w:pPr>
      <w:r w:rsidRPr="00E54811">
        <w:rPr>
          <w:bCs/>
        </w:rPr>
        <w:t>Teritorijas attīstības mērķis.</w:t>
      </w:r>
    </w:p>
    <w:p w14:paraId="7B9ADC58" w14:textId="77777777" w:rsidR="00906177" w:rsidRPr="00E54811" w:rsidRDefault="00906177" w:rsidP="00EC5B12">
      <w:pPr>
        <w:numPr>
          <w:ilvl w:val="1"/>
          <w:numId w:val="22"/>
        </w:numPr>
        <w:spacing w:before="360" w:after="360" w:line="276" w:lineRule="auto"/>
        <w:jc w:val="both"/>
        <w:rPr>
          <w:bCs/>
        </w:rPr>
      </w:pPr>
      <w:r w:rsidRPr="00E54811">
        <w:rPr>
          <w:bCs/>
        </w:rPr>
        <w:t>Grafiskā daļa;</w:t>
      </w:r>
    </w:p>
    <w:p w14:paraId="7F0427EE" w14:textId="77777777" w:rsidR="00906177" w:rsidRPr="00E54811" w:rsidRDefault="00906177" w:rsidP="00EC5B12">
      <w:pPr>
        <w:numPr>
          <w:ilvl w:val="2"/>
          <w:numId w:val="22"/>
        </w:numPr>
        <w:spacing w:line="276" w:lineRule="auto"/>
        <w:ind w:left="1797"/>
        <w:jc w:val="both"/>
        <w:rPr>
          <w:bCs/>
        </w:rPr>
      </w:pPr>
      <w:r w:rsidRPr="00E54811">
        <w:rPr>
          <w:bCs/>
        </w:rPr>
        <w:t>Lokālplānojuma grafisko daļu sagatavot uz aktuālākās topogrāfiskās pamatnes ( iespējams izmantot aktuālāko pieejamo Latvijas Ģeotelpiskās informācijas aģentūras uzturēto topogrāfisko karti) atbilstoši nepieciešamajam mērogam. Grafiskās daļas izdrukas mērogu izvēlas pēc nepieciešamības.</w:t>
      </w:r>
    </w:p>
    <w:p w14:paraId="5D7CE15A" w14:textId="77777777" w:rsidR="00906177" w:rsidRPr="00E54811" w:rsidRDefault="00906177" w:rsidP="00EC5B12">
      <w:pPr>
        <w:numPr>
          <w:ilvl w:val="2"/>
          <w:numId w:val="22"/>
        </w:numPr>
        <w:spacing w:line="276" w:lineRule="auto"/>
        <w:ind w:left="1797"/>
        <w:jc w:val="both"/>
        <w:rPr>
          <w:bCs/>
        </w:rPr>
      </w:pPr>
      <w:r w:rsidRPr="00E54811">
        <w:rPr>
          <w:bCs/>
        </w:rPr>
        <w:t>Nosaka funkcionālo zonējumu un izmantošanas veidus.</w:t>
      </w:r>
    </w:p>
    <w:p w14:paraId="1ADE1855" w14:textId="77777777" w:rsidR="00906177" w:rsidRPr="00E54811" w:rsidRDefault="00906177" w:rsidP="00EC5B12">
      <w:pPr>
        <w:numPr>
          <w:ilvl w:val="2"/>
          <w:numId w:val="22"/>
        </w:numPr>
        <w:spacing w:line="276" w:lineRule="auto"/>
        <w:jc w:val="both"/>
        <w:rPr>
          <w:bCs/>
        </w:rPr>
      </w:pPr>
      <w:r w:rsidRPr="00E54811">
        <w:rPr>
          <w:bCs/>
        </w:rPr>
        <w:t>Lokālplānojuma teritorijā precizēt apgrūtinātās teritorijas un objektus, kuriem noteiktas aizsargjoslas.</w:t>
      </w:r>
    </w:p>
    <w:p w14:paraId="5558382A" w14:textId="77777777" w:rsidR="00906177" w:rsidRPr="00E54811" w:rsidRDefault="00906177" w:rsidP="00EC5B12">
      <w:pPr>
        <w:numPr>
          <w:ilvl w:val="1"/>
          <w:numId w:val="22"/>
        </w:numPr>
        <w:spacing w:before="360" w:after="360" w:line="276" w:lineRule="auto"/>
        <w:jc w:val="both"/>
        <w:rPr>
          <w:bCs/>
        </w:rPr>
      </w:pPr>
      <w:r w:rsidRPr="00E54811">
        <w:rPr>
          <w:bCs/>
        </w:rPr>
        <w:t>Teritorijas izmantošanas un apbūves noteikumi:</w:t>
      </w:r>
    </w:p>
    <w:p w14:paraId="346F8172" w14:textId="77777777" w:rsidR="00906177" w:rsidRPr="00E54811" w:rsidRDefault="00906177" w:rsidP="00906177">
      <w:pPr>
        <w:spacing w:before="360" w:after="360" w:line="276" w:lineRule="auto"/>
        <w:ind w:left="1080"/>
        <w:jc w:val="both"/>
        <w:rPr>
          <w:bCs/>
        </w:rPr>
      </w:pPr>
      <w:r w:rsidRPr="00E54811">
        <w:rPr>
          <w:bCs/>
        </w:rPr>
        <w:t>Nosaka teritorijas izmantošanas nosacījumus un apbūves parametrus, kā arī nosaka citas prasības, aprobežojumus un nosacījumus, ja nepieciešams, ņemot vērā teritorijas īpatnības vai specifiku.</w:t>
      </w:r>
    </w:p>
    <w:p w14:paraId="34C5B241" w14:textId="77777777" w:rsidR="00906177" w:rsidRPr="00E54811" w:rsidRDefault="00906177" w:rsidP="00EC5B12">
      <w:pPr>
        <w:numPr>
          <w:ilvl w:val="1"/>
          <w:numId w:val="22"/>
        </w:numPr>
        <w:spacing w:before="360" w:after="360" w:line="276" w:lineRule="auto"/>
        <w:jc w:val="both"/>
        <w:rPr>
          <w:bCs/>
        </w:rPr>
      </w:pPr>
      <w:r w:rsidRPr="00E54811">
        <w:rPr>
          <w:bCs/>
        </w:rPr>
        <w:t>Pārskats par lokālplānojuma izstrādi:</w:t>
      </w:r>
    </w:p>
    <w:p w14:paraId="1F54382A" w14:textId="77777777" w:rsidR="00906177" w:rsidRPr="00E54811" w:rsidRDefault="00906177" w:rsidP="00EC5B12">
      <w:pPr>
        <w:numPr>
          <w:ilvl w:val="2"/>
          <w:numId w:val="22"/>
        </w:numPr>
        <w:spacing w:line="276" w:lineRule="auto"/>
        <w:ind w:left="1797"/>
        <w:jc w:val="both"/>
        <w:rPr>
          <w:bCs/>
        </w:rPr>
      </w:pPr>
      <w:r w:rsidRPr="00E54811">
        <w:rPr>
          <w:bCs/>
        </w:rPr>
        <w:t>Dobeles novada domes lēmumi.</w:t>
      </w:r>
    </w:p>
    <w:p w14:paraId="7CFB60D8" w14:textId="77777777" w:rsidR="00906177" w:rsidRPr="00E54811" w:rsidRDefault="00906177" w:rsidP="00EC5B12">
      <w:pPr>
        <w:numPr>
          <w:ilvl w:val="2"/>
          <w:numId w:val="22"/>
        </w:numPr>
        <w:spacing w:line="276" w:lineRule="auto"/>
        <w:ind w:left="1797"/>
        <w:jc w:val="both"/>
        <w:rPr>
          <w:bCs/>
        </w:rPr>
      </w:pPr>
      <w:r w:rsidRPr="00E54811">
        <w:rPr>
          <w:bCs/>
        </w:rPr>
        <w:t>Saņemtie priekšlikumi un iebildumi par lokālplānojuma izstrādi un publiskās apspriešanas materiāli.</w:t>
      </w:r>
    </w:p>
    <w:p w14:paraId="52BF4A82" w14:textId="77777777" w:rsidR="00906177" w:rsidRPr="00E54811" w:rsidRDefault="00906177" w:rsidP="00EC5B12">
      <w:pPr>
        <w:numPr>
          <w:ilvl w:val="2"/>
          <w:numId w:val="22"/>
        </w:numPr>
        <w:spacing w:line="276" w:lineRule="auto"/>
        <w:ind w:left="1797"/>
        <w:jc w:val="both"/>
        <w:rPr>
          <w:bCs/>
        </w:rPr>
      </w:pPr>
      <w:r w:rsidRPr="00E54811">
        <w:rPr>
          <w:bCs/>
        </w:rPr>
        <w:t>Ziņojums par vērā ņemtajiem un noraidītajiem priekšlikumiem un iebildumiem, norādot norādījuma pamatojumu.</w:t>
      </w:r>
    </w:p>
    <w:p w14:paraId="0F9A49CD" w14:textId="77777777" w:rsidR="00906177" w:rsidRPr="00E54811" w:rsidRDefault="00906177" w:rsidP="00EC5B12">
      <w:pPr>
        <w:numPr>
          <w:ilvl w:val="2"/>
          <w:numId w:val="22"/>
        </w:numPr>
        <w:spacing w:line="276" w:lineRule="auto"/>
        <w:ind w:left="1797"/>
        <w:jc w:val="both"/>
        <w:rPr>
          <w:bCs/>
        </w:rPr>
      </w:pPr>
      <w:r w:rsidRPr="00E54811">
        <w:rPr>
          <w:bCs/>
        </w:rPr>
        <w:t>Institūciju sniegtā informācija, nosacījumi lokālplānojuma izstrādei un atzinumi par to ievērošanu.</w:t>
      </w:r>
    </w:p>
    <w:p w14:paraId="2D0DF885" w14:textId="77777777" w:rsidR="00906177" w:rsidRPr="00E54811" w:rsidRDefault="00906177" w:rsidP="00EC5B12">
      <w:pPr>
        <w:numPr>
          <w:ilvl w:val="2"/>
          <w:numId w:val="22"/>
        </w:numPr>
        <w:spacing w:line="276" w:lineRule="auto"/>
        <w:ind w:left="1797"/>
        <w:jc w:val="both"/>
        <w:rPr>
          <w:bCs/>
        </w:rPr>
      </w:pPr>
      <w:r w:rsidRPr="00E54811">
        <w:rPr>
          <w:bCs/>
        </w:rPr>
        <w:t>Ziņojums par institūciju nosacījumu ievērošanu.</w:t>
      </w:r>
    </w:p>
    <w:p w14:paraId="0C03BEE4" w14:textId="77777777" w:rsidR="00906177" w:rsidRPr="00E54811" w:rsidRDefault="00906177" w:rsidP="00EC5B12">
      <w:pPr>
        <w:numPr>
          <w:ilvl w:val="2"/>
          <w:numId w:val="22"/>
        </w:numPr>
        <w:spacing w:line="276" w:lineRule="auto"/>
        <w:ind w:left="1797"/>
        <w:jc w:val="both"/>
        <w:rPr>
          <w:bCs/>
        </w:rPr>
      </w:pPr>
      <w:r w:rsidRPr="00E54811">
        <w:rPr>
          <w:bCs/>
        </w:rPr>
        <w:t>Cita informācija, kas izmantota lokālplānojuma izstrādei.</w:t>
      </w:r>
    </w:p>
    <w:p w14:paraId="06BEE9A1" w14:textId="77777777" w:rsidR="00906177" w:rsidRPr="00E54811" w:rsidRDefault="00906177" w:rsidP="00EC5B12">
      <w:pPr>
        <w:numPr>
          <w:ilvl w:val="0"/>
          <w:numId w:val="22"/>
        </w:numPr>
        <w:spacing w:before="360" w:after="360" w:line="276" w:lineRule="auto"/>
        <w:jc w:val="both"/>
        <w:rPr>
          <w:b/>
          <w:bCs/>
        </w:rPr>
      </w:pPr>
      <w:r w:rsidRPr="00E54811">
        <w:rPr>
          <w:b/>
          <w:bCs/>
        </w:rPr>
        <w:t>INSTITŪCIJAS, KURĀM PIEPRASA NOSACĪJUMUS UN SAŅEM ATZINUMUS</w:t>
      </w:r>
    </w:p>
    <w:p w14:paraId="65156CD3" w14:textId="77777777" w:rsidR="00906177" w:rsidRPr="00E54811" w:rsidRDefault="00906177" w:rsidP="00EC5B12">
      <w:pPr>
        <w:numPr>
          <w:ilvl w:val="1"/>
          <w:numId w:val="22"/>
        </w:numPr>
        <w:spacing w:line="276" w:lineRule="auto"/>
        <w:ind w:left="1077" w:hanging="357"/>
        <w:jc w:val="both"/>
        <w:rPr>
          <w:bCs/>
        </w:rPr>
      </w:pPr>
      <w:r w:rsidRPr="00E54811">
        <w:rPr>
          <w:bCs/>
        </w:rPr>
        <w:t>Valsts vides dienesta Zemgales reģionālā vides pārvalde.</w:t>
      </w:r>
    </w:p>
    <w:p w14:paraId="01FCC25B" w14:textId="77777777" w:rsidR="00906177" w:rsidRPr="00E54811" w:rsidRDefault="00906177" w:rsidP="00EC5B12">
      <w:pPr>
        <w:numPr>
          <w:ilvl w:val="1"/>
          <w:numId w:val="22"/>
        </w:numPr>
        <w:spacing w:line="276" w:lineRule="auto"/>
        <w:ind w:left="1077" w:hanging="357"/>
        <w:jc w:val="both"/>
        <w:rPr>
          <w:bCs/>
        </w:rPr>
      </w:pPr>
      <w:r w:rsidRPr="00E54811">
        <w:rPr>
          <w:bCs/>
        </w:rPr>
        <w:t>Veselības inspekcija.</w:t>
      </w:r>
    </w:p>
    <w:p w14:paraId="58B8DF85" w14:textId="77777777" w:rsidR="00906177" w:rsidRPr="00E54811" w:rsidRDefault="00906177" w:rsidP="00EC5B12">
      <w:pPr>
        <w:numPr>
          <w:ilvl w:val="1"/>
          <w:numId w:val="22"/>
        </w:numPr>
        <w:spacing w:line="276" w:lineRule="auto"/>
        <w:ind w:left="1077" w:hanging="357"/>
        <w:jc w:val="both"/>
        <w:rPr>
          <w:bCs/>
        </w:rPr>
      </w:pPr>
      <w:r w:rsidRPr="00E54811">
        <w:rPr>
          <w:bCs/>
        </w:rPr>
        <w:t>Dabas aizsardzības pārvalde.</w:t>
      </w:r>
    </w:p>
    <w:p w14:paraId="4763CF94" w14:textId="77777777" w:rsidR="00906177" w:rsidRPr="00E54811" w:rsidRDefault="00906177" w:rsidP="00EC5B12">
      <w:pPr>
        <w:numPr>
          <w:ilvl w:val="1"/>
          <w:numId w:val="22"/>
        </w:numPr>
        <w:spacing w:line="276" w:lineRule="auto"/>
        <w:ind w:left="1077" w:hanging="357"/>
        <w:jc w:val="both"/>
        <w:rPr>
          <w:bCs/>
        </w:rPr>
      </w:pPr>
      <w:r w:rsidRPr="00E54811">
        <w:rPr>
          <w:bCs/>
        </w:rPr>
        <w:t>Latvijas Ģeotelpiskās informācijas aģentūra.</w:t>
      </w:r>
    </w:p>
    <w:p w14:paraId="5B1F3E93" w14:textId="77777777" w:rsidR="00906177" w:rsidRPr="00E54811" w:rsidRDefault="00906177" w:rsidP="00EC5B12">
      <w:pPr>
        <w:numPr>
          <w:ilvl w:val="1"/>
          <w:numId w:val="22"/>
        </w:numPr>
        <w:spacing w:line="276" w:lineRule="auto"/>
        <w:ind w:left="1077" w:hanging="357"/>
        <w:jc w:val="both"/>
        <w:rPr>
          <w:bCs/>
        </w:rPr>
      </w:pPr>
      <w:r w:rsidRPr="00E54811">
        <w:rPr>
          <w:bCs/>
        </w:rPr>
        <w:t>AS “Sadales tīkls”.</w:t>
      </w:r>
    </w:p>
    <w:p w14:paraId="58B07720" w14:textId="77777777" w:rsidR="00906177" w:rsidRPr="00E54811" w:rsidRDefault="00906177" w:rsidP="00EC5B12">
      <w:pPr>
        <w:numPr>
          <w:ilvl w:val="1"/>
          <w:numId w:val="22"/>
        </w:numPr>
        <w:spacing w:line="276" w:lineRule="auto"/>
        <w:ind w:left="1077" w:hanging="357"/>
        <w:jc w:val="both"/>
        <w:rPr>
          <w:rStyle w:val="st"/>
          <w:rFonts w:eastAsia="Calibri"/>
          <w:bCs/>
        </w:rPr>
      </w:pPr>
      <w:r w:rsidRPr="00E54811">
        <w:rPr>
          <w:rStyle w:val="st"/>
          <w:rFonts w:eastAsia="Calibri"/>
        </w:rPr>
        <w:t>Dobeles novada pašvaldības Būvvalde.</w:t>
      </w:r>
    </w:p>
    <w:p w14:paraId="04D6EBC8" w14:textId="77777777" w:rsidR="00906177" w:rsidRPr="00E54811" w:rsidRDefault="00906177" w:rsidP="00EC5B12">
      <w:pPr>
        <w:numPr>
          <w:ilvl w:val="1"/>
          <w:numId w:val="22"/>
        </w:numPr>
        <w:spacing w:line="276" w:lineRule="auto"/>
        <w:ind w:left="1077" w:hanging="357"/>
        <w:jc w:val="both"/>
        <w:rPr>
          <w:rStyle w:val="st"/>
          <w:rFonts w:eastAsia="Calibri"/>
          <w:bCs/>
        </w:rPr>
      </w:pPr>
      <w:r w:rsidRPr="00E54811">
        <w:rPr>
          <w:rStyle w:val="st"/>
          <w:rFonts w:eastAsia="Calibri"/>
        </w:rPr>
        <w:t>SIA “Dobeles ūdens”.</w:t>
      </w:r>
    </w:p>
    <w:p w14:paraId="44201360" w14:textId="77777777" w:rsidR="00906177" w:rsidRPr="00E54811" w:rsidRDefault="00906177" w:rsidP="00906177">
      <w:pPr>
        <w:spacing w:line="276" w:lineRule="auto"/>
        <w:ind w:left="720"/>
        <w:jc w:val="both"/>
        <w:rPr>
          <w:b/>
          <w:bCs/>
        </w:rPr>
      </w:pPr>
    </w:p>
    <w:p w14:paraId="1D941ACD" w14:textId="77777777" w:rsidR="00906177" w:rsidRPr="00E54811" w:rsidRDefault="00906177" w:rsidP="00906177">
      <w:pPr>
        <w:spacing w:before="360" w:after="360" w:line="276" w:lineRule="auto"/>
        <w:ind w:left="720"/>
        <w:jc w:val="both"/>
        <w:rPr>
          <w:bCs/>
        </w:rPr>
      </w:pPr>
    </w:p>
    <w:p w14:paraId="55D4E48B" w14:textId="77777777" w:rsidR="00906177" w:rsidRPr="00E54811" w:rsidRDefault="00906177" w:rsidP="00906177">
      <w:pPr>
        <w:spacing w:before="360" w:after="360" w:line="276" w:lineRule="auto"/>
        <w:jc w:val="both"/>
        <w:rPr>
          <w:bCs/>
        </w:rPr>
      </w:pPr>
      <w:r w:rsidRPr="00E54811">
        <w:rPr>
          <w:bCs/>
        </w:rPr>
        <w:t xml:space="preserve"> </w:t>
      </w:r>
    </w:p>
    <w:p w14:paraId="63507991" w14:textId="77777777" w:rsidR="00906177" w:rsidRPr="00E54811" w:rsidRDefault="00906177" w:rsidP="00906177">
      <w:pPr>
        <w:spacing w:before="360" w:after="360" w:line="276" w:lineRule="auto"/>
        <w:ind w:left="1080"/>
        <w:jc w:val="both"/>
        <w:rPr>
          <w:b/>
          <w:bCs/>
        </w:rPr>
      </w:pPr>
    </w:p>
    <w:p w14:paraId="21549E0C" w14:textId="77777777" w:rsidR="00906177" w:rsidRPr="00E54811" w:rsidRDefault="00906177" w:rsidP="00906177">
      <w:pPr>
        <w:spacing w:before="360" w:after="360" w:line="276" w:lineRule="auto"/>
        <w:jc w:val="both"/>
        <w:rPr>
          <w:bCs/>
        </w:rPr>
      </w:pPr>
    </w:p>
    <w:p w14:paraId="463FFB31" w14:textId="77777777" w:rsidR="00906177" w:rsidRPr="00E54811" w:rsidRDefault="00906177" w:rsidP="00906177">
      <w:pPr>
        <w:spacing w:before="100" w:beforeAutospacing="1" w:after="100" w:afterAutospacing="1"/>
        <w:jc w:val="both"/>
        <w:rPr>
          <w:bCs/>
        </w:rPr>
      </w:pPr>
    </w:p>
    <w:p w14:paraId="1F944F8F" w14:textId="77777777" w:rsidR="00906177" w:rsidRPr="00E54811" w:rsidRDefault="00906177" w:rsidP="00906177">
      <w:pPr>
        <w:spacing w:before="100" w:beforeAutospacing="1" w:after="100" w:afterAutospacing="1"/>
        <w:ind w:left="360"/>
        <w:jc w:val="both"/>
        <w:rPr>
          <w:bCs/>
        </w:rPr>
      </w:pPr>
    </w:p>
    <w:p w14:paraId="17BCE2BD" w14:textId="77777777" w:rsidR="00906177" w:rsidRPr="00E54811" w:rsidRDefault="00906177" w:rsidP="00906177">
      <w:pPr>
        <w:jc w:val="both"/>
      </w:pPr>
    </w:p>
    <w:p w14:paraId="44533291" w14:textId="77777777" w:rsidR="00906177" w:rsidRPr="00E54811" w:rsidRDefault="00906177" w:rsidP="00906177">
      <w:pPr>
        <w:jc w:val="both"/>
      </w:pPr>
    </w:p>
    <w:p w14:paraId="46C7D093" w14:textId="77777777" w:rsidR="00906177" w:rsidRPr="00E54811" w:rsidRDefault="00906177" w:rsidP="00906177">
      <w:pPr>
        <w:jc w:val="right"/>
      </w:pPr>
    </w:p>
    <w:p w14:paraId="7A996074" w14:textId="77777777" w:rsidR="00906177" w:rsidRPr="00E54811" w:rsidRDefault="00906177" w:rsidP="00906177">
      <w:pPr>
        <w:jc w:val="right"/>
      </w:pPr>
    </w:p>
    <w:p w14:paraId="69164629" w14:textId="77777777" w:rsidR="00906177" w:rsidRPr="00E54811" w:rsidRDefault="00906177" w:rsidP="00906177">
      <w:pPr>
        <w:jc w:val="right"/>
      </w:pPr>
      <w:r w:rsidRPr="00E54811">
        <w:br w:type="page"/>
      </w:r>
    </w:p>
    <w:p w14:paraId="168E9533" w14:textId="77777777" w:rsidR="00906177" w:rsidRPr="00E54811" w:rsidRDefault="00906177" w:rsidP="00EC5B12">
      <w:pPr>
        <w:numPr>
          <w:ilvl w:val="0"/>
          <w:numId w:val="24"/>
        </w:numPr>
        <w:spacing w:after="160" w:line="259" w:lineRule="auto"/>
        <w:jc w:val="right"/>
      </w:pPr>
      <w:r w:rsidRPr="00E54811">
        <w:t>pielikums</w:t>
      </w:r>
    </w:p>
    <w:p w14:paraId="76FE7421" w14:textId="77777777" w:rsidR="00906177" w:rsidRPr="00E54811" w:rsidRDefault="00906177" w:rsidP="00906177">
      <w:pPr>
        <w:jc w:val="right"/>
      </w:pPr>
      <w:r w:rsidRPr="00E54811">
        <w:t>Dobeles novada domes</w:t>
      </w:r>
    </w:p>
    <w:p w14:paraId="1ABA1572" w14:textId="64E35A00" w:rsidR="00906177" w:rsidRPr="00E54811" w:rsidRDefault="00906177" w:rsidP="00906177">
      <w:pPr>
        <w:jc w:val="right"/>
      </w:pPr>
      <w:r w:rsidRPr="00E54811">
        <w:t>2022. gada 30. marta lēmumam Nr.</w:t>
      </w:r>
      <w:r w:rsidR="00FC7A39">
        <w:t>111/5</w:t>
      </w:r>
      <w:r w:rsidRPr="00E54811">
        <w:t xml:space="preserve">     </w:t>
      </w:r>
    </w:p>
    <w:p w14:paraId="6FD568D7" w14:textId="23033F4B" w:rsidR="00906177" w:rsidRPr="00E54811" w:rsidRDefault="00906177" w:rsidP="00906177">
      <w:pPr>
        <w:jc w:val="right"/>
      </w:pPr>
      <w:r w:rsidRPr="00E54811">
        <w:t>(protokols Nr.</w:t>
      </w:r>
      <w:r w:rsidR="00FC7A39">
        <w:t>5</w:t>
      </w:r>
      <w:r w:rsidRPr="00E54811">
        <w:t>)</w:t>
      </w:r>
    </w:p>
    <w:p w14:paraId="6923E34F" w14:textId="77777777" w:rsidR="00906177" w:rsidRPr="00E54811" w:rsidRDefault="00906177" w:rsidP="00906177">
      <w:pPr>
        <w:jc w:val="right"/>
      </w:pPr>
    </w:p>
    <w:p w14:paraId="20D43A6C" w14:textId="77777777" w:rsidR="00906177" w:rsidRPr="00E54811" w:rsidRDefault="00906177" w:rsidP="00906177">
      <w:pPr>
        <w:spacing w:line="276" w:lineRule="auto"/>
        <w:jc w:val="center"/>
        <w:rPr>
          <w:b/>
        </w:rPr>
      </w:pPr>
      <w:r w:rsidRPr="00E54811">
        <w:rPr>
          <w:b/>
        </w:rPr>
        <w:t>Lokālplānojuma izstrādes teritorija nekustamajam īpašumam “Rosmes”,</w:t>
      </w:r>
    </w:p>
    <w:p w14:paraId="08D20A38" w14:textId="77777777" w:rsidR="00906177" w:rsidRPr="00E54811" w:rsidRDefault="00906177" w:rsidP="00906177">
      <w:pPr>
        <w:spacing w:line="276" w:lineRule="auto"/>
        <w:jc w:val="center"/>
        <w:rPr>
          <w:b/>
        </w:rPr>
      </w:pPr>
      <w:r w:rsidRPr="00E54811">
        <w:rPr>
          <w:b/>
        </w:rPr>
        <w:t>Naudītē, Naudītes pagastā, Dobeles novadā</w:t>
      </w:r>
    </w:p>
    <w:p w14:paraId="7CDEB6AB" w14:textId="77777777" w:rsidR="00906177" w:rsidRPr="00E54811" w:rsidRDefault="00906177" w:rsidP="00906177">
      <w:pPr>
        <w:jc w:val="right"/>
      </w:pPr>
    </w:p>
    <w:p w14:paraId="0712C465" w14:textId="0FD31AAA" w:rsidR="00906177" w:rsidRPr="00E54811" w:rsidRDefault="00906177" w:rsidP="00906177">
      <w:pPr>
        <w:jc w:val="both"/>
      </w:pPr>
      <w:r w:rsidRPr="00E54811">
        <w:rPr>
          <w:noProof/>
        </w:rPr>
        <w:drawing>
          <wp:inline distT="0" distB="0" distL="0" distR="0" wp14:anchorId="41F46A65" wp14:editId="39551353">
            <wp:extent cx="5760085" cy="4070350"/>
            <wp:effectExtent l="0" t="0" r="0" b="635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760085" cy="4070350"/>
                    </a:xfrm>
                    <a:prstGeom prst="rect">
                      <a:avLst/>
                    </a:prstGeom>
                    <a:noFill/>
                    <a:ln>
                      <a:noFill/>
                    </a:ln>
                  </pic:spPr>
                </pic:pic>
              </a:graphicData>
            </a:graphic>
          </wp:inline>
        </w:drawing>
      </w:r>
    </w:p>
    <w:p w14:paraId="76051D59" w14:textId="77777777" w:rsidR="00906177" w:rsidRPr="00E54811" w:rsidRDefault="00906177" w:rsidP="00906177">
      <w:pPr>
        <w:jc w:val="right"/>
      </w:pPr>
    </w:p>
    <w:p w14:paraId="3D43C430" w14:textId="77777777" w:rsidR="00906177" w:rsidRPr="00E54811" w:rsidRDefault="00906177" w:rsidP="00906177">
      <w:r w:rsidRPr="00E54811">
        <w:t xml:space="preserve">Sagatavoja : </w:t>
      </w:r>
    </w:p>
    <w:p w14:paraId="6BCA2BCB" w14:textId="77777777" w:rsidR="00906177" w:rsidRPr="00E54811" w:rsidRDefault="00906177" w:rsidP="00906177">
      <w:r w:rsidRPr="00E54811">
        <w:t>Attīstības un plānošanas nodaļas teritorijas plānotāja                               Sandra Lasmane</w:t>
      </w:r>
    </w:p>
    <w:p w14:paraId="45FEFA17" w14:textId="77777777" w:rsidR="00906177" w:rsidRPr="00E54811" w:rsidRDefault="00906177" w:rsidP="00906177">
      <w:r w:rsidRPr="00E54811">
        <w:br w:type="page"/>
      </w:r>
    </w:p>
    <w:p w14:paraId="61CD1B32" w14:textId="77777777" w:rsidR="00906177" w:rsidRPr="00E54811" w:rsidRDefault="00906177" w:rsidP="00EC5B12">
      <w:pPr>
        <w:numPr>
          <w:ilvl w:val="0"/>
          <w:numId w:val="24"/>
        </w:numPr>
        <w:spacing w:after="160" w:line="259" w:lineRule="auto"/>
        <w:jc w:val="right"/>
      </w:pPr>
      <w:r w:rsidRPr="00E54811">
        <w:t>pielikums</w:t>
      </w:r>
    </w:p>
    <w:p w14:paraId="14993B03" w14:textId="77777777" w:rsidR="00906177" w:rsidRPr="00E54811" w:rsidRDefault="00906177" w:rsidP="00906177">
      <w:pPr>
        <w:jc w:val="right"/>
      </w:pPr>
      <w:r w:rsidRPr="00E54811">
        <w:t>Dobeles novada domes</w:t>
      </w:r>
    </w:p>
    <w:p w14:paraId="5579A081" w14:textId="0B4BC3AA" w:rsidR="00906177" w:rsidRPr="00E54811" w:rsidRDefault="00906177" w:rsidP="00906177">
      <w:pPr>
        <w:jc w:val="right"/>
      </w:pPr>
      <w:r w:rsidRPr="00E54811">
        <w:t>2022. gada 30. marta lēmumam Nr.</w:t>
      </w:r>
      <w:r w:rsidR="00FC7A39">
        <w:t>1</w:t>
      </w:r>
      <w:r w:rsidR="00AE1F6E">
        <w:t>1</w:t>
      </w:r>
      <w:r w:rsidR="00FC7A39">
        <w:t>1/5</w:t>
      </w:r>
      <w:r w:rsidRPr="00E54811">
        <w:t xml:space="preserve">     </w:t>
      </w:r>
    </w:p>
    <w:p w14:paraId="360F5A78" w14:textId="599B5933" w:rsidR="00906177" w:rsidRPr="00E54811" w:rsidRDefault="00906177" w:rsidP="00906177">
      <w:pPr>
        <w:jc w:val="right"/>
      </w:pPr>
      <w:r w:rsidRPr="00E54811">
        <w:t>(protokols Nr.</w:t>
      </w:r>
      <w:r w:rsidR="00FC7A39">
        <w:t>5</w:t>
      </w:r>
      <w:r w:rsidRPr="00E54811">
        <w:t>)</w:t>
      </w:r>
    </w:p>
    <w:p w14:paraId="060E6CC3" w14:textId="77777777" w:rsidR="00906177" w:rsidRPr="00E54811" w:rsidRDefault="00906177" w:rsidP="00906177">
      <w:pPr>
        <w:jc w:val="right"/>
      </w:pPr>
    </w:p>
    <w:p w14:paraId="726F2D09" w14:textId="77777777" w:rsidR="00906177" w:rsidRPr="00E54811" w:rsidRDefault="00906177" w:rsidP="00906177">
      <w:pPr>
        <w:spacing w:before="100" w:beforeAutospacing="1" w:after="100" w:afterAutospacing="1"/>
        <w:jc w:val="center"/>
      </w:pPr>
      <w:r w:rsidRPr="00E54811">
        <w:rPr>
          <w:b/>
          <w:bCs/>
        </w:rPr>
        <w:t>Līgums Nr.____</w:t>
      </w:r>
    </w:p>
    <w:p w14:paraId="2E1F94F4" w14:textId="77777777" w:rsidR="00906177" w:rsidRPr="00E54811" w:rsidRDefault="00906177" w:rsidP="00906177">
      <w:pPr>
        <w:spacing w:line="276" w:lineRule="auto"/>
        <w:jc w:val="center"/>
        <w:rPr>
          <w:b/>
        </w:rPr>
      </w:pPr>
      <w:r w:rsidRPr="00E54811">
        <w:rPr>
          <w:b/>
        </w:rPr>
        <w:t xml:space="preserve">lokālplānojuma izstrādei teritorijas plānojuma grozījumiem </w:t>
      </w:r>
    </w:p>
    <w:p w14:paraId="0CA210A9" w14:textId="77777777" w:rsidR="00906177" w:rsidRPr="00E54811" w:rsidRDefault="00906177" w:rsidP="00906177">
      <w:pPr>
        <w:spacing w:line="276" w:lineRule="auto"/>
        <w:jc w:val="center"/>
        <w:rPr>
          <w:b/>
        </w:rPr>
      </w:pPr>
      <w:r w:rsidRPr="00E54811">
        <w:rPr>
          <w:b/>
        </w:rPr>
        <w:t>n</w:t>
      </w:r>
      <w:r w:rsidRPr="00E54811">
        <w:rPr>
          <w:b/>
          <w:bCs/>
        </w:rPr>
        <w:t>ekustamajam īpašumam “Rosmes”, Naudītē, Naudītes pagastā, Dobeles novadā (kadastra Nr. 46800030240)</w:t>
      </w:r>
    </w:p>
    <w:p w14:paraId="4065E9D4" w14:textId="77777777" w:rsidR="00906177" w:rsidRPr="00E54811" w:rsidRDefault="00906177" w:rsidP="00906177">
      <w:pPr>
        <w:spacing w:before="100" w:beforeAutospacing="1" w:after="100" w:afterAutospacing="1"/>
      </w:pPr>
      <w:r w:rsidRPr="00E54811">
        <w:t>Dobelē, 2022. gada _____________</w:t>
      </w:r>
    </w:p>
    <w:p w14:paraId="20C839F7" w14:textId="77777777" w:rsidR="00906177" w:rsidRPr="00E54811" w:rsidRDefault="00906177" w:rsidP="00906177">
      <w:pPr>
        <w:spacing w:line="276" w:lineRule="auto"/>
        <w:ind w:firstLine="720"/>
        <w:jc w:val="both"/>
      </w:pPr>
      <w:r w:rsidRPr="00E54811">
        <w:rPr>
          <w:b/>
          <w:bCs/>
        </w:rPr>
        <w:t>Dobeles novada pašvaldība</w:t>
      </w:r>
      <w:r w:rsidRPr="00E54811">
        <w:t xml:space="preserve"> (turpmāk – </w:t>
      </w:r>
      <w:r w:rsidRPr="00E54811">
        <w:rPr>
          <w:b/>
        </w:rPr>
        <w:t>Pašvaldība</w:t>
      </w:r>
      <w:r w:rsidRPr="00E54811">
        <w:t xml:space="preserve">), tās izpilddirektora Agra Vilka  personā, kurš rīkojas saskaņā ar Pašvaldības nolikumu, no vienas puses un </w:t>
      </w:r>
    </w:p>
    <w:p w14:paraId="3C648B4D" w14:textId="77777777" w:rsidR="00906177" w:rsidRPr="00E54811" w:rsidRDefault="00906177" w:rsidP="00906177">
      <w:pPr>
        <w:spacing w:line="276" w:lineRule="auto"/>
        <w:ind w:firstLine="720"/>
        <w:jc w:val="both"/>
      </w:pPr>
      <w:r w:rsidRPr="00E54811">
        <w:t xml:space="preserve">nekustamā īpašuma “Rosmes”  (kadastra Nr.46800030240), Naudītē, Naudītes pagastā, Dobeles novadā īpašnieks </w:t>
      </w:r>
      <w:r w:rsidRPr="00E54811">
        <w:rPr>
          <w:b/>
          <w:bCs/>
        </w:rPr>
        <w:t>Mārtiņš Šmēmanis</w:t>
      </w:r>
      <w:r w:rsidRPr="00E54811">
        <w:t xml:space="preserve"> (turpmāk– </w:t>
      </w:r>
      <w:r w:rsidRPr="00E54811">
        <w:rPr>
          <w:b/>
          <w:bCs/>
        </w:rPr>
        <w:t>Lokālplānojuma izstrādes ierosinātājs</w:t>
      </w:r>
      <w:r w:rsidRPr="00E54811">
        <w:rPr>
          <w:bCs/>
        </w:rPr>
        <w:t>),</w:t>
      </w:r>
      <w:r w:rsidRPr="00E54811">
        <w:rPr>
          <w:b/>
          <w:bCs/>
        </w:rPr>
        <w:t xml:space="preserve"> </w:t>
      </w:r>
      <w:r w:rsidRPr="00E54811">
        <w:t xml:space="preserve">no otras puses, </w:t>
      </w:r>
    </w:p>
    <w:p w14:paraId="7840E941" w14:textId="77777777" w:rsidR="00906177" w:rsidRPr="00E54811" w:rsidRDefault="00906177" w:rsidP="00906177">
      <w:pPr>
        <w:spacing w:line="276" w:lineRule="auto"/>
        <w:ind w:firstLine="720"/>
        <w:jc w:val="both"/>
      </w:pPr>
      <w:r w:rsidRPr="00E54811">
        <w:t xml:space="preserve">abi kopā saukti - </w:t>
      </w:r>
      <w:r w:rsidRPr="00E54811">
        <w:rPr>
          <w:bCs/>
        </w:rPr>
        <w:t>Puses</w:t>
      </w:r>
      <w:r w:rsidRPr="00E54811">
        <w:t>, pamatojoties uz Teritorijas plānošanas likuma 13. panta trešo daļu un Ministru kabineta 2014. gada 14. oktobra noteikumu Nr. 628 „</w:t>
      </w:r>
      <w:r w:rsidRPr="00E54811">
        <w:rPr>
          <w:bCs/>
        </w:rPr>
        <w:t>Noteikumi par pašvaldību teritorijas attīstības plānošanas dokumentiem</w:t>
      </w:r>
      <w:r w:rsidRPr="00E54811">
        <w:t>”</w:t>
      </w:r>
      <w:r w:rsidRPr="00E54811">
        <w:rPr>
          <w:color w:val="FF0000"/>
        </w:rPr>
        <w:t xml:space="preserve"> </w:t>
      </w:r>
      <w:r w:rsidRPr="00E54811">
        <w:t xml:space="preserve">132. punktu, </w:t>
      </w:r>
      <w:r w:rsidRPr="00E54811">
        <w:rPr>
          <w:bCs/>
        </w:rPr>
        <w:t>Dobeles novada domes 2022. gada 31. marta lēmumu Nr.XX</w:t>
      </w:r>
      <w:r w:rsidRPr="00E54811">
        <w:rPr>
          <w:bCs/>
          <w:color w:val="FF0000"/>
        </w:rPr>
        <w:t xml:space="preserve"> </w:t>
      </w:r>
      <w:r w:rsidRPr="00E54811">
        <w:rPr>
          <w:bCs/>
        </w:rPr>
        <w:t xml:space="preserve">“Par lokālplānojuma izstrādes uzsākšanu teritorijas plānojuma funkcionālā zonējum a grozījumiem nekustamajā īpašumā “Rosmes”, Naudītē, Naudītes pagastā, Dobeles novadā (turpmāk – lēmums), </w:t>
      </w:r>
      <w:r w:rsidRPr="00E54811">
        <w:t xml:space="preserve">noslēdz šādu līgumu, (turpmāk – </w:t>
      </w:r>
      <w:r w:rsidRPr="00E54811">
        <w:rPr>
          <w:bCs/>
        </w:rPr>
        <w:t>Līgums</w:t>
      </w:r>
      <w:r w:rsidRPr="00E54811">
        <w:rPr>
          <w:b/>
          <w:bCs/>
        </w:rPr>
        <w:t>)</w:t>
      </w:r>
      <w:r w:rsidRPr="00E54811">
        <w:t>:</w:t>
      </w:r>
    </w:p>
    <w:p w14:paraId="6D414C1C" w14:textId="77777777" w:rsidR="00906177" w:rsidRPr="00E54811" w:rsidRDefault="00906177" w:rsidP="00906177">
      <w:pPr>
        <w:spacing w:line="276" w:lineRule="auto"/>
        <w:ind w:firstLine="720"/>
        <w:jc w:val="both"/>
      </w:pPr>
    </w:p>
    <w:p w14:paraId="7D11C4C8" w14:textId="77777777" w:rsidR="00906177" w:rsidRPr="00E54811" w:rsidRDefault="00906177" w:rsidP="00EC5B12">
      <w:pPr>
        <w:numPr>
          <w:ilvl w:val="0"/>
          <w:numId w:val="23"/>
        </w:numPr>
        <w:spacing w:line="259" w:lineRule="auto"/>
        <w:ind w:left="714" w:hanging="357"/>
        <w:rPr>
          <w:b/>
          <w:bCs/>
        </w:rPr>
      </w:pPr>
      <w:r w:rsidRPr="00E54811">
        <w:rPr>
          <w:b/>
          <w:bCs/>
        </w:rPr>
        <w:t>Līguma priekšmets</w:t>
      </w:r>
    </w:p>
    <w:p w14:paraId="2DB71B2D" w14:textId="77777777" w:rsidR="00906177" w:rsidRPr="00E54811" w:rsidRDefault="00906177" w:rsidP="00EC5B12">
      <w:pPr>
        <w:numPr>
          <w:ilvl w:val="1"/>
          <w:numId w:val="23"/>
        </w:numPr>
        <w:spacing w:line="276" w:lineRule="auto"/>
        <w:ind w:left="1230" w:hanging="510"/>
        <w:jc w:val="both"/>
        <w:rPr>
          <w:bCs/>
        </w:rPr>
      </w:pPr>
      <w:r w:rsidRPr="00E54811">
        <w:rPr>
          <w:bCs/>
        </w:rPr>
        <w:t xml:space="preserve">Saskaņā ar lēmumu, Lokālplānojuma izstrādes ierosinātājs finansē lokālplānojuma </w:t>
      </w:r>
      <w:r w:rsidRPr="00E54811">
        <w:t xml:space="preserve"> izstrādi teritorijas plānojuma grozījumiem n</w:t>
      </w:r>
      <w:r w:rsidRPr="00E54811">
        <w:rPr>
          <w:bCs/>
        </w:rPr>
        <w:t>ekustamajam īpašumam “Rosmes”, Naudītē, Naudītes pagastā, Dobeles novadā (kadastra Nr. 46800030240) (turpmāk – Lokālplānojums) 100 % (viens simts procentu) apmērā.</w:t>
      </w:r>
    </w:p>
    <w:p w14:paraId="649A6430" w14:textId="77777777" w:rsidR="00906177" w:rsidRPr="00E54811" w:rsidRDefault="00906177" w:rsidP="00EC5B12">
      <w:pPr>
        <w:numPr>
          <w:ilvl w:val="1"/>
          <w:numId w:val="23"/>
        </w:numPr>
        <w:spacing w:line="276" w:lineRule="auto"/>
        <w:ind w:left="1230" w:hanging="510"/>
        <w:jc w:val="both"/>
        <w:rPr>
          <w:bCs/>
        </w:rPr>
      </w:pPr>
      <w:r w:rsidRPr="00E54811">
        <w:rPr>
          <w:bCs/>
        </w:rPr>
        <w:t>Lokālplānojums tiek izstrādāts teritorijai atbilstoši nekustamā īpašuma “Rosmes” (kadastra Nr. 46800030240), Naudītē, Naudītes pagastā, Dobeles novadā zemes vienības ar kadastra apzīmējumu 46800030239 robežām.</w:t>
      </w:r>
    </w:p>
    <w:p w14:paraId="12027349" w14:textId="77777777" w:rsidR="00906177" w:rsidRPr="00E54811" w:rsidRDefault="00906177" w:rsidP="00EC5B12">
      <w:pPr>
        <w:numPr>
          <w:ilvl w:val="0"/>
          <w:numId w:val="23"/>
        </w:numPr>
        <w:spacing w:before="360" w:line="276" w:lineRule="auto"/>
        <w:ind w:left="714" w:hanging="357"/>
        <w:jc w:val="both"/>
        <w:rPr>
          <w:b/>
          <w:bCs/>
        </w:rPr>
      </w:pPr>
      <w:r w:rsidRPr="00E54811">
        <w:rPr>
          <w:b/>
          <w:bCs/>
        </w:rPr>
        <w:t>Pušu saistības</w:t>
      </w:r>
    </w:p>
    <w:p w14:paraId="030D75F0" w14:textId="77777777" w:rsidR="00906177" w:rsidRPr="00E54811" w:rsidRDefault="00906177" w:rsidP="00EC5B12">
      <w:pPr>
        <w:numPr>
          <w:ilvl w:val="1"/>
          <w:numId w:val="23"/>
        </w:numPr>
        <w:spacing w:line="276" w:lineRule="auto"/>
        <w:ind w:hanging="510"/>
        <w:jc w:val="both"/>
        <w:rPr>
          <w:bCs/>
        </w:rPr>
      </w:pPr>
      <w:r w:rsidRPr="00E54811">
        <w:rPr>
          <w:bCs/>
        </w:rPr>
        <w:t>Pašvaldībai ir pienākums nodrošināt lokālplānojuma izstrādes vadību un uzraudzību saskaņā ar Latvijas Republikā spēkā esošo normatīvu prasībām.</w:t>
      </w:r>
    </w:p>
    <w:p w14:paraId="3672376E" w14:textId="77777777" w:rsidR="00906177" w:rsidRPr="00E54811" w:rsidRDefault="00906177" w:rsidP="00EC5B12">
      <w:pPr>
        <w:numPr>
          <w:ilvl w:val="1"/>
          <w:numId w:val="23"/>
        </w:numPr>
        <w:spacing w:line="276" w:lineRule="auto"/>
        <w:ind w:hanging="510"/>
        <w:jc w:val="both"/>
        <w:rPr>
          <w:bCs/>
        </w:rPr>
      </w:pPr>
      <w:r w:rsidRPr="00E54811">
        <w:rPr>
          <w:bCs/>
        </w:rPr>
        <w:t>Pusēm ir tiesības veikt nepieciešamās tikšanās, pārrunas, kā arī izpildīt citas saskaņotas darbības, kas saistītas ar Līguma izpildi.</w:t>
      </w:r>
    </w:p>
    <w:p w14:paraId="56C53620" w14:textId="77777777" w:rsidR="00906177" w:rsidRPr="00E54811" w:rsidRDefault="00906177" w:rsidP="00EC5B12">
      <w:pPr>
        <w:numPr>
          <w:ilvl w:val="1"/>
          <w:numId w:val="23"/>
        </w:numPr>
        <w:spacing w:line="276" w:lineRule="auto"/>
        <w:ind w:hanging="510"/>
        <w:jc w:val="both"/>
        <w:rPr>
          <w:bCs/>
        </w:rPr>
      </w:pPr>
      <w:r w:rsidRPr="00E54811">
        <w:rPr>
          <w:bCs/>
        </w:rPr>
        <w:t>Lokālplānojuma izstrādes ierosinātājam ir pienākums :</w:t>
      </w:r>
    </w:p>
    <w:p w14:paraId="66BA5F2F" w14:textId="77777777" w:rsidR="00906177" w:rsidRPr="00E54811" w:rsidRDefault="00906177" w:rsidP="00EC5B12">
      <w:pPr>
        <w:numPr>
          <w:ilvl w:val="2"/>
          <w:numId w:val="23"/>
        </w:numPr>
        <w:spacing w:line="276" w:lineRule="auto"/>
        <w:jc w:val="both"/>
        <w:rPr>
          <w:bCs/>
        </w:rPr>
      </w:pPr>
      <w:r w:rsidRPr="00E54811">
        <w:rPr>
          <w:bCs/>
        </w:rPr>
        <w:t xml:space="preserve"> nodrošināt Pašvaldību ar nepieciešamajiem informatīvajiem materiāliem to iesniegšanai Dobeles novada domes komitejās un sēdēs pēc lokālplānojuma izstrādes vadītāja pieprasījuma,</w:t>
      </w:r>
    </w:p>
    <w:p w14:paraId="16E28E0E" w14:textId="77777777" w:rsidR="00906177" w:rsidRPr="00E54811" w:rsidRDefault="00906177" w:rsidP="00EC5B12">
      <w:pPr>
        <w:numPr>
          <w:ilvl w:val="2"/>
          <w:numId w:val="23"/>
        </w:numPr>
        <w:spacing w:line="276" w:lineRule="auto"/>
        <w:jc w:val="both"/>
        <w:rPr>
          <w:bCs/>
        </w:rPr>
      </w:pPr>
      <w:r w:rsidRPr="00E54811">
        <w:rPr>
          <w:bCs/>
        </w:rPr>
        <w:t>sagatavot nepieciešamos informatīvos materiālus publiskās apspriešanas uzsākšanai.</w:t>
      </w:r>
    </w:p>
    <w:p w14:paraId="0C706BDB" w14:textId="77777777" w:rsidR="00906177" w:rsidRPr="00E54811" w:rsidRDefault="00906177" w:rsidP="00EC5B12">
      <w:pPr>
        <w:numPr>
          <w:ilvl w:val="1"/>
          <w:numId w:val="23"/>
        </w:numPr>
        <w:spacing w:line="276" w:lineRule="auto"/>
        <w:ind w:hanging="510"/>
        <w:jc w:val="both"/>
        <w:rPr>
          <w:bCs/>
        </w:rPr>
      </w:pPr>
      <w:r w:rsidRPr="00E54811">
        <w:rPr>
          <w:bCs/>
        </w:rPr>
        <w:t>Lokālplānojuma izstrādes ierosinātāja izvēlētais izstrādātājs pieprasa lokālplānojuma izstrādei nepieciešamos nosacījumus no institūcijām.</w:t>
      </w:r>
    </w:p>
    <w:p w14:paraId="4FE66FF3" w14:textId="77777777" w:rsidR="00906177" w:rsidRPr="00E54811" w:rsidRDefault="00906177" w:rsidP="00EC5B12">
      <w:pPr>
        <w:numPr>
          <w:ilvl w:val="1"/>
          <w:numId w:val="23"/>
        </w:numPr>
        <w:spacing w:line="276" w:lineRule="auto"/>
        <w:ind w:hanging="510"/>
        <w:jc w:val="both"/>
        <w:rPr>
          <w:bCs/>
        </w:rPr>
      </w:pPr>
      <w:r w:rsidRPr="00E54811">
        <w:rPr>
          <w:bCs/>
        </w:rPr>
        <w:t>Lokālplānojuma izstrādes vadītājs nodrošina lēmumprojektu sagatavošanu un iesniegšanu Dobeles novada domes komitejās un sēdēs.</w:t>
      </w:r>
    </w:p>
    <w:p w14:paraId="56618A61" w14:textId="77777777" w:rsidR="00906177" w:rsidRPr="00E54811" w:rsidRDefault="00906177" w:rsidP="00EC5B12">
      <w:pPr>
        <w:numPr>
          <w:ilvl w:val="1"/>
          <w:numId w:val="23"/>
        </w:numPr>
        <w:spacing w:line="276" w:lineRule="auto"/>
        <w:ind w:hanging="510"/>
        <w:jc w:val="both"/>
        <w:rPr>
          <w:bCs/>
        </w:rPr>
      </w:pPr>
      <w:r w:rsidRPr="00E54811">
        <w:t>Pašvaldība piešķir Lokālplānojuma izstrādātāja pārstāvim/iem piekļuves tiesības Teritorijas attīstības plānošanas informācijas sistēmai, noslēdzot par to atsevišķu vienošanos</w:t>
      </w:r>
    </w:p>
    <w:p w14:paraId="7706818D" w14:textId="77777777" w:rsidR="00906177" w:rsidRPr="00E54811" w:rsidRDefault="00906177" w:rsidP="00EC5B12">
      <w:pPr>
        <w:numPr>
          <w:ilvl w:val="1"/>
          <w:numId w:val="23"/>
        </w:numPr>
        <w:spacing w:line="276" w:lineRule="auto"/>
        <w:ind w:hanging="510"/>
        <w:jc w:val="both"/>
        <w:rPr>
          <w:bCs/>
        </w:rPr>
      </w:pPr>
      <w:r w:rsidRPr="00E54811">
        <w:rPr>
          <w:bCs/>
        </w:rPr>
        <w:t xml:space="preserve">Pašvaldība publicē nepieciešamos paziņojumus Pašvaldības izdevumā “Dobeles novada ziņas”, Pašvaldības portālā </w:t>
      </w:r>
      <w:hyperlink r:id="rId126" w:history="1">
        <w:r w:rsidRPr="00825579">
          <w:rPr>
            <w:rStyle w:val="Hyperlink"/>
            <w:bCs/>
            <w:color w:val="auto"/>
            <w:u w:val="none"/>
          </w:rPr>
          <w:t>www.dobele.lv</w:t>
        </w:r>
      </w:hyperlink>
      <w:r w:rsidRPr="00825579">
        <w:rPr>
          <w:bCs/>
        </w:rPr>
        <w:t>,</w:t>
      </w:r>
      <w:r w:rsidRPr="00E54811">
        <w:rPr>
          <w:bCs/>
        </w:rPr>
        <w:t xml:space="preserve"> kā arī Teritorijas attīstības plānošanas informācijas sistēmā (TAPIS).</w:t>
      </w:r>
    </w:p>
    <w:p w14:paraId="4FA50804" w14:textId="77777777" w:rsidR="00906177" w:rsidRPr="00E54811" w:rsidRDefault="00906177" w:rsidP="00EC5B12">
      <w:pPr>
        <w:numPr>
          <w:ilvl w:val="1"/>
          <w:numId w:val="23"/>
        </w:numPr>
        <w:spacing w:line="276" w:lineRule="auto"/>
        <w:ind w:hanging="510"/>
        <w:jc w:val="both"/>
        <w:rPr>
          <w:bCs/>
        </w:rPr>
      </w:pPr>
      <w:r w:rsidRPr="00E54811">
        <w:rPr>
          <w:bCs/>
        </w:rPr>
        <w:t>Pašvaldība nodod Lokālplānojuma izstrādes ierosinātājam šādus dokumentus:</w:t>
      </w:r>
    </w:p>
    <w:p w14:paraId="09315CCB" w14:textId="77777777" w:rsidR="00906177" w:rsidRPr="00E54811" w:rsidRDefault="00906177" w:rsidP="00EC5B12">
      <w:pPr>
        <w:numPr>
          <w:ilvl w:val="2"/>
          <w:numId w:val="23"/>
        </w:numPr>
        <w:spacing w:line="276" w:lineRule="auto"/>
        <w:ind w:hanging="510"/>
        <w:jc w:val="both"/>
        <w:rPr>
          <w:bCs/>
        </w:rPr>
      </w:pPr>
      <w:r w:rsidRPr="00E54811">
        <w:rPr>
          <w:bCs/>
        </w:rPr>
        <w:t>Pieņemto lēmumu izrakstus, kas saistoši Līguma saistību izpildei.</w:t>
      </w:r>
    </w:p>
    <w:p w14:paraId="45C19B55" w14:textId="77777777" w:rsidR="00906177" w:rsidRPr="00E54811" w:rsidRDefault="00906177" w:rsidP="00EC5B12">
      <w:pPr>
        <w:numPr>
          <w:ilvl w:val="2"/>
          <w:numId w:val="23"/>
        </w:numPr>
        <w:spacing w:line="276" w:lineRule="auto"/>
        <w:ind w:hanging="510"/>
        <w:jc w:val="both"/>
        <w:rPr>
          <w:bCs/>
        </w:rPr>
      </w:pPr>
      <w:r w:rsidRPr="00E54811">
        <w:rPr>
          <w:bCs/>
        </w:rPr>
        <w:t>Publiskās apspriešanas sanāksmju protokolus (ievietošanai pārskata sējumā).</w:t>
      </w:r>
    </w:p>
    <w:p w14:paraId="2F70DF93" w14:textId="77777777" w:rsidR="00906177" w:rsidRPr="00E54811" w:rsidRDefault="00906177" w:rsidP="00EC5B12">
      <w:pPr>
        <w:numPr>
          <w:ilvl w:val="1"/>
          <w:numId w:val="23"/>
        </w:numPr>
        <w:spacing w:line="276" w:lineRule="auto"/>
        <w:ind w:hanging="510"/>
        <w:jc w:val="both"/>
        <w:rPr>
          <w:bCs/>
        </w:rPr>
      </w:pPr>
      <w:r w:rsidRPr="00E54811">
        <w:rPr>
          <w:bCs/>
        </w:rPr>
        <w:t>Ar lokālplānojuma izstrādes procesu saistītos dokumentus Lokālplānojuma izstrādes ierosinātājs apkopo atsevišķā pārsaka sējumā (ietverot arī datu nesēju ar digitālo informāciju *pdf formātā) un iesniedz Pašvaldībā.</w:t>
      </w:r>
    </w:p>
    <w:p w14:paraId="183DE020" w14:textId="77777777" w:rsidR="00906177" w:rsidRPr="00E54811" w:rsidRDefault="00906177" w:rsidP="00EC5B12">
      <w:pPr>
        <w:numPr>
          <w:ilvl w:val="1"/>
          <w:numId w:val="23"/>
        </w:numPr>
        <w:spacing w:line="276" w:lineRule="auto"/>
        <w:ind w:hanging="510"/>
        <w:jc w:val="both"/>
        <w:rPr>
          <w:bCs/>
        </w:rPr>
      </w:pPr>
      <w:r w:rsidRPr="00E54811">
        <w:rPr>
          <w:bCs/>
        </w:rPr>
        <w:t>Pēc lokālplānojuma izstrādes Pašvaldībai ir pienākums izskatīt lokālplānojuma projektu un pieņemt vienu no lēmumiem saskaņā ar Ministru kabineta 2014. gada 14. oktobra noteikumu Nr. 628 “Noteikumi par pašvaldību terotorijas attīstības plānošanas dokumentiem” 88. punktu.</w:t>
      </w:r>
    </w:p>
    <w:p w14:paraId="18CBD750" w14:textId="77777777" w:rsidR="00906177" w:rsidRPr="00E54811" w:rsidRDefault="00906177" w:rsidP="00EC5B12">
      <w:pPr>
        <w:numPr>
          <w:ilvl w:val="0"/>
          <w:numId w:val="23"/>
        </w:numPr>
        <w:spacing w:before="360" w:line="276" w:lineRule="auto"/>
        <w:ind w:left="714" w:hanging="357"/>
        <w:jc w:val="both"/>
        <w:rPr>
          <w:b/>
          <w:bCs/>
        </w:rPr>
      </w:pPr>
      <w:r w:rsidRPr="00E54811">
        <w:rPr>
          <w:b/>
          <w:bCs/>
        </w:rPr>
        <w:t>Nepārvarama vara</w:t>
      </w:r>
    </w:p>
    <w:p w14:paraId="5F0FC791" w14:textId="77777777" w:rsidR="00906177" w:rsidRPr="00E54811" w:rsidRDefault="00906177" w:rsidP="00EC5B12">
      <w:pPr>
        <w:numPr>
          <w:ilvl w:val="1"/>
          <w:numId w:val="23"/>
        </w:numPr>
        <w:spacing w:line="276" w:lineRule="auto"/>
        <w:ind w:left="1230" w:hanging="510"/>
        <w:jc w:val="both"/>
        <w:rPr>
          <w:bCs/>
        </w:rPr>
      </w:pPr>
      <w:r w:rsidRPr="00E54811">
        <w:t>Līdzēji tiek atbrīvoti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normatīvu aktu, kas būtiski ierobežo un aizskar Līdzēju tiesības un ietekmē uzņemtās saistības, pieņemšana un stāšanās spēkā.</w:t>
      </w:r>
    </w:p>
    <w:p w14:paraId="7B67E5A8" w14:textId="77777777" w:rsidR="00906177" w:rsidRPr="00E54811" w:rsidRDefault="00906177" w:rsidP="00EC5B12">
      <w:pPr>
        <w:numPr>
          <w:ilvl w:val="1"/>
          <w:numId w:val="23"/>
        </w:numPr>
        <w:spacing w:line="276" w:lineRule="auto"/>
        <w:ind w:left="1230" w:hanging="510"/>
        <w:jc w:val="both"/>
        <w:rPr>
          <w:bCs/>
        </w:rPr>
      </w:pPr>
      <w:r w:rsidRPr="00E54811">
        <w:t>Līdzējam, kas atsaucas uz nepārvaramas varas vai ārkārtēja rakstura apstākļu darbību, nekavējoties par šādiem apstākļiem rakstveidā jāziņo otram Līdzējam.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14:paraId="5BE25205" w14:textId="77777777" w:rsidR="00906177" w:rsidRPr="00E54811" w:rsidRDefault="00906177" w:rsidP="00906177">
      <w:pPr>
        <w:spacing w:line="276" w:lineRule="auto"/>
        <w:jc w:val="both"/>
      </w:pPr>
    </w:p>
    <w:p w14:paraId="14716A8D" w14:textId="77777777" w:rsidR="00906177" w:rsidRPr="00E54811" w:rsidRDefault="00906177" w:rsidP="00906177">
      <w:pPr>
        <w:spacing w:line="276" w:lineRule="auto"/>
        <w:jc w:val="both"/>
        <w:rPr>
          <w:bCs/>
        </w:rPr>
      </w:pPr>
    </w:p>
    <w:p w14:paraId="5E1169CE" w14:textId="77777777" w:rsidR="00906177" w:rsidRPr="00E54811" w:rsidRDefault="00906177" w:rsidP="00EC5B12">
      <w:pPr>
        <w:numPr>
          <w:ilvl w:val="0"/>
          <w:numId w:val="23"/>
        </w:numPr>
        <w:spacing w:before="360" w:line="276" w:lineRule="auto"/>
        <w:ind w:left="714" w:hanging="357"/>
        <w:jc w:val="both"/>
        <w:rPr>
          <w:b/>
          <w:bCs/>
        </w:rPr>
      </w:pPr>
      <w:r w:rsidRPr="00E54811">
        <w:rPr>
          <w:b/>
          <w:bCs/>
        </w:rPr>
        <w:t>Strīdu izskatīšanas kārtība</w:t>
      </w:r>
    </w:p>
    <w:p w14:paraId="5D14E1B8" w14:textId="77777777" w:rsidR="00906177" w:rsidRPr="00E54811" w:rsidRDefault="00906177" w:rsidP="00EC5B12">
      <w:pPr>
        <w:numPr>
          <w:ilvl w:val="1"/>
          <w:numId w:val="23"/>
        </w:numPr>
        <w:spacing w:line="276" w:lineRule="auto"/>
        <w:ind w:left="1230" w:hanging="510"/>
        <w:jc w:val="both"/>
        <w:rPr>
          <w:bCs/>
        </w:rPr>
      </w:pPr>
      <w:r w:rsidRPr="00E54811">
        <w:t>Jebkuras nesaskaņas, domstarpības vai strīdi tiks risināti savstarpēju sarunu ceļā, kas tiks attiecīgi protokolētas vai fiksētas ar Līdzēju sarakstes dokumentiem. Gadījumā, ja Līdzēji nespēj vienoties, strīds risināms Latvijas Republikas spēkā esošo normatīvo aktu noteiktajā kārtībā Latvijas tiesā.</w:t>
      </w:r>
    </w:p>
    <w:p w14:paraId="0524408A" w14:textId="77777777" w:rsidR="00906177" w:rsidRPr="00E54811" w:rsidRDefault="00906177" w:rsidP="00EC5B12">
      <w:pPr>
        <w:numPr>
          <w:ilvl w:val="1"/>
          <w:numId w:val="23"/>
        </w:numPr>
        <w:spacing w:line="276" w:lineRule="auto"/>
        <w:ind w:left="1230" w:hanging="510"/>
        <w:jc w:val="both"/>
        <w:rPr>
          <w:bCs/>
        </w:rPr>
      </w:pPr>
      <w:r w:rsidRPr="00E54811">
        <w:t>Jautājumi, kas nav atrunāti Līgumā, tiek apspriesti un risināti saskaņā ar Latvijas Republikas normatīvajiem aktiem.</w:t>
      </w:r>
    </w:p>
    <w:p w14:paraId="5ACCA8CD" w14:textId="77777777" w:rsidR="00906177" w:rsidRPr="00E54811" w:rsidRDefault="00906177" w:rsidP="00EC5B12">
      <w:pPr>
        <w:numPr>
          <w:ilvl w:val="0"/>
          <w:numId w:val="23"/>
        </w:numPr>
        <w:spacing w:before="360" w:line="276" w:lineRule="auto"/>
        <w:ind w:left="714" w:hanging="357"/>
        <w:jc w:val="both"/>
        <w:rPr>
          <w:b/>
          <w:bCs/>
        </w:rPr>
      </w:pPr>
      <w:r w:rsidRPr="00E54811">
        <w:rPr>
          <w:b/>
        </w:rPr>
        <w:t>Līguma darbība un papildus nosacījumi</w:t>
      </w:r>
    </w:p>
    <w:p w14:paraId="7874A2ED" w14:textId="77777777" w:rsidR="00906177" w:rsidRPr="00E54811" w:rsidRDefault="00906177" w:rsidP="00EC5B12">
      <w:pPr>
        <w:numPr>
          <w:ilvl w:val="1"/>
          <w:numId w:val="23"/>
        </w:numPr>
        <w:spacing w:line="276" w:lineRule="auto"/>
        <w:ind w:left="1077" w:hanging="357"/>
        <w:jc w:val="both"/>
        <w:rPr>
          <w:bCs/>
        </w:rPr>
      </w:pPr>
      <w:r w:rsidRPr="00E54811">
        <w:t>Līgums stājas spēkā tā parakstīšanas brīdī un ir spēkā līdz tajā noteikto saistību izpildei.</w:t>
      </w:r>
    </w:p>
    <w:p w14:paraId="2D9B51DD" w14:textId="77777777" w:rsidR="00906177" w:rsidRPr="00E54811" w:rsidRDefault="00906177" w:rsidP="00EC5B12">
      <w:pPr>
        <w:numPr>
          <w:ilvl w:val="1"/>
          <w:numId w:val="23"/>
        </w:numPr>
        <w:spacing w:line="276" w:lineRule="auto"/>
        <w:ind w:left="1077" w:hanging="357"/>
        <w:jc w:val="both"/>
        <w:rPr>
          <w:bCs/>
        </w:rPr>
      </w:pPr>
      <w:r w:rsidRPr="00E54811">
        <w:t>Līguma papildinājumi un grozījumi stājas spēkā pēc pušu rakstiska apstiprinājuma un kļūst par Līguma neatņemamu sastāvdaļu.</w:t>
      </w:r>
    </w:p>
    <w:p w14:paraId="3AA05730" w14:textId="77777777" w:rsidR="00906177" w:rsidRPr="00E54811" w:rsidRDefault="00906177" w:rsidP="00EC5B12">
      <w:pPr>
        <w:numPr>
          <w:ilvl w:val="1"/>
          <w:numId w:val="23"/>
        </w:numPr>
        <w:spacing w:line="276" w:lineRule="auto"/>
        <w:ind w:left="1077" w:hanging="357"/>
        <w:jc w:val="both"/>
        <w:rPr>
          <w:bCs/>
        </w:rPr>
      </w:pPr>
      <w:r w:rsidRPr="00E54811">
        <w:t>Lokālplānojuma izstrādes ierosinātājs ir tiesīgs vienpusēji lauzt Līgumu, par to rakstveidā paziņojot novada Pašvaldībai 15 (piecpadsmit) dienas iepriekš.</w:t>
      </w:r>
    </w:p>
    <w:p w14:paraId="343DA65A" w14:textId="77777777" w:rsidR="00906177" w:rsidRPr="00E54811" w:rsidRDefault="00906177" w:rsidP="00EC5B12">
      <w:pPr>
        <w:numPr>
          <w:ilvl w:val="1"/>
          <w:numId w:val="23"/>
        </w:numPr>
        <w:spacing w:line="276" w:lineRule="auto"/>
        <w:ind w:left="1077" w:hanging="357"/>
        <w:jc w:val="both"/>
        <w:rPr>
          <w:bCs/>
        </w:rPr>
      </w:pPr>
      <w:r w:rsidRPr="00E54811">
        <w:rPr>
          <w:bCs/>
        </w:rPr>
        <w:t xml:space="preserve">Līgums </w:t>
      </w:r>
      <w:r w:rsidRPr="00E54811">
        <w:t>sagatavots divos eksemplāros (katrs uz trijām lappusēm), no kuriem viens glabājas Pašvaldībā un viens – pie Lokālplānojuma izstrādes ierosinātāja.</w:t>
      </w:r>
    </w:p>
    <w:p w14:paraId="3C23A356" w14:textId="77777777" w:rsidR="00906177" w:rsidRPr="00E54811" w:rsidRDefault="00906177" w:rsidP="00EC5B12">
      <w:pPr>
        <w:numPr>
          <w:ilvl w:val="0"/>
          <w:numId w:val="23"/>
        </w:numPr>
        <w:spacing w:before="360" w:after="360" w:line="276" w:lineRule="auto"/>
        <w:jc w:val="both"/>
        <w:rPr>
          <w:b/>
          <w:bCs/>
        </w:rPr>
      </w:pPr>
      <w:r w:rsidRPr="00E54811">
        <w:rPr>
          <w:b/>
        </w:rPr>
        <w:t>Pušu rekvizīti</w:t>
      </w:r>
    </w:p>
    <w:p w14:paraId="3E3DEF83" w14:textId="77777777" w:rsidR="00906177" w:rsidRPr="00E54811" w:rsidRDefault="00906177" w:rsidP="00906177">
      <w:pPr>
        <w:spacing w:line="276" w:lineRule="auto"/>
        <w:ind w:left="720"/>
        <w:jc w:val="both"/>
        <w:rPr>
          <w:bCs/>
        </w:rPr>
      </w:pPr>
    </w:p>
    <w:tbl>
      <w:tblPr>
        <w:tblW w:w="9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4483"/>
      </w:tblGrid>
      <w:tr w:rsidR="00906177" w:rsidRPr="00E54811" w14:paraId="54334BA4" w14:textId="77777777" w:rsidTr="00516279">
        <w:tc>
          <w:tcPr>
            <w:tcW w:w="5070" w:type="dxa"/>
            <w:shd w:val="clear" w:color="auto" w:fill="FFFFFF"/>
            <w:hideMark/>
          </w:tcPr>
          <w:p w14:paraId="691A4330" w14:textId="77777777" w:rsidR="00906177" w:rsidRPr="00E54811" w:rsidRDefault="00906177" w:rsidP="00516279">
            <w:pPr>
              <w:rPr>
                <w:b/>
              </w:rPr>
            </w:pPr>
            <w:r w:rsidRPr="00E54811">
              <w:rPr>
                <w:b/>
                <w:bCs/>
              </w:rPr>
              <w:t>Pašvaldība</w:t>
            </w:r>
          </w:p>
        </w:tc>
        <w:tc>
          <w:tcPr>
            <w:tcW w:w="0" w:type="auto"/>
            <w:shd w:val="clear" w:color="auto" w:fill="FFFFFF"/>
            <w:hideMark/>
          </w:tcPr>
          <w:p w14:paraId="2F907708" w14:textId="77777777" w:rsidR="00906177" w:rsidRPr="00E54811" w:rsidRDefault="00906177" w:rsidP="00516279">
            <w:pPr>
              <w:rPr>
                <w:b/>
              </w:rPr>
            </w:pPr>
            <w:r w:rsidRPr="00E54811">
              <w:rPr>
                <w:b/>
                <w:bCs/>
              </w:rPr>
              <w:t>Lokālplānojuma izstrādes ierosinātājs</w:t>
            </w:r>
          </w:p>
        </w:tc>
      </w:tr>
      <w:tr w:rsidR="00906177" w:rsidRPr="00E54811" w14:paraId="6022B78C" w14:textId="77777777" w:rsidTr="00516279">
        <w:tc>
          <w:tcPr>
            <w:tcW w:w="5070" w:type="dxa"/>
            <w:shd w:val="clear" w:color="auto" w:fill="FFFFFF"/>
            <w:hideMark/>
          </w:tcPr>
          <w:p w14:paraId="4EE9B555" w14:textId="77777777" w:rsidR="00906177" w:rsidRPr="00E54811" w:rsidRDefault="00906177" w:rsidP="00516279">
            <w:pPr>
              <w:rPr>
                <w:b/>
              </w:rPr>
            </w:pPr>
            <w:r w:rsidRPr="00E54811">
              <w:rPr>
                <w:b/>
              </w:rPr>
              <w:t xml:space="preserve">Dobeles  novada pašvaldība </w:t>
            </w:r>
          </w:p>
          <w:p w14:paraId="76DE6726" w14:textId="77777777" w:rsidR="00906177" w:rsidRPr="00E54811" w:rsidRDefault="00906177" w:rsidP="00516279">
            <w:r w:rsidRPr="00E54811">
              <w:t xml:space="preserve"> NMK 90009115092</w:t>
            </w:r>
          </w:p>
          <w:p w14:paraId="4D2824E0" w14:textId="77777777" w:rsidR="00906177" w:rsidRPr="00E54811" w:rsidRDefault="00906177" w:rsidP="00516279">
            <w:r w:rsidRPr="00E54811">
              <w:t xml:space="preserve">Brīvības iela 17, Dobele, </w:t>
            </w:r>
          </w:p>
          <w:p w14:paraId="181B79D2" w14:textId="77777777" w:rsidR="00906177" w:rsidRPr="00E54811" w:rsidRDefault="00906177" w:rsidP="00516279">
            <w:r w:rsidRPr="00E54811">
              <w:t>Dobeles novads, LV-3701</w:t>
            </w:r>
          </w:p>
        </w:tc>
        <w:tc>
          <w:tcPr>
            <w:tcW w:w="0" w:type="auto"/>
            <w:shd w:val="clear" w:color="auto" w:fill="FFFFFF"/>
            <w:hideMark/>
          </w:tcPr>
          <w:p w14:paraId="711D3BF6" w14:textId="77777777" w:rsidR="00906177" w:rsidRPr="00E54811" w:rsidRDefault="00906177" w:rsidP="00516279">
            <w:pPr>
              <w:rPr>
                <w:b/>
              </w:rPr>
            </w:pPr>
            <w:r w:rsidRPr="00E54811">
              <w:t> </w:t>
            </w:r>
            <w:r w:rsidRPr="00E54811">
              <w:rPr>
                <w:b/>
              </w:rPr>
              <w:t>Mārtiņš Šmēmanis</w:t>
            </w:r>
          </w:p>
          <w:p w14:paraId="099241EF" w14:textId="77777777" w:rsidR="00906177" w:rsidRPr="00E54811" w:rsidRDefault="00906177" w:rsidP="00516279">
            <w:r w:rsidRPr="00E54811">
              <w:t>Personas kods 160895-12201</w:t>
            </w:r>
          </w:p>
          <w:p w14:paraId="4AF82126" w14:textId="77777777" w:rsidR="00906177" w:rsidRPr="00E54811" w:rsidRDefault="00906177" w:rsidP="00516279">
            <w:r w:rsidRPr="00E54811">
              <w:t xml:space="preserve">“Ziedugravas 1” -5, Naudīte, </w:t>
            </w:r>
          </w:p>
          <w:p w14:paraId="2C1C98E8" w14:textId="77777777" w:rsidR="00906177" w:rsidRPr="00E54811" w:rsidRDefault="00906177" w:rsidP="00516279">
            <w:r w:rsidRPr="00E54811">
              <w:t>Naudītes pagasts, Dobeles novads, LV-3724</w:t>
            </w:r>
          </w:p>
        </w:tc>
      </w:tr>
      <w:tr w:rsidR="00906177" w:rsidRPr="00E54811" w14:paraId="6263B665" w14:textId="77777777" w:rsidTr="00516279">
        <w:tc>
          <w:tcPr>
            <w:tcW w:w="5070" w:type="dxa"/>
            <w:shd w:val="clear" w:color="auto" w:fill="FFFFFF"/>
            <w:hideMark/>
          </w:tcPr>
          <w:p w14:paraId="2EE869B3" w14:textId="77777777" w:rsidR="00906177" w:rsidRPr="00E54811" w:rsidRDefault="00906177" w:rsidP="00516279">
            <w:pPr>
              <w:spacing w:after="120"/>
            </w:pPr>
          </w:p>
          <w:p w14:paraId="252BCAD3" w14:textId="77777777" w:rsidR="00906177" w:rsidRPr="00E54811" w:rsidRDefault="00906177" w:rsidP="00516279">
            <w:pPr>
              <w:spacing w:after="120"/>
              <w:jc w:val="center"/>
            </w:pPr>
            <w:r w:rsidRPr="00E54811">
              <w:rPr>
                <w:u w:val="single"/>
              </w:rPr>
              <w:t>___________________________</w:t>
            </w:r>
          </w:p>
          <w:p w14:paraId="1C10CF7B" w14:textId="77777777" w:rsidR="00906177" w:rsidRPr="00E54811" w:rsidRDefault="00906177" w:rsidP="00516279">
            <w:pPr>
              <w:spacing w:after="120"/>
              <w:jc w:val="center"/>
            </w:pPr>
            <w:r w:rsidRPr="00E54811">
              <w:t>/Agris Vilks/</w:t>
            </w:r>
          </w:p>
        </w:tc>
        <w:tc>
          <w:tcPr>
            <w:tcW w:w="0" w:type="auto"/>
            <w:shd w:val="clear" w:color="auto" w:fill="FFFFFF"/>
            <w:hideMark/>
          </w:tcPr>
          <w:p w14:paraId="4BF45875" w14:textId="77777777" w:rsidR="00906177" w:rsidRPr="00E54811" w:rsidRDefault="00906177" w:rsidP="00516279">
            <w:pPr>
              <w:spacing w:after="120"/>
            </w:pPr>
            <w:r w:rsidRPr="00E54811">
              <w:t> </w:t>
            </w:r>
          </w:p>
          <w:p w14:paraId="77F251DF" w14:textId="77777777" w:rsidR="00906177" w:rsidRPr="00E54811" w:rsidRDefault="00906177" w:rsidP="00516279">
            <w:pPr>
              <w:spacing w:after="120"/>
              <w:jc w:val="center"/>
            </w:pPr>
            <w:r w:rsidRPr="00E54811">
              <w:t>__________________________</w:t>
            </w:r>
          </w:p>
          <w:p w14:paraId="263BE242" w14:textId="77777777" w:rsidR="00906177" w:rsidRPr="00E54811" w:rsidRDefault="00906177" w:rsidP="00516279">
            <w:pPr>
              <w:spacing w:after="120"/>
              <w:jc w:val="center"/>
            </w:pPr>
            <w:r w:rsidRPr="00E54811">
              <w:t>/Mārtiņš Šmēmanis/</w:t>
            </w:r>
          </w:p>
        </w:tc>
      </w:tr>
    </w:tbl>
    <w:p w14:paraId="26593847" w14:textId="77777777" w:rsidR="00906177" w:rsidRPr="00E54811" w:rsidRDefault="00906177" w:rsidP="00906177">
      <w:pPr>
        <w:jc w:val="center"/>
      </w:pPr>
    </w:p>
    <w:p w14:paraId="47D0D1BC" w14:textId="77777777" w:rsidR="00906177" w:rsidRPr="00E54811" w:rsidRDefault="00906177" w:rsidP="00906177">
      <w:pPr>
        <w:ind w:right="43"/>
        <w:jc w:val="center"/>
      </w:pPr>
    </w:p>
    <w:p w14:paraId="310B0040" w14:textId="49B71887" w:rsidR="00906177" w:rsidRPr="00E54811" w:rsidRDefault="00906177" w:rsidP="00906177">
      <w:pPr>
        <w:tabs>
          <w:tab w:val="left" w:pos="-24212"/>
        </w:tabs>
        <w:jc w:val="right"/>
        <w:rPr>
          <w:sz w:val="20"/>
          <w:szCs w:val="20"/>
        </w:rPr>
      </w:pPr>
      <w:r w:rsidRPr="00E54811">
        <w:rPr>
          <w:b/>
        </w:rPr>
        <w:br w:type="page"/>
      </w:r>
    </w:p>
    <w:p w14:paraId="0E1560C2" w14:textId="77777777" w:rsidR="00906177" w:rsidRPr="00E54811" w:rsidRDefault="00906177" w:rsidP="00906177">
      <w:pPr>
        <w:tabs>
          <w:tab w:val="left" w:pos="-24212"/>
        </w:tabs>
        <w:jc w:val="center"/>
        <w:rPr>
          <w:sz w:val="20"/>
          <w:szCs w:val="20"/>
        </w:rPr>
      </w:pPr>
    </w:p>
    <w:p w14:paraId="652DAD38" w14:textId="2402858C"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58A26E0C" wp14:editId="12F6E02B">
            <wp:extent cx="676275" cy="752475"/>
            <wp:effectExtent l="0" t="0" r="9525" b="952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45B26C5" w14:textId="77777777" w:rsidR="00906177" w:rsidRPr="00E54811" w:rsidRDefault="00906177" w:rsidP="00906177">
      <w:pPr>
        <w:pStyle w:val="Header"/>
        <w:jc w:val="center"/>
        <w:rPr>
          <w:sz w:val="20"/>
        </w:rPr>
      </w:pPr>
      <w:r w:rsidRPr="00E54811">
        <w:rPr>
          <w:sz w:val="20"/>
        </w:rPr>
        <w:t>LATVIJAS REPUBLIKA</w:t>
      </w:r>
    </w:p>
    <w:p w14:paraId="57EB1CD8" w14:textId="77777777" w:rsidR="00906177" w:rsidRPr="00E54811" w:rsidRDefault="00906177" w:rsidP="00906177">
      <w:pPr>
        <w:pStyle w:val="Header"/>
        <w:jc w:val="center"/>
        <w:rPr>
          <w:b/>
          <w:sz w:val="32"/>
          <w:szCs w:val="32"/>
        </w:rPr>
      </w:pPr>
      <w:r w:rsidRPr="00E54811">
        <w:rPr>
          <w:b/>
          <w:sz w:val="32"/>
          <w:szCs w:val="32"/>
        </w:rPr>
        <w:t>DOBELES NOVADA DOME</w:t>
      </w:r>
    </w:p>
    <w:p w14:paraId="71BE7D08"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33CF91B2" w14:textId="77777777" w:rsidR="00906177" w:rsidRPr="00E54811" w:rsidRDefault="00906177" w:rsidP="00906177">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127" w:history="1">
        <w:r w:rsidRPr="00E54811">
          <w:rPr>
            <w:rStyle w:val="Hyperlink"/>
            <w:rFonts w:eastAsia="Calibri"/>
            <w:color w:val="000000"/>
            <w:sz w:val="16"/>
            <w:szCs w:val="16"/>
          </w:rPr>
          <w:t>dome@dobele.lv</w:t>
        </w:r>
      </w:hyperlink>
    </w:p>
    <w:p w14:paraId="3D1521D2" w14:textId="77777777" w:rsidR="00906177" w:rsidRPr="00E54811" w:rsidRDefault="00906177" w:rsidP="00906177">
      <w:pPr>
        <w:pStyle w:val="Header"/>
        <w:jc w:val="center"/>
        <w:rPr>
          <w:b/>
          <w:spacing w:val="60"/>
        </w:rPr>
      </w:pPr>
    </w:p>
    <w:p w14:paraId="6EBF4C0E" w14:textId="77777777" w:rsidR="00906177" w:rsidRPr="00E54811" w:rsidRDefault="00906177" w:rsidP="00906177">
      <w:pPr>
        <w:pStyle w:val="Header"/>
        <w:jc w:val="center"/>
        <w:rPr>
          <w:b/>
          <w:spacing w:val="60"/>
        </w:rPr>
      </w:pPr>
      <w:r w:rsidRPr="00E54811">
        <w:rPr>
          <w:b/>
          <w:spacing w:val="60"/>
        </w:rPr>
        <w:t>LĒMUMS</w:t>
      </w:r>
    </w:p>
    <w:p w14:paraId="3BD59BF7" w14:textId="77777777" w:rsidR="00906177" w:rsidRPr="00E54811" w:rsidRDefault="00906177" w:rsidP="00906177">
      <w:pPr>
        <w:pStyle w:val="Header"/>
        <w:jc w:val="center"/>
      </w:pPr>
      <w:r w:rsidRPr="00E54811">
        <w:t>Dobelē</w:t>
      </w:r>
    </w:p>
    <w:p w14:paraId="0CCD1558" w14:textId="77777777" w:rsidR="00906177" w:rsidRPr="00E54811" w:rsidRDefault="00906177" w:rsidP="00906177">
      <w:pPr>
        <w:pStyle w:val="Header"/>
        <w:jc w:val="center"/>
      </w:pPr>
    </w:p>
    <w:p w14:paraId="32B896CE" w14:textId="73BCDA68" w:rsidR="00906177" w:rsidRPr="00E54811" w:rsidRDefault="00906177" w:rsidP="00906177">
      <w:pPr>
        <w:tabs>
          <w:tab w:val="center" w:pos="4153"/>
          <w:tab w:val="left" w:pos="7513"/>
          <w:tab w:val="left" w:pos="8647"/>
          <w:tab w:val="right" w:pos="9498"/>
        </w:tabs>
        <w:ind w:left="113"/>
        <w:rPr>
          <w:color w:val="000000"/>
        </w:rPr>
      </w:pPr>
      <w:r w:rsidRPr="00E54811">
        <w:rPr>
          <w:b/>
          <w:bCs/>
        </w:rPr>
        <w:t>2022.</w:t>
      </w:r>
      <w:r w:rsidR="00825579">
        <w:rPr>
          <w:b/>
          <w:bCs/>
        </w:rPr>
        <w:t xml:space="preserve"> </w:t>
      </w:r>
      <w:r w:rsidRPr="00E54811">
        <w:rPr>
          <w:b/>
          <w:bCs/>
        </w:rPr>
        <w:t>gada 30. martā</w:t>
      </w:r>
      <w:r w:rsidRPr="00E54811">
        <w:t xml:space="preserve">                                                                                                  </w:t>
      </w:r>
      <w:r w:rsidRPr="00E54811">
        <w:rPr>
          <w:b/>
          <w:color w:val="000000"/>
        </w:rPr>
        <w:t>Nr.</w:t>
      </w:r>
      <w:r w:rsidR="00825579">
        <w:rPr>
          <w:b/>
          <w:color w:val="000000"/>
        </w:rPr>
        <w:t>112</w:t>
      </w:r>
      <w:r w:rsidRPr="00E54811">
        <w:rPr>
          <w:b/>
          <w:color w:val="000000"/>
        </w:rPr>
        <w:t>/5</w:t>
      </w:r>
    </w:p>
    <w:p w14:paraId="6E7E1B66" w14:textId="43CA18DF" w:rsidR="00906177" w:rsidRPr="00E54811" w:rsidRDefault="00906177" w:rsidP="00906177">
      <w:pPr>
        <w:tabs>
          <w:tab w:val="center" w:pos="4153"/>
          <w:tab w:val="right" w:pos="8306"/>
        </w:tabs>
        <w:jc w:val="right"/>
      </w:pPr>
      <w:r w:rsidRPr="00E54811">
        <w:rPr>
          <w:color w:val="000000"/>
        </w:rPr>
        <w:t xml:space="preserve">(prot.Nr.5, </w:t>
      </w:r>
      <w:r w:rsidR="00825579">
        <w:rPr>
          <w:color w:val="000000"/>
        </w:rPr>
        <w:t>18</w:t>
      </w:r>
      <w:r w:rsidRPr="00E54811">
        <w:rPr>
          <w:color w:val="000000"/>
        </w:rPr>
        <w:t>.§)</w:t>
      </w:r>
    </w:p>
    <w:p w14:paraId="76EE0B97" w14:textId="77777777" w:rsidR="00906177" w:rsidRPr="00E54811" w:rsidRDefault="00906177" w:rsidP="00906177">
      <w:pPr>
        <w:rPr>
          <w:b/>
          <w:bCs/>
        </w:rPr>
      </w:pPr>
    </w:p>
    <w:p w14:paraId="253FA3A8" w14:textId="77777777" w:rsidR="00906177" w:rsidRPr="00E54811" w:rsidRDefault="00906177" w:rsidP="00906177">
      <w:pPr>
        <w:jc w:val="right"/>
      </w:pPr>
    </w:p>
    <w:p w14:paraId="15762AFE" w14:textId="77777777" w:rsidR="00906177" w:rsidRPr="00E54811" w:rsidRDefault="00906177" w:rsidP="00906177">
      <w:pPr>
        <w:pStyle w:val="BodyText"/>
        <w:spacing w:after="0"/>
        <w:jc w:val="both"/>
      </w:pPr>
    </w:p>
    <w:p w14:paraId="715C0645" w14:textId="77777777" w:rsidR="00906177" w:rsidRPr="00E54811" w:rsidRDefault="00906177" w:rsidP="00906177">
      <w:pPr>
        <w:jc w:val="center"/>
        <w:rPr>
          <w:b/>
          <w:u w:val="single"/>
        </w:rPr>
      </w:pPr>
      <w:r w:rsidRPr="00E54811">
        <w:rPr>
          <w:b/>
          <w:u w:val="single"/>
        </w:rPr>
        <w:t>Par bieži sastopamo derīgo izrakteņu ieguves atļaujas smilts atradnē “Lielauce”</w:t>
      </w:r>
      <w:r>
        <w:rPr>
          <w:b/>
          <w:u w:val="single"/>
        </w:rPr>
        <w:t>,</w:t>
      </w:r>
      <w:r w:rsidRPr="00E54811">
        <w:rPr>
          <w:b/>
          <w:u w:val="single"/>
        </w:rPr>
        <w:t xml:space="preserve"> Lielauces pagastā, Dobeles novadā izsniegšanu</w:t>
      </w:r>
    </w:p>
    <w:p w14:paraId="72698784" w14:textId="77777777" w:rsidR="00906177" w:rsidRPr="00E54811" w:rsidRDefault="00906177" w:rsidP="00906177">
      <w:pPr>
        <w:spacing w:before="240" w:line="264" w:lineRule="auto"/>
        <w:ind w:firstLine="720"/>
        <w:jc w:val="both"/>
        <w:rPr>
          <w:b/>
        </w:rPr>
      </w:pPr>
      <w:r w:rsidRPr="00E54811">
        <w:t xml:space="preserve">Dobeles novada pašvaldība izskatīja SIA “Ceplis”, juridiskā adrese </w:t>
      </w:r>
      <w:r w:rsidRPr="00E54811">
        <w:rPr>
          <w:lang w:eastAsia="ar-SA"/>
        </w:rPr>
        <w:t>“Ceplis”, Lielauces pagasts, Dobeles novads, LV-3723</w:t>
      </w:r>
      <w:r w:rsidRPr="00E54811">
        <w:t xml:space="preserve">, reģistrācijas Nr. </w:t>
      </w:r>
      <w:r w:rsidRPr="00E54811">
        <w:rPr>
          <w:rStyle w:val="txtspecial"/>
        </w:rPr>
        <w:t>45103002772</w:t>
      </w:r>
      <w:r w:rsidRPr="00E54811">
        <w:rPr>
          <w:lang w:eastAsia="ar-SA"/>
        </w:rPr>
        <w:t xml:space="preserve"> valdes priekšsēdētāja Raimonda Gintera 04.03.2022. </w:t>
      </w:r>
      <w:r w:rsidRPr="00E54811">
        <w:t>iesniegumu par bieži sastopamo derīgo izrakteņu ieguves atļaujas izsniegšanu atradnē “Lielauce” smilts ieguvei. Iesniegumam pievienots Valsts vides dienesta 19.12.2016.  izdotā smilts atradnes “Lielauce” derīgo izrakteņu (izņemot pazemes ūdeņus) atradnes pase ar pielikumiem, Valsts vides dienesta 11.06.2021. lēmums Nr.CS21VL0115</w:t>
      </w:r>
      <w:r w:rsidRPr="00E54811">
        <w:rPr>
          <w:b/>
        </w:rPr>
        <w:t xml:space="preserve"> </w:t>
      </w:r>
      <w:r w:rsidRPr="00E54811">
        <w:t>par grozījumiem derīgo izrakteņu atradnes pasē, derīgo izrakteņu ieguves limits smilts atradnē “Lielauce”, Lielauces pagastā, Dobeles novadā, Valsts vides dienesta 11.06.2021. lēmums Nr.CS20VL0116 par grozījumiem derīgo izrakteņu ieguves limitā un Valsts vides dienesta 04.04.2021. atzinums Nr.JE12TNATZ-53 par tehniskajiem noteikumiem, kā arī</w:t>
      </w:r>
      <w:r w:rsidRPr="00E54811">
        <w:rPr>
          <w:color w:val="FF0000"/>
        </w:rPr>
        <w:t xml:space="preserve"> </w:t>
      </w:r>
      <w:r w:rsidRPr="00E54811">
        <w:t>14.05.2011. Vienošanās Nr.5-7.8_0001_150_16_1_2 par grozījumiem Zemes nomas līgumā Nr.5-7.8_0001_150_16_1 (turpmāk - Vienošanās), kas noslēgta starp AS „Latvijas valsts meži” un Adresātu. Vienošanās dod tiesības Adresātam veikt derīgo izrakteņu ieguvi smilts atradnē „Lielauce” līdz 06.06.2025.</w:t>
      </w:r>
    </w:p>
    <w:p w14:paraId="5580B5EF" w14:textId="2C98FE77" w:rsidR="00906177" w:rsidRPr="00E54811" w:rsidRDefault="00906177" w:rsidP="00906177">
      <w:pPr>
        <w:ind w:firstLine="720"/>
        <w:jc w:val="both"/>
      </w:pPr>
      <w:r w:rsidRPr="00E54811">
        <w:t xml:space="preserve">Saskaņā ar likuma „Par zemes dzīlēm” 4. panta piektās daļas 1. punktu un 9. panta pirmās daļas 5. punktu, Ministru kabineta 06.09.2011. noteikumu Nr. 696 „Zemes dzīļu izmantošanas licenču un bieži sastopamo derīgo izrakteņu ieguves atļauju izsniegšanas kārtība” 33. punktu, Ministru kabineta 19.12.2006. noteikumu Nr. 1055 „Noteikumi par valsts nodevu par zemes dzīļu izmantošanas licenci, bieži sastopamo derīgo izrakteņu ieguves atļauju un atradnes pasi” 4. punktu, </w:t>
      </w:r>
      <w:r w:rsidR="00825579" w:rsidRPr="00E54811">
        <w:rPr>
          <w:rFonts w:eastAsia="Calibri"/>
          <w:lang w:eastAsia="en-US"/>
        </w:rPr>
        <w:t xml:space="preserve">atklāti balsojot: </w:t>
      </w:r>
      <w:r w:rsidR="00825579" w:rsidRPr="00E54811">
        <w:rPr>
          <w:iCs/>
        </w:rPr>
        <w:t>PAR</w:t>
      </w:r>
      <w:r w:rsidR="00825579">
        <w:rPr>
          <w:iCs/>
        </w:rPr>
        <w:t xml:space="preserve"> </w:t>
      </w:r>
      <w:r w:rsidR="00825579" w:rsidRPr="00E54811">
        <w:rPr>
          <w:iCs/>
        </w:rPr>
        <w:t>-</w:t>
      </w:r>
      <w:r w:rsidR="00825579">
        <w:rPr>
          <w:iCs/>
        </w:rPr>
        <w:t xml:space="preserve"> 17</w:t>
      </w:r>
      <w:r w:rsidR="00825579" w:rsidRPr="00F75DB4">
        <w:rPr>
          <w:rFonts w:eastAsia="Calibri"/>
          <w:color w:val="000000"/>
          <w:lang w:eastAsia="en-US"/>
        </w:rPr>
        <w:t xml:space="preserve">  (</w:t>
      </w:r>
      <w:r w:rsidR="00825579">
        <w:t xml:space="preserve">Ģirts Ante, </w:t>
      </w:r>
      <w:r w:rsidR="00825579" w:rsidRPr="00FE5C59">
        <w:rPr>
          <w:bCs/>
          <w:lang w:eastAsia="et-EE"/>
        </w:rPr>
        <w:t>K</w:t>
      </w:r>
      <w:r w:rsidR="00825579">
        <w:rPr>
          <w:bCs/>
          <w:lang w:eastAsia="et-EE"/>
        </w:rPr>
        <w:t xml:space="preserve">ristīne </w:t>
      </w:r>
      <w:r w:rsidR="00825579" w:rsidRPr="00FE5C59">
        <w:rPr>
          <w:bCs/>
          <w:lang w:eastAsia="et-EE"/>
        </w:rPr>
        <w:t xml:space="preserve">Briede, </w:t>
      </w:r>
      <w:r w:rsidR="00825579">
        <w:rPr>
          <w:bCs/>
          <w:lang w:eastAsia="et-EE"/>
        </w:rPr>
        <w:t xml:space="preserve">Sarmīte Dude, </w:t>
      </w:r>
      <w:r w:rsidR="00825579" w:rsidRPr="00FE5C59">
        <w:rPr>
          <w:bCs/>
          <w:lang w:eastAsia="et-EE"/>
        </w:rPr>
        <w:t>M</w:t>
      </w:r>
      <w:r w:rsidR="00825579">
        <w:rPr>
          <w:bCs/>
          <w:lang w:eastAsia="et-EE"/>
        </w:rPr>
        <w:t xml:space="preserve">āris </w:t>
      </w:r>
      <w:r w:rsidR="00825579" w:rsidRPr="00FE5C59">
        <w:rPr>
          <w:bCs/>
          <w:lang w:eastAsia="et-EE"/>
        </w:rPr>
        <w:t>Feldmanis, E</w:t>
      </w:r>
      <w:r w:rsidR="00825579">
        <w:rPr>
          <w:bCs/>
          <w:lang w:eastAsia="et-EE"/>
        </w:rPr>
        <w:t xml:space="preserve">dgars </w:t>
      </w:r>
      <w:r w:rsidR="00825579" w:rsidRPr="00FE5C59">
        <w:rPr>
          <w:bCs/>
          <w:lang w:eastAsia="et-EE"/>
        </w:rPr>
        <w:t>Gaigalis, I</w:t>
      </w:r>
      <w:r w:rsidR="00825579">
        <w:rPr>
          <w:bCs/>
          <w:lang w:eastAsia="et-EE"/>
        </w:rPr>
        <w:t xml:space="preserve">vars </w:t>
      </w:r>
      <w:r w:rsidR="00825579" w:rsidRPr="00FE5C59">
        <w:rPr>
          <w:bCs/>
          <w:lang w:eastAsia="et-EE"/>
        </w:rPr>
        <w:t>Gorskis, G</w:t>
      </w:r>
      <w:r w:rsidR="00825579">
        <w:rPr>
          <w:bCs/>
          <w:lang w:eastAsia="et-EE"/>
        </w:rPr>
        <w:t xml:space="preserve">ints </w:t>
      </w:r>
      <w:r w:rsidR="00825579" w:rsidRPr="00FE5C59">
        <w:rPr>
          <w:bCs/>
          <w:lang w:eastAsia="et-EE"/>
        </w:rPr>
        <w:t>Kaminskis, E</w:t>
      </w:r>
      <w:r w:rsidR="00825579">
        <w:rPr>
          <w:bCs/>
          <w:lang w:eastAsia="et-EE"/>
        </w:rPr>
        <w:t xml:space="preserve">dgars </w:t>
      </w:r>
      <w:r w:rsidR="00825579" w:rsidRPr="00FE5C59">
        <w:rPr>
          <w:bCs/>
          <w:lang w:eastAsia="et-EE"/>
        </w:rPr>
        <w:t>Laimiņš, A</w:t>
      </w:r>
      <w:r w:rsidR="00825579">
        <w:rPr>
          <w:bCs/>
          <w:lang w:eastAsia="et-EE"/>
        </w:rPr>
        <w:t xml:space="preserve">ndris </w:t>
      </w:r>
      <w:r w:rsidR="00825579" w:rsidRPr="00FE5C59">
        <w:rPr>
          <w:bCs/>
          <w:lang w:eastAsia="et-EE"/>
        </w:rPr>
        <w:t xml:space="preserve">Podvinskis, </w:t>
      </w:r>
      <w:r w:rsidR="00825579">
        <w:rPr>
          <w:bCs/>
          <w:lang w:eastAsia="et-EE"/>
        </w:rPr>
        <w:t xml:space="preserve">Viesturs Reinfelds, </w:t>
      </w:r>
      <w:r w:rsidR="00825579" w:rsidRPr="00FE5C59">
        <w:rPr>
          <w:bCs/>
          <w:lang w:eastAsia="et-EE"/>
        </w:rPr>
        <w:t>D</w:t>
      </w:r>
      <w:r w:rsidR="00825579">
        <w:rPr>
          <w:bCs/>
          <w:lang w:eastAsia="et-EE"/>
        </w:rPr>
        <w:t xml:space="preserve">ace </w:t>
      </w:r>
      <w:r w:rsidR="00825579" w:rsidRPr="00FE5C59">
        <w:rPr>
          <w:bCs/>
          <w:lang w:eastAsia="et-EE"/>
        </w:rPr>
        <w:t xml:space="preserve">Reinika, </w:t>
      </w:r>
      <w:r w:rsidR="00825579">
        <w:rPr>
          <w:bCs/>
          <w:lang w:eastAsia="et-EE"/>
        </w:rPr>
        <w:t xml:space="preserve">Sanita Olševska, Ainārs Meiers, </w:t>
      </w:r>
      <w:r w:rsidR="00825579" w:rsidRPr="00FE5C59">
        <w:rPr>
          <w:bCs/>
          <w:lang w:eastAsia="et-EE"/>
        </w:rPr>
        <w:t>G</w:t>
      </w:r>
      <w:r w:rsidR="00825579">
        <w:rPr>
          <w:bCs/>
          <w:lang w:eastAsia="et-EE"/>
        </w:rPr>
        <w:t xml:space="preserve">untis </w:t>
      </w:r>
      <w:r w:rsidR="00825579" w:rsidRPr="00FE5C59">
        <w:rPr>
          <w:bCs/>
          <w:lang w:eastAsia="et-EE"/>
        </w:rPr>
        <w:t>Safranovičs, A</w:t>
      </w:r>
      <w:r w:rsidR="00825579">
        <w:rPr>
          <w:bCs/>
          <w:lang w:eastAsia="et-EE"/>
        </w:rPr>
        <w:t xml:space="preserve">ndrejs </w:t>
      </w:r>
      <w:r w:rsidR="00825579" w:rsidRPr="00FE5C59">
        <w:rPr>
          <w:bCs/>
          <w:lang w:eastAsia="et-EE"/>
        </w:rPr>
        <w:t xml:space="preserve">Spridzāns, </w:t>
      </w:r>
      <w:r w:rsidR="00825579">
        <w:rPr>
          <w:bCs/>
          <w:lang w:eastAsia="et-EE"/>
        </w:rPr>
        <w:t>Ivars Stanga, Indra Špela</w:t>
      </w:r>
      <w:r w:rsidR="00825579" w:rsidRPr="00F75DB4">
        <w:rPr>
          <w:rFonts w:eastAsia="Calibri"/>
          <w:color w:val="000000"/>
          <w:lang w:eastAsia="en-US"/>
        </w:rPr>
        <w:t>)</w:t>
      </w:r>
      <w:r w:rsidR="00825579">
        <w:rPr>
          <w:rFonts w:eastAsia="Calibri"/>
          <w:color w:val="000000"/>
          <w:lang w:eastAsia="en-US"/>
        </w:rPr>
        <w:t>,</w:t>
      </w:r>
      <w:r w:rsidR="00825579" w:rsidRPr="00E54811">
        <w:rPr>
          <w:iCs/>
        </w:rPr>
        <w:t xml:space="preserve"> PRET</w:t>
      </w:r>
      <w:r w:rsidR="00825579">
        <w:rPr>
          <w:iCs/>
        </w:rPr>
        <w:t xml:space="preserve"> </w:t>
      </w:r>
      <w:r w:rsidR="00825579" w:rsidRPr="00E54811">
        <w:rPr>
          <w:iCs/>
        </w:rPr>
        <w:t>-</w:t>
      </w:r>
      <w:r w:rsidR="00825579">
        <w:rPr>
          <w:iCs/>
        </w:rPr>
        <w:t xml:space="preserve"> nav</w:t>
      </w:r>
      <w:r w:rsidR="00825579" w:rsidRPr="00E54811">
        <w:rPr>
          <w:iCs/>
        </w:rPr>
        <w:t>, ATTURAS</w:t>
      </w:r>
      <w:r w:rsidR="00825579">
        <w:rPr>
          <w:iCs/>
        </w:rPr>
        <w:t xml:space="preserve"> – nav</w:t>
      </w:r>
      <w:r w:rsidRPr="00E54811">
        <w:t xml:space="preserve">, Dobeles novada dome </w:t>
      </w:r>
      <w:r w:rsidRPr="00825579">
        <w:rPr>
          <w:b/>
          <w:bCs/>
        </w:rPr>
        <w:t>NOLEMJ</w:t>
      </w:r>
      <w:r w:rsidRPr="00E54811">
        <w:t>:</w:t>
      </w:r>
    </w:p>
    <w:p w14:paraId="45D069B7" w14:textId="77777777" w:rsidR="00906177" w:rsidRPr="00E54811" w:rsidRDefault="00906177" w:rsidP="00EC5B12">
      <w:pPr>
        <w:pStyle w:val="ListParagraph"/>
        <w:widowControl/>
        <w:numPr>
          <w:ilvl w:val="0"/>
          <w:numId w:val="70"/>
        </w:numPr>
        <w:suppressAutoHyphens w:val="0"/>
        <w:spacing w:line="259" w:lineRule="auto"/>
        <w:contextualSpacing/>
        <w:jc w:val="both"/>
      </w:pPr>
      <w:r w:rsidRPr="00E54811">
        <w:t xml:space="preserve">Izsniegt bieži sastopamo derīgo izrakteņu ieguves atļauju SIA „Ceplis”, reģ. Nr. </w:t>
      </w:r>
      <w:r w:rsidRPr="00E54811">
        <w:rPr>
          <w:rStyle w:val="txtspecial"/>
        </w:rPr>
        <w:t>45103002772</w:t>
      </w:r>
      <w:r w:rsidRPr="00E54811">
        <w:t xml:space="preserve">, juridiskā adrese </w:t>
      </w:r>
      <w:r w:rsidRPr="00E54811">
        <w:rPr>
          <w:rFonts w:eastAsia="Times New Roman"/>
          <w:lang w:eastAsia="ar-SA"/>
        </w:rPr>
        <w:t>“Ceplis”, Lielauces pagasts, Dobeles novads, LV-3723</w:t>
      </w:r>
      <w:r w:rsidRPr="00E54811">
        <w:t>, (turpmāk - Atļauja) smilts ieguvei derīgo izrakteņu atradnē “Lielauce”, nekustamajā īpašumā “Valsts mežs Lielauce” (kadastra Nr.46760020049) 1,467 ha platībā zemes vienībā ar kadastra apzīmējumu 46760020075 un 0,441 ha platībā zemes vienībā ar kadastra apzīmējumu 46760020089, Lielauces pagastā, Dobeles novadā.</w:t>
      </w:r>
    </w:p>
    <w:p w14:paraId="67746DCA" w14:textId="77777777" w:rsidR="00906177" w:rsidRPr="00E54811" w:rsidRDefault="00906177" w:rsidP="00EC5B12">
      <w:pPr>
        <w:pStyle w:val="ListParagraph"/>
        <w:widowControl/>
        <w:numPr>
          <w:ilvl w:val="0"/>
          <w:numId w:val="70"/>
        </w:numPr>
        <w:suppressAutoHyphens w:val="0"/>
        <w:spacing w:line="259" w:lineRule="auto"/>
        <w:contextualSpacing/>
        <w:jc w:val="both"/>
      </w:pPr>
      <w:r w:rsidRPr="00E54811">
        <w:t>Noteikt Atļaujas derīguma termiņu līdz 2025. gada 6. jūnijam.</w:t>
      </w:r>
    </w:p>
    <w:p w14:paraId="78A4D631" w14:textId="77777777" w:rsidR="00906177" w:rsidRPr="00E54811" w:rsidRDefault="00906177" w:rsidP="00EC5B12">
      <w:pPr>
        <w:pStyle w:val="ListParagraph"/>
        <w:widowControl/>
        <w:numPr>
          <w:ilvl w:val="0"/>
          <w:numId w:val="70"/>
        </w:numPr>
        <w:suppressAutoHyphens w:val="0"/>
        <w:spacing w:line="259" w:lineRule="auto"/>
        <w:contextualSpacing/>
        <w:jc w:val="both"/>
      </w:pPr>
      <w:r w:rsidRPr="00E54811">
        <w:t>Pirms Atļaujas saņemšanas SIA “Ceplis” jāiemaksā Dobeles novada pašvaldības budžetā valsts nodeva 142,29 EUR.</w:t>
      </w:r>
    </w:p>
    <w:p w14:paraId="66BA00A6" w14:textId="77777777" w:rsidR="00906177" w:rsidRPr="00E54811" w:rsidRDefault="00906177" w:rsidP="00EC5B12">
      <w:pPr>
        <w:pStyle w:val="ListParagraph"/>
        <w:widowControl/>
        <w:numPr>
          <w:ilvl w:val="0"/>
          <w:numId w:val="70"/>
        </w:numPr>
        <w:suppressAutoHyphens w:val="0"/>
        <w:spacing w:line="259" w:lineRule="auto"/>
        <w:contextualSpacing/>
        <w:jc w:val="both"/>
      </w:pPr>
      <w:r w:rsidRPr="00E54811">
        <w:t>Lēmumu var pārsūdzēt Administratīvās rajona tiesas Jelgavas tiesu namā (pasta adrese: Atmodas iela 19, Jelgava, LV-3007) viena mēneša laikā no tā spēkā stāšanās dienas.</w:t>
      </w:r>
    </w:p>
    <w:p w14:paraId="08B7BB0C" w14:textId="77777777" w:rsidR="00906177" w:rsidRPr="00E54811" w:rsidRDefault="00906177" w:rsidP="00906177">
      <w:pPr>
        <w:spacing w:line="256" w:lineRule="auto"/>
        <w:jc w:val="both"/>
      </w:pPr>
    </w:p>
    <w:p w14:paraId="0B8F6D91" w14:textId="77777777" w:rsidR="00906177" w:rsidRPr="00E54811" w:rsidRDefault="00906177" w:rsidP="00906177">
      <w:pPr>
        <w:spacing w:line="256" w:lineRule="auto"/>
      </w:pPr>
      <w:r w:rsidRPr="00E54811">
        <w:t>Domes priekšsēdētājs</w:t>
      </w:r>
      <w:r w:rsidRPr="00E54811">
        <w:tab/>
        <w:t xml:space="preserve"> </w:t>
      </w:r>
      <w:r w:rsidRPr="00E54811">
        <w:tab/>
      </w:r>
      <w:r w:rsidRPr="00E54811">
        <w:tab/>
      </w:r>
      <w:r w:rsidRPr="00E54811">
        <w:tab/>
        <w:t xml:space="preserve">                         </w:t>
      </w:r>
      <w:r w:rsidRPr="00E54811">
        <w:tab/>
      </w:r>
      <w:r w:rsidRPr="00E54811">
        <w:tab/>
        <w:t xml:space="preserve">      I.Gorskis</w:t>
      </w:r>
    </w:p>
    <w:p w14:paraId="186AFB9E" w14:textId="77777777" w:rsidR="00906177" w:rsidRPr="00E54811" w:rsidRDefault="00906177" w:rsidP="00906177">
      <w:pPr>
        <w:spacing w:line="256" w:lineRule="auto"/>
      </w:pPr>
    </w:p>
    <w:p w14:paraId="5B4388C1" w14:textId="77777777" w:rsidR="00906177" w:rsidRPr="00E54811" w:rsidRDefault="00906177" w:rsidP="00906177">
      <w:pPr>
        <w:spacing w:line="256" w:lineRule="auto"/>
      </w:pPr>
    </w:p>
    <w:p w14:paraId="44DDD345" w14:textId="1034DCFF" w:rsidR="00906177" w:rsidRPr="00E54811" w:rsidRDefault="00906177" w:rsidP="00906177">
      <w:pPr>
        <w:tabs>
          <w:tab w:val="left" w:pos="-24212"/>
        </w:tabs>
        <w:jc w:val="right"/>
        <w:rPr>
          <w:sz w:val="20"/>
          <w:szCs w:val="20"/>
        </w:rPr>
      </w:pPr>
      <w:r w:rsidRPr="00E54811">
        <w:br w:type="page"/>
      </w:r>
    </w:p>
    <w:p w14:paraId="0CFEC673" w14:textId="77777777" w:rsidR="00906177" w:rsidRPr="00E54811" w:rsidRDefault="00906177" w:rsidP="00906177">
      <w:pPr>
        <w:tabs>
          <w:tab w:val="left" w:pos="-24212"/>
        </w:tabs>
        <w:jc w:val="center"/>
        <w:rPr>
          <w:sz w:val="20"/>
          <w:szCs w:val="20"/>
        </w:rPr>
      </w:pPr>
    </w:p>
    <w:p w14:paraId="250FEF17" w14:textId="70BFC8F8"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6A649587" wp14:editId="789B169F">
            <wp:extent cx="676275" cy="752475"/>
            <wp:effectExtent l="0" t="0" r="9525" b="952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F53F981" w14:textId="77777777" w:rsidR="00906177" w:rsidRPr="00E54811" w:rsidRDefault="00906177" w:rsidP="00906177">
      <w:pPr>
        <w:pStyle w:val="Header"/>
        <w:jc w:val="center"/>
        <w:rPr>
          <w:sz w:val="20"/>
        </w:rPr>
      </w:pPr>
      <w:r w:rsidRPr="00E54811">
        <w:rPr>
          <w:sz w:val="20"/>
        </w:rPr>
        <w:t>LATVIJAS REPUBLIKA</w:t>
      </w:r>
    </w:p>
    <w:p w14:paraId="0397B3E4" w14:textId="77777777" w:rsidR="00906177" w:rsidRPr="00E54811" w:rsidRDefault="00906177" w:rsidP="00906177">
      <w:pPr>
        <w:pStyle w:val="Header"/>
        <w:jc w:val="center"/>
        <w:rPr>
          <w:b/>
          <w:sz w:val="32"/>
          <w:szCs w:val="32"/>
        </w:rPr>
      </w:pPr>
      <w:r w:rsidRPr="00E54811">
        <w:rPr>
          <w:b/>
          <w:sz w:val="32"/>
          <w:szCs w:val="32"/>
        </w:rPr>
        <w:t>DOBELES NOVADA DOME</w:t>
      </w:r>
    </w:p>
    <w:p w14:paraId="6DDCE633"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4E783175" w14:textId="77777777" w:rsidR="00906177" w:rsidRPr="00E54811" w:rsidRDefault="00906177" w:rsidP="00906177">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128" w:history="1">
        <w:r w:rsidRPr="00E54811">
          <w:rPr>
            <w:rStyle w:val="Hyperlink"/>
            <w:rFonts w:eastAsia="Calibri"/>
            <w:color w:val="000000"/>
            <w:sz w:val="16"/>
            <w:szCs w:val="16"/>
          </w:rPr>
          <w:t>dome@dobele.lv</w:t>
        </w:r>
      </w:hyperlink>
    </w:p>
    <w:p w14:paraId="740E23F3" w14:textId="77777777" w:rsidR="00906177" w:rsidRPr="00E54811" w:rsidRDefault="00906177" w:rsidP="00906177">
      <w:pPr>
        <w:pStyle w:val="Header"/>
        <w:jc w:val="center"/>
        <w:rPr>
          <w:b/>
          <w:spacing w:val="60"/>
        </w:rPr>
      </w:pPr>
    </w:p>
    <w:p w14:paraId="5D86284C" w14:textId="77777777" w:rsidR="00906177" w:rsidRPr="00E54811" w:rsidRDefault="00906177" w:rsidP="00906177">
      <w:pPr>
        <w:pStyle w:val="Header"/>
        <w:jc w:val="center"/>
        <w:rPr>
          <w:b/>
          <w:spacing w:val="60"/>
        </w:rPr>
      </w:pPr>
      <w:r w:rsidRPr="00E54811">
        <w:rPr>
          <w:b/>
          <w:spacing w:val="60"/>
        </w:rPr>
        <w:t>LĒMUMS</w:t>
      </w:r>
    </w:p>
    <w:p w14:paraId="7EC4D1BC" w14:textId="77777777" w:rsidR="00906177" w:rsidRPr="00E54811" w:rsidRDefault="00906177" w:rsidP="00906177">
      <w:pPr>
        <w:pStyle w:val="Header"/>
        <w:jc w:val="center"/>
      </w:pPr>
      <w:r w:rsidRPr="00E54811">
        <w:t>Dobelē</w:t>
      </w:r>
    </w:p>
    <w:p w14:paraId="5FAF093D" w14:textId="77777777" w:rsidR="00906177" w:rsidRPr="00E54811" w:rsidRDefault="00906177" w:rsidP="00906177">
      <w:pPr>
        <w:pStyle w:val="Header"/>
        <w:jc w:val="center"/>
      </w:pPr>
    </w:p>
    <w:p w14:paraId="59025162" w14:textId="704221F8" w:rsidR="00906177" w:rsidRPr="00E54811" w:rsidRDefault="00906177" w:rsidP="00906177">
      <w:pPr>
        <w:tabs>
          <w:tab w:val="center" w:pos="4153"/>
          <w:tab w:val="left" w:pos="7513"/>
          <w:tab w:val="left" w:pos="8647"/>
          <w:tab w:val="right" w:pos="9498"/>
        </w:tabs>
        <w:ind w:left="113"/>
        <w:rPr>
          <w:color w:val="000000"/>
        </w:rPr>
      </w:pPr>
      <w:r w:rsidRPr="00E54811">
        <w:rPr>
          <w:b/>
          <w:bCs/>
        </w:rPr>
        <w:t>2022.</w:t>
      </w:r>
      <w:r w:rsidR="00825579">
        <w:rPr>
          <w:b/>
          <w:bCs/>
        </w:rPr>
        <w:t xml:space="preserve"> </w:t>
      </w:r>
      <w:r w:rsidRPr="00E54811">
        <w:rPr>
          <w:b/>
          <w:bCs/>
        </w:rPr>
        <w:t>gada 30. martā</w:t>
      </w:r>
      <w:r w:rsidRPr="00E54811">
        <w:t xml:space="preserve">                                                                                                  </w:t>
      </w:r>
      <w:r w:rsidRPr="00E54811">
        <w:rPr>
          <w:b/>
          <w:color w:val="000000"/>
        </w:rPr>
        <w:t>Nr.</w:t>
      </w:r>
      <w:r w:rsidR="00825579">
        <w:rPr>
          <w:b/>
          <w:color w:val="000000"/>
        </w:rPr>
        <w:t>113</w:t>
      </w:r>
      <w:r w:rsidRPr="00E54811">
        <w:rPr>
          <w:b/>
          <w:color w:val="000000"/>
        </w:rPr>
        <w:t>/5</w:t>
      </w:r>
    </w:p>
    <w:p w14:paraId="48F90FD7" w14:textId="418A433C" w:rsidR="00906177" w:rsidRPr="00E54811" w:rsidRDefault="00906177" w:rsidP="00906177">
      <w:pPr>
        <w:tabs>
          <w:tab w:val="center" w:pos="4153"/>
          <w:tab w:val="right" w:pos="8306"/>
        </w:tabs>
        <w:jc w:val="right"/>
        <w:rPr>
          <w:color w:val="000000"/>
        </w:rPr>
      </w:pPr>
      <w:r w:rsidRPr="00E54811">
        <w:rPr>
          <w:color w:val="000000"/>
        </w:rPr>
        <w:t>(prot.Nr.5,</w:t>
      </w:r>
      <w:r w:rsidR="00825579">
        <w:rPr>
          <w:color w:val="000000"/>
        </w:rPr>
        <w:t xml:space="preserve"> 19</w:t>
      </w:r>
      <w:r w:rsidRPr="00E54811">
        <w:rPr>
          <w:color w:val="000000"/>
        </w:rPr>
        <w:t>.§)</w:t>
      </w:r>
    </w:p>
    <w:p w14:paraId="15E192E2" w14:textId="77777777" w:rsidR="00906177" w:rsidRPr="00E54811" w:rsidRDefault="00906177" w:rsidP="00906177">
      <w:pPr>
        <w:tabs>
          <w:tab w:val="center" w:pos="4153"/>
          <w:tab w:val="right" w:pos="8306"/>
        </w:tabs>
        <w:jc w:val="right"/>
      </w:pPr>
    </w:p>
    <w:p w14:paraId="09CCB189" w14:textId="77777777" w:rsidR="00906177" w:rsidRPr="00E54811" w:rsidRDefault="00906177" w:rsidP="00906177">
      <w:pPr>
        <w:pStyle w:val="BodyText"/>
        <w:spacing w:after="0"/>
        <w:jc w:val="both"/>
      </w:pPr>
    </w:p>
    <w:p w14:paraId="0CC3888C" w14:textId="77777777" w:rsidR="00906177" w:rsidRPr="00E54811" w:rsidRDefault="00906177" w:rsidP="00906177">
      <w:pPr>
        <w:jc w:val="center"/>
        <w:rPr>
          <w:b/>
          <w:u w:val="single"/>
        </w:rPr>
      </w:pPr>
      <w:r w:rsidRPr="00E54811">
        <w:rPr>
          <w:b/>
          <w:u w:val="single"/>
        </w:rPr>
        <w:t>Par bieži sastopamo derīgo izrakteņu ieguves atļaujas māla atradnē “Lielauce”</w:t>
      </w:r>
      <w:r>
        <w:rPr>
          <w:b/>
          <w:u w:val="single"/>
        </w:rPr>
        <w:t>,</w:t>
      </w:r>
      <w:r w:rsidRPr="00E54811">
        <w:rPr>
          <w:b/>
          <w:u w:val="single"/>
        </w:rPr>
        <w:t xml:space="preserve"> Lielauces pagastā, Dobeles novadā izsniegšanu</w:t>
      </w:r>
    </w:p>
    <w:p w14:paraId="445A2A0B" w14:textId="77777777" w:rsidR="00906177" w:rsidRPr="00E54811" w:rsidRDefault="00906177" w:rsidP="00906177">
      <w:pPr>
        <w:spacing w:before="240" w:line="264" w:lineRule="auto"/>
        <w:ind w:firstLine="720"/>
        <w:jc w:val="both"/>
        <w:rPr>
          <w:b/>
        </w:rPr>
      </w:pPr>
      <w:r w:rsidRPr="00E54811">
        <w:t xml:space="preserve">Dobeles novada pašvaldība izskatīja SIA “Ceplis”, juridiskā adrese </w:t>
      </w:r>
      <w:r w:rsidRPr="00E54811">
        <w:rPr>
          <w:lang w:eastAsia="ar-SA"/>
        </w:rPr>
        <w:t>“Ceplis”, Lielauces pagasts, Dobeles novads, LV-3723</w:t>
      </w:r>
      <w:r w:rsidRPr="00E54811">
        <w:t>, reģistrācijas Nr.</w:t>
      </w:r>
      <w:r w:rsidRPr="00E54811">
        <w:rPr>
          <w:rStyle w:val="txtspecial"/>
        </w:rPr>
        <w:t>45103002772</w:t>
      </w:r>
      <w:r w:rsidRPr="00E54811">
        <w:rPr>
          <w:lang w:eastAsia="ar-SA"/>
        </w:rPr>
        <w:t xml:space="preserve"> valdes priekšsēdētāja Raimonda Gintera 04.03.2022. </w:t>
      </w:r>
      <w:r w:rsidRPr="00E54811">
        <w:t>iesniegumu par bieži sastopamo derīgo izrakteņu ieguves atļaujas izsniegšanu atradnē “Lielauce” māla ieguvei. Iesniegumam pievienots Valsts vides dienesta 19.12.2016.  izdotā māla atradnes “Lielauce” derīgo izrakteņu (izņemot pazemes ūdeņus) atradnes pase ar pielikumiem, Valsts vides dienesta 11.06.2021. lēmums Nr.CS21VL0117 par grozījumiem derīgo izrakteņu atradnes pasē, derīgo izrakteņu ieguves limits māla atradnē “Lielauce”, Lielauces pagastā, Dobeles novadā, Valsts vides dienesta 11.06.2021. lēmums Nr.</w:t>
      </w:r>
      <w:r w:rsidRPr="00E54811">
        <w:rPr>
          <w:b/>
        </w:rPr>
        <w:t xml:space="preserve"> </w:t>
      </w:r>
      <w:r w:rsidRPr="00E54811">
        <w:t>CS20VL0118 par grozījumiem derīgo izrakteņu ieguves limitā un Valsts vides dienesta 04.04.2012. atzinums Nr.JE12TNATZ-54 par tehniskajiem noteikumiem, kā arī</w:t>
      </w:r>
      <w:r w:rsidRPr="00E54811">
        <w:rPr>
          <w:color w:val="FF0000"/>
        </w:rPr>
        <w:t xml:space="preserve"> </w:t>
      </w:r>
      <w:r w:rsidRPr="00E54811">
        <w:t xml:space="preserve">14.05.2021. Vienošanās Nr.5-7.8_0002_150_16_2_2 par grozījumiem Zemes nomas līgumā Nr. 5-7.8_0002_150_16_2 (turpmāk - Vienošanās), kas noslēgta starp </w:t>
      </w:r>
      <w:r w:rsidRPr="00E54811">
        <w:rPr>
          <w:color w:val="000000"/>
        </w:rPr>
        <w:t xml:space="preserve">AS „Latvijas valsts meži” un Adresātu. </w:t>
      </w:r>
      <w:r w:rsidRPr="00E54811">
        <w:t xml:space="preserve">Vienošanās </w:t>
      </w:r>
      <w:r w:rsidRPr="00E54811">
        <w:rPr>
          <w:color w:val="000000"/>
        </w:rPr>
        <w:t>dod tiesības Adresātam veikt derīgo izrakteņu ieguvi māla atradnē „Lielauce”</w:t>
      </w:r>
      <w:r w:rsidRPr="00E54811">
        <w:t xml:space="preserve"> līdz 10.05.2026.</w:t>
      </w:r>
    </w:p>
    <w:p w14:paraId="520BB0E7" w14:textId="22E26A64" w:rsidR="00906177" w:rsidRPr="00E54811" w:rsidRDefault="00906177" w:rsidP="00906177">
      <w:pPr>
        <w:ind w:firstLine="720"/>
        <w:jc w:val="both"/>
      </w:pPr>
      <w:r w:rsidRPr="00E54811">
        <w:t xml:space="preserve">Saskaņā ar likuma „Par zemes dzīlēm” 4. panta piektās daļas 1. punktu un 9. panta pirmās daļas 5. punktu, Ministru kabineta 06.11.2011. noteikumu Nr. 696 „Zemes dzīļu izmantošanas licenču un bieži sastopamo derīgo izrakteņu ieguves atļauju izsniegšanas kārtība” 33. punktu, Ministru kabineta 19.12.2006. noteikumu Nr. 1055 „Noteikumi par valsts nodevu par zemes dzīļu izmantošanas licenci, bieži sastopamo derīgo izrakteņu ieguves atļauju un atradnes pasi” 4. punktu, </w:t>
      </w:r>
      <w:r w:rsidR="00825579" w:rsidRPr="00E54811">
        <w:rPr>
          <w:rFonts w:eastAsia="Calibri"/>
          <w:lang w:eastAsia="en-US"/>
        </w:rPr>
        <w:t xml:space="preserve">atklāti balsojot: </w:t>
      </w:r>
      <w:r w:rsidR="00825579" w:rsidRPr="00E54811">
        <w:rPr>
          <w:iCs/>
        </w:rPr>
        <w:t>PAR</w:t>
      </w:r>
      <w:r w:rsidR="00825579">
        <w:rPr>
          <w:iCs/>
        </w:rPr>
        <w:t xml:space="preserve"> </w:t>
      </w:r>
      <w:r w:rsidR="00825579" w:rsidRPr="00E54811">
        <w:rPr>
          <w:iCs/>
        </w:rPr>
        <w:t>-</w:t>
      </w:r>
      <w:r w:rsidR="00825579">
        <w:rPr>
          <w:iCs/>
        </w:rPr>
        <w:t xml:space="preserve"> 17</w:t>
      </w:r>
      <w:r w:rsidR="00825579" w:rsidRPr="00F75DB4">
        <w:rPr>
          <w:rFonts w:eastAsia="Calibri"/>
          <w:color w:val="000000"/>
          <w:lang w:eastAsia="en-US"/>
        </w:rPr>
        <w:t xml:space="preserve">  (</w:t>
      </w:r>
      <w:r w:rsidR="00825579">
        <w:t xml:space="preserve">Ģirts Ante, </w:t>
      </w:r>
      <w:r w:rsidR="00825579" w:rsidRPr="00FE5C59">
        <w:rPr>
          <w:bCs/>
          <w:lang w:eastAsia="et-EE"/>
        </w:rPr>
        <w:t>K</w:t>
      </w:r>
      <w:r w:rsidR="00825579">
        <w:rPr>
          <w:bCs/>
          <w:lang w:eastAsia="et-EE"/>
        </w:rPr>
        <w:t xml:space="preserve">ristīne </w:t>
      </w:r>
      <w:r w:rsidR="00825579" w:rsidRPr="00FE5C59">
        <w:rPr>
          <w:bCs/>
          <w:lang w:eastAsia="et-EE"/>
        </w:rPr>
        <w:t xml:space="preserve">Briede, </w:t>
      </w:r>
      <w:r w:rsidR="00825579">
        <w:rPr>
          <w:bCs/>
          <w:lang w:eastAsia="et-EE"/>
        </w:rPr>
        <w:t xml:space="preserve">Sarmīte Dude, </w:t>
      </w:r>
      <w:r w:rsidR="00825579" w:rsidRPr="00FE5C59">
        <w:rPr>
          <w:bCs/>
          <w:lang w:eastAsia="et-EE"/>
        </w:rPr>
        <w:t>M</w:t>
      </w:r>
      <w:r w:rsidR="00825579">
        <w:rPr>
          <w:bCs/>
          <w:lang w:eastAsia="et-EE"/>
        </w:rPr>
        <w:t xml:space="preserve">āris </w:t>
      </w:r>
      <w:r w:rsidR="00825579" w:rsidRPr="00FE5C59">
        <w:rPr>
          <w:bCs/>
          <w:lang w:eastAsia="et-EE"/>
        </w:rPr>
        <w:t>Feldmanis, E</w:t>
      </w:r>
      <w:r w:rsidR="00825579">
        <w:rPr>
          <w:bCs/>
          <w:lang w:eastAsia="et-EE"/>
        </w:rPr>
        <w:t xml:space="preserve">dgars </w:t>
      </w:r>
      <w:r w:rsidR="00825579" w:rsidRPr="00FE5C59">
        <w:rPr>
          <w:bCs/>
          <w:lang w:eastAsia="et-EE"/>
        </w:rPr>
        <w:t>Gaigalis, I</w:t>
      </w:r>
      <w:r w:rsidR="00825579">
        <w:rPr>
          <w:bCs/>
          <w:lang w:eastAsia="et-EE"/>
        </w:rPr>
        <w:t xml:space="preserve">vars </w:t>
      </w:r>
      <w:r w:rsidR="00825579" w:rsidRPr="00FE5C59">
        <w:rPr>
          <w:bCs/>
          <w:lang w:eastAsia="et-EE"/>
        </w:rPr>
        <w:t>Gorskis, G</w:t>
      </w:r>
      <w:r w:rsidR="00825579">
        <w:rPr>
          <w:bCs/>
          <w:lang w:eastAsia="et-EE"/>
        </w:rPr>
        <w:t xml:space="preserve">ints </w:t>
      </w:r>
      <w:r w:rsidR="00825579" w:rsidRPr="00FE5C59">
        <w:rPr>
          <w:bCs/>
          <w:lang w:eastAsia="et-EE"/>
        </w:rPr>
        <w:t>Kaminskis, E</w:t>
      </w:r>
      <w:r w:rsidR="00825579">
        <w:rPr>
          <w:bCs/>
          <w:lang w:eastAsia="et-EE"/>
        </w:rPr>
        <w:t xml:space="preserve">dgars </w:t>
      </w:r>
      <w:r w:rsidR="00825579" w:rsidRPr="00FE5C59">
        <w:rPr>
          <w:bCs/>
          <w:lang w:eastAsia="et-EE"/>
        </w:rPr>
        <w:t>Laimiņš, A</w:t>
      </w:r>
      <w:r w:rsidR="00825579">
        <w:rPr>
          <w:bCs/>
          <w:lang w:eastAsia="et-EE"/>
        </w:rPr>
        <w:t xml:space="preserve">ndris </w:t>
      </w:r>
      <w:r w:rsidR="00825579" w:rsidRPr="00FE5C59">
        <w:rPr>
          <w:bCs/>
          <w:lang w:eastAsia="et-EE"/>
        </w:rPr>
        <w:t xml:space="preserve">Podvinskis, </w:t>
      </w:r>
      <w:r w:rsidR="00825579">
        <w:rPr>
          <w:bCs/>
          <w:lang w:eastAsia="et-EE"/>
        </w:rPr>
        <w:t xml:space="preserve">Viesturs Reinfelds, </w:t>
      </w:r>
      <w:r w:rsidR="00825579" w:rsidRPr="00FE5C59">
        <w:rPr>
          <w:bCs/>
          <w:lang w:eastAsia="et-EE"/>
        </w:rPr>
        <w:t>D</w:t>
      </w:r>
      <w:r w:rsidR="00825579">
        <w:rPr>
          <w:bCs/>
          <w:lang w:eastAsia="et-EE"/>
        </w:rPr>
        <w:t xml:space="preserve">ace </w:t>
      </w:r>
      <w:r w:rsidR="00825579" w:rsidRPr="00FE5C59">
        <w:rPr>
          <w:bCs/>
          <w:lang w:eastAsia="et-EE"/>
        </w:rPr>
        <w:t xml:space="preserve">Reinika, </w:t>
      </w:r>
      <w:r w:rsidR="00825579">
        <w:rPr>
          <w:bCs/>
          <w:lang w:eastAsia="et-EE"/>
        </w:rPr>
        <w:t xml:space="preserve">Sanita Olševska, Ainārs Meiers, </w:t>
      </w:r>
      <w:r w:rsidR="00825579" w:rsidRPr="00FE5C59">
        <w:rPr>
          <w:bCs/>
          <w:lang w:eastAsia="et-EE"/>
        </w:rPr>
        <w:t>G</w:t>
      </w:r>
      <w:r w:rsidR="00825579">
        <w:rPr>
          <w:bCs/>
          <w:lang w:eastAsia="et-EE"/>
        </w:rPr>
        <w:t xml:space="preserve">untis </w:t>
      </w:r>
      <w:r w:rsidR="00825579" w:rsidRPr="00FE5C59">
        <w:rPr>
          <w:bCs/>
          <w:lang w:eastAsia="et-EE"/>
        </w:rPr>
        <w:t>Safranovičs, A</w:t>
      </w:r>
      <w:r w:rsidR="00825579">
        <w:rPr>
          <w:bCs/>
          <w:lang w:eastAsia="et-EE"/>
        </w:rPr>
        <w:t xml:space="preserve">ndrejs </w:t>
      </w:r>
      <w:r w:rsidR="00825579" w:rsidRPr="00FE5C59">
        <w:rPr>
          <w:bCs/>
          <w:lang w:eastAsia="et-EE"/>
        </w:rPr>
        <w:t xml:space="preserve">Spridzāns, </w:t>
      </w:r>
      <w:r w:rsidR="00825579">
        <w:rPr>
          <w:bCs/>
          <w:lang w:eastAsia="et-EE"/>
        </w:rPr>
        <w:t>Ivars Stanga, Indra Špela</w:t>
      </w:r>
      <w:r w:rsidR="00825579" w:rsidRPr="00F75DB4">
        <w:rPr>
          <w:rFonts w:eastAsia="Calibri"/>
          <w:color w:val="000000"/>
          <w:lang w:eastAsia="en-US"/>
        </w:rPr>
        <w:t>)</w:t>
      </w:r>
      <w:r w:rsidR="00825579">
        <w:rPr>
          <w:rFonts w:eastAsia="Calibri"/>
          <w:color w:val="000000"/>
          <w:lang w:eastAsia="en-US"/>
        </w:rPr>
        <w:t>,</w:t>
      </w:r>
      <w:r w:rsidR="00825579" w:rsidRPr="00E54811">
        <w:rPr>
          <w:iCs/>
        </w:rPr>
        <w:t xml:space="preserve"> PRET</w:t>
      </w:r>
      <w:r w:rsidR="00825579">
        <w:rPr>
          <w:iCs/>
        </w:rPr>
        <w:t xml:space="preserve"> </w:t>
      </w:r>
      <w:r w:rsidR="00825579" w:rsidRPr="00E54811">
        <w:rPr>
          <w:iCs/>
        </w:rPr>
        <w:t>-</w:t>
      </w:r>
      <w:r w:rsidR="00825579">
        <w:rPr>
          <w:iCs/>
        </w:rPr>
        <w:t xml:space="preserve"> nav</w:t>
      </w:r>
      <w:r w:rsidR="00825579" w:rsidRPr="00E54811">
        <w:rPr>
          <w:iCs/>
        </w:rPr>
        <w:t>, ATTURAS</w:t>
      </w:r>
      <w:r w:rsidR="00825579">
        <w:rPr>
          <w:iCs/>
        </w:rPr>
        <w:t xml:space="preserve"> – nav, </w:t>
      </w:r>
      <w:r w:rsidRPr="00E54811">
        <w:t xml:space="preserve">Dobeles novada dome </w:t>
      </w:r>
      <w:r w:rsidRPr="00825579">
        <w:rPr>
          <w:b/>
          <w:bCs/>
        </w:rPr>
        <w:t>NOLEMJ</w:t>
      </w:r>
      <w:r w:rsidRPr="00E54811">
        <w:t>:</w:t>
      </w:r>
    </w:p>
    <w:p w14:paraId="258E5DA5" w14:textId="77777777" w:rsidR="00906177" w:rsidRPr="00E54811" w:rsidRDefault="00906177" w:rsidP="00EC5B12">
      <w:pPr>
        <w:pStyle w:val="ListParagraph"/>
        <w:widowControl/>
        <w:numPr>
          <w:ilvl w:val="0"/>
          <w:numId w:val="69"/>
        </w:numPr>
        <w:suppressAutoHyphens w:val="0"/>
        <w:spacing w:after="160" w:line="256" w:lineRule="auto"/>
        <w:ind w:left="1080"/>
        <w:contextualSpacing/>
        <w:jc w:val="both"/>
      </w:pPr>
      <w:r w:rsidRPr="00E54811">
        <w:t xml:space="preserve">Izsniegt bieži sastopamo derīgo izrakteņu ieguves atļauju SIA „Ceplis”, reģ. Nr. </w:t>
      </w:r>
      <w:r w:rsidRPr="00E54811">
        <w:rPr>
          <w:rStyle w:val="txtspecial"/>
        </w:rPr>
        <w:t>45103002772</w:t>
      </w:r>
      <w:r w:rsidRPr="00E54811">
        <w:t xml:space="preserve">, juridiskā adrese </w:t>
      </w:r>
      <w:r w:rsidRPr="00E54811">
        <w:rPr>
          <w:rFonts w:eastAsia="Times New Roman"/>
          <w:lang w:eastAsia="ar-SA"/>
        </w:rPr>
        <w:t>“Ceplis”, Lielauces pagasts, Dobeles novads, LV-3723</w:t>
      </w:r>
      <w:r w:rsidRPr="00E54811">
        <w:t>, (turpmāk - Atļauja) māla ieguvei derīgo izrakteņu atradnē “Lielauce”, nekustamajā īpašumā “Valsts mežs Lielauce” (kadastra Nr.46760020049)4,90 ha platībā zemes vienībā ar kadastra apzīmējumu 46760020089, Lielauces pagastā, Dobeles novadā.</w:t>
      </w:r>
    </w:p>
    <w:p w14:paraId="61AB409B" w14:textId="77777777" w:rsidR="00906177" w:rsidRPr="00E54811" w:rsidRDefault="00906177" w:rsidP="00EC5B12">
      <w:pPr>
        <w:pStyle w:val="ListParagraph"/>
        <w:widowControl/>
        <w:numPr>
          <w:ilvl w:val="0"/>
          <w:numId w:val="69"/>
        </w:numPr>
        <w:suppressAutoHyphens w:val="0"/>
        <w:spacing w:after="160" w:line="256" w:lineRule="auto"/>
        <w:ind w:left="1080"/>
        <w:contextualSpacing/>
        <w:jc w:val="both"/>
      </w:pPr>
      <w:r w:rsidRPr="00E54811">
        <w:t>Noteikt Atļaujas derīguma termiņu līdz 2026.gada 10.maijam.</w:t>
      </w:r>
    </w:p>
    <w:p w14:paraId="01DA66F5" w14:textId="77777777" w:rsidR="00906177" w:rsidRPr="00E54811" w:rsidRDefault="00906177" w:rsidP="00EC5B12">
      <w:pPr>
        <w:pStyle w:val="ListParagraph"/>
        <w:widowControl/>
        <w:numPr>
          <w:ilvl w:val="0"/>
          <w:numId w:val="69"/>
        </w:numPr>
        <w:suppressAutoHyphens w:val="0"/>
        <w:spacing w:after="160" w:line="256" w:lineRule="auto"/>
        <w:ind w:left="1080"/>
        <w:contextualSpacing/>
        <w:jc w:val="both"/>
      </w:pPr>
      <w:r w:rsidRPr="00E54811">
        <w:t>Pirms Atļaujas saņemšanas SIA “Ceplis” jāiemaksā Dobeles novada pašvaldības budžetā valsts nodeva 142,29 EUR.</w:t>
      </w:r>
    </w:p>
    <w:p w14:paraId="32AC8704" w14:textId="77777777" w:rsidR="00906177" w:rsidRPr="00E54811" w:rsidRDefault="00906177" w:rsidP="00EC5B12">
      <w:pPr>
        <w:pStyle w:val="ListParagraph"/>
        <w:widowControl/>
        <w:numPr>
          <w:ilvl w:val="0"/>
          <w:numId w:val="69"/>
        </w:numPr>
        <w:suppressAutoHyphens w:val="0"/>
        <w:spacing w:after="160" w:line="256" w:lineRule="auto"/>
        <w:ind w:left="1080"/>
        <w:contextualSpacing/>
        <w:jc w:val="both"/>
      </w:pPr>
      <w:r w:rsidRPr="00E54811">
        <w:t>Lēmumu var pārsūdzēt Administratīvās rajona tiesas Jelgavas tiesu namā (pasta adrese: Atmodas iela 19, Jelgava, LV-3007) viena mēneša laikā no tā spēkā stāšanās dienas.</w:t>
      </w:r>
    </w:p>
    <w:p w14:paraId="1FC47F45" w14:textId="77777777" w:rsidR="00906177" w:rsidRPr="00E54811" w:rsidRDefault="00906177" w:rsidP="00906177">
      <w:pPr>
        <w:pStyle w:val="ListParagraph"/>
        <w:spacing w:line="256" w:lineRule="auto"/>
        <w:ind w:left="1080"/>
        <w:jc w:val="both"/>
      </w:pPr>
    </w:p>
    <w:p w14:paraId="50534A3D" w14:textId="77777777" w:rsidR="00906177" w:rsidRPr="00E54811" w:rsidRDefault="00906177" w:rsidP="00906177">
      <w:pPr>
        <w:pStyle w:val="ListParagraph"/>
        <w:spacing w:line="256" w:lineRule="auto"/>
        <w:ind w:left="1080"/>
        <w:jc w:val="both"/>
      </w:pPr>
    </w:p>
    <w:p w14:paraId="2653EDA3" w14:textId="77777777" w:rsidR="00906177" w:rsidRPr="00E54811" w:rsidRDefault="00906177" w:rsidP="00906177">
      <w:pPr>
        <w:spacing w:line="254" w:lineRule="auto"/>
      </w:pPr>
      <w:r w:rsidRPr="00E54811">
        <w:t>Domes priekšsēdētājs</w:t>
      </w:r>
      <w:r w:rsidRPr="00E54811">
        <w:tab/>
        <w:t xml:space="preserve"> </w:t>
      </w:r>
      <w:r w:rsidRPr="00E54811">
        <w:tab/>
      </w:r>
      <w:r w:rsidRPr="00E54811">
        <w:tab/>
      </w:r>
      <w:r w:rsidRPr="00E54811">
        <w:tab/>
        <w:t xml:space="preserve">                         </w:t>
      </w:r>
      <w:r w:rsidRPr="00E54811">
        <w:tab/>
      </w:r>
      <w:r w:rsidRPr="00E54811">
        <w:tab/>
        <w:t xml:space="preserve">      I.Gorskis</w:t>
      </w:r>
    </w:p>
    <w:p w14:paraId="7CD05A22" w14:textId="77777777" w:rsidR="00906177" w:rsidRPr="00E54811" w:rsidRDefault="00906177" w:rsidP="00906177">
      <w:pPr>
        <w:spacing w:line="254" w:lineRule="auto"/>
      </w:pPr>
    </w:p>
    <w:p w14:paraId="601EB4F9" w14:textId="77777777" w:rsidR="00906177" w:rsidRPr="00E54811" w:rsidRDefault="00906177" w:rsidP="00906177">
      <w:pPr>
        <w:spacing w:line="256" w:lineRule="auto"/>
      </w:pPr>
    </w:p>
    <w:p w14:paraId="44B754C8" w14:textId="77777777" w:rsidR="00906177" w:rsidRPr="00E54811" w:rsidRDefault="00906177" w:rsidP="00906177"/>
    <w:p w14:paraId="483C469C" w14:textId="77777777" w:rsidR="00906177" w:rsidRPr="00E54811" w:rsidRDefault="00906177" w:rsidP="00906177">
      <w:pPr>
        <w:ind w:right="43"/>
        <w:jc w:val="center"/>
      </w:pPr>
    </w:p>
    <w:p w14:paraId="4B6DB33A" w14:textId="77777777" w:rsidR="00906177" w:rsidRPr="00E54811" w:rsidRDefault="00906177" w:rsidP="00906177">
      <w:pPr>
        <w:ind w:right="43"/>
        <w:jc w:val="center"/>
      </w:pPr>
    </w:p>
    <w:p w14:paraId="4A8188C5" w14:textId="77777777" w:rsidR="00906177" w:rsidRPr="00E54811" w:rsidRDefault="00906177" w:rsidP="00906177">
      <w:pPr>
        <w:ind w:right="43"/>
        <w:jc w:val="center"/>
      </w:pPr>
    </w:p>
    <w:p w14:paraId="6668B918" w14:textId="77777777" w:rsidR="00906177" w:rsidRPr="00E54811" w:rsidRDefault="00906177" w:rsidP="00906177">
      <w:pPr>
        <w:rPr>
          <w:b/>
          <w:bCs/>
        </w:rPr>
      </w:pPr>
    </w:p>
    <w:p w14:paraId="5A91AB27" w14:textId="77777777" w:rsidR="00906177" w:rsidRPr="00E54811" w:rsidRDefault="00906177" w:rsidP="00906177">
      <w:pPr>
        <w:pStyle w:val="BodyText"/>
        <w:spacing w:after="0"/>
        <w:jc w:val="both"/>
      </w:pPr>
    </w:p>
    <w:p w14:paraId="215FE46A" w14:textId="77777777" w:rsidR="00906177" w:rsidRPr="00E54811" w:rsidRDefault="00906177" w:rsidP="00906177"/>
    <w:p w14:paraId="76CA89E6" w14:textId="77777777" w:rsidR="00906177" w:rsidRPr="00E54811" w:rsidRDefault="00906177" w:rsidP="00906177">
      <w:pPr>
        <w:jc w:val="both"/>
      </w:pPr>
    </w:p>
    <w:p w14:paraId="53194320" w14:textId="570ECFF8" w:rsidR="00906177" w:rsidRPr="00E54811" w:rsidRDefault="00906177" w:rsidP="00906177">
      <w:pPr>
        <w:tabs>
          <w:tab w:val="left" w:pos="-24212"/>
        </w:tabs>
        <w:jc w:val="right"/>
        <w:rPr>
          <w:b/>
          <w:bCs/>
        </w:rPr>
      </w:pPr>
      <w:r w:rsidRPr="00E54811">
        <w:br w:type="page"/>
      </w:r>
    </w:p>
    <w:p w14:paraId="0B310529" w14:textId="1C362D2C" w:rsidR="00906177" w:rsidRPr="00E54811" w:rsidRDefault="00906177" w:rsidP="00906177">
      <w:pPr>
        <w:tabs>
          <w:tab w:val="left" w:pos="-24212"/>
        </w:tabs>
        <w:jc w:val="center"/>
        <w:rPr>
          <w:sz w:val="20"/>
          <w:szCs w:val="20"/>
        </w:rPr>
      </w:pPr>
      <w:bookmarkStart w:id="81" w:name="_Hlk99972873"/>
      <w:r w:rsidRPr="00E54811">
        <w:rPr>
          <w:noProof/>
          <w:sz w:val="20"/>
          <w:szCs w:val="20"/>
        </w:rPr>
        <w:drawing>
          <wp:inline distT="0" distB="0" distL="0" distR="0" wp14:anchorId="2FC94DB6" wp14:editId="71C48BDA">
            <wp:extent cx="676275" cy="752475"/>
            <wp:effectExtent l="0" t="0" r="9525" b="952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29FA3E6" w14:textId="77777777" w:rsidR="00906177" w:rsidRPr="00E54811" w:rsidRDefault="00906177" w:rsidP="00906177">
      <w:pPr>
        <w:pStyle w:val="Header"/>
        <w:jc w:val="center"/>
        <w:rPr>
          <w:sz w:val="20"/>
        </w:rPr>
      </w:pPr>
      <w:r w:rsidRPr="00E54811">
        <w:rPr>
          <w:sz w:val="20"/>
        </w:rPr>
        <w:t>LATVIJAS REPUBLIKA</w:t>
      </w:r>
    </w:p>
    <w:p w14:paraId="715F9C9F" w14:textId="77777777" w:rsidR="00906177" w:rsidRPr="00E54811" w:rsidRDefault="00906177" w:rsidP="00906177">
      <w:pPr>
        <w:pStyle w:val="Header"/>
        <w:jc w:val="center"/>
        <w:rPr>
          <w:b/>
          <w:sz w:val="32"/>
          <w:szCs w:val="32"/>
        </w:rPr>
      </w:pPr>
      <w:r w:rsidRPr="00E54811">
        <w:rPr>
          <w:b/>
          <w:sz w:val="32"/>
          <w:szCs w:val="32"/>
        </w:rPr>
        <w:t>DOBELES NOVADA DOME</w:t>
      </w:r>
    </w:p>
    <w:p w14:paraId="7C087984"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6C2AC399" w14:textId="77777777" w:rsidR="00906177" w:rsidRPr="00E54811" w:rsidRDefault="00906177" w:rsidP="00906177">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129" w:history="1">
        <w:r w:rsidRPr="00E54811">
          <w:rPr>
            <w:rStyle w:val="Hyperlink"/>
            <w:rFonts w:eastAsia="Calibri"/>
            <w:color w:val="000000"/>
            <w:sz w:val="16"/>
            <w:szCs w:val="16"/>
          </w:rPr>
          <w:t>dome@dobele.lv</w:t>
        </w:r>
      </w:hyperlink>
    </w:p>
    <w:p w14:paraId="3F9EAE28" w14:textId="77777777" w:rsidR="00906177" w:rsidRPr="00E54811" w:rsidRDefault="00906177" w:rsidP="00906177">
      <w:pPr>
        <w:pStyle w:val="Default"/>
        <w:jc w:val="center"/>
        <w:rPr>
          <w:b/>
          <w:bCs/>
        </w:rPr>
      </w:pPr>
    </w:p>
    <w:p w14:paraId="458C0BD3" w14:textId="77777777" w:rsidR="00906177" w:rsidRPr="00E54811" w:rsidRDefault="00906177" w:rsidP="00906177">
      <w:pPr>
        <w:pStyle w:val="Header"/>
        <w:jc w:val="center"/>
        <w:rPr>
          <w:b/>
          <w:spacing w:val="60"/>
        </w:rPr>
      </w:pPr>
      <w:r w:rsidRPr="00E54811">
        <w:rPr>
          <w:b/>
          <w:spacing w:val="60"/>
        </w:rPr>
        <w:t>LĒMUMS</w:t>
      </w:r>
    </w:p>
    <w:p w14:paraId="28AE6895" w14:textId="77777777" w:rsidR="00906177" w:rsidRPr="00E54811" w:rsidRDefault="00906177" w:rsidP="00906177">
      <w:pPr>
        <w:pStyle w:val="Header"/>
        <w:jc w:val="center"/>
      </w:pPr>
      <w:r w:rsidRPr="00E54811">
        <w:t>Dobelē</w:t>
      </w:r>
    </w:p>
    <w:p w14:paraId="45EEE82E" w14:textId="77777777" w:rsidR="00906177" w:rsidRPr="00E54811" w:rsidRDefault="00906177" w:rsidP="00906177">
      <w:pPr>
        <w:pStyle w:val="Header"/>
        <w:jc w:val="center"/>
      </w:pPr>
    </w:p>
    <w:p w14:paraId="794E148F" w14:textId="04D5DEBB"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825579">
        <w:rPr>
          <w:b/>
          <w:bCs/>
        </w:rPr>
        <w:t xml:space="preserve"> </w:t>
      </w:r>
      <w:r w:rsidRPr="00E54811">
        <w:rPr>
          <w:b/>
          <w:bCs/>
        </w:rPr>
        <w:t>gada 30. martā</w:t>
      </w:r>
      <w:r w:rsidRPr="00E54811">
        <w:t xml:space="preserve">                                                                                                  </w:t>
      </w:r>
      <w:r w:rsidRPr="00E54811">
        <w:rPr>
          <w:b/>
          <w:color w:val="000000"/>
        </w:rPr>
        <w:t>Nr.</w:t>
      </w:r>
      <w:r w:rsidR="00ED673C">
        <w:rPr>
          <w:b/>
          <w:color w:val="000000"/>
        </w:rPr>
        <w:t>114</w:t>
      </w:r>
      <w:r w:rsidRPr="00E54811">
        <w:rPr>
          <w:b/>
          <w:color w:val="000000"/>
        </w:rPr>
        <w:t>/5</w:t>
      </w:r>
    </w:p>
    <w:p w14:paraId="4377A8B6" w14:textId="1C38381E" w:rsidR="00906177" w:rsidRPr="00E54811" w:rsidRDefault="00906177" w:rsidP="00906177">
      <w:pPr>
        <w:jc w:val="right"/>
        <w:rPr>
          <w:bCs/>
        </w:rPr>
      </w:pPr>
      <w:r w:rsidRPr="00E54811">
        <w:rPr>
          <w:color w:val="000000"/>
        </w:rPr>
        <w:t xml:space="preserve">(prot.Nr.5, </w:t>
      </w:r>
      <w:r w:rsidR="00ED673C">
        <w:rPr>
          <w:color w:val="000000"/>
        </w:rPr>
        <w:t>20</w:t>
      </w:r>
      <w:r w:rsidRPr="00E54811">
        <w:rPr>
          <w:color w:val="000000"/>
        </w:rPr>
        <w:t>.§)</w:t>
      </w:r>
    </w:p>
    <w:p w14:paraId="60902435" w14:textId="77777777" w:rsidR="00906177" w:rsidRPr="00E54811" w:rsidRDefault="00906177" w:rsidP="00906177">
      <w:pPr>
        <w:jc w:val="center"/>
        <w:rPr>
          <w:b/>
        </w:rPr>
      </w:pPr>
    </w:p>
    <w:p w14:paraId="14C9FA25" w14:textId="5427DAEF" w:rsidR="00906177" w:rsidRPr="00E54811" w:rsidRDefault="00906177" w:rsidP="00906177">
      <w:pPr>
        <w:pStyle w:val="Default"/>
        <w:jc w:val="center"/>
        <w:rPr>
          <w:b/>
          <w:bCs/>
        </w:rPr>
      </w:pPr>
      <w:r w:rsidRPr="00E54811">
        <w:rPr>
          <w:b/>
          <w:bCs/>
        </w:rPr>
        <w:t xml:space="preserve">Par </w:t>
      </w:r>
      <w:r w:rsidRPr="00E54811">
        <w:rPr>
          <w:b/>
        </w:rPr>
        <w:t>Dobeles novada</w:t>
      </w:r>
      <w:r w:rsidRPr="00E54811">
        <w:rPr>
          <w:b/>
          <w:spacing w:val="-3"/>
        </w:rPr>
        <w:t xml:space="preserve"> </w:t>
      </w:r>
      <w:r w:rsidRPr="00E54811">
        <w:rPr>
          <w:b/>
        </w:rPr>
        <w:t>pašvaldības saistošo noteikumu Nr.</w:t>
      </w:r>
      <w:r w:rsidR="00825579">
        <w:rPr>
          <w:b/>
        </w:rPr>
        <w:t>12</w:t>
      </w:r>
      <w:r w:rsidRPr="00E54811">
        <w:rPr>
          <w:b/>
        </w:rPr>
        <w:t xml:space="preserve"> „Par </w:t>
      </w:r>
      <w:r w:rsidRPr="00E54811">
        <w:rPr>
          <w:b/>
          <w:bCs/>
        </w:rPr>
        <w:t>tirdzniecību publiskajās vietās, tirgus statusa piešķiršanu un alkoholisko dzērienu izbraukuma tirdzniecību sabiedrisko pasākumu norises vietās un novietnēs</w:t>
      </w:r>
      <w:r w:rsidRPr="00E54811">
        <w:rPr>
          <w:b/>
          <w:bCs/>
          <w:sz w:val="28"/>
          <w:szCs w:val="28"/>
        </w:rPr>
        <w:t xml:space="preserve"> </w:t>
      </w:r>
      <w:r w:rsidRPr="00E54811">
        <w:rPr>
          <w:b/>
          <w:bCs/>
        </w:rPr>
        <w:t>Dobeles novada administratīvajā teritorijā</w:t>
      </w:r>
      <w:r w:rsidRPr="00E54811">
        <w:rPr>
          <w:b/>
        </w:rPr>
        <w:t>” apstiprināšanu</w:t>
      </w:r>
    </w:p>
    <w:p w14:paraId="238E1EB5" w14:textId="77777777" w:rsidR="00906177" w:rsidRPr="00E54811" w:rsidRDefault="00906177" w:rsidP="00906177">
      <w:pPr>
        <w:pStyle w:val="Default"/>
        <w:jc w:val="center"/>
        <w:rPr>
          <w:b/>
          <w:bCs/>
        </w:rPr>
      </w:pPr>
    </w:p>
    <w:p w14:paraId="1E3CC140" w14:textId="77777777" w:rsidR="00906177" w:rsidRPr="00E54811" w:rsidRDefault="00906177" w:rsidP="00906177">
      <w:pPr>
        <w:pStyle w:val="Default"/>
        <w:jc w:val="center"/>
        <w:rPr>
          <w:b/>
          <w:bCs/>
        </w:rPr>
      </w:pPr>
    </w:p>
    <w:p w14:paraId="59B5CD7F" w14:textId="6A69F633" w:rsidR="00906177" w:rsidRPr="00E54811" w:rsidRDefault="00906177" w:rsidP="00825579">
      <w:pPr>
        <w:pStyle w:val="Default"/>
        <w:ind w:firstLine="720"/>
        <w:jc w:val="both"/>
      </w:pPr>
      <w:r w:rsidRPr="00E54811">
        <w:t xml:space="preserve">Pamatojoties uz likuma „Par pašvaldībām” 43. panta pirmās daļas 3. punktu, Ministru kabineta 2010. gada 12. maija noteikumu Nr. 440 „Noteikumi par tirdzniecības veidiem, kas saskaņojami ar pašvaldību, un tirdzniecības organizēšanas kārtība” 9. punktu, Alkoholisko dzērienu aprites likuma 8. panta pirmo un trešo daļu, </w:t>
      </w:r>
      <w:r w:rsidR="00825579" w:rsidRPr="00E54811">
        <w:t xml:space="preserve">atklāti balsojot: </w:t>
      </w:r>
      <w:r w:rsidR="00825579" w:rsidRPr="00E54811">
        <w:rPr>
          <w:iCs/>
        </w:rPr>
        <w:t>PAR</w:t>
      </w:r>
      <w:r w:rsidR="00825579">
        <w:rPr>
          <w:iCs/>
        </w:rPr>
        <w:t xml:space="preserve"> </w:t>
      </w:r>
      <w:r w:rsidR="00825579" w:rsidRPr="00E54811">
        <w:rPr>
          <w:iCs/>
        </w:rPr>
        <w:t>-</w:t>
      </w:r>
      <w:r w:rsidR="00825579">
        <w:rPr>
          <w:iCs/>
        </w:rPr>
        <w:t xml:space="preserve"> 13</w:t>
      </w:r>
      <w:r w:rsidR="00825579" w:rsidRPr="00F75DB4">
        <w:t xml:space="preserve">  (</w:t>
      </w:r>
      <w:r w:rsidR="00825579">
        <w:t>Ģirts Ante,</w:t>
      </w:r>
      <w:r w:rsidR="00825579" w:rsidRPr="00FE5C59">
        <w:rPr>
          <w:bCs/>
          <w:lang w:eastAsia="et-EE"/>
        </w:rPr>
        <w:t xml:space="preserve"> </w:t>
      </w:r>
      <w:r w:rsidR="00825579">
        <w:rPr>
          <w:bCs/>
          <w:lang w:eastAsia="et-EE"/>
        </w:rPr>
        <w:t xml:space="preserve">Sarmīte Dude, </w:t>
      </w:r>
      <w:r w:rsidR="00825579" w:rsidRPr="00FE5C59">
        <w:rPr>
          <w:bCs/>
          <w:lang w:eastAsia="et-EE"/>
        </w:rPr>
        <w:t>E</w:t>
      </w:r>
      <w:r w:rsidR="00825579">
        <w:rPr>
          <w:bCs/>
          <w:lang w:eastAsia="et-EE"/>
        </w:rPr>
        <w:t xml:space="preserve">dgars </w:t>
      </w:r>
      <w:r w:rsidR="00825579" w:rsidRPr="00FE5C59">
        <w:rPr>
          <w:bCs/>
          <w:lang w:eastAsia="et-EE"/>
        </w:rPr>
        <w:t>Gaigalis, I</w:t>
      </w:r>
      <w:r w:rsidR="00825579">
        <w:rPr>
          <w:bCs/>
          <w:lang w:eastAsia="et-EE"/>
        </w:rPr>
        <w:t xml:space="preserve">vars </w:t>
      </w:r>
      <w:r w:rsidR="00825579" w:rsidRPr="00FE5C59">
        <w:rPr>
          <w:bCs/>
          <w:lang w:eastAsia="et-EE"/>
        </w:rPr>
        <w:t>Gorskis, G</w:t>
      </w:r>
      <w:r w:rsidR="00825579">
        <w:rPr>
          <w:bCs/>
          <w:lang w:eastAsia="et-EE"/>
        </w:rPr>
        <w:t xml:space="preserve">ints </w:t>
      </w:r>
      <w:r w:rsidR="00825579" w:rsidRPr="00FE5C59">
        <w:rPr>
          <w:bCs/>
          <w:lang w:eastAsia="et-EE"/>
        </w:rPr>
        <w:t>Kaminskis, E</w:t>
      </w:r>
      <w:r w:rsidR="00825579">
        <w:rPr>
          <w:bCs/>
          <w:lang w:eastAsia="et-EE"/>
        </w:rPr>
        <w:t xml:space="preserve">dgars </w:t>
      </w:r>
      <w:r w:rsidR="00825579" w:rsidRPr="00FE5C59">
        <w:rPr>
          <w:bCs/>
          <w:lang w:eastAsia="et-EE"/>
        </w:rPr>
        <w:t>Laimiņš, A</w:t>
      </w:r>
      <w:r w:rsidR="00825579">
        <w:rPr>
          <w:bCs/>
          <w:lang w:eastAsia="et-EE"/>
        </w:rPr>
        <w:t xml:space="preserve">ndris </w:t>
      </w:r>
      <w:r w:rsidR="00825579" w:rsidRPr="00FE5C59">
        <w:rPr>
          <w:bCs/>
          <w:lang w:eastAsia="et-EE"/>
        </w:rPr>
        <w:t>Podvinskis, D</w:t>
      </w:r>
      <w:r w:rsidR="00825579">
        <w:rPr>
          <w:bCs/>
          <w:lang w:eastAsia="et-EE"/>
        </w:rPr>
        <w:t xml:space="preserve">ace </w:t>
      </w:r>
      <w:r w:rsidR="00825579" w:rsidRPr="00FE5C59">
        <w:rPr>
          <w:bCs/>
          <w:lang w:eastAsia="et-EE"/>
        </w:rPr>
        <w:t xml:space="preserve">Reinika, </w:t>
      </w:r>
      <w:r w:rsidR="00825579">
        <w:rPr>
          <w:bCs/>
          <w:lang w:eastAsia="et-EE"/>
        </w:rPr>
        <w:t xml:space="preserve">Sanita Olševska, </w:t>
      </w:r>
      <w:r w:rsidR="00825579" w:rsidRPr="00FE5C59">
        <w:rPr>
          <w:bCs/>
          <w:lang w:eastAsia="et-EE"/>
        </w:rPr>
        <w:t>G</w:t>
      </w:r>
      <w:r w:rsidR="00825579">
        <w:rPr>
          <w:bCs/>
          <w:lang w:eastAsia="et-EE"/>
        </w:rPr>
        <w:t xml:space="preserve">untis </w:t>
      </w:r>
      <w:r w:rsidR="00825579" w:rsidRPr="00FE5C59">
        <w:rPr>
          <w:bCs/>
          <w:lang w:eastAsia="et-EE"/>
        </w:rPr>
        <w:t>Safranovičs, A</w:t>
      </w:r>
      <w:r w:rsidR="00825579">
        <w:rPr>
          <w:bCs/>
          <w:lang w:eastAsia="et-EE"/>
        </w:rPr>
        <w:t xml:space="preserve">ndrejs </w:t>
      </w:r>
      <w:r w:rsidR="00825579" w:rsidRPr="00FE5C59">
        <w:rPr>
          <w:bCs/>
          <w:lang w:eastAsia="et-EE"/>
        </w:rPr>
        <w:t xml:space="preserve">Spridzāns, </w:t>
      </w:r>
      <w:r w:rsidR="00825579">
        <w:rPr>
          <w:bCs/>
          <w:lang w:eastAsia="et-EE"/>
        </w:rPr>
        <w:t>Ivars Stanga, Indra Špela</w:t>
      </w:r>
      <w:r w:rsidR="00825579" w:rsidRPr="00F75DB4">
        <w:t>)</w:t>
      </w:r>
      <w:r w:rsidR="00825579">
        <w:t>,</w:t>
      </w:r>
      <w:r w:rsidR="00825579" w:rsidRPr="00E54811">
        <w:rPr>
          <w:iCs/>
        </w:rPr>
        <w:t xml:space="preserve"> PRET</w:t>
      </w:r>
      <w:r w:rsidR="00825579">
        <w:rPr>
          <w:iCs/>
        </w:rPr>
        <w:t xml:space="preserve"> </w:t>
      </w:r>
      <w:r w:rsidR="00825579" w:rsidRPr="00E54811">
        <w:rPr>
          <w:iCs/>
        </w:rPr>
        <w:t>-</w:t>
      </w:r>
      <w:r w:rsidR="00825579">
        <w:rPr>
          <w:iCs/>
        </w:rPr>
        <w:t xml:space="preserve"> nav</w:t>
      </w:r>
      <w:r w:rsidR="00825579" w:rsidRPr="00E54811">
        <w:rPr>
          <w:iCs/>
        </w:rPr>
        <w:t>, ATTURAS</w:t>
      </w:r>
      <w:r w:rsidR="00825579">
        <w:rPr>
          <w:iCs/>
        </w:rPr>
        <w:t xml:space="preserve"> – 3 (</w:t>
      </w:r>
      <w:r w:rsidR="00825579" w:rsidRPr="00FE5C59">
        <w:rPr>
          <w:bCs/>
          <w:lang w:eastAsia="et-EE"/>
        </w:rPr>
        <w:t>K</w:t>
      </w:r>
      <w:r w:rsidR="00825579">
        <w:rPr>
          <w:bCs/>
          <w:lang w:eastAsia="et-EE"/>
        </w:rPr>
        <w:t xml:space="preserve">ristīne </w:t>
      </w:r>
      <w:r w:rsidR="00825579" w:rsidRPr="00FE5C59">
        <w:rPr>
          <w:bCs/>
          <w:lang w:eastAsia="et-EE"/>
        </w:rPr>
        <w:t>Briede</w:t>
      </w:r>
      <w:r w:rsidR="00825579">
        <w:rPr>
          <w:bCs/>
          <w:lang w:eastAsia="et-EE"/>
        </w:rPr>
        <w:t>,</w:t>
      </w:r>
      <w:r w:rsidR="00ED673C">
        <w:rPr>
          <w:bCs/>
          <w:lang w:eastAsia="et-EE"/>
        </w:rPr>
        <w:t xml:space="preserve"> </w:t>
      </w:r>
      <w:r w:rsidR="00ED673C" w:rsidRPr="00FE5C59">
        <w:rPr>
          <w:bCs/>
          <w:lang w:eastAsia="et-EE"/>
        </w:rPr>
        <w:t>M</w:t>
      </w:r>
      <w:r w:rsidR="00ED673C">
        <w:rPr>
          <w:bCs/>
          <w:lang w:eastAsia="et-EE"/>
        </w:rPr>
        <w:t xml:space="preserve">āris </w:t>
      </w:r>
      <w:r w:rsidR="00ED673C" w:rsidRPr="00FE5C59">
        <w:rPr>
          <w:bCs/>
          <w:lang w:eastAsia="et-EE"/>
        </w:rPr>
        <w:t xml:space="preserve">Feldmanis, </w:t>
      </w:r>
      <w:r w:rsidR="00ED673C">
        <w:rPr>
          <w:bCs/>
          <w:lang w:eastAsia="et-EE"/>
        </w:rPr>
        <w:t>Ainārs Meiers)</w:t>
      </w:r>
      <w:r w:rsidRPr="00E54811">
        <w:t xml:space="preserve">, </w:t>
      </w:r>
      <w:r w:rsidR="00ED673C">
        <w:t>NEBALSO – 1 (</w:t>
      </w:r>
      <w:r w:rsidR="00ED673C">
        <w:rPr>
          <w:bCs/>
          <w:lang w:eastAsia="et-EE"/>
        </w:rPr>
        <w:t>Viesturs Reinfelds</w:t>
      </w:r>
      <w:r w:rsidR="00ED673C">
        <w:t xml:space="preserve">), </w:t>
      </w:r>
      <w:r w:rsidRPr="00E54811">
        <w:t xml:space="preserve">Dobeles novada dome </w:t>
      </w:r>
      <w:r w:rsidRPr="00ED673C">
        <w:rPr>
          <w:b/>
          <w:bCs/>
        </w:rPr>
        <w:t>NOLEMJ</w:t>
      </w:r>
      <w:r w:rsidRPr="00E54811">
        <w:t>:</w:t>
      </w:r>
    </w:p>
    <w:p w14:paraId="2E997773" w14:textId="77777777" w:rsidR="00906177" w:rsidRPr="00E54811" w:rsidRDefault="00906177" w:rsidP="00906177">
      <w:pPr>
        <w:ind w:firstLine="720"/>
        <w:jc w:val="both"/>
      </w:pPr>
    </w:p>
    <w:p w14:paraId="50884959" w14:textId="3D0CAB21" w:rsidR="00906177" w:rsidRPr="00E54811" w:rsidRDefault="00906177" w:rsidP="00906177">
      <w:pPr>
        <w:pStyle w:val="Default"/>
        <w:tabs>
          <w:tab w:val="left" w:pos="284"/>
        </w:tabs>
        <w:jc w:val="both"/>
      </w:pPr>
      <w:r w:rsidRPr="00E54811">
        <w:t>1. Apstiprināt Dobeles novada</w:t>
      </w:r>
      <w:r w:rsidRPr="00E54811">
        <w:rPr>
          <w:spacing w:val="-3"/>
        </w:rPr>
        <w:t xml:space="preserve"> </w:t>
      </w:r>
      <w:r w:rsidRPr="00E54811">
        <w:t>pašvaldības saistošos noteikumus Nr.</w:t>
      </w:r>
      <w:r w:rsidR="00ED673C">
        <w:t>12</w:t>
      </w:r>
      <w:r w:rsidRPr="00E54811">
        <w:t xml:space="preserve"> „Par </w:t>
      </w:r>
      <w:r w:rsidRPr="00E54811">
        <w:rPr>
          <w:bCs/>
        </w:rPr>
        <w:t>tirdzniecību publiskajās vietās, tirgus statusa piešķiršanu un alkoholisko dzērienu izbraukuma tirdzniecību sabiedrisko pasākumu norises vietās un novietnēs</w:t>
      </w:r>
      <w:r w:rsidRPr="00E54811">
        <w:rPr>
          <w:bCs/>
          <w:sz w:val="28"/>
          <w:szCs w:val="28"/>
        </w:rPr>
        <w:t xml:space="preserve"> </w:t>
      </w:r>
      <w:r w:rsidRPr="00E54811">
        <w:rPr>
          <w:bCs/>
        </w:rPr>
        <w:t>Dobeles novada administratīvajā teritorijā</w:t>
      </w:r>
      <w:r w:rsidRPr="00E54811">
        <w:t>” (pielikumā).</w:t>
      </w:r>
    </w:p>
    <w:p w14:paraId="1772BB9E" w14:textId="77777777" w:rsidR="00906177" w:rsidRPr="00E54811" w:rsidRDefault="00906177" w:rsidP="00EC5B12">
      <w:pPr>
        <w:pStyle w:val="Default"/>
        <w:numPr>
          <w:ilvl w:val="0"/>
          <w:numId w:val="20"/>
        </w:numPr>
        <w:tabs>
          <w:tab w:val="left" w:pos="284"/>
        </w:tabs>
        <w:ind w:left="0" w:firstLine="0"/>
        <w:jc w:val="both"/>
      </w:pPr>
      <w:r w:rsidRPr="00E54811">
        <w:t xml:space="preserve">Nosūtīt saistošos noteikumus un to paskaidrojuma rakstu triju darba dienu laikā pēc to parakstīšanas Vides aizsardzības un reģionālās attīstības ministrijai atzinuma sniegšanai. </w:t>
      </w:r>
    </w:p>
    <w:p w14:paraId="27945F89" w14:textId="77777777" w:rsidR="00906177" w:rsidRPr="00E54811" w:rsidRDefault="00906177" w:rsidP="00EC5B12">
      <w:pPr>
        <w:pStyle w:val="Default"/>
        <w:numPr>
          <w:ilvl w:val="0"/>
          <w:numId w:val="20"/>
        </w:numPr>
        <w:tabs>
          <w:tab w:val="left" w:pos="284"/>
        </w:tabs>
        <w:ind w:left="0" w:firstLine="0"/>
        <w:jc w:val="both"/>
      </w:pPr>
      <w:r w:rsidRPr="00E54811">
        <w:t xml:space="preserve"> 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0221DB06" w14:textId="77777777" w:rsidR="00906177" w:rsidRPr="00E54811" w:rsidRDefault="00906177" w:rsidP="00EC5B12">
      <w:pPr>
        <w:pStyle w:val="Default"/>
        <w:numPr>
          <w:ilvl w:val="0"/>
          <w:numId w:val="20"/>
        </w:numPr>
        <w:tabs>
          <w:tab w:val="left" w:pos="284"/>
        </w:tabs>
        <w:ind w:left="0" w:firstLine="0"/>
        <w:jc w:val="both"/>
      </w:pPr>
      <w:r w:rsidRPr="00E54811">
        <w:t xml:space="preserve"> Saistošos noteikumus pēc to stāšanās spēkā publicēt pašvaldības tīmekļa vietnē www.dobele.lv un nodrošināt saistošo noteikumu pieejamību Dobeles novada pašvaldības administrācijas ēkā un pagastu pārvaldēs.</w:t>
      </w:r>
    </w:p>
    <w:p w14:paraId="67DC16E5" w14:textId="77777777" w:rsidR="00906177" w:rsidRPr="00E54811" w:rsidRDefault="00906177" w:rsidP="00EC5B12">
      <w:pPr>
        <w:pStyle w:val="Default"/>
        <w:numPr>
          <w:ilvl w:val="0"/>
          <w:numId w:val="20"/>
        </w:numPr>
        <w:tabs>
          <w:tab w:val="left" w:pos="284"/>
        </w:tabs>
        <w:ind w:left="0" w:firstLine="0"/>
        <w:jc w:val="both"/>
      </w:pPr>
      <w:r w:rsidRPr="00E54811">
        <w:t xml:space="preserve">Kontroli par šī lēmuma izpildi veikt Dobeles novada pašvaldības izpilddirektoram. </w:t>
      </w:r>
    </w:p>
    <w:p w14:paraId="0167455C" w14:textId="77777777" w:rsidR="00906177" w:rsidRPr="00E54811" w:rsidRDefault="00906177" w:rsidP="00906177">
      <w:pPr>
        <w:pStyle w:val="BodyText"/>
        <w:spacing w:after="0"/>
      </w:pPr>
    </w:p>
    <w:p w14:paraId="71DC8FB1" w14:textId="77777777" w:rsidR="00906177" w:rsidRPr="00E54811" w:rsidRDefault="00906177" w:rsidP="00906177">
      <w:pPr>
        <w:pStyle w:val="BodyText"/>
        <w:tabs>
          <w:tab w:val="left" w:pos="8034"/>
        </w:tabs>
        <w:spacing w:after="0" w:line="252" w:lineRule="exact"/>
        <w:ind w:left="112"/>
      </w:pPr>
      <w:r w:rsidRPr="00E54811">
        <w:t>Domes</w:t>
      </w:r>
      <w:r w:rsidRPr="00E54811">
        <w:rPr>
          <w:spacing w:val="-3"/>
        </w:rPr>
        <w:t xml:space="preserve"> </w:t>
      </w:r>
      <w:r w:rsidRPr="00E54811">
        <w:t>priekšsēdētājs</w:t>
      </w:r>
      <w:r w:rsidRPr="00E54811">
        <w:tab/>
        <w:t>I.Gorskis</w:t>
      </w:r>
    </w:p>
    <w:bookmarkEnd w:id="81"/>
    <w:p w14:paraId="35817F20" w14:textId="77777777" w:rsidR="00906177" w:rsidRPr="00E54811" w:rsidRDefault="00906177" w:rsidP="00906177">
      <w:pPr>
        <w:pStyle w:val="BodyText"/>
        <w:tabs>
          <w:tab w:val="left" w:pos="8034"/>
        </w:tabs>
        <w:spacing w:after="0" w:line="252" w:lineRule="exact"/>
        <w:ind w:left="112"/>
      </w:pPr>
    </w:p>
    <w:p w14:paraId="04DC361D" w14:textId="77777777" w:rsidR="00906177" w:rsidRPr="00E54811" w:rsidRDefault="00906177" w:rsidP="00906177">
      <w:pPr>
        <w:pStyle w:val="NoSpacing"/>
        <w:rPr>
          <w:b/>
        </w:rPr>
      </w:pPr>
    </w:p>
    <w:p w14:paraId="0F14AAEA" w14:textId="6E4D32CF" w:rsidR="00906177" w:rsidRPr="00E54811" w:rsidRDefault="00906177" w:rsidP="00906177">
      <w:pPr>
        <w:tabs>
          <w:tab w:val="left" w:pos="-24212"/>
        </w:tabs>
        <w:jc w:val="right"/>
        <w:rPr>
          <w:b/>
        </w:rPr>
      </w:pPr>
    </w:p>
    <w:p w14:paraId="26ED8536" w14:textId="77777777" w:rsidR="00906177" w:rsidRPr="00E54811" w:rsidRDefault="00906177" w:rsidP="00906177">
      <w:pPr>
        <w:tabs>
          <w:tab w:val="left" w:pos="-24212"/>
        </w:tabs>
        <w:jc w:val="center"/>
        <w:rPr>
          <w:sz w:val="20"/>
          <w:szCs w:val="20"/>
        </w:rPr>
      </w:pPr>
    </w:p>
    <w:p w14:paraId="011C36EC" w14:textId="10BDCCDD"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58B707A6" wp14:editId="692D7A68">
            <wp:extent cx="676275" cy="752475"/>
            <wp:effectExtent l="0" t="0" r="9525"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73A818" w14:textId="77777777" w:rsidR="00906177" w:rsidRPr="00E54811" w:rsidRDefault="00906177" w:rsidP="00906177">
      <w:pPr>
        <w:pStyle w:val="Header"/>
        <w:jc w:val="center"/>
        <w:rPr>
          <w:sz w:val="20"/>
        </w:rPr>
      </w:pPr>
      <w:r w:rsidRPr="00E54811">
        <w:rPr>
          <w:sz w:val="20"/>
        </w:rPr>
        <w:t>LATVIJAS REPUBLIKA</w:t>
      </w:r>
    </w:p>
    <w:p w14:paraId="1A046894" w14:textId="77777777" w:rsidR="00906177" w:rsidRPr="00E54811" w:rsidRDefault="00906177" w:rsidP="00906177">
      <w:pPr>
        <w:pStyle w:val="Header"/>
        <w:jc w:val="center"/>
        <w:rPr>
          <w:b/>
          <w:sz w:val="32"/>
          <w:szCs w:val="32"/>
        </w:rPr>
      </w:pPr>
      <w:r w:rsidRPr="00E54811">
        <w:rPr>
          <w:b/>
          <w:sz w:val="32"/>
          <w:szCs w:val="32"/>
        </w:rPr>
        <w:t>DOBELES NOVADA DOME</w:t>
      </w:r>
    </w:p>
    <w:p w14:paraId="362CBC29"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6D3B508A" w14:textId="77777777" w:rsidR="00906177" w:rsidRPr="00E54811" w:rsidRDefault="00906177" w:rsidP="00906177">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130" w:history="1">
        <w:r w:rsidRPr="00E54811">
          <w:rPr>
            <w:rStyle w:val="Hyperlink"/>
            <w:rFonts w:eastAsia="Calibri"/>
            <w:color w:val="000000"/>
            <w:sz w:val="16"/>
            <w:szCs w:val="16"/>
          </w:rPr>
          <w:t>dome@dobele.lv</w:t>
        </w:r>
      </w:hyperlink>
    </w:p>
    <w:p w14:paraId="178DA5FC" w14:textId="77777777" w:rsidR="00906177" w:rsidRPr="00E54811" w:rsidRDefault="00906177" w:rsidP="00906177">
      <w:pPr>
        <w:pStyle w:val="Default"/>
        <w:jc w:val="center"/>
        <w:rPr>
          <w:b/>
          <w:bCs/>
        </w:rPr>
      </w:pPr>
    </w:p>
    <w:p w14:paraId="30258519" w14:textId="77777777" w:rsidR="00906177" w:rsidRPr="00E54811" w:rsidRDefault="00906177" w:rsidP="00906177">
      <w:pPr>
        <w:pStyle w:val="NoSpacing"/>
        <w:rPr>
          <w:b/>
        </w:rPr>
      </w:pPr>
    </w:p>
    <w:p w14:paraId="2A6FCDAD" w14:textId="77777777" w:rsidR="00906177" w:rsidRPr="00E54811" w:rsidRDefault="00906177" w:rsidP="00906177">
      <w:pPr>
        <w:pStyle w:val="NoSpacing"/>
        <w:rPr>
          <w:b/>
        </w:rPr>
      </w:pPr>
    </w:p>
    <w:p w14:paraId="1E32252A" w14:textId="77777777" w:rsidR="00906177" w:rsidRPr="00E54811" w:rsidRDefault="00906177" w:rsidP="00906177">
      <w:pPr>
        <w:pStyle w:val="Default"/>
        <w:jc w:val="right"/>
      </w:pPr>
      <w:r w:rsidRPr="00E54811">
        <w:t>APSTIPRINĀTI</w:t>
      </w:r>
    </w:p>
    <w:p w14:paraId="04C88265" w14:textId="77777777" w:rsidR="00906177" w:rsidRPr="00E54811" w:rsidRDefault="00906177" w:rsidP="00906177">
      <w:pPr>
        <w:pStyle w:val="Default"/>
        <w:jc w:val="right"/>
      </w:pPr>
      <w:r w:rsidRPr="00E54811">
        <w:t>ar Dobeles novada domes</w:t>
      </w:r>
    </w:p>
    <w:p w14:paraId="1B3F10C5" w14:textId="6ABFC9B4" w:rsidR="00906177" w:rsidRDefault="00906177" w:rsidP="00906177">
      <w:pPr>
        <w:pStyle w:val="Default"/>
        <w:jc w:val="right"/>
      </w:pPr>
      <w:r w:rsidRPr="00E54811">
        <w:t xml:space="preserve">2022. gada </w:t>
      </w:r>
      <w:r w:rsidR="00ED673C">
        <w:t>30. marta</w:t>
      </w:r>
      <w:r w:rsidRPr="00E54811">
        <w:t xml:space="preserve"> lēmumu Nr. </w:t>
      </w:r>
      <w:r w:rsidR="00ED673C">
        <w:t>114/5</w:t>
      </w:r>
    </w:p>
    <w:p w14:paraId="5AA9FA8C" w14:textId="1FCBC0BE" w:rsidR="00ED673C" w:rsidRPr="00E54811" w:rsidRDefault="00ED673C" w:rsidP="00906177">
      <w:pPr>
        <w:pStyle w:val="Default"/>
        <w:jc w:val="right"/>
      </w:pPr>
      <w:r>
        <w:t>(protokols Nr.5)</w:t>
      </w:r>
    </w:p>
    <w:p w14:paraId="5D731242" w14:textId="77777777" w:rsidR="00906177" w:rsidRPr="00E54811" w:rsidRDefault="00906177" w:rsidP="00906177">
      <w:pPr>
        <w:pStyle w:val="NoSpacing"/>
        <w:jc w:val="center"/>
        <w:rPr>
          <w:b/>
        </w:rPr>
      </w:pPr>
    </w:p>
    <w:p w14:paraId="22904CC3" w14:textId="77777777" w:rsidR="00906177" w:rsidRPr="00E54811" w:rsidRDefault="00906177" w:rsidP="00906177">
      <w:pPr>
        <w:pStyle w:val="NoSpacing"/>
        <w:jc w:val="both"/>
        <w:rPr>
          <w:b/>
        </w:rPr>
      </w:pPr>
    </w:p>
    <w:p w14:paraId="14DDA611" w14:textId="0BF97F7D" w:rsidR="00906177" w:rsidRPr="00E54811" w:rsidRDefault="00906177" w:rsidP="00906177">
      <w:pPr>
        <w:pStyle w:val="NoSpacing"/>
        <w:jc w:val="both"/>
        <w:rPr>
          <w:b/>
        </w:rPr>
      </w:pPr>
      <w:r w:rsidRPr="00E54811">
        <w:rPr>
          <w:b/>
        </w:rPr>
        <w:t xml:space="preserve">2022. gada </w:t>
      </w:r>
      <w:r w:rsidR="00ED673C">
        <w:rPr>
          <w:b/>
        </w:rPr>
        <w:t>30. martā</w:t>
      </w:r>
      <w:r w:rsidRPr="00E54811">
        <w:rPr>
          <w:b/>
        </w:rPr>
        <w:tab/>
      </w:r>
      <w:r w:rsidRPr="00E54811">
        <w:rPr>
          <w:b/>
        </w:rPr>
        <w:tab/>
      </w:r>
      <w:r w:rsidRPr="00E54811">
        <w:rPr>
          <w:b/>
        </w:rPr>
        <w:tab/>
      </w:r>
      <w:r w:rsidRPr="00E54811">
        <w:rPr>
          <w:b/>
        </w:rPr>
        <w:tab/>
      </w:r>
      <w:r w:rsidRPr="00E54811">
        <w:rPr>
          <w:b/>
        </w:rPr>
        <w:tab/>
        <w:t>Saistošie noteikumi Nr.</w:t>
      </w:r>
      <w:r w:rsidR="00ED673C">
        <w:rPr>
          <w:b/>
        </w:rPr>
        <w:t>12</w:t>
      </w:r>
    </w:p>
    <w:p w14:paraId="163889C2" w14:textId="77777777" w:rsidR="00906177" w:rsidRPr="00E54811" w:rsidRDefault="00906177" w:rsidP="00906177">
      <w:pPr>
        <w:tabs>
          <w:tab w:val="left" w:pos="6946"/>
        </w:tabs>
        <w:jc w:val="both"/>
      </w:pPr>
    </w:p>
    <w:p w14:paraId="12099811" w14:textId="77777777" w:rsidR="00906177" w:rsidRPr="00E54811" w:rsidRDefault="00906177" w:rsidP="00906177">
      <w:pPr>
        <w:tabs>
          <w:tab w:val="left" w:pos="6946"/>
        </w:tabs>
        <w:jc w:val="both"/>
      </w:pPr>
    </w:p>
    <w:p w14:paraId="151B8DAF" w14:textId="77777777" w:rsidR="00906177" w:rsidRPr="00E54811" w:rsidRDefault="00906177" w:rsidP="00906177">
      <w:pPr>
        <w:tabs>
          <w:tab w:val="left" w:pos="6946"/>
        </w:tabs>
        <w:jc w:val="both"/>
      </w:pPr>
    </w:p>
    <w:p w14:paraId="5D172D51" w14:textId="77777777" w:rsidR="00906177" w:rsidRPr="00E54811" w:rsidRDefault="00906177" w:rsidP="00906177">
      <w:pPr>
        <w:autoSpaceDE w:val="0"/>
        <w:autoSpaceDN w:val="0"/>
        <w:adjustRightInd w:val="0"/>
        <w:jc w:val="center"/>
        <w:rPr>
          <w:b/>
          <w:bCs/>
          <w:color w:val="000000"/>
          <w:sz w:val="28"/>
          <w:szCs w:val="28"/>
        </w:rPr>
      </w:pPr>
      <w:r w:rsidRPr="00E54811">
        <w:rPr>
          <w:b/>
          <w:bCs/>
          <w:color w:val="000000"/>
          <w:sz w:val="28"/>
          <w:szCs w:val="28"/>
        </w:rPr>
        <w:t>Par tirdzniecību publiskajās vietās, tirgus statusa piešķiršanu un alkoholisko dzērienu izbraukuma tirdzniecību sabiedrisko pasākumu norises vietās un novietnēs Dobeles novada</w:t>
      </w:r>
    </w:p>
    <w:p w14:paraId="5D3265D9" w14:textId="77777777" w:rsidR="00906177" w:rsidRPr="00E54811" w:rsidRDefault="00906177" w:rsidP="00906177">
      <w:pPr>
        <w:autoSpaceDE w:val="0"/>
        <w:autoSpaceDN w:val="0"/>
        <w:adjustRightInd w:val="0"/>
        <w:jc w:val="center"/>
        <w:rPr>
          <w:b/>
          <w:bCs/>
          <w:color w:val="000000"/>
          <w:sz w:val="28"/>
          <w:szCs w:val="28"/>
        </w:rPr>
      </w:pPr>
      <w:r w:rsidRPr="00E54811">
        <w:rPr>
          <w:b/>
          <w:bCs/>
          <w:color w:val="000000"/>
          <w:sz w:val="28"/>
          <w:szCs w:val="28"/>
        </w:rPr>
        <w:t>administratīvajā teritorijā</w:t>
      </w:r>
    </w:p>
    <w:p w14:paraId="717A2579" w14:textId="77777777" w:rsidR="00906177" w:rsidRPr="00E54811" w:rsidRDefault="00906177" w:rsidP="00906177">
      <w:pPr>
        <w:pStyle w:val="Default"/>
        <w:jc w:val="center"/>
        <w:rPr>
          <w:b/>
          <w:bCs/>
          <w:sz w:val="28"/>
          <w:szCs w:val="28"/>
        </w:rPr>
      </w:pPr>
    </w:p>
    <w:p w14:paraId="75FC8585" w14:textId="77777777" w:rsidR="00906177" w:rsidRPr="00E54811" w:rsidRDefault="00906177" w:rsidP="00906177">
      <w:pPr>
        <w:pStyle w:val="Default"/>
        <w:jc w:val="center"/>
      </w:pPr>
    </w:p>
    <w:p w14:paraId="739B352D" w14:textId="77777777" w:rsidR="00906177" w:rsidRPr="00E54811" w:rsidRDefault="00906177" w:rsidP="00906177">
      <w:pPr>
        <w:pStyle w:val="Default"/>
        <w:ind w:left="4111"/>
        <w:jc w:val="both"/>
        <w:rPr>
          <w:i/>
          <w:iCs/>
        </w:rPr>
      </w:pPr>
      <w:r w:rsidRPr="00E54811">
        <w:t xml:space="preserve">Izdoti saskaņā ar </w:t>
      </w:r>
      <w:r w:rsidRPr="00E54811">
        <w:rPr>
          <w:iCs/>
        </w:rPr>
        <w:t xml:space="preserve">likuma "Par pašvaldībām" </w:t>
      </w:r>
      <w:r w:rsidRPr="00E54811">
        <w:rPr>
          <w:lang w:eastAsia="ar-SA"/>
        </w:rPr>
        <w:t>43.panta pirmās daļas 3.punktu</w:t>
      </w:r>
      <w:r w:rsidRPr="00E54811">
        <w:rPr>
          <w:iCs/>
        </w:rPr>
        <w:t xml:space="preserve">, </w:t>
      </w:r>
      <w:r w:rsidRPr="00E54811">
        <w:rPr>
          <w:lang w:eastAsia="ar-SA"/>
        </w:rPr>
        <w:t xml:space="preserve">Ministru kabineta 2010.gada 12.maija  noteikumu Nr.440 “Noteikumi par tirdzniecības veidiem, kas saskaņojami ar pašvaldību,  un tirdzniecības organizēšanas kārtību” </w:t>
      </w:r>
      <w:r w:rsidRPr="00E54811">
        <w:rPr>
          <w:iCs/>
        </w:rPr>
        <w:t xml:space="preserve">8., </w:t>
      </w:r>
      <w:r w:rsidRPr="00E54811">
        <w:rPr>
          <w:color w:val="414142"/>
          <w:shd w:val="clear" w:color="auto" w:fill="FFFFFF"/>
        </w:rPr>
        <w:t>8.</w:t>
      </w:r>
      <w:r w:rsidRPr="00E54811">
        <w:rPr>
          <w:color w:val="414142"/>
          <w:shd w:val="clear" w:color="auto" w:fill="FFFFFF"/>
          <w:vertAlign w:val="superscript"/>
        </w:rPr>
        <w:t xml:space="preserve">1 </w:t>
      </w:r>
      <w:r w:rsidRPr="00E54811">
        <w:rPr>
          <w:iCs/>
        </w:rPr>
        <w:t>un</w:t>
      </w:r>
      <w:r w:rsidRPr="00E54811">
        <w:rPr>
          <w:lang w:eastAsia="ar-SA"/>
        </w:rPr>
        <w:t xml:space="preserve"> 9.punktu, </w:t>
      </w:r>
      <w:r w:rsidRPr="00E54811">
        <w:rPr>
          <w:iCs/>
        </w:rPr>
        <w:t>Alkoholisko dzērienu aprites likuma 8. panta pirmo, trešo un ceturto daļu</w:t>
      </w:r>
    </w:p>
    <w:p w14:paraId="2453F4EA" w14:textId="77777777" w:rsidR="00906177" w:rsidRPr="00E54811" w:rsidRDefault="00906177" w:rsidP="00906177">
      <w:pPr>
        <w:pStyle w:val="Default"/>
        <w:ind w:left="4111"/>
        <w:jc w:val="both"/>
      </w:pPr>
    </w:p>
    <w:p w14:paraId="43E76855" w14:textId="77777777" w:rsidR="00906177" w:rsidRPr="00E54811" w:rsidRDefault="00906177" w:rsidP="00EC5B12">
      <w:pPr>
        <w:pStyle w:val="Default"/>
        <w:numPr>
          <w:ilvl w:val="0"/>
          <w:numId w:val="94"/>
        </w:numPr>
        <w:jc w:val="center"/>
        <w:rPr>
          <w:b/>
          <w:bCs/>
        </w:rPr>
      </w:pPr>
      <w:r w:rsidRPr="00E54811">
        <w:rPr>
          <w:b/>
          <w:bCs/>
        </w:rPr>
        <w:t>Vispārīgie jautājumi</w:t>
      </w:r>
    </w:p>
    <w:p w14:paraId="1F9A6EFB" w14:textId="77777777" w:rsidR="00906177" w:rsidRPr="00E54811" w:rsidRDefault="00906177" w:rsidP="00906177">
      <w:pPr>
        <w:pStyle w:val="Default"/>
        <w:jc w:val="center"/>
      </w:pPr>
    </w:p>
    <w:p w14:paraId="02A04E75" w14:textId="77777777" w:rsidR="00906177" w:rsidRPr="00E54811" w:rsidRDefault="00906177" w:rsidP="00906177">
      <w:pPr>
        <w:autoSpaceDE w:val="0"/>
        <w:autoSpaceDN w:val="0"/>
        <w:adjustRightInd w:val="0"/>
        <w:jc w:val="both"/>
        <w:rPr>
          <w:color w:val="000000"/>
        </w:rPr>
      </w:pPr>
      <w:r w:rsidRPr="00E54811">
        <w:rPr>
          <w:color w:val="000000"/>
        </w:rPr>
        <w:t xml:space="preserve">1. Saistošie noteikumi (turpmāk – noteikumi) nosaka: </w:t>
      </w:r>
    </w:p>
    <w:p w14:paraId="5AEE859D" w14:textId="77777777" w:rsidR="00906177" w:rsidRPr="00E54811" w:rsidRDefault="00906177" w:rsidP="00EC5B12">
      <w:pPr>
        <w:numPr>
          <w:ilvl w:val="1"/>
          <w:numId w:val="94"/>
        </w:numPr>
        <w:autoSpaceDE w:val="0"/>
        <w:autoSpaceDN w:val="0"/>
        <w:adjustRightInd w:val="0"/>
        <w:jc w:val="both"/>
        <w:rPr>
          <w:color w:val="000000"/>
        </w:rPr>
      </w:pPr>
      <w:r w:rsidRPr="00E54811">
        <w:rPr>
          <w:color w:val="000000"/>
        </w:rPr>
        <w:t>kārtību, kādā tirdzniecības dalībnieks vai tirdzniecības organizators saskaņo ar Dobeles novada pašvaldību (turpmāk – Pašvaldība) ielu tirdzniecības vietas iekārtošanu;</w:t>
      </w:r>
    </w:p>
    <w:p w14:paraId="0B88D133" w14:textId="77777777" w:rsidR="00906177" w:rsidRPr="00E54811" w:rsidRDefault="00906177" w:rsidP="00EC5B12">
      <w:pPr>
        <w:numPr>
          <w:ilvl w:val="1"/>
          <w:numId w:val="94"/>
        </w:numPr>
        <w:autoSpaceDE w:val="0"/>
        <w:autoSpaceDN w:val="0"/>
        <w:adjustRightInd w:val="0"/>
        <w:jc w:val="both"/>
        <w:rPr>
          <w:color w:val="000000"/>
        </w:rPr>
      </w:pPr>
      <w:r w:rsidRPr="00E54811">
        <w:rPr>
          <w:color w:val="000000"/>
        </w:rPr>
        <w:t>ar Pašvaldību saskaņojamos ielu tirdzniecības veidus un ielu tirdzniecības atļauju izsniegšanas kārtību;</w:t>
      </w:r>
    </w:p>
    <w:p w14:paraId="1ACE50FF" w14:textId="77777777" w:rsidR="00906177" w:rsidRPr="00E54811" w:rsidRDefault="00906177" w:rsidP="00EC5B12">
      <w:pPr>
        <w:numPr>
          <w:ilvl w:val="1"/>
          <w:numId w:val="94"/>
        </w:numPr>
        <w:autoSpaceDE w:val="0"/>
        <w:autoSpaceDN w:val="0"/>
        <w:adjustRightInd w:val="0"/>
        <w:jc w:val="both"/>
        <w:rPr>
          <w:color w:val="000000"/>
        </w:rPr>
      </w:pPr>
      <w:r w:rsidRPr="00E54811">
        <w:rPr>
          <w:color w:val="000000"/>
        </w:rPr>
        <w:t>tirdzniecības dalībnieka un tirdzniecības organizatora pienākumus kārtības nodrošināšanai;</w:t>
      </w:r>
    </w:p>
    <w:p w14:paraId="7805F457" w14:textId="77777777" w:rsidR="00906177" w:rsidRPr="00E54811" w:rsidRDefault="00906177" w:rsidP="00EC5B12">
      <w:pPr>
        <w:numPr>
          <w:ilvl w:val="1"/>
          <w:numId w:val="94"/>
        </w:numPr>
        <w:autoSpaceDE w:val="0"/>
        <w:autoSpaceDN w:val="0"/>
        <w:adjustRightInd w:val="0"/>
        <w:jc w:val="both"/>
        <w:rPr>
          <w:color w:val="000000"/>
        </w:rPr>
      </w:pPr>
      <w:r w:rsidRPr="00E54811">
        <w:rPr>
          <w:color w:val="000000"/>
        </w:rPr>
        <w:t>tirdzniecības vietās realizējamo preču grupas;</w:t>
      </w:r>
    </w:p>
    <w:p w14:paraId="177BA62B" w14:textId="77777777" w:rsidR="00906177" w:rsidRPr="00E54811" w:rsidRDefault="00906177" w:rsidP="00906177">
      <w:pPr>
        <w:autoSpaceDE w:val="0"/>
        <w:autoSpaceDN w:val="0"/>
        <w:adjustRightInd w:val="0"/>
        <w:ind w:left="360"/>
        <w:jc w:val="both"/>
        <w:rPr>
          <w:color w:val="000000"/>
        </w:rPr>
      </w:pPr>
      <w:r w:rsidRPr="00E54811">
        <w:rPr>
          <w:color w:val="000000"/>
        </w:rPr>
        <w:t>1.5. kārtību, kādā ar Pašvaldību saskaņojama sabiedriskās ēdināšanas pakalpojumu sniegšana ielu tirdzniecībā;</w:t>
      </w:r>
    </w:p>
    <w:p w14:paraId="7DA27D22" w14:textId="77777777" w:rsidR="00906177" w:rsidRPr="00E54811" w:rsidRDefault="00906177" w:rsidP="00906177">
      <w:pPr>
        <w:autoSpaceDE w:val="0"/>
        <w:autoSpaceDN w:val="0"/>
        <w:adjustRightInd w:val="0"/>
        <w:ind w:left="360"/>
        <w:jc w:val="both"/>
        <w:rPr>
          <w:color w:val="000000"/>
        </w:rPr>
      </w:pPr>
      <w:r w:rsidRPr="00E54811">
        <w:rPr>
          <w:color w:val="000000"/>
        </w:rPr>
        <w:t>1.6. alkoholisko dzērienu mazumtirdzniecības kārtību izbraukuma tirdzniecībā sabiedrisko pasākumu norises vietās;</w:t>
      </w:r>
    </w:p>
    <w:p w14:paraId="5DA7866C" w14:textId="77777777" w:rsidR="00906177" w:rsidRPr="00E54811" w:rsidRDefault="00906177" w:rsidP="00906177">
      <w:pPr>
        <w:autoSpaceDE w:val="0"/>
        <w:autoSpaceDN w:val="0"/>
        <w:adjustRightInd w:val="0"/>
        <w:ind w:left="360" w:hanging="218"/>
        <w:jc w:val="both"/>
        <w:rPr>
          <w:color w:val="000000"/>
        </w:rPr>
      </w:pPr>
      <w:r w:rsidRPr="00E54811">
        <w:rPr>
          <w:color w:val="000000"/>
        </w:rPr>
        <w:t>1.7. alkoholisko dzērienu mazumtirdzniecības novietnēs saskaņošanas kārtību;</w:t>
      </w:r>
    </w:p>
    <w:p w14:paraId="7EDCCDD9" w14:textId="77777777" w:rsidR="00906177" w:rsidRPr="00E54811" w:rsidRDefault="00906177" w:rsidP="00EC5B12">
      <w:pPr>
        <w:numPr>
          <w:ilvl w:val="1"/>
          <w:numId w:val="95"/>
        </w:numPr>
        <w:autoSpaceDE w:val="0"/>
        <w:autoSpaceDN w:val="0"/>
        <w:adjustRightInd w:val="0"/>
        <w:jc w:val="both"/>
        <w:rPr>
          <w:color w:val="000000"/>
        </w:rPr>
      </w:pPr>
      <w:r w:rsidRPr="00E54811">
        <w:rPr>
          <w:color w:val="000000"/>
        </w:rPr>
        <w:t>nosacījumus Pašvaldības izsniegtās ielu tirdzniecības vai tirdzniecības organizatora atļaujas darbības apturēšanai uz laiku;</w:t>
      </w:r>
    </w:p>
    <w:p w14:paraId="77D1FE42" w14:textId="77777777" w:rsidR="00906177" w:rsidRPr="00E54811" w:rsidRDefault="00906177" w:rsidP="00EC5B12">
      <w:pPr>
        <w:numPr>
          <w:ilvl w:val="1"/>
          <w:numId w:val="95"/>
        </w:numPr>
        <w:autoSpaceDE w:val="0"/>
        <w:autoSpaceDN w:val="0"/>
        <w:adjustRightInd w:val="0"/>
        <w:jc w:val="both"/>
        <w:rPr>
          <w:color w:val="000000"/>
        </w:rPr>
      </w:pPr>
      <w:r w:rsidRPr="00E54811">
        <w:rPr>
          <w:color w:val="000000"/>
        </w:rPr>
        <w:t>kārtību, kādā tiek piešķirts tirgus statuss;</w:t>
      </w:r>
    </w:p>
    <w:p w14:paraId="4E1410B4" w14:textId="77777777" w:rsidR="00906177" w:rsidRPr="00E54811" w:rsidRDefault="00906177" w:rsidP="00EC5B12">
      <w:pPr>
        <w:numPr>
          <w:ilvl w:val="1"/>
          <w:numId w:val="95"/>
        </w:numPr>
        <w:autoSpaceDE w:val="0"/>
        <w:autoSpaceDN w:val="0"/>
        <w:adjustRightInd w:val="0"/>
        <w:jc w:val="both"/>
        <w:rPr>
          <w:color w:val="000000"/>
        </w:rPr>
      </w:pPr>
      <w:r w:rsidRPr="00E54811">
        <w:rPr>
          <w:color w:val="000000"/>
        </w:rPr>
        <w:t>kārtību, kādā tirgus pārvaldītājs saskaņo ar pašvaldību tirgus noteikumus.</w:t>
      </w:r>
    </w:p>
    <w:p w14:paraId="72D1A46D" w14:textId="77777777" w:rsidR="00906177" w:rsidRPr="00E54811" w:rsidRDefault="00906177" w:rsidP="00EC5B12">
      <w:pPr>
        <w:numPr>
          <w:ilvl w:val="0"/>
          <w:numId w:val="95"/>
        </w:numPr>
        <w:autoSpaceDE w:val="0"/>
        <w:autoSpaceDN w:val="0"/>
        <w:adjustRightInd w:val="0"/>
        <w:jc w:val="both"/>
        <w:rPr>
          <w:color w:val="000000"/>
        </w:rPr>
      </w:pPr>
      <w:r w:rsidRPr="00E54811">
        <w:t>Noteikumi ir saistoši visām personām, kuras nodarbojas ar tirdzniecību Pašvaldības administratīvajā teritorijā, izmanto Pašvaldības domes noteiktās tirdzniecības vietas, vai ar Pašvaldību saskaņotās publiskās vietās.</w:t>
      </w:r>
    </w:p>
    <w:p w14:paraId="6F9DDE09" w14:textId="77777777" w:rsidR="00906177" w:rsidRPr="00E54811" w:rsidRDefault="00906177" w:rsidP="00EC5B12">
      <w:pPr>
        <w:numPr>
          <w:ilvl w:val="0"/>
          <w:numId w:val="95"/>
        </w:numPr>
        <w:autoSpaceDE w:val="0"/>
        <w:autoSpaceDN w:val="0"/>
        <w:adjustRightInd w:val="0"/>
        <w:jc w:val="both"/>
        <w:rPr>
          <w:color w:val="000000"/>
        </w:rPr>
      </w:pPr>
      <w:r w:rsidRPr="00E54811">
        <w:t>Nodarboties ar tirdzniecību Pašvaldības domes noteiktajās tirdzniecības vietās un publiskajās vietās, vai tirdzniecības organizēšanu pašvaldības domes noteiktajās tirdzniecības vietās un publiskajās vietās var tikai pēc attiecīgas pašvaldības izsniegtas rakstiskas atļaujas saņemšanas.</w:t>
      </w:r>
    </w:p>
    <w:p w14:paraId="165BE39A" w14:textId="77777777" w:rsidR="00906177" w:rsidRPr="00E54811" w:rsidRDefault="00906177" w:rsidP="00EC5B12">
      <w:pPr>
        <w:numPr>
          <w:ilvl w:val="0"/>
          <w:numId w:val="95"/>
        </w:numPr>
        <w:autoSpaceDE w:val="0"/>
        <w:autoSpaceDN w:val="0"/>
        <w:adjustRightInd w:val="0"/>
        <w:jc w:val="both"/>
        <w:rPr>
          <w:color w:val="000000"/>
        </w:rPr>
      </w:pPr>
      <w:r w:rsidRPr="00E54811">
        <w:t>Noteikumos lietotie termini atbilst Ministru kabineta noteikumu, kas nosaka tirdzniecības veidus, kas saskaņojami ar Pašvaldību, un tirdzniecības organizēšanas kārtību, lietotajiem terminiem un skaidrojumiem.</w:t>
      </w:r>
    </w:p>
    <w:p w14:paraId="5E3746D0" w14:textId="77777777" w:rsidR="00906177" w:rsidRPr="00E54811" w:rsidRDefault="00906177" w:rsidP="00EC5B12">
      <w:pPr>
        <w:numPr>
          <w:ilvl w:val="0"/>
          <w:numId w:val="95"/>
        </w:numPr>
        <w:autoSpaceDE w:val="0"/>
        <w:autoSpaceDN w:val="0"/>
        <w:adjustRightInd w:val="0"/>
        <w:jc w:val="both"/>
        <w:rPr>
          <w:color w:val="000000"/>
        </w:rPr>
      </w:pPr>
      <w:r w:rsidRPr="00E54811">
        <w:t xml:space="preserve">Atļaujas ielu tirdzniecībai, ielu tirdzniecības organizēšanai, </w:t>
      </w:r>
      <w:r w:rsidRPr="00E54811">
        <w:rPr>
          <w:color w:val="000000"/>
        </w:rPr>
        <w:t>sabiedriskās ēdināšanas pakalpojumu sniegšanai ielu tirdzniecībā, alkoholisko dzērienu mazumtirdzniecībai izbraukuma tirdzniecībā sabiedrisko pasākumu norises vietā un</w:t>
      </w:r>
      <w:r w:rsidRPr="00E54811">
        <w:t xml:space="preserve"> </w:t>
      </w:r>
      <w:r w:rsidRPr="00E54811">
        <w:rPr>
          <w:color w:val="000000"/>
        </w:rPr>
        <w:t xml:space="preserve">saskaņojumi alkoholisko dzērienu mazumtirdzniecībai novietnēs </w:t>
      </w:r>
      <w:r w:rsidRPr="00E54811">
        <w:t>tiek izsniegti pēc Pašvaldības nodevas samaksas, ja šāda samaksa ir paredzēta Dobeles novada pašvaldības 2022.gada 24.februāra saistošajos noteikumos Nr.10 „Par Dobeles novada pašvaldības nodevām”.</w:t>
      </w:r>
    </w:p>
    <w:p w14:paraId="09A4786D" w14:textId="77777777" w:rsidR="00906177" w:rsidRPr="00E54811" w:rsidRDefault="00906177" w:rsidP="00EC5B12">
      <w:pPr>
        <w:numPr>
          <w:ilvl w:val="0"/>
          <w:numId w:val="95"/>
        </w:numPr>
        <w:autoSpaceDE w:val="0"/>
        <w:autoSpaceDN w:val="0"/>
        <w:adjustRightInd w:val="0"/>
        <w:jc w:val="both"/>
        <w:rPr>
          <w:color w:val="000000"/>
        </w:rPr>
      </w:pPr>
      <w:r w:rsidRPr="00E54811">
        <w:t>Dobeles novada administratīvajā teritorijā ir noteiktas šādas Pašvaldības tirdzniecības vietas:</w:t>
      </w:r>
    </w:p>
    <w:p w14:paraId="05AC9F6E" w14:textId="77777777" w:rsidR="00906177" w:rsidRPr="00E54811" w:rsidRDefault="00906177" w:rsidP="00EC5B12">
      <w:pPr>
        <w:numPr>
          <w:ilvl w:val="1"/>
          <w:numId w:val="23"/>
        </w:numPr>
        <w:autoSpaceDE w:val="0"/>
        <w:autoSpaceDN w:val="0"/>
        <w:adjustRightInd w:val="0"/>
        <w:jc w:val="both"/>
        <w:rPr>
          <w:color w:val="000000"/>
        </w:rPr>
      </w:pPr>
      <w:r w:rsidRPr="00E54811">
        <w:t>Dobeles pilsētā</w:t>
      </w:r>
      <w:r w:rsidRPr="00E54811">
        <w:rPr>
          <w:b/>
        </w:rPr>
        <w:t>:</w:t>
      </w:r>
      <w:r w:rsidRPr="00E54811">
        <w:t xml:space="preserve"> Baznīcas iela 1a; </w:t>
      </w:r>
    </w:p>
    <w:p w14:paraId="4A6CEA6B"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 xml:space="preserve">Auces pilsētā: </w:t>
      </w:r>
    </w:p>
    <w:p w14:paraId="4F69F232" w14:textId="77777777" w:rsidR="00906177" w:rsidRPr="00E54811" w:rsidRDefault="00906177" w:rsidP="00EC5B12">
      <w:pPr>
        <w:numPr>
          <w:ilvl w:val="2"/>
          <w:numId w:val="23"/>
        </w:numPr>
        <w:autoSpaceDE w:val="0"/>
        <w:autoSpaceDN w:val="0"/>
        <w:adjustRightInd w:val="0"/>
        <w:jc w:val="both"/>
        <w:rPr>
          <w:color w:val="000000"/>
        </w:rPr>
      </w:pPr>
      <w:r w:rsidRPr="00E54811">
        <w:rPr>
          <w:bCs/>
          <w:color w:val="000000"/>
        </w:rPr>
        <w:t xml:space="preserve">Baznīcas iela 1; </w:t>
      </w:r>
    </w:p>
    <w:p w14:paraId="2E7D5483" w14:textId="77777777" w:rsidR="00906177" w:rsidRPr="00E54811" w:rsidRDefault="00906177" w:rsidP="00EC5B12">
      <w:pPr>
        <w:numPr>
          <w:ilvl w:val="2"/>
          <w:numId w:val="23"/>
        </w:numPr>
        <w:autoSpaceDE w:val="0"/>
        <w:autoSpaceDN w:val="0"/>
        <w:adjustRightInd w:val="0"/>
        <w:jc w:val="both"/>
        <w:rPr>
          <w:color w:val="000000"/>
        </w:rPr>
      </w:pPr>
      <w:r w:rsidRPr="00E54811">
        <w:rPr>
          <w:bCs/>
          <w:color w:val="000000"/>
        </w:rPr>
        <w:t>Raiņa iela 13;</w:t>
      </w:r>
    </w:p>
    <w:p w14:paraId="191FF218" w14:textId="77777777" w:rsidR="00906177" w:rsidRPr="00E54811" w:rsidRDefault="00906177" w:rsidP="00EC5B12">
      <w:pPr>
        <w:numPr>
          <w:ilvl w:val="1"/>
          <w:numId w:val="23"/>
        </w:numPr>
        <w:autoSpaceDE w:val="0"/>
        <w:autoSpaceDN w:val="0"/>
        <w:adjustRightInd w:val="0"/>
        <w:jc w:val="both"/>
        <w:rPr>
          <w:color w:val="000000"/>
        </w:rPr>
      </w:pPr>
      <w:r w:rsidRPr="00E54811">
        <w:t>Annenieku pagastā:</w:t>
      </w:r>
      <w:r w:rsidRPr="00E54811">
        <w:rPr>
          <w:color w:val="000000"/>
        </w:rPr>
        <w:t xml:space="preserve"> </w:t>
      </w:r>
      <w:r w:rsidRPr="00E54811">
        <w:t>Draudzības iela 1, Kaķeniekos (laukums pie veikala);</w:t>
      </w:r>
    </w:p>
    <w:p w14:paraId="799747A6" w14:textId="77777777" w:rsidR="00906177" w:rsidRPr="00E54811" w:rsidRDefault="00906177" w:rsidP="00EC5B12">
      <w:pPr>
        <w:numPr>
          <w:ilvl w:val="1"/>
          <w:numId w:val="23"/>
        </w:numPr>
        <w:autoSpaceDE w:val="0"/>
        <w:autoSpaceDN w:val="0"/>
        <w:adjustRightInd w:val="0"/>
        <w:jc w:val="both"/>
        <w:rPr>
          <w:color w:val="000000"/>
        </w:rPr>
      </w:pPr>
      <w:r w:rsidRPr="00E54811">
        <w:t>Auru pagastā:</w:t>
      </w:r>
    </w:p>
    <w:p w14:paraId="3BA4AFB4" w14:textId="77777777" w:rsidR="00906177" w:rsidRPr="00E54811" w:rsidRDefault="00906177" w:rsidP="00EC5B12">
      <w:pPr>
        <w:numPr>
          <w:ilvl w:val="2"/>
          <w:numId w:val="23"/>
        </w:numPr>
        <w:autoSpaceDE w:val="0"/>
        <w:autoSpaceDN w:val="0"/>
        <w:adjustRightInd w:val="0"/>
        <w:jc w:val="both"/>
        <w:rPr>
          <w:color w:val="000000"/>
        </w:rPr>
      </w:pPr>
      <w:r w:rsidRPr="00E54811">
        <w:t xml:space="preserve"> Skolas iela  8, Auru ciemā (laukums pie Auru pagasta pārvaldes ēkas);</w:t>
      </w:r>
    </w:p>
    <w:p w14:paraId="37F564BB" w14:textId="77777777" w:rsidR="00906177" w:rsidRPr="00E54811" w:rsidRDefault="00906177" w:rsidP="00EC5B12">
      <w:pPr>
        <w:numPr>
          <w:ilvl w:val="2"/>
          <w:numId w:val="23"/>
        </w:numPr>
        <w:autoSpaceDE w:val="0"/>
        <w:autoSpaceDN w:val="0"/>
        <w:adjustRightInd w:val="0"/>
        <w:jc w:val="both"/>
        <w:rPr>
          <w:color w:val="000000"/>
        </w:rPr>
      </w:pPr>
      <w:r w:rsidRPr="00E54811">
        <w:t>Priežu iela 11, Gardenes ciemā (pie daudzdzīvokļu dzīvojamās mājas);</w:t>
      </w:r>
    </w:p>
    <w:p w14:paraId="5C2639B1"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 xml:space="preserve">Bēnes pagastā, </w:t>
      </w:r>
      <w:r w:rsidRPr="00E54811">
        <w:rPr>
          <w:bCs/>
          <w:color w:val="000000"/>
        </w:rPr>
        <w:t>Bēnes ciemā – Stacijas iela 8</w:t>
      </w:r>
    </w:p>
    <w:p w14:paraId="41801A63" w14:textId="77777777" w:rsidR="00906177" w:rsidRPr="00E54811" w:rsidRDefault="00906177" w:rsidP="00EC5B12">
      <w:pPr>
        <w:numPr>
          <w:ilvl w:val="1"/>
          <w:numId w:val="23"/>
        </w:numPr>
        <w:autoSpaceDE w:val="0"/>
        <w:autoSpaceDN w:val="0"/>
        <w:adjustRightInd w:val="0"/>
        <w:jc w:val="both"/>
        <w:rPr>
          <w:color w:val="000000"/>
        </w:rPr>
      </w:pPr>
      <w:r w:rsidRPr="00E54811">
        <w:t>Bērzes pagastā:</w:t>
      </w:r>
    </w:p>
    <w:p w14:paraId="6A810EB2" w14:textId="77777777" w:rsidR="00906177" w:rsidRPr="00E54811" w:rsidRDefault="00906177" w:rsidP="00EC5B12">
      <w:pPr>
        <w:numPr>
          <w:ilvl w:val="2"/>
          <w:numId w:val="23"/>
        </w:numPr>
        <w:autoSpaceDE w:val="0"/>
        <w:autoSpaceDN w:val="0"/>
        <w:adjustRightInd w:val="0"/>
        <w:jc w:val="both"/>
        <w:rPr>
          <w:color w:val="000000"/>
        </w:rPr>
      </w:pPr>
      <w:r w:rsidRPr="00E54811">
        <w:t>Upes iela 1, Šķibes ciemā (laukums pie pagasta pārvaldes ēkas);</w:t>
      </w:r>
    </w:p>
    <w:p w14:paraId="741DAE7C" w14:textId="77777777" w:rsidR="00906177" w:rsidRPr="00E54811" w:rsidRDefault="00906177" w:rsidP="00EC5B12">
      <w:pPr>
        <w:numPr>
          <w:ilvl w:val="2"/>
          <w:numId w:val="23"/>
        </w:numPr>
        <w:autoSpaceDE w:val="0"/>
        <w:autoSpaceDN w:val="0"/>
        <w:adjustRightInd w:val="0"/>
        <w:jc w:val="both"/>
        <w:rPr>
          <w:color w:val="000000"/>
        </w:rPr>
      </w:pPr>
      <w:r w:rsidRPr="00E54811">
        <w:t>„Cielavas“, Bērzes ciemā (laukums pie daudzdzīvokļu mājām);</w:t>
      </w:r>
    </w:p>
    <w:p w14:paraId="31BBB380" w14:textId="77777777" w:rsidR="00906177" w:rsidRPr="00E54811" w:rsidRDefault="00906177" w:rsidP="00EC5B12">
      <w:pPr>
        <w:numPr>
          <w:ilvl w:val="2"/>
          <w:numId w:val="23"/>
        </w:numPr>
        <w:autoSpaceDE w:val="0"/>
        <w:autoSpaceDN w:val="0"/>
        <w:adjustRightInd w:val="0"/>
        <w:jc w:val="both"/>
        <w:rPr>
          <w:color w:val="000000"/>
        </w:rPr>
      </w:pPr>
      <w:r w:rsidRPr="00E54811">
        <w:t>„Birztalas 3“, Miltiņu ciemā (laukums pie veikala);</w:t>
      </w:r>
    </w:p>
    <w:p w14:paraId="08E1F112" w14:textId="77777777" w:rsidR="00906177" w:rsidRPr="00E54811" w:rsidRDefault="00906177" w:rsidP="00EC5B12">
      <w:pPr>
        <w:numPr>
          <w:ilvl w:val="1"/>
          <w:numId w:val="23"/>
        </w:numPr>
        <w:autoSpaceDE w:val="0"/>
        <w:autoSpaceDN w:val="0"/>
        <w:adjustRightInd w:val="0"/>
        <w:jc w:val="both"/>
        <w:rPr>
          <w:color w:val="000000"/>
        </w:rPr>
      </w:pPr>
      <w:r w:rsidRPr="00E54811">
        <w:t>Bikstu pagastā:</w:t>
      </w:r>
      <w:r w:rsidRPr="00E54811">
        <w:rPr>
          <w:color w:val="000000"/>
        </w:rPr>
        <w:t xml:space="preserve"> </w:t>
      </w:r>
    </w:p>
    <w:p w14:paraId="5EEA0286" w14:textId="77777777" w:rsidR="00906177" w:rsidRPr="00E54811" w:rsidRDefault="00906177" w:rsidP="00EC5B12">
      <w:pPr>
        <w:numPr>
          <w:ilvl w:val="2"/>
          <w:numId w:val="23"/>
        </w:numPr>
        <w:autoSpaceDE w:val="0"/>
        <w:autoSpaceDN w:val="0"/>
        <w:adjustRightInd w:val="0"/>
        <w:jc w:val="both"/>
        <w:rPr>
          <w:color w:val="000000"/>
        </w:rPr>
      </w:pPr>
      <w:r w:rsidRPr="00E54811">
        <w:t>Īpašums „Kafejnīca” (pie kafejnīcas „Dzirnaviņas”);</w:t>
      </w:r>
    </w:p>
    <w:p w14:paraId="526FB75B" w14:textId="77777777" w:rsidR="00906177" w:rsidRPr="00E54811" w:rsidRDefault="00906177" w:rsidP="00EC5B12">
      <w:pPr>
        <w:numPr>
          <w:ilvl w:val="2"/>
          <w:numId w:val="23"/>
        </w:numPr>
        <w:autoSpaceDE w:val="0"/>
        <w:autoSpaceDN w:val="0"/>
        <w:adjustRightInd w:val="0"/>
        <w:jc w:val="both"/>
        <w:rPr>
          <w:color w:val="000000"/>
        </w:rPr>
      </w:pPr>
      <w:r w:rsidRPr="00E54811">
        <w:t>“Gundegas”, Bikstu ciemā (laukums pie daudzdzīvokļu mājām);</w:t>
      </w:r>
    </w:p>
    <w:p w14:paraId="22D9EE62" w14:textId="77777777" w:rsidR="00906177" w:rsidRPr="00E54811" w:rsidRDefault="00906177" w:rsidP="00EC5B12">
      <w:pPr>
        <w:numPr>
          <w:ilvl w:val="1"/>
          <w:numId w:val="23"/>
        </w:numPr>
        <w:autoSpaceDE w:val="0"/>
        <w:autoSpaceDN w:val="0"/>
        <w:adjustRightInd w:val="0"/>
        <w:jc w:val="both"/>
        <w:rPr>
          <w:color w:val="000000"/>
        </w:rPr>
      </w:pPr>
      <w:r w:rsidRPr="00E54811">
        <w:t>Dobeles pagastā:</w:t>
      </w:r>
    </w:p>
    <w:p w14:paraId="1D9AF4A7" w14:textId="77777777" w:rsidR="00906177" w:rsidRPr="00E54811" w:rsidRDefault="00906177" w:rsidP="00EC5B12">
      <w:pPr>
        <w:numPr>
          <w:ilvl w:val="2"/>
          <w:numId w:val="23"/>
        </w:numPr>
        <w:autoSpaceDE w:val="0"/>
        <w:autoSpaceDN w:val="0"/>
        <w:adjustRightInd w:val="0"/>
        <w:jc w:val="both"/>
        <w:rPr>
          <w:color w:val="000000"/>
        </w:rPr>
      </w:pPr>
      <w:r w:rsidRPr="00E54811">
        <w:t xml:space="preserve">„Graudiņi”, Aizstrautnieku ciemā (skvērā starp daudzdzīvokļu dzīvojamām mājām); </w:t>
      </w:r>
    </w:p>
    <w:p w14:paraId="5CA87658" w14:textId="77777777" w:rsidR="00906177" w:rsidRPr="00E54811" w:rsidRDefault="00906177" w:rsidP="00EC5B12">
      <w:pPr>
        <w:numPr>
          <w:ilvl w:val="2"/>
          <w:numId w:val="23"/>
        </w:numPr>
        <w:autoSpaceDE w:val="0"/>
        <w:autoSpaceDN w:val="0"/>
        <w:adjustRightInd w:val="0"/>
        <w:jc w:val="both"/>
        <w:rPr>
          <w:color w:val="000000"/>
        </w:rPr>
      </w:pPr>
      <w:r w:rsidRPr="00E54811">
        <w:t>„Lejasstrazdi Nr.27“, Lejasstrazdu ciemā (skvērā pretim daudzdzīvokļu dzīvojamai mājai);</w:t>
      </w:r>
    </w:p>
    <w:p w14:paraId="45D0F957" w14:textId="77777777" w:rsidR="00906177" w:rsidRPr="00E54811" w:rsidRDefault="00906177" w:rsidP="00EC5B12">
      <w:pPr>
        <w:numPr>
          <w:ilvl w:val="1"/>
          <w:numId w:val="23"/>
        </w:numPr>
        <w:autoSpaceDE w:val="0"/>
        <w:autoSpaceDN w:val="0"/>
        <w:adjustRightInd w:val="0"/>
        <w:jc w:val="both"/>
        <w:rPr>
          <w:color w:val="000000"/>
        </w:rPr>
      </w:pPr>
      <w:r w:rsidRPr="00E54811">
        <w:t>Jaunbērzes pagastā:</w:t>
      </w:r>
    </w:p>
    <w:p w14:paraId="7CFA639B" w14:textId="77777777" w:rsidR="00906177" w:rsidRPr="00E54811" w:rsidRDefault="00906177" w:rsidP="00EC5B12">
      <w:pPr>
        <w:numPr>
          <w:ilvl w:val="2"/>
          <w:numId w:val="23"/>
        </w:numPr>
        <w:autoSpaceDE w:val="0"/>
        <w:autoSpaceDN w:val="0"/>
        <w:adjustRightInd w:val="0"/>
        <w:jc w:val="both"/>
        <w:rPr>
          <w:color w:val="000000"/>
        </w:rPr>
      </w:pPr>
      <w:r w:rsidRPr="00E54811">
        <w:t>Ceriņu iela 4;</w:t>
      </w:r>
    </w:p>
    <w:p w14:paraId="2CCC2BD1" w14:textId="77777777" w:rsidR="00906177" w:rsidRPr="00E54811" w:rsidRDefault="00906177" w:rsidP="00EC5B12">
      <w:pPr>
        <w:numPr>
          <w:ilvl w:val="2"/>
          <w:numId w:val="23"/>
        </w:numPr>
        <w:autoSpaceDE w:val="0"/>
        <w:autoSpaceDN w:val="0"/>
        <w:adjustRightInd w:val="0"/>
        <w:jc w:val="both"/>
        <w:rPr>
          <w:color w:val="000000"/>
        </w:rPr>
      </w:pPr>
      <w:r w:rsidRPr="00E54811">
        <w:t>Ceriņu iela 1;</w:t>
      </w:r>
    </w:p>
    <w:p w14:paraId="2FB9CA2B" w14:textId="77777777" w:rsidR="00906177" w:rsidRPr="00E54811" w:rsidRDefault="00906177" w:rsidP="00EC5B12">
      <w:pPr>
        <w:numPr>
          <w:ilvl w:val="2"/>
          <w:numId w:val="23"/>
        </w:numPr>
        <w:autoSpaceDE w:val="0"/>
        <w:autoSpaceDN w:val="0"/>
        <w:adjustRightInd w:val="0"/>
        <w:jc w:val="both"/>
        <w:rPr>
          <w:color w:val="000000"/>
        </w:rPr>
      </w:pPr>
      <w:r w:rsidRPr="00E54811">
        <w:t>Dārza iela 4;</w:t>
      </w:r>
    </w:p>
    <w:p w14:paraId="058D93EA" w14:textId="77777777" w:rsidR="00906177" w:rsidRPr="00E54811" w:rsidRDefault="00906177" w:rsidP="00EC5B12">
      <w:pPr>
        <w:numPr>
          <w:ilvl w:val="1"/>
          <w:numId w:val="23"/>
        </w:numPr>
        <w:autoSpaceDE w:val="0"/>
        <w:autoSpaceDN w:val="0"/>
        <w:adjustRightInd w:val="0"/>
        <w:jc w:val="both"/>
        <w:rPr>
          <w:color w:val="000000"/>
        </w:rPr>
      </w:pPr>
      <w:r w:rsidRPr="00E54811">
        <w:t>Naudītes pagastā:</w:t>
      </w:r>
    </w:p>
    <w:p w14:paraId="237025A4" w14:textId="77777777" w:rsidR="00906177" w:rsidRPr="00E54811" w:rsidRDefault="00906177" w:rsidP="00EC5B12">
      <w:pPr>
        <w:numPr>
          <w:ilvl w:val="2"/>
          <w:numId w:val="23"/>
        </w:numPr>
        <w:autoSpaceDE w:val="0"/>
        <w:autoSpaceDN w:val="0"/>
        <w:adjustRightInd w:val="0"/>
        <w:jc w:val="both"/>
        <w:rPr>
          <w:color w:val="000000"/>
        </w:rPr>
      </w:pPr>
      <w:r w:rsidRPr="00E54811">
        <w:t>Dārza iela 1, Dārza iela 2, Apguldes ciemā (laukums pie daudzdzīvokļu dzīvojamām mājām);</w:t>
      </w:r>
    </w:p>
    <w:p w14:paraId="2060CFCF" w14:textId="77777777" w:rsidR="00906177" w:rsidRPr="00E54811" w:rsidRDefault="00906177" w:rsidP="00EC5B12">
      <w:pPr>
        <w:numPr>
          <w:ilvl w:val="2"/>
          <w:numId w:val="23"/>
        </w:numPr>
        <w:autoSpaceDE w:val="0"/>
        <w:autoSpaceDN w:val="0"/>
        <w:adjustRightInd w:val="0"/>
        <w:jc w:val="both"/>
        <w:rPr>
          <w:color w:val="000000"/>
        </w:rPr>
      </w:pPr>
      <w:r w:rsidRPr="00E54811">
        <w:t xml:space="preserve">„Ziedugravas </w:t>
      </w:r>
      <w:smartTag w:uri="urn:schemas-microsoft-com:office:smarttags" w:element="metricconverter">
        <w:smartTagPr>
          <w:attr w:name="ProductID" w:val="5”"/>
        </w:smartTagPr>
        <w:r w:rsidRPr="00E54811">
          <w:t>5”</w:t>
        </w:r>
      </w:smartTag>
      <w:r w:rsidRPr="00E54811">
        <w:t>, Naudītes ciemā (laukums pie daudzdzīvokļu dzīvojamās mājas);</w:t>
      </w:r>
    </w:p>
    <w:p w14:paraId="3D10F9C3" w14:textId="77777777" w:rsidR="00906177" w:rsidRPr="00C8444D" w:rsidRDefault="00906177" w:rsidP="00EC5B12">
      <w:pPr>
        <w:numPr>
          <w:ilvl w:val="1"/>
          <w:numId w:val="23"/>
        </w:numPr>
        <w:autoSpaceDE w:val="0"/>
        <w:autoSpaceDN w:val="0"/>
        <w:adjustRightInd w:val="0"/>
        <w:jc w:val="both"/>
        <w:rPr>
          <w:color w:val="000000" w:themeColor="text1"/>
        </w:rPr>
      </w:pPr>
      <w:r w:rsidRPr="00C8444D">
        <w:rPr>
          <w:color w:val="000000" w:themeColor="text1"/>
        </w:rPr>
        <w:t>Krimūnu pagastā:</w:t>
      </w:r>
    </w:p>
    <w:p w14:paraId="4F4A8535" w14:textId="77777777" w:rsidR="00906177" w:rsidRPr="00C8444D" w:rsidRDefault="00906177" w:rsidP="00EC5B12">
      <w:pPr>
        <w:numPr>
          <w:ilvl w:val="2"/>
          <w:numId w:val="23"/>
        </w:numPr>
        <w:autoSpaceDE w:val="0"/>
        <w:autoSpaceDN w:val="0"/>
        <w:adjustRightInd w:val="0"/>
        <w:jc w:val="both"/>
        <w:rPr>
          <w:color w:val="000000" w:themeColor="text1"/>
        </w:rPr>
      </w:pPr>
      <w:r w:rsidRPr="00C8444D">
        <w:rPr>
          <w:color w:val="000000" w:themeColor="text1"/>
        </w:rPr>
        <w:t xml:space="preserve"> „Akācijas  5“ un „Akācijas 6“, Akāciju ciemā (laukums starp daudzdzīvokļu dzīvojamām mājām); </w:t>
      </w:r>
    </w:p>
    <w:p w14:paraId="78E51426" w14:textId="77777777" w:rsidR="00906177" w:rsidRPr="00C8444D" w:rsidRDefault="00906177" w:rsidP="00EC5B12">
      <w:pPr>
        <w:numPr>
          <w:ilvl w:val="2"/>
          <w:numId w:val="23"/>
        </w:numPr>
        <w:autoSpaceDE w:val="0"/>
        <w:autoSpaceDN w:val="0"/>
        <w:adjustRightInd w:val="0"/>
        <w:jc w:val="both"/>
        <w:rPr>
          <w:color w:val="000000" w:themeColor="text1"/>
        </w:rPr>
      </w:pPr>
      <w:r w:rsidRPr="00C8444D">
        <w:rPr>
          <w:color w:val="000000" w:themeColor="text1"/>
        </w:rPr>
        <w:t>Lauku iela 1, Lauku iela 3, Lauku iela 5, Krimūnu ciemā (pagalms starp daudzdzīvokļu dzīvojamām mājām);</w:t>
      </w:r>
    </w:p>
    <w:p w14:paraId="0742E41A" w14:textId="77777777" w:rsidR="00906177" w:rsidRPr="00C8444D" w:rsidRDefault="00906177" w:rsidP="00EC5B12">
      <w:pPr>
        <w:numPr>
          <w:ilvl w:val="1"/>
          <w:numId w:val="23"/>
        </w:numPr>
        <w:autoSpaceDE w:val="0"/>
        <w:autoSpaceDN w:val="0"/>
        <w:adjustRightInd w:val="0"/>
        <w:jc w:val="both"/>
        <w:rPr>
          <w:color w:val="000000" w:themeColor="text1"/>
        </w:rPr>
      </w:pPr>
      <w:r w:rsidRPr="00C8444D">
        <w:rPr>
          <w:color w:val="000000" w:themeColor="text1"/>
        </w:rPr>
        <w:t>Penkules pagastā: „Mežabites”, Penkules ciemā (pie veikala „Mežabites“);</w:t>
      </w:r>
    </w:p>
    <w:p w14:paraId="2C357B4F" w14:textId="77777777" w:rsidR="00906177" w:rsidRPr="00C8444D" w:rsidRDefault="00906177" w:rsidP="00EC5B12">
      <w:pPr>
        <w:numPr>
          <w:ilvl w:val="1"/>
          <w:numId w:val="23"/>
        </w:numPr>
        <w:autoSpaceDE w:val="0"/>
        <w:autoSpaceDN w:val="0"/>
        <w:adjustRightInd w:val="0"/>
        <w:jc w:val="both"/>
        <w:rPr>
          <w:color w:val="000000" w:themeColor="text1"/>
        </w:rPr>
      </w:pPr>
      <w:r w:rsidRPr="00C8444D">
        <w:rPr>
          <w:color w:val="000000" w:themeColor="text1"/>
        </w:rPr>
        <w:t>Zebrenes pagastā: „Namdari”, Zebrenes ciemā (laukums pie daudzdzīvokļu mājām);</w:t>
      </w:r>
    </w:p>
    <w:p w14:paraId="1AC85294" w14:textId="77777777" w:rsidR="00906177" w:rsidRPr="00C8444D" w:rsidRDefault="00906177" w:rsidP="00EC5B12">
      <w:pPr>
        <w:numPr>
          <w:ilvl w:val="1"/>
          <w:numId w:val="23"/>
        </w:numPr>
        <w:autoSpaceDE w:val="0"/>
        <w:autoSpaceDN w:val="0"/>
        <w:adjustRightInd w:val="0"/>
        <w:jc w:val="both"/>
        <w:rPr>
          <w:color w:val="000000" w:themeColor="text1"/>
        </w:rPr>
      </w:pPr>
      <w:r w:rsidRPr="00C8444D">
        <w:rPr>
          <w:color w:val="000000" w:themeColor="text1"/>
          <w:shd w:val="clear" w:color="auto" w:fill="FFFFFF"/>
        </w:rPr>
        <w:t>Tērvetes pagastā, "Estrāde" (laukumā pie Tērvetes estrādes).</w:t>
      </w:r>
    </w:p>
    <w:p w14:paraId="1214B92E" w14:textId="77777777" w:rsidR="00906177" w:rsidRPr="00C8444D" w:rsidRDefault="00906177" w:rsidP="00EC5B12">
      <w:pPr>
        <w:numPr>
          <w:ilvl w:val="0"/>
          <w:numId w:val="23"/>
        </w:numPr>
        <w:autoSpaceDE w:val="0"/>
        <w:autoSpaceDN w:val="0"/>
        <w:adjustRightInd w:val="0"/>
        <w:jc w:val="both"/>
        <w:rPr>
          <w:color w:val="000000" w:themeColor="text1"/>
        </w:rPr>
      </w:pPr>
      <w:r w:rsidRPr="00C8444D">
        <w:rPr>
          <w:color w:val="000000" w:themeColor="text1"/>
        </w:rPr>
        <w:t>Ārpus noteikumu 6. punktā noteiktajām tirdzniecības vietām ir atļauta preču pārdošana publiskā vietā, tai skaitā kultūras, sporta vai reliģisku svētku, vai citu pasākumu norises laikā, vai gadatirgos, veicot tirdzniecību no transportlīdzekļiem, un, uz attiecīgā pasākuma norises laiku iekārtotām tirdzniecības vietām.</w:t>
      </w:r>
    </w:p>
    <w:p w14:paraId="4010E324" w14:textId="77777777" w:rsidR="00906177" w:rsidRPr="00C8444D" w:rsidRDefault="00906177" w:rsidP="00906177">
      <w:pPr>
        <w:pStyle w:val="Default"/>
        <w:jc w:val="both"/>
        <w:rPr>
          <w:color w:val="000000" w:themeColor="text1"/>
        </w:rPr>
      </w:pPr>
    </w:p>
    <w:p w14:paraId="62E6B637" w14:textId="77777777" w:rsidR="00906177" w:rsidRPr="00C8444D" w:rsidRDefault="00906177" w:rsidP="00906177">
      <w:pPr>
        <w:pStyle w:val="Default"/>
        <w:jc w:val="both"/>
        <w:rPr>
          <w:color w:val="000000" w:themeColor="text1"/>
        </w:rPr>
      </w:pPr>
    </w:p>
    <w:p w14:paraId="47E94987" w14:textId="77777777" w:rsidR="00906177" w:rsidRPr="00C8444D" w:rsidRDefault="00906177" w:rsidP="00EC5B12">
      <w:pPr>
        <w:pStyle w:val="Default"/>
        <w:numPr>
          <w:ilvl w:val="0"/>
          <w:numId w:val="94"/>
        </w:numPr>
        <w:jc w:val="center"/>
        <w:rPr>
          <w:b/>
          <w:bCs/>
          <w:color w:val="000000" w:themeColor="text1"/>
        </w:rPr>
      </w:pPr>
      <w:r w:rsidRPr="00C8444D">
        <w:rPr>
          <w:b/>
          <w:bCs/>
          <w:color w:val="000000" w:themeColor="text1"/>
        </w:rPr>
        <w:t>Kārtība, kādā tirdzniecības dalībnieks vai tirdzniecības organizators saskaņo</w:t>
      </w:r>
    </w:p>
    <w:p w14:paraId="5BB688F2" w14:textId="77777777" w:rsidR="00906177" w:rsidRPr="00C8444D" w:rsidRDefault="00906177" w:rsidP="00906177">
      <w:pPr>
        <w:autoSpaceDE w:val="0"/>
        <w:autoSpaceDN w:val="0"/>
        <w:adjustRightInd w:val="0"/>
        <w:jc w:val="center"/>
        <w:rPr>
          <w:b/>
          <w:bCs/>
          <w:color w:val="000000" w:themeColor="text1"/>
        </w:rPr>
      </w:pPr>
      <w:r w:rsidRPr="00C8444D">
        <w:rPr>
          <w:b/>
          <w:bCs/>
          <w:color w:val="000000" w:themeColor="text1"/>
        </w:rPr>
        <w:t>ar Pašvaldību ielu tirdzniecības vietas iekārtošanu</w:t>
      </w:r>
    </w:p>
    <w:p w14:paraId="04B0A201" w14:textId="77777777" w:rsidR="00906177" w:rsidRPr="00C8444D" w:rsidRDefault="00906177" w:rsidP="00906177">
      <w:pPr>
        <w:autoSpaceDE w:val="0"/>
        <w:autoSpaceDN w:val="0"/>
        <w:adjustRightInd w:val="0"/>
        <w:jc w:val="both"/>
        <w:rPr>
          <w:b/>
          <w:bCs/>
          <w:color w:val="000000" w:themeColor="text1"/>
        </w:rPr>
      </w:pPr>
    </w:p>
    <w:p w14:paraId="0743BE08" w14:textId="77777777" w:rsidR="00906177" w:rsidRPr="00C8444D" w:rsidRDefault="00906177" w:rsidP="00906177">
      <w:pPr>
        <w:autoSpaceDE w:val="0"/>
        <w:autoSpaceDN w:val="0"/>
        <w:adjustRightInd w:val="0"/>
        <w:jc w:val="both"/>
        <w:rPr>
          <w:color w:val="000000" w:themeColor="text1"/>
        </w:rPr>
      </w:pPr>
    </w:p>
    <w:p w14:paraId="4CDDFF30" w14:textId="77777777" w:rsidR="00906177" w:rsidRPr="00C8444D" w:rsidRDefault="00906177" w:rsidP="00EC5B12">
      <w:pPr>
        <w:pStyle w:val="Default"/>
        <w:numPr>
          <w:ilvl w:val="0"/>
          <w:numId w:val="23"/>
        </w:numPr>
        <w:jc w:val="both"/>
        <w:rPr>
          <w:color w:val="000000" w:themeColor="text1"/>
        </w:rPr>
      </w:pPr>
      <w:r w:rsidRPr="00C8444D">
        <w:rPr>
          <w:bCs/>
          <w:color w:val="000000" w:themeColor="text1"/>
        </w:rPr>
        <w:t>Tirdzniecības dalībnieks</w:t>
      </w:r>
      <w:r w:rsidRPr="00C8444D">
        <w:rPr>
          <w:color w:val="000000" w:themeColor="text1"/>
        </w:rPr>
        <w:t>, lai saņemtu Pašvaldības saskaņojumu tirdzniecības vietas iekārtošanai un Pašvaldības atļauju ielu tirdzniecībai, Ministru kabineta 2010. gada 12. maija noteikumu Nr. 440 "Noteikumi par tirdzniecības veidiem, kas saskaņojami ar pašvaldību, un tirdzniecības organizēšanas kārtību" (turpmāk – MKN Nr.440) 15. punktā noteiktajā kārtībā iesniedz Pašvaldībā iesniegumu. Papildus MKN Nr.440 noteiktajiem saskaņojumiem, ja ielu tirdzniecību ir plānots veikt ceļa nodalījuma joslā/aizsargjoslā, tā jāsaskaņo ar valsts sabiedrību ar ierobežotu atbildību "Latvijas Valsts ceļi", kā arī jāsaņem ceļa pārvaldītāja (īpašnieka) un zemes īpašnieka atļauja gadījumos, ja tiek skarta publiskā ārtelpa</w:t>
      </w:r>
      <w:r w:rsidRPr="00C8444D">
        <w:rPr>
          <w:i/>
          <w:iCs/>
          <w:color w:val="000000" w:themeColor="text1"/>
        </w:rPr>
        <w:t>.</w:t>
      </w:r>
    </w:p>
    <w:p w14:paraId="7B93BCCF" w14:textId="77777777" w:rsidR="00906177" w:rsidRPr="00C8444D" w:rsidRDefault="00906177" w:rsidP="00EC5B12">
      <w:pPr>
        <w:pStyle w:val="Default"/>
        <w:numPr>
          <w:ilvl w:val="0"/>
          <w:numId w:val="23"/>
        </w:numPr>
        <w:jc w:val="both"/>
        <w:rPr>
          <w:color w:val="000000" w:themeColor="text1"/>
        </w:rPr>
      </w:pPr>
      <w:r w:rsidRPr="00C8444D">
        <w:rPr>
          <w:bCs/>
          <w:color w:val="000000" w:themeColor="text1"/>
        </w:rPr>
        <w:t>Tirdzniecības organizators</w:t>
      </w:r>
      <w:r w:rsidRPr="00C8444D">
        <w:rPr>
          <w:color w:val="000000" w:themeColor="text1"/>
        </w:rPr>
        <w:t>, vai publiskā persona, lai saņemtu Pašvaldības atļauju ielu tirdzniecības organizēšanai un kļūtu par tirdzniecības organizatoru, MKN Nr.440 19. punktā noteiktajā kārtībā iesniedz Pašvaldībā iesniegumu. Papildus MKN Nr.440 noteiktajiem saskaņojumiem, ja ielu tirdzniecības organizēšanu ir plānots organizēt ceļa nodalījuma joslā/aizsargjoslā, tā jāsaskaņo ar valsts sabiedrību ar ierobežotu atbildību "Latvijas Valsts ceļi", kā arī jāsaņem ceļa pārvaldītāja (īpašnieka) un zemes īpašnieka atļauja gadījumos, ja tiek skarta publiskā ārtelpa</w:t>
      </w:r>
      <w:r w:rsidRPr="00C8444D">
        <w:rPr>
          <w:i/>
          <w:iCs/>
          <w:color w:val="000000" w:themeColor="text1"/>
        </w:rPr>
        <w:t>.</w:t>
      </w:r>
    </w:p>
    <w:p w14:paraId="6DBF5260" w14:textId="77777777" w:rsidR="00906177" w:rsidRPr="00C8444D" w:rsidRDefault="00906177" w:rsidP="00EC5B12">
      <w:pPr>
        <w:pStyle w:val="Default"/>
        <w:numPr>
          <w:ilvl w:val="0"/>
          <w:numId w:val="23"/>
        </w:numPr>
        <w:jc w:val="both"/>
        <w:rPr>
          <w:color w:val="000000" w:themeColor="text1"/>
        </w:rPr>
      </w:pPr>
      <w:r w:rsidRPr="00C8444D">
        <w:rPr>
          <w:color w:val="000000" w:themeColor="text1"/>
        </w:rPr>
        <w:t>Noteikumu 8. un 9. punktā minēto iesniegumu un tā pielikumus var iesniegt personīgi Pašvaldībā, nosūtīt pa pastu vai elektroniski, ja elektroniskais dokuments sagatavots atbilstoši normatīvajiem aktiem par elektronisko dokumentu noformēšanu.</w:t>
      </w:r>
    </w:p>
    <w:p w14:paraId="5FC80C68" w14:textId="77777777" w:rsidR="00906177" w:rsidRPr="00C8444D" w:rsidRDefault="00906177" w:rsidP="00906177">
      <w:pPr>
        <w:autoSpaceDE w:val="0"/>
        <w:autoSpaceDN w:val="0"/>
        <w:adjustRightInd w:val="0"/>
        <w:jc w:val="both"/>
        <w:rPr>
          <w:color w:val="000000" w:themeColor="text1"/>
        </w:rPr>
      </w:pPr>
    </w:p>
    <w:p w14:paraId="1890E267" w14:textId="77777777" w:rsidR="00906177" w:rsidRPr="00C8444D" w:rsidRDefault="00906177" w:rsidP="00906177">
      <w:pPr>
        <w:autoSpaceDE w:val="0"/>
        <w:autoSpaceDN w:val="0"/>
        <w:adjustRightInd w:val="0"/>
        <w:jc w:val="both"/>
        <w:rPr>
          <w:b/>
          <w:bCs/>
          <w:color w:val="000000" w:themeColor="text1"/>
        </w:rPr>
      </w:pPr>
      <w:r w:rsidRPr="00C8444D">
        <w:rPr>
          <w:b/>
          <w:bCs/>
          <w:color w:val="000000" w:themeColor="text1"/>
        </w:rPr>
        <w:t xml:space="preserve"> </w:t>
      </w:r>
    </w:p>
    <w:p w14:paraId="094A3D1F" w14:textId="77777777" w:rsidR="00906177" w:rsidRPr="00C8444D" w:rsidRDefault="00906177" w:rsidP="00EC5B12">
      <w:pPr>
        <w:numPr>
          <w:ilvl w:val="0"/>
          <w:numId w:val="94"/>
        </w:numPr>
        <w:autoSpaceDE w:val="0"/>
        <w:autoSpaceDN w:val="0"/>
        <w:adjustRightInd w:val="0"/>
        <w:jc w:val="center"/>
        <w:rPr>
          <w:b/>
          <w:bCs/>
          <w:color w:val="000000" w:themeColor="text1"/>
        </w:rPr>
      </w:pPr>
      <w:r w:rsidRPr="00C8444D">
        <w:rPr>
          <w:b/>
          <w:bCs/>
          <w:color w:val="000000" w:themeColor="text1"/>
        </w:rPr>
        <w:t xml:space="preserve"> Ar Pašvaldību saskaņojamie ielu tirdzniecības veidi un ielu tirdzniecības atļauju izsniegšanas kārtība</w:t>
      </w:r>
    </w:p>
    <w:p w14:paraId="00178E7B" w14:textId="77777777" w:rsidR="00906177" w:rsidRPr="00C8444D" w:rsidRDefault="00906177" w:rsidP="00906177">
      <w:pPr>
        <w:autoSpaceDE w:val="0"/>
        <w:autoSpaceDN w:val="0"/>
        <w:adjustRightInd w:val="0"/>
        <w:jc w:val="center"/>
        <w:rPr>
          <w:color w:val="000000" w:themeColor="text1"/>
        </w:rPr>
      </w:pPr>
    </w:p>
    <w:p w14:paraId="22C1AB59" w14:textId="77777777" w:rsidR="00906177" w:rsidRPr="00C8444D" w:rsidRDefault="00906177" w:rsidP="00906177">
      <w:pPr>
        <w:autoSpaceDE w:val="0"/>
        <w:autoSpaceDN w:val="0"/>
        <w:adjustRightInd w:val="0"/>
        <w:jc w:val="both"/>
        <w:rPr>
          <w:color w:val="000000" w:themeColor="text1"/>
        </w:rPr>
      </w:pPr>
    </w:p>
    <w:p w14:paraId="7AD744AE" w14:textId="77777777" w:rsidR="00906177" w:rsidRPr="00C8444D" w:rsidRDefault="00906177" w:rsidP="00EC5B12">
      <w:pPr>
        <w:numPr>
          <w:ilvl w:val="0"/>
          <w:numId w:val="23"/>
        </w:numPr>
        <w:autoSpaceDE w:val="0"/>
        <w:autoSpaceDN w:val="0"/>
        <w:adjustRightInd w:val="0"/>
        <w:jc w:val="both"/>
        <w:rPr>
          <w:bCs/>
          <w:color w:val="000000" w:themeColor="text1"/>
        </w:rPr>
      </w:pPr>
      <w:r w:rsidRPr="00C8444D">
        <w:rPr>
          <w:bCs/>
          <w:color w:val="000000" w:themeColor="text1"/>
        </w:rPr>
        <w:t>Ar Pašvaldību ir saskaņojami šādi ielu tirdzniecības veidi:</w:t>
      </w:r>
    </w:p>
    <w:p w14:paraId="2F72BC66" w14:textId="77777777" w:rsidR="00906177" w:rsidRPr="00C8444D" w:rsidRDefault="00906177" w:rsidP="00EC5B12">
      <w:pPr>
        <w:numPr>
          <w:ilvl w:val="1"/>
          <w:numId w:val="23"/>
        </w:numPr>
        <w:autoSpaceDE w:val="0"/>
        <w:autoSpaceDN w:val="0"/>
        <w:adjustRightInd w:val="0"/>
        <w:jc w:val="both"/>
        <w:rPr>
          <w:bCs/>
          <w:color w:val="000000" w:themeColor="text1"/>
        </w:rPr>
      </w:pPr>
      <w:r w:rsidRPr="00C8444D">
        <w:rPr>
          <w:color w:val="000000" w:themeColor="text1"/>
        </w:rPr>
        <w:t>tirdzniecība ielu tirdzniecības vietā;</w:t>
      </w:r>
    </w:p>
    <w:p w14:paraId="5FB27230" w14:textId="77777777" w:rsidR="00906177" w:rsidRPr="00C8444D" w:rsidRDefault="00906177" w:rsidP="00EC5B12">
      <w:pPr>
        <w:numPr>
          <w:ilvl w:val="1"/>
          <w:numId w:val="23"/>
        </w:numPr>
        <w:autoSpaceDE w:val="0"/>
        <w:autoSpaceDN w:val="0"/>
        <w:adjustRightInd w:val="0"/>
        <w:jc w:val="both"/>
        <w:rPr>
          <w:bCs/>
          <w:color w:val="000000" w:themeColor="text1"/>
        </w:rPr>
      </w:pPr>
      <w:r w:rsidRPr="00C8444D">
        <w:rPr>
          <w:color w:val="000000" w:themeColor="text1"/>
        </w:rPr>
        <w:t>tirdzniecības organizēšana ielu tirdzniecības vietā;</w:t>
      </w:r>
    </w:p>
    <w:p w14:paraId="5BD3932C" w14:textId="77777777" w:rsidR="00906177" w:rsidRPr="00C8444D" w:rsidRDefault="00906177" w:rsidP="00EC5B12">
      <w:pPr>
        <w:numPr>
          <w:ilvl w:val="1"/>
          <w:numId w:val="23"/>
        </w:numPr>
        <w:autoSpaceDE w:val="0"/>
        <w:autoSpaceDN w:val="0"/>
        <w:adjustRightInd w:val="0"/>
        <w:jc w:val="both"/>
        <w:rPr>
          <w:bCs/>
          <w:color w:val="000000" w:themeColor="text1"/>
        </w:rPr>
      </w:pPr>
      <w:r w:rsidRPr="00C8444D">
        <w:rPr>
          <w:color w:val="000000" w:themeColor="text1"/>
        </w:rPr>
        <w:t>ielu tirdzniecība pasākuma laikā;</w:t>
      </w:r>
    </w:p>
    <w:p w14:paraId="5EC1E2DD" w14:textId="77777777" w:rsidR="00906177" w:rsidRPr="00C8444D" w:rsidRDefault="00906177" w:rsidP="00EC5B12">
      <w:pPr>
        <w:numPr>
          <w:ilvl w:val="1"/>
          <w:numId w:val="23"/>
        </w:numPr>
        <w:autoSpaceDE w:val="0"/>
        <w:autoSpaceDN w:val="0"/>
        <w:adjustRightInd w:val="0"/>
        <w:jc w:val="both"/>
        <w:rPr>
          <w:bCs/>
          <w:color w:val="000000" w:themeColor="text1"/>
        </w:rPr>
      </w:pPr>
      <w:r w:rsidRPr="00C8444D">
        <w:rPr>
          <w:color w:val="000000" w:themeColor="text1"/>
        </w:rPr>
        <w:t>ielu tirdzniecības organizēšana pasākuma laikā;</w:t>
      </w:r>
    </w:p>
    <w:p w14:paraId="4F2916FE" w14:textId="77777777" w:rsidR="00906177" w:rsidRPr="00C8444D" w:rsidRDefault="00906177" w:rsidP="00EC5B12">
      <w:pPr>
        <w:numPr>
          <w:ilvl w:val="1"/>
          <w:numId w:val="23"/>
        </w:numPr>
        <w:autoSpaceDE w:val="0"/>
        <w:autoSpaceDN w:val="0"/>
        <w:adjustRightInd w:val="0"/>
        <w:jc w:val="both"/>
        <w:rPr>
          <w:bCs/>
          <w:color w:val="000000" w:themeColor="text1"/>
        </w:rPr>
      </w:pPr>
      <w:r w:rsidRPr="00C8444D">
        <w:rPr>
          <w:color w:val="000000" w:themeColor="text1"/>
        </w:rPr>
        <w:t>ielu tirdzniecība sabiedriskās ēdināšanas pakalpojumu sniegšanai;</w:t>
      </w:r>
    </w:p>
    <w:p w14:paraId="7663FEE3" w14:textId="77777777" w:rsidR="00906177" w:rsidRPr="00C8444D" w:rsidRDefault="00906177" w:rsidP="00EC5B12">
      <w:pPr>
        <w:numPr>
          <w:ilvl w:val="1"/>
          <w:numId w:val="23"/>
        </w:numPr>
        <w:autoSpaceDE w:val="0"/>
        <w:autoSpaceDN w:val="0"/>
        <w:adjustRightInd w:val="0"/>
        <w:jc w:val="both"/>
        <w:rPr>
          <w:bCs/>
          <w:color w:val="000000" w:themeColor="text1"/>
        </w:rPr>
      </w:pPr>
      <w:r w:rsidRPr="00C8444D">
        <w:rPr>
          <w:color w:val="000000" w:themeColor="text1"/>
        </w:rPr>
        <w:t>ielu tirdzniecība publiskajā vietā;</w:t>
      </w:r>
    </w:p>
    <w:p w14:paraId="75364AE4" w14:textId="77777777" w:rsidR="00906177" w:rsidRPr="00C8444D" w:rsidRDefault="00906177" w:rsidP="00EC5B12">
      <w:pPr>
        <w:numPr>
          <w:ilvl w:val="1"/>
          <w:numId w:val="23"/>
        </w:numPr>
        <w:autoSpaceDE w:val="0"/>
        <w:autoSpaceDN w:val="0"/>
        <w:adjustRightInd w:val="0"/>
        <w:jc w:val="both"/>
        <w:rPr>
          <w:bCs/>
          <w:color w:val="000000" w:themeColor="text1"/>
        </w:rPr>
      </w:pPr>
      <w:r w:rsidRPr="00C8444D">
        <w:rPr>
          <w:color w:val="000000" w:themeColor="text1"/>
        </w:rPr>
        <w:t>tirdzniecības organizēšana publiskajā vietā.</w:t>
      </w:r>
    </w:p>
    <w:p w14:paraId="3EE3F38E" w14:textId="77777777" w:rsidR="00906177" w:rsidRPr="00E54811" w:rsidRDefault="00906177" w:rsidP="00EC5B12">
      <w:pPr>
        <w:numPr>
          <w:ilvl w:val="0"/>
          <w:numId w:val="23"/>
        </w:numPr>
        <w:autoSpaceDE w:val="0"/>
        <w:autoSpaceDN w:val="0"/>
        <w:adjustRightInd w:val="0"/>
        <w:jc w:val="both"/>
        <w:rPr>
          <w:bCs/>
          <w:color w:val="000000"/>
        </w:rPr>
      </w:pPr>
      <w:r w:rsidRPr="00E54811">
        <w:rPr>
          <w:color w:val="000000"/>
        </w:rPr>
        <w:t>Ielu tirdzniecības vai tirdzniecības organizēšanas atļauja tiek izsniegta atbilstoši ielu tirdzniecības veidam.</w:t>
      </w:r>
    </w:p>
    <w:p w14:paraId="4A0369A0"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Pašvaldība piecu darba dienu laikā no noteikumu 8. un 9. punktā minēto iesniegumu un tā pielikumu saņemšanas, veic vienu no tālāk minētajām darbībām:</w:t>
      </w:r>
    </w:p>
    <w:p w14:paraId="7FF7ED32"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izsniedz tirdzniecības dalībniekam vai tirdzniecības organizatoram Pašvaldības izpilddirektora vai pilsētas/pagasta pārvaldes vadītāja, ja tirdzniecība paredzēta tikai attiecīgās pilsētas/pagasta teritoriālā iedalījuma vienības robežās, parakstītu atļauju atbilstoši ielu tirdzniecības veidam;</w:t>
      </w:r>
    </w:p>
    <w:p w14:paraId="6553A1B4"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izsniedz tirdzniecības dalībniekam vai tirdzniecības organizatoram Pašvaldības izpilddirektora vai pilsētas/pagasta pārvaldes vadītāja, ja tirdzniecība paredzēta tikai attiecīgās pilsētas/pagasta teritoriālā iedalījuma vienības robežās, lēmumu par atteikumu izsniegt atļauju ielu tirdzniecībai.</w:t>
      </w:r>
    </w:p>
    <w:p w14:paraId="546F710C"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Tirdzniecības dalībniekam vai tirdzniecības organizatoram atļauju ielu tirdzniecībai vai ielu tirdzniecības organizēšanai izsniedz uz iesniegumā norādīto laika periodu, bet ne ilgāk kā uz vienu gadu.</w:t>
      </w:r>
    </w:p>
    <w:p w14:paraId="5250C076" w14:textId="77777777" w:rsidR="00906177" w:rsidRPr="00E54811" w:rsidRDefault="00906177" w:rsidP="00906177">
      <w:pPr>
        <w:autoSpaceDE w:val="0"/>
        <w:autoSpaceDN w:val="0"/>
        <w:adjustRightInd w:val="0"/>
        <w:jc w:val="both"/>
        <w:rPr>
          <w:color w:val="000000"/>
        </w:rPr>
      </w:pPr>
    </w:p>
    <w:p w14:paraId="7EF4464E" w14:textId="77777777" w:rsidR="00906177" w:rsidRPr="00E54811" w:rsidRDefault="00906177" w:rsidP="00EC5B12">
      <w:pPr>
        <w:numPr>
          <w:ilvl w:val="0"/>
          <w:numId w:val="94"/>
        </w:numPr>
        <w:autoSpaceDE w:val="0"/>
        <w:autoSpaceDN w:val="0"/>
        <w:adjustRightInd w:val="0"/>
        <w:jc w:val="center"/>
        <w:rPr>
          <w:b/>
          <w:color w:val="000000"/>
        </w:rPr>
      </w:pPr>
      <w:r w:rsidRPr="00E54811">
        <w:rPr>
          <w:b/>
          <w:bCs/>
          <w:color w:val="000000"/>
        </w:rPr>
        <w:t>Tirdzniecības dalībnieka un tirdzniecības organizatora pienākumi kārtības</w:t>
      </w:r>
    </w:p>
    <w:p w14:paraId="7C3A1D90" w14:textId="77777777" w:rsidR="00906177" w:rsidRPr="00E54811" w:rsidRDefault="00906177" w:rsidP="00906177">
      <w:pPr>
        <w:autoSpaceDE w:val="0"/>
        <w:autoSpaceDN w:val="0"/>
        <w:adjustRightInd w:val="0"/>
        <w:jc w:val="center"/>
        <w:rPr>
          <w:b/>
          <w:bCs/>
          <w:color w:val="000000"/>
        </w:rPr>
      </w:pPr>
      <w:r w:rsidRPr="00E54811">
        <w:rPr>
          <w:b/>
          <w:bCs/>
          <w:color w:val="000000"/>
        </w:rPr>
        <w:t>nodrošināšanā</w:t>
      </w:r>
    </w:p>
    <w:p w14:paraId="5C8D07A2" w14:textId="77777777" w:rsidR="00906177" w:rsidRPr="00E54811" w:rsidRDefault="00906177" w:rsidP="00906177">
      <w:pPr>
        <w:autoSpaceDE w:val="0"/>
        <w:autoSpaceDN w:val="0"/>
        <w:adjustRightInd w:val="0"/>
        <w:jc w:val="both"/>
        <w:rPr>
          <w:color w:val="000000"/>
        </w:rPr>
      </w:pPr>
    </w:p>
    <w:p w14:paraId="296AC877" w14:textId="77777777" w:rsidR="00906177" w:rsidRPr="00E54811" w:rsidRDefault="00906177" w:rsidP="00906177">
      <w:pPr>
        <w:autoSpaceDE w:val="0"/>
        <w:autoSpaceDN w:val="0"/>
        <w:adjustRightInd w:val="0"/>
        <w:jc w:val="both"/>
        <w:rPr>
          <w:color w:val="000000"/>
        </w:rPr>
      </w:pPr>
    </w:p>
    <w:p w14:paraId="00994551" w14:textId="77777777" w:rsidR="00906177" w:rsidRPr="00E54811" w:rsidRDefault="00906177" w:rsidP="00EC5B12">
      <w:pPr>
        <w:numPr>
          <w:ilvl w:val="0"/>
          <w:numId w:val="23"/>
        </w:numPr>
        <w:autoSpaceDE w:val="0"/>
        <w:autoSpaceDN w:val="0"/>
        <w:adjustRightInd w:val="0"/>
        <w:jc w:val="both"/>
        <w:rPr>
          <w:bCs/>
          <w:color w:val="000000"/>
        </w:rPr>
      </w:pPr>
      <w:r w:rsidRPr="00E54811">
        <w:rPr>
          <w:bCs/>
          <w:color w:val="000000"/>
        </w:rPr>
        <w:t>Tirdzniecības dalībnieks ir atbildīgs:</w:t>
      </w:r>
    </w:p>
    <w:p w14:paraId="1304DDDD" w14:textId="77777777" w:rsidR="00906177" w:rsidRPr="00E54811" w:rsidRDefault="00906177" w:rsidP="00EC5B12">
      <w:pPr>
        <w:numPr>
          <w:ilvl w:val="1"/>
          <w:numId w:val="23"/>
        </w:numPr>
        <w:autoSpaceDE w:val="0"/>
        <w:autoSpaceDN w:val="0"/>
        <w:adjustRightInd w:val="0"/>
        <w:jc w:val="both"/>
        <w:rPr>
          <w:bCs/>
          <w:color w:val="000000"/>
        </w:rPr>
      </w:pPr>
      <w:r w:rsidRPr="00E54811">
        <w:rPr>
          <w:color w:val="000000"/>
        </w:rPr>
        <w:t>par noteikumu ievērošanu konkrētajā tirdzniecības vietā;</w:t>
      </w:r>
    </w:p>
    <w:p w14:paraId="3CC02BEC" w14:textId="77777777" w:rsidR="00906177" w:rsidRPr="00E54811" w:rsidRDefault="00906177" w:rsidP="00EC5B12">
      <w:pPr>
        <w:numPr>
          <w:ilvl w:val="1"/>
          <w:numId w:val="23"/>
        </w:numPr>
        <w:autoSpaceDE w:val="0"/>
        <w:autoSpaceDN w:val="0"/>
        <w:adjustRightInd w:val="0"/>
        <w:jc w:val="both"/>
        <w:rPr>
          <w:bCs/>
          <w:color w:val="000000"/>
        </w:rPr>
      </w:pPr>
      <w:r w:rsidRPr="00E54811">
        <w:rPr>
          <w:color w:val="000000"/>
        </w:rPr>
        <w:t>par ielu tirdzniecības atļaujā norādīto nosacījumu ievērošanu;</w:t>
      </w:r>
    </w:p>
    <w:p w14:paraId="3361CA66" w14:textId="77777777" w:rsidR="00906177" w:rsidRPr="00E54811" w:rsidRDefault="00906177" w:rsidP="00EC5B12">
      <w:pPr>
        <w:numPr>
          <w:ilvl w:val="1"/>
          <w:numId w:val="23"/>
        </w:numPr>
        <w:autoSpaceDE w:val="0"/>
        <w:autoSpaceDN w:val="0"/>
        <w:adjustRightInd w:val="0"/>
        <w:jc w:val="both"/>
        <w:rPr>
          <w:bCs/>
          <w:color w:val="000000"/>
        </w:rPr>
      </w:pPr>
      <w:r w:rsidRPr="00E54811">
        <w:rPr>
          <w:color w:val="000000"/>
        </w:rPr>
        <w:t>par tīrības un kārtības nodrošināšanu ielu tirdzniecības vietā un 1,5 m rādiusā ap tirdzniecības vietu, un</w:t>
      </w:r>
      <w:r w:rsidRPr="00E54811">
        <w:rPr>
          <w:bCs/>
          <w:color w:val="000000"/>
        </w:rPr>
        <w:t xml:space="preserve"> </w:t>
      </w:r>
      <w:r w:rsidRPr="00E54811">
        <w:rPr>
          <w:color w:val="000000"/>
        </w:rPr>
        <w:t>to sakopšanu pēc tirdzniecības veikšanas;</w:t>
      </w:r>
    </w:p>
    <w:p w14:paraId="499E7C20" w14:textId="77777777" w:rsidR="00906177" w:rsidRPr="00E54811" w:rsidRDefault="00906177" w:rsidP="00EC5B12">
      <w:pPr>
        <w:numPr>
          <w:ilvl w:val="1"/>
          <w:numId w:val="23"/>
        </w:numPr>
        <w:autoSpaceDE w:val="0"/>
        <w:autoSpaceDN w:val="0"/>
        <w:adjustRightInd w:val="0"/>
        <w:jc w:val="both"/>
        <w:rPr>
          <w:bCs/>
          <w:color w:val="000000"/>
        </w:rPr>
      </w:pPr>
      <w:r w:rsidRPr="00E54811">
        <w:rPr>
          <w:color w:val="000000"/>
        </w:rPr>
        <w:t>par speciālo iekārtu un objektu, kas tiek izmantoti tirdzniecības veikšanai, atbilstību normatīvo aktu</w:t>
      </w:r>
      <w:r w:rsidRPr="00E54811">
        <w:rPr>
          <w:bCs/>
          <w:color w:val="000000"/>
        </w:rPr>
        <w:t xml:space="preserve"> </w:t>
      </w:r>
      <w:r w:rsidRPr="00E54811">
        <w:rPr>
          <w:color w:val="000000"/>
        </w:rPr>
        <w:t>prasībām.</w:t>
      </w:r>
    </w:p>
    <w:p w14:paraId="600CC5FE" w14:textId="77777777" w:rsidR="00906177" w:rsidRPr="00E54811" w:rsidRDefault="00906177" w:rsidP="00EC5B12">
      <w:pPr>
        <w:numPr>
          <w:ilvl w:val="0"/>
          <w:numId w:val="23"/>
        </w:numPr>
        <w:autoSpaceDE w:val="0"/>
        <w:autoSpaceDN w:val="0"/>
        <w:adjustRightInd w:val="0"/>
        <w:jc w:val="both"/>
        <w:rPr>
          <w:bCs/>
          <w:color w:val="000000"/>
        </w:rPr>
      </w:pPr>
      <w:r w:rsidRPr="00E54811">
        <w:rPr>
          <w:bCs/>
          <w:color w:val="000000"/>
        </w:rPr>
        <w:t>Tirdzniecības organizators ir atbildīgs:</w:t>
      </w:r>
    </w:p>
    <w:p w14:paraId="65149077" w14:textId="77777777" w:rsidR="00906177" w:rsidRPr="00E54811" w:rsidRDefault="00906177" w:rsidP="00EC5B12">
      <w:pPr>
        <w:numPr>
          <w:ilvl w:val="1"/>
          <w:numId w:val="23"/>
        </w:numPr>
        <w:autoSpaceDE w:val="0"/>
        <w:autoSpaceDN w:val="0"/>
        <w:adjustRightInd w:val="0"/>
        <w:jc w:val="both"/>
        <w:rPr>
          <w:bCs/>
          <w:color w:val="000000"/>
        </w:rPr>
      </w:pPr>
      <w:r w:rsidRPr="00E54811">
        <w:rPr>
          <w:color w:val="000000"/>
        </w:rPr>
        <w:t>par tīrības un kārtības nodrošināšanu, tai skaitā atkritumu savākšanu un izvešanu ielu tirdzniecības</w:t>
      </w:r>
      <w:r w:rsidRPr="00E54811">
        <w:rPr>
          <w:bCs/>
          <w:color w:val="000000"/>
        </w:rPr>
        <w:t xml:space="preserve"> </w:t>
      </w:r>
      <w:r w:rsidRPr="00E54811">
        <w:rPr>
          <w:color w:val="000000"/>
        </w:rPr>
        <w:t>organizēšanas vietā pēc pasākuma norises;</w:t>
      </w:r>
    </w:p>
    <w:p w14:paraId="60F71459" w14:textId="77777777" w:rsidR="00906177" w:rsidRPr="00E54811" w:rsidRDefault="00906177" w:rsidP="00EC5B12">
      <w:pPr>
        <w:numPr>
          <w:ilvl w:val="1"/>
          <w:numId w:val="23"/>
        </w:numPr>
        <w:autoSpaceDE w:val="0"/>
        <w:autoSpaceDN w:val="0"/>
        <w:adjustRightInd w:val="0"/>
        <w:jc w:val="both"/>
        <w:rPr>
          <w:bCs/>
          <w:color w:val="000000"/>
        </w:rPr>
      </w:pPr>
      <w:r w:rsidRPr="00E54811">
        <w:rPr>
          <w:color w:val="000000"/>
        </w:rPr>
        <w:t>par tirdzniecības vietu uzturēšanu kārtībā tirdzniecības laikā un to sakopšanu pēc darba (pasākuma)</w:t>
      </w:r>
      <w:r w:rsidRPr="00E54811">
        <w:rPr>
          <w:bCs/>
          <w:color w:val="000000"/>
        </w:rPr>
        <w:t xml:space="preserve"> </w:t>
      </w:r>
      <w:r w:rsidRPr="00E54811">
        <w:rPr>
          <w:color w:val="000000"/>
        </w:rPr>
        <w:t>beigšanas;</w:t>
      </w:r>
    </w:p>
    <w:p w14:paraId="01D4827D" w14:textId="77777777" w:rsidR="00906177" w:rsidRPr="00E54811" w:rsidRDefault="00906177" w:rsidP="00EC5B12">
      <w:pPr>
        <w:numPr>
          <w:ilvl w:val="1"/>
          <w:numId w:val="23"/>
        </w:numPr>
        <w:autoSpaceDE w:val="0"/>
        <w:autoSpaceDN w:val="0"/>
        <w:adjustRightInd w:val="0"/>
        <w:jc w:val="both"/>
        <w:rPr>
          <w:bCs/>
          <w:color w:val="000000"/>
        </w:rPr>
      </w:pPr>
      <w:r w:rsidRPr="00E54811">
        <w:rPr>
          <w:color w:val="000000"/>
        </w:rPr>
        <w:t>par bezmaksas tualešu pieejamību apmeklētājiem, nepieciešamības gadījumā uzstādot pārvietojamās</w:t>
      </w:r>
      <w:r w:rsidRPr="00E54811">
        <w:rPr>
          <w:bCs/>
          <w:color w:val="000000"/>
        </w:rPr>
        <w:t xml:space="preserve"> </w:t>
      </w:r>
      <w:r w:rsidRPr="00E54811">
        <w:rPr>
          <w:color w:val="000000"/>
        </w:rPr>
        <w:t>sabiedriskās tualetes, kas noformējamas atbilstoši vides estētiskajām prasībām.</w:t>
      </w:r>
    </w:p>
    <w:p w14:paraId="509E94F4" w14:textId="77777777" w:rsidR="00906177" w:rsidRPr="00E54811" w:rsidRDefault="00906177" w:rsidP="00EC5B12">
      <w:pPr>
        <w:numPr>
          <w:ilvl w:val="0"/>
          <w:numId w:val="23"/>
        </w:numPr>
        <w:autoSpaceDE w:val="0"/>
        <w:autoSpaceDN w:val="0"/>
        <w:adjustRightInd w:val="0"/>
        <w:jc w:val="both"/>
        <w:rPr>
          <w:bCs/>
          <w:color w:val="000000"/>
        </w:rPr>
      </w:pPr>
      <w:r w:rsidRPr="00E54811">
        <w:rPr>
          <w:bCs/>
          <w:color w:val="000000"/>
        </w:rPr>
        <w:t>Tirdzniecības dalībnieks nodrošina, ka ielu tirdzniecības vietā ir šādi dokumenti:</w:t>
      </w:r>
    </w:p>
    <w:p w14:paraId="6EC5408A" w14:textId="77777777" w:rsidR="00906177" w:rsidRPr="00E54811" w:rsidRDefault="00906177" w:rsidP="00EC5B12">
      <w:pPr>
        <w:numPr>
          <w:ilvl w:val="1"/>
          <w:numId w:val="23"/>
        </w:numPr>
        <w:autoSpaceDE w:val="0"/>
        <w:autoSpaceDN w:val="0"/>
        <w:adjustRightInd w:val="0"/>
        <w:jc w:val="both"/>
        <w:rPr>
          <w:bCs/>
          <w:color w:val="000000"/>
        </w:rPr>
      </w:pPr>
      <w:r w:rsidRPr="00E54811">
        <w:rPr>
          <w:color w:val="000000"/>
        </w:rPr>
        <w:t>Pašvaldības izsniegtā atļauja atbilstoši ielu tirdzniecības veidam;</w:t>
      </w:r>
    </w:p>
    <w:p w14:paraId="2049CE31" w14:textId="77777777" w:rsidR="00906177" w:rsidRPr="00E54811" w:rsidRDefault="00906177" w:rsidP="00EC5B12">
      <w:pPr>
        <w:numPr>
          <w:ilvl w:val="1"/>
          <w:numId w:val="23"/>
        </w:numPr>
        <w:autoSpaceDE w:val="0"/>
        <w:autoSpaceDN w:val="0"/>
        <w:adjustRightInd w:val="0"/>
        <w:jc w:val="both"/>
        <w:rPr>
          <w:bCs/>
          <w:color w:val="000000"/>
        </w:rPr>
      </w:pPr>
      <w:r w:rsidRPr="00E54811">
        <w:rPr>
          <w:color w:val="000000"/>
        </w:rPr>
        <w:t>patērētājiem redzamā vietā izvietota šāda skaidri salasāma informāciju:</w:t>
      </w:r>
    </w:p>
    <w:p w14:paraId="4A78028B" w14:textId="77777777" w:rsidR="00906177" w:rsidRPr="00E54811" w:rsidRDefault="00906177" w:rsidP="00EC5B12">
      <w:pPr>
        <w:numPr>
          <w:ilvl w:val="2"/>
          <w:numId w:val="23"/>
        </w:numPr>
        <w:autoSpaceDE w:val="0"/>
        <w:autoSpaceDN w:val="0"/>
        <w:adjustRightInd w:val="0"/>
        <w:jc w:val="both"/>
        <w:rPr>
          <w:bCs/>
          <w:color w:val="000000"/>
        </w:rPr>
      </w:pPr>
      <w:r w:rsidRPr="00E54811">
        <w:rPr>
          <w:color w:val="000000"/>
        </w:rPr>
        <w:t xml:space="preserve">ja tirdzniecības dalībnieks ir komersants – </w:t>
      </w:r>
      <w:r w:rsidRPr="00E54811">
        <w:rPr>
          <w:i/>
          <w:iCs/>
          <w:color w:val="000000"/>
        </w:rPr>
        <w:t>uzņēmuma nosaukums (firma), nodokļu maksātāja</w:t>
      </w:r>
      <w:r w:rsidRPr="00E54811">
        <w:rPr>
          <w:bCs/>
          <w:color w:val="000000"/>
        </w:rPr>
        <w:t xml:space="preserve"> </w:t>
      </w:r>
      <w:r w:rsidRPr="00E54811">
        <w:rPr>
          <w:i/>
          <w:iCs/>
          <w:color w:val="000000"/>
        </w:rPr>
        <w:t>reģistrācijas kods un tās personas vārds un uzvārds, kura ir atbildīga par tirdzniecību attiecīgajā</w:t>
      </w:r>
      <w:r w:rsidRPr="00E54811">
        <w:rPr>
          <w:bCs/>
          <w:color w:val="000000"/>
        </w:rPr>
        <w:t xml:space="preserve"> </w:t>
      </w:r>
      <w:r w:rsidRPr="00E54811">
        <w:rPr>
          <w:i/>
          <w:iCs/>
          <w:color w:val="000000"/>
        </w:rPr>
        <w:t>tirdzniecības vietā</w:t>
      </w:r>
      <w:r w:rsidRPr="00E54811">
        <w:rPr>
          <w:color w:val="000000"/>
        </w:rPr>
        <w:t>;</w:t>
      </w:r>
    </w:p>
    <w:p w14:paraId="7906790A" w14:textId="77777777" w:rsidR="00906177" w:rsidRPr="00E54811" w:rsidRDefault="00906177" w:rsidP="00EC5B12">
      <w:pPr>
        <w:numPr>
          <w:ilvl w:val="2"/>
          <w:numId w:val="23"/>
        </w:numPr>
        <w:autoSpaceDE w:val="0"/>
        <w:autoSpaceDN w:val="0"/>
        <w:adjustRightInd w:val="0"/>
        <w:jc w:val="both"/>
        <w:rPr>
          <w:bCs/>
          <w:color w:val="000000"/>
        </w:rPr>
      </w:pPr>
      <w:r w:rsidRPr="00E54811">
        <w:rPr>
          <w:color w:val="000000"/>
        </w:rPr>
        <w:t xml:space="preserve">ja tirdzniecības dalībnieks ir fiziskā persona, – </w:t>
      </w:r>
      <w:r w:rsidRPr="00E54811">
        <w:rPr>
          <w:i/>
          <w:iCs/>
          <w:color w:val="000000"/>
        </w:rPr>
        <w:t>vārds un uzvārds</w:t>
      </w:r>
      <w:r w:rsidRPr="00E54811">
        <w:rPr>
          <w:color w:val="000000"/>
        </w:rPr>
        <w:t>;</w:t>
      </w:r>
    </w:p>
    <w:p w14:paraId="085E8014" w14:textId="77777777" w:rsidR="00906177" w:rsidRPr="00E54811" w:rsidRDefault="00906177" w:rsidP="00EC5B12">
      <w:pPr>
        <w:numPr>
          <w:ilvl w:val="2"/>
          <w:numId w:val="23"/>
        </w:numPr>
        <w:autoSpaceDE w:val="0"/>
        <w:autoSpaceDN w:val="0"/>
        <w:adjustRightInd w:val="0"/>
        <w:jc w:val="both"/>
        <w:rPr>
          <w:bCs/>
          <w:color w:val="000000"/>
        </w:rPr>
      </w:pPr>
      <w:r w:rsidRPr="00E54811">
        <w:rPr>
          <w:color w:val="000000"/>
        </w:rPr>
        <w:t>atsevišķu komercdarbības veidu veikšanai vai preču tirdzniecībai nepieciešamās licences kopija.</w:t>
      </w:r>
    </w:p>
    <w:p w14:paraId="2C643417" w14:textId="77777777" w:rsidR="00906177" w:rsidRPr="00E54811" w:rsidRDefault="00906177" w:rsidP="00EC5B12">
      <w:pPr>
        <w:numPr>
          <w:ilvl w:val="0"/>
          <w:numId w:val="23"/>
        </w:numPr>
        <w:autoSpaceDE w:val="0"/>
        <w:autoSpaceDN w:val="0"/>
        <w:adjustRightInd w:val="0"/>
        <w:jc w:val="both"/>
        <w:rPr>
          <w:bCs/>
          <w:color w:val="000000"/>
        </w:rPr>
      </w:pPr>
      <w:r w:rsidRPr="00E54811">
        <w:rPr>
          <w:bCs/>
          <w:color w:val="000000"/>
        </w:rPr>
        <w:t>Tirdzniecības dalībniekam un tirdzniecības organizatoram aizliegts:</w:t>
      </w:r>
    </w:p>
    <w:p w14:paraId="1B2F325F" w14:textId="77777777" w:rsidR="00906177" w:rsidRPr="00E54811" w:rsidRDefault="00906177" w:rsidP="00EC5B12">
      <w:pPr>
        <w:numPr>
          <w:ilvl w:val="1"/>
          <w:numId w:val="23"/>
        </w:numPr>
        <w:autoSpaceDE w:val="0"/>
        <w:autoSpaceDN w:val="0"/>
        <w:adjustRightInd w:val="0"/>
        <w:jc w:val="both"/>
        <w:rPr>
          <w:bCs/>
          <w:color w:val="000000"/>
        </w:rPr>
      </w:pPr>
      <w:r w:rsidRPr="00E54811">
        <w:rPr>
          <w:color w:val="000000"/>
        </w:rPr>
        <w:t>veikt ielu tirdzniecību ārpus ielu tirdzniecības vai ielu tirdzniecības organizēšanas atļaujā noteiktās vietas</w:t>
      </w:r>
      <w:r w:rsidRPr="00E54811">
        <w:rPr>
          <w:bCs/>
          <w:color w:val="000000"/>
        </w:rPr>
        <w:t xml:space="preserve"> </w:t>
      </w:r>
      <w:r w:rsidRPr="00E54811">
        <w:rPr>
          <w:color w:val="000000"/>
        </w:rPr>
        <w:t>un laika, kā arī realizēt preču grupas, kuras nav norādītas atļaujā;</w:t>
      </w:r>
    </w:p>
    <w:p w14:paraId="7CAC1C15" w14:textId="77777777" w:rsidR="00906177" w:rsidRPr="00E54811" w:rsidRDefault="00906177" w:rsidP="00EC5B12">
      <w:pPr>
        <w:numPr>
          <w:ilvl w:val="1"/>
          <w:numId w:val="23"/>
        </w:numPr>
        <w:autoSpaceDE w:val="0"/>
        <w:autoSpaceDN w:val="0"/>
        <w:adjustRightInd w:val="0"/>
        <w:jc w:val="both"/>
        <w:rPr>
          <w:bCs/>
          <w:color w:val="000000"/>
        </w:rPr>
      </w:pPr>
      <w:r w:rsidRPr="00E54811">
        <w:rPr>
          <w:color w:val="000000"/>
        </w:rPr>
        <w:t>bojāt vides un apstādījumu elementus;</w:t>
      </w:r>
    </w:p>
    <w:p w14:paraId="71BE4CF5" w14:textId="77777777" w:rsidR="00906177" w:rsidRPr="00E54811" w:rsidRDefault="00906177" w:rsidP="00EC5B12">
      <w:pPr>
        <w:numPr>
          <w:ilvl w:val="1"/>
          <w:numId w:val="23"/>
        </w:numPr>
        <w:autoSpaceDE w:val="0"/>
        <w:autoSpaceDN w:val="0"/>
        <w:adjustRightInd w:val="0"/>
        <w:jc w:val="both"/>
        <w:rPr>
          <w:bCs/>
          <w:color w:val="000000"/>
        </w:rPr>
      </w:pPr>
      <w:r w:rsidRPr="00E54811">
        <w:rPr>
          <w:color w:val="000000"/>
        </w:rPr>
        <w:t>traucēt tuvumā esošo iestāžu darbu;</w:t>
      </w:r>
    </w:p>
    <w:p w14:paraId="2C9B529C" w14:textId="77777777" w:rsidR="00906177" w:rsidRPr="00E54811" w:rsidRDefault="00906177" w:rsidP="00EC5B12">
      <w:pPr>
        <w:numPr>
          <w:ilvl w:val="1"/>
          <w:numId w:val="23"/>
        </w:numPr>
        <w:autoSpaceDE w:val="0"/>
        <w:autoSpaceDN w:val="0"/>
        <w:adjustRightInd w:val="0"/>
        <w:jc w:val="both"/>
        <w:rPr>
          <w:bCs/>
          <w:color w:val="000000"/>
        </w:rPr>
      </w:pPr>
      <w:r w:rsidRPr="00E54811">
        <w:rPr>
          <w:color w:val="000000"/>
        </w:rPr>
        <w:t>aizsegt stacionārus reklāmas objektus;</w:t>
      </w:r>
    </w:p>
    <w:p w14:paraId="5DBCEB09" w14:textId="77777777" w:rsidR="00906177" w:rsidRPr="00E54811" w:rsidRDefault="00906177" w:rsidP="00EC5B12">
      <w:pPr>
        <w:numPr>
          <w:ilvl w:val="1"/>
          <w:numId w:val="23"/>
        </w:numPr>
        <w:autoSpaceDE w:val="0"/>
        <w:autoSpaceDN w:val="0"/>
        <w:adjustRightInd w:val="0"/>
        <w:jc w:val="both"/>
        <w:rPr>
          <w:bCs/>
          <w:color w:val="000000"/>
        </w:rPr>
      </w:pPr>
      <w:r w:rsidRPr="00E54811">
        <w:rPr>
          <w:color w:val="000000"/>
        </w:rPr>
        <w:t>ielu tirdzniecības atļauju nodot izmantošanai citām personām.</w:t>
      </w:r>
    </w:p>
    <w:p w14:paraId="3391933C"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Tirdzniecības dalībniekam un tirdzniecības organizatoram pēc noteikumu 45. punktā minēto uzraudzības un kontroles institūcijas amatpersonu pieprasījuma jāuzrāda:</w:t>
      </w:r>
    </w:p>
    <w:p w14:paraId="72CA2BE7"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ielu tirdzniecības atļauja atbilstoši ielu tirdzniecības veidam;</w:t>
      </w:r>
    </w:p>
    <w:p w14:paraId="51032538"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personu apliecinošs dokuments;</w:t>
      </w:r>
    </w:p>
    <w:p w14:paraId="00B7A931"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tirdzniecībā esošo preču izcelsmi apliecinoši dokumenti, izņemot gadījumus, ja tiek tirgotas savvaļas ogas, rieksti, augļi, sēnes un savvaļas ziedi, pašu iegūti svaigi zvejas produkti un medījuma gaļa nelielos apmēros, saskaņā ar normatīvo aktu prasībām par primāro produktu apriti nelielos apjomos.</w:t>
      </w:r>
    </w:p>
    <w:p w14:paraId="20E27A18"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 xml:space="preserve">Tirdzniecības vietā atrasties ar preci un veikt ielu tirdzniecību var tikai ielu tirdzniecības atļaujā norādītā fiziskā persona, </w:t>
      </w:r>
      <w:r w:rsidRPr="00E54811">
        <w:t>fiziskā</w:t>
      </w:r>
      <w:r w:rsidRPr="00E54811">
        <w:rPr>
          <w:color w:val="000000"/>
        </w:rPr>
        <w:t xml:space="preserve"> </w:t>
      </w:r>
      <w:r w:rsidRPr="00E54811">
        <w:t>persona, kas reģistrējusi saimniecisko darbību, vai šīs personas ģimenes loceklis, vai persona, kas ar norādīto juridisko personu ir noformējusi darba tiesiskās attiecības un ir attiecīgi pilnvarota.</w:t>
      </w:r>
    </w:p>
    <w:p w14:paraId="2B72B487" w14:textId="77777777" w:rsidR="00906177" w:rsidRPr="00E54811" w:rsidRDefault="00906177" w:rsidP="00906177">
      <w:pPr>
        <w:autoSpaceDE w:val="0"/>
        <w:autoSpaceDN w:val="0"/>
        <w:adjustRightInd w:val="0"/>
        <w:jc w:val="both"/>
        <w:rPr>
          <w:color w:val="000000"/>
        </w:rPr>
      </w:pPr>
    </w:p>
    <w:p w14:paraId="6A845ACC" w14:textId="77777777" w:rsidR="00906177" w:rsidRPr="00E54811" w:rsidRDefault="00906177" w:rsidP="00EC5B12">
      <w:pPr>
        <w:numPr>
          <w:ilvl w:val="0"/>
          <w:numId w:val="94"/>
        </w:numPr>
        <w:autoSpaceDE w:val="0"/>
        <w:autoSpaceDN w:val="0"/>
        <w:adjustRightInd w:val="0"/>
        <w:jc w:val="center"/>
        <w:rPr>
          <w:b/>
          <w:bCs/>
          <w:color w:val="000000"/>
        </w:rPr>
      </w:pPr>
      <w:r w:rsidRPr="00E54811">
        <w:rPr>
          <w:b/>
          <w:bCs/>
          <w:color w:val="000000"/>
        </w:rPr>
        <w:t>Tirdzniecības vietās realizējamo preču grupas</w:t>
      </w:r>
    </w:p>
    <w:p w14:paraId="729C2BB2" w14:textId="77777777" w:rsidR="00906177" w:rsidRPr="00E54811" w:rsidRDefault="00906177" w:rsidP="00906177">
      <w:pPr>
        <w:autoSpaceDE w:val="0"/>
        <w:autoSpaceDN w:val="0"/>
        <w:adjustRightInd w:val="0"/>
        <w:jc w:val="both"/>
        <w:rPr>
          <w:color w:val="000000"/>
        </w:rPr>
      </w:pPr>
    </w:p>
    <w:p w14:paraId="6C453D41"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Tirdzniecības vietās realizējamo preču grupas tiek noteiktas atbilstoši ielu tirdzniecības veidam.</w:t>
      </w:r>
    </w:p>
    <w:p w14:paraId="374BCE8A"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Ielu tirdzniecības vietās sabiedriskās ēdināšanas pakalpojumu sniegšanai atļauts tirgot pārtikas preces, kas domātas patērēšanai tirdzniecības vietā un līdzņemšanai.</w:t>
      </w:r>
    </w:p>
    <w:p w14:paraId="723F5B92" w14:textId="77777777" w:rsidR="00906177" w:rsidRPr="00E54811" w:rsidRDefault="00906177" w:rsidP="00EC5B12">
      <w:pPr>
        <w:numPr>
          <w:ilvl w:val="0"/>
          <w:numId w:val="23"/>
        </w:numPr>
        <w:autoSpaceDE w:val="0"/>
        <w:autoSpaceDN w:val="0"/>
        <w:adjustRightInd w:val="0"/>
        <w:jc w:val="both"/>
        <w:rPr>
          <w:bCs/>
          <w:color w:val="000000"/>
        </w:rPr>
      </w:pPr>
      <w:r w:rsidRPr="00E54811">
        <w:rPr>
          <w:bCs/>
          <w:color w:val="000000"/>
        </w:rPr>
        <w:t>Ielu tirdzniecības vietās realizējamo preču grupu uzskaitījums:</w:t>
      </w:r>
    </w:p>
    <w:p w14:paraId="03A8EF45" w14:textId="77777777" w:rsidR="00906177" w:rsidRPr="00E54811" w:rsidRDefault="00906177" w:rsidP="00EC5B12">
      <w:pPr>
        <w:numPr>
          <w:ilvl w:val="1"/>
          <w:numId w:val="23"/>
        </w:numPr>
        <w:autoSpaceDE w:val="0"/>
        <w:autoSpaceDN w:val="0"/>
        <w:adjustRightInd w:val="0"/>
        <w:jc w:val="both"/>
        <w:rPr>
          <w:bCs/>
          <w:color w:val="000000"/>
        </w:rPr>
      </w:pPr>
      <w:r w:rsidRPr="00E54811">
        <w:rPr>
          <w:color w:val="000000"/>
        </w:rPr>
        <w:t>fiziskā persona, kurai atbilstoši nodokļu jomu reglamentējošiem normatīvajiem aktiem nav jāreģistrē</w:t>
      </w:r>
      <w:r w:rsidRPr="00E54811">
        <w:rPr>
          <w:bCs/>
          <w:color w:val="000000"/>
        </w:rPr>
        <w:t xml:space="preserve"> </w:t>
      </w:r>
      <w:r w:rsidRPr="00E54811">
        <w:rPr>
          <w:color w:val="000000"/>
        </w:rPr>
        <w:t xml:space="preserve">saimnieciskā darbība, ir tiesīga pārdot </w:t>
      </w:r>
      <w:r w:rsidRPr="00E54811">
        <w:t>MKN Nr.440</w:t>
      </w:r>
      <w:r w:rsidRPr="00E54811">
        <w:rPr>
          <w:color w:val="000000"/>
        </w:rPr>
        <w:t xml:space="preserve"> 7.</w:t>
      </w:r>
      <w:r w:rsidRPr="00E54811">
        <w:rPr>
          <w:color w:val="414142"/>
        </w:rPr>
        <w:t xml:space="preserve"> </w:t>
      </w:r>
      <w:r w:rsidRPr="00E54811">
        <w:rPr>
          <w:color w:val="000000"/>
        </w:rPr>
        <w:t>punktā</w:t>
      </w:r>
      <w:r w:rsidRPr="00E54811">
        <w:rPr>
          <w:bCs/>
          <w:color w:val="000000"/>
        </w:rPr>
        <w:t xml:space="preserve"> </w:t>
      </w:r>
      <w:r w:rsidRPr="00E54811">
        <w:rPr>
          <w:color w:val="000000"/>
        </w:rPr>
        <w:t>noteiktās preču grupas;</w:t>
      </w:r>
    </w:p>
    <w:p w14:paraId="02EFEE08" w14:textId="77777777" w:rsidR="00906177" w:rsidRPr="00E54811" w:rsidRDefault="00906177" w:rsidP="00EC5B12">
      <w:pPr>
        <w:numPr>
          <w:ilvl w:val="1"/>
          <w:numId w:val="23"/>
        </w:numPr>
        <w:autoSpaceDE w:val="0"/>
        <w:autoSpaceDN w:val="0"/>
        <w:adjustRightInd w:val="0"/>
        <w:jc w:val="both"/>
        <w:rPr>
          <w:bCs/>
          <w:color w:val="000000"/>
        </w:rPr>
      </w:pPr>
      <w:r w:rsidRPr="00E54811">
        <w:rPr>
          <w:color w:val="000000"/>
        </w:rPr>
        <w:t>Juridiskās un fiziskās personas, kuras reģistrējušas un realizē saimniecisko darbību, ir tiesīgi pārdot:</w:t>
      </w:r>
    </w:p>
    <w:p w14:paraId="498B52B7" w14:textId="77777777" w:rsidR="00906177" w:rsidRPr="00E54811" w:rsidRDefault="00906177" w:rsidP="00EC5B12">
      <w:pPr>
        <w:numPr>
          <w:ilvl w:val="2"/>
          <w:numId w:val="23"/>
        </w:numPr>
        <w:autoSpaceDE w:val="0"/>
        <w:autoSpaceDN w:val="0"/>
        <w:adjustRightInd w:val="0"/>
        <w:jc w:val="both"/>
        <w:rPr>
          <w:bCs/>
          <w:color w:val="000000"/>
        </w:rPr>
      </w:pPr>
      <w:r w:rsidRPr="00E54811">
        <w:rPr>
          <w:color w:val="000000"/>
        </w:rPr>
        <w:t>pašu ražotu lauksaimniecības produkciju;</w:t>
      </w:r>
    </w:p>
    <w:p w14:paraId="00F11DF7" w14:textId="77777777" w:rsidR="00906177" w:rsidRPr="00E54811" w:rsidRDefault="00906177" w:rsidP="00EC5B12">
      <w:pPr>
        <w:numPr>
          <w:ilvl w:val="2"/>
          <w:numId w:val="23"/>
        </w:numPr>
        <w:autoSpaceDE w:val="0"/>
        <w:autoSpaceDN w:val="0"/>
        <w:adjustRightInd w:val="0"/>
        <w:jc w:val="both"/>
        <w:rPr>
          <w:bCs/>
          <w:color w:val="000000"/>
        </w:rPr>
      </w:pPr>
      <w:r w:rsidRPr="00E54811">
        <w:rPr>
          <w:color w:val="000000"/>
        </w:rPr>
        <w:t>izmantošanai pārtikā paredzētos augkopības, biškopības, lopkopības un svaigas zvejas produktus;</w:t>
      </w:r>
    </w:p>
    <w:p w14:paraId="3D172AED" w14:textId="77777777" w:rsidR="00906177" w:rsidRPr="00E54811" w:rsidRDefault="00906177" w:rsidP="00EC5B12">
      <w:pPr>
        <w:numPr>
          <w:ilvl w:val="2"/>
          <w:numId w:val="23"/>
        </w:numPr>
        <w:autoSpaceDE w:val="0"/>
        <w:autoSpaceDN w:val="0"/>
        <w:adjustRightInd w:val="0"/>
        <w:jc w:val="both"/>
        <w:rPr>
          <w:bCs/>
          <w:color w:val="000000"/>
        </w:rPr>
      </w:pPr>
      <w:r w:rsidRPr="00E54811">
        <w:rPr>
          <w:color w:val="000000"/>
        </w:rPr>
        <w:t>pašu ražotus pārtikas produktus un izstrādājumus;</w:t>
      </w:r>
    </w:p>
    <w:p w14:paraId="3CD6A7A8" w14:textId="77777777" w:rsidR="00906177" w:rsidRPr="00E54811" w:rsidRDefault="00906177" w:rsidP="00EC5B12">
      <w:pPr>
        <w:numPr>
          <w:ilvl w:val="2"/>
          <w:numId w:val="23"/>
        </w:numPr>
        <w:autoSpaceDE w:val="0"/>
        <w:autoSpaceDN w:val="0"/>
        <w:adjustRightInd w:val="0"/>
        <w:jc w:val="both"/>
        <w:rPr>
          <w:bCs/>
          <w:color w:val="000000"/>
        </w:rPr>
      </w:pPr>
      <w:r w:rsidRPr="00E54811">
        <w:rPr>
          <w:color w:val="000000"/>
        </w:rPr>
        <w:t xml:space="preserve">visa veida lauksaimniecības </w:t>
      </w:r>
      <w:r w:rsidRPr="00E54811">
        <w:rPr>
          <w:i/>
          <w:iCs/>
          <w:color w:val="000000"/>
        </w:rPr>
        <w:t xml:space="preserve">(augkopības, lopkopības, zivkopības, biškopības) </w:t>
      </w:r>
      <w:r w:rsidRPr="00E54811">
        <w:rPr>
          <w:color w:val="000000"/>
        </w:rPr>
        <w:t>un tās pārstrādes</w:t>
      </w:r>
      <w:r w:rsidRPr="00E54811">
        <w:rPr>
          <w:bCs/>
          <w:color w:val="000000"/>
        </w:rPr>
        <w:t xml:space="preserve"> </w:t>
      </w:r>
      <w:r w:rsidRPr="00E54811">
        <w:rPr>
          <w:color w:val="000000"/>
        </w:rPr>
        <w:t>produkciju;</w:t>
      </w:r>
    </w:p>
    <w:p w14:paraId="11EAAA02" w14:textId="77777777" w:rsidR="00906177" w:rsidRPr="00E54811" w:rsidRDefault="00906177" w:rsidP="00EC5B12">
      <w:pPr>
        <w:numPr>
          <w:ilvl w:val="2"/>
          <w:numId w:val="23"/>
        </w:numPr>
        <w:autoSpaceDE w:val="0"/>
        <w:autoSpaceDN w:val="0"/>
        <w:adjustRightInd w:val="0"/>
        <w:jc w:val="both"/>
        <w:rPr>
          <w:bCs/>
          <w:color w:val="000000"/>
        </w:rPr>
      </w:pPr>
      <w:r w:rsidRPr="00E54811">
        <w:rPr>
          <w:color w:val="000000"/>
        </w:rPr>
        <w:t>augļu koku un ogulāju stādus, dekoratīvo koku un krūmu stādmateriālus;</w:t>
      </w:r>
    </w:p>
    <w:p w14:paraId="7288B743" w14:textId="77777777" w:rsidR="00906177" w:rsidRPr="00E54811" w:rsidRDefault="00906177" w:rsidP="00EC5B12">
      <w:pPr>
        <w:numPr>
          <w:ilvl w:val="2"/>
          <w:numId w:val="23"/>
        </w:numPr>
        <w:autoSpaceDE w:val="0"/>
        <w:autoSpaceDN w:val="0"/>
        <w:adjustRightInd w:val="0"/>
        <w:jc w:val="both"/>
        <w:rPr>
          <w:bCs/>
          <w:color w:val="000000"/>
        </w:rPr>
      </w:pPr>
      <w:r w:rsidRPr="00E54811">
        <w:rPr>
          <w:color w:val="000000"/>
        </w:rPr>
        <w:t>iepirktus skuju kokus un zarus, no tiem gatavotos izstrādājumus;</w:t>
      </w:r>
    </w:p>
    <w:p w14:paraId="01EB6973" w14:textId="77777777" w:rsidR="00906177" w:rsidRPr="00E54811" w:rsidRDefault="00906177" w:rsidP="00EC5B12">
      <w:pPr>
        <w:numPr>
          <w:ilvl w:val="2"/>
          <w:numId w:val="23"/>
        </w:numPr>
        <w:autoSpaceDE w:val="0"/>
        <w:autoSpaceDN w:val="0"/>
        <w:adjustRightInd w:val="0"/>
        <w:jc w:val="both"/>
        <w:rPr>
          <w:bCs/>
          <w:color w:val="000000"/>
        </w:rPr>
      </w:pPr>
      <w:r w:rsidRPr="00E54811">
        <w:rPr>
          <w:color w:val="000000"/>
        </w:rPr>
        <w:t>saldējumu;</w:t>
      </w:r>
    </w:p>
    <w:p w14:paraId="3F3907AA" w14:textId="77777777" w:rsidR="00906177" w:rsidRPr="00E54811" w:rsidRDefault="00906177" w:rsidP="00EC5B12">
      <w:pPr>
        <w:numPr>
          <w:ilvl w:val="2"/>
          <w:numId w:val="23"/>
        </w:numPr>
        <w:autoSpaceDE w:val="0"/>
        <w:autoSpaceDN w:val="0"/>
        <w:adjustRightInd w:val="0"/>
        <w:jc w:val="both"/>
        <w:rPr>
          <w:bCs/>
          <w:color w:val="000000"/>
        </w:rPr>
      </w:pPr>
      <w:r w:rsidRPr="00E54811">
        <w:rPr>
          <w:color w:val="000000"/>
        </w:rPr>
        <w:t>iepirktos ziedus;</w:t>
      </w:r>
    </w:p>
    <w:p w14:paraId="09E7E905" w14:textId="77777777" w:rsidR="00906177" w:rsidRPr="00E54811" w:rsidRDefault="00906177" w:rsidP="00EC5B12">
      <w:pPr>
        <w:numPr>
          <w:ilvl w:val="2"/>
          <w:numId w:val="23"/>
        </w:numPr>
        <w:autoSpaceDE w:val="0"/>
        <w:autoSpaceDN w:val="0"/>
        <w:adjustRightInd w:val="0"/>
        <w:jc w:val="both"/>
        <w:rPr>
          <w:bCs/>
          <w:color w:val="000000"/>
        </w:rPr>
      </w:pPr>
      <w:r w:rsidRPr="00E54811">
        <w:rPr>
          <w:color w:val="000000"/>
        </w:rPr>
        <w:t>karstās uzkodas no speciālām iekārtām;</w:t>
      </w:r>
    </w:p>
    <w:p w14:paraId="20E30A48" w14:textId="77777777" w:rsidR="00906177" w:rsidRPr="00E54811" w:rsidRDefault="00906177" w:rsidP="00EC5B12">
      <w:pPr>
        <w:numPr>
          <w:ilvl w:val="2"/>
          <w:numId w:val="23"/>
        </w:numPr>
        <w:autoSpaceDE w:val="0"/>
        <w:autoSpaceDN w:val="0"/>
        <w:adjustRightInd w:val="0"/>
        <w:jc w:val="both"/>
        <w:rPr>
          <w:color w:val="000000"/>
        </w:rPr>
      </w:pPr>
      <w:r w:rsidRPr="00E54811">
        <w:rPr>
          <w:color w:val="000000"/>
        </w:rPr>
        <w:t>bezalkoholiskos dzērienus;</w:t>
      </w:r>
    </w:p>
    <w:p w14:paraId="410E3F1A" w14:textId="77777777" w:rsidR="00906177" w:rsidRPr="00E54811" w:rsidRDefault="00906177" w:rsidP="00EC5B12">
      <w:pPr>
        <w:numPr>
          <w:ilvl w:val="2"/>
          <w:numId w:val="23"/>
        </w:numPr>
        <w:autoSpaceDE w:val="0"/>
        <w:autoSpaceDN w:val="0"/>
        <w:adjustRightInd w:val="0"/>
        <w:jc w:val="both"/>
        <w:rPr>
          <w:color w:val="000000"/>
        </w:rPr>
      </w:pPr>
      <w:r w:rsidRPr="00E54811">
        <w:rPr>
          <w:color w:val="000000"/>
        </w:rPr>
        <w:t>pašu izgatavotus amatniecības darinājumus;</w:t>
      </w:r>
    </w:p>
    <w:p w14:paraId="5A97A535" w14:textId="77777777" w:rsidR="00906177" w:rsidRPr="00E54811" w:rsidRDefault="00906177" w:rsidP="00EC5B12">
      <w:pPr>
        <w:numPr>
          <w:ilvl w:val="2"/>
          <w:numId w:val="23"/>
        </w:numPr>
        <w:autoSpaceDE w:val="0"/>
        <w:autoSpaceDN w:val="0"/>
        <w:adjustRightInd w:val="0"/>
        <w:jc w:val="both"/>
        <w:rPr>
          <w:color w:val="000000"/>
        </w:rPr>
      </w:pPr>
      <w:r w:rsidRPr="00E54811">
        <w:rPr>
          <w:color w:val="000000"/>
        </w:rPr>
        <w:t>pašu izgatavotus mākslas priekšmetus;</w:t>
      </w:r>
    </w:p>
    <w:p w14:paraId="06A9B727" w14:textId="77777777" w:rsidR="00906177" w:rsidRPr="00E54811" w:rsidRDefault="00906177" w:rsidP="00EC5B12">
      <w:pPr>
        <w:numPr>
          <w:ilvl w:val="2"/>
          <w:numId w:val="23"/>
        </w:numPr>
        <w:autoSpaceDE w:val="0"/>
        <w:autoSpaceDN w:val="0"/>
        <w:adjustRightInd w:val="0"/>
        <w:jc w:val="both"/>
        <w:rPr>
          <w:color w:val="000000"/>
        </w:rPr>
      </w:pPr>
      <w:r w:rsidRPr="00E54811">
        <w:rPr>
          <w:color w:val="000000"/>
        </w:rPr>
        <w:t>iepirktus augļus, dārzeņus, ogas;</w:t>
      </w:r>
    </w:p>
    <w:p w14:paraId="37E3FEED" w14:textId="77777777" w:rsidR="00906177" w:rsidRPr="00E54811" w:rsidRDefault="00906177" w:rsidP="00EC5B12">
      <w:pPr>
        <w:numPr>
          <w:ilvl w:val="2"/>
          <w:numId w:val="23"/>
        </w:numPr>
        <w:autoSpaceDE w:val="0"/>
        <w:autoSpaceDN w:val="0"/>
        <w:adjustRightInd w:val="0"/>
        <w:jc w:val="both"/>
        <w:rPr>
          <w:color w:val="000000"/>
        </w:rPr>
      </w:pPr>
      <w:r w:rsidRPr="00E54811">
        <w:rPr>
          <w:color w:val="000000"/>
        </w:rPr>
        <w:t>saldētos pārtikas produktus;</w:t>
      </w:r>
    </w:p>
    <w:p w14:paraId="40B7A6EF" w14:textId="77777777" w:rsidR="00906177" w:rsidRPr="00E54811" w:rsidRDefault="00906177" w:rsidP="00EC5B12">
      <w:pPr>
        <w:numPr>
          <w:ilvl w:val="2"/>
          <w:numId w:val="23"/>
        </w:numPr>
        <w:autoSpaceDE w:val="0"/>
        <w:autoSpaceDN w:val="0"/>
        <w:adjustRightInd w:val="0"/>
        <w:jc w:val="both"/>
        <w:rPr>
          <w:color w:val="000000"/>
        </w:rPr>
      </w:pPr>
      <w:r w:rsidRPr="00E54811">
        <w:rPr>
          <w:color w:val="000000"/>
        </w:rPr>
        <w:t>rūpnieciski ražotās pārtikas preces;</w:t>
      </w:r>
    </w:p>
    <w:p w14:paraId="608BFAAF" w14:textId="77777777" w:rsidR="00906177" w:rsidRPr="004F3BC0" w:rsidRDefault="00906177" w:rsidP="00EC5B12">
      <w:pPr>
        <w:numPr>
          <w:ilvl w:val="2"/>
          <w:numId w:val="23"/>
        </w:numPr>
        <w:autoSpaceDE w:val="0"/>
        <w:autoSpaceDN w:val="0"/>
        <w:adjustRightInd w:val="0"/>
        <w:jc w:val="both"/>
        <w:rPr>
          <w:bCs/>
          <w:color w:val="000000"/>
        </w:rPr>
      </w:pPr>
      <w:r w:rsidRPr="00E54811">
        <w:rPr>
          <w:color w:val="000000"/>
        </w:rPr>
        <w:t>rūpnieciski ražotās nepārtikas preces.</w:t>
      </w:r>
    </w:p>
    <w:p w14:paraId="751CFFEF" w14:textId="77777777" w:rsidR="00906177" w:rsidRPr="00E54811" w:rsidRDefault="00906177" w:rsidP="00906177">
      <w:pPr>
        <w:autoSpaceDE w:val="0"/>
        <w:autoSpaceDN w:val="0"/>
        <w:adjustRightInd w:val="0"/>
        <w:jc w:val="both"/>
        <w:rPr>
          <w:bCs/>
          <w:color w:val="000000"/>
        </w:rPr>
      </w:pPr>
    </w:p>
    <w:p w14:paraId="74937765" w14:textId="77777777" w:rsidR="00906177" w:rsidRPr="00E54811" w:rsidRDefault="00906177" w:rsidP="00EC5B12">
      <w:pPr>
        <w:pStyle w:val="Default"/>
        <w:numPr>
          <w:ilvl w:val="0"/>
          <w:numId w:val="94"/>
        </w:numPr>
        <w:jc w:val="center"/>
      </w:pPr>
      <w:r w:rsidRPr="00E54811">
        <w:rPr>
          <w:b/>
          <w:bCs/>
        </w:rPr>
        <w:t>Kārtība, kādā ar Pašvaldību saskaņojama sabiedriskās ēdināšanas pakalpojumu sniegšana ielu tirdzniecībā</w:t>
      </w:r>
    </w:p>
    <w:p w14:paraId="58585C65" w14:textId="77777777" w:rsidR="00906177" w:rsidRPr="00E54811" w:rsidRDefault="00906177" w:rsidP="00906177">
      <w:pPr>
        <w:pStyle w:val="Default"/>
        <w:ind w:left="1080"/>
        <w:jc w:val="both"/>
      </w:pPr>
    </w:p>
    <w:p w14:paraId="50DD6E86"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Sabiedriskās ēdināšanas pakalpojumu sniegšana Pašvaldībā ir saskaņojama, ja tās darbība tiek veikta publiskās vietās</w:t>
      </w:r>
      <w:r w:rsidRPr="00E54811">
        <w:rPr>
          <w:i/>
          <w:iCs/>
          <w:color w:val="000000"/>
        </w:rPr>
        <w:t>.</w:t>
      </w:r>
    </w:p>
    <w:p w14:paraId="59E5F0BB"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Pirms dokumentu iesniegšanas saskaņojuma saņemšanai sabiedriskās ēdināšanas pakalpojumu sniegšanai publiskā vietā, sabiedriskās ēdināšanas pakalpojumu sniedzējs iesniedz Pašvaldībā skici un idejas aprakstu par sabiedriskās ēdināšanas pakalpojumu sniegšanas vietas izveidi.</w:t>
      </w:r>
    </w:p>
    <w:p w14:paraId="65511EE8"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Pēc skices un idejas apraksta konceptuālā atbalsta saņemšanas, sabiedriskās ēdināšanas pakalpojumu sniedzējs Pašvaldībā iesniedz iesniegumu sabiedriskās ēdināšanas pakalpojumu sniegšanai ielu tirdzniecībā. Iesniegums iesniedzams personīgi Pašvaldībā, nosūtot pa pastu vai elektroniski, ja elektroniskais dokuments sagatavots atbilstoši normatīvajiem aktiem par elektronisko dokumentu noformēšanu, norādot šādu informāciju:</w:t>
      </w:r>
    </w:p>
    <w:p w14:paraId="741B967A"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fiziskās personas vārdu, uzvārdu un nodokļu maksātāja reģistrācijas kodu, adresi vai juridiskās personas nosaukumu (firmu) un nodokļu maksātāja reģistrācijas kodu, juridisko adresi;</w:t>
      </w:r>
    </w:p>
    <w:p w14:paraId="6168AB3F"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realizējamo preču grupas;</w:t>
      </w:r>
    </w:p>
    <w:p w14:paraId="077E8381"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sabiedriskās ēdināšanas pakalpojumu sniegšanas vietu, ilgumu un laiku;</w:t>
      </w:r>
    </w:p>
    <w:p w14:paraId="1B87A9C2" w14:textId="77777777" w:rsidR="00906177" w:rsidRPr="00E54811" w:rsidRDefault="00906177" w:rsidP="00EC5B12">
      <w:pPr>
        <w:numPr>
          <w:ilvl w:val="1"/>
          <w:numId w:val="23"/>
        </w:numPr>
        <w:autoSpaceDE w:val="0"/>
        <w:autoSpaceDN w:val="0"/>
        <w:adjustRightInd w:val="0"/>
        <w:jc w:val="both"/>
        <w:rPr>
          <w:color w:val="000000"/>
        </w:rPr>
      </w:pPr>
      <w:r w:rsidRPr="00E54811">
        <w:t>informāciju par atkritumu apsaimniekošanas kārtību sabiedriskās ēdināšanas pakalpojumu sniegšanas vietā;</w:t>
      </w:r>
    </w:p>
    <w:p w14:paraId="3E882C4D"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 xml:space="preserve">speciālās atļaujas (licences), ja preču realizācijai tāda ir nepieciešama saskaņā ar normatīvajiem aktiem, kopiju. </w:t>
      </w:r>
    </w:p>
    <w:p w14:paraId="091861FD" w14:textId="77777777" w:rsidR="00906177" w:rsidRPr="00E54811" w:rsidRDefault="00906177" w:rsidP="00906177">
      <w:pPr>
        <w:autoSpaceDE w:val="0"/>
        <w:autoSpaceDN w:val="0"/>
        <w:adjustRightInd w:val="0"/>
        <w:jc w:val="both"/>
        <w:rPr>
          <w:color w:val="000000"/>
        </w:rPr>
      </w:pPr>
    </w:p>
    <w:p w14:paraId="0773DC7D" w14:textId="77777777" w:rsidR="00906177" w:rsidRPr="00E54811" w:rsidRDefault="00906177" w:rsidP="00906177">
      <w:pPr>
        <w:autoSpaceDE w:val="0"/>
        <w:autoSpaceDN w:val="0"/>
        <w:adjustRightInd w:val="0"/>
        <w:jc w:val="both"/>
        <w:rPr>
          <w:color w:val="000000"/>
        </w:rPr>
      </w:pPr>
    </w:p>
    <w:p w14:paraId="02DE5605" w14:textId="77777777" w:rsidR="00906177" w:rsidRPr="00E54811" w:rsidRDefault="00906177" w:rsidP="00906177">
      <w:pPr>
        <w:autoSpaceDE w:val="0"/>
        <w:autoSpaceDN w:val="0"/>
        <w:adjustRightInd w:val="0"/>
        <w:jc w:val="both"/>
        <w:rPr>
          <w:color w:val="000000"/>
        </w:rPr>
      </w:pPr>
    </w:p>
    <w:p w14:paraId="2696B08B" w14:textId="77777777" w:rsidR="00906177" w:rsidRPr="00E54811" w:rsidRDefault="00906177" w:rsidP="00EC5B12">
      <w:pPr>
        <w:pStyle w:val="Default"/>
        <w:numPr>
          <w:ilvl w:val="0"/>
          <w:numId w:val="94"/>
        </w:numPr>
        <w:jc w:val="center"/>
      </w:pPr>
      <w:r w:rsidRPr="00E54811">
        <w:rPr>
          <w:b/>
          <w:bCs/>
        </w:rPr>
        <w:t>Alkoholisko dzērienu mazumtirdzniecības kārtība izbraukuma tirdzniecībā sabiedrisko pasākumu norises vietā</w:t>
      </w:r>
    </w:p>
    <w:p w14:paraId="7DFF9D36" w14:textId="77777777" w:rsidR="00906177" w:rsidRPr="00E54811" w:rsidRDefault="00906177" w:rsidP="00906177">
      <w:pPr>
        <w:pStyle w:val="Default"/>
        <w:jc w:val="both"/>
        <w:rPr>
          <w:b/>
          <w:bCs/>
          <w:color w:val="414142"/>
        </w:rPr>
      </w:pPr>
    </w:p>
    <w:p w14:paraId="523F13DB" w14:textId="77777777" w:rsidR="00906177" w:rsidRPr="00E54811" w:rsidRDefault="00906177" w:rsidP="00906177">
      <w:pPr>
        <w:pStyle w:val="Default"/>
        <w:jc w:val="both"/>
      </w:pPr>
    </w:p>
    <w:p w14:paraId="58E9A07C"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Tirdzniecības atļauju alkoholisko dzērienu mazumtirdzniecībai izbraukuma tirdzniecībā sabiedrisko pasākumu norises vietā Pašvaldība izsniedz uz pieprasīto laika periodu, bet ne ilgāk par pasākuma norises laiku.</w:t>
      </w:r>
    </w:p>
    <w:p w14:paraId="15BE8C6B"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Lai saņemtu ielu tirdzniecības atļauju tirdzniecībai publiskā vietā alkoholisko dzērienu mazumtirdzniecībai izbraukuma tirdzniecībā sabiedrisko pasākumu norises vietā, juridiskā persona pašvaldībā iesniedz iesniegumu, kurā norāda:</w:t>
      </w:r>
    </w:p>
    <w:p w14:paraId="4A1D9067"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juridiskās personas nosaukumu, nodokļu maksātāja reģistrācijas numuru, kontakttālruni;</w:t>
      </w:r>
    </w:p>
    <w:p w14:paraId="6B39ADB6"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tirdzniecības norises vietu, laiku un ilgumu.</w:t>
      </w:r>
    </w:p>
    <w:p w14:paraId="1ECA0758"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Iesniegumam pievieno šādus dokumentus:</w:t>
      </w:r>
    </w:p>
    <w:p w14:paraId="478887EC"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normatīvajos aktos noteiktā kārtībā izsniegtās speciālās atļaujas (licences) alkoholisko dzērienu mazumtirdzniecībai kopiju (uzrādot oriģinālu) un/vai alus mazumtirdzniecības licences kopiju (uzrādot oriģinālu);</w:t>
      </w:r>
    </w:p>
    <w:p w14:paraId="5BD3311D"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saskaņojumu ar nekustamā īpašuma īpašnieku vai tiesisko valdītāju (izņemot, ja tā ir pašvaldība) par paredzēto tirdzniecību, ja tirdzniecība tiks veikta minētajā nekustamajā īpašumā;</w:t>
      </w:r>
    </w:p>
    <w:p w14:paraId="50101135"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saskaņojumu ar pasākuma rīkotāju par tirdzniecību pasākuma norises vietu un laiku.</w:t>
      </w:r>
    </w:p>
    <w:p w14:paraId="1370F8C5"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Publisko pasākumu norises laikā un vietā nav atļauta dzērienu, tajā skaitā alkoholisko dzērienu, tirdzniecība stikla tarā.</w:t>
      </w:r>
    </w:p>
    <w:p w14:paraId="32ABA60B" w14:textId="0214B8CE" w:rsidR="00906177" w:rsidRDefault="00906177" w:rsidP="00860999">
      <w:pPr>
        <w:numPr>
          <w:ilvl w:val="0"/>
          <w:numId w:val="23"/>
        </w:numPr>
        <w:autoSpaceDE w:val="0"/>
        <w:autoSpaceDN w:val="0"/>
        <w:adjustRightInd w:val="0"/>
        <w:jc w:val="both"/>
        <w:rPr>
          <w:color w:val="000000"/>
        </w:rPr>
      </w:pPr>
      <w:r w:rsidRPr="00FC7A39">
        <w:rPr>
          <w:color w:val="000000"/>
        </w:rPr>
        <w:t>Maksimāli pieļaujamais absolūtā spirta daudzums alkoholiskajos dzērienos, kuru mazumtirdzniecība ir atļauta izbraukuma tirdzniecībā sabiedrisko pasākumu norises vietās Dobeles novadā, nedrīkst pārsniegt 22 procentus.</w:t>
      </w:r>
    </w:p>
    <w:p w14:paraId="700255A1" w14:textId="249BF46F" w:rsidR="00FC7A39" w:rsidRDefault="00FC7A39" w:rsidP="00FC7A39">
      <w:pPr>
        <w:autoSpaceDE w:val="0"/>
        <w:autoSpaceDN w:val="0"/>
        <w:adjustRightInd w:val="0"/>
        <w:jc w:val="both"/>
        <w:rPr>
          <w:color w:val="000000"/>
        </w:rPr>
      </w:pPr>
    </w:p>
    <w:p w14:paraId="0DFD02F2" w14:textId="3E66AF5E" w:rsidR="00FC7A39" w:rsidRDefault="00FC7A39" w:rsidP="00FC7A39">
      <w:pPr>
        <w:autoSpaceDE w:val="0"/>
        <w:autoSpaceDN w:val="0"/>
        <w:adjustRightInd w:val="0"/>
        <w:jc w:val="both"/>
        <w:rPr>
          <w:color w:val="000000"/>
        </w:rPr>
      </w:pPr>
    </w:p>
    <w:p w14:paraId="04627E7F" w14:textId="77777777" w:rsidR="00FC7A39" w:rsidRPr="00FC7A39" w:rsidRDefault="00FC7A39" w:rsidP="00FC7A39">
      <w:pPr>
        <w:autoSpaceDE w:val="0"/>
        <w:autoSpaceDN w:val="0"/>
        <w:adjustRightInd w:val="0"/>
        <w:jc w:val="both"/>
        <w:rPr>
          <w:color w:val="000000"/>
        </w:rPr>
      </w:pPr>
    </w:p>
    <w:p w14:paraId="7E0DD46D" w14:textId="77777777" w:rsidR="00906177" w:rsidRPr="00E54811" w:rsidRDefault="00906177" w:rsidP="00906177">
      <w:pPr>
        <w:pStyle w:val="Default"/>
        <w:jc w:val="both"/>
      </w:pPr>
    </w:p>
    <w:p w14:paraId="739B5108" w14:textId="77777777" w:rsidR="00906177" w:rsidRPr="00E54811" w:rsidRDefault="00906177" w:rsidP="00EC5B12">
      <w:pPr>
        <w:pStyle w:val="Default"/>
        <w:numPr>
          <w:ilvl w:val="0"/>
          <w:numId w:val="94"/>
        </w:numPr>
        <w:jc w:val="center"/>
      </w:pPr>
      <w:r w:rsidRPr="00E54811">
        <w:rPr>
          <w:b/>
          <w:bCs/>
        </w:rPr>
        <w:t>Alkoholisko dzērienu tirdzniecības mazumtirdzniecības novietnēs saskaņošanas kārtība</w:t>
      </w:r>
    </w:p>
    <w:p w14:paraId="28808E6D" w14:textId="77777777" w:rsidR="00906177" w:rsidRPr="00E54811" w:rsidRDefault="00906177" w:rsidP="00906177">
      <w:pPr>
        <w:pStyle w:val="Default"/>
        <w:ind w:left="1080"/>
        <w:jc w:val="both"/>
      </w:pPr>
    </w:p>
    <w:p w14:paraId="66E4C270"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Pašvaldības saskaņojums alkoholisko dzērienu mazumtirdzniecībai novietnēs (turpmāk – Saskaņojums) tiek izsniegts komersantiem, kuri papildus alkoholisko dzērienu vai alus mazumtirdzniecības speciālajā atļaujā (licencē) norādītajai pastāvīgajai tirdzniecības vietai piesaka alkoholisko dzērienu mazumtirdzniecību novietnēs (īslaicīgas lietošanas objektos) Dobeles  novada teritorijā.</w:t>
      </w:r>
    </w:p>
    <w:p w14:paraId="71043088" w14:textId="77777777" w:rsidR="00906177" w:rsidRPr="00E54811" w:rsidRDefault="00906177" w:rsidP="00EC5B12">
      <w:pPr>
        <w:numPr>
          <w:ilvl w:val="0"/>
          <w:numId w:val="23"/>
        </w:numPr>
        <w:autoSpaceDE w:val="0"/>
        <w:autoSpaceDN w:val="0"/>
        <w:adjustRightInd w:val="0"/>
        <w:jc w:val="both"/>
        <w:rPr>
          <w:color w:val="000000"/>
        </w:rPr>
      </w:pPr>
      <w:r w:rsidRPr="00E54811">
        <w:t>Alkoholisko dzērienu mazumtirdzniecība novietnēs atļauta laika periodā no 1.aprīļa līdz 1.novembrim.</w:t>
      </w:r>
    </w:p>
    <w:p w14:paraId="48C6B62F"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Maksimāli pieļaujamais absolūtā spirta daudzums alkoholiskajos dzērienos, kuru mazumtirdzniecība ir atļauta novietnēs Dobeles novada teritorijā, nedrīkst pārsniegt 22 procentus.</w:t>
      </w:r>
    </w:p>
    <w:p w14:paraId="0A480EC1"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Saskaņojuma saņemšanai komersantam jāiesniedz šādi dokumenti:</w:t>
      </w:r>
    </w:p>
    <w:p w14:paraId="096AC840"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iesniegums;</w:t>
      </w:r>
    </w:p>
    <w:p w14:paraId="6090F353"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komersantam izsniegtās alkoholisko dzērienu mazumtirdzniecības licences kopiju (uzrādot oriģinālu);</w:t>
      </w:r>
    </w:p>
    <w:p w14:paraId="33D39A35"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komercdarbībai izmantojamās vietas īpašuma, nomas vai lietošanas tiesību apliecinoša dokumenta kopiju (uzrādot oriģinālu);</w:t>
      </w:r>
    </w:p>
    <w:p w14:paraId="57CFC209"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saskaņojumu ar Dobeles novada būvvaldi par novietnes izvietošanu un vizuālo noformējumu.</w:t>
      </w:r>
    </w:p>
    <w:p w14:paraId="5853CADB" w14:textId="77777777" w:rsidR="00906177" w:rsidRPr="00E54811" w:rsidRDefault="00906177" w:rsidP="00EC5B12">
      <w:pPr>
        <w:pStyle w:val="CommentText"/>
        <w:numPr>
          <w:ilvl w:val="0"/>
          <w:numId w:val="23"/>
        </w:numPr>
        <w:rPr>
          <w:sz w:val="23"/>
          <w:szCs w:val="23"/>
        </w:rPr>
      </w:pPr>
      <w:r w:rsidRPr="00E54811">
        <w:rPr>
          <w:sz w:val="23"/>
          <w:szCs w:val="23"/>
        </w:rPr>
        <w:t>Pašvaldība tiesīga atcelt saskaņojumu, ja:</w:t>
      </w:r>
    </w:p>
    <w:p w14:paraId="219A0981" w14:textId="77777777" w:rsidR="00906177" w:rsidRPr="00E54811" w:rsidRDefault="00906177" w:rsidP="00EC5B12">
      <w:pPr>
        <w:pStyle w:val="CommentText"/>
        <w:numPr>
          <w:ilvl w:val="1"/>
          <w:numId w:val="23"/>
        </w:numPr>
        <w:rPr>
          <w:sz w:val="23"/>
          <w:szCs w:val="23"/>
        </w:rPr>
      </w:pPr>
      <w:r w:rsidRPr="00E54811">
        <w:rPr>
          <w:color w:val="000000"/>
          <w:sz w:val="23"/>
          <w:szCs w:val="23"/>
        </w:rPr>
        <w:t xml:space="preserve">komersants pašvaldībai sniedzis nepatiesas ziņas; </w:t>
      </w:r>
    </w:p>
    <w:p w14:paraId="2D6B5A74" w14:textId="77777777" w:rsidR="00906177" w:rsidRPr="00E54811" w:rsidRDefault="00906177" w:rsidP="00EC5B12">
      <w:pPr>
        <w:pStyle w:val="CommentText"/>
        <w:numPr>
          <w:ilvl w:val="1"/>
          <w:numId w:val="23"/>
        </w:numPr>
        <w:rPr>
          <w:sz w:val="23"/>
          <w:szCs w:val="23"/>
        </w:rPr>
      </w:pPr>
      <w:r w:rsidRPr="00E54811">
        <w:rPr>
          <w:color w:val="000000"/>
          <w:sz w:val="23"/>
          <w:szCs w:val="23"/>
        </w:rPr>
        <w:t xml:space="preserve"> konstatēti normatīvo aktu pārkāpumi; </w:t>
      </w:r>
    </w:p>
    <w:p w14:paraId="0A79DDA6" w14:textId="77777777" w:rsidR="00906177" w:rsidRPr="00E54811" w:rsidRDefault="00906177" w:rsidP="00EC5B12">
      <w:pPr>
        <w:pStyle w:val="CommentText"/>
        <w:numPr>
          <w:ilvl w:val="1"/>
          <w:numId w:val="23"/>
        </w:numPr>
        <w:rPr>
          <w:sz w:val="23"/>
          <w:szCs w:val="23"/>
        </w:rPr>
      </w:pPr>
      <w:r w:rsidRPr="00E54811">
        <w:rPr>
          <w:color w:val="000000"/>
          <w:sz w:val="23"/>
          <w:szCs w:val="23"/>
        </w:rPr>
        <w:t>alkoholisko dzērienu mazumtirdzniecība no novietnes būtiski apdraud sabiedrisko kārtību un citu personu tiesību aizsardzību.</w:t>
      </w:r>
    </w:p>
    <w:p w14:paraId="0038E40D" w14:textId="77777777" w:rsidR="00906177" w:rsidRPr="00E54811" w:rsidRDefault="00906177" w:rsidP="00EC5B12">
      <w:pPr>
        <w:pStyle w:val="CommentText"/>
        <w:numPr>
          <w:ilvl w:val="0"/>
          <w:numId w:val="23"/>
        </w:numPr>
        <w:jc w:val="both"/>
        <w:rPr>
          <w:sz w:val="23"/>
          <w:szCs w:val="23"/>
        </w:rPr>
      </w:pPr>
      <w:r w:rsidRPr="00E54811">
        <w:rPr>
          <w:sz w:val="23"/>
          <w:szCs w:val="23"/>
        </w:rPr>
        <w:t>Lēmumu par Saskaņojuma atcelšanu Pašvaldības izpilddirektors nekavējoties rakstveidā paziņo komersantam. Samaksātā pašvaldības nodeva netiek atmaksāta.</w:t>
      </w:r>
    </w:p>
    <w:p w14:paraId="219189C9" w14:textId="77777777" w:rsidR="00906177" w:rsidRPr="00E54811" w:rsidRDefault="00906177" w:rsidP="00906177">
      <w:pPr>
        <w:autoSpaceDE w:val="0"/>
        <w:autoSpaceDN w:val="0"/>
        <w:adjustRightInd w:val="0"/>
        <w:ind w:left="360"/>
        <w:jc w:val="both"/>
        <w:rPr>
          <w:color w:val="000000"/>
        </w:rPr>
      </w:pPr>
    </w:p>
    <w:p w14:paraId="675FAD4C" w14:textId="77777777" w:rsidR="00906177" w:rsidRPr="00E54811" w:rsidRDefault="00906177" w:rsidP="00906177">
      <w:pPr>
        <w:autoSpaceDE w:val="0"/>
        <w:autoSpaceDN w:val="0"/>
        <w:adjustRightInd w:val="0"/>
        <w:jc w:val="both"/>
        <w:rPr>
          <w:color w:val="000000"/>
        </w:rPr>
      </w:pPr>
    </w:p>
    <w:p w14:paraId="5C883D8F" w14:textId="77777777" w:rsidR="00906177" w:rsidRPr="00E54811" w:rsidRDefault="00906177" w:rsidP="00EC5B12">
      <w:pPr>
        <w:numPr>
          <w:ilvl w:val="0"/>
          <w:numId w:val="94"/>
        </w:numPr>
        <w:autoSpaceDE w:val="0"/>
        <w:autoSpaceDN w:val="0"/>
        <w:adjustRightInd w:val="0"/>
        <w:jc w:val="center"/>
        <w:rPr>
          <w:color w:val="000000"/>
        </w:rPr>
      </w:pPr>
      <w:r w:rsidRPr="00E54811">
        <w:rPr>
          <w:b/>
          <w:bCs/>
          <w:color w:val="000000"/>
        </w:rPr>
        <w:t>Nosacījumi Pašvaldības izsniegtās ielu tirdzniecības vai tirdzniecības organizatora atļaujas darbības apturēšanai uz laiku</w:t>
      </w:r>
    </w:p>
    <w:p w14:paraId="71AE87F0" w14:textId="77777777" w:rsidR="00906177" w:rsidRPr="00E54811" w:rsidRDefault="00906177" w:rsidP="00906177">
      <w:pPr>
        <w:autoSpaceDE w:val="0"/>
        <w:autoSpaceDN w:val="0"/>
        <w:adjustRightInd w:val="0"/>
        <w:ind w:left="1080"/>
        <w:jc w:val="both"/>
        <w:rPr>
          <w:color w:val="000000"/>
        </w:rPr>
      </w:pPr>
    </w:p>
    <w:p w14:paraId="4FA1FF18" w14:textId="77777777" w:rsidR="00906177" w:rsidRPr="00E54811" w:rsidRDefault="00906177" w:rsidP="00906177">
      <w:pPr>
        <w:autoSpaceDE w:val="0"/>
        <w:autoSpaceDN w:val="0"/>
        <w:adjustRightInd w:val="0"/>
        <w:jc w:val="both"/>
        <w:rPr>
          <w:color w:val="000000"/>
        </w:rPr>
      </w:pPr>
    </w:p>
    <w:p w14:paraId="14C40DC5"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Pašvaldība ar Pašvaldības izpilddirektora lēmumu var uz laiku apturēt izsniegtās ielu tirdzniecības vai tirdzniecības organizatora atļaujas darbību, par to informējot atļaujas saņēmēju, šādos gadījumos:</w:t>
      </w:r>
    </w:p>
    <w:p w14:paraId="4050EE12"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 xml:space="preserve">sakarā ar Pašvaldības organizētajiem neatliekamajiem remontdarbiem </w:t>
      </w:r>
      <w:r w:rsidRPr="00E54811">
        <w:rPr>
          <w:i/>
          <w:iCs/>
          <w:color w:val="000000"/>
        </w:rPr>
        <w:t>(ūdensvada remonts, ēkas</w:t>
      </w:r>
      <w:r w:rsidRPr="00E54811">
        <w:rPr>
          <w:color w:val="000000"/>
        </w:rPr>
        <w:t xml:space="preserve"> </w:t>
      </w:r>
      <w:r w:rsidRPr="00E54811">
        <w:rPr>
          <w:i/>
          <w:iCs/>
          <w:color w:val="000000"/>
        </w:rPr>
        <w:t>fasādes remonts, ietves un ielas seguma remonts, u.c.);</w:t>
      </w:r>
    </w:p>
    <w:p w14:paraId="7BCA0885"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sakarā ar paredzētajiem Pašvaldības organizētajiem publiskajiem pasākumiem;</w:t>
      </w:r>
    </w:p>
    <w:p w14:paraId="10B5CA4F"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ja tas nepieciešams Pašvaldības projektu realizācijai;</w:t>
      </w:r>
    </w:p>
    <w:p w14:paraId="291EF312"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ja tas rada draudus apmeklētāju drošībai.</w:t>
      </w:r>
    </w:p>
    <w:p w14:paraId="235FC020"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Ja tiek pieņemts Pašvaldības izpilddirektora lēmums par atļaujas apturēšanu uz laiku, samaksātā Pašvaldības nodeva tiek atmaksāta par laiku, uz kuru atļauja tika apturēta.</w:t>
      </w:r>
    </w:p>
    <w:p w14:paraId="2B5A4326" w14:textId="77777777" w:rsidR="00906177" w:rsidRPr="00E54811" w:rsidRDefault="00906177" w:rsidP="00906177">
      <w:pPr>
        <w:autoSpaceDE w:val="0"/>
        <w:autoSpaceDN w:val="0"/>
        <w:adjustRightInd w:val="0"/>
        <w:jc w:val="both"/>
        <w:rPr>
          <w:color w:val="000000"/>
        </w:rPr>
      </w:pPr>
    </w:p>
    <w:p w14:paraId="40CED322" w14:textId="77777777" w:rsidR="00906177" w:rsidRPr="00E54811" w:rsidRDefault="00906177" w:rsidP="00906177">
      <w:pPr>
        <w:autoSpaceDE w:val="0"/>
        <w:autoSpaceDN w:val="0"/>
        <w:adjustRightInd w:val="0"/>
        <w:jc w:val="both"/>
        <w:rPr>
          <w:color w:val="000000"/>
        </w:rPr>
      </w:pPr>
    </w:p>
    <w:p w14:paraId="5986A062" w14:textId="77777777" w:rsidR="00906177" w:rsidRPr="00E54811" w:rsidRDefault="00906177" w:rsidP="00906177">
      <w:pPr>
        <w:autoSpaceDE w:val="0"/>
        <w:autoSpaceDN w:val="0"/>
        <w:adjustRightInd w:val="0"/>
        <w:jc w:val="both"/>
        <w:rPr>
          <w:color w:val="000000"/>
        </w:rPr>
      </w:pPr>
    </w:p>
    <w:p w14:paraId="1CC3B20F" w14:textId="77777777" w:rsidR="00906177" w:rsidRPr="00E54811" w:rsidRDefault="00906177" w:rsidP="00EC5B12">
      <w:pPr>
        <w:numPr>
          <w:ilvl w:val="0"/>
          <w:numId w:val="94"/>
        </w:numPr>
        <w:autoSpaceDE w:val="0"/>
        <w:autoSpaceDN w:val="0"/>
        <w:adjustRightInd w:val="0"/>
        <w:jc w:val="center"/>
        <w:rPr>
          <w:color w:val="000000"/>
        </w:rPr>
      </w:pPr>
      <w:r w:rsidRPr="00E54811">
        <w:rPr>
          <w:b/>
          <w:bCs/>
          <w:color w:val="000000"/>
        </w:rPr>
        <w:t>Tirgus statusa piešķiršanas kārtība un tirgus noteikumu saskaņošana</w:t>
      </w:r>
    </w:p>
    <w:p w14:paraId="1A92B6DA" w14:textId="77777777" w:rsidR="00906177" w:rsidRPr="00E54811" w:rsidRDefault="00906177" w:rsidP="00906177">
      <w:pPr>
        <w:autoSpaceDE w:val="0"/>
        <w:autoSpaceDN w:val="0"/>
        <w:adjustRightInd w:val="0"/>
        <w:jc w:val="both"/>
        <w:rPr>
          <w:color w:val="000000"/>
        </w:rPr>
      </w:pPr>
    </w:p>
    <w:p w14:paraId="097D9507"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Lai saņemtu pašvaldības saskaņojumu jauna tirgus izveidošanai Dobeles novada administratīvajā teritorijā, persona iesniedz Pašvaldībai:</w:t>
      </w:r>
    </w:p>
    <w:p w14:paraId="31CADA20"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iesniegumu, norādot fiziskās personas vārdu, uzvārdu un personas kodu vai juridiskas personas nosaukumu un nodokļu maksātāja reģistrācijas numuru, adresi, kontakttālruni, elektroniskā pasta adresi;</w:t>
      </w:r>
    </w:p>
    <w:p w14:paraId="4E1EDA63"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 xml:space="preserve">zemes īpašuma vai lietošanas tiesību apliecinoša dokumenta kopiju (uzrādot oriģinālu); </w:t>
      </w:r>
    </w:p>
    <w:p w14:paraId="10ACDCDD"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tirgus plānu ar tirdzniecības vietu izvietojumu.</w:t>
      </w:r>
    </w:p>
    <w:p w14:paraId="52A1B60B"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Pēc Pašvaldības saskaņojuma saņemšanas, persona normatīvajos aktos noteiktā kārtībā izstrādā, saskaņo un apstiprina tirgus projektu.</w:t>
      </w:r>
    </w:p>
    <w:p w14:paraId="20D1A0D6"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Ja pilnībā ir izpildīti visi tirgus projektā paredzētie izveidošanas un iekārtošanas darbi, Dobeles novada dome</w:t>
      </w:r>
      <w:r w:rsidRPr="00E54811">
        <w:rPr>
          <w:color w:val="C00000"/>
        </w:rPr>
        <w:t xml:space="preserve"> </w:t>
      </w:r>
      <w:r w:rsidRPr="00E54811">
        <w:rPr>
          <w:color w:val="000000"/>
        </w:rPr>
        <w:t>pieņem lēmumu par tirgus statusa piešķiršanu jaunizveidotajam tirgum.</w:t>
      </w:r>
    </w:p>
    <w:p w14:paraId="2513E73E"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 xml:space="preserve">Tirgus pārvaldnieks iesniedz Pašvaldībā atbilstoši </w:t>
      </w:r>
      <w:r w:rsidRPr="00E54811">
        <w:t>MKN Nr.440</w:t>
      </w:r>
      <w:r w:rsidRPr="00E54811">
        <w:rPr>
          <w:color w:val="000000"/>
        </w:rPr>
        <w:t xml:space="preserve"> 39. punktā noteiktajām prasībām izstrādātus tirgus noteikumus.</w:t>
      </w:r>
    </w:p>
    <w:p w14:paraId="079B0387"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Lēmumu par tirgus noteikumu saskaņošanu, ņemot vērā Pārtikas un veterinārā dienesta atzinumu, pieņem Dobeles novada dome.</w:t>
      </w:r>
    </w:p>
    <w:p w14:paraId="60E308E4" w14:textId="77777777" w:rsidR="00906177" w:rsidRPr="00E54811" w:rsidRDefault="00906177" w:rsidP="00906177">
      <w:pPr>
        <w:autoSpaceDE w:val="0"/>
        <w:autoSpaceDN w:val="0"/>
        <w:adjustRightInd w:val="0"/>
        <w:jc w:val="both"/>
        <w:rPr>
          <w:color w:val="000000"/>
        </w:rPr>
      </w:pPr>
    </w:p>
    <w:p w14:paraId="00D8EB2C" w14:textId="77777777" w:rsidR="00906177" w:rsidRPr="00E54811" w:rsidRDefault="00906177" w:rsidP="00906177">
      <w:pPr>
        <w:autoSpaceDE w:val="0"/>
        <w:autoSpaceDN w:val="0"/>
        <w:adjustRightInd w:val="0"/>
        <w:jc w:val="both"/>
        <w:rPr>
          <w:color w:val="000000"/>
        </w:rPr>
      </w:pPr>
    </w:p>
    <w:p w14:paraId="1CC2B062" w14:textId="77777777" w:rsidR="00906177" w:rsidRPr="00E54811" w:rsidRDefault="00906177" w:rsidP="00EC5B12">
      <w:pPr>
        <w:numPr>
          <w:ilvl w:val="0"/>
          <w:numId w:val="94"/>
        </w:numPr>
        <w:autoSpaceDE w:val="0"/>
        <w:autoSpaceDN w:val="0"/>
        <w:adjustRightInd w:val="0"/>
        <w:jc w:val="center"/>
        <w:rPr>
          <w:color w:val="000000"/>
        </w:rPr>
      </w:pPr>
      <w:r w:rsidRPr="00E54811">
        <w:rPr>
          <w:b/>
          <w:bCs/>
          <w:color w:val="000000"/>
        </w:rPr>
        <w:t>Atbildība par noteikumu pārkāpumiem un lēmumu apstrīdēšanas kārtība</w:t>
      </w:r>
    </w:p>
    <w:p w14:paraId="73F55852" w14:textId="77777777" w:rsidR="00906177" w:rsidRPr="00E54811" w:rsidRDefault="00906177" w:rsidP="00906177">
      <w:pPr>
        <w:autoSpaceDE w:val="0"/>
        <w:autoSpaceDN w:val="0"/>
        <w:adjustRightInd w:val="0"/>
        <w:jc w:val="both"/>
        <w:rPr>
          <w:color w:val="000000"/>
        </w:rPr>
      </w:pPr>
    </w:p>
    <w:p w14:paraId="264A3A63"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Pašvaldības izpilddirektora vai pilsētas/pagasta pārvaldes vadītāja lēmumu par atteikumu izsniegt atļauju var apstrīdēt Pašvaldības domē.</w:t>
      </w:r>
    </w:p>
    <w:p w14:paraId="08AEBC1D"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Pašvaldības domes lēmumu par apstrīdēto administratīvo aktu vai faktisko rīcību var pārsūdzēt Administratīvajā rajona tiesā normatīvajos aktos noteiktajā kārtībā.</w:t>
      </w:r>
    </w:p>
    <w:p w14:paraId="32735756"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 xml:space="preserve">Noteikumu ievērošanas uzraudzību un kontroli veic </w:t>
      </w:r>
      <w:r w:rsidRPr="00E54811">
        <w:rPr>
          <w:lang w:eastAsia="ar-SA"/>
        </w:rPr>
        <w:t>Dobeles novada pašvaldības policija</w:t>
      </w:r>
      <w:r w:rsidRPr="00E54811">
        <w:rPr>
          <w:color w:val="000000"/>
        </w:rPr>
        <w:t>.</w:t>
      </w:r>
    </w:p>
    <w:p w14:paraId="0DEA5DEE"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Administratīvā atbildība par ielu tirdzniecību, kompetence veikt administratīvā pārkāpuma procesu, kā arī par administratīvā pārkāpuma lietas izskatīšanu ir noteikta nozares speciālajos normatīvajos aktos.</w:t>
      </w:r>
    </w:p>
    <w:p w14:paraId="73222536" w14:textId="77777777" w:rsidR="00906177" w:rsidRPr="00E54811" w:rsidRDefault="00906177" w:rsidP="00906177">
      <w:pPr>
        <w:autoSpaceDE w:val="0"/>
        <w:autoSpaceDN w:val="0"/>
        <w:adjustRightInd w:val="0"/>
        <w:jc w:val="both"/>
        <w:rPr>
          <w:color w:val="000000"/>
        </w:rPr>
      </w:pPr>
    </w:p>
    <w:p w14:paraId="7FFA79D5" w14:textId="77777777" w:rsidR="00906177" w:rsidRPr="00E54811" w:rsidRDefault="00906177" w:rsidP="00906177">
      <w:pPr>
        <w:autoSpaceDE w:val="0"/>
        <w:autoSpaceDN w:val="0"/>
        <w:adjustRightInd w:val="0"/>
        <w:jc w:val="both"/>
        <w:rPr>
          <w:color w:val="000000"/>
        </w:rPr>
      </w:pPr>
    </w:p>
    <w:p w14:paraId="4720CBE7" w14:textId="77777777" w:rsidR="00906177" w:rsidRPr="00E54811" w:rsidRDefault="00906177" w:rsidP="00906177">
      <w:pPr>
        <w:autoSpaceDE w:val="0"/>
        <w:autoSpaceDN w:val="0"/>
        <w:adjustRightInd w:val="0"/>
        <w:jc w:val="center"/>
        <w:rPr>
          <w:color w:val="000000"/>
        </w:rPr>
      </w:pPr>
      <w:r w:rsidRPr="00E54811">
        <w:rPr>
          <w:b/>
          <w:bCs/>
          <w:color w:val="000000"/>
        </w:rPr>
        <w:t>XII. Noslēguma jautājumi.</w:t>
      </w:r>
    </w:p>
    <w:p w14:paraId="503B2992" w14:textId="77777777" w:rsidR="00906177" w:rsidRPr="00E54811" w:rsidRDefault="00906177" w:rsidP="00906177">
      <w:pPr>
        <w:autoSpaceDE w:val="0"/>
        <w:autoSpaceDN w:val="0"/>
        <w:adjustRightInd w:val="0"/>
        <w:jc w:val="both"/>
        <w:rPr>
          <w:color w:val="000000"/>
        </w:rPr>
      </w:pPr>
    </w:p>
    <w:p w14:paraId="08B698EA"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Pašvaldības izsniegtās atļaujas ielu tirdzniecībai, kas izsniegtas līdz noteikumu stāšanās dienai, ir spēkā līdz atļaujās norādītā termiņa beigām.</w:t>
      </w:r>
    </w:p>
    <w:p w14:paraId="6014F870" w14:textId="77777777" w:rsidR="00906177" w:rsidRPr="00E54811" w:rsidRDefault="00906177" w:rsidP="00EC5B12">
      <w:pPr>
        <w:numPr>
          <w:ilvl w:val="0"/>
          <w:numId w:val="23"/>
        </w:numPr>
        <w:autoSpaceDE w:val="0"/>
        <w:autoSpaceDN w:val="0"/>
        <w:adjustRightInd w:val="0"/>
        <w:jc w:val="both"/>
        <w:rPr>
          <w:color w:val="000000"/>
        </w:rPr>
      </w:pPr>
      <w:r w:rsidRPr="00E54811">
        <w:rPr>
          <w:color w:val="000000"/>
        </w:rPr>
        <w:t>Ar šo noteikumu spēkā stāšanas brīdi spēku zaudē:</w:t>
      </w:r>
    </w:p>
    <w:p w14:paraId="1F8BB9B4"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 xml:space="preserve"> Dobeles novada pašvaldības 2011. gada 17. janvāra saistošie noteikumi Nr. 2 "Par ielu tirdzniecību un  tirgus statusa piešķiršanu Dobeles novadā";</w:t>
      </w:r>
    </w:p>
    <w:p w14:paraId="4E600023"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Dobeles novada pašvaldības 2011.gada 31.marta saistošie noteikumi Nr.11 „Par alkoholisko dzērienu mazumtirdzniecību novietnēs un sabiedrisko pasākumu norises vietās, un kārtību, kādā tiek izsniegta atļauja vīna, raudzēto dzērienu un pārējo alkoholisko dzērienu ražošanai”;</w:t>
      </w:r>
    </w:p>
    <w:p w14:paraId="53F21F12"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Auces novada pašvaldības 2011.gada 28.jūlija saistošie noteikumi Nr.22 „Par atļauju saņemšanu alkoholisko dzērienu mazumtirdzniecībai novietnēs Auces novada teritorijā”</w:t>
      </w:r>
    </w:p>
    <w:p w14:paraId="0A9EE603" w14:textId="77777777" w:rsidR="00906177" w:rsidRPr="00E54811" w:rsidRDefault="00906177" w:rsidP="00EC5B12">
      <w:pPr>
        <w:numPr>
          <w:ilvl w:val="1"/>
          <w:numId w:val="23"/>
        </w:numPr>
        <w:autoSpaceDE w:val="0"/>
        <w:autoSpaceDN w:val="0"/>
        <w:adjustRightInd w:val="0"/>
        <w:jc w:val="both"/>
        <w:rPr>
          <w:color w:val="000000"/>
        </w:rPr>
      </w:pPr>
      <w:r w:rsidRPr="00E54811">
        <w:rPr>
          <w:color w:val="000000"/>
        </w:rPr>
        <w:t>Tērvetes novada pašvaldības 2011.gada 22.jūlija saistošie noteikumi Nr.11 „Par atļauju saņemšanu alkoholisko dzērienu mazumtirdzniecībai novietnēs Tērvetes novada teritorijā”.</w:t>
      </w:r>
    </w:p>
    <w:p w14:paraId="0CEAA6DB" w14:textId="77777777" w:rsidR="00906177" w:rsidRPr="00E54811" w:rsidRDefault="00906177" w:rsidP="00906177">
      <w:pPr>
        <w:autoSpaceDE w:val="0"/>
        <w:autoSpaceDN w:val="0"/>
        <w:adjustRightInd w:val="0"/>
        <w:ind w:left="142"/>
        <w:jc w:val="both"/>
        <w:rPr>
          <w:color w:val="000000"/>
        </w:rPr>
      </w:pPr>
    </w:p>
    <w:p w14:paraId="210FE804" w14:textId="77777777" w:rsidR="00906177" w:rsidRPr="00E54811" w:rsidRDefault="00906177" w:rsidP="00906177">
      <w:pPr>
        <w:autoSpaceDE w:val="0"/>
        <w:autoSpaceDN w:val="0"/>
        <w:adjustRightInd w:val="0"/>
        <w:jc w:val="both"/>
        <w:rPr>
          <w:color w:val="000000"/>
        </w:rPr>
      </w:pPr>
    </w:p>
    <w:p w14:paraId="7A44ADBA" w14:textId="77777777" w:rsidR="00906177" w:rsidRPr="00E54811" w:rsidRDefault="00906177" w:rsidP="00906177">
      <w:pPr>
        <w:tabs>
          <w:tab w:val="left" w:pos="-24212"/>
        </w:tabs>
        <w:jc w:val="right"/>
        <w:rPr>
          <w:b/>
          <w:noProof/>
          <w:color w:val="000000"/>
        </w:rPr>
      </w:pPr>
    </w:p>
    <w:p w14:paraId="37C9B554" w14:textId="77777777" w:rsidR="00906177" w:rsidRPr="00E54811" w:rsidRDefault="00906177" w:rsidP="00906177">
      <w:pPr>
        <w:pStyle w:val="Default"/>
        <w:jc w:val="both"/>
      </w:pPr>
      <w:r w:rsidRPr="00E54811">
        <w:t>Domes priekšsēdētājs</w:t>
      </w:r>
      <w:r w:rsidRPr="00E54811">
        <w:tab/>
      </w:r>
      <w:r w:rsidRPr="00E54811">
        <w:tab/>
      </w:r>
      <w:r w:rsidRPr="00E54811">
        <w:tab/>
      </w:r>
      <w:r w:rsidRPr="00E54811">
        <w:tab/>
      </w:r>
      <w:r w:rsidRPr="00E54811">
        <w:tab/>
      </w:r>
      <w:r w:rsidRPr="00E54811">
        <w:tab/>
      </w:r>
      <w:r w:rsidRPr="00E54811">
        <w:tab/>
      </w:r>
      <w:r w:rsidRPr="00E54811">
        <w:tab/>
        <w:t>I.Gorskis</w:t>
      </w:r>
    </w:p>
    <w:p w14:paraId="79B6A73B" w14:textId="77777777" w:rsidR="00906177" w:rsidRPr="00E54811" w:rsidRDefault="00906177" w:rsidP="00906177">
      <w:pPr>
        <w:jc w:val="center"/>
        <w:rPr>
          <w:b/>
          <w:color w:val="000000"/>
        </w:rPr>
      </w:pPr>
    </w:p>
    <w:p w14:paraId="6F3A8807" w14:textId="6BC28998" w:rsidR="00906177" w:rsidRPr="00E54811" w:rsidRDefault="00642E29" w:rsidP="00906177">
      <w:pPr>
        <w:jc w:val="center"/>
        <w:rPr>
          <w:b/>
          <w:color w:val="000000"/>
        </w:rPr>
      </w:pPr>
      <w:r>
        <w:rPr>
          <w:b/>
          <w:color w:val="000000"/>
        </w:rPr>
        <w:br w:type="page"/>
      </w:r>
      <w:r w:rsidR="00906177" w:rsidRPr="00E54811">
        <w:rPr>
          <w:b/>
          <w:color w:val="000000"/>
        </w:rPr>
        <w:t>Dobeles novada domes saistošo noteikumu Nr.</w:t>
      </w:r>
      <w:r w:rsidR="00FC7A39">
        <w:rPr>
          <w:b/>
          <w:color w:val="000000"/>
        </w:rPr>
        <w:t>12</w:t>
      </w:r>
    </w:p>
    <w:p w14:paraId="33816FA7" w14:textId="77777777" w:rsidR="00906177" w:rsidRPr="00E54811" w:rsidRDefault="00906177" w:rsidP="00906177">
      <w:pPr>
        <w:autoSpaceDE w:val="0"/>
        <w:autoSpaceDN w:val="0"/>
        <w:adjustRightInd w:val="0"/>
        <w:jc w:val="center"/>
        <w:rPr>
          <w:b/>
        </w:rPr>
      </w:pPr>
      <w:r w:rsidRPr="00E54811">
        <w:rPr>
          <w:b/>
          <w:bCs/>
        </w:rPr>
        <w:t>“</w:t>
      </w:r>
      <w:r w:rsidRPr="00E54811">
        <w:rPr>
          <w:b/>
          <w:color w:val="000000"/>
        </w:rPr>
        <w:t xml:space="preserve">Par </w:t>
      </w:r>
      <w:r w:rsidRPr="00E54811">
        <w:rPr>
          <w:b/>
          <w:bCs/>
          <w:color w:val="000000"/>
        </w:rPr>
        <w:t>tirdzniecību publiskajās vietās, tirgus statusa piešķiršanu un alkoholisko dzērienu izbraukuma tirdzniecību sabiedrisko pasākumu norises vietās un novietnēs</w:t>
      </w:r>
      <w:r w:rsidRPr="00E54811">
        <w:rPr>
          <w:b/>
          <w:bCs/>
          <w:color w:val="000000"/>
          <w:sz w:val="28"/>
          <w:szCs w:val="28"/>
        </w:rPr>
        <w:t xml:space="preserve"> </w:t>
      </w:r>
      <w:r w:rsidRPr="00E54811">
        <w:rPr>
          <w:b/>
          <w:bCs/>
          <w:color w:val="000000"/>
        </w:rPr>
        <w:t>Dobeles novada administratīvajā teritorijā</w:t>
      </w:r>
      <w:r w:rsidRPr="00E54811">
        <w:rPr>
          <w:b/>
          <w:bCs/>
        </w:rPr>
        <w:t>”</w:t>
      </w:r>
    </w:p>
    <w:p w14:paraId="07A51DEE" w14:textId="77777777" w:rsidR="00906177" w:rsidRPr="00E54811" w:rsidRDefault="00906177" w:rsidP="00906177">
      <w:pPr>
        <w:pStyle w:val="Default"/>
        <w:jc w:val="center"/>
        <w:rPr>
          <w:b/>
          <w:bCs/>
        </w:rPr>
      </w:pPr>
      <w:r w:rsidRPr="00E54811">
        <w:rPr>
          <w:b/>
          <w:bCs/>
        </w:rPr>
        <w:t>paskaidrojuma raksts</w:t>
      </w:r>
    </w:p>
    <w:p w14:paraId="6479F924" w14:textId="77777777" w:rsidR="00906177" w:rsidRPr="00E54811" w:rsidRDefault="00906177" w:rsidP="00906177">
      <w:pPr>
        <w:pStyle w:val="ColorfulList-Accent11"/>
        <w:jc w:val="both"/>
        <w:rPr>
          <w:bCs/>
          <w:color w:val="00000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906177" w:rsidRPr="00E54811" w14:paraId="5470D74D" w14:textId="77777777" w:rsidTr="00516279">
        <w:tc>
          <w:tcPr>
            <w:tcW w:w="2901" w:type="dxa"/>
            <w:tcBorders>
              <w:top w:val="single" w:sz="4" w:space="0" w:color="auto"/>
              <w:left w:val="single" w:sz="4" w:space="0" w:color="auto"/>
              <w:bottom w:val="single" w:sz="4" w:space="0" w:color="auto"/>
              <w:right w:val="single" w:sz="4" w:space="0" w:color="auto"/>
            </w:tcBorders>
          </w:tcPr>
          <w:p w14:paraId="3657D76F" w14:textId="77777777" w:rsidR="00906177" w:rsidRPr="00E54811" w:rsidRDefault="00906177" w:rsidP="00516279">
            <w:pPr>
              <w:tabs>
                <w:tab w:val="left" w:pos="8364"/>
              </w:tabs>
              <w:jc w:val="center"/>
              <w:rPr>
                <w:color w:val="000000"/>
              </w:rPr>
            </w:pPr>
            <w:r w:rsidRPr="00E54811">
              <w:rPr>
                <w:color w:val="000000"/>
              </w:rPr>
              <w:t>Sadaļas nosaukums</w:t>
            </w:r>
          </w:p>
        </w:tc>
        <w:tc>
          <w:tcPr>
            <w:tcW w:w="6597" w:type="dxa"/>
            <w:tcBorders>
              <w:top w:val="single" w:sz="4" w:space="0" w:color="auto"/>
              <w:left w:val="single" w:sz="4" w:space="0" w:color="auto"/>
              <w:bottom w:val="single" w:sz="4" w:space="0" w:color="auto"/>
              <w:right w:val="single" w:sz="4" w:space="0" w:color="auto"/>
            </w:tcBorders>
          </w:tcPr>
          <w:p w14:paraId="62F092BE" w14:textId="77777777" w:rsidR="00906177" w:rsidRPr="00E54811" w:rsidRDefault="00906177" w:rsidP="00516279">
            <w:pPr>
              <w:tabs>
                <w:tab w:val="left" w:pos="8364"/>
              </w:tabs>
              <w:jc w:val="center"/>
              <w:rPr>
                <w:color w:val="000000"/>
              </w:rPr>
            </w:pPr>
            <w:r w:rsidRPr="00E54811">
              <w:rPr>
                <w:color w:val="000000"/>
              </w:rPr>
              <w:t xml:space="preserve">Sadaļas </w:t>
            </w:r>
            <w:smartTag w:uri="schemas-tilde-lv/tildestengine" w:element="veidnes">
              <w:smartTagPr>
                <w:attr w:name="text" w:val="paskaidrojums&#10;"/>
                <w:attr w:name="baseform" w:val="paskaidrojums"/>
                <w:attr w:name="id" w:val="-1"/>
              </w:smartTagPr>
              <w:r w:rsidRPr="00E54811">
                <w:rPr>
                  <w:color w:val="000000"/>
                </w:rPr>
                <w:t>paskaidrojums</w:t>
              </w:r>
            </w:smartTag>
          </w:p>
          <w:p w14:paraId="423A5F8F" w14:textId="77777777" w:rsidR="00906177" w:rsidRPr="00E54811" w:rsidRDefault="00906177" w:rsidP="00516279">
            <w:pPr>
              <w:tabs>
                <w:tab w:val="left" w:pos="8364"/>
              </w:tabs>
              <w:jc w:val="center"/>
              <w:rPr>
                <w:color w:val="000000"/>
              </w:rPr>
            </w:pPr>
          </w:p>
        </w:tc>
      </w:tr>
      <w:tr w:rsidR="00906177" w:rsidRPr="00E54811" w14:paraId="5F924F2D" w14:textId="77777777" w:rsidTr="00516279">
        <w:tc>
          <w:tcPr>
            <w:tcW w:w="2901" w:type="dxa"/>
            <w:tcBorders>
              <w:top w:val="single" w:sz="4" w:space="0" w:color="auto"/>
              <w:left w:val="single" w:sz="4" w:space="0" w:color="auto"/>
              <w:bottom w:val="single" w:sz="4" w:space="0" w:color="auto"/>
              <w:right w:val="single" w:sz="4" w:space="0" w:color="auto"/>
            </w:tcBorders>
          </w:tcPr>
          <w:p w14:paraId="08008376" w14:textId="77777777" w:rsidR="00906177" w:rsidRPr="00E54811" w:rsidRDefault="00906177" w:rsidP="00516279">
            <w:pPr>
              <w:tabs>
                <w:tab w:val="left" w:pos="8364"/>
              </w:tabs>
              <w:rPr>
                <w:color w:val="000000"/>
              </w:rPr>
            </w:pPr>
            <w:r w:rsidRPr="00E54811">
              <w:rPr>
                <w:color w:val="000000"/>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16BFFB38" w14:textId="77777777" w:rsidR="00906177" w:rsidRPr="00E54811" w:rsidRDefault="00906177" w:rsidP="00516279">
            <w:pPr>
              <w:tabs>
                <w:tab w:val="left" w:pos="8364"/>
              </w:tabs>
              <w:jc w:val="both"/>
              <w:rPr>
                <w:color w:val="000000"/>
              </w:rPr>
            </w:pPr>
            <w:r w:rsidRPr="00E54811">
              <w:rPr>
                <w:color w:val="000000"/>
              </w:rPr>
              <w:t xml:space="preserve">Saskaņā ar </w:t>
            </w:r>
            <w:hyperlink r:id="rId131" w:tgtFrame="_blank" w:history="1">
              <w:r w:rsidRPr="00E54811">
                <w:rPr>
                  <w:color w:val="000000"/>
                </w:rPr>
                <w:t>Administratīvo teritoriju un apdzīvoto vietu likumu</w:t>
              </w:r>
            </w:hyperlink>
            <w:r w:rsidRPr="00E54811">
              <w:rPr>
                <w:color w:val="000000"/>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5E155368" w14:textId="77777777" w:rsidR="00906177" w:rsidRPr="00E54811" w:rsidRDefault="00906177" w:rsidP="00516279">
            <w:pPr>
              <w:tabs>
                <w:tab w:val="left" w:pos="8364"/>
              </w:tabs>
              <w:jc w:val="both"/>
              <w:rPr>
                <w:color w:val="000000"/>
              </w:rPr>
            </w:pPr>
            <w:r w:rsidRPr="00E54811">
              <w:rPr>
                <w:color w:val="000000"/>
              </w:rPr>
              <w:t xml:space="preserve">Administratīvo teritoriju un apdzīvoto vietu likuma Pārejas noteikumu 17.punkts nosaka, ka </w:t>
            </w:r>
            <w:r w:rsidRPr="00E54811">
              <w:rPr>
                <w:color w:val="000000"/>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732DA23B" w14:textId="77777777" w:rsidR="00906177" w:rsidRPr="00E54811" w:rsidRDefault="00906177" w:rsidP="00516279">
            <w:pPr>
              <w:tabs>
                <w:tab w:val="left" w:pos="8364"/>
              </w:tabs>
              <w:jc w:val="both"/>
              <w:rPr>
                <w:color w:val="000000"/>
              </w:rPr>
            </w:pPr>
            <w:r w:rsidRPr="00E54811">
              <w:rPr>
                <w:color w:val="000000"/>
              </w:rPr>
              <w:t xml:space="preserve">Līdz ar to nepieciešams apstiprināt jaunus saistošos noteikumus par </w:t>
            </w:r>
            <w:r w:rsidRPr="00E54811">
              <w:rPr>
                <w:bCs/>
                <w:color w:val="000000"/>
              </w:rPr>
              <w:t>tirdzniecību publiskajās vietās</w:t>
            </w:r>
            <w:r w:rsidRPr="00E54811">
              <w:rPr>
                <w:color w:val="000000"/>
              </w:rPr>
              <w:t xml:space="preserve"> Dobeles novadā. </w:t>
            </w:r>
          </w:p>
          <w:p w14:paraId="38B5AF64" w14:textId="77777777" w:rsidR="00906177" w:rsidRPr="00E54811" w:rsidRDefault="00906177" w:rsidP="00516279">
            <w:pPr>
              <w:autoSpaceDE w:val="0"/>
              <w:autoSpaceDN w:val="0"/>
              <w:adjustRightInd w:val="0"/>
              <w:jc w:val="both"/>
              <w:rPr>
                <w:bCs/>
                <w:color w:val="000000"/>
              </w:rPr>
            </w:pPr>
            <w:r w:rsidRPr="00E54811">
              <w:rPr>
                <w:color w:val="000000"/>
              </w:rPr>
              <w:t xml:space="preserve">Ņemot vērā iepriekš minēto, izstrādāti jauni saistošie noteikumi “Par </w:t>
            </w:r>
            <w:r w:rsidRPr="00E54811">
              <w:rPr>
                <w:bCs/>
                <w:color w:val="000000"/>
              </w:rPr>
              <w:t>tirdzniecību publiskajās vietās, tirgus statusa piešķiršanu un alkoholisko dzērienu izbraukuma tirdzniecību sabiedrisko pasākumu norises vietās un novietnēs</w:t>
            </w:r>
            <w:r w:rsidRPr="00E54811">
              <w:rPr>
                <w:b/>
                <w:bCs/>
                <w:color w:val="000000"/>
                <w:sz w:val="28"/>
                <w:szCs w:val="28"/>
              </w:rPr>
              <w:t xml:space="preserve"> </w:t>
            </w:r>
            <w:r w:rsidRPr="00E54811">
              <w:rPr>
                <w:bCs/>
                <w:color w:val="000000"/>
              </w:rPr>
              <w:t>Dobeles novada administratīvajā teritorijā” (turpmāk - Noteikumi).</w:t>
            </w:r>
          </w:p>
          <w:p w14:paraId="2D164FD8" w14:textId="77777777" w:rsidR="00906177" w:rsidRPr="00E54811" w:rsidRDefault="00906177" w:rsidP="00516279">
            <w:pPr>
              <w:autoSpaceDE w:val="0"/>
              <w:autoSpaceDN w:val="0"/>
              <w:adjustRightInd w:val="0"/>
              <w:jc w:val="both"/>
              <w:rPr>
                <w:color w:val="000000"/>
              </w:rPr>
            </w:pPr>
            <w:r w:rsidRPr="00E54811">
              <w:rPr>
                <w:color w:val="000000"/>
              </w:rPr>
              <w:t>Saistošie noteikumi nepieciešami, lai aktualizētu informāciju par</w:t>
            </w:r>
          </w:p>
          <w:p w14:paraId="4C01D401" w14:textId="77777777" w:rsidR="00906177" w:rsidRPr="00E54811" w:rsidRDefault="00906177" w:rsidP="00516279">
            <w:pPr>
              <w:autoSpaceDE w:val="0"/>
              <w:autoSpaceDN w:val="0"/>
              <w:adjustRightInd w:val="0"/>
              <w:jc w:val="both"/>
              <w:rPr>
                <w:color w:val="000000"/>
              </w:rPr>
            </w:pPr>
            <w:r w:rsidRPr="00E54811">
              <w:rPr>
                <w:color w:val="000000"/>
              </w:rPr>
              <w:t>pašvaldības noteiktajām tirdzniecības vietām, kā arī detalizētāk</w:t>
            </w:r>
          </w:p>
          <w:p w14:paraId="7D2F0F97" w14:textId="77777777" w:rsidR="00906177" w:rsidRPr="00E54811" w:rsidRDefault="00906177" w:rsidP="00516279">
            <w:pPr>
              <w:autoSpaceDE w:val="0"/>
              <w:autoSpaceDN w:val="0"/>
              <w:adjustRightInd w:val="0"/>
              <w:jc w:val="both"/>
              <w:rPr>
                <w:color w:val="000000"/>
              </w:rPr>
            </w:pPr>
            <w:r w:rsidRPr="00E54811">
              <w:rPr>
                <w:color w:val="000000"/>
              </w:rPr>
              <w:t>norādītu kārtību, kādā tirdzniecības dalībnieks vai tirdzniecības</w:t>
            </w:r>
          </w:p>
          <w:p w14:paraId="1175FCE8" w14:textId="77777777" w:rsidR="00906177" w:rsidRPr="00E54811" w:rsidRDefault="00906177" w:rsidP="00516279">
            <w:pPr>
              <w:autoSpaceDE w:val="0"/>
              <w:autoSpaceDN w:val="0"/>
              <w:adjustRightInd w:val="0"/>
              <w:jc w:val="both"/>
              <w:rPr>
                <w:color w:val="000000"/>
              </w:rPr>
            </w:pPr>
            <w:r w:rsidRPr="00E54811">
              <w:rPr>
                <w:color w:val="000000"/>
              </w:rPr>
              <w:t xml:space="preserve">organizators saskaņo ar pašvaldību tirdzniecības vietas iekārtošanu, kā arī papildinātu tirdzniecības dalībnieka, tirdzniecības organizatora, un sabiedriskās ēdināšanas pakalpojuma sniedzēja atbildība un pienākumi tirdzniecības kārtības nodrošināšanai, </w:t>
            </w:r>
            <w:r w:rsidRPr="00E54811">
              <w:rPr>
                <w:bCs/>
                <w:color w:val="000000"/>
              </w:rPr>
              <w:t>tirgus statusa piešķiršanu un alkoholisko dzērienu izbraukuma tirdzniecību sabiedrisko pasākumu norises vietās un novietnēs.</w:t>
            </w:r>
          </w:p>
          <w:p w14:paraId="76741D3B" w14:textId="77777777" w:rsidR="00906177" w:rsidRPr="00E54811" w:rsidRDefault="00906177" w:rsidP="00516279">
            <w:pPr>
              <w:autoSpaceDE w:val="0"/>
              <w:autoSpaceDN w:val="0"/>
              <w:adjustRightInd w:val="0"/>
              <w:jc w:val="both"/>
              <w:rPr>
                <w:color w:val="000000"/>
              </w:rPr>
            </w:pPr>
          </w:p>
        </w:tc>
      </w:tr>
      <w:tr w:rsidR="00906177" w:rsidRPr="00E54811" w14:paraId="4CD269E1" w14:textId="77777777" w:rsidTr="00516279">
        <w:tc>
          <w:tcPr>
            <w:tcW w:w="2901" w:type="dxa"/>
            <w:tcBorders>
              <w:top w:val="single" w:sz="4" w:space="0" w:color="auto"/>
              <w:left w:val="single" w:sz="4" w:space="0" w:color="auto"/>
              <w:bottom w:val="single" w:sz="4" w:space="0" w:color="auto"/>
              <w:right w:val="single" w:sz="4" w:space="0" w:color="auto"/>
            </w:tcBorders>
          </w:tcPr>
          <w:p w14:paraId="0AF45D2C" w14:textId="77777777" w:rsidR="00906177" w:rsidRPr="00E54811" w:rsidRDefault="00906177" w:rsidP="00516279">
            <w:pPr>
              <w:tabs>
                <w:tab w:val="left" w:pos="8364"/>
              </w:tabs>
              <w:rPr>
                <w:color w:val="000000"/>
              </w:rPr>
            </w:pPr>
            <w:r w:rsidRPr="00E54811">
              <w:rPr>
                <w:color w:val="000000"/>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5BA72312" w14:textId="77777777" w:rsidR="00906177" w:rsidRPr="00E54811" w:rsidRDefault="00906177" w:rsidP="00516279">
            <w:pPr>
              <w:autoSpaceDE w:val="0"/>
              <w:autoSpaceDN w:val="0"/>
              <w:adjustRightInd w:val="0"/>
              <w:jc w:val="both"/>
              <w:rPr>
                <w:color w:val="000000"/>
              </w:rPr>
            </w:pPr>
            <w:r w:rsidRPr="00E54811">
              <w:rPr>
                <w:color w:val="000000"/>
              </w:rPr>
              <w:t>Saistošajos noteikumos tiek noteikta:</w:t>
            </w:r>
          </w:p>
          <w:p w14:paraId="35F94B52" w14:textId="77777777" w:rsidR="00906177" w:rsidRPr="00E54811" w:rsidRDefault="00906177" w:rsidP="00516279">
            <w:pPr>
              <w:autoSpaceDE w:val="0"/>
              <w:autoSpaceDN w:val="0"/>
              <w:adjustRightInd w:val="0"/>
              <w:jc w:val="both"/>
              <w:rPr>
                <w:color w:val="000000"/>
              </w:rPr>
            </w:pPr>
            <w:r w:rsidRPr="00E54811">
              <w:rPr>
                <w:color w:val="000000"/>
              </w:rPr>
              <w:t>1. kārtība, kādā tirdzniecības dalībnieks vai tirdzniecības organizators saskaņo ar Dobeles novada pašvaldību ielu tirdzniecības vietas iekārtošanu;</w:t>
            </w:r>
          </w:p>
          <w:p w14:paraId="37CB6434" w14:textId="77777777" w:rsidR="00906177" w:rsidRPr="00E54811" w:rsidRDefault="00906177" w:rsidP="00516279">
            <w:pPr>
              <w:autoSpaceDE w:val="0"/>
              <w:autoSpaceDN w:val="0"/>
              <w:adjustRightInd w:val="0"/>
              <w:jc w:val="both"/>
              <w:rPr>
                <w:color w:val="000000"/>
              </w:rPr>
            </w:pPr>
            <w:r w:rsidRPr="00E54811">
              <w:rPr>
                <w:color w:val="000000"/>
              </w:rPr>
              <w:t>2. ar Pašvaldību saskaņojamos ielu tirdzniecības veidus un ielu</w:t>
            </w:r>
          </w:p>
          <w:p w14:paraId="10CFE973" w14:textId="77777777" w:rsidR="00906177" w:rsidRPr="00E54811" w:rsidRDefault="00906177" w:rsidP="00516279">
            <w:pPr>
              <w:autoSpaceDE w:val="0"/>
              <w:autoSpaceDN w:val="0"/>
              <w:adjustRightInd w:val="0"/>
              <w:jc w:val="both"/>
              <w:rPr>
                <w:color w:val="000000"/>
              </w:rPr>
            </w:pPr>
            <w:r w:rsidRPr="00E54811">
              <w:rPr>
                <w:color w:val="000000"/>
              </w:rPr>
              <w:t>tirdzniecības atļauju izsniegšanas kārtību;</w:t>
            </w:r>
          </w:p>
          <w:p w14:paraId="133B89FE" w14:textId="77777777" w:rsidR="00906177" w:rsidRPr="00E54811" w:rsidRDefault="00906177" w:rsidP="00516279">
            <w:pPr>
              <w:autoSpaceDE w:val="0"/>
              <w:autoSpaceDN w:val="0"/>
              <w:adjustRightInd w:val="0"/>
              <w:jc w:val="both"/>
              <w:rPr>
                <w:color w:val="000000"/>
              </w:rPr>
            </w:pPr>
            <w:r w:rsidRPr="00E54811">
              <w:rPr>
                <w:color w:val="000000"/>
              </w:rPr>
              <w:t>3. tirdzniecības dalībnieka un tirdzniecības organizatora pienākumus kārtības nodrošināšanai;</w:t>
            </w:r>
          </w:p>
          <w:p w14:paraId="6E298500" w14:textId="77777777" w:rsidR="00906177" w:rsidRPr="00E54811" w:rsidRDefault="00906177" w:rsidP="00516279">
            <w:pPr>
              <w:autoSpaceDE w:val="0"/>
              <w:autoSpaceDN w:val="0"/>
              <w:adjustRightInd w:val="0"/>
              <w:jc w:val="both"/>
              <w:rPr>
                <w:color w:val="000000"/>
              </w:rPr>
            </w:pPr>
            <w:r w:rsidRPr="00E54811">
              <w:rPr>
                <w:color w:val="000000"/>
              </w:rPr>
              <w:t>4. tirdzniecības vietās realizējamo preču grupas;</w:t>
            </w:r>
          </w:p>
          <w:p w14:paraId="49E045E3" w14:textId="77777777" w:rsidR="00906177" w:rsidRPr="00E54811" w:rsidRDefault="00906177" w:rsidP="00516279">
            <w:pPr>
              <w:autoSpaceDE w:val="0"/>
              <w:autoSpaceDN w:val="0"/>
              <w:adjustRightInd w:val="0"/>
              <w:jc w:val="both"/>
              <w:rPr>
                <w:color w:val="000000"/>
              </w:rPr>
            </w:pPr>
            <w:r w:rsidRPr="00E54811">
              <w:rPr>
                <w:color w:val="000000"/>
              </w:rPr>
              <w:t>5. kārtību, kādā ar Pašvaldību saskaņojama sabiedriskās ēdināšanas pakalpojumu sniegšana ielu tirdzniecībā;</w:t>
            </w:r>
          </w:p>
          <w:p w14:paraId="3BE5FD17" w14:textId="77777777" w:rsidR="00906177" w:rsidRPr="00E54811" w:rsidRDefault="00906177" w:rsidP="00516279">
            <w:pPr>
              <w:autoSpaceDE w:val="0"/>
              <w:autoSpaceDN w:val="0"/>
              <w:adjustRightInd w:val="0"/>
              <w:jc w:val="both"/>
              <w:rPr>
                <w:color w:val="000000"/>
              </w:rPr>
            </w:pPr>
            <w:r w:rsidRPr="00E54811">
              <w:rPr>
                <w:color w:val="000000"/>
              </w:rPr>
              <w:t>6. nosacījumus Pašvaldības izsniegtās ielu tirdzniecības vai</w:t>
            </w:r>
          </w:p>
          <w:p w14:paraId="012B3D37" w14:textId="77777777" w:rsidR="00906177" w:rsidRPr="00E54811" w:rsidRDefault="00906177" w:rsidP="00516279">
            <w:pPr>
              <w:autoSpaceDE w:val="0"/>
              <w:autoSpaceDN w:val="0"/>
              <w:adjustRightInd w:val="0"/>
              <w:jc w:val="both"/>
              <w:rPr>
                <w:color w:val="000000"/>
              </w:rPr>
            </w:pPr>
            <w:r w:rsidRPr="00E54811">
              <w:rPr>
                <w:color w:val="000000"/>
              </w:rPr>
              <w:t>tirdzniecības organizatora atļaujas darbības apturēšanai uz laiku;</w:t>
            </w:r>
          </w:p>
          <w:p w14:paraId="72D822FF" w14:textId="77777777" w:rsidR="00906177" w:rsidRPr="00E54811" w:rsidRDefault="00906177" w:rsidP="00516279">
            <w:pPr>
              <w:autoSpaceDE w:val="0"/>
              <w:autoSpaceDN w:val="0"/>
              <w:adjustRightInd w:val="0"/>
              <w:jc w:val="both"/>
              <w:rPr>
                <w:color w:val="000000"/>
              </w:rPr>
            </w:pPr>
            <w:r w:rsidRPr="00E54811">
              <w:rPr>
                <w:color w:val="000000"/>
              </w:rPr>
              <w:t>7.alkoholisko dzērienu mazumtirdzniecības kārtību izbraukuma tirdzniecībā sabiedrisko pasākumu norises vietās;</w:t>
            </w:r>
          </w:p>
          <w:p w14:paraId="68C37D6E" w14:textId="77777777" w:rsidR="00906177" w:rsidRPr="00E54811" w:rsidRDefault="00906177" w:rsidP="00516279">
            <w:pPr>
              <w:autoSpaceDE w:val="0"/>
              <w:autoSpaceDN w:val="0"/>
              <w:adjustRightInd w:val="0"/>
              <w:jc w:val="both"/>
              <w:rPr>
                <w:color w:val="000000"/>
              </w:rPr>
            </w:pPr>
            <w:r w:rsidRPr="00E54811">
              <w:rPr>
                <w:color w:val="000000"/>
              </w:rPr>
              <w:t>8.alkoholisko dzērienu mazumtirdzniecības novietnēs saskaņošanas kārtību;</w:t>
            </w:r>
          </w:p>
          <w:p w14:paraId="2EAFE6D0" w14:textId="77777777" w:rsidR="00906177" w:rsidRPr="00E54811" w:rsidRDefault="00906177" w:rsidP="00516279">
            <w:pPr>
              <w:autoSpaceDE w:val="0"/>
              <w:autoSpaceDN w:val="0"/>
              <w:adjustRightInd w:val="0"/>
              <w:jc w:val="both"/>
              <w:rPr>
                <w:color w:val="000000"/>
              </w:rPr>
            </w:pPr>
            <w:r w:rsidRPr="00E54811">
              <w:rPr>
                <w:color w:val="000000"/>
              </w:rPr>
              <w:t>9.kārtību, kādā tiek piešķirts tirgus statuss;</w:t>
            </w:r>
          </w:p>
          <w:p w14:paraId="2D368B16" w14:textId="77777777" w:rsidR="00906177" w:rsidRPr="00E54811" w:rsidRDefault="00906177" w:rsidP="00516279">
            <w:pPr>
              <w:autoSpaceDE w:val="0"/>
              <w:autoSpaceDN w:val="0"/>
              <w:adjustRightInd w:val="0"/>
              <w:jc w:val="both"/>
              <w:rPr>
                <w:color w:val="000000"/>
              </w:rPr>
            </w:pPr>
            <w:r w:rsidRPr="00E54811">
              <w:rPr>
                <w:color w:val="000000"/>
              </w:rPr>
              <w:t>10.kārtību, kādā tirgus pārvaldītājs saskaņo ar pašvaldību tirgus noteikumus.</w:t>
            </w:r>
          </w:p>
          <w:p w14:paraId="20829672" w14:textId="77777777" w:rsidR="00906177" w:rsidRPr="00E54811" w:rsidRDefault="00906177" w:rsidP="00516279">
            <w:pPr>
              <w:autoSpaceDE w:val="0"/>
              <w:autoSpaceDN w:val="0"/>
              <w:adjustRightInd w:val="0"/>
              <w:jc w:val="both"/>
              <w:rPr>
                <w:color w:val="000000"/>
              </w:rPr>
            </w:pPr>
          </w:p>
        </w:tc>
      </w:tr>
      <w:tr w:rsidR="00906177" w:rsidRPr="00E54811" w14:paraId="386ECC29" w14:textId="77777777" w:rsidTr="00516279">
        <w:tc>
          <w:tcPr>
            <w:tcW w:w="2901" w:type="dxa"/>
            <w:tcBorders>
              <w:top w:val="single" w:sz="4" w:space="0" w:color="auto"/>
              <w:left w:val="single" w:sz="4" w:space="0" w:color="auto"/>
              <w:bottom w:val="single" w:sz="4" w:space="0" w:color="auto"/>
              <w:right w:val="single" w:sz="4" w:space="0" w:color="auto"/>
            </w:tcBorders>
          </w:tcPr>
          <w:p w14:paraId="3F34CE1B" w14:textId="77777777" w:rsidR="00906177" w:rsidRPr="00E54811" w:rsidRDefault="00906177" w:rsidP="00516279">
            <w:pPr>
              <w:tabs>
                <w:tab w:val="left" w:pos="8364"/>
              </w:tabs>
              <w:rPr>
                <w:color w:val="000000"/>
              </w:rPr>
            </w:pPr>
            <w:r w:rsidRPr="00E54811">
              <w:rPr>
                <w:color w:val="000000"/>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67D3B4D4" w14:textId="77777777" w:rsidR="00906177" w:rsidRPr="00E54811" w:rsidRDefault="00906177" w:rsidP="00516279">
            <w:pPr>
              <w:autoSpaceDE w:val="0"/>
              <w:autoSpaceDN w:val="0"/>
              <w:adjustRightInd w:val="0"/>
              <w:jc w:val="both"/>
              <w:rPr>
                <w:color w:val="000000"/>
              </w:rPr>
            </w:pPr>
            <w:r w:rsidRPr="00E54811">
              <w:rPr>
                <w:color w:val="000000"/>
              </w:rPr>
              <w:t>Tiešas ietekmes nav.</w:t>
            </w:r>
          </w:p>
          <w:p w14:paraId="3FCD0CBF" w14:textId="77777777" w:rsidR="00906177" w:rsidRPr="00E54811" w:rsidRDefault="00906177" w:rsidP="00516279">
            <w:pPr>
              <w:tabs>
                <w:tab w:val="left" w:pos="8364"/>
              </w:tabs>
              <w:autoSpaceDE w:val="0"/>
              <w:autoSpaceDN w:val="0"/>
              <w:adjustRightInd w:val="0"/>
              <w:jc w:val="both"/>
              <w:rPr>
                <w:color w:val="000000"/>
              </w:rPr>
            </w:pPr>
          </w:p>
        </w:tc>
      </w:tr>
      <w:tr w:rsidR="00906177" w:rsidRPr="00E54811" w14:paraId="6EA8CD32" w14:textId="77777777" w:rsidTr="00516279">
        <w:trPr>
          <w:trHeight w:val="1451"/>
        </w:trPr>
        <w:tc>
          <w:tcPr>
            <w:tcW w:w="2901" w:type="dxa"/>
            <w:tcBorders>
              <w:top w:val="single" w:sz="4" w:space="0" w:color="auto"/>
              <w:left w:val="single" w:sz="4" w:space="0" w:color="auto"/>
              <w:bottom w:val="single" w:sz="4" w:space="0" w:color="auto"/>
              <w:right w:val="single" w:sz="4" w:space="0" w:color="auto"/>
            </w:tcBorders>
          </w:tcPr>
          <w:p w14:paraId="0D9B1365" w14:textId="77777777" w:rsidR="00906177" w:rsidRPr="00E54811" w:rsidRDefault="00906177" w:rsidP="00516279">
            <w:pPr>
              <w:tabs>
                <w:tab w:val="left" w:pos="8364"/>
              </w:tabs>
              <w:rPr>
                <w:color w:val="000000"/>
              </w:rPr>
            </w:pPr>
            <w:r w:rsidRPr="00E54811">
              <w:rPr>
                <w:color w:val="000000"/>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1143BCA5" w14:textId="77777777" w:rsidR="00906177" w:rsidRPr="00E54811" w:rsidRDefault="00906177" w:rsidP="00516279">
            <w:pPr>
              <w:autoSpaceDE w:val="0"/>
              <w:autoSpaceDN w:val="0"/>
              <w:adjustRightInd w:val="0"/>
              <w:jc w:val="both"/>
            </w:pPr>
            <w:r w:rsidRPr="00E54811">
              <w:t>Tiek definēti visi nepieciešamie priekšnoteikumi atļaujas saņemšanai konkrētam ielu tirdzniecības vai sabiedriskās ēdināšanas pakalpojumu sniegšanas veidam.</w:t>
            </w:r>
          </w:p>
        </w:tc>
      </w:tr>
      <w:tr w:rsidR="00906177" w:rsidRPr="00E54811" w14:paraId="0E3DE7F7" w14:textId="77777777" w:rsidTr="00516279">
        <w:tc>
          <w:tcPr>
            <w:tcW w:w="2901" w:type="dxa"/>
            <w:tcBorders>
              <w:top w:val="single" w:sz="4" w:space="0" w:color="auto"/>
              <w:left w:val="single" w:sz="4" w:space="0" w:color="auto"/>
              <w:bottom w:val="single" w:sz="4" w:space="0" w:color="auto"/>
              <w:right w:val="single" w:sz="4" w:space="0" w:color="auto"/>
            </w:tcBorders>
          </w:tcPr>
          <w:p w14:paraId="5CD4ED66" w14:textId="77777777" w:rsidR="00906177" w:rsidRPr="00E54811" w:rsidRDefault="00906177" w:rsidP="00516279">
            <w:pPr>
              <w:tabs>
                <w:tab w:val="left" w:pos="8364"/>
              </w:tabs>
              <w:rPr>
                <w:color w:val="000000"/>
              </w:rPr>
            </w:pPr>
            <w:r w:rsidRPr="00E54811">
              <w:rPr>
                <w:color w:val="000000"/>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6FA4542B" w14:textId="77777777" w:rsidR="00906177" w:rsidRPr="00E54811" w:rsidRDefault="00906177" w:rsidP="00516279">
            <w:pPr>
              <w:autoSpaceDE w:val="0"/>
              <w:autoSpaceDN w:val="0"/>
              <w:adjustRightInd w:val="0"/>
              <w:jc w:val="both"/>
              <w:rPr>
                <w:color w:val="000000"/>
              </w:rPr>
            </w:pPr>
            <w:r w:rsidRPr="00E54811">
              <w:rPr>
                <w:color w:val="000000"/>
                <w:shd w:val="clear" w:color="auto" w:fill="FFFFFF"/>
              </w:rPr>
              <w:t>Institūcija, kurā privātpersona var vērsties noteikumu piemērošanā, ir Dobeles novada pašvaldība.</w:t>
            </w:r>
          </w:p>
        </w:tc>
      </w:tr>
      <w:tr w:rsidR="00906177" w:rsidRPr="00E54811" w14:paraId="00BFBF25" w14:textId="77777777" w:rsidTr="00516279">
        <w:trPr>
          <w:trHeight w:val="70"/>
        </w:trPr>
        <w:tc>
          <w:tcPr>
            <w:tcW w:w="2901" w:type="dxa"/>
            <w:tcBorders>
              <w:top w:val="single" w:sz="4" w:space="0" w:color="auto"/>
              <w:left w:val="single" w:sz="4" w:space="0" w:color="auto"/>
              <w:bottom w:val="single" w:sz="4" w:space="0" w:color="auto"/>
              <w:right w:val="single" w:sz="4" w:space="0" w:color="auto"/>
            </w:tcBorders>
          </w:tcPr>
          <w:p w14:paraId="77F8A965" w14:textId="77777777" w:rsidR="00906177" w:rsidRPr="00E54811" w:rsidRDefault="00906177" w:rsidP="00516279">
            <w:pPr>
              <w:tabs>
                <w:tab w:val="left" w:pos="8364"/>
              </w:tabs>
              <w:rPr>
                <w:color w:val="000000"/>
              </w:rPr>
            </w:pPr>
            <w:r w:rsidRPr="00E54811">
              <w:rPr>
                <w:color w:val="000000"/>
              </w:rPr>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tcPr>
          <w:p w14:paraId="19879083" w14:textId="77777777" w:rsidR="00906177" w:rsidRPr="00E54811" w:rsidRDefault="00906177" w:rsidP="00516279">
            <w:pPr>
              <w:tabs>
                <w:tab w:val="left" w:pos="8364"/>
              </w:tabs>
              <w:autoSpaceDE w:val="0"/>
              <w:autoSpaceDN w:val="0"/>
              <w:adjustRightInd w:val="0"/>
              <w:jc w:val="both"/>
              <w:rPr>
                <w:color w:val="000000"/>
              </w:rPr>
            </w:pPr>
            <w:r w:rsidRPr="00E54811">
              <w:rPr>
                <w:color w:val="000000"/>
              </w:rPr>
              <w:t>Noteikumu izstrādes procesā konsultācijas ar privātpersonām netika veiktas.</w:t>
            </w:r>
          </w:p>
        </w:tc>
      </w:tr>
    </w:tbl>
    <w:p w14:paraId="5714A1D7" w14:textId="77777777" w:rsidR="00906177" w:rsidRPr="00E54811" w:rsidRDefault="00906177" w:rsidP="00906177">
      <w:pPr>
        <w:jc w:val="center"/>
        <w:rPr>
          <w:b/>
          <w:bCs/>
          <w:color w:val="000000"/>
          <w:lang w:eastAsia="ar-SA"/>
        </w:rPr>
      </w:pPr>
    </w:p>
    <w:p w14:paraId="4D91A62C" w14:textId="77777777" w:rsidR="00906177" w:rsidRPr="00E54811" w:rsidRDefault="00906177" w:rsidP="00906177">
      <w:pPr>
        <w:jc w:val="center"/>
      </w:pPr>
    </w:p>
    <w:p w14:paraId="67A0CEF5" w14:textId="77777777" w:rsidR="00906177" w:rsidRPr="00E54811" w:rsidRDefault="00906177" w:rsidP="00906177">
      <w:pPr>
        <w:jc w:val="center"/>
      </w:pPr>
    </w:p>
    <w:p w14:paraId="1F307934" w14:textId="22A3279C" w:rsidR="00906177" w:rsidRPr="00E54811" w:rsidRDefault="00906177" w:rsidP="00906177">
      <w:pPr>
        <w:tabs>
          <w:tab w:val="left" w:pos="-24212"/>
        </w:tabs>
        <w:jc w:val="right"/>
        <w:rPr>
          <w:b/>
          <w:bCs/>
        </w:rPr>
      </w:pPr>
      <w:r w:rsidRPr="00E54811">
        <w:t>Domes priekšsēdētājs</w:t>
      </w:r>
      <w:r w:rsidRPr="00E54811">
        <w:tab/>
      </w:r>
      <w:r w:rsidRPr="00E54811">
        <w:tab/>
      </w:r>
      <w:r w:rsidRPr="00E54811">
        <w:tab/>
      </w:r>
      <w:r w:rsidRPr="00E54811">
        <w:tab/>
      </w:r>
      <w:r w:rsidRPr="00E54811">
        <w:tab/>
      </w:r>
      <w:r w:rsidRPr="00E54811">
        <w:tab/>
      </w:r>
      <w:r w:rsidRPr="00E54811">
        <w:tab/>
      </w:r>
      <w:r w:rsidRPr="00E54811">
        <w:tab/>
        <w:t>I.Gorskis</w:t>
      </w:r>
      <w:r w:rsidRPr="00E54811">
        <w:br w:type="page"/>
      </w:r>
    </w:p>
    <w:p w14:paraId="21A67E75" w14:textId="5CAE4E44"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00AD3E8E" wp14:editId="43C7A268">
            <wp:extent cx="676275" cy="752475"/>
            <wp:effectExtent l="0" t="0" r="9525" b="9525"/>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B4E1BAF" w14:textId="77777777" w:rsidR="00906177" w:rsidRPr="00E54811" w:rsidRDefault="00906177" w:rsidP="00906177">
      <w:pPr>
        <w:pStyle w:val="Header"/>
        <w:jc w:val="center"/>
        <w:rPr>
          <w:sz w:val="20"/>
        </w:rPr>
      </w:pPr>
      <w:r w:rsidRPr="00E54811">
        <w:rPr>
          <w:sz w:val="20"/>
        </w:rPr>
        <w:t>LATVIJAS REPUBLIKA</w:t>
      </w:r>
    </w:p>
    <w:p w14:paraId="4E88BF7F" w14:textId="77777777" w:rsidR="00906177" w:rsidRPr="00E54811" w:rsidRDefault="00906177" w:rsidP="00906177">
      <w:pPr>
        <w:pStyle w:val="Header"/>
        <w:jc w:val="center"/>
        <w:rPr>
          <w:b/>
          <w:sz w:val="32"/>
          <w:szCs w:val="32"/>
        </w:rPr>
      </w:pPr>
      <w:r w:rsidRPr="00E54811">
        <w:rPr>
          <w:b/>
          <w:sz w:val="32"/>
          <w:szCs w:val="32"/>
        </w:rPr>
        <w:t>DOBELES NOVADA DOME</w:t>
      </w:r>
    </w:p>
    <w:p w14:paraId="6F274A71"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515FD30D" w14:textId="77777777" w:rsidR="00906177" w:rsidRPr="00E54811" w:rsidRDefault="00906177" w:rsidP="00906177">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132" w:history="1">
        <w:r w:rsidRPr="00E54811">
          <w:rPr>
            <w:rStyle w:val="Hyperlink"/>
            <w:rFonts w:eastAsia="Calibri"/>
            <w:color w:val="000000"/>
            <w:sz w:val="16"/>
            <w:szCs w:val="16"/>
          </w:rPr>
          <w:t>dome@dobele.lv</w:t>
        </w:r>
      </w:hyperlink>
    </w:p>
    <w:p w14:paraId="64307941" w14:textId="77777777" w:rsidR="00906177" w:rsidRPr="00E54811" w:rsidRDefault="00906177" w:rsidP="00906177">
      <w:pPr>
        <w:pStyle w:val="Default"/>
        <w:jc w:val="center"/>
        <w:rPr>
          <w:b/>
          <w:bCs/>
        </w:rPr>
      </w:pPr>
    </w:p>
    <w:p w14:paraId="32A8A328" w14:textId="77777777" w:rsidR="00906177" w:rsidRPr="00E54811" w:rsidRDefault="00906177" w:rsidP="00906177">
      <w:pPr>
        <w:pStyle w:val="Header"/>
        <w:jc w:val="center"/>
        <w:rPr>
          <w:b/>
          <w:spacing w:val="60"/>
        </w:rPr>
      </w:pPr>
      <w:r w:rsidRPr="00E54811">
        <w:rPr>
          <w:b/>
          <w:spacing w:val="60"/>
        </w:rPr>
        <w:t>LĒMUMS</w:t>
      </w:r>
    </w:p>
    <w:p w14:paraId="0A8808A1" w14:textId="77777777" w:rsidR="00906177" w:rsidRPr="00E54811" w:rsidRDefault="00906177" w:rsidP="00906177">
      <w:pPr>
        <w:pStyle w:val="Header"/>
        <w:jc w:val="center"/>
      </w:pPr>
      <w:r w:rsidRPr="00E54811">
        <w:t>Dobelē</w:t>
      </w:r>
    </w:p>
    <w:p w14:paraId="1FBFCCD3" w14:textId="77777777" w:rsidR="00906177" w:rsidRPr="00E54811" w:rsidRDefault="00906177" w:rsidP="00906177">
      <w:pPr>
        <w:pStyle w:val="Header"/>
        <w:jc w:val="center"/>
      </w:pPr>
    </w:p>
    <w:p w14:paraId="1C21874E" w14:textId="3474A567"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B56F49">
        <w:rPr>
          <w:b/>
          <w:bCs/>
        </w:rPr>
        <w:t xml:space="preserve"> </w:t>
      </w:r>
      <w:r w:rsidRPr="00E54811">
        <w:rPr>
          <w:b/>
          <w:bCs/>
        </w:rPr>
        <w:t>gada 30. martā</w:t>
      </w:r>
      <w:r w:rsidRPr="00E54811">
        <w:t xml:space="preserve">                                                                                                  </w:t>
      </w:r>
      <w:r w:rsidRPr="00E54811">
        <w:rPr>
          <w:b/>
          <w:color w:val="000000"/>
        </w:rPr>
        <w:t>Nr.</w:t>
      </w:r>
      <w:r w:rsidR="00B56F49">
        <w:rPr>
          <w:b/>
          <w:color w:val="000000"/>
        </w:rPr>
        <w:t>115</w:t>
      </w:r>
      <w:r w:rsidRPr="00E54811">
        <w:rPr>
          <w:b/>
          <w:color w:val="000000"/>
        </w:rPr>
        <w:t>/5</w:t>
      </w:r>
    </w:p>
    <w:p w14:paraId="4D508E35" w14:textId="5FCE477A" w:rsidR="00906177" w:rsidRPr="00E54811" w:rsidRDefault="00906177" w:rsidP="00906177">
      <w:pPr>
        <w:jc w:val="right"/>
        <w:rPr>
          <w:bCs/>
        </w:rPr>
      </w:pPr>
      <w:r w:rsidRPr="00E54811">
        <w:rPr>
          <w:color w:val="000000"/>
        </w:rPr>
        <w:t xml:space="preserve">(prot.Nr.5, </w:t>
      </w:r>
      <w:r w:rsidR="00B56F49">
        <w:rPr>
          <w:color w:val="000000"/>
        </w:rPr>
        <w:t>21</w:t>
      </w:r>
      <w:r w:rsidRPr="00E54811">
        <w:rPr>
          <w:color w:val="000000"/>
        </w:rPr>
        <w:t>.§)</w:t>
      </w:r>
    </w:p>
    <w:p w14:paraId="266C5D0C" w14:textId="77777777" w:rsidR="00906177" w:rsidRPr="00E54811" w:rsidRDefault="00906177" w:rsidP="00906177">
      <w:pPr>
        <w:jc w:val="center"/>
        <w:rPr>
          <w:b/>
        </w:rPr>
      </w:pPr>
    </w:p>
    <w:p w14:paraId="263A6E60" w14:textId="77777777" w:rsidR="00906177" w:rsidRPr="00E54811" w:rsidRDefault="00906177" w:rsidP="00906177">
      <w:pPr>
        <w:jc w:val="right"/>
        <w:rPr>
          <w:bCs/>
        </w:rPr>
      </w:pPr>
    </w:p>
    <w:p w14:paraId="2AA92AA0" w14:textId="77777777" w:rsidR="00906177" w:rsidRPr="00E54811" w:rsidRDefault="00906177" w:rsidP="00906177">
      <w:pPr>
        <w:jc w:val="center"/>
        <w:rPr>
          <w:b/>
          <w:bCs/>
          <w:u w:val="single"/>
        </w:rPr>
      </w:pPr>
      <w:r w:rsidRPr="00E54811">
        <w:rPr>
          <w:b/>
          <w:bCs/>
          <w:u w:val="single"/>
        </w:rPr>
        <w:t>Par sociālā dzīvokļa statusa atcelšanu dzīvoklim Robežu ielā 23-4,</w:t>
      </w:r>
    </w:p>
    <w:p w14:paraId="36D4F61F" w14:textId="77777777" w:rsidR="00906177" w:rsidRPr="00E54811" w:rsidRDefault="00906177" w:rsidP="00906177">
      <w:pPr>
        <w:jc w:val="center"/>
        <w:rPr>
          <w:b/>
          <w:bCs/>
          <w:u w:val="single"/>
        </w:rPr>
      </w:pPr>
      <w:r w:rsidRPr="00E54811">
        <w:rPr>
          <w:b/>
          <w:bCs/>
          <w:u w:val="single"/>
        </w:rPr>
        <w:t>Dobelē, Dobeles novadā</w:t>
      </w:r>
    </w:p>
    <w:p w14:paraId="22F2CD5E" w14:textId="77777777" w:rsidR="00906177" w:rsidRPr="00E54811" w:rsidRDefault="00906177" w:rsidP="00906177">
      <w:pPr>
        <w:jc w:val="both"/>
      </w:pPr>
    </w:p>
    <w:p w14:paraId="57BD5B46" w14:textId="77777777" w:rsidR="00906177" w:rsidRPr="00E54811" w:rsidRDefault="00906177" w:rsidP="00906177">
      <w:pPr>
        <w:ind w:firstLine="567"/>
        <w:jc w:val="both"/>
      </w:pPr>
      <w:r w:rsidRPr="00E54811">
        <w:t>Likuma “Par palīdzību dzīvokļa jautājumu risināšanā” 21.</w:t>
      </w:r>
      <w:r w:rsidRPr="00E54811">
        <w:rPr>
          <w:vertAlign w:val="superscript"/>
        </w:rPr>
        <w:t>5</w:t>
      </w:r>
      <w:r w:rsidRPr="00E54811">
        <w:t>panta ceturtā daļa nosaka, ka sociālā dzīvokļa statusu pašvaldībai piederošai dzīvojamai telpai, kura neatrodas sociālajā dzīvojamā mājā, piešķir pašvaldības dome vai tās deleģēta institūcija saistošajos noteikumos noteiktajā kārtībā.</w:t>
      </w:r>
    </w:p>
    <w:p w14:paraId="16637B40" w14:textId="77777777" w:rsidR="00906177" w:rsidRPr="00E54811" w:rsidRDefault="00906177" w:rsidP="00906177">
      <w:pPr>
        <w:ind w:firstLine="567"/>
        <w:jc w:val="both"/>
      </w:pPr>
      <w:r w:rsidRPr="00E54811">
        <w:t>2012.gada 23.februārī Dobeles novada dome pieņēma lēmumu Nr.40/2 “Par sociālā dzīvokļa un sociālās dzīvojamās mājas statusa noteikšanu”, kurā sociālā dzīvokļa statuss noteikts dzīvoklim Robežu ielā 23-4, Dobelē, Dobeles novadā (1 istabu dzīvoklis, kopplatība 29,4 kv.m).</w:t>
      </w:r>
    </w:p>
    <w:p w14:paraId="017C1288" w14:textId="77777777" w:rsidR="00906177" w:rsidRPr="00E54811" w:rsidRDefault="00906177" w:rsidP="00906177">
      <w:pPr>
        <w:ind w:firstLine="567"/>
        <w:jc w:val="both"/>
      </w:pPr>
      <w:r w:rsidRPr="00E54811">
        <w:t>Šobrīd dzīvoklis ir atbrīvots un nav izīrēts, tādēļ maksājumus par šī dzīvokļa komunālajiem pakalpojumiem veic Dobeles novada pašvaldība. Neviena sociāli maznodrošināta persona šobrīd nav izteikusi vēlēšanos šo dzīvokli īrēt, jo dzīvoklī ilgstoši nav veikts kosmētiskais remonts, dzīvoklis ir ļoti neapmierinošā tehniskā stāvoklī, tādēļ tas nav piemērots dzīvošanai. Remonta veikšanai ir nepieciešami lieli finanšu resursi, tāpēc namu apsaimniekotājs SIA “Dobeles Namsaimnieks” iesaka dzīvokli nodot atsavināšanai publiskā izsolē.</w:t>
      </w:r>
    </w:p>
    <w:p w14:paraId="0FDF9B70" w14:textId="52FD375E" w:rsidR="00906177" w:rsidRPr="00E54811" w:rsidRDefault="00906177" w:rsidP="00906177">
      <w:pPr>
        <w:ind w:firstLine="567"/>
        <w:jc w:val="both"/>
      </w:pPr>
      <w:r w:rsidRPr="00E54811">
        <w:t>Pamatojoties uz likuma „Par pašvaldībām” 21.panta pirmās daļas 27.punktu, likuma “Par palīdzību dzīvokļa jautājumu risināšanā” 21.</w:t>
      </w:r>
      <w:r w:rsidRPr="00E54811">
        <w:rPr>
          <w:vertAlign w:val="superscript"/>
        </w:rPr>
        <w:t>5</w:t>
      </w:r>
      <w:r w:rsidRPr="00E54811">
        <w:t xml:space="preserve">panta ceturto daļu, </w:t>
      </w:r>
      <w:r w:rsidR="00B56F49" w:rsidRPr="00E54811">
        <w:rPr>
          <w:rFonts w:eastAsia="Calibri"/>
          <w:lang w:eastAsia="en-US"/>
        </w:rPr>
        <w:t xml:space="preserve">atklāti balsojot: </w:t>
      </w:r>
      <w:r w:rsidR="00B56F49" w:rsidRPr="00E54811">
        <w:rPr>
          <w:iCs/>
        </w:rPr>
        <w:t>PAR</w:t>
      </w:r>
      <w:r w:rsidR="00B56F49">
        <w:rPr>
          <w:iCs/>
        </w:rPr>
        <w:t xml:space="preserve"> </w:t>
      </w:r>
      <w:r w:rsidR="00B56F49" w:rsidRPr="00E54811">
        <w:rPr>
          <w:iCs/>
        </w:rPr>
        <w:t>-</w:t>
      </w:r>
      <w:r w:rsidR="00B56F49">
        <w:rPr>
          <w:iCs/>
        </w:rPr>
        <w:t xml:space="preserve"> 17</w:t>
      </w:r>
      <w:r w:rsidR="00B56F49" w:rsidRPr="00F75DB4">
        <w:rPr>
          <w:rFonts w:eastAsia="Calibri"/>
          <w:color w:val="000000"/>
          <w:lang w:eastAsia="en-US"/>
        </w:rPr>
        <w:t xml:space="preserve">  (</w:t>
      </w:r>
      <w:r w:rsidR="00B56F49">
        <w:t xml:space="preserve">Ģirts Ante, </w:t>
      </w:r>
      <w:r w:rsidR="00B56F49" w:rsidRPr="00FE5C59">
        <w:rPr>
          <w:bCs/>
          <w:lang w:eastAsia="et-EE"/>
        </w:rPr>
        <w:t>K</w:t>
      </w:r>
      <w:r w:rsidR="00B56F49">
        <w:rPr>
          <w:bCs/>
          <w:lang w:eastAsia="et-EE"/>
        </w:rPr>
        <w:t xml:space="preserve">ristīne </w:t>
      </w:r>
      <w:r w:rsidR="00B56F49" w:rsidRPr="00FE5C59">
        <w:rPr>
          <w:bCs/>
          <w:lang w:eastAsia="et-EE"/>
        </w:rPr>
        <w:t xml:space="preserve">Briede, </w:t>
      </w:r>
      <w:r w:rsidR="00B56F49">
        <w:rPr>
          <w:bCs/>
          <w:lang w:eastAsia="et-EE"/>
        </w:rPr>
        <w:t xml:space="preserve">Sarmīte Dude, </w:t>
      </w:r>
      <w:r w:rsidR="00B56F49" w:rsidRPr="00FE5C59">
        <w:rPr>
          <w:bCs/>
          <w:lang w:eastAsia="et-EE"/>
        </w:rPr>
        <w:t>M</w:t>
      </w:r>
      <w:r w:rsidR="00B56F49">
        <w:rPr>
          <w:bCs/>
          <w:lang w:eastAsia="et-EE"/>
        </w:rPr>
        <w:t xml:space="preserve">āris </w:t>
      </w:r>
      <w:r w:rsidR="00B56F49" w:rsidRPr="00FE5C59">
        <w:rPr>
          <w:bCs/>
          <w:lang w:eastAsia="et-EE"/>
        </w:rPr>
        <w:t>Feldmanis, E</w:t>
      </w:r>
      <w:r w:rsidR="00B56F49">
        <w:rPr>
          <w:bCs/>
          <w:lang w:eastAsia="et-EE"/>
        </w:rPr>
        <w:t xml:space="preserve">dgars </w:t>
      </w:r>
      <w:r w:rsidR="00B56F49" w:rsidRPr="00FE5C59">
        <w:rPr>
          <w:bCs/>
          <w:lang w:eastAsia="et-EE"/>
        </w:rPr>
        <w:t>Gaigalis, I</w:t>
      </w:r>
      <w:r w:rsidR="00B56F49">
        <w:rPr>
          <w:bCs/>
          <w:lang w:eastAsia="et-EE"/>
        </w:rPr>
        <w:t xml:space="preserve">vars </w:t>
      </w:r>
      <w:r w:rsidR="00B56F49" w:rsidRPr="00FE5C59">
        <w:rPr>
          <w:bCs/>
          <w:lang w:eastAsia="et-EE"/>
        </w:rPr>
        <w:t>Gorskis, G</w:t>
      </w:r>
      <w:r w:rsidR="00B56F49">
        <w:rPr>
          <w:bCs/>
          <w:lang w:eastAsia="et-EE"/>
        </w:rPr>
        <w:t xml:space="preserve">ints </w:t>
      </w:r>
      <w:r w:rsidR="00B56F49" w:rsidRPr="00FE5C59">
        <w:rPr>
          <w:bCs/>
          <w:lang w:eastAsia="et-EE"/>
        </w:rPr>
        <w:t>Kaminskis, E</w:t>
      </w:r>
      <w:r w:rsidR="00B56F49">
        <w:rPr>
          <w:bCs/>
          <w:lang w:eastAsia="et-EE"/>
        </w:rPr>
        <w:t xml:space="preserve">dgars </w:t>
      </w:r>
      <w:r w:rsidR="00B56F49" w:rsidRPr="00FE5C59">
        <w:rPr>
          <w:bCs/>
          <w:lang w:eastAsia="et-EE"/>
        </w:rPr>
        <w:t>Laimiņš, A</w:t>
      </w:r>
      <w:r w:rsidR="00B56F49">
        <w:rPr>
          <w:bCs/>
          <w:lang w:eastAsia="et-EE"/>
        </w:rPr>
        <w:t xml:space="preserve">ndris </w:t>
      </w:r>
      <w:r w:rsidR="00B56F49" w:rsidRPr="00FE5C59">
        <w:rPr>
          <w:bCs/>
          <w:lang w:eastAsia="et-EE"/>
        </w:rPr>
        <w:t xml:space="preserve">Podvinskis, </w:t>
      </w:r>
      <w:r w:rsidR="00B56F49">
        <w:rPr>
          <w:bCs/>
          <w:lang w:eastAsia="et-EE"/>
        </w:rPr>
        <w:t xml:space="preserve">Viesturs Reinfelds, </w:t>
      </w:r>
      <w:r w:rsidR="00B56F49" w:rsidRPr="00FE5C59">
        <w:rPr>
          <w:bCs/>
          <w:lang w:eastAsia="et-EE"/>
        </w:rPr>
        <w:t>D</w:t>
      </w:r>
      <w:r w:rsidR="00B56F49">
        <w:rPr>
          <w:bCs/>
          <w:lang w:eastAsia="et-EE"/>
        </w:rPr>
        <w:t xml:space="preserve">ace </w:t>
      </w:r>
      <w:r w:rsidR="00B56F49" w:rsidRPr="00FE5C59">
        <w:rPr>
          <w:bCs/>
          <w:lang w:eastAsia="et-EE"/>
        </w:rPr>
        <w:t xml:space="preserve">Reinika, </w:t>
      </w:r>
      <w:r w:rsidR="00B56F49">
        <w:rPr>
          <w:bCs/>
          <w:lang w:eastAsia="et-EE"/>
        </w:rPr>
        <w:t xml:space="preserve">Sanita Olševska, Ainārs Meiers, </w:t>
      </w:r>
      <w:r w:rsidR="00B56F49" w:rsidRPr="00FE5C59">
        <w:rPr>
          <w:bCs/>
          <w:lang w:eastAsia="et-EE"/>
        </w:rPr>
        <w:t>G</w:t>
      </w:r>
      <w:r w:rsidR="00B56F49">
        <w:rPr>
          <w:bCs/>
          <w:lang w:eastAsia="et-EE"/>
        </w:rPr>
        <w:t xml:space="preserve">untis </w:t>
      </w:r>
      <w:r w:rsidR="00B56F49" w:rsidRPr="00FE5C59">
        <w:rPr>
          <w:bCs/>
          <w:lang w:eastAsia="et-EE"/>
        </w:rPr>
        <w:t>Safranovičs, A</w:t>
      </w:r>
      <w:r w:rsidR="00B56F49">
        <w:rPr>
          <w:bCs/>
          <w:lang w:eastAsia="et-EE"/>
        </w:rPr>
        <w:t xml:space="preserve">ndrejs </w:t>
      </w:r>
      <w:r w:rsidR="00B56F49" w:rsidRPr="00FE5C59">
        <w:rPr>
          <w:bCs/>
          <w:lang w:eastAsia="et-EE"/>
        </w:rPr>
        <w:t xml:space="preserve">Spridzāns, </w:t>
      </w:r>
      <w:r w:rsidR="00B56F49">
        <w:rPr>
          <w:bCs/>
          <w:lang w:eastAsia="et-EE"/>
        </w:rPr>
        <w:t>Ivars Stanga, Indra Špela</w:t>
      </w:r>
      <w:r w:rsidR="00B56F49" w:rsidRPr="00F75DB4">
        <w:rPr>
          <w:rFonts w:eastAsia="Calibri"/>
          <w:color w:val="000000"/>
          <w:lang w:eastAsia="en-US"/>
        </w:rPr>
        <w:t>)</w:t>
      </w:r>
      <w:r w:rsidR="00B56F49">
        <w:rPr>
          <w:rFonts w:eastAsia="Calibri"/>
          <w:color w:val="000000"/>
          <w:lang w:eastAsia="en-US"/>
        </w:rPr>
        <w:t>,</w:t>
      </w:r>
      <w:r w:rsidR="00B56F49" w:rsidRPr="00E54811">
        <w:rPr>
          <w:iCs/>
        </w:rPr>
        <w:t xml:space="preserve"> PRET</w:t>
      </w:r>
      <w:r w:rsidR="00B56F49">
        <w:rPr>
          <w:iCs/>
        </w:rPr>
        <w:t xml:space="preserve"> </w:t>
      </w:r>
      <w:r w:rsidR="00B56F49" w:rsidRPr="00E54811">
        <w:rPr>
          <w:iCs/>
        </w:rPr>
        <w:t>-</w:t>
      </w:r>
      <w:r w:rsidR="00B56F49">
        <w:rPr>
          <w:iCs/>
        </w:rPr>
        <w:t xml:space="preserve"> nav</w:t>
      </w:r>
      <w:r w:rsidR="00B56F49" w:rsidRPr="00E54811">
        <w:rPr>
          <w:iCs/>
        </w:rPr>
        <w:t>, ATTURAS</w:t>
      </w:r>
      <w:r w:rsidR="00B56F49">
        <w:rPr>
          <w:iCs/>
        </w:rPr>
        <w:t xml:space="preserve"> – nav, </w:t>
      </w:r>
      <w:r w:rsidRPr="00E54811">
        <w:t>Dobeles novada dome</w:t>
      </w:r>
      <w:r w:rsidR="00B56F49">
        <w:t xml:space="preserve"> </w:t>
      </w:r>
      <w:r w:rsidRPr="00B56F49">
        <w:rPr>
          <w:b/>
          <w:bCs/>
        </w:rPr>
        <w:t>NOLEMJ</w:t>
      </w:r>
      <w:r w:rsidRPr="00E54811">
        <w:t xml:space="preserve">: </w:t>
      </w:r>
    </w:p>
    <w:p w14:paraId="105ADBBA" w14:textId="77777777" w:rsidR="00906177" w:rsidRPr="00E54811" w:rsidRDefault="00906177" w:rsidP="00906177">
      <w:pPr>
        <w:ind w:firstLine="567"/>
        <w:jc w:val="both"/>
      </w:pPr>
      <w:r w:rsidRPr="00E54811">
        <w:t>ATCELT sociālā dzīvokļa statusu dzīvoklim Robežu ielā 23-4, Dobelē, Dobeles novadā.</w:t>
      </w:r>
    </w:p>
    <w:p w14:paraId="08AC2ADB" w14:textId="77777777" w:rsidR="00906177" w:rsidRPr="00E54811" w:rsidRDefault="00906177" w:rsidP="00906177">
      <w:pPr>
        <w:jc w:val="both"/>
      </w:pPr>
    </w:p>
    <w:p w14:paraId="4FF4B8D6" w14:textId="77777777" w:rsidR="00906177" w:rsidRPr="00E54811" w:rsidRDefault="00906177" w:rsidP="00906177">
      <w:pPr>
        <w:jc w:val="both"/>
      </w:pPr>
    </w:p>
    <w:p w14:paraId="7A63BE72" w14:textId="77777777" w:rsidR="00906177" w:rsidRPr="00E54811" w:rsidRDefault="00906177" w:rsidP="00906177">
      <w:pPr>
        <w:pStyle w:val="ColorfulList-Accent11"/>
        <w:ind w:left="0"/>
        <w:rPr>
          <w:lang w:val="lv-LV"/>
        </w:rPr>
      </w:pPr>
      <w:r w:rsidRPr="00E54811">
        <w:rPr>
          <w:lang w:val="lv-LV"/>
        </w:rPr>
        <w:t>Domes priekšsēdētājs</w:t>
      </w:r>
      <w:r w:rsidRPr="00E54811">
        <w:rPr>
          <w:lang w:val="lv-LV"/>
        </w:rPr>
        <w:tab/>
      </w:r>
      <w:r w:rsidRPr="00E54811">
        <w:rPr>
          <w:lang w:val="lv-LV"/>
        </w:rPr>
        <w:tab/>
      </w:r>
      <w:r w:rsidRPr="00E54811">
        <w:rPr>
          <w:lang w:val="lv-LV"/>
        </w:rPr>
        <w:tab/>
      </w:r>
      <w:r w:rsidRPr="00E54811">
        <w:rPr>
          <w:lang w:val="lv-LV"/>
        </w:rPr>
        <w:tab/>
      </w:r>
      <w:r w:rsidRPr="00E54811">
        <w:rPr>
          <w:lang w:val="lv-LV"/>
        </w:rPr>
        <w:tab/>
      </w:r>
      <w:r w:rsidRPr="00E54811">
        <w:rPr>
          <w:lang w:val="lv-LV"/>
        </w:rPr>
        <w:tab/>
      </w:r>
      <w:r w:rsidRPr="00E54811">
        <w:rPr>
          <w:lang w:val="lv-LV"/>
        </w:rPr>
        <w:tab/>
      </w:r>
      <w:r w:rsidRPr="00E54811">
        <w:rPr>
          <w:lang w:val="lv-LV"/>
        </w:rPr>
        <w:tab/>
      </w:r>
      <w:r w:rsidRPr="00E54811">
        <w:rPr>
          <w:lang w:val="lv-LV"/>
        </w:rPr>
        <w:tab/>
        <w:t>I. Gorskis</w:t>
      </w:r>
    </w:p>
    <w:p w14:paraId="5F8E15B2" w14:textId="6833619D" w:rsidR="00906177" w:rsidRDefault="00906177" w:rsidP="00906177">
      <w:pPr>
        <w:jc w:val="both"/>
      </w:pPr>
    </w:p>
    <w:p w14:paraId="1634AAFD" w14:textId="7D907569" w:rsidR="004E012B" w:rsidRDefault="004E012B" w:rsidP="00906177">
      <w:pPr>
        <w:jc w:val="both"/>
      </w:pPr>
    </w:p>
    <w:p w14:paraId="29F5449E" w14:textId="41562476" w:rsidR="004E012B" w:rsidRDefault="004E012B" w:rsidP="00906177">
      <w:pPr>
        <w:jc w:val="both"/>
      </w:pPr>
    </w:p>
    <w:p w14:paraId="20C18C26" w14:textId="3C2A5A02" w:rsidR="004E012B" w:rsidRDefault="004E012B" w:rsidP="00906177">
      <w:pPr>
        <w:jc w:val="both"/>
      </w:pPr>
    </w:p>
    <w:p w14:paraId="3FCBCE27" w14:textId="08B07654" w:rsidR="004E012B" w:rsidRDefault="004E012B" w:rsidP="00906177">
      <w:pPr>
        <w:jc w:val="both"/>
      </w:pPr>
    </w:p>
    <w:p w14:paraId="74B824EB" w14:textId="77777777" w:rsidR="004E012B" w:rsidRPr="00E54811" w:rsidRDefault="004E012B" w:rsidP="00906177">
      <w:pPr>
        <w:jc w:val="both"/>
      </w:pPr>
    </w:p>
    <w:p w14:paraId="68E33849" w14:textId="32C3BB03" w:rsidR="00516279" w:rsidRDefault="00516279">
      <w:r>
        <w:br w:type="page"/>
      </w:r>
    </w:p>
    <w:p w14:paraId="19EA3ACF" w14:textId="77777777" w:rsidR="00906177" w:rsidRPr="00E54811" w:rsidRDefault="00906177" w:rsidP="00906177">
      <w:pPr>
        <w:jc w:val="both"/>
      </w:pPr>
    </w:p>
    <w:p w14:paraId="019426A6" w14:textId="26AB6450" w:rsidR="00906177" w:rsidRPr="00E54811" w:rsidRDefault="00906177" w:rsidP="00906177">
      <w:pPr>
        <w:tabs>
          <w:tab w:val="left" w:pos="-24212"/>
        </w:tabs>
        <w:jc w:val="center"/>
        <w:rPr>
          <w:sz w:val="20"/>
          <w:szCs w:val="20"/>
        </w:rPr>
      </w:pPr>
      <w:bookmarkStart w:id="82" w:name="_Hlk99973434"/>
      <w:r w:rsidRPr="00E54811">
        <w:rPr>
          <w:noProof/>
          <w:sz w:val="20"/>
          <w:szCs w:val="20"/>
        </w:rPr>
        <w:drawing>
          <wp:inline distT="0" distB="0" distL="0" distR="0" wp14:anchorId="1145797F" wp14:editId="2C3FCD15">
            <wp:extent cx="676275" cy="752475"/>
            <wp:effectExtent l="0" t="0" r="9525" b="9525"/>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B9B6022" w14:textId="77777777" w:rsidR="00906177" w:rsidRPr="00E54811" w:rsidRDefault="00906177" w:rsidP="00906177">
      <w:pPr>
        <w:pStyle w:val="Header"/>
        <w:jc w:val="center"/>
        <w:rPr>
          <w:sz w:val="20"/>
        </w:rPr>
      </w:pPr>
      <w:r w:rsidRPr="00E54811">
        <w:rPr>
          <w:sz w:val="20"/>
        </w:rPr>
        <w:t>LATVIJAS REPUBLIKA</w:t>
      </w:r>
    </w:p>
    <w:p w14:paraId="02C3CA2E" w14:textId="77777777" w:rsidR="00906177" w:rsidRPr="00E54811" w:rsidRDefault="00906177" w:rsidP="00906177">
      <w:pPr>
        <w:pStyle w:val="Header"/>
        <w:jc w:val="center"/>
        <w:rPr>
          <w:b/>
          <w:sz w:val="32"/>
          <w:szCs w:val="32"/>
        </w:rPr>
      </w:pPr>
      <w:r w:rsidRPr="00E54811">
        <w:rPr>
          <w:b/>
          <w:sz w:val="32"/>
          <w:szCs w:val="32"/>
        </w:rPr>
        <w:t>DOBELES NOVADA DOME</w:t>
      </w:r>
    </w:p>
    <w:p w14:paraId="2C2FECD0"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459CBC32" w14:textId="77777777" w:rsidR="00906177" w:rsidRPr="00E54811" w:rsidRDefault="00906177" w:rsidP="00906177">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133" w:history="1">
        <w:r w:rsidRPr="00E54811">
          <w:rPr>
            <w:rStyle w:val="Hyperlink"/>
            <w:rFonts w:eastAsia="Calibri"/>
            <w:color w:val="000000"/>
            <w:sz w:val="16"/>
            <w:szCs w:val="16"/>
          </w:rPr>
          <w:t>dome@dobele.lv</w:t>
        </w:r>
      </w:hyperlink>
    </w:p>
    <w:p w14:paraId="28ECAE15" w14:textId="77777777" w:rsidR="00906177" w:rsidRPr="00E54811" w:rsidRDefault="00906177" w:rsidP="00906177">
      <w:pPr>
        <w:pStyle w:val="Default"/>
        <w:jc w:val="center"/>
        <w:rPr>
          <w:b/>
          <w:bCs/>
        </w:rPr>
      </w:pPr>
    </w:p>
    <w:p w14:paraId="1ADF2A9B" w14:textId="77777777" w:rsidR="00906177" w:rsidRPr="00E54811" w:rsidRDefault="00906177" w:rsidP="00906177">
      <w:pPr>
        <w:pStyle w:val="Header"/>
        <w:jc w:val="center"/>
        <w:rPr>
          <w:b/>
          <w:spacing w:val="60"/>
        </w:rPr>
      </w:pPr>
      <w:r w:rsidRPr="00E54811">
        <w:rPr>
          <w:b/>
          <w:spacing w:val="60"/>
        </w:rPr>
        <w:t>LĒMUMS</w:t>
      </w:r>
    </w:p>
    <w:p w14:paraId="7E724104" w14:textId="77777777" w:rsidR="00906177" w:rsidRPr="00E54811" w:rsidRDefault="00906177" w:rsidP="00906177">
      <w:pPr>
        <w:pStyle w:val="Header"/>
        <w:jc w:val="center"/>
      </w:pPr>
      <w:r w:rsidRPr="00E54811">
        <w:t>Dobelē</w:t>
      </w:r>
    </w:p>
    <w:p w14:paraId="003525F3" w14:textId="77777777" w:rsidR="00906177" w:rsidRPr="00E54811" w:rsidRDefault="00906177" w:rsidP="00906177">
      <w:pPr>
        <w:pStyle w:val="Header"/>
        <w:jc w:val="center"/>
      </w:pPr>
    </w:p>
    <w:p w14:paraId="11FD998C" w14:textId="15ACFC4E"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1E7CAC">
        <w:rPr>
          <w:b/>
          <w:bCs/>
        </w:rPr>
        <w:t xml:space="preserve"> </w:t>
      </w:r>
      <w:r w:rsidRPr="00E54811">
        <w:rPr>
          <w:b/>
          <w:bCs/>
        </w:rPr>
        <w:t>gada 30. martā</w:t>
      </w:r>
      <w:r w:rsidRPr="00E54811">
        <w:t xml:space="preserve">                                                                                                  </w:t>
      </w:r>
      <w:r w:rsidRPr="00E54811">
        <w:rPr>
          <w:b/>
          <w:color w:val="000000"/>
        </w:rPr>
        <w:t>Nr.</w:t>
      </w:r>
      <w:r w:rsidR="001E7CAC">
        <w:rPr>
          <w:b/>
          <w:color w:val="000000"/>
        </w:rPr>
        <w:t>116</w:t>
      </w:r>
      <w:r w:rsidRPr="00E54811">
        <w:rPr>
          <w:b/>
          <w:color w:val="000000"/>
        </w:rPr>
        <w:t>/5</w:t>
      </w:r>
    </w:p>
    <w:p w14:paraId="48F8412A" w14:textId="7FB18F1A" w:rsidR="00906177" w:rsidRPr="00E54811" w:rsidRDefault="00906177" w:rsidP="00906177">
      <w:pPr>
        <w:jc w:val="right"/>
        <w:rPr>
          <w:color w:val="000000"/>
        </w:rPr>
      </w:pPr>
      <w:r w:rsidRPr="00E54811">
        <w:rPr>
          <w:color w:val="000000"/>
        </w:rPr>
        <w:t xml:space="preserve">(prot.Nr.5, </w:t>
      </w:r>
      <w:r w:rsidR="001E7CAC">
        <w:rPr>
          <w:color w:val="000000"/>
        </w:rPr>
        <w:t>22</w:t>
      </w:r>
      <w:r w:rsidRPr="00E54811">
        <w:rPr>
          <w:color w:val="000000"/>
        </w:rPr>
        <w:t>.§)</w:t>
      </w:r>
    </w:p>
    <w:p w14:paraId="76E8BE07" w14:textId="77777777" w:rsidR="00906177" w:rsidRPr="00E54811" w:rsidRDefault="00906177" w:rsidP="00906177">
      <w:pPr>
        <w:tabs>
          <w:tab w:val="left" w:pos="-24212"/>
        </w:tabs>
        <w:jc w:val="center"/>
      </w:pPr>
    </w:p>
    <w:p w14:paraId="59CF19CA" w14:textId="7F42C887" w:rsidR="00906177" w:rsidRPr="00E54811" w:rsidRDefault="00906177" w:rsidP="00906177">
      <w:pPr>
        <w:autoSpaceDE w:val="0"/>
        <w:autoSpaceDN w:val="0"/>
        <w:adjustRightInd w:val="0"/>
        <w:ind w:left="-284" w:right="-766"/>
        <w:jc w:val="center"/>
        <w:rPr>
          <w:b/>
          <w:u w:val="single"/>
        </w:rPr>
      </w:pPr>
      <w:r w:rsidRPr="00E54811">
        <w:rPr>
          <w:b/>
          <w:bCs/>
          <w:color w:val="000000"/>
          <w:u w:val="single"/>
        </w:rPr>
        <w:t>Par saistošo noteikumu Nr</w:t>
      </w:r>
      <w:r w:rsidR="001E7CAC">
        <w:rPr>
          <w:b/>
          <w:bCs/>
          <w:color w:val="000000"/>
          <w:u w:val="single"/>
        </w:rPr>
        <w:t>.13</w:t>
      </w:r>
      <w:r w:rsidRPr="00E54811">
        <w:rPr>
          <w:b/>
          <w:bCs/>
          <w:color w:val="000000"/>
          <w:u w:val="single"/>
        </w:rPr>
        <w:t xml:space="preserve"> </w:t>
      </w:r>
      <w:r w:rsidRPr="00E54811">
        <w:rPr>
          <w:b/>
          <w:u w:val="single"/>
        </w:rPr>
        <w:t>“Dobeles novada pašvaldības līdzfinansējuma</w:t>
      </w:r>
    </w:p>
    <w:p w14:paraId="791D2EF9" w14:textId="77777777" w:rsidR="00906177" w:rsidRPr="00E54811" w:rsidRDefault="00906177" w:rsidP="00906177">
      <w:pPr>
        <w:autoSpaceDE w:val="0"/>
        <w:autoSpaceDN w:val="0"/>
        <w:adjustRightInd w:val="0"/>
        <w:ind w:left="-284" w:right="-766"/>
        <w:jc w:val="center"/>
        <w:rPr>
          <w:b/>
          <w:u w:val="single"/>
        </w:rPr>
      </w:pPr>
      <w:r w:rsidRPr="00E54811">
        <w:rPr>
          <w:b/>
          <w:u w:val="single"/>
        </w:rPr>
        <w:t xml:space="preserve"> piešķiršanas kārtība </w:t>
      </w:r>
      <w:r w:rsidRPr="00E54811">
        <w:rPr>
          <w:b/>
          <w:color w:val="FF0000"/>
          <w:u w:val="single"/>
        </w:rPr>
        <w:t xml:space="preserve"> </w:t>
      </w:r>
      <w:r w:rsidRPr="00E54811">
        <w:rPr>
          <w:b/>
          <w:u w:val="single"/>
        </w:rPr>
        <w:t xml:space="preserve">dzīvojamo māju pieslēgšanai centralizētajai ūdensapgādes un </w:t>
      </w:r>
    </w:p>
    <w:p w14:paraId="6FA0096E" w14:textId="77777777" w:rsidR="00906177" w:rsidRPr="00E54811" w:rsidRDefault="00906177" w:rsidP="00906177">
      <w:pPr>
        <w:jc w:val="center"/>
        <w:rPr>
          <w:b/>
          <w:bCs/>
          <w:color w:val="000000"/>
          <w:u w:val="single"/>
        </w:rPr>
      </w:pPr>
      <w:r w:rsidRPr="00E54811">
        <w:rPr>
          <w:b/>
          <w:u w:val="single"/>
        </w:rPr>
        <w:t xml:space="preserve">kanalizācijas sistēmai” </w:t>
      </w:r>
      <w:r w:rsidRPr="00E54811">
        <w:rPr>
          <w:b/>
          <w:bCs/>
          <w:color w:val="000000"/>
          <w:u w:val="single"/>
        </w:rPr>
        <w:t>apstiprināšanu</w:t>
      </w:r>
    </w:p>
    <w:p w14:paraId="6996AE47" w14:textId="77777777" w:rsidR="00906177" w:rsidRPr="00E54811" w:rsidRDefault="00906177" w:rsidP="00906177">
      <w:pPr>
        <w:autoSpaceDE w:val="0"/>
        <w:autoSpaceDN w:val="0"/>
        <w:adjustRightInd w:val="0"/>
        <w:jc w:val="center"/>
        <w:rPr>
          <w:b/>
          <w:bCs/>
          <w:color w:val="000000"/>
          <w:u w:val="single"/>
        </w:rPr>
      </w:pPr>
    </w:p>
    <w:p w14:paraId="54A8DA98" w14:textId="4013D5E9" w:rsidR="00906177" w:rsidRPr="00E54811" w:rsidRDefault="00906177" w:rsidP="00906177">
      <w:pPr>
        <w:jc w:val="both"/>
      </w:pPr>
      <w:r w:rsidRPr="00E54811">
        <w:rPr>
          <w:color w:val="000000"/>
        </w:rPr>
        <w:tab/>
        <w:t>Dobeles novada dome, izskatot iesniegto saistošo noteikumu projektu “</w:t>
      </w:r>
      <w:r w:rsidRPr="00E54811">
        <w:t>Dobeles novada pašvaldības līdzfinansējuma piešķiršanas kārtība dzīvojamo māju pieslēgšanai centralizētajai ūdensapgādes un kanalizācijas sistēmai</w:t>
      </w:r>
      <w:r w:rsidRPr="00E54811">
        <w:rPr>
          <w:color w:val="000000"/>
        </w:rPr>
        <w:t xml:space="preserve">”, pamatojoties uz likuma „Par pašvaldībām” 43.panta trešo daļu, </w:t>
      </w:r>
      <w:bookmarkStart w:id="83" w:name="_Hlk99698589"/>
      <w:r w:rsidR="001E7CAC" w:rsidRPr="00E54811">
        <w:rPr>
          <w:rFonts w:eastAsia="Calibri"/>
          <w:lang w:eastAsia="en-US"/>
        </w:rPr>
        <w:t xml:space="preserve">atklāti balsojot: </w:t>
      </w:r>
      <w:r w:rsidR="001E7CAC" w:rsidRPr="00E54811">
        <w:rPr>
          <w:iCs/>
        </w:rPr>
        <w:t>PAR</w:t>
      </w:r>
      <w:r w:rsidR="001E7CAC">
        <w:rPr>
          <w:iCs/>
        </w:rPr>
        <w:t xml:space="preserve"> </w:t>
      </w:r>
      <w:r w:rsidR="001E7CAC" w:rsidRPr="00E54811">
        <w:rPr>
          <w:iCs/>
        </w:rPr>
        <w:t>-</w:t>
      </w:r>
      <w:r w:rsidR="001E7CAC">
        <w:rPr>
          <w:iCs/>
        </w:rPr>
        <w:t xml:space="preserve"> 17</w:t>
      </w:r>
      <w:r w:rsidR="001E7CAC" w:rsidRPr="00F75DB4">
        <w:rPr>
          <w:rFonts w:eastAsia="Calibri"/>
          <w:color w:val="000000"/>
          <w:lang w:eastAsia="en-US"/>
        </w:rPr>
        <w:t xml:space="preserve">  (</w:t>
      </w:r>
      <w:r w:rsidR="001E7CAC">
        <w:t xml:space="preserve">Ģirts Ante, </w:t>
      </w:r>
      <w:r w:rsidR="001E7CAC" w:rsidRPr="00FE5C59">
        <w:rPr>
          <w:bCs/>
          <w:lang w:eastAsia="et-EE"/>
        </w:rPr>
        <w:t>K</w:t>
      </w:r>
      <w:r w:rsidR="001E7CAC">
        <w:rPr>
          <w:bCs/>
          <w:lang w:eastAsia="et-EE"/>
        </w:rPr>
        <w:t xml:space="preserve">ristīne </w:t>
      </w:r>
      <w:r w:rsidR="001E7CAC" w:rsidRPr="00FE5C59">
        <w:rPr>
          <w:bCs/>
          <w:lang w:eastAsia="et-EE"/>
        </w:rPr>
        <w:t xml:space="preserve">Briede, </w:t>
      </w:r>
      <w:r w:rsidR="001E7CAC">
        <w:rPr>
          <w:bCs/>
          <w:lang w:eastAsia="et-EE"/>
        </w:rPr>
        <w:t xml:space="preserve">Sarmīte Dude, </w:t>
      </w:r>
      <w:r w:rsidR="001E7CAC" w:rsidRPr="00FE5C59">
        <w:rPr>
          <w:bCs/>
          <w:lang w:eastAsia="et-EE"/>
        </w:rPr>
        <w:t>M</w:t>
      </w:r>
      <w:r w:rsidR="001E7CAC">
        <w:rPr>
          <w:bCs/>
          <w:lang w:eastAsia="et-EE"/>
        </w:rPr>
        <w:t xml:space="preserve">āris </w:t>
      </w:r>
      <w:r w:rsidR="001E7CAC" w:rsidRPr="00FE5C59">
        <w:rPr>
          <w:bCs/>
          <w:lang w:eastAsia="et-EE"/>
        </w:rPr>
        <w:t>Feldmanis, E</w:t>
      </w:r>
      <w:r w:rsidR="001E7CAC">
        <w:rPr>
          <w:bCs/>
          <w:lang w:eastAsia="et-EE"/>
        </w:rPr>
        <w:t xml:space="preserve">dgars </w:t>
      </w:r>
      <w:r w:rsidR="001E7CAC" w:rsidRPr="00FE5C59">
        <w:rPr>
          <w:bCs/>
          <w:lang w:eastAsia="et-EE"/>
        </w:rPr>
        <w:t>Gaigalis, I</w:t>
      </w:r>
      <w:r w:rsidR="001E7CAC">
        <w:rPr>
          <w:bCs/>
          <w:lang w:eastAsia="et-EE"/>
        </w:rPr>
        <w:t xml:space="preserve">vars </w:t>
      </w:r>
      <w:r w:rsidR="001E7CAC" w:rsidRPr="00FE5C59">
        <w:rPr>
          <w:bCs/>
          <w:lang w:eastAsia="et-EE"/>
        </w:rPr>
        <w:t>Gorskis, G</w:t>
      </w:r>
      <w:r w:rsidR="001E7CAC">
        <w:rPr>
          <w:bCs/>
          <w:lang w:eastAsia="et-EE"/>
        </w:rPr>
        <w:t xml:space="preserve">ints </w:t>
      </w:r>
      <w:r w:rsidR="001E7CAC" w:rsidRPr="00FE5C59">
        <w:rPr>
          <w:bCs/>
          <w:lang w:eastAsia="et-EE"/>
        </w:rPr>
        <w:t>Kaminskis, E</w:t>
      </w:r>
      <w:r w:rsidR="001E7CAC">
        <w:rPr>
          <w:bCs/>
          <w:lang w:eastAsia="et-EE"/>
        </w:rPr>
        <w:t xml:space="preserve">dgars </w:t>
      </w:r>
      <w:r w:rsidR="001E7CAC" w:rsidRPr="00FE5C59">
        <w:rPr>
          <w:bCs/>
          <w:lang w:eastAsia="et-EE"/>
        </w:rPr>
        <w:t>Laimiņš, A</w:t>
      </w:r>
      <w:r w:rsidR="001E7CAC">
        <w:rPr>
          <w:bCs/>
          <w:lang w:eastAsia="et-EE"/>
        </w:rPr>
        <w:t xml:space="preserve">ndris </w:t>
      </w:r>
      <w:r w:rsidR="001E7CAC" w:rsidRPr="00FE5C59">
        <w:rPr>
          <w:bCs/>
          <w:lang w:eastAsia="et-EE"/>
        </w:rPr>
        <w:t xml:space="preserve">Podvinskis, </w:t>
      </w:r>
      <w:r w:rsidR="001E7CAC">
        <w:rPr>
          <w:bCs/>
          <w:lang w:eastAsia="et-EE"/>
        </w:rPr>
        <w:t xml:space="preserve">Viesturs Reinfelds, </w:t>
      </w:r>
      <w:r w:rsidR="001E7CAC" w:rsidRPr="00FE5C59">
        <w:rPr>
          <w:bCs/>
          <w:lang w:eastAsia="et-EE"/>
        </w:rPr>
        <w:t>D</w:t>
      </w:r>
      <w:r w:rsidR="001E7CAC">
        <w:rPr>
          <w:bCs/>
          <w:lang w:eastAsia="et-EE"/>
        </w:rPr>
        <w:t xml:space="preserve">ace </w:t>
      </w:r>
      <w:r w:rsidR="001E7CAC" w:rsidRPr="00FE5C59">
        <w:rPr>
          <w:bCs/>
          <w:lang w:eastAsia="et-EE"/>
        </w:rPr>
        <w:t xml:space="preserve">Reinika, </w:t>
      </w:r>
      <w:r w:rsidR="001E7CAC">
        <w:rPr>
          <w:bCs/>
          <w:lang w:eastAsia="et-EE"/>
        </w:rPr>
        <w:t xml:space="preserve">Sanita Olševska, Ainārs Meiers, </w:t>
      </w:r>
      <w:r w:rsidR="001E7CAC" w:rsidRPr="00FE5C59">
        <w:rPr>
          <w:bCs/>
          <w:lang w:eastAsia="et-EE"/>
        </w:rPr>
        <w:t>G</w:t>
      </w:r>
      <w:r w:rsidR="001E7CAC">
        <w:rPr>
          <w:bCs/>
          <w:lang w:eastAsia="et-EE"/>
        </w:rPr>
        <w:t xml:space="preserve">untis </w:t>
      </w:r>
      <w:r w:rsidR="001E7CAC" w:rsidRPr="00FE5C59">
        <w:rPr>
          <w:bCs/>
          <w:lang w:eastAsia="et-EE"/>
        </w:rPr>
        <w:t>Safranovičs, A</w:t>
      </w:r>
      <w:r w:rsidR="001E7CAC">
        <w:rPr>
          <w:bCs/>
          <w:lang w:eastAsia="et-EE"/>
        </w:rPr>
        <w:t xml:space="preserve">ndrejs </w:t>
      </w:r>
      <w:r w:rsidR="001E7CAC" w:rsidRPr="00FE5C59">
        <w:rPr>
          <w:bCs/>
          <w:lang w:eastAsia="et-EE"/>
        </w:rPr>
        <w:t xml:space="preserve">Spridzāns, </w:t>
      </w:r>
      <w:r w:rsidR="001E7CAC">
        <w:rPr>
          <w:bCs/>
          <w:lang w:eastAsia="et-EE"/>
        </w:rPr>
        <w:t>Ivars Stanga, Indra Špela</w:t>
      </w:r>
      <w:r w:rsidR="001E7CAC" w:rsidRPr="00F75DB4">
        <w:rPr>
          <w:rFonts w:eastAsia="Calibri"/>
          <w:color w:val="000000"/>
          <w:lang w:eastAsia="en-US"/>
        </w:rPr>
        <w:t>)</w:t>
      </w:r>
      <w:r w:rsidR="001E7CAC">
        <w:rPr>
          <w:rFonts w:eastAsia="Calibri"/>
          <w:color w:val="000000"/>
          <w:lang w:eastAsia="en-US"/>
        </w:rPr>
        <w:t>,</w:t>
      </w:r>
      <w:r w:rsidR="001E7CAC" w:rsidRPr="00E54811">
        <w:rPr>
          <w:iCs/>
        </w:rPr>
        <w:t xml:space="preserve"> PRET</w:t>
      </w:r>
      <w:r w:rsidR="001E7CAC">
        <w:rPr>
          <w:iCs/>
        </w:rPr>
        <w:t xml:space="preserve"> </w:t>
      </w:r>
      <w:r w:rsidR="001E7CAC" w:rsidRPr="00E54811">
        <w:rPr>
          <w:iCs/>
        </w:rPr>
        <w:t>-</w:t>
      </w:r>
      <w:r w:rsidR="001E7CAC">
        <w:rPr>
          <w:iCs/>
        </w:rPr>
        <w:t xml:space="preserve"> nav</w:t>
      </w:r>
      <w:r w:rsidR="001E7CAC" w:rsidRPr="00E54811">
        <w:rPr>
          <w:iCs/>
        </w:rPr>
        <w:t>, ATTURAS</w:t>
      </w:r>
      <w:r w:rsidR="001E7CAC">
        <w:rPr>
          <w:iCs/>
        </w:rPr>
        <w:t xml:space="preserve"> – nav, </w:t>
      </w:r>
      <w:bookmarkEnd w:id="83"/>
      <w:r w:rsidRPr="005F279D">
        <w:rPr>
          <w:b/>
          <w:bCs/>
          <w:color w:val="000000"/>
        </w:rPr>
        <w:t>NOLEMJ</w:t>
      </w:r>
      <w:r w:rsidRPr="00E54811">
        <w:rPr>
          <w:color w:val="000000"/>
        </w:rPr>
        <w:t xml:space="preserve">: </w:t>
      </w:r>
    </w:p>
    <w:p w14:paraId="6CD6DC46" w14:textId="77777777" w:rsidR="00906177" w:rsidRPr="00E54811" w:rsidRDefault="00906177" w:rsidP="00906177">
      <w:pPr>
        <w:autoSpaceDE w:val="0"/>
        <w:autoSpaceDN w:val="0"/>
        <w:adjustRightInd w:val="0"/>
        <w:jc w:val="both"/>
      </w:pPr>
    </w:p>
    <w:p w14:paraId="09CD4838" w14:textId="42AD16B2" w:rsidR="00906177" w:rsidRPr="00E54811" w:rsidRDefault="00906177" w:rsidP="00906177">
      <w:pPr>
        <w:autoSpaceDE w:val="0"/>
        <w:autoSpaceDN w:val="0"/>
        <w:adjustRightInd w:val="0"/>
        <w:spacing w:after="120"/>
        <w:ind w:right="-284"/>
        <w:jc w:val="both"/>
        <w:rPr>
          <w:color w:val="000000"/>
        </w:rPr>
      </w:pPr>
      <w:r w:rsidRPr="00E54811">
        <w:rPr>
          <w:color w:val="000000"/>
        </w:rPr>
        <w:t>1. Apstiprināt Dobeles novada pašvaldības saistošos noteikumus Nr.</w:t>
      </w:r>
      <w:r w:rsidR="001E7CAC">
        <w:rPr>
          <w:color w:val="000000"/>
        </w:rPr>
        <w:t xml:space="preserve">13 </w:t>
      </w:r>
      <w:r w:rsidRPr="00E54811">
        <w:rPr>
          <w:color w:val="000000"/>
        </w:rPr>
        <w:t>“</w:t>
      </w:r>
      <w:r w:rsidRPr="00E54811">
        <w:t>Dobeles novada pašvaldības līdzfinansējuma piešķiršanas kārtība dzīvojamo māju pieslēgšanai centralizētajai ūdensapgādes un kanalizācijas sistēmai</w:t>
      </w:r>
      <w:r w:rsidRPr="00E54811">
        <w:rPr>
          <w:color w:val="000000"/>
        </w:rPr>
        <w:t xml:space="preserve">”  (turpmāk - saistošie noteikumi) (pielikumā). </w:t>
      </w:r>
    </w:p>
    <w:p w14:paraId="23583748" w14:textId="77777777" w:rsidR="00906177" w:rsidRPr="00E54811" w:rsidRDefault="00906177" w:rsidP="00906177">
      <w:pPr>
        <w:autoSpaceDE w:val="0"/>
        <w:autoSpaceDN w:val="0"/>
        <w:adjustRightInd w:val="0"/>
        <w:spacing w:after="120"/>
        <w:ind w:right="-284"/>
        <w:jc w:val="both"/>
        <w:rPr>
          <w:color w:val="000000"/>
        </w:rPr>
      </w:pPr>
      <w:r w:rsidRPr="00E54811">
        <w:rPr>
          <w:color w:val="000000"/>
        </w:rPr>
        <w:t xml:space="preserve">2. Nosūtīt saistošos noteikumus triju darba dienu laikā pēc to parakstīšanas Vides aizsardzības un reģionālās attīstības ministrijai atzinuma sniegšanai. </w:t>
      </w:r>
    </w:p>
    <w:p w14:paraId="0A4D7BB5" w14:textId="77777777" w:rsidR="00906177" w:rsidRPr="00E54811" w:rsidRDefault="00906177" w:rsidP="00906177">
      <w:pPr>
        <w:autoSpaceDE w:val="0"/>
        <w:autoSpaceDN w:val="0"/>
        <w:adjustRightInd w:val="0"/>
        <w:spacing w:after="120"/>
        <w:ind w:right="-284"/>
        <w:jc w:val="both"/>
        <w:rPr>
          <w:color w:val="000000"/>
        </w:rPr>
      </w:pPr>
      <w:r w:rsidRPr="00E54811">
        <w:rPr>
          <w:color w:val="000000"/>
        </w:rPr>
        <w:t>3. 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598F8B38" w14:textId="77777777" w:rsidR="00906177" w:rsidRPr="00E54811" w:rsidRDefault="00906177" w:rsidP="00906177">
      <w:pPr>
        <w:autoSpaceDE w:val="0"/>
        <w:autoSpaceDN w:val="0"/>
        <w:adjustRightInd w:val="0"/>
        <w:spacing w:after="120"/>
        <w:ind w:right="-284"/>
        <w:jc w:val="both"/>
        <w:rPr>
          <w:color w:val="000000"/>
        </w:rPr>
      </w:pPr>
      <w:r w:rsidRPr="00E54811">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72DCD395" w14:textId="77777777" w:rsidR="00906177" w:rsidRPr="00E54811" w:rsidRDefault="00906177" w:rsidP="00906177">
      <w:pPr>
        <w:autoSpaceDE w:val="0"/>
        <w:autoSpaceDN w:val="0"/>
        <w:adjustRightInd w:val="0"/>
        <w:jc w:val="both"/>
        <w:rPr>
          <w:color w:val="000000"/>
        </w:rPr>
      </w:pPr>
      <w:r w:rsidRPr="00E54811">
        <w:rPr>
          <w:color w:val="000000"/>
        </w:rPr>
        <w:t xml:space="preserve">5. Kontroli par šī lēmuma izpildi veikt Dobeles novada pašvaldības izpilddirektoram. </w:t>
      </w:r>
    </w:p>
    <w:p w14:paraId="1CADFF15" w14:textId="77777777" w:rsidR="00906177" w:rsidRPr="00E54811" w:rsidRDefault="00906177" w:rsidP="00906177">
      <w:pPr>
        <w:spacing w:after="120"/>
        <w:ind w:left="360"/>
      </w:pPr>
    </w:p>
    <w:p w14:paraId="5A1F7728" w14:textId="77777777" w:rsidR="00906177" w:rsidRPr="00E54811" w:rsidRDefault="00906177" w:rsidP="00906177">
      <w:pPr>
        <w:tabs>
          <w:tab w:val="left" w:pos="720"/>
          <w:tab w:val="center" w:pos="4153"/>
          <w:tab w:val="right" w:pos="8306"/>
        </w:tabs>
        <w:rPr>
          <w:color w:val="000000"/>
        </w:rPr>
      </w:pPr>
      <w:r w:rsidRPr="00E54811">
        <w:rPr>
          <w:color w:val="000000"/>
        </w:rPr>
        <w:t>Domes priekšsēdētājs                                                                                          I.Gorskis</w:t>
      </w:r>
    </w:p>
    <w:bookmarkEnd w:id="82"/>
    <w:p w14:paraId="042B3205" w14:textId="77777777" w:rsidR="00906177" w:rsidRPr="00E54811" w:rsidRDefault="00906177" w:rsidP="00906177">
      <w:pPr>
        <w:tabs>
          <w:tab w:val="left" w:pos="720"/>
          <w:tab w:val="center" w:pos="4153"/>
          <w:tab w:val="right" w:pos="8306"/>
        </w:tabs>
        <w:rPr>
          <w:color w:val="000000"/>
        </w:rPr>
      </w:pPr>
    </w:p>
    <w:p w14:paraId="082AA04B" w14:textId="77777777" w:rsidR="00906177" w:rsidRPr="00E54811" w:rsidRDefault="00906177" w:rsidP="00906177">
      <w:pPr>
        <w:tabs>
          <w:tab w:val="left" w:pos="720"/>
          <w:tab w:val="center" w:pos="4153"/>
          <w:tab w:val="right" w:pos="8306"/>
        </w:tabs>
        <w:rPr>
          <w:color w:val="000000"/>
        </w:rPr>
      </w:pPr>
    </w:p>
    <w:p w14:paraId="76A26E2C" w14:textId="132D83DD" w:rsidR="00906177" w:rsidRDefault="00906177" w:rsidP="00906177">
      <w:pPr>
        <w:autoSpaceDE w:val="0"/>
        <w:autoSpaceDN w:val="0"/>
        <w:adjustRightInd w:val="0"/>
        <w:jc w:val="both"/>
        <w:rPr>
          <w:rFonts w:eastAsia="Calibri"/>
          <w:bCs/>
          <w:color w:val="000000"/>
          <w:lang w:val="et-EE"/>
        </w:rPr>
      </w:pPr>
    </w:p>
    <w:p w14:paraId="54287B1E" w14:textId="300812D4" w:rsidR="004E012B" w:rsidRDefault="004E012B" w:rsidP="00906177">
      <w:pPr>
        <w:autoSpaceDE w:val="0"/>
        <w:autoSpaceDN w:val="0"/>
        <w:adjustRightInd w:val="0"/>
        <w:jc w:val="both"/>
        <w:rPr>
          <w:rFonts w:eastAsia="Calibri"/>
          <w:bCs/>
          <w:color w:val="000000"/>
          <w:lang w:val="et-EE"/>
        </w:rPr>
      </w:pPr>
    </w:p>
    <w:p w14:paraId="40C71C31" w14:textId="31916116" w:rsidR="004E012B" w:rsidRDefault="004E012B" w:rsidP="00906177">
      <w:pPr>
        <w:autoSpaceDE w:val="0"/>
        <w:autoSpaceDN w:val="0"/>
        <w:adjustRightInd w:val="0"/>
        <w:jc w:val="both"/>
        <w:rPr>
          <w:rFonts w:eastAsia="Calibri"/>
          <w:bCs/>
          <w:color w:val="000000"/>
          <w:lang w:val="et-EE"/>
        </w:rPr>
      </w:pPr>
    </w:p>
    <w:p w14:paraId="3146684D" w14:textId="77777777" w:rsidR="004E012B" w:rsidRPr="00E54811" w:rsidRDefault="004E012B" w:rsidP="00906177">
      <w:pPr>
        <w:autoSpaceDE w:val="0"/>
        <w:autoSpaceDN w:val="0"/>
        <w:adjustRightInd w:val="0"/>
        <w:jc w:val="both"/>
        <w:rPr>
          <w:rFonts w:eastAsia="Calibri"/>
          <w:bCs/>
          <w:color w:val="000000"/>
          <w:lang w:val="et-EE"/>
        </w:rPr>
      </w:pPr>
    </w:p>
    <w:p w14:paraId="50698CB0" w14:textId="77777777" w:rsidR="00906177" w:rsidRPr="00E54811" w:rsidRDefault="00906177" w:rsidP="00906177">
      <w:pPr>
        <w:autoSpaceDE w:val="0"/>
        <w:autoSpaceDN w:val="0"/>
        <w:adjustRightInd w:val="0"/>
        <w:jc w:val="both"/>
      </w:pPr>
    </w:p>
    <w:p w14:paraId="7C471BC4" w14:textId="101D868E"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3152C18C" wp14:editId="28098419">
            <wp:extent cx="676275" cy="752475"/>
            <wp:effectExtent l="0" t="0" r="9525" b="952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F013A9E" w14:textId="77777777" w:rsidR="00906177" w:rsidRPr="00E54811" w:rsidRDefault="00906177" w:rsidP="00906177">
      <w:pPr>
        <w:pStyle w:val="Header"/>
        <w:jc w:val="center"/>
        <w:rPr>
          <w:sz w:val="20"/>
        </w:rPr>
      </w:pPr>
      <w:r w:rsidRPr="00E54811">
        <w:rPr>
          <w:sz w:val="20"/>
        </w:rPr>
        <w:t>LATVIJAS REPUBLIKA</w:t>
      </w:r>
    </w:p>
    <w:p w14:paraId="7D32A885" w14:textId="77777777" w:rsidR="00906177" w:rsidRPr="00E54811" w:rsidRDefault="00906177" w:rsidP="00906177">
      <w:pPr>
        <w:pStyle w:val="Header"/>
        <w:jc w:val="center"/>
        <w:rPr>
          <w:b/>
          <w:sz w:val="32"/>
          <w:szCs w:val="32"/>
        </w:rPr>
      </w:pPr>
      <w:r w:rsidRPr="00E54811">
        <w:rPr>
          <w:b/>
          <w:sz w:val="32"/>
          <w:szCs w:val="32"/>
        </w:rPr>
        <w:t>DOBELES NOVADA DOME</w:t>
      </w:r>
    </w:p>
    <w:p w14:paraId="1B77F074"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6350489D" w14:textId="77777777" w:rsidR="00906177" w:rsidRPr="00E54811" w:rsidRDefault="00906177" w:rsidP="00906177">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134" w:history="1">
        <w:r w:rsidRPr="00E54811">
          <w:rPr>
            <w:rStyle w:val="Hyperlink"/>
            <w:rFonts w:eastAsia="Calibri"/>
            <w:color w:val="000000"/>
            <w:sz w:val="16"/>
            <w:szCs w:val="16"/>
          </w:rPr>
          <w:t>dome@dobele.lv</w:t>
        </w:r>
      </w:hyperlink>
    </w:p>
    <w:p w14:paraId="19FE8AE6" w14:textId="77777777" w:rsidR="00906177" w:rsidRPr="00E54811" w:rsidRDefault="00906177" w:rsidP="00906177">
      <w:pPr>
        <w:pStyle w:val="Default"/>
        <w:jc w:val="center"/>
        <w:rPr>
          <w:b/>
          <w:bCs/>
        </w:rPr>
      </w:pPr>
    </w:p>
    <w:p w14:paraId="5523678E" w14:textId="77777777" w:rsidR="00906177" w:rsidRPr="00E54811" w:rsidRDefault="00906177" w:rsidP="00906177">
      <w:pPr>
        <w:pStyle w:val="Default"/>
        <w:jc w:val="right"/>
        <w:rPr>
          <w:b/>
          <w:color w:val="auto"/>
        </w:rPr>
      </w:pPr>
    </w:p>
    <w:p w14:paraId="4A488FCC" w14:textId="77777777" w:rsidR="00906177" w:rsidRPr="00E54811" w:rsidRDefault="00906177" w:rsidP="00906177">
      <w:pPr>
        <w:jc w:val="right"/>
      </w:pPr>
      <w:r w:rsidRPr="00E54811">
        <w:t>APSTIPRINĀTI</w:t>
      </w:r>
    </w:p>
    <w:p w14:paraId="5CC15D73" w14:textId="77777777" w:rsidR="00906177" w:rsidRPr="00E54811" w:rsidRDefault="00906177" w:rsidP="00906177">
      <w:pPr>
        <w:jc w:val="right"/>
      </w:pPr>
      <w:r w:rsidRPr="00E54811">
        <w:t>ar Dobeles novada domes</w:t>
      </w:r>
    </w:p>
    <w:p w14:paraId="012AE48A" w14:textId="3B4F3FF3" w:rsidR="00906177" w:rsidRPr="00E54811" w:rsidRDefault="00906177" w:rsidP="00906177">
      <w:pPr>
        <w:jc w:val="right"/>
      </w:pPr>
      <w:r w:rsidRPr="00E54811">
        <w:t>2022. gada 30. marta</w:t>
      </w:r>
      <w:r w:rsidRPr="00E54811">
        <w:rPr>
          <w:b/>
        </w:rPr>
        <w:t xml:space="preserve"> </w:t>
      </w:r>
      <w:r w:rsidRPr="00E54811">
        <w:t>lēmumu Nr.</w:t>
      </w:r>
      <w:r w:rsidR="001E7CAC">
        <w:t>116</w:t>
      </w:r>
      <w:r w:rsidRPr="00E54811">
        <w:t>/5</w:t>
      </w:r>
    </w:p>
    <w:p w14:paraId="658E3ADA" w14:textId="77777777" w:rsidR="00906177" w:rsidRPr="00E54811" w:rsidRDefault="00906177" w:rsidP="00906177">
      <w:pPr>
        <w:jc w:val="right"/>
      </w:pPr>
      <w:r w:rsidRPr="00E54811">
        <w:t>(protokols Nr.5)</w:t>
      </w:r>
    </w:p>
    <w:p w14:paraId="1C74AA4B" w14:textId="77777777" w:rsidR="00906177" w:rsidRPr="00E54811" w:rsidRDefault="00906177" w:rsidP="00906177">
      <w:pPr>
        <w:jc w:val="center"/>
        <w:outlineLvl w:val="0"/>
        <w:rPr>
          <w:b/>
        </w:rPr>
      </w:pPr>
    </w:p>
    <w:p w14:paraId="42B5D02B" w14:textId="6E903677" w:rsidR="00906177" w:rsidRPr="00E54811" w:rsidRDefault="00906177" w:rsidP="00906177">
      <w:pPr>
        <w:pStyle w:val="Default"/>
        <w:rPr>
          <w:b/>
          <w:color w:val="auto"/>
        </w:rPr>
      </w:pPr>
      <w:r w:rsidRPr="00E54811">
        <w:rPr>
          <w:b/>
          <w:color w:val="auto"/>
        </w:rPr>
        <w:t>2022. gada 30</w:t>
      </w:r>
      <w:r w:rsidRPr="00E54811">
        <w:rPr>
          <w:b/>
        </w:rPr>
        <w:t>. martā</w:t>
      </w:r>
      <w:r w:rsidRPr="00E54811">
        <w:rPr>
          <w:b/>
          <w:color w:val="auto"/>
        </w:rPr>
        <w:tab/>
      </w:r>
      <w:r w:rsidRPr="00E54811">
        <w:rPr>
          <w:b/>
          <w:color w:val="auto"/>
        </w:rPr>
        <w:tab/>
      </w:r>
      <w:r w:rsidRPr="00E54811">
        <w:rPr>
          <w:b/>
          <w:color w:val="auto"/>
        </w:rPr>
        <w:tab/>
      </w:r>
      <w:r w:rsidRPr="00E54811">
        <w:rPr>
          <w:b/>
          <w:color w:val="auto"/>
        </w:rPr>
        <w:tab/>
      </w:r>
      <w:r w:rsidRPr="00E54811">
        <w:rPr>
          <w:b/>
          <w:color w:val="auto"/>
        </w:rPr>
        <w:tab/>
        <w:t>Saistošie noteikumi Nr.</w:t>
      </w:r>
      <w:r w:rsidR="001E7CAC">
        <w:rPr>
          <w:b/>
          <w:color w:val="auto"/>
        </w:rPr>
        <w:t>13</w:t>
      </w:r>
    </w:p>
    <w:p w14:paraId="53FFE20E" w14:textId="77777777" w:rsidR="00906177" w:rsidRPr="00E54811" w:rsidRDefault="00906177" w:rsidP="00906177">
      <w:pPr>
        <w:jc w:val="center"/>
        <w:rPr>
          <w:b/>
        </w:rPr>
      </w:pPr>
    </w:p>
    <w:p w14:paraId="1A900429" w14:textId="77777777" w:rsidR="00906177" w:rsidRPr="00E54811" w:rsidRDefault="00906177" w:rsidP="00906177">
      <w:pPr>
        <w:jc w:val="center"/>
        <w:rPr>
          <w:b/>
        </w:rPr>
      </w:pPr>
    </w:p>
    <w:p w14:paraId="21FC60E7" w14:textId="77777777" w:rsidR="00906177" w:rsidRPr="00E54811" w:rsidRDefault="00906177" w:rsidP="00906177">
      <w:pPr>
        <w:jc w:val="center"/>
        <w:rPr>
          <w:b/>
        </w:rPr>
      </w:pPr>
      <w:r w:rsidRPr="00E54811">
        <w:rPr>
          <w:b/>
        </w:rPr>
        <w:t xml:space="preserve">Dobeles novada pašvaldības līdzfinansējuma piešķiršanas kārtība </w:t>
      </w:r>
    </w:p>
    <w:p w14:paraId="6A1E46BF" w14:textId="77777777" w:rsidR="00906177" w:rsidRPr="00E54811" w:rsidRDefault="00906177" w:rsidP="00906177">
      <w:pPr>
        <w:jc w:val="center"/>
        <w:rPr>
          <w:b/>
        </w:rPr>
      </w:pPr>
      <w:r w:rsidRPr="00E54811">
        <w:rPr>
          <w:b/>
          <w:color w:val="FF0000"/>
        </w:rPr>
        <w:t xml:space="preserve"> </w:t>
      </w:r>
      <w:r w:rsidRPr="00E54811">
        <w:rPr>
          <w:b/>
        </w:rPr>
        <w:t xml:space="preserve">dzīvojamo māju pieslēgšanai centralizētajai ūdensapgādes un </w:t>
      </w:r>
    </w:p>
    <w:p w14:paraId="268CFC82" w14:textId="77777777" w:rsidR="00906177" w:rsidRPr="00E54811" w:rsidRDefault="00906177" w:rsidP="00906177">
      <w:pPr>
        <w:jc w:val="center"/>
        <w:rPr>
          <w:b/>
        </w:rPr>
      </w:pPr>
      <w:r w:rsidRPr="00E54811">
        <w:rPr>
          <w:b/>
        </w:rPr>
        <w:t>kanalizācijas sistēmai</w:t>
      </w:r>
    </w:p>
    <w:p w14:paraId="09BFC904" w14:textId="77777777" w:rsidR="00906177" w:rsidRPr="00E54811" w:rsidRDefault="00906177" w:rsidP="00906177">
      <w:pPr>
        <w:jc w:val="center"/>
        <w:rPr>
          <w:b/>
          <w:strike/>
        </w:rPr>
      </w:pPr>
    </w:p>
    <w:p w14:paraId="1D8F645D" w14:textId="77777777" w:rsidR="00906177" w:rsidRPr="00E54811" w:rsidRDefault="00906177" w:rsidP="00906177">
      <w:pPr>
        <w:spacing w:line="259" w:lineRule="auto"/>
        <w:jc w:val="right"/>
      </w:pPr>
      <w:r w:rsidRPr="00E54811">
        <w:tab/>
      </w:r>
      <w:r w:rsidRPr="00E54811">
        <w:tab/>
      </w:r>
      <w:r w:rsidRPr="00E54811">
        <w:tab/>
      </w:r>
      <w:r w:rsidRPr="00E54811">
        <w:tab/>
        <w:t>Izdoti saskaņā ar Ūdenssaimniecības</w:t>
      </w:r>
    </w:p>
    <w:p w14:paraId="210A0952" w14:textId="77777777" w:rsidR="00906177" w:rsidRPr="00E54811" w:rsidRDefault="00906177" w:rsidP="00906177">
      <w:pPr>
        <w:spacing w:line="259" w:lineRule="auto"/>
        <w:jc w:val="right"/>
      </w:pPr>
      <w:r w:rsidRPr="00E54811">
        <w:t>pakalpojumu likuma 6.panta sesto daļu</w:t>
      </w:r>
    </w:p>
    <w:p w14:paraId="191457D9" w14:textId="77777777" w:rsidR="00906177" w:rsidRPr="00E54811" w:rsidRDefault="00906177" w:rsidP="00906177"/>
    <w:p w14:paraId="3C7AD721" w14:textId="77777777" w:rsidR="00906177" w:rsidRPr="00E54811" w:rsidRDefault="00906177" w:rsidP="00EC5B12">
      <w:pPr>
        <w:pStyle w:val="ListParagraph"/>
        <w:widowControl/>
        <w:numPr>
          <w:ilvl w:val="0"/>
          <w:numId w:val="71"/>
        </w:numPr>
        <w:tabs>
          <w:tab w:val="left" w:pos="0"/>
        </w:tabs>
        <w:suppressAutoHyphens w:val="0"/>
        <w:spacing w:after="160" w:line="259" w:lineRule="auto"/>
        <w:ind w:left="426" w:hanging="426"/>
        <w:contextualSpacing/>
        <w:jc w:val="center"/>
        <w:rPr>
          <w:b/>
        </w:rPr>
      </w:pPr>
      <w:r w:rsidRPr="00E54811">
        <w:rPr>
          <w:b/>
        </w:rPr>
        <w:t>Vispārīgie jautājumi</w:t>
      </w:r>
    </w:p>
    <w:p w14:paraId="4F9BE8C6" w14:textId="77777777" w:rsidR="00906177" w:rsidRPr="00E54811" w:rsidRDefault="00906177" w:rsidP="00906177">
      <w:pPr>
        <w:pStyle w:val="ListParagraph"/>
        <w:tabs>
          <w:tab w:val="left" w:pos="0"/>
        </w:tabs>
        <w:ind w:left="426"/>
        <w:jc w:val="center"/>
        <w:rPr>
          <w:b/>
        </w:rPr>
      </w:pPr>
    </w:p>
    <w:p w14:paraId="2B3DE154"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Saistošie noteikumi (turpmāk – noteikumi) nosaka kārtību, kādā dzīvojamās mājas īpašnieks var pieteikties uz Dobeles novada pašvaldības (turpmāk – pašvaldība) līdzfinansējumu dzīvojamās mājas pieslēgšanai centralizētajai kanalizācijas sistēmai vai  centralizētajai ūdensapgādes  un kanalizācijas sistēmai, līdzfinansējuma apmēru, piešķiršanas un saņemšanas kārtību.</w:t>
      </w:r>
    </w:p>
    <w:p w14:paraId="7FFA0E7B"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Noteikumos lietotie termini:</w:t>
      </w:r>
    </w:p>
    <w:p w14:paraId="370A8303" w14:textId="77777777" w:rsidR="00906177" w:rsidRPr="00E54811" w:rsidRDefault="00906177" w:rsidP="00EC5B12">
      <w:pPr>
        <w:pStyle w:val="ListParagraph"/>
        <w:widowControl/>
        <w:numPr>
          <w:ilvl w:val="1"/>
          <w:numId w:val="73"/>
        </w:numPr>
        <w:tabs>
          <w:tab w:val="left" w:pos="0"/>
          <w:tab w:val="left" w:pos="851"/>
        </w:tabs>
        <w:suppressAutoHyphens w:val="0"/>
        <w:ind w:left="0" w:firstLine="426"/>
        <w:contextualSpacing/>
        <w:jc w:val="both"/>
      </w:pPr>
      <w:r w:rsidRPr="00E54811">
        <w:t>iesniedzējs – dzīvojamās mājas īpašnieks vai dzīvojamās mājas dzīvokļu īpašnieku kopība, kopīpašnieki vai kopīpašuma īpašnieku pilnvarots pārstāvis. Ja iesniegumu paraksta pilnvarotā persona, iesniegumam pievieno dokumentu, kas apliecina tiesības pārstāvēt iesniedzēju;</w:t>
      </w:r>
    </w:p>
    <w:p w14:paraId="2950ED85" w14:textId="77777777" w:rsidR="00906177" w:rsidRPr="00E54811" w:rsidRDefault="00906177" w:rsidP="00EC5B12">
      <w:pPr>
        <w:pStyle w:val="ListParagraph"/>
        <w:widowControl/>
        <w:numPr>
          <w:ilvl w:val="1"/>
          <w:numId w:val="73"/>
        </w:numPr>
        <w:tabs>
          <w:tab w:val="left" w:pos="0"/>
          <w:tab w:val="left" w:pos="851"/>
        </w:tabs>
        <w:suppressAutoHyphens w:val="0"/>
        <w:ind w:left="0" w:firstLine="426"/>
        <w:contextualSpacing/>
        <w:jc w:val="both"/>
      </w:pPr>
      <w:r w:rsidRPr="00E54811">
        <w:t>pieslēgums – sadzīves ārējās kanalizācijas vai kanalizācijas un ūdensapgādes tīkla daļa no ūdenssaimniecības pakalpojumu sniedzēja centralizētās kanalizācijas un ūdensapgādes sistēmas līdz pievienojuma vietai iesniedzēja īpašumā esošai ārējās kanalizācijas vai kanalizācijas un ūdensapgādes sistēmas daļai, vai dzīvojamās mājas ārsienai;</w:t>
      </w:r>
    </w:p>
    <w:p w14:paraId="20B4E295" w14:textId="77777777" w:rsidR="00906177" w:rsidRPr="00E54811" w:rsidRDefault="00906177" w:rsidP="00EC5B12">
      <w:pPr>
        <w:pStyle w:val="ListParagraph"/>
        <w:widowControl/>
        <w:numPr>
          <w:ilvl w:val="1"/>
          <w:numId w:val="73"/>
        </w:numPr>
        <w:tabs>
          <w:tab w:val="left" w:pos="0"/>
          <w:tab w:val="left" w:pos="851"/>
        </w:tabs>
        <w:suppressAutoHyphens w:val="0"/>
        <w:ind w:left="0" w:firstLine="426"/>
        <w:contextualSpacing/>
        <w:jc w:val="both"/>
      </w:pPr>
      <w:r w:rsidRPr="00E54811">
        <w:t>būvdarbi – darbi, kurus veic sadzīves kanalizācijas vai kanalizācijas un ūdensvada izvada montāžai, ievietošanai, vai novietošanai pamatnē (zemē), ietverot nepieciešamos materiālus izvada ierīkošanai.</w:t>
      </w:r>
    </w:p>
    <w:p w14:paraId="56652ABF"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Noteikumu mērķis ir veicināt dzīvojamo māju pieslēgumu izbūvi centralizētajai kanalizācijas vai kanalizācijas un ūdenapgādes sistēmai.</w:t>
      </w:r>
    </w:p>
    <w:p w14:paraId="0225B935"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Pašvaldības līdzfinansējumu piešķir pieslēgumu izbūvei kārtējā kalendārajā gadā pašvaldības budžetā paredzēto finanšu līdzekļu ietvaros.</w:t>
      </w:r>
    </w:p>
    <w:p w14:paraId="7C3ED53B"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Pašvaldības līdzfinansējumu nepiešķir, ja:</w:t>
      </w:r>
    </w:p>
    <w:p w14:paraId="1187345F" w14:textId="77777777" w:rsidR="00906177" w:rsidRPr="00E54811" w:rsidRDefault="00906177" w:rsidP="00EC5B12">
      <w:pPr>
        <w:pStyle w:val="ListParagraph"/>
        <w:widowControl/>
        <w:numPr>
          <w:ilvl w:val="1"/>
          <w:numId w:val="73"/>
        </w:numPr>
        <w:tabs>
          <w:tab w:val="left" w:pos="851"/>
        </w:tabs>
        <w:suppressAutoHyphens w:val="0"/>
        <w:ind w:left="0" w:firstLine="426"/>
        <w:contextualSpacing/>
        <w:jc w:val="both"/>
      </w:pPr>
      <w:r w:rsidRPr="00E54811">
        <w:t>daudzdzīvokļu dzīvojamā mājā juridiskai personai pieder vairāk par 25% no dzīvojamās mājas dzīvokļu īpašumiem;</w:t>
      </w:r>
    </w:p>
    <w:p w14:paraId="0AF0D557" w14:textId="77777777" w:rsidR="00906177" w:rsidRPr="00E54811" w:rsidRDefault="00906177" w:rsidP="00EC5B12">
      <w:pPr>
        <w:pStyle w:val="ListParagraph"/>
        <w:widowControl/>
        <w:numPr>
          <w:ilvl w:val="1"/>
          <w:numId w:val="73"/>
        </w:numPr>
        <w:tabs>
          <w:tab w:val="left" w:pos="851"/>
        </w:tabs>
        <w:suppressAutoHyphens w:val="0"/>
        <w:ind w:left="0" w:firstLine="426"/>
        <w:contextualSpacing/>
        <w:jc w:val="both"/>
      </w:pPr>
      <w:r w:rsidRPr="00E54811">
        <w:t>vienģimeņu dzīvojamās mājas īpašnieks ir juridiska persona;</w:t>
      </w:r>
    </w:p>
    <w:p w14:paraId="54352041" w14:textId="77777777" w:rsidR="00906177" w:rsidRPr="00E54811" w:rsidRDefault="00906177" w:rsidP="00EC5B12">
      <w:pPr>
        <w:pStyle w:val="ListParagraph"/>
        <w:widowControl/>
        <w:numPr>
          <w:ilvl w:val="1"/>
          <w:numId w:val="73"/>
        </w:numPr>
        <w:tabs>
          <w:tab w:val="left" w:pos="851"/>
        </w:tabs>
        <w:suppressAutoHyphens w:val="0"/>
        <w:ind w:left="0" w:firstLine="426"/>
        <w:contextualSpacing/>
        <w:jc w:val="both"/>
      </w:pPr>
      <w:r w:rsidRPr="00E54811">
        <w:t>uz līdzfinansējuma pieteikuma iesniegšanas brīdi pieslēgums centralizētajai kanalizācijas vai kanalizācijas un ūdensapgādes sistēmai jau ir izbūvēts.</w:t>
      </w:r>
    </w:p>
    <w:p w14:paraId="1523398E" w14:textId="77777777" w:rsidR="00906177" w:rsidRPr="00E54811" w:rsidRDefault="00906177" w:rsidP="00906177">
      <w:pPr>
        <w:pStyle w:val="ListParagraph"/>
        <w:tabs>
          <w:tab w:val="left" w:pos="851"/>
        </w:tabs>
        <w:ind w:left="426"/>
        <w:jc w:val="both"/>
      </w:pPr>
    </w:p>
    <w:p w14:paraId="0363AB32" w14:textId="77777777" w:rsidR="00906177" w:rsidRPr="00E54811" w:rsidRDefault="00906177" w:rsidP="00EC5B12">
      <w:pPr>
        <w:pStyle w:val="ListParagraph"/>
        <w:widowControl/>
        <w:numPr>
          <w:ilvl w:val="0"/>
          <w:numId w:val="71"/>
        </w:numPr>
        <w:tabs>
          <w:tab w:val="left" w:pos="0"/>
        </w:tabs>
        <w:suppressAutoHyphens w:val="0"/>
        <w:ind w:left="426" w:hanging="426"/>
        <w:contextualSpacing/>
        <w:jc w:val="center"/>
        <w:rPr>
          <w:b/>
        </w:rPr>
      </w:pPr>
      <w:r w:rsidRPr="00E54811">
        <w:rPr>
          <w:b/>
        </w:rPr>
        <w:t>Pašvaldības līdzfinansējuma apmērs un paziņojuma publicēšana</w:t>
      </w:r>
    </w:p>
    <w:p w14:paraId="21AB4FE5" w14:textId="77777777" w:rsidR="00906177" w:rsidRPr="00E54811" w:rsidRDefault="00906177" w:rsidP="00906177"/>
    <w:p w14:paraId="4424B68B"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Pašvaldības līdzfinansējums tiek piešķirts:</w:t>
      </w:r>
    </w:p>
    <w:p w14:paraId="4F7BCEBB" w14:textId="77777777" w:rsidR="00906177" w:rsidRPr="00E54811" w:rsidRDefault="00906177" w:rsidP="00EC5B12">
      <w:pPr>
        <w:pStyle w:val="ListParagraph"/>
        <w:widowControl/>
        <w:numPr>
          <w:ilvl w:val="1"/>
          <w:numId w:val="73"/>
        </w:numPr>
        <w:tabs>
          <w:tab w:val="left" w:pos="851"/>
        </w:tabs>
        <w:suppressAutoHyphens w:val="0"/>
        <w:ind w:left="0" w:firstLine="426"/>
        <w:contextualSpacing/>
        <w:jc w:val="both"/>
        <w:rPr>
          <w:color w:val="000000"/>
        </w:rPr>
      </w:pPr>
      <w:r w:rsidRPr="00E54811">
        <w:t xml:space="preserve">pieslēguma izbūvei daudzdzīvokļu dzīvojamām mājām, ja pieslēguma izbūvi veic būvkomersants – līdz   1000,00 </w:t>
      </w:r>
      <w:r w:rsidRPr="00E54811">
        <w:rPr>
          <w:i/>
          <w:iCs/>
        </w:rPr>
        <w:t xml:space="preserve">euro </w:t>
      </w:r>
      <w:r w:rsidRPr="00E54811">
        <w:t xml:space="preserve">par viena pieslēguma izbūvi, bet ne vairāk kā 70 % no kopējām kanalizācijas pieslēguma izbūves izmaksām, ja pieslēguma izbūvi veic tikai dzīvojamās mājas pieslēgšanai centralizētajai kanalizācijas sistēmai, vai 95 % no kopējām kanalizācijas un ūdensvada pieslēguma </w:t>
      </w:r>
      <w:r w:rsidRPr="00E54811">
        <w:rPr>
          <w:color w:val="000000"/>
        </w:rPr>
        <w:t>izbūves izmaksām, ja pieslēguma izbūvi vienlaicīgi veic gan dzīvojamās mājas pieslēgšanai centralizētajai kanalizācijas sistēmai, gan dzīvojamās mājas pieslēgšanai centralizētajai ūdensapgādes sistēmai;</w:t>
      </w:r>
    </w:p>
    <w:p w14:paraId="5BB6CCC6" w14:textId="77777777" w:rsidR="00906177" w:rsidRPr="00E54811" w:rsidRDefault="00906177" w:rsidP="00EC5B12">
      <w:pPr>
        <w:pStyle w:val="ListParagraph"/>
        <w:widowControl/>
        <w:numPr>
          <w:ilvl w:val="1"/>
          <w:numId w:val="73"/>
        </w:numPr>
        <w:tabs>
          <w:tab w:val="left" w:pos="851"/>
        </w:tabs>
        <w:suppressAutoHyphens w:val="0"/>
        <w:ind w:left="0" w:firstLine="426"/>
        <w:contextualSpacing/>
        <w:jc w:val="both"/>
        <w:rPr>
          <w:color w:val="000000"/>
        </w:rPr>
      </w:pPr>
      <w:r w:rsidRPr="00E54811">
        <w:rPr>
          <w:color w:val="000000"/>
        </w:rPr>
        <w:t xml:space="preserve">pieslēguma izbūvei vienģimeņu dzīvojamām mājām, ja pieslēguma izbūvi veic būvkomersants – līdz 900,00 </w:t>
      </w:r>
      <w:r w:rsidRPr="00E54811">
        <w:rPr>
          <w:i/>
          <w:iCs/>
          <w:color w:val="000000"/>
        </w:rPr>
        <w:t xml:space="preserve">euro </w:t>
      </w:r>
      <w:r w:rsidRPr="00E54811">
        <w:rPr>
          <w:color w:val="000000"/>
        </w:rPr>
        <w:t xml:space="preserve">par viena pieslēguma izbūvi, bet ne vairāk kā 70 % no kopējām kanalizācijas pieslēguma izbūves izmaksām, ja pieslēguma izbūvi veic tikai dzīvojamās mājas pieslēgšanai centralizētajai kanalizācijas sistēmai, </w:t>
      </w:r>
      <w:r w:rsidRPr="00E54811">
        <w:t xml:space="preserve">vai </w:t>
      </w:r>
      <w:r w:rsidRPr="00E54811">
        <w:rPr>
          <w:color w:val="000000"/>
        </w:rPr>
        <w:t>95 % no kopējām kanalizācijas pieslēguma izbūves izmaksām, ja pieslēguma izbūvi vienlaicīgi veic gan dzīvojamās mājas pieslēgšanai centralizētajai kanalizācijas sistēmai, gan dzīvojamās mājas pieslēgšanai centralizētajai ūdensapgādes sistēmai;</w:t>
      </w:r>
    </w:p>
    <w:p w14:paraId="0EDAB6E7" w14:textId="77777777" w:rsidR="00906177" w:rsidRPr="00E54811" w:rsidRDefault="00906177" w:rsidP="00EC5B12">
      <w:pPr>
        <w:pStyle w:val="ListParagraph"/>
        <w:widowControl/>
        <w:numPr>
          <w:ilvl w:val="1"/>
          <w:numId w:val="73"/>
        </w:numPr>
        <w:tabs>
          <w:tab w:val="left" w:pos="851"/>
        </w:tabs>
        <w:suppressAutoHyphens w:val="0"/>
        <w:ind w:left="0" w:firstLine="426"/>
        <w:contextualSpacing/>
        <w:jc w:val="both"/>
        <w:rPr>
          <w:color w:val="000000"/>
        </w:rPr>
      </w:pPr>
      <w:r w:rsidRPr="00E54811">
        <w:rPr>
          <w:color w:val="000000"/>
        </w:rPr>
        <w:t xml:space="preserve">pieslēguma izbūvei vienģimeņu dzīvojamām mājām, ja pieslēguma izbūvi veic īpašnieks saskaņā ar Ministru kabineta 2017.gada 9.maija noteikumu Nr.253 "Atsevišķu inženierbūvju būvnoteikumi" 18.punktu – līdz 900,00 </w:t>
      </w:r>
      <w:r w:rsidRPr="00E54811">
        <w:rPr>
          <w:i/>
          <w:iCs/>
          <w:color w:val="000000"/>
        </w:rPr>
        <w:t xml:space="preserve">euro </w:t>
      </w:r>
      <w:r w:rsidRPr="00E54811">
        <w:rPr>
          <w:color w:val="000000"/>
        </w:rPr>
        <w:t xml:space="preserve">par viena pieslēguma izbūvi, bet ne vairāk kā 70 % no kopējām kanalizācijas pieslēguma izbūves izmaksām, ja pieslēguma izbūvi veic tikai dzīvojamās mājas pieslēgšanai centralizētajai kanalizācijas sistēmai, </w:t>
      </w:r>
      <w:r w:rsidRPr="00E54811">
        <w:t>v</w:t>
      </w:r>
      <w:r w:rsidRPr="00E54811">
        <w:rPr>
          <w:color w:val="000000"/>
        </w:rPr>
        <w:t>ai 95 % no kopējām kanalizācijas pieslēguma izbūves izmaksām, ja pieslēguma izbūvi vienlaicīgi veic gan dzīvojamās mājas pieslēgšanai centralizētajai kanalizācijas sistēmai, gan dzīvojamās mājas pieslēgšanai centralizētajai ūdensapgādes sistēmai.</w:t>
      </w:r>
    </w:p>
    <w:p w14:paraId="77A76FC4"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 xml:space="preserve">Paziņojumu par pieteikumu pieņemšanu pašvaldības līdzfinansējuma piešķiršanai pieslēgumu izbūvei pašvaldība ik kalendāro gadu publicē pašvaldības informatīvajā izdevumā "Dobeles Novada Ziņas" un pašvaldības tīmekļa vietnē www.dobele.lv.  </w:t>
      </w:r>
    </w:p>
    <w:p w14:paraId="6D77A6B7"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Paziņojumā norāda:</w:t>
      </w:r>
    </w:p>
    <w:p w14:paraId="2243A5B4" w14:textId="77777777" w:rsidR="00906177" w:rsidRPr="00E54811" w:rsidRDefault="00906177" w:rsidP="00EC5B12">
      <w:pPr>
        <w:pStyle w:val="ListParagraph"/>
        <w:widowControl/>
        <w:numPr>
          <w:ilvl w:val="1"/>
          <w:numId w:val="73"/>
        </w:numPr>
        <w:tabs>
          <w:tab w:val="left" w:pos="851"/>
        </w:tabs>
        <w:suppressAutoHyphens w:val="0"/>
        <w:ind w:left="0" w:firstLine="426"/>
        <w:contextualSpacing/>
        <w:jc w:val="both"/>
      </w:pPr>
      <w:r w:rsidRPr="00E54811">
        <w:t>pieteikumu iesniegšanas termiņu;</w:t>
      </w:r>
    </w:p>
    <w:p w14:paraId="1838C189" w14:textId="77777777" w:rsidR="00906177" w:rsidRPr="00E54811" w:rsidRDefault="00906177" w:rsidP="00EC5B12">
      <w:pPr>
        <w:pStyle w:val="ListParagraph"/>
        <w:widowControl/>
        <w:numPr>
          <w:ilvl w:val="1"/>
          <w:numId w:val="73"/>
        </w:numPr>
        <w:tabs>
          <w:tab w:val="left" w:pos="851"/>
        </w:tabs>
        <w:suppressAutoHyphens w:val="0"/>
        <w:ind w:left="0" w:firstLine="426"/>
        <w:contextualSpacing/>
        <w:jc w:val="both"/>
      </w:pPr>
      <w:r w:rsidRPr="00E54811">
        <w:t>pašvaldības līdzfinansējuma apmēru attiecīgajā kalendārajā gadā.</w:t>
      </w:r>
    </w:p>
    <w:p w14:paraId="546561C3" w14:textId="77777777" w:rsidR="00906177" w:rsidRPr="00E54811" w:rsidRDefault="00906177" w:rsidP="00906177"/>
    <w:p w14:paraId="50644A22" w14:textId="77777777" w:rsidR="00906177" w:rsidRPr="00E54811" w:rsidRDefault="00906177" w:rsidP="00EC5B12">
      <w:pPr>
        <w:pStyle w:val="ListParagraph"/>
        <w:widowControl/>
        <w:numPr>
          <w:ilvl w:val="0"/>
          <w:numId w:val="71"/>
        </w:numPr>
        <w:suppressAutoHyphens w:val="0"/>
        <w:ind w:left="426" w:hanging="426"/>
        <w:contextualSpacing/>
        <w:jc w:val="center"/>
        <w:rPr>
          <w:b/>
        </w:rPr>
      </w:pPr>
      <w:r w:rsidRPr="00E54811">
        <w:rPr>
          <w:b/>
        </w:rPr>
        <w:t>Pieteikumu iesniegšanas kārtība</w:t>
      </w:r>
    </w:p>
    <w:p w14:paraId="327CE174" w14:textId="77777777" w:rsidR="00906177" w:rsidRPr="00E54811" w:rsidRDefault="00906177" w:rsidP="00906177">
      <w:pPr>
        <w:jc w:val="center"/>
      </w:pPr>
    </w:p>
    <w:p w14:paraId="7BE1F694"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Iesniedzējs, lai pieteiktos pašvaldības līdzfinansējuma saņemšanai, paziņojumā norādītajā termiņā iesniedz pašvaldībā pieteikumu, kas sastāv no šādiem dokumentiem:</w:t>
      </w:r>
    </w:p>
    <w:p w14:paraId="26BD8AFF" w14:textId="77777777" w:rsidR="00906177" w:rsidRPr="00E54811" w:rsidRDefault="00906177" w:rsidP="00EC5B12">
      <w:pPr>
        <w:pStyle w:val="ListParagraph"/>
        <w:widowControl/>
        <w:numPr>
          <w:ilvl w:val="1"/>
          <w:numId w:val="73"/>
        </w:numPr>
        <w:tabs>
          <w:tab w:val="left" w:pos="851"/>
        </w:tabs>
        <w:suppressAutoHyphens w:val="0"/>
        <w:ind w:left="0" w:firstLine="426"/>
        <w:contextualSpacing/>
        <w:jc w:val="both"/>
      </w:pPr>
      <w:r w:rsidRPr="00E54811">
        <w:t>noteikumu 6.1. un 6.2.apakšpunktā minētajos gadījumos:</w:t>
      </w:r>
    </w:p>
    <w:p w14:paraId="508A1C99" w14:textId="77777777" w:rsidR="00906177" w:rsidRPr="00E54811" w:rsidRDefault="00906177" w:rsidP="00EC5B12">
      <w:pPr>
        <w:pStyle w:val="ListParagraph"/>
        <w:widowControl/>
        <w:numPr>
          <w:ilvl w:val="2"/>
          <w:numId w:val="73"/>
        </w:numPr>
        <w:tabs>
          <w:tab w:val="left" w:pos="1134"/>
        </w:tabs>
        <w:suppressAutoHyphens w:val="0"/>
        <w:ind w:left="0" w:firstLine="426"/>
        <w:contextualSpacing/>
        <w:jc w:val="both"/>
      </w:pPr>
      <w:r w:rsidRPr="00E54811">
        <w:t>iesnieguma (1.pielikums), kurā iesniedzējs:</w:t>
      </w:r>
    </w:p>
    <w:p w14:paraId="5D77E9C1" w14:textId="77777777" w:rsidR="00906177" w:rsidRPr="00E54811" w:rsidRDefault="00906177" w:rsidP="00EC5B12">
      <w:pPr>
        <w:pStyle w:val="ListParagraph"/>
        <w:widowControl/>
        <w:numPr>
          <w:ilvl w:val="3"/>
          <w:numId w:val="73"/>
        </w:numPr>
        <w:tabs>
          <w:tab w:val="left" w:pos="1276"/>
        </w:tabs>
        <w:suppressAutoHyphens w:val="0"/>
        <w:ind w:left="0" w:firstLine="426"/>
        <w:contextualSpacing/>
        <w:jc w:val="both"/>
      </w:pPr>
      <w:r w:rsidRPr="00E54811">
        <w:t>norāda vēlamo pašvaldības līdzfinansējuma apmēru </w:t>
      </w:r>
      <w:r w:rsidRPr="00E54811">
        <w:rPr>
          <w:i/>
        </w:rPr>
        <w:t>euro</w:t>
      </w:r>
      <w:r w:rsidRPr="00E54811">
        <w:t> un procentos (%) no kopējām pieslēguma būvdarbu izmaksām;</w:t>
      </w:r>
    </w:p>
    <w:p w14:paraId="5C4F7896" w14:textId="77777777" w:rsidR="00906177" w:rsidRPr="00E54811" w:rsidRDefault="00906177" w:rsidP="00EC5B12">
      <w:pPr>
        <w:pStyle w:val="ListParagraph"/>
        <w:widowControl/>
        <w:numPr>
          <w:ilvl w:val="3"/>
          <w:numId w:val="73"/>
        </w:numPr>
        <w:tabs>
          <w:tab w:val="left" w:pos="1276"/>
        </w:tabs>
        <w:suppressAutoHyphens w:val="0"/>
        <w:ind w:left="0" w:firstLine="426"/>
        <w:contextualSpacing/>
        <w:jc w:val="both"/>
      </w:pPr>
      <w:r w:rsidRPr="00E54811">
        <w:t>norāda izvēlēto būvkomersantu (nosaukums, vienotais reģistrācijas numurs, būvkomersanta reģistrācijas numurs, atbildīgā būvdarbu vadītāja vārds, uzvārds, sertifikāta vai lēmuma numurs);</w:t>
      </w:r>
    </w:p>
    <w:p w14:paraId="6FD20CC6" w14:textId="77777777" w:rsidR="00906177" w:rsidRPr="00E54811" w:rsidRDefault="00906177" w:rsidP="00EC5B12">
      <w:pPr>
        <w:pStyle w:val="ListParagraph"/>
        <w:widowControl/>
        <w:numPr>
          <w:ilvl w:val="2"/>
          <w:numId w:val="73"/>
        </w:numPr>
        <w:tabs>
          <w:tab w:val="left" w:pos="1134"/>
        </w:tabs>
        <w:suppressAutoHyphens w:val="0"/>
        <w:ind w:left="0" w:firstLine="426"/>
        <w:contextualSpacing/>
        <w:jc w:val="both"/>
      </w:pPr>
      <w:r w:rsidRPr="00E54811">
        <w:t xml:space="preserve">normatīvajos aktos paredzētos būvniecības ieceres dokumentus, kuros tiek norādīts plānoto inženiertīklu garums;  </w:t>
      </w:r>
    </w:p>
    <w:p w14:paraId="6840F28D" w14:textId="77777777" w:rsidR="00906177" w:rsidRPr="00E54811" w:rsidRDefault="00906177" w:rsidP="00EC5B12">
      <w:pPr>
        <w:pStyle w:val="ListParagraph"/>
        <w:widowControl/>
        <w:numPr>
          <w:ilvl w:val="2"/>
          <w:numId w:val="73"/>
        </w:numPr>
        <w:tabs>
          <w:tab w:val="left" w:pos="1134"/>
        </w:tabs>
        <w:suppressAutoHyphens w:val="0"/>
        <w:ind w:left="0" w:firstLine="426"/>
        <w:contextualSpacing/>
        <w:jc w:val="both"/>
      </w:pPr>
      <w:r w:rsidRPr="00E54811">
        <w:t>inženiertīklu turētāja izsniegto tehnisko noteikumu kopiju;</w:t>
      </w:r>
    </w:p>
    <w:p w14:paraId="1EA5F759" w14:textId="77777777" w:rsidR="00906177" w:rsidRPr="00E54811" w:rsidRDefault="00906177" w:rsidP="00EC5B12">
      <w:pPr>
        <w:pStyle w:val="ListParagraph"/>
        <w:widowControl/>
        <w:numPr>
          <w:ilvl w:val="2"/>
          <w:numId w:val="73"/>
        </w:numPr>
        <w:tabs>
          <w:tab w:val="left" w:pos="1134"/>
        </w:tabs>
        <w:suppressAutoHyphens w:val="0"/>
        <w:ind w:left="0" w:firstLine="426"/>
        <w:contextualSpacing/>
        <w:jc w:val="both"/>
      </w:pPr>
      <w:r w:rsidRPr="00E54811">
        <w:t xml:space="preserve">izvēlētā būvkomersanta sagatavotā būvdarbu izmaksu tāme (turpmāk – tāme), kuras derīguma termiņš ir vismaz divus mēnešus ilgāks par  pieteikuma termiņa beigu datumu. Tāmē jābūt iekļautām visām izmaksām, kas ir nepieciešamas objekta nodošanai ekspluatācijā saskaņā ar Latvijas Republikas spēkā esošo normatīvo aktu prasībām.  </w:t>
      </w:r>
    </w:p>
    <w:p w14:paraId="600EC8ED" w14:textId="77777777" w:rsidR="00906177" w:rsidRPr="00E54811" w:rsidRDefault="00906177" w:rsidP="00EC5B12">
      <w:pPr>
        <w:pStyle w:val="ListParagraph"/>
        <w:widowControl/>
        <w:numPr>
          <w:ilvl w:val="1"/>
          <w:numId w:val="73"/>
        </w:numPr>
        <w:tabs>
          <w:tab w:val="left" w:pos="851"/>
        </w:tabs>
        <w:suppressAutoHyphens w:val="0"/>
        <w:ind w:left="0" w:firstLine="426"/>
        <w:contextualSpacing/>
        <w:jc w:val="both"/>
      </w:pPr>
      <w:r w:rsidRPr="00E54811">
        <w:t>noteikumu 6.3.apakšpunktā minētajā gadījumā:</w:t>
      </w:r>
    </w:p>
    <w:p w14:paraId="323F23C2" w14:textId="77777777" w:rsidR="00906177" w:rsidRPr="00E54811" w:rsidRDefault="00906177" w:rsidP="00EC5B12">
      <w:pPr>
        <w:pStyle w:val="ListParagraph"/>
        <w:widowControl/>
        <w:numPr>
          <w:ilvl w:val="2"/>
          <w:numId w:val="73"/>
        </w:numPr>
        <w:tabs>
          <w:tab w:val="left" w:pos="1134"/>
        </w:tabs>
        <w:suppressAutoHyphens w:val="0"/>
        <w:ind w:left="0" w:firstLine="426"/>
        <w:contextualSpacing/>
        <w:jc w:val="both"/>
      </w:pPr>
      <w:r w:rsidRPr="00E54811">
        <w:t>iesniegumu (2.pielikums), kurā iesniedzējs norāda plānoto pieslēguma garumu, prognozējamās pieslēguma būvdarbu izmaksas </w:t>
      </w:r>
      <w:r w:rsidRPr="00E54811">
        <w:rPr>
          <w:i/>
        </w:rPr>
        <w:t>euro</w:t>
      </w:r>
      <w:r w:rsidRPr="00E54811">
        <w:t xml:space="preserve"> (iesniedzot tāmi), un vēlamo pašvaldības līdzfinansējuma apmēru </w:t>
      </w:r>
      <w:r w:rsidRPr="00E54811">
        <w:rPr>
          <w:i/>
        </w:rPr>
        <w:t>euro</w:t>
      </w:r>
      <w:r w:rsidRPr="00E54811">
        <w:t>, kas tiek aprēķināts saskaņā ar šo noteikumu 6.3.apakšpunkta nosacījumiem;</w:t>
      </w:r>
    </w:p>
    <w:p w14:paraId="3B4BA663" w14:textId="77777777" w:rsidR="00906177" w:rsidRPr="00E54811" w:rsidRDefault="00906177" w:rsidP="00EC5B12">
      <w:pPr>
        <w:pStyle w:val="ListParagraph"/>
        <w:widowControl/>
        <w:numPr>
          <w:ilvl w:val="2"/>
          <w:numId w:val="73"/>
        </w:numPr>
        <w:tabs>
          <w:tab w:val="left" w:pos="1134"/>
        </w:tabs>
        <w:suppressAutoHyphens w:val="0"/>
        <w:ind w:left="0" w:firstLine="426"/>
        <w:contextualSpacing/>
        <w:jc w:val="both"/>
      </w:pPr>
      <w:r w:rsidRPr="00E54811">
        <w:t>inženiertīklu pievada novietojuma plānu, kurā tiek norādīts plānoto inženiertīklu garums;</w:t>
      </w:r>
    </w:p>
    <w:p w14:paraId="603B06CB" w14:textId="77777777" w:rsidR="00906177" w:rsidRPr="00E54811" w:rsidRDefault="00906177" w:rsidP="00EC5B12">
      <w:pPr>
        <w:pStyle w:val="ListParagraph"/>
        <w:widowControl/>
        <w:numPr>
          <w:ilvl w:val="2"/>
          <w:numId w:val="73"/>
        </w:numPr>
        <w:tabs>
          <w:tab w:val="left" w:pos="1134"/>
        </w:tabs>
        <w:suppressAutoHyphens w:val="0"/>
        <w:ind w:left="0" w:firstLine="426"/>
        <w:contextualSpacing/>
        <w:jc w:val="both"/>
      </w:pPr>
      <w:r w:rsidRPr="00E54811">
        <w:t>inženiertīklu turētāja izsniegto tehnisko noteikumu kopiju.</w:t>
      </w:r>
    </w:p>
    <w:p w14:paraId="538089FD"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Ja iesniedzējs ir daudzdzīvokļu dzīvojamās mājas dzīvokļu īpašnieku kopība, iesniegumam papildus jāpievieno dzīvokļu īpašnieku kopības lēmuma (protokola) apliecināta kopija, kurā:</w:t>
      </w:r>
    </w:p>
    <w:p w14:paraId="053A8C80" w14:textId="77777777" w:rsidR="00906177" w:rsidRPr="00E54811" w:rsidRDefault="00906177" w:rsidP="00EC5B12">
      <w:pPr>
        <w:pStyle w:val="ListParagraph"/>
        <w:widowControl/>
        <w:numPr>
          <w:ilvl w:val="1"/>
          <w:numId w:val="73"/>
        </w:numPr>
        <w:tabs>
          <w:tab w:val="left" w:pos="1134"/>
        </w:tabs>
        <w:suppressAutoHyphens w:val="0"/>
        <w:ind w:left="0" w:firstLine="426"/>
        <w:contextualSpacing/>
        <w:jc w:val="both"/>
      </w:pPr>
      <w:r w:rsidRPr="00E54811">
        <w:t>atbilstoši Dzīvokļa īpašuma likuma prasībām pieņemts lēmums par pieslēguma izbūvi un būvdarbu finansēšanu;</w:t>
      </w:r>
    </w:p>
    <w:p w14:paraId="322CB8F5" w14:textId="77777777" w:rsidR="00906177" w:rsidRPr="00E54811" w:rsidRDefault="00906177" w:rsidP="00EC5B12">
      <w:pPr>
        <w:pStyle w:val="ListParagraph"/>
        <w:widowControl/>
        <w:numPr>
          <w:ilvl w:val="1"/>
          <w:numId w:val="73"/>
        </w:numPr>
        <w:tabs>
          <w:tab w:val="left" w:pos="1134"/>
        </w:tabs>
        <w:suppressAutoHyphens w:val="0"/>
        <w:ind w:left="0" w:firstLine="426"/>
        <w:contextualSpacing/>
        <w:jc w:val="both"/>
      </w:pPr>
      <w:r w:rsidRPr="00E54811">
        <w:t>norādīta pilnvarotā persona, kura ir tiesīga iesniegt pieteikumu, slēgt līgumu par pašvaldības līdzfinansējuma saņemšanu un slēgt līgumu par ūdenssaimniecības pakalpojumu saņemšanu.</w:t>
      </w:r>
    </w:p>
    <w:p w14:paraId="78C05A27"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Pieteikums jāiesniedz Dobeles novada pašvaldībā, Brīvības ielā 17, Dobelē, Dobeles novadā, LV-3701.</w:t>
      </w:r>
    </w:p>
    <w:p w14:paraId="064F917E" w14:textId="77777777" w:rsidR="00906177" w:rsidRPr="00E54811" w:rsidRDefault="00906177" w:rsidP="00906177">
      <w:pPr>
        <w:ind w:firstLine="284"/>
      </w:pPr>
    </w:p>
    <w:p w14:paraId="358D440C" w14:textId="77777777" w:rsidR="00906177" w:rsidRPr="00E54811" w:rsidRDefault="00906177" w:rsidP="00EC5B12">
      <w:pPr>
        <w:pStyle w:val="ListParagraph"/>
        <w:widowControl/>
        <w:numPr>
          <w:ilvl w:val="0"/>
          <w:numId w:val="72"/>
        </w:numPr>
        <w:suppressAutoHyphens w:val="0"/>
        <w:ind w:left="426" w:hanging="426"/>
        <w:contextualSpacing/>
        <w:jc w:val="center"/>
        <w:rPr>
          <w:b/>
        </w:rPr>
      </w:pPr>
      <w:r w:rsidRPr="00E54811">
        <w:rPr>
          <w:b/>
        </w:rPr>
        <w:t>Pieteikumu vērtēšana un pašvaldības līdzfinansējuma piešķiršana</w:t>
      </w:r>
    </w:p>
    <w:p w14:paraId="07785FD2" w14:textId="77777777" w:rsidR="00906177" w:rsidRPr="00E54811" w:rsidRDefault="00906177" w:rsidP="00906177">
      <w:pPr>
        <w:jc w:val="center"/>
      </w:pPr>
    </w:p>
    <w:p w14:paraId="3000BE80"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 xml:space="preserve">Pieteikumus izvērtē </w:t>
      </w:r>
      <w:r w:rsidRPr="00E54811">
        <w:rPr>
          <w:bCs/>
        </w:rPr>
        <w:t>Līdzfinansējuma nekustamā īpašuma pieslēgšanai centralizētajai kanalizācijas un ūdensapgādes sistēmai piešķiršanas</w:t>
      </w:r>
      <w:r w:rsidRPr="00E54811">
        <w:rPr>
          <w:color w:val="000000"/>
        </w:rPr>
        <w:t xml:space="preserve"> komisijas (turpmāk tekstā – Komisija)</w:t>
      </w:r>
      <w:r w:rsidRPr="00E54811">
        <w:t>, kura izvērtē:</w:t>
      </w:r>
    </w:p>
    <w:p w14:paraId="27990BB8" w14:textId="77777777" w:rsidR="00906177" w:rsidRPr="00E54811" w:rsidRDefault="00906177" w:rsidP="00EC5B12">
      <w:pPr>
        <w:pStyle w:val="ListParagraph"/>
        <w:widowControl/>
        <w:numPr>
          <w:ilvl w:val="1"/>
          <w:numId w:val="73"/>
        </w:numPr>
        <w:tabs>
          <w:tab w:val="left" w:pos="993"/>
        </w:tabs>
        <w:suppressAutoHyphens w:val="0"/>
        <w:ind w:left="0" w:firstLine="426"/>
        <w:contextualSpacing/>
        <w:jc w:val="both"/>
      </w:pPr>
      <w:r w:rsidRPr="00E54811">
        <w:t>iesniegto pieteikumu atbilstību noteikumos noteiktajām prasībām;</w:t>
      </w:r>
    </w:p>
    <w:p w14:paraId="356355CE" w14:textId="77777777" w:rsidR="00906177" w:rsidRPr="00E54811" w:rsidRDefault="00906177" w:rsidP="00EC5B12">
      <w:pPr>
        <w:pStyle w:val="ListParagraph"/>
        <w:widowControl/>
        <w:numPr>
          <w:ilvl w:val="1"/>
          <w:numId w:val="73"/>
        </w:numPr>
        <w:tabs>
          <w:tab w:val="left" w:pos="993"/>
        </w:tabs>
        <w:suppressAutoHyphens w:val="0"/>
        <w:ind w:left="0" w:firstLine="426"/>
        <w:contextualSpacing/>
        <w:jc w:val="both"/>
      </w:pPr>
      <w:r w:rsidRPr="00E54811">
        <w:t>būvdarbu izmaksu pamatotību.</w:t>
      </w:r>
    </w:p>
    <w:p w14:paraId="3EDF9002"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Komisijai ir tiesības:</w:t>
      </w:r>
    </w:p>
    <w:p w14:paraId="21A48434" w14:textId="77777777" w:rsidR="00906177" w:rsidRPr="00E54811" w:rsidRDefault="00906177" w:rsidP="00EC5B12">
      <w:pPr>
        <w:pStyle w:val="ListParagraph"/>
        <w:widowControl/>
        <w:numPr>
          <w:ilvl w:val="1"/>
          <w:numId w:val="73"/>
        </w:numPr>
        <w:tabs>
          <w:tab w:val="left" w:pos="993"/>
        </w:tabs>
        <w:suppressAutoHyphens w:val="0"/>
        <w:ind w:left="0" w:firstLine="426"/>
        <w:contextualSpacing/>
        <w:jc w:val="both"/>
      </w:pPr>
      <w:r w:rsidRPr="00E54811">
        <w:t>nepieciešamības gadījumā pieprasīt iesniedzējam papildus informāciju;</w:t>
      </w:r>
    </w:p>
    <w:p w14:paraId="3F7092D0" w14:textId="77777777" w:rsidR="00906177" w:rsidRPr="00E54811" w:rsidRDefault="00906177" w:rsidP="00EC5B12">
      <w:pPr>
        <w:pStyle w:val="ListParagraph"/>
        <w:widowControl/>
        <w:numPr>
          <w:ilvl w:val="1"/>
          <w:numId w:val="73"/>
        </w:numPr>
        <w:tabs>
          <w:tab w:val="left" w:pos="993"/>
        </w:tabs>
        <w:suppressAutoHyphens w:val="0"/>
        <w:ind w:left="0" w:firstLine="426"/>
        <w:contextualSpacing/>
        <w:jc w:val="both"/>
      </w:pPr>
      <w:r w:rsidRPr="00E54811">
        <w:t>noraidīt pieteikumu, ja būvdarbu izmaksas būtiski pārsniedz tirgus izpētē iegūtās būvdarbu vidējās izmaksas.</w:t>
      </w:r>
    </w:p>
    <w:p w14:paraId="5CBCF9D2"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Komisija, uzsākot pieteikumu vērtēšanu, sagatavo pieteikumu sarakstu šādā prioritārā secībā:</w:t>
      </w:r>
    </w:p>
    <w:p w14:paraId="58C8D956" w14:textId="77777777" w:rsidR="00906177" w:rsidRPr="00E54811" w:rsidRDefault="00906177" w:rsidP="00EC5B12">
      <w:pPr>
        <w:pStyle w:val="ListParagraph"/>
        <w:widowControl/>
        <w:numPr>
          <w:ilvl w:val="1"/>
          <w:numId w:val="73"/>
        </w:numPr>
        <w:tabs>
          <w:tab w:val="left" w:pos="993"/>
        </w:tabs>
        <w:suppressAutoHyphens w:val="0"/>
        <w:ind w:left="0" w:firstLine="426"/>
        <w:contextualSpacing/>
        <w:jc w:val="both"/>
      </w:pPr>
      <w:r w:rsidRPr="00E54811">
        <w:t>daudzdzīvokļu dzīvojamās mājas;</w:t>
      </w:r>
    </w:p>
    <w:p w14:paraId="2C468F3C" w14:textId="77777777" w:rsidR="00906177" w:rsidRPr="00E54811" w:rsidRDefault="00906177" w:rsidP="00EC5B12">
      <w:pPr>
        <w:pStyle w:val="ListParagraph"/>
        <w:widowControl/>
        <w:numPr>
          <w:ilvl w:val="1"/>
          <w:numId w:val="73"/>
        </w:numPr>
        <w:tabs>
          <w:tab w:val="left" w:pos="993"/>
        </w:tabs>
        <w:suppressAutoHyphens w:val="0"/>
        <w:ind w:left="0" w:firstLine="426"/>
        <w:contextualSpacing/>
        <w:jc w:val="both"/>
      </w:pPr>
      <w:r w:rsidRPr="00E54811">
        <w:t>vienģimeņu dzīvojamās mājas.</w:t>
      </w:r>
    </w:p>
    <w:p w14:paraId="29F1C638"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Ja iesniedzēju pieprasītais kopējais pašvaldības līdzfinansējuma apmērs pārsniedz attiecīgajā kalendārajā gadā pašvaldības budžetā paredzētos līdzekļus, pieteikumi, ņemot vērā to prioritāti atbilstoši noteikumu 14.punktā norādītajai secībai, tiek vērtēti pēc šādiem kritērijiem:</w:t>
      </w:r>
    </w:p>
    <w:p w14:paraId="3B4E0884" w14:textId="77777777" w:rsidR="00906177" w:rsidRPr="00E54811" w:rsidRDefault="00906177" w:rsidP="00EC5B12">
      <w:pPr>
        <w:pStyle w:val="ListParagraph"/>
        <w:widowControl/>
        <w:numPr>
          <w:ilvl w:val="1"/>
          <w:numId w:val="73"/>
        </w:numPr>
        <w:tabs>
          <w:tab w:val="left" w:pos="993"/>
        </w:tabs>
        <w:suppressAutoHyphens w:val="0"/>
        <w:ind w:left="0" w:firstLine="426"/>
        <w:contextualSpacing/>
        <w:jc w:val="both"/>
      </w:pPr>
      <w:r w:rsidRPr="00E54811">
        <w:t>vismazākais pašvaldības līdzfinansējuma apmērs pieslēguma izbūvei;</w:t>
      </w:r>
    </w:p>
    <w:p w14:paraId="3BA9964E" w14:textId="77777777" w:rsidR="00906177" w:rsidRPr="00E54811" w:rsidRDefault="00906177" w:rsidP="00EC5B12">
      <w:pPr>
        <w:pStyle w:val="ListParagraph"/>
        <w:widowControl/>
        <w:numPr>
          <w:ilvl w:val="1"/>
          <w:numId w:val="73"/>
        </w:numPr>
        <w:tabs>
          <w:tab w:val="left" w:pos="993"/>
        </w:tabs>
        <w:suppressAutoHyphens w:val="0"/>
        <w:ind w:left="0" w:firstLine="426"/>
        <w:contextualSpacing/>
        <w:jc w:val="both"/>
      </w:pPr>
      <w:r w:rsidRPr="00E54811">
        <w:t>lielākais ēkā deklarēto iedzīvotāju skaits.</w:t>
      </w:r>
    </w:p>
    <w:p w14:paraId="73F80CD1"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Komisija pieņem lēmumu par pašvaldības līdzfinansējuma piešķiršanu vai atteikumu piešķirt līdzfinansējumu un paziņo par to katram iesniedzējam, nosūtot lēmumu uz iesniegumos norādītajām korespondences adresēm.</w:t>
      </w:r>
    </w:p>
    <w:p w14:paraId="0E10B001"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Iesniedzējam vai viņa pilnvarotajai personai ne vēlāk kā 10 darba dienu laikā no lēmuma paziņošanas dienas ir jānoslēdz līdzfinansējuma līgums ar pašvaldību.</w:t>
      </w:r>
    </w:p>
    <w:p w14:paraId="313CD66E"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Komisija prioritārā kārtībā izvēlas nākamo iesniedzēju pašvaldības līdzfinansējuma piešķiršanai, ja:</w:t>
      </w:r>
    </w:p>
    <w:p w14:paraId="05FAF90E" w14:textId="77777777" w:rsidR="00906177" w:rsidRPr="00E54811" w:rsidRDefault="00906177" w:rsidP="00EC5B12">
      <w:pPr>
        <w:pStyle w:val="ListParagraph"/>
        <w:widowControl/>
        <w:numPr>
          <w:ilvl w:val="1"/>
          <w:numId w:val="73"/>
        </w:numPr>
        <w:tabs>
          <w:tab w:val="left" w:pos="993"/>
        </w:tabs>
        <w:suppressAutoHyphens w:val="0"/>
        <w:ind w:left="0" w:firstLine="426"/>
        <w:contextualSpacing/>
        <w:jc w:val="both"/>
      </w:pPr>
      <w:r w:rsidRPr="00E54811">
        <w:t>iesniedzējs rakstveidā atsakās no pieteikuma realizācijas;</w:t>
      </w:r>
    </w:p>
    <w:p w14:paraId="08313F51" w14:textId="77777777" w:rsidR="00906177" w:rsidRPr="00E54811" w:rsidRDefault="00906177" w:rsidP="00EC5B12">
      <w:pPr>
        <w:pStyle w:val="ListParagraph"/>
        <w:widowControl/>
        <w:numPr>
          <w:ilvl w:val="1"/>
          <w:numId w:val="73"/>
        </w:numPr>
        <w:tabs>
          <w:tab w:val="left" w:pos="993"/>
        </w:tabs>
        <w:suppressAutoHyphens w:val="0"/>
        <w:ind w:left="0" w:firstLine="426"/>
        <w:contextualSpacing/>
        <w:jc w:val="both"/>
      </w:pPr>
      <w:r w:rsidRPr="00E54811">
        <w:t>iesniedzējs norādītajā termiņā nav noslēdzis līdzfinansējuma līgumu.</w:t>
      </w:r>
    </w:p>
    <w:p w14:paraId="6456C6DD" w14:textId="77777777" w:rsidR="00906177" w:rsidRPr="00E54811" w:rsidRDefault="00906177" w:rsidP="00906177"/>
    <w:p w14:paraId="7017EE37" w14:textId="77777777" w:rsidR="00906177" w:rsidRPr="00E54811" w:rsidRDefault="00906177" w:rsidP="00EC5B12">
      <w:pPr>
        <w:pStyle w:val="ListParagraph"/>
        <w:widowControl/>
        <w:numPr>
          <w:ilvl w:val="0"/>
          <w:numId w:val="72"/>
        </w:numPr>
        <w:suppressAutoHyphens w:val="0"/>
        <w:ind w:left="426" w:hanging="426"/>
        <w:contextualSpacing/>
        <w:jc w:val="center"/>
        <w:rPr>
          <w:b/>
        </w:rPr>
      </w:pPr>
      <w:r w:rsidRPr="00E54811">
        <w:rPr>
          <w:b/>
        </w:rPr>
        <w:t>Pieslēguma izbūve un pašvaldības līdzfinansējuma saņemšana</w:t>
      </w:r>
    </w:p>
    <w:p w14:paraId="611A9D54" w14:textId="77777777" w:rsidR="00906177" w:rsidRPr="00E54811" w:rsidRDefault="00906177" w:rsidP="00906177">
      <w:pPr>
        <w:jc w:val="center"/>
      </w:pPr>
    </w:p>
    <w:p w14:paraId="55128857"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rPr>
          <w:color w:val="000000"/>
        </w:rPr>
        <w:t>Pieslēguma izbūve jāveic 6 mēnešu laikā no līdzfinansējuma līguma noslēgšanas dienas.</w:t>
      </w:r>
    </w:p>
    <w:p w14:paraId="43054FDE"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Ja iesniedzējam uz pieteikuma iesniegšanas brīdi nav izbūvēta attiecīgās dzīvojamās mājas iekšējā sadzīves kanalizācijas vai ūdensapgādes sistēma, tad līdz pieslēguma nodošanai ekspluatācijā tā ir jāizbūvē un jāuzrāda inženiertīklu turētāja pārstāvim.</w:t>
      </w:r>
    </w:p>
    <w:p w14:paraId="3DD5BE75"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Iesniedzējam divu nedēļu laikā pēc pieslēguma izbūves pabeigšanas inženiertīklu turētājam jāiesniedz:</w:t>
      </w:r>
    </w:p>
    <w:p w14:paraId="4BF85AEE" w14:textId="77777777" w:rsidR="00906177" w:rsidRPr="00E54811" w:rsidRDefault="00906177" w:rsidP="00EC5B12">
      <w:pPr>
        <w:pStyle w:val="ListParagraph"/>
        <w:widowControl/>
        <w:numPr>
          <w:ilvl w:val="1"/>
          <w:numId w:val="73"/>
        </w:numPr>
        <w:tabs>
          <w:tab w:val="left" w:pos="993"/>
        </w:tabs>
        <w:suppressAutoHyphens w:val="0"/>
        <w:ind w:left="0" w:firstLine="426"/>
        <w:contextualSpacing/>
        <w:jc w:val="both"/>
      </w:pPr>
      <w:r w:rsidRPr="00E54811">
        <w:t>noteikumu 6.1. un 6.2.apakšpunktā minētajos gadījumos:</w:t>
      </w:r>
    </w:p>
    <w:p w14:paraId="11C540CB" w14:textId="77777777" w:rsidR="00906177" w:rsidRPr="00E54811" w:rsidRDefault="00906177" w:rsidP="00EC5B12">
      <w:pPr>
        <w:pStyle w:val="ListParagraph"/>
        <w:widowControl/>
        <w:numPr>
          <w:ilvl w:val="2"/>
          <w:numId w:val="73"/>
        </w:numPr>
        <w:tabs>
          <w:tab w:val="left" w:pos="1134"/>
        </w:tabs>
        <w:suppressAutoHyphens w:val="0"/>
        <w:ind w:left="0" w:firstLine="426"/>
        <w:contextualSpacing/>
        <w:jc w:val="both"/>
      </w:pPr>
      <w:r w:rsidRPr="00E54811">
        <w:t>dokuments, kas apliecina pieslēguma izbūvi un nodošanu ekspluatācijā;</w:t>
      </w:r>
    </w:p>
    <w:p w14:paraId="5753678A" w14:textId="77777777" w:rsidR="00906177" w:rsidRPr="00E54811" w:rsidRDefault="00906177" w:rsidP="00EC5B12">
      <w:pPr>
        <w:pStyle w:val="ListParagraph"/>
        <w:widowControl/>
        <w:numPr>
          <w:ilvl w:val="2"/>
          <w:numId w:val="73"/>
        </w:numPr>
        <w:tabs>
          <w:tab w:val="left" w:pos="1134"/>
        </w:tabs>
        <w:suppressAutoHyphens w:val="0"/>
        <w:ind w:left="0" w:firstLine="426"/>
        <w:contextualSpacing/>
        <w:jc w:val="both"/>
      </w:pPr>
      <w:r w:rsidRPr="00E54811">
        <w:t>iesniedzēja un būvkomersanta abpusēji parakstīto, izpildīto būvdarbu pieņemšanas-nodošanas aktu apliecinātas kopijas;</w:t>
      </w:r>
    </w:p>
    <w:p w14:paraId="35B7F106" w14:textId="77777777" w:rsidR="00906177" w:rsidRPr="00E54811" w:rsidRDefault="00906177" w:rsidP="00EC5B12">
      <w:pPr>
        <w:pStyle w:val="ListParagraph"/>
        <w:widowControl/>
        <w:numPr>
          <w:ilvl w:val="2"/>
          <w:numId w:val="73"/>
        </w:numPr>
        <w:tabs>
          <w:tab w:val="left" w:pos="1134"/>
        </w:tabs>
        <w:suppressAutoHyphens w:val="0"/>
        <w:ind w:left="0" w:firstLine="426"/>
        <w:contextualSpacing/>
        <w:jc w:val="both"/>
      </w:pPr>
      <w:r w:rsidRPr="00E54811">
        <w:t>maksājuma uzdevumu vai būvkomersanta izsniegtu stingrās uzskaites kvīti, kas apliecina būvkomersanta izrakstītā rēķina apmaksu vismaz līdzfinansējuma līgumā norādītajā iesniedzēja apmaksājamās summas apmērā;</w:t>
      </w:r>
    </w:p>
    <w:p w14:paraId="6CA64F7D" w14:textId="77777777" w:rsidR="00906177" w:rsidRPr="00E54811" w:rsidRDefault="00906177" w:rsidP="00EC5B12">
      <w:pPr>
        <w:pStyle w:val="ListParagraph"/>
        <w:widowControl/>
        <w:numPr>
          <w:ilvl w:val="1"/>
          <w:numId w:val="73"/>
        </w:numPr>
        <w:tabs>
          <w:tab w:val="left" w:pos="993"/>
        </w:tabs>
        <w:suppressAutoHyphens w:val="0"/>
        <w:ind w:left="0" w:firstLine="426"/>
        <w:contextualSpacing/>
        <w:jc w:val="both"/>
      </w:pPr>
      <w:r w:rsidRPr="00E54811">
        <w:t>noteikumu 6.3.apakšpunktā minētajā gadījumā:</w:t>
      </w:r>
    </w:p>
    <w:p w14:paraId="43446638" w14:textId="77777777" w:rsidR="00906177" w:rsidRPr="00E54811" w:rsidRDefault="00906177" w:rsidP="00EC5B12">
      <w:pPr>
        <w:pStyle w:val="ListParagraph"/>
        <w:widowControl/>
        <w:numPr>
          <w:ilvl w:val="2"/>
          <w:numId w:val="73"/>
        </w:numPr>
        <w:tabs>
          <w:tab w:val="left" w:pos="1276"/>
        </w:tabs>
        <w:suppressAutoHyphens w:val="0"/>
        <w:ind w:left="0" w:firstLine="426"/>
        <w:contextualSpacing/>
        <w:jc w:val="both"/>
      </w:pPr>
      <w:r w:rsidRPr="00E54811">
        <w:t>dokuments, kas apliecina pieslēguma izbūvi un nodošanu ekspluatācijā (atzīme uz inženiertīkla pievada novietojuma plāna par izbūvēto tīklu uzmērīšanu vai izpilduzmērījums);</w:t>
      </w:r>
    </w:p>
    <w:p w14:paraId="32125D45" w14:textId="77777777" w:rsidR="00906177" w:rsidRPr="00E54811" w:rsidRDefault="00906177" w:rsidP="00EC5B12">
      <w:pPr>
        <w:pStyle w:val="ListParagraph"/>
        <w:widowControl/>
        <w:numPr>
          <w:ilvl w:val="2"/>
          <w:numId w:val="73"/>
        </w:numPr>
        <w:tabs>
          <w:tab w:val="left" w:pos="1276"/>
        </w:tabs>
        <w:suppressAutoHyphens w:val="0"/>
        <w:ind w:left="0" w:firstLine="426"/>
        <w:contextualSpacing/>
        <w:jc w:val="both"/>
      </w:pPr>
      <w:r w:rsidRPr="00E54811">
        <w:t>apliecinājums par pieslēguma izbūvi (3.pielikums).</w:t>
      </w:r>
    </w:p>
    <w:p w14:paraId="0590DB43"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Pašvaldība pēc noteikumu 21.punktā noteikto dokumentu saņemšanas un pēc tam, kad iesniedzējs noslēdzis līgumu ar inženiertīklu turētāju par kanalizācijas vai ūdensapgādes pakalpojumu sniegšanu, ieskaita pašvaldības līdzfinansējumu līdzfinansējuma līgumā norādītajā iesniedzēja kontā. “.</w:t>
      </w:r>
    </w:p>
    <w:p w14:paraId="21385FD9"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Ja saistošo noteikumu 6.1. un 6.2.apakšpunktā minētajos gadījumos pieslēgums nav izbūvēts saskaņā ar izstrādātajiem, saskaņotajiem un spēkā esoša normatīvajos aktos paredzētajiem būvniecības dokumentiem, pašvaldība ir tiesīga pieņemt lēmumu neizmaksāt līdzfinansējumu.</w:t>
      </w:r>
    </w:p>
    <w:p w14:paraId="0AC1DEC1" w14:textId="77777777" w:rsidR="00906177" w:rsidRPr="00E54811" w:rsidRDefault="00906177" w:rsidP="00EC5B12">
      <w:pPr>
        <w:pStyle w:val="ListParagraph"/>
        <w:widowControl/>
        <w:numPr>
          <w:ilvl w:val="0"/>
          <w:numId w:val="73"/>
        </w:numPr>
        <w:tabs>
          <w:tab w:val="left" w:pos="851"/>
        </w:tabs>
        <w:suppressAutoHyphens w:val="0"/>
        <w:ind w:left="0" w:firstLine="426"/>
        <w:contextualSpacing/>
        <w:jc w:val="both"/>
      </w:pPr>
      <w:r w:rsidRPr="00E54811">
        <w:t>Ja saistošo noteikumu 6.3.apakšpunktā minētajā gadījumā pieslēgums nav izbūvēts saskaņā ar izstrādāto un saskaņoto inženiertīkla pievada novietojuma plānu pieslēguma izbūvei, pašvaldība ir tiesīga pieņemt lēmumu neizmaksāt pašvaldības līdzfinansējumu.</w:t>
      </w:r>
    </w:p>
    <w:p w14:paraId="4A8B3A33" w14:textId="77777777" w:rsidR="00906177" w:rsidRPr="00E54811" w:rsidRDefault="00906177" w:rsidP="00906177"/>
    <w:p w14:paraId="5A44972F" w14:textId="77777777" w:rsidR="00906177" w:rsidRPr="00E54811" w:rsidRDefault="00906177" w:rsidP="00906177">
      <w:pPr>
        <w:jc w:val="center"/>
        <w:rPr>
          <w:b/>
          <w:bCs/>
        </w:rPr>
      </w:pPr>
      <w:r w:rsidRPr="00E54811">
        <w:rPr>
          <w:b/>
          <w:bCs/>
        </w:rPr>
        <w:t>VI. Noslēguma jautājumi</w:t>
      </w:r>
    </w:p>
    <w:p w14:paraId="1468CC0E" w14:textId="77777777" w:rsidR="00906177" w:rsidRPr="00E54811" w:rsidRDefault="00906177" w:rsidP="00906177">
      <w:pPr>
        <w:jc w:val="center"/>
        <w:rPr>
          <w:b/>
          <w:bCs/>
        </w:rPr>
      </w:pPr>
    </w:p>
    <w:p w14:paraId="1368F0BB" w14:textId="77777777" w:rsidR="00906177" w:rsidRPr="00E54811" w:rsidRDefault="00906177" w:rsidP="00906177">
      <w:pPr>
        <w:jc w:val="both"/>
        <w:rPr>
          <w:bCs/>
        </w:rPr>
      </w:pPr>
      <w:r w:rsidRPr="00E54811">
        <w:t xml:space="preserve">       25. </w:t>
      </w:r>
      <w:r w:rsidRPr="00E54811">
        <w:rPr>
          <w:rStyle w:val="Noklusjumarindkopasfonts1"/>
          <w:rFonts w:eastAsia="Calibri"/>
          <w:color w:val="000000"/>
          <w:shd w:val="clear" w:color="auto" w:fill="FFFFFF"/>
        </w:rPr>
        <w:t>Atzīt par spēku zaudējušiem</w:t>
      </w:r>
      <w:r w:rsidRPr="00E54811">
        <w:rPr>
          <w:rStyle w:val="Noklusjumarindkopasfonts1"/>
          <w:color w:val="000000"/>
          <w:shd w:val="clear" w:color="auto" w:fill="FFFFFF"/>
        </w:rPr>
        <w:t xml:space="preserve"> Auces novada domes 2020.gada 29.jūnija saistošos noteikumus Nr. 6 “</w:t>
      </w:r>
      <w:r w:rsidRPr="00E54811">
        <w:rPr>
          <w:bCs/>
        </w:rPr>
        <w:t>Auces novada pašvaldības līdzfinansējuma piešķiršanas kārtība dzīvojamo māju pieslēgšanai centralizētajai ūdensapgādes un kanalizācijas sistēmai”.</w:t>
      </w:r>
    </w:p>
    <w:p w14:paraId="3BE7FFE3" w14:textId="77777777" w:rsidR="00906177" w:rsidRPr="00E54811" w:rsidRDefault="00906177" w:rsidP="00906177">
      <w:pPr>
        <w:pStyle w:val="Default"/>
        <w:jc w:val="both"/>
        <w:rPr>
          <w:color w:val="auto"/>
        </w:rPr>
      </w:pPr>
      <w:r w:rsidRPr="00E54811">
        <w:rPr>
          <w:bCs/>
        </w:rPr>
        <w:t xml:space="preserve">       26. </w:t>
      </w:r>
      <w:r w:rsidRPr="00E54811">
        <w:rPr>
          <w:rStyle w:val="Noklusjumarindkopasfonts1"/>
          <w:shd w:val="clear" w:color="auto" w:fill="FFFFFF"/>
        </w:rPr>
        <w:t>Atzīt par spēku zaudējušiem Dobeles novada domes 2019.gada 25.aprīļa saistošos noteikumus Nr. 5 “</w:t>
      </w:r>
      <w:r w:rsidRPr="00E54811">
        <w:rPr>
          <w:color w:val="auto"/>
        </w:rPr>
        <w:t>Par līdzfinansējumu nekustamā īpašuma pieslēgšanai  centralizētajai kanalizācijas un ūdensapgādes sistēmai”.</w:t>
      </w:r>
    </w:p>
    <w:p w14:paraId="4E508C05" w14:textId="77777777" w:rsidR="00906177" w:rsidRPr="00E54811" w:rsidRDefault="00906177" w:rsidP="00906177">
      <w:pPr>
        <w:pStyle w:val="Default"/>
        <w:jc w:val="both"/>
        <w:rPr>
          <w:color w:val="auto"/>
        </w:rPr>
      </w:pPr>
      <w:r w:rsidRPr="00E54811">
        <w:rPr>
          <w:color w:val="auto"/>
        </w:rPr>
        <w:t xml:space="preserve">  </w:t>
      </w:r>
    </w:p>
    <w:p w14:paraId="03186C85" w14:textId="77777777" w:rsidR="00906177" w:rsidRPr="00E54811" w:rsidRDefault="00906177" w:rsidP="00906177">
      <w:pPr>
        <w:jc w:val="both"/>
        <w:rPr>
          <w:bCs/>
        </w:rPr>
      </w:pPr>
    </w:p>
    <w:p w14:paraId="5B07CF7B" w14:textId="77777777" w:rsidR="00906177" w:rsidRPr="00E54811" w:rsidRDefault="00906177" w:rsidP="00906177">
      <w:pPr>
        <w:jc w:val="both"/>
      </w:pPr>
    </w:p>
    <w:p w14:paraId="55AF7F1F" w14:textId="77777777" w:rsidR="00906177" w:rsidRPr="00E54811" w:rsidRDefault="00906177" w:rsidP="00906177">
      <w:r w:rsidRPr="00E54811">
        <w:t>Domes priekšsēdētājs</w:t>
      </w:r>
      <w:r w:rsidRPr="00E54811">
        <w:tab/>
      </w:r>
      <w:r w:rsidRPr="00E54811">
        <w:tab/>
      </w:r>
      <w:r w:rsidRPr="00E54811">
        <w:tab/>
      </w:r>
      <w:r w:rsidRPr="00E54811">
        <w:tab/>
      </w:r>
      <w:r w:rsidRPr="00E54811">
        <w:tab/>
      </w:r>
      <w:r w:rsidRPr="00E54811">
        <w:tab/>
      </w:r>
      <w:r w:rsidRPr="00E54811">
        <w:tab/>
      </w:r>
      <w:r w:rsidRPr="00E54811">
        <w:tab/>
      </w:r>
      <w:r w:rsidRPr="00E54811">
        <w:tab/>
        <w:t>I.Gorskis</w:t>
      </w:r>
    </w:p>
    <w:p w14:paraId="48ACA626" w14:textId="77777777" w:rsidR="00906177" w:rsidRPr="00E54811" w:rsidRDefault="00906177" w:rsidP="00906177">
      <w:r w:rsidRPr="00E54811">
        <w:br w:type="page"/>
      </w:r>
    </w:p>
    <w:p w14:paraId="226ECA23" w14:textId="77777777" w:rsidR="00906177" w:rsidRPr="00E54811" w:rsidRDefault="00906177" w:rsidP="00906177">
      <w:pPr>
        <w:jc w:val="right"/>
      </w:pPr>
      <w:r w:rsidRPr="00E54811">
        <w:t>1.pielikums</w:t>
      </w:r>
      <w:r w:rsidRPr="00E54811">
        <w:br/>
      </w:r>
      <w:bookmarkStart w:id="84" w:name="_Hlk40960915"/>
      <w:r w:rsidRPr="00E54811">
        <w:t xml:space="preserve">Dobeles novada pašvaldības </w:t>
      </w:r>
    </w:p>
    <w:p w14:paraId="0F4D5B63" w14:textId="12E4BF89" w:rsidR="00906177" w:rsidRPr="00E54811" w:rsidRDefault="00906177" w:rsidP="00906177">
      <w:pPr>
        <w:jc w:val="right"/>
      </w:pPr>
      <w:r w:rsidRPr="00E54811">
        <w:t>2022.gada 30. marta</w:t>
      </w:r>
      <w:r w:rsidRPr="00E54811">
        <w:br/>
        <w:t>saistošajiem noteikumiem Nr.</w:t>
      </w:r>
      <w:r w:rsidR="001E7CAC">
        <w:t>13</w:t>
      </w:r>
    </w:p>
    <w:bookmarkEnd w:id="84"/>
    <w:p w14:paraId="25B7A10F" w14:textId="77777777" w:rsidR="00906177" w:rsidRPr="00E54811" w:rsidRDefault="00906177" w:rsidP="00906177">
      <w:pPr>
        <w:jc w:val="right"/>
      </w:pPr>
    </w:p>
    <w:p w14:paraId="10AA89DA" w14:textId="77777777" w:rsidR="00906177" w:rsidRPr="00E54811" w:rsidRDefault="00906177" w:rsidP="00906177">
      <w:pPr>
        <w:jc w:val="center"/>
      </w:pPr>
      <w:r w:rsidRPr="00E54811">
        <w:t>IESNIEGUMS</w:t>
      </w:r>
    </w:p>
    <w:p w14:paraId="79773C05" w14:textId="77777777" w:rsidR="00906177" w:rsidRPr="00E54811" w:rsidRDefault="00906177" w:rsidP="00906177">
      <w:pPr>
        <w:jc w:val="center"/>
      </w:pPr>
    </w:p>
    <w:tbl>
      <w:tblPr>
        <w:tblW w:w="5000" w:type="pct"/>
        <w:tblCellMar>
          <w:left w:w="0" w:type="dxa"/>
          <w:right w:w="0" w:type="dxa"/>
        </w:tblCellMar>
        <w:tblLook w:val="04A0" w:firstRow="1" w:lastRow="0" w:firstColumn="1" w:lastColumn="0" w:noHBand="0" w:noVBand="1"/>
      </w:tblPr>
      <w:tblGrid>
        <w:gridCol w:w="3561"/>
        <w:gridCol w:w="5570"/>
      </w:tblGrid>
      <w:tr w:rsidR="00906177" w:rsidRPr="00E54811" w14:paraId="226DF977" w14:textId="77777777" w:rsidTr="00516279">
        <w:tc>
          <w:tcPr>
            <w:tcW w:w="0" w:type="auto"/>
            <w:gridSpan w:val="2"/>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6E46851F" w14:textId="77777777" w:rsidR="00906177" w:rsidRPr="00E54811" w:rsidRDefault="00906177" w:rsidP="00516279">
            <w:r w:rsidRPr="00E54811">
              <w:t>Informācija par dzīvojamo māju un iesniedzēju</w:t>
            </w:r>
          </w:p>
        </w:tc>
      </w:tr>
      <w:tr w:rsidR="00906177" w:rsidRPr="00E54811" w14:paraId="003B7361" w14:textId="77777777" w:rsidTr="00516279">
        <w:trPr>
          <w:trHeight w:val="1109"/>
        </w:trPr>
        <w:tc>
          <w:tcPr>
            <w:tcW w:w="0" w:type="auto"/>
            <w:gridSpan w:val="2"/>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007FFCD" w14:textId="77777777" w:rsidR="00906177" w:rsidRPr="00E54811" w:rsidRDefault="00906177" w:rsidP="00516279">
            <w:r w:rsidRPr="00E54811">
              <w:t>Iesniegumu iesniedz dzīvojamās mājas</w:t>
            </w:r>
          </w:p>
          <w:tbl>
            <w:tblPr>
              <w:tblW w:w="5000" w:type="pct"/>
              <w:tblCellMar>
                <w:left w:w="0" w:type="dxa"/>
                <w:right w:w="0" w:type="dxa"/>
              </w:tblCellMar>
              <w:tblLook w:val="04A0" w:firstRow="1" w:lastRow="0" w:firstColumn="1" w:lastColumn="0" w:noHBand="0" w:noVBand="1"/>
            </w:tblPr>
            <w:tblGrid>
              <w:gridCol w:w="3539"/>
              <w:gridCol w:w="181"/>
              <w:gridCol w:w="1723"/>
              <w:gridCol w:w="3628"/>
            </w:tblGrid>
            <w:tr w:rsidR="00906177" w:rsidRPr="00E54811" w14:paraId="39271D40" w14:textId="77777777" w:rsidTr="00516279">
              <w:tc>
                <w:tcPr>
                  <w:tcW w:w="1950" w:type="pct"/>
                  <w:tcBorders>
                    <w:top w:val="nil"/>
                    <w:left w:val="nil"/>
                    <w:bottom w:val="single" w:sz="6" w:space="0" w:color="817F7F"/>
                    <w:right w:val="nil"/>
                  </w:tcBorders>
                  <w:tcMar>
                    <w:top w:w="30" w:type="dxa"/>
                    <w:left w:w="30" w:type="dxa"/>
                    <w:bottom w:w="30" w:type="dxa"/>
                    <w:right w:w="30" w:type="dxa"/>
                  </w:tcMar>
                  <w:hideMark/>
                </w:tcPr>
                <w:p w14:paraId="7DED56CD" w14:textId="77777777" w:rsidR="00906177" w:rsidRPr="00E54811" w:rsidRDefault="00906177" w:rsidP="00516279">
                  <w:r w:rsidRPr="00E54811">
                    <w:t> </w:t>
                  </w:r>
                </w:p>
              </w:tc>
              <w:tc>
                <w:tcPr>
                  <w:tcW w:w="100" w:type="pct"/>
                  <w:tcBorders>
                    <w:top w:val="nil"/>
                    <w:left w:val="nil"/>
                    <w:bottom w:val="nil"/>
                    <w:right w:val="nil"/>
                  </w:tcBorders>
                  <w:tcMar>
                    <w:top w:w="30" w:type="dxa"/>
                    <w:left w:w="30" w:type="dxa"/>
                    <w:bottom w:w="30" w:type="dxa"/>
                    <w:right w:w="30" w:type="dxa"/>
                  </w:tcMar>
                  <w:hideMark/>
                </w:tcPr>
                <w:p w14:paraId="1527F614" w14:textId="77777777" w:rsidR="00906177" w:rsidRPr="00E54811" w:rsidRDefault="00906177" w:rsidP="00516279"/>
              </w:tc>
              <w:tc>
                <w:tcPr>
                  <w:tcW w:w="950" w:type="pct"/>
                  <w:tcBorders>
                    <w:top w:val="nil"/>
                    <w:left w:val="nil"/>
                    <w:bottom w:val="nil"/>
                    <w:right w:val="nil"/>
                  </w:tcBorders>
                  <w:tcMar>
                    <w:top w:w="30" w:type="dxa"/>
                    <w:left w:w="30" w:type="dxa"/>
                    <w:bottom w:w="30" w:type="dxa"/>
                    <w:right w:w="30" w:type="dxa"/>
                  </w:tcMar>
                  <w:hideMark/>
                </w:tcPr>
                <w:p w14:paraId="39181DA1" w14:textId="77777777" w:rsidR="00906177" w:rsidRPr="00E54811" w:rsidRDefault="00906177" w:rsidP="00516279"/>
              </w:tc>
              <w:tc>
                <w:tcPr>
                  <w:tcW w:w="2000" w:type="pct"/>
                  <w:tcBorders>
                    <w:top w:val="nil"/>
                    <w:left w:val="nil"/>
                    <w:bottom w:val="nil"/>
                    <w:right w:val="nil"/>
                  </w:tcBorders>
                  <w:tcMar>
                    <w:top w:w="30" w:type="dxa"/>
                    <w:left w:w="30" w:type="dxa"/>
                    <w:bottom w:w="30" w:type="dxa"/>
                    <w:right w:w="30" w:type="dxa"/>
                  </w:tcMar>
                  <w:hideMark/>
                </w:tcPr>
                <w:p w14:paraId="6D358473" w14:textId="77777777" w:rsidR="00906177" w:rsidRPr="00E54811" w:rsidRDefault="00906177" w:rsidP="00516279">
                  <w:r w:rsidRPr="00E54811">
                    <w:t>dzīvokļu īpašnieku kopība /   īpašnieks (i)</w:t>
                  </w:r>
                </w:p>
              </w:tc>
            </w:tr>
            <w:tr w:rsidR="00906177" w:rsidRPr="00E54811" w14:paraId="383D3523" w14:textId="77777777" w:rsidTr="00516279">
              <w:tc>
                <w:tcPr>
                  <w:tcW w:w="1950" w:type="pct"/>
                  <w:tcBorders>
                    <w:top w:val="single" w:sz="6" w:space="0" w:color="817F7F"/>
                    <w:left w:val="nil"/>
                    <w:bottom w:val="nil"/>
                    <w:right w:val="nil"/>
                  </w:tcBorders>
                  <w:tcMar>
                    <w:top w:w="30" w:type="dxa"/>
                    <w:left w:w="30" w:type="dxa"/>
                    <w:bottom w:w="30" w:type="dxa"/>
                    <w:right w:w="30" w:type="dxa"/>
                  </w:tcMar>
                  <w:hideMark/>
                </w:tcPr>
                <w:p w14:paraId="2C99E243" w14:textId="77777777" w:rsidR="00906177" w:rsidRPr="00E54811" w:rsidRDefault="00906177" w:rsidP="00516279">
                  <w:r w:rsidRPr="00E54811">
                    <w:t>(adrese)</w:t>
                  </w:r>
                </w:p>
              </w:tc>
              <w:tc>
                <w:tcPr>
                  <w:tcW w:w="100" w:type="pct"/>
                  <w:tcBorders>
                    <w:top w:val="nil"/>
                    <w:left w:val="nil"/>
                    <w:bottom w:val="nil"/>
                    <w:right w:val="nil"/>
                  </w:tcBorders>
                  <w:tcMar>
                    <w:top w:w="30" w:type="dxa"/>
                    <w:left w:w="30" w:type="dxa"/>
                    <w:bottom w:w="30" w:type="dxa"/>
                    <w:right w:w="30" w:type="dxa"/>
                  </w:tcMar>
                  <w:hideMark/>
                </w:tcPr>
                <w:p w14:paraId="2689FF28" w14:textId="77777777" w:rsidR="00906177" w:rsidRPr="00E54811" w:rsidRDefault="00906177" w:rsidP="00516279">
                  <w:r w:rsidRPr="00E54811">
                    <w:t> </w:t>
                  </w:r>
                </w:p>
              </w:tc>
              <w:tc>
                <w:tcPr>
                  <w:tcW w:w="950" w:type="pct"/>
                  <w:tcBorders>
                    <w:top w:val="nil"/>
                    <w:left w:val="nil"/>
                    <w:bottom w:val="nil"/>
                    <w:right w:val="nil"/>
                  </w:tcBorders>
                  <w:tcMar>
                    <w:top w:w="30" w:type="dxa"/>
                    <w:left w:w="30" w:type="dxa"/>
                    <w:bottom w:w="30" w:type="dxa"/>
                    <w:right w:w="30" w:type="dxa"/>
                  </w:tcMar>
                  <w:hideMark/>
                </w:tcPr>
                <w:p w14:paraId="170E5AB4" w14:textId="77777777" w:rsidR="00906177" w:rsidRPr="00E54811" w:rsidRDefault="00906177" w:rsidP="00516279">
                  <w:r w:rsidRPr="00E54811">
                    <w:t> </w:t>
                  </w:r>
                </w:p>
              </w:tc>
              <w:tc>
                <w:tcPr>
                  <w:tcW w:w="2000" w:type="pct"/>
                  <w:tcBorders>
                    <w:top w:val="nil"/>
                    <w:left w:val="nil"/>
                    <w:bottom w:val="nil"/>
                    <w:right w:val="nil"/>
                  </w:tcBorders>
                  <w:tcMar>
                    <w:top w:w="30" w:type="dxa"/>
                    <w:left w:w="30" w:type="dxa"/>
                    <w:bottom w:w="30" w:type="dxa"/>
                    <w:right w:w="30" w:type="dxa"/>
                  </w:tcMar>
                  <w:hideMark/>
                </w:tcPr>
                <w:p w14:paraId="1CBA7592" w14:textId="77777777" w:rsidR="00906177" w:rsidRPr="00E54811" w:rsidRDefault="00906177" w:rsidP="00516279">
                  <w:r w:rsidRPr="00E54811">
                    <w:t>(atbilstošo pasvītrot)</w:t>
                  </w:r>
                </w:p>
              </w:tc>
            </w:tr>
          </w:tbl>
          <w:p w14:paraId="1F2C440D" w14:textId="77777777" w:rsidR="00906177" w:rsidRPr="00E54811" w:rsidRDefault="00906177" w:rsidP="00516279"/>
        </w:tc>
      </w:tr>
      <w:tr w:rsidR="00906177" w:rsidRPr="00E54811" w14:paraId="46002919" w14:textId="77777777" w:rsidTr="00516279">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3C5FCC0" w14:textId="77777777" w:rsidR="00906177" w:rsidRPr="00E54811" w:rsidRDefault="00906177" w:rsidP="00516279">
            <w:r w:rsidRPr="00E54811">
              <w:t>Dzīvojamās mājas dzīvokļu īpašumu skaits</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D7E012E" w14:textId="77777777" w:rsidR="00906177" w:rsidRPr="00E54811" w:rsidRDefault="00906177" w:rsidP="00516279">
            <w:r w:rsidRPr="00E54811">
              <w:t> </w:t>
            </w:r>
          </w:p>
        </w:tc>
      </w:tr>
      <w:tr w:rsidR="00906177" w:rsidRPr="00E54811" w14:paraId="67802158" w14:textId="77777777" w:rsidTr="00516279">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F35808C" w14:textId="77777777" w:rsidR="00906177" w:rsidRPr="00E54811" w:rsidRDefault="00906177" w:rsidP="00516279">
            <w:r w:rsidRPr="00E54811">
              <w:t>Juridiskai personai (ām) piederošo dzīvojamās mājas dzīvokļu īpašumu skaits</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29133E2" w14:textId="77777777" w:rsidR="00906177" w:rsidRPr="00E54811" w:rsidRDefault="00906177" w:rsidP="00516279">
            <w:r w:rsidRPr="00E54811">
              <w:t> </w:t>
            </w:r>
          </w:p>
        </w:tc>
      </w:tr>
    </w:tbl>
    <w:p w14:paraId="398C084F" w14:textId="77777777" w:rsidR="00906177" w:rsidRPr="00E54811" w:rsidRDefault="00906177" w:rsidP="00906177"/>
    <w:tbl>
      <w:tblPr>
        <w:tblW w:w="5000" w:type="pct"/>
        <w:tblCellMar>
          <w:left w:w="0" w:type="dxa"/>
          <w:right w:w="0" w:type="dxa"/>
        </w:tblCellMar>
        <w:tblLook w:val="04A0" w:firstRow="1" w:lastRow="0" w:firstColumn="1" w:lastColumn="0" w:noHBand="0" w:noVBand="1"/>
      </w:tblPr>
      <w:tblGrid>
        <w:gridCol w:w="3561"/>
        <w:gridCol w:w="5570"/>
      </w:tblGrid>
      <w:tr w:rsidR="00906177" w:rsidRPr="00E54811" w14:paraId="22BDFE37" w14:textId="77777777" w:rsidTr="00516279">
        <w:tc>
          <w:tcPr>
            <w:tcW w:w="0" w:type="auto"/>
            <w:gridSpan w:val="2"/>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4C278249" w14:textId="77777777" w:rsidR="00906177" w:rsidRPr="00E54811" w:rsidRDefault="00906177" w:rsidP="00516279">
            <w:r w:rsidRPr="00E54811">
              <w:t>Informācija par iesniedzēju un/vai pilnvaroto personu</w:t>
            </w:r>
          </w:p>
        </w:tc>
      </w:tr>
      <w:tr w:rsidR="00906177" w:rsidRPr="00E54811" w14:paraId="50AD80D8" w14:textId="77777777" w:rsidTr="00516279">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DCE59B2" w14:textId="77777777" w:rsidR="00906177" w:rsidRPr="00E54811" w:rsidRDefault="00906177" w:rsidP="00516279">
            <w:r w:rsidRPr="00E54811">
              <w:t>Iesniedzēja vai pilnvarotās personas vārds, uzvārds (fiziskai personai) vai nosaukums (juridiskai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053FA13" w14:textId="77777777" w:rsidR="00906177" w:rsidRPr="00E54811" w:rsidRDefault="00906177" w:rsidP="00516279">
            <w:r w:rsidRPr="00E54811">
              <w:t> </w:t>
            </w:r>
          </w:p>
        </w:tc>
      </w:tr>
      <w:tr w:rsidR="00906177" w:rsidRPr="00E54811" w14:paraId="1E5EF8C5" w14:textId="77777777" w:rsidTr="00516279">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B34C56C" w14:textId="77777777" w:rsidR="00906177" w:rsidRPr="00E54811" w:rsidRDefault="00906177" w:rsidP="00516279">
            <w:r w:rsidRPr="00E54811">
              <w:t>Personas kods (fiziskai personai) vai vienotais reģistrācijas numurs (juridiskai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28689BE" w14:textId="77777777" w:rsidR="00906177" w:rsidRPr="00E54811" w:rsidRDefault="00906177" w:rsidP="00516279">
            <w:r w:rsidRPr="00E54811">
              <w:t> </w:t>
            </w:r>
          </w:p>
        </w:tc>
      </w:tr>
      <w:tr w:rsidR="00906177" w:rsidRPr="00E54811" w14:paraId="671E56C4" w14:textId="77777777" w:rsidTr="00516279">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C7A60A1" w14:textId="77777777" w:rsidR="00906177" w:rsidRPr="00E54811" w:rsidRDefault="00906177" w:rsidP="00516279">
            <w:r w:rsidRPr="00E54811">
              <w:t>Deklarētā dzīvesvieta (fiziskai personai) vai juridiskā adrese (juridiskai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DD9C9C5" w14:textId="77777777" w:rsidR="00906177" w:rsidRPr="00E54811" w:rsidRDefault="00906177" w:rsidP="00516279">
            <w:r w:rsidRPr="00E54811">
              <w:t> </w:t>
            </w:r>
          </w:p>
        </w:tc>
      </w:tr>
      <w:tr w:rsidR="00906177" w:rsidRPr="00E54811" w14:paraId="61AD6CBA" w14:textId="77777777" w:rsidTr="00516279">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1F392FE" w14:textId="77777777" w:rsidR="00906177" w:rsidRPr="00E54811" w:rsidRDefault="00906177" w:rsidP="00516279">
            <w:r w:rsidRPr="00E54811">
              <w:t>Korespondences adrese:</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85AE26E" w14:textId="77777777" w:rsidR="00906177" w:rsidRPr="00E54811" w:rsidRDefault="00906177" w:rsidP="00516279">
            <w:r w:rsidRPr="00E54811">
              <w:t> </w:t>
            </w:r>
          </w:p>
        </w:tc>
      </w:tr>
      <w:tr w:rsidR="00906177" w:rsidRPr="00E54811" w14:paraId="78A6BA4A" w14:textId="77777777" w:rsidTr="00516279">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5310272" w14:textId="77777777" w:rsidR="00906177" w:rsidRPr="00E54811" w:rsidRDefault="00906177" w:rsidP="00516279">
            <w:r w:rsidRPr="00E54811">
              <w:t>Kontaktpersonas vārds, uzvārds, tālruņa numurs, elektroniskā pasta adrese:</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437B850" w14:textId="77777777" w:rsidR="00906177" w:rsidRPr="00E54811" w:rsidRDefault="00906177" w:rsidP="00516279">
            <w:r w:rsidRPr="00E54811">
              <w:t> </w:t>
            </w:r>
          </w:p>
        </w:tc>
      </w:tr>
    </w:tbl>
    <w:p w14:paraId="2F4591EF" w14:textId="77777777" w:rsidR="00906177" w:rsidRPr="00E54811" w:rsidRDefault="00906177" w:rsidP="00906177"/>
    <w:tbl>
      <w:tblPr>
        <w:tblW w:w="5000" w:type="pct"/>
        <w:tblCellMar>
          <w:left w:w="0" w:type="dxa"/>
          <w:right w:w="0" w:type="dxa"/>
        </w:tblCellMar>
        <w:tblLook w:val="04A0" w:firstRow="1" w:lastRow="0" w:firstColumn="1" w:lastColumn="0" w:noHBand="0" w:noVBand="1"/>
      </w:tblPr>
      <w:tblGrid>
        <w:gridCol w:w="2740"/>
        <w:gridCol w:w="2100"/>
        <w:gridCol w:w="2100"/>
        <w:gridCol w:w="2191"/>
      </w:tblGrid>
      <w:tr w:rsidR="00906177" w:rsidRPr="00E54811" w14:paraId="5BCD7CAC" w14:textId="77777777" w:rsidTr="00516279">
        <w:tc>
          <w:tcPr>
            <w:tcW w:w="0" w:type="auto"/>
            <w:gridSpan w:val="4"/>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1AFC4AC7" w14:textId="77777777" w:rsidR="00906177" w:rsidRPr="00E54811" w:rsidRDefault="00906177" w:rsidP="00516279">
            <w:r w:rsidRPr="00E54811">
              <w:t>Izvēlētais būvkomersants un būvdarbu izmaksas</w:t>
            </w:r>
          </w:p>
        </w:tc>
      </w:tr>
      <w:tr w:rsidR="00906177" w:rsidRPr="00E54811" w14:paraId="27129D6F" w14:textId="77777777" w:rsidTr="00516279">
        <w:tc>
          <w:tcPr>
            <w:tcW w:w="1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534BE27" w14:textId="77777777" w:rsidR="00906177" w:rsidRPr="00E54811" w:rsidRDefault="00906177" w:rsidP="00516279">
            <w:r w:rsidRPr="00E54811">
              <w:t>Izmaksu aprēķins:</w:t>
            </w:r>
          </w:p>
        </w:tc>
        <w:tc>
          <w:tcPr>
            <w:tcW w:w="11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36FDF0C" w14:textId="77777777" w:rsidR="00906177" w:rsidRPr="00E54811" w:rsidRDefault="00906177" w:rsidP="00516279">
            <w:r w:rsidRPr="00E54811">
              <w:t>Iesniedzēja finansējums</w:t>
            </w:r>
            <w:r w:rsidRPr="00E54811">
              <w:br/>
              <w:t xml:space="preserve">(norādīt summu </w:t>
            </w:r>
            <w:r w:rsidRPr="00E54811">
              <w:rPr>
                <w:i/>
              </w:rPr>
              <w:t>euro</w:t>
            </w:r>
            <w:r w:rsidRPr="00E54811">
              <w:t xml:space="preserve"> un procentos)</w:t>
            </w:r>
          </w:p>
        </w:tc>
        <w:tc>
          <w:tcPr>
            <w:tcW w:w="11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5CC9304" w14:textId="77777777" w:rsidR="00906177" w:rsidRPr="00E54811" w:rsidRDefault="00906177" w:rsidP="00516279">
            <w:r w:rsidRPr="00E54811">
              <w:t>Vēlamais pašvaldības līdzfinansējums</w:t>
            </w:r>
            <w:r w:rsidRPr="00E54811">
              <w:br/>
              <w:t xml:space="preserve">(norādīt summu </w:t>
            </w:r>
            <w:r w:rsidRPr="00E54811">
              <w:rPr>
                <w:i/>
              </w:rPr>
              <w:t>euro</w:t>
            </w:r>
            <w:r w:rsidRPr="00E54811">
              <w:t xml:space="preserve"> un procentos)</w:t>
            </w:r>
          </w:p>
        </w:tc>
        <w:tc>
          <w:tcPr>
            <w:tcW w:w="12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431017B" w14:textId="77777777" w:rsidR="00906177" w:rsidRPr="00E54811" w:rsidRDefault="00906177" w:rsidP="00516279">
            <w:r w:rsidRPr="00E54811">
              <w:t>Kopā</w:t>
            </w:r>
            <w:r w:rsidRPr="00E54811">
              <w:br/>
              <w:t xml:space="preserve">(norādīt summu </w:t>
            </w:r>
            <w:r w:rsidRPr="00E54811">
              <w:rPr>
                <w:i/>
              </w:rPr>
              <w:t>euro</w:t>
            </w:r>
            <w:r w:rsidRPr="00E54811">
              <w:t>)</w:t>
            </w:r>
          </w:p>
        </w:tc>
      </w:tr>
      <w:tr w:rsidR="00906177" w:rsidRPr="00E54811" w14:paraId="371D603D" w14:textId="77777777" w:rsidTr="00516279">
        <w:trPr>
          <w:trHeight w:val="324"/>
        </w:trPr>
        <w:tc>
          <w:tcPr>
            <w:tcW w:w="1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02E6552" w14:textId="77777777" w:rsidR="00906177" w:rsidRPr="00E54811" w:rsidRDefault="00906177" w:rsidP="00516279">
            <w:r w:rsidRPr="00E54811">
              <w:t> </w:t>
            </w:r>
          </w:p>
        </w:tc>
        <w:tc>
          <w:tcPr>
            <w:tcW w:w="11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EF1C4E4" w14:textId="77777777" w:rsidR="00906177" w:rsidRPr="00E54811" w:rsidRDefault="00906177" w:rsidP="00516279">
            <w:r w:rsidRPr="00E54811">
              <w:t> </w:t>
            </w:r>
          </w:p>
        </w:tc>
        <w:tc>
          <w:tcPr>
            <w:tcW w:w="11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C1B5151" w14:textId="77777777" w:rsidR="00906177" w:rsidRPr="00E54811" w:rsidRDefault="00906177" w:rsidP="00516279">
            <w:r w:rsidRPr="00E54811">
              <w:t> </w:t>
            </w:r>
          </w:p>
        </w:tc>
        <w:tc>
          <w:tcPr>
            <w:tcW w:w="12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F0B7F3F" w14:textId="77777777" w:rsidR="00906177" w:rsidRPr="00E54811" w:rsidRDefault="00906177" w:rsidP="00516279">
            <w:r w:rsidRPr="00E54811">
              <w:t> </w:t>
            </w:r>
          </w:p>
        </w:tc>
      </w:tr>
      <w:tr w:rsidR="00906177" w:rsidRPr="00E54811" w14:paraId="4C359198" w14:textId="77777777" w:rsidTr="00516279">
        <w:tc>
          <w:tcPr>
            <w:tcW w:w="0" w:type="auto"/>
            <w:gridSpan w:val="4"/>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D01E184" w14:textId="77777777" w:rsidR="00906177" w:rsidRPr="00E54811" w:rsidRDefault="00906177" w:rsidP="00516279">
            <w:r w:rsidRPr="00E54811">
              <w:t>Pašvaldības līdzfinansējuma apmērs procentos:</w:t>
            </w:r>
          </w:p>
        </w:tc>
      </w:tr>
      <w:tr w:rsidR="00906177" w:rsidRPr="00E54811" w14:paraId="54FA80EE" w14:textId="77777777" w:rsidTr="00516279">
        <w:tc>
          <w:tcPr>
            <w:tcW w:w="1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E1F4BCF" w14:textId="77777777" w:rsidR="00906177" w:rsidRPr="00E54811" w:rsidRDefault="00906177" w:rsidP="00516279">
            <w:r w:rsidRPr="00E54811">
              <w:t>Izvēlētais būvkomersants (nosaukums, vienotais reģistrācijas numurs, juridiskā adrese, būvkomersanta reģistrācijas numurs, atbildīgā būvdarbu vadītāja vārds, uzvārds, sertifikāta vai lēmuma numurs, kontaktpersona)</w:t>
            </w:r>
          </w:p>
        </w:tc>
        <w:tc>
          <w:tcPr>
            <w:tcW w:w="3500" w:type="pct"/>
            <w:gridSpan w:val="3"/>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1AC2B00" w14:textId="77777777" w:rsidR="00906177" w:rsidRPr="00E54811" w:rsidRDefault="00906177" w:rsidP="00516279">
            <w:r w:rsidRPr="00E54811">
              <w:t> </w:t>
            </w:r>
          </w:p>
        </w:tc>
      </w:tr>
    </w:tbl>
    <w:p w14:paraId="293113D0" w14:textId="77777777" w:rsidR="00906177" w:rsidRPr="00E54811" w:rsidRDefault="00906177" w:rsidP="00906177"/>
    <w:tbl>
      <w:tblPr>
        <w:tblW w:w="5000" w:type="pct"/>
        <w:tblCellMar>
          <w:left w:w="0" w:type="dxa"/>
          <w:right w:w="0" w:type="dxa"/>
        </w:tblCellMar>
        <w:tblLook w:val="04A0" w:firstRow="1" w:lastRow="0" w:firstColumn="1" w:lastColumn="0" w:noHBand="0" w:noVBand="1"/>
      </w:tblPr>
      <w:tblGrid>
        <w:gridCol w:w="9131"/>
      </w:tblGrid>
      <w:tr w:rsidR="00906177" w:rsidRPr="00E54811" w14:paraId="3EE065B3" w14:textId="77777777" w:rsidTr="00516279">
        <w:tc>
          <w:tcPr>
            <w:tcW w:w="0" w:type="auto"/>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5AD1D4DF" w14:textId="77777777" w:rsidR="00906177" w:rsidRPr="00E54811" w:rsidRDefault="00906177" w:rsidP="00516279">
            <w:r w:rsidRPr="00E54811">
              <w:t>Apliecinājums</w:t>
            </w:r>
          </w:p>
        </w:tc>
      </w:tr>
      <w:tr w:rsidR="00906177" w:rsidRPr="00E54811" w14:paraId="05D4BAA0" w14:textId="77777777" w:rsidTr="00516279">
        <w:tc>
          <w:tcPr>
            <w:tcW w:w="0" w:type="auto"/>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1AA5314" w14:textId="77777777" w:rsidR="00906177" w:rsidRPr="00E54811" w:rsidRDefault="00906177" w:rsidP="00516279">
            <w:pPr>
              <w:ind w:left="142" w:right="142"/>
              <w:jc w:val="both"/>
            </w:pPr>
            <w:r w:rsidRPr="00E54811">
              <w:t>Apliecinu, ka aptaujājot _________ (jānorāda skaits) būvkomersantus, saņemti _________ (jānorāda skaits) būvkomersantu piedāvājumi, no kuriem būvdarbu veikšanai ir izvēlēts lētākais piedāvājums.</w:t>
            </w:r>
          </w:p>
          <w:p w14:paraId="3E41F1F2" w14:textId="77777777" w:rsidR="00906177" w:rsidRPr="00E54811" w:rsidRDefault="00906177" w:rsidP="00516279">
            <w:pPr>
              <w:ind w:left="142" w:right="142"/>
              <w:jc w:val="both"/>
            </w:pPr>
            <w:r w:rsidRPr="00E54811">
              <w:t> </w:t>
            </w:r>
          </w:p>
          <w:p w14:paraId="02EB95ED" w14:textId="77777777" w:rsidR="00906177" w:rsidRPr="00E54811" w:rsidRDefault="00906177" w:rsidP="00516279">
            <w:pPr>
              <w:ind w:left="142" w:right="142"/>
              <w:jc w:val="both"/>
            </w:pPr>
            <w:r w:rsidRPr="00E54811">
              <w:t>Apliecinu, ka tika veikts iepirkums un līgums noslēgts ar __________________________________________ (vārds uzvārds vai nosaukums), ____________________________________ (personas kods vai reģistrācijas numurs).</w:t>
            </w:r>
          </w:p>
          <w:p w14:paraId="22E363BD" w14:textId="77777777" w:rsidR="00906177" w:rsidRPr="00E54811" w:rsidRDefault="00906177" w:rsidP="00516279">
            <w:pPr>
              <w:ind w:left="142" w:right="142"/>
              <w:jc w:val="both"/>
            </w:pPr>
            <w:r w:rsidRPr="00E54811">
              <w:t> </w:t>
            </w:r>
          </w:p>
          <w:p w14:paraId="08761DD0" w14:textId="77777777" w:rsidR="00906177" w:rsidRPr="00E54811" w:rsidRDefault="00906177" w:rsidP="00516279">
            <w:pPr>
              <w:ind w:left="142" w:right="142"/>
              <w:jc w:val="both"/>
            </w:pPr>
            <w:r w:rsidRPr="00E54811">
              <w:t>Apliecinu, ka manis sniegtās ziņas ir patiesas un es esmu iesniedzis/gusi visu līguma noslēgšanai nepieciešamo dokumentu kopijas (pielikumā). Objekta īpašnieka(-ku), pilnvarojumu vai citu izmaiņu gadījumā ziņošu Dobeles novada pašvaldībai vienas nedēļas laikā.</w:t>
            </w:r>
          </w:p>
          <w:p w14:paraId="36625801" w14:textId="77777777" w:rsidR="00906177" w:rsidRPr="00E54811" w:rsidRDefault="00906177" w:rsidP="00516279">
            <w:pPr>
              <w:ind w:left="142" w:right="142"/>
              <w:jc w:val="both"/>
            </w:pPr>
            <w:r w:rsidRPr="00E54811">
              <w:t> </w:t>
            </w:r>
          </w:p>
          <w:p w14:paraId="75D6F4FA" w14:textId="77777777" w:rsidR="00906177" w:rsidRPr="00E54811" w:rsidRDefault="00906177" w:rsidP="00516279">
            <w:pPr>
              <w:ind w:left="142" w:right="142"/>
              <w:jc w:val="both"/>
            </w:pPr>
            <w:r w:rsidRPr="00E54811">
              <w:t xml:space="preserve">Informējam, ka personas datu apstrādes pārzinis ir Dobeles novada pašvaldība. Tiesiskais pamats personas datu apstrādei – datu apstrāde nepieciešama pārzinim likumā noteikto pienākumu veikšanai. Datu apstrāde ir vajadzīga līguma, kura līgumslēdzēja puse ir datu subjekts, izpildei vai pasākumu veikšanai pēc datu subjekta pieprasījuma pirms līguma noslēgšanas. Personas datu apstrādes mērķis ir Dobeles novada pašvaldības līdzfinansējuma piešķiršana par dzīvojamo māju pieslēgšanu centralizētajai kanalizācijas sistēmai. Jūsu personas datus saņems Dobeles novada pašvaldības struktūrvienības, kas nodrošina </w:t>
            </w:r>
            <w:bookmarkStart w:id="85" w:name="_Hlk40961508"/>
            <w:r w:rsidRPr="00E54811">
              <w:t xml:space="preserve">Dobeles novada  pašvaldības 2022.gada __.janvāra saistošo noteikumu Nr…… " Dobeles novada pašvaldības līdzfinansējuma piešķiršanas kārtība dzīvojamo māju pieslēgšanai centralizētajai ūdensapgādes un kanalizācijas sistēmai" </w:t>
            </w:r>
            <w:bookmarkEnd w:id="85"/>
            <w:r w:rsidRPr="00E54811">
              <w:t>izpildi. Personas dati tiks glabāti saskaņā ar normatīvajiem aktiem arhīvu jomā. Jūsu personas dati var tikt saņemti no Iedzīvotāju reģistra. Informējam, ka Jums ir tiesības pieprasīt no pārziņiem piekļuvi saviem personas datiem, labot tos vai dzēst, iebilst pret savu personas datu apstrādi, kā arī pārnest savus personas datus. Papildus tam Jums ir tiesības vērsties Datu valsts inspekcijā ar sūdzību, ja uzskatāt, ka notiek nelikumīga Jūsu personas datu apstrāde.</w:t>
            </w:r>
          </w:p>
          <w:p w14:paraId="52811A1F" w14:textId="77777777" w:rsidR="00906177" w:rsidRPr="00E54811" w:rsidRDefault="00906177" w:rsidP="00516279">
            <w:pPr>
              <w:ind w:left="142" w:right="142"/>
              <w:jc w:val="both"/>
            </w:pPr>
            <w:r w:rsidRPr="00E54811">
              <w:t> </w:t>
            </w:r>
          </w:p>
          <w:p w14:paraId="3DD4087B" w14:textId="77777777" w:rsidR="00906177" w:rsidRPr="00E54811" w:rsidRDefault="00906177" w:rsidP="00516279">
            <w:pPr>
              <w:ind w:left="142" w:right="142"/>
              <w:jc w:val="both"/>
            </w:pPr>
            <w:r w:rsidRPr="00E54811">
              <w:t>Pieteikuma iesniedzējs vai pilnvarotā persona</w:t>
            </w:r>
          </w:p>
          <w:tbl>
            <w:tblPr>
              <w:tblW w:w="5000" w:type="pct"/>
              <w:tblCellMar>
                <w:left w:w="0" w:type="dxa"/>
                <w:right w:w="0" w:type="dxa"/>
              </w:tblCellMar>
              <w:tblLook w:val="04A0" w:firstRow="1" w:lastRow="0" w:firstColumn="1" w:lastColumn="0" w:noHBand="0" w:noVBand="1"/>
            </w:tblPr>
            <w:tblGrid>
              <w:gridCol w:w="9071"/>
            </w:tblGrid>
            <w:tr w:rsidR="00906177" w:rsidRPr="00E54811" w14:paraId="24741A2D" w14:textId="77777777" w:rsidTr="00516279">
              <w:trPr>
                <w:trHeight w:val="324"/>
              </w:trPr>
              <w:tc>
                <w:tcPr>
                  <w:tcW w:w="0" w:type="auto"/>
                  <w:tcBorders>
                    <w:top w:val="nil"/>
                    <w:left w:val="nil"/>
                    <w:bottom w:val="single" w:sz="6" w:space="0" w:color="817F7F"/>
                    <w:right w:val="nil"/>
                  </w:tcBorders>
                  <w:tcMar>
                    <w:top w:w="30" w:type="dxa"/>
                    <w:left w:w="30" w:type="dxa"/>
                    <w:bottom w:w="30" w:type="dxa"/>
                    <w:right w:w="30" w:type="dxa"/>
                  </w:tcMar>
                  <w:hideMark/>
                </w:tcPr>
                <w:p w14:paraId="0A561BC5" w14:textId="77777777" w:rsidR="00906177" w:rsidRPr="00E54811" w:rsidRDefault="00906177" w:rsidP="00516279">
                  <w:r w:rsidRPr="00E54811">
                    <w:t> </w:t>
                  </w:r>
                </w:p>
              </w:tc>
            </w:tr>
            <w:tr w:rsidR="00906177" w:rsidRPr="00E54811" w14:paraId="14A4160E" w14:textId="77777777" w:rsidTr="00516279">
              <w:tc>
                <w:tcPr>
                  <w:tcW w:w="0" w:type="auto"/>
                  <w:tcBorders>
                    <w:top w:val="single" w:sz="6" w:space="0" w:color="817F7F"/>
                    <w:left w:val="nil"/>
                    <w:bottom w:val="nil"/>
                    <w:right w:val="nil"/>
                  </w:tcBorders>
                  <w:tcMar>
                    <w:top w:w="30" w:type="dxa"/>
                    <w:left w:w="30" w:type="dxa"/>
                    <w:bottom w:w="30" w:type="dxa"/>
                    <w:right w:w="30" w:type="dxa"/>
                  </w:tcMar>
                  <w:hideMark/>
                </w:tcPr>
                <w:p w14:paraId="151D0060" w14:textId="77777777" w:rsidR="00906177" w:rsidRPr="00E54811" w:rsidRDefault="00906177" w:rsidP="00516279">
                  <w:r w:rsidRPr="00E54811">
                    <w:t>(Juridiskai personai – nosaukums un paraksttiesīgās personas amats, vārds un uzvārds, fiziskai personai – vārds, uzvārds)</w:t>
                  </w:r>
                </w:p>
              </w:tc>
            </w:tr>
          </w:tbl>
          <w:p w14:paraId="75EECCE2" w14:textId="77777777" w:rsidR="00906177" w:rsidRPr="00E54811" w:rsidRDefault="00906177" w:rsidP="00516279">
            <w:r w:rsidRPr="00E54811">
              <w:t> </w:t>
            </w:r>
          </w:p>
          <w:p w14:paraId="6536E3F9" w14:textId="77777777" w:rsidR="00906177" w:rsidRPr="00E54811" w:rsidRDefault="00906177" w:rsidP="00516279">
            <w:r w:rsidRPr="00E54811">
              <w:t>Personas paraksts ____________________________________</w:t>
            </w:r>
          </w:p>
        </w:tc>
      </w:tr>
    </w:tbl>
    <w:p w14:paraId="4D084692" w14:textId="77777777" w:rsidR="00906177" w:rsidRPr="00E54811" w:rsidRDefault="00906177" w:rsidP="00906177"/>
    <w:tbl>
      <w:tblPr>
        <w:tblW w:w="5000" w:type="pct"/>
        <w:tblCellMar>
          <w:left w:w="0" w:type="dxa"/>
          <w:right w:w="0" w:type="dxa"/>
        </w:tblCellMar>
        <w:tblLook w:val="04A0" w:firstRow="1" w:lastRow="0" w:firstColumn="1" w:lastColumn="0" w:noHBand="0" w:noVBand="1"/>
      </w:tblPr>
      <w:tblGrid>
        <w:gridCol w:w="7305"/>
        <w:gridCol w:w="1826"/>
      </w:tblGrid>
      <w:tr w:rsidR="00906177" w:rsidRPr="00E54811" w14:paraId="1FADEC78" w14:textId="77777777" w:rsidTr="00516279">
        <w:tc>
          <w:tcPr>
            <w:tcW w:w="4000" w:type="pct"/>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51881C97" w14:textId="77777777" w:rsidR="00906177" w:rsidRPr="00E54811" w:rsidRDefault="00906177" w:rsidP="00516279">
            <w:r w:rsidRPr="00E54811">
              <w:t>Pievienotie dokumenti</w:t>
            </w:r>
          </w:p>
        </w:tc>
        <w:tc>
          <w:tcPr>
            <w:tcW w:w="1000" w:type="pct"/>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6DBDA69E" w14:textId="77777777" w:rsidR="00906177" w:rsidRPr="00E54811" w:rsidRDefault="00906177" w:rsidP="00516279">
            <w:r w:rsidRPr="00E54811">
              <w:t>Lapu skaits</w:t>
            </w:r>
          </w:p>
        </w:tc>
      </w:tr>
      <w:tr w:rsidR="00906177" w:rsidRPr="00E54811" w14:paraId="4D20968A" w14:textId="77777777" w:rsidTr="00516279">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E556ED0" w14:textId="77777777" w:rsidR="00906177" w:rsidRPr="00E54811" w:rsidRDefault="00906177" w:rsidP="00516279">
            <w:r w:rsidRPr="00E54811">
              <w:t>1. Pieslēguma izbūves būvniecības dokumentu kopija</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E891CBE" w14:textId="77777777" w:rsidR="00906177" w:rsidRPr="00E54811" w:rsidRDefault="00906177" w:rsidP="00516279">
            <w:r w:rsidRPr="00E54811">
              <w:t> </w:t>
            </w:r>
          </w:p>
        </w:tc>
      </w:tr>
      <w:tr w:rsidR="00906177" w:rsidRPr="00E54811" w14:paraId="39465E11" w14:textId="77777777" w:rsidTr="00516279">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63C0D16" w14:textId="77777777" w:rsidR="00906177" w:rsidRPr="00E54811" w:rsidRDefault="00906177" w:rsidP="00516279">
            <w:r w:rsidRPr="00E54811">
              <w:t>2. Inženiertīklu turētāja izsniegto tehnisko noteikumu kopija</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8CF06D7" w14:textId="77777777" w:rsidR="00906177" w:rsidRPr="00E54811" w:rsidRDefault="00906177" w:rsidP="00516279">
            <w:r w:rsidRPr="00E54811">
              <w:t> </w:t>
            </w:r>
          </w:p>
        </w:tc>
      </w:tr>
      <w:tr w:rsidR="00906177" w:rsidRPr="00E54811" w14:paraId="7F13E6BA" w14:textId="77777777" w:rsidTr="00516279">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B9384AC" w14:textId="77777777" w:rsidR="00906177" w:rsidRPr="00E54811" w:rsidRDefault="00906177" w:rsidP="00516279">
            <w:r w:rsidRPr="00E54811">
              <w:t>3. Izvēlētā būvkomersanta iesniegtā pieslēguma izbūves būvdarbu izmaksu tāme</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55593CD" w14:textId="77777777" w:rsidR="00906177" w:rsidRPr="00E54811" w:rsidRDefault="00906177" w:rsidP="00516279">
            <w:r w:rsidRPr="00E54811">
              <w:t> </w:t>
            </w:r>
          </w:p>
        </w:tc>
      </w:tr>
      <w:tr w:rsidR="00906177" w:rsidRPr="00E54811" w14:paraId="775FA79D" w14:textId="77777777" w:rsidTr="00516279">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98763CF" w14:textId="77777777" w:rsidR="00906177" w:rsidRPr="00E54811" w:rsidRDefault="00906177" w:rsidP="00516279">
            <w:r w:rsidRPr="00E54811">
              <w:t>4. Daudzdzīvokļu dzīvojamās mājas dzīvokļu īpašnieku kopības lēmuma (protokola) kopija</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A0CC7F4" w14:textId="77777777" w:rsidR="00906177" w:rsidRPr="00E54811" w:rsidRDefault="00906177" w:rsidP="00516279">
            <w:r w:rsidRPr="00E54811">
              <w:t> </w:t>
            </w:r>
          </w:p>
        </w:tc>
      </w:tr>
      <w:tr w:rsidR="00906177" w:rsidRPr="00E54811" w14:paraId="6711C95C" w14:textId="77777777" w:rsidTr="00516279">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BAE3948" w14:textId="77777777" w:rsidR="00906177" w:rsidRPr="00E54811" w:rsidRDefault="00906177" w:rsidP="00516279">
            <w:r w:rsidRPr="00E54811">
              <w:t>5. Citi dokumenti (norāda iesniedzējs)</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5D853C0" w14:textId="77777777" w:rsidR="00906177" w:rsidRPr="00E54811" w:rsidRDefault="00906177" w:rsidP="00516279">
            <w:r w:rsidRPr="00E54811">
              <w:t> </w:t>
            </w:r>
          </w:p>
        </w:tc>
      </w:tr>
    </w:tbl>
    <w:p w14:paraId="3066BBBE" w14:textId="77777777" w:rsidR="00906177" w:rsidRPr="00E54811" w:rsidRDefault="00906177" w:rsidP="00906177">
      <w:r w:rsidRPr="00E54811">
        <w:t>Pieteikuma iesniegšanas datums 20____.gada ____.__________________</w:t>
      </w:r>
    </w:p>
    <w:p w14:paraId="703D4262" w14:textId="77777777" w:rsidR="00906177" w:rsidRPr="00E54811" w:rsidRDefault="00906177" w:rsidP="00906177">
      <w:r w:rsidRPr="00E54811">
        <w:t>Pieteikuma iesniedzējs vai pilnvarotā persona</w:t>
      </w:r>
    </w:p>
    <w:tbl>
      <w:tblPr>
        <w:tblW w:w="5000" w:type="pct"/>
        <w:tblCellMar>
          <w:left w:w="0" w:type="dxa"/>
          <w:right w:w="0" w:type="dxa"/>
        </w:tblCellMar>
        <w:tblLook w:val="04A0" w:firstRow="1" w:lastRow="0" w:firstColumn="1" w:lastColumn="0" w:noHBand="0" w:noVBand="1"/>
      </w:tblPr>
      <w:tblGrid>
        <w:gridCol w:w="9131"/>
      </w:tblGrid>
      <w:tr w:rsidR="00906177" w:rsidRPr="00E54811" w14:paraId="285D51B4" w14:textId="77777777" w:rsidTr="00516279">
        <w:trPr>
          <w:trHeight w:val="324"/>
        </w:trPr>
        <w:tc>
          <w:tcPr>
            <w:tcW w:w="0" w:type="auto"/>
            <w:tcBorders>
              <w:top w:val="nil"/>
              <w:left w:val="nil"/>
              <w:bottom w:val="single" w:sz="6" w:space="0" w:color="817F7F"/>
              <w:right w:val="nil"/>
            </w:tcBorders>
            <w:tcMar>
              <w:top w:w="30" w:type="dxa"/>
              <w:left w:w="30" w:type="dxa"/>
              <w:bottom w:w="30" w:type="dxa"/>
              <w:right w:w="30" w:type="dxa"/>
            </w:tcMar>
            <w:hideMark/>
          </w:tcPr>
          <w:p w14:paraId="7928AC0C" w14:textId="77777777" w:rsidR="00906177" w:rsidRPr="00E54811" w:rsidRDefault="00906177" w:rsidP="00516279">
            <w:r w:rsidRPr="00E54811">
              <w:t> </w:t>
            </w:r>
          </w:p>
        </w:tc>
      </w:tr>
      <w:tr w:rsidR="00906177" w:rsidRPr="00E54811" w14:paraId="66A62C77" w14:textId="77777777" w:rsidTr="00516279">
        <w:tc>
          <w:tcPr>
            <w:tcW w:w="0" w:type="auto"/>
            <w:tcBorders>
              <w:top w:val="single" w:sz="6" w:space="0" w:color="817F7F"/>
              <w:left w:val="nil"/>
              <w:bottom w:val="nil"/>
              <w:right w:val="nil"/>
            </w:tcBorders>
            <w:tcMar>
              <w:top w:w="30" w:type="dxa"/>
              <w:left w:w="30" w:type="dxa"/>
              <w:bottom w:w="30" w:type="dxa"/>
              <w:right w:w="30" w:type="dxa"/>
            </w:tcMar>
            <w:hideMark/>
          </w:tcPr>
          <w:p w14:paraId="1F143E49" w14:textId="77777777" w:rsidR="00906177" w:rsidRPr="00E54811" w:rsidRDefault="00906177" w:rsidP="00516279">
            <w:r w:rsidRPr="00E54811">
              <w:t>(Juridiskai personai – nosaukums un paraksttiesīgās personas amats, vārds un uzvārds, fiziskai personai – vārds, uzvārds)</w:t>
            </w:r>
          </w:p>
        </w:tc>
      </w:tr>
    </w:tbl>
    <w:p w14:paraId="1004C90B" w14:textId="77777777" w:rsidR="00906177" w:rsidRPr="00E54811" w:rsidRDefault="00906177" w:rsidP="00906177"/>
    <w:p w14:paraId="22A16F7C" w14:textId="77777777" w:rsidR="00906177" w:rsidRPr="00E54811" w:rsidRDefault="00906177" w:rsidP="00906177">
      <w:r w:rsidRPr="00E54811">
        <w:t>Personas paraksts ____________________________________</w:t>
      </w:r>
    </w:p>
    <w:p w14:paraId="263E9C46" w14:textId="77777777" w:rsidR="00906177" w:rsidRPr="00E54811" w:rsidRDefault="00906177" w:rsidP="00906177"/>
    <w:p w14:paraId="4AFDF40F" w14:textId="77777777" w:rsidR="00906177" w:rsidRPr="00E54811" w:rsidRDefault="00906177" w:rsidP="00906177"/>
    <w:p w14:paraId="0B88B9FF" w14:textId="77777777" w:rsidR="00906177" w:rsidRPr="00E54811" w:rsidRDefault="00906177" w:rsidP="00906177">
      <w:r w:rsidRPr="00E54811">
        <w:t xml:space="preserve">Domes priekšsēdētājs </w:t>
      </w:r>
      <w:r w:rsidRPr="00E54811">
        <w:tab/>
      </w:r>
      <w:r w:rsidRPr="00E54811">
        <w:tab/>
      </w:r>
      <w:r w:rsidRPr="00E54811">
        <w:tab/>
      </w:r>
      <w:r w:rsidRPr="00E54811">
        <w:tab/>
      </w:r>
      <w:r w:rsidRPr="00E54811">
        <w:tab/>
      </w:r>
      <w:r w:rsidRPr="00E54811">
        <w:tab/>
      </w:r>
      <w:r w:rsidRPr="00E54811">
        <w:tab/>
      </w:r>
      <w:r w:rsidRPr="00E54811">
        <w:tab/>
      </w:r>
      <w:r w:rsidRPr="00E54811">
        <w:tab/>
        <w:t>I.Gorskis</w:t>
      </w:r>
    </w:p>
    <w:p w14:paraId="1754173F" w14:textId="77777777" w:rsidR="00906177" w:rsidRPr="00E54811" w:rsidRDefault="00906177" w:rsidP="00906177">
      <w:r w:rsidRPr="00E54811">
        <w:br w:type="page"/>
      </w:r>
    </w:p>
    <w:p w14:paraId="100C9ACA" w14:textId="77777777" w:rsidR="00906177" w:rsidRPr="00E54811" w:rsidRDefault="00906177" w:rsidP="00906177">
      <w:pPr>
        <w:jc w:val="right"/>
      </w:pPr>
      <w:r w:rsidRPr="00E54811">
        <w:t>2.pielikums</w:t>
      </w:r>
      <w:r w:rsidRPr="00E54811">
        <w:br/>
        <w:t xml:space="preserve">Dobeles novada pašvaldības </w:t>
      </w:r>
    </w:p>
    <w:p w14:paraId="4E9AF520" w14:textId="1B9359D0" w:rsidR="00906177" w:rsidRPr="00E54811" w:rsidRDefault="00906177" w:rsidP="00906177">
      <w:pPr>
        <w:jc w:val="right"/>
      </w:pPr>
      <w:r w:rsidRPr="00E54811">
        <w:t>2022.gada 30.marta</w:t>
      </w:r>
      <w:r w:rsidRPr="00E54811">
        <w:br/>
        <w:t>saistošajiem noteikumiem Nr.</w:t>
      </w:r>
      <w:r w:rsidR="001E7CAC">
        <w:t>13</w:t>
      </w:r>
    </w:p>
    <w:p w14:paraId="29BA99E1" w14:textId="77777777" w:rsidR="00906177" w:rsidRPr="00E54811" w:rsidRDefault="00906177" w:rsidP="00906177">
      <w:pPr>
        <w:jc w:val="right"/>
      </w:pPr>
    </w:p>
    <w:p w14:paraId="76AE0AA0" w14:textId="77777777" w:rsidR="00906177" w:rsidRPr="00E54811" w:rsidRDefault="00906177" w:rsidP="00906177">
      <w:pPr>
        <w:jc w:val="right"/>
      </w:pPr>
    </w:p>
    <w:p w14:paraId="0DDA9DAE" w14:textId="77777777" w:rsidR="00906177" w:rsidRPr="00E54811" w:rsidRDefault="00906177" w:rsidP="00906177">
      <w:pPr>
        <w:jc w:val="center"/>
      </w:pPr>
      <w:r w:rsidRPr="00E54811">
        <w:t>IESNIEGUMS</w:t>
      </w:r>
    </w:p>
    <w:p w14:paraId="16DFD1F0" w14:textId="77777777" w:rsidR="00906177" w:rsidRPr="00E54811" w:rsidRDefault="00906177" w:rsidP="00906177">
      <w:pPr>
        <w:jc w:val="center"/>
      </w:pPr>
    </w:p>
    <w:tbl>
      <w:tblPr>
        <w:tblW w:w="5000" w:type="pct"/>
        <w:tblCellMar>
          <w:left w:w="0" w:type="dxa"/>
          <w:right w:w="0" w:type="dxa"/>
        </w:tblCellMar>
        <w:tblLook w:val="04A0" w:firstRow="1" w:lastRow="0" w:firstColumn="1" w:lastColumn="0" w:noHBand="0" w:noVBand="1"/>
      </w:tblPr>
      <w:tblGrid>
        <w:gridCol w:w="3561"/>
        <w:gridCol w:w="5570"/>
      </w:tblGrid>
      <w:tr w:rsidR="00906177" w:rsidRPr="00E54811" w14:paraId="5873F6C8" w14:textId="77777777" w:rsidTr="00516279">
        <w:tc>
          <w:tcPr>
            <w:tcW w:w="0" w:type="auto"/>
            <w:gridSpan w:val="2"/>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2385A0BB" w14:textId="77777777" w:rsidR="00906177" w:rsidRPr="00E54811" w:rsidRDefault="00906177" w:rsidP="00516279">
            <w:r w:rsidRPr="00E54811">
              <w:t>Informācija par dzīvojamo māju un iesniedzēju</w:t>
            </w:r>
          </w:p>
        </w:tc>
      </w:tr>
      <w:tr w:rsidR="00906177" w:rsidRPr="00E54811" w14:paraId="529A29BB" w14:textId="77777777" w:rsidTr="00516279">
        <w:tc>
          <w:tcPr>
            <w:tcW w:w="0" w:type="auto"/>
            <w:gridSpan w:val="2"/>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3CF301E" w14:textId="77777777" w:rsidR="00906177" w:rsidRPr="00E54811" w:rsidRDefault="00906177" w:rsidP="00516279">
            <w:r w:rsidRPr="00E54811">
              <w:t>Iesniegumu iesniedz dzīvojamās mājas</w:t>
            </w:r>
          </w:p>
          <w:tbl>
            <w:tblPr>
              <w:tblW w:w="5000" w:type="pct"/>
              <w:tblCellMar>
                <w:left w:w="0" w:type="dxa"/>
                <w:right w:w="0" w:type="dxa"/>
              </w:tblCellMar>
              <w:tblLook w:val="04A0" w:firstRow="1" w:lastRow="0" w:firstColumn="1" w:lastColumn="0" w:noHBand="0" w:noVBand="1"/>
            </w:tblPr>
            <w:tblGrid>
              <w:gridCol w:w="3539"/>
              <w:gridCol w:w="181"/>
              <w:gridCol w:w="1723"/>
              <w:gridCol w:w="3628"/>
            </w:tblGrid>
            <w:tr w:rsidR="00906177" w:rsidRPr="00E54811" w14:paraId="78AE8A23" w14:textId="77777777" w:rsidTr="00516279">
              <w:tc>
                <w:tcPr>
                  <w:tcW w:w="1950" w:type="pct"/>
                  <w:tcBorders>
                    <w:top w:val="nil"/>
                    <w:left w:val="nil"/>
                    <w:bottom w:val="single" w:sz="6" w:space="0" w:color="817F7F"/>
                    <w:right w:val="nil"/>
                  </w:tcBorders>
                  <w:tcMar>
                    <w:top w:w="30" w:type="dxa"/>
                    <w:left w:w="30" w:type="dxa"/>
                    <w:bottom w:w="30" w:type="dxa"/>
                    <w:right w:w="30" w:type="dxa"/>
                  </w:tcMar>
                  <w:hideMark/>
                </w:tcPr>
                <w:p w14:paraId="6E75EA74" w14:textId="77777777" w:rsidR="00906177" w:rsidRPr="00E54811" w:rsidRDefault="00906177" w:rsidP="00516279">
                  <w:r w:rsidRPr="00E54811">
                    <w:t> </w:t>
                  </w:r>
                </w:p>
              </w:tc>
              <w:tc>
                <w:tcPr>
                  <w:tcW w:w="100" w:type="pct"/>
                  <w:tcBorders>
                    <w:top w:val="nil"/>
                    <w:left w:val="nil"/>
                    <w:bottom w:val="nil"/>
                    <w:right w:val="nil"/>
                  </w:tcBorders>
                  <w:tcMar>
                    <w:top w:w="30" w:type="dxa"/>
                    <w:left w:w="30" w:type="dxa"/>
                    <w:bottom w:w="30" w:type="dxa"/>
                    <w:right w:w="30" w:type="dxa"/>
                  </w:tcMar>
                  <w:hideMark/>
                </w:tcPr>
                <w:p w14:paraId="3CB05236" w14:textId="77777777" w:rsidR="00906177" w:rsidRPr="00E54811" w:rsidRDefault="00906177" w:rsidP="00516279">
                  <w:r w:rsidRPr="00E54811">
                    <w:t>,</w:t>
                  </w:r>
                </w:p>
              </w:tc>
              <w:tc>
                <w:tcPr>
                  <w:tcW w:w="950" w:type="pct"/>
                  <w:tcBorders>
                    <w:top w:val="nil"/>
                    <w:left w:val="nil"/>
                    <w:bottom w:val="nil"/>
                    <w:right w:val="nil"/>
                  </w:tcBorders>
                  <w:tcMar>
                    <w:top w:w="30" w:type="dxa"/>
                    <w:left w:w="30" w:type="dxa"/>
                    <w:bottom w:w="30" w:type="dxa"/>
                    <w:right w:w="30" w:type="dxa"/>
                  </w:tcMar>
                  <w:hideMark/>
                </w:tcPr>
                <w:p w14:paraId="534EB503" w14:textId="77777777" w:rsidR="00906177" w:rsidRPr="00E54811" w:rsidRDefault="00906177" w:rsidP="00516279"/>
              </w:tc>
              <w:tc>
                <w:tcPr>
                  <w:tcW w:w="2000" w:type="pct"/>
                  <w:tcBorders>
                    <w:top w:val="nil"/>
                    <w:left w:val="nil"/>
                    <w:bottom w:val="nil"/>
                    <w:right w:val="nil"/>
                  </w:tcBorders>
                  <w:tcMar>
                    <w:top w:w="30" w:type="dxa"/>
                    <w:left w:w="30" w:type="dxa"/>
                    <w:bottom w:w="30" w:type="dxa"/>
                    <w:right w:w="30" w:type="dxa"/>
                  </w:tcMar>
                  <w:hideMark/>
                </w:tcPr>
                <w:p w14:paraId="0D83144D" w14:textId="77777777" w:rsidR="00906177" w:rsidRPr="00E54811" w:rsidRDefault="00906177" w:rsidP="00516279">
                  <w:r w:rsidRPr="00E54811">
                    <w:t>īpašnieks (i)</w:t>
                  </w:r>
                </w:p>
              </w:tc>
            </w:tr>
            <w:tr w:rsidR="00906177" w:rsidRPr="00E54811" w14:paraId="42133206" w14:textId="77777777" w:rsidTr="00516279">
              <w:tc>
                <w:tcPr>
                  <w:tcW w:w="1950" w:type="pct"/>
                  <w:tcBorders>
                    <w:top w:val="single" w:sz="6" w:space="0" w:color="817F7F"/>
                    <w:left w:val="nil"/>
                    <w:bottom w:val="nil"/>
                    <w:right w:val="nil"/>
                  </w:tcBorders>
                  <w:tcMar>
                    <w:top w:w="30" w:type="dxa"/>
                    <w:left w:w="30" w:type="dxa"/>
                    <w:bottom w:w="30" w:type="dxa"/>
                    <w:right w:w="30" w:type="dxa"/>
                  </w:tcMar>
                  <w:hideMark/>
                </w:tcPr>
                <w:p w14:paraId="5AF65B72" w14:textId="77777777" w:rsidR="00906177" w:rsidRPr="00E54811" w:rsidRDefault="00906177" w:rsidP="00516279">
                  <w:r w:rsidRPr="00E54811">
                    <w:t>(adrese)</w:t>
                  </w:r>
                </w:p>
              </w:tc>
              <w:tc>
                <w:tcPr>
                  <w:tcW w:w="100" w:type="pct"/>
                  <w:tcBorders>
                    <w:top w:val="nil"/>
                    <w:left w:val="nil"/>
                    <w:bottom w:val="nil"/>
                    <w:right w:val="nil"/>
                  </w:tcBorders>
                  <w:tcMar>
                    <w:top w:w="30" w:type="dxa"/>
                    <w:left w:w="30" w:type="dxa"/>
                    <w:bottom w:w="30" w:type="dxa"/>
                    <w:right w:w="30" w:type="dxa"/>
                  </w:tcMar>
                  <w:hideMark/>
                </w:tcPr>
                <w:p w14:paraId="381F12A2" w14:textId="77777777" w:rsidR="00906177" w:rsidRPr="00E54811" w:rsidRDefault="00906177" w:rsidP="00516279">
                  <w:r w:rsidRPr="00E54811">
                    <w:t> </w:t>
                  </w:r>
                </w:p>
              </w:tc>
              <w:tc>
                <w:tcPr>
                  <w:tcW w:w="950" w:type="pct"/>
                  <w:tcBorders>
                    <w:top w:val="nil"/>
                    <w:left w:val="nil"/>
                    <w:bottom w:val="nil"/>
                    <w:right w:val="nil"/>
                  </w:tcBorders>
                  <w:tcMar>
                    <w:top w:w="30" w:type="dxa"/>
                    <w:left w:w="30" w:type="dxa"/>
                    <w:bottom w:w="30" w:type="dxa"/>
                    <w:right w:w="30" w:type="dxa"/>
                  </w:tcMar>
                  <w:hideMark/>
                </w:tcPr>
                <w:p w14:paraId="1B1AB21C" w14:textId="77777777" w:rsidR="00906177" w:rsidRPr="00E54811" w:rsidRDefault="00906177" w:rsidP="00516279">
                  <w:r w:rsidRPr="00E54811">
                    <w:t> </w:t>
                  </w:r>
                </w:p>
              </w:tc>
              <w:tc>
                <w:tcPr>
                  <w:tcW w:w="2000" w:type="pct"/>
                  <w:tcBorders>
                    <w:top w:val="nil"/>
                    <w:left w:val="nil"/>
                    <w:bottom w:val="nil"/>
                    <w:right w:val="nil"/>
                  </w:tcBorders>
                  <w:tcMar>
                    <w:top w:w="30" w:type="dxa"/>
                    <w:left w:w="30" w:type="dxa"/>
                    <w:bottom w:w="30" w:type="dxa"/>
                    <w:right w:w="30" w:type="dxa"/>
                  </w:tcMar>
                  <w:hideMark/>
                </w:tcPr>
                <w:p w14:paraId="6A2FAD2B" w14:textId="77777777" w:rsidR="00906177" w:rsidRPr="00E54811" w:rsidRDefault="00906177" w:rsidP="00516279">
                  <w:r w:rsidRPr="00E54811">
                    <w:t> </w:t>
                  </w:r>
                </w:p>
              </w:tc>
            </w:tr>
          </w:tbl>
          <w:p w14:paraId="7572DD21" w14:textId="77777777" w:rsidR="00906177" w:rsidRPr="00E54811" w:rsidRDefault="00906177" w:rsidP="00516279"/>
        </w:tc>
      </w:tr>
      <w:tr w:rsidR="00906177" w:rsidRPr="00E54811" w14:paraId="62E9803E" w14:textId="77777777" w:rsidTr="00516279">
        <w:trPr>
          <w:trHeight w:val="324"/>
        </w:trPr>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F3FD6C0" w14:textId="77777777" w:rsidR="00906177" w:rsidRPr="00E54811" w:rsidRDefault="00906177" w:rsidP="00516279">
            <w:r w:rsidRPr="00E54811">
              <w:t> </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F1E9290" w14:textId="77777777" w:rsidR="00906177" w:rsidRPr="00E54811" w:rsidRDefault="00906177" w:rsidP="00516279">
            <w:r w:rsidRPr="00E54811">
              <w:t> </w:t>
            </w:r>
          </w:p>
        </w:tc>
      </w:tr>
      <w:tr w:rsidR="00906177" w:rsidRPr="00E54811" w14:paraId="6AF1E242" w14:textId="77777777" w:rsidTr="00516279">
        <w:trPr>
          <w:trHeight w:val="324"/>
        </w:trPr>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2E9B3E0" w14:textId="77777777" w:rsidR="00906177" w:rsidRPr="00E54811" w:rsidRDefault="00906177" w:rsidP="00516279">
            <w:r w:rsidRPr="00E54811">
              <w:t> </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AA65AB0" w14:textId="77777777" w:rsidR="00906177" w:rsidRPr="00E54811" w:rsidRDefault="00906177" w:rsidP="00516279">
            <w:r w:rsidRPr="00E54811">
              <w:t> </w:t>
            </w:r>
          </w:p>
        </w:tc>
      </w:tr>
    </w:tbl>
    <w:p w14:paraId="5C81F363" w14:textId="77777777" w:rsidR="00906177" w:rsidRPr="00E54811" w:rsidRDefault="00906177" w:rsidP="00906177"/>
    <w:tbl>
      <w:tblPr>
        <w:tblW w:w="5000" w:type="pct"/>
        <w:tblCellMar>
          <w:left w:w="0" w:type="dxa"/>
          <w:right w:w="0" w:type="dxa"/>
        </w:tblCellMar>
        <w:tblLook w:val="04A0" w:firstRow="1" w:lastRow="0" w:firstColumn="1" w:lastColumn="0" w:noHBand="0" w:noVBand="1"/>
      </w:tblPr>
      <w:tblGrid>
        <w:gridCol w:w="3561"/>
        <w:gridCol w:w="5570"/>
      </w:tblGrid>
      <w:tr w:rsidR="00906177" w:rsidRPr="00E54811" w14:paraId="7346649A" w14:textId="77777777" w:rsidTr="00516279">
        <w:tc>
          <w:tcPr>
            <w:tcW w:w="0" w:type="auto"/>
            <w:gridSpan w:val="2"/>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00630F16" w14:textId="77777777" w:rsidR="00906177" w:rsidRPr="00E54811" w:rsidRDefault="00906177" w:rsidP="00516279">
            <w:r w:rsidRPr="00E54811">
              <w:t>Informācija par iesniedzēju un/vai pilnvaroto personu</w:t>
            </w:r>
          </w:p>
        </w:tc>
      </w:tr>
      <w:tr w:rsidR="00906177" w:rsidRPr="00E54811" w14:paraId="38E8098C" w14:textId="77777777" w:rsidTr="00516279">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E8E6F31" w14:textId="77777777" w:rsidR="00906177" w:rsidRPr="00E54811" w:rsidRDefault="00906177" w:rsidP="00516279">
            <w:r w:rsidRPr="00E54811">
              <w:t>Iesniedzēja vai pilnvarotās personas vārds, uzvārds (fiziskai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94C8DC7" w14:textId="77777777" w:rsidR="00906177" w:rsidRPr="00E54811" w:rsidRDefault="00906177" w:rsidP="00516279">
            <w:r w:rsidRPr="00E54811">
              <w:t> </w:t>
            </w:r>
          </w:p>
        </w:tc>
      </w:tr>
      <w:tr w:rsidR="00906177" w:rsidRPr="00E54811" w14:paraId="539D87CF" w14:textId="77777777" w:rsidTr="00516279">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8C31C2C" w14:textId="77777777" w:rsidR="00906177" w:rsidRPr="00E54811" w:rsidRDefault="00906177" w:rsidP="00516279">
            <w:r w:rsidRPr="00E54811">
              <w:t>Personas kods (fiziskai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01C956F" w14:textId="77777777" w:rsidR="00906177" w:rsidRPr="00E54811" w:rsidRDefault="00906177" w:rsidP="00516279">
            <w:r w:rsidRPr="00E54811">
              <w:t> </w:t>
            </w:r>
          </w:p>
        </w:tc>
      </w:tr>
      <w:tr w:rsidR="00906177" w:rsidRPr="00E54811" w14:paraId="70B2D3A1" w14:textId="77777777" w:rsidTr="00516279">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D6FEAC9" w14:textId="77777777" w:rsidR="00906177" w:rsidRPr="00E54811" w:rsidRDefault="00906177" w:rsidP="00516279">
            <w:r w:rsidRPr="00E54811">
              <w:t>Deklarētā dzīvesvieta (fiziskai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98F1203" w14:textId="77777777" w:rsidR="00906177" w:rsidRPr="00E54811" w:rsidRDefault="00906177" w:rsidP="00516279">
            <w:r w:rsidRPr="00E54811">
              <w:t> </w:t>
            </w:r>
          </w:p>
        </w:tc>
      </w:tr>
      <w:tr w:rsidR="00906177" w:rsidRPr="00E54811" w14:paraId="7EA75511" w14:textId="77777777" w:rsidTr="00516279">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76DBFD3" w14:textId="77777777" w:rsidR="00906177" w:rsidRPr="00E54811" w:rsidRDefault="00906177" w:rsidP="00516279">
            <w:r w:rsidRPr="00E54811">
              <w:t>Korespondences adrese:</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864D0B3" w14:textId="77777777" w:rsidR="00906177" w:rsidRPr="00E54811" w:rsidRDefault="00906177" w:rsidP="00516279">
            <w:r w:rsidRPr="00E54811">
              <w:t> </w:t>
            </w:r>
          </w:p>
        </w:tc>
      </w:tr>
      <w:tr w:rsidR="00906177" w:rsidRPr="00E54811" w14:paraId="3344ED60" w14:textId="77777777" w:rsidTr="00516279">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477588C" w14:textId="77777777" w:rsidR="00906177" w:rsidRPr="00E54811" w:rsidRDefault="00906177" w:rsidP="00516279">
            <w:r w:rsidRPr="00E54811">
              <w:t>Kontaktpersonas vārds, uzvārds, tālruņa numurs, elektroniskā pasta adrese:</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18CD7F1" w14:textId="77777777" w:rsidR="00906177" w:rsidRPr="00E54811" w:rsidRDefault="00906177" w:rsidP="00516279">
            <w:r w:rsidRPr="00E54811">
              <w:t> </w:t>
            </w:r>
          </w:p>
        </w:tc>
      </w:tr>
    </w:tbl>
    <w:p w14:paraId="765357E2" w14:textId="77777777" w:rsidR="00906177" w:rsidRPr="00E54811" w:rsidRDefault="00906177" w:rsidP="00906177"/>
    <w:tbl>
      <w:tblPr>
        <w:tblW w:w="5000" w:type="pct"/>
        <w:tblCellMar>
          <w:left w:w="0" w:type="dxa"/>
          <w:right w:w="0" w:type="dxa"/>
        </w:tblCellMar>
        <w:tblLook w:val="04A0" w:firstRow="1" w:lastRow="0" w:firstColumn="1" w:lastColumn="0" w:noHBand="0" w:noVBand="1"/>
      </w:tblPr>
      <w:tblGrid>
        <w:gridCol w:w="3013"/>
        <w:gridCol w:w="3013"/>
        <w:gridCol w:w="3105"/>
      </w:tblGrid>
      <w:tr w:rsidR="00906177" w:rsidRPr="00E54811" w14:paraId="480DF376" w14:textId="77777777" w:rsidTr="00516279">
        <w:tc>
          <w:tcPr>
            <w:tcW w:w="0" w:type="auto"/>
            <w:gridSpan w:val="3"/>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765F7B66" w14:textId="77777777" w:rsidR="00906177" w:rsidRPr="00E54811" w:rsidRDefault="00906177" w:rsidP="00516279">
            <w:r w:rsidRPr="00E54811">
              <w:t>Būvdarbu izmaksas</w:t>
            </w:r>
          </w:p>
        </w:tc>
      </w:tr>
      <w:tr w:rsidR="00906177" w:rsidRPr="00E54811" w14:paraId="46F5032B" w14:textId="77777777" w:rsidTr="00516279">
        <w:tc>
          <w:tcPr>
            <w:tcW w:w="1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A41D600" w14:textId="77777777" w:rsidR="00906177" w:rsidRPr="00E54811" w:rsidRDefault="00906177" w:rsidP="00516279">
            <w:r w:rsidRPr="00E54811">
              <w:t>Plānotais pieslēguma garums, saskaņā ar inženiertīkla pievada novietojuma plānu.</w:t>
            </w:r>
            <w:r w:rsidRPr="00E54811">
              <w:br/>
              <w:t>(norādīt veselus būvdarbu m)</w:t>
            </w:r>
          </w:p>
        </w:tc>
        <w:tc>
          <w:tcPr>
            <w:tcW w:w="1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ABB9990" w14:textId="77777777" w:rsidR="00906177" w:rsidRPr="00E54811" w:rsidRDefault="00906177" w:rsidP="00516279">
            <w:r w:rsidRPr="00E54811">
              <w:t>Iesniedzēja prognozētās pieslēguma būvdarbu izmaksas</w:t>
            </w:r>
            <w:r w:rsidRPr="00E54811">
              <w:br/>
              <w:t xml:space="preserve">(norādīt summu </w:t>
            </w:r>
            <w:r w:rsidRPr="00E54811">
              <w:rPr>
                <w:i/>
              </w:rPr>
              <w:t>euro</w:t>
            </w:r>
            <w:r w:rsidRPr="00E54811">
              <w:t>)</w:t>
            </w:r>
          </w:p>
        </w:tc>
        <w:tc>
          <w:tcPr>
            <w:tcW w:w="17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9FF01CD" w14:textId="77777777" w:rsidR="00906177" w:rsidRPr="00E54811" w:rsidRDefault="00906177" w:rsidP="00516279">
            <w:r w:rsidRPr="00E54811">
              <w:t>Vēlamais pašvaldības līdzfinansējums pieslēguma būvdarbiem</w:t>
            </w:r>
            <w:r w:rsidRPr="00E54811">
              <w:br/>
              <w:t xml:space="preserve">(norādīt summu </w:t>
            </w:r>
            <w:r w:rsidRPr="00E54811">
              <w:rPr>
                <w:i/>
              </w:rPr>
              <w:t>euro</w:t>
            </w:r>
            <w:r w:rsidRPr="00E54811">
              <w:t>)</w:t>
            </w:r>
          </w:p>
        </w:tc>
      </w:tr>
      <w:tr w:rsidR="00906177" w:rsidRPr="00E54811" w14:paraId="0913CFCC" w14:textId="77777777" w:rsidTr="00516279">
        <w:trPr>
          <w:trHeight w:val="324"/>
        </w:trPr>
        <w:tc>
          <w:tcPr>
            <w:tcW w:w="1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0875F77" w14:textId="77777777" w:rsidR="00906177" w:rsidRPr="00E54811" w:rsidRDefault="00906177" w:rsidP="00516279">
            <w:r w:rsidRPr="00E54811">
              <w:t> </w:t>
            </w:r>
          </w:p>
        </w:tc>
        <w:tc>
          <w:tcPr>
            <w:tcW w:w="16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4661FB7" w14:textId="77777777" w:rsidR="00906177" w:rsidRPr="00E54811" w:rsidRDefault="00906177" w:rsidP="00516279">
            <w:r w:rsidRPr="00E54811">
              <w:t> </w:t>
            </w:r>
          </w:p>
        </w:tc>
        <w:tc>
          <w:tcPr>
            <w:tcW w:w="17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CDB6DE4" w14:textId="77777777" w:rsidR="00906177" w:rsidRPr="00E54811" w:rsidRDefault="00906177" w:rsidP="00516279">
            <w:r w:rsidRPr="00E54811">
              <w:t> </w:t>
            </w:r>
          </w:p>
        </w:tc>
      </w:tr>
    </w:tbl>
    <w:p w14:paraId="58178446" w14:textId="77777777" w:rsidR="00906177" w:rsidRPr="00E54811" w:rsidRDefault="00906177" w:rsidP="00906177"/>
    <w:tbl>
      <w:tblPr>
        <w:tblW w:w="5000" w:type="pct"/>
        <w:tblCellMar>
          <w:left w:w="0" w:type="dxa"/>
          <w:right w:w="0" w:type="dxa"/>
        </w:tblCellMar>
        <w:tblLook w:val="04A0" w:firstRow="1" w:lastRow="0" w:firstColumn="1" w:lastColumn="0" w:noHBand="0" w:noVBand="1"/>
      </w:tblPr>
      <w:tblGrid>
        <w:gridCol w:w="9131"/>
      </w:tblGrid>
      <w:tr w:rsidR="00906177" w:rsidRPr="00E54811" w14:paraId="6D1B7F97" w14:textId="77777777" w:rsidTr="00516279">
        <w:tc>
          <w:tcPr>
            <w:tcW w:w="0" w:type="auto"/>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193A4FFE" w14:textId="77777777" w:rsidR="00906177" w:rsidRPr="00E54811" w:rsidRDefault="00906177" w:rsidP="00516279">
            <w:r w:rsidRPr="00E54811">
              <w:t>Apliecinājums</w:t>
            </w:r>
          </w:p>
        </w:tc>
      </w:tr>
      <w:tr w:rsidR="00906177" w:rsidRPr="00E54811" w14:paraId="2DD7A487" w14:textId="77777777" w:rsidTr="00516279">
        <w:tc>
          <w:tcPr>
            <w:tcW w:w="0" w:type="auto"/>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2FAA629" w14:textId="77777777" w:rsidR="00906177" w:rsidRPr="00E54811" w:rsidRDefault="00906177" w:rsidP="00516279">
            <w:pPr>
              <w:ind w:left="142" w:right="142"/>
              <w:jc w:val="both"/>
            </w:pPr>
            <w:r w:rsidRPr="00E54811">
              <w:t>Ar šo apliecinu, ka manis sniegtās ziņas ir patiesas un es esmu iesniedzis/gusi visu līguma noslēgšanai nepieciešamo dokumentu kopijas (pielikumā). Objekta īpašnieka(-ku), pilnvarojumu vai citu izmaiņu gadījumā ziņošu Dobeles novada pašvaldībai vienas nedēļas laikā.</w:t>
            </w:r>
          </w:p>
          <w:p w14:paraId="74C558B8" w14:textId="77777777" w:rsidR="00906177" w:rsidRPr="00E54811" w:rsidRDefault="00906177" w:rsidP="00516279">
            <w:pPr>
              <w:ind w:left="142" w:right="142"/>
              <w:jc w:val="both"/>
            </w:pPr>
            <w:r w:rsidRPr="00E54811">
              <w:t> </w:t>
            </w:r>
          </w:p>
          <w:p w14:paraId="51E98547" w14:textId="77777777" w:rsidR="00906177" w:rsidRPr="00E54811" w:rsidRDefault="00906177" w:rsidP="00516279">
            <w:pPr>
              <w:ind w:left="142" w:right="142"/>
              <w:jc w:val="both"/>
            </w:pPr>
            <w:r w:rsidRPr="00E54811">
              <w:t xml:space="preserve">Informējam, ka personas datu apstrādes pārzinis ir Dobeles novada  pašvaldība. Tiesiskais pamats personas datu apstrādei – datu apstrāde nepieciešama pārzinim likumā noteikto pienākumu veikšanai un datu apstrāde ir vajadzīga līguma, kura līgumslēdzēja puse ir datu subjekts, izpildei vai pasākumu veikšanai pēc datu subjekta pieprasījuma pirms līguma noslēgšanas. Personas datu apstrādes mērķis ir Dobeles novada pašvaldības līdzfinansējuma piešķiršana par dzīvojamo māju pieslēgšanu centralizētajai kanalizācijas sistēmai. Jūsu personas datus saņems Dobeles novada pašvaldības struktūrvienības, kas nodrošina </w:t>
            </w:r>
            <w:bookmarkStart w:id="86" w:name="_Hlk40961232"/>
            <w:r w:rsidRPr="00E54811">
              <w:t xml:space="preserve">Dobeles novada pašvaldības 2022.gada __.janvāra saistošo noteikumu Nr.__ "Dobeles novada pašvaldības līdzfinansējuma piešķiršanas kārtība dzīvojamo māju pieslēgšanai centralizētajai ūdensapgādes un kanalizācijas sistēmai" </w:t>
            </w:r>
            <w:bookmarkEnd w:id="86"/>
            <w:r w:rsidRPr="00E54811">
              <w:t>izpildi. Personas dati tiks glabāti saskaņā ar normatīvajiem aktiem arhīvu jomā. Jūsu personas dati var tikt saņemti no Iedzīvotāju reģistra. Informējam, ka Jums ir tiesības pieprasīt no pārziņiem piekļuvi saviem personas datiem, labot tos vai dzēst, iebilst pret savu personas datu apstrādi, kā arī pārnest savus personas datus. Papildus tam Jums ir tiesības vērsties Datu valsts inspekcijā ar sūdzību, ja uzskatāt, ka notiek nelikumīga Jūsu personas datu apstrāde.</w:t>
            </w:r>
          </w:p>
          <w:p w14:paraId="06AAC725" w14:textId="77777777" w:rsidR="00906177" w:rsidRPr="00E54811" w:rsidRDefault="00906177" w:rsidP="00516279">
            <w:pPr>
              <w:ind w:left="142" w:right="142"/>
            </w:pPr>
            <w:r w:rsidRPr="00E54811">
              <w:t> </w:t>
            </w:r>
          </w:p>
          <w:p w14:paraId="60A67B74" w14:textId="77777777" w:rsidR="00906177" w:rsidRPr="00E54811" w:rsidRDefault="00906177" w:rsidP="00516279">
            <w:pPr>
              <w:ind w:left="142" w:right="142"/>
            </w:pPr>
            <w:r w:rsidRPr="00E54811">
              <w:t>Pieteikuma iesniedzējs vai pilnvarotā persona</w:t>
            </w:r>
          </w:p>
          <w:tbl>
            <w:tblPr>
              <w:tblW w:w="5000" w:type="pct"/>
              <w:tblCellMar>
                <w:left w:w="0" w:type="dxa"/>
                <w:right w:w="0" w:type="dxa"/>
              </w:tblCellMar>
              <w:tblLook w:val="04A0" w:firstRow="1" w:lastRow="0" w:firstColumn="1" w:lastColumn="0" w:noHBand="0" w:noVBand="1"/>
            </w:tblPr>
            <w:tblGrid>
              <w:gridCol w:w="9071"/>
            </w:tblGrid>
            <w:tr w:rsidR="00906177" w:rsidRPr="00E54811" w14:paraId="06A8807E" w14:textId="77777777" w:rsidTr="00516279">
              <w:trPr>
                <w:trHeight w:val="324"/>
              </w:trPr>
              <w:tc>
                <w:tcPr>
                  <w:tcW w:w="0" w:type="auto"/>
                  <w:tcBorders>
                    <w:top w:val="nil"/>
                    <w:left w:val="nil"/>
                    <w:bottom w:val="single" w:sz="6" w:space="0" w:color="817F7F"/>
                    <w:right w:val="nil"/>
                  </w:tcBorders>
                  <w:tcMar>
                    <w:top w:w="30" w:type="dxa"/>
                    <w:left w:w="30" w:type="dxa"/>
                    <w:bottom w:w="30" w:type="dxa"/>
                    <w:right w:w="30" w:type="dxa"/>
                  </w:tcMar>
                  <w:hideMark/>
                </w:tcPr>
                <w:p w14:paraId="6DDB0700" w14:textId="77777777" w:rsidR="00906177" w:rsidRPr="00E54811" w:rsidRDefault="00906177" w:rsidP="00516279">
                  <w:pPr>
                    <w:ind w:left="142" w:right="142"/>
                  </w:pPr>
                  <w:r w:rsidRPr="00E54811">
                    <w:t> </w:t>
                  </w:r>
                </w:p>
              </w:tc>
            </w:tr>
            <w:tr w:rsidR="00906177" w:rsidRPr="00E54811" w14:paraId="45661656" w14:textId="77777777" w:rsidTr="00516279">
              <w:tc>
                <w:tcPr>
                  <w:tcW w:w="0" w:type="auto"/>
                  <w:tcBorders>
                    <w:top w:val="single" w:sz="6" w:space="0" w:color="817F7F"/>
                    <w:left w:val="nil"/>
                    <w:bottom w:val="nil"/>
                    <w:right w:val="nil"/>
                  </w:tcBorders>
                  <w:tcMar>
                    <w:top w:w="30" w:type="dxa"/>
                    <w:left w:w="30" w:type="dxa"/>
                    <w:bottom w:w="30" w:type="dxa"/>
                    <w:right w:w="30" w:type="dxa"/>
                  </w:tcMar>
                  <w:hideMark/>
                </w:tcPr>
                <w:p w14:paraId="09560E0F" w14:textId="77777777" w:rsidR="00906177" w:rsidRPr="00E54811" w:rsidRDefault="00906177" w:rsidP="00516279">
                  <w:r w:rsidRPr="00E54811">
                    <w:t>(vārds, uzvārds)</w:t>
                  </w:r>
                </w:p>
              </w:tc>
            </w:tr>
          </w:tbl>
          <w:p w14:paraId="7873C69E" w14:textId="77777777" w:rsidR="00906177" w:rsidRPr="00E54811" w:rsidRDefault="00906177" w:rsidP="00516279">
            <w:r w:rsidRPr="00E54811">
              <w:t> </w:t>
            </w:r>
          </w:p>
          <w:p w14:paraId="0C979263" w14:textId="77777777" w:rsidR="00906177" w:rsidRPr="00E54811" w:rsidRDefault="00906177" w:rsidP="00516279">
            <w:r w:rsidRPr="00E54811">
              <w:t>Personas paraksts ____________________________________</w:t>
            </w:r>
          </w:p>
        </w:tc>
      </w:tr>
    </w:tbl>
    <w:p w14:paraId="44CF8A3D" w14:textId="77777777" w:rsidR="00906177" w:rsidRPr="00E54811" w:rsidRDefault="00906177" w:rsidP="00906177"/>
    <w:tbl>
      <w:tblPr>
        <w:tblW w:w="5000" w:type="pct"/>
        <w:tblCellMar>
          <w:left w:w="0" w:type="dxa"/>
          <w:right w:w="0" w:type="dxa"/>
        </w:tblCellMar>
        <w:tblLook w:val="04A0" w:firstRow="1" w:lastRow="0" w:firstColumn="1" w:lastColumn="0" w:noHBand="0" w:noVBand="1"/>
      </w:tblPr>
      <w:tblGrid>
        <w:gridCol w:w="7305"/>
        <w:gridCol w:w="1826"/>
      </w:tblGrid>
      <w:tr w:rsidR="00906177" w:rsidRPr="00E54811" w14:paraId="6F85F515" w14:textId="77777777" w:rsidTr="00516279">
        <w:tc>
          <w:tcPr>
            <w:tcW w:w="4000" w:type="pct"/>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68F70CAA" w14:textId="77777777" w:rsidR="00906177" w:rsidRPr="00E54811" w:rsidRDefault="00906177" w:rsidP="00516279">
            <w:r w:rsidRPr="00E54811">
              <w:t>Pievienotie dokumenti</w:t>
            </w:r>
          </w:p>
        </w:tc>
        <w:tc>
          <w:tcPr>
            <w:tcW w:w="1000" w:type="pct"/>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68ADD309" w14:textId="77777777" w:rsidR="00906177" w:rsidRPr="00E54811" w:rsidRDefault="00906177" w:rsidP="00516279">
            <w:r w:rsidRPr="00E54811">
              <w:t>Lapu skaits</w:t>
            </w:r>
          </w:p>
        </w:tc>
      </w:tr>
      <w:tr w:rsidR="00906177" w:rsidRPr="00E54811" w14:paraId="4E9AE6E3" w14:textId="77777777" w:rsidTr="00516279">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118074A" w14:textId="77777777" w:rsidR="00906177" w:rsidRPr="00E54811" w:rsidRDefault="00906177" w:rsidP="00516279">
            <w:r w:rsidRPr="00E54811">
              <w:t>1. Inženiertīkla pievada novietojuma plāna kopija</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1DC61A6" w14:textId="77777777" w:rsidR="00906177" w:rsidRPr="00E54811" w:rsidRDefault="00906177" w:rsidP="00516279">
            <w:r w:rsidRPr="00E54811">
              <w:t> </w:t>
            </w:r>
          </w:p>
        </w:tc>
      </w:tr>
      <w:tr w:rsidR="00906177" w:rsidRPr="00E54811" w14:paraId="3351E97A" w14:textId="77777777" w:rsidTr="00516279">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7985FAE" w14:textId="77777777" w:rsidR="00906177" w:rsidRPr="00E54811" w:rsidRDefault="00906177" w:rsidP="00516279">
            <w:r w:rsidRPr="00E54811">
              <w:t>2. (citi dokumenti, norāda iesniedzējs)</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B9B63D7" w14:textId="77777777" w:rsidR="00906177" w:rsidRPr="00E54811" w:rsidRDefault="00906177" w:rsidP="00516279">
            <w:r w:rsidRPr="00E54811">
              <w:t> </w:t>
            </w:r>
          </w:p>
        </w:tc>
      </w:tr>
    </w:tbl>
    <w:p w14:paraId="6876B3E7" w14:textId="77777777" w:rsidR="00906177" w:rsidRPr="00E54811" w:rsidRDefault="00906177" w:rsidP="00906177"/>
    <w:p w14:paraId="2CE082CE" w14:textId="77777777" w:rsidR="00906177" w:rsidRPr="00E54811" w:rsidRDefault="00906177" w:rsidP="00906177">
      <w:r w:rsidRPr="00E54811">
        <w:t>Pieteikuma iesniegšanas datums 20___.gada ____.________________</w:t>
      </w:r>
    </w:p>
    <w:p w14:paraId="3C06E32A" w14:textId="77777777" w:rsidR="00906177" w:rsidRPr="00E54811" w:rsidRDefault="00906177" w:rsidP="00906177">
      <w:r w:rsidRPr="00E54811">
        <w:t>Pieteikuma iesniedzējs vai pilnvarotā persona</w:t>
      </w:r>
    </w:p>
    <w:tbl>
      <w:tblPr>
        <w:tblW w:w="5000" w:type="pct"/>
        <w:tblCellMar>
          <w:left w:w="0" w:type="dxa"/>
          <w:right w:w="0" w:type="dxa"/>
        </w:tblCellMar>
        <w:tblLook w:val="04A0" w:firstRow="1" w:lastRow="0" w:firstColumn="1" w:lastColumn="0" w:noHBand="0" w:noVBand="1"/>
      </w:tblPr>
      <w:tblGrid>
        <w:gridCol w:w="9131"/>
      </w:tblGrid>
      <w:tr w:rsidR="00906177" w:rsidRPr="00E54811" w14:paraId="5D963056" w14:textId="77777777" w:rsidTr="00516279">
        <w:trPr>
          <w:trHeight w:val="324"/>
        </w:trPr>
        <w:tc>
          <w:tcPr>
            <w:tcW w:w="0" w:type="auto"/>
            <w:tcBorders>
              <w:top w:val="nil"/>
              <w:left w:val="nil"/>
              <w:bottom w:val="single" w:sz="6" w:space="0" w:color="817F7F"/>
              <w:right w:val="nil"/>
            </w:tcBorders>
            <w:tcMar>
              <w:top w:w="30" w:type="dxa"/>
              <w:left w:w="30" w:type="dxa"/>
              <w:bottom w:w="30" w:type="dxa"/>
              <w:right w:w="30" w:type="dxa"/>
            </w:tcMar>
            <w:hideMark/>
          </w:tcPr>
          <w:p w14:paraId="6F45A34A" w14:textId="77777777" w:rsidR="00906177" w:rsidRPr="00E54811" w:rsidRDefault="00906177" w:rsidP="00516279">
            <w:r w:rsidRPr="00E54811">
              <w:t> </w:t>
            </w:r>
          </w:p>
        </w:tc>
      </w:tr>
      <w:tr w:rsidR="00906177" w:rsidRPr="00E54811" w14:paraId="75BBA34B" w14:textId="77777777" w:rsidTr="00516279">
        <w:tc>
          <w:tcPr>
            <w:tcW w:w="0" w:type="auto"/>
            <w:tcBorders>
              <w:top w:val="single" w:sz="6" w:space="0" w:color="817F7F"/>
              <w:left w:val="nil"/>
              <w:bottom w:val="nil"/>
              <w:right w:val="nil"/>
            </w:tcBorders>
            <w:tcMar>
              <w:top w:w="30" w:type="dxa"/>
              <w:left w:w="30" w:type="dxa"/>
              <w:bottom w:w="30" w:type="dxa"/>
              <w:right w:w="30" w:type="dxa"/>
            </w:tcMar>
            <w:hideMark/>
          </w:tcPr>
          <w:p w14:paraId="65C94727" w14:textId="77777777" w:rsidR="00906177" w:rsidRPr="00E54811" w:rsidRDefault="00906177" w:rsidP="00516279">
            <w:r w:rsidRPr="00E54811">
              <w:t>(vārds, uzvārds)</w:t>
            </w:r>
          </w:p>
        </w:tc>
      </w:tr>
    </w:tbl>
    <w:p w14:paraId="3A746550" w14:textId="77777777" w:rsidR="00906177" w:rsidRPr="00E54811" w:rsidRDefault="00906177" w:rsidP="00906177">
      <w:r w:rsidRPr="00E54811">
        <w:t>Personas paraksts ____________________________________</w:t>
      </w:r>
    </w:p>
    <w:p w14:paraId="1E5F8BA6" w14:textId="77777777" w:rsidR="00906177" w:rsidRPr="00E54811" w:rsidRDefault="00906177" w:rsidP="00906177">
      <w:r w:rsidRPr="00E54811">
        <w:t> </w:t>
      </w:r>
    </w:p>
    <w:p w14:paraId="527D341F" w14:textId="77777777" w:rsidR="00906177" w:rsidRPr="00E54811" w:rsidRDefault="00906177" w:rsidP="00906177"/>
    <w:p w14:paraId="28457AC8" w14:textId="77777777" w:rsidR="00906177" w:rsidRPr="00E54811" w:rsidRDefault="00906177" w:rsidP="00906177"/>
    <w:p w14:paraId="0C840541" w14:textId="77777777" w:rsidR="00906177" w:rsidRPr="00E54811" w:rsidRDefault="00906177" w:rsidP="00906177"/>
    <w:p w14:paraId="3FCA43BD" w14:textId="77777777" w:rsidR="00906177" w:rsidRPr="00E54811" w:rsidRDefault="00906177" w:rsidP="00906177">
      <w:r w:rsidRPr="00E54811">
        <w:t>Domes priekšsēdētājs</w:t>
      </w:r>
      <w:r w:rsidRPr="00E54811">
        <w:tab/>
      </w:r>
      <w:r w:rsidRPr="00E54811">
        <w:tab/>
      </w:r>
      <w:r w:rsidRPr="00E54811">
        <w:tab/>
      </w:r>
      <w:r w:rsidRPr="00E54811">
        <w:tab/>
      </w:r>
      <w:r w:rsidRPr="00E54811">
        <w:tab/>
      </w:r>
      <w:r w:rsidRPr="00E54811">
        <w:tab/>
      </w:r>
      <w:r w:rsidRPr="00E54811">
        <w:tab/>
      </w:r>
      <w:r w:rsidRPr="00E54811">
        <w:tab/>
      </w:r>
      <w:r w:rsidRPr="00E54811">
        <w:tab/>
        <w:t>I.Gorskis</w:t>
      </w:r>
    </w:p>
    <w:p w14:paraId="4D957B2E" w14:textId="77777777" w:rsidR="00906177" w:rsidRPr="00E54811" w:rsidRDefault="00906177" w:rsidP="00906177">
      <w:r w:rsidRPr="00E54811">
        <w:br w:type="page"/>
      </w:r>
    </w:p>
    <w:p w14:paraId="7AA38586" w14:textId="77777777" w:rsidR="00906177" w:rsidRPr="00E54811" w:rsidRDefault="00906177" w:rsidP="00906177">
      <w:pPr>
        <w:jc w:val="right"/>
      </w:pPr>
      <w:r w:rsidRPr="00E54811">
        <w:t>3.pielikums</w:t>
      </w:r>
      <w:r w:rsidRPr="00E54811">
        <w:br/>
        <w:t xml:space="preserve">Dobeles novada pašvaldības </w:t>
      </w:r>
    </w:p>
    <w:p w14:paraId="6E466282" w14:textId="56B718C3" w:rsidR="00906177" w:rsidRPr="00E54811" w:rsidRDefault="00906177" w:rsidP="00906177">
      <w:pPr>
        <w:jc w:val="right"/>
      </w:pPr>
      <w:r w:rsidRPr="00E54811">
        <w:t>2022.gada 30.marta</w:t>
      </w:r>
      <w:r w:rsidRPr="00E54811">
        <w:br/>
        <w:t>saistošajiem noteikumiem Nr.</w:t>
      </w:r>
      <w:r w:rsidR="001E7CAC">
        <w:t>13</w:t>
      </w:r>
    </w:p>
    <w:p w14:paraId="1D3E06BF" w14:textId="77777777" w:rsidR="00906177" w:rsidRPr="00E54811" w:rsidRDefault="00906177" w:rsidP="00906177">
      <w:pPr>
        <w:jc w:val="right"/>
      </w:pPr>
    </w:p>
    <w:p w14:paraId="6F95880E" w14:textId="77777777" w:rsidR="00906177" w:rsidRPr="00E54811" w:rsidRDefault="00906177" w:rsidP="00906177">
      <w:pPr>
        <w:jc w:val="right"/>
      </w:pPr>
    </w:p>
    <w:p w14:paraId="5691638A" w14:textId="77777777" w:rsidR="00906177" w:rsidRPr="00E54811" w:rsidRDefault="00906177" w:rsidP="00906177">
      <w:pPr>
        <w:jc w:val="center"/>
      </w:pPr>
      <w:r w:rsidRPr="00E54811">
        <w:t>APLIECINĀJUMS PAR PIESLĒGUMA IZBŪVI</w:t>
      </w:r>
    </w:p>
    <w:p w14:paraId="22A4990D" w14:textId="77777777" w:rsidR="00906177" w:rsidRPr="00E54811" w:rsidRDefault="00906177" w:rsidP="00906177"/>
    <w:p w14:paraId="1F903B20" w14:textId="77777777" w:rsidR="00906177" w:rsidRPr="00E54811" w:rsidRDefault="00906177" w:rsidP="00906177"/>
    <w:p w14:paraId="7B390553" w14:textId="77777777" w:rsidR="00906177" w:rsidRPr="00E54811" w:rsidRDefault="00906177" w:rsidP="00906177">
      <w:pPr>
        <w:ind w:firstLine="720"/>
        <w:jc w:val="both"/>
      </w:pPr>
      <w:r w:rsidRPr="00E54811">
        <w:t>Saskaņā ar Dobeles novada  pašvaldības 2022.gada __.janvāra saistošo noteikumu Nr.___ " Dobeles novada pašvaldības līdzfinansējuma piešķiršanas kārtība dzīvojamo māju pieslēgšanai centralizētajai ūdensapgādes un kanalizācijas sistēmai"</w:t>
      </w:r>
      <w:r w:rsidRPr="00E54811">
        <w:rPr>
          <w:color w:val="FF0000"/>
        </w:rPr>
        <w:t xml:space="preserve"> </w:t>
      </w:r>
      <w:r w:rsidRPr="00E54811">
        <w:t>21.2.2.punktu.</w:t>
      </w:r>
    </w:p>
    <w:p w14:paraId="558E4506" w14:textId="77777777" w:rsidR="00906177" w:rsidRPr="00E54811" w:rsidRDefault="00906177" w:rsidP="00906177"/>
    <w:tbl>
      <w:tblPr>
        <w:tblW w:w="5000" w:type="pct"/>
        <w:tblCellMar>
          <w:left w:w="0" w:type="dxa"/>
          <w:right w:w="0" w:type="dxa"/>
        </w:tblCellMar>
        <w:tblLook w:val="04A0" w:firstRow="1" w:lastRow="0" w:firstColumn="1" w:lastColumn="0" w:noHBand="0" w:noVBand="1"/>
      </w:tblPr>
      <w:tblGrid>
        <w:gridCol w:w="300"/>
        <w:gridCol w:w="8497"/>
        <w:gridCol w:w="167"/>
        <w:gridCol w:w="167"/>
      </w:tblGrid>
      <w:tr w:rsidR="00906177" w:rsidRPr="00E54811" w14:paraId="6C7A18AA" w14:textId="77777777" w:rsidTr="00516279">
        <w:tc>
          <w:tcPr>
            <w:tcW w:w="159" w:type="pct"/>
            <w:tcBorders>
              <w:top w:val="nil"/>
              <w:left w:val="nil"/>
              <w:bottom w:val="nil"/>
              <w:right w:val="nil"/>
            </w:tcBorders>
            <w:tcMar>
              <w:top w:w="30" w:type="dxa"/>
              <w:left w:w="30" w:type="dxa"/>
              <w:bottom w:w="30" w:type="dxa"/>
              <w:right w:w="30" w:type="dxa"/>
            </w:tcMar>
            <w:hideMark/>
          </w:tcPr>
          <w:p w14:paraId="4DFAEB65" w14:textId="77777777" w:rsidR="00906177" w:rsidRPr="00E54811" w:rsidRDefault="00906177" w:rsidP="00516279">
            <w:r w:rsidRPr="00E54811">
              <w:t>Es</w:t>
            </w:r>
          </w:p>
        </w:tc>
        <w:tc>
          <w:tcPr>
            <w:tcW w:w="4655" w:type="pct"/>
            <w:tcBorders>
              <w:top w:val="nil"/>
              <w:left w:val="nil"/>
              <w:bottom w:val="single" w:sz="6" w:space="0" w:color="817F7F"/>
              <w:right w:val="nil"/>
            </w:tcBorders>
            <w:tcMar>
              <w:top w:w="30" w:type="dxa"/>
              <w:left w:w="30" w:type="dxa"/>
              <w:bottom w:w="30" w:type="dxa"/>
              <w:right w:w="30" w:type="dxa"/>
            </w:tcMar>
            <w:hideMark/>
          </w:tcPr>
          <w:p w14:paraId="2E2550F8" w14:textId="77777777" w:rsidR="00906177" w:rsidRPr="00E54811" w:rsidRDefault="00906177" w:rsidP="00516279">
            <w:r w:rsidRPr="00E54811">
              <w:t> </w:t>
            </w:r>
          </w:p>
        </w:tc>
        <w:tc>
          <w:tcPr>
            <w:tcW w:w="93" w:type="pct"/>
            <w:tcBorders>
              <w:top w:val="nil"/>
              <w:left w:val="nil"/>
              <w:bottom w:val="nil"/>
              <w:right w:val="nil"/>
            </w:tcBorders>
          </w:tcPr>
          <w:p w14:paraId="689FF450" w14:textId="77777777" w:rsidR="00906177" w:rsidRPr="00E54811" w:rsidRDefault="00906177" w:rsidP="00516279"/>
        </w:tc>
        <w:tc>
          <w:tcPr>
            <w:tcW w:w="93" w:type="pct"/>
            <w:tcBorders>
              <w:top w:val="nil"/>
              <w:left w:val="nil"/>
              <w:bottom w:val="nil"/>
              <w:right w:val="nil"/>
            </w:tcBorders>
            <w:tcMar>
              <w:top w:w="30" w:type="dxa"/>
              <w:left w:w="30" w:type="dxa"/>
              <w:bottom w:w="30" w:type="dxa"/>
              <w:right w:w="30" w:type="dxa"/>
            </w:tcMar>
            <w:hideMark/>
          </w:tcPr>
          <w:p w14:paraId="5B6C8012" w14:textId="77777777" w:rsidR="00906177" w:rsidRPr="00E54811" w:rsidRDefault="00906177" w:rsidP="00516279">
            <w:r w:rsidRPr="00E54811">
              <w:t>,</w:t>
            </w:r>
          </w:p>
        </w:tc>
      </w:tr>
    </w:tbl>
    <w:p w14:paraId="231121B4" w14:textId="77777777" w:rsidR="00906177" w:rsidRPr="00E54811" w:rsidRDefault="00906177" w:rsidP="00906177">
      <w:r w:rsidRPr="00E54811">
        <w:t>Personas kods ____________________________________</w:t>
      </w:r>
    </w:p>
    <w:p w14:paraId="6346B840" w14:textId="77777777" w:rsidR="00906177" w:rsidRPr="00E54811" w:rsidRDefault="00906177" w:rsidP="00906177">
      <w:r w:rsidRPr="00E54811">
        <w:t>APLIECINU,</w:t>
      </w:r>
    </w:p>
    <w:p w14:paraId="2B17627E" w14:textId="77777777" w:rsidR="00906177" w:rsidRPr="00E54811" w:rsidRDefault="00906177" w:rsidP="00906177">
      <w:r w:rsidRPr="00E54811">
        <w:t>ka saskaņā ar 20____.gada _________________________noslēgto līgumu Nr._____________ Par līdzfinansējuma piešķiršanu dzīvojamo māju pieslēgšanai centralizētajai kanalizācijas sistēmai objektam ______________________________________________________, pieslēgums ir izbūvēts un nodots ekspluatācijā.</w:t>
      </w:r>
    </w:p>
    <w:p w14:paraId="3B2A3D30" w14:textId="77777777" w:rsidR="00906177" w:rsidRPr="00E54811" w:rsidRDefault="00906177" w:rsidP="00906177">
      <w:r w:rsidRPr="00E54811">
        <w:t>Kopā izbūvēti _____________ (norādot veselus būvdarbu m) kanalizācijas tīkla metri, tajā skaitā _________ satakas. (Informācija jānorāda atbilstoši izpilduzmērījumam)</w:t>
      </w:r>
    </w:p>
    <w:tbl>
      <w:tblPr>
        <w:tblW w:w="5000" w:type="pct"/>
        <w:tblCellMar>
          <w:left w:w="0" w:type="dxa"/>
          <w:right w:w="0" w:type="dxa"/>
        </w:tblCellMar>
        <w:tblLook w:val="04A0" w:firstRow="1" w:lastRow="0" w:firstColumn="1" w:lastColumn="0" w:noHBand="0" w:noVBand="1"/>
      </w:tblPr>
      <w:tblGrid>
        <w:gridCol w:w="731"/>
        <w:gridCol w:w="4200"/>
        <w:gridCol w:w="4200"/>
      </w:tblGrid>
      <w:tr w:rsidR="00906177" w:rsidRPr="00E54811" w14:paraId="3FA41C95" w14:textId="77777777" w:rsidTr="00516279">
        <w:tc>
          <w:tcPr>
            <w:tcW w:w="400" w:type="pct"/>
            <w:tcBorders>
              <w:top w:val="nil"/>
              <w:left w:val="nil"/>
              <w:bottom w:val="single" w:sz="4" w:space="0" w:color="auto"/>
              <w:right w:val="nil"/>
            </w:tcBorders>
            <w:tcMar>
              <w:top w:w="30" w:type="dxa"/>
              <w:left w:w="30" w:type="dxa"/>
              <w:bottom w:w="30" w:type="dxa"/>
              <w:right w:w="30" w:type="dxa"/>
            </w:tcMar>
            <w:hideMark/>
          </w:tcPr>
          <w:p w14:paraId="5E7A23DE" w14:textId="77777777" w:rsidR="00906177" w:rsidRPr="00E54811" w:rsidRDefault="00906177" w:rsidP="00516279"/>
        </w:tc>
        <w:tc>
          <w:tcPr>
            <w:tcW w:w="2300" w:type="pct"/>
            <w:tcBorders>
              <w:top w:val="nil"/>
              <w:left w:val="nil"/>
              <w:bottom w:val="single" w:sz="6" w:space="0" w:color="817F7F"/>
              <w:right w:val="nil"/>
            </w:tcBorders>
            <w:tcMar>
              <w:top w:w="30" w:type="dxa"/>
              <w:left w:w="30" w:type="dxa"/>
              <w:bottom w:w="30" w:type="dxa"/>
              <w:right w:w="30" w:type="dxa"/>
            </w:tcMar>
            <w:hideMark/>
          </w:tcPr>
          <w:p w14:paraId="0EBED5CA" w14:textId="77777777" w:rsidR="00906177" w:rsidRPr="00E54811" w:rsidRDefault="00906177" w:rsidP="00516279">
            <w:r w:rsidRPr="00E54811">
              <w:t> </w:t>
            </w:r>
          </w:p>
        </w:tc>
        <w:tc>
          <w:tcPr>
            <w:tcW w:w="2300" w:type="pct"/>
            <w:tcBorders>
              <w:top w:val="nil"/>
              <w:left w:val="nil"/>
              <w:bottom w:val="nil"/>
              <w:right w:val="nil"/>
            </w:tcBorders>
            <w:tcMar>
              <w:top w:w="30" w:type="dxa"/>
              <w:left w:w="30" w:type="dxa"/>
              <w:bottom w:w="30" w:type="dxa"/>
              <w:right w:w="30" w:type="dxa"/>
            </w:tcMar>
            <w:hideMark/>
          </w:tcPr>
          <w:p w14:paraId="4A1C6D90" w14:textId="77777777" w:rsidR="00906177" w:rsidRPr="00E54811" w:rsidRDefault="00906177" w:rsidP="00516279">
            <w:r w:rsidRPr="00E54811">
              <w:t> </w:t>
            </w:r>
          </w:p>
        </w:tc>
      </w:tr>
      <w:tr w:rsidR="00906177" w:rsidRPr="00E54811" w14:paraId="1C2F7213" w14:textId="77777777" w:rsidTr="00516279">
        <w:tc>
          <w:tcPr>
            <w:tcW w:w="400" w:type="pct"/>
            <w:tcBorders>
              <w:top w:val="single" w:sz="4" w:space="0" w:color="auto"/>
              <w:left w:val="nil"/>
              <w:bottom w:val="nil"/>
              <w:right w:val="nil"/>
            </w:tcBorders>
            <w:tcMar>
              <w:top w:w="30" w:type="dxa"/>
              <w:left w:w="30" w:type="dxa"/>
              <w:bottom w:w="30" w:type="dxa"/>
              <w:right w:w="30" w:type="dxa"/>
            </w:tcMar>
            <w:hideMark/>
          </w:tcPr>
          <w:p w14:paraId="15E94FDB" w14:textId="77777777" w:rsidR="00906177" w:rsidRPr="00E54811" w:rsidRDefault="00906177" w:rsidP="00516279">
            <w:r w:rsidRPr="00E54811">
              <w:t> </w:t>
            </w:r>
          </w:p>
        </w:tc>
        <w:tc>
          <w:tcPr>
            <w:tcW w:w="2300" w:type="pct"/>
            <w:tcBorders>
              <w:top w:val="single" w:sz="6" w:space="0" w:color="817F7F"/>
              <w:left w:val="nil"/>
              <w:bottom w:val="nil"/>
              <w:right w:val="nil"/>
            </w:tcBorders>
            <w:tcMar>
              <w:top w:w="30" w:type="dxa"/>
              <w:left w:w="30" w:type="dxa"/>
              <w:bottom w:w="30" w:type="dxa"/>
              <w:right w:w="30" w:type="dxa"/>
            </w:tcMar>
            <w:hideMark/>
          </w:tcPr>
          <w:p w14:paraId="32A9423A" w14:textId="77777777" w:rsidR="00906177" w:rsidRPr="00E54811" w:rsidRDefault="00906177" w:rsidP="00516279">
            <w:r w:rsidRPr="00E54811">
              <w:t>(datums)</w:t>
            </w:r>
          </w:p>
        </w:tc>
        <w:tc>
          <w:tcPr>
            <w:tcW w:w="2300" w:type="pct"/>
            <w:tcBorders>
              <w:top w:val="nil"/>
              <w:left w:val="nil"/>
              <w:bottom w:val="nil"/>
              <w:right w:val="nil"/>
            </w:tcBorders>
            <w:tcMar>
              <w:top w:w="30" w:type="dxa"/>
              <w:left w:w="30" w:type="dxa"/>
              <w:bottom w:w="30" w:type="dxa"/>
              <w:right w:w="30" w:type="dxa"/>
            </w:tcMar>
            <w:hideMark/>
          </w:tcPr>
          <w:p w14:paraId="225E715B" w14:textId="77777777" w:rsidR="00906177" w:rsidRPr="00E54811" w:rsidRDefault="00906177" w:rsidP="00516279">
            <w:r w:rsidRPr="00E54811">
              <w:t> </w:t>
            </w:r>
          </w:p>
        </w:tc>
      </w:tr>
      <w:tr w:rsidR="00906177" w:rsidRPr="00E54811" w14:paraId="5E9CFC9C" w14:textId="77777777" w:rsidTr="00516279">
        <w:trPr>
          <w:trHeight w:val="324"/>
        </w:trPr>
        <w:tc>
          <w:tcPr>
            <w:tcW w:w="2700" w:type="pct"/>
            <w:gridSpan w:val="2"/>
            <w:tcBorders>
              <w:top w:val="nil"/>
              <w:left w:val="nil"/>
              <w:bottom w:val="single" w:sz="6" w:space="0" w:color="817F7F"/>
              <w:right w:val="nil"/>
            </w:tcBorders>
            <w:tcMar>
              <w:top w:w="30" w:type="dxa"/>
              <w:left w:w="30" w:type="dxa"/>
              <w:bottom w:w="30" w:type="dxa"/>
              <w:right w:w="30" w:type="dxa"/>
            </w:tcMar>
            <w:hideMark/>
          </w:tcPr>
          <w:p w14:paraId="6337F75A" w14:textId="77777777" w:rsidR="00906177" w:rsidRPr="00E54811" w:rsidRDefault="00906177" w:rsidP="00516279">
            <w:r w:rsidRPr="00E54811">
              <w:t> </w:t>
            </w:r>
          </w:p>
        </w:tc>
        <w:tc>
          <w:tcPr>
            <w:tcW w:w="2300" w:type="pct"/>
            <w:tcBorders>
              <w:top w:val="nil"/>
              <w:left w:val="nil"/>
              <w:bottom w:val="nil"/>
              <w:right w:val="nil"/>
            </w:tcBorders>
            <w:tcMar>
              <w:top w:w="30" w:type="dxa"/>
              <w:left w:w="30" w:type="dxa"/>
              <w:bottom w:w="30" w:type="dxa"/>
              <w:right w:w="30" w:type="dxa"/>
            </w:tcMar>
            <w:hideMark/>
          </w:tcPr>
          <w:p w14:paraId="7519173A" w14:textId="77777777" w:rsidR="00906177" w:rsidRPr="00E54811" w:rsidRDefault="00906177" w:rsidP="00516279">
            <w:r w:rsidRPr="00E54811">
              <w:t> </w:t>
            </w:r>
          </w:p>
        </w:tc>
      </w:tr>
      <w:tr w:rsidR="00906177" w:rsidRPr="00E54811" w14:paraId="67844A21" w14:textId="77777777" w:rsidTr="00516279">
        <w:tc>
          <w:tcPr>
            <w:tcW w:w="2700" w:type="pct"/>
            <w:gridSpan w:val="2"/>
            <w:tcBorders>
              <w:top w:val="single" w:sz="6" w:space="0" w:color="817F7F"/>
              <w:left w:val="nil"/>
              <w:bottom w:val="nil"/>
              <w:right w:val="nil"/>
            </w:tcBorders>
            <w:tcMar>
              <w:top w:w="30" w:type="dxa"/>
              <w:left w:w="30" w:type="dxa"/>
              <w:bottom w:w="30" w:type="dxa"/>
              <w:right w:w="30" w:type="dxa"/>
            </w:tcMar>
            <w:hideMark/>
          </w:tcPr>
          <w:p w14:paraId="4793E648" w14:textId="77777777" w:rsidR="00906177" w:rsidRPr="00E54811" w:rsidRDefault="00906177" w:rsidP="00516279">
            <w:r w:rsidRPr="00E54811">
              <w:t>(vārds, uzvārds, paraksts)</w:t>
            </w:r>
          </w:p>
          <w:p w14:paraId="0FF62A6E" w14:textId="77777777" w:rsidR="00906177" w:rsidRPr="00E54811" w:rsidRDefault="00906177" w:rsidP="00516279"/>
        </w:tc>
        <w:tc>
          <w:tcPr>
            <w:tcW w:w="2300" w:type="pct"/>
            <w:tcBorders>
              <w:top w:val="nil"/>
              <w:left w:val="nil"/>
              <w:bottom w:val="nil"/>
              <w:right w:val="nil"/>
            </w:tcBorders>
            <w:tcMar>
              <w:top w:w="30" w:type="dxa"/>
              <w:left w:w="30" w:type="dxa"/>
              <w:bottom w:w="30" w:type="dxa"/>
              <w:right w:w="30" w:type="dxa"/>
            </w:tcMar>
            <w:hideMark/>
          </w:tcPr>
          <w:p w14:paraId="71C6825E" w14:textId="77777777" w:rsidR="00906177" w:rsidRPr="00E54811" w:rsidRDefault="00906177" w:rsidP="00516279">
            <w:r w:rsidRPr="00E54811">
              <w:t> </w:t>
            </w:r>
          </w:p>
        </w:tc>
      </w:tr>
    </w:tbl>
    <w:p w14:paraId="591CC91A" w14:textId="77777777" w:rsidR="00906177" w:rsidRPr="00E54811" w:rsidRDefault="00906177" w:rsidP="00906177">
      <w:r w:rsidRPr="00E54811">
        <w:t xml:space="preserve">AIZPILDA INŽENIERTĪKLU TURĒTĀJS: </w:t>
      </w:r>
    </w:p>
    <w:p w14:paraId="405BC09D" w14:textId="77777777" w:rsidR="00906177" w:rsidRPr="00E54811" w:rsidRDefault="00906177" w:rsidP="00906177">
      <w:r w:rsidRPr="00E54811">
        <w:t>Objekts nodots ekspluatācijā 20____.gada _________________.</w:t>
      </w:r>
    </w:p>
    <w:p w14:paraId="1AF91C88" w14:textId="77777777" w:rsidR="00906177" w:rsidRPr="00E54811" w:rsidRDefault="00906177" w:rsidP="00906177">
      <w:r w:rsidRPr="00E54811">
        <w:t xml:space="preserve"> </w:t>
      </w:r>
    </w:p>
    <w:p w14:paraId="61C84A8C" w14:textId="77777777" w:rsidR="00906177" w:rsidRPr="00E54811" w:rsidRDefault="00906177" w:rsidP="00906177">
      <w:r w:rsidRPr="00E54811">
        <w:t>Noslēgts ūdenssaimniecības pakalpojumu līgums 20____.gada________________________, abonenta Nr. _____________.</w:t>
      </w:r>
    </w:p>
    <w:p w14:paraId="5BE0BF17" w14:textId="77777777" w:rsidR="00906177" w:rsidRPr="00E54811" w:rsidRDefault="00906177" w:rsidP="00906177">
      <w:r w:rsidRPr="00E54811">
        <w:t> </w:t>
      </w:r>
    </w:p>
    <w:p w14:paraId="580FB437" w14:textId="77777777" w:rsidR="00906177" w:rsidRPr="00E54811" w:rsidRDefault="00906177" w:rsidP="00906177"/>
    <w:p w14:paraId="6D817A2B" w14:textId="77777777" w:rsidR="00906177" w:rsidRPr="00E54811" w:rsidRDefault="00906177" w:rsidP="00906177"/>
    <w:p w14:paraId="1B38BBCF" w14:textId="77777777" w:rsidR="00906177" w:rsidRPr="00E54811" w:rsidRDefault="00906177" w:rsidP="00906177"/>
    <w:p w14:paraId="6A89B529" w14:textId="77777777" w:rsidR="00906177" w:rsidRPr="00E54811" w:rsidRDefault="00906177" w:rsidP="00906177">
      <w:r w:rsidRPr="00E54811">
        <w:t xml:space="preserve">Domes priekšsēdētājs </w:t>
      </w:r>
      <w:r w:rsidRPr="00E54811">
        <w:tab/>
      </w:r>
      <w:r w:rsidRPr="00E54811">
        <w:tab/>
      </w:r>
      <w:r w:rsidRPr="00E54811">
        <w:tab/>
      </w:r>
      <w:r w:rsidRPr="00E54811">
        <w:tab/>
      </w:r>
      <w:r w:rsidRPr="00E54811">
        <w:tab/>
      </w:r>
      <w:r w:rsidRPr="00E54811">
        <w:tab/>
      </w:r>
      <w:r w:rsidRPr="00E54811">
        <w:tab/>
      </w:r>
      <w:r w:rsidRPr="00E54811">
        <w:tab/>
      </w:r>
      <w:r w:rsidRPr="00E54811">
        <w:tab/>
        <w:t>I.Gorskis</w:t>
      </w:r>
    </w:p>
    <w:p w14:paraId="3FF7D23E" w14:textId="77777777" w:rsidR="00906177" w:rsidRPr="00E54811" w:rsidRDefault="00906177" w:rsidP="00906177"/>
    <w:p w14:paraId="21496107" w14:textId="77777777" w:rsidR="00906177" w:rsidRPr="00E54811" w:rsidRDefault="00906177" w:rsidP="00906177"/>
    <w:p w14:paraId="171C0E7B" w14:textId="77777777" w:rsidR="00906177" w:rsidRPr="00E54811" w:rsidRDefault="00906177" w:rsidP="00906177"/>
    <w:p w14:paraId="2A643C5B" w14:textId="77777777" w:rsidR="00906177" w:rsidRPr="00E54811" w:rsidRDefault="00906177" w:rsidP="00906177"/>
    <w:p w14:paraId="626C4753" w14:textId="77777777" w:rsidR="00906177" w:rsidRPr="00E54811" w:rsidRDefault="00906177" w:rsidP="00906177"/>
    <w:p w14:paraId="6EF913F1" w14:textId="77777777" w:rsidR="00906177" w:rsidRPr="00E54811" w:rsidRDefault="00906177" w:rsidP="00906177"/>
    <w:p w14:paraId="647EE7C1" w14:textId="77777777" w:rsidR="00906177" w:rsidRPr="00E54811" w:rsidRDefault="00906177" w:rsidP="00906177"/>
    <w:p w14:paraId="738DC3D5" w14:textId="77777777" w:rsidR="00906177" w:rsidRPr="00E54811" w:rsidRDefault="00906177" w:rsidP="00906177"/>
    <w:p w14:paraId="209EB1B9" w14:textId="77777777" w:rsidR="00906177" w:rsidRPr="00E54811" w:rsidRDefault="00906177" w:rsidP="00906177"/>
    <w:p w14:paraId="0314DD0E" w14:textId="77777777" w:rsidR="00906177" w:rsidRPr="00E54811" w:rsidRDefault="00906177" w:rsidP="00906177"/>
    <w:p w14:paraId="52710334" w14:textId="493DE2F5" w:rsidR="00906177" w:rsidRDefault="00906177" w:rsidP="00906177">
      <w:pPr>
        <w:jc w:val="center"/>
        <w:rPr>
          <w:b/>
          <w:bCs/>
        </w:rPr>
      </w:pPr>
    </w:p>
    <w:p w14:paraId="66389CFB" w14:textId="77777777" w:rsidR="001E7CAC" w:rsidRPr="00E54811" w:rsidRDefault="001E7CAC" w:rsidP="00906177">
      <w:pPr>
        <w:jc w:val="center"/>
        <w:rPr>
          <w:b/>
          <w:bCs/>
        </w:rPr>
      </w:pPr>
    </w:p>
    <w:p w14:paraId="5494C6AC" w14:textId="77777777" w:rsidR="00906177" w:rsidRPr="00E54811" w:rsidRDefault="00906177" w:rsidP="00906177">
      <w:pPr>
        <w:jc w:val="center"/>
        <w:rPr>
          <w:b/>
          <w:bCs/>
        </w:rPr>
      </w:pPr>
    </w:p>
    <w:p w14:paraId="6A968AB9" w14:textId="77777777" w:rsidR="00906177" w:rsidRPr="00E54811" w:rsidRDefault="00906177" w:rsidP="00906177">
      <w:pPr>
        <w:jc w:val="center"/>
        <w:rPr>
          <w:b/>
          <w:bCs/>
        </w:rPr>
      </w:pPr>
    </w:p>
    <w:p w14:paraId="2C54DE09" w14:textId="10AAC4A9" w:rsidR="00906177" w:rsidRPr="00E54811" w:rsidRDefault="00906177" w:rsidP="00906177">
      <w:pPr>
        <w:jc w:val="center"/>
        <w:rPr>
          <w:b/>
          <w:bCs/>
        </w:rPr>
      </w:pPr>
      <w:r w:rsidRPr="00E54811">
        <w:rPr>
          <w:b/>
          <w:bCs/>
        </w:rPr>
        <w:t>Saistošo noteikumu Nr.</w:t>
      </w:r>
      <w:r w:rsidR="001E7CAC">
        <w:rPr>
          <w:b/>
          <w:bCs/>
        </w:rPr>
        <w:t>13</w:t>
      </w:r>
    </w:p>
    <w:p w14:paraId="4ED6B84A" w14:textId="77777777" w:rsidR="00906177" w:rsidRPr="00E54811" w:rsidRDefault="00906177" w:rsidP="00906177">
      <w:pPr>
        <w:jc w:val="center"/>
        <w:rPr>
          <w:b/>
        </w:rPr>
      </w:pPr>
      <w:r w:rsidRPr="00E54811">
        <w:rPr>
          <w:b/>
        </w:rPr>
        <w:t>“Dobeles novada pašvaldības līdzfinansējuma piešķiršanas kārtība</w:t>
      </w:r>
    </w:p>
    <w:p w14:paraId="1E68D17E" w14:textId="77777777" w:rsidR="00906177" w:rsidRPr="00E54811" w:rsidRDefault="00906177" w:rsidP="00906177">
      <w:pPr>
        <w:jc w:val="center"/>
        <w:rPr>
          <w:b/>
        </w:rPr>
      </w:pPr>
      <w:r w:rsidRPr="00E54811">
        <w:rPr>
          <w:b/>
        </w:rPr>
        <w:t>dzīvojamo māju pieslēgšanai centralizētajai ūdensapgādes un</w:t>
      </w:r>
    </w:p>
    <w:p w14:paraId="363983C0" w14:textId="77777777" w:rsidR="00906177" w:rsidRPr="00E54811" w:rsidRDefault="00906177" w:rsidP="00906177">
      <w:pPr>
        <w:jc w:val="center"/>
        <w:rPr>
          <w:b/>
        </w:rPr>
      </w:pPr>
      <w:r w:rsidRPr="00E54811">
        <w:rPr>
          <w:b/>
        </w:rPr>
        <w:t>kanalizācijas sistēmai”</w:t>
      </w:r>
    </w:p>
    <w:p w14:paraId="57802056" w14:textId="77777777" w:rsidR="00906177" w:rsidRPr="00E54811" w:rsidRDefault="00906177" w:rsidP="00906177">
      <w:pPr>
        <w:ind w:firstLine="504"/>
        <w:jc w:val="center"/>
        <w:rPr>
          <w:b/>
          <w:bCs/>
        </w:rPr>
      </w:pPr>
      <w:r w:rsidRPr="00E54811">
        <w:rPr>
          <w:b/>
          <w:bCs/>
        </w:rPr>
        <w:t>paskaidrojuma raksts</w:t>
      </w:r>
    </w:p>
    <w:p w14:paraId="696556EF" w14:textId="77777777" w:rsidR="00906177" w:rsidRPr="00E54811" w:rsidRDefault="00906177" w:rsidP="00906177">
      <w:pPr>
        <w:ind w:firstLine="504"/>
        <w:jc w:val="center"/>
        <w:rPr>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906177" w:rsidRPr="00E54811" w14:paraId="3BBDC475" w14:textId="77777777" w:rsidTr="00516279">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6FC50AE7" w14:textId="77777777" w:rsidR="00906177" w:rsidRPr="00E54811" w:rsidRDefault="00906177" w:rsidP="00516279">
            <w:pPr>
              <w:jc w:val="center"/>
              <w:rPr>
                <w:b/>
                <w:kern w:val="2"/>
              </w:rPr>
            </w:pPr>
            <w:r w:rsidRPr="00E54811">
              <w:rPr>
                <w:b/>
              </w:rPr>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75403853" w14:textId="77777777" w:rsidR="00906177" w:rsidRPr="00E54811" w:rsidRDefault="00906177" w:rsidP="00516279">
            <w:pPr>
              <w:jc w:val="center"/>
              <w:rPr>
                <w:rFonts w:eastAsia="Lucida Sans Unicode"/>
                <w:kern w:val="2"/>
                <w:lang w:eastAsia="zh-CN" w:bidi="hi-IN"/>
              </w:rPr>
            </w:pPr>
            <w:r w:rsidRPr="00E54811">
              <w:rPr>
                <w:b/>
              </w:rPr>
              <w:t>Norādāmā informācija</w:t>
            </w:r>
          </w:p>
        </w:tc>
      </w:tr>
      <w:tr w:rsidR="00906177" w:rsidRPr="00E54811" w14:paraId="0273596C" w14:textId="77777777" w:rsidTr="00516279">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7A26A387" w14:textId="77777777" w:rsidR="00906177" w:rsidRPr="00E54811" w:rsidRDefault="00906177" w:rsidP="00516279">
            <w:pPr>
              <w:rPr>
                <w:kern w:val="2"/>
              </w:rPr>
            </w:pPr>
            <w:r w:rsidRPr="00E54811">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375C68E1" w14:textId="77777777" w:rsidR="00906177" w:rsidRPr="00E54811" w:rsidRDefault="00906177" w:rsidP="00516279">
            <w:pPr>
              <w:pStyle w:val="NoSpacing"/>
              <w:jc w:val="both"/>
            </w:pPr>
            <w:r w:rsidRPr="00E54811">
              <w:t xml:space="preserve">Saskaņā ar </w:t>
            </w:r>
            <w:hyperlink r:id="rId135" w:tgtFrame="_blank" w:history="1">
              <w:r w:rsidRPr="001E7CAC">
                <w:rPr>
                  <w:rStyle w:val="Hyperlink"/>
                  <w:color w:val="auto"/>
                  <w:u w:val="none"/>
                </w:rPr>
                <w:t>Administratīvo teritoriju un apdzīvoto vietu likuma</w:t>
              </w:r>
            </w:hyperlink>
            <w:r w:rsidRPr="00E54811">
              <w:t xml:space="preserve"> pārejas noteikumu 17. punktu 2021. gada pašvaldību vēlēšanās ievēlētā novada dome izvērtē novadu veidojošo bijušo pašvaldību pieņemtos saistošos noteikumus un pieņem jaunus novada saistošos noteikumus.</w:t>
            </w:r>
          </w:p>
          <w:p w14:paraId="6F305CDF" w14:textId="77777777" w:rsidR="00906177" w:rsidRPr="00E54811" w:rsidRDefault="00906177" w:rsidP="00516279">
            <w:pPr>
              <w:jc w:val="both"/>
            </w:pPr>
            <w:r w:rsidRPr="00E54811">
              <w:t>Viena no pašvaldības autonomajām funkcijām ir ūdenssaimniecības pakalpojumu sniegšanas organizēšana savā administratīvajā teritorijā, pašvaldības līdzfinansējums sekmēs dzīvojamo māju pieslēgšanos centralizētajai kanalizācijas un ūdensapgādes sistēmai, nodrošinot vides aizsardzību, samazinot vides piesārņojuma risku.</w:t>
            </w:r>
          </w:p>
          <w:p w14:paraId="2D67CEC0" w14:textId="77777777" w:rsidR="00906177" w:rsidRPr="00E54811" w:rsidRDefault="00906177" w:rsidP="00516279">
            <w:pPr>
              <w:pStyle w:val="NoSpacing"/>
              <w:jc w:val="both"/>
              <w:rPr>
                <w:lang w:val="et-EE"/>
              </w:rPr>
            </w:pPr>
          </w:p>
        </w:tc>
      </w:tr>
      <w:tr w:rsidR="00906177" w:rsidRPr="00E54811" w14:paraId="027D3589" w14:textId="77777777" w:rsidTr="00516279">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1E3A2428" w14:textId="77777777" w:rsidR="00906177" w:rsidRPr="00E54811" w:rsidRDefault="00906177" w:rsidP="00516279">
            <w:r w:rsidRPr="00E54811">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3789D48C" w14:textId="77777777" w:rsidR="00906177" w:rsidRPr="00E54811" w:rsidRDefault="00906177" w:rsidP="00516279">
            <w:pPr>
              <w:tabs>
                <w:tab w:val="left" w:pos="851"/>
              </w:tabs>
              <w:contextualSpacing/>
              <w:jc w:val="both"/>
            </w:pPr>
            <w:r w:rsidRPr="00E54811">
              <w:t>Saistošie noteikumi nosaka Dobeles novada pašvaldības līdzfinansējuma dzīvojamās mājas pieslēgšanai centralizētajai kanalizācijas sistēmai vai  centralizētajai ūdensapgādes  un kanalizācijas sistēmai apmēru, līdz finansējuma piešķiršanas un saņemšanas kārtību.</w:t>
            </w:r>
          </w:p>
          <w:p w14:paraId="3DABCA50" w14:textId="77777777" w:rsidR="00906177" w:rsidRPr="00E54811" w:rsidRDefault="00906177" w:rsidP="00516279">
            <w:pPr>
              <w:jc w:val="both"/>
            </w:pPr>
          </w:p>
        </w:tc>
      </w:tr>
      <w:tr w:rsidR="00906177" w:rsidRPr="00E54811" w14:paraId="798C8080" w14:textId="77777777" w:rsidTr="00516279">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187B6D6A" w14:textId="77777777" w:rsidR="00906177" w:rsidRPr="00E54811" w:rsidRDefault="00906177" w:rsidP="00516279">
            <w:pPr>
              <w:rPr>
                <w:kern w:val="2"/>
              </w:rPr>
            </w:pPr>
            <w:r w:rsidRPr="00E54811">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5221282B" w14:textId="77777777" w:rsidR="00906177" w:rsidRPr="00E54811" w:rsidRDefault="00906177" w:rsidP="00516279">
            <w:pPr>
              <w:jc w:val="both"/>
            </w:pPr>
            <w:r w:rsidRPr="00E54811">
              <w:t>Pašvaldības budžetā kārtējam gadam tiek iekļauti finanšu līdzekļi līdzfinansējuma piešķiršanai atbilstoši pašvaldības budžeta iespējām.</w:t>
            </w:r>
          </w:p>
          <w:p w14:paraId="5D0ECDFD" w14:textId="77777777" w:rsidR="00906177" w:rsidRPr="00E54811" w:rsidRDefault="00906177" w:rsidP="00516279">
            <w:pPr>
              <w:jc w:val="both"/>
            </w:pPr>
            <w:r w:rsidRPr="00E54811">
              <w:t>2022.gadā pašvaldības budžetā līdzfinansējuma piešķiršanai paredzēti finanšu līdzekļi EUR 55 000 apmērā.</w:t>
            </w:r>
          </w:p>
          <w:p w14:paraId="1C0150FB" w14:textId="77777777" w:rsidR="00906177" w:rsidRPr="00E54811" w:rsidRDefault="00906177" w:rsidP="00516279">
            <w:pPr>
              <w:widowControl w:val="0"/>
              <w:suppressAutoHyphens/>
              <w:contextualSpacing/>
              <w:jc w:val="both"/>
            </w:pPr>
          </w:p>
        </w:tc>
      </w:tr>
      <w:tr w:rsidR="00906177" w:rsidRPr="00E54811" w14:paraId="726E2CF2" w14:textId="77777777" w:rsidTr="00516279">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1E2AAE1B" w14:textId="77777777" w:rsidR="00906177" w:rsidRPr="00E54811" w:rsidRDefault="00906177" w:rsidP="00516279">
            <w:pPr>
              <w:rPr>
                <w:kern w:val="2"/>
              </w:rPr>
            </w:pPr>
            <w:r w:rsidRPr="00E54811">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6666022C" w14:textId="77777777" w:rsidR="00906177" w:rsidRPr="00E54811" w:rsidRDefault="00906177" w:rsidP="00516279">
            <w:pPr>
              <w:rPr>
                <w:rFonts w:eastAsia="Lucida Sans Unicode"/>
                <w:kern w:val="2"/>
                <w:lang w:eastAsia="zh-CN" w:bidi="hi-IN"/>
              </w:rPr>
            </w:pPr>
            <w:r w:rsidRPr="00E54811">
              <w:t>Nav attiecināms.</w:t>
            </w:r>
          </w:p>
        </w:tc>
      </w:tr>
      <w:tr w:rsidR="00906177" w:rsidRPr="00E54811" w14:paraId="58F581A2" w14:textId="77777777" w:rsidTr="00516279">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07BF2D63" w14:textId="77777777" w:rsidR="00906177" w:rsidRPr="00E54811" w:rsidRDefault="00906177" w:rsidP="00516279">
            <w:pPr>
              <w:ind w:firstLine="89"/>
            </w:pPr>
            <w:r w:rsidRPr="00E54811">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4C3CF0FA" w14:textId="77777777" w:rsidR="00906177" w:rsidRPr="00E54811" w:rsidRDefault="00906177" w:rsidP="00516279">
            <w:pPr>
              <w:autoSpaceDE w:val="0"/>
              <w:autoSpaceDN w:val="0"/>
              <w:adjustRightInd w:val="0"/>
            </w:pPr>
            <w:r w:rsidRPr="00E54811">
              <w:t>Neietekmē.</w:t>
            </w:r>
          </w:p>
        </w:tc>
      </w:tr>
      <w:tr w:rsidR="00906177" w:rsidRPr="00E54811" w14:paraId="1F514778" w14:textId="77777777" w:rsidTr="00516279">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5D7B0362" w14:textId="77777777" w:rsidR="00906177" w:rsidRPr="00E54811" w:rsidRDefault="00906177" w:rsidP="00516279">
            <w:pPr>
              <w:ind w:firstLine="89"/>
              <w:rPr>
                <w:kern w:val="2"/>
              </w:rPr>
            </w:pPr>
            <w:r w:rsidRPr="00E54811">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14:paraId="533DB725" w14:textId="77777777" w:rsidR="00906177" w:rsidRPr="00E54811" w:rsidRDefault="00906177" w:rsidP="00516279">
            <w:pPr>
              <w:jc w:val="both"/>
            </w:pPr>
            <w:r w:rsidRPr="00E54811">
              <w:t>Saistošo noteikumu izstrādes procesā konsultācijas ar privātpersonām nav notikušas.</w:t>
            </w:r>
          </w:p>
          <w:p w14:paraId="01A7D98A" w14:textId="77777777" w:rsidR="00906177" w:rsidRPr="00E54811" w:rsidRDefault="00906177" w:rsidP="00516279">
            <w:pPr>
              <w:rPr>
                <w:rFonts w:eastAsia="Lucida Sans Unicode"/>
                <w:kern w:val="2"/>
                <w:lang w:eastAsia="zh-CN" w:bidi="hi-IN"/>
              </w:rPr>
            </w:pPr>
          </w:p>
        </w:tc>
      </w:tr>
    </w:tbl>
    <w:p w14:paraId="0C2F9340" w14:textId="77777777" w:rsidR="00906177" w:rsidRPr="00E54811" w:rsidRDefault="00906177" w:rsidP="00906177">
      <w:pPr>
        <w:tabs>
          <w:tab w:val="left" w:pos="-24212"/>
        </w:tabs>
        <w:jc w:val="center"/>
      </w:pPr>
    </w:p>
    <w:p w14:paraId="1830B643" w14:textId="77777777" w:rsidR="00906177" w:rsidRPr="00E54811" w:rsidRDefault="00906177" w:rsidP="00906177">
      <w:pPr>
        <w:pStyle w:val="NoSpacing"/>
        <w:jc w:val="right"/>
        <w:rPr>
          <w:lang w:val="en-US"/>
        </w:rPr>
      </w:pPr>
    </w:p>
    <w:p w14:paraId="1FCCE66C" w14:textId="77777777" w:rsidR="00906177" w:rsidRPr="00E54811" w:rsidRDefault="00906177" w:rsidP="00906177">
      <w:pPr>
        <w:pStyle w:val="NoSpacing"/>
        <w:jc w:val="right"/>
      </w:pPr>
    </w:p>
    <w:p w14:paraId="12B0704D" w14:textId="77777777" w:rsidR="00906177" w:rsidRPr="00E54811" w:rsidRDefault="00906177" w:rsidP="00906177">
      <w:pPr>
        <w:pStyle w:val="NoSpacing"/>
        <w:jc w:val="center"/>
      </w:pPr>
      <w:r w:rsidRPr="00E54811">
        <w:t>Domes priekšsēdētājs</w:t>
      </w:r>
      <w:r w:rsidRPr="00E54811">
        <w:tab/>
      </w:r>
      <w:r w:rsidRPr="00E54811">
        <w:tab/>
      </w:r>
      <w:r w:rsidRPr="00E54811">
        <w:tab/>
      </w:r>
      <w:r w:rsidRPr="00E54811">
        <w:tab/>
      </w:r>
      <w:r w:rsidRPr="00E54811">
        <w:tab/>
      </w:r>
      <w:r w:rsidRPr="00E54811">
        <w:tab/>
      </w:r>
      <w:r w:rsidRPr="00E54811">
        <w:tab/>
        <w:t>I.Gorskis</w:t>
      </w:r>
    </w:p>
    <w:p w14:paraId="15D0F881" w14:textId="77777777" w:rsidR="00906177" w:rsidRPr="00E54811" w:rsidRDefault="00906177" w:rsidP="00906177"/>
    <w:p w14:paraId="0CDA2361" w14:textId="77777777" w:rsidR="00906177" w:rsidRPr="00E54811" w:rsidRDefault="00906177" w:rsidP="00906177"/>
    <w:p w14:paraId="278BE60B" w14:textId="77777777" w:rsidR="00906177" w:rsidRPr="00E54811" w:rsidRDefault="00906177" w:rsidP="00906177"/>
    <w:p w14:paraId="00FB8584" w14:textId="77777777" w:rsidR="00906177" w:rsidRPr="00E54811" w:rsidRDefault="00906177" w:rsidP="00906177"/>
    <w:p w14:paraId="4C3DC935" w14:textId="77777777" w:rsidR="00906177" w:rsidRPr="00E54811" w:rsidRDefault="00906177" w:rsidP="00906177"/>
    <w:p w14:paraId="795CCF31" w14:textId="77777777" w:rsidR="00906177" w:rsidRPr="00E54811" w:rsidRDefault="00906177" w:rsidP="00906177">
      <w:pPr>
        <w:jc w:val="right"/>
        <w:rPr>
          <w:color w:val="000000"/>
        </w:rPr>
      </w:pPr>
    </w:p>
    <w:p w14:paraId="78858767" w14:textId="77777777" w:rsidR="00906177" w:rsidRPr="00E54811" w:rsidRDefault="00906177" w:rsidP="00906177">
      <w:pPr>
        <w:jc w:val="right"/>
      </w:pPr>
      <w:r w:rsidRPr="00E54811">
        <w:rPr>
          <w:color w:val="000000"/>
        </w:rPr>
        <w:br w:type="page"/>
      </w:r>
    </w:p>
    <w:p w14:paraId="1BDC72DB" w14:textId="3C1CE29D"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4ED7F6FB" wp14:editId="2E9C4557">
            <wp:extent cx="676275" cy="752475"/>
            <wp:effectExtent l="0" t="0" r="9525" b="952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2EFAA5" w14:textId="77777777" w:rsidR="00906177" w:rsidRPr="00E54811" w:rsidRDefault="00906177" w:rsidP="00906177">
      <w:pPr>
        <w:pStyle w:val="Header"/>
        <w:jc w:val="center"/>
        <w:rPr>
          <w:sz w:val="20"/>
        </w:rPr>
      </w:pPr>
      <w:r w:rsidRPr="00E54811">
        <w:rPr>
          <w:sz w:val="20"/>
        </w:rPr>
        <w:t>LATVIJAS REPUBLIKA</w:t>
      </w:r>
    </w:p>
    <w:p w14:paraId="6C5289E5" w14:textId="77777777" w:rsidR="00906177" w:rsidRPr="00E54811" w:rsidRDefault="00906177" w:rsidP="00906177">
      <w:pPr>
        <w:pStyle w:val="Header"/>
        <w:jc w:val="center"/>
        <w:rPr>
          <w:b/>
          <w:sz w:val="32"/>
          <w:szCs w:val="32"/>
        </w:rPr>
      </w:pPr>
      <w:r w:rsidRPr="00E54811">
        <w:rPr>
          <w:b/>
          <w:sz w:val="32"/>
          <w:szCs w:val="32"/>
        </w:rPr>
        <w:t>DOBELES NOVADA DOME</w:t>
      </w:r>
    </w:p>
    <w:p w14:paraId="3580FD12"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30795E27" w14:textId="77777777" w:rsidR="00906177" w:rsidRPr="00E54811" w:rsidRDefault="00906177" w:rsidP="00906177">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136" w:history="1">
        <w:r w:rsidRPr="00E54811">
          <w:rPr>
            <w:rStyle w:val="Hyperlink"/>
            <w:rFonts w:eastAsia="Calibri"/>
            <w:color w:val="000000"/>
            <w:sz w:val="16"/>
            <w:szCs w:val="16"/>
          </w:rPr>
          <w:t>dome@dobele.lv</w:t>
        </w:r>
      </w:hyperlink>
    </w:p>
    <w:p w14:paraId="3B1DC400" w14:textId="77777777" w:rsidR="00906177" w:rsidRPr="00E54811" w:rsidRDefault="00906177" w:rsidP="00906177">
      <w:pPr>
        <w:pStyle w:val="Default"/>
        <w:jc w:val="center"/>
        <w:rPr>
          <w:b/>
          <w:bCs/>
        </w:rPr>
      </w:pPr>
    </w:p>
    <w:p w14:paraId="7FF518ED" w14:textId="77777777" w:rsidR="00906177" w:rsidRPr="00E54811" w:rsidRDefault="00906177" w:rsidP="00906177">
      <w:pPr>
        <w:pStyle w:val="Header"/>
        <w:jc w:val="center"/>
        <w:rPr>
          <w:b/>
          <w:spacing w:val="60"/>
        </w:rPr>
      </w:pPr>
      <w:r w:rsidRPr="00E54811">
        <w:rPr>
          <w:b/>
          <w:spacing w:val="60"/>
        </w:rPr>
        <w:t>LĒMUMS</w:t>
      </w:r>
    </w:p>
    <w:p w14:paraId="78CA2FA2" w14:textId="77777777" w:rsidR="00906177" w:rsidRPr="00E54811" w:rsidRDefault="00906177" w:rsidP="00906177">
      <w:pPr>
        <w:pStyle w:val="Header"/>
        <w:jc w:val="center"/>
      </w:pPr>
      <w:r w:rsidRPr="00E54811">
        <w:t>Dobelē</w:t>
      </w:r>
    </w:p>
    <w:p w14:paraId="7F925DA6" w14:textId="46DB8399"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597E77">
        <w:rPr>
          <w:b/>
          <w:bCs/>
        </w:rPr>
        <w:t xml:space="preserve"> </w:t>
      </w:r>
      <w:r w:rsidRPr="00E54811">
        <w:rPr>
          <w:b/>
          <w:bCs/>
        </w:rPr>
        <w:t>gada 30. martā</w:t>
      </w:r>
      <w:r w:rsidRPr="00E54811">
        <w:t xml:space="preserve">                                                                                                  </w:t>
      </w:r>
      <w:r w:rsidRPr="00E54811">
        <w:rPr>
          <w:b/>
          <w:color w:val="000000"/>
        </w:rPr>
        <w:t>Nr.</w:t>
      </w:r>
      <w:r w:rsidR="00597E77">
        <w:rPr>
          <w:b/>
          <w:color w:val="000000"/>
        </w:rPr>
        <w:t>117</w:t>
      </w:r>
      <w:r w:rsidRPr="00E54811">
        <w:rPr>
          <w:b/>
          <w:color w:val="000000"/>
        </w:rPr>
        <w:t>/5</w:t>
      </w:r>
    </w:p>
    <w:p w14:paraId="2D1F96A0" w14:textId="7412BDBC" w:rsidR="00906177" w:rsidRPr="00E54811" w:rsidRDefault="00906177" w:rsidP="00906177">
      <w:pPr>
        <w:jc w:val="right"/>
        <w:rPr>
          <w:color w:val="000000"/>
        </w:rPr>
      </w:pPr>
      <w:r w:rsidRPr="00E54811">
        <w:rPr>
          <w:color w:val="000000"/>
        </w:rPr>
        <w:t xml:space="preserve">(prot.Nr.5, </w:t>
      </w:r>
      <w:r w:rsidR="00597E77">
        <w:rPr>
          <w:color w:val="000000"/>
        </w:rPr>
        <w:t>23</w:t>
      </w:r>
      <w:r w:rsidRPr="00E54811">
        <w:rPr>
          <w:color w:val="000000"/>
        </w:rPr>
        <w:t>.§)</w:t>
      </w:r>
    </w:p>
    <w:p w14:paraId="2FE25291" w14:textId="77777777" w:rsidR="00906177" w:rsidRPr="00E54811" w:rsidRDefault="00906177" w:rsidP="00906177">
      <w:pPr>
        <w:jc w:val="right"/>
        <w:rPr>
          <w:color w:val="000000"/>
        </w:rPr>
      </w:pPr>
    </w:p>
    <w:p w14:paraId="1886415F" w14:textId="77777777" w:rsidR="00906177" w:rsidRPr="00E54811" w:rsidRDefault="00906177" w:rsidP="00906177">
      <w:pPr>
        <w:jc w:val="center"/>
        <w:rPr>
          <w:b/>
          <w:u w:val="single"/>
        </w:rPr>
      </w:pPr>
      <w:r w:rsidRPr="00E54811">
        <w:rPr>
          <w:b/>
          <w:u w:val="single"/>
        </w:rPr>
        <w:t>Par l</w:t>
      </w:r>
      <w:r w:rsidRPr="00E54811">
        <w:rPr>
          <w:b/>
          <w:bCs/>
          <w:u w:val="single"/>
        </w:rPr>
        <w:t xml:space="preserve">īdzfinansējuma nekustamā īpašuma pieslēgšanai </w:t>
      </w:r>
      <w:r w:rsidRPr="00E54811">
        <w:rPr>
          <w:b/>
          <w:u w:val="single"/>
        </w:rPr>
        <w:t xml:space="preserve">centralizētajai kanalizācijas un ūdensapgādes sistēmai piešķiršanas komisijas izveidi un </w:t>
      </w:r>
      <w:r w:rsidRPr="00E54811">
        <w:rPr>
          <w:b/>
          <w:color w:val="000000"/>
          <w:u w:val="single"/>
        </w:rPr>
        <w:t>komisijas</w:t>
      </w:r>
      <w:r w:rsidRPr="00E54811">
        <w:rPr>
          <w:b/>
          <w:u w:val="single"/>
        </w:rPr>
        <w:t xml:space="preserve"> nolikuma apstiprināšanu</w:t>
      </w:r>
    </w:p>
    <w:p w14:paraId="718691EE" w14:textId="77777777" w:rsidR="00906177" w:rsidRPr="00E54811" w:rsidRDefault="00906177" w:rsidP="00906177">
      <w:pPr>
        <w:ind w:firstLine="644"/>
        <w:jc w:val="both"/>
        <w:rPr>
          <w:b/>
          <w:u w:val="single"/>
        </w:rPr>
      </w:pPr>
    </w:p>
    <w:p w14:paraId="52994F0C" w14:textId="3B7E2E58" w:rsidR="00906177" w:rsidRPr="00E54811" w:rsidRDefault="00906177" w:rsidP="00906177">
      <w:pPr>
        <w:ind w:firstLine="644"/>
        <w:jc w:val="both"/>
      </w:pPr>
      <w:r w:rsidRPr="00E54811">
        <w:t xml:space="preserve">Saskaņā ar likuma „Par pašvaldībām” 21. panta pirmās daļas 24. punktu un 61. panta otro un trešo daļu, </w:t>
      </w:r>
      <w:r w:rsidR="00597E77" w:rsidRPr="00E54811">
        <w:rPr>
          <w:rFonts w:eastAsia="Calibri"/>
          <w:lang w:eastAsia="en-US"/>
        </w:rPr>
        <w:t xml:space="preserve">atklāti balsojot: </w:t>
      </w:r>
      <w:r w:rsidR="00597E77" w:rsidRPr="00E54811">
        <w:rPr>
          <w:iCs/>
        </w:rPr>
        <w:t>PAR</w:t>
      </w:r>
      <w:r w:rsidR="00597E77">
        <w:rPr>
          <w:iCs/>
        </w:rPr>
        <w:t xml:space="preserve"> </w:t>
      </w:r>
      <w:r w:rsidR="00597E77" w:rsidRPr="00E54811">
        <w:rPr>
          <w:iCs/>
        </w:rPr>
        <w:t>-</w:t>
      </w:r>
      <w:r w:rsidR="00597E77">
        <w:rPr>
          <w:iCs/>
        </w:rPr>
        <w:t xml:space="preserve"> 16</w:t>
      </w:r>
      <w:r w:rsidR="00597E77" w:rsidRPr="00F75DB4">
        <w:rPr>
          <w:rFonts w:eastAsia="Calibri"/>
          <w:color w:val="000000"/>
          <w:lang w:eastAsia="en-US"/>
        </w:rPr>
        <w:t xml:space="preserve">  (</w:t>
      </w:r>
      <w:r w:rsidR="00597E77">
        <w:t xml:space="preserve">Ģirts Ante, </w:t>
      </w:r>
      <w:r w:rsidR="00597E77" w:rsidRPr="00FE5C59">
        <w:rPr>
          <w:bCs/>
          <w:lang w:eastAsia="et-EE"/>
        </w:rPr>
        <w:t>K</w:t>
      </w:r>
      <w:r w:rsidR="00597E77">
        <w:rPr>
          <w:bCs/>
          <w:lang w:eastAsia="et-EE"/>
        </w:rPr>
        <w:t xml:space="preserve">ristīne </w:t>
      </w:r>
      <w:r w:rsidR="00597E77" w:rsidRPr="00FE5C59">
        <w:rPr>
          <w:bCs/>
          <w:lang w:eastAsia="et-EE"/>
        </w:rPr>
        <w:t xml:space="preserve">Briede, </w:t>
      </w:r>
      <w:r w:rsidR="00597E77">
        <w:rPr>
          <w:bCs/>
          <w:lang w:eastAsia="et-EE"/>
        </w:rPr>
        <w:t xml:space="preserve">Sarmīte Dude, </w:t>
      </w:r>
      <w:r w:rsidR="00597E77" w:rsidRPr="00FE5C59">
        <w:rPr>
          <w:bCs/>
          <w:lang w:eastAsia="et-EE"/>
        </w:rPr>
        <w:t>M</w:t>
      </w:r>
      <w:r w:rsidR="00597E77">
        <w:rPr>
          <w:bCs/>
          <w:lang w:eastAsia="et-EE"/>
        </w:rPr>
        <w:t xml:space="preserve">āris </w:t>
      </w:r>
      <w:r w:rsidR="00597E77" w:rsidRPr="00FE5C59">
        <w:rPr>
          <w:bCs/>
          <w:lang w:eastAsia="et-EE"/>
        </w:rPr>
        <w:t>Feldmanis, E</w:t>
      </w:r>
      <w:r w:rsidR="00597E77">
        <w:rPr>
          <w:bCs/>
          <w:lang w:eastAsia="et-EE"/>
        </w:rPr>
        <w:t xml:space="preserve">dgars </w:t>
      </w:r>
      <w:r w:rsidR="00597E77" w:rsidRPr="00FE5C59">
        <w:rPr>
          <w:bCs/>
          <w:lang w:eastAsia="et-EE"/>
        </w:rPr>
        <w:t>Gaigalis, I</w:t>
      </w:r>
      <w:r w:rsidR="00597E77">
        <w:rPr>
          <w:bCs/>
          <w:lang w:eastAsia="et-EE"/>
        </w:rPr>
        <w:t xml:space="preserve">vars </w:t>
      </w:r>
      <w:r w:rsidR="00597E77" w:rsidRPr="00FE5C59">
        <w:rPr>
          <w:bCs/>
          <w:lang w:eastAsia="et-EE"/>
        </w:rPr>
        <w:t>Gorskis, G</w:t>
      </w:r>
      <w:r w:rsidR="00597E77">
        <w:rPr>
          <w:bCs/>
          <w:lang w:eastAsia="et-EE"/>
        </w:rPr>
        <w:t xml:space="preserve">ints </w:t>
      </w:r>
      <w:r w:rsidR="00597E77" w:rsidRPr="00FE5C59">
        <w:rPr>
          <w:bCs/>
          <w:lang w:eastAsia="et-EE"/>
        </w:rPr>
        <w:t>Kaminskis, E</w:t>
      </w:r>
      <w:r w:rsidR="00597E77">
        <w:rPr>
          <w:bCs/>
          <w:lang w:eastAsia="et-EE"/>
        </w:rPr>
        <w:t xml:space="preserve">dgars </w:t>
      </w:r>
      <w:r w:rsidR="00597E77" w:rsidRPr="00FE5C59">
        <w:rPr>
          <w:bCs/>
          <w:lang w:eastAsia="et-EE"/>
        </w:rPr>
        <w:t>Laimiņš, A</w:t>
      </w:r>
      <w:r w:rsidR="00597E77">
        <w:rPr>
          <w:bCs/>
          <w:lang w:eastAsia="et-EE"/>
        </w:rPr>
        <w:t xml:space="preserve">ndris </w:t>
      </w:r>
      <w:r w:rsidR="00597E77" w:rsidRPr="00FE5C59">
        <w:rPr>
          <w:bCs/>
          <w:lang w:eastAsia="et-EE"/>
        </w:rPr>
        <w:t>Podvinskis,</w:t>
      </w:r>
      <w:r w:rsidR="00034C9C">
        <w:rPr>
          <w:bCs/>
          <w:lang w:eastAsia="et-EE"/>
        </w:rPr>
        <w:t xml:space="preserve"> </w:t>
      </w:r>
      <w:r w:rsidR="00597E77" w:rsidRPr="00FE5C59">
        <w:rPr>
          <w:bCs/>
          <w:lang w:eastAsia="et-EE"/>
        </w:rPr>
        <w:t>D</w:t>
      </w:r>
      <w:r w:rsidR="00597E77">
        <w:rPr>
          <w:bCs/>
          <w:lang w:eastAsia="et-EE"/>
        </w:rPr>
        <w:t xml:space="preserve">ace </w:t>
      </w:r>
      <w:r w:rsidR="00597E77" w:rsidRPr="00FE5C59">
        <w:rPr>
          <w:bCs/>
          <w:lang w:eastAsia="et-EE"/>
        </w:rPr>
        <w:t xml:space="preserve">Reinika, </w:t>
      </w:r>
      <w:r w:rsidR="00597E77">
        <w:rPr>
          <w:bCs/>
          <w:lang w:eastAsia="et-EE"/>
        </w:rPr>
        <w:t xml:space="preserve">Sanita Olševska, Ainārs Meiers, </w:t>
      </w:r>
      <w:r w:rsidR="00597E77" w:rsidRPr="00FE5C59">
        <w:rPr>
          <w:bCs/>
          <w:lang w:eastAsia="et-EE"/>
        </w:rPr>
        <w:t>G</w:t>
      </w:r>
      <w:r w:rsidR="00597E77">
        <w:rPr>
          <w:bCs/>
          <w:lang w:eastAsia="et-EE"/>
        </w:rPr>
        <w:t xml:space="preserve">untis </w:t>
      </w:r>
      <w:r w:rsidR="00597E77" w:rsidRPr="00FE5C59">
        <w:rPr>
          <w:bCs/>
          <w:lang w:eastAsia="et-EE"/>
        </w:rPr>
        <w:t>Safranovičs, A</w:t>
      </w:r>
      <w:r w:rsidR="00597E77">
        <w:rPr>
          <w:bCs/>
          <w:lang w:eastAsia="et-EE"/>
        </w:rPr>
        <w:t xml:space="preserve">ndrejs </w:t>
      </w:r>
      <w:r w:rsidR="00597E77" w:rsidRPr="00FE5C59">
        <w:rPr>
          <w:bCs/>
          <w:lang w:eastAsia="et-EE"/>
        </w:rPr>
        <w:t xml:space="preserve">Spridzāns, </w:t>
      </w:r>
      <w:r w:rsidR="00597E77">
        <w:rPr>
          <w:bCs/>
          <w:lang w:eastAsia="et-EE"/>
        </w:rPr>
        <w:t>Ivars Stanga, Indra Špela</w:t>
      </w:r>
      <w:r w:rsidR="00597E77" w:rsidRPr="00F75DB4">
        <w:rPr>
          <w:rFonts w:eastAsia="Calibri"/>
          <w:color w:val="000000"/>
          <w:lang w:eastAsia="en-US"/>
        </w:rPr>
        <w:t>)</w:t>
      </w:r>
      <w:r w:rsidR="00597E77">
        <w:rPr>
          <w:rFonts w:eastAsia="Calibri"/>
          <w:color w:val="000000"/>
          <w:lang w:eastAsia="en-US"/>
        </w:rPr>
        <w:t>,</w:t>
      </w:r>
      <w:r w:rsidR="00597E77" w:rsidRPr="00E54811">
        <w:rPr>
          <w:iCs/>
        </w:rPr>
        <w:t xml:space="preserve"> PRET</w:t>
      </w:r>
      <w:r w:rsidR="00597E77">
        <w:rPr>
          <w:iCs/>
        </w:rPr>
        <w:t xml:space="preserve"> </w:t>
      </w:r>
      <w:r w:rsidR="00597E77" w:rsidRPr="00E54811">
        <w:rPr>
          <w:iCs/>
        </w:rPr>
        <w:t>-</w:t>
      </w:r>
      <w:r w:rsidR="00597E77">
        <w:rPr>
          <w:iCs/>
        </w:rPr>
        <w:t xml:space="preserve"> nav</w:t>
      </w:r>
      <w:r w:rsidR="00597E77" w:rsidRPr="00E54811">
        <w:rPr>
          <w:iCs/>
        </w:rPr>
        <w:t>, ATTURAS</w:t>
      </w:r>
      <w:r w:rsidR="00597E77">
        <w:rPr>
          <w:iCs/>
        </w:rPr>
        <w:t xml:space="preserve"> –1 (</w:t>
      </w:r>
      <w:r w:rsidR="00597E77">
        <w:rPr>
          <w:bCs/>
          <w:lang w:eastAsia="et-EE"/>
        </w:rPr>
        <w:t>Viesturs Reinfelds)</w:t>
      </w:r>
      <w:r w:rsidR="00597E77">
        <w:rPr>
          <w:iCs/>
        </w:rPr>
        <w:t xml:space="preserve">, </w:t>
      </w:r>
      <w:r w:rsidRPr="00E54811">
        <w:t xml:space="preserve">Dobeles novada dome </w:t>
      </w:r>
      <w:r w:rsidRPr="00034C9C">
        <w:rPr>
          <w:b/>
          <w:bCs/>
        </w:rPr>
        <w:t>NOLEMJ</w:t>
      </w:r>
      <w:r w:rsidRPr="00E54811">
        <w:t>:</w:t>
      </w:r>
    </w:p>
    <w:p w14:paraId="5E7A554D" w14:textId="77777777" w:rsidR="00906177" w:rsidRPr="00E54811" w:rsidRDefault="00906177" w:rsidP="00EC5B12">
      <w:pPr>
        <w:pStyle w:val="ListParagraph"/>
        <w:widowControl/>
        <w:numPr>
          <w:ilvl w:val="0"/>
          <w:numId w:val="75"/>
        </w:numPr>
        <w:suppressAutoHyphens w:val="0"/>
        <w:ind w:left="0" w:firstLine="0"/>
        <w:contextualSpacing/>
        <w:jc w:val="both"/>
      </w:pPr>
      <w:r w:rsidRPr="00E54811">
        <w:t>Apstiprināt</w:t>
      </w:r>
      <w:r w:rsidRPr="00E54811">
        <w:rPr>
          <w:bCs/>
        </w:rPr>
        <w:t xml:space="preserve"> Līdzfinansējuma nekustamā īpašuma pieslēgšanai centralizētajai kanalizācijas un ūdensapgādes sistēmai piešķiršanas komisijas</w:t>
      </w:r>
      <w:r w:rsidRPr="00E54811">
        <w:rPr>
          <w:b/>
          <w:u w:val="single"/>
        </w:rPr>
        <w:t xml:space="preserve"> </w:t>
      </w:r>
      <w:r w:rsidRPr="00E54811">
        <w:t>nolikumu (lēmuma pielikumā).</w:t>
      </w:r>
    </w:p>
    <w:p w14:paraId="162751ED" w14:textId="77777777" w:rsidR="00906177" w:rsidRPr="00E54811" w:rsidRDefault="00906177" w:rsidP="00EC5B12">
      <w:pPr>
        <w:pStyle w:val="ListParagraph"/>
        <w:widowControl/>
        <w:numPr>
          <w:ilvl w:val="0"/>
          <w:numId w:val="75"/>
        </w:numPr>
        <w:suppressAutoHyphens w:val="0"/>
        <w:ind w:left="142" w:hanging="142"/>
        <w:contextualSpacing/>
        <w:jc w:val="both"/>
      </w:pPr>
      <w:r w:rsidRPr="00E54811">
        <w:t xml:space="preserve">Izveidot Dobeles novada pašvaldības </w:t>
      </w:r>
      <w:r w:rsidRPr="00E54811">
        <w:rPr>
          <w:bCs/>
        </w:rPr>
        <w:t>Līdzfinansējuma nekustamā īpašuma pieslēgšanai centralizētajai kanalizācijas un ūdensapgādes sistēmai piešķiršanas komisiju</w:t>
      </w:r>
      <w:r w:rsidRPr="00E54811">
        <w:rPr>
          <w:b/>
          <w:u w:val="single"/>
        </w:rPr>
        <w:t xml:space="preserve"> </w:t>
      </w:r>
      <w:r w:rsidRPr="00E54811">
        <w:t>šādā sastāvā:</w:t>
      </w:r>
    </w:p>
    <w:p w14:paraId="7D7EBA99" w14:textId="77777777" w:rsidR="00906177" w:rsidRPr="00E54811" w:rsidRDefault="00906177" w:rsidP="00906177">
      <w:pPr>
        <w:jc w:val="both"/>
      </w:pPr>
      <w:r w:rsidRPr="00E54811">
        <w:rPr>
          <w:b/>
          <w:bCs/>
        </w:rPr>
        <w:t>Komisijas priekšsēdētājs</w:t>
      </w:r>
      <w:r w:rsidRPr="00E54811">
        <w:t>:</w:t>
      </w:r>
    </w:p>
    <w:p w14:paraId="01C9870E" w14:textId="77777777" w:rsidR="00906177" w:rsidRPr="00E54811" w:rsidRDefault="00906177" w:rsidP="00906177">
      <w:pPr>
        <w:ind w:left="709"/>
      </w:pPr>
      <w:r w:rsidRPr="00E54811">
        <w:t>Dobeles novada pašvaldības izpilddirektors Agris Vilks;</w:t>
      </w:r>
    </w:p>
    <w:p w14:paraId="2B4EE726" w14:textId="77777777" w:rsidR="00906177" w:rsidRPr="00E54811" w:rsidRDefault="00906177" w:rsidP="00906177">
      <w:pPr>
        <w:jc w:val="both"/>
        <w:rPr>
          <w:b/>
          <w:bCs/>
        </w:rPr>
      </w:pPr>
      <w:r w:rsidRPr="00E54811">
        <w:rPr>
          <w:b/>
          <w:bCs/>
        </w:rPr>
        <w:t>Komisijas priekšsēdētāja vietnieks</w:t>
      </w:r>
      <w:r w:rsidRPr="00E54811">
        <w:t>:</w:t>
      </w:r>
    </w:p>
    <w:p w14:paraId="0D066617" w14:textId="77777777" w:rsidR="00906177" w:rsidRPr="00E54811" w:rsidRDefault="00906177" w:rsidP="00906177">
      <w:pPr>
        <w:jc w:val="both"/>
      </w:pPr>
      <w:r w:rsidRPr="00E54811">
        <w:t xml:space="preserve">            Dobeles novada domes deputāts Viesturs Reinfelds;</w:t>
      </w:r>
    </w:p>
    <w:p w14:paraId="49873D32" w14:textId="77777777" w:rsidR="00906177" w:rsidRPr="00E54811" w:rsidRDefault="00906177" w:rsidP="00906177">
      <w:pPr>
        <w:jc w:val="both"/>
        <w:rPr>
          <w:b/>
          <w:bCs/>
        </w:rPr>
      </w:pPr>
      <w:r w:rsidRPr="00E54811">
        <w:rPr>
          <w:b/>
          <w:bCs/>
        </w:rPr>
        <w:t>Komisijas locekļi:</w:t>
      </w:r>
    </w:p>
    <w:p w14:paraId="644393E2" w14:textId="77777777" w:rsidR="00906177" w:rsidRPr="00E54811" w:rsidRDefault="00906177" w:rsidP="00906177">
      <w:pPr>
        <w:ind w:left="709"/>
      </w:pPr>
      <w:r w:rsidRPr="00E54811">
        <w:t>Dobeles novada pašvaldības administrācijas Komunālās nodaļas vadītāja Elvija Namsone;</w:t>
      </w:r>
    </w:p>
    <w:p w14:paraId="0F8D3473" w14:textId="77777777" w:rsidR="00906177" w:rsidRPr="00E54811" w:rsidRDefault="00906177" w:rsidP="00906177">
      <w:pPr>
        <w:jc w:val="both"/>
      </w:pPr>
      <w:r w:rsidRPr="00E54811">
        <w:t xml:space="preserve">            SIA "Dobeles ūdens" tehniskās daļas vadītājs Jānis Jakštis;</w:t>
      </w:r>
    </w:p>
    <w:p w14:paraId="3721D01B" w14:textId="77777777" w:rsidR="00906177" w:rsidRPr="00E54811" w:rsidRDefault="00906177" w:rsidP="00906177">
      <w:pPr>
        <w:jc w:val="both"/>
      </w:pPr>
      <w:r w:rsidRPr="00E54811">
        <w:t xml:space="preserve">            SIA "Auces komunālie pakalpojumi" ūdensapgādes un siltumapgādes nozares vadītājs</w:t>
      </w:r>
    </w:p>
    <w:p w14:paraId="27397BB8" w14:textId="77777777" w:rsidR="00906177" w:rsidRPr="00E54811" w:rsidRDefault="00906177" w:rsidP="00906177">
      <w:pPr>
        <w:jc w:val="both"/>
      </w:pPr>
      <w:r w:rsidRPr="00E54811">
        <w:t xml:space="preserve">            Arnis Pumpurs;</w:t>
      </w:r>
    </w:p>
    <w:p w14:paraId="634C0880" w14:textId="77777777" w:rsidR="00906177" w:rsidRPr="00E54811" w:rsidRDefault="00906177" w:rsidP="00906177">
      <w:pPr>
        <w:jc w:val="both"/>
      </w:pPr>
      <w:r w:rsidRPr="00E54811">
        <w:t xml:space="preserve">            Dobeles novada domes deputāts Māris Feldmanis;</w:t>
      </w:r>
    </w:p>
    <w:p w14:paraId="76EEFB5A" w14:textId="77777777" w:rsidR="00906177" w:rsidRPr="00E54811" w:rsidRDefault="00906177" w:rsidP="00906177">
      <w:pPr>
        <w:ind w:left="709" w:hanging="709"/>
        <w:jc w:val="both"/>
      </w:pPr>
      <w:r w:rsidRPr="00E54811">
        <w:t xml:space="preserve">            Latvijas Lauku konsultāciju un izglītības centra filiāles Meža konsultāciju pakalpojumu centrs direktors Raimonds Bērmanis. </w:t>
      </w:r>
    </w:p>
    <w:p w14:paraId="492D9844" w14:textId="77777777" w:rsidR="00906177" w:rsidRPr="00E54811" w:rsidRDefault="00906177" w:rsidP="00906177">
      <w:pPr>
        <w:jc w:val="both"/>
      </w:pPr>
      <w:r w:rsidRPr="00E54811">
        <w:t>3. Atzīt par spēku zaudējušu Dobeles novada domes 2019. gada 30. maija lēmumu Nr. 110/6  “Par Pašvaldības līdzfinansējuma nekustamā īpašuma pieslēgšanai centralizētajai kanalizācijas un ūdensapgādes sistēmai piešķiršanas komisijas izveidošanu un komisijas nolikuma apstiprināšanu”.</w:t>
      </w:r>
    </w:p>
    <w:p w14:paraId="75374A2F" w14:textId="77777777" w:rsidR="00906177" w:rsidRPr="00E54811" w:rsidRDefault="00906177" w:rsidP="00906177">
      <w:pPr>
        <w:pStyle w:val="Default"/>
        <w:spacing w:line="276" w:lineRule="auto"/>
        <w:ind w:firstLine="720"/>
        <w:jc w:val="both"/>
        <w:rPr>
          <w:bCs/>
        </w:rPr>
      </w:pPr>
    </w:p>
    <w:p w14:paraId="6525D2FA" w14:textId="77777777" w:rsidR="00906177" w:rsidRPr="00E54811" w:rsidRDefault="00906177" w:rsidP="00906177">
      <w:pPr>
        <w:ind w:firstLine="284"/>
        <w:jc w:val="both"/>
      </w:pPr>
      <w:r w:rsidRPr="00E54811">
        <w:t>Domes priekšsēdētājs</w:t>
      </w:r>
      <w:r w:rsidRPr="00E54811">
        <w:tab/>
      </w:r>
      <w:r w:rsidRPr="00E54811">
        <w:tab/>
      </w:r>
      <w:r w:rsidRPr="00E54811">
        <w:tab/>
      </w:r>
      <w:r w:rsidRPr="00E54811">
        <w:tab/>
      </w:r>
      <w:r w:rsidRPr="00E54811">
        <w:tab/>
      </w:r>
      <w:r w:rsidRPr="00E54811">
        <w:tab/>
      </w:r>
      <w:r w:rsidRPr="00E54811">
        <w:tab/>
      </w:r>
      <w:r w:rsidRPr="00E54811">
        <w:tab/>
        <w:t>I. Gorskis</w:t>
      </w:r>
    </w:p>
    <w:p w14:paraId="771B9BDB" w14:textId="77777777" w:rsidR="00906177" w:rsidRPr="00E54811" w:rsidRDefault="00906177" w:rsidP="00906177">
      <w:pPr>
        <w:jc w:val="center"/>
        <w:rPr>
          <w:b/>
        </w:rPr>
      </w:pPr>
    </w:p>
    <w:p w14:paraId="6A9F7842" w14:textId="6FB555CC" w:rsidR="00906177" w:rsidRDefault="00906177" w:rsidP="00906177">
      <w:pPr>
        <w:widowControl w:val="0"/>
        <w:suppressAutoHyphens/>
        <w:jc w:val="both"/>
        <w:rPr>
          <w:rFonts w:eastAsia="Lucida Sans Unicode"/>
          <w:kern w:val="2"/>
        </w:rPr>
      </w:pPr>
    </w:p>
    <w:p w14:paraId="1AA96C7F" w14:textId="70B40180" w:rsidR="006E266A" w:rsidRDefault="006E266A" w:rsidP="00906177">
      <w:pPr>
        <w:widowControl w:val="0"/>
        <w:suppressAutoHyphens/>
        <w:jc w:val="both"/>
        <w:rPr>
          <w:rFonts w:eastAsia="Lucida Sans Unicode"/>
          <w:kern w:val="2"/>
        </w:rPr>
      </w:pPr>
    </w:p>
    <w:p w14:paraId="44AA82A3" w14:textId="49DECD13" w:rsidR="00516279" w:rsidRDefault="00516279">
      <w:pPr>
        <w:rPr>
          <w:rFonts w:eastAsia="Lucida Sans Unicode"/>
          <w:kern w:val="2"/>
        </w:rPr>
      </w:pPr>
      <w:r>
        <w:rPr>
          <w:rFonts w:eastAsia="Lucida Sans Unicode"/>
          <w:kern w:val="2"/>
        </w:rPr>
        <w:br w:type="page"/>
      </w:r>
    </w:p>
    <w:p w14:paraId="036E1C63" w14:textId="77777777" w:rsidR="006E266A" w:rsidRPr="00E54811" w:rsidRDefault="006E266A" w:rsidP="00906177">
      <w:pPr>
        <w:widowControl w:val="0"/>
        <w:suppressAutoHyphens/>
        <w:jc w:val="both"/>
        <w:rPr>
          <w:rFonts w:eastAsia="Lucida Sans Unicode"/>
          <w:kern w:val="2"/>
        </w:rPr>
      </w:pPr>
    </w:p>
    <w:p w14:paraId="02D5742A" w14:textId="4E71C56F" w:rsidR="00906177" w:rsidRPr="00E54811" w:rsidRDefault="00906177" w:rsidP="00906177">
      <w:pPr>
        <w:tabs>
          <w:tab w:val="left" w:pos="-24212"/>
        </w:tabs>
        <w:jc w:val="center"/>
        <w:rPr>
          <w:bCs/>
          <w:lang w:val="en-US"/>
        </w:rPr>
      </w:pPr>
      <w:r w:rsidRPr="00E54811">
        <w:rPr>
          <w:noProof/>
          <w:sz w:val="20"/>
          <w:szCs w:val="20"/>
        </w:rPr>
        <w:drawing>
          <wp:inline distT="0" distB="0" distL="0" distR="0" wp14:anchorId="4E2AD895" wp14:editId="0295F8AD">
            <wp:extent cx="676275" cy="752475"/>
            <wp:effectExtent l="0" t="0" r="9525" b="9525"/>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D63038" w14:textId="77777777" w:rsidR="00906177" w:rsidRPr="00E54811" w:rsidRDefault="00906177" w:rsidP="00906177">
      <w:pPr>
        <w:pStyle w:val="Header"/>
        <w:jc w:val="center"/>
        <w:rPr>
          <w:sz w:val="20"/>
        </w:rPr>
      </w:pPr>
      <w:r w:rsidRPr="00E54811">
        <w:rPr>
          <w:sz w:val="20"/>
        </w:rPr>
        <w:t>LATVIJAS REPUBLIKA</w:t>
      </w:r>
    </w:p>
    <w:p w14:paraId="2104C0B2" w14:textId="77777777" w:rsidR="00906177" w:rsidRPr="00E54811" w:rsidRDefault="00906177" w:rsidP="00906177">
      <w:pPr>
        <w:pStyle w:val="Header"/>
        <w:jc w:val="center"/>
        <w:rPr>
          <w:b/>
          <w:sz w:val="32"/>
          <w:szCs w:val="32"/>
        </w:rPr>
      </w:pPr>
      <w:r w:rsidRPr="00E54811">
        <w:rPr>
          <w:b/>
          <w:sz w:val="32"/>
          <w:szCs w:val="32"/>
        </w:rPr>
        <w:t>DOBELES NOVADA DOME</w:t>
      </w:r>
    </w:p>
    <w:p w14:paraId="4E6129CE"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008DA612" w14:textId="77777777" w:rsidR="00906177" w:rsidRPr="00E54811" w:rsidRDefault="00906177" w:rsidP="00906177">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137" w:history="1">
        <w:r w:rsidRPr="00E54811">
          <w:rPr>
            <w:rStyle w:val="Hyperlink"/>
            <w:rFonts w:eastAsia="Calibri"/>
            <w:color w:val="000000"/>
            <w:sz w:val="16"/>
            <w:szCs w:val="16"/>
          </w:rPr>
          <w:t>dome@dobele.lv</w:t>
        </w:r>
      </w:hyperlink>
    </w:p>
    <w:p w14:paraId="5528B909" w14:textId="77777777" w:rsidR="00906177" w:rsidRPr="00E54811" w:rsidRDefault="00906177" w:rsidP="00906177">
      <w:pPr>
        <w:pStyle w:val="NoSpacing"/>
        <w:jc w:val="right"/>
      </w:pPr>
      <w:r w:rsidRPr="00E54811">
        <w:t>APSTIPRINĀTS</w:t>
      </w:r>
    </w:p>
    <w:p w14:paraId="164F6677" w14:textId="77777777" w:rsidR="00906177" w:rsidRPr="00E54811" w:rsidRDefault="00906177" w:rsidP="00906177">
      <w:pPr>
        <w:pStyle w:val="NoSpacing"/>
        <w:jc w:val="right"/>
      </w:pPr>
      <w:r w:rsidRPr="00E54811">
        <w:t xml:space="preserve">ar Dobeles novada domes </w:t>
      </w:r>
    </w:p>
    <w:p w14:paraId="7F1A9A26" w14:textId="77777777" w:rsidR="00906177" w:rsidRPr="00E54811" w:rsidRDefault="00906177" w:rsidP="00906177">
      <w:pPr>
        <w:pStyle w:val="NoSpacing"/>
        <w:jc w:val="right"/>
      </w:pPr>
      <w:r w:rsidRPr="00E54811">
        <w:t>2022. gada 30. marta</w:t>
      </w:r>
    </w:p>
    <w:p w14:paraId="3A98A97A" w14:textId="477A825D" w:rsidR="00906177" w:rsidRPr="00E54811" w:rsidRDefault="00906177" w:rsidP="00906177">
      <w:pPr>
        <w:pStyle w:val="NoSpacing"/>
        <w:jc w:val="right"/>
      </w:pPr>
      <w:r w:rsidRPr="00E54811">
        <w:t>lēmumu Nr.</w:t>
      </w:r>
      <w:r w:rsidR="005F279D">
        <w:t>117</w:t>
      </w:r>
      <w:r w:rsidRPr="00E54811">
        <w:t>/5</w:t>
      </w:r>
    </w:p>
    <w:p w14:paraId="0DAA88F6" w14:textId="77777777" w:rsidR="00906177" w:rsidRPr="00E54811" w:rsidRDefault="00906177" w:rsidP="00906177">
      <w:pPr>
        <w:pStyle w:val="NoSpacing"/>
        <w:jc w:val="right"/>
      </w:pPr>
    </w:p>
    <w:p w14:paraId="6254FE76" w14:textId="77777777" w:rsidR="00906177" w:rsidRPr="00E54811" w:rsidRDefault="00906177" w:rsidP="00906177">
      <w:pPr>
        <w:pStyle w:val="NoSpacing"/>
        <w:jc w:val="right"/>
      </w:pPr>
    </w:p>
    <w:p w14:paraId="71B2DE70" w14:textId="77777777" w:rsidR="00906177" w:rsidRPr="00E54811" w:rsidRDefault="00906177" w:rsidP="00906177">
      <w:pPr>
        <w:jc w:val="center"/>
        <w:rPr>
          <w:b/>
          <w:bCs/>
        </w:rPr>
      </w:pPr>
      <w:r w:rsidRPr="00E54811">
        <w:rPr>
          <w:b/>
          <w:bCs/>
        </w:rPr>
        <w:t xml:space="preserve">LĪDZFINANSĒJUMA NEKUSTAMĀ ĪPAŠUMA PIESLĒGŠANAI CENTRALIZĒTAI KANALIZĀCIJAS UN ŪDENSAPGĀDES SISTĒMAI PIEŠĶIRŠANAS </w:t>
      </w:r>
    </w:p>
    <w:p w14:paraId="760C6C44" w14:textId="77777777" w:rsidR="00906177" w:rsidRPr="00E54811" w:rsidRDefault="00906177" w:rsidP="00906177">
      <w:pPr>
        <w:jc w:val="center"/>
        <w:rPr>
          <w:b/>
          <w:bCs/>
        </w:rPr>
      </w:pPr>
      <w:r w:rsidRPr="00E54811">
        <w:rPr>
          <w:b/>
          <w:bCs/>
        </w:rPr>
        <w:t>KOMISIJAS NOLIKUMS</w:t>
      </w:r>
    </w:p>
    <w:p w14:paraId="55A25706" w14:textId="77777777" w:rsidR="00906177" w:rsidRPr="00E54811" w:rsidRDefault="00906177" w:rsidP="00906177">
      <w:pPr>
        <w:pStyle w:val="NoSpacing"/>
        <w:jc w:val="right"/>
      </w:pPr>
    </w:p>
    <w:p w14:paraId="4FF177CA" w14:textId="77777777" w:rsidR="00906177" w:rsidRPr="00E54811" w:rsidRDefault="00906177" w:rsidP="00906177">
      <w:pPr>
        <w:pStyle w:val="NoSpacing"/>
        <w:jc w:val="right"/>
      </w:pPr>
      <w:r w:rsidRPr="00E54811">
        <w:t>Izdots saskaņā ar likuma “Par pašvaldībām”</w:t>
      </w:r>
    </w:p>
    <w:p w14:paraId="7D8D6ED3" w14:textId="77777777" w:rsidR="00906177" w:rsidRPr="00E54811" w:rsidRDefault="00906177" w:rsidP="00906177">
      <w:pPr>
        <w:pStyle w:val="NoSpacing"/>
        <w:jc w:val="right"/>
      </w:pPr>
      <w:r w:rsidRPr="00E54811">
        <w:t>41.panta pirmās daļas 2.punktu, 61.panta trešo daļu</w:t>
      </w:r>
    </w:p>
    <w:p w14:paraId="35E18AD1" w14:textId="77777777" w:rsidR="00906177" w:rsidRPr="00E54811" w:rsidRDefault="00906177" w:rsidP="00906177">
      <w:pPr>
        <w:spacing w:before="240" w:after="120"/>
        <w:ind w:left="357"/>
        <w:jc w:val="center"/>
        <w:rPr>
          <w:b/>
          <w:color w:val="000000"/>
        </w:rPr>
      </w:pPr>
      <w:r w:rsidRPr="00E54811">
        <w:rPr>
          <w:b/>
          <w:color w:val="000000"/>
        </w:rPr>
        <w:t>I Vispārīgie jautājumi</w:t>
      </w:r>
    </w:p>
    <w:p w14:paraId="289738A3" w14:textId="77777777" w:rsidR="00906177" w:rsidRPr="00E54811" w:rsidRDefault="00906177" w:rsidP="00906177">
      <w:pPr>
        <w:jc w:val="both"/>
      </w:pPr>
      <w:r w:rsidRPr="00E54811">
        <w:rPr>
          <w:color w:val="000000"/>
        </w:rPr>
        <w:t>1. Šis nolikums nosaka Dobeles novada pašvaldības</w:t>
      </w:r>
      <w:r w:rsidRPr="00E54811">
        <w:rPr>
          <w:bCs/>
        </w:rPr>
        <w:t xml:space="preserve"> Līdzfinansējuma nekustamā īpašuma pieslēgšanai centralizētajai kanalizācijas un ūdensapgādes sistēmai piešķiršanas</w:t>
      </w:r>
      <w:r w:rsidRPr="00E54811">
        <w:rPr>
          <w:color w:val="000000"/>
        </w:rPr>
        <w:t xml:space="preserve"> komisijas (turpmāk tekstā – Komisija) </w:t>
      </w:r>
      <w:r w:rsidRPr="00E54811">
        <w:t xml:space="preserve">darbības mērķus, kompetenci, tiesības un pienākumus, struktūru, darba organizāciju un atbildību. </w:t>
      </w:r>
    </w:p>
    <w:p w14:paraId="4C648E58" w14:textId="77777777" w:rsidR="00906177" w:rsidRPr="00E54811" w:rsidRDefault="00906177" w:rsidP="00906177">
      <w:pPr>
        <w:tabs>
          <w:tab w:val="left" w:pos="851"/>
        </w:tabs>
        <w:contextualSpacing/>
        <w:jc w:val="both"/>
      </w:pPr>
      <w:r w:rsidRPr="00E54811">
        <w:rPr>
          <w:color w:val="000000"/>
        </w:rPr>
        <w:t xml:space="preserve"> 2. Komisijas darbības mērķis ir pieņemt lēmumus par </w:t>
      </w:r>
      <w:r w:rsidRPr="00E54811">
        <w:rPr>
          <w:bCs/>
        </w:rPr>
        <w:t xml:space="preserve">līdzfinansējuma </w:t>
      </w:r>
      <w:r w:rsidRPr="00E54811">
        <w:t>piešķiršanu n</w:t>
      </w:r>
      <w:r w:rsidRPr="00E54811">
        <w:rPr>
          <w:bCs/>
        </w:rPr>
        <w:t xml:space="preserve">ekustamā īpašuma pieslēgšanai </w:t>
      </w:r>
      <w:r w:rsidRPr="00E54811">
        <w:t>centralizētajai kanalizācijas sistēmai vai centralizētajai kanalizācijas un ūdensapgādes sistēmai Dobeles novadā, nodrošinot Dobeles novada domes (turpmāk - dome) apstiprinātajā pašvaldības budžetā līdzfinansējumam paredzēto finanšu līdzekļu racionālu un efektīvu izlietošanu</w:t>
      </w:r>
    </w:p>
    <w:p w14:paraId="48B5AA99" w14:textId="77777777" w:rsidR="00906177" w:rsidRPr="00E54811" w:rsidRDefault="00906177" w:rsidP="00906177">
      <w:pPr>
        <w:jc w:val="both"/>
      </w:pPr>
      <w:r w:rsidRPr="00E54811">
        <w:t xml:space="preserve">3. Komisiju septiņu locekļu sastāvā izveido ar domes lēmumu, apstiprinot komisijas priekšsēdētāju un priekšsēdētāja vietnieku, kā arī komisijas locekļu vārdisko sastāvu uz domes darbības pilnvaras laiku. </w:t>
      </w:r>
    </w:p>
    <w:p w14:paraId="7C5E873F" w14:textId="77777777" w:rsidR="00906177" w:rsidRPr="00E54811" w:rsidRDefault="00906177" w:rsidP="00906177">
      <w:pPr>
        <w:jc w:val="both"/>
      </w:pPr>
      <w:r w:rsidRPr="00E54811">
        <w:t xml:space="preserve">4. Komisija savā darbībā ievēro šo nolikumu, pašvaldības domes lēmumus, saistošos noteikumus, pašvaldības iekšējos normatīvos aktus un citus normatīvos aktus atbilstoši kompetencei. </w:t>
      </w:r>
    </w:p>
    <w:p w14:paraId="517769A8" w14:textId="77777777" w:rsidR="00906177" w:rsidRPr="00E54811" w:rsidRDefault="00906177" w:rsidP="00906177">
      <w:pPr>
        <w:jc w:val="both"/>
      </w:pPr>
    </w:p>
    <w:p w14:paraId="6D1D2FEA" w14:textId="77777777" w:rsidR="00906177" w:rsidRPr="00E54811" w:rsidRDefault="00906177" w:rsidP="00906177">
      <w:pPr>
        <w:pStyle w:val="NoSpacing"/>
        <w:jc w:val="center"/>
        <w:rPr>
          <w:b/>
          <w:bCs/>
        </w:rPr>
      </w:pPr>
      <w:r w:rsidRPr="00E54811">
        <w:rPr>
          <w:b/>
          <w:bCs/>
        </w:rPr>
        <w:t>II. Komisijas struktūra, amatpersonu kompetence un atbildība</w:t>
      </w:r>
    </w:p>
    <w:p w14:paraId="13C414B4" w14:textId="77777777" w:rsidR="00906177" w:rsidRPr="00E54811" w:rsidRDefault="00906177" w:rsidP="00906177">
      <w:pPr>
        <w:pStyle w:val="NoSpacing"/>
        <w:jc w:val="center"/>
        <w:rPr>
          <w:b/>
          <w:bCs/>
        </w:rPr>
      </w:pPr>
    </w:p>
    <w:p w14:paraId="645AF80F" w14:textId="77777777" w:rsidR="00906177" w:rsidRPr="00E54811" w:rsidRDefault="00906177" w:rsidP="00906177">
      <w:pPr>
        <w:pStyle w:val="NoSpacing"/>
        <w:jc w:val="both"/>
      </w:pPr>
      <w:r w:rsidRPr="00E54811">
        <w:t xml:space="preserve">5. Komisijas sastāvā ir komisijas priekšsēdētājs, komisijas priekšsēdētāja vietnieks un pieci komisijas locekļi. </w:t>
      </w:r>
    </w:p>
    <w:p w14:paraId="10EB39E8" w14:textId="77777777" w:rsidR="00906177" w:rsidRPr="00E54811" w:rsidRDefault="00906177" w:rsidP="00906177">
      <w:pPr>
        <w:pStyle w:val="NoSpacing"/>
        <w:jc w:val="both"/>
      </w:pPr>
      <w:r w:rsidRPr="00E54811">
        <w:t xml:space="preserve">6. Komisijas darbu organizē un vada komisijas priekšsēdētājs, bet viņa prombūtnes laikā - komisijas priekšsēdētāja vietnieks. </w:t>
      </w:r>
    </w:p>
    <w:p w14:paraId="2B1946AF" w14:textId="77777777" w:rsidR="00906177" w:rsidRPr="00E54811" w:rsidRDefault="00906177" w:rsidP="00906177">
      <w:pPr>
        <w:pStyle w:val="NoSpacing"/>
        <w:jc w:val="both"/>
      </w:pPr>
      <w:r w:rsidRPr="00E54811">
        <w:t xml:space="preserve">7. Komisijas priekšsēdētājs: </w:t>
      </w:r>
    </w:p>
    <w:p w14:paraId="03B97368" w14:textId="77777777" w:rsidR="00906177" w:rsidRPr="00E54811" w:rsidRDefault="00906177" w:rsidP="00906177">
      <w:pPr>
        <w:pStyle w:val="NoSpacing"/>
        <w:ind w:left="284"/>
        <w:jc w:val="both"/>
      </w:pPr>
      <w:r w:rsidRPr="00E54811">
        <w:t xml:space="preserve">7.1. plāno, organizē un vada Komisijas darbu; </w:t>
      </w:r>
    </w:p>
    <w:p w14:paraId="7C8D095C" w14:textId="77777777" w:rsidR="00906177" w:rsidRPr="00E54811" w:rsidRDefault="00906177" w:rsidP="00906177">
      <w:pPr>
        <w:pStyle w:val="NoSpacing"/>
        <w:ind w:left="284"/>
        <w:jc w:val="both"/>
      </w:pPr>
      <w:r w:rsidRPr="00E54811">
        <w:t>7.2. sagatavo jautājumus izskatīšanai Komisijas sēdēs/sanāksmēs;</w:t>
      </w:r>
    </w:p>
    <w:p w14:paraId="49AD118C" w14:textId="77777777" w:rsidR="00906177" w:rsidRPr="00E54811" w:rsidRDefault="00906177" w:rsidP="00906177">
      <w:pPr>
        <w:pStyle w:val="NoSpacing"/>
        <w:ind w:left="284"/>
        <w:jc w:val="both"/>
      </w:pPr>
      <w:r w:rsidRPr="00E54811">
        <w:t xml:space="preserve">7.3. nosaka Komisijas sēžu/sanāksmju laiku, vietu un darba kārtību; </w:t>
      </w:r>
    </w:p>
    <w:p w14:paraId="0F86FCE8" w14:textId="77777777" w:rsidR="00906177" w:rsidRPr="00E54811" w:rsidRDefault="00906177" w:rsidP="00906177">
      <w:pPr>
        <w:pStyle w:val="NoSpacing"/>
        <w:ind w:left="284"/>
        <w:jc w:val="both"/>
      </w:pPr>
      <w:r w:rsidRPr="00E54811">
        <w:t xml:space="preserve">7.4. sasauc un vada Komisijas sēdes/sanāksmes; </w:t>
      </w:r>
    </w:p>
    <w:p w14:paraId="48A109FA" w14:textId="77777777" w:rsidR="00906177" w:rsidRPr="00E54811" w:rsidRDefault="00906177" w:rsidP="00906177">
      <w:pPr>
        <w:pStyle w:val="NoSpacing"/>
        <w:ind w:left="284"/>
        <w:jc w:val="both"/>
      </w:pPr>
      <w:r w:rsidRPr="00E54811">
        <w:t xml:space="preserve">7.5. paraksta Komisijas sēžu/sanāksmju protokolus, kā arī citus Komisijas dokumentus; </w:t>
      </w:r>
    </w:p>
    <w:p w14:paraId="6508906A" w14:textId="77777777" w:rsidR="00906177" w:rsidRPr="00E54811" w:rsidRDefault="00906177" w:rsidP="00906177">
      <w:pPr>
        <w:pStyle w:val="NoSpacing"/>
        <w:ind w:left="284"/>
        <w:jc w:val="both"/>
      </w:pPr>
      <w:r w:rsidRPr="00E54811">
        <w:t xml:space="preserve">7.6. sadala Komisijas locekļu pienākumus, kontrolē un novērtē pienākumu izpildi; </w:t>
      </w:r>
    </w:p>
    <w:p w14:paraId="14990F1F" w14:textId="77777777" w:rsidR="00906177" w:rsidRPr="00E54811" w:rsidRDefault="00906177" w:rsidP="00906177">
      <w:pPr>
        <w:pStyle w:val="NoSpacing"/>
        <w:ind w:left="284"/>
        <w:jc w:val="both"/>
      </w:pPr>
      <w:r w:rsidRPr="00E54811">
        <w:t xml:space="preserve">7.7. pārliecinās par kvoruma esamību; </w:t>
      </w:r>
    </w:p>
    <w:p w14:paraId="4EE5DF38" w14:textId="77777777" w:rsidR="00906177" w:rsidRPr="00E54811" w:rsidRDefault="00906177" w:rsidP="00906177">
      <w:pPr>
        <w:pStyle w:val="NoSpacing"/>
        <w:ind w:left="284"/>
        <w:jc w:val="both"/>
      </w:pPr>
      <w:r w:rsidRPr="00E54811">
        <w:t xml:space="preserve">7.8. uzaicina sniegt viedokli Komisijas locekļiem, ekspertam (speciālistam), ja tāds tiek pieaicināts; </w:t>
      </w:r>
    </w:p>
    <w:p w14:paraId="63B141B5" w14:textId="77777777" w:rsidR="00906177" w:rsidRPr="00E54811" w:rsidRDefault="00906177" w:rsidP="00906177">
      <w:pPr>
        <w:pStyle w:val="NoSpacing"/>
        <w:ind w:left="284"/>
        <w:jc w:val="both"/>
      </w:pPr>
      <w:r w:rsidRPr="00E54811">
        <w:t>7.9. iesniedz pašvaldībai priekšlikumus, paskaidrojumus un ieteikumus jautājumos, kas ietilpst Komisijas kompetencē;</w:t>
      </w:r>
    </w:p>
    <w:p w14:paraId="223298D8" w14:textId="77777777" w:rsidR="00906177" w:rsidRPr="00E54811" w:rsidRDefault="00906177" w:rsidP="00906177">
      <w:pPr>
        <w:pStyle w:val="NoSpacing"/>
        <w:ind w:left="284"/>
        <w:jc w:val="both"/>
      </w:pPr>
      <w:r w:rsidRPr="00E54811">
        <w:t xml:space="preserve">7.10. atbild par Komisijas rīcībā nodoto materiālo vērtību un dokumentācijas saglabāšanu; </w:t>
      </w:r>
    </w:p>
    <w:p w14:paraId="0A1E5304" w14:textId="77777777" w:rsidR="00906177" w:rsidRPr="00E54811" w:rsidRDefault="00906177" w:rsidP="00906177">
      <w:pPr>
        <w:pStyle w:val="NoSpacing"/>
        <w:ind w:left="284"/>
        <w:jc w:val="both"/>
      </w:pPr>
      <w:r w:rsidRPr="00E54811">
        <w:t xml:space="preserve">7.11. koordinē Komisijas sadarbību ar valsts un pašvaldības iestādēm, struktūrvienībām un citām iestādēm un institūcijām; </w:t>
      </w:r>
    </w:p>
    <w:p w14:paraId="48636AF0" w14:textId="77777777" w:rsidR="00906177" w:rsidRPr="00E54811" w:rsidRDefault="00906177" w:rsidP="00906177">
      <w:pPr>
        <w:pStyle w:val="NoSpacing"/>
        <w:ind w:left="284"/>
        <w:jc w:val="both"/>
      </w:pPr>
      <w:r w:rsidRPr="00E54811">
        <w:t xml:space="preserve">7.12. sagatavo informāciju un veic saraksti ar dažādām iestādēm, institūcijām un ieinteresētām personām par Komisijas kompetencē esošajiem jautājumiem; </w:t>
      </w:r>
    </w:p>
    <w:p w14:paraId="290A52A7" w14:textId="77777777" w:rsidR="00906177" w:rsidRPr="00E54811" w:rsidRDefault="00906177" w:rsidP="00906177">
      <w:pPr>
        <w:pStyle w:val="NoSpacing"/>
        <w:ind w:left="284"/>
        <w:jc w:val="both"/>
      </w:pPr>
      <w:r w:rsidRPr="00E54811">
        <w:t xml:space="preserve">7.13. kontrolē Komisijas pieņemto lēmumu izpildi; </w:t>
      </w:r>
    </w:p>
    <w:p w14:paraId="0C11A5DD" w14:textId="77777777" w:rsidR="00906177" w:rsidRPr="00E54811" w:rsidRDefault="00906177" w:rsidP="00906177">
      <w:pPr>
        <w:pStyle w:val="NoSpacing"/>
        <w:ind w:left="284"/>
        <w:jc w:val="both"/>
      </w:pPr>
      <w:r w:rsidRPr="00E54811">
        <w:t xml:space="preserve">7.14. atbild par Komisijas darbu un Komisijas pieņemto lēmumu tiesiskumu un pamatotību.  </w:t>
      </w:r>
    </w:p>
    <w:p w14:paraId="1C14D6EB" w14:textId="77777777" w:rsidR="00906177" w:rsidRPr="00E54811" w:rsidRDefault="00906177" w:rsidP="00906177">
      <w:pPr>
        <w:pStyle w:val="NoSpacing"/>
        <w:jc w:val="both"/>
      </w:pPr>
      <w:r w:rsidRPr="00E54811">
        <w:t xml:space="preserve">8. Komisijas priekšsēdētāja vietnieks pilda komisijas priekšsēdētāja pienākumus viņa uzdevumā vai prombūtnes laikā. </w:t>
      </w:r>
    </w:p>
    <w:p w14:paraId="6685C1B9" w14:textId="77777777" w:rsidR="00906177" w:rsidRPr="00E54811" w:rsidRDefault="00906177" w:rsidP="00906177">
      <w:pPr>
        <w:pStyle w:val="NoSpacing"/>
        <w:jc w:val="both"/>
      </w:pPr>
      <w:r w:rsidRPr="00E54811">
        <w:t xml:space="preserve">9. Komisijas locekļi: </w:t>
      </w:r>
    </w:p>
    <w:p w14:paraId="3465B392" w14:textId="77777777" w:rsidR="00906177" w:rsidRPr="00E54811" w:rsidRDefault="00906177" w:rsidP="00906177">
      <w:pPr>
        <w:pStyle w:val="NoSpacing"/>
        <w:ind w:left="284"/>
        <w:jc w:val="both"/>
      </w:pPr>
      <w:r w:rsidRPr="00E54811">
        <w:t xml:space="preserve">9.1. piedalās Komisijas sēdēs/sanāksmēs; </w:t>
      </w:r>
    </w:p>
    <w:p w14:paraId="3CA6A7F4" w14:textId="77777777" w:rsidR="00906177" w:rsidRPr="00E54811" w:rsidRDefault="00906177" w:rsidP="00906177">
      <w:pPr>
        <w:pStyle w:val="NoSpacing"/>
        <w:ind w:left="284"/>
        <w:jc w:val="both"/>
      </w:pPr>
      <w:r w:rsidRPr="00E54811">
        <w:t xml:space="preserve">9.2 ne vēlāk kā vienu darba dienu pirms noteiktās Komisijas sēdes/sanāksmes, informē komisijas priekšsēdētāju par prombūtni vai citiem apstākļiem, kuru dēļ komisijas loceklis nevar piedalīties Komisijas sēdē/sanāksmē; </w:t>
      </w:r>
    </w:p>
    <w:p w14:paraId="60861328" w14:textId="77777777" w:rsidR="00906177" w:rsidRPr="00E54811" w:rsidRDefault="00906177" w:rsidP="00906177">
      <w:pPr>
        <w:pStyle w:val="NoSpacing"/>
        <w:ind w:left="284"/>
        <w:jc w:val="both"/>
      </w:pPr>
      <w:r w:rsidRPr="00E54811">
        <w:t xml:space="preserve">9.3. pilda komisijas priekšsēdētāja uzliktos pienākumus un norādījumus; </w:t>
      </w:r>
    </w:p>
    <w:p w14:paraId="1299C55E" w14:textId="77777777" w:rsidR="00906177" w:rsidRPr="00E54811" w:rsidRDefault="00906177" w:rsidP="00906177">
      <w:pPr>
        <w:pStyle w:val="NoSpacing"/>
        <w:ind w:left="284"/>
        <w:jc w:val="both"/>
      </w:pPr>
      <w:r w:rsidRPr="00E54811">
        <w:t xml:space="preserve">9.4. katrs komisijas loceklis atbild par pieņemtā lēmuma tiesiskumu un pamatotību. </w:t>
      </w:r>
    </w:p>
    <w:p w14:paraId="303566D7" w14:textId="77777777" w:rsidR="00906177" w:rsidRPr="00E54811" w:rsidRDefault="00906177" w:rsidP="00906177">
      <w:pPr>
        <w:pStyle w:val="NoSpacing"/>
        <w:jc w:val="both"/>
      </w:pPr>
      <w:r w:rsidRPr="00E54811">
        <w:t>10. Komisijas locekļi no sava vidus ievēlē komisijas sekretāru. Komisijas sekretāra amatu nevar ieņemt komisijas priekšsēdētājs, vai  komisijas priekšsēdētāja vietnieks.</w:t>
      </w:r>
    </w:p>
    <w:p w14:paraId="0BB708B8" w14:textId="77777777" w:rsidR="00906177" w:rsidRPr="00E54811" w:rsidRDefault="00906177" w:rsidP="00906177">
      <w:pPr>
        <w:pStyle w:val="NoSpacing"/>
        <w:jc w:val="both"/>
      </w:pPr>
      <w:r w:rsidRPr="00E54811">
        <w:t>11. Komisijas sekretārs:</w:t>
      </w:r>
    </w:p>
    <w:p w14:paraId="07D640AE" w14:textId="77777777" w:rsidR="00906177" w:rsidRPr="00E54811" w:rsidRDefault="00906177" w:rsidP="00906177">
      <w:pPr>
        <w:pStyle w:val="NoSpacing"/>
        <w:ind w:left="284"/>
        <w:jc w:val="both"/>
      </w:pPr>
      <w:r w:rsidRPr="00E54811">
        <w:t>11.1. organizatoriski un tehniski sagatavo Komisijas sēdes/sanāksmes;</w:t>
      </w:r>
    </w:p>
    <w:p w14:paraId="417C11C7" w14:textId="77777777" w:rsidR="00906177" w:rsidRPr="00E54811" w:rsidRDefault="00906177" w:rsidP="00906177">
      <w:pPr>
        <w:pStyle w:val="NoSpacing"/>
        <w:ind w:left="284"/>
        <w:jc w:val="both"/>
      </w:pPr>
      <w:r w:rsidRPr="00E54811">
        <w:t xml:space="preserve">11.2. veic Komisijas kontaktpersonas funkciju; </w:t>
      </w:r>
    </w:p>
    <w:p w14:paraId="4FC2CC78" w14:textId="77777777" w:rsidR="00906177" w:rsidRPr="00E54811" w:rsidRDefault="00906177" w:rsidP="00906177">
      <w:pPr>
        <w:pStyle w:val="NoSpacing"/>
        <w:ind w:left="284"/>
        <w:jc w:val="both"/>
      </w:pPr>
      <w:r w:rsidRPr="00E54811">
        <w:t xml:space="preserve">11.3. pēc Komisijas priekšsēdētāja ierosinājuma sasauc un protokolē Komisijas sēdes/sanāksmes; </w:t>
      </w:r>
    </w:p>
    <w:p w14:paraId="7F2AF4E0" w14:textId="77777777" w:rsidR="00906177" w:rsidRPr="00E54811" w:rsidRDefault="00906177" w:rsidP="00906177">
      <w:pPr>
        <w:pStyle w:val="NoSpacing"/>
        <w:ind w:left="284"/>
        <w:jc w:val="both"/>
      </w:pPr>
      <w:r w:rsidRPr="00E54811">
        <w:t xml:space="preserve">11.4. nodrošina Komisijas saraksti; </w:t>
      </w:r>
    </w:p>
    <w:p w14:paraId="2E013B0C" w14:textId="77777777" w:rsidR="00906177" w:rsidRPr="00E54811" w:rsidRDefault="00906177" w:rsidP="00906177">
      <w:pPr>
        <w:pStyle w:val="NoSpacing"/>
        <w:ind w:left="284"/>
        <w:jc w:val="both"/>
      </w:pPr>
      <w:r w:rsidRPr="00E54811">
        <w:t xml:space="preserve">11.5. noformē Komisijas lēmumus; </w:t>
      </w:r>
    </w:p>
    <w:p w14:paraId="00431700" w14:textId="77777777" w:rsidR="00906177" w:rsidRPr="00E54811" w:rsidRDefault="00906177" w:rsidP="00906177">
      <w:pPr>
        <w:pStyle w:val="NoSpacing"/>
        <w:ind w:left="284"/>
        <w:jc w:val="both"/>
      </w:pPr>
      <w:r w:rsidRPr="00E54811">
        <w:t>11.6. nodrošina Komisijas pieņemto lēmumu izsniegšanu vai nosūtīšanu iesniedzējiem;</w:t>
      </w:r>
    </w:p>
    <w:p w14:paraId="28D61419" w14:textId="77777777" w:rsidR="00906177" w:rsidRPr="00E54811" w:rsidRDefault="00906177" w:rsidP="00906177">
      <w:pPr>
        <w:pStyle w:val="NoSpacing"/>
        <w:ind w:left="284"/>
        <w:jc w:val="both"/>
      </w:pPr>
      <w:r w:rsidRPr="00E54811">
        <w:t xml:space="preserve">11.7. paraksta Komisijas sēžu/sanāksmju protokolus; </w:t>
      </w:r>
    </w:p>
    <w:p w14:paraId="37CDC64C" w14:textId="77777777" w:rsidR="00906177" w:rsidRPr="00E54811" w:rsidRDefault="00906177" w:rsidP="00906177">
      <w:pPr>
        <w:pStyle w:val="NoSpacing"/>
        <w:ind w:left="284"/>
        <w:jc w:val="both"/>
      </w:pPr>
      <w:r w:rsidRPr="00E54811">
        <w:t xml:space="preserve">11.8. kārto Komisijas lietvedību, nodrošina dokumentu noformēšanu, glabāšanu un nodošanu pašvaldības arhīvā; </w:t>
      </w:r>
    </w:p>
    <w:p w14:paraId="6C3D10D9" w14:textId="77777777" w:rsidR="00906177" w:rsidRPr="00E54811" w:rsidRDefault="00906177" w:rsidP="00906177">
      <w:pPr>
        <w:pStyle w:val="NoSpacing"/>
        <w:ind w:left="284"/>
        <w:jc w:val="both"/>
      </w:pPr>
      <w:r w:rsidRPr="00E54811">
        <w:t xml:space="preserve">11.9.  pilda komisijas priekšsēdētāja uzliktos pienākumus un norādījumus; </w:t>
      </w:r>
    </w:p>
    <w:p w14:paraId="7DBC3A5B" w14:textId="77777777" w:rsidR="00906177" w:rsidRPr="00E54811" w:rsidRDefault="00906177" w:rsidP="00906177">
      <w:pPr>
        <w:pStyle w:val="NoSpacing"/>
        <w:ind w:left="284"/>
        <w:jc w:val="both"/>
      </w:pPr>
      <w:r w:rsidRPr="00E54811">
        <w:t xml:space="preserve">11.10. veic citus uzdevumus Komisijas darbības nodrošināšanai. </w:t>
      </w:r>
    </w:p>
    <w:p w14:paraId="3917BA0F" w14:textId="77777777" w:rsidR="00906177" w:rsidRPr="00E54811" w:rsidRDefault="00906177" w:rsidP="00906177">
      <w:pPr>
        <w:pStyle w:val="NoSpacing"/>
        <w:jc w:val="both"/>
      </w:pPr>
      <w:r w:rsidRPr="00E54811">
        <w:t>12. Komisijas priekšsēdētājs, priekšsēdētāja vietnieks vai locekļi var pārtraukt darbību Komisijā, iesniedzot iesniegumu pašvaldībā par savu pienākumu pildīšanas izbeigšanu.</w:t>
      </w:r>
    </w:p>
    <w:p w14:paraId="5E4994CF" w14:textId="77777777" w:rsidR="00906177" w:rsidRPr="00E54811" w:rsidRDefault="00906177" w:rsidP="00906177">
      <w:pPr>
        <w:pStyle w:val="NoSpacing"/>
        <w:jc w:val="both"/>
      </w:pPr>
      <w:r w:rsidRPr="00E54811">
        <w:t xml:space="preserve">13. Komisijas priekšsēdētāju, priekšsēdētāja vietnieku vai locekli var atsaukt no amata ar pašvaldības domes lēmumu. </w:t>
      </w:r>
    </w:p>
    <w:p w14:paraId="47DEAE5A" w14:textId="77777777" w:rsidR="00906177" w:rsidRPr="00E54811" w:rsidRDefault="00906177" w:rsidP="00906177">
      <w:pPr>
        <w:pStyle w:val="NoSpacing"/>
      </w:pPr>
    </w:p>
    <w:p w14:paraId="44D394C7" w14:textId="77777777" w:rsidR="00906177" w:rsidRPr="00E54811" w:rsidRDefault="00906177" w:rsidP="00906177">
      <w:pPr>
        <w:pStyle w:val="NoSpacing"/>
        <w:jc w:val="center"/>
        <w:rPr>
          <w:b/>
          <w:bCs/>
        </w:rPr>
      </w:pPr>
      <w:r w:rsidRPr="00E54811">
        <w:rPr>
          <w:b/>
          <w:bCs/>
        </w:rPr>
        <w:t>III. Komisijas darba organizācija</w:t>
      </w:r>
    </w:p>
    <w:p w14:paraId="03FF6738" w14:textId="77777777" w:rsidR="00906177" w:rsidRPr="00E54811" w:rsidRDefault="00906177" w:rsidP="00906177">
      <w:pPr>
        <w:pStyle w:val="NoSpacing"/>
        <w:jc w:val="center"/>
        <w:rPr>
          <w:b/>
          <w:bCs/>
        </w:rPr>
      </w:pPr>
    </w:p>
    <w:p w14:paraId="78278969" w14:textId="77777777" w:rsidR="00906177" w:rsidRPr="00E54811" w:rsidRDefault="00906177" w:rsidP="00906177">
      <w:pPr>
        <w:pStyle w:val="NoSpacing"/>
        <w:jc w:val="both"/>
      </w:pPr>
      <w:r w:rsidRPr="00E54811">
        <w:t xml:space="preserve">14. Komisija ir lemttiesīga, ja sēdē piedalās vismaz puse komisijas locekļu.  </w:t>
      </w:r>
    </w:p>
    <w:p w14:paraId="1FCF7895" w14:textId="77777777" w:rsidR="00906177" w:rsidRPr="00E54811" w:rsidRDefault="00906177" w:rsidP="00906177">
      <w:pPr>
        <w:pStyle w:val="NoSpacing"/>
        <w:jc w:val="both"/>
      </w:pPr>
      <w:r w:rsidRPr="00E54811">
        <w:t xml:space="preserve">15. 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7551B448" w14:textId="77777777" w:rsidR="00906177" w:rsidRPr="00E54811" w:rsidRDefault="00906177" w:rsidP="00906177">
      <w:pPr>
        <w:jc w:val="both"/>
      </w:pPr>
      <w:r w:rsidRPr="00E54811">
        <w:rPr>
          <w:color w:val="000000"/>
        </w:rPr>
        <w:t xml:space="preserve">16. </w:t>
      </w:r>
      <w:r w:rsidRPr="00E54811">
        <w:t>Komisijas loceklis, kuram saskaņā ar likumu "</w:t>
      </w:r>
      <w:hyperlink r:id="rId138" w:tgtFrame="_blank" w:history="1">
        <w:r w:rsidRPr="005F279D">
          <w:rPr>
            <w:rStyle w:val="Hyperlink"/>
            <w:color w:val="000000"/>
            <w:u w:val="none"/>
          </w:rPr>
          <w:t>Par interešu konflikta novēršanu valsts amatpersonu darbībā</w:t>
        </w:r>
      </w:hyperlink>
      <w:r w:rsidRPr="00E54811">
        <w:rPr>
          <w:color w:val="000000"/>
        </w:rPr>
        <w:t>" rodas</w:t>
      </w:r>
      <w:r w:rsidRPr="00E54811">
        <w:t xml:space="preserve"> interešu konflikts saistībā ar vērtējamo pieteikumu nav tiesīgs piedalīties attiecīgā lēmuma pieņemšanā. Komisijas loceklis par interešu konflikta situāciju paziņo Komisijas priekšsēdētājam. </w:t>
      </w:r>
    </w:p>
    <w:p w14:paraId="5A7E2B49" w14:textId="77777777" w:rsidR="00906177" w:rsidRPr="00E54811" w:rsidRDefault="00906177" w:rsidP="00906177">
      <w:pPr>
        <w:pStyle w:val="NoSpacing"/>
        <w:jc w:val="both"/>
      </w:pPr>
      <w:r w:rsidRPr="00E54811">
        <w:t xml:space="preserve">17. Komisijas lēmums stājas spēkā ar tā pieņemšanas brīdi. </w:t>
      </w:r>
    </w:p>
    <w:p w14:paraId="354F768C" w14:textId="77777777" w:rsidR="00906177" w:rsidRPr="00E54811" w:rsidRDefault="00906177" w:rsidP="00906177">
      <w:pPr>
        <w:pStyle w:val="NoSpacing"/>
        <w:jc w:val="both"/>
      </w:pPr>
      <w:r w:rsidRPr="00E54811">
        <w:t xml:space="preserve">18. Komisijas lēmums ir saistošs iesniedzējam. </w:t>
      </w:r>
    </w:p>
    <w:p w14:paraId="4483A955" w14:textId="77777777" w:rsidR="00906177" w:rsidRPr="00E54811" w:rsidRDefault="00906177" w:rsidP="00906177">
      <w:pPr>
        <w:pStyle w:val="NoSpacing"/>
        <w:jc w:val="both"/>
      </w:pPr>
      <w:r w:rsidRPr="00E54811">
        <w:t xml:space="preserve">19. Komisijas darbība tiek nodrošināta no pašvaldības budžeta līdzekļiem. </w:t>
      </w:r>
    </w:p>
    <w:p w14:paraId="0A03FEDE" w14:textId="77777777" w:rsidR="00906177" w:rsidRPr="00E54811" w:rsidRDefault="00906177" w:rsidP="00906177">
      <w:pPr>
        <w:pStyle w:val="NoSpacing"/>
        <w:jc w:val="both"/>
      </w:pPr>
      <w:r w:rsidRPr="00E54811">
        <w:t xml:space="preserve">20. Komisijas priekšsēdētājs, priekšsēdētāja vietnieks, locekļi par darbu Komisijā saņem samaksu, kas noteikta saskaņā ar Dobeles novada pašvaldības apstiprināto atlīdzības noteikšanas kārtības nolikumu. </w:t>
      </w:r>
    </w:p>
    <w:p w14:paraId="56554E15" w14:textId="77777777" w:rsidR="00906177" w:rsidRPr="00E54811" w:rsidRDefault="00906177" w:rsidP="00906177">
      <w:pPr>
        <w:pStyle w:val="NoSpacing"/>
        <w:jc w:val="both"/>
      </w:pPr>
    </w:p>
    <w:p w14:paraId="21A167C1" w14:textId="77777777" w:rsidR="00906177" w:rsidRPr="00E54811" w:rsidRDefault="00906177" w:rsidP="00906177">
      <w:pPr>
        <w:pStyle w:val="NoSpacing"/>
        <w:jc w:val="center"/>
        <w:rPr>
          <w:b/>
          <w:bCs/>
        </w:rPr>
      </w:pPr>
      <w:r w:rsidRPr="00E54811">
        <w:rPr>
          <w:b/>
          <w:bCs/>
        </w:rPr>
        <w:t>IV. Citi noteikumi</w:t>
      </w:r>
    </w:p>
    <w:p w14:paraId="48160EB6" w14:textId="77777777" w:rsidR="00906177" w:rsidRPr="00E54811" w:rsidRDefault="00906177" w:rsidP="00906177">
      <w:pPr>
        <w:pStyle w:val="NoSpacing"/>
        <w:jc w:val="center"/>
        <w:rPr>
          <w:b/>
          <w:bCs/>
        </w:rPr>
      </w:pPr>
    </w:p>
    <w:p w14:paraId="113F2D6B" w14:textId="77777777" w:rsidR="00906177" w:rsidRPr="00E54811" w:rsidRDefault="00906177" w:rsidP="00906177">
      <w:pPr>
        <w:pStyle w:val="NoSpacing"/>
        <w:jc w:val="both"/>
      </w:pPr>
      <w:r w:rsidRPr="00E54811">
        <w:t xml:space="preserve">21. Komisija savā darbībā nodrošina konfidencialitāti un informācijas neizpaušanu trešajām personām, izņemot normatīvajos aktos noteiktos gadījumus. </w:t>
      </w:r>
    </w:p>
    <w:p w14:paraId="3FBE186B" w14:textId="77777777" w:rsidR="00906177" w:rsidRPr="00E54811" w:rsidRDefault="00906177" w:rsidP="00906177">
      <w:pPr>
        <w:pStyle w:val="NoSpacing"/>
        <w:jc w:val="both"/>
      </w:pPr>
      <w:r w:rsidRPr="00E54811">
        <w:t xml:space="preserve">22. Komisija savā darbībā ievēro ētikas normas. </w:t>
      </w:r>
    </w:p>
    <w:p w14:paraId="7ABBA3B3" w14:textId="77777777" w:rsidR="00906177" w:rsidRPr="00E54811" w:rsidRDefault="00906177" w:rsidP="00906177">
      <w:pPr>
        <w:pStyle w:val="NoSpacing"/>
        <w:jc w:val="both"/>
        <w:rPr>
          <w:color w:val="000000"/>
        </w:rPr>
      </w:pPr>
      <w:r w:rsidRPr="00E54811">
        <w:rPr>
          <w:color w:val="000000"/>
        </w:rPr>
        <w:t>23. Komisijas pieņemto lēmumu var apstrīdēt domē Administratīvā procesa likumā noteiktajā kārtībā.</w:t>
      </w:r>
    </w:p>
    <w:p w14:paraId="0B83FA46" w14:textId="77777777" w:rsidR="00906177" w:rsidRPr="00E54811" w:rsidRDefault="00906177" w:rsidP="00906177">
      <w:pPr>
        <w:pStyle w:val="NoSpacing"/>
        <w:jc w:val="both"/>
      </w:pPr>
    </w:p>
    <w:p w14:paraId="612506CD" w14:textId="77777777" w:rsidR="00906177" w:rsidRPr="00E54811" w:rsidRDefault="00906177" w:rsidP="00906177">
      <w:pPr>
        <w:pStyle w:val="NoSpacing"/>
        <w:jc w:val="both"/>
      </w:pPr>
      <w:r w:rsidRPr="00E54811">
        <w:t xml:space="preserve">Domes priekšsēdētājs                                                                        </w:t>
      </w:r>
      <w:r w:rsidRPr="00E54811">
        <w:tab/>
      </w:r>
      <w:r w:rsidRPr="00E54811">
        <w:tab/>
      </w:r>
      <w:r w:rsidRPr="00E54811">
        <w:tab/>
        <w:t>I.Gorskis</w:t>
      </w:r>
    </w:p>
    <w:p w14:paraId="6482C93A" w14:textId="77777777" w:rsidR="00906177" w:rsidRPr="00E54811" w:rsidRDefault="00906177" w:rsidP="00906177">
      <w:pPr>
        <w:pStyle w:val="NoSpacing"/>
        <w:jc w:val="both"/>
      </w:pPr>
      <w:r w:rsidRPr="00E54811">
        <w:br w:type="page"/>
      </w:r>
    </w:p>
    <w:p w14:paraId="16E3D4AE" w14:textId="20FAA6C0"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5CC3A2BF" wp14:editId="2463BA9C">
            <wp:extent cx="676275" cy="752475"/>
            <wp:effectExtent l="0" t="0" r="9525" b="952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D62C54B" w14:textId="77777777" w:rsidR="00906177" w:rsidRPr="00E54811" w:rsidRDefault="00906177" w:rsidP="00906177">
      <w:pPr>
        <w:pStyle w:val="Header"/>
        <w:jc w:val="center"/>
        <w:rPr>
          <w:sz w:val="20"/>
        </w:rPr>
      </w:pPr>
      <w:r w:rsidRPr="00E54811">
        <w:rPr>
          <w:sz w:val="20"/>
        </w:rPr>
        <w:t>LATVIJAS REPUBLIKA</w:t>
      </w:r>
    </w:p>
    <w:p w14:paraId="11379CED" w14:textId="77777777" w:rsidR="00906177" w:rsidRPr="00E54811" w:rsidRDefault="00906177" w:rsidP="00906177">
      <w:pPr>
        <w:pStyle w:val="Header"/>
        <w:jc w:val="center"/>
        <w:rPr>
          <w:b/>
          <w:sz w:val="32"/>
          <w:szCs w:val="32"/>
        </w:rPr>
      </w:pPr>
      <w:r w:rsidRPr="00E54811">
        <w:rPr>
          <w:b/>
          <w:sz w:val="32"/>
          <w:szCs w:val="32"/>
        </w:rPr>
        <w:t>DOBELES NOVADA DOME</w:t>
      </w:r>
    </w:p>
    <w:p w14:paraId="1D8BD8F0"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190E2271" w14:textId="77777777" w:rsidR="00906177" w:rsidRPr="00E54811" w:rsidRDefault="00906177" w:rsidP="00906177">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139" w:history="1">
        <w:r w:rsidRPr="00E54811">
          <w:rPr>
            <w:rStyle w:val="Hyperlink"/>
            <w:rFonts w:eastAsia="Calibri"/>
            <w:color w:val="000000"/>
            <w:sz w:val="16"/>
            <w:szCs w:val="16"/>
          </w:rPr>
          <w:t>dome@dobele.lv</w:t>
        </w:r>
      </w:hyperlink>
    </w:p>
    <w:p w14:paraId="4E4C05D1" w14:textId="77777777" w:rsidR="00906177" w:rsidRPr="00E54811" w:rsidRDefault="00906177" w:rsidP="00906177">
      <w:pPr>
        <w:pStyle w:val="Default"/>
        <w:jc w:val="center"/>
        <w:rPr>
          <w:b/>
          <w:bCs/>
        </w:rPr>
      </w:pPr>
    </w:p>
    <w:p w14:paraId="558808AD" w14:textId="77777777" w:rsidR="00906177" w:rsidRPr="00E54811" w:rsidRDefault="00906177" w:rsidP="00906177">
      <w:pPr>
        <w:pStyle w:val="Header"/>
        <w:jc w:val="center"/>
        <w:rPr>
          <w:b/>
          <w:spacing w:val="60"/>
        </w:rPr>
      </w:pPr>
      <w:r w:rsidRPr="00E54811">
        <w:rPr>
          <w:b/>
          <w:spacing w:val="60"/>
        </w:rPr>
        <w:t>LĒMUMS</w:t>
      </w:r>
    </w:p>
    <w:p w14:paraId="5EC1C850" w14:textId="77777777" w:rsidR="00906177" w:rsidRPr="00E54811" w:rsidRDefault="00906177" w:rsidP="00906177">
      <w:pPr>
        <w:pStyle w:val="Header"/>
        <w:jc w:val="center"/>
      </w:pPr>
      <w:r w:rsidRPr="00E54811">
        <w:t>Dobelē</w:t>
      </w:r>
    </w:p>
    <w:p w14:paraId="4B2E7B61" w14:textId="77777777" w:rsidR="00906177" w:rsidRPr="00E54811" w:rsidRDefault="00906177" w:rsidP="00906177">
      <w:pPr>
        <w:pStyle w:val="Header"/>
        <w:jc w:val="center"/>
      </w:pPr>
    </w:p>
    <w:p w14:paraId="51401BAB" w14:textId="62886923"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5F279D">
        <w:rPr>
          <w:b/>
          <w:bCs/>
        </w:rPr>
        <w:t xml:space="preserve"> </w:t>
      </w:r>
      <w:r w:rsidRPr="00E54811">
        <w:rPr>
          <w:b/>
          <w:bCs/>
        </w:rPr>
        <w:t>gada 30. martā</w:t>
      </w:r>
      <w:r w:rsidRPr="00E54811">
        <w:t xml:space="preserve">                                                                                                  </w:t>
      </w:r>
      <w:r w:rsidRPr="00E54811">
        <w:rPr>
          <w:b/>
          <w:color w:val="000000"/>
        </w:rPr>
        <w:t>Nr.</w:t>
      </w:r>
      <w:r w:rsidR="005F279D">
        <w:rPr>
          <w:b/>
          <w:color w:val="000000"/>
        </w:rPr>
        <w:t>118</w:t>
      </w:r>
      <w:r w:rsidRPr="00E54811">
        <w:rPr>
          <w:b/>
          <w:color w:val="000000"/>
        </w:rPr>
        <w:t>/5</w:t>
      </w:r>
    </w:p>
    <w:p w14:paraId="23724A63" w14:textId="53D9F61F" w:rsidR="00906177" w:rsidRPr="00E54811" w:rsidRDefault="00906177" w:rsidP="00906177">
      <w:pPr>
        <w:jc w:val="right"/>
        <w:rPr>
          <w:b/>
        </w:rPr>
      </w:pPr>
      <w:r w:rsidRPr="00E54811">
        <w:rPr>
          <w:color w:val="000000"/>
        </w:rPr>
        <w:t xml:space="preserve">(prot.Nr.5, </w:t>
      </w:r>
      <w:r w:rsidR="005F279D">
        <w:rPr>
          <w:color w:val="000000"/>
        </w:rPr>
        <w:t>24</w:t>
      </w:r>
      <w:r w:rsidRPr="00E54811">
        <w:rPr>
          <w:color w:val="000000"/>
        </w:rPr>
        <w:t>.§)</w:t>
      </w:r>
    </w:p>
    <w:p w14:paraId="729C7494" w14:textId="77777777" w:rsidR="00906177" w:rsidRPr="00E54811" w:rsidRDefault="00906177" w:rsidP="00906177">
      <w:pPr>
        <w:jc w:val="right"/>
        <w:rPr>
          <w:b/>
        </w:rPr>
      </w:pPr>
    </w:p>
    <w:p w14:paraId="77314FF1" w14:textId="77777777" w:rsidR="00906177" w:rsidRPr="00E54811" w:rsidRDefault="00906177" w:rsidP="00906177">
      <w:pPr>
        <w:keepNext/>
        <w:jc w:val="center"/>
        <w:outlineLvl w:val="0"/>
        <w:rPr>
          <w:b/>
          <w:u w:val="single"/>
        </w:rPr>
      </w:pPr>
      <w:r w:rsidRPr="00E54811">
        <w:rPr>
          <w:b/>
          <w:u w:val="single"/>
        </w:rPr>
        <w:t>Par pašvaldības nekustamā īpašuma – dzīvokļa Nr.8 Sniķeres ielā 4</w:t>
      </w:r>
      <w:r>
        <w:rPr>
          <w:b/>
          <w:u w:val="single"/>
        </w:rPr>
        <w:t>,</w:t>
      </w:r>
      <w:r w:rsidRPr="00E54811">
        <w:rPr>
          <w:b/>
          <w:u w:val="single"/>
        </w:rPr>
        <w:t xml:space="preserve"> </w:t>
      </w:r>
    </w:p>
    <w:p w14:paraId="39D4CC42" w14:textId="77777777" w:rsidR="00906177" w:rsidRPr="00E54811" w:rsidRDefault="00906177" w:rsidP="00906177">
      <w:pPr>
        <w:keepNext/>
        <w:jc w:val="center"/>
        <w:outlineLvl w:val="0"/>
        <w:rPr>
          <w:b/>
          <w:u w:val="single"/>
        </w:rPr>
      </w:pPr>
      <w:r w:rsidRPr="00E54811">
        <w:rPr>
          <w:b/>
          <w:u w:val="single"/>
        </w:rPr>
        <w:t xml:space="preserve">Bēnē, Bēnes pagastā, Dobeles novadā, atsavināšanu </w:t>
      </w:r>
    </w:p>
    <w:p w14:paraId="33ACD59F" w14:textId="77777777" w:rsidR="00906177" w:rsidRPr="00E54811" w:rsidRDefault="00906177" w:rsidP="00906177">
      <w:pPr>
        <w:tabs>
          <w:tab w:val="num" w:pos="-3686"/>
        </w:tabs>
        <w:jc w:val="both"/>
        <w:rPr>
          <w:color w:val="000000"/>
          <w:lang w:val="en-GB"/>
        </w:rPr>
      </w:pPr>
    </w:p>
    <w:p w14:paraId="088BFFD8" w14:textId="77777777" w:rsidR="00906177" w:rsidRPr="00E54811" w:rsidRDefault="00906177" w:rsidP="00906177">
      <w:pPr>
        <w:ind w:firstLine="720"/>
        <w:jc w:val="both"/>
      </w:pPr>
      <w:r w:rsidRPr="00E54811">
        <w:t xml:space="preserve">Īpašumtiesības uz dzīvokļa īpašumu Nr. 8 Sniķeres ielā 4, Bēnē, Bēnes pagastā, Dobeles novadā, kadastra numurs </w:t>
      </w:r>
      <w:hyperlink r:id="rId140" w:tgtFrame="_blank" w:tooltip="https://www.kadastrs.lv/properties/search?cad_num=46529000302&amp;login_latvija_lv=False" w:history="1">
        <w:r w:rsidRPr="00E54811">
          <w:t>4650 900</w:t>
        </w:r>
      </w:hyperlink>
      <w:r w:rsidRPr="00E54811">
        <w:t xml:space="preserve"> 0385, kas sastāv no divistabu dzīvokļa Nr. 8 ar kopējo platību 40,2 m</w:t>
      </w:r>
      <w:r w:rsidRPr="00E54811">
        <w:rPr>
          <w:vertAlign w:val="superscript"/>
        </w:rPr>
        <w:t>2</w:t>
      </w:r>
      <w:r w:rsidRPr="00E54811">
        <w:t>, kopīpašuma 402/5234 domājamām daļām no daudzdzīvokļu dzīvojamās mājas, š</w:t>
      </w:r>
      <w:r w:rsidRPr="00E54811">
        <w:rPr>
          <w:lang w:val="en-GB" w:eastAsia="ru-RU"/>
        </w:rPr>
        <w:t>ķūņa un zemesgabala</w:t>
      </w:r>
      <w:r w:rsidRPr="00E54811">
        <w:t xml:space="preserve"> (turpmāk - dzīvoklis), 2021. gada 13. septembrī nostiprinātas Dobeles novada pašvaldībai (turpmāk - pašvaldība), Zemgales rajona tiesas Bēnes pagasta zemesgrāmatas nodalījumā Nr. 218 8.</w:t>
      </w:r>
    </w:p>
    <w:p w14:paraId="7DE2B517" w14:textId="68C57359" w:rsidR="00906177" w:rsidRPr="00E54811" w:rsidRDefault="00906177" w:rsidP="00906177">
      <w:pPr>
        <w:ind w:firstLine="720"/>
        <w:jc w:val="both"/>
      </w:pPr>
      <w:r w:rsidRPr="00E54811">
        <w:t xml:space="preserve">Pašvaldībā ir saņemts dzīvokļa īrnieces </w:t>
      </w:r>
      <w:r w:rsidR="009B0017">
        <w:t>[…]</w:t>
      </w:r>
      <w:r w:rsidRPr="00E54811">
        <w:t xml:space="preserve"> ierosinājums atsavināt dzīvokli.</w:t>
      </w:r>
    </w:p>
    <w:p w14:paraId="7D4A3953" w14:textId="77777777" w:rsidR="00906177" w:rsidRPr="00E54811" w:rsidRDefault="00906177" w:rsidP="00906177">
      <w:pPr>
        <w:ind w:right="142" w:firstLine="709"/>
        <w:jc w:val="both"/>
        <w:rPr>
          <w:color w:val="000000"/>
          <w:lang w:val="en-GB"/>
        </w:rPr>
      </w:pPr>
      <w:r w:rsidRPr="00E54811">
        <w:rPr>
          <w:color w:val="000000"/>
          <w:lang w:val="en-GB"/>
        </w:rPr>
        <w:t>Saskaņā ar Publiskas personas mantas atsavināšanas likuma 45. panta ceturtās daļas noteikumiem, īrnieks vai viņa ģimenes locekļi var pirkt īrēto viendzīvokļa māju vai dzīvokļa īpašumu, ja:</w:t>
      </w:r>
    </w:p>
    <w:p w14:paraId="23861CAA" w14:textId="77777777" w:rsidR="00906177" w:rsidRPr="00E54811" w:rsidRDefault="00906177" w:rsidP="00906177">
      <w:pPr>
        <w:ind w:right="142"/>
        <w:jc w:val="both"/>
        <w:rPr>
          <w:color w:val="000000"/>
          <w:lang w:val="en-GB"/>
        </w:rPr>
      </w:pPr>
      <w:r w:rsidRPr="00E54811">
        <w:rPr>
          <w:color w:val="000000"/>
          <w:lang w:val="en-GB"/>
        </w:rPr>
        <w:t>1) īrnieks un viņa ģimenes locekļi ir noslēguši notariāli apliecinātu vienošanos par to, kurš vai kuri no viņiem iegūs īpašumā īrēto viendzīvokļa māju vai dzīvokļa īpašumu;</w:t>
      </w:r>
    </w:p>
    <w:p w14:paraId="6B0674CE" w14:textId="77777777" w:rsidR="00906177" w:rsidRPr="00E54811" w:rsidRDefault="00906177" w:rsidP="00906177">
      <w:pPr>
        <w:ind w:right="142"/>
        <w:jc w:val="both"/>
        <w:rPr>
          <w:color w:val="000000"/>
          <w:lang w:val="en-GB"/>
        </w:rPr>
      </w:pPr>
      <w:r w:rsidRPr="00E54811">
        <w:rPr>
          <w:color w:val="000000"/>
          <w:lang w:val="en-GB"/>
        </w:rPr>
        <w:t>2) tiesā nav celta prasība par īres līguma izbeigšanu.</w:t>
      </w:r>
    </w:p>
    <w:p w14:paraId="71BBF4E0" w14:textId="313CC194" w:rsidR="00906177" w:rsidRPr="00E54811" w:rsidRDefault="00906177" w:rsidP="00906177">
      <w:pPr>
        <w:ind w:right="142" w:firstLine="709"/>
        <w:jc w:val="both"/>
        <w:rPr>
          <w:lang w:val="en-GB"/>
        </w:rPr>
      </w:pPr>
      <w:r w:rsidRPr="00E54811">
        <w:rPr>
          <w:lang w:val="en-GB"/>
        </w:rPr>
        <w:t xml:space="preserve">Pret </w:t>
      </w:r>
      <w:bookmarkStart w:id="87" w:name="_Hlk100319677"/>
      <w:r w:rsidR="009B0017">
        <w:rPr>
          <w:lang w:val="en-GB"/>
        </w:rPr>
        <w:t>[…]</w:t>
      </w:r>
      <w:bookmarkEnd w:id="87"/>
      <w:r w:rsidRPr="00E54811">
        <w:rPr>
          <w:lang w:val="en-GB"/>
        </w:rPr>
        <w:t xml:space="preserve"> nav celta prasība par īres līguma izbeigšanu,</w:t>
      </w:r>
      <w:r w:rsidRPr="00E54811">
        <w:t xml:space="preserve"> par dzīvokļa īpašumu nav īres un komunālo maksājumu parādu</w:t>
      </w:r>
      <w:r w:rsidRPr="00E54811">
        <w:rPr>
          <w:lang w:val="en-GB"/>
        </w:rPr>
        <w:t>.</w:t>
      </w:r>
    </w:p>
    <w:p w14:paraId="52AE20E5" w14:textId="1242799A" w:rsidR="00906177" w:rsidRPr="00E54811" w:rsidRDefault="009B0017" w:rsidP="00906177">
      <w:pPr>
        <w:ind w:right="142" w:firstLine="709"/>
        <w:jc w:val="both"/>
      </w:pPr>
      <w:r>
        <w:rPr>
          <w:lang w:val="en-GB"/>
        </w:rPr>
        <w:t xml:space="preserve">[…] </w:t>
      </w:r>
      <w:r w:rsidR="00906177" w:rsidRPr="00E54811">
        <w:t>izīrētajā dzīvoklī nav deklarēti citi pilngadīgi ģimenes locekļi.</w:t>
      </w:r>
    </w:p>
    <w:p w14:paraId="7D30E434" w14:textId="77777777" w:rsidR="00906177" w:rsidRPr="00E54811" w:rsidRDefault="00906177" w:rsidP="00906177">
      <w:pPr>
        <w:ind w:firstLine="709"/>
        <w:jc w:val="both"/>
      </w:pPr>
      <w:r w:rsidRPr="00E54811">
        <w:t xml:space="preserve">Pašvaldībai nav lietderīgi saglabāt īpašumā dzīvokli 12 dzīvokļu daudzdzīvokļu mājā, jo 11 dzīvokļu īpašumi reģistrēti zemesgrāmatā uz citu personu vārda. </w:t>
      </w:r>
    </w:p>
    <w:p w14:paraId="57AF9820" w14:textId="77777777" w:rsidR="00906177" w:rsidRPr="00E54811" w:rsidRDefault="00906177" w:rsidP="00906177">
      <w:pPr>
        <w:suppressAutoHyphens/>
        <w:ind w:firstLine="709"/>
        <w:jc w:val="both"/>
        <w:rPr>
          <w:b/>
          <w:lang w:eastAsia="ar-SA"/>
        </w:rPr>
      </w:pPr>
      <w:r w:rsidRPr="00E54811">
        <w:rPr>
          <w:color w:val="000000"/>
          <w:lang w:val="en-GB"/>
        </w:rPr>
        <w:t xml:space="preserve">Sertificēta nekustamo īpašumu vērtētāja </w:t>
      </w:r>
      <w:r w:rsidRPr="00E54811">
        <w:t xml:space="preserve">Anita Vēdiķe 2021. gada 15.aprīlī noteikusi dzīvokļa tirgus vērtību 1500 EUR, atbilstoši </w:t>
      </w:r>
      <w:hyperlink r:id="rId141" w:tgtFrame="_blank" w:history="1">
        <w:r w:rsidRPr="005F279D">
          <w:rPr>
            <w:rStyle w:val="Hyperlink"/>
            <w:color w:val="auto"/>
            <w:u w:val="none"/>
          </w:rPr>
          <w:t>Standartizācijas likumā</w:t>
        </w:r>
      </w:hyperlink>
      <w:r w:rsidRPr="00E54811">
        <w:t xml:space="preserve"> paredzētajā kārtībā apstiprinātajiem īpašuma vērtēšanas standartiem.</w:t>
      </w:r>
    </w:p>
    <w:p w14:paraId="066BD992" w14:textId="010E46F2" w:rsidR="00906177" w:rsidRPr="00E54811" w:rsidRDefault="00906177" w:rsidP="00906177">
      <w:pPr>
        <w:ind w:firstLine="709"/>
        <w:jc w:val="both"/>
      </w:pPr>
      <w:r w:rsidRPr="00E54811">
        <w:t xml:space="preserve">Saskaņā ar Publiskas personas mantas atsavināšanas likuma 4. panta ceturtās daļas 5. punktu, 8. panta trešo daļu, 36. panta trešo daļu un 45.panta trešo daļu, kā arī sertificēta vērtētāja vērtējumu, </w:t>
      </w:r>
      <w:r w:rsidR="005F279D" w:rsidRPr="00E54811">
        <w:rPr>
          <w:rFonts w:eastAsia="Calibri"/>
          <w:lang w:eastAsia="en-US"/>
        </w:rPr>
        <w:t xml:space="preserve">atklāti balsojot: </w:t>
      </w:r>
      <w:r w:rsidR="005F279D" w:rsidRPr="00E54811">
        <w:rPr>
          <w:iCs/>
        </w:rPr>
        <w:t>PAR</w:t>
      </w:r>
      <w:r w:rsidR="005F279D">
        <w:rPr>
          <w:iCs/>
        </w:rPr>
        <w:t xml:space="preserve"> </w:t>
      </w:r>
      <w:r w:rsidR="005F279D" w:rsidRPr="00E54811">
        <w:rPr>
          <w:iCs/>
        </w:rPr>
        <w:t>-</w:t>
      </w:r>
      <w:r w:rsidR="005F279D">
        <w:rPr>
          <w:iCs/>
        </w:rPr>
        <w:t xml:space="preserve"> 17</w:t>
      </w:r>
      <w:r w:rsidR="005F279D" w:rsidRPr="00F75DB4">
        <w:rPr>
          <w:rFonts w:eastAsia="Calibri"/>
          <w:color w:val="000000"/>
          <w:lang w:eastAsia="en-US"/>
        </w:rPr>
        <w:t xml:space="preserve">  (</w:t>
      </w:r>
      <w:r w:rsidR="005F279D">
        <w:t xml:space="preserve">Ģirts Ante, </w:t>
      </w:r>
      <w:r w:rsidR="005F279D" w:rsidRPr="00FE5C59">
        <w:rPr>
          <w:bCs/>
          <w:lang w:eastAsia="et-EE"/>
        </w:rPr>
        <w:t>K</w:t>
      </w:r>
      <w:r w:rsidR="005F279D">
        <w:rPr>
          <w:bCs/>
          <w:lang w:eastAsia="et-EE"/>
        </w:rPr>
        <w:t xml:space="preserve">ristīne </w:t>
      </w:r>
      <w:r w:rsidR="005F279D" w:rsidRPr="00FE5C59">
        <w:rPr>
          <w:bCs/>
          <w:lang w:eastAsia="et-EE"/>
        </w:rPr>
        <w:t xml:space="preserve">Briede, </w:t>
      </w:r>
      <w:r w:rsidR="005F279D">
        <w:rPr>
          <w:bCs/>
          <w:lang w:eastAsia="et-EE"/>
        </w:rPr>
        <w:t xml:space="preserve">Sarmīte Dude, </w:t>
      </w:r>
      <w:r w:rsidR="005F279D" w:rsidRPr="00FE5C59">
        <w:rPr>
          <w:bCs/>
          <w:lang w:eastAsia="et-EE"/>
        </w:rPr>
        <w:t>M</w:t>
      </w:r>
      <w:r w:rsidR="005F279D">
        <w:rPr>
          <w:bCs/>
          <w:lang w:eastAsia="et-EE"/>
        </w:rPr>
        <w:t xml:space="preserve">āris </w:t>
      </w:r>
      <w:r w:rsidR="005F279D" w:rsidRPr="00FE5C59">
        <w:rPr>
          <w:bCs/>
          <w:lang w:eastAsia="et-EE"/>
        </w:rPr>
        <w:t>Feldmanis, E</w:t>
      </w:r>
      <w:r w:rsidR="005F279D">
        <w:rPr>
          <w:bCs/>
          <w:lang w:eastAsia="et-EE"/>
        </w:rPr>
        <w:t xml:space="preserve">dgars </w:t>
      </w:r>
      <w:r w:rsidR="005F279D" w:rsidRPr="00FE5C59">
        <w:rPr>
          <w:bCs/>
          <w:lang w:eastAsia="et-EE"/>
        </w:rPr>
        <w:t>Gaigalis, I</w:t>
      </w:r>
      <w:r w:rsidR="005F279D">
        <w:rPr>
          <w:bCs/>
          <w:lang w:eastAsia="et-EE"/>
        </w:rPr>
        <w:t xml:space="preserve">vars </w:t>
      </w:r>
      <w:r w:rsidR="005F279D" w:rsidRPr="00FE5C59">
        <w:rPr>
          <w:bCs/>
          <w:lang w:eastAsia="et-EE"/>
        </w:rPr>
        <w:t>Gorskis, G</w:t>
      </w:r>
      <w:r w:rsidR="005F279D">
        <w:rPr>
          <w:bCs/>
          <w:lang w:eastAsia="et-EE"/>
        </w:rPr>
        <w:t xml:space="preserve">ints </w:t>
      </w:r>
      <w:r w:rsidR="005F279D" w:rsidRPr="00FE5C59">
        <w:rPr>
          <w:bCs/>
          <w:lang w:eastAsia="et-EE"/>
        </w:rPr>
        <w:t>Kaminskis, E</w:t>
      </w:r>
      <w:r w:rsidR="005F279D">
        <w:rPr>
          <w:bCs/>
          <w:lang w:eastAsia="et-EE"/>
        </w:rPr>
        <w:t xml:space="preserve">dgars </w:t>
      </w:r>
      <w:r w:rsidR="005F279D" w:rsidRPr="00FE5C59">
        <w:rPr>
          <w:bCs/>
          <w:lang w:eastAsia="et-EE"/>
        </w:rPr>
        <w:t>Laimiņš, A</w:t>
      </w:r>
      <w:r w:rsidR="005F279D">
        <w:rPr>
          <w:bCs/>
          <w:lang w:eastAsia="et-EE"/>
        </w:rPr>
        <w:t xml:space="preserve">ndris </w:t>
      </w:r>
      <w:r w:rsidR="005F279D" w:rsidRPr="00FE5C59">
        <w:rPr>
          <w:bCs/>
          <w:lang w:eastAsia="et-EE"/>
        </w:rPr>
        <w:t xml:space="preserve">Podvinskis, </w:t>
      </w:r>
      <w:r w:rsidR="005F279D">
        <w:rPr>
          <w:bCs/>
          <w:lang w:eastAsia="et-EE"/>
        </w:rPr>
        <w:t xml:space="preserve">Viesturs Reinfelds, </w:t>
      </w:r>
      <w:r w:rsidR="005F279D" w:rsidRPr="00FE5C59">
        <w:rPr>
          <w:bCs/>
          <w:lang w:eastAsia="et-EE"/>
        </w:rPr>
        <w:t>D</w:t>
      </w:r>
      <w:r w:rsidR="005F279D">
        <w:rPr>
          <w:bCs/>
          <w:lang w:eastAsia="et-EE"/>
        </w:rPr>
        <w:t xml:space="preserve">ace </w:t>
      </w:r>
      <w:r w:rsidR="005F279D" w:rsidRPr="00FE5C59">
        <w:rPr>
          <w:bCs/>
          <w:lang w:eastAsia="et-EE"/>
        </w:rPr>
        <w:t xml:space="preserve">Reinika, </w:t>
      </w:r>
      <w:r w:rsidR="005F279D">
        <w:rPr>
          <w:bCs/>
          <w:lang w:eastAsia="et-EE"/>
        </w:rPr>
        <w:t xml:space="preserve">Sanita Olševska, Ainārs Meiers, </w:t>
      </w:r>
      <w:r w:rsidR="005F279D" w:rsidRPr="00FE5C59">
        <w:rPr>
          <w:bCs/>
          <w:lang w:eastAsia="et-EE"/>
        </w:rPr>
        <w:t>G</w:t>
      </w:r>
      <w:r w:rsidR="005F279D">
        <w:rPr>
          <w:bCs/>
          <w:lang w:eastAsia="et-EE"/>
        </w:rPr>
        <w:t xml:space="preserve">untis </w:t>
      </w:r>
      <w:r w:rsidR="005F279D" w:rsidRPr="00FE5C59">
        <w:rPr>
          <w:bCs/>
          <w:lang w:eastAsia="et-EE"/>
        </w:rPr>
        <w:t>Safranovičs, A</w:t>
      </w:r>
      <w:r w:rsidR="005F279D">
        <w:rPr>
          <w:bCs/>
          <w:lang w:eastAsia="et-EE"/>
        </w:rPr>
        <w:t xml:space="preserve">ndrejs </w:t>
      </w:r>
      <w:r w:rsidR="005F279D" w:rsidRPr="00FE5C59">
        <w:rPr>
          <w:bCs/>
          <w:lang w:eastAsia="et-EE"/>
        </w:rPr>
        <w:t xml:space="preserve">Spridzāns, </w:t>
      </w:r>
      <w:r w:rsidR="005F279D">
        <w:rPr>
          <w:bCs/>
          <w:lang w:eastAsia="et-EE"/>
        </w:rPr>
        <w:t>Ivars Stanga, Indra Špela</w:t>
      </w:r>
      <w:r w:rsidR="005F279D" w:rsidRPr="00F75DB4">
        <w:rPr>
          <w:rFonts w:eastAsia="Calibri"/>
          <w:color w:val="000000"/>
          <w:lang w:eastAsia="en-US"/>
        </w:rPr>
        <w:t>)</w:t>
      </w:r>
      <w:r w:rsidR="005F279D">
        <w:rPr>
          <w:rFonts w:eastAsia="Calibri"/>
          <w:color w:val="000000"/>
          <w:lang w:eastAsia="en-US"/>
        </w:rPr>
        <w:t>,</w:t>
      </w:r>
      <w:r w:rsidR="005F279D" w:rsidRPr="00E54811">
        <w:rPr>
          <w:iCs/>
        </w:rPr>
        <w:t xml:space="preserve"> PRET</w:t>
      </w:r>
      <w:r w:rsidR="005F279D">
        <w:rPr>
          <w:iCs/>
        </w:rPr>
        <w:t xml:space="preserve"> </w:t>
      </w:r>
      <w:r w:rsidR="005F279D" w:rsidRPr="00E54811">
        <w:rPr>
          <w:iCs/>
        </w:rPr>
        <w:t>-</w:t>
      </w:r>
      <w:r w:rsidR="005F279D">
        <w:rPr>
          <w:iCs/>
        </w:rPr>
        <w:t xml:space="preserve"> nav</w:t>
      </w:r>
      <w:r w:rsidR="005F279D" w:rsidRPr="00E54811">
        <w:rPr>
          <w:iCs/>
        </w:rPr>
        <w:t>, ATTURAS</w:t>
      </w:r>
      <w:r w:rsidR="005F279D">
        <w:rPr>
          <w:iCs/>
        </w:rPr>
        <w:t xml:space="preserve"> – nav, </w:t>
      </w:r>
      <w:r w:rsidR="005F279D" w:rsidRPr="00E54811">
        <w:t xml:space="preserve"> </w:t>
      </w:r>
      <w:r w:rsidRPr="00E54811">
        <w:t xml:space="preserve">Dobeles novada dome </w:t>
      </w:r>
      <w:r w:rsidRPr="005F279D">
        <w:rPr>
          <w:b/>
          <w:bCs/>
        </w:rPr>
        <w:t>NOLEMJ</w:t>
      </w:r>
      <w:r w:rsidRPr="00E54811">
        <w:t>:</w:t>
      </w:r>
    </w:p>
    <w:p w14:paraId="728676A0" w14:textId="77777777" w:rsidR="00906177" w:rsidRPr="00E54811" w:rsidRDefault="00906177" w:rsidP="00906177">
      <w:pPr>
        <w:ind w:right="142" w:firstLine="709"/>
        <w:jc w:val="both"/>
        <w:rPr>
          <w:color w:val="000000"/>
          <w:lang w:val="en-GB"/>
        </w:rPr>
      </w:pPr>
    </w:p>
    <w:p w14:paraId="2B81C7FF" w14:textId="77777777" w:rsidR="00906177" w:rsidRPr="00E54811" w:rsidRDefault="00906177" w:rsidP="00EC5B12">
      <w:pPr>
        <w:numPr>
          <w:ilvl w:val="0"/>
          <w:numId w:val="44"/>
        </w:numPr>
        <w:ind w:left="0" w:right="142" w:firstLine="0"/>
        <w:jc w:val="both"/>
        <w:rPr>
          <w:lang w:val="en-GB"/>
        </w:rPr>
      </w:pPr>
      <w:r w:rsidRPr="00E54811">
        <w:rPr>
          <w:lang w:val="en-GB"/>
        </w:rPr>
        <w:t xml:space="preserve">Atsavināt dzīvokli Nr. 8 Sniķeres ielā 4, Bēnē, Bēnes pagastā, Dobeles novadā, </w:t>
      </w:r>
      <w:r w:rsidRPr="00E54811">
        <w:rPr>
          <w:color w:val="000000"/>
          <w:lang w:val="en-GB"/>
        </w:rPr>
        <w:t xml:space="preserve">kas sastāv no </w:t>
      </w:r>
      <w:r w:rsidRPr="00E54811">
        <w:rPr>
          <w:lang w:val="en-GB" w:eastAsia="ru-RU"/>
        </w:rPr>
        <w:t>divistabu dzīvokļa Nr. 8 ar kopējo platību 40,2 m</w:t>
      </w:r>
      <w:r w:rsidRPr="00E54811">
        <w:rPr>
          <w:vertAlign w:val="superscript"/>
          <w:lang w:val="en-GB" w:eastAsia="ru-RU"/>
        </w:rPr>
        <w:t>2</w:t>
      </w:r>
      <w:r w:rsidRPr="00E54811">
        <w:rPr>
          <w:lang w:val="en-GB" w:eastAsia="ru-RU"/>
        </w:rPr>
        <w:t xml:space="preserve"> un pie dzīvokļa īpašuma piederošām 402/5234 kopīpašuma domājamām daļām no daudzdzīvokļu dzīvojamās mājas, šķūņa un zemesgabala,</w:t>
      </w:r>
      <w:r w:rsidRPr="00E54811">
        <w:rPr>
          <w:color w:val="000000"/>
          <w:lang w:val="en-GB"/>
        </w:rPr>
        <w:t xml:space="preserve"> kadastra numurs 4650 900 0385</w:t>
      </w:r>
      <w:r w:rsidRPr="00E54811">
        <w:rPr>
          <w:lang w:val="en-GB"/>
        </w:rPr>
        <w:t>.</w:t>
      </w:r>
    </w:p>
    <w:p w14:paraId="2CE23C75" w14:textId="77777777" w:rsidR="00906177" w:rsidRPr="00E54811" w:rsidRDefault="00906177" w:rsidP="00EC5B12">
      <w:pPr>
        <w:numPr>
          <w:ilvl w:val="0"/>
          <w:numId w:val="44"/>
        </w:numPr>
        <w:ind w:left="0" w:right="142" w:firstLine="0"/>
        <w:jc w:val="both"/>
        <w:rPr>
          <w:lang w:val="en-GB"/>
        </w:rPr>
      </w:pPr>
      <w:r w:rsidRPr="00E54811">
        <w:rPr>
          <w:lang w:val="en-GB"/>
        </w:rPr>
        <w:t>Apstiprināt dzīvokļa Nr. 8 Sniķeres ielā 4, Bēnē, Bēnes pagastā, Dobeles novadā, nosacīto cenu 1500 EUR.</w:t>
      </w:r>
    </w:p>
    <w:p w14:paraId="7E361E88" w14:textId="7A9345B8" w:rsidR="00906177" w:rsidRPr="00E54811" w:rsidRDefault="00906177" w:rsidP="00EC5B12">
      <w:pPr>
        <w:numPr>
          <w:ilvl w:val="0"/>
          <w:numId w:val="44"/>
        </w:numPr>
        <w:ind w:left="0" w:right="142" w:firstLine="0"/>
        <w:jc w:val="both"/>
        <w:rPr>
          <w:lang w:val="en-GB"/>
        </w:rPr>
      </w:pPr>
      <w:r w:rsidRPr="00E54811">
        <w:rPr>
          <w:lang w:val="en-GB"/>
        </w:rPr>
        <w:t xml:space="preserve">Piedāvāt </w:t>
      </w:r>
      <w:r w:rsidR="009B0017">
        <w:rPr>
          <w:lang w:val="en-GB"/>
        </w:rPr>
        <w:t>[…]</w:t>
      </w:r>
      <w:r w:rsidRPr="00E54811">
        <w:rPr>
          <w:lang w:val="en-GB"/>
        </w:rPr>
        <w:t xml:space="preserve">, personas kods </w:t>
      </w:r>
      <w:r w:rsidR="005930A8">
        <w:rPr>
          <w:lang w:val="en-GB"/>
        </w:rPr>
        <w:t>[…]</w:t>
      </w:r>
      <w:r w:rsidRPr="00E54811">
        <w:rPr>
          <w:lang w:val="en-GB"/>
        </w:rPr>
        <w:t>, viena mēneša laikā no šī lēmuma saņemšanas dienas, izmantot pirmpirkuma tiesības un pirkt dzīvokli Nr. 8 Sniķeres ielā 4, Bēnē, Bēnes pagastā, Dobeles novadā, par nosacīto cenu 1500 EUR, kompensējot neatkarīgā vērtētāja atlīdzību 100 EUR.</w:t>
      </w:r>
    </w:p>
    <w:p w14:paraId="7D3E32ED" w14:textId="77777777" w:rsidR="00906177" w:rsidRPr="00E54811" w:rsidRDefault="00906177" w:rsidP="00EC5B12">
      <w:pPr>
        <w:numPr>
          <w:ilvl w:val="0"/>
          <w:numId w:val="44"/>
        </w:numPr>
        <w:ind w:left="0" w:right="142" w:firstLine="0"/>
        <w:jc w:val="both"/>
        <w:rPr>
          <w:lang w:val="en-GB"/>
        </w:rPr>
      </w:pPr>
      <w:r w:rsidRPr="00E54811">
        <w:rPr>
          <w:lang w:val="en-GB"/>
        </w:rPr>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5634A11D" w14:textId="77777777" w:rsidR="00906177" w:rsidRPr="00E54811" w:rsidRDefault="00906177" w:rsidP="00EC5B12">
      <w:pPr>
        <w:numPr>
          <w:ilvl w:val="0"/>
          <w:numId w:val="44"/>
        </w:numPr>
        <w:ind w:left="0" w:right="142" w:firstLine="0"/>
        <w:jc w:val="both"/>
        <w:rPr>
          <w:lang w:val="en-GB"/>
        </w:rPr>
      </w:pPr>
      <w:r w:rsidRPr="00E54811">
        <w:rPr>
          <w:lang w:val="en-GB"/>
        </w:rPr>
        <w:t xml:space="preserve">Lēmums zaudē spēku, ja pirkuma maksa pilnā apjomā vai avanss netiek samaksāts lēmuma 4. punktā noteiktajā termiņā. </w:t>
      </w:r>
    </w:p>
    <w:p w14:paraId="3C15A87B" w14:textId="77777777" w:rsidR="00906177" w:rsidRPr="00E54811" w:rsidRDefault="00906177" w:rsidP="00906177">
      <w:pPr>
        <w:ind w:right="-567"/>
        <w:jc w:val="both"/>
        <w:rPr>
          <w:color w:val="000000"/>
        </w:rPr>
      </w:pPr>
    </w:p>
    <w:p w14:paraId="25ED5372" w14:textId="77777777" w:rsidR="00906177" w:rsidRPr="00E54811" w:rsidRDefault="00906177" w:rsidP="00906177">
      <w:pPr>
        <w:ind w:right="-567"/>
        <w:jc w:val="both"/>
        <w:rPr>
          <w:lang w:val="en-GB"/>
        </w:rPr>
      </w:pPr>
      <w:r w:rsidRPr="00E54811">
        <w:rPr>
          <w:lang w:val="en-GB"/>
        </w:rPr>
        <w:t xml:space="preserve">Domes priekšsēdētājs </w:t>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t>I.Gorskis</w:t>
      </w:r>
    </w:p>
    <w:p w14:paraId="1CA7114F" w14:textId="77777777" w:rsidR="00906177" w:rsidRPr="00E54811" w:rsidRDefault="00906177" w:rsidP="00906177">
      <w:pPr>
        <w:ind w:right="-567"/>
        <w:jc w:val="both"/>
        <w:rPr>
          <w:lang w:val="en-GB"/>
        </w:rPr>
      </w:pPr>
    </w:p>
    <w:p w14:paraId="504FD5D2" w14:textId="77777777" w:rsidR="00906177" w:rsidRPr="00E54811" w:rsidRDefault="00906177" w:rsidP="00906177">
      <w:pPr>
        <w:suppressAutoHyphens/>
        <w:jc w:val="right"/>
        <w:rPr>
          <w:b/>
          <w:lang w:eastAsia="ar-SA"/>
        </w:rPr>
      </w:pPr>
    </w:p>
    <w:p w14:paraId="5AA75A45" w14:textId="77777777" w:rsidR="00906177" w:rsidRPr="00E54811" w:rsidRDefault="00906177" w:rsidP="00906177">
      <w:pPr>
        <w:rPr>
          <w:b/>
        </w:rPr>
      </w:pPr>
    </w:p>
    <w:p w14:paraId="613EE4B4" w14:textId="77777777" w:rsidR="00906177" w:rsidRPr="00E54811" w:rsidRDefault="00906177" w:rsidP="00906177">
      <w:pPr>
        <w:rPr>
          <w:b/>
        </w:rPr>
      </w:pPr>
      <w:r w:rsidRPr="00E54811">
        <w:rPr>
          <w:b/>
        </w:rPr>
        <w:br w:type="page"/>
      </w:r>
    </w:p>
    <w:p w14:paraId="476BEA68" w14:textId="34314DDA"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58475253" wp14:editId="5721511B">
            <wp:extent cx="676275" cy="752475"/>
            <wp:effectExtent l="0" t="0" r="9525" b="9525"/>
            <wp:docPr id="260" name="Picture 2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0C6F00" w14:textId="77777777" w:rsidR="00906177" w:rsidRPr="00E54811" w:rsidRDefault="00906177" w:rsidP="00906177">
      <w:pPr>
        <w:pStyle w:val="Header"/>
        <w:jc w:val="center"/>
        <w:rPr>
          <w:sz w:val="20"/>
        </w:rPr>
      </w:pPr>
      <w:r w:rsidRPr="00E54811">
        <w:rPr>
          <w:sz w:val="20"/>
        </w:rPr>
        <w:t>LATVIJAS REPUBLIKA</w:t>
      </w:r>
    </w:p>
    <w:p w14:paraId="020B16F7" w14:textId="77777777" w:rsidR="00906177" w:rsidRPr="00E54811" w:rsidRDefault="00906177" w:rsidP="00906177">
      <w:pPr>
        <w:pStyle w:val="Header"/>
        <w:jc w:val="center"/>
        <w:rPr>
          <w:b/>
          <w:sz w:val="32"/>
          <w:szCs w:val="32"/>
        </w:rPr>
      </w:pPr>
      <w:r w:rsidRPr="00E54811">
        <w:rPr>
          <w:b/>
          <w:sz w:val="32"/>
          <w:szCs w:val="32"/>
        </w:rPr>
        <w:t>DOBELES NOVADA DOME</w:t>
      </w:r>
    </w:p>
    <w:p w14:paraId="7E7CAB89"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0FCDB49D" w14:textId="77777777" w:rsidR="00906177" w:rsidRPr="005F279D"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142" w:history="1">
        <w:r w:rsidRPr="005F279D">
          <w:rPr>
            <w:rStyle w:val="Hyperlink"/>
            <w:rFonts w:eastAsia="Calibri"/>
            <w:color w:val="auto"/>
            <w:sz w:val="16"/>
            <w:szCs w:val="16"/>
          </w:rPr>
          <w:t>dome@dobele.lv</w:t>
        </w:r>
      </w:hyperlink>
    </w:p>
    <w:p w14:paraId="6196AF98" w14:textId="77777777" w:rsidR="00906177" w:rsidRPr="00E54811" w:rsidRDefault="00906177" w:rsidP="00906177">
      <w:pPr>
        <w:pStyle w:val="Default"/>
        <w:jc w:val="center"/>
        <w:rPr>
          <w:b/>
          <w:bCs/>
        </w:rPr>
      </w:pPr>
    </w:p>
    <w:p w14:paraId="6CDB3BC6" w14:textId="77777777" w:rsidR="00906177" w:rsidRPr="00E54811" w:rsidRDefault="00906177" w:rsidP="00906177">
      <w:pPr>
        <w:pStyle w:val="Header"/>
        <w:jc w:val="center"/>
        <w:rPr>
          <w:b/>
          <w:spacing w:val="60"/>
        </w:rPr>
      </w:pPr>
      <w:r w:rsidRPr="00E54811">
        <w:rPr>
          <w:b/>
          <w:spacing w:val="60"/>
        </w:rPr>
        <w:t>LĒMUMS</w:t>
      </w:r>
    </w:p>
    <w:p w14:paraId="319107CD" w14:textId="77777777" w:rsidR="00906177" w:rsidRPr="00E54811" w:rsidRDefault="00906177" w:rsidP="00906177">
      <w:pPr>
        <w:pStyle w:val="Header"/>
        <w:jc w:val="center"/>
      </w:pPr>
      <w:r w:rsidRPr="00E54811">
        <w:t>Dobelē</w:t>
      </w:r>
    </w:p>
    <w:p w14:paraId="23E51A77" w14:textId="77777777" w:rsidR="00906177" w:rsidRPr="00E54811" w:rsidRDefault="00906177" w:rsidP="00906177">
      <w:pPr>
        <w:pStyle w:val="Header"/>
        <w:jc w:val="center"/>
      </w:pPr>
    </w:p>
    <w:p w14:paraId="27351CA7" w14:textId="2865D6E1"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5F279D">
        <w:rPr>
          <w:b/>
          <w:bCs/>
        </w:rPr>
        <w:t xml:space="preserve"> </w:t>
      </w:r>
      <w:r w:rsidRPr="00E54811">
        <w:rPr>
          <w:b/>
          <w:bCs/>
        </w:rPr>
        <w:t>gada 30. martā</w:t>
      </w:r>
      <w:r w:rsidRPr="00E54811">
        <w:t xml:space="preserve">                                                                                                  </w:t>
      </w:r>
      <w:r w:rsidRPr="00E54811">
        <w:rPr>
          <w:b/>
          <w:color w:val="000000"/>
        </w:rPr>
        <w:t>Nr.</w:t>
      </w:r>
      <w:r w:rsidR="005F279D">
        <w:rPr>
          <w:b/>
          <w:color w:val="000000"/>
        </w:rPr>
        <w:t>119</w:t>
      </w:r>
      <w:r w:rsidRPr="00E54811">
        <w:rPr>
          <w:b/>
          <w:color w:val="000000"/>
        </w:rPr>
        <w:t>/5</w:t>
      </w:r>
    </w:p>
    <w:p w14:paraId="3B98E8D7" w14:textId="0C16B4CB" w:rsidR="00906177" w:rsidRPr="00E54811" w:rsidRDefault="00906177" w:rsidP="00906177">
      <w:pPr>
        <w:jc w:val="right"/>
        <w:rPr>
          <w:color w:val="000000"/>
        </w:rPr>
      </w:pPr>
      <w:r w:rsidRPr="00E54811">
        <w:rPr>
          <w:color w:val="000000"/>
        </w:rPr>
        <w:t xml:space="preserve">(prot.Nr.5, </w:t>
      </w:r>
      <w:r w:rsidR="005F279D">
        <w:rPr>
          <w:color w:val="000000"/>
        </w:rPr>
        <w:t>25</w:t>
      </w:r>
      <w:r w:rsidRPr="00E54811">
        <w:rPr>
          <w:color w:val="000000"/>
        </w:rPr>
        <w:t>.§)</w:t>
      </w:r>
    </w:p>
    <w:p w14:paraId="74296674" w14:textId="77777777" w:rsidR="00906177" w:rsidRPr="00E54811" w:rsidRDefault="00906177" w:rsidP="00906177">
      <w:pPr>
        <w:jc w:val="right"/>
        <w:rPr>
          <w:b/>
        </w:rPr>
      </w:pPr>
    </w:p>
    <w:p w14:paraId="734C74FC" w14:textId="77777777" w:rsidR="00906177" w:rsidRPr="00E54811" w:rsidRDefault="00906177" w:rsidP="00906177">
      <w:pPr>
        <w:jc w:val="center"/>
        <w:rPr>
          <w:b/>
          <w:u w:val="single"/>
        </w:rPr>
      </w:pPr>
      <w:r w:rsidRPr="00E54811">
        <w:rPr>
          <w:b/>
          <w:u w:val="single"/>
        </w:rPr>
        <w:t>Par pašvaldības nekustamā īpašuma – dzīvokļa Nr.3 Elektrības ielā 3,</w:t>
      </w:r>
    </w:p>
    <w:p w14:paraId="5730E9B2" w14:textId="77777777" w:rsidR="00906177" w:rsidRPr="00E54811" w:rsidRDefault="00906177" w:rsidP="00906177">
      <w:pPr>
        <w:jc w:val="center"/>
        <w:rPr>
          <w:b/>
          <w:u w:val="single"/>
        </w:rPr>
      </w:pPr>
      <w:r w:rsidRPr="00E54811">
        <w:rPr>
          <w:b/>
          <w:u w:val="single"/>
        </w:rPr>
        <w:t xml:space="preserve"> Dobelē, Dobeles novadā, atsavināšanu</w:t>
      </w:r>
    </w:p>
    <w:p w14:paraId="0A823F23" w14:textId="77777777" w:rsidR="00906177" w:rsidRPr="00E54811" w:rsidRDefault="00906177" w:rsidP="00906177">
      <w:pPr>
        <w:jc w:val="right"/>
        <w:rPr>
          <w:b/>
        </w:rPr>
      </w:pPr>
    </w:p>
    <w:p w14:paraId="41BCE3A7" w14:textId="77777777" w:rsidR="00906177" w:rsidRPr="00E54811" w:rsidRDefault="00906177" w:rsidP="00906177">
      <w:pPr>
        <w:ind w:right="-567"/>
        <w:jc w:val="both"/>
        <w:rPr>
          <w:lang w:val="en-GB"/>
        </w:rPr>
      </w:pPr>
    </w:p>
    <w:p w14:paraId="06765184" w14:textId="77777777" w:rsidR="00906177" w:rsidRPr="00E54811" w:rsidRDefault="00906177" w:rsidP="00906177">
      <w:pPr>
        <w:ind w:firstLine="720"/>
        <w:jc w:val="both"/>
      </w:pPr>
      <w:r w:rsidRPr="00E54811">
        <w:t xml:space="preserve">Īpašumtiesības uz dzīvokļa īpašumu Nr. 3 Elektrības ielā 3, Dobelē, Dobeles novadā, kadastra numurs </w:t>
      </w:r>
      <w:hyperlink r:id="rId143" w:tgtFrame="_blank" w:tooltip="https://www.kadastrs.lv/properties/search?cad_num=46529000302&amp;login_latvija_lv=False" w:history="1">
        <w:r w:rsidRPr="00E54811">
          <w:t>4601 900</w:t>
        </w:r>
      </w:hyperlink>
      <w:r w:rsidRPr="00E54811">
        <w:t xml:space="preserve"> 2221, kas sastāv no divistabu dzīvokļa Nr. 3 ar kopējo platību 49,9 m</w:t>
      </w:r>
      <w:r w:rsidRPr="00E54811">
        <w:rPr>
          <w:vertAlign w:val="superscript"/>
        </w:rPr>
        <w:t>2</w:t>
      </w:r>
      <w:r w:rsidRPr="00E54811">
        <w:t>, kopīpašuma 478/8193 domājamām daļām no daudzdzīvokļu dzīvojamās mājas un zemes  (turpmāk - dzīvoklis), 2022. gada 15. februārī nostiprinātas Dobeles novada pašvaldībai (turpmāk - pašvaldība), Zemgales rajona tiesas Dobeles pilsētas zemesgrāmatas nodalījumā Nr. 802 3.</w:t>
      </w:r>
    </w:p>
    <w:p w14:paraId="0421F240" w14:textId="6DF73725" w:rsidR="00906177" w:rsidRPr="00E54811" w:rsidRDefault="00906177" w:rsidP="00906177">
      <w:pPr>
        <w:ind w:firstLine="720"/>
        <w:jc w:val="both"/>
      </w:pPr>
      <w:r w:rsidRPr="00E54811">
        <w:t xml:space="preserve">Pašvaldībā ir saņemts dzīvokļa īrnieces </w:t>
      </w:r>
      <w:r w:rsidR="009B0017">
        <w:rPr>
          <w:lang w:val="en-GB"/>
        </w:rPr>
        <w:t>[…]</w:t>
      </w:r>
      <w:r w:rsidRPr="00E54811">
        <w:t xml:space="preserve"> ierosinājums atsavināt dzīvokli.</w:t>
      </w:r>
    </w:p>
    <w:p w14:paraId="255724B1" w14:textId="77777777" w:rsidR="00906177" w:rsidRPr="00E54811" w:rsidRDefault="00906177" w:rsidP="00906177">
      <w:pPr>
        <w:ind w:right="34" w:firstLine="709"/>
        <w:jc w:val="both"/>
      </w:pPr>
      <w:r w:rsidRPr="00E54811">
        <w:t>Saskaņā ar Publiskas personas mantas atsavināšanas likuma 45.panta ceturtās daļas noteikumiem, īrnieks vai viņa ģimenes locekļi var pirkt īrēto viendzīvokļa māju vai dzīvokļa īpašumu, ja:</w:t>
      </w:r>
    </w:p>
    <w:p w14:paraId="1B2770EC" w14:textId="77777777" w:rsidR="00906177" w:rsidRPr="00E54811" w:rsidRDefault="00906177" w:rsidP="00EC5B12">
      <w:pPr>
        <w:pStyle w:val="ListParagraph"/>
        <w:widowControl/>
        <w:numPr>
          <w:ilvl w:val="0"/>
          <w:numId w:val="13"/>
        </w:numPr>
        <w:suppressAutoHyphens w:val="0"/>
        <w:ind w:right="34"/>
        <w:contextualSpacing/>
        <w:jc w:val="both"/>
      </w:pPr>
      <w:r w:rsidRPr="00E54811">
        <w:t>īrnieks un viņa ģimenes locekļi ir noslēguši notariāli apliecinātu vienošanos par to, kurš vai kuri no viņiem iegūs īpašumā īrēto viendzīvokļa māju vai dzīvokļa īpašumu;</w:t>
      </w:r>
    </w:p>
    <w:p w14:paraId="5323C04F" w14:textId="77777777" w:rsidR="00906177" w:rsidRPr="00E54811" w:rsidRDefault="00906177" w:rsidP="00EC5B12">
      <w:pPr>
        <w:pStyle w:val="ListParagraph"/>
        <w:widowControl/>
        <w:numPr>
          <w:ilvl w:val="0"/>
          <w:numId w:val="13"/>
        </w:numPr>
        <w:suppressAutoHyphens w:val="0"/>
        <w:ind w:right="-236"/>
        <w:contextualSpacing/>
        <w:jc w:val="both"/>
      </w:pPr>
      <w:r w:rsidRPr="00E54811">
        <w:t xml:space="preserve"> tiesā nav celta prasība par īres līguma izbeigšanu.</w:t>
      </w:r>
    </w:p>
    <w:p w14:paraId="1D9587D8" w14:textId="454C0DAD" w:rsidR="00906177" w:rsidRPr="00E54811" w:rsidRDefault="00906177" w:rsidP="00906177">
      <w:pPr>
        <w:ind w:firstLine="709"/>
        <w:jc w:val="both"/>
      </w:pPr>
      <w:r w:rsidRPr="00E54811">
        <w:t xml:space="preserve">Pret </w:t>
      </w:r>
      <w:r w:rsidR="009B0017">
        <w:rPr>
          <w:lang w:val="en-GB"/>
        </w:rPr>
        <w:t xml:space="preserve">[…] </w:t>
      </w:r>
      <w:r w:rsidRPr="00E54811">
        <w:t xml:space="preserve">nav celta prasība par īres līguma izbeigšanu, par dzīvokļa īpašumu nav īres un komunālo maksājumu parādu. </w:t>
      </w:r>
    </w:p>
    <w:p w14:paraId="0C892796" w14:textId="5BA19A09" w:rsidR="00906177" w:rsidRPr="00E54811" w:rsidRDefault="009B0017" w:rsidP="00906177">
      <w:pPr>
        <w:ind w:right="142" w:firstLine="709"/>
        <w:jc w:val="both"/>
      </w:pPr>
      <w:r>
        <w:rPr>
          <w:lang w:val="en-GB"/>
        </w:rPr>
        <w:t xml:space="preserve">[…] </w:t>
      </w:r>
      <w:r w:rsidR="00906177" w:rsidRPr="00E54811">
        <w:t>izīrētajā dzīvoklī Nr.3, dzīvojamā mājā Elektrības</w:t>
      </w:r>
      <w:r w:rsidR="00906177" w:rsidRPr="00E54811">
        <w:rPr>
          <w:color w:val="000000"/>
        </w:rPr>
        <w:t xml:space="preserve"> ielā 3, Dobelē, Dobeles novadā</w:t>
      </w:r>
      <w:r w:rsidR="00906177" w:rsidRPr="00E54811">
        <w:t>, nav deklarēti citi pilngadīgi ģimenes locekļi.</w:t>
      </w:r>
    </w:p>
    <w:p w14:paraId="04C06F3A" w14:textId="77777777" w:rsidR="00906177" w:rsidRPr="00E54811" w:rsidRDefault="00906177" w:rsidP="00906177">
      <w:pPr>
        <w:ind w:firstLine="720"/>
        <w:jc w:val="both"/>
      </w:pPr>
      <w:r w:rsidRPr="00E54811">
        <w:t xml:space="preserve">Pašvaldībai nav lietderīgi saglabāt īpašumā dzīvokli 18 dzīvokļu daudzdzīvokļu mājā, jo 17 dzīvokļu īpašumi reģistrēti zemesgrāmatā uz citu personu vārda. </w:t>
      </w:r>
    </w:p>
    <w:p w14:paraId="6577AD5B" w14:textId="77777777" w:rsidR="00906177" w:rsidRPr="00E54811" w:rsidRDefault="00906177" w:rsidP="00906177">
      <w:pPr>
        <w:suppressAutoHyphens/>
        <w:ind w:firstLine="720"/>
        <w:jc w:val="both"/>
        <w:rPr>
          <w:b/>
          <w:lang w:eastAsia="ar-SA"/>
        </w:rPr>
      </w:pPr>
      <w:r w:rsidRPr="00E54811">
        <w:t xml:space="preserve">SIA “INTERBALTIJA” 2022. gada 4. martā noteikusi dzīvokļa iespējamo patieso vērtību 15400 EUR, atbilstoši </w:t>
      </w:r>
      <w:hyperlink r:id="rId144" w:tgtFrame="_blank" w:history="1">
        <w:r w:rsidRPr="00E54811">
          <w:t>Standartizācijas likumā</w:t>
        </w:r>
      </w:hyperlink>
      <w:r w:rsidRPr="00E54811">
        <w:t xml:space="preserve"> paredzētajā kārtībā apstiprinātajiem īpašuma vērtēšanas standartiem.</w:t>
      </w:r>
    </w:p>
    <w:p w14:paraId="3B42591F" w14:textId="5E228CBC" w:rsidR="00906177" w:rsidRPr="00E54811" w:rsidRDefault="00906177" w:rsidP="00906177">
      <w:pPr>
        <w:ind w:firstLine="709"/>
        <w:jc w:val="both"/>
        <w:rPr>
          <w:color w:val="000000"/>
          <w:lang w:val="en-GB"/>
        </w:rPr>
      </w:pPr>
      <w:r w:rsidRPr="00E54811">
        <w:t xml:space="preserve">Saskaņā ar Publiskas personas mantas atsavināšanas likuma 4. panta ceturtās daļas 5. punktu, 8. panta trešo daļu un 45.panta trešo daļu, kā arī sertificēta vērtētāja vērtējumu, </w:t>
      </w:r>
      <w:r w:rsidR="005F279D" w:rsidRPr="00E54811">
        <w:rPr>
          <w:rFonts w:eastAsia="Calibri"/>
          <w:lang w:eastAsia="en-US"/>
        </w:rPr>
        <w:t xml:space="preserve">atklāti balsojot: </w:t>
      </w:r>
      <w:r w:rsidR="005F279D" w:rsidRPr="00E54811">
        <w:rPr>
          <w:iCs/>
        </w:rPr>
        <w:t>PAR</w:t>
      </w:r>
      <w:r w:rsidR="005F279D">
        <w:rPr>
          <w:iCs/>
        </w:rPr>
        <w:t xml:space="preserve"> </w:t>
      </w:r>
      <w:r w:rsidR="005F279D" w:rsidRPr="00E54811">
        <w:rPr>
          <w:iCs/>
        </w:rPr>
        <w:t>-</w:t>
      </w:r>
      <w:r w:rsidR="005F279D">
        <w:rPr>
          <w:iCs/>
        </w:rPr>
        <w:t xml:space="preserve"> 17</w:t>
      </w:r>
      <w:r w:rsidR="005F279D" w:rsidRPr="00F75DB4">
        <w:rPr>
          <w:rFonts w:eastAsia="Calibri"/>
          <w:color w:val="000000"/>
          <w:lang w:eastAsia="en-US"/>
        </w:rPr>
        <w:t xml:space="preserve">  (</w:t>
      </w:r>
      <w:r w:rsidR="005F279D">
        <w:t xml:space="preserve">Ģirts Ante, </w:t>
      </w:r>
      <w:r w:rsidR="005F279D" w:rsidRPr="00FE5C59">
        <w:rPr>
          <w:bCs/>
          <w:lang w:eastAsia="et-EE"/>
        </w:rPr>
        <w:t>K</w:t>
      </w:r>
      <w:r w:rsidR="005F279D">
        <w:rPr>
          <w:bCs/>
          <w:lang w:eastAsia="et-EE"/>
        </w:rPr>
        <w:t xml:space="preserve">ristīne </w:t>
      </w:r>
      <w:r w:rsidR="005F279D" w:rsidRPr="00FE5C59">
        <w:rPr>
          <w:bCs/>
          <w:lang w:eastAsia="et-EE"/>
        </w:rPr>
        <w:t xml:space="preserve">Briede, </w:t>
      </w:r>
      <w:r w:rsidR="005F279D">
        <w:rPr>
          <w:bCs/>
          <w:lang w:eastAsia="et-EE"/>
        </w:rPr>
        <w:t xml:space="preserve">Sarmīte Dude, </w:t>
      </w:r>
      <w:r w:rsidR="005F279D" w:rsidRPr="00FE5C59">
        <w:rPr>
          <w:bCs/>
          <w:lang w:eastAsia="et-EE"/>
        </w:rPr>
        <w:t>M</w:t>
      </w:r>
      <w:r w:rsidR="005F279D">
        <w:rPr>
          <w:bCs/>
          <w:lang w:eastAsia="et-EE"/>
        </w:rPr>
        <w:t xml:space="preserve">āris </w:t>
      </w:r>
      <w:r w:rsidR="005F279D" w:rsidRPr="00FE5C59">
        <w:rPr>
          <w:bCs/>
          <w:lang w:eastAsia="et-EE"/>
        </w:rPr>
        <w:t>Feldmanis, E</w:t>
      </w:r>
      <w:r w:rsidR="005F279D">
        <w:rPr>
          <w:bCs/>
          <w:lang w:eastAsia="et-EE"/>
        </w:rPr>
        <w:t xml:space="preserve">dgars </w:t>
      </w:r>
      <w:r w:rsidR="005F279D" w:rsidRPr="00FE5C59">
        <w:rPr>
          <w:bCs/>
          <w:lang w:eastAsia="et-EE"/>
        </w:rPr>
        <w:t>Gaigalis, I</w:t>
      </w:r>
      <w:r w:rsidR="005F279D">
        <w:rPr>
          <w:bCs/>
          <w:lang w:eastAsia="et-EE"/>
        </w:rPr>
        <w:t xml:space="preserve">vars </w:t>
      </w:r>
      <w:r w:rsidR="005F279D" w:rsidRPr="00FE5C59">
        <w:rPr>
          <w:bCs/>
          <w:lang w:eastAsia="et-EE"/>
        </w:rPr>
        <w:t>Gorskis, G</w:t>
      </w:r>
      <w:r w:rsidR="005F279D">
        <w:rPr>
          <w:bCs/>
          <w:lang w:eastAsia="et-EE"/>
        </w:rPr>
        <w:t xml:space="preserve">ints </w:t>
      </w:r>
      <w:r w:rsidR="005F279D" w:rsidRPr="00FE5C59">
        <w:rPr>
          <w:bCs/>
          <w:lang w:eastAsia="et-EE"/>
        </w:rPr>
        <w:t>Kaminskis, E</w:t>
      </w:r>
      <w:r w:rsidR="005F279D">
        <w:rPr>
          <w:bCs/>
          <w:lang w:eastAsia="et-EE"/>
        </w:rPr>
        <w:t xml:space="preserve">dgars </w:t>
      </w:r>
      <w:r w:rsidR="005F279D" w:rsidRPr="00FE5C59">
        <w:rPr>
          <w:bCs/>
          <w:lang w:eastAsia="et-EE"/>
        </w:rPr>
        <w:t>Laimiņš, A</w:t>
      </w:r>
      <w:r w:rsidR="005F279D">
        <w:rPr>
          <w:bCs/>
          <w:lang w:eastAsia="et-EE"/>
        </w:rPr>
        <w:t xml:space="preserve">ndris </w:t>
      </w:r>
      <w:r w:rsidR="005F279D" w:rsidRPr="00FE5C59">
        <w:rPr>
          <w:bCs/>
          <w:lang w:eastAsia="et-EE"/>
        </w:rPr>
        <w:t xml:space="preserve">Podvinskis, </w:t>
      </w:r>
      <w:r w:rsidR="005F279D">
        <w:rPr>
          <w:bCs/>
          <w:lang w:eastAsia="et-EE"/>
        </w:rPr>
        <w:t xml:space="preserve">Viesturs Reinfelds, </w:t>
      </w:r>
      <w:r w:rsidR="005F279D" w:rsidRPr="00FE5C59">
        <w:rPr>
          <w:bCs/>
          <w:lang w:eastAsia="et-EE"/>
        </w:rPr>
        <w:t>D</w:t>
      </w:r>
      <w:r w:rsidR="005F279D">
        <w:rPr>
          <w:bCs/>
          <w:lang w:eastAsia="et-EE"/>
        </w:rPr>
        <w:t xml:space="preserve">ace </w:t>
      </w:r>
      <w:r w:rsidR="005F279D" w:rsidRPr="00FE5C59">
        <w:rPr>
          <w:bCs/>
          <w:lang w:eastAsia="et-EE"/>
        </w:rPr>
        <w:t xml:space="preserve">Reinika, </w:t>
      </w:r>
      <w:r w:rsidR="005F279D">
        <w:rPr>
          <w:bCs/>
          <w:lang w:eastAsia="et-EE"/>
        </w:rPr>
        <w:t xml:space="preserve">Sanita Olševska, Ainārs Meiers, </w:t>
      </w:r>
      <w:r w:rsidR="005F279D" w:rsidRPr="00FE5C59">
        <w:rPr>
          <w:bCs/>
          <w:lang w:eastAsia="et-EE"/>
        </w:rPr>
        <w:t>G</w:t>
      </w:r>
      <w:r w:rsidR="005F279D">
        <w:rPr>
          <w:bCs/>
          <w:lang w:eastAsia="et-EE"/>
        </w:rPr>
        <w:t xml:space="preserve">untis </w:t>
      </w:r>
      <w:r w:rsidR="005F279D" w:rsidRPr="00FE5C59">
        <w:rPr>
          <w:bCs/>
          <w:lang w:eastAsia="et-EE"/>
        </w:rPr>
        <w:t>Safranovičs, A</w:t>
      </w:r>
      <w:r w:rsidR="005F279D">
        <w:rPr>
          <w:bCs/>
          <w:lang w:eastAsia="et-EE"/>
        </w:rPr>
        <w:t xml:space="preserve">ndrejs </w:t>
      </w:r>
      <w:r w:rsidR="005F279D" w:rsidRPr="00FE5C59">
        <w:rPr>
          <w:bCs/>
          <w:lang w:eastAsia="et-EE"/>
        </w:rPr>
        <w:t xml:space="preserve">Spridzāns, </w:t>
      </w:r>
      <w:r w:rsidR="005F279D">
        <w:rPr>
          <w:bCs/>
          <w:lang w:eastAsia="et-EE"/>
        </w:rPr>
        <w:t>Ivars Stanga, Indra Špela</w:t>
      </w:r>
      <w:r w:rsidR="005F279D" w:rsidRPr="00F75DB4">
        <w:rPr>
          <w:rFonts w:eastAsia="Calibri"/>
          <w:color w:val="000000"/>
          <w:lang w:eastAsia="en-US"/>
        </w:rPr>
        <w:t>)</w:t>
      </w:r>
      <w:r w:rsidR="005F279D">
        <w:rPr>
          <w:rFonts w:eastAsia="Calibri"/>
          <w:color w:val="000000"/>
          <w:lang w:eastAsia="en-US"/>
        </w:rPr>
        <w:t>,</w:t>
      </w:r>
      <w:r w:rsidR="005F279D" w:rsidRPr="00E54811">
        <w:rPr>
          <w:iCs/>
        </w:rPr>
        <w:t xml:space="preserve"> PRET</w:t>
      </w:r>
      <w:r w:rsidR="005F279D">
        <w:rPr>
          <w:iCs/>
        </w:rPr>
        <w:t xml:space="preserve"> </w:t>
      </w:r>
      <w:r w:rsidR="005F279D" w:rsidRPr="00E54811">
        <w:rPr>
          <w:iCs/>
        </w:rPr>
        <w:t>-</w:t>
      </w:r>
      <w:r w:rsidR="005F279D">
        <w:rPr>
          <w:iCs/>
        </w:rPr>
        <w:t xml:space="preserve"> nav</w:t>
      </w:r>
      <w:r w:rsidR="005F279D" w:rsidRPr="00E54811">
        <w:rPr>
          <w:iCs/>
        </w:rPr>
        <w:t>, ATTURAS</w:t>
      </w:r>
      <w:r w:rsidR="005F279D">
        <w:rPr>
          <w:iCs/>
        </w:rPr>
        <w:t xml:space="preserve"> – nav, </w:t>
      </w:r>
      <w:r w:rsidRPr="00E54811">
        <w:t xml:space="preserve">Dobeles novada dome </w:t>
      </w:r>
      <w:r w:rsidRPr="005F279D">
        <w:rPr>
          <w:b/>
          <w:bCs/>
        </w:rPr>
        <w:t>NOLEMJ</w:t>
      </w:r>
      <w:r w:rsidRPr="00E54811">
        <w:t>:</w:t>
      </w:r>
    </w:p>
    <w:p w14:paraId="7B61C4AA" w14:textId="77777777" w:rsidR="00906177" w:rsidRPr="00E54811" w:rsidRDefault="00906177" w:rsidP="00906177">
      <w:pPr>
        <w:ind w:right="142" w:firstLine="709"/>
        <w:jc w:val="both"/>
        <w:rPr>
          <w:color w:val="000000"/>
          <w:lang w:val="en-GB"/>
        </w:rPr>
      </w:pPr>
    </w:p>
    <w:p w14:paraId="70C295C1" w14:textId="77777777" w:rsidR="00906177" w:rsidRPr="00E54811" w:rsidRDefault="00906177" w:rsidP="00EC5B12">
      <w:pPr>
        <w:numPr>
          <w:ilvl w:val="0"/>
          <w:numId w:val="45"/>
        </w:numPr>
        <w:ind w:right="142"/>
        <w:jc w:val="both"/>
        <w:rPr>
          <w:lang w:val="en-GB"/>
        </w:rPr>
      </w:pPr>
      <w:r w:rsidRPr="00E54811">
        <w:rPr>
          <w:lang w:val="en-GB"/>
        </w:rPr>
        <w:t xml:space="preserve">Atsavināt dzīvokli Nr. 3 Elektrības ielā 3, Dobelē, Dobeles novadā, </w:t>
      </w:r>
      <w:r w:rsidRPr="00E54811">
        <w:rPr>
          <w:color w:val="000000"/>
          <w:lang w:val="en-GB"/>
        </w:rPr>
        <w:t xml:space="preserve">kas sastāv no </w:t>
      </w:r>
      <w:r w:rsidRPr="00E54811">
        <w:rPr>
          <w:lang w:val="en-GB" w:eastAsia="ru-RU"/>
        </w:rPr>
        <w:t>divistabu dzīvokļa Nr. 3 ar kopējo platību 49,9 m</w:t>
      </w:r>
      <w:r w:rsidRPr="00E54811">
        <w:rPr>
          <w:vertAlign w:val="superscript"/>
          <w:lang w:val="en-GB" w:eastAsia="ru-RU"/>
        </w:rPr>
        <w:t>2</w:t>
      </w:r>
      <w:r w:rsidRPr="00E54811">
        <w:rPr>
          <w:lang w:val="en-GB" w:eastAsia="ru-RU"/>
        </w:rPr>
        <w:t xml:space="preserve"> un pie dzīvokļa īpašuma piederošām 478/8193 kopīpašuma domājamām daļām no daudzdzīvokļu dzīvojamās mājas un zemesgabala,</w:t>
      </w:r>
      <w:r w:rsidRPr="00E54811">
        <w:rPr>
          <w:color w:val="000000"/>
          <w:lang w:val="en-GB"/>
        </w:rPr>
        <w:t xml:space="preserve"> kadastra numurs 4601 900 2221</w:t>
      </w:r>
      <w:r w:rsidRPr="00E54811">
        <w:rPr>
          <w:lang w:val="en-GB"/>
        </w:rPr>
        <w:t>.</w:t>
      </w:r>
    </w:p>
    <w:p w14:paraId="73F811CF" w14:textId="77777777" w:rsidR="00906177" w:rsidRPr="00E54811" w:rsidRDefault="00906177" w:rsidP="00EC5B12">
      <w:pPr>
        <w:numPr>
          <w:ilvl w:val="0"/>
          <w:numId w:val="45"/>
        </w:numPr>
        <w:ind w:left="709" w:right="142" w:hanging="283"/>
        <w:jc w:val="both"/>
        <w:rPr>
          <w:lang w:val="en-GB"/>
        </w:rPr>
      </w:pPr>
      <w:r w:rsidRPr="00E54811">
        <w:rPr>
          <w:lang w:val="en-GB"/>
        </w:rPr>
        <w:t>Apstiprināt dzīvokļa Nr. 3 Elektrības ielā 3, Dobelē, Dobeles novadā, nosacīto cenu 15400 EUR.</w:t>
      </w:r>
    </w:p>
    <w:p w14:paraId="0ED0266B" w14:textId="72CE2C88" w:rsidR="00906177" w:rsidRPr="00E54811" w:rsidRDefault="00906177" w:rsidP="00EC5B12">
      <w:pPr>
        <w:numPr>
          <w:ilvl w:val="0"/>
          <w:numId w:val="45"/>
        </w:numPr>
        <w:ind w:left="709" w:right="142" w:hanging="283"/>
        <w:jc w:val="both"/>
        <w:rPr>
          <w:lang w:val="en-GB"/>
        </w:rPr>
      </w:pPr>
      <w:r w:rsidRPr="00E54811">
        <w:rPr>
          <w:lang w:val="en-GB"/>
        </w:rPr>
        <w:t xml:space="preserve">Piedāvāt </w:t>
      </w:r>
      <w:r w:rsidR="009B0017">
        <w:rPr>
          <w:lang w:val="en-GB"/>
        </w:rPr>
        <w:t>[…]</w:t>
      </w:r>
      <w:r w:rsidRPr="00E54811">
        <w:rPr>
          <w:lang w:val="en-GB"/>
        </w:rPr>
        <w:t xml:space="preserve">, personas kods </w:t>
      </w:r>
      <w:r w:rsidR="009B0017">
        <w:rPr>
          <w:lang w:val="en-GB"/>
        </w:rPr>
        <w:t>[…]</w:t>
      </w:r>
      <w:r w:rsidRPr="00E54811">
        <w:rPr>
          <w:lang w:val="en-GB"/>
        </w:rPr>
        <w:t>, viena mēneša laikā no šī lēmuma saņemšanas dienas, izmantot pirmpirkuma tiesības un pirkt dzīvokli Nr. 3 Elektrības ielā 3, Dobelē, Dobeles novadā, par nosacīto cenu 15400 EUR, kompensējot neatkarīgā vērtētāja atlīdzību 108,90 EUR.</w:t>
      </w:r>
    </w:p>
    <w:p w14:paraId="625E7FDB" w14:textId="77777777" w:rsidR="00906177" w:rsidRPr="00E54811" w:rsidRDefault="00906177" w:rsidP="00EC5B12">
      <w:pPr>
        <w:numPr>
          <w:ilvl w:val="0"/>
          <w:numId w:val="45"/>
        </w:numPr>
        <w:ind w:left="709" w:right="142" w:hanging="283"/>
        <w:jc w:val="both"/>
        <w:rPr>
          <w:lang w:val="en-GB"/>
        </w:rPr>
      </w:pPr>
      <w:r w:rsidRPr="00E54811">
        <w:rPr>
          <w:lang w:val="en-GB"/>
        </w:rPr>
        <w:t xml:space="preserve">Pirmpirkuma tiesību izmantošanas gadījumā, pirkuma maksa pilnā apmērā samaksājama viena mēneša laikā no atsavināšanas lēmuma saņemšanas dienas. </w:t>
      </w:r>
    </w:p>
    <w:p w14:paraId="5E5BDC1C" w14:textId="77777777" w:rsidR="00906177" w:rsidRPr="00E54811" w:rsidRDefault="00906177" w:rsidP="00EC5B12">
      <w:pPr>
        <w:numPr>
          <w:ilvl w:val="0"/>
          <w:numId w:val="45"/>
        </w:numPr>
        <w:ind w:left="709" w:right="142" w:hanging="283"/>
        <w:jc w:val="both"/>
        <w:rPr>
          <w:lang w:val="en-GB"/>
        </w:rPr>
      </w:pPr>
      <w:r w:rsidRPr="00E54811">
        <w:rPr>
          <w:lang w:val="en-GB"/>
        </w:rPr>
        <w:t xml:space="preserve">Lēmums zaudē spēku, ja pirkuma maksa pilnā apjomā vai avanss netiek samaksāts lēmuma 4. punktā noteiktajā termiņā. </w:t>
      </w:r>
    </w:p>
    <w:p w14:paraId="0517F910" w14:textId="77777777" w:rsidR="00906177" w:rsidRPr="00E54811" w:rsidRDefault="00906177" w:rsidP="00906177">
      <w:pPr>
        <w:ind w:right="-567"/>
        <w:jc w:val="both"/>
        <w:rPr>
          <w:lang w:val="en-GB"/>
        </w:rPr>
      </w:pPr>
    </w:p>
    <w:p w14:paraId="03BA9AF5" w14:textId="77777777" w:rsidR="00906177" w:rsidRPr="00E54811" w:rsidRDefault="00906177" w:rsidP="00906177">
      <w:pPr>
        <w:ind w:right="-567"/>
        <w:jc w:val="both"/>
        <w:rPr>
          <w:lang w:val="en-GB"/>
        </w:rPr>
      </w:pPr>
      <w:r w:rsidRPr="00E54811">
        <w:rPr>
          <w:lang w:val="en-GB"/>
        </w:rPr>
        <w:t xml:space="preserve">Domes priekšsēdētājs </w:t>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t>I.Gorskis</w:t>
      </w:r>
    </w:p>
    <w:p w14:paraId="28D748B3" w14:textId="77777777" w:rsidR="00906177" w:rsidRPr="00E54811" w:rsidRDefault="00906177" w:rsidP="00906177">
      <w:pPr>
        <w:ind w:right="-567"/>
        <w:jc w:val="both"/>
        <w:rPr>
          <w:lang w:val="en-GB"/>
        </w:rPr>
      </w:pPr>
    </w:p>
    <w:p w14:paraId="660CCE7F" w14:textId="77777777" w:rsidR="00906177" w:rsidRPr="00E54811" w:rsidRDefault="00906177" w:rsidP="00906177">
      <w:pPr>
        <w:suppressAutoHyphens/>
        <w:jc w:val="right"/>
        <w:rPr>
          <w:b/>
          <w:lang w:eastAsia="ar-SA"/>
        </w:rPr>
      </w:pPr>
    </w:p>
    <w:p w14:paraId="4682B75A" w14:textId="77777777" w:rsidR="00906177" w:rsidRPr="00E54811" w:rsidRDefault="00906177" w:rsidP="00906177">
      <w:pPr>
        <w:jc w:val="right"/>
        <w:rPr>
          <w:b/>
        </w:rPr>
      </w:pPr>
      <w:r w:rsidRPr="00E54811">
        <w:rPr>
          <w:b/>
        </w:rPr>
        <w:br w:type="page"/>
      </w:r>
    </w:p>
    <w:p w14:paraId="42C60B5B" w14:textId="39F4A347"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432E2B4B" wp14:editId="33D2D2FB">
            <wp:extent cx="676275" cy="752475"/>
            <wp:effectExtent l="0" t="0" r="9525" b="9525"/>
            <wp:docPr id="191" name="Picture 19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2AE7E98" w14:textId="77777777" w:rsidR="00906177" w:rsidRPr="00E54811" w:rsidRDefault="00906177" w:rsidP="00906177">
      <w:pPr>
        <w:pStyle w:val="Header"/>
        <w:jc w:val="center"/>
        <w:rPr>
          <w:sz w:val="20"/>
        </w:rPr>
      </w:pPr>
      <w:r w:rsidRPr="00E54811">
        <w:rPr>
          <w:sz w:val="20"/>
        </w:rPr>
        <w:t>LATVIJAS REPUBLIKA</w:t>
      </w:r>
    </w:p>
    <w:p w14:paraId="3B3B7392" w14:textId="77777777" w:rsidR="00906177" w:rsidRPr="00E54811" w:rsidRDefault="00906177" w:rsidP="00906177">
      <w:pPr>
        <w:pStyle w:val="Header"/>
        <w:jc w:val="center"/>
        <w:rPr>
          <w:b/>
          <w:sz w:val="32"/>
          <w:szCs w:val="32"/>
        </w:rPr>
      </w:pPr>
      <w:r w:rsidRPr="00E54811">
        <w:rPr>
          <w:b/>
          <w:sz w:val="32"/>
          <w:szCs w:val="32"/>
        </w:rPr>
        <w:t>DOBELES NOVADA DOME</w:t>
      </w:r>
    </w:p>
    <w:p w14:paraId="72CD8685"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51AE9E64" w14:textId="77777777" w:rsidR="00906177" w:rsidRPr="00945D60"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145" w:history="1">
        <w:r w:rsidRPr="00945D60">
          <w:rPr>
            <w:rStyle w:val="Hyperlink"/>
            <w:rFonts w:eastAsia="Calibri"/>
            <w:color w:val="auto"/>
            <w:sz w:val="16"/>
            <w:szCs w:val="16"/>
          </w:rPr>
          <w:t>dome@dobele.lv</w:t>
        </w:r>
      </w:hyperlink>
    </w:p>
    <w:p w14:paraId="32FF48C2" w14:textId="77777777" w:rsidR="00906177" w:rsidRPr="00E54811" w:rsidRDefault="00906177" w:rsidP="00906177">
      <w:pPr>
        <w:pStyle w:val="Default"/>
        <w:jc w:val="center"/>
        <w:rPr>
          <w:b/>
          <w:bCs/>
        </w:rPr>
      </w:pPr>
    </w:p>
    <w:p w14:paraId="0696F992" w14:textId="77777777" w:rsidR="00906177" w:rsidRPr="00E54811" w:rsidRDefault="00906177" w:rsidP="00906177">
      <w:pPr>
        <w:pStyle w:val="Header"/>
        <w:jc w:val="center"/>
        <w:rPr>
          <w:b/>
          <w:spacing w:val="60"/>
        </w:rPr>
      </w:pPr>
      <w:r w:rsidRPr="00E54811">
        <w:rPr>
          <w:b/>
          <w:spacing w:val="60"/>
        </w:rPr>
        <w:t>LĒMUMS</w:t>
      </w:r>
    </w:p>
    <w:p w14:paraId="68F10744" w14:textId="77777777" w:rsidR="00906177" w:rsidRPr="00E54811" w:rsidRDefault="00906177" w:rsidP="00906177">
      <w:pPr>
        <w:pStyle w:val="Header"/>
        <w:jc w:val="center"/>
      </w:pPr>
      <w:r w:rsidRPr="00E54811">
        <w:t>Dobelē</w:t>
      </w:r>
    </w:p>
    <w:p w14:paraId="01B0A282" w14:textId="77777777" w:rsidR="00906177" w:rsidRPr="00E54811" w:rsidRDefault="00906177" w:rsidP="00906177">
      <w:pPr>
        <w:pStyle w:val="Header"/>
        <w:jc w:val="center"/>
      </w:pPr>
    </w:p>
    <w:p w14:paraId="705710CB" w14:textId="6065B335"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945D60">
        <w:rPr>
          <w:b/>
          <w:bCs/>
        </w:rPr>
        <w:t xml:space="preserve"> </w:t>
      </w:r>
      <w:r w:rsidRPr="00E54811">
        <w:rPr>
          <w:b/>
          <w:bCs/>
        </w:rPr>
        <w:t>gada 30. martā</w:t>
      </w:r>
      <w:r w:rsidRPr="00E54811">
        <w:t xml:space="preserve">                                                                                                  </w:t>
      </w:r>
      <w:r w:rsidRPr="00E54811">
        <w:rPr>
          <w:b/>
          <w:color w:val="000000"/>
        </w:rPr>
        <w:t>Nr.</w:t>
      </w:r>
      <w:r w:rsidR="00945D60">
        <w:rPr>
          <w:b/>
          <w:color w:val="000000"/>
        </w:rPr>
        <w:t>120</w:t>
      </w:r>
      <w:r w:rsidRPr="00E54811">
        <w:rPr>
          <w:b/>
          <w:color w:val="000000"/>
        </w:rPr>
        <w:t>/5</w:t>
      </w:r>
    </w:p>
    <w:p w14:paraId="572C2519" w14:textId="497674A5" w:rsidR="00906177" w:rsidRPr="00E54811" w:rsidRDefault="00906177" w:rsidP="00906177">
      <w:pPr>
        <w:pStyle w:val="NoSpacing"/>
        <w:jc w:val="right"/>
        <w:rPr>
          <w:color w:val="000000"/>
        </w:rPr>
      </w:pPr>
      <w:r w:rsidRPr="00E54811">
        <w:rPr>
          <w:color w:val="000000"/>
        </w:rPr>
        <w:t xml:space="preserve">(prot.Nr.5, </w:t>
      </w:r>
      <w:r w:rsidR="00945D60">
        <w:rPr>
          <w:color w:val="000000"/>
        </w:rPr>
        <w:t>26</w:t>
      </w:r>
      <w:r w:rsidRPr="00E54811">
        <w:rPr>
          <w:color w:val="000000"/>
        </w:rPr>
        <w:t xml:space="preserve">.§) </w:t>
      </w:r>
    </w:p>
    <w:p w14:paraId="53980978" w14:textId="77777777" w:rsidR="00906177" w:rsidRPr="00E54811" w:rsidRDefault="00906177" w:rsidP="00906177">
      <w:pPr>
        <w:pStyle w:val="NoSpacing"/>
        <w:jc w:val="right"/>
        <w:rPr>
          <w:b/>
        </w:rPr>
      </w:pPr>
    </w:p>
    <w:p w14:paraId="0AB03530" w14:textId="77777777" w:rsidR="00906177" w:rsidRPr="00E54811" w:rsidRDefault="00906177" w:rsidP="00906177">
      <w:pPr>
        <w:jc w:val="center"/>
        <w:rPr>
          <w:b/>
          <w:u w:val="single"/>
        </w:rPr>
      </w:pPr>
      <w:r w:rsidRPr="00E54811">
        <w:rPr>
          <w:b/>
          <w:u w:val="single"/>
        </w:rPr>
        <w:t>Par pašvaldības nekustamā īpašuma – dzīvokļa Nr.10 Bērzes ielā 20</w:t>
      </w:r>
      <w:r>
        <w:rPr>
          <w:b/>
          <w:u w:val="single"/>
        </w:rPr>
        <w:t>,</w:t>
      </w:r>
      <w:r w:rsidRPr="00E54811">
        <w:rPr>
          <w:b/>
          <w:u w:val="single"/>
        </w:rPr>
        <w:t xml:space="preserve"> </w:t>
      </w:r>
    </w:p>
    <w:p w14:paraId="24F517D4" w14:textId="77777777" w:rsidR="00906177" w:rsidRPr="00E54811" w:rsidRDefault="00906177" w:rsidP="00906177">
      <w:pPr>
        <w:jc w:val="center"/>
        <w:rPr>
          <w:b/>
          <w:u w:val="single"/>
        </w:rPr>
      </w:pPr>
      <w:r w:rsidRPr="00E54811">
        <w:rPr>
          <w:b/>
          <w:u w:val="single"/>
        </w:rPr>
        <w:t>Dobelē, Dobeles novadā, atsavināšanu</w:t>
      </w:r>
    </w:p>
    <w:p w14:paraId="699FEBFE" w14:textId="77777777" w:rsidR="00906177" w:rsidRPr="00E54811" w:rsidRDefault="00906177" w:rsidP="00906177">
      <w:pPr>
        <w:rPr>
          <w:b/>
        </w:rPr>
      </w:pPr>
    </w:p>
    <w:p w14:paraId="372D5028" w14:textId="77777777" w:rsidR="00906177" w:rsidRPr="00E54811" w:rsidRDefault="00906177" w:rsidP="00906177">
      <w:pPr>
        <w:ind w:firstLine="720"/>
        <w:jc w:val="both"/>
      </w:pPr>
      <w:r w:rsidRPr="00E54811">
        <w:t xml:space="preserve">Īpašumtiesības uz dzīvokļa īpašumu Nr. 10 Bērzes ielā 20, Dobelē, Dobeles novadā, kadastra numurs </w:t>
      </w:r>
      <w:hyperlink r:id="rId146" w:tgtFrame="_blank" w:tooltip="https://www.kadastrs.lv/properties/search?cad_num=46529000302&amp;login_latvija_lv=False" w:history="1">
        <w:r w:rsidRPr="00E54811">
          <w:t>4601 900</w:t>
        </w:r>
      </w:hyperlink>
      <w:r w:rsidRPr="00E54811">
        <w:t xml:space="preserve"> 3046, kas sastāv no trīsistabu dzīvokļa Nr. 10 ar kopējo platību 40,8 m</w:t>
      </w:r>
      <w:r w:rsidRPr="00E54811">
        <w:rPr>
          <w:vertAlign w:val="superscript"/>
        </w:rPr>
        <w:t>2</w:t>
      </w:r>
      <w:r w:rsidRPr="00E54811">
        <w:t>, kopīpašuma 408/9023 domājamām daļām no daudzdzīvokļu dzīvojamās mājas un zemes  (turpmāk - dzīvoklis), 2022. gada 25. februārī nostiprinātas Dobeles novada pašvaldībai (turpmāk - pašvaldība), Zemgales rajona tiesas Dobeles pilsētas zemesgrāmatas nodalījumā Nr. 759 10.</w:t>
      </w:r>
    </w:p>
    <w:p w14:paraId="6068E30C" w14:textId="718E6F1C" w:rsidR="00906177" w:rsidRPr="00E54811" w:rsidRDefault="00906177" w:rsidP="00906177">
      <w:pPr>
        <w:ind w:firstLine="720"/>
        <w:jc w:val="both"/>
      </w:pPr>
      <w:r w:rsidRPr="00E54811">
        <w:t xml:space="preserve">Pašvaldībā ir saņemts dzīvokļa īrnieces </w:t>
      </w:r>
      <w:r w:rsidR="009B0017">
        <w:rPr>
          <w:lang w:val="en-GB"/>
        </w:rPr>
        <w:t xml:space="preserve">[…] </w:t>
      </w:r>
      <w:r w:rsidRPr="00E54811">
        <w:t>ierosinājums atsavināt dzīvokli.</w:t>
      </w:r>
    </w:p>
    <w:p w14:paraId="32DB3F5E" w14:textId="77777777" w:rsidR="00906177" w:rsidRPr="00E54811" w:rsidRDefault="00906177" w:rsidP="00906177">
      <w:pPr>
        <w:ind w:right="34" w:firstLine="709"/>
        <w:jc w:val="both"/>
      </w:pPr>
      <w:r w:rsidRPr="00E54811">
        <w:t>Saskaņā ar Publiskas personas mantas atsavināšanas likuma 45.panta ceturtās daļas noteikumiem, īrnieks vai viņa ģimenes locekļi var pirkt īrēto viendzīvokļa māju vai dzīvokļa īpašumu, ja:</w:t>
      </w:r>
    </w:p>
    <w:p w14:paraId="201AC43B" w14:textId="77777777" w:rsidR="00906177" w:rsidRPr="00E54811" w:rsidRDefault="00906177" w:rsidP="00EC5B12">
      <w:pPr>
        <w:pStyle w:val="ListParagraph"/>
        <w:widowControl/>
        <w:numPr>
          <w:ilvl w:val="0"/>
          <w:numId w:val="47"/>
        </w:numPr>
        <w:suppressAutoHyphens w:val="0"/>
        <w:ind w:right="34"/>
        <w:contextualSpacing/>
        <w:jc w:val="both"/>
      </w:pPr>
      <w:r w:rsidRPr="00E54811">
        <w:t>īrnieks un viņa ģimenes locekļi ir noslēguši notariāli apliecinātu vienošanos par to, kurš vai kuri no viņiem iegūs īpašumā īrēto viendzīvokļa māju vai dzīvokļa īpašumu;</w:t>
      </w:r>
    </w:p>
    <w:p w14:paraId="3DE6BF0F" w14:textId="77777777" w:rsidR="00906177" w:rsidRPr="00E54811" w:rsidRDefault="00906177" w:rsidP="00EC5B12">
      <w:pPr>
        <w:pStyle w:val="ListParagraph"/>
        <w:widowControl/>
        <w:numPr>
          <w:ilvl w:val="0"/>
          <w:numId w:val="47"/>
        </w:numPr>
        <w:suppressAutoHyphens w:val="0"/>
        <w:ind w:right="-236"/>
        <w:contextualSpacing/>
        <w:jc w:val="both"/>
      </w:pPr>
      <w:r w:rsidRPr="00E54811">
        <w:t xml:space="preserve"> tiesā nav celta prasība par īres līguma izbeigšanu.</w:t>
      </w:r>
    </w:p>
    <w:p w14:paraId="583C820E" w14:textId="27D051E8" w:rsidR="00906177" w:rsidRPr="00E54811" w:rsidRDefault="00906177" w:rsidP="00906177">
      <w:pPr>
        <w:ind w:firstLine="709"/>
        <w:jc w:val="both"/>
      </w:pPr>
      <w:r w:rsidRPr="00E54811">
        <w:t xml:space="preserve">Pret </w:t>
      </w:r>
      <w:r w:rsidR="009B0017">
        <w:rPr>
          <w:lang w:val="en-GB"/>
        </w:rPr>
        <w:t xml:space="preserve">[…] </w:t>
      </w:r>
      <w:r w:rsidRPr="00E54811">
        <w:t xml:space="preserve">nav celta prasība par īres līguma izbeigšanu, par dzīvokļa īpašumu nav īres un komunālo maksājumu parādu. </w:t>
      </w:r>
    </w:p>
    <w:p w14:paraId="24564A99" w14:textId="3C75FC08" w:rsidR="00906177" w:rsidRPr="00E54811" w:rsidRDefault="009B0017" w:rsidP="00906177">
      <w:pPr>
        <w:ind w:right="142" w:firstLine="709"/>
        <w:jc w:val="both"/>
      </w:pPr>
      <w:r>
        <w:rPr>
          <w:lang w:val="en-GB"/>
        </w:rPr>
        <w:t xml:space="preserve">[…] </w:t>
      </w:r>
      <w:r w:rsidR="00906177" w:rsidRPr="00E54811">
        <w:t>izīrētajā dzīvoklī Nr.10, dzīvojamā mājā Bērzes</w:t>
      </w:r>
      <w:r w:rsidR="00906177" w:rsidRPr="00E54811">
        <w:rPr>
          <w:color w:val="000000"/>
        </w:rPr>
        <w:t xml:space="preserve"> ielā 20, Dobelē, Dobeles novadā</w:t>
      </w:r>
      <w:r w:rsidR="00906177" w:rsidRPr="00E54811">
        <w:t>, nav deklarēti citi pilngadīgi ģimenes locekļi.</w:t>
      </w:r>
    </w:p>
    <w:p w14:paraId="1D789E8F" w14:textId="77777777" w:rsidR="00906177" w:rsidRPr="00E54811" w:rsidRDefault="00906177" w:rsidP="00906177">
      <w:pPr>
        <w:ind w:firstLine="720"/>
        <w:jc w:val="both"/>
      </w:pPr>
      <w:r w:rsidRPr="00E54811">
        <w:t xml:space="preserve">Pašvaldībai nav lietderīgi saglabāt īpašumā dzīvokli 17 dzīvokļu daudzdzīvokļu mājā, jo 13 dzīvokļu īpašumi reģistrēti zemesgrāmatā uz citu personu vārda. </w:t>
      </w:r>
    </w:p>
    <w:p w14:paraId="376798A9" w14:textId="77777777" w:rsidR="00906177" w:rsidRPr="00E54811" w:rsidRDefault="00906177" w:rsidP="00906177">
      <w:pPr>
        <w:suppressAutoHyphens/>
        <w:ind w:firstLine="720"/>
        <w:jc w:val="both"/>
        <w:rPr>
          <w:b/>
          <w:lang w:eastAsia="ar-SA"/>
        </w:rPr>
      </w:pPr>
      <w:r w:rsidRPr="00E54811">
        <w:t xml:space="preserve">SIA “INTERBALTIJA” 2022. gada 7. martā noteikusi dzīvokļa iespējamo patieso vērtību 8800 EUR, atbilstoši </w:t>
      </w:r>
      <w:hyperlink r:id="rId147" w:tgtFrame="_blank" w:history="1">
        <w:r w:rsidRPr="00E54811">
          <w:t>Standartizācijas likumā</w:t>
        </w:r>
      </w:hyperlink>
      <w:r w:rsidRPr="00E54811">
        <w:t xml:space="preserve"> paredzētajā kārtībā apstiprinātajiem īpašuma vērtēšanas standartiem.</w:t>
      </w:r>
    </w:p>
    <w:p w14:paraId="1C585487" w14:textId="4066F623" w:rsidR="00906177" w:rsidRPr="00E54811" w:rsidRDefault="00906177" w:rsidP="00906177">
      <w:pPr>
        <w:ind w:firstLine="709"/>
        <w:jc w:val="both"/>
      </w:pPr>
      <w:r w:rsidRPr="00E54811">
        <w:t xml:space="preserve">Saskaņā ar Publiskas personas mantas atsavināšanas likuma 4. panta ceturtās daļas 5. punktu, 8. panta trešo daļu, 36. panta trešo daļu un 45.panta trešo daļu, kā arī sertificēta vērtētāja vērtējumu, </w:t>
      </w:r>
      <w:r w:rsidR="00945D60" w:rsidRPr="00E54811">
        <w:rPr>
          <w:rFonts w:eastAsia="Calibri"/>
          <w:lang w:eastAsia="en-US"/>
        </w:rPr>
        <w:t xml:space="preserve">atklāti balsojot: </w:t>
      </w:r>
      <w:r w:rsidR="00945D60" w:rsidRPr="00E54811">
        <w:rPr>
          <w:iCs/>
        </w:rPr>
        <w:t>PAR</w:t>
      </w:r>
      <w:r w:rsidR="00945D60">
        <w:rPr>
          <w:iCs/>
        </w:rPr>
        <w:t xml:space="preserve"> </w:t>
      </w:r>
      <w:r w:rsidR="00945D60" w:rsidRPr="00E54811">
        <w:rPr>
          <w:iCs/>
        </w:rPr>
        <w:t>-</w:t>
      </w:r>
      <w:r w:rsidR="00945D60">
        <w:rPr>
          <w:iCs/>
        </w:rPr>
        <w:t xml:space="preserve"> 17</w:t>
      </w:r>
      <w:r w:rsidR="00945D60" w:rsidRPr="00F75DB4">
        <w:rPr>
          <w:rFonts w:eastAsia="Calibri"/>
          <w:color w:val="000000"/>
          <w:lang w:eastAsia="en-US"/>
        </w:rPr>
        <w:t xml:space="preserve">  (</w:t>
      </w:r>
      <w:r w:rsidR="00945D60">
        <w:t xml:space="preserve">Ģirts Ante, </w:t>
      </w:r>
      <w:r w:rsidR="00945D60" w:rsidRPr="00FE5C59">
        <w:rPr>
          <w:bCs/>
          <w:lang w:eastAsia="et-EE"/>
        </w:rPr>
        <w:t>K</w:t>
      </w:r>
      <w:r w:rsidR="00945D60">
        <w:rPr>
          <w:bCs/>
          <w:lang w:eastAsia="et-EE"/>
        </w:rPr>
        <w:t xml:space="preserve">ristīne </w:t>
      </w:r>
      <w:r w:rsidR="00945D60" w:rsidRPr="00FE5C59">
        <w:rPr>
          <w:bCs/>
          <w:lang w:eastAsia="et-EE"/>
        </w:rPr>
        <w:t xml:space="preserve">Briede, </w:t>
      </w:r>
      <w:r w:rsidR="00945D60">
        <w:rPr>
          <w:bCs/>
          <w:lang w:eastAsia="et-EE"/>
        </w:rPr>
        <w:t xml:space="preserve">Sarmīte Dude, </w:t>
      </w:r>
      <w:r w:rsidR="00945D60" w:rsidRPr="00FE5C59">
        <w:rPr>
          <w:bCs/>
          <w:lang w:eastAsia="et-EE"/>
        </w:rPr>
        <w:t>M</w:t>
      </w:r>
      <w:r w:rsidR="00945D60">
        <w:rPr>
          <w:bCs/>
          <w:lang w:eastAsia="et-EE"/>
        </w:rPr>
        <w:t xml:space="preserve">āris </w:t>
      </w:r>
      <w:r w:rsidR="00945D60" w:rsidRPr="00FE5C59">
        <w:rPr>
          <w:bCs/>
          <w:lang w:eastAsia="et-EE"/>
        </w:rPr>
        <w:t>Feldmanis, E</w:t>
      </w:r>
      <w:r w:rsidR="00945D60">
        <w:rPr>
          <w:bCs/>
          <w:lang w:eastAsia="et-EE"/>
        </w:rPr>
        <w:t xml:space="preserve">dgars </w:t>
      </w:r>
      <w:r w:rsidR="00945D60" w:rsidRPr="00FE5C59">
        <w:rPr>
          <w:bCs/>
          <w:lang w:eastAsia="et-EE"/>
        </w:rPr>
        <w:t>Gaigalis, I</w:t>
      </w:r>
      <w:r w:rsidR="00945D60">
        <w:rPr>
          <w:bCs/>
          <w:lang w:eastAsia="et-EE"/>
        </w:rPr>
        <w:t xml:space="preserve">vars </w:t>
      </w:r>
      <w:r w:rsidR="00945D60" w:rsidRPr="00FE5C59">
        <w:rPr>
          <w:bCs/>
          <w:lang w:eastAsia="et-EE"/>
        </w:rPr>
        <w:t>Gorskis, G</w:t>
      </w:r>
      <w:r w:rsidR="00945D60">
        <w:rPr>
          <w:bCs/>
          <w:lang w:eastAsia="et-EE"/>
        </w:rPr>
        <w:t xml:space="preserve">ints </w:t>
      </w:r>
      <w:r w:rsidR="00945D60" w:rsidRPr="00FE5C59">
        <w:rPr>
          <w:bCs/>
          <w:lang w:eastAsia="et-EE"/>
        </w:rPr>
        <w:t>Kaminskis, E</w:t>
      </w:r>
      <w:r w:rsidR="00945D60">
        <w:rPr>
          <w:bCs/>
          <w:lang w:eastAsia="et-EE"/>
        </w:rPr>
        <w:t xml:space="preserve">dgars </w:t>
      </w:r>
      <w:r w:rsidR="00945D60" w:rsidRPr="00FE5C59">
        <w:rPr>
          <w:bCs/>
          <w:lang w:eastAsia="et-EE"/>
        </w:rPr>
        <w:t>Laimiņš, A</w:t>
      </w:r>
      <w:r w:rsidR="00945D60">
        <w:rPr>
          <w:bCs/>
          <w:lang w:eastAsia="et-EE"/>
        </w:rPr>
        <w:t xml:space="preserve">ndris </w:t>
      </w:r>
      <w:r w:rsidR="00945D60" w:rsidRPr="00FE5C59">
        <w:rPr>
          <w:bCs/>
          <w:lang w:eastAsia="et-EE"/>
        </w:rPr>
        <w:t xml:space="preserve">Podvinskis, </w:t>
      </w:r>
      <w:r w:rsidR="00945D60">
        <w:rPr>
          <w:bCs/>
          <w:lang w:eastAsia="et-EE"/>
        </w:rPr>
        <w:t xml:space="preserve">Viesturs Reinfelds, </w:t>
      </w:r>
      <w:r w:rsidR="00945D60" w:rsidRPr="00FE5C59">
        <w:rPr>
          <w:bCs/>
          <w:lang w:eastAsia="et-EE"/>
        </w:rPr>
        <w:t>D</w:t>
      </w:r>
      <w:r w:rsidR="00945D60">
        <w:rPr>
          <w:bCs/>
          <w:lang w:eastAsia="et-EE"/>
        </w:rPr>
        <w:t xml:space="preserve">ace </w:t>
      </w:r>
      <w:r w:rsidR="00945D60" w:rsidRPr="00FE5C59">
        <w:rPr>
          <w:bCs/>
          <w:lang w:eastAsia="et-EE"/>
        </w:rPr>
        <w:t xml:space="preserve">Reinika, </w:t>
      </w:r>
      <w:r w:rsidR="00945D60">
        <w:rPr>
          <w:bCs/>
          <w:lang w:eastAsia="et-EE"/>
        </w:rPr>
        <w:t xml:space="preserve">Sanita Olševska, Ainārs Meiers, </w:t>
      </w:r>
      <w:r w:rsidR="00945D60" w:rsidRPr="00FE5C59">
        <w:rPr>
          <w:bCs/>
          <w:lang w:eastAsia="et-EE"/>
        </w:rPr>
        <w:t>G</w:t>
      </w:r>
      <w:r w:rsidR="00945D60">
        <w:rPr>
          <w:bCs/>
          <w:lang w:eastAsia="et-EE"/>
        </w:rPr>
        <w:t xml:space="preserve">untis </w:t>
      </w:r>
      <w:r w:rsidR="00945D60" w:rsidRPr="00FE5C59">
        <w:rPr>
          <w:bCs/>
          <w:lang w:eastAsia="et-EE"/>
        </w:rPr>
        <w:t>Safranovičs, A</w:t>
      </w:r>
      <w:r w:rsidR="00945D60">
        <w:rPr>
          <w:bCs/>
          <w:lang w:eastAsia="et-EE"/>
        </w:rPr>
        <w:t xml:space="preserve">ndrejs </w:t>
      </w:r>
      <w:r w:rsidR="00945D60" w:rsidRPr="00FE5C59">
        <w:rPr>
          <w:bCs/>
          <w:lang w:eastAsia="et-EE"/>
        </w:rPr>
        <w:t xml:space="preserve">Spridzāns, </w:t>
      </w:r>
      <w:r w:rsidR="00945D60">
        <w:rPr>
          <w:bCs/>
          <w:lang w:eastAsia="et-EE"/>
        </w:rPr>
        <w:t>Ivars Stanga, Indra Špela</w:t>
      </w:r>
      <w:r w:rsidR="00945D60" w:rsidRPr="00F75DB4">
        <w:rPr>
          <w:rFonts w:eastAsia="Calibri"/>
          <w:color w:val="000000"/>
          <w:lang w:eastAsia="en-US"/>
        </w:rPr>
        <w:t>)</w:t>
      </w:r>
      <w:r w:rsidR="00945D60">
        <w:rPr>
          <w:rFonts w:eastAsia="Calibri"/>
          <w:color w:val="000000"/>
          <w:lang w:eastAsia="en-US"/>
        </w:rPr>
        <w:t>,</w:t>
      </w:r>
      <w:r w:rsidR="00945D60" w:rsidRPr="00E54811">
        <w:rPr>
          <w:iCs/>
        </w:rPr>
        <w:t xml:space="preserve"> PRET</w:t>
      </w:r>
      <w:r w:rsidR="00945D60">
        <w:rPr>
          <w:iCs/>
        </w:rPr>
        <w:t xml:space="preserve"> </w:t>
      </w:r>
      <w:r w:rsidR="00945D60" w:rsidRPr="00E54811">
        <w:rPr>
          <w:iCs/>
        </w:rPr>
        <w:t>-</w:t>
      </w:r>
      <w:r w:rsidR="00945D60">
        <w:rPr>
          <w:iCs/>
        </w:rPr>
        <w:t xml:space="preserve"> nav</w:t>
      </w:r>
      <w:r w:rsidR="00945D60" w:rsidRPr="00E54811">
        <w:rPr>
          <w:iCs/>
        </w:rPr>
        <w:t>, ATTURAS</w:t>
      </w:r>
      <w:r w:rsidR="00945D60">
        <w:rPr>
          <w:iCs/>
        </w:rPr>
        <w:t xml:space="preserve"> – nav, </w:t>
      </w:r>
      <w:r w:rsidRPr="00E54811">
        <w:t xml:space="preserve">Dobeles novada dome </w:t>
      </w:r>
      <w:r w:rsidRPr="00945D60">
        <w:rPr>
          <w:b/>
          <w:bCs/>
        </w:rPr>
        <w:t>NOLEMJ</w:t>
      </w:r>
      <w:r w:rsidRPr="00E54811">
        <w:t>:</w:t>
      </w:r>
    </w:p>
    <w:p w14:paraId="03AF7D50" w14:textId="77777777" w:rsidR="00906177" w:rsidRPr="00E54811" w:rsidRDefault="00906177" w:rsidP="00EC5B12">
      <w:pPr>
        <w:numPr>
          <w:ilvl w:val="0"/>
          <w:numId w:val="46"/>
        </w:numPr>
        <w:ind w:right="142"/>
        <w:jc w:val="both"/>
        <w:rPr>
          <w:lang w:val="en-GB"/>
        </w:rPr>
      </w:pPr>
      <w:r w:rsidRPr="00E54811">
        <w:rPr>
          <w:lang w:val="en-GB"/>
        </w:rPr>
        <w:t xml:space="preserve">Atsavināt dzīvokli Nr. 10 Bērzes ielā 20, Dobelē, Dobeles novadā, </w:t>
      </w:r>
      <w:r w:rsidRPr="00E54811">
        <w:rPr>
          <w:color w:val="000000"/>
          <w:lang w:val="en-GB"/>
        </w:rPr>
        <w:t>kas sastāv no trīs</w:t>
      </w:r>
      <w:r w:rsidRPr="00E54811">
        <w:rPr>
          <w:lang w:val="en-GB" w:eastAsia="ru-RU"/>
        </w:rPr>
        <w:t>istabu dzīvokļa Nr. 10 ar kopējo platību 40,8 m</w:t>
      </w:r>
      <w:r w:rsidRPr="00E54811">
        <w:rPr>
          <w:vertAlign w:val="superscript"/>
          <w:lang w:val="en-GB" w:eastAsia="ru-RU"/>
        </w:rPr>
        <w:t>2</w:t>
      </w:r>
      <w:r w:rsidRPr="00E54811">
        <w:rPr>
          <w:lang w:val="en-GB" w:eastAsia="ru-RU"/>
        </w:rPr>
        <w:t xml:space="preserve"> un pie dzīvokļa īpašuma piederošām 408/9023 kopīpašuma domājamām daļām no daudzdzīvokļu dzīvojamās mājas,</w:t>
      </w:r>
      <w:r w:rsidRPr="00E54811">
        <w:rPr>
          <w:color w:val="000000"/>
          <w:lang w:val="en-GB"/>
        </w:rPr>
        <w:t xml:space="preserve"> kadastra numurs 4601 900 3046</w:t>
      </w:r>
      <w:r w:rsidRPr="00E54811">
        <w:rPr>
          <w:lang w:val="en-GB"/>
        </w:rPr>
        <w:t>.</w:t>
      </w:r>
    </w:p>
    <w:p w14:paraId="7E67175D" w14:textId="77777777" w:rsidR="00906177" w:rsidRPr="00E54811" w:rsidRDefault="00906177" w:rsidP="00EC5B12">
      <w:pPr>
        <w:numPr>
          <w:ilvl w:val="0"/>
          <w:numId w:val="46"/>
        </w:numPr>
        <w:ind w:left="709" w:right="142" w:hanging="283"/>
        <w:jc w:val="both"/>
        <w:rPr>
          <w:lang w:val="en-GB"/>
        </w:rPr>
      </w:pPr>
      <w:r w:rsidRPr="00E54811">
        <w:rPr>
          <w:lang w:val="en-GB"/>
        </w:rPr>
        <w:t>Apstiprināt dzīvokļa Nr. 10 Bērzes ielā 20, Dobelē, Dobeles novadā, nosacīto cenu 8800 EUR.</w:t>
      </w:r>
    </w:p>
    <w:p w14:paraId="53F8388E" w14:textId="29302F5F" w:rsidR="00906177" w:rsidRPr="00E54811" w:rsidRDefault="00906177" w:rsidP="00EC5B12">
      <w:pPr>
        <w:numPr>
          <w:ilvl w:val="0"/>
          <w:numId w:val="46"/>
        </w:numPr>
        <w:ind w:left="709" w:right="142" w:hanging="283"/>
        <w:jc w:val="both"/>
        <w:rPr>
          <w:lang w:val="en-GB"/>
        </w:rPr>
      </w:pPr>
      <w:r w:rsidRPr="00E54811">
        <w:rPr>
          <w:lang w:val="en-GB"/>
        </w:rPr>
        <w:t xml:space="preserve">Piedāvāt </w:t>
      </w:r>
      <w:r w:rsidR="009B0017">
        <w:rPr>
          <w:lang w:val="en-GB"/>
        </w:rPr>
        <w:t>[…]</w:t>
      </w:r>
      <w:r w:rsidRPr="00E54811">
        <w:rPr>
          <w:lang w:val="en-GB"/>
        </w:rPr>
        <w:t xml:space="preserve">, personas kods </w:t>
      </w:r>
      <w:r w:rsidR="009B0017">
        <w:rPr>
          <w:lang w:val="en-GB"/>
        </w:rPr>
        <w:t>[…]</w:t>
      </w:r>
      <w:r w:rsidRPr="00E54811">
        <w:rPr>
          <w:lang w:val="en-GB"/>
        </w:rPr>
        <w:t>, viena mēneša laikā no šī lēmuma saņemšanas dienas, izmantot pirmpirkuma tiesības un pirkt dzīvokli Nr. 10 Bērzes ielā 20, Dobelē, Dobeles novadā, par nosacīto cenu 8800 EUR, kompensējot neatkarīgā vērtētāja atlīdzību 108,90 EUR.</w:t>
      </w:r>
    </w:p>
    <w:p w14:paraId="749E7D78" w14:textId="77777777" w:rsidR="00906177" w:rsidRPr="00E54811" w:rsidRDefault="00906177" w:rsidP="00EC5B12">
      <w:pPr>
        <w:numPr>
          <w:ilvl w:val="0"/>
          <w:numId w:val="46"/>
        </w:numPr>
        <w:ind w:left="709" w:right="142" w:hanging="283"/>
        <w:jc w:val="both"/>
        <w:rPr>
          <w:lang w:val="en-GB"/>
        </w:rPr>
      </w:pPr>
      <w:r w:rsidRPr="00E54811">
        <w:rPr>
          <w:lang w:val="en-GB"/>
        </w:rPr>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7F405548" w14:textId="77777777" w:rsidR="00906177" w:rsidRPr="00E54811" w:rsidRDefault="00906177" w:rsidP="00EC5B12">
      <w:pPr>
        <w:numPr>
          <w:ilvl w:val="0"/>
          <w:numId w:val="46"/>
        </w:numPr>
        <w:ind w:left="709" w:right="142" w:hanging="283"/>
        <w:jc w:val="both"/>
        <w:rPr>
          <w:lang w:val="en-GB"/>
        </w:rPr>
      </w:pPr>
      <w:r w:rsidRPr="00E54811">
        <w:rPr>
          <w:lang w:val="en-GB"/>
        </w:rPr>
        <w:t xml:space="preserve">Lēmums zaudē spēku, ja pirkuma maksa pilnā apjomā vai avanss netiek samaksāts lēmuma 4. punktā noteiktajā termiņā. </w:t>
      </w:r>
    </w:p>
    <w:p w14:paraId="6214B28D" w14:textId="77777777" w:rsidR="00906177" w:rsidRPr="00E54811" w:rsidRDefault="00906177" w:rsidP="00906177">
      <w:pPr>
        <w:jc w:val="right"/>
        <w:rPr>
          <w:b/>
        </w:rPr>
      </w:pPr>
    </w:p>
    <w:p w14:paraId="4F12ADC1" w14:textId="77777777" w:rsidR="00906177" w:rsidRPr="00E54811" w:rsidRDefault="00906177" w:rsidP="00906177">
      <w:pPr>
        <w:rPr>
          <w:b/>
        </w:rPr>
      </w:pPr>
    </w:p>
    <w:p w14:paraId="1AA0997C" w14:textId="77777777" w:rsidR="00906177" w:rsidRPr="00E54811" w:rsidRDefault="00906177" w:rsidP="00906177">
      <w:pPr>
        <w:rPr>
          <w:b/>
        </w:rPr>
      </w:pPr>
    </w:p>
    <w:p w14:paraId="1E2CF1C1" w14:textId="77777777" w:rsidR="00906177" w:rsidRPr="00E54811" w:rsidRDefault="00906177" w:rsidP="00906177">
      <w:pPr>
        <w:ind w:right="-567"/>
        <w:jc w:val="both"/>
        <w:rPr>
          <w:lang w:val="en-GB"/>
        </w:rPr>
      </w:pPr>
      <w:r w:rsidRPr="00E54811">
        <w:rPr>
          <w:lang w:val="en-GB"/>
        </w:rPr>
        <w:t xml:space="preserve">Domes priekšsēdētājs </w:t>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t>I.Gorskis</w:t>
      </w:r>
    </w:p>
    <w:p w14:paraId="3D434C6F" w14:textId="77777777" w:rsidR="00906177" w:rsidRPr="00E54811" w:rsidRDefault="00906177" w:rsidP="00906177">
      <w:pPr>
        <w:ind w:right="-567"/>
        <w:jc w:val="both"/>
        <w:rPr>
          <w:lang w:val="en-GB"/>
        </w:rPr>
      </w:pPr>
    </w:p>
    <w:p w14:paraId="59D81790" w14:textId="77777777" w:rsidR="00906177" w:rsidRPr="00E54811" w:rsidRDefault="00906177" w:rsidP="00906177">
      <w:pPr>
        <w:suppressAutoHyphens/>
        <w:jc w:val="right"/>
        <w:rPr>
          <w:b/>
          <w:lang w:eastAsia="ar-SA"/>
        </w:rPr>
      </w:pPr>
    </w:p>
    <w:p w14:paraId="0F8314A4" w14:textId="77777777" w:rsidR="00906177" w:rsidRPr="00E54811" w:rsidRDefault="00906177" w:rsidP="00906177">
      <w:pPr>
        <w:rPr>
          <w:b/>
        </w:rPr>
      </w:pPr>
      <w:r w:rsidRPr="00E54811">
        <w:rPr>
          <w:b/>
        </w:rPr>
        <w:br w:type="page"/>
      </w:r>
    </w:p>
    <w:p w14:paraId="5EA1B777" w14:textId="38ED4AA9"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5D3FC0B9" wp14:editId="653B8F17">
            <wp:extent cx="676275" cy="752475"/>
            <wp:effectExtent l="0" t="0" r="9525" b="9525"/>
            <wp:docPr id="190" name="Picture 19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D083874" w14:textId="77777777" w:rsidR="00906177" w:rsidRPr="00E54811" w:rsidRDefault="00906177" w:rsidP="00906177">
      <w:pPr>
        <w:pStyle w:val="Header"/>
        <w:jc w:val="center"/>
        <w:rPr>
          <w:sz w:val="20"/>
        </w:rPr>
      </w:pPr>
      <w:r w:rsidRPr="00E54811">
        <w:rPr>
          <w:sz w:val="20"/>
        </w:rPr>
        <w:t>LATVIJAS REPUBLIKA</w:t>
      </w:r>
    </w:p>
    <w:p w14:paraId="3F6AAD61" w14:textId="77777777" w:rsidR="00906177" w:rsidRPr="00E54811" w:rsidRDefault="00906177" w:rsidP="00906177">
      <w:pPr>
        <w:pStyle w:val="Header"/>
        <w:jc w:val="center"/>
        <w:rPr>
          <w:b/>
          <w:sz w:val="32"/>
          <w:szCs w:val="32"/>
        </w:rPr>
      </w:pPr>
      <w:r w:rsidRPr="00E54811">
        <w:rPr>
          <w:b/>
          <w:sz w:val="32"/>
          <w:szCs w:val="32"/>
        </w:rPr>
        <w:t>DOBELES NOVADA DOME</w:t>
      </w:r>
    </w:p>
    <w:p w14:paraId="7A8A4A29"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264C04A0" w14:textId="77777777" w:rsidR="00906177" w:rsidRPr="00E54811" w:rsidRDefault="00906177" w:rsidP="00906177">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148" w:history="1">
        <w:r w:rsidRPr="00945D60">
          <w:rPr>
            <w:rStyle w:val="Hyperlink"/>
            <w:rFonts w:eastAsia="Calibri"/>
            <w:color w:val="auto"/>
            <w:sz w:val="16"/>
            <w:szCs w:val="16"/>
          </w:rPr>
          <w:t>dome@dobele.lv</w:t>
        </w:r>
      </w:hyperlink>
    </w:p>
    <w:p w14:paraId="4D5A402C" w14:textId="77777777" w:rsidR="00906177" w:rsidRPr="00E54811" w:rsidRDefault="00906177" w:rsidP="00906177">
      <w:pPr>
        <w:pStyle w:val="Default"/>
        <w:jc w:val="center"/>
        <w:rPr>
          <w:b/>
          <w:bCs/>
        </w:rPr>
      </w:pPr>
    </w:p>
    <w:p w14:paraId="1A5CADDB" w14:textId="77777777" w:rsidR="00906177" w:rsidRPr="00E54811" w:rsidRDefault="00906177" w:rsidP="00906177">
      <w:pPr>
        <w:pStyle w:val="Header"/>
        <w:jc w:val="center"/>
        <w:rPr>
          <w:b/>
          <w:spacing w:val="60"/>
        </w:rPr>
      </w:pPr>
      <w:r w:rsidRPr="00E54811">
        <w:rPr>
          <w:b/>
          <w:spacing w:val="60"/>
        </w:rPr>
        <w:t>LĒMUMS</w:t>
      </w:r>
    </w:p>
    <w:p w14:paraId="7086642D" w14:textId="77777777" w:rsidR="00906177" w:rsidRPr="00E54811" w:rsidRDefault="00906177" w:rsidP="00906177">
      <w:pPr>
        <w:pStyle w:val="Header"/>
        <w:jc w:val="center"/>
      </w:pPr>
      <w:r w:rsidRPr="00E54811">
        <w:t>Dobelē</w:t>
      </w:r>
    </w:p>
    <w:p w14:paraId="6EBE0656" w14:textId="77777777" w:rsidR="00906177" w:rsidRPr="00E54811" w:rsidRDefault="00906177" w:rsidP="00906177">
      <w:pPr>
        <w:pStyle w:val="Header"/>
        <w:jc w:val="center"/>
      </w:pPr>
    </w:p>
    <w:p w14:paraId="0B05F1FA" w14:textId="4221FC42"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785D1F">
        <w:rPr>
          <w:b/>
          <w:bCs/>
        </w:rPr>
        <w:t xml:space="preserve"> </w:t>
      </w:r>
      <w:r w:rsidRPr="00E54811">
        <w:rPr>
          <w:b/>
          <w:bCs/>
        </w:rPr>
        <w:t>gada 30. martā</w:t>
      </w:r>
      <w:r w:rsidRPr="00E54811">
        <w:t xml:space="preserve">                                                                                                  </w:t>
      </w:r>
      <w:r w:rsidRPr="00E54811">
        <w:rPr>
          <w:b/>
          <w:color w:val="000000"/>
        </w:rPr>
        <w:t>Nr.</w:t>
      </w:r>
      <w:r w:rsidR="00785D1F">
        <w:rPr>
          <w:b/>
          <w:color w:val="000000"/>
        </w:rPr>
        <w:t>121</w:t>
      </w:r>
      <w:r w:rsidRPr="00E54811">
        <w:rPr>
          <w:b/>
          <w:color w:val="000000"/>
        </w:rPr>
        <w:t>/5</w:t>
      </w:r>
    </w:p>
    <w:p w14:paraId="7E20CA79" w14:textId="5A3BC5D9" w:rsidR="00906177" w:rsidRPr="00E54811" w:rsidRDefault="00906177" w:rsidP="00906177">
      <w:pPr>
        <w:pStyle w:val="NoSpacing"/>
        <w:jc w:val="right"/>
        <w:rPr>
          <w:color w:val="000000"/>
        </w:rPr>
      </w:pPr>
      <w:r w:rsidRPr="00E54811">
        <w:rPr>
          <w:color w:val="000000"/>
        </w:rPr>
        <w:t xml:space="preserve">(prot.Nr.5, </w:t>
      </w:r>
      <w:r w:rsidR="00785D1F">
        <w:rPr>
          <w:color w:val="000000"/>
        </w:rPr>
        <w:t>27</w:t>
      </w:r>
      <w:r w:rsidRPr="00E54811">
        <w:rPr>
          <w:color w:val="000000"/>
        </w:rPr>
        <w:t>.§)</w:t>
      </w:r>
    </w:p>
    <w:p w14:paraId="4B048F2C" w14:textId="77777777" w:rsidR="00906177" w:rsidRPr="00E54811" w:rsidRDefault="00906177" w:rsidP="00906177">
      <w:pPr>
        <w:pStyle w:val="NoSpacing"/>
        <w:jc w:val="both"/>
        <w:rPr>
          <w:b/>
        </w:rPr>
      </w:pPr>
    </w:p>
    <w:p w14:paraId="08F577B6" w14:textId="77777777" w:rsidR="00906177" w:rsidRPr="00E54811" w:rsidRDefault="00906177" w:rsidP="00906177">
      <w:pPr>
        <w:jc w:val="center"/>
        <w:rPr>
          <w:b/>
          <w:u w:val="single"/>
        </w:rPr>
      </w:pPr>
      <w:r w:rsidRPr="00E54811">
        <w:rPr>
          <w:b/>
          <w:u w:val="single"/>
        </w:rPr>
        <w:t>Par pašvaldības nekustamā īpašuma – dzīvokļa Nr.12 Priežu ielā 9</w:t>
      </w:r>
      <w:r>
        <w:rPr>
          <w:b/>
          <w:u w:val="single"/>
        </w:rPr>
        <w:t>,</w:t>
      </w:r>
      <w:r w:rsidRPr="00E54811">
        <w:rPr>
          <w:b/>
          <w:u w:val="single"/>
        </w:rPr>
        <w:t xml:space="preserve"> Gardenē, </w:t>
      </w:r>
    </w:p>
    <w:p w14:paraId="4BFE23BC" w14:textId="77777777" w:rsidR="00906177" w:rsidRPr="00E54811" w:rsidRDefault="00906177" w:rsidP="00906177">
      <w:pPr>
        <w:jc w:val="center"/>
        <w:rPr>
          <w:b/>
          <w:u w:val="single"/>
        </w:rPr>
      </w:pPr>
      <w:r w:rsidRPr="00E54811">
        <w:rPr>
          <w:b/>
          <w:u w:val="single"/>
        </w:rPr>
        <w:t>Auru pagastā, Dobeles novadā, atsavināšanu</w:t>
      </w:r>
    </w:p>
    <w:p w14:paraId="6FADB9FC" w14:textId="77777777" w:rsidR="00906177" w:rsidRPr="00E54811" w:rsidRDefault="00906177" w:rsidP="00906177">
      <w:pPr>
        <w:rPr>
          <w:b/>
        </w:rPr>
      </w:pPr>
    </w:p>
    <w:p w14:paraId="76C4FED1" w14:textId="77777777" w:rsidR="00906177" w:rsidRPr="00E54811" w:rsidRDefault="00906177" w:rsidP="00906177">
      <w:pPr>
        <w:ind w:right="43" w:firstLine="720"/>
        <w:jc w:val="both"/>
      </w:pPr>
      <w:r w:rsidRPr="00E54811">
        <w:t>Dobeles novada dome ir izskatījusi ierosinājumu par Dobeles novada pašvaldībai piederošā dzīvokļa Nr. 12 Priežu ielā 9, Gardenē, Auru pagastā, Dobeles novadā atsavināšanu.</w:t>
      </w:r>
    </w:p>
    <w:p w14:paraId="7E7084F1" w14:textId="77777777" w:rsidR="00906177" w:rsidRPr="00E54811" w:rsidRDefault="00906177" w:rsidP="00906177">
      <w:pPr>
        <w:ind w:right="43" w:firstLine="720"/>
        <w:jc w:val="both"/>
      </w:pPr>
      <w:r w:rsidRPr="00E54811">
        <w:t>Nekustamais īpašums - dzīvoklis Nr. 12 Priežu ielā 9, Gardenē, Auru pagastā, Dobeles novadā, reģistrēts Zemgales rajona tiesas Auru pagasta zemesgrāmatas nodalījumā Nr. 451 12 uz Dobeles novada pašvaldības vārda.</w:t>
      </w:r>
    </w:p>
    <w:p w14:paraId="3DA91CD8" w14:textId="77777777" w:rsidR="00906177" w:rsidRPr="00E54811" w:rsidRDefault="00906177" w:rsidP="00906177">
      <w:pPr>
        <w:ind w:right="43" w:firstLine="720"/>
        <w:jc w:val="both"/>
      </w:pPr>
      <w:r w:rsidRPr="00E54811">
        <w:t>Pašvaldībai piederošais dzīvoklis Nr. 12 Priežu ielā 9, Gardenē, Auru pagastā, Dobeles novadā 92,6 m</w:t>
      </w:r>
      <w:r w:rsidRPr="00E54811">
        <w:rPr>
          <w:vertAlign w:val="superscript"/>
        </w:rPr>
        <w:t>2</w:t>
      </w:r>
      <w:r w:rsidRPr="00E54811">
        <w:t xml:space="preserve"> platībā nav izīrēts un tas nav nepieciešams pašvaldības funkciju nodrošināšanai.</w:t>
      </w:r>
    </w:p>
    <w:p w14:paraId="1BC457B9" w14:textId="77777777" w:rsidR="00906177" w:rsidRPr="00E54811" w:rsidRDefault="00906177" w:rsidP="00906177">
      <w:pPr>
        <w:ind w:right="43" w:firstLine="720"/>
        <w:jc w:val="both"/>
      </w:pPr>
      <w:r w:rsidRPr="00E54811">
        <w:t xml:space="preserve">SIA “INTERBALTIJA” noteiktā nekustamā īpašuma nosacītā cena 2022. gada 3. martā noteikta 6600 EUR, saskaņā ar </w:t>
      </w:r>
      <w:hyperlink r:id="rId149" w:tgtFrame="_blank" w:history="1">
        <w:r w:rsidRPr="00945D60">
          <w:rPr>
            <w:rStyle w:val="Hyperlink"/>
            <w:color w:val="auto"/>
            <w:u w:val="none"/>
          </w:rPr>
          <w:t>Standartizācijas likumā</w:t>
        </w:r>
      </w:hyperlink>
      <w:r w:rsidRPr="00945D60">
        <w:t xml:space="preserve"> </w:t>
      </w:r>
      <w:r w:rsidRPr="00E54811">
        <w:t>paredzētajā kārtībā apstiprinātajiem īpašuma vērtēšanas standartiem.</w:t>
      </w:r>
    </w:p>
    <w:p w14:paraId="56661219" w14:textId="33524E7F" w:rsidR="00906177" w:rsidRPr="00E54811" w:rsidRDefault="00906177" w:rsidP="00906177">
      <w:pPr>
        <w:ind w:firstLine="709"/>
        <w:jc w:val="both"/>
      </w:pPr>
      <w:r w:rsidRPr="00E54811">
        <w:t>Saskaņā ar Publiskas personas mantas atsavināšanas likuma 4. panta pirmo daļu, 5. panta pirmo daļu, 8. panta trešo daļu un 9. panta otro daļu, 11.panta pirmo daļu un Ministru kabineta 2011. gada 1. februāra noteikumu Nr. 109 “Kārtība, kādā atsavināma publiskas personas manta” 38. punktu,</w:t>
      </w:r>
      <w:r w:rsidRPr="00E54811">
        <w:rPr>
          <w:lang w:eastAsia="ar-SA"/>
        </w:rPr>
        <w:t xml:space="preserve"> </w:t>
      </w:r>
      <w:r w:rsidR="00785D1F" w:rsidRPr="00E54811">
        <w:rPr>
          <w:rFonts w:eastAsia="Calibri"/>
          <w:lang w:eastAsia="en-US"/>
        </w:rPr>
        <w:t xml:space="preserve">atklāti balsojot: </w:t>
      </w:r>
      <w:r w:rsidR="00785D1F" w:rsidRPr="00E54811">
        <w:rPr>
          <w:iCs/>
        </w:rPr>
        <w:t>PAR</w:t>
      </w:r>
      <w:r w:rsidR="00785D1F">
        <w:rPr>
          <w:iCs/>
        </w:rPr>
        <w:t xml:space="preserve"> </w:t>
      </w:r>
      <w:r w:rsidR="00785D1F" w:rsidRPr="00E54811">
        <w:rPr>
          <w:iCs/>
        </w:rPr>
        <w:t>-</w:t>
      </w:r>
      <w:r w:rsidR="00785D1F">
        <w:rPr>
          <w:iCs/>
        </w:rPr>
        <w:t xml:space="preserve"> 17</w:t>
      </w:r>
      <w:r w:rsidR="00785D1F" w:rsidRPr="00F75DB4">
        <w:rPr>
          <w:rFonts w:eastAsia="Calibri"/>
          <w:color w:val="000000"/>
          <w:lang w:eastAsia="en-US"/>
        </w:rPr>
        <w:t xml:space="preserve">  (</w:t>
      </w:r>
      <w:r w:rsidR="00785D1F">
        <w:t xml:space="preserve">Ģirts Ante, </w:t>
      </w:r>
      <w:r w:rsidR="00785D1F" w:rsidRPr="00FE5C59">
        <w:rPr>
          <w:bCs/>
          <w:lang w:eastAsia="et-EE"/>
        </w:rPr>
        <w:t>K</w:t>
      </w:r>
      <w:r w:rsidR="00785D1F">
        <w:rPr>
          <w:bCs/>
          <w:lang w:eastAsia="et-EE"/>
        </w:rPr>
        <w:t xml:space="preserve">ristīne </w:t>
      </w:r>
      <w:r w:rsidR="00785D1F" w:rsidRPr="00FE5C59">
        <w:rPr>
          <w:bCs/>
          <w:lang w:eastAsia="et-EE"/>
        </w:rPr>
        <w:t xml:space="preserve">Briede, </w:t>
      </w:r>
      <w:r w:rsidR="00785D1F">
        <w:rPr>
          <w:bCs/>
          <w:lang w:eastAsia="et-EE"/>
        </w:rPr>
        <w:t xml:space="preserve">Sarmīte Dude, </w:t>
      </w:r>
      <w:r w:rsidR="00785D1F" w:rsidRPr="00FE5C59">
        <w:rPr>
          <w:bCs/>
          <w:lang w:eastAsia="et-EE"/>
        </w:rPr>
        <w:t>M</w:t>
      </w:r>
      <w:r w:rsidR="00785D1F">
        <w:rPr>
          <w:bCs/>
          <w:lang w:eastAsia="et-EE"/>
        </w:rPr>
        <w:t xml:space="preserve">āris </w:t>
      </w:r>
      <w:r w:rsidR="00785D1F" w:rsidRPr="00FE5C59">
        <w:rPr>
          <w:bCs/>
          <w:lang w:eastAsia="et-EE"/>
        </w:rPr>
        <w:t>Feldmanis, E</w:t>
      </w:r>
      <w:r w:rsidR="00785D1F">
        <w:rPr>
          <w:bCs/>
          <w:lang w:eastAsia="et-EE"/>
        </w:rPr>
        <w:t xml:space="preserve">dgars </w:t>
      </w:r>
      <w:r w:rsidR="00785D1F" w:rsidRPr="00FE5C59">
        <w:rPr>
          <w:bCs/>
          <w:lang w:eastAsia="et-EE"/>
        </w:rPr>
        <w:t>Gaigalis, I</w:t>
      </w:r>
      <w:r w:rsidR="00785D1F">
        <w:rPr>
          <w:bCs/>
          <w:lang w:eastAsia="et-EE"/>
        </w:rPr>
        <w:t xml:space="preserve">vars </w:t>
      </w:r>
      <w:r w:rsidR="00785D1F" w:rsidRPr="00FE5C59">
        <w:rPr>
          <w:bCs/>
          <w:lang w:eastAsia="et-EE"/>
        </w:rPr>
        <w:t>Gorskis, G</w:t>
      </w:r>
      <w:r w:rsidR="00785D1F">
        <w:rPr>
          <w:bCs/>
          <w:lang w:eastAsia="et-EE"/>
        </w:rPr>
        <w:t xml:space="preserve">ints </w:t>
      </w:r>
      <w:r w:rsidR="00785D1F" w:rsidRPr="00FE5C59">
        <w:rPr>
          <w:bCs/>
          <w:lang w:eastAsia="et-EE"/>
        </w:rPr>
        <w:t>Kaminskis, E</w:t>
      </w:r>
      <w:r w:rsidR="00785D1F">
        <w:rPr>
          <w:bCs/>
          <w:lang w:eastAsia="et-EE"/>
        </w:rPr>
        <w:t xml:space="preserve">dgars </w:t>
      </w:r>
      <w:r w:rsidR="00785D1F" w:rsidRPr="00FE5C59">
        <w:rPr>
          <w:bCs/>
          <w:lang w:eastAsia="et-EE"/>
        </w:rPr>
        <w:t>Laimiņš, A</w:t>
      </w:r>
      <w:r w:rsidR="00785D1F">
        <w:rPr>
          <w:bCs/>
          <w:lang w:eastAsia="et-EE"/>
        </w:rPr>
        <w:t xml:space="preserve">ndris </w:t>
      </w:r>
      <w:r w:rsidR="00785D1F" w:rsidRPr="00FE5C59">
        <w:rPr>
          <w:bCs/>
          <w:lang w:eastAsia="et-EE"/>
        </w:rPr>
        <w:t xml:space="preserve">Podvinskis, </w:t>
      </w:r>
      <w:r w:rsidR="00785D1F">
        <w:rPr>
          <w:bCs/>
          <w:lang w:eastAsia="et-EE"/>
        </w:rPr>
        <w:t xml:space="preserve">Viesturs Reinfelds, </w:t>
      </w:r>
      <w:r w:rsidR="00785D1F" w:rsidRPr="00FE5C59">
        <w:rPr>
          <w:bCs/>
          <w:lang w:eastAsia="et-EE"/>
        </w:rPr>
        <w:t>D</w:t>
      </w:r>
      <w:r w:rsidR="00785D1F">
        <w:rPr>
          <w:bCs/>
          <w:lang w:eastAsia="et-EE"/>
        </w:rPr>
        <w:t xml:space="preserve">ace </w:t>
      </w:r>
      <w:r w:rsidR="00785D1F" w:rsidRPr="00FE5C59">
        <w:rPr>
          <w:bCs/>
          <w:lang w:eastAsia="et-EE"/>
        </w:rPr>
        <w:t xml:space="preserve">Reinika, </w:t>
      </w:r>
      <w:r w:rsidR="00785D1F">
        <w:rPr>
          <w:bCs/>
          <w:lang w:eastAsia="et-EE"/>
        </w:rPr>
        <w:t xml:space="preserve">Sanita Olševska, Ainārs Meiers, </w:t>
      </w:r>
      <w:r w:rsidR="00785D1F" w:rsidRPr="00FE5C59">
        <w:rPr>
          <w:bCs/>
          <w:lang w:eastAsia="et-EE"/>
        </w:rPr>
        <w:t>G</w:t>
      </w:r>
      <w:r w:rsidR="00785D1F">
        <w:rPr>
          <w:bCs/>
          <w:lang w:eastAsia="et-EE"/>
        </w:rPr>
        <w:t xml:space="preserve">untis </w:t>
      </w:r>
      <w:r w:rsidR="00785D1F" w:rsidRPr="00FE5C59">
        <w:rPr>
          <w:bCs/>
          <w:lang w:eastAsia="et-EE"/>
        </w:rPr>
        <w:t>Safranovičs, A</w:t>
      </w:r>
      <w:r w:rsidR="00785D1F">
        <w:rPr>
          <w:bCs/>
          <w:lang w:eastAsia="et-EE"/>
        </w:rPr>
        <w:t xml:space="preserve">ndrejs </w:t>
      </w:r>
      <w:r w:rsidR="00785D1F" w:rsidRPr="00FE5C59">
        <w:rPr>
          <w:bCs/>
          <w:lang w:eastAsia="et-EE"/>
        </w:rPr>
        <w:t xml:space="preserve">Spridzāns, </w:t>
      </w:r>
      <w:r w:rsidR="00785D1F">
        <w:rPr>
          <w:bCs/>
          <w:lang w:eastAsia="et-EE"/>
        </w:rPr>
        <w:t>Ivars Stanga, Indra Špela</w:t>
      </w:r>
      <w:r w:rsidR="00785D1F" w:rsidRPr="00F75DB4">
        <w:rPr>
          <w:rFonts w:eastAsia="Calibri"/>
          <w:color w:val="000000"/>
          <w:lang w:eastAsia="en-US"/>
        </w:rPr>
        <w:t>)</w:t>
      </w:r>
      <w:r w:rsidR="00785D1F">
        <w:rPr>
          <w:rFonts w:eastAsia="Calibri"/>
          <w:color w:val="000000"/>
          <w:lang w:eastAsia="en-US"/>
        </w:rPr>
        <w:t>,</w:t>
      </w:r>
      <w:r w:rsidR="00785D1F" w:rsidRPr="00E54811">
        <w:rPr>
          <w:iCs/>
        </w:rPr>
        <w:t xml:space="preserve"> PRET</w:t>
      </w:r>
      <w:r w:rsidR="00785D1F">
        <w:rPr>
          <w:iCs/>
        </w:rPr>
        <w:t xml:space="preserve"> </w:t>
      </w:r>
      <w:r w:rsidR="00785D1F" w:rsidRPr="00E54811">
        <w:rPr>
          <w:iCs/>
        </w:rPr>
        <w:t>-</w:t>
      </w:r>
      <w:r w:rsidR="00785D1F">
        <w:rPr>
          <w:iCs/>
        </w:rPr>
        <w:t xml:space="preserve"> nav</w:t>
      </w:r>
      <w:r w:rsidR="00785D1F" w:rsidRPr="00E54811">
        <w:rPr>
          <w:iCs/>
        </w:rPr>
        <w:t>, ATTURAS</w:t>
      </w:r>
      <w:r w:rsidR="00785D1F">
        <w:rPr>
          <w:iCs/>
        </w:rPr>
        <w:t xml:space="preserve"> – nav, </w:t>
      </w:r>
      <w:r w:rsidRPr="00E54811">
        <w:t xml:space="preserve">Dobeles novada dome </w:t>
      </w:r>
      <w:r w:rsidRPr="00785D1F">
        <w:rPr>
          <w:b/>
          <w:bCs/>
        </w:rPr>
        <w:t>NOLEMJ</w:t>
      </w:r>
      <w:r w:rsidRPr="00E54811">
        <w:t>:</w:t>
      </w:r>
    </w:p>
    <w:p w14:paraId="24D12446" w14:textId="77777777" w:rsidR="00906177" w:rsidRPr="00E54811" w:rsidRDefault="00906177" w:rsidP="00906177">
      <w:pPr>
        <w:ind w:right="43"/>
        <w:jc w:val="both"/>
      </w:pPr>
    </w:p>
    <w:p w14:paraId="06694715" w14:textId="77777777" w:rsidR="00906177" w:rsidRPr="00E54811" w:rsidRDefault="00906177" w:rsidP="00EC5B12">
      <w:pPr>
        <w:numPr>
          <w:ilvl w:val="0"/>
          <w:numId w:val="80"/>
        </w:numPr>
        <w:ind w:right="43"/>
        <w:jc w:val="both"/>
        <w:rPr>
          <w:rFonts w:eastAsia="Arial"/>
        </w:rPr>
      </w:pPr>
      <w:r w:rsidRPr="00E54811">
        <w:t>Pārdot atklātā mutiskā izsolē ar augšupejošu soli nekustamo īpašumu – dzīvokli Nr. 12 Priežu ielā 9, Gardenē, Auru  pagastā, Dobeles novadā, 92,6 m</w:t>
      </w:r>
      <w:r w:rsidRPr="00E54811">
        <w:rPr>
          <w:vertAlign w:val="superscript"/>
        </w:rPr>
        <w:t>2</w:t>
      </w:r>
      <w:r w:rsidRPr="00E54811">
        <w:t xml:space="preserve"> platībā un pie dzīvokļa piederošās kopīpašuma 926/8514 domājamās daļas no daudzdzīvokļu dzīvojamās mājas un zemes, kadastra Nr. 4646 900 0612.</w:t>
      </w:r>
    </w:p>
    <w:p w14:paraId="0FD8A635" w14:textId="77777777" w:rsidR="00906177" w:rsidRPr="00E54811" w:rsidRDefault="00906177" w:rsidP="00EC5B12">
      <w:pPr>
        <w:numPr>
          <w:ilvl w:val="0"/>
          <w:numId w:val="80"/>
        </w:numPr>
        <w:ind w:right="43"/>
        <w:jc w:val="both"/>
        <w:rPr>
          <w:rFonts w:eastAsia="Arial"/>
        </w:rPr>
      </w:pPr>
      <w:r w:rsidRPr="00E54811">
        <w:t xml:space="preserve">Noteikt atsavināmā nekustamā īpašuma sākumcenu 6600 </w:t>
      </w:r>
      <w:r w:rsidRPr="00E54811">
        <w:rPr>
          <w:rFonts w:eastAsia="Arial"/>
        </w:rPr>
        <w:t>EUR.</w:t>
      </w:r>
    </w:p>
    <w:p w14:paraId="056CEDDD" w14:textId="77777777" w:rsidR="00906177" w:rsidRPr="00E54811" w:rsidRDefault="00906177" w:rsidP="00EC5B12">
      <w:pPr>
        <w:numPr>
          <w:ilvl w:val="0"/>
          <w:numId w:val="80"/>
        </w:numPr>
        <w:ind w:right="43"/>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3EEDEA03" w14:textId="77777777" w:rsidR="00906177" w:rsidRPr="00E54811" w:rsidRDefault="00906177" w:rsidP="00EC5B12">
      <w:pPr>
        <w:numPr>
          <w:ilvl w:val="0"/>
          <w:numId w:val="80"/>
        </w:numPr>
        <w:ind w:right="43"/>
        <w:contextualSpacing/>
        <w:jc w:val="both"/>
        <w:rPr>
          <w:b/>
        </w:rPr>
      </w:pPr>
      <w:r w:rsidRPr="00E54811">
        <w:t>Atzīt par spēku zaudējušu Dobeles novada domes 2020.gada 29.oktobra lēmumu Nr.269/13 “Par pašvaldības nekustamā īpašuma – dzīvokļa Nr.12 Priežu ielā 9, Gardenē, Auru pagastā, Dobeles novadā, atsavināšanu”.</w:t>
      </w:r>
    </w:p>
    <w:p w14:paraId="48374DCE" w14:textId="77777777" w:rsidR="00906177" w:rsidRPr="00E54811" w:rsidRDefault="00906177" w:rsidP="00906177">
      <w:pPr>
        <w:jc w:val="right"/>
        <w:rPr>
          <w:b/>
        </w:rPr>
      </w:pPr>
    </w:p>
    <w:p w14:paraId="0CB0B413" w14:textId="77777777" w:rsidR="00906177" w:rsidRPr="00E54811" w:rsidRDefault="00906177" w:rsidP="00906177">
      <w:pPr>
        <w:jc w:val="right"/>
        <w:rPr>
          <w:b/>
        </w:rPr>
      </w:pPr>
    </w:p>
    <w:p w14:paraId="71F90761" w14:textId="77777777" w:rsidR="00906177" w:rsidRPr="00E54811" w:rsidRDefault="00906177" w:rsidP="00906177">
      <w:pPr>
        <w:ind w:right="-567"/>
        <w:jc w:val="both"/>
        <w:rPr>
          <w:lang w:val="en-GB"/>
        </w:rPr>
      </w:pPr>
      <w:r w:rsidRPr="00E54811">
        <w:rPr>
          <w:lang w:val="en-GB"/>
        </w:rPr>
        <w:t xml:space="preserve">Domes priekšsēdētājs </w:t>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t>I.Gorskis</w:t>
      </w:r>
    </w:p>
    <w:p w14:paraId="799D0334" w14:textId="77777777" w:rsidR="00906177" w:rsidRPr="00E54811" w:rsidRDefault="00906177" w:rsidP="00906177">
      <w:pPr>
        <w:ind w:right="-567"/>
        <w:jc w:val="both"/>
        <w:rPr>
          <w:lang w:val="en-GB"/>
        </w:rPr>
      </w:pPr>
    </w:p>
    <w:p w14:paraId="1790E28C" w14:textId="77777777" w:rsidR="00906177" w:rsidRPr="00E54811" w:rsidRDefault="00906177" w:rsidP="00906177">
      <w:pPr>
        <w:ind w:right="-567"/>
        <w:jc w:val="both"/>
        <w:rPr>
          <w:lang w:val="en-GB"/>
        </w:rPr>
      </w:pPr>
    </w:p>
    <w:p w14:paraId="2C4FC3B1" w14:textId="77777777" w:rsidR="00906177" w:rsidRPr="00E54811" w:rsidRDefault="00906177" w:rsidP="00906177">
      <w:pPr>
        <w:suppressAutoHyphens/>
        <w:jc w:val="right"/>
        <w:rPr>
          <w:b/>
          <w:lang w:eastAsia="ar-SA"/>
        </w:rPr>
      </w:pPr>
    </w:p>
    <w:p w14:paraId="53EB39BA" w14:textId="3E6928EA"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71D1694C" wp14:editId="00AB159F">
            <wp:extent cx="676275" cy="752475"/>
            <wp:effectExtent l="0" t="0" r="9525" b="9525"/>
            <wp:docPr id="189" name="Picture 18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21280C5" w14:textId="77777777" w:rsidR="00906177" w:rsidRPr="00E54811" w:rsidRDefault="00906177" w:rsidP="00906177">
      <w:pPr>
        <w:pStyle w:val="Header"/>
        <w:jc w:val="center"/>
        <w:rPr>
          <w:sz w:val="20"/>
        </w:rPr>
      </w:pPr>
      <w:r w:rsidRPr="00E54811">
        <w:rPr>
          <w:sz w:val="20"/>
        </w:rPr>
        <w:t>LATVIJAS REPUBLIKA</w:t>
      </w:r>
    </w:p>
    <w:p w14:paraId="1AE2C422" w14:textId="77777777" w:rsidR="00906177" w:rsidRPr="00E54811" w:rsidRDefault="00906177" w:rsidP="00906177">
      <w:pPr>
        <w:pStyle w:val="Header"/>
        <w:jc w:val="center"/>
        <w:rPr>
          <w:b/>
          <w:sz w:val="32"/>
          <w:szCs w:val="32"/>
        </w:rPr>
      </w:pPr>
      <w:r w:rsidRPr="00E54811">
        <w:rPr>
          <w:b/>
          <w:sz w:val="32"/>
          <w:szCs w:val="32"/>
        </w:rPr>
        <w:t>DOBELES NOVADA DOME</w:t>
      </w:r>
    </w:p>
    <w:p w14:paraId="088B1989"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5B5F4455" w14:textId="77777777" w:rsidR="00906177" w:rsidRPr="00785D1F"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150" w:history="1">
        <w:r w:rsidRPr="00785D1F">
          <w:rPr>
            <w:rStyle w:val="Hyperlink"/>
            <w:rFonts w:eastAsia="Calibri"/>
            <w:color w:val="auto"/>
            <w:sz w:val="16"/>
            <w:szCs w:val="16"/>
          </w:rPr>
          <w:t>dome@dobele.lv</w:t>
        </w:r>
      </w:hyperlink>
    </w:p>
    <w:p w14:paraId="70CD471E" w14:textId="77777777" w:rsidR="00906177" w:rsidRPr="00E54811" w:rsidRDefault="00906177" w:rsidP="00906177">
      <w:pPr>
        <w:pStyle w:val="Default"/>
        <w:jc w:val="center"/>
        <w:rPr>
          <w:b/>
          <w:bCs/>
        </w:rPr>
      </w:pPr>
    </w:p>
    <w:p w14:paraId="0E2E4CBA" w14:textId="77777777" w:rsidR="00906177" w:rsidRPr="00E54811" w:rsidRDefault="00906177" w:rsidP="00906177">
      <w:pPr>
        <w:pStyle w:val="Header"/>
        <w:jc w:val="center"/>
        <w:rPr>
          <w:b/>
          <w:spacing w:val="60"/>
        </w:rPr>
      </w:pPr>
      <w:r w:rsidRPr="00E54811">
        <w:rPr>
          <w:b/>
          <w:spacing w:val="60"/>
        </w:rPr>
        <w:t>LĒMUMS</w:t>
      </w:r>
    </w:p>
    <w:p w14:paraId="214234BE" w14:textId="77777777" w:rsidR="00906177" w:rsidRPr="00E54811" w:rsidRDefault="00906177" w:rsidP="00906177">
      <w:pPr>
        <w:pStyle w:val="Header"/>
        <w:jc w:val="center"/>
      </w:pPr>
      <w:r w:rsidRPr="00E54811">
        <w:t>Dobelē</w:t>
      </w:r>
    </w:p>
    <w:p w14:paraId="03EE2735" w14:textId="77777777" w:rsidR="00906177" w:rsidRPr="00E54811" w:rsidRDefault="00906177" w:rsidP="00906177">
      <w:pPr>
        <w:pStyle w:val="Header"/>
        <w:jc w:val="center"/>
      </w:pPr>
    </w:p>
    <w:p w14:paraId="6262C8FC" w14:textId="11DC5A9D"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785D1F">
        <w:rPr>
          <w:b/>
          <w:bCs/>
        </w:rPr>
        <w:t xml:space="preserve"> </w:t>
      </w:r>
      <w:r w:rsidRPr="00E54811">
        <w:rPr>
          <w:b/>
          <w:bCs/>
        </w:rPr>
        <w:t>gada 30. martā</w:t>
      </w:r>
      <w:r w:rsidRPr="00E54811">
        <w:t xml:space="preserve">                                                                                                </w:t>
      </w:r>
      <w:r w:rsidRPr="00E54811">
        <w:rPr>
          <w:b/>
          <w:color w:val="000000"/>
        </w:rPr>
        <w:t>Nr.</w:t>
      </w:r>
      <w:r w:rsidR="00785D1F">
        <w:rPr>
          <w:b/>
          <w:color w:val="000000"/>
        </w:rPr>
        <w:t>122</w:t>
      </w:r>
      <w:r w:rsidRPr="00E54811">
        <w:rPr>
          <w:b/>
          <w:color w:val="000000"/>
        </w:rPr>
        <w:t>/5</w:t>
      </w:r>
    </w:p>
    <w:p w14:paraId="02C55640" w14:textId="53EEF93C" w:rsidR="00906177" w:rsidRPr="00E54811" w:rsidRDefault="00906177" w:rsidP="00906177">
      <w:pPr>
        <w:pStyle w:val="NoSpacing"/>
        <w:jc w:val="right"/>
        <w:rPr>
          <w:color w:val="000000"/>
        </w:rPr>
      </w:pPr>
      <w:r w:rsidRPr="00E54811">
        <w:rPr>
          <w:color w:val="000000"/>
        </w:rPr>
        <w:t xml:space="preserve">(prot.Nr.5, </w:t>
      </w:r>
      <w:r w:rsidR="00785D1F">
        <w:rPr>
          <w:color w:val="000000"/>
        </w:rPr>
        <w:t>28</w:t>
      </w:r>
      <w:r w:rsidRPr="00E54811">
        <w:rPr>
          <w:color w:val="000000"/>
        </w:rPr>
        <w:t>.§)</w:t>
      </w:r>
    </w:p>
    <w:p w14:paraId="678A7B89" w14:textId="77777777" w:rsidR="00906177" w:rsidRPr="00E54811" w:rsidRDefault="00906177" w:rsidP="00906177">
      <w:pPr>
        <w:pStyle w:val="NoSpacing"/>
        <w:jc w:val="right"/>
        <w:rPr>
          <w:b/>
        </w:rPr>
      </w:pPr>
    </w:p>
    <w:p w14:paraId="46B23001" w14:textId="77777777" w:rsidR="00906177" w:rsidRPr="00E54811" w:rsidRDefault="00906177" w:rsidP="00906177">
      <w:pPr>
        <w:jc w:val="center"/>
        <w:rPr>
          <w:b/>
          <w:u w:val="single"/>
        </w:rPr>
      </w:pPr>
      <w:r w:rsidRPr="00E54811">
        <w:rPr>
          <w:b/>
          <w:u w:val="single"/>
        </w:rPr>
        <w:t>Par pašvaldības nekustamā īpašuma – dzīvokļa Nr.23 Priežu ielā 30</w:t>
      </w:r>
      <w:r>
        <w:rPr>
          <w:b/>
          <w:u w:val="single"/>
        </w:rPr>
        <w:t>,</w:t>
      </w:r>
      <w:r w:rsidRPr="00E54811">
        <w:rPr>
          <w:b/>
          <w:u w:val="single"/>
        </w:rPr>
        <w:t xml:space="preserve"> Gardenē,</w:t>
      </w:r>
    </w:p>
    <w:p w14:paraId="3CE88329" w14:textId="77777777" w:rsidR="00906177" w:rsidRPr="00E54811" w:rsidRDefault="00906177" w:rsidP="00906177">
      <w:pPr>
        <w:jc w:val="center"/>
        <w:rPr>
          <w:b/>
          <w:u w:val="single"/>
        </w:rPr>
      </w:pPr>
      <w:r w:rsidRPr="00E54811">
        <w:rPr>
          <w:b/>
          <w:u w:val="single"/>
        </w:rPr>
        <w:t>Auru pagastā,  Dobeles novadā, atsavināšanu</w:t>
      </w:r>
    </w:p>
    <w:p w14:paraId="3EFC8BD8" w14:textId="77777777" w:rsidR="00906177" w:rsidRPr="00E54811" w:rsidRDefault="00906177" w:rsidP="00906177">
      <w:pPr>
        <w:jc w:val="center"/>
        <w:rPr>
          <w:b/>
        </w:rPr>
      </w:pPr>
    </w:p>
    <w:p w14:paraId="798DB009" w14:textId="77777777" w:rsidR="00906177" w:rsidRPr="00E54811" w:rsidRDefault="00906177" w:rsidP="00906177">
      <w:pPr>
        <w:rPr>
          <w:b/>
        </w:rPr>
      </w:pPr>
    </w:p>
    <w:p w14:paraId="4BA74FEA" w14:textId="77777777" w:rsidR="00906177" w:rsidRPr="00E54811" w:rsidRDefault="00906177" w:rsidP="00906177">
      <w:pPr>
        <w:ind w:right="43" w:firstLine="720"/>
        <w:jc w:val="both"/>
      </w:pPr>
      <w:r w:rsidRPr="00E54811">
        <w:t>Dobeles novada dome ir izskatījusi ierosinājumu par Dobeles novada pašvaldībai piederošā dzīvokļa Nr. 23 Priežu ielā 30, Gardenē, Auru pagastā, Dobeles novadā atsavināšanu.</w:t>
      </w:r>
    </w:p>
    <w:p w14:paraId="6CB1AD94" w14:textId="77777777" w:rsidR="00906177" w:rsidRPr="00E54811" w:rsidRDefault="00906177" w:rsidP="00906177">
      <w:pPr>
        <w:ind w:right="43" w:firstLine="720"/>
        <w:jc w:val="both"/>
      </w:pPr>
      <w:r w:rsidRPr="00E54811">
        <w:t>Nekustamais īpašums - dzīvoklis Nr. 23 Priežu ielā 30, Gardenē, Auru pagastā, Dobeles novadā, reģistrēts Zemgales rajona tiesas Auru pagasta zemesgrāmatas nodalījumā Nr. 287 23 uz Dobeles novada pašvaldības vārda.</w:t>
      </w:r>
    </w:p>
    <w:p w14:paraId="775D0458" w14:textId="77777777" w:rsidR="00906177" w:rsidRPr="00E54811" w:rsidRDefault="00906177" w:rsidP="00906177">
      <w:pPr>
        <w:ind w:right="43" w:firstLine="720"/>
        <w:jc w:val="both"/>
      </w:pPr>
      <w:r w:rsidRPr="00E54811">
        <w:t>Pašvaldībai piederošais dzīvoklis Nr. 23 Priežu ielā 30, Gardenē, Auru pagastā, Dobeles novadā 25,1 m</w:t>
      </w:r>
      <w:r w:rsidRPr="00E54811">
        <w:rPr>
          <w:vertAlign w:val="superscript"/>
        </w:rPr>
        <w:t>2</w:t>
      </w:r>
      <w:r w:rsidRPr="00E54811">
        <w:t xml:space="preserve"> platībā nav izīrēts un tas nav nepieciešams pašvaldības funkciju nodrošināšanai.</w:t>
      </w:r>
    </w:p>
    <w:p w14:paraId="467C8E4B" w14:textId="77777777" w:rsidR="00906177" w:rsidRPr="00E54811" w:rsidRDefault="00906177" w:rsidP="00906177">
      <w:pPr>
        <w:ind w:right="43" w:firstLine="720"/>
        <w:jc w:val="both"/>
      </w:pPr>
      <w:r w:rsidRPr="00E54811">
        <w:t xml:space="preserve">SIA “INTERBALTIJA” noteiktā nekustamā īpašuma nosacītā cena 2022. gada 25. februārī noteikta 2300 EUR, saskaņā ar </w:t>
      </w:r>
      <w:hyperlink r:id="rId151" w:tgtFrame="_blank" w:history="1">
        <w:r w:rsidRPr="00785D1F">
          <w:rPr>
            <w:rStyle w:val="Hyperlink"/>
            <w:color w:val="auto"/>
            <w:u w:val="none"/>
          </w:rPr>
          <w:t>Standartizācijas likumā</w:t>
        </w:r>
      </w:hyperlink>
      <w:r w:rsidRPr="00E54811">
        <w:t xml:space="preserve"> paredzētajā kārtībā apstiprinātajiem īpašuma vērtēšanas standartiem.</w:t>
      </w:r>
    </w:p>
    <w:p w14:paraId="336BA37F" w14:textId="4D8CF2BB" w:rsidR="00906177" w:rsidRPr="00E54811" w:rsidRDefault="00906177" w:rsidP="00906177">
      <w:pPr>
        <w:ind w:firstLine="709"/>
        <w:jc w:val="both"/>
      </w:pPr>
      <w:r w:rsidRPr="00E54811">
        <w:t>Saskaņā ar Publiskas personas mantas atsavināšanas likuma 4. panta pirmo daļu, 5. panta pirmo daļu, 8. panta trešo daļu un 9. panta otro daļu, 11.panta pirmo daļu un Ministru kabineta 2011. gada 1. februāra noteikumu Nr. 109 “Kārtība, kādā atsavināma publiskas personas manta” 38. punktu,</w:t>
      </w:r>
      <w:r w:rsidRPr="00E54811">
        <w:rPr>
          <w:lang w:eastAsia="ar-SA"/>
        </w:rPr>
        <w:t xml:space="preserve"> </w:t>
      </w:r>
      <w:r w:rsidR="00785D1F" w:rsidRPr="00E54811">
        <w:rPr>
          <w:rFonts w:eastAsia="Calibri"/>
          <w:lang w:eastAsia="en-US"/>
        </w:rPr>
        <w:t xml:space="preserve">atklāti balsojot: </w:t>
      </w:r>
      <w:r w:rsidR="00785D1F" w:rsidRPr="00E54811">
        <w:rPr>
          <w:iCs/>
        </w:rPr>
        <w:t>PAR</w:t>
      </w:r>
      <w:r w:rsidR="00785D1F">
        <w:rPr>
          <w:iCs/>
        </w:rPr>
        <w:t xml:space="preserve"> </w:t>
      </w:r>
      <w:r w:rsidR="00785D1F" w:rsidRPr="00E54811">
        <w:rPr>
          <w:iCs/>
        </w:rPr>
        <w:t>-</w:t>
      </w:r>
      <w:r w:rsidR="00785D1F">
        <w:rPr>
          <w:iCs/>
        </w:rPr>
        <w:t xml:space="preserve"> 17</w:t>
      </w:r>
      <w:r w:rsidR="00785D1F" w:rsidRPr="00F75DB4">
        <w:rPr>
          <w:rFonts w:eastAsia="Calibri"/>
          <w:color w:val="000000"/>
          <w:lang w:eastAsia="en-US"/>
        </w:rPr>
        <w:t xml:space="preserve">  (</w:t>
      </w:r>
      <w:r w:rsidR="00785D1F">
        <w:t xml:space="preserve">Ģirts Ante, </w:t>
      </w:r>
      <w:r w:rsidR="00785D1F" w:rsidRPr="00FE5C59">
        <w:rPr>
          <w:bCs/>
          <w:lang w:eastAsia="et-EE"/>
        </w:rPr>
        <w:t>K</w:t>
      </w:r>
      <w:r w:rsidR="00785D1F">
        <w:rPr>
          <w:bCs/>
          <w:lang w:eastAsia="et-EE"/>
        </w:rPr>
        <w:t xml:space="preserve">ristīne </w:t>
      </w:r>
      <w:r w:rsidR="00785D1F" w:rsidRPr="00FE5C59">
        <w:rPr>
          <w:bCs/>
          <w:lang w:eastAsia="et-EE"/>
        </w:rPr>
        <w:t xml:space="preserve">Briede, </w:t>
      </w:r>
      <w:r w:rsidR="00785D1F">
        <w:rPr>
          <w:bCs/>
          <w:lang w:eastAsia="et-EE"/>
        </w:rPr>
        <w:t xml:space="preserve">Sarmīte Dude, </w:t>
      </w:r>
      <w:r w:rsidR="00785D1F" w:rsidRPr="00FE5C59">
        <w:rPr>
          <w:bCs/>
          <w:lang w:eastAsia="et-EE"/>
        </w:rPr>
        <w:t>M</w:t>
      </w:r>
      <w:r w:rsidR="00785D1F">
        <w:rPr>
          <w:bCs/>
          <w:lang w:eastAsia="et-EE"/>
        </w:rPr>
        <w:t xml:space="preserve">āris </w:t>
      </w:r>
      <w:r w:rsidR="00785D1F" w:rsidRPr="00FE5C59">
        <w:rPr>
          <w:bCs/>
          <w:lang w:eastAsia="et-EE"/>
        </w:rPr>
        <w:t>Feldmanis, E</w:t>
      </w:r>
      <w:r w:rsidR="00785D1F">
        <w:rPr>
          <w:bCs/>
          <w:lang w:eastAsia="et-EE"/>
        </w:rPr>
        <w:t xml:space="preserve">dgars </w:t>
      </w:r>
      <w:r w:rsidR="00785D1F" w:rsidRPr="00FE5C59">
        <w:rPr>
          <w:bCs/>
          <w:lang w:eastAsia="et-EE"/>
        </w:rPr>
        <w:t>Gaigalis, I</w:t>
      </w:r>
      <w:r w:rsidR="00785D1F">
        <w:rPr>
          <w:bCs/>
          <w:lang w:eastAsia="et-EE"/>
        </w:rPr>
        <w:t xml:space="preserve">vars </w:t>
      </w:r>
      <w:r w:rsidR="00785D1F" w:rsidRPr="00FE5C59">
        <w:rPr>
          <w:bCs/>
          <w:lang w:eastAsia="et-EE"/>
        </w:rPr>
        <w:t>Gorskis, G</w:t>
      </w:r>
      <w:r w:rsidR="00785D1F">
        <w:rPr>
          <w:bCs/>
          <w:lang w:eastAsia="et-EE"/>
        </w:rPr>
        <w:t xml:space="preserve">ints </w:t>
      </w:r>
      <w:r w:rsidR="00785D1F" w:rsidRPr="00FE5C59">
        <w:rPr>
          <w:bCs/>
          <w:lang w:eastAsia="et-EE"/>
        </w:rPr>
        <w:t>Kaminskis, E</w:t>
      </w:r>
      <w:r w:rsidR="00785D1F">
        <w:rPr>
          <w:bCs/>
          <w:lang w:eastAsia="et-EE"/>
        </w:rPr>
        <w:t xml:space="preserve">dgars </w:t>
      </w:r>
      <w:r w:rsidR="00785D1F" w:rsidRPr="00FE5C59">
        <w:rPr>
          <w:bCs/>
          <w:lang w:eastAsia="et-EE"/>
        </w:rPr>
        <w:t>Laimiņš, A</w:t>
      </w:r>
      <w:r w:rsidR="00785D1F">
        <w:rPr>
          <w:bCs/>
          <w:lang w:eastAsia="et-EE"/>
        </w:rPr>
        <w:t xml:space="preserve">ndris </w:t>
      </w:r>
      <w:r w:rsidR="00785D1F" w:rsidRPr="00FE5C59">
        <w:rPr>
          <w:bCs/>
          <w:lang w:eastAsia="et-EE"/>
        </w:rPr>
        <w:t xml:space="preserve">Podvinskis, </w:t>
      </w:r>
      <w:r w:rsidR="00785D1F">
        <w:rPr>
          <w:bCs/>
          <w:lang w:eastAsia="et-EE"/>
        </w:rPr>
        <w:t xml:space="preserve">Viesturs Reinfelds, </w:t>
      </w:r>
      <w:r w:rsidR="00785D1F" w:rsidRPr="00FE5C59">
        <w:rPr>
          <w:bCs/>
          <w:lang w:eastAsia="et-EE"/>
        </w:rPr>
        <w:t>D</w:t>
      </w:r>
      <w:r w:rsidR="00785D1F">
        <w:rPr>
          <w:bCs/>
          <w:lang w:eastAsia="et-EE"/>
        </w:rPr>
        <w:t xml:space="preserve">ace </w:t>
      </w:r>
      <w:r w:rsidR="00785D1F" w:rsidRPr="00FE5C59">
        <w:rPr>
          <w:bCs/>
          <w:lang w:eastAsia="et-EE"/>
        </w:rPr>
        <w:t xml:space="preserve">Reinika, </w:t>
      </w:r>
      <w:r w:rsidR="00785D1F">
        <w:rPr>
          <w:bCs/>
          <w:lang w:eastAsia="et-EE"/>
        </w:rPr>
        <w:t xml:space="preserve">Sanita Olševska, Ainārs Meiers, </w:t>
      </w:r>
      <w:r w:rsidR="00785D1F" w:rsidRPr="00FE5C59">
        <w:rPr>
          <w:bCs/>
          <w:lang w:eastAsia="et-EE"/>
        </w:rPr>
        <w:t>G</w:t>
      </w:r>
      <w:r w:rsidR="00785D1F">
        <w:rPr>
          <w:bCs/>
          <w:lang w:eastAsia="et-EE"/>
        </w:rPr>
        <w:t xml:space="preserve">untis </w:t>
      </w:r>
      <w:r w:rsidR="00785D1F" w:rsidRPr="00FE5C59">
        <w:rPr>
          <w:bCs/>
          <w:lang w:eastAsia="et-EE"/>
        </w:rPr>
        <w:t>Safranovičs, A</w:t>
      </w:r>
      <w:r w:rsidR="00785D1F">
        <w:rPr>
          <w:bCs/>
          <w:lang w:eastAsia="et-EE"/>
        </w:rPr>
        <w:t xml:space="preserve">ndrejs </w:t>
      </w:r>
      <w:r w:rsidR="00785D1F" w:rsidRPr="00FE5C59">
        <w:rPr>
          <w:bCs/>
          <w:lang w:eastAsia="et-EE"/>
        </w:rPr>
        <w:t xml:space="preserve">Spridzāns, </w:t>
      </w:r>
      <w:r w:rsidR="00785D1F">
        <w:rPr>
          <w:bCs/>
          <w:lang w:eastAsia="et-EE"/>
        </w:rPr>
        <w:t>Ivars Stanga, Indra Špela</w:t>
      </w:r>
      <w:r w:rsidR="00785D1F" w:rsidRPr="00F75DB4">
        <w:rPr>
          <w:rFonts w:eastAsia="Calibri"/>
          <w:color w:val="000000"/>
          <w:lang w:eastAsia="en-US"/>
        </w:rPr>
        <w:t>)</w:t>
      </w:r>
      <w:r w:rsidR="00785D1F">
        <w:rPr>
          <w:rFonts w:eastAsia="Calibri"/>
          <w:color w:val="000000"/>
          <w:lang w:eastAsia="en-US"/>
        </w:rPr>
        <w:t>,</w:t>
      </w:r>
      <w:r w:rsidR="00785D1F" w:rsidRPr="00E54811">
        <w:rPr>
          <w:iCs/>
        </w:rPr>
        <w:t xml:space="preserve"> PRET</w:t>
      </w:r>
      <w:r w:rsidR="00785D1F">
        <w:rPr>
          <w:iCs/>
        </w:rPr>
        <w:t xml:space="preserve"> </w:t>
      </w:r>
      <w:r w:rsidR="00785D1F" w:rsidRPr="00E54811">
        <w:rPr>
          <w:iCs/>
        </w:rPr>
        <w:t>-</w:t>
      </w:r>
      <w:r w:rsidR="00785D1F">
        <w:rPr>
          <w:iCs/>
        </w:rPr>
        <w:t xml:space="preserve"> nav</w:t>
      </w:r>
      <w:r w:rsidR="00785D1F" w:rsidRPr="00E54811">
        <w:rPr>
          <w:iCs/>
        </w:rPr>
        <w:t>, ATTURAS</w:t>
      </w:r>
      <w:r w:rsidR="00785D1F">
        <w:rPr>
          <w:iCs/>
        </w:rPr>
        <w:t xml:space="preserve"> – nav, </w:t>
      </w:r>
      <w:r w:rsidRPr="00E54811">
        <w:t xml:space="preserve">Dobeles novada dome </w:t>
      </w:r>
      <w:r w:rsidRPr="00785D1F">
        <w:rPr>
          <w:b/>
          <w:bCs/>
        </w:rPr>
        <w:t>NOLEMJ</w:t>
      </w:r>
      <w:r w:rsidRPr="00E54811">
        <w:t>:</w:t>
      </w:r>
    </w:p>
    <w:p w14:paraId="436C0738" w14:textId="77777777" w:rsidR="00906177" w:rsidRPr="00E54811" w:rsidRDefault="00906177" w:rsidP="00906177">
      <w:pPr>
        <w:ind w:right="43"/>
        <w:jc w:val="both"/>
        <w:rPr>
          <w:rFonts w:eastAsia="Arial"/>
        </w:rPr>
      </w:pPr>
      <w:r w:rsidRPr="00E54811">
        <w:t>1. Pārdot atklātā mutiskā izsolē ar augšupejošu soli nekustamo īpašumu – dzīvokli Nr. 23 Priežu ielā 30, Gardenē, Auru  pagastā, Dobeles novadā, 25,1 m</w:t>
      </w:r>
      <w:r w:rsidRPr="00E54811">
        <w:rPr>
          <w:vertAlign w:val="superscript"/>
        </w:rPr>
        <w:t>2</w:t>
      </w:r>
      <w:r w:rsidRPr="00E54811">
        <w:t xml:space="preserve"> platībā un pie dzīvokļa piederošās kopīpašuma 251/25578 domājamās daļas no daudzdzīvokļu dzīvojamās mājas un zemes, kadastra Nr. 4646 900 0637.</w:t>
      </w:r>
    </w:p>
    <w:p w14:paraId="225DBF25" w14:textId="77777777" w:rsidR="00906177" w:rsidRPr="00E54811" w:rsidRDefault="00906177" w:rsidP="00906177">
      <w:pPr>
        <w:ind w:right="43"/>
        <w:jc w:val="both"/>
        <w:rPr>
          <w:rFonts w:eastAsia="Arial"/>
        </w:rPr>
      </w:pPr>
      <w:r w:rsidRPr="00E54811">
        <w:t xml:space="preserve">2. Noteikt atsavināmā nekustamā īpašuma sākumcenu 2300 </w:t>
      </w:r>
      <w:r w:rsidRPr="00E54811">
        <w:rPr>
          <w:rFonts w:eastAsia="Arial"/>
        </w:rPr>
        <w:t>EUR.</w:t>
      </w:r>
    </w:p>
    <w:p w14:paraId="017AB314" w14:textId="77777777" w:rsidR="00906177" w:rsidRPr="00E54811" w:rsidRDefault="00906177" w:rsidP="00906177">
      <w:pPr>
        <w:ind w:right="43"/>
        <w:jc w:val="both"/>
        <w:rPr>
          <w:rFonts w:eastAsia="Arial"/>
        </w:rPr>
      </w:pPr>
      <w:r w:rsidRPr="00E54811">
        <w:t xml:space="preserve">3. </w:t>
      </w:r>
      <w:r w:rsidRPr="00E54811">
        <w:rPr>
          <w:rFonts w:eastAsia="Arial"/>
        </w:rPr>
        <w:t>Uzdot Dobeles novada pašvaldības Nekustamo īpašumu komisijai apstiprināt izsoles noteikumus un organizēt nekustamā īpašuma atsavināšanu likumā noteiktā kārtībā</w:t>
      </w:r>
    </w:p>
    <w:p w14:paraId="5B34C86D" w14:textId="77777777" w:rsidR="00906177" w:rsidRPr="00E54811" w:rsidRDefault="00906177" w:rsidP="00906177">
      <w:pPr>
        <w:rPr>
          <w:b/>
        </w:rPr>
      </w:pPr>
    </w:p>
    <w:p w14:paraId="12F9E65A" w14:textId="77777777" w:rsidR="00906177" w:rsidRPr="00E54811" w:rsidRDefault="00906177" w:rsidP="00906177">
      <w:pPr>
        <w:ind w:right="-567"/>
        <w:jc w:val="both"/>
        <w:rPr>
          <w:lang w:val="en-GB"/>
        </w:rPr>
      </w:pPr>
      <w:r w:rsidRPr="00E54811">
        <w:rPr>
          <w:lang w:val="en-GB"/>
        </w:rPr>
        <w:t xml:space="preserve">Domes priekšsēdētājs </w:t>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t>I.Gorskis</w:t>
      </w:r>
    </w:p>
    <w:p w14:paraId="1806C717" w14:textId="77777777" w:rsidR="00906177" w:rsidRPr="00E54811" w:rsidRDefault="00906177" w:rsidP="00906177">
      <w:pPr>
        <w:ind w:right="-567"/>
        <w:jc w:val="both"/>
        <w:rPr>
          <w:lang w:val="en-GB"/>
        </w:rPr>
      </w:pPr>
    </w:p>
    <w:p w14:paraId="24B36D9C" w14:textId="48E9D42C" w:rsidR="00906177" w:rsidRPr="00E54811" w:rsidRDefault="00906177" w:rsidP="00906177">
      <w:pPr>
        <w:jc w:val="right"/>
        <w:rPr>
          <w:b/>
        </w:rPr>
      </w:pPr>
      <w:r w:rsidRPr="00E54811">
        <w:rPr>
          <w:b/>
        </w:rPr>
        <w:br w:type="page"/>
      </w:r>
    </w:p>
    <w:p w14:paraId="1280ACED" w14:textId="1B5E0870"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09C17EA0" wp14:editId="2F3B9208">
            <wp:extent cx="676275" cy="752475"/>
            <wp:effectExtent l="0" t="0" r="9525" b="9525"/>
            <wp:docPr id="188" name="Picture 18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D76BCDD" w14:textId="77777777" w:rsidR="00906177" w:rsidRPr="00E54811" w:rsidRDefault="00906177" w:rsidP="00906177">
      <w:pPr>
        <w:pStyle w:val="Header"/>
        <w:jc w:val="center"/>
        <w:rPr>
          <w:sz w:val="20"/>
        </w:rPr>
      </w:pPr>
      <w:r w:rsidRPr="00E54811">
        <w:rPr>
          <w:sz w:val="20"/>
        </w:rPr>
        <w:t>LATVIJAS REPUBLIKA</w:t>
      </w:r>
    </w:p>
    <w:p w14:paraId="7F385009" w14:textId="77777777" w:rsidR="00906177" w:rsidRPr="00E54811" w:rsidRDefault="00906177" w:rsidP="00906177">
      <w:pPr>
        <w:pStyle w:val="Header"/>
        <w:jc w:val="center"/>
        <w:rPr>
          <w:b/>
          <w:sz w:val="32"/>
          <w:szCs w:val="32"/>
        </w:rPr>
      </w:pPr>
      <w:r w:rsidRPr="00E54811">
        <w:rPr>
          <w:b/>
          <w:sz w:val="32"/>
          <w:szCs w:val="32"/>
        </w:rPr>
        <w:t>DOBELES NOVADA DOME</w:t>
      </w:r>
    </w:p>
    <w:p w14:paraId="2E635CE3"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34EF2E6E" w14:textId="77777777" w:rsidR="00906177" w:rsidRPr="00785D1F"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152" w:history="1">
        <w:r w:rsidRPr="00785D1F">
          <w:rPr>
            <w:rStyle w:val="Hyperlink"/>
            <w:rFonts w:eastAsia="Calibri"/>
            <w:color w:val="auto"/>
            <w:sz w:val="16"/>
            <w:szCs w:val="16"/>
          </w:rPr>
          <w:t>dome@dobele.lv</w:t>
        </w:r>
      </w:hyperlink>
    </w:p>
    <w:p w14:paraId="56D5141E" w14:textId="77777777" w:rsidR="00906177" w:rsidRPr="00E54811" w:rsidRDefault="00906177" w:rsidP="00906177">
      <w:pPr>
        <w:pStyle w:val="Default"/>
        <w:jc w:val="center"/>
        <w:rPr>
          <w:b/>
          <w:bCs/>
        </w:rPr>
      </w:pPr>
    </w:p>
    <w:p w14:paraId="47719ACA" w14:textId="77777777" w:rsidR="00906177" w:rsidRPr="00E54811" w:rsidRDefault="00906177" w:rsidP="00906177">
      <w:pPr>
        <w:pStyle w:val="Header"/>
        <w:jc w:val="center"/>
        <w:rPr>
          <w:b/>
          <w:spacing w:val="60"/>
        </w:rPr>
      </w:pPr>
      <w:r w:rsidRPr="00E54811">
        <w:rPr>
          <w:b/>
          <w:spacing w:val="60"/>
        </w:rPr>
        <w:t>LĒMUMS</w:t>
      </w:r>
    </w:p>
    <w:p w14:paraId="6C4C13B1" w14:textId="77777777" w:rsidR="00906177" w:rsidRPr="00E54811" w:rsidRDefault="00906177" w:rsidP="00906177">
      <w:pPr>
        <w:pStyle w:val="Header"/>
        <w:jc w:val="center"/>
      </w:pPr>
      <w:r w:rsidRPr="00E54811">
        <w:t>Dobelē</w:t>
      </w:r>
    </w:p>
    <w:p w14:paraId="3D9C651D" w14:textId="77777777" w:rsidR="00906177" w:rsidRPr="00E54811" w:rsidRDefault="00906177" w:rsidP="00906177">
      <w:pPr>
        <w:pStyle w:val="Header"/>
        <w:jc w:val="center"/>
      </w:pPr>
    </w:p>
    <w:p w14:paraId="33DFCE18" w14:textId="02D202C2"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785D1F">
        <w:rPr>
          <w:b/>
          <w:bCs/>
        </w:rPr>
        <w:t xml:space="preserve"> </w:t>
      </w:r>
      <w:r w:rsidRPr="00E54811">
        <w:rPr>
          <w:b/>
          <w:bCs/>
        </w:rPr>
        <w:t>gada 30. martā</w:t>
      </w:r>
      <w:r w:rsidRPr="00E54811">
        <w:t xml:space="preserve">                                                                                                  </w:t>
      </w:r>
      <w:r w:rsidRPr="00E54811">
        <w:rPr>
          <w:b/>
          <w:color w:val="000000"/>
        </w:rPr>
        <w:t>Nr.</w:t>
      </w:r>
      <w:r w:rsidR="00785D1F">
        <w:rPr>
          <w:b/>
          <w:color w:val="000000"/>
        </w:rPr>
        <w:t>123</w:t>
      </w:r>
      <w:r w:rsidRPr="00E54811">
        <w:rPr>
          <w:b/>
          <w:color w:val="000000"/>
        </w:rPr>
        <w:t>/5</w:t>
      </w:r>
    </w:p>
    <w:p w14:paraId="2BF25047" w14:textId="0E7392C3" w:rsidR="00906177" w:rsidRPr="00E54811" w:rsidRDefault="00906177" w:rsidP="00906177">
      <w:pPr>
        <w:pStyle w:val="NoSpacing"/>
        <w:jc w:val="right"/>
        <w:rPr>
          <w:color w:val="000000"/>
        </w:rPr>
      </w:pPr>
      <w:r w:rsidRPr="00E54811">
        <w:rPr>
          <w:color w:val="000000"/>
        </w:rPr>
        <w:t xml:space="preserve">(prot.Nr.5, </w:t>
      </w:r>
      <w:r w:rsidR="00785D1F">
        <w:rPr>
          <w:color w:val="000000"/>
        </w:rPr>
        <w:t>29</w:t>
      </w:r>
      <w:r w:rsidRPr="00E54811">
        <w:rPr>
          <w:color w:val="000000"/>
        </w:rPr>
        <w:t>.§)</w:t>
      </w:r>
    </w:p>
    <w:p w14:paraId="09FE7A4E" w14:textId="77777777" w:rsidR="00906177" w:rsidRPr="00E54811" w:rsidRDefault="00906177" w:rsidP="00906177">
      <w:pPr>
        <w:pStyle w:val="NoSpacing"/>
        <w:jc w:val="right"/>
        <w:rPr>
          <w:b/>
        </w:rPr>
      </w:pPr>
    </w:p>
    <w:p w14:paraId="02A6B2E5" w14:textId="77777777" w:rsidR="00906177" w:rsidRPr="00E54811" w:rsidRDefault="00906177" w:rsidP="00906177">
      <w:pPr>
        <w:ind w:firstLine="51"/>
        <w:jc w:val="center"/>
        <w:rPr>
          <w:b/>
          <w:u w:val="single"/>
        </w:rPr>
      </w:pPr>
      <w:r w:rsidRPr="00E54811">
        <w:rPr>
          <w:b/>
          <w:u w:val="single"/>
        </w:rPr>
        <w:t xml:space="preserve">Par pašvaldības nekustamā īpašuma – dzīvokļa Nr.13 “Gaismas”, </w:t>
      </w:r>
    </w:p>
    <w:p w14:paraId="5029A347" w14:textId="77777777" w:rsidR="00906177" w:rsidRPr="00E54811" w:rsidRDefault="00906177" w:rsidP="00906177">
      <w:pPr>
        <w:ind w:firstLine="51"/>
        <w:jc w:val="center"/>
        <w:rPr>
          <w:b/>
          <w:u w:val="single"/>
        </w:rPr>
      </w:pPr>
      <w:r w:rsidRPr="00E54811">
        <w:rPr>
          <w:b/>
          <w:u w:val="single"/>
        </w:rPr>
        <w:t>Tērvetes pagastā, Dobeles novadā, atsavināšanu</w:t>
      </w:r>
    </w:p>
    <w:p w14:paraId="6869BB73" w14:textId="77777777" w:rsidR="00906177" w:rsidRPr="00E54811" w:rsidRDefault="00906177" w:rsidP="00906177">
      <w:pPr>
        <w:ind w:firstLine="51"/>
        <w:jc w:val="center"/>
      </w:pPr>
    </w:p>
    <w:p w14:paraId="3B4927C2" w14:textId="77777777" w:rsidR="00906177" w:rsidRPr="00E54811" w:rsidRDefault="00906177" w:rsidP="00906177">
      <w:pPr>
        <w:ind w:right="43" w:firstLine="720"/>
        <w:jc w:val="both"/>
      </w:pPr>
      <w:r w:rsidRPr="00E54811">
        <w:t>Dobeles novada dome ir izskatījusi ierosinājumu par Dobeles novada pašvaldībai piederošā dzīvokļa Nr. 13 “Gaismas”, Tērvetes pagastā, Dobeles novadā atsavināšanu.</w:t>
      </w:r>
    </w:p>
    <w:p w14:paraId="0087166C" w14:textId="77777777" w:rsidR="00906177" w:rsidRPr="00E54811" w:rsidRDefault="00906177" w:rsidP="00906177">
      <w:pPr>
        <w:ind w:right="43" w:firstLine="720"/>
        <w:jc w:val="both"/>
      </w:pPr>
      <w:r w:rsidRPr="00E54811">
        <w:t>Nekustamais īpašums - dzīvoklis Nr. 13 “Gaismas”, Tērvetes pagastā, Dobeles novadā, reģistrēts Zemgales rajona tiesas Tērvetes pagasta zemesgrāmatā (nodalījuma Nr. 100000182902 13) uz Dobeles novada pašvaldības vārda.</w:t>
      </w:r>
    </w:p>
    <w:p w14:paraId="5973D1A6" w14:textId="77777777" w:rsidR="00906177" w:rsidRPr="00E54811" w:rsidRDefault="00906177" w:rsidP="00906177">
      <w:pPr>
        <w:ind w:right="43" w:firstLine="720"/>
        <w:jc w:val="both"/>
      </w:pPr>
      <w:r w:rsidRPr="00E54811">
        <w:t>Pašvaldībai piederošais dzīvoklis Nr. 13 “Gaismas”,  Tērvetes pagastā, Dobeles novadā 74,3m</w:t>
      </w:r>
      <w:r w:rsidRPr="00E54811">
        <w:rPr>
          <w:vertAlign w:val="superscript"/>
        </w:rPr>
        <w:t>2</w:t>
      </w:r>
      <w:r w:rsidRPr="00E54811">
        <w:t xml:space="preserve"> platībā nav izīrēts un tas nav nepieciešams pašvaldības funkciju nodrošināšanai.</w:t>
      </w:r>
    </w:p>
    <w:p w14:paraId="4B3EB1C9" w14:textId="77777777" w:rsidR="00906177" w:rsidRPr="00785D1F" w:rsidRDefault="00906177" w:rsidP="00906177">
      <w:pPr>
        <w:ind w:right="43" w:firstLine="720"/>
        <w:jc w:val="both"/>
      </w:pPr>
      <w:r w:rsidRPr="00E54811">
        <w:t xml:space="preserve">SIA “INTERBALTIJA” noteiktā nekustamā īpašuma nosacītā cena 2022. gada 3. martā noteikta 2200 EUR (saskaņā ar </w:t>
      </w:r>
      <w:hyperlink r:id="rId153" w:tgtFrame="_blank" w:history="1">
        <w:r w:rsidRPr="00785D1F">
          <w:rPr>
            <w:rStyle w:val="Hyperlink"/>
            <w:color w:val="auto"/>
            <w:u w:val="none"/>
          </w:rPr>
          <w:t>Standartizācijas likumā</w:t>
        </w:r>
      </w:hyperlink>
      <w:r w:rsidRPr="00785D1F">
        <w:t xml:space="preserve"> paredzētajā kārtībā apstiprinātajiem īpašuma vērtēšanas standartiem).</w:t>
      </w:r>
    </w:p>
    <w:p w14:paraId="3F374137" w14:textId="4DC07DA1" w:rsidR="00906177" w:rsidRPr="00E54811" w:rsidRDefault="00906177" w:rsidP="00906177">
      <w:pPr>
        <w:ind w:right="43" w:firstLine="720"/>
        <w:jc w:val="both"/>
        <w:rPr>
          <w:lang w:eastAsia="ar-SA"/>
        </w:rPr>
      </w:pPr>
      <w:r w:rsidRPr="00E54811">
        <w:t>Saskaņā ar Publiskas personas mantas atsavināšanas likuma 4. panta pirmo daļu, 5. panta pirmo daļu, 8. panta trešo daļu un 9. panta otro daļu, 11.panta pirmo daļu un Ministru kabineta 2011. gada 1. februāra noteikumu Nr. 109 “Kārtība, kādā atsavināma publiskas personas manta” 38. punktu,</w:t>
      </w:r>
      <w:r w:rsidRPr="00E54811">
        <w:rPr>
          <w:lang w:eastAsia="ar-SA"/>
        </w:rPr>
        <w:t xml:space="preserve"> </w:t>
      </w:r>
      <w:r w:rsidR="00785D1F" w:rsidRPr="00E54811">
        <w:rPr>
          <w:rFonts w:eastAsia="Calibri"/>
          <w:lang w:eastAsia="en-US"/>
        </w:rPr>
        <w:t xml:space="preserve">atklāti balsojot: </w:t>
      </w:r>
      <w:r w:rsidR="00785D1F" w:rsidRPr="00E54811">
        <w:rPr>
          <w:iCs/>
        </w:rPr>
        <w:t>PAR</w:t>
      </w:r>
      <w:r w:rsidR="00785D1F">
        <w:rPr>
          <w:iCs/>
        </w:rPr>
        <w:t xml:space="preserve"> </w:t>
      </w:r>
      <w:r w:rsidR="00785D1F" w:rsidRPr="00E54811">
        <w:rPr>
          <w:iCs/>
        </w:rPr>
        <w:t>-</w:t>
      </w:r>
      <w:r w:rsidR="00785D1F">
        <w:rPr>
          <w:iCs/>
        </w:rPr>
        <w:t xml:space="preserve"> 17</w:t>
      </w:r>
      <w:r w:rsidR="00785D1F" w:rsidRPr="00F75DB4">
        <w:rPr>
          <w:rFonts w:eastAsia="Calibri"/>
          <w:color w:val="000000"/>
          <w:lang w:eastAsia="en-US"/>
        </w:rPr>
        <w:t xml:space="preserve">  (</w:t>
      </w:r>
      <w:r w:rsidR="00785D1F">
        <w:t xml:space="preserve">Ģirts Ante, </w:t>
      </w:r>
      <w:r w:rsidR="00785D1F" w:rsidRPr="00FE5C59">
        <w:rPr>
          <w:bCs/>
          <w:lang w:eastAsia="et-EE"/>
        </w:rPr>
        <w:t>K</w:t>
      </w:r>
      <w:r w:rsidR="00785D1F">
        <w:rPr>
          <w:bCs/>
          <w:lang w:eastAsia="et-EE"/>
        </w:rPr>
        <w:t xml:space="preserve">ristīne </w:t>
      </w:r>
      <w:r w:rsidR="00785D1F" w:rsidRPr="00FE5C59">
        <w:rPr>
          <w:bCs/>
          <w:lang w:eastAsia="et-EE"/>
        </w:rPr>
        <w:t xml:space="preserve">Briede, </w:t>
      </w:r>
      <w:r w:rsidR="00785D1F">
        <w:rPr>
          <w:bCs/>
          <w:lang w:eastAsia="et-EE"/>
        </w:rPr>
        <w:t xml:space="preserve">Sarmīte Dude, </w:t>
      </w:r>
      <w:r w:rsidR="00785D1F" w:rsidRPr="00FE5C59">
        <w:rPr>
          <w:bCs/>
          <w:lang w:eastAsia="et-EE"/>
        </w:rPr>
        <w:t>M</w:t>
      </w:r>
      <w:r w:rsidR="00785D1F">
        <w:rPr>
          <w:bCs/>
          <w:lang w:eastAsia="et-EE"/>
        </w:rPr>
        <w:t xml:space="preserve">āris </w:t>
      </w:r>
      <w:r w:rsidR="00785D1F" w:rsidRPr="00FE5C59">
        <w:rPr>
          <w:bCs/>
          <w:lang w:eastAsia="et-EE"/>
        </w:rPr>
        <w:t>Feldmanis, E</w:t>
      </w:r>
      <w:r w:rsidR="00785D1F">
        <w:rPr>
          <w:bCs/>
          <w:lang w:eastAsia="et-EE"/>
        </w:rPr>
        <w:t xml:space="preserve">dgars </w:t>
      </w:r>
      <w:r w:rsidR="00785D1F" w:rsidRPr="00FE5C59">
        <w:rPr>
          <w:bCs/>
          <w:lang w:eastAsia="et-EE"/>
        </w:rPr>
        <w:t>Gaigalis, I</w:t>
      </w:r>
      <w:r w:rsidR="00785D1F">
        <w:rPr>
          <w:bCs/>
          <w:lang w:eastAsia="et-EE"/>
        </w:rPr>
        <w:t xml:space="preserve">vars </w:t>
      </w:r>
      <w:r w:rsidR="00785D1F" w:rsidRPr="00FE5C59">
        <w:rPr>
          <w:bCs/>
          <w:lang w:eastAsia="et-EE"/>
        </w:rPr>
        <w:t>Gorskis, G</w:t>
      </w:r>
      <w:r w:rsidR="00785D1F">
        <w:rPr>
          <w:bCs/>
          <w:lang w:eastAsia="et-EE"/>
        </w:rPr>
        <w:t xml:space="preserve">ints </w:t>
      </w:r>
      <w:r w:rsidR="00785D1F" w:rsidRPr="00FE5C59">
        <w:rPr>
          <w:bCs/>
          <w:lang w:eastAsia="et-EE"/>
        </w:rPr>
        <w:t>Kaminskis, E</w:t>
      </w:r>
      <w:r w:rsidR="00785D1F">
        <w:rPr>
          <w:bCs/>
          <w:lang w:eastAsia="et-EE"/>
        </w:rPr>
        <w:t xml:space="preserve">dgars </w:t>
      </w:r>
      <w:r w:rsidR="00785D1F" w:rsidRPr="00FE5C59">
        <w:rPr>
          <w:bCs/>
          <w:lang w:eastAsia="et-EE"/>
        </w:rPr>
        <w:t>Laimiņš, A</w:t>
      </w:r>
      <w:r w:rsidR="00785D1F">
        <w:rPr>
          <w:bCs/>
          <w:lang w:eastAsia="et-EE"/>
        </w:rPr>
        <w:t xml:space="preserve">ndris </w:t>
      </w:r>
      <w:r w:rsidR="00785D1F" w:rsidRPr="00FE5C59">
        <w:rPr>
          <w:bCs/>
          <w:lang w:eastAsia="et-EE"/>
        </w:rPr>
        <w:t xml:space="preserve">Podvinskis, </w:t>
      </w:r>
      <w:r w:rsidR="00785D1F">
        <w:rPr>
          <w:bCs/>
          <w:lang w:eastAsia="et-EE"/>
        </w:rPr>
        <w:t xml:space="preserve">Viesturs Reinfelds, </w:t>
      </w:r>
      <w:r w:rsidR="00785D1F" w:rsidRPr="00FE5C59">
        <w:rPr>
          <w:bCs/>
          <w:lang w:eastAsia="et-EE"/>
        </w:rPr>
        <w:t>D</w:t>
      </w:r>
      <w:r w:rsidR="00785D1F">
        <w:rPr>
          <w:bCs/>
          <w:lang w:eastAsia="et-EE"/>
        </w:rPr>
        <w:t xml:space="preserve">ace </w:t>
      </w:r>
      <w:r w:rsidR="00785D1F" w:rsidRPr="00FE5C59">
        <w:rPr>
          <w:bCs/>
          <w:lang w:eastAsia="et-EE"/>
        </w:rPr>
        <w:t xml:space="preserve">Reinika, </w:t>
      </w:r>
      <w:r w:rsidR="00785D1F">
        <w:rPr>
          <w:bCs/>
          <w:lang w:eastAsia="et-EE"/>
        </w:rPr>
        <w:t xml:space="preserve">Sanita Olševska, Ainārs Meiers, </w:t>
      </w:r>
      <w:r w:rsidR="00785D1F" w:rsidRPr="00FE5C59">
        <w:rPr>
          <w:bCs/>
          <w:lang w:eastAsia="et-EE"/>
        </w:rPr>
        <w:t>G</w:t>
      </w:r>
      <w:r w:rsidR="00785D1F">
        <w:rPr>
          <w:bCs/>
          <w:lang w:eastAsia="et-EE"/>
        </w:rPr>
        <w:t xml:space="preserve">untis </w:t>
      </w:r>
      <w:r w:rsidR="00785D1F" w:rsidRPr="00FE5C59">
        <w:rPr>
          <w:bCs/>
          <w:lang w:eastAsia="et-EE"/>
        </w:rPr>
        <w:t>Safranovičs, A</w:t>
      </w:r>
      <w:r w:rsidR="00785D1F">
        <w:rPr>
          <w:bCs/>
          <w:lang w:eastAsia="et-EE"/>
        </w:rPr>
        <w:t xml:space="preserve">ndrejs </w:t>
      </w:r>
      <w:r w:rsidR="00785D1F" w:rsidRPr="00FE5C59">
        <w:rPr>
          <w:bCs/>
          <w:lang w:eastAsia="et-EE"/>
        </w:rPr>
        <w:t xml:space="preserve">Spridzāns, </w:t>
      </w:r>
      <w:r w:rsidR="00785D1F">
        <w:rPr>
          <w:bCs/>
          <w:lang w:eastAsia="et-EE"/>
        </w:rPr>
        <w:t>Ivars Stanga, Indra Špela</w:t>
      </w:r>
      <w:r w:rsidR="00785D1F" w:rsidRPr="00F75DB4">
        <w:rPr>
          <w:rFonts w:eastAsia="Calibri"/>
          <w:color w:val="000000"/>
          <w:lang w:eastAsia="en-US"/>
        </w:rPr>
        <w:t>)</w:t>
      </w:r>
      <w:r w:rsidR="00785D1F">
        <w:rPr>
          <w:rFonts w:eastAsia="Calibri"/>
          <w:color w:val="000000"/>
          <w:lang w:eastAsia="en-US"/>
        </w:rPr>
        <w:t>,</w:t>
      </w:r>
      <w:r w:rsidR="00785D1F" w:rsidRPr="00E54811">
        <w:rPr>
          <w:iCs/>
        </w:rPr>
        <w:t xml:space="preserve"> PRET</w:t>
      </w:r>
      <w:r w:rsidR="00785D1F">
        <w:rPr>
          <w:iCs/>
        </w:rPr>
        <w:t xml:space="preserve"> </w:t>
      </w:r>
      <w:r w:rsidR="00785D1F" w:rsidRPr="00E54811">
        <w:rPr>
          <w:iCs/>
        </w:rPr>
        <w:t>-</w:t>
      </w:r>
      <w:r w:rsidR="00785D1F">
        <w:rPr>
          <w:iCs/>
        </w:rPr>
        <w:t xml:space="preserve"> nav</w:t>
      </w:r>
      <w:r w:rsidR="00785D1F" w:rsidRPr="00E54811">
        <w:rPr>
          <w:iCs/>
        </w:rPr>
        <w:t>, ATTURAS</w:t>
      </w:r>
      <w:r w:rsidR="00785D1F">
        <w:rPr>
          <w:iCs/>
        </w:rPr>
        <w:t xml:space="preserve"> – nav, </w:t>
      </w:r>
      <w:r w:rsidRPr="00E54811">
        <w:rPr>
          <w:lang w:eastAsia="ar-SA"/>
        </w:rPr>
        <w:t xml:space="preserve">Dobeles novada dome </w:t>
      </w:r>
      <w:r w:rsidRPr="00785D1F">
        <w:rPr>
          <w:b/>
          <w:bCs/>
          <w:lang w:eastAsia="ar-SA"/>
        </w:rPr>
        <w:t>NOLEMJ</w:t>
      </w:r>
      <w:r w:rsidRPr="00E54811">
        <w:rPr>
          <w:lang w:eastAsia="ar-SA"/>
        </w:rPr>
        <w:t>:</w:t>
      </w:r>
    </w:p>
    <w:p w14:paraId="45CDA29D" w14:textId="77777777" w:rsidR="00906177" w:rsidRPr="00E54811" w:rsidRDefault="00906177" w:rsidP="00906177">
      <w:pPr>
        <w:ind w:right="43"/>
        <w:jc w:val="both"/>
        <w:rPr>
          <w:rFonts w:eastAsia="Arial"/>
        </w:rPr>
      </w:pPr>
      <w:r w:rsidRPr="00E54811">
        <w:t>1. Pārdot atklātā mutiskā izsolē ar augšupejošu soli nekustamo īpašumu – dzīvokli Nr. 13 “Gaismas”, Tērvetes  pagastā, Dobeles novadā, 74,3 m</w:t>
      </w:r>
      <w:r w:rsidRPr="00E54811">
        <w:rPr>
          <w:vertAlign w:val="superscript"/>
        </w:rPr>
        <w:t>2</w:t>
      </w:r>
      <w:r w:rsidRPr="00E54811">
        <w:t xml:space="preserve"> platībā un pie dzīvokļa piederošās kopīpašuma 743/12105 domājamās daļas no daudzdzīvokļu dzīvojamās mājas un zemes, kadastra Nr. 4688 004 0109.</w:t>
      </w:r>
    </w:p>
    <w:p w14:paraId="7CE42D62" w14:textId="77777777" w:rsidR="00906177" w:rsidRPr="00E54811" w:rsidRDefault="00906177" w:rsidP="00906177">
      <w:pPr>
        <w:ind w:right="43"/>
        <w:jc w:val="both"/>
        <w:rPr>
          <w:rFonts w:eastAsia="Arial"/>
        </w:rPr>
      </w:pPr>
      <w:r w:rsidRPr="00E54811">
        <w:t xml:space="preserve">2. Noteikt atsavināmā nekustamā īpašuma sākumcenu 2200 </w:t>
      </w:r>
      <w:r w:rsidRPr="00E54811">
        <w:rPr>
          <w:rFonts w:eastAsia="Arial"/>
        </w:rPr>
        <w:t>EUR.</w:t>
      </w:r>
    </w:p>
    <w:p w14:paraId="58AE0C53" w14:textId="77777777" w:rsidR="00906177" w:rsidRPr="00E54811" w:rsidRDefault="00906177" w:rsidP="00906177">
      <w:pPr>
        <w:ind w:right="43"/>
        <w:contextualSpacing/>
        <w:jc w:val="both"/>
        <w:rPr>
          <w:rFonts w:eastAsia="Arial"/>
        </w:rPr>
      </w:pPr>
      <w:r w:rsidRPr="00E54811">
        <w:rPr>
          <w:rFonts w:eastAsia="Arial"/>
        </w:rPr>
        <w:t>3. Uzdot Dobeles novada pašvaldības Nekustamo īpašumu komisijai apstiprināt izsoles noteikumus un organizēt nekustamā īpašuma atsavināšanu likumā noteiktā kārtībā.</w:t>
      </w:r>
    </w:p>
    <w:p w14:paraId="281BB295" w14:textId="77777777" w:rsidR="00906177" w:rsidRPr="00E54811" w:rsidRDefault="00906177" w:rsidP="00906177">
      <w:pPr>
        <w:rPr>
          <w:b/>
        </w:rPr>
      </w:pPr>
    </w:p>
    <w:p w14:paraId="499EBD38" w14:textId="4D7D815D" w:rsidR="00906177" w:rsidRDefault="00906177" w:rsidP="00906177">
      <w:pPr>
        <w:ind w:right="-567"/>
        <w:jc w:val="both"/>
        <w:rPr>
          <w:lang w:val="en-GB"/>
        </w:rPr>
      </w:pPr>
      <w:r w:rsidRPr="00E54811">
        <w:rPr>
          <w:lang w:val="en-GB"/>
        </w:rPr>
        <w:t xml:space="preserve">Domes priekšsēdētājs </w:t>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r>
      <w:r w:rsidRPr="00E54811">
        <w:rPr>
          <w:lang w:val="en-GB"/>
        </w:rPr>
        <w:tab/>
        <w:t>I.Gorskis</w:t>
      </w:r>
    </w:p>
    <w:p w14:paraId="62D89D68" w14:textId="2B1B89B5" w:rsidR="006E266A" w:rsidRDefault="006E266A" w:rsidP="00906177">
      <w:pPr>
        <w:ind w:right="-567"/>
        <w:jc w:val="both"/>
        <w:rPr>
          <w:lang w:val="en-GB"/>
        </w:rPr>
      </w:pPr>
    </w:p>
    <w:p w14:paraId="5A7E9FF2" w14:textId="46CAF3C9" w:rsidR="006E266A" w:rsidRDefault="006E266A" w:rsidP="00906177">
      <w:pPr>
        <w:ind w:right="-567"/>
        <w:jc w:val="both"/>
        <w:rPr>
          <w:lang w:val="en-GB"/>
        </w:rPr>
      </w:pPr>
    </w:p>
    <w:p w14:paraId="72F73CEF" w14:textId="11E991A4" w:rsidR="006E266A" w:rsidRDefault="006E266A" w:rsidP="00906177">
      <w:pPr>
        <w:ind w:right="-567"/>
        <w:jc w:val="both"/>
        <w:rPr>
          <w:lang w:val="en-GB"/>
        </w:rPr>
      </w:pPr>
    </w:p>
    <w:p w14:paraId="4884FAF2" w14:textId="309C02DC" w:rsidR="006E266A" w:rsidRDefault="006E266A" w:rsidP="00906177">
      <w:pPr>
        <w:ind w:right="-567"/>
        <w:jc w:val="both"/>
        <w:rPr>
          <w:lang w:val="en-GB"/>
        </w:rPr>
      </w:pPr>
    </w:p>
    <w:p w14:paraId="6C268FCE" w14:textId="1E67C288" w:rsidR="006E266A" w:rsidRDefault="006E266A" w:rsidP="00906177">
      <w:pPr>
        <w:ind w:right="-567"/>
        <w:jc w:val="both"/>
        <w:rPr>
          <w:lang w:val="en-GB"/>
        </w:rPr>
      </w:pPr>
    </w:p>
    <w:p w14:paraId="0D9E9614" w14:textId="77777777" w:rsidR="006E266A" w:rsidRPr="00E54811" w:rsidRDefault="006E266A" w:rsidP="00906177">
      <w:pPr>
        <w:ind w:right="-567"/>
        <w:jc w:val="both"/>
        <w:rPr>
          <w:lang w:val="en-GB"/>
        </w:rPr>
      </w:pPr>
    </w:p>
    <w:p w14:paraId="69CDE4EF" w14:textId="4AFE4CBE" w:rsidR="004367FE" w:rsidRDefault="004367FE">
      <w:pPr>
        <w:rPr>
          <w:lang w:val="en-GB"/>
        </w:rPr>
      </w:pPr>
      <w:r>
        <w:rPr>
          <w:lang w:val="en-GB"/>
        </w:rPr>
        <w:br w:type="page"/>
      </w:r>
    </w:p>
    <w:p w14:paraId="18D3002C" w14:textId="77777777" w:rsidR="00906177" w:rsidRPr="00E54811" w:rsidRDefault="00906177" w:rsidP="00906177">
      <w:pPr>
        <w:ind w:right="-567"/>
        <w:jc w:val="both"/>
        <w:rPr>
          <w:lang w:val="en-GB"/>
        </w:rPr>
      </w:pPr>
    </w:p>
    <w:p w14:paraId="2E74E81B" w14:textId="1A8DBE52"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5F2376E5" wp14:editId="1A892644">
            <wp:extent cx="676275" cy="752475"/>
            <wp:effectExtent l="0" t="0" r="9525" b="9525"/>
            <wp:docPr id="187" name="Picture 18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F91FB6" w14:textId="77777777" w:rsidR="00906177" w:rsidRPr="00E54811" w:rsidRDefault="00906177" w:rsidP="00906177">
      <w:pPr>
        <w:pStyle w:val="Header"/>
        <w:jc w:val="center"/>
        <w:rPr>
          <w:sz w:val="20"/>
        </w:rPr>
      </w:pPr>
      <w:r w:rsidRPr="00E54811">
        <w:rPr>
          <w:sz w:val="20"/>
        </w:rPr>
        <w:t>LATVIJAS REPUBLIKA</w:t>
      </w:r>
    </w:p>
    <w:p w14:paraId="51426308" w14:textId="77777777" w:rsidR="00906177" w:rsidRPr="00E54811" w:rsidRDefault="00906177" w:rsidP="00906177">
      <w:pPr>
        <w:pStyle w:val="Header"/>
        <w:jc w:val="center"/>
        <w:rPr>
          <w:b/>
          <w:sz w:val="32"/>
          <w:szCs w:val="32"/>
        </w:rPr>
      </w:pPr>
      <w:r w:rsidRPr="00E54811">
        <w:rPr>
          <w:b/>
          <w:sz w:val="32"/>
          <w:szCs w:val="32"/>
        </w:rPr>
        <w:t>DOBELES NOVADA DOME</w:t>
      </w:r>
    </w:p>
    <w:p w14:paraId="7ADE028B"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32148A21" w14:textId="77777777" w:rsidR="00906177" w:rsidRPr="00785D1F"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154" w:history="1">
        <w:r w:rsidRPr="00785D1F">
          <w:rPr>
            <w:rStyle w:val="Hyperlink"/>
            <w:rFonts w:eastAsia="Calibri"/>
            <w:color w:val="auto"/>
            <w:sz w:val="16"/>
            <w:szCs w:val="16"/>
          </w:rPr>
          <w:t>dome@dobele.lv</w:t>
        </w:r>
      </w:hyperlink>
    </w:p>
    <w:p w14:paraId="5903E2BD" w14:textId="77777777" w:rsidR="00906177" w:rsidRPr="00E54811" w:rsidRDefault="00906177" w:rsidP="00906177">
      <w:pPr>
        <w:pStyle w:val="Default"/>
        <w:jc w:val="center"/>
        <w:rPr>
          <w:b/>
          <w:bCs/>
        </w:rPr>
      </w:pPr>
    </w:p>
    <w:p w14:paraId="051E42D5" w14:textId="77777777" w:rsidR="00906177" w:rsidRPr="00E54811" w:rsidRDefault="00906177" w:rsidP="00906177">
      <w:pPr>
        <w:pStyle w:val="Header"/>
        <w:jc w:val="center"/>
        <w:rPr>
          <w:b/>
          <w:spacing w:val="60"/>
        </w:rPr>
      </w:pPr>
      <w:r w:rsidRPr="00E54811">
        <w:rPr>
          <w:b/>
          <w:spacing w:val="60"/>
        </w:rPr>
        <w:t>LĒMUMS</w:t>
      </w:r>
    </w:p>
    <w:p w14:paraId="74F69482" w14:textId="77777777" w:rsidR="00906177" w:rsidRPr="00E54811" w:rsidRDefault="00906177" w:rsidP="00906177">
      <w:pPr>
        <w:pStyle w:val="Header"/>
        <w:jc w:val="center"/>
      </w:pPr>
      <w:r w:rsidRPr="00E54811">
        <w:t>Dobelē</w:t>
      </w:r>
    </w:p>
    <w:p w14:paraId="32AC22BC" w14:textId="77777777" w:rsidR="00906177" w:rsidRPr="00E54811" w:rsidRDefault="00906177" w:rsidP="00906177">
      <w:pPr>
        <w:pStyle w:val="Header"/>
        <w:jc w:val="center"/>
      </w:pPr>
    </w:p>
    <w:p w14:paraId="10BD422B" w14:textId="2EB659BE"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785D1F">
        <w:rPr>
          <w:b/>
          <w:bCs/>
        </w:rPr>
        <w:t xml:space="preserve"> </w:t>
      </w:r>
      <w:r w:rsidRPr="00E54811">
        <w:rPr>
          <w:b/>
          <w:bCs/>
        </w:rPr>
        <w:t>gada 30. martā</w:t>
      </w:r>
      <w:r w:rsidRPr="00E54811">
        <w:t xml:space="preserve">                                                                                                  </w:t>
      </w:r>
      <w:r w:rsidRPr="00E54811">
        <w:rPr>
          <w:b/>
          <w:color w:val="000000"/>
        </w:rPr>
        <w:t>Nr.</w:t>
      </w:r>
      <w:r w:rsidR="00785D1F">
        <w:rPr>
          <w:b/>
          <w:color w:val="000000"/>
        </w:rPr>
        <w:t>124</w:t>
      </w:r>
      <w:r w:rsidRPr="00E54811">
        <w:rPr>
          <w:b/>
          <w:color w:val="000000"/>
        </w:rPr>
        <w:t>/5</w:t>
      </w:r>
    </w:p>
    <w:p w14:paraId="47A0241E" w14:textId="47E81D3C" w:rsidR="00906177" w:rsidRPr="00E54811" w:rsidRDefault="00906177" w:rsidP="00906177">
      <w:pPr>
        <w:pStyle w:val="NoSpacing"/>
        <w:jc w:val="right"/>
        <w:rPr>
          <w:b/>
        </w:rPr>
      </w:pPr>
      <w:r w:rsidRPr="00E54811">
        <w:rPr>
          <w:color w:val="000000"/>
        </w:rPr>
        <w:t xml:space="preserve">(prot.Nr.5, </w:t>
      </w:r>
      <w:r w:rsidR="00785D1F">
        <w:rPr>
          <w:color w:val="000000"/>
        </w:rPr>
        <w:t>30</w:t>
      </w:r>
      <w:r w:rsidRPr="00E54811">
        <w:rPr>
          <w:color w:val="000000"/>
        </w:rPr>
        <w:t>.§)</w:t>
      </w:r>
    </w:p>
    <w:p w14:paraId="65966B16" w14:textId="77777777" w:rsidR="00906177" w:rsidRPr="00E54811" w:rsidRDefault="00906177" w:rsidP="00906177">
      <w:pPr>
        <w:jc w:val="right"/>
        <w:rPr>
          <w:b/>
        </w:rPr>
      </w:pPr>
    </w:p>
    <w:p w14:paraId="5697232D" w14:textId="77777777" w:rsidR="00906177" w:rsidRPr="00E54811" w:rsidRDefault="00906177" w:rsidP="00906177">
      <w:pPr>
        <w:jc w:val="center"/>
        <w:rPr>
          <w:b/>
          <w:u w:val="single"/>
        </w:rPr>
      </w:pPr>
      <w:r w:rsidRPr="00E54811">
        <w:rPr>
          <w:b/>
          <w:u w:val="single"/>
        </w:rPr>
        <w:t>Par nekustamā īpašuma Alkšņu ielā 13A</w:t>
      </w:r>
      <w:r>
        <w:rPr>
          <w:b/>
          <w:u w:val="single"/>
        </w:rPr>
        <w:t>,</w:t>
      </w:r>
      <w:r w:rsidRPr="00E54811">
        <w:rPr>
          <w:b/>
          <w:u w:val="single"/>
        </w:rPr>
        <w:t xml:space="preserve"> Aucē, Dobeles novadā atsavināšanu</w:t>
      </w:r>
    </w:p>
    <w:p w14:paraId="7F2D5CAC" w14:textId="77777777" w:rsidR="00906177" w:rsidRPr="00E54811" w:rsidRDefault="00906177" w:rsidP="00906177">
      <w:pPr>
        <w:jc w:val="center"/>
        <w:rPr>
          <w:b/>
          <w:u w:val="single"/>
        </w:rPr>
      </w:pPr>
    </w:p>
    <w:p w14:paraId="0A491ED6" w14:textId="4D403AB8" w:rsidR="00906177" w:rsidRPr="00E54811" w:rsidRDefault="00906177" w:rsidP="00906177">
      <w:pPr>
        <w:tabs>
          <w:tab w:val="num" w:pos="-3686"/>
        </w:tabs>
        <w:spacing w:line="257" w:lineRule="auto"/>
        <w:ind w:left="-142" w:right="-96" w:firstLine="568"/>
        <w:jc w:val="both"/>
        <w:rPr>
          <w:color w:val="000000"/>
        </w:rPr>
      </w:pPr>
      <w:r w:rsidRPr="00E54811">
        <w:tab/>
        <w:t xml:space="preserve">Dobeles novada dome ir izskatījusi </w:t>
      </w:r>
      <w:r w:rsidR="009B0017">
        <w:rPr>
          <w:lang w:val="en-GB"/>
        </w:rPr>
        <w:t>[…]</w:t>
      </w:r>
      <w:r w:rsidRPr="00E54811">
        <w:t xml:space="preserve"> ierosinājumu atsavināt </w:t>
      </w:r>
      <w:r w:rsidRPr="00E54811">
        <w:rPr>
          <w:color w:val="000000"/>
        </w:rPr>
        <w:t>pašvaldībai piederošo nekustamo īpašumu Alkšņu ielā 13A, Aucē, Dobeles novadā.</w:t>
      </w:r>
    </w:p>
    <w:p w14:paraId="32309E08" w14:textId="77777777" w:rsidR="00906177" w:rsidRPr="00E54811" w:rsidRDefault="00906177" w:rsidP="00906177">
      <w:pPr>
        <w:ind w:firstLine="540"/>
        <w:jc w:val="both"/>
      </w:pPr>
      <w:r w:rsidRPr="00E54811">
        <w:tab/>
        <w:t>Izskatot minēto ierosinājumu, dome konstatēja:</w:t>
      </w:r>
    </w:p>
    <w:p w14:paraId="0E2B6BC8" w14:textId="77777777" w:rsidR="00906177" w:rsidRPr="00E54811" w:rsidRDefault="00906177" w:rsidP="00906177">
      <w:pPr>
        <w:ind w:firstLine="720"/>
        <w:jc w:val="both"/>
      </w:pPr>
      <w:r w:rsidRPr="00E54811">
        <w:t xml:space="preserve">Dobeles novada pašvaldībai ir nostiprinātas īpašuma tiesības uz nekustamo īpašumu </w:t>
      </w:r>
      <w:r w:rsidRPr="00E54811">
        <w:rPr>
          <w:color w:val="000000"/>
        </w:rPr>
        <w:t xml:space="preserve">Alkšņu ielā 13A, Aucē, Dobeles novadā (turpmāk – nekustamais īpašums Alkšņu iela 13A), kadastra numurs 4605 058 5817, </w:t>
      </w:r>
      <w:r w:rsidRPr="00E54811">
        <w:t xml:space="preserve">Auces pilsētas zemesgrāmatas nodalījums Nr. 100000620020. </w:t>
      </w:r>
    </w:p>
    <w:p w14:paraId="32D28716" w14:textId="77777777" w:rsidR="00906177" w:rsidRPr="00E54811" w:rsidRDefault="00906177" w:rsidP="00906177">
      <w:pPr>
        <w:ind w:firstLine="720"/>
        <w:jc w:val="both"/>
      </w:pPr>
      <w:r w:rsidRPr="00E54811">
        <w:t xml:space="preserve">Nekustamais īpašums </w:t>
      </w:r>
      <w:r w:rsidRPr="00E54811">
        <w:rPr>
          <w:color w:val="000000"/>
        </w:rPr>
        <w:t xml:space="preserve">Alkšņu iela 13A, </w:t>
      </w:r>
      <w:r w:rsidRPr="00E54811">
        <w:t>sastāv no vienas zemes vienības ar kadastra apzīmējumu 4605 058 5817, platība 0,1504 ha.</w:t>
      </w:r>
    </w:p>
    <w:p w14:paraId="51953002" w14:textId="50C79520" w:rsidR="00906177" w:rsidRPr="00E54811" w:rsidRDefault="00906177" w:rsidP="00906177">
      <w:pPr>
        <w:ind w:firstLine="540"/>
        <w:jc w:val="both"/>
      </w:pPr>
      <w:r w:rsidRPr="00E54811">
        <w:tab/>
        <w:t xml:space="preserve">Zemesgabals </w:t>
      </w:r>
      <w:r w:rsidRPr="00E54811">
        <w:rPr>
          <w:color w:val="000000"/>
        </w:rPr>
        <w:t xml:space="preserve">Alkšņu iela 13A </w:t>
      </w:r>
      <w:r w:rsidRPr="00E54811">
        <w:t xml:space="preserve">ir nodots nomas lietošanā </w:t>
      </w:r>
      <w:r w:rsidR="009B0017">
        <w:rPr>
          <w:lang w:val="en-GB"/>
        </w:rPr>
        <w:t>[…]</w:t>
      </w:r>
      <w:r w:rsidRPr="00E54811">
        <w:t>.</w:t>
      </w:r>
    </w:p>
    <w:p w14:paraId="635F8E79" w14:textId="77777777" w:rsidR="00906177" w:rsidRPr="00E54811" w:rsidRDefault="00906177" w:rsidP="00906177">
      <w:pPr>
        <w:ind w:firstLine="540"/>
        <w:jc w:val="both"/>
      </w:pPr>
      <w:r w:rsidRPr="00E54811">
        <w:tab/>
        <w:t xml:space="preserve">Saskaņā ar </w:t>
      </w:r>
      <w:r w:rsidRPr="00E54811">
        <w:rPr>
          <w:bCs/>
        </w:rPr>
        <w:t>Publiskas personas mantas atsavināšanas likuma</w:t>
      </w:r>
      <w:r w:rsidRPr="00E54811">
        <w:t xml:space="preserve"> 4.panta ceturtās daļas 8.punktā noteiktajam,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63E99850" w14:textId="45FC2861" w:rsidR="00906177" w:rsidRPr="00E54811" w:rsidRDefault="00906177" w:rsidP="00906177">
      <w:pPr>
        <w:ind w:firstLine="540"/>
        <w:jc w:val="both"/>
      </w:pPr>
      <w:r w:rsidRPr="00E54811">
        <w:tab/>
        <w:t xml:space="preserve">Valsts un pašvaldību īpašuma privatizācijas un privatizācijas sertifikātu izmantošanas pabeigšanas likumā noteiktā kārtībā </w:t>
      </w:r>
      <w:r w:rsidR="009B0017">
        <w:rPr>
          <w:lang w:val="en-GB"/>
        </w:rPr>
        <w:t>[…]</w:t>
      </w:r>
      <w:r w:rsidRPr="00E54811">
        <w:t xml:space="preserve"> ir izbeigtas zemes lietošanas tiesības uz zemesgabalu </w:t>
      </w:r>
      <w:r w:rsidRPr="00E54811">
        <w:rPr>
          <w:color w:val="000000"/>
        </w:rPr>
        <w:t xml:space="preserve">Alkšņu iela 13A un </w:t>
      </w:r>
      <w:r w:rsidRPr="00E54811">
        <w:t xml:space="preserve">ar </w:t>
      </w:r>
      <w:r w:rsidR="00FF7267">
        <w:rPr>
          <w:lang w:val="en-GB"/>
        </w:rPr>
        <w:t xml:space="preserve">[…] </w:t>
      </w:r>
      <w:r w:rsidRPr="00E54811">
        <w:t xml:space="preserve">ir noslēgts zemes nomas līgums par minētā zemesgabala lietošanu. Lai lietderīgāk apsaimniekotu pašvaldības nekustamo īpašumu, kā visizdevīgākā pašvaldības rīcība ir atzīstama minētā nekustamā īpašuma atsavināšana un </w:t>
      </w:r>
      <w:r w:rsidR="00FF7267">
        <w:rPr>
          <w:lang w:val="en-GB"/>
        </w:rPr>
        <w:t xml:space="preserve">[…] </w:t>
      </w:r>
      <w:r w:rsidRPr="00E54811">
        <w:t xml:space="preserve">ir tiesības ierosināt zemesgabala </w:t>
      </w:r>
      <w:r w:rsidRPr="00E54811">
        <w:rPr>
          <w:color w:val="000000"/>
        </w:rPr>
        <w:t xml:space="preserve">Alkšņu iela 13A, </w:t>
      </w:r>
      <w:r w:rsidRPr="00E54811">
        <w:t>atsavināšanu.</w:t>
      </w:r>
    </w:p>
    <w:p w14:paraId="13852588" w14:textId="77777777" w:rsidR="00906177" w:rsidRPr="00785D1F" w:rsidRDefault="00906177" w:rsidP="00906177">
      <w:pPr>
        <w:ind w:firstLine="720"/>
        <w:jc w:val="both"/>
      </w:pPr>
      <w:r w:rsidRPr="00E54811">
        <w:t xml:space="preserve">Saskaņā ar </w:t>
      </w:r>
      <w:r w:rsidRPr="00E54811">
        <w:rPr>
          <w:bCs/>
        </w:rPr>
        <w:t>Publiskas personas mantas atsavināšanas likuma</w:t>
      </w:r>
      <w:r w:rsidRPr="00E54811">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155" w:tgtFrame="_top" w:tooltip="Standartizācijas likums" w:history="1">
        <w:r w:rsidRPr="00785D1F">
          <w:rPr>
            <w:rStyle w:val="Hyperlink"/>
            <w:color w:val="auto"/>
            <w:u w:val="none"/>
          </w:rPr>
          <w:t>Standartizācijas likumā</w:t>
        </w:r>
      </w:hyperlink>
      <w:r w:rsidRPr="00785D1F">
        <w:rPr>
          <w:rStyle w:val="apple-converted-space"/>
        </w:rPr>
        <w:t> </w:t>
      </w:r>
      <w:r w:rsidRPr="00785D1F">
        <w:t>paredzētajā kārtībā apstiprinātajiem Latvijas īpašuma vērtēšanas standartiem.</w:t>
      </w:r>
    </w:p>
    <w:p w14:paraId="75FD9E88" w14:textId="77777777" w:rsidR="00906177" w:rsidRPr="00785D1F" w:rsidRDefault="00906177" w:rsidP="00906177">
      <w:pPr>
        <w:ind w:firstLine="720"/>
        <w:jc w:val="both"/>
      </w:pPr>
      <w:r w:rsidRPr="00785D1F">
        <w:t xml:space="preserve">Saskaņā ar minētā zemes gabala 2022.gada 8.martā veikto tirgus novērtējumu, ko atbilstoši </w:t>
      </w:r>
      <w:hyperlink r:id="rId156" w:tgtFrame="_top" w:tooltip="Standartizācijas likums" w:history="1">
        <w:r w:rsidRPr="00785D1F">
          <w:rPr>
            <w:rStyle w:val="Hyperlink"/>
            <w:color w:val="auto"/>
            <w:u w:val="none"/>
          </w:rPr>
          <w:t>Standartizācijas likumā</w:t>
        </w:r>
      </w:hyperlink>
      <w:r w:rsidRPr="00785D1F">
        <w:rPr>
          <w:rStyle w:val="apple-converted-space"/>
        </w:rPr>
        <w:t xml:space="preserve"> </w:t>
      </w:r>
      <w:r w:rsidRPr="00785D1F">
        <w:t>paredzētajā kārtībā apstiprinātajiem Latvijas īpašuma vērtēšanas standartiem veikusi sertificēta nekustamo īpašumu vērtētāja Anita Vēdiķe, zemes īpašuma Alkšņu iela 13A, tirgus vērtība ir noteikta 1900 EUR apmērā.</w:t>
      </w:r>
    </w:p>
    <w:p w14:paraId="1DB7B63A" w14:textId="77777777" w:rsidR="00906177" w:rsidRPr="00E54811" w:rsidRDefault="00906177" w:rsidP="00906177">
      <w:pPr>
        <w:ind w:firstLine="720"/>
        <w:jc w:val="both"/>
      </w:pPr>
      <w:r w:rsidRPr="00785D1F">
        <w:t xml:space="preserve">Saskaņā ar </w:t>
      </w:r>
      <w:r w:rsidRPr="00785D1F">
        <w:rPr>
          <w:bCs/>
        </w:rPr>
        <w:t>Publiskas personas mantas atsavināšanas likuma</w:t>
      </w:r>
      <w:r w:rsidRPr="00785D1F">
        <w:t xml:space="preserve"> Pārejas noteikumu 12.punktu, līdz brīdim, kad spēku zaudē</w:t>
      </w:r>
      <w:r w:rsidRPr="00785D1F">
        <w:rPr>
          <w:rStyle w:val="apple-converted-space"/>
        </w:rPr>
        <w:t xml:space="preserve"> </w:t>
      </w:r>
      <w:hyperlink r:id="rId157" w:tgtFrame="_top" w:tooltip="Valsts un pašvaldību īpašuma privatizācijas un privatizācijas sertifikātu izmantošanas pabeigšanas likums" w:history="1">
        <w:r w:rsidRPr="00785D1F">
          <w:rPr>
            <w:rStyle w:val="Hyperlink"/>
            <w:color w:val="auto"/>
            <w:u w:val="none"/>
          </w:rPr>
          <w:t>Valsts un pašvaldību īpašuma privatizācijas un privatizācijas sertifikātu izmantošanas pabeigšanas likums</w:t>
        </w:r>
      </w:hyperlink>
      <w:r w:rsidRPr="00785D1F">
        <w:t xml:space="preserve">, atsavināmā neapbūvētā </w:t>
      </w:r>
      <w:r w:rsidRPr="00E54811">
        <w:t>zemesgabala nosacītā cena nedrīkst būt zemāka par zemāko no šādām vērtībām: attiecīgā zemesgabala kadastrālo vērtību vai zemes kadastrālo vērtību 2007.gada 31.decembrī.</w:t>
      </w:r>
    </w:p>
    <w:p w14:paraId="2BD69B6C" w14:textId="77777777" w:rsidR="00906177" w:rsidRPr="00E54811" w:rsidRDefault="00906177" w:rsidP="00906177">
      <w:pPr>
        <w:ind w:firstLine="284"/>
        <w:jc w:val="both"/>
      </w:pPr>
      <w:r w:rsidRPr="00E54811">
        <w:tab/>
        <w:t xml:space="preserve">Saskaņā ar Valsts zemes dienesta Nekustamā īpašuma valsts kadastra informācijas sistēmā norādītajiem datiem, zemesgabala </w:t>
      </w:r>
      <w:r w:rsidRPr="00E54811">
        <w:rPr>
          <w:color w:val="000000"/>
        </w:rPr>
        <w:t>Alkšņu iela 13A</w:t>
      </w:r>
      <w:r w:rsidRPr="00E54811">
        <w:t>, kadastrālā vērtība 2007.gada 31.decembrī bija 391 LVL jeb 556,34 EUR, bet aktuālā kadastrālā vērtība 1646 EUR.</w:t>
      </w:r>
    </w:p>
    <w:p w14:paraId="63155B98" w14:textId="77777777" w:rsidR="00906177" w:rsidRPr="00E54811" w:rsidRDefault="00906177" w:rsidP="00906177">
      <w:pPr>
        <w:ind w:firstLine="720"/>
        <w:jc w:val="both"/>
      </w:pPr>
      <w:r w:rsidRPr="00E54811">
        <w:t xml:space="preserve">Ievērojot minēto, zemesgabals </w:t>
      </w:r>
      <w:r w:rsidRPr="00E54811">
        <w:rPr>
          <w:color w:val="000000"/>
        </w:rPr>
        <w:t>Alkšņu iela 13A</w:t>
      </w:r>
      <w:r w:rsidRPr="00E54811">
        <w:t xml:space="preserve"> atsavināms par cenu 1900 EUR.</w:t>
      </w:r>
    </w:p>
    <w:p w14:paraId="4567BC7F" w14:textId="77777777" w:rsidR="00906177" w:rsidRPr="00E54811" w:rsidRDefault="00906177" w:rsidP="00906177">
      <w:pPr>
        <w:ind w:firstLine="709"/>
        <w:jc w:val="both"/>
      </w:pPr>
      <w:r w:rsidRPr="00E54811">
        <w:t>Nekustamā īpašuma atsavināšanas izdevumi (novērtēšanas izdevumi) sastāda 100 EUR, kas ņemams vērā, nosakot nekustamā īpašuma nosacīto sākumcenu.</w:t>
      </w:r>
    </w:p>
    <w:p w14:paraId="37B72BA7" w14:textId="01C43E0B" w:rsidR="00906177" w:rsidRPr="00E54811" w:rsidRDefault="00906177" w:rsidP="00906177">
      <w:pPr>
        <w:ind w:firstLine="709"/>
        <w:jc w:val="both"/>
      </w:pPr>
      <w:r w:rsidRPr="00E54811">
        <w:t xml:space="preserve">Ņemot vērā iepriekš minēto un pamatojoties uz </w:t>
      </w:r>
      <w:r w:rsidRPr="00E54811">
        <w:rPr>
          <w:bCs/>
        </w:rPr>
        <w:t>Publiskas personas mantas atsavināšanas likuma</w:t>
      </w:r>
      <w:r w:rsidRPr="00E54811">
        <w:t xml:space="preserve"> 4.panta ceturtās daļas 8.punktu, 5.panta pirmo daļu, 8.panta trešo daļu un 37.panta pirmās daļas 4.punktu, likuma “Par pašvaldībām” 21.panta pirmās daļas 17.punktu un Ministru kabineta 2011. gada 1. februāra noteikumu Nr. 109 “Kārtība, kādā atsavināma publiskas personas manta” 38. punktu, </w:t>
      </w:r>
      <w:r w:rsidR="00785D1F" w:rsidRPr="00E54811">
        <w:rPr>
          <w:rFonts w:eastAsia="Calibri"/>
          <w:lang w:eastAsia="en-US"/>
        </w:rPr>
        <w:t xml:space="preserve">atklāti balsojot: </w:t>
      </w:r>
      <w:r w:rsidR="00785D1F" w:rsidRPr="00E54811">
        <w:rPr>
          <w:iCs/>
        </w:rPr>
        <w:t>PAR</w:t>
      </w:r>
      <w:r w:rsidR="00785D1F">
        <w:rPr>
          <w:iCs/>
        </w:rPr>
        <w:t xml:space="preserve"> </w:t>
      </w:r>
      <w:r w:rsidR="00785D1F" w:rsidRPr="00E54811">
        <w:rPr>
          <w:iCs/>
        </w:rPr>
        <w:t>-</w:t>
      </w:r>
      <w:r w:rsidR="00785D1F">
        <w:rPr>
          <w:iCs/>
        </w:rPr>
        <w:t xml:space="preserve"> 17</w:t>
      </w:r>
      <w:r w:rsidR="00785D1F" w:rsidRPr="00F75DB4">
        <w:rPr>
          <w:rFonts w:eastAsia="Calibri"/>
          <w:color w:val="000000"/>
          <w:lang w:eastAsia="en-US"/>
        </w:rPr>
        <w:t xml:space="preserve">  (</w:t>
      </w:r>
      <w:r w:rsidR="00785D1F">
        <w:t xml:space="preserve">Ģirts Ante, </w:t>
      </w:r>
      <w:r w:rsidR="00785D1F" w:rsidRPr="00FE5C59">
        <w:rPr>
          <w:bCs/>
          <w:lang w:eastAsia="et-EE"/>
        </w:rPr>
        <w:t>K</w:t>
      </w:r>
      <w:r w:rsidR="00785D1F">
        <w:rPr>
          <w:bCs/>
          <w:lang w:eastAsia="et-EE"/>
        </w:rPr>
        <w:t xml:space="preserve">ristīne </w:t>
      </w:r>
      <w:r w:rsidR="00785D1F" w:rsidRPr="00FE5C59">
        <w:rPr>
          <w:bCs/>
          <w:lang w:eastAsia="et-EE"/>
        </w:rPr>
        <w:t xml:space="preserve">Briede, </w:t>
      </w:r>
      <w:r w:rsidR="00785D1F">
        <w:rPr>
          <w:bCs/>
          <w:lang w:eastAsia="et-EE"/>
        </w:rPr>
        <w:t xml:space="preserve">Sarmīte Dude, </w:t>
      </w:r>
      <w:r w:rsidR="00785D1F" w:rsidRPr="00FE5C59">
        <w:rPr>
          <w:bCs/>
          <w:lang w:eastAsia="et-EE"/>
        </w:rPr>
        <w:t>M</w:t>
      </w:r>
      <w:r w:rsidR="00785D1F">
        <w:rPr>
          <w:bCs/>
          <w:lang w:eastAsia="et-EE"/>
        </w:rPr>
        <w:t xml:space="preserve">āris </w:t>
      </w:r>
      <w:r w:rsidR="00785D1F" w:rsidRPr="00FE5C59">
        <w:rPr>
          <w:bCs/>
          <w:lang w:eastAsia="et-EE"/>
        </w:rPr>
        <w:t>Feldmanis, E</w:t>
      </w:r>
      <w:r w:rsidR="00785D1F">
        <w:rPr>
          <w:bCs/>
          <w:lang w:eastAsia="et-EE"/>
        </w:rPr>
        <w:t xml:space="preserve">dgars </w:t>
      </w:r>
      <w:r w:rsidR="00785D1F" w:rsidRPr="00FE5C59">
        <w:rPr>
          <w:bCs/>
          <w:lang w:eastAsia="et-EE"/>
        </w:rPr>
        <w:t>Gaigalis, I</w:t>
      </w:r>
      <w:r w:rsidR="00785D1F">
        <w:rPr>
          <w:bCs/>
          <w:lang w:eastAsia="et-EE"/>
        </w:rPr>
        <w:t xml:space="preserve">vars </w:t>
      </w:r>
      <w:r w:rsidR="00785D1F" w:rsidRPr="00FE5C59">
        <w:rPr>
          <w:bCs/>
          <w:lang w:eastAsia="et-EE"/>
        </w:rPr>
        <w:t>Gorskis, G</w:t>
      </w:r>
      <w:r w:rsidR="00785D1F">
        <w:rPr>
          <w:bCs/>
          <w:lang w:eastAsia="et-EE"/>
        </w:rPr>
        <w:t xml:space="preserve">ints </w:t>
      </w:r>
      <w:r w:rsidR="00785D1F" w:rsidRPr="00FE5C59">
        <w:rPr>
          <w:bCs/>
          <w:lang w:eastAsia="et-EE"/>
        </w:rPr>
        <w:t>Kaminskis, E</w:t>
      </w:r>
      <w:r w:rsidR="00785D1F">
        <w:rPr>
          <w:bCs/>
          <w:lang w:eastAsia="et-EE"/>
        </w:rPr>
        <w:t xml:space="preserve">dgars </w:t>
      </w:r>
      <w:r w:rsidR="00785D1F" w:rsidRPr="00FE5C59">
        <w:rPr>
          <w:bCs/>
          <w:lang w:eastAsia="et-EE"/>
        </w:rPr>
        <w:t>Laimiņš, A</w:t>
      </w:r>
      <w:r w:rsidR="00785D1F">
        <w:rPr>
          <w:bCs/>
          <w:lang w:eastAsia="et-EE"/>
        </w:rPr>
        <w:t xml:space="preserve">ndris </w:t>
      </w:r>
      <w:r w:rsidR="00785D1F" w:rsidRPr="00FE5C59">
        <w:rPr>
          <w:bCs/>
          <w:lang w:eastAsia="et-EE"/>
        </w:rPr>
        <w:t xml:space="preserve">Podvinskis, </w:t>
      </w:r>
      <w:r w:rsidR="00785D1F">
        <w:rPr>
          <w:bCs/>
          <w:lang w:eastAsia="et-EE"/>
        </w:rPr>
        <w:t xml:space="preserve">Viesturs Reinfelds, </w:t>
      </w:r>
      <w:r w:rsidR="00785D1F" w:rsidRPr="00FE5C59">
        <w:rPr>
          <w:bCs/>
          <w:lang w:eastAsia="et-EE"/>
        </w:rPr>
        <w:t>D</w:t>
      </w:r>
      <w:r w:rsidR="00785D1F">
        <w:rPr>
          <w:bCs/>
          <w:lang w:eastAsia="et-EE"/>
        </w:rPr>
        <w:t xml:space="preserve">ace </w:t>
      </w:r>
      <w:r w:rsidR="00785D1F" w:rsidRPr="00FE5C59">
        <w:rPr>
          <w:bCs/>
          <w:lang w:eastAsia="et-EE"/>
        </w:rPr>
        <w:t xml:space="preserve">Reinika, </w:t>
      </w:r>
      <w:r w:rsidR="00785D1F">
        <w:rPr>
          <w:bCs/>
          <w:lang w:eastAsia="et-EE"/>
        </w:rPr>
        <w:t xml:space="preserve">Sanita Olševska, Ainārs Meiers, </w:t>
      </w:r>
      <w:r w:rsidR="00785D1F" w:rsidRPr="00FE5C59">
        <w:rPr>
          <w:bCs/>
          <w:lang w:eastAsia="et-EE"/>
        </w:rPr>
        <w:t>G</w:t>
      </w:r>
      <w:r w:rsidR="00785D1F">
        <w:rPr>
          <w:bCs/>
          <w:lang w:eastAsia="et-EE"/>
        </w:rPr>
        <w:t xml:space="preserve">untis </w:t>
      </w:r>
      <w:r w:rsidR="00785D1F" w:rsidRPr="00FE5C59">
        <w:rPr>
          <w:bCs/>
          <w:lang w:eastAsia="et-EE"/>
        </w:rPr>
        <w:t>Safranovičs, A</w:t>
      </w:r>
      <w:r w:rsidR="00785D1F">
        <w:rPr>
          <w:bCs/>
          <w:lang w:eastAsia="et-EE"/>
        </w:rPr>
        <w:t xml:space="preserve">ndrejs </w:t>
      </w:r>
      <w:r w:rsidR="00785D1F" w:rsidRPr="00FE5C59">
        <w:rPr>
          <w:bCs/>
          <w:lang w:eastAsia="et-EE"/>
        </w:rPr>
        <w:t xml:space="preserve">Spridzāns, </w:t>
      </w:r>
      <w:r w:rsidR="00785D1F">
        <w:rPr>
          <w:bCs/>
          <w:lang w:eastAsia="et-EE"/>
        </w:rPr>
        <w:t>Ivars Stanga, Indra Špela</w:t>
      </w:r>
      <w:r w:rsidR="00785D1F" w:rsidRPr="00F75DB4">
        <w:rPr>
          <w:rFonts w:eastAsia="Calibri"/>
          <w:color w:val="000000"/>
          <w:lang w:eastAsia="en-US"/>
        </w:rPr>
        <w:t>)</w:t>
      </w:r>
      <w:r w:rsidR="00785D1F">
        <w:rPr>
          <w:rFonts w:eastAsia="Calibri"/>
          <w:color w:val="000000"/>
          <w:lang w:eastAsia="en-US"/>
        </w:rPr>
        <w:t>,</w:t>
      </w:r>
      <w:r w:rsidR="00785D1F" w:rsidRPr="00E54811">
        <w:rPr>
          <w:iCs/>
        </w:rPr>
        <w:t xml:space="preserve"> PRET</w:t>
      </w:r>
      <w:r w:rsidR="00785D1F">
        <w:rPr>
          <w:iCs/>
        </w:rPr>
        <w:t xml:space="preserve"> </w:t>
      </w:r>
      <w:r w:rsidR="00785D1F" w:rsidRPr="00E54811">
        <w:rPr>
          <w:iCs/>
        </w:rPr>
        <w:t>-</w:t>
      </w:r>
      <w:r w:rsidR="00785D1F">
        <w:rPr>
          <w:iCs/>
        </w:rPr>
        <w:t xml:space="preserve"> nav</w:t>
      </w:r>
      <w:r w:rsidR="00785D1F" w:rsidRPr="00E54811">
        <w:rPr>
          <w:iCs/>
        </w:rPr>
        <w:t>, ATTURAS</w:t>
      </w:r>
      <w:r w:rsidR="00785D1F">
        <w:rPr>
          <w:iCs/>
        </w:rPr>
        <w:t xml:space="preserve"> – nav, </w:t>
      </w:r>
      <w:r w:rsidRPr="00E54811">
        <w:t xml:space="preserve">Dobeles novada dome </w:t>
      </w:r>
      <w:r w:rsidRPr="00785D1F">
        <w:rPr>
          <w:b/>
          <w:bCs/>
        </w:rPr>
        <w:t>NOLEMJ</w:t>
      </w:r>
      <w:r w:rsidRPr="00E54811">
        <w:t>:</w:t>
      </w:r>
    </w:p>
    <w:p w14:paraId="09128581" w14:textId="77777777" w:rsidR="00906177" w:rsidRPr="00E54811" w:rsidRDefault="00906177" w:rsidP="00906177">
      <w:pPr>
        <w:ind w:firstLine="720"/>
        <w:jc w:val="both"/>
      </w:pPr>
    </w:p>
    <w:p w14:paraId="2698658E" w14:textId="14BD10EB" w:rsidR="00906177" w:rsidRPr="00E54811" w:rsidRDefault="00906177" w:rsidP="00EC5B12">
      <w:pPr>
        <w:numPr>
          <w:ilvl w:val="0"/>
          <w:numId w:val="17"/>
        </w:numPr>
        <w:ind w:left="284"/>
        <w:jc w:val="both"/>
      </w:pPr>
      <w:r w:rsidRPr="00E54811">
        <w:t xml:space="preserve">Nodot atsavināšanai Dobeles novada pašvaldībai piederošo nekustamo īpašumu </w:t>
      </w:r>
      <w:r w:rsidRPr="00E54811">
        <w:rPr>
          <w:color w:val="000000"/>
        </w:rPr>
        <w:t>Alkšņu ielā 13A, Aucē, Dobeles novadā, kadastra numurs 4605 058 5817</w:t>
      </w:r>
      <w:r w:rsidRPr="00E54811">
        <w:t xml:space="preserve">, kas sastāv no vienas zemes vienības ar kadastra apzīmējumu 4605 058 5817, platība 0,1504 ha, pārdodot to par nosacīto cenu 1900 EUR </w:t>
      </w:r>
      <w:r w:rsidR="00FF7267">
        <w:rPr>
          <w:lang w:val="en-GB"/>
        </w:rPr>
        <w:t>[…]</w:t>
      </w:r>
      <w:r w:rsidRPr="00E54811">
        <w:t xml:space="preserve">, personas kods </w:t>
      </w:r>
      <w:r w:rsidR="00FF7267">
        <w:rPr>
          <w:lang w:val="en-GB"/>
        </w:rPr>
        <w:t>[…]</w:t>
      </w:r>
      <w:r w:rsidRPr="00E54811">
        <w:t xml:space="preserve">, nosakot, ka </w:t>
      </w:r>
      <w:r w:rsidR="00FF7267">
        <w:rPr>
          <w:lang w:val="en-GB"/>
        </w:rPr>
        <w:t xml:space="preserve">[…] </w:t>
      </w:r>
      <w:r w:rsidRPr="00E54811">
        <w:t>kompensē neatkarīga vērtētāja atlīdzību 100 EUR.</w:t>
      </w:r>
    </w:p>
    <w:p w14:paraId="3F7CBB33" w14:textId="77777777" w:rsidR="00906177" w:rsidRPr="00E54811" w:rsidRDefault="00906177" w:rsidP="00EC5B12">
      <w:pPr>
        <w:numPr>
          <w:ilvl w:val="0"/>
          <w:numId w:val="17"/>
        </w:numPr>
        <w:ind w:left="284"/>
        <w:jc w:val="both"/>
      </w:pPr>
      <w:r w:rsidRPr="00E54811">
        <w:t>Pirmpirkuma tiesību izmantošanas gadījumā, 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2F26595D" w14:textId="77777777" w:rsidR="00906177" w:rsidRPr="00E54811" w:rsidRDefault="00906177" w:rsidP="00EC5B12">
      <w:pPr>
        <w:numPr>
          <w:ilvl w:val="0"/>
          <w:numId w:val="17"/>
        </w:numPr>
        <w:ind w:left="284"/>
        <w:jc w:val="both"/>
      </w:pPr>
      <w:r w:rsidRPr="00E54811">
        <w:t>Lēmums zaudē spēku, ja pirkuma maksa pilnā apjomā vai avanss netiek samaksāts lēmuma 2. punktā noteiktajā termiņā.</w:t>
      </w:r>
    </w:p>
    <w:p w14:paraId="6D3F0359" w14:textId="77777777" w:rsidR="00906177" w:rsidRPr="00E54811" w:rsidRDefault="00906177" w:rsidP="00EC5B12">
      <w:pPr>
        <w:numPr>
          <w:ilvl w:val="0"/>
          <w:numId w:val="17"/>
        </w:numPr>
        <w:ind w:left="284"/>
        <w:jc w:val="both"/>
      </w:pPr>
      <w:r w:rsidRPr="00E54811">
        <w:t>Lēmumu var pārsūdzēt Administratīvās rajona tiesas Jelgavas tiesu namā (pasta adrese: Atmodas iela 19, Jelgava, LV-3007) viena mēneša laikā no tā spēkā stāšanās dienas.</w:t>
      </w:r>
    </w:p>
    <w:p w14:paraId="257060E0" w14:textId="77777777" w:rsidR="00906177" w:rsidRPr="00E54811" w:rsidRDefault="00906177" w:rsidP="00906177">
      <w:pPr>
        <w:jc w:val="right"/>
        <w:rPr>
          <w:b/>
        </w:rPr>
      </w:pPr>
    </w:p>
    <w:p w14:paraId="63412872" w14:textId="77777777" w:rsidR="00906177" w:rsidRPr="00E54811" w:rsidRDefault="00906177" w:rsidP="00906177">
      <w:pPr>
        <w:jc w:val="right"/>
        <w:rPr>
          <w:b/>
        </w:rPr>
      </w:pPr>
    </w:p>
    <w:p w14:paraId="55B98AA9" w14:textId="77777777" w:rsidR="00906177" w:rsidRPr="00E54811" w:rsidRDefault="00906177" w:rsidP="00906177">
      <w:pPr>
        <w:pStyle w:val="ListParagraph"/>
        <w:ind w:left="57" w:right="-694"/>
        <w:jc w:val="both"/>
      </w:pPr>
      <w:r w:rsidRPr="00E54811">
        <w:t>Domes priekšsēdētājs                                                                                                  I.Gorskis</w:t>
      </w:r>
    </w:p>
    <w:p w14:paraId="4A0948CA" w14:textId="77777777" w:rsidR="00906177" w:rsidRPr="00E54811" w:rsidRDefault="00906177" w:rsidP="00906177">
      <w:pPr>
        <w:pStyle w:val="ListParagraph"/>
        <w:ind w:left="57"/>
        <w:jc w:val="both"/>
        <w:rPr>
          <w:color w:val="FF0000"/>
        </w:rPr>
      </w:pPr>
    </w:p>
    <w:p w14:paraId="0297E59A" w14:textId="77777777" w:rsidR="00906177" w:rsidRPr="00E54811" w:rsidRDefault="00906177" w:rsidP="00906177">
      <w:pPr>
        <w:rPr>
          <w:b/>
        </w:rPr>
      </w:pPr>
    </w:p>
    <w:p w14:paraId="184FF7D3" w14:textId="77777777" w:rsidR="00906177" w:rsidRPr="00E54811" w:rsidRDefault="00906177" w:rsidP="00906177">
      <w:pPr>
        <w:rPr>
          <w:b/>
        </w:rPr>
      </w:pPr>
      <w:r w:rsidRPr="00E54811">
        <w:rPr>
          <w:b/>
        </w:rPr>
        <w:br w:type="page"/>
      </w:r>
    </w:p>
    <w:p w14:paraId="79671D8C" w14:textId="45319217"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6E9526ED" wp14:editId="410A5A28">
            <wp:extent cx="676275" cy="752475"/>
            <wp:effectExtent l="0" t="0" r="9525" b="9525"/>
            <wp:docPr id="186" name="Picture 18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3E56C63" w14:textId="77777777" w:rsidR="00906177" w:rsidRPr="00E54811" w:rsidRDefault="00906177" w:rsidP="00906177">
      <w:pPr>
        <w:pStyle w:val="Header"/>
        <w:jc w:val="center"/>
        <w:rPr>
          <w:sz w:val="20"/>
        </w:rPr>
      </w:pPr>
      <w:r w:rsidRPr="00E54811">
        <w:rPr>
          <w:sz w:val="20"/>
        </w:rPr>
        <w:t>LATVIJAS REPUBLIKA</w:t>
      </w:r>
    </w:p>
    <w:p w14:paraId="137BD46E" w14:textId="77777777" w:rsidR="00906177" w:rsidRPr="00E54811" w:rsidRDefault="00906177" w:rsidP="00906177">
      <w:pPr>
        <w:pStyle w:val="Header"/>
        <w:jc w:val="center"/>
        <w:rPr>
          <w:b/>
          <w:sz w:val="32"/>
          <w:szCs w:val="32"/>
        </w:rPr>
      </w:pPr>
      <w:r w:rsidRPr="00E54811">
        <w:rPr>
          <w:b/>
          <w:sz w:val="32"/>
          <w:szCs w:val="32"/>
        </w:rPr>
        <w:t>DOBELES NOVADA DOME</w:t>
      </w:r>
    </w:p>
    <w:p w14:paraId="109137DC"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2E18B9BB" w14:textId="77777777" w:rsidR="00906177" w:rsidRPr="00E54811"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158" w:history="1">
        <w:r w:rsidRPr="00785D1F">
          <w:rPr>
            <w:rStyle w:val="Hyperlink"/>
            <w:rFonts w:eastAsia="Calibri"/>
            <w:color w:val="auto"/>
            <w:sz w:val="16"/>
            <w:szCs w:val="16"/>
          </w:rPr>
          <w:t>dome@dobele.lv</w:t>
        </w:r>
      </w:hyperlink>
    </w:p>
    <w:p w14:paraId="059A075D" w14:textId="77777777" w:rsidR="00906177" w:rsidRPr="00E54811" w:rsidRDefault="00906177" w:rsidP="00906177">
      <w:pPr>
        <w:pStyle w:val="Default"/>
        <w:jc w:val="center"/>
        <w:rPr>
          <w:b/>
          <w:bCs/>
        </w:rPr>
      </w:pPr>
    </w:p>
    <w:p w14:paraId="011938C1" w14:textId="77777777" w:rsidR="00906177" w:rsidRPr="00E54811" w:rsidRDefault="00906177" w:rsidP="00906177">
      <w:pPr>
        <w:pStyle w:val="Header"/>
        <w:jc w:val="center"/>
        <w:rPr>
          <w:b/>
          <w:spacing w:val="60"/>
        </w:rPr>
      </w:pPr>
      <w:r w:rsidRPr="00E54811">
        <w:rPr>
          <w:b/>
          <w:spacing w:val="60"/>
        </w:rPr>
        <w:t>LĒMUMS</w:t>
      </w:r>
    </w:p>
    <w:p w14:paraId="3FA2FFE8" w14:textId="77777777" w:rsidR="00906177" w:rsidRPr="00E54811" w:rsidRDefault="00906177" w:rsidP="00906177">
      <w:pPr>
        <w:pStyle w:val="Header"/>
        <w:jc w:val="center"/>
      </w:pPr>
      <w:r w:rsidRPr="00E54811">
        <w:t>Dobelē</w:t>
      </w:r>
    </w:p>
    <w:p w14:paraId="6B403F2C" w14:textId="77777777" w:rsidR="00906177" w:rsidRPr="00E54811" w:rsidRDefault="00906177" w:rsidP="00906177">
      <w:pPr>
        <w:pStyle w:val="Header"/>
        <w:jc w:val="center"/>
      </w:pPr>
    </w:p>
    <w:p w14:paraId="1AC462C3" w14:textId="759CD972"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785D1F">
        <w:rPr>
          <w:b/>
          <w:bCs/>
        </w:rPr>
        <w:t xml:space="preserve"> </w:t>
      </w:r>
      <w:r w:rsidRPr="00E54811">
        <w:rPr>
          <w:b/>
          <w:bCs/>
        </w:rPr>
        <w:t>gada 30. martā</w:t>
      </w:r>
      <w:r w:rsidRPr="00E54811">
        <w:t xml:space="preserve">                                                                                                  </w:t>
      </w:r>
      <w:r w:rsidRPr="00E54811">
        <w:rPr>
          <w:b/>
          <w:color w:val="000000"/>
        </w:rPr>
        <w:t>Nr.</w:t>
      </w:r>
      <w:r w:rsidR="00785D1F">
        <w:rPr>
          <w:b/>
          <w:color w:val="000000"/>
        </w:rPr>
        <w:t>125</w:t>
      </w:r>
      <w:r w:rsidRPr="00E54811">
        <w:rPr>
          <w:b/>
          <w:color w:val="000000"/>
        </w:rPr>
        <w:t>/5</w:t>
      </w:r>
    </w:p>
    <w:p w14:paraId="7B0D9C57" w14:textId="37DB5D73" w:rsidR="00906177" w:rsidRPr="00E54811" w:rsidRDefault="00906177" w:rsidP="00906177">
      <w:pPr>
        <w:jc w:val="right"/>
        <w:rPr>
          <w:color w:val="000000"/>
        </w:rPr>
      </w:pPr>
      <w:r w:rsidRPr="00E54811">
        <w:rPr>
          <w:color w:val="000000"/>
        </w:rPr>
        <w:t xml:space="preserve">(prot.Nr.5, </w:t>
      </w:r>
      <w:r w:rsidR="00785D1F">
        <w:rPr>
          <w:color w:val="000000"/>
        </w:rPr>
        <w:t>31</w:t>
      </w:r>
      <w:r w:rsidRPr="00E54811">
        <w:rPr>
          <w:color w:val="000000"/>
        </w:rPr>
        <w:t>.§)</w:t>
      </w:r>
    </w:p>
    <w:p w14:paraId="5433BD13" w14:textId="77777777" w:rsidR="00906177" w:rsidRPr="00E54811" w:rsidRDefault="00906177" w:rsidP="00906177">
      <w:pPr>
        <w:jc w:val="center"/>
        <w:rPr>
          <w:color w:val="000000"/>
        </w:rPr>
      </w:pPr>
    </w:p>
    <w:p w14:paraId="5FE96B53" w14:textId="77777777" w:rsidR="00906177" w:rsidRPr="00E54811" w:rsidRDefault="00906177" w:rsidP="00906177">
      <w:pPr>
        <w:jc w:val="center"/>
        <w:rPr>
          <w:b/>
          <w:u w:val="single"/>
        </w:rPr>
      </w:pPr>
      <w:r w:rsidRPr="00E54811">
        <w:rPr>
          <w:b/>
          <w:u w:val="single"/>
        </w:rPr>
        <w:t>Par nekustamā īpašuma “Dolāri”</w:t>
      </w:r>
      <w:r>
        <w:rPr>
          <w:b/>
          <w:u w:val="single"/>
        </w:rPr>
        <w:t>,</w:t>
      </w:r>
      <w:r w:rsidRPr="00E54811">
        <w:rPr>
          <w:b/>
          <w:u w:val="single"/>
        </w:rPr>
        <w:t xml:space="preserve"> Vītiņu pagastā</w:t>
      </w:r>
      <w:r>
        <w:rPr>
          <w:b/>
          <w:u w:val="single"/>
        </w:rPr>
        <w:t>,</w:t>
      </w:r>
      <w:r w:rsidRPr="00E54811">
        <w:rPr>
          <w:b/>
          <w:u w:val="single"/>
        </w:rPr>
        <w:t xml:space="preserve"> Dobeles novadā atsavināšanu</w:t>
      </w:r>
    </w:p>
    <w:p w14:paraId="18C73ECC" w14:textId="77777777" w:rsidR="00906177" w:rsidRPr="00E54811" w:rsidRDefault="00906177" w:rsidP="00906177"/>
    <w:p w14:paraId="2EC0E450" w14:textId="6ED92BB3" w:rsidR="00906177" w:rsidRPr="00E54811" w:rsidRDefault="00906177" w:rsidP="00906177">
      <w:pPr>
        <w:ind w:firstLine="540"/>
        <w:jc w:val="both"/>
      </w:pPr>
      <w:r w:rsidRPr="00E54811">
        <w:t xml:space="preserve">Dobeles novada dome ir izskatījusi </w:t>
      </w:r>
      <w:r w:rsidR="00FF7267">
        <w:rPr>
          <w:lang w:val="en-GB"/>
        </w:rPr>
        <w:t xml:space="preserve">[…] </w:t>
      </w:r>
      <w:r w:rsidRPr="00E54811">
        <w:t xml:space="preserve">ierosinājumu atsavināt </w:t>
      </w:r>
      <w:r w:rsidRPr="00E54811">
        <w:rPr>
          <w:color w:val="000000"/>
        </w:rPr>
        <w:t xml:space="preserve">pašvaldībai piederošo nekustamo īpašumu </w:t>
      </w:r>
      <w:r w:rsidRPr="00E54811">
        <w:t>“Dolāri”, Vītiņu pagastā, Dobeles novadā.</w:t>
      </w:r>
    </w:p>
    <w:p w14:paraId="3903A07D" w14:textId="77777777" w:rsidR="00906177" w:rsidRPr="00E54811" w:rsidRDefault="00906177" w:rsidP="00906177">
      <w:pPr>
        <w:ind w:firstLine="540"/>
        <w:jc w:val="both"/>
      </w:pPr>
      <w:r w:rsidRPr="00E54811">
        <w:tab/>
        <w:t>Izskatot minēto ierosinājumu, dome konstatēja:</w:t>
      </w:r>
    </w:p>
    <w:p w14:paraId="5B30A391" w14:textId="77777777" w:rsidR="00906177" w:rsidRPr="00E54811" w:rsidRDefault="00906177" w:rsidP="00906177">
      <w:pPr>
        <w:ind w:firstLine="720"/>
        <w:jc w:val="both"/>
      </w:pPr>
      <w:r w:rsidRPr="00E54811">
        <w:t xml:space="preserve">Dobeles novada pašvaldībai ir nostiprinātas īpašuma tiesības uz nekustamo īpašumu “Dolāri”, Vītiņu pagastā, Dobeles novadā </w:t>
      </w:r>
      <w:r w:rsidRPr="00E54811">
        <w:rPr>
          <w:color w:val="000000"/>
        </w:rPr>
        <w:t>(turpmāk – nekustamais īpašums “Dolāri”),</w:t>
      </w:r>
      <w:r w:rsidRPr="00E54811">
        <w:t xml:space="preserve"> kadastra numurs 4694 006 0022, Vītiņu pagasta zemesgrāmatas nodalījums Nr. 100000520225. </w:t>
      </w:r>
    </w:p>
    <w:p w14:paraId="73FFC871" w14:textId="77777777" w:rsidR="00906177" w:rsidRPr="00E54811" w:rsidRDefault="00906177" w:rsidP="00906177">
      <w:pPr>
        <w:ind w:firstLine="720"/>
        <w:jc w:val="both"/>
      </w:pPr>
      <w:r w:rsidRPr="00E54811">
        <w:t>Nekustamais īpašums “Dolāri”, kadastra numurs 4694 006 0022, sastāv no zemes vienības ar kadastra apzīmējumu 4694 006 0022, platība 6,34 ha, tai skaitā, lauksaimniecībā izmantojamā  zeme 6,27 ha.</w:t>
      </w:r>
    </w:p>
    <w:p w14:paraId="36B97DEE" w14:textId="52E20176" w:rsidR="00906177" w:rsidRPr="00E54811" w:rsidRDefault="00906177" w:rsidP="00906177">
      <w:pPr>
        <w:ind w:firstLine="540"/>
        <w:jc w:val="both"/>
      </w:pPr>
      <w:r w:rsidRPr="00E54811">
        <w:tab/>
        <w:t xml:space="preserve">Zemesgabals “Dolāri” ir nodots nomas lietošanā </w:t>
      </w:r>
      <w:r w:rsidR="00FF7267">
        <w:rPr>
          <w:lang w:val="en-GB"/>
        </w:rPr>
        <w:t>[…]</w:t>
      </w:r>
      <w:r w:rsidRPr="00E54811">
        <w:t>.</w:t>
      </w:r>
    </w:p>
    <w:p w14:paraId="0520D613" w14:textId="77777777" w:rsidR="00906177" w:rsidRPr="00E54811" w:rsidRDefault="00906177" w:rsidP="00906177">
      <w:pPr>
        <w:ind w:firstLine="540"/>
        <w:jc w:val="both"/>
      </w:pPr>
      <w:r w:rsidRPr="00E54811">
        <w:tab/>
        <w:t xml:space="preserve">Saskaņā ar </w:t>
      </w:r>
      <w:r w:rsidRPr="00E54811">
        <w:rPr>
          <w:bCs/>
        </w:rPr>
        <w:t>Publiskas personas mantas atsavināšanas likuma</w:t>
      </w:r>
      <w:r w:rsidRPr="00E54811">
        <w:t xml:space="preserve"> 4.panta ceturtās daļas 8.punktā noteiktajam,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57C15CBC" w14:textId="299C4D63" w:rsidR="00906177" w:rsidRPr="00E54811" w:rsidRDefault="00906177" w:rsidP="00906177">
      <w:pPr>
        <w:ind w:firstLine="540"/>
        <w:jc w:val="both"/>
      </w:pPr>
      <w:r w:rsidRPr="00E54811">
        <w:tab/>
        <w:t xml:space="preserve">Valsts un pašvaldību īpašuma privatizācijas un privatizācijas sertifikātu izmantošanas pabeigšanas likumā noteiktā kārtībā Andrim Samauskim ir izbeigtas zemes lietošanas tiesības uz zemesgabalu “Dolāri” un ir noslēgts zemes nomas līgums par minētā zemesgabala lietošanu. Lai lietderīgāk apsaimniekotu pašvaldības nekustamo īpašumu, kā visizdevīgākā pašvaldības rīcība ir atzīstama minētā nekustamā īpašuma atsavināšana un </w:t>
      </w:r>
      <w:r w:rsidR="00FF7267">
        <w:rPr>
          <w:lang w:val="en-GB"/>
        </w:rPr>
        <w:t>[…]</w:t>
      </w:r>
      <w:r w:rsidRPr="00E54811">
        <w:t>ir tiesības ierosināt zemesgabala “Dolāri” atsavināšanu.</w:t>
      </w:r>
    </w:p>
    <w:p w14:paraId="300F7D3A" w14:textId="77777777" w:rsidR="00906177" w:rsidRPr="00785D1F" w:rsidRDefault="00906177" w:rsidP="00906177">
      <w:pPr>
        <w:ind w:firstLine="720"/>
        <w:jc w:val="both"/>
      </w:pPr>
      <w:r w:rsidRPr="00E54811">
        <w:t xml:space="preserve">Saskaņā ar </w:t>
      </w:r>
      <w:r w:rsidRPr="00E54811">
        <w:rPr>
          <w:bCs/>
        </w:rPr>
        <w:t>Publiskas personas mantas atsavināšanas likuma</w:t>
      </w:r>
      <w:r w:rsidRPr="00E54811">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159" w:tgtFrame="_top" w:tooltip="Standartizācijas likums" w:history="1">
        <w:r w:rsidRPr="00785D1F">
          <w:rPr>
            <w:rStyle w:val="Hyperlink"/>
            <w:color w:val="auto"/>
            <w:u w:val="none"/>
          </w:rPr>
          <w:t>Standartizācijas likumā</w:t>
        </w:r>
      </w:hyperlink>
      <w:r w:rsidRPr="00785D1F">
        <w:rPr>
          <w:rStyle w:val="apple-converted-space"/>
        </w:rPr>
        <w:t> </w:t>
      </w:r>
      <w:r w:rsidRPr="00785D1F">
        <w:t>paredzētajā kārtībā apstiprinātajiem Latvijas īpašuma vērtēšanas standartiem.</w:t>
      </w:r>
    </w:p>
    <w:p w14:paraId="5D43E73F" w14:textId="77777777" w:rsidR="00906177" w:rsidRPr="00785D1F" w:rsidRDefault="00906177" w:rsidP="00906177">
      <w:pPr>
        <w:ind w:firstLine="720"/>
        <w:jc w:val="both"/>
      </w:pPr>
      <w:r w:rsidRPr="00785D1F">
        <w:t xml:space="preserve">Saskaņā ar minētā zemes gabala 2022.gada 8.martā veikto tirgus novērtējumu, ko atbilstoši </w:t>
      </w:r>
      <w:hyperlink r:id="rId160" w:tgtFrame="_top" w:tooltip="Standartizācijas likums" w:history="1">
        <w:r w:rsidRPr="00785D1F">
          <w:rPr>
            <w:rStyle w:val="Hyperlink"/>
            <w:color w:val="auto"/>
            <w:u w:val="none"/>
          </w:rPr>
          <w:t>Standartizācijas likumā</w:t>
        </w:r>
      </w:hyperlink>
      <w:r w:rsidRPr="00785D1F">
        <w:rPr>
          <w:rStyle w:val="apple-converted-space"/>
        </w:rPr>
        <w:t xml:space="preserve"> </w:t>
      </w:r>
      <w:r w:rsidRPr="00785D1F">
        <w:t>paredzētajā kārtībā apstiprinātajiem Latvijas īpašuma vērtēšanas standartiem veikusi sertificēta nekustamo īpašumu vērtētāja Anita Vēdiķe, zemes īpašuma “Dolāri” tirgus vērtība ir noteikta 23 000 EUR apmērā.</w:t>
      </w:r>
    </w:p>
    <w:p w14:paraId="110B392D" w14:textId="77777777" w:rsidR="00906177" w:rsidRPr="00E54811" w:rsidRDefault="00906177" w:rsidP="00906177">
      <w:pPr>
        <w:ind w:firstLine="720"/>
        <w:jc w:val="both"/>
      </w:pPr>
      <w:r w:rsidRPr="00785D1F">
        <w:t xml:space="preserve">Saskaņā ar </w:t>
      </w:r>
      <w:r w:rsidRPr="00785D1F">
        <w:rPr>
          <w:bCs/>
        </w:rPr>
        <w:t>Publiskas personas mantas atsavināšanas likuma</w:t>
      </w:r>
      <w:r w:rsidRPr="00785D1F">
        <w:t xml:space="preserve"> Pārejas noteikumu 12.punktu, līdz brīdim, kad spēku zaudē</w:t>
      </w:r>
      <w:r w:rsidRPr="00785D1F">
        <w:rPr>
          <w:rStyle w:val="apple-converted-space"/>
        </w:rPr>
        <w:t xml:space="preserve"> </w:t>
      </w:r>
      <w:hyperlink r:id="rId161" w:tgtFrame="_top" w:tooltip="Valsts un pašvaldību īpašuma privatizācijas un privatizācijas sertifikātu izmantošanas pabeigšanas likums" w:history="1">
        <w:r w:rsidRPr="00785D1F">
          <w:rPr>
            <w:rStyle w:val="Hyperlink"/>
            <w:color w:val="auto"/>
            <w:u w:val="none"/>
          </w:rPr>
          <w:t>Valsts un pašvaldību īpašuma privatizācijas un privatizācijas sertifikātu izmantošanas pabeigšanas likums</w:t>
        </w:r>
      </w:hyperlink>
      <w:r w:rsidRPr="00785D1F">
        <w:t xml:space="preserve">, atsavināmā neapbūvētā </w:t>
      </w:r>
      <w:r w:rsidRPr="00E54811">
        <w:t>zemesgabala nosacītā cena nedrīkst būt zemāka par zemāko no šādām vērtībām: attiecīgā zemesgabala kadastrālo vērtību vai zemes kadastrālo vērtību 2007.gada 31.decembrī.</w:t>
      </w:r>
    </w:p>
    <w:p w14:paraId="769D2C4A" w14:textId="77777777" w:rsidR="00906177" w:rsidRPr="00E54811" w:rsidRDefault="00906177" w:rsidP="00906177">
      <w:pPr>
        <w:ind w:firstLine="284"/>
        <w:jc w:val="both"/>
      </w:pPr>
      <w:r w:rsidRPr="00E54811">
        <w:tab/>
        <w:t>Saskaņā ar LR Valsts zemes dienesta Nekustamā īpašuma valsts kadastra informācijas sistēmā norādītiem datiem zemesgabala “Dolāri”, Vītiņu pagasts, Dobeles novads, kadastrālā vērtība 2007.gada 31.decembrī bija 2143 LVL jeb 3049,21 EUR, bet aktuālā kadastrālā vērtība 9770 EUR.</w:t>
      </w:r>
    </w:p>
    <w:p w14:paraId="06B914E3" w14:textId="77777777" w:rsidR="00906177" w:rsidRPr="00E54811" w:rsidRDefault="00906177" w:rsidP="00906177">
      <w:pPr>
        <w:ind w:firstLine="720"/>
        <w:jc w:val="both"/>
      </w:pPr>
      <w:r w:rsidRPr="00E54811">
        <w:t>Ievērojot minēto, zemesgabals “Dolāri” atsavināms par cenu 23 000 EUR.</w:t>
      </w:r>
    </w:p>
    <w:p w14:paraId="056301A4" w14:textId="77777777" w:rsidR="00906177" w:rsidRPr="00E54811" w:rsidRDefault="00906177" w:rsidP="00906177">
      <w:pPr>
        <w:ind w:firstLine="709"/>
        <w:jc w:val="both"/>
      </w:pPr>
      <w:r w:rsidRPr="00E54811">
        <w:t>Nekustamā īpašuma atsavināšanas izdevumi (novērtēšanas izdevumi) sastāda 100 EUR, kas ņemams vērā, nosakot nekustamā īpašuma nosacīto cenu.</w:t>
      </w:r>
    </w:p>
    <w:p w14:paraId="42429465" w14:textId="69244378" w:rsidR="00906177" w:rsidRPr="00E54811" w:rsidRDefault="00906177" w:rsidP="00906177">
      <w:pPr>
        <w:ind w:firstLine="709"/>
        <w:jc w:val="both"/>
      </w:pPr>
      <w:r w:rsidRPr="00E54811">
        <w:t xml:space="preserve">Ņemot vērā iepriekš minēto un pamatojoties uz </w:t>
      </w:r>
      <w:r w:rsidRPr="00E54811">
        <w:rPr>
          <w:bCs/>
        </w:rPr>
        <w:t>Publiskas personas mantas atsavināšanas likuma</w:t>
      </w:r>
      <w:r w:rsidRPr="00E54811">
        <w:t xml:space="preserve"> 4.panta ceturtās daļas 8.punktu, 5.panta pirmo daļu, 8.panta trešo daļu un 37.panta pirmās daļas 4.punktu, likuma “Par pašvaldībām” 21.panta pirmās daļas 17.punktu un Ministru kabineta 2011. gada 1. februāra noteikumu Nr. 109 “Kārtība, kādā atsavināma publiskas personas manta” 38. punktu, </w:t>
      </w:r>
      <w:r w:rsidR="00785D1F" w:rsidRPr="00E54811">
        <w:rPr>
          <w:rFonts w:eastAsia="Calibri"/>
          <w:lang w:eastAsia="en-US"/>
        </w:rPr>
        <w:t xml:space="preserve">atklāti balsojot: </w:t>
      </w:r>
      <w:r w:rsidR="00785D1F" w:rsidRPr="00E54811">
        <w:rPr>
          <w:iCs/>
        </w:rPr>
        <w:t>PAR</w:t>
      </w:r>
      <w:r w:rsidR="00785D1F">
        <w:rPr>
          <w:iCs/>
        </w:rPr>
        <w:t xml:space="preserve"> </w:t>
      </w:r>
      <w:r w:rsidR="00785D1F" w:rsidRPr="00E54811">
        <w:rPr>
          <w:iCs/>
        </w:rPr>
        <w:t>-</w:t>
      </w:r>
      <w:r w:rsidR="00785D1F">
        <w:rPr>
          <w:iCs/>
        </w:rPr>
        <w:t xml:space="preserve"> 17</w:t>
      </w:r>
      <w:r w:rsidR="00785D1F" w:rsidRPr="00F75DB4">
        <w:rPr>
          <w:rFonts w:eastAsia="Calibri"/>
          <w:color w:val="000000"/>
          <w:lang w:eastAsia="en-US"/>
        </w:rPr>
        <w:t xml:space="preserve">  (</w:t>
      </w:r>
      <w:r w:rsidR="00785D1F">
        <w:t xml:space="preserve">Ģirts Ante, </w:t>
      </w:r>
      <w:r w:rsidR="00785D1F" w:rsidRPr="00FE5C59">
        <w:rPr>
          <w:bCs/>
          <w:lang w:eastAsia="et-EE"/>
        </w:rPr>
        <w:t>K</w:t>
      </w:r>
      <w:r w:rsidR="00785D1F">
        <w:rPr>
          <w:bCs/>
          <w:lang w:eastAsia="et-EE"/>
        </w:rPr>
        <w:t xml:space="preserve">ristīne </w:t>
      </w:r>
      <w:r w:rsidR="00785D1F" w:rsidRPr="00FE5C59">
        <w:rPr>
          <w:bCs/>
          <w:lang w:eastAsia="et-EE"/>
        </w:rPr>
        <w:t xml:space="preserve">Briede, </w:t>
      </w:r>
      <w:r w:rsidR="00785D1F">
        <w:rPr>
          <w:bCs/>
          <w:lang w:eastAsia="et-EE"/>
        </w:rPr>
        <w:t xml:space="preserve">Sarmīte Dude, </w:t>
      </w:r>
      <w:r w:rsidR="00785D1F" w:rsidRPr="00FE5C59">
        <w:rPr>
          <w:bCs/>
          <w:lang w:eastAsia="et-EE"/>
        </w:rPr>
        <w:t>M</w:t>
      </w:r>
      <w:r w:rsidR="00785D1F">
        <w:rPr>
          <w:bCs/>
          <w:lang w:eastAsia="et-EE"/>
        </w:rPr>
        <w:t xml:space="preserve">āris </w:t>
      </w:r>
      <w:r w:rsidR="00785D1F" w:rsidRPr="00FE5C59">
        <w:rPr>
          <w:bCs/>
          <w:lang w:eastAsia="et-EE"/>
        </w:rPr>
        <w:t>Feldmanis, E</w:t>
      </w:r>
      <w:r w:rsidR="00785D1F">
        <w:rPr>
          <w:bCs/>
          <w:lang w:eastAsia="et-EE"/>
        </w:rPr>
        <w:t xml:space="preserve">dgars </w:t>
      </w:r>
      <w:r w:rsidR="00785D1F" w:rsidRPr="00FE5C59">
        <w:rPr>
          <w:bCs/>
          <w:lang w:eastAsia="et-EE"/>
        </w:rPr>
        <w:t>Gaigalis, I</w:t>
      </w:r>
      <w:r w:rsidR="00785D1F">
        <w:rPr>
          <w:bCs/>
          <w:lang w:eastAsia="et-EE"/>
        </w:rPr>
        <w:t xml:space="preserve">vars </w:t>
      </w:r>
      <w:r w:rsidR="00785D1F" w:rsidRPr="00FE5C59">
        <w:rPr>
          <w:bCs/>
          <w:lang w:eastAsia="et-EE"/>
        </w:rPr>
        <w:t>Gorskis, G</w:t>
      </w:r>
      <w:r w:rsidR="00785D1F">
        <w:rPr>
          <w:bCs/>
          <w:lang w:eastAsia="et-EE"/>
        </w:rPr>
        <w:t xml:space="preserve">ints </w:t>
      </w:r>
      <w:r w:rsidR="00785D1F" w:rsidRPr="00FE5C59">
        <w:rPr>
          <w:bCs/>
          <w:lang w:eastAsia="et-EE"/>
        </w:rPr>
        <w:t>Kaminskis, E</w:t>
      </w:r>
      <w:r w:rsidR="00785D1F">
        <w:rPr>
          <w:bCs/>
          <w:lang w:eastAsia="et-EE"/>
        </w:rPr>
        <w:t xml:space="preserve">dgars </w:t>
      </w:r>
      <w:r w:rsidR="00785D1F" w:rsidRPr="00FE5C59">
        <w:rPr>
          <w:bCs/>
          <w:lang w:eastAsia="et-EE"/>
        </w:rPr>
        <w:t>Laimiņš, A</w:t>
      </w:r>
      <w:r w:rsidR="00785D1F">
        <w:rPr>
          <w:bCs/>
          <w:lang w:eastAsia="et-EE"/>
        </w:rPr>
        <w:t xml:space="preserve">ndris </w:t>
      </w:r>
      <w:r w:rsidR="00785D1F" w:rsidRPr="00FE5C59">
        <w:rPr>
          <w:bCs/>
          <w:lang w:eastAsia="et-EE"/>
        </w:rPr>
        <w:t xml:space="preserve">Podvinskis, </w:t>
      </w:r>
      <w:r w:rsidR="00785D1F">
        <w:rPr>
          <w:bCs/>
          <w:lang w:eastAsia="et-EE"/>
        </w:rPr>
        <w:t xml:space="preserve">Viesturs Reinfelds, </w:t>
      </w:r>
      <w:r w:rsidR="00785D1F" w:rsidRPr="00FE5C59">
        <w:rPr>
          <w:bCs/>
          <w:lang w:eastAsia="et-EE"/>
        </w:rPr>
        <w:t>D</w:t>
      </w:r>
      <w:r w:rsidR="00785D1F">
        <w:rPr>
          <w:bCs/>
          <w:lang w:eastAsia="et-EE"/>
        </w:rPr>
        <w:t xml:space="preserve">ace </w:t>
      </w:r>
      <w:r w:rsidR="00785D1F" w:rsidRPr="00FE5C59">
        <w:rPr>
          <w:bCs/>
          <w:lang w:eastAsia="et-EE"/>
        </w:rPr>
        <w:t xml:space="preserve">Reinika, </w:t>
      </w:r>
      <w:r w:rsidR="00785D1F">
        <w:rPr>
          <w:bCs/>
          <w:lang w:eastAsia="et-EE"/>
        </w:rPr>
        <w:t xml:space="preserve">Sanita Olševska, Ainārs Meiers, </w:t>
      </w:r>
      <w:r w:rsidR="00785D1F" w:rsidRPr="00FE5C59">
        <w:rPr>
          <w:bCs/>
          <w:lang w:eastAsia="et-EE"/>
        </w:rPr>
        <w:t>G</w:t>
      </w:r>
      <w:r w:rsidR="00785D1F">
        <w:rPr>
          <w:bCs/>
          <w:lang w:eastAsia="et-EE"/>
        </w:rPr>
        <w:t xml:space="preserve">untis </w:t>
      </w:r>
      <w:r w:rsidR="00785D1F" w:rsidRPr="00FE5C59">
        <w:rPr>
          <w:bCs/>
          <w:lang w:eastAsia="et-EE"/>
        </w:rPr>
        <w:t>Safranovičs, A</w:t>
      </w:r>
      <w:r w:rsidR="00785D1F">
        <w:rPr>
          <w:bCs/>
          <w:lang w:eastAsia="et-EE"/>
        </w:rPr>
        <w:t xml:space="preserve">ndrejs </w:t>
      </w:r>
      <w:r w:rsidR="00785D1F" w:rsidRPr="00FE5C59">
        <w:rPr>
          <w:bCs/>
          <w:lang w:eastAsia="et-EE"/>
        </w:rPr>
        <w:t xml:space="preserve">Spridzāns, </w:t>
      </w:r>
      <w:r w:rsidR="00785D1F">
        <w:rPr>
          <w:bCs/>
          <w:lang w:eastAsia="et-EE"/>
        </w:rPr>
        <w:t>Ivars Stanga, Indra Špela</w:t>
      </w:r>
      <w:r w:rsidR="00785D1F" w:rsidRPr="00F75DB4">
        <w:rPr>
          <w:rFonts w:eastAsia="Calibri"/>
          <w:color w:val="000000"/>
          <w:lang w:eastAsia="en-US"/>
        </w:rPr>
        <w:t>)</w:t>
      </w:r>
      <w:r w:rsidR="00785D1F">
        <w:rPr>
          <w:rFonts w:eastAsia="Calibri"/>
          <w:color w:val="000000"/>
          <w:lang w:eastAsia="en-US"/>
        </w:rPr>
        <w:t>,</w:t>
      </w:r>
      <w:r w:rsidR="00785D1F" w:rsidRPr="00E54811">
        <w:rPr>
          <w:iCs/>
        </w:rPr>
        <w:t xml:space="preserve"> PRET</w:t>
      </w:r>
      <w:r w:rsidR="00785D1F">
        <w:rPr>
          <w:iCs/>
        </w:rPr>
        <w:t xml:space="preserve"> </w:t>
      </w:r>
      <w:r w:rsidR="00785D1F" w:rsidRPr="00E54811">
        <w:rPr>
          <w:iCs/>
        </w:rPr>
        <w:t>-</w:t>
      </w:r>
      <w:r w:rsidR="00785D1F">
        <w:rPr>
          <w:iCs/>
        </w:rPr>
        <w:t xml:space="preserve"> nav</w:t>
      </w:r>
      <w:r w:rsidR="00785D1F" w:rsidRPr="00E54811">
        <w:rPr>
          <w:iCs/>
        </w:rPr>
        <w:t>, ATTURAS</w:t>
      </w:r>
      <w:r w:rsidR="00785D1F">
        <w:rPr>
          <w:iCs/>
        </w:rPr>
        <w:t xml:space="preserve"> – nav, </w:t>
      </w:r>
      <w:r w:rsidRPr="00E54811">
        <w:t xml:space="preserve">Dobeles novada dome </w:t>
      </w:r>
      <w:r w:rsidRPr="00785D1F">
        <w:rPr>
          <w:b/>
          <w:bCs/>
        </w:rPr>
        <w:t>NOLEMJ</w:t>
      </w:r>
      <w:r w:rsidRPr="00E54811">
        <w:t>:</w:t>
      </w:r>
    </w:p>
    <w:p w14:paraId="0F43B9CA" w14:textId="7D1B0588" w:rsidR="00906177" w:rsidRPr="00E54811" w:rsidRDefault="00906177" w:rsidP="00EC5B12">
      <w:pPr>
        <w:numPr>
          <w:ilvl w:val="0"/>
          <w:numId w:val="36"/>
        </w:numPr>
        <w:ind w:left="284"/>
        <w:jc w:val="both"/>
      </w:pPr>
      <w:r w:rsidRPr="00E54811">
        <w:t xml:space="preserve">Nodot atsavināšanai Dobeles novada pašvaldībai piederošo nekustamo īpašumu “Dolāri”, Vītiņu pagastā, Dobeles novadā, kadastra numurs 4694 006 0022, kas sastāv no zemes vienības ar kadastra apzīmējumu 4694 006 0022, platība 6,34 ha, tai skaitā, lauksaimniecībā izmantojamā  zeme 6,27 ha, pārdodot to par nosacīto cenu 23 000 EUR </w:t>
      </w:r>
      <w:r w:rsidR="00FF7267">
        <w:rPr>
          <w:lang w:val="en-GB"/>
        </w:rPr>
        <w:t>[…]</w:t>
      </w:r>
      <w:r w:rsidRPr="00E54811">
        <w:t xml:space="preserve">, personas kods </w:t>
      </w:r>
      <w:r w:rsidR="00FF7267">
        <w:rPr>
          <w:lang w:val="en-GB"/>
        </w:rPr>
        <w:t>[…]</w:t>
      </w:r>
      <w:r w:rsidRPr="00E54811">
        <w:t xml:space="preserve">, nosakot, ka </w:t>
      </w:r>
      <w:r w:rsidR="00FF7267">
        <w:rPr>
          <w:lang w:val="en-GB"/>
        </w:rPr>
        <w:t xml:space="preserve">[…]  </w:t>
      </w:r>
      <w:r w:rsidRPr="00E54811">
        <w:t>kompensē neatkarīgā vērtētāja atlīdzību 100 EUR.</w:t>
      </w:r>
    </w:p>
    <w:p w14:paraId="343B3EB8" w14:textId="77777777" w:rsidR="00906177" w:rsidRPr="00E54811" w:rsidRDefault="00906177" w:rsidP="00EC5B12">
      <w:pPr>
        <w:numPr>
          <w:ilvl w:val="0"/>
          <w:numId w:val="36"/>
        </w:numPr>
        <w:ind w:left="284"/>
        <w:jc w:val="both"/>
      </w:pPr>
      <w:r w:rsidRPr="00E54811">
        <w:t>Pirmpirkuma tiesību izmantošanas gadījumā, 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5FE1E57E" w14:textId="77777777" w:rsidR="00906177" w:rsidRPr="00E54811" w:rsidRDefault="00906177" w:rsidP="00EC5B12">
      <w:pPr>
        <w:numPr>
          <w:ilvl w:val="0"/>
          <w:numId w:val="36"/>
        </w:numPr>
        <w:ind w:left="284"/>
        <w:jc w:val="both"/>
      </w:pPr>
      <w:r w:rsidRPr="00E54811">
        <w:t xml:space="preserve">Lēmums zaudē spēku, ja pirkuma maksa pilnā apjomā vai avanss netiek samaksāts lēmuma 2. punktā noteiktajā termiņā. </w:t>
      </w:r>
    </w:p>
    <w:p w14:paraId="782E0C01" w14:textId="77777777" w:rsidR="00906177" w:rsidRPr="00E54811" w:rsidRDefault="00906177" w:rsidP="00EC5B12">
      <w:pPr>
        <w:numPr>
          <w:ilvl w:val="0"/>
          <w:numId w:val="36"/>
        </w:numPr>
        <w:ind w:left="284"/>
        <w:jc w:val="both"/>
      </w:pPr>
      <w:r w:rsidRPr="00E54811">
        <w:t>Lēmumu var pārsūdzēt Administratīvās rajona tiesas Jelgavas tiesu namā (pasta adrese: Atmodas iela 19, Jelgava, LV-3007) viena mēneša laikā no tā spēkā stāšanās dienas.</w:t>
      </w:r>
    </w:p>
    <w:p w14:paraId="198F7E86" w14:textId="77777777" w:rsidR="00906177" w:rsidRPr="00E54811" w:rsidRDefault="00906177" w:rsidP="00906177">
      <w:pPr>
        <w:suppressAutoHyphens/>
        <w:jc w:val="center"/>
        <w:rPr>
          <w:b/>
          <w:lang w:eastAsia="ar-SA"/>
        </w:rPr>
      </w:pPr>
    </w:p>
    <w:p w14:paraId="30F58D68" w14:textId="77777777" w:rsidR="00906177" w:rsidRPr="00E54811" w:rsidRDefault="00906177" w:rsidP="00906177">
      <w:pPr>
        <w:jc w:val="right"/>
        <w:rPr>
          <w:b/>
        </w:rPr>
      </w:pPr>
    </w:p>
    <w:p w14:paraId="573EA77F" w14:textId="77777777" w:rsidR="00906177" w:rsidRPr="00E54811" w:rsidRDefault="00906177" w:rsidP="00906177">
      <w:pPr>
        <w:pStyle w:val="ListParagraph"/>
        <w:ind w:left="57" w:right="-694"/>
        <w:jc w:val="both"/>
      </w:pPr>
      <w:r w:rsidRPr="00E54811">
        <w:t>Domes priekšsēdētājs                                                                                                  I.Gorskis</w:t>
      </w:r>
    </w:p>
    <w:p w14:paraId="19AC8F60" w14:textId="77777777" w:rsidR="00906177" w:rsidRPr="00E54811" w:rsidRDefault="00906177" w:rsidP="00906177">
      <w:pPr>
        <w:pStyle w:val="ListParagraph"/>
        <w:ind w:left="57"/>
        <w:jc w:val="both"/>
        <w:rPr>
          <w:color w:val="FF0000"/>
        </w:rPr>
      </w:pPr>
    </w:p>
    <w:p w14:paraId="32566D88" w14:textId="77777777" w:rsidR="00906177" w:rsidRPr="00E54811" w:rsidRDefault="00906177" w:rsidP="00906177"/>
    <w:p w14:paraId="38B4D179" w14:textId="77777777" w:rsidR="00906177" w:rsidRPr="00E54811" w:rsidRDefault="00906177" w:rsidP="00906177">
      <w:pPr>
        <w:jc w:val="right"/>
        <w:rPr>
          <w:b/>
        </w:rPr>
      </w:pPr>
    </w:p>
    <w:p w14:paraId="0BD4EB59" w14:textId="77777777" w:rsidR="00906177" w:rsidRPr="00E54811" w:rsidRDefault="00906177" w:rsidP="00906177">
      <w:pPr>
        <w:jc w:val="right"/>
        <w:rPr>
          <w:b/>
        </w:rPr>
      </w:pPr>
    </w:p>
    <w:p w14:paraId="02556763" w14:textId="77777777" w:rsidR="00906177" w:rsidRPr="00E54811" w:rsidRDefault="00906177" w:rsidP="00906177">
      <w:pPr>
        <w:jc w:val="right"/>
        <w:rPr>
          <w:b/>
        </w:rPr>
      </w:pPr>
    </w:p>
    <w:p w14:paraId="216C0155" w14:textId="2EEA7C90" w:rsidR="00906177" w:rsidRPr="00E54811" w:rsidRDefault="00906177" w:rsidP="00906177">
      <w:pPr>
        <w:tabs>
          <w:tab w:val="left" w:pos="-24212"/>
        </w:tabs>
        <w:jc w:val="right"/>
        <w:rPr>
          <w:b/>
        </w:rPr>
      </w:pPr>
      <w:r w:rsidRPr="00E54811">
        <w:rPr>
          <w:b/>
        </w:rPr>
        <w:br w:type="page"/>
      </w:r>
    </w:p>
    <w:p w14:paraId="477BCE7B" w14:textId="04691411"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6B0335FA" wp14:editId="29CEFA67">
            <wp:extent cx="676275" cy="752475"/>
            <wp:effectExtent l="0" t="0" r="9525" b="9525"/>
            <wp:docPr id="185" name="Picture 18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AD22CA" w14:textId="77777777" w:rsidR="00906177" w:rsidRPr="00E54811" w:rsidRDefault="00906177" w:rsidP="00906177">
      <w:pPr>
        <w:pStyle w:val="Header"/>
        <w:jc w:val="center"/>
        <w:rPr>
          <w:sz w:val="20"/>
        </w:rPr>
      </w:pPr>
      <w:r w:rsidRPr="00E54811">
        <w:rPr>
          <w:sz w:val="20"/>
        </w:rPr>
        <w:t>LATVIJAS REPUBLIKA</w:t>
      </w:r>
    </w:p>
    <w:p w14:paraId="541CA4FB" w14:textId="77777777" w:rsidR="00906177" w:rsidRPr="00E54811" w:rsidRDefault="00906177" w:rsidP="00906177">
      <w:pPr>
        <w:pStyle w:val="Header"/>
        <w:jc w:val="center"/>
        <w:rPr>
          <w:b/>
          <w:sz w:val="32"/>
          <w:szCs w:val="32"/>
        </w:rPr>
      </w:pPr>
      <w:r w:rsidRPr="00E54811">
        <w:rPr>
          <w:b/>
          <w:sz w:val="32"/>
          <w:szCs w:val="32"/>
        </w:rPr>
        <w:t>DOBELES NOVADA DOME</w:t>
      </w:r>
    </w:p>
    <w:p w14:paraId="69F205ED" w14:textId="77777777" w:rsidR="00906177" w:rsidRPr="00EE7A9C" w:rsidRDefault="00906177" w:rsidP="00906177">
      <w:pPr>
        <w:pStyle w:val="Header"/>
        <w:jc w:val="center"/>
        <w:rPr>
          <w:sz w:val="16"/>
          <w:szCs w:val="16"/>
        </w:rPr>
      </w:pPr>
      <w:r w:rsidRPr="00E54811">
        <w:rPr>
          <w:sz w:val="16"/>
          <w:szCs w:val="16"/>
        </w:rPr>
        <w:t>Brīvības iela 17, Dobele, Dobeles novads, LV-3701</w:t>
      </w:r>
    </w:p>
    <w:p w14:paraId="04DA3FA6" w14:textId="77777777" w:rsidR="00906177" w:rsidRPr="00EE7A9C" w:rsidRDefault="00906177" w:rsidP="00906177">
      <w:pPr>
        <w:pStyle w:val="Header"/>
        <w:pBdr>
          <w:bottom w:val="double" w:sz="6" w:space="1" w:color="auto"/>
        </w:pBdr>
        <w:jc w:val="center"/>
        <w:rPr>
          <w:sz w:val="16"/>
          <w:szCs w:val="16"/>
        </w:rPr>
      </w:pPr>
      <w:r w:rsidRPr="00EE7A9C">
        <w:rPr>
          <w:sz w:val="16"/>
          <w:szCs w:val="16"/>
        </w:rPr>
        <w:t xml:space="preserve">Tālr. 63707269, 63700137, 63720940, e-pasts </w:t>
      </w:r>
      <w:hyperlink r:id="rId162" w:history="1">
        <w:r w:rsidRPr="00EE7A9C">
          <w:rPr>
            <w:rStyle w:val="Hyperlink"/>
            <w:rFonts w:eastAsia="Calibri"/>
            <w:color w:val="auto"/>
            <w:sz w:val="16"/>
            <w:szCs w:val="16"/>
          </w:rPr>
          <w:t>dome@dobele.lv</w:t>
        </w:r>
      </w:hyperlink>
    </w:p>
    <w:p w14:paraId="7E30D4ED" w14:textId="77777777" w:rsidR="00906177" w:rsidRPr="00E54811" w:rsidRDefault="00906177" w:rsidP="00906177">
      <w:pPr>
        <w:pStyle w:val="NoSpacing"/>
        <w:jc w:val="center"/>
        <w:rPr>
          <w:b/>
        </w:rPr>
      </w:pPr>
      <w:r w:rsidRPr="00E54811">
        <w:rPr>
          <w:b/>
        </w:rPr>
        <w:t>LĒMUMS</w:t>
      </w:r>
    </w:p>
    <w:p w14:paraId="32658381" w14:textId="77777777" w:rsidR="00906177" w:rsidRPr="00E54811" w:rsidRDefault="00906177" w:rsidP="00906177">
      <w:pPr>
        <w:pStyle w:val="NoSpacing"/>
        <w:jc w:val="center"/>
        <w:rPr>
          <w:b/>
        </w:rPr>
      </w:pPr>
      <w:r w:rsidRPr="00E54811">
        <w:rPr>
          <w:b/>
        </w:rPr>
        <w:t>Dobelē</w:t>
      </w:r>
    </w:p>
    <w:p w14:paraId="7B72CBFE" w14:textId="77777777" w:rsidR="00906177" w:rsidRPr="00E54811" w:rsidRDefault="00906177" w:rsidP="00906177">
      <w:pPr>
        <w:pStyle w:val="NoSpacing"/>
        <w:jc w:val="both"/>
        <w:rPr>
          <w:b/>
        </w:rPr>
      </w:pPr>
    </w:p>
    <w:p w14:paraId="7E08D132" w14:textId="10A62520"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EE7A9C">
        <w:rPr>
          <w:b/>
          <w:bCs/>
        </w:rPr>
        <w:t xml:space="preserve"> </w:t>
      </w:r>
      <w:r w:rsidRPr="00E54811">
        <w:rPr>
          <w:b/>
          <w:bCs/>
        </w:rPr>
        <w:t>gada 30. martā</w:t>
      </w:r>
      <w:r w:rsidRPr="00E54811">
        <w:t xml:space="preserve">                                                                                                  </w:t>
      </w:r>
      <w:r w:rsidRPr="00E54811">
        <w:rPr>
          <w:b/>
          <w:color w:val="000000"/>
        </w:rPr>
        <w:t>Nr.</w:t>
      </w:r>
      <w:r w:rsidR="00EE7A9C">
        <w:rPr>
          <w:b/>
          <w:color w:val="000000"/>
        </w:rPr>
        <w:t>126</w:t>
      </w:r>
      <w:r w:rsidRPr="00E54811">
        <w:rPr>
          <w:b/>
          <w:color w:val="000000"/>
        </w:rPr>
        <w:t>/5</w:t>
      </w:r>
    </w:p>
    <w:p w14:paraId="334E6A2B" w14:textId="07353335" w:rsidR="00906177" w:rsidRPr="00E54811" w:rsidRDefault="00906177" w:rsidP="00906177">
      <w:pPr>
        <w:jc w:val="right"/>
        <w:rPr>
          <w:color w:val="000000"/>
        </w:rPr>
      </w:pPr>
      <w:r w:rsidRPr="00E54811">
        <w:rPr>
          <w:color w:val="000000"/>
        </w:rPr>
        <w:t xml:space="preserve">(prot.Nr.5, </w:t>
      </w:r>
      <w:r w:rsidR="00EE7A9C">
        <w:rPr>
          <w:color w:val="000000"/>
        </w:rPr>
        <w:t>32</w:t>
      </w:r>
      <w:r w:rsidRPr="00E54811">
        <w:rPr>
          <w:color w:val="000000"/>
        </w:rPr>
        <w:t xml:space="preserve">.§) </w:t>
      </w:r>
    </w:p>
    <w:p w14:paraId="624BC8F6" w14:textId="77777777" w:rsidR="00906177" w:rsidRPr="00E54811" w:rsidRDefault="00906177" w:rsidP="00906177">
      <w:pPr>
        <w:rPr>
          <w:b/>
        </w:rPr>
      </w:pPr>
    </w:p>
    <w:p w14:paraId="1069814D" w14:textId="77777777" w:rsidR="00906177" w:rsidRPr="00E54811" w:rsidRDefault="00906177" w:rsidP="00906177">
      <w:pPr>
        <w:tabs>
          <w:tab w:val="left" w:pos="-24212"/>
        </w:tabs>
        <w:jc w:val="center"/>
        <w:rPr>
          <w:b/>
          <w:u w:val="single"/>
        </w:rPr>
      </w:pPr>
      <w:r w:rsidRPr="00E54811">
        <w:rPr>
          <w:b/>
          <w:u w:val="single"/>
        </w:rPr>
        <w:t xml:space="preserve">Par pašvaldībai piederošā nekustamā īpašuma “Mazpikšas”, </w:t>
      </w:r>
    </w:p>
    <w:p w14:paraId="3A922B15" w14:textId="77777777" w:rsidR="00906177" w:rsidRPr="00E54811" w:rsidRDefault="00906177" w:rsidP="00906177">
      <w:pPr>
        <w:tabs>
          <w:tab w:val="left" w:pos="-24212"/>
        </w:tabs>
        <w:jc w:val="center"/>
        <w:rPr>
          <w:b/>
          <w:u w:val="single"/>
        </w:rPr>
      </w:pPr>
      <w:r w:rsidRPr="00E54811">
        <w:rPr>
          <w:b/>
          <w:u w:val="single"/>
        </w:rPr>
        <w:t>Jaunbērzes pagastā, Dobeles novadā atsavināšanu</w:t>
      </w:r>
    </w:p>
    <w:p w14:paraId="148BA2BE" w14:textId="77777777" w:rsidR="00906177" w:rsidRPr="00E54811" w:rsidRDefault="00906177" w:rsidP="00906177">
      <w:pPr>
        <w:tabs>
          <w:tab w:val="left" w:pos="-24212"/>
        </w:tabs>
        <w:jc w:val="right"/>
        <w:rPr>
          <w:b/>
        </w:rPr>
      </w:pPr>
    </w:p>
    <w:p w14:paraId="4BEF0BE5" w14:textId="77777777" w:rsidR="00906177" w:rsidRPr="00E54811" w:rsidRDefault="00906177" w:rsidP="00906177">
      <w:pPr>
        <w:autoSpaceDN w:val="0"/>
        <w:ind w:right="43" w:firstLine="540"/>
        <w:jc w:val="both"/>
      </w:pPr>
      <w:r w:rsidRPr="00E54811">
        <w:t>Dobeles novada pašvaldība ir saņēmusi SIA “HG ATMODAS” valdes locekļa Henrika Goetrupa Christensena (Hanrik Goetrup Christensen) ierosinājumu atsavināt Dobeles novada pašvaldībai piederošu ēku būvju īpašumu “Mazpikšas”, Jaunbērzes pagastā, Dobeles novadā (turpmāk – nekustamais īpašums “Mazpikšas”).</w:t>
      </w:r>
    </w:p>
    <w:p w14:paraId="2CA824DD" w14:textId="77777777" w:rsidR="00906177" w:rsidRPr="00E54811" w:rsidRDefault="00906177" w:rsidP="00906177">
      <w:pPr>
        <w:autoSpaceDN w:val="0"/>
        <w:ind w:right="43" w:firstLine="540"/>
        <w:jc w:val="both"/>
        <w:rPr>
          <w:rFonts w:eastAsia="Arial"/>
        </w:rPr>
      </w:pPr>
      <w:r w:rsidRPr="00E54811">
        <w:t>Nekustamais īpašums “Mazpikšas” ar kadastra numuru 4668 501 0002 reģistrēts Zemgales rajona tiesas Jaunbērzes pagasta zemesgrāmatā, nodalījuma numurs 1000 0062 2424 uz Dobeles novada pašvaldības vārda.</w:t>
      </w:r>
      <w:r w:rsidRPr="00E54811">
        <w:rPr>
          <w:rFonts w:eastAsia="Arial"/>
        </w:rPr>
        <w:t xml:space="preserve"> </w:t>
      </w:r>
      <w:r w:rsidRPr="00E54811">
        <w:t xml:space="preserve">Nekustamais īpašums “Mazpikšas” sastāv no divām būvēm – dzīvojamās mājas ar kadastra apzīmējumu 4668 001 0029 001 un kūts ar kadastra apzīmējumu 4668 001 0029 002 un </w:t>
      </w:r>
      <w:r w:rsidRPr="00E54811">
        <w:rPr>
          <w:rFonts w:eastAsia="Arial"/>
        </w:rPr>
        <w:t xml:space="preserve">atrodas uz </w:t>
      </w:r>
      <w:r w:rsidRPr="00E54811">
        <w:t xml:space="preserve">SIA “HG ATMODAS” </w:t>
      </w:r>
      <w:r w:rsidRPr="00E54811">
        <w:rPr>
          <w:rFonts w:eastAsia="Arial"/>
        </w:rPr>
        <w:t xml:space="preserve">īpašumā esošā zemes gabala “Mazpikšas”, kurā reģistrēts </w:t>
      </w:r>
      <w:r w:rsidRPr="00E54811">
        <w:t>Zemgales rajona tiesas Jaunbērzes pagasta zemesgrāmatā, nodalījuma numurs 55</w:t>
      </w:r>
      <w:r w:rsidRPr="00E54811">
        <w:rPr>
          <w:rFonts w:eastAsia="Arial"/>
        </w:rPr>
        <w:t>.</w:t>
      </w:r>
    </w:p>
    <w:p w14:paraId="499AEF80" w14:textId="77777777" w:rsidR="00906177" w:rsidRPr="00E54811" w:rsidRDefault="00906177" w:rsidP="00906177">
      <w:pPr>
        <w:ind w:right="43" w:firstLine="720"/>
        <w:jc w:val="both"/>
      </w:pPr>
      <w:r w:rsidRPr="00E54811">
        <w:t xml:space="preserve">SIA “INTERBALTIJA” noteiktā nekustamā īpašuma nosacītā cena ir 3600 EUR. </w:t>
      </w:r>
    </w:p>
    <w:p w14:paraId="57E2EAB3" w14:textId="46C7C24C" w:rsidR="00906177" w:rsidRPr="00E54811" w:rsidRDefault="00906177" w:rsidP="00906177">
      <w:pPr>
        <w:ind w:firstLine="709"/>
        <w:jc w:val="both"/>
      </w:pPr>
      <w:r w:rsidRPr="00E54811">
        <w:rPr>
          <w:rFonts w:eastAsia="Arial"/>
        </w:rPr>
        <w:tab/>
      </w:r>
      <w:r w:rsidRPr="00E54811">
        <w:t xml:space="preserve">Saskaņā ar Publiskas personas mantas atsavināšanas likuma 4. panta ceturtās daļas 1.punktu, 5. panta ceturto daļu un Ministru kabineta 2011. gada 1. februāra noteikumu Nr.109 “Kārtība, kādā atsavināma publiskas personas manta” 38. punktu, </w:t>
      </w:r>
      <w:r w:rsidR="00EE7A9C" w:rsidRPr="00E54811">
        <w:rPr>
          <w:rFonts w:eastAsia="Calibri"/>
          <w:lang w:eastAsia="en-US"/>
        </w:rPr>
        <w:t xml:space="preserve">atklāti balsojot: </w:t>
      </w:r>
      <w:r w:rsidR="00EE7A9C" w:rsidRPr="00E54811">
        <w:rPr>
          <w:iCs/>
        </w:rPr>
        <w:t>PAR</w:t>
      </w:r>
      <w:r w:rsidR="00EE7A9C">
        <w:rPr>
          <w:iCs/>
        </w:rPr>
        <w:t xml:space="preserve"> </w:t>
      </w:r>
      <w:r w:rsidR="00EE7A9C" w:rsidRPr="00E54811">
        <w:rPr>
          <w:iCs/>
        </w:rPr>
        <w:t>-</w:t>
      </w:r>
      <w:r w:rsidR="00EE7A9C">
        <w:rPr>
          <w:iCs/>
        </w:rPr>
        <w:t xml:space="preserve"> 17</w:t>
      </w:r>
      <w:r w:rsidR="00EE7A9C" w:rsidRPr="00F75DB4">
        <w:rPr>
          <w:rFonts w:eastAsia="Calibri"/>
          <w:color w:val="000000"/>
          <w:lang w:eastAsia="en-US"/>
        </w:rPr>
        <w:t xml:space="preserve">  (</w:t>
      </w:r>
      <w:r w:rsidR="00EE7A9C">
        <w:t xml:space="preserve">Ģirts Ante, </w:t>
      </w:r>
      <w:r w:rsidR="00EE7A9C" w:rsidRPr="00FE5C59">
        <w:rPr>
          <w:bCs/>
          <w:lang w:eastAsia="et-EE"/>
        </w:rPr>
        <w:t>K</w:t>
      </w:r>
      <w:r w:rsidR="00EE7A9C">
        <w:rPr>
          <w:bCs/>
          <w:lang w:eastAsia="et-EE"/>
        </w:rPr>
        <w:t xml:space="preserve">ristīne </w:t>
      </w:r>
      <w:r w:rsidR="00EE7A9C" w:rsidRPr="00FE5C59">
        <w:rPr>
          <w:bCs/>
          <w:lang w:eastAsia="et-EE"/>
        </w:rPr>
        <w:t xml:space="preserve">Briede, </w:t>
      </w:r>
      <w:r w:rsidR="00EE7A9C">
        <w:rPr>
          <w:bCs/>
          <w:lang w:eastAsia="et-EE"/>
        </w:rPr>
        <w:t xml:space="preserve">Sarmīte Dude, </w:t>
      </w:r>
      <w:r w:rsidR="00EE7A9C" w:rsidRPr="00FE5C59">
        <w:rPr>
          <w:bCs/>
          <w:lang w:eastAsia="et-EE"/>
        </w:rPr>
        <w:t>M</w:t>
      </w:r>
      <w:r w:rsidR="00EE7A9C">
        <w:rPr>
          <w:bCs/>
          <w:lang w:eastAsia="et-EE"/>
        </w:rPr>
        <w:t xml:space="preserve">āris </w:t>
      </w:r>
      <w:r w:rsidR="00EE7A9C" w:rsidRPr="00FE5C59">
        <w:rPr>
          <w:bCs/>
          <w:lang w:eastAsia="et-EE"/>
        </w:rPr>
        <w:t>Feldmanis, E</w:t>
      </w:r>
      <w:r w:rsidR="00EE7A9C">
        <w:rPr>
          <w:bCs/>
          <w:lang w:eastAsia="et-EE"/>
        </w:rPr>
        <w:t xml:space="preserve">dgars </w:t>
      </w:r>
      <w:r w:rsidR="00EE7A9C" w:rsidRPr="00FE5C59">
        <w:rPr>
          <w:bCs/>
          <w:lang w:eastAsia="et-EE"/>
        </w:rPr>
        <w:t>Gaigalis, I</w:t>
      </w:r>
      <w:r w:rsidR="00EE7A9C">
        <w:rPr>
          <w:bCs/>
          <w:lang w:eastAsia="et-EE"/>
        </w:rPr>
        <w:t xml:space="preserve">vars </w:t>
      </w:r>
      <w:r w:rsidR="00EE7A9C" w:rsidRPr="00FE5C59">
        <w:rPr>
          <w:bCs/>
          <w:lang w:eastAsia="et-EE"/>
        </w:rPr>
        <w:t>Gorskis, G</w:t>
      </w:r>
      <w:r w:rsidR="00EE7A9C">
        <w:rPr>
          <w:bCs/>
          <w:lang w:eastAsia="et-EE"/>
        </w:rPr>
        <w:t xml:space="preserve">ints </w:t>
      </w:r>
      <w:r w:rsidR="00EE7A9C" w:rsidRPr="00FE5C59">
        <w:rPr>
          <w:bCs/>
          <w:lang w:eastAsia="et-EE"/>
        </w:rPr>
        <w:t>Kaminskis, E</w:t>
      </w:r>
      <w:r w:rsidR="00EE7A9C">
        <w:rPr>
          <w:bCs/>
          <w:lang w:eastAsia="et-EE"/>
        </w:rPr>
        <w:t xml:space="preserve">dgars </w:t>
      </w:r>
      <w:r w:rsidR="00EE7A9C" w:rsidRPr="00FE5C59">
        <w:rPr>
          <w:bCs/>
          <w:lang w:eastAsia="et-EE"/>
        </w:rPr>
        <w:t>Laimiņš, A</w:t>
      </w:r>
      <w:r w:rsidR="00EE7A9C">
        <w:rPr>
          <w:bCs/>
          <w:lang w:eastAsia="et-EE"/>
        </w:rPr>
        <w:t xml:space="preserve">ndris </w:t>
      </w:r>
      <w:r w:rsidR="00EE7A9C" w:rsidRPr="00FE5C59">
        <w:rPr>
          <w:bCs/>
          <w:lang w:eastAsia="et-EE"/>
        </w:rPr>
        <w:t xml:space="preserve">Podvinskis, </w:t>
      </w:r>
      <w:r w:rsidR="00EE7A9C">
        <w:rPr>
          <w:bCs/>
          <w:lang w:eastAsia="et-EE"/>
        </w:rPr>
        <w:t xml:space="preserve">Viesturs Reinfelds, </w:t>
      </w:r>
      <w:r w:rsidR="00EE7A9C" w:rsidRPr="00FE5C59">
        <w:rPr>
          <w:bCs/>
          <w:lang w:eastAsia="et-EE"/>
        </w:rPr>
        <w:t>D</w:t>
      </w:r>
      <w:r w:rsidR="00EE7A9C">
        <w:rPr>
          <w:bCs/>
          <w:lang w:eastAsia="et-EE"/>
        </w:rPr>
        <w:t xml:space="preserve">ace </w:t>
      </w:r>
      <w:r w:rsidR="00EE7A9C" w:rsidRPr="00FE5C59">
        <w:rPr>
          <w:bCs/>
          <w:lang w:eastAsia="et-EE"/>
        </w:rPr>
        <w:t xml:space="preserve">Reinika, </w:t>
      </w:r>
      <w:r w:rsidR="00EE7A9C">
        <w:rPr>
          <w:bCs/>
          <w:lang w:eastAsia="et-EE"/>
        </w:rPr>
        <w:t xml:space="preserve">Sanita Olševska, Ainārs Meiers, </w:t>
      </w:r>
      <w:r w:rsidR="00EE7A9C" w:rsidRPr="00FE5C59">
        <w:rPr>
          <w:bCs/>
          <w:lang w:eastAsia="et-EE"/>
        </w:rPr>
        <w:t>G</w:t>
      </w:r>
      <w:r w:rsidR="00EE7A9C">
        <w:rPr>
          <w:bCs/>
          <w:lang w:eastAsia="et-EE"/>
        </w:rPr>
        <w:t xml:space="preserve">untis </w:t>
      </w:r>
      <w:r w:rsidR="00EE7A9C" w:rsidRPr="00FE5C59">
        <w:rPr>
          <w:bCs/>
          <w:lang w:eastAsia="et-EE"/>
        </w:rPr>
        <w:t>Safranovičs, A</w:t>
      </w:r>
      <w:r w:rsidR="00EE7A9C">
        <w:rPr>
          <w:bCs/>
          <w:lang w:eastAsia="et-EE"/>
        </w:rPr>
        <w:t xml:space="preserve">ndrejs </w:t>
      </w:r>
      <w:r w:rsidR="00EE7A9C" w:rsidRPr="00FE5C59">
        <w:rPr>
          <w:bCs/>
          <w:lang w:eastAsia="et-EE"/>
        </w:rPr>
        <w:t xml:space="preserve">Spridzāns, </w:t>
      </w:r>
      <w:r w:rsidR="00EE7A9C">
        <w:rPr>
          <w:bCs/>
          <w:lang w:eastAsia="et-EE"/>
        </w:rPr>
        <w:t>Ivars Stanga, Indra Špela</w:t>
      </w:r>
      <w:r w:rsidR="00EE7A9C" w:rsidRPr="00F75DB4">
        <w:rPr>
          <w:rFonts w:eastAsia="Calibri"/>
          <w:color w:val="000000"/>
          <w:lang w:eastAsia="en-US"/>
        </w:rPr>
        <w:t>)</w:t>
      </w:r>
      <w:r w:rsidR="00EE7A9C">
        <w:rPr>
          <w:rFonts w:eastAsia="Calibri"/>
          <w:color w:val="000000"/>
          <w:lang w:eastAsia="en-US"/>
        </w:rPr>
        <w:t>,</w:t>
      </w:r>
      <w:r w:rsidR="00EE7A9C" w:rsidRPr="00E54811">
        <w:rPr>
          <w:iCs/>
        </w:rPr>
        <w:t xml:space="preserve"> PRET</w:t>
      </w:r>
      <w:r w:rsidR="00EE7A9C">
        <w:rPr>
          <w:iCs/>
        </w:rPr>
        <w:t xml:space="preserve"> </w:t>
      </w:r>
      <w:r w:rsidR="00EE7A9C" w:rsidRPr="00E54811">
        <w:rPr>
          <w:iCs/>
        </w:rPr>
        <w:t>-</w:t>
      </w:r>
      <w:r w:rsidR="00EE7A9C">
        <w:rPr>
          <w:iCs/>
        </w:rPr>
        <w:t xml:space="preserve"> nav</w:t>
      </w:r>
      <w:r w:rsidR="00EE7A9C" w:rsidRPr="00E54811">
        <w:rPr>
          <w:iCs/>
        </w:rPr>
        <w:t>, ATTURAS</w:t>
      </w:r>
      <w:r w:rsidR="00EE7A9C">
        <w:rPr>
          <w:iCs/>
        </w:rPr>
        <w:t xml:space="preserve"> – nav, </w:t>
      </w:r>
      <w:r w:rsidRPr="00E54811">
        <w:t xml:space="preserve">Dobeles novada dome </w:t>
      </w:r>
      <w:r w:rsidRPr="00EE7A9C">
        <w:rPr>
          <w:b/>
          <w:bCs/>
        </w:rPr>
        <w:t>NOLEMJ</w:t>
      </w:r>
      <w:r w:rsidRPr="00E54811">
        <w:t>:</w:t>
      </w:r>
    </w:p>
    <w:p w14:paraId="3752AFC4" w14:textId="77777777" w:rsidR="00906177" w:rsidRPr="00E54811" w:rsidRDefault="00906177" w:rsidP="00EC5B12">
      <w:pPr>
        <w:pStyle w:val="ListParagraph"/>
        <w:widowControl/>
        <w:numPr>
          <w:ilvl w:val="6"/>
          <w:numId w:val="48"/>
        </w:numPr>
        <w:suppressAutoHyphens w:val="0"/>
        <w:ind w:left="757" w:hanging="473"/>
        <w:contextualSpacing/>
        <w:jc w:val="both"/>
        <w:rPr>
          <w:rFonts w:eastAsia="Arial"/>
        </w:rPr>
      </w:pPr>
      <w:r w:rsidRPr="00E54811">
        <w:t>Atsavināt ēku/būvju īpašumu “Mazpikšas”, Jaunbērzes pagastā, Dobeles novadā, ar kadastra numuru 4668 501 0002.</w:t>
      </w:r>
    </w:p>
    <w:p w14:paraId="7A2DCAC4" w14:textId="77777777" w:rsidR="00906177" w:rsidRPr="00E54811" w:rsidRDefault="00906177" w:rsidP="00EC5B12">
      <w:pPr>
        <w:pStyle w:val="ListParagraph"/>
        <w:widowControl/>
        <w:numPr>
          <w:ilvl w:val="6"/>
          <w:numId w:val="48"/>
        </w:numPr>
        <w:tabs>
          <w:tab w:val="left" w:pos="900"/>
        </w:tabs>
        <w:suppressAutoHyphens w:val="0"/>
        <w:spacing w:line="100" w:lineRule="atLeast"/>
        <w:ind w:left="709"/>
        <w:contextualSpacing/>
        <w:jc w:val="both"/>
      </w:pPr>
      <w:r w:rsidRPr="00E54811">
        <w:t>Apstiprināt ēku/būvju īpašuma “Mazpikšas”, Jaunbērzes pagastā, Dobeles novadā nosacīto cenu 3600 EUR.</w:t>
      </w:r>
    </w:p>
    <w:p w14:paraId="49C8B5DE" w14:textId="77777777" w:rsidR="00906177" w:rsidRPr="00E54811" w:rsidRDefault="00906177" w:rsidP="00906177">
      <w:pPr>
        <w:tabs>
          <w:tab w:val="left" w:pos="900"/>
        </w:tabs>
        <w:spacing w:line="100" w:lineRule="atLeast"/>
        <w:ind w:left="709" w:hanging="425"/>
        <w:jc w:val="both"/>
      </w:pPr>
      <w:r w:rsidRPr="00E54811">
        <w:t>3.  Piedāvāt SIA “HG ATMODAS”, reģistrācijas numurs 48501019476, viena mēneša laikā no šī lēmuma saņemšanas dienas, izmantot pirmpirkuma tiesības un pirkt ēku/būvju īpašumu “Mazpikšas”, Jaunbērzes pagastā, Dobeles novadā par nosacīto cenu 3600 EUR, kompensējot neatkarīga vērtētāja atlīdzību 170 EUR.</w:t>
      </w:r>
    </w:p>
    <w:p w14:paraId="33F5D872" w14:textId="77777777" w:rsidR="00906177" w:rsidRPr="00E54811" w:rsidRDefault="00906177" w:rsidP="00906177">
      <w:pPr>
        <w:pStyle w:val="ListParagraph"/>
        <w:tabs>
          <w:tab w:val="left" w:pos="900"/>
        </w:tabs>
        <w:spacing w:line="100" w:lineRule="atLeast"/>
        <w:ind w:left="709" w:hanging="709"/>
        <w:jc w:val="both"/>
      </w:pPr>
      <w:r w:rsidRPr="00E54811">
        <w:rPr>
          <w:iCs/>
        </w:rPr>
        <w:t xml:space="preserve">     4.</w:t>
      </w:r>
      <w:r w:rsidRPr="00E54811">
        <w:rPr>
          <w:i/>
          <w:iCs/>
        </w:rPr>
        <w:t xml:space="preserve">  </w:t>
      </w:r>
      <w:r w:rsidRPr="00E54811">
        <w:t>Pirmpirkuma tiesību izmantošanas gadījumā, pirkuma maksa pilnā apmērā samaksājama viena mēneša laikā no atsavināšanas lēmuma saņemšanas dienas. Ja ēku.būvju īpašums tiek pirkts uz nomaksu līdz pieciem gadiem, tad viena mēneša laikā no lēmuma saņemšanas dienas samaksājams avanss 10% apmērā no pirkuma maksas.</w:t>
      </w:r>
    </w:p>
    <w:p w14:paraId="797D5C3C" w14:textId="77777777" w:rsidR="00906177" w:rsidRPr="00E54811" w:rsidRDefault="00906177" w:rsidP="00906177">
      <w:pPr>
        <w:ind w:left="709" w:hanging="425"/>
        <w:jc w:val="both"/>
      </w:pPr>
      <w:r w:rsidRPr="00E54811">
        <w:t xml:space="preserve">5.  Lēmums zaudē spēku, ja pirkuma maksa pilnā apjomā vai avanss netiek samaksāts lēmuma 4. punktā noteiktajā termiņā. </w:t>
      </w:r>
    </w:p>
    <w:p w14:paraId="59486D4B" w14:textId="77777777" w:rsidR="00906177" w:rsidRPr="00E54811" w:rsidRDefault="00906177" w:rsidP="00906177">
      <w:pPr>
        <w:ind w:firstLine="284"/>
        <w:jc w:val="both"/>
        <w:rPr>
          <w:color w:val="000000"/>
        </w:rPr>
      </w:pPr>
    </w:p>
    <w:p w14:paraId="4A95CE0E" w14:textId="59811A83" w:rsidR="00EE7A9C" w:rsidRDefault="00906177" w:rsidP="00906177">
      <w:pPr>
        <w:pStyle w:val="ListParagraph"/>
        <w:ind w:left="57" w:right="-694"/>
        <w:jc w:val="both"/>
      </w:pPr>
      <w:r w:rsidRPr="00E54811">
        <w:t>Domes priekšsēdētājs                                                                                                  I.Gorskis</w:t>
      </w:r>
      <w:r w:rsidR="00EE7A9C">
        <w:br w:type="page"/>
      </w:r>
    </w:p>
    <w:p w14:paraId="7D164C19" w14:textId="1097E512"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753A969A" wp14:editId="6F3648E8">
            <wp:extent cx="676275" cy="752475"/>
            <wp:effectExtent l="0" t="0" r="9525" b="9525"/>
            <wp:docPr id="184" name="Picture 18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B724B19" w14:textId="77777777" w:rsidR="00906177" w:rsidRPr="00E54811" w:rsidRDefault="00906177" w:rsidP="00906177">
      <w:pPr>
        <w:pStyle w:val="Header"/>
        <w:jc w:val="center"/>
        <w:rPr>
          <w:sz w:val="20"/>
        </w:rPr>
      </w:pPr>
      <w:r w:rsidRPr="00E54811">
        <w:rPr>
          <w:sz w:val="20"/>
        </w:rPr>
        <w:t>LATVIJAS REPUBLIKA</w:t>
      </w:r>
    </w:p>
    <w:p w14:paraId="4AB7ED33" w14:textId="77777777" w:rsidR="00906177" w:rsidRPr="00E54811" w:rsidRDefault="00906177" w:rsidP="00906177">
      <w:pPr>
        <w:pStyle w:val="Header"/>
        <w:jc w:val="center"/>
        <w:rPr>
          <w:b/>
          <w:sz w:val="32"/>
          <w:szCs w:val="32"/>
        </w:rPr>
      </w:pPr>
      <w:r w:rsidRPr="00E54811">
        <w:rPr>
          <w:b/>
          <w:sz w:val="32"/>
          <w:szCs w:val="32"/>
        </w:rPr>
        <w:t>DOBELES NOVADA DOME</w:t>
      </w:r>
    </w:p>
    <w:p w14:paraId="0D13A5AE" w14:textId="77777777" w:rsidR="00906177" w:rsidRPr="00EE7A9C" w:rsidRDefault="00906177" w:rsidP="00906177">
      <w:pPr>
        <w:pStyle w:val="Header"/>
        <w:jc w:val="center"/>
        <w:rPr>
          <w:sz w:val="16"/>
          <w:szCs w:val="16"/>
        </w:rPr>
      </w:pPr>
      <w:r w:rsidRPr="00E54811">
        <w:rPr>
          <w:sz w:val="16"/>
          <w:szCs w:val="16"/>
        </w:rPr>
        <w:t>Brīvības iela 17, Dobele, Dobeles novads, LV-3701</w:t>
      </w:r>
    </w:p>
    <w:p w14:paraId="45C7CA1E" w14:textId="77777777" w:rsidR="00906177" w:rsidRPr="00EE7A9C" w:rsidRDefault="00906177" w:rsidP="00906177">
      <w:pPr>
        <w:pStyle w:val="Header"/>
        <w:pBdr>
          <w:bottom w:val="double" w:sz="6" w:space="1" w:color="auto"/>
        </w:pBdr>
        <w:jc w:val="center"/>
        <w:rPr>
          <w:sz w:val="16"/>
          <w:szCs w:val="16"/>
        </w:rPr>
      </w:pPr>
      <w:r w:rsidRPr="00EE7A9C">
        <w:rPr>
          <w:sz w:val="16"/>
          <w:szCs w:val="16"/>
        </w:rPr>
        <w:t xml:space="preserve">Tālr. 63707269, 63700137, 63720940, e-pasts </w:t>
      </w:r>
      <w:hyperlink r:id="rId163" w:history="1">
        <w:r w:rsidRPr="00EE7A9C">
          <w:rPr>
            <w:rStyle w:val="Hyperlink"/>
            <w:rFonts w:eastAsia="Calibri"/>
            <w:color w:val="auto"/>
            <w:sz w:val="16"/>
            <w:szCs w:val="16"/>
          </w:rPr>
          <w:t>dome@dobele.lv</w:t>
        </w:r>
      </w:hyperlink>
    </w:p>
    <w:p w14:paraId="1CA1CCCC" w14:textId="77777777" w:rsidR="00906177" w:rsidRDefault="00906177" w:rsidP="00906177">
      <w:pPr>
        <w:pStyle w:val="NoSpacing"/>
        <w:jc w:val="center"/>
        <w:rPr>
          <w:b/>
        </w:rPr>
      </w:pPr>
    </w:p>
    <w:p w14:paraId="063A772B" w14:textId="77777777" w:rsidR="00906177" w:rsidRPr="00E54811" w:rsidRDefault="00906177" w:rsidP="00906177">
      <w:pPr>
        <w:pStyle w:val="NoSpacing"/>
        <w:jc w:val="center"/>
        <w:rPr>
          <w:b/>
        </w:rPr>
      </w:pPr>
      <w:r w:rsidRPr="00E54811">
        <w:rPr>
          <w:b/>
        </w:rPr>
        <w:t>LĒMUMS</w:t>
      </w:r>
    </w:p>
    <w:p w14:paraId="0BFA63EC" w14:textId="77777777" w:rsidR="00906177" w:rsidRPr="00E54811" w:rsidRDefault="00906177" w:rsidP="00906177">
      <w:pPr>
        <w:pStyle w:val="NoSpacing"/>
        <w:jc w:val="center"/>
        <w:rPr>
          <w:b/>
        </w:rPr>
      </w:pPr>
      <w:r w:rsidRPr="00E54811">
        <w:rPr>
          <w:b/>
        </w:rPr>
        <w:t>Dobelē</w:t>
      </w:r>
    </w:p>
    <w:p w14:paraId="1FD80A29" w14:textId="77777777" w:rsidR="00906177" w:rsidRPr="00E54811" w:rsidRDefault="00906177" w:rsidP="00906177">
      <w:pPr>
        <w:pStyle w:val="NoSpacing"/>
        <w:jc w:val="both"/>
        <w:rPr>
          <w:b/>
        </w:rPr>
      </w:pPr>
    </w:p>
    <w:p w14:paraId="3E0A8DED" w14:textId="28F70668"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EE7A9C">
        <w:rPr>
          <w:b/>
          <w:bCs/>
        </w:rPr>
        <w:t xml:space="preserve"> </w:t>
      </w:r>
      <w:r w:rsidRPr="00E54811">
        <w:rPr>
          <w:b/>
          <w:bCs/>
        </w:rPr>
        <w:t>gada 30. martā</w:t>
      </w:r>
      <w:r w:rsidRPr="00E54811">
        <w:t xml:space="preserve">                                                                                                  </w:t>
      </w:r>
      <w:r w:rsidRPr="00E54811">
        <w:rPr>
          <w:b/>
          <w:color w:val="000000"/>
        </w:rPr>
        <w:t>Nr.</w:t>
      </w:r>
      <w:r w:rsidR="00EE7A9C">
        <w:rPr>
          <w:b/>
          <w:color w:val="000000"/>
        </w:rPr>
        <w:t>127</w:t>
      </w:r>
      <w:r w:rsidRPr="00E54811">
        <w:rPr>
          <w:b/>
          <w:color w:val="000000"/>
        </w:rPr>
        <w:t>/5</w:t>
      </w:r>
    </w:p>
    <w:p w14:paraId="35F39E6E" w14:textId="32A7D97F" w:rsidR="00906177" w:rsidRPr="00E54811" w:rsidRDefault="00906177" w:rsidP="00906177">
      <w:pPr>
        <w:tabs>
          <w:tab w:val="left" w:pos="-24212"/>
        </w:tabs>
        <w:jc w:val="right"/>
        <w:rPr>
          <w:color w:val="000000"/>
        </w:rPr>
      </w:pPr>
      <w:r w:rsidRPr="00E54811">
        <w:rPr>
          <w:color w:val="000000"/>
        </w:rPr>
        <w:t xml:space="preserve">(prot.Nr.5, </w:t>
      </w:r>
      <w:r w:rsidR="00EE7A9C">
        <w:rPr>
          <w:color w:val="000000"/>
        </w:rPr>
        <w:t>33</w:t>
      </w:r>
      <w:r w:rsidRPr="00E54811">
        <w:rPr>
          <w:color w:val="000000"/>
        </w:rPr>
        <w:t>.§)</w:t>
      </w:r>
    </w:p>
    <w:p w14:paraId="5E11B9ED" w14:textId="77777777" w:rsidR="00906177" w:rsidRPr="00E54811" w:rsidRDefault="00906177" w:rsidP="00906177">
      <w:pPr>
        <w:tabs>
          <w:tab w:val="left" w:pos="-24212"/>
        </w:tabs>
        <w:jc w:val="right"/>
      </w:pPr>
    </w:p>
    <w:p w14:paraId="69169C60" w14:textId="77777777" w:rsidR="00906177" w:rsidRPr="00E54811" w:rsidRDefault="00906177" w:rsidP="00906177">
      <w:pPr>
        <w:tabs>
          <w:tab w:val="left" w:pos="-24212"/>
        </w:tabs>
        <w:jc w:val="center"/>
        <w:rPr>
          <w:b/>
          <w:u w:val="single"/>
        </w:rPr>
      </w:pPr>
      <w:r w:rsidRPr="00E54811">
        <w:rPr>
          <w:b/>
          <w:u w:val="single"/>
        </w:rPr>
        <w:t>Par pašvaldībai piederošā nekustamā īpašuma “Saulstari”,</w:t>
      </w:r>
    </w:p>
    <w:p w14:paraId="237A0291" w14:textId="77777777" w:rsidR="00906177" w:rsidRPr="00E54811" w:rsidRDefault="00906177" w:rsidP="00906177">
      <w:pPr>
        <w:tabs>
          <w:tab w:val="left" w:pos="-24212"/>
        </w:tabs>
        <w:jc w:val="center"/>
        <w:rPr>
          <w:b/>
          <w:u w:val="single"/>
        </w:rPr>
      </w:pPr>
      <w:r w:rsidRPr="00E54811">
        <w:rPr>
          <w:b/>
          <w:u w:val="single"/>
        </w:rPr>
        <w:t xml:space="preserve"> Bērzes pagastā, Dobeles novadā atsavināšanu</w:t>
      </w:r>
    </w:p>
    <w:p w14:paraId="1AC1398A" w14:textId="77777777" w:rsidR="00906177" w:rsidRPr="00E54811" w:rsidRDefault="00906177" w:rsidP="00906177">
      <w:pPr>
        <w:tabs>
          <w:tab w:val="left" w:pos="-24212"/>
        </w:tabs>
        <w:jc w:val="right"/>
        <w:rPr>
          <w:b/>
        </w:rPr>
      </w:pPr>
    </w:p>
    <w:p w14:paraId="01C913D7" w14:textId="7CACE691" w:rsidR="00906177" w:rsidRPr="00E54811" w:rsidRDefault="00906177" w:rsidP="00906177">
      <w:pPr>
        <w:autoSpaceDN w:val="0"/>
        <w:ind w:right="43" w:firstLine="540"/>
        <w:jc w:val="both"/>
      </w:pPr>
      <w:r w:rsidRPr="00E54811">
        <w:t xml:space="preserve">Dobeles novada pašvaldība ir saņēmusi </w:t>
      </w:r>
      <w:r w:rsidR="00D67D4C">
        <w:rPr>
          <w:lang w:val="en-GB"/>
        </w:rPr>
        <w:t>[…]</w:t>
      </w:r>
      <w:r w:rsidRPr="00E54811">
        <w:t xml:space="preserve"> ierosinājumu atsavināt Dobeles novada pašvaldībai piederošu īpašumu – zemesgabalu “Saulstari”, Bērzes pagastā, Dobeles novadā 0,492 ha platībā.</w:t>
      </w:r>
    </w:p>
    <w:p w14:paraId="1A0AD522" w14:textId="008E8C25" w:rsidR="00906177" w:rsidRPr="00E54811" w:rsidRDefault="00906177" w:rsidP="00906177">
      <w:pPr>
        <w:autoSpaceDN w:val="0"/>
        <w:ind w:right="43" w:firstLine="540"/>
        <w:jc w:val="both"/>
        <w:rPr>
          <w:rFonts w:eastAsia="Arial"/>
        </w:rPr>
      </w:pPr>
      <w:r w:rsidRPr="00E54811">
        <w:t xml:space="preserve">Nekustamais īpašums - </w:t>
      </w:r>
      <w:r w:rsidRPr="00E54811">
        <w:rPr>
          <w:bCs/>
        </w:rPr>
        <w:t>ap</w:t>
      </w:r>
      <w:r w:rsidRPr="00E54811">
        <w:t>būvēts zemesgabals “Saulstari”, Bērzes pagastā, Dobeles novadā ar kadastra numuru 4652 002 0307 reģistrēts Zemgales rajona tiesas Bērzes pagasta zemesgrāmatā, nodalījuma numurs 1000 0062 2358 uz Dobeles novada pašvaldības vārda.</w:t>
      </w:r>
      <w:r w:rsidRPr="00E54811">
        <w:rPr>
          <w:rFonts w:eastAsia="Arial"/>
        </w:rPr>
        <w:t xml:space="preserve"> Uz zemesgabala atrodas </w:t>
      </w:r>
      <w:r w:rsidR="00D67D4C">
        <w:rPr>
          <w:lang w:val="en-GB"/>
        </w:rPr>
        <w:t xml:space="preserve">[…] </w:t>
      </w:r>
      <w:r w:rsidRPr="00E54811">
        <w:rPr>
          <w:rFonts w:eastAsia="Arial"/>
        </w:rPr>
        <w:t xml:space="preserve">īpašumā esoša būve - dzīvojamā māja, kura reģistrēta </w:t>
      </w:r>
      <w:r w:rsidRPr="00E54811">
        <w:t>Zemgales rajona tiesas Bērzes pagasta zemesgrāmatā, nodalījuma numurs 1000 0061 2547</w:t>
      </w:r>
      <w:r w:rsidRPr="00E54811">
        <w:rPr>
          <w:rFonts w:eastAsia="Arial"/>
        </w:rPr>
        <w:t>.</w:t>
      </w:r>
    </w:p>
    <w:p w14:paraId="2C9F2B68" w14:textId="77777777" w:rsidR="00906177" w:rsidRPr="00E54811" w:rsidRDefault="00906177" w:rsidP="00906177">
      <w:pPr>
        <w:ind w:right="43" w:firstLine="720"/>
        <w:jc w:val="both"/>
      </w:pPr>
      <w:r w:rsidRPr="00E54811">
        <w:t xml:space="preserve">SIA “INTERBALTIJA” noteiktā nekustamā īpašuma nosacītā cena ir 2100 EUR, kas ir augstāka par attiecīgā zemesgabala kadastrālo vērtību. </w:t>
      </w:r>
    </w:p>
    <w:p w14:paraId="71510C25" w14:textId="566066AF" w:rsidR="00906177" w:rsidRPr="00E54811" w:rsidRDefault="00906177" w:rsidP="00906177">
      <w:pPr>
        <w:ind w:firstLine="709"/>
        <w:jc w:val="both"/>
      </w:pPr>
      <w:r w:rsidRPr="00E54811">
        <w:rPr>
          <w:rFonts w:eastAsia="Arial"/>
        </w:rPr>
        <w:tab/>
      </w:r>
      <w:r w:rsidRPr="00E54811">
        <w:t xml:space="preserve">Saskaņā ar Publiskas personas mantas atsavināšanas likuma 4. panta ceturtās daļas 3. punktu, 5. panta ceturto daļu un Pārejas noteikumu 11.punktu,  un Ministru kabineta 2011. gada 1. februāra noteikumu Nr.109 “Kārtība, kādā atsavināma publiskas personas manta” 38. punktu, </w:t>
      </w:r>
      <w:r w:rsidR="0075470E" w:rsidRPr="00E54811">
        <w:rPr>
          <w:rFonts w:eastAsia="Calibri"/>
          <w:lang w:eastAsia="en-US"/>
        </w:rPr>
        <w:t xml:space="preserve">atklāti balsojot: </w:t>
      </w:r>
      <w:r w:rsidR="0075470E" w:rsidRPr="00E54811">
        <w:rPr>
          <w:iCs/>
        </w:rPr>
        <w:t>PAR</w:t>
      </w:r>
      <w:r w:rsidR="0075470E">
        <w:rPr>
          <w:iCs/>
        </w:rPr>
        <w:t xml:space="preserve"> </w:t>
      </w:r>
      <w:r w:rsidR="0075470E" w:rsidRPr="00E54811">
        <w:rPr>
          <w:iCs/>
        </w:rPr>
        <w:t>-</w:t>
      </w:r>
      <w:r w:rsidR="0075470E">
        <w:rPr>
          <w:iCs/>
        </w:rPr>
        <w:t xml:space="preserve"> 17</w:t>
      </w:r>
      <w:r w:rsidR="0075470E" w:rsidRPr="00F75DB4">
        <w:rPr>
          <w:rFonts w:eastAsia="Calibri"/>
          <w:color w:val="000000"/>
          <w:lang w:eastAsia="en-US"/>
        </w:rPr>
        <w:t xml:space="preserve">  (</w:t>
      </w:r>
      <w:r w:rsidR="0075470E">
        <w:t xml:space="preserve">Ģirts Ante, </w:t>
      </w:r>
      <w:r w:rsidR="0075470E" w:rsidRPr="00FE5C59">
        <w:rPr>
          <w:bCs/>
          <w:lang w:eastAsia="et-EE"/>
        </w:rPr>
        <w:t>K</w:t>
      </w:r>
      <w:r w:rsidR="0075470E">
        <w:rPr>
          <w:bCs/>
          <w:lang w:eastAsia="et-EE"/>
        </w:rPr>
        <w:t xml:space="preserve">ristīne </w:t>
      </w:r>
      <w:r w:rsidR="0075470E" w:rsidRPr="00FE5C59">
        <w:rPr>
          <w:bCs/>
          <w:lang w:eastAsia="et-EE"/>
        </w:rPr>
        <w:t xml:space="preserve">Briede, </w:t>
      </w:r>
      <w:r w:rsidR="0075470E">
        <w:rPr>
          <w:bCs/>
          <w:lang w:eastAsia="et-EE"/>
        </w:rPr>
        <w:t xml:space="preserve">Sarmīte Dude, </w:t>
      </w:r>
      <w:r w:rsidR="0075470E" w:rsidRPr="00FE5C59">
        <w:rPr>
          <w:bCs/>
          <w:lang w:eastAsia="et-EE"/>
        </w:rPr>
        <w:t>M</w:t>
      </w:r>
      <w:r w:rsidR="0075470E">
        <w:rPr>
          <w:bCs/>
          <w:lang w:eastAsia="et-EE"/>
        </w:rPr>
        <w:t xml:space="preserve">āris </w:t>
      </w:r>
      <w:r w:rsidR="0075470E" w:rsidRPr="00FE5C59">
        <w:rPr>
          <w:bCs/>
          <w:lang w:eastAsia="et-EE"/>
        </w:rPr>
        <w:t>Feldmanis, E</w:t>
      </w:r>
      <w:r w:rsidR="0075470E">
        <w:rPr>
          <w:bCs/>
          <w:lang w:eastAsia="et-EE"/>
        </w:rPr>
        <w:t xml:space="preserve">dgars </w:t>
      </w:r>
      <w:r w:rsidR="0075470E" w:rsidRPr="00FE5C59">
        <w:rPr>
          <w:bCs/>
          <w:lang w:eastAsia="et-EE"/>
        </w:rPr>
        <w:t>Gaigalis, I</w:t>
      </w:r>
      <w:r w:rsidR="0075470E">
        <w:rPr>
          <w:bCs/>
          <w:lang w:eastAsia="et-EE"/>
        </w:rPr>
        <w:t xml:space="preserve">vars </w:t>
      </w:r>
      <w:r w:rsidR="0075470E" w:rsidRPr="00FE5C59">
        <w:rPr>
          <w:bCs/>
          <w:lang w:eastAsia="et-EE"/>
        </w:rPr>
        <w:t>Gorskis, G</w:t>
      </w:r>
      <w:r w:rsidR="0075470E">
        <w:rPr>
          <w:bCs/>
          <w:lang w:eastAsia="et-EE"/>
        </w:rPr>
        <w:t xml:space="preserve">ints </w:t>
      </w:r>
      <w:r w:rsidR="0075470E" w:rsidRPr="00FE5C59">
        <w:rPr>
          <w:bCs/>
          <w:lang w:eastAsia="et-EE"/>
        </w:rPr>
        <w:t>Kaminskis, E</w:t>
      </w:r>
      <w:r w:rsidR="0075470E">
        <w:rPr>
          <w:bCs/>
          <w:lang w:eastAsia="et-EE"/>
        </w:rPr>
        <w:t xml:space="preserve">dgars </w:t>
      </w:r>
      <w:r w:rsidR="0075470E" w:rsidRPr="00FE5C59">
        <w:rPr>
          <w:bCs/>
          <w:lang w:eastAsia="et-EE"/>
        </w:rPr>
        <w:t>Laimiņš, A</w:t>
      </w:r>
      <w:r w:rsidR="0075470E">
        <w:rPr>
          <w:bCs/>
          <w:lang w:eastAsia="et-EE"/>
        </w:rPr>
        <w:t xml:space="preserve">ndris </w:t>
      </w:r>
      <w:r w:rsidR="0075470E" w:rsidRPr="00FE5C59">
        <w:rPr>
          <w:bCs/>
          <w:lang w:eastAsia="et-EE"/>
        </w:rPr>
        <w:t xml:space="preserve">Podvinskis, </w:t>
      </w:r>
      <w:r w:rsidR="0075470E">
        <w:rPr>
          <w:bCs/>
          <w:lang w:eastAsia="et-EE"/>
        </w:rPr>
        <w:t xml:space="preserve">Viesturs Reinfelds, </w:t>
      </w:r>
      <w:r w:rsidR="0075470E" w:rsidRPr="00FE5C59">
        <w:rPr>
          <w:bCs/>
          <w:lang w:eastAsia="et-EE"/>
        </w:rPr>
        <w:t>D</w:t>
      </w:r>
      <w:r w:rsidR="0075470E">
        <w:rPr>
          <w:bCs/>
          <w:lang w:eastAsia="et-EE"/>
        </w:rPr>
        <w:t xml:space="preserve">ace </w:t>
      </w:r>
      <w:r w:rsidR="0075470E" w:rsidRPr="00FE5C59">
        <w:rPr>
          <w:bCs/>
          <w:lang w:eastAsia="et-EE"/>
        </w:rPr>
        <w:t xml:space="preserve">Reinika, </w:t>
      </w:r>
      <w:r w:rsidR="0075470E">
        <w:rPr>
          <w:bCs/>
          <w:lang w:eastAsia="et-EE"/>
        </w:rPr>
        <w:t xml:space="preserve">Sanita Olševska, Ainārs Meiers, </w:t>
      </w:r>
      <w:r w:rsidR="0075470E" w:rsidRPr="00FE5C59">
        <w:rPr>
          <w:bCs/>
          <w:lang w:eastAsia="et-EE"/>
        </w:rPr>
        <w:t>G</w:t>
      </w:r>
      <w:r w:rsidR="0075470E">
        <w:rPr>
          <w:bCs/>
          <w:lang w:eastAsia="et-EE"/>
        </w:rPr>
        <w:t xml:space="preserve">untis </w:t>
      </w:r>
      <w:r w:rsidR="0075470E" w:rsidRPr="00FE5C59">
        <w:rPr>
          <w:bCs/>
          <w:lang w:eastAsia="et-EE"/>
        </w:rPr>
        <w:t>Safranovičs, A</w:t>
      </w:r>
      <w:r w:rsidR="0075470E">
        <w:rPr>
          <w:bCs/>
          <w:lang w:eastAsia="et-EE"/>
        </w:rPr>
        <w:t xml:space="preserve">ndrejs </w:t>
      </w:r>
      <w:r w:rsidR="0075470E" w:rsidRPr="00FE5C59">
        <w:rPr>
          <w:bCs/>
          <w:lang w:eastAsia="et-EE"/>
        </w:rPr>
        <w:t xml:space="preserve">Spridzāns, </w:t>
      </w:r>
      <w:r w:rsidR="0075470E">
        <w:rPr>
          <w:bCs/>
          <w:lang w:eastAsia="et-EE"/>
        </w:rPr>
        <w:t>Ivars Stanga, Indra Špela</w:t>
      </w:r>
      <w:r w:rsidR="0075470E" w:rsidRPr="00F75DB4">
        <w:rPr>
          <w:rFonts w:eastAsia="Calibri"/>
          <w:color w:val="000000"/>
          <w:lang w:eastAsia="en-US"/>
        </w:rPr>
        <w:t>)</w:t>
      </w:r>
      <w:r w:rsidR="0075470E">
        <w:rPr>
          <w:rFonts w:eastAsia="Calibri"/>
          <w:color w:val="000000"/>
          <w:lang w:eastAsia="en-US"/>
        </w:rPr>
        <w:t>,</w:t>
      </w:r>
      <w:r w:rsidR="0075470E" w:rsidRPr="00E54811">
        <w:rPr>
          <w:iCs/>
        </w:rPr>
        <w:t xml:space="preserve"> PRET</w:t>
      </w:r>
      <w:r w:rsidR="0075470E">
        <w:rPr>
          <w:iCs/>
        </w:rPr>
        <w:t xml:space="preserve"> </w:t>
      </w:r>
      <w:r w:rsidR="0075470E" w:rsidRPr="00E54811">
        <w:rPr>
          <w:iCs/>
        </w:rPr>
        <w:t>-</w:t>
      </w:r>
      <w:r w:rsidR="0075470E">
        <w:rPr>
          <w:iCs/>
        </w:rPr>
        <w:t xml:space="preserve"> nav</w:t>
      </w:r>
      <w:r w:rsidR="0075470E" w:rsidRPr="00E54811">
        <w:rPr>
          <w:iCs/>
        </w:rPr>
        <w:t>, ATTURAS</w:t>
      </w:r>
      <w:r w:rsidR="0075470E">
        <w:rPr>
          <w:iCs/>
        </w:rPr>
        <w:t xml:space="preserve"> – nav, </w:t>
      </w:r>
      <w:r w:rsidRPr="00E54811">
        <w:t xml:space="preserve">Dobeles novada dome </w:t>
      </w:r>
      <w:r w:rsidRPr="0075470E">
        <w:rPr>
          <w:b/>
          <w:bCs/>
        </w:rPr>
        <w:t>NOLEMJ</w:t>
      </w:r>
      <w:r w:rsidRPr="00E54811">
        <w:t>:</w:t>
      </w:r>
    </w:p>
    <w:p w14:paraId="4D4BDFB3" w14:textId="77777777" w:rsidR="00906177" w:rsidRPr="00E54811" w:rsidRDefault="00906177" w:rsidP="00EC5B12">
      <w:pPr>
        <w:pStyle w:val="ListParagraph"/>
        <w:widowControl/>
        <w:numPr>
          <w:ilvl w:val="0"/>
          <w:numId w:val="49"/>
        </w:numPr>
        <w:suppressAutoHyphens w:val="0"/>
        <w:contextualSpacing/>
        <w:jc w:val="both"/>
        <w:rPr>
          <w:rFonts w:eastAsia="Arial"/>
        </w:rPr>
      </w:pPr>
      <w:r w:rsidRPr="00E54811">
        <w:t>Atsavināt apbūvētu zemesgabalu “Saulstari”, Bērzes pagastā, Dobeles novadā, 0,492 ha</w:t>
      </w:r>
      <w:r w:rsidRPr="00E54811">
        <w:rPr>
          <w:vertAlign w:val="superscript"/>
        </w:rPr>
        <w:t xml:space="preserve"> </w:t>
      </w:r>
      <w:r w:rsidRPr="00E54811">
        <w:t xml:space="preserve"> platībā, kadastra numurs 4652 002 0307 (kadastra apzīmējums 4652 002 0351).</w:t>
      </w:r>
    </w:p>
    <w:p w14:paraId="72D1C465" w14:textId="77777777" w:rsidR="00906177" w:rsidRPr="00E54811" w:rsidRDefault="00906177" w:rsidP="00EC5B12">
      <w:pPr>
        <w:pStyle w:val="ListParagraph"/>
        <w:widowControl/>
        <w:numPr>
          <w:ilvl w:val="0"/>
          <w:numId w:val="49"/>
        </w:numPr>
        <w:tabs>
          <w:tab w:val="left" w:pos="900"/>
        </w:tabs>
        <w:suppressAutoHyphens w:val="0"/>
        <w:spacing w:line="100" w:lineRule="atLeast"/>
        <w:contextualSpacing/>
        <w:jc w:val="both"/>
      </w:pPr>
      <w:r w:rsidRPr="00E54811">
        <w:t>Apstiprināt zemesgabala “Saulstari”, Bērzes pagastā, Dobeles novadā nosacīto cenu 2100 EUR.</w:t>
      </w:r>
    </w:p>
    <w:p w14:paraId="746845E2" w14:textId="2716295B" w:rsidR="00906177" w:rsidRPr="00E54811" w:rsidRDefault="00906177" w:rsidP="00906177">
      <w:pPr>
        <w:tabs>
          <w:tab w:val="left" w:pos="900"/>
        </w:tabs>
        <w:spacing w:line="100" w:lineRule="atLeast"/>
        <w:ind w:left="1134" w:hanging="425"/>
        <w:jc w:val="both"/>
      </w:pPr>
      <w:r w:rsidRPr="00E54811">
        <w:t xml:space="preserve">3.   Piedāvāt </w:t>
      </w:r>
      <w:r w:rsidR="00D67D4C">
        <w:rPr>
          <w:lang w:val="en-GB"/>
        </w:rPr>
        <w:t>[…]</w:t>
      </w:r>
      <w:r w:rsidRPr="00E54811">
        <w:t xml:space="preserve">, personas kods </w:t>
      </w:r>
      <w:r w:rsidR="00D67D4C">
        <w:rPr>
          <w:lang w:val="en-GB"/>
        </w:rPr>
        <w:t>[…]</w:t>
      </w:r>
      <w:r w:rsidRPr="00E54811">
        <w:t>, viena mēneša laikā no šī lēmuma saņemšanas dienas, izmantot pirmpirkuma tiesības un pirkt zemesgabalu “Saulstari”, Bērzes pagastā, Dobeles novadā par nosacīto cenu 2100 EUR, kompensējot neatkarīga vērtētāja atlīdzību 130 EUR.</w:t>
      </w:r>
    </w:p>
    <w:p w14:paraId="5F4DDE38" w14:textId="77777777" w:rsidR="00906177" w:rsidRDefault="00906177" w:rsidP="00906177">
      <w:pPr>
        <w:pStyle w:val="ListParagraph"/>
        <w:tabs>
          <w:tab w:val="left" w:pos="900"/>
        </w:tabs>
        <w:spacing w:line="100" w:lineRule="atLeast"/>
        <w:ind w:left="1134" w:hanging="425"/>
        <w:jc w:val="both"/>
      </w:pPr>
      <w:r w:rsidRPr="00E54811">
        <w:rPr>
          <w:iCs/>
        </w:rPr>
        <w:t>4.</w:t>
      </w:r>
      <w:r w:rsidRPr="00E54811">
        <w:rPr>
          <w:i/>
          <w:iCs/>
        </w:rPr>
        <w:t xml:space="preserve">    </w:t>
      </w:r>
      <w:r w:rsidRPr="00E54811">
        <w:t>Pirmpirkuma tiesību izmantošanas gadījumā, pirkuma maksa pilnā apmērā samaksājama viena mēneša laikā no atsavināšanas lēmuma saņemšanas dienas. Ja zemesgabals tiek pirkts uz nomaksu līdz pieciem gadiem, tad viena mēneša laikā no lēmuma saņemšanas dienas samaksājams avanss 10% apmērā no pirkuma maksas.</w:t>
      </w:r>
    </w:p>
    <w:p w14:paraId="4952F292" w14:textId="77777777" w:rsidR="00906177" w:rsidRPr="00E54811" w:rsidRDefault="00906177" w:rsidP="00906177">
      <w:pPr>
        <w:pStyle w:val="ListParagraph"/>
        <w:tabs>
          <w:tab w:val="left" w:pos="900"/>
        </w:tabs>
        <w:spacing w:line="100" w:lineRule="atLeast"/>
        <w:ind w:left="1134" w:hanging="425"/>
        <w:jc w:val="both"/>
      </w:pPr>
    </w:p>
    <w:p w14:paraId="0E3097EB" w14:textId="77777777" w:rsidR="00906177" w:rsidRPr="00E54811" w:rsidRDefault="00906177" w:rsidP="00906177">
      <w:pPr>
        <w:ind w:left="1134" w:hanging="425"/>
        <w:jc w:val="both"/>
      </w:pPr>
      <w:r w:rsidRPr="00E54811">
        <w:t xml:space="preserve">5.   Lēmums zaudē spēku, ja pirkuma maksa pilnā apjomā vai avanss netiek samaksāts lēmuma 4. punktā noteiktajā termiņā. </w:t>
      </w:r>
    </w:p>
    <w:p w14:paraId="7940D3C8" w14:textId="77777777" w:rsidR="00906177" w:rsidRPr="00E54811" w:rsidRDefault="00906177" w:rsidP="00906177">
      <w:pPr>
        <w:ind w:firstLine="284"/>
        <w:jc w:val="both"/>
        <w:rPr>
          <w:color w:val="000000"/>
        </w:rPr>
      </w:pPr>
    </w:p>
    <w:p w14:paraId="47098F73" w14:textId="4B503D70" w:rsidR="00906177" w:rsidRDefault="00906177" w:rsidP="00906177">
      <w:pPr>
        <w:pStyle w:val="ListParagraph"/>
        <w:ind w:left="57" w:right="-694"/>
        <w:jc w:val="both"/>
      </w:pPr>
      <w:r w:rsidRPr="00E54811">
        <w:t>Domes priekšsēdētājs                                                                                                  I.Gorskis</w:t>
      </w:r>
    </w:p>
    <w:p w14:paraId="6051C0CF" w14:textId="54867B25" w:rsidR="0075470E" w:rsidRDefault="0075470E" w:rsidP="00906177">
      <w:pPr>
        <w:pStyle w:val="ListParagraph"/>
        <w:ind w:left="57" w:right="-694"/>
        <w:jc w:val="both"/>
      </w:pPr>
      <w:r>
        <w:br w:type="page"/>
      </w:r>
    </w:p>
    <w:p w14:paraId="48A5E31A" w14:textId="3CCDDBA6"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069BDC4C" wp14:editId="7D22D838">
            <wp:extent cx="676275" cy="752475"/>
            <wp:effectExtent l="0" t="0" r="9525" b="9525"/>
            <wp:docPr id="182" name="Picture 18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06262D" w14:textId="77777777" w:rsidR="00906177" w:rsidRPr="00E54811" w:rsidRDefault="00906177" w:rsidP="00906177">
      <w:pPr>
        <w:pStyle w:val="Header"/>
        <w:jc w:val="center"/>
        <w:rPr>
          <w:sz w:val="20"/>
        </w:rPr>
      </w:pPr>
      <w:r w:rsidRPr="00E54811">
        <w:rPr>
          <w:sz w:val="20"/>
        </w:rPr>
        <w:t>LATVIJAS REPUBLIKA</w:t>
      </w:r>
    </w:p>
    <w:p w14:paraId="49F35BFF" w14:textId="77777777" w:rsidR="00906177" w:rsidRPr="00E54811" w:rsidRDefault="00906177" w:rsidP="00906177">
      <w:pPr>
        <w:pStyle w:val="Header"/>
        <w:jc w:val="center"/>
        <w:rPr>
          <w:b/>
          <w:sz w:val="32"/>
          <w:szCs w:val="32"/>
        </w:rPr>
      </w:pPr>
      <w:r w:rsidRPr="00E54811">
        <w:rPr>
          <w:b/>
          <w:sz w:val="32"/>
          <w:szCs w:val="32"/>
        </w:rPr>
        <w:t>DOBELES NOVADA DOME</w:t>
      </w:r>
    </w:p>
    <w:p w14:paraId="181D22B3"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30C8F76F" w14:textId="77777777" w:rsidR="00906177" w:rsidRPr="00E54811" w:rsidRDefault="00906177" w:rsidP="00906177">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164" w:history="1">
        <w:r w:rsidRPr="00E54811">
          <w:rPr>
            <w:rStyle w:val="Hyperlink"/>
            <w:rFonts w:eastAsia="Calibri"/>
            <w:sz w:val="16"/>
            <w:szCs w:val="16"/>
          </w:rPr>
          <w:t>dome@dobele.lv</w:t>
        </w:r>
      </w:hyperlink>
    </w:p>
    <w:p w14:paraId="28C91EF7" w14:textId="77777777" w:rsidR="00906177" w:rsidRPr="00E54811" w:rsidRDefault="00906177" w:rsidP="00906177">
      <w:pPr>
        <w:pStyle w:val="Default"/>
        <w:jc w:val="center"/>
        <w:rPr>
          <w:b/>
          <w:bCs/>
        </w:rPr>
      </w:pPr>
    </w:p>
    <w:p w14:paraId="46B5A1B4" w14:textId="77777777" w:rsidR="00906177" w:rsidRPr="00E54811" w:rsidRDefault="00906177" w:rsidP="00906177">
      <w:pPr>
        <w:pStyle w:val="NoSpacing"/>
        <w:jc w:val="center"/>
        <w:rPr>
          <w:b/>
        </w:rPr>
      </w:pPr>
      <w:r w:rsidRPr="00E54811">
        <w:rPr>
          <w:b/>
        </w:rPr>
        <w:t>LĒMUMS</w:t>
      </w:r>
    </w:p>
    <w:p w14:paraId="4109442B" w14:textId="77777777" w:rsidR="00906177" w:rsidRPr="00E54811" w:rsidRDefault="00906177" w:rsidP="00906177">
      <w:pPr>
        <w:pStyle w:val="NoSpacing"/>
        <w:jc w:val="center"/>
        <w:rPr>
          <w:b/>
        </w:rPr>
      </w:pPr>
      <w:r w:rsidRPr="00E54811">
        <w:rPr>
          <w:b/>
        </w:rPr>
        <w:t>Dobelē</w:t>
      </w:r>
    </w:p>
    <w:p w14:paraId="1B88EDEE" w14:textId="209B0763"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75470E">
        <w:rPr>
          <w:b/>
          <w:bCs/>
        </w:rPr>
        <w:t xml:space="preserve"> </w:t>
      </w:r>
      <w:r w:rsidRPr="00E54811">
        <w:rPr>
          <w:b/>
          <w:bCs/>
        </w:rPr>
        <w:t>gada 30. martā</w:t>
      </w:r>
      <w:r w:rsidRPr="00E54811">
        <w:t xml:space="preserve">                                                                                                  </w:t>
      </w:r>
      <w:r w:rsidRPr="00E54811">
        <w:rPr>
          <w:b/>
          <w:color w:val="000000"/>
        </w:rPr>
        <w:t>Nr.</w:t>
      </w:r>
      <w:r w:rsidR="0075470E">
        <w:rPr>
          <w:b/>
          <w:color w:val="000000"/>
        </w:rPr>
        <w:t>128</w:t>
      </w:r>
      <w:r w:rsidRPr="00E54811">
        <w:rPr>
          <w:b/>
          <w:color w:val="000000"/>
        </w:rPr>
        <w:t>/5</w:t>
      </w:r>
    </w:p>
    <w:p w14:paraId="6F1C81CC" w14:textId="29FF26DC" w:rsidR="00906177" w:rsidRPr="00E54811" w:rsidRDefault="00906177" w:rsidP="00906177">
      <w:pPr>
        <w:tabs>
          <w:tab w:val="left" w:pos="-24212"/>
        </w:tabs>
        <w:jc w:val="right"/>
        <w:rPr>
          <w:color w:val="000000"/>
        </w:rPr>
      </w:pPr>
      <w:r w:rsidRPr="00E54811">
        <w:rPr>
          <w:color w:val="000000"/>
        </w:rPr>
        <w:t xml:space="preserve">(prot.Nr.5, </w:t>
      </w:r>
      <w:r w:rsidR="0075470E">
        <w:rPr>
          <w:color w:val="000000"/>
        </w:rPr>
        <w:t>35</w:t>
      </w:r>
      <w:r w:rsidRPr="00E54811">
        <w:rPr>
          <w:color w:val="000000"/>
        </w:rPr>
        <w:t>.§)</w:t>
      </w:r>
    </w:p>
    <w:p w14:paraId="33AC741C" w14:textId="77777777" w:rsidR="00906177" w:rsidRPr="00E54811" w:rsidRDefault="00906177" w:rsidP="00906177">
      <w:pPr>
        <w:tabs>
          <w:tab w:val="left" w:pos="-24212"/>
        </w:tabs>
        <w:jc w:val="right"/>
      </w:pPr>
    </w:p>
    <w:p w14:paraId="79EF1987" w14:textId="77777777" w:rsidR="00906177" w:rsidRPr="00E54811" w:rsidRDefault="00906177" w:rsidP="00906177">
      <w:pPr>
        <w:tabs>
          <w:tab w:val="left" w:pos="-24212"/>
        </w:tabs>
        <w:jc w:val="center"/>
        <w:rPr>
          <w:b/>
          <w:u w:val="single"/>
        </w:rPr>
      </w:pPr>
      <w:r w:rsidRPr="00E54811">
        <w:rPr>
          <w:b/>
          <w:u w:val="single"/>
        </w:rPr>
        <w:t>Par nekustamā īpašuma Priežu iela 8</w:t>
      </w:r>
      <w:r>
        <w:rPr>
          <w:b/>
          <w:u w:val="single"/>
        </w:rPr>
        <w:t>,</w:t>
      </w:r>
      <w:r w:rsidRPr="00E54811">
        <w:rPr>
          <w:b/>
          <w:u w:val="single"/>
        </w:rPr>
        <w:t xml:space="preserve"> Gardenē, Auru pagastā, </w:t>
      </w:r>
    </w:p>
    <w:p w14:paraId="64B35B8F" w14:textId="77777777" w:rsidR="00906177" w:rsidRPr="00E54811" w:rsidRDefault="00906177" w:rsidP="00906177">
      <w:pPr>
        <w:tabs>
          <w:tab w:val="left" w:pos="-24212"/>
        </w:tabs>
        <w:jc w:val="center"/>
        <w:rPr>
          <w:b/>
          <w:u w:val="single"/>
        </w:rPr>
      </w:pPr>
      <w:r w:rsidRPr="00E54811">
        <w:rPr>
          <w:b/>
          <w:u w:val="single"/>
        </w:rPr>
        <w:t>Dobeles novadā atsavināšanu</w:t>
      </w:r>
    </w:p>
    <w:p w14:paraId="4FCC5F2E" w14:textId="77777777" w:rsidR="00906177" w:rsidRPr="00E54811" w:rsidRDefault="00906177" w:rsidP="00906177">
      <w:pPr>
        <w:tabs>
          <w:tab w:val="left" w:pos="-24212"/>
        </w:tabs>
        <w:jc w:val="center"/>
        <w:rPr>
          <w:b/>
          <w:u w:val="single"/>
        </w:rPr>
      </w:pPr>
    </w:p>
    <w:p w14:paraId="6E6C4691" w14:textId="77777777" w:rsidR="00906177" w:rsidRPr="00E54811" w:rsidRDefault="00906177" w:rsidP="00906177">
      <w:pPr>
        <w:tabs>
          <w:tab w:val="left" w:pos="-24212"/>
        </w:tabs>
        <w:jc w:val="right"/>
        <w:rPr>
          <w:b/>
        </w:rPr>
      </w:pPr>
    </w:p>
    <w:p w14:paraId="4ADC273B" w14:textId="77777777" w:rsidR="00906177" w:rsidRPr="00E54811" w:rsidRDefault="00906177" w:rsidP="00906177">
      <w:pPr>
        <w:ind w:firstLine="709"/>
        <w:jc w:val="both"/>
      </w:pPr>
      <w:r w:rsidRPr="00E54811">
        <w:t>Dobeles novada dome ir izskatījusi Dobeles novada pašvaldības iesniegto ierosinājumu nodot atsavināšanai tai piederošo nekustamo īpašumu Priežu iela 8, Gardenē, Auru pagastā, Dobeles novadā (turpmāk – nekustamais īpašums Priežu iela 8), kadastra numurs 4646 001 0076. Izskatot minēto ierosinājumu, dome konstatēja:</w:t>
      </w:r>
    </w:p>
    <w:p w14:paraId="7AD9D454" w14:textId="77777777" w:rsidR="00906177" w:rsidRPr="00E54811" w:rsidRDefault="00906177" w:rsidP="00906177">
      <w:pPr>
        <w:ind w:firstLine="709"/>
        <w:jc w:val="both"/>
      </w:pPr>
      <w:r w:rsidRPr="00E54811">
        <w:t>Nekustamais īpašums Priežu iela 8 ar kadastra numuru 4646 001 0076 reģistrēts Zemgales rajona tiesas Auru pagasta zemesgrāmatā, nodalījuma numurs 1000 0043 7659 uz Dobeles novada pašvaldības vārda.</w:t>
      </w:r>
      <w:r w:rsidRPr="00E54811">
        <w:rPr>
          <w:rFonts w:eastAsia="Arial"/>
        </w:rPr>
        <w:t xml:space="preserve"> </w:t>
      </w:r>
      <w:r w:rsidRPr="00E54811">
        <w:t>Nekustamais īpašums Priežu iela 8 sastāv no zemes gabala (kadastra apzīmējums 4646 001 0076) ar platību 0,3 ha un uz tā esošas divstāvu dzīvojamās mājas (kadastra apzīmējums 4646 001 0076 001) ar 12 dzīvokļu īpašumiem. Minētais nekustamais īpašums netiek izmantots un nav nepieciešams Dobeles novada pašvaldības funkciju izpildei. Lai lietderīgāk apsaimniekotu pašvaldības nekustamo īpašumu, kā visizdevīgākā pašvaldības rīcība ir atzīstama nekustamā īpašuma atsavināšana.</w:t>
      </w:r>
    </w:p>
    <w:p w14:paraId="11B388D0" w14:textId="77777777" w:rsidR="00906177" w:rsidRPr="00E54811" w:rsidRDefault="00906177" w:rsidP="00906177">
      <w:pPr>
        <w:ind w:right="43" w:firstLine="720"/>
        <w:jc w:val="both"/>
      </w:pPr>
      <w:r w:rsidRPr="00E54811">
        <w:t xml:space="preserve">SIA “INTERBALTIJA” noteiktā nekustamā īpašuma tirgus vērtība ir noteikta 4400 EUR, tai skaitā zemes nosacītā tirgus vērtība ir 4200 EUR, daudzdzīvokļu dzīvojamās ēkas nosacītā tirgus vērtība ir 200 EUR. </w:t>
      </w:r>
    </w:p>
    <w:p w14:paraId="2F94556D" w14:textId="77777777" w:rsidR="00906177" w:rsidRPr="00E54811" w:rsidRDefault="00906177" w:rsidP="00906177">
      <w:pPr>
        <w:ind w:firstLine="709"/>
        <w:jc w:val="both"/>
      </w:pPr>
      <w:r w:rsidRPr="00E54811">
        <w:rPr>
          <w:rStyle w:val="markedcontent"/>
        </w:rPr>
        <w:t>Ievērojot minēto, nekustamais īpašums Priežu iela 8 atsavināms par cenu, ne mazāku kā 4400 EUR apmērā.</w:t>
      </w:r>
    </w:p>
    <w:p w14:paraId="10F820BC" w14:textId="14F0DB80" w:rsidR="00906177" w:rsidRPr="00E54811" w:rsidRDefault="00906177" w:rsidP="00906177">
      <w:pPr>
        <w:widowControl w:val="0"/>
        <w:tabs>
          <w:tab w:val="left" w:pos="900"/>
        </w:tabs>
        <w:jc w:val="both"/>
      </w:pPr>
      <w:r w:rsidRPr="00E54811">
        <w:tab/>
        <w:t xml:space="preserve">Saskaņā ar Publiskas personas mantas atsavināšanas likuma 4.panta pirmo daļu, 5.panta pirmo daļu, 9.panta otro daļu, likuma “Par pašvaldībām” 21.pantu un </w:t>
      </w:r>
      <w:r w:rsidRPr="00E54811">
        <w:rPr>
          <w:rStyle w:val="markedcontent"/>
        </w:rPr>
        <w:t>Ministru kabineta 2011.gada</w:t>
      </w:r>
      <w:r w:rsidR="00C8444D">
        <w:rPr>
          <w:rStyle w:val="markedcontent"/>
        </w:rPr>
        <w:t xml:space="preserve"> </w:t>
      </w:r>
      <w:r w:rsidRPr="00E54811">
        <w:rPr>
          <w:rStyle w:val="markedcontent"/>
        </w:rPr>
        <w:t xml:space="preserve">1.februāra noteikumu Nr.109 “Kārtība, kādā atsavināma publiskas personas manta” 38.punktu, </w:t>
      </w:r>
      <w:r w:rsidR="00246D28" w:rsidRPr="00E54811">
        <w:rPr>
          <w:rFonts w:eastAsia="Calibri"/>
          <w:lang w:eastAsia="en-US"/>
        </w:rPr>
        <w:t xml:space="preserve">atklāti balsojot: </w:t>
      </w:r>
      <w:r w:rsidR="00246D28" w:rsidRPr="00E54811">
        <w:rPr>
          <w:iCs/>
        </w:rPr>
        <w:t>PAR</w:t>
      </w:r>
      <w:r w:rsidR="00246D28">
        <w:rPr>
          <w:iCs/>
        </w:rPr>
        <w:t xml:space="preserve"> </w:t>
      </w:r>
      <w:r w:rsidR="00246D28" w:rsidRPr="00E54811">
        <w:rPr>
          <w:iCs/>
        </w:rPr>
        <w:t>-</w:t>
      </w:r>
      <w:r w:rsidR="00246D28">
        <w:rPr>
          <w:iCs/>
        </w:rPr>
        <w:t xml:space="preserve"> 1</w:t>
      </w:r>
      <w:r w:rsidR="004F45A1">
        <w:rPr>
          <w:iCs/>
        </w:rPr>
        <w:t>6</w:t>
      </w:r>
      <w:r w:rsidR="00246D28" w:rsidRPr="00F75DB4">
        <w:rPr>
          <w:rFonts w:eastAsia="Calibri"/>
          <w:color w:val="000000"/>
          <w:lang w:eastAsia="en-US"/>
        </w:rPr>
        <w:t xml:space="preserve">  (</w:t>
      </w:r>
      <w:r w:rsidR="00246D28">
        <w:t xml:space="preserve">Ģirts Ante, </w:t>
      </w:r>
      <w:r w:rsidR="00246D28" w:rsidRPr="00FE5C59">
        <w:rPr>
          <w:bCs/>
          <w:lang w:eastAsia="et-EE"/>
        </w:rPr>
        <w:t>K</w:t>
      </w:r>
      <w:r w:rsidR="00246D28">
        <w:rPr>
          <w:bCs/>
          <w:lang w:eastAsia="et-EE"/>
        </w:rPr>
        <w:t xml:space="preserve">ristīne </w:t>
      </w:r>
      <w:r w:rsidR="00246D28" w:rsidRPr="00FE5C59">
        <w:rPr>
          <w:bCs/>
          <w:lang w:eastAsia="et-EE"/>
        </w:rPr>
        <w:t xml:space="preserve">Briede, </w:t>
      </w:r>
      <w:r w:rsidR="00246D28">
        <w:rPr>
          <w:bCs/>
          <w:lang w:eastAsia="et-EE"/>
        </w:rPr>
        <w:t xml:space="preserve">Sarmīte Dude, </w:t>
      </w:r>
      <w:r w:rsidR="00246D28" w:rsidRPr="00FE5C59">
        <w:rPr>
          <w:bCs/>
          <w:lang w:eastAsia="et-EE"/>
        </w:rPr>
        <w:t>M</w:t>
      </w:r>
      <w:r w:rsidR="00246D28">
        <w:rPr>
          <w:bCs/>
          <w:lang w:eastAsia="et-EE"/>
        </w:rPr>
        <w:t xml:space="preserve">āris </w:t>
      </w:r>
      <w:r w:rsidR="00246D28" w:rsidRPr="00FE5C59">
        <w:rPr>
          <w:bCs/>
          <w:lang w:eastAsia="et-EE"/>
        </w:rPr>
        <w:t>Feldmanis, E</w:t>
      </w:r>
      <w:r w:rsidR="00246D28">
        <w:rPr>
          <w:bCs/>
          <w:lang w:eastAsia="et-EE"/>
        </w:rPr>
        <w:t xml:space="preserve">dgars </w:t>
      </w:r>
      <w:r w:rsidR="00246D28" w:rsidRPr="00FE5C59">
        <w:rPr>
          <w:bCs/>
          <w:lang w:eastAsia="et-EE"/>
        </w:rPr>
        <w:t>Gaigalis, I</w:t>
      </w:r>
      <w:r w:rsidR="00246D28">
        <w:rPr>
          <w:bCs/>
          <w:lang w:eastAsia="et-EE"/>
        </w:rPr>
        <w:t xml:space="preserve">vars </w:t>
      </w:r>
      <w:r w:rsidR="00246D28" w:rsidRPr="00FE5C59">
        <w:rPr>
          <w:bCs/>
          <w:lang w:eastAsia="et-EE"/>
        </w:rPr>
        <w:t>Gorskis, G</w:t>
      </w:r>
      <w:r w:rsidR="00246D28">
        <w:rPr>
          <w:bCs/>
          <w:lang w:eastAsia="et-EE"/>
        </w:rPr>
        <w:t xml:space="preserve">ints </w:t>
      </w:r>
      <w:r w:rsidR="00246D28" w:rsidRPr="00FE5C59">
        <w:rPr>
          <w:bCs/>
          <w:lang w:eastAsia="et-EE"/>
        </w:rPr>
        <w:t>Kaminskis, E</w:t>
      </w:r>
      <w:r w:rsidR="00246D28">
        <w:rPr>
          <w:bCs/>
          <w:lang w:eastAsia="et-EE"/>
        </w:rPr>
        <w:t xml:space="preserve">dgars </w:t>
      </w:r>
      <w:r w:rsidR="00246D28" w:rsidRPr="00FE5C59">
        <w:rPr>
          <w:bCs/>
          <w:lang w:eastAsia="et-EE"/>
        </w:rPr>
        <w:t>Laimiņš, A</w:t>
      </w:r>
      <w:r w:rsidR="00246D28">
        <w:rPr>
          <w:bCs/>
          <w:lang w:eastAsia="et-EE"/>
        </w:rPr>
        <w:t xml:space="preserve">ndris </w:t>
      </w:r>
      <w:r w:rsidR="00246D28" w:rsidRPr="00FE5C59">
        <w:rPr>
          <w:bCs/>
          <w:lang w:eastAsia="et-EE"/>
        </w:rPr>
        <w:t xml:space="preserve">Podvinskis, </w:t>
      </w:r>
      <w:r w:rsidR="00246D28">
        <w:rPr>
          <w:bCs/>
          <w:lang w:eastAsia="et-EE"/>
        </w:rPr>
        <w:t xml:space="preserve">Viesturs Reinfelds, </w:t>
      </w:r>
      <w:r w:rsidR="00246D28" w:rsidRPr="00FE5C59">
        <w:rPr>
          <w:bCs/>
          <w:lang w:eastAsia="et-EE"/>
        </w:rPr>
        <w:t>D</w:t>
      </w:r>
      <w:r w:rsidR="00246D28">
        <w:rPr>
          <w:bCs/>
          <w:lang w:eastAsia="et-EE"/>
        </w:rPr>
        <w:t xml:space="preserve">ace </w:t>
      </w:r>
      <w:r w:rsidR="00246D28" w:rsidRPr="00FE5C59">
        <w:rPr>
          <w:bCs/>
          <w:lang w:eastAsia="et-EE"/>
        </w:rPr>
        <w:t xml:space="preserve">Reinika, </w:t>
      </w:r>
      <w:r w:rsidR="00246D28">
        <w:rPr>
          <w:bCs/>
          <w:lang w:eastAsia="et-EE"/>
        </w:rPr>
        <w:t xml:space="preserve">Sanita Olševska, </w:t>
      </w:r>
      <w:r w:rsidR="00246D28" w:rsidRPr="00FE5C59">
        <w:rPr>
          <w:bCs/>
          <w:lang w:eastAsia="et-EE"/>
        </w:rPr>
        <w:t>G</w:t>
      </w:r>
      <w:r w:rsidR="00246D28">
        <w:rPr>
          <w:bCs/>
          <w:lang w:eastAsia="et-EE"/>
        </w:rPr>
        <w:t xml:space="preserve">untis </w:t>
      </w:r>
      <w:r w:rsidR="00246D28" w:rsidRPr="00FE5C59">
        <w:rPr>
          <w:bCs/>
          <w:lang w:eastAsia="et-EE"/>
        </w:rPr>
        <w:t>Safranovičs, A</w:t>
      </w:r>
      <w:r w:rsidR="00246D28">
        <w:rPr>
          <w:bCs/>
          <w:lang w:eastAsia="et-EE"/>
        </w:rPr>
        <w:t xml:space="preserve">ndrejs </w:t>
      </w:r>
      <w:r w:rsidR="00246D28" w:rsidRPr="00FE5C59">
        <w:rPr>
          <w:bCs/>
          <w:lang w:eastAsia="et-EE"/>
        </w:rPr>
        <w:t xml:space="preserve">Spridzāns, </w:t>
      </w:r>
      <w:r w:rsidR="00246D28">
        <w:rPr>
          <w:bCs/>
          <w:lang w:eastAsia="et-EE"/>
        </w:rPr>
        <w:t>Ivars Stanga, Indra Špela</w:t>
      </w:r>
      <w:r w:rsidR="00246D28" w:rsidRPr="00F75DB4">
        <w:rPr>
          <w:rFonts w:eastAsia="Calibri"/>
          <w:color w:val="000000"/>
          <w:lang w:eastAsia="en-US"/>
        </w:rPr>
        <w:t>)</w:t>
      </w:r>
      <w:r w:rsidR="00246D28">
        <w:rPr>
          <w:rFonts w:eastAsia="Calibri"/>
          <w:color w:val="000000"/>
          <w:lang w:eastAsia="en-US"/>
        </w:rPr>
        <w:t>,</w:t>
      </w:r>
      <w:r w:rsidR="00246D28" w:rsidRPr="00E54811">
        <w:rPr>
          <w:iCs/>
        </w:rPr>
        <w:t xml:space="preserve"> PRET</w:t>
      </w:r>
      <w:r w:rsidR="00246D28">
        <w:rPr>
          <w:iCs/>
        </w:rPr>
        <w:t xml:space="preserve"> </w:t>
      </w:r>
      <w:r w:rsidR="00246D28" w:rsidRPr="00E54811">
        <w:rPr>
          <w:iCs/>
        </w:rPr>
        <w:t>-</w:t>
      </w:r>
      <w:r w:rsidR="00246D28">
        <w:rPr>
          <w:iCs/>
        </w:rPr>
        <w:t xml:space="preserve"> nav</w:t>
      </w:r>
      <w:r w:rsidR="00246D28" w:rsidRPr="00E54811">
        <w:rPr>
          <w:iCs/>
        </w:rPr>
        <w:t>, ATTURAS</w:t>
      </w:r>
      <w:r w:rsidR="00246D28">
        <w:rPr>
          <w:iCs/>
        </w:rPr>
        <w:t xml:space="preserve"> – nav, </w:t>
      </w:r>
      <w:r w:rsidRPr="00E54811">
        <w:t xml:space="preserve">Dobeles novada dome </w:t>
      </w:r>
      <w:r w:rsidRPr="00246D28">
        <w:rPr>
          <w:b/>
          <w:bCs/>
        </w:rPr>
        <w:t>NOLEMJ</w:t>
      </w:r>
      <w:r w:rsidRPr="00E54811">
        <w:t>:</w:t>
      </w:r>
    </w:p>
    <w:p w14:paraId="1A0C95BB" w14:textId="77777777" w:rsidR="00906177" w:rsidRPr="00E54811" w:rsidRDefault="00906177" w:rsidP="00906177">
      <w:pPr>
        <w:widowControl w:val="0"/>
        <w:tabs>
          <w:tab w:val="left" w:pos="900"/>
        </w:tabs>
        <w:jc w:val="both"/>
        <w:rPr>
          <w:rStyle w:val="markedcontent"/>
        </w:rPr>
      </w:pPr>
    </w:p>
    <w:p w14:paraId="6FD8DAB5" w14:textId="77777777" w:rsidR="00906177" w:rsidRPr="00E54811" w:rsidRDefault="00906177" w:rsidP="00EC5B12">
      <w:pPr>
        <w:pStyle w:val="ListParagraph"/>
        <w:widowControl/>
        <w:numPr>
          <w:ilvl w:val="0"/>
          <w:numId w:val="51"/>
        </w:numPr>
        <w:suppressAutoHyphens w:val="0"/>
        <w:contextualSpacing/>
        <w:jc w:val="both"/>
        <w:rPr>
          <w:rStyle w:val="markedcontent"/>
        </w:rPr>
      </w:pPr>
      <w:r w:rsidRPr="00E54811">
        <w:rPr>
          <w:rStyle w:val="markedcontent"/>
        </w:rPr>
        <w:t>Atsavināt Dobeles novada pašvaldībai piederošo nekustamo īpašumu Priežu iela 8, Gardenē, Auru pagastā, Dobeles novadā, kadastra numurs 4646 001 0076, kas sastāv no vienas zemes vienības ar kadastra apzīmējumu 4646 001 0076 ar platību 0,3 ha un divstāvu  dzīvojamās mājas ar kadastra apzīmējumu 4646 001 0076 001 ar 12 dzīvokļu īpašumiem, pārdodot to atklātā mutiskā izsolē ar augšupejošu soli.</w:t>
      </w:r>
    </w:p>
    <w:p w14:paraId="6D4B3F4C" w14:textId="77777777" w:rsidR="00906177" w:rsidRDefault="00906177" w:rsidP="00EC5B12">
      <w:pPr>
        <w:numPr>
          <w:ilvl w:val="0"/>
          <w:numId w:val="51"/>
        </w:numPr>
        <w:jc w:val="both"/>
        <w:rPr>
          <w:rStyle w:val="markedcontent"/>
        </w:rPr>
      </w:pPr>
      <w:r w:rsidRPr="00E54811">
        <w:rPr>
          <w:rStyle w:val="markedcontent"/>
        </w:rPr>
        <w:t xml:space="preserve">Noteikt lēmuma 1.punktā minētā nekustamā īpašuma nosacīto cenu 4400 EUR. </w:t>
      </w:r>
    </w:p>
    <w:p w14:paraId="7AC83606" w14:textId="77777777" w:rsidR="00906177" w:rsidRPr="00E54811" w:rsidRDefault="00906177" w:rsidP="00906177">
      <w:pPr>
        <w:jc w:val="both"/>
        <w:rPr>
          <w:rStyle w:val="markedcontent"/>
        </w:rPr>
      </w:pPr>
    </w:p>
    <w:p w14:paraId="6DCD8847" w14:textId="77777777" w:rsidR="00906177" w:rsidRPr="00E54811" w:rsidRDefault="00906177" w:rsidP="00EC5B12">
      <w:pPr>
        <w:pStyle w:val="ListParagraph"/>
        <w:widowControl/>
        <w:numPr>
          <w:ilvl w:val="0"/>
          <w:numId w:val="51"/>
        </w:numPr>
        <w:suppressAutoHyphens w:val="0"/>
        <w:ind w:right="43"/>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00F1EEA1" w14:textId="77777777" w:rsidR="00906177" w:rsidRPr="00E54811" w:rsidRDefault="00906177" w:rsidP="00906177">
      <w:pPr>
        <w:ind w:left="1069"/>
        <w:jc w:val="both"/>
      </w:pPr>
    </w:p>
    <w:p w14:paraId="5C5C3A14" w14:textId="77777777" w:rsidR="00906177" w:rsidRPr="00E54811" w:rsidRDefault="00906177" w:rsidP="00906177">
      <w:pPr>
        <w:tabs>
          <w:tab w:val="left" w:pos="-24212"/>
        </w:tabs>
        <w:jc w:val="right"/>
        <w:rPr>
          <w:b/>
        </w:rPr>
      </w:pPr>
    </w:p>
    <w:p w14:paraId="592CF5D2" w14:textId="77777777" w:rsidR="00906177" w:rsidRPr="00E54811" w:rsidRDefault="00906177" w:rsidP="00906177">
      <w:pPr>
        <w:pStyle w:val="ListParagraph"/>
        <w:ind w:left="57" w:right="-694"/>
        <w:jc w:val="both"/>
      </w:pPr>
      <w:r w:rsidRPr="00E54811">
        <w:t>Domes priekšsēdētājs                                                                                                  I.Gorskis</w:t>
      </w:r>
    </w:p>
    <w:p w14:paraId="2CDF5574" w14:textId="77777777" w:rsidR="00906177" w:rsidRPr="00E54811" w:rsidRDefault="00906177" w:rsidP="00906177">
      <w:pPr>
        <w:pStyle w:val="ListParagraph"/>
        <w:ind w:left="57"/>
        <w:jc w:val="both"/>
        <w:rPr>
          <w:color w:val="FF0000"/>
        </w:rPr>
      </w:pPr>
    </w:p>
    <w:p w14:paraId="531BA54C" w14:textId="77777777" w:rsidR="00906177" w:rsidRPr="00E54811" w:rsidRDefault="00906177" w:rsidP="00906177">
      <w:pPr>
        <w:tabs>
          <w:tab w:val="left" w:pos="-24212"/>
        </w:tabs>
        <w:jc w:val="right"/>
        <w:rPr>
          <w:b/>
        </w:rPr>
      </w:pPr>
    </w:p>
    <w:p w14:paraId="66A12EAC" w14:textId="77777777" w:rsidR="00906177" w:rsidRPr="00E54811" w:rsidRDefault="00906177" w:rsidP="00906177">
      <w:pPr>
        <w:tabs>
          <w:tab w:val="left" w:pos="-24212"/>
        </w:tabs>
        <w:jc w:val="right"/>
        <w:rPr>
          <w:b/>
        </w:rPr>
      </w:pPr>
    </w:p>
    <w:p w14:paraId="5088630F" w14:textId="77777777" w:rsidR="00906177" w:rsidRPr="00E54811" w:rsidRDefault="00906177" w:rsidP="00906177">
      <w:pPr>
        <w:rPr>
          <w:b/>
        </w:rPr>
      </w:pPr>
      <w:r w:rsidRPr="00E54811">
        <w:rPr>
          <w:b/>
        </w:rPr>
        <w:br w:type="page"/>
      </w:r>
    </w:p>
    <w:p w14:paraId="7A4AEC74" w14:textId="12755796"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245F130C" wp14:editId="7221B6F9">
            <wp:extent cx="676275" cy="752475"/>
            <wp:effectExtent l="0" t="0" r="9525" b="9525"/>
            <wp:docPr id="181" name="Picture 18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75E05B2" w14:textId="77777777" w:rsidR="00906177" w:rsidRPr="00E54811" w:rsidRDefault="00906177" w:rsidP="00906177">
      <w:pPr>
        <w:pStyle w:val="Header"/>
        <w:jc w:val="center"/>
        <w:rPr>
          <w:sz w:val="20"/>
        </w:rPr>
      </w:pPr>
      <w:r w:rsidRPr="00E54811">
        <w:rPr>
          <w:sz w:val="20"/>
        </w:rPr>
        <w:t>LATVIJAS REPUBLIKA</w:t>
      </w:r>
    </w:p>
    <w:p w14:paraId="5D0D3256" w14:textId="77777777" w:rsidR="00906177" w:rsidRPr="00E54811" w:rsidRDefault="00906177" w:rsidP="00906177">
      <w:pPr>
        <w:pStyle w:val="Header"/>
        <w:jc w:val="center"/>
        <w:rPr>
          <w:b/>
          <w:sz w:val="32"/>
          <w:szCs w:val="32"/>
        </w:rPr>
      </w:pPr>
      <w:r w:rsidRPr="00E54811">
        <w:rPr>
          <w:b/>
          <w:sz w:val="32"/>
          <w:szCs w:val="32"/>
        </w:rPr>
        <w:t>DOBELES NOVADA DOME</w:t>
      </w:r>
    </w:p>
    <w:p w14:paraId="5E5101AE"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64BA5463" w14:textId="77777777" w:rsidR="00906177" w:rsidRPr="00246D28"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165" w:history="1">
        <w:r w:rsidRPr="00246D28">
          <w:rPr>
            <w:rStyle w:val="Hyperlink"/>
            <w:rFonts w:eastAsia="Calibri"/>
            <w:color w:val="auto"/>
            <w:sz w:val="16"/>
            <w:szCs w:val="16"/>
          </w:rPr>
          <w:t>dome@dobele.lv</w:t>
        </w:r>
      </w:hyperlink>
    </w:p>
    <w:p w14:paraId="5B44548C" w14:textId="77777777" w:rsidR="00906177" w:rsidRPr="00E54811" w:rsidRDefault="00906177" w:rsidP="00906177">
      <w:pPr>
        <w:pStyle w:val="Default"/>
        <w:jc w:val="center"/>
        <w:rPr>
          <w:b/>
          <w:bCs/>
        </w:rPr>
      </w:pPr>
    </w:p>
    <w:p w14:paraId="676C5EFE" w14:textId="77777777" w:rsidR="00906177" w:rsidRPr="00E54811" w:rsidRDefault="00906177" w:rsidP="00906177">
      <w:pPr>
        <w:pStyle w:val="NoSpacing"/>
        <w:jc w:val="center"/>
        <w:rPr>
          <w:b/>
        </w:rPr>
      </w:pPr>
      <w:r w:rsidRPr="00E54811">
        <w:rPr>
          <w:b/>
        </w:rPr>
        <w:t>LĒMUMS</w:t>
      </w:r>
    </w:p>
    <w:p w14:paraId="438511D6" w14:textId="77777777" w:rsidR="00906177" w:rsidRPr="00E54811" w:rsidRDefault="00906177" w:rsidP="00906177">
      <w:pPr>
        <w:pStyle w:val="NoSpacing"/>
        <w:jc w:val="center"/>
        <w:rPr>
          <w:b/>
        </w:rPr>
      </w:pPr>
      <w:r w:rsidRPr="00E54811">
        <w:rPr>
          <w:b/>
        </w:rPr>
        <w:t>Dobelē</w:t>
      </w:r>
    </w:p>
    <w:p w14:paraId="630A173B" w14:textId="77777777" w:rsidR="00906177" w:rsidRPr="00E54811" w:rsidRDefault="00906177" w:rsidP="00906177">
      <w:pPr>
        <w:pStyle w:val="NoSpacing"/>
        <w:jc w:val="both"/>
        <w:rPr>
          <w:b/>
        </w:rPr>
      </w:pPr>
    </w:p>
    <w:p w14:paraId="152A2022" w14:textId="3162474B"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246D28">
        <w:rPr>
          <w:b/>
          <w:bCs/>
        </w:rPr>
        <w:t xml:space="preserve"> </w:t>
      </w:r>
      <w:r w:rsidRPr="00E54811">
        <w:rPr>
          <w:b/>
          <w:bCs/>
        </w:rPr>
        <w:t>.gada 30. martā</w:t>
      </w:r>
      <w:r w:rsidRPr="00E54811">
        <w:t xml:space="preserve">                                                                                                </w:t>
      </w:r>
      <w:r w:rsidR="00C24743">
        <w:t xml:space="preserve">  </w:t>
      </w:r>
      <w:r w:rsidRPr="00E54811">
        <w:rPr>
          <w:b/>
          <w:color w:val="000000"/>
        </w:rPr>
        <w:t>Nr.</w:t>
      </w:r>
      <w:r w:rsidR="00246D28">
        <w:rPr>
          <w:b/>
          <w:color w:val="000000"/>
        </w:rPr>
        <w:t>129</w:t>
      </w:r>
      <w:r w:rsidRPr="00E54811">
        <w:rPr>
          <w:b/>
          <w:color w:val="000000"/>
        </w:rPr>
        <w:t>/5</w:t>
      </w:r>
    </w:p>
    <w:p w14:paraId="0C1F68D5" w14:textId="49F42694" w:rsidR="00906177" w:rsidRPr="00E54811" w:rsidRDefault="00906177" w:rsidP="00906177">
      <w:pPr>
        <w:tabs>
          <w:tab w:val="left" w:pos="-24212"/>
        </w:tabs>
        <w:jc w:val="right"/>
        <w:rPr>
          <w:color w:val="000000"/>
        </w:rPr>
      </w:pPr>
      <w:r w:rsidRPr="00E54811">
        <w:rPr>
          <w:color w:val="000000"/>
        </w:rPr>
        <w:t xml:space="preserve">(prot.Nr.5, </w:t>
      </w:r>
      <w:r w:rsidR="00246D28">
        <w:rPr>
          <w:color w:val="000000"/>
        </w:rPr>
        <w:t>36</w:t>
      </w:r>
      <w:r w:rsidRPr="00E54811">
        <w:rPr>
          <w:color w:val="000000"/>
        </w:rPr>
        <w:t>.§)</w:t>
      </w:r>
    </w:p>
    <w:p w14:paraId="2C057ADD" w14:textId="77777777" w:rsidR="00906177" w:rsidRPr="00E54811" w:rsidRDefault="00906177" w:rsidP="00906177">
      <w:pPr>
        <w:tabs>
          <w:tab w:val="left" w:pos="-24212"/>
        </w:tabs>
        <w:jc w:val="right"/>
        <w:rPr>
          <w:b/>
        </w:rPr>
      </w:pPr>
    </w:p>
    <w:p w14:paraId="69472EB3" w14:textId="77777777" w:rsidR="00906177" w:rsidRPr="00E54811" w:rsidRDefault="00906177" w:rsidP="00906177">
      <w:pPr>
        <w:tabs>
          <w:tab w:val="left" w:pos="-24212"/>
        </w:tabs>
        <w:jc w:val="center"/>
        <w:rPr>
          <w:b/>
          <w:u w:val="single"/>
        </w:rPr>
      </w:pPr>
      <w:r w:rsidRPr="00E54811">
        <w:rPr>
          <w:b/>
          <w:u w:val="single"/>
        </w:rPr>
        <w:t>Par nekustamā īpašuma „Jaunzemnieki 201”</w:t>
      </w:r>
      <w:r>
        <w:rPr>
          <w:b/>
          <w:u w:val="single"/>
        </w:rPr>
        <w:t>,</w:t>
      </w:r>
      <w:r w:rsidRPr="00E54811">
        <w:rPr>
          <w:b/>
          <w:u w:val="single"/>
        </w:rPr>
        <w:t xml:space="preserve"> Auru pagastā,</w:t>
      </w:r>
    </w:p>
    <w:p w14:paraId="6AD76EA1" w14:textId="77777777" w:rsidR="00906177" w:rsidRPr="00E54811" w:rsidRDefault="00906177" w:rsidP="00906177">
      <w:pPr>
        <w:tabs>
          <w:tab w:val="left" w:pos="-24212"/>
        </w:tabs>
        <w:jc w:val="center"/>
        <w:rPr>
          <w:b/>
          <w:u w:val="single"/>
        </w:rPr>
      </w:pPr>
      <w:r w:rsidRPr="00E54811">
        <w:rPr>
          <w:b/>
          <w:u w:val="single"/>
        </w:rPr>
        <w:t>Dobeles novadā atsavināšanu</w:t>
      </w:r>
    </w:p>
    <w:p w14:paraId="65BBFC04" w14:textId="77777777" w:rsidR="00906177" w:rsidRPr="00E54811" w:rsidRDefault="00906177" w:rsidP="00906177">
      <w:pPr>
        <w:tabs>
          <w:tab w:val="left" w:pos="-24212"/>
        </w:tabs>
        <w:jc w:val="right"/>
        <w:rPr>
          <w:b/>
        </w:rPr>
      </w:pPr>
    </w:p>
    <w:p w14:paraId="77C00416" w14:textId="77777777" w:rsidR="00906177" w:rsidRPr="00E54811" w:rsidRDefault="00906177" w:rsidP="00906177">
      <w:pPr>
        <w:ind w:right="142" w:firstLine="720"/>
        <w:jc w:val="both"/>
      </w:pPr>
      <w:r w:rsidRPr="00E54811">
        <w:t>Dobeles novada pašvaldība ir ierosinājusi zemesgabala “Jaunzemnieki 201”, Auru pagastā, Dobeles novadā atsavināšanu.</w:t>
      </w:r>
    </w:p>
    <w:p w14:paraId="1C69A9A5" w14:textId="77777777" w:rsidR="00906177" w:rsidRPr="00E54811" w:rsidRDefault="00906177" w:rsidP="00906177">
      <w:pPr>
        <w:ind w:right="142" w:firstLine="720"/>
        <w:jc w:val="both"/>
      </w:pPr>
      <w:r w:rsidRPr="00E54811">
        <w:t>Nekustamais īpašums – zemesgabals “Jaunzemnieki 201”, Auru pagastā, Dobeles novadā ar kadastra numuru 4646 012 0207, platība 0,0597 ha, reģistrēts Zemgales rajona tiesas Auru pagasta zemesgrāmatā (nodalījuma numurs </w:t>
      </w:r>
      <w:r w:rsidRPr="00E54811">
        <w:rPr>
          <w:bCs/>
        </w:rPr>
        <w:t>100000623172</w:t>
      </w:r>
      <w:r w:rsidRPr="00E54811">
        <w:t>) uz Dobeles novada pašvaldības vārda.</w:t>
      </w:r>
    </w:p>
    <w:p w14:paraId="1C9DD6EA" w14:textId="77777777" w:rsidR="00906177" w:rsidRPr="00E54811" w:rsidRDefault="00906177" w:rsidP="00906177">
      <w:pPr>
        <w:widowControl w:val="0"/>
        <w:tabs>
          <w:tab w:val="left" w:pos="709"/>
        </w:tabs>
        <w:suppressAutoHyphens/>
        <w:ind w:right="142"/>
        <w:jc w:val="both"/>
        <w:rPr>
          <w:rFonts w:eastAsia="Lucida Sans Unicode"/>
          <w:kern w:val="1"/>
        </w:rPr>
      </w:pPr>
      <w:r w:rsidRPr="00E54811">
        <w:rPr>
          <w:rFonts w:eastAsia="Lucida Sans Unicode"/>
          <w:kern w:val="1"/>
        </w:rPr>
        <w:tab/>
        <w:t>Pašvaldībai tās funkciju veikšanai minētais īpašums nav nepieciešams.</w:t>
      </w:r>
    </w:p>
    <w:p w14:paraId="6E4A9CC8" w14:textId="77777777" w:rsidR="00906177" w:rsidRPr="00E54811" w:rsidRDefault="00906177" w:rsidP="00906177">
      <w:pPr>
        <w:suppressAutoHyphens/>
        <w:ind w:right="142" w:firstLine="720"/>
        <w:jc w:val="both"/>
        <w:rPr>
          <w:b/>
          <w:lang w:eastAsia="ar-SA"/>
        </w:rPr>
      </w:pPr>
      <w:r w:rsidRPr="00E54811">
        <w:t xml:space="preserve">SIA “INTERBALTIJA” 2022.gada 28.februārī noteiktā nekustamā īpašuma iespējamā tirgus vērtība  ir 1400 EUR, atbilstoši </w:t>
      </w:r>
      <w:hyperlink r:id="rId166" w:tgtFrame="_blank" w:history="1">
        <w:r w:rsidRPr="00E54811">
          <w:t>Standartizācijas likumā</w:t>
        </w:r>
      </w:hyperlink>
      <w:r w:rsidRPr="00E54811">
        <w:t xml:space="preserve"> paredzētajā kārtībā apstiprinātajiem īpašuma vērtēšanas standartiem. </w:t>
      </w:r>
    </w:p>
    <w:p w14:paraId="3F6D9353" w14:textId="59FC2705" w:rsidR="00906177" w:rsidRPr="00E54811" w:rsidRDefault="00906177" w:rsidP="00906177">
      <w:pPr>
        <w:widowControl w:val="0"/>
        <w:tabs>
          <w:tab w:val="left" w:pos="900"/>
        </w:tabs>
        <w:jc w:val="both"/>
        <w:rPr>
          <w:kern w:val="2"/>
        </w:rPr>
      </w:pPr>
      <w:r w:rsidRPr="00E54811">
        <w:t xml:space="preserve">Saskaņā ar Publiskas personas mantas atsavināšanas likuma 4. panta otro daļu,  6.panta trešo daļu un 8. panta trešo daļu un </w:t>
      </w:r>
      <w:r w:rsidRPr="00E54811">
        <w:rPr>
          <w:rStyle w:val="markedcontent"/>
        </w:rPr>
        <w:t>Ministru kabineta 2011.gada 1.februāra noteikumu Nr.109 “Kārtība, kādā atsavināma publiskas personas manta” 38.punktu,</w:t>
      </w:r>
      <w:r w:rsidRPr="00E54811">
        <w:t xml:space="preserve"> </w:t>
      </w:r>
      <w:r w:rsidR="00246D28" w:rsidRPr="00E54811">
        <w:rPr>
          <w:rFonts w:eastAsia="Calibri"/>
          <w:lang w:eastAsia="en-US"/>
        </w:rPr>
        <w:t xml:space="preserve">atklāti balsojot: </w:t>
      </w:r>
      <w:r w:rsidR="00246D28" w:rsidRPr="00E54811">
        <w:rPr>
          <w:iCs/>
        </w:rPr>
        <w:t>PAR</w:t>
      </w:r>
      <w:r w:rsidR="00246D28">
        <w:rPr>
          <w:iCs/>
        </w:rPr>
        <w:t xml:space="preserve"> </w:t>
      </w:r>
      <w:r w:rsidR="00246D28" w:rsidRPr="00E54811">
        <w:rPr>
          <w:iCs/>
        </w:rPr>
        <w:t>-</w:t>
      </w:r>
      <w:r w:rsidR="00246D28">
        <w:rPr>
          <w:iCs/>
        </w:rPr>
        <w:t xml:space="preserve"> 1</w:t>
      </w:r>
      <w:r w:rsidR="00C24743">
        <w:rPr>
          <w:iCs/>
        </w:rPr>
        <w:t>5</w:t>
      </w:r>
      <w:r w:rsidR="00246D28" w:rsidRPr="00F75DB4">
        <w:rPr>
          <w:rFonts w:eastAsia="Calibri"/>
          <w:color w:val="000000"/>
          <w:lang w:eastAsia="en-US"/>
        </w:rPr>
        <w:t xml:space="preserve">  (</w:t>
      </w:r>
      <w:r w:rsidR="00246D28">
        <w:t xml:space="preserve">Ģirts Ante, </w:t>
      </w:r>
      <w:r w:rsidR="00246D28" w:rsidRPr="00FE5C59">
        <w:rPr>
          <w:bCs/>
          <w:lang w:eastAsia="et-EE"/>
        </w:rPr>
        <w:t>K</w:t>
      </w:r>
      <w:r w:rsidR="00246D28">
        <w:rPr>
          <w:bCs/>
          <w:lang w:eastAsia="et-EE"/>
        </w:rPr>
        <w:t xml:space="preserve">ristīne </w:t>
      </w:r>
      <w:r w:rsidR="00246D28" w:rsidRPr="00FE5C59">
        <w:rPr>
          <w:bCs/>
          <w:lang w:eastAsia="et-EE"/>
        </w:rPr>
        <w:t xml:space="preserve">Briede, </w:t>
      </w:r>
      <w:r w:rsidR="00246D28">
        <w:rPr>
          <w:bCs/>
          <w:lang w:eastAsia="et-EE"/>
        </w:rPr>
        <w:t xml:space="preserve">Sarmīte Dude, </w:t>
      </w:r>
      <w:r w:rsidR="00246D28" w:rsidRPr="00FE5C59">
        <w:rPr>
          <w:bCs/>
          <w:lang w:eastAsia="et-EE"/>
        </w:rPr>
        <w:t>M</w:t>
      </w:r>
      <w:r w:rsidR="00246D28">
        <w:rPr>
          <w:bCs/>
          <w:lang w:eastAsia="et-EE"/>
        </w:rPr>
        <w:t xml:space="preserve">āris </w:t>
      </w:r>
      <w:r w:rsidR="00246D28" w:rsidRPr="00FE5C59">
        <w:rPr>
          <w:bCs/>
          <w:lang w:eastAsia="et-EE"/>
        </w:rPr>
        <w:t>Feldmanis, E</w:t>
      </w:r>
      <w:r w:rsidR="00246D28">
        <w:rPr>
          <w:bCs/>
          <w:lang w:eastAsia="et-EE"/>
        </w:rPr>
        <w:t xml:space="preserve">dgars </w:t>
      </w:r>
      <w:r w:rsidR="00246D28" w:rsidRPr="00FE5C59">
        <w:rPr>
          <w:bCs/>
          <w:lang w:eastAsia="et-EE"/>
        </w:rPr>
        <w:t>Gaigalis, I</w:t>
      </w:r>
      <w:r w:rsidR="00246D28">
        <w:rPr>
          <w:bCs/>
          <w:lang w:eastAsia="et-EE"/>
        </w:rPr>
        <w:t xml:space="preserve">vars </w:t>
      </w:r>
      <w:r w:rsidR="00246D28" w:rsidRPr="00FE5C59">
        <w:rPr>
          <w:bCs/>
          <w:lang w:eastAsia="et-EE"/>
        </w:rPr>
        <w:t>Gorskis, E</w:t>
      </w:r>
      <w:r w:rsidR="00246D28">
        <w:rPr>
          <w:bCs/>
          <w:lang w:eastAsia="et-EE"/>
        </w:rPr>
        <w:t xml:space="preserve">dgars </w:t>
      </w:r>
      <w:r w:rsidR="00246D28" w:rsidRPr="00FE5C59">
        <w:rPr>
          <w:bCs/>
          <w:lang w:eastAsia="et-EE"/>
        </w:rPr>
        <w:t>Laimiņš, A</w:t>
      </w:r>
      <w:r w:rsidR="00246D28">
        <w:rPr>
          <w:bCs/>
          <w:lang w:eastAsia="et-EE"/>
        </w:rPr>
        <w:t xml:space="preserve">ndris </w:t>
      </w:r>
      <w:r w:rsidR="00246D28" w:rsidRPr="00FE5C59">
        <w:rPr>
          <w:bCs/>
          <w:lang w:eastAsia="et-EE"/>
        </w:rPr>
        <w:t xml:space="preserve">Podvinskis, </w:t>
      </w:r>
      <w:r w:rsidR="00246D28">
        <w:rPr>
          <w:bCs/>
          <w:lang w:eastAsia="et-EE"/>
        </w:rPr>
        <w:t xml:space="preserve">Viesturs Reinfelds, </w:t>
      </w:r>
      <w:r w:rsidR="00246D28" w:rsidRPr="00FE5C59">
        <w:rPr>
          <w:bCs/>
          <w:lang w:eastAsia="et-EE"/>
        </w:rPr>
        <w:t>D</w:t>
      </w:r>
      <w:r w:rsidR="00246D28">
        <w:rPr>
          <w:bCs/>
          <w:lang w:eastAsia="et-EE"/>
        </w:rPr>
        <w:t xml:space="preserve">ace </w:t>
      </w:r>
      <w:r w:rsidR="00246D28" w:rsidRPr="00FE5C59">
        <w:rPr>
          <w:bCs/>
          <w:lang w:eastAsia="et-EE"/>
        </w:rPr>
        <w:t xml:space="preserve">Reinika, </w:t>
      </w:r>
      <w:r w:rsidR="00246D28">
        <w:rPr>
          <w:bCs/>
          <w:lang w:eastAsia="et-EE"/>
        </w:rPr>
        <w:t xml:space="preserve">Sanita Olševska, </w:t>
      </w:r>
      <w:r w:rsidR="00246D28" w:rsidRPr="00FE5C59">
        <w:rPr>
          <w:bCs/>
          <w:lang w:eastAsia="et-EE"/>
        </w:rPr>
        <w:t>G</w:t>
      </w:r>
      <w:r w:rsidR="00246D28">
        <w:rPr>
          <w:bCs/>
          <w:lang w:eastAsia="et-EE"/>
        </w:rPr>
        <w:t xml:space="preserve">untis </w:t>
      </w:r>
      <w:r w:rsidR="00246D28" w:rsidRPr="00FE5C59">
        <w:rPr>
          <w:bCs/>
          <w:lang w:eastAsia="et-EE"/>
        </w:rPr>
        <w:t>Safranovičs, A</w:t>
      </w:r>
      <w:r w:rsidR="00246D28">
        <w:rPr>
          <w:bCs/>
          <w:lang w:eastAsia="et-EE"/>
        </w:rPr>
        <w:t xml:space="preserve">ndrejs </w:t>
      </w:r>
      <w:r w:rsidR="00246D28" w:rsidRPr="00FE5C59">
        <w:rPr>
          <w:bCs/>
          <w:lang w:eastAsia="et-EE"/>
        </w:rPr>
        <w:t xml:space="preserve">Spridzāns, </w:t>
      </w:r>
      <w:r w:rsidR="00246D28">
        <w:rPr>
          <w:bCs/>
          <w:lang w:eastAsia="et-EE"/>
        </w:rPr>
        <w:t>Ivars Stanga, Indra Špela</w:t>
      </w:r>
      <w:r w:rsidR="00246D28" w:rsidRPr="00F75DB4">
        <w:rPr>
          <w:rFonts w:eastAsia="Calibri"/>
          <w:color w:val="000000"/>
          <w:lang w:eastAsia="en-US"/>
        </w:rPr>
        <w:t>)</w:t>
      </w:r>
      <w:r w:rsidR="00246D28">
        <w:rPr>
          <w:rFonts w:eastAsia="Calibri"/>
          <w:color w:val="000000"/>
          <w:lang w:eastAsia="en-US"/>
        </w:rPr>
        <w:t>,</w:t>
      </w:r>
      <w:r w:rsidR="00246D28" w:rsidRPr="00E54811">
        <w:rPr>
          <w:iCs/>
        </w:rPr>
        <w:t xml:space="preserve"> PRET</w:t>
      </w:r>
      <w:r w:rsidR="00246D28">
        <w:rPr>
          <w:iCs/>
        </w:rPr>
        <w:t xml:space="preserve"> </w:t>
      </w:r>
      <w:r w:rsidR="00246D28" w:rsidRPr="00E54811">
        <w:rPr>
          <w:iCs/>
        </w:rPr>
        <w:t>-</w:t>
      </w:r>
      <w:r w:rsidR="00246D28">
        <w:rPr>
          <w:iCs/>
        </w:rPr>
        <w:t xml:space="preserve"> nav</w:t>
      </w:r>
      <w:r w:rsidR="00246D28" w:rsidRPr="00E54811">
        <w:rPr>
          <w:iCs/>
        </w:rPr>
        <w:t>, ATTURAS</w:t>
      </w:r>
      <w:r w:rsidR="00246D28">
        <w:rPr>
          <w:iCs/>
        </w:rPr>
        <w:t xml:space="preserve"> – nav, </w:t>
      </w:r>
      <w:r w:rsidRPr="00E54811">
        <w:t xml:space="preserve">Dobeles novada dome </w:t>
      </w:r>
      <w:r w:rsidRPr="00246D28">
        <w:rPr>
          <w:b/>
          <w:bCs/>
        </w:rPr>
        <w:t>NOLEMJ</w:t>
      </w:r>
      <w:r w:rsidRPr="00E54811">
        <w:t>:</w:t>
      </w:r>
    </w:p>
    <w:p w14:paraId="69B9BBEE" w14:textId="77777777" w:rsidR="00906177" w:rsidRPr="00E54811" w:rsidRDefault="00906177" w:rsidP="00EC5B12">
      <w:pPr>
        <w:numPr>
          <w:ilvl w:val="0"/>
          <w:numId w:val="15"/>
        </w:numPr>
        <w:ind w:right="142"/>
        <w:jc w:val="both"/>
      </w:pPr>
      <w:r w:rsidRPr="00E54811">
        <w:t>Atsavināt  nekustamo īpašumu – zemesgabalu “Jaunzemnieki 201”, Auru pagastā, Dobeles novadā ar kadastra numuru 4646 012 0207, platība 0,0597 ha, kadastra apzīmējums 4646 012 0207, pārdodot to atklātā izsolē ar augšupejošu soli.</w:t>
      </w:r>
    </w:p>
    <w:p w14:paraId="156B7F11" w14:textId="77777777" w:rsidR="00906177" w:rsidRPr="00E54811" w:rsidRDefault="00906177" w:rsidP="00EC5B12">
      <w:pPr>
        <w:numPr>
          <w:ilvl w:val="0"/>
          <w:numId w:val="15"/>
        </w:numPr>
        <w:tabs>
          <w:tab w:val="left" w:pos="0"/>
        </w:tabs>
        <w:ind w:right="142"/>
        <w:contextualSpacing/>
        <w:jc w:val="both"/>
        <w:rPr>
          <w:rFonts w:eastAsia="Arial"/>
          <w:kern w:val="2"/>
        </w:rPr>
      </w:pPr>
      <w:r w:rsidRPr="00E54811">
        <w:t>Noteikt lēmuma 1. punktā minētā nekustamā īpašuma nosacīto cenu 1400 EUR</w:t>
      </w:r>
      <w:r w:rsidRPr="00E54811">
        <w:rPr>
          <w:rFonts w:eastAsia="Arial"/>
        </w:rPr>
        <w:t>.</w:t>
      </w:r>
    </w:p>
    <w:p w14:paraId="57F66E57" w14:textId="1B7D8007" w:rsidR="00906177" w:rsidRDefault="00906177" w:rsidP="00EC5B12">
      <w:pPr>
        <w:pStyle w:val="ListParagraph"/>
        <w:widowControl/>
        <w:numPr>
          <w:ilvl w:val="0"/>
          <w:numId w:val="15"/>
        </w:numPr>
        <w:suppressAutoHyphens w:val="0"/>
        <w:ind w:right="43"/>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38A54018" w14:textId="77777777" w:rsidR="00246D28" w:rsidRPr="00246D28" w:rsidRDefault="00246D28" w:rsidP="00246D28">
      <w:pPr>
        <w:ind w:right="43"/>
        <w:contextualSpacing/>
        <w:jc w:val="both"/>
        <w:rPr>
          <w:rFonts w:eastAsia="Arial"/>
        </w:rPr>
      </w:pPr>
    </w:p>
    <w:p w14:paraId="23F3DE2B" w14:textId="77777777" w:rsidR="00906177" w:rsidRPr="00E54811" w:rsidRDefault="00906177" w:rsidP="00906177">
      <w:pPr>
        <w:tabs>
          <w:tab w:val="left" w:pos="-24212"/>
        </w:tabs>
        <w:jc w:val="right"/>
        <w:rPr>
          <w:b/>
        </w:rPr>
      </w:pPr>
    </w:p>
    <w:p w14:paraId="5D9ED3F0" w14:textId="77777777" w:rsidR="00906177" w:rsidRPr="00E54811" w:rsidRDefault="00906177" w:rsidP="00906177">
      <w:pPr>
        <w:pStyle w:val="ListParagraph"/>
        <w:ind w:left="57" w:right="-694"/>
        <w:jc w:val="both"/>
      </w:pPr>
      <w:r w:rsidRPr="00E54811">
        <w:t>Domes priekšsēdētājs                                                                                                  I.Gorskis</w:t>
      </w:r>
    </w:p>
    <w:p w14:paraId="3135807F" w14:textId="77777777" w:rsidR="00906177" w:rsidRPr="00E54811" w:rsidRDefault="00906177" w:rsidP="00906177">
      <w:pPr>
        <w:pStyle w:val="ListParagraph"/>
        <w:ind w:left="57"/>
        <w:jc w:val="both"/>
        <w:rPr>
          <w:color w:val="FF0000"/>
        </w:rPr>
      </w:pPr>
    </w:p>
    <w:p w14:paraId="350A3208" w14:textId="45882903" w:rsidR="00246D28" w:rsidRDefault="00246D28" w:rsidP="00906177">
      <w:pPr>
        <w:tabs>
          <w:tab w:val="left" w:pos="-24212"/>
        </w:tabs>
        <w:jc w:val="center"/>
        <w:rPr>
          <w:noProof/>
          <w:sz w:val="20"/>
          <w:szCs w:val="20"/>
        </w:rPr>
      </w:pPr>
      <w:r>
        <w:rPr>
          <w:noProof/>
          <w:sz w:val="20"/>
          <w:szCs w:val="20"/>
        </w:rPr>
        <w:br w:type="page"/>
      </w:r>
    </w:p>
    <w:p w14:paraId="139A24AB" w14:textId="77777777" w:rsidR="00906177" w:rsidRPr="00E54811" w:rsidRDefault="00906177" w:rsidP="00906177">
      <w:pPr>
        <w:tabs>
          <w:tab w:val="left" w:pos="-24212"/>
        </w:tabs>
        <w:jc w:val="center"/>
        <w:rPr>
          <w:noProof/>
          <w:sz w:val="20"/>
          <w:szCs w:val="20"/>
        </w:rPr>
      </w:pPr>
    </w:p>
    <w:p w14:paraId="632E1DCB" w14:textId="2B651D45"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6E6A791D" wp14:editId="36887108">
            <wp:extent cx="676275" cy="752475"/>
            <wp:effectExtent l="0" t="0" r="9525" b="9525"/>
            <wp:docPr id="180" name="Picture 18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B39DA1F" w14:textId="77777777" w:rsidR="00906177" w:rsidRPr="00E54811" w:rsidRDefault="00906177" w:rsidP="00906177">
      <w:pPr>
        <w:pStyle w:val="Header"/>
        <w:jc w:val="center"/>
        <w:rPr>
          <w:sz w:val="20"/>
        </w:rPr>
      </w:pPr>
      <w:r w:rsidRPr="00E54811">
        <w:rPr>
          <w:sz w:val="20"/>
        </w:rPr>
        <w:t>LATVIJAS REPUBLIKA</w:t>
      </w:r>
    </w:p>
    <w:p w14:paraId="7571CE3F" w14:textId="77777777" w:rsidR="00906177" w:rsidRPr="00E54811" w:rsidRDefault="00906177" w:rsidP="00906177">
      <w:pPr>
        <w:pStyle w:val="Header"/>
        <w:jc w:val="center"/>
        <w:rPr>
          <w:b/>
          <w:sz w:val="32"/>
          <w:szCs w:val="32"/>
        </w:rPr>
      </w:pPr>
      <w:r w:rsidRPr="00E54811">
        <w:rPr>
          <w:b/>
          <w:sz w:val="32"/>
          <w:szCs w:val="32"/>
        </w:rPr>
        <w:t>DOBELES NOVADA DOME</w:t>
      </w:r>
    </w:p>
    <w:p w14:paraId="2A0231D0"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313DB3D5" w14:textId="77777777" w:rsidR="00906177" w:rsidRPr="00AD3398"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167" w:history="1">
        <w:r w:rsidRPr="00AD3398">
          <w:rPr>
            <w:rStyle w:val="Hyperlink"/>
            <w:rFonts w:eastAsia="Calibri"/>
            <w:color w:val="auto"/>
            <w:sz w:val="16"/>
            <w:szCs w:val="16"/>
          </w:rPr>
          <w:t>dome@dobele.lv</w:t>
        </w:r>
      </w:hyperlink>
    </w:p>
    <w:p w14:paraId="2728BFDB" w14:textId="77777777" w:rsidR="00906177" w:rsidRPr="00E54811" w:rsidRDefault="00906177" w:rsidP="00906177">
      <w:pPr>
        <w:pStyle w:val="Default"/>
        <w:jc w:val="center"/>
        <w:rPr>
          <w:b/>
          <w:bCs/>
        </w:rPr>
      </w:pPr>
    </w:p>
    <w:p w14:paraId="6155075A" w14:textId="77777777" w:rsidR="00906177" w:rsidRPr="00E54811" w:rsidRDefault="00906177" w:rsidP="00906177">
      <w:pPr>
        <w:pStyle w:val="NoSpacing"/>
        <w:jc w:val="center"/>
        <w:rPr>
          <w:b/>
        </w:rPr>
      </w:pPr>
      <w:r w:rsidRPr="00E54811">
        <w:rPr>
          <w:b/>
        </w:rPr>
        <w:t>LĒMUMS</w:t>
      </w:r>
    </w:p>
    <w:p w14:paraId="1607FCE3" w14:textId="77777777" w:rsidR="00906177" w:rsidRPr="00E54811" w:rsidRDefault="00906177" w:rsidP="00906177">
      <w:pPr>
        <w:pStyle w:val="NoSpacing"/>
        <w:jc w:val="center"/>
        <w:rPr>
          <w:b/>
        </w:rPr>
      </w:pPr>
      <w:r w:rsidRPr="00E54811">
        <w:rPr>
          <w:b/>
        </w:rPr>
        <w:t>Dobelē</w:t>
      </w:r>
    </w:p>
    <w:p w14:paraId="4B7D473D" w14:textId="77777777" w:rsidR="00906177" w:rsidRPr="00E54811" w:rsidRDefault="00906177" w:rsidP="00906177">
      <w:pPr>
        <w:pStyle w:val="NoSpacing"/>
        <w:jc w:val="both"/>
        <w:rPr>
          <w:b/>
        </w:rPr>
      </w:pPr>
    </w:p>
    <w:p w14:paraId="2022C089" w14:textId="73EBBFA3"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AD3398">
        <w:rPr>
          <w:b/>
          <w:bCs/>
        </w:rPr>
        <w:t xml:space="preserve"> </w:t>
      </w:r>
      <w:r w:rsidRPr="00E54811">
        <w:rPr>
          <w:b/>
          <w:bCs/>
        </w:rPr>
        <w:t>gada 30. martā</w:t>
      </w:r>
      <w:r w:rsidRPr="00E54811">
        <w:t xml:space="preserve">                                                                                                  </w:t>
      </w:r>
      <w:r w:rsidRPr="00E54811">
        <w:rPr>
          <w:b/>
          <w:color w:val="000000"/>
        </w:rPr>
        <w:t>Nr.</w:t>
      </w:r>
      <w:r w:rsidR="00AD3398">
        <w:rPr>
          <w:b/>
          <w:color w:val="000000"/>
        </w:rPr>
        <w:t>130</w:t>
      </w:r>
      <w:r w:rsidRPr="00E54811">
        <w:rPr>
          <w:b/>
          <w:color w:val="000000"/>
        </w:rPr>
        <w:t>/5</w:t>
      </w:r>
    </w:p>
    <w:p w14:paraId="70410548" w14:textId="1F93608D" w:rsidR="00906177" w:rsidRPr="00E54811" w:rsidRDefault="00906177" w:rsidP="00906177">
      <w:pPr>
        <w:tabs>
          <w:tab w:val="left" w:pos="-24212"/>
        </w:tabs>
        <w:jc w:val="right"/>
        <w:rPr>
          <w:color w:val="000000"/>
        </w:rPr>
      </w:pPr>
      <w:r w:rsidRPr="00E54811">
        <w:rPr>
          <w:color w:val="000000"/>
        </w:rPr>
        <w:t xml:space="preserve">(prot.Nr.5, </w:t>
      </w:r>
      <w:r w:rsidR="00AD3398">
        <w:rPr>
          <w:color w:val="000000"/>
        </w:rPr>
        <w:t>37</w:t>
      </w:r>
      <w:r w:rsidRPr="00E54811">
        <w:rPr>
          <w:color w:val="000000"/>
        </w:rPr>
        <w:t>.§)</w:t>
      </w:r>
    </w:p>
    <w:p w14:paraId="0974A03C" w14:textId="77777777" w:rsidR="00906177" w:rsidRPr="00E54811" w:rsidRDefault="00906177" w:rsidP="00906177">
      <w:pPr>
        <w:tabs>
          <w:tab w:val="left" w:pos="-24212"/>
        </w:tabs>
        <w:jc w:val="right"/>
        <w:rPr>
          <w:b/>
        </w:rPr>
      </w:pPr>
    </w:p>
    <w:p w14:paraId="5A33C1B0" w14:textId="77777777" w:rsidR="00906177" w:rsidRPr="00E54811" w:rsidRDefault="00906177" w:rsidP="00906177">
      <w:pPr>
        <w:tabs>
          <w:tab w:val="left" w:pos="-24212"/>
        </w:tabs>
        <w:jc w:val="center"/>
        <w:rPr>
          <w:b/>
          <w:u w:val="single"/>
        </w:rPr>
      </w:pPr>
      <w:r w:rsidRPr="00E54811">
        <w:rPr>
          <w:b/>
          <w:u w:val="single"/>
        </w:rPr>
        <w:t>Par nekustamā īpašuma „Jaunzemnieki 209”</w:t>
      </w:r>
      <w:r>
        <w:rPr>
          <w:b/>
          <w:u w:val="single"/>
        </w:rPr>
        <w:t>,</w:t>
      </w:r>
      <w:r w:rsidRPr="00E54811">
        <w:rPr>
          <w:b/>
          <w:u w:val="single"/>
        </w:rPr>
        <w:t xml:space="preserve"> Auru pagastā,</w:t>
      </w:r>
    </w:p>
    <w:p w14:paraId="0E9A5701" w14:textId="77777777" w:rsidR="00906177" w:rsidRPr="00E54811" w:rsidRDefault="00906177" w:rsidP="00906177">
      <w:pPr>
        <w:tabs>
          <w:tab w:val="left" w:pos="-24212"/>
        </w:tabs>
        <w:jc w:val="center"/>
        <w:rPr>
          <w:b/>
          <w:u w:val="single"/>
        </w:rPr>
      </w:pPr>
      <w:r w:rsidRPr="00E54811">
        <w:rPr>
          <w:b/>
          <w:u w:val="single"/>
        </w:rPr>
        <w:t>Dobeles novadā atsavināšanu</w:t>
      </w:r>
    </w:p>
    <w:p w14:paraId="52088193" w14:textId="77777777" w:rsidR="00906177" w:rsidRPr="00E54811" w:rsidRDefault="00906177" w:rsidP="00906177">
      <w:pPr>
        <w:tabs>
          <w:tab w:val="left" w:pos="-24212"/>
        </w:tabs>
        <w:jc w:val="right"/>
        <w:rPr>
          <w:b/>
        </w:rPr>
      </w:pPr>
    </w:p>
    <w:p w14:paraId="2B5FD7CB" w14:textId="77777777" w:rsidR="00906177" w:rsidRPr="00E54811" w:rsidRDefault="00906177" w:rsidP="00906177">
      <w:pPr>
        <w:ind w:right="142" w:firstLine="720"/>
        <w:jc w:val="both"/>
      </w:pPr>
      <w:r w:rsidRPr="00E54811">
        <w:t>Dobeles novada pašvaldība ir ierosinājusi zemesgabala “Jaunzemnieki 209”, Auru pagastā, Dobeles novadā atsavināšanu.</w:t>
      </w:r>
    </w:p>
    <w:p w14:paraId="16E65619" w14:textId="77777777" w:rsidR="00906177" w:rsidRPr="00E54811" w:rsidRDefault="00906177" w:rsidP="00906177">
      <w:pPr>
        <w:ind w:right="142" w:firstLine="720"/>
        <w:jc w:val="both"/>
      </w:pPr>
      <w:r w:rsidRPr="00E54811">
        <w:t>Nekustamais īpašums – zemesgabals “Jaunzemnieki 209”, Auru pagastā, Dobeles novadā ar kadastra numuru 4646 012 0215, platība 0,1121 ha, reģistrēts Zemgales rajona tiesas Auru pagasta zemesgrāmatā (nodalījuma numurs </w:t>
      </w:r>
      <w:r w:rsidRPr="00E54811">
        <w:rPr>
          <w:bCs/>
        </w:rPr>
        <w:t>100000622798</w:t>
      </w:r>
      <w:r w:rsidRPr="00E54811">
        <w:t>) uz Dobeles novada pašvaldības vārda.</w:t>
      </w:r>
    </w:p>
    <w:p w14:paraId="1D81BE46" w14:textId="77777777" w:rsidR="00906177" w:rsidRPr="00E54811" w:rsidRDefault="00906177" w:rsidP="00906177">
      <w:pPr>
        <w:widowControl w:val="0"/>
        <w:tabs>
          <w:tab w:val="left" w:pos="709"/>
        </w:tabs>
        <w:suppressAutoHyphens/>
        <w:ind w:right="142"/>
        <w:jc w:val="both"/>
        <w:rPr>
          <w:rFonts w:eastAsia="Lucida Sans Unicode"/>
          <w:kern w:val="1"/>
        </w:rPr>
      </w:pPr>
      <w:r w:rsidRPr="00E54811">
        <w:rPr>
          <w:rFonts w:eastAsia="Lucida Sans Unicode"/>
          <w:kern w:val="1"/>
        </w:rPr>
        <w:tab/>
        <w:t>Pašvaldībai tās funkciju veikšanai minētais īpašums nav nepieciešams.</w:t>
      </w:r>
    </w:p>
    <w:p w14:paraId="156D37F5" w14:textId="77777777" w:rsidR="00906177" w:rsidRPr="00E54811" w:rsidRDefault="00906177" w:rsidP="00906177">
      <w:pPr>
        <w:suppressAutoHyphens/>
        <w:ind w:right="142" w:firstLine="720"/>
        <w:jc w:val="both"/>
        <w:rPr>
          <w:b/>
          <w:lang w:eastAsia="ar-SA"/>
        </w:rPr>
      </w:pPr>
      <w:r w:rsidRPr="00E54811">
        <w:t xml:space="preserve">SIA “INTERBALTIJA” 2022.gada 21.februārī noteiktā nekustamā īpašuma iespējamā tirgus vērtība  ir 2200 EUR, atbilstoši </w:t>
      </w:r>
      <w:hyperlink r:id="rId168" w:tgtFrame="_blank" w:history="1">
        <w:r w:rsidRPr="00E54811">
          <w:t>Standartizācijas likumā</w:t>
        </w:r>
      </w:hyperlink>
      <w:r w:rsidRPr="00E54811">
        <w:t xml:space="preserve"> paredzētajā kārtībā apstiprinātajiem īpašuma vērtēšanas standartiem. </w:t>
      </w:r>
    </w:p>
    <w:p w14:paraId="1A087225" w14:textId="6567CBA3" w:rsidR="00906177" w:rsidRPr="00E54811" w:rsidRDefault="00906177" w:rsidP="00906177">
      <w:pPr>
        <w:widowControl w:val="0"/>
        <w:tabs>
          <w:tab w:val="left" w:pos="900"/>
        </w:tabs>
        <w:jc w:val="both"/>
        <w:rPr>
          <w:kern w:val="2"/>
        </w:rPr>
      </w:pPr>
      <w:r w:rsidRPr="00E54811">
        <w:tab/>
        <w:t xml:space="preserve">Saskaņā ar Publiskas personas mantas atsavināšanas likuma 4. panta otro daļu,  6.panta trešo daļu un 8. panta trešo daļu un </w:t>
      </w:r>
      <w:r w:rsidRPr="00E54811">
        <w:rPr>
          <w:rStyle w:val="markedcontent"/>
        </w:rPr>
        <w:t>Ministru kabineta 2011.gada 1.februāra noteikumu Nr.109 “Kārtība, kādā atsavināma publiskas personas manta” 38.punktu,</w:t>
      </w:r>
      <w:r w:rsidRPr="00E54811">
        <w:t xml:space="preserve"> </w:t>
      </w:r>
      <w:r w:rsidR="00AD3398" w:rsidRPr="00E54811">
        <w:rPr>
          <w:rFonts w:eastAsia="Calibri"/>
          <w:lang w:eastAsia="en-US"/>
        </w:rPr>
        <w:t xml:space="preserve">atklāti balsojot: </w:t>
      </w:r>
      <w:r w:rsidR="00AD3398" w:rsidRPr="00E54811">
        <w:rPr>
          <w:iCs/>
        </w:rPr>
        <w:t>PAR</w:t>
      </w:r>
      <w:r w:rsidR="00AD3398">
        <w:rPr>
          <w:iCs/>
        </w:rPr>
        <w:t xml:space="preserve"> </w:t>
      </w:r>
      <w:r w:rsidR="00AD3398" w:rsidRPr="00E54811">
        <w:rPr>
          <w:iCs/>
        </w:rPr>
        <w:t>-</w:t>
      </w:r>
      <w:r w:rsidR="00AD3398">
        <w:rPr>
          <w:iCs/>
        </w:rPr>
        <w:t xml:space="preserve"> 1</w:t>
      </w:r>
      <w:r w:rsidR="005A2C53">
        <w:rPr>
          <w:iCs/>
        </w:rPr>
        <w:t>5</w:t>
      </w:r>
      <w:r w:rsidR="00AD3398" w:rsidRPr="00F75DB4">
        <w:rPr>
          <w:rFonts w:eastAsia="Calibri"/>
          <w:color w:val="000000"/>
          <w:lang w:eastAsia="en-US"/>
        </w:rPr>
        <w:t xml:space="preserve">  (</w:t>
      </w:r>
      <w:r w:rsidR="00AD3398">
        <w:t xml:space="preserve">Ģirts Ante, </w:t>
      </w:r>
      <w:r w:rsidR="00AD3398" w:rsidRPr="00FE5C59">
        <w:rPr>
          <w:bCs/>
          <w:lang w:eastAsia="et-EE"/>
        </w:rPr>
        <w:t>K</w:t>
      </w:r>
      <w:r w:rsidR="00AD3398">
        <w:rPr>
          <w:bCs/>
          <w:lang w:eastAsia="et-EE"/>
        </w:rPr>
        <w:t xml:space="preserve">ristīne </w:t>
      </w:r>
      <w:r w:rsidR="00AD3398" w:rsidRPr="00FE5C59">
        <w:rPr>
          <w:bCs/>
          <w:lang w:eastAsia="et-EE"/>
        </w:rPr>
        <w:t xml:space="preserve">Briede, </w:t>
      </w:r>
      <w:r w:rsidR="00AD3398">
        <w:rPr>
          <w:bCs/>
          <w:lang w:eastAsia="et-EE"/>
        </w:rPr>
        <w:t xml:space="preserve">Sarmīte Dude, </w:t>
      </w:r>
      <w:r w:rsidR="00AD3398" w:rsidRPr="00FE5C59">
        <w:rPr>
          <w:bCs/>
          <w:lang w:eastAsia="et-EE"/>
        </w:rPr>
        <w:t>M</w:t>
      </w:r>
      <w:r w:rsidR="00AD3398">
        <w:rPr>
          <w:bCs/>
          <w:lang w:eastAsia="et-EE"/>
        </w:rPr>
        <w:t xml:space="preserve">āris </w:t>
      </w:r>
      <w:r w:rsidR="00AD3398" w:rsidRPr="00FE5C59">
        <w:rPr>
          <w:bCs/>
          <w:lang w:eastAsia="et-EE"/>
        </w:rPr>
        <w:t>Feldmanis, E</w:t>
      </w:r>
      <w:r w:rsidR="00AD3398">
        <w:rPr>
          <w:bCs/>
          <w:lang w:eastAsia="et-EE"/>
        </w:rPr>
        <w:t xml:space="preserve">dgars </w:t>
      </w:r>
      <w:r w:rsidR="00AD3398" w:rsidRPr="00FE5C59">
        <w:rPr>
          <w:bCs/>
          <w:lang w:eastAsia="et-EE"/>
        </w:rPr>
        <w:t>Gaigalis, I</w:t>
      </w:r>
      <w:r w:rsidR="00AD3398">
        <w:rPr>
          <w:bCs/>
          <w:lang w:eastAsia="et-EE"/>
        </w:rPr>
        <w:t xml:space="preserve">vars </w:t>
      </w:r>
      <w:r w:rsidR="00AD3398" w:rsidRPr="00FE5C59">
        <w:rPr>
          <w:bCs/>
          <w:lang w:eastAsia="et-EE"/>
        </w:rPr>
        <w:t>Gorskis, E</w:t>
      </w:r>
      <w:r w:rsidR="00AD3398">
        <w:rPr>
          <w:bCs/>
          <w:lang w:eastAsia="et-EE"/>
        </w:rPr>
        <w:t xml:space="preserve">dgars </w:t>
      </w:r>
      <w:r w:rsidR="00AD3398" w:rsidRPr="00FE5C59">
        <w:rPr>
          <w:bCs/>
          <w:lang w:eastAsia="et-EE"/>
        </w:rPr>
        <w:t>Laimiņš, A</w:t>
      </w:r>
      <w:r w:rsidR="00AD3398">
        <w:rPr>
          <w:bCs/>
          <w:lang w:eastAsia="et-EE"/>
        </w:rPr>
        <w:t xml:space="preserve">ndris </w:t>
      </w:r>
      <w:r w:rsidR="00AD3398" w:rsidRPr="00FE5C59">
        <w:rPr>
          <w:bCs/>
          <w:lang w:eastAsia="et-EE"/>
        </w:rPr>
        <w:t xml:space="preserve">Podvinskis, </w:t>
      </w:r>
      <w:r w:rsidR="00AD3398">
        <w:rPr>
          <w:bCs/>
          <w:lang w:eastAsia="et-EE"/>
        </w:rPr>
        <w:t xml:space="preserve">Viesturs Reinfelds, </w:t>
      </w:r>
      <w:r w:rsidR="00AD3398" w:rsidRPr="00FE5C59">
        <w:rPr>
          <w:bCs/>
          <w:lang w:eastAsia="et-EE"/>
        </w:rPr>
        <w:t>D</w:t>
      </w:r>
      <w:r w:rsidR="00AD3398">
        <w:rPr>
          <w:bCs/>
          <w:lang w:eastAsia="et-EE"/>
        </w:rPr>
        <w:t xml:space="preserve">ace </w:t>
      </w:r>
      <w:r w:rsidR="00AD3398" w:rsidRPr="00FE5C59">
        <w:rPr>
          <w:bCs/>
          <w:lang w:eastAsia="et-EE"/>
        </w:rPr>
        <w:t xml:space="preserve">Reinika, </w:t>
      </w:r>
      <w:r w:rsidR="00AD3398">
        <w:rPr>
          <w:bCs/>
          <w:lang w:eastAsia="et-EE"/>
        </w:rPr>
        <w:t xml:space="preserve">Sanita Olševska, </w:t>
      </w:r>
      <w:r w:rsidR="00AD3398" w:rsidRPr="00FE5C59">
        <w:rPr>
          <w:bCs/>
          <w:lang w:eastAsia="et-EE"/>
        </w:rPr>
        <w:t>G</w:t>
      </w:r>
      <w:r w:rsidR="00AD3398">
        <w:rPr>
          <w:bCs/>
          <w:lang w:eastAsia="et-EE"/>
        </w:rPr>
        <w:t xml:space="preserve">untis </w:t>
      </w:r>
      <w:r w:rsidR="00AD3398" w:rsidRPr="00FE5C59">
        <w:rPr>
          <w:bCs/>
          <w:lang w:eastAsia="et-EE"/>
        </w:rPr>
        <w:t>Safranovičs, A</w:t>
      </w:r>
      <w:r w:rsidR="00AD3398">
        <w:rPr>
          <w:bCs/>
          <w:lang w:eastAsia="et-EE"/>
        </w:rPr>
        <w:t xml:space="preserve">ndrejs </w:t>
      </w:r>
      <w:r w:rsidR="00AD3398" w:rsidRPr="00FE5C59">
        <w:rPr>
          <w:bCs/>
          <w:lang w:eastAsia="et-EE"/>
        </w:rPr>
        <w:t xml:space="preserve">Spridzāns, </w:t>
      </w:r>
      <w:r w:rsidR="00AD3398">
        <w:rPr>
          <w:bCs/>
          <w:lang w:eastAsia="et-EE"/>
        </w:rPr>
        <w:t>Ivars Stanga, Indra Špela</w:t>
      </w:r>
      <w:r w:rsidR="00AD3398" w:rsidRPr="00F75DB4">
        <w:rPr>
          <w:rFonts w:eastAsia="Calibri"/>
          <w:color w:val="000000"/>
          <w:lang w:eastAsia="en-US"/>
        </w:rPr>
        <w:t>)</w:t>
      </w:r>
      <w:r w:rsidR="00AD3398">
        <w:rPr>
          <w:rFonts w:eastAsia="Calibri"/>
          <w:color w:val="000000"/>
          <w:lang w:eastAsia="en-US"/>
        </w:rPr>
        <w:t>,</w:t>
      </w:r>
      <w:r w:rsidR="00AD3398" w:rsidRPr="00E54811">
        <w:rPr>
          <w:iCs/>
        </w:rPr>
        <w:t xml:space="preserve"> PRET</w:t>
      </w:r>
      <w:r w:rsidR="00AD3398">
        <w:rPr>
          <w:iCs/>
        </w:rPr>
        <w:t xml:space="preserve"> </w:t>
      </w:r>
      <w:r w:rsidR="00AD3398" w:rsidRPr="00E54811">
        <w:rPr>
          <w:iCs/>
        </w:rPr>
        <w:t>-</w:t>
      </w:r>
      <w:r w:rsidR="00AD3398">
        <w:rPr>
          <w:iCs/>
        </w:rPr>
        <w:t xml:space="preserve"> nav</w:t>
      </w:r>
      <w:r w:rsidR="00AD3398" w:rsidRPr="00E54811">
        <w:rPr>
          <w:iCs/>
        </w:rPr>
        <w:t>, ATTURAS</w:t>
      </w:r>
      <w:r w:rsidR="00AD3398">
        <w:rPr>
          <w:iCs/>
        </w:rPr>
        <w:t xml:space="preserve"> – nav, </w:t>
      </w:r>
      <w:r w:rsidRPr="00E54811">
        <w:t xml:space="preserve">Dobeles novada dome </w:t>
      </w:r>
      <w:r w:rsidRPr="00AD3398">
        <w:rPr>
          <w:b/>
          <w:bCs/>
        </w:rPr>
        <w:t>NOLEMJ</w:t>
      </w:r>
      <w:r w:rsidRPr="00E54811">
        <w:t>:</w:t>
      </w:r>
    </w:p>
    <w:p w14:paraId="510FBB80" w14:textId="77777777" w:rsidR="00906177" w:rsidRPr="00E54811" w:rsidRDefault="00906177" w:rsidP="00EC5B12">
      <w:pPr>
        <w:numPr>
          <w:ilvl w:val="0"/>
          <w:numId w:val="52"/>
        </w:numPr>
        <w:ind w:right="142"/>
        <w:jc w:val="both"/>
      </w:pPr>
      <w:r w:rsidRPr="00E54811">
        <w:t>Atsavināt  nekustamo īpašumu – zemesgabalu “Jaunzemnieki 209”, Auru pagastā, Dobeles novadā ar kadastra numuru 4646 012 0215, platība 0,1121 ha, kadastra apzīmējums 4646 012 0648, pārdodot to atklātā izsolē ar augšupejošu soli.</w:t>
      </w:r>
    </w:p>
    <w:p w14:paraId="6398F0F8" w14:textId="77777777" w:rsidR="00906177" w:rsidRPr="00E54811" w:rsidRDefault="00906177" w:rsidP="00EC5B12">
      <w:pPr>
        <w:pStyle w:val="NoSpacing1"/>
        <w:numPr>
          <w:ilvl w:val="0"/>
          <w:numId w:val="52"/>
        </w:numPr>
        <w:overflowPunct/>
        <w:autoSpaceDE/>
        <w:autoSpaceDN/>
        <w:adjustRightInd/>
        <w:rPr>
          <w:b/>
          <w:szCs w:val="24"/>
        </w:rPr>
      </w:pPr>
      <w:r w:rsidRPr="00E54811">
        <w:rPr>
          <w:szCs w:val="24"/>
        </w:rPr>
        <w:t>Noteikt lēmuma 1. punktā minētā nekustamā īpašuma nosacīto cenu 2200 EUR</w:t>
      </w:r>
      <w:r w:rsidRPr="00E54811">
        <w:rPr>
          <w:rFonts w:eastAsia="Arial"/>
          <w:szCs w:val="24"/>
        </w:rPr>
        <w:t>.</w:t>
      </w:r>
    </w:p>
    <w:p w14:paraId="7D614144" w14:textId="77777777" w:rsidR="00906177" w:rsidRPr="00E54811" w:rsidRDefault="00906177" w:rsidP="00EC5B12">
      <w:pPr>
        <w:pStyle w:val="ListParagraph"/>
        <w:widowControl/>
        <w:numPr>
          <w:ilvl w:val="0"/>
          <w:numId w:val="52"/>
        </w:numPr>
        <w:suppressAutoHyphens w:val="0"/>
        <w:ind w:right="43"/>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1711D27B" w14:textId="77777777" w:rsidR="00906177" w:rsidRPr="00E54811" w:rsidRDefault="00906177" w:rsidP="00906177">
      <w:pPr>
        <w:pStyle w:val="NoSpacing1"/>
        <w:overflowPunct/>
        <w:autoSpaceDE/>
        <w:autoSpaceDN/>
        <w:adjustRightInd/>
        <w:ind w:left="720"/>
        <w:rPr>
          <w:b/>
          <w:szCs w:val="24"/>
        </w:rPr>
      </w:pPr>
    </w:p>
    <w:p w14:paraId="21C46711" w14:textId="77777777" w:rsidR="00906177" w:rsidRPr="00E54811" w:rsidRDefault="00906177" w:rsidP="00906177">
      <w:pPr>
        <w:tabs>
          <w:tab w:val="left" w:pos="-24212"/>
        </w:tabs>
        <w:jc w:val="right"/>
        <w:rPr>
          <w:b/>
        </w:rPr>
      </w:pPr>
    </w:p>
    <w:p w14:paraId="06B2BB5D" w14:textId="77777777" w:rsidR="00906177" w:rsidRPr="00E54811" w:rsidRDefault="00906177" w:rsidP="00906177">
      <w:pPr>
        <w:pStyle w:val="ListParagraph"/>
        <w:ind w:left="57" w:right="-694"/>
        <w:jc w:val="both"/>
      </w:pPr>
      <w:r w:rsidRPr="00E54811">
        <w:t>Domes priekšsēdētājs                                                                                                  I.Gorskis</w:t>
      </w:r>
    </w:p>
    <w:p w14:paraId="11CA9D81" w14:textId="77777777" w:rsidR="00906177" w:rsidRPr="00E54811" w:rsidRDefault="00906177" w:rsidP="00906177">
      <w:pPr>
        <w:pStyle w:val="ListParagraph"/>
        <w:ind w:left="57"/>
        <w:jc w:val="both"/>
        <w:rPr>
          <w:color w:val="FF0000"/>
        </w:rPr>
      </w:pPr>
    </w:p>
    <w:p w14:paraId="3BACDDBF" w14:textId="5641DB22" w:rsidR="00906177" w:rsidRPr="00E54811" w:rsidRDefault="00906177" w:rsidP="00906177">
      <w:pPr>
        <w:pStyle w:val="ListParagraph"/>
        <w:ind w:left="57" w:right="-694"/>
        <w:rPr>
          <w:b/>
        </w:rPr>
      </w:pPr>
      <w:r w:rsidRPr="00E54811">
        <w:rPr>
          <w:rFonts w:eastAsia="Times New Roman"/>
        </w:rPr>
        <w:br w:type="page"/>
      </w:r>
    </w:p>
    <w:p w14:paraId="7E6957F4" w14:textId="72A667D8"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05B551DD" wp14:editId="628A6736">
            <wp:extent cx="676275" cy="752475"/>
            <wp:effectExtent l="0" t="0" r="9525" b="9525"/>
            <wp:docPr id="179" name="Picture 17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A602C72" w14:textId="77777777" w:rsidR="00906177" w:rsidRPr="00E54811" w:rsidRDefault="00906177" w:rsidP="00906177">
      <w:pPr>
        <w:pStyle w:val="Header"/>
        <w:jc w:val="center"/>
        <w:rPr>
          <w:sz w:val="20"/>
        </w:rPr>
      </w:pPr>
      <w:r w:rsidRPr="00E54811">
        <w:rPr>
          <w:sz w:val="20"/>
        </w:rPr>
        <w:t>LATVIJAS REPUBLIKA</w:t>
      </w:r>
    </w:p>
    <w:p w14:paraId="4695CE2E" w14:textId="77777777" w:rsidR="00906177" w:rsidRPr="00E54811" w:rsidRDefault="00906177" w:rsidP="00906177">
      <w:pPr>
        <w:pStyle w:val="Header"/>
        <w:jc w:val="center"/>
        <w:rPr>
          <w:b/>
          <w:sz w:val="32"/>
          <w:szCs w:val="32"/>
        </w:rPr>
      </w:pPr>
      <w:r w:rsidRPr="00E54811">
        <w:rPr>
          <w:b/>
          <w:sz w:val="32"/>
          <w:szCs w:val="32"/>
        </w:rPr>
        <w:t>DOBELES NOVADA DOME</w:t>
      </w:r>
    </w:p>
    <w:p w14:paraId="7C13A076"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17FFC256" w14:textId="77777777" w:rsidR="00906177" w:rsidRPr="00CD6B90"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169" w:history="1">
        <w:r w:rsidRPr="00CD6B90">
          <w:rPr>
            <w:rStyle w:val="Hyperlink"/>
            <w:rFonts w:eastAsia="Calibri"/>
            <w:color w:val="auto"/>
            <w:sz w:val="16"/>
            <w:szCs w:val="16"/>
          </w:rPr>
          <w:t>dome@dobele.lv</w:t>
        </w:r>
      </w:hyperlink>
    </w:p>
    <w:p w14:paraId="49CF0D45" w14:textId="77777777" w:rsidR="00906177" w:rsidRPr="00E54811" w:rsidRDefault="00906177" w:rsidP="00906177">
      <w:pPr>
        <w:pStyle w:val="Default"/>
        <w:jc w:val="center"/>
        <w:rPr>
          <w:b/>
          <w:bCs/>
        </w:rPr>
      </w:pPr>
    </w:p>
    <w:p w14:paraId="273CFA77" w14:textId="77777777" w:rsidR="00906177" w:rsidRPr="00E54811" w:rsidRDefault="00906177" w:rsidP="00906177">
      <w:pPr>
        <w:pStyle w:val="NoSpacing"/>
        <w:jc w:val="center"/>
        <w:rPr>
          <w:b/>
        </w:rPr>
      </w:pPr>
      <w:r w:rsidRPr="00E54811">
        <w:rPr>
          <w:b/>
        </w:rPr>
        <w:t>LĒMUMS</w:t>
      </w:r>
    </w:p>
    <w:p w14:paraId="69617E5F" w14:textId="77777777" w:rsidR="00906177" w:rsidRPr="00E54811" w:rsidRDefault="00906177" w:rsidP="00906177">
      <w:pPr>
        <w:pStyle w:val="NoSpacing"/>
        <w:jc w:val="center"/>
        <w:rPr>
          <w:b/>
        </w:rPr>
      </w:pPr>
      <w:r w:rsidRPr="00E54811">
        <w:rPr>
          <w:b/>
        </w:rPr>
        <w:t>Dobelē</w:t>
      </w:r>
    </w:p>
    <w:p w14:paraId="5C39E5DE" w14:textId="77777777" w:rsidR="00906177" w:rsidRPr="00E54811" w:rsidRDefault="00906177" w:rsidP="00906177">
      <w:pPr>
        <w:pStyle w:val="NoSpacing"/>
        <w:jc w:val="both"/>
        <w:rPr>
          <w:b/>
        </w:rPr>
      </w:pPr>
    </w:p>
    <w:p w14:paraId="343449F2" w14:textId="475DB7FB"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CD6B90">
        <w:rPr>
          <w:b/>
          <w:bCs/>
        </w:rPr>
        <w:t xml:space="preserve"> </w:t>
      </w:r>
      <w:r w:rsidRPr="00E54811">
        <w:rPr>
          <w:b/>
          <w:bCs/>
        </w:rPr>
        <w:t>gada 30. martā</w:t>
      </w:r>
      <w:r w:rsidRPr="00E54811">
        <w:t xml:space="preserve">                                                                                                   </w:t>
      </w:r>
      <w:r w:rsidRPr="00E54811">
        <w:rPr>
          <w:b/>
          <w:color w:val="000000"/>
        </w:rPr>
        <w:t>Nr.</w:t>
      </w:r>
      <w:r w:rsidR="00CD6B90">
        <w:rPr>
          <w:b/>
          <w:color w:val="000000"/>
        </w:rPr>
        <w:t>131</w:t>
      </w:r>
      <w:r w:rsidRPr="00E54811">
        <w:rPr>
          <w:b/>
          <w:color w:val="000000"/>
        </w:rPr>
        <w:t>/5</w:t>
      </w:r>
    </w:p>
    <w:p w14:paraId="550589A7" w14:textId="1BC09D42" w:rsidR="00906177" w:rsidRPr="00E54811" w:rsidRDefault="00906177" w:rsidP="00906177">
      <w:pPr>
        <w:tabs>
          <w:tab w:val="left" w:pos="-24212"/>
        </w:tabs>
        <w:jc w:val="right"/>
        <w:rPr>
          <w:color w:val="000000"/>
        </w:rPr>
      </w:pPr>
      <w:r w:rsidRPr="00E54811">
        <w:rPr>
          <w:color w:val="000000"/>
        </w:rPr>
        <w:t xml:space="preserve">(prot.Nr.5, </w:t>
      </w:r>
      <w:r w:rsidR="00CD6B90">
        <w:rPr>
          <w:color w:val="000000"/>
        </w:rPr>
        <w:t>38</w:t>
      </w:r>
      <w:r w:rsidRPr="00E54811">
        <w:rPr>
          <w:color w:val="000000"/>
        </w:rPr>
        <w:t>.§)</w:t>
      </w:r>
    </w:p>
    <w:p w14:paraId="507EA31C" w14:textId="77777777" w:rsidR="00906177" w:rsidRPr="00E54811" w:rsidRDefault="00906177" w:rsidP="00906177">
      <w:pPr>
        <w:tabs>
          <w:tab w:val="left" w:pos="-24212"/>
        </w:tabs>
        <w:jc w:val="right"/>
        <w:rPr>
          <w:b/>
        </w:rPr>
      </w:pPr>
    </w:p>
    <w:p w14:paraId="2544420A" w14:textId="77777777" w:rsidR="00906177" w:rsidRPr="00E54811" w:rsidRDefault="00906177" w:rsidP="00906177">
      <w:pPr>
        <w:tabs>
          <w:tab w:val="left" w:pos="-24212"/>
        </w:tabs>
        <w:jc w:val="center"/>
        <w:rPr>
          <w:b/>
          <w:u w:val="single"/>
        </w:rPr>
      </w:pPr>
      <w:r w:rsidRPr="00E54811">
        <w:rPr>
          <w:b/>
          <w:u w:val="single"/>
        </w:rPr>
        <w:t>Par nekustamā īpašuma „Jaunzemnieki 273”</w:t>
      </w:r>
      <w:r>
        <w:rPr>
          <w:b/>
          <w:u w:val="single"/>
        </w:rPr>
        <w:t>,</w:t>
      </w:r>
      <w:r w:rsidRPr="00E54811">
        <w:rPr>
          <w:b/>
          <w:u w:val="single"/>
        </w:rPr>
        <w:t xml:space="preserve"> Auru pagastā,</w:t>
      </w:r>
    </w:p>
    <w:p w14:paraId="46A63D71" w14:textId="77777777" w:rsidR="00906177" w:rsidRPr="00E54811" w:rsidRDefault="00906177" w:rsidP="00906177">
      <w:pPr>
        <w:tabs>
          <w:tab w:val="left" w:pos="-24212"/>
        </w:tabs>
        <w:jc w:val="center"/>
        <w:rPr>
          <w:b/>
          <w:u w:val="single"/>
        </w:rPr>
      </w:pPr>
      <w:r w:rsidRPr="00E54811">
        <w:rPr>
          <w:b/>
          <w:u w:val="single"/>
        </w:rPr>
        <w:t>Dobeles novadā atsavināšanu</w:t>
      </w:r>
    </w:p>
    <w:p w14:paraId="729000A6" w14:textId="77777777" w:rsidR="00906177" w:rsidRPr="00E54811" w:rsidRDefault="00906177" w:rsidP="00906177">
      <w:pPr>
        <w:tabs>
          <w:tab w:val="left" w:pos="-24212"/>
        </w:tabs>
        <w:jc w:val="right"/>
        <w:rPr>
          <w:b/>
        </w:rPr>
      </w:pPr>
    </w:p>
    <w:p w14:paraId="1975D007" w14:textId="77777777" w:rsidR="00906177" w:rsidRPr="00E54811" w:rsidRDefault="00906177" w:rsidP="00906177">
      <w:pPr>
        <w:ind w:right="142" w:firstLine="720"/>
        <w:jc w:val="both"/>
      </w:pPr>
      <w:r w:rsidRPr="00E54811">
        <w:t>Dobeles novada pašvaldība ir ierosinājusi zemesgabala “Jaunzemnieki 273”, Auru pagastā, Dobeles novadā atsavināšanu.</w:t>
      </w:r>
    </w:p>
    <w:p w14:paraId="57BA496D" w14:textId="77777777" w:rsidR="00906177" w:rsidRPr="00E54811" w:rsidRDefault="00906177" w:rsidP="00906177">
      <w:pPr>
        <w:ind w:right="142" w:firstLine="720"/>
        <w:jc w:val="both"/>
      </w:pPr>
      <w:r w:rsidRPr="00E54811">
        <w:t>Nekustamais īpašums – zemesgabals “Jaunzemnieki 273”, Auru pagastā, Dobeles novadā ar kadastra numuru 4646 012 0280, platība 0,1160 ha, reģistrēts Zemgales rajona tiesas Auru pagasta zemesgrāmatā (nodalījuma numurs </w:t>
      </w:r>
      <w:r w:rsidRPr="00E54811">
        <w:rPr>
          <w:bCs/>
        </w:rPr>
        <w:t>100000623047</w:t>
      </w:r>
      <w:r w:rsidRPr="00E54811">
        <w:t>) uz Dobeles novada pašvaldības vārda.</w:t>
      </w:r>
    </w:p>
    <w:p w14:paraId="209FACDF" w14:textId="77777777" w:rsidR="00906177" w:rsidRPr="00E54811" w:rsidRDefault="00906177" w:rsidP="00906177">
      <w:pPr>
        <w:widowControl w:val="0"/>
        <w:tabs>
          <w:tab w:val="left" w:pos="709"/>
        </w:tabs>
        <w:suppressAutoHyphens/>
        <w:ind w:right="142"/>
        <w:jc w:val="both"/>
        <w:rPr>
          <w:rFonts w:eastAsia="Lucida Sans Unicode"/>
          <w:kern w:val="1"/>
        </w:rPr>
      </w:pPr>
      <w:r w:rsidRPr="00E54811">
        <w:rPr>
          <w:rFonts w:eastAsia="Lucida Sans Unicode"/>
          <w:kern w:val="1"/>
        </w:rPr>
        <w:tab/>
        <w:t>Pašvaldībai tās funkciju veikšanai minētais īpašums nav nepieciešams.</w:t>
      </w:r>
    </w:p>
    <w:p w14:paraId="28B7AB6C" w14:textId="77777777" w:rsidR="00906177" w:rsidRPr="00E54811" w:rsidRDefault="00906177" w:rsidP="00906177">
      <w:pPr>
        <w:suppressAutoHyphens/>
        <w:ind w:right="142" w:firstLine="720"/>
        <w:jc w:val="both"/>
        <w:rPr>
          <w:b/>
          <w:lang w:eastAsia="ar-SA"/>
        </w:rPr>
      </w:pPr>
      <w:r w:rsidRPr="00E54811">
        <w:t xml:space="preserve">SIA “INTERBALTIJA” 2022.gada 24.februārī noteiktā nekustamā īpašuma iespējamā tirgus vērtība  ir 2400 EUR, atbilstoši </w:t>
      </w:r>
      <w:hyperlink r:id="rId170" w:tgtFrame="_blank" w:history="1">
        <w:r w:rsidRPr="00E54811">
          <w:t>Standartizācijas likumā</w:t>
        </w:r>
      </w:hyperlink>
      <w:r w:rsidRPr="00E54811">
        <w:t xml:space="preserve"> paredzētajā kārtībā apstiprinātajiem īpašuma vērtēšanas standartiem. </w:t>
      </w:r>
    </w:p>
    <w:p w14:paraId="293821DB" w14:textId="46C1A4D3" w:rsidR="00906177" w:rsidRPr="00E54811" w:rsidRDefault="00906177" w:rsidP="00906177">
      <w:pPr>
        <w:widowControl w:val="0"/>
        <w:tabs>
          <w:tab w:val="left" w:pos="900"/>
        </w:tabs>
        <w:jc w:val="both"/>
        <w:rPr>
          <w:kern w:val="2"/>
        </w:rPr>
      </w:pPr>
      <w:r w:rsidRPr="00E54811">
        <w:tab/>
        <w:t xml:space="preserve">Saskaņā ar Publiskas personas mantas atsavināšanas likuma 4. panta otro daļu,  6.panta trešo daļu un 8. panta trešo daļu un </w:t>
      </w:r>
      <w:r w:rsidRPr="00E54811">
        <w:rPr>
          <w:rStyle w:val="markedcontent"/>
        </w:rPr>
        <w:t>Ministru kabineta 2011.gada 1.februāra noteikumu Nr.109 “Kārtība, kādā atsavināma publiskas personas manta” 38.punktu,</w:t>
      </w:r>
      <w:r w:rsidRPr="00E54811">
        <w:t xml:space="preserve"> </w:t>
      </w:r>
      <w:r w:rsidR="00CD6B90" w:rsidRPr="00E54811">
        <w:rPr>
          <w:rFonts w:eastAsia="Calibri"/>
          <w:lang w:eastAsia="en-US"/>
        </w:rPr>
        <w:t xml:space="preserve">atklāti balsojot: </w:t>
      </w:r>
      <w:r w:rsidR="00CD6B90" w:rsidRPr="00E54811">
        <w:rPr>
          <w:iCs/>
        </w:rPr>
        <w:t>PAR</w:t>
      </w:r>
      <w:r w:rsidR="00CD6B90">
        <w:rPr>
          <w:iCs/>
        </w:rPr>
        <w:t xml:space="preserve"> </w:t>
      </w:r>
      <w:r w:rsidR="00CD6B90" w:rsidRPr="00E54811">
        <w:rPr>
          <w:iCs/>
        </w:rPr>
        <w:t>-</w:t>
      </w:r>
      <w:r w:rsidR="00CD6B90">
        <w:rPr>
          <w:iCs/>
        </w:rPr>
        <w:t xml:space="preserve"> 1</w:t>
      </w:r>
      <w:r w:rsidR="005A2C53">
        <w:rPr>
          <w:iCs/>
        </w:rPr>
        <w:t>5</w:t>
      </w:r>
      <w:r w:rsidR="00CD6B90" w:rsidRPr="00F75DB4">
        <w:rPr>
          <w:rFonts w:eastAsia="Calibri"/>
          <w:color w:val="000000"/>
          <w:lang w:eastAsia="en-US"/>
        </w:rPr>
        <w:t xml:space="preserve">  (</w:t>
      </w:r>
      <w:r w:rsidR="00CD6B90">
        <w:t xml:space="preserve">Ģirts Ante, </w:t>
      </w:r>
      <w:r w:rsidR="00CD6B90" w:rsidRPr="00FE5C59">
        <w:rPr>
          <w:bCs/>
          <w:lang w:eastAsia="et-EE"/>
        </w:rPr>
        <w:t>K</w:t>
      </w:r>
      <w:r w:rsidR="00CD6B90">
        <w:rPr>
          <w:bCs/>
          <w:lang w:eastAsia="et-EE"/>
        </w:rPr>
        <w:t xml:space="preserve">ristīne </w:t>
      </w:r>
      <w:r w:rsidR="00CD6B90" w:rsidRPr="00FE5C59">
        <w:rPr>
          <w:bCs/>
          <w:lang w:eastAsia="et-EE"/>
        </w:rPr>
        <w:t xml:space="preserve">Briede, </w:t>
      </w:r>
      <w:r w:rsidR="00CD6B90">
        <w:rPr>
          <w:bCs/>
          <w:lang w:eastAsia="et-EE"/>
        </w:rPr>
        <w:t xml:space="preserve">Sarmīte Dude, </w:t>
      </w:r>
      <w:r w:rsidR="00CD6B90" w:rsidRPr="00FE5C59">
        <w:rPr>
          <w:bCs/>
          <w:lang w:eastAsia="et-EE"/>
        </w:rPr>
        <w:t>M</w:t>
      </w:r>
      <w:r w:rsidR="00CD6B90">
        <w:rPr>
          <w:bCs/>
          <w:lang w:eastAsia="et-EE"/>
        </w:rPr>
        <w:t xml:space="preserve">āris </w:t>
      </w:r>
      <w:r w:rsidR="00CD6B90" w:rsidRPr="00FE5C59">
        <w:rPr>
          <w:bCs/>
          <w:lang w:eastAsia="et-EE"/>
        </w:rPr>
        <w:t>Feldmanis, E</w:t>
      </w:r>
      <w:r w:rsidR="00CD6B90">
        <w:rPr>
          <w:bCs/>
          <w:lang w:eastAsia="et-EE"/>
        </w:rPr>
        <w:t xml:space="preserve">dgars </w:t>
      </w:r>
      <w:r w:rsidR="00CD6B90" w:rsidRPr="00FE5C59">
        <w:rPr>
          <w:bCs/>
          <w:lang w:eastAsia="et-EE"/>
        </w:rPr>
        <w:t>Gaigalis, I</w:t>
      </w:r>
      <w:r w:rsidR="00CD6B90">
        <w:rPr>
          <w:bCs/>
          <w:lang w:eastAsia="et-EE"/>
        </w:rPr>
        <w:t xml:space="preserve">vars </w:t>
      </w:r>
      <w:r w:rsidR="00CD6B90" w:rsidRPr="00FE5C59">
        <w:rPr>
          <w:bCs/>
          <w:lang w:eastAsia="et-EE"/>
        </w:rPr>
        <w:t>Gorskis, E</w:t>
      </w:r>
      <w:r w:rsidR="00CD6B90">
        <w:rPr>
          <w:bCs/>
          <w:lang w:eastAsia="et-EE"/>
        </w:rPr>
        <w:t xml:space="preserve">dgars </w:t>
      </w:r>
      <w:r w:rsidR="00CD6B90" w:rsidRPr="00FE5C59">
        <w:rPr>
          <w:bCs/>
          <w:lang w:eastAsia="et-EE"/>
        </w:rPr>
        <w:t>Laimiņš, A</w:t>
      </w:r>
      <w:r w:rsidR="00CD6B90">
        <w:rPr>
          <w:bCs/>
          <w:lang w:eastAsia="et-EE"/>
        </w:rPr>
        <w:t xml:space="preserve">ndris </w:t>
      </w:r>
      <w:r w:rsidR="00CD6B90" w:rsidRPr="00FE5C59">
        <w:rPr>
          <w:bCs/>
          <w:lang w:eastAsia="et-EE"/>
        </w:rPr>
        <w:t xml:space="preserve">Podvinskis, </w:t>
      </w:r>
      <w:r w:rsidR="00CD6B90">
        <w:rPr>
          <w:bCs/>
          <w:lang w:eastAsia="et-EE"/>
        </w:rPr>
        <w:t xml:space="preserve">Viesturs Reinfelds, </w:t>
      </w:r>
      <w:r w:rsidR="00CD6B90" w:rsidRPr="00FE5C59">
        <w:rPr>
          <w:bCs/>
          <w:lang w:eastAsia="et-EE"/>
        </w:rPr>
        <w:t>D</w:t>
      </w:r>
      <w:r w:rsidR="00CD6B90">
        <w:rPr>
          <w:bCs/>
          <w:lang w:eastAsia="et-EE"/>
        </w:rPr>
        <w:t xml:space="preserve">ace </w:t>
      </w:r>
      <w:r w:rsidR="00CD6B90" w:rsidRPr="00FE5C59">
        <w:rPr>
          <w:bCs/>
          <w:lang w:eastAsia="et-EE"/>
        </w:rPr>
        <w:t xml:space="preserve">Reinika, </w:t>
      </w:r>
      <w:r w:rsidR="00CD6B90">
        <w:rPr>
          <w:bCs/>
          <w:lang w:eastAsia="et-EE"/>
        </w:rPr>
        <w:t xml:space="preserve">Sanita Olševska, </w:t>
      </w:r>
      <w:r w:rsidR="00CD6B90" w:rsidRPr="00FE5C59">
        <w:rPr>
          <w:bCs/>
          <w:lang w:eastAsia="et-EE"/>
        </w:rPr>
        <w:t>G</w:t>
      </w:r>
      <w:r w:rsidR="00CD6B90">
        <w:rPr>
          <w:bCs/>
          <w:lang w:eastAsia="et-EE"/>
        </w:rPr>
        <w:t xml:space="preserve">untis </w:t>
      </w:r>
      <w:r w:rsidR="00CD6B90" w:rsidRPr="00FE5C59">
        <w:rPr>
          <w:bCs/>
          <w:lang w:eastAsia="et-EE"/>
        </w:rPr>
        <w:t>Safranovičs, A</w:t>
      </w:r>
      <w:r w:rsidR="00CD6B90">
        <w:rPr>
          <w:bCs/>
          <w:lang w:eastAsia="et-EE"/>
        </w:rPr>
        <w:t xml:space="preserve">ndrejs </w:t>
      </w:r>
      <w:r w:rsidR="00CD6B90" w:rsidRPr="00FE5C59">
        <w:rPr>
          <w:bCs/>
          <w:lang w:eastAsia="et-EE"/>
        </w:rPr>
        <w:t xml:space="preserve">Spridzāns, </w:t>
      </w:r>
      <w:r w:rsidR="00CD6B90">
        <w:rPr>
          <w:bCs/>
          <w:lang w:eastAsia="et-EE"/>
        </w:rPr>
        <w:t>Ivars Stanga, Indra Špela</w:t>
      </w:r>
      <w:r w:rsidR="00CD6B90" w:rsidRPr="00F75DB4">
        <w:rPr>
          <w:rFonts w:eastAsia="Calibri"/>
          <w:color w:val="000000"/>
          <w:lang w:eastAsia="en-US"/>
        </w:rPr>
        <w:t>)</w:t>
      </w:r>
      <w:r w:rsidR="00CD6B90">
        <w:rPr>
          <w:rFonts w:eastAsia="Calibri"/>
          <w:color w:val="000000"/>
          <w:lang w:eastAsia="en-US"/>
        </w:rPr>
        <w:t>,</w:t>
      </w:r>
      <w:r w:rsidR="00CD6B90" w:rsidRPr="00E54811">
        <w:rPr>
          <w:iCs/>
        </w:rPr>
        <w:t xml:space="preserve"> PRET</w:t>
      </w:r>
      <w:r w:rsidR="00CD6B90">
        <w:rPr>
          <w:iCs/>
        </w:rPr>
        <w:t xml:space="preserve"> </w:t>
      </w:r>
      <w:r w:rsidR="00CD6B90" w:rsidRPr="00E54811">
        <w:rPr>
          <w:iCs/>
        </w:rPr>
        <w:t>-</w:t>
      </w:r>
      <w:r w:rsidR="00CD6B90">
        <w:rPr>
          <w:iCs/>
        </w:rPr>
        <w:t xml:space="preserve"> nav</w:t>
      </w:r>
      <w:r w:rsidR="00CD6B90" w:rsidRPr="00E54811">
        <w:rPr>
          <w:iCs/>
        </w:rPr>
        <w:t>, ATTURAS</w:t>
      </w:r>
      <w:r w:rsidR="00CD6B90">
        <w:rPr>
          <w:iCs/>
        </w:rPr>
        <w:t xml:space="preserve"> – nav, </w:t>
      </w:r>
      <w:r w:rsidRPr="00E54811">
        <w:t xml:space="preserve">Dobeles novada dome </w:t>
      </w:r>
      <w:r w:rsidRPr="00CD6B90">
        <w:rPr>
          <w:b/>
          <w:bCs/>
        </w:rPr>
        <w:t>NOLEMJ</w:t>
      </w:r>
      <w:r w:rsidRPr="00E54811">
        <w:t>:</w:t>
      </w:r>
    </w:p>
    <w:p w14:paraId="69779D4E" w14:textId="77777777" w:rsidR="00906177" w:rsidRPr="00E54811" w:rsidRDefault="00906177" w:rsidP="00EC5B12">
      <w:pPr>
        <w:numPr>
          <w:ilvl w:val="0"/>
          <w:numId w:val="53"/>
        </w:numPr>
        <w:ind w:right="142"/>
        <w:jc w:val="both"/>
      </w:pPr>
      <w:r w:rsidRPr="00E54811">
        <w:t>Atsavināt  nekustamo īpašumu – zemesgabalu “Jaunzemnieki 273”, Auru pagastā, Dobeles novadā ar kadastra numuru 4646 012 0280, platība 0,1160 ha, kadastra apzīmējums 4646 012 0649, pārdodot to atklātā izsolē ar augšupejošu soli.</w:t>
      </w:r>
    </w:p>
    <w:p w14:paraId="2CDAB5DE" w14:textId="77777777" w:rsidR="00906177" w:rsidRPr="00E54811" w:rsidRDefault="00906177" w:rsidP="00EC5B12">
      <w:pPr>
        <w:pStyle w:val="NoSpacing1"/>
        <w:numPr>
          <w:ilvl w:val="0"/>
          <w:numId w:val="53"/>
        </w:numPr>
        <w:overflowPunct/>
        <w:autoSpaceDE/>
        <w:autoSpaceDN/>
        <w:adjustRightInd/>
        <w:rPr>
          <w:b/>
          <w:szCs w:val="24"/>
        </w:rPr>
      </w:pPr>
      <w:r w:rsidRPr="00E54811">
        <w:rPr>
          <w:szCs w:val="24"/>
        </w:rPr>
        <w:t>Noteikt lēmuma 1. punktā minētā nekustamā īpašuma nosacīto cenu 2400 EUR</w:t>
      </w:r>
      <w:r w:rsidRPr="00E54811">
        <w:rPr>
          <w:rFonts w:eastAsia="Arial"/>
          <w:szCs w:val="24"/>
        </w:rPr>
        <w:t>.</w:t>
      </w:r>
    </w:p>
    <w:p w14:paraId="5D7FDB24" w14:textId="77777777" w:rsidR="00906177" w:rsidRPr="00E54811" w:rsidRDefault="00906177" w:rsidP="00EC5B12">
      <w:pPr>
        <w:pStyle w:val="ListParagraph"/>
        <w:widowControl/>
        <w:numPr>
          <w:ilvl w:val="0"/>
          <w:numId w:val="53"/>
        </w:numPr>
        <w:suppressAutoHyphens w:val="0"/>
        <w:ind w:right="43"/>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0D06D796" w14:textId="77777777" w:rsidR="00906177" w:rsidRPr="00E54811" w:rsidRDefault="00906177" w:rsidP="00906177">
      <w:pPr>
        <w:pStyle w:val="NoSpacing1"/>
        <w:overflowPunct/>
        <w:autoSpaceDE/>
        <w:autoSpaceDN/>
        <w:adjustRightInd/>
        <w:ind w:left="720"/>
        <w:rPr>
          <w:b/>
          <w:szCs w:val="24"/>
        </w:rPr>
      </w:pPr>
    </w:p>
    <w:p w14:paraId="5A89515C" w14:textId="77777777" w:rsidR="00906177" w:rsidRPr="00E54811" w:rsidRDefault="00906177" w:rsidP="00906177">
      <w:pPr>
        <w:tabs>
          <w:tab w:val="left" w:pos="-24212"/>
        </w:tabs>
        <w:jc w:val="right"/>
        <w:rPr>
          <w:b/>
        </w:rPr>
      </w:pPr>
    </w:p>
    <w:p w14:paraId="61031548" w14:textId="77777777" w:rsidR="00906177" w:rsidRPr="00E54811" w:rsidRDefault="00906177" w:rsidP="00906177">
      <w:pPr>
        <w:pStyle w:val="ListParagraph"/>
        <w:ind w:left="57" w:right="-694"/>
        <w:jc w:val="both"/>
      </w:pPr>
      <w:r w:rsidRPr="00E54811">
        <w:t>Domes priekšsēdētājs                                                                                                  I.Gorskis</w:t>
      </w:r>
    </w:p>
    <w:p w14:paraId="4E544359" w14:textId="77777777" w:rsidR="00906177" w:rsidRPr="00E54811" w:rsidRDefault="00906177" w:rsidP="00906177">
      <w:pPr>
        <w:pStyle w:val="ListParagraph"/>
        <w:ind w:left="57"/>
        <w:jc w:val="both"/>
        <w:rPr>
          <w:color w:val="FF0000"/>
        </w:rPr>
      </w:pPr>
    </w:p>
    <w:p w14:paraId="2F935923" w14:textId="77777777" w:rsidR="00906177" w:rsidRPr="00E54811" w:rsidRDefault="00906177" w:rsidP="00906177">
      <w:pPr>
        <w:pStyle w:val="ListParagraph"/>
        <w:ind w:left="57" w:right="-694"/>
        <w:rPr>
          <w:rFonts w:eastAsia="Times New Roman"/>
        </w:rPr>
      </w:pPr>
    </w:p>
    <w:p w14:paraId="42CF71C0" w14:textId="77777777" w:rsidR="00906177" w:rsidRPr="00E54811" w:rsidRDefault="00906177" w:rsidP="00906177">
      <w:pPr>
        <w:rPr>
          <w:b/>
        </w:rPr>
      </w:pPr>
    </w:p>
    <w:p w14:paraId="2B4BAB04" w14:textId="77777777" w:rsidR="00906177" w:rsidRPr="00E54811" w:rsidRDefault="00906177" w:rsidP="00906177">
      <w:pPr>
        <w:rPr>
          <w:b/>
        </w:rPr>
      </w:pPr>
    </w:p>
    <w:p w14:paraId="594BA69A" w14:textId="77777777" w:rsidR="004367FE" w:rsidRDefault="004367FE">
      <w:pPr>
        <w:rPr>
          <w:b/>
        </w:rPr>
      </w:pPr>
      <w:r>
        <w:rPr>
          <w:b/>
        </w:rPr>
        <w:br w:type="page"/>
      </w:r>
    </w:p>
    <w:p w14:paraId="5E8CDABA" w14:textId="12CECFB3"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1812365F" wp14:editId="6D348492">
            <wp:extent cx="676275" cy="752475"/>
            <wp:effectExtent l="0" t="0" r="9525" b="9525"/>
            <wp:docPr id="178" name="Picture 17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CAFFE4A" w14:textId="77777777" w:rsidR="00906177" w:rsidRPr="00E54811" w:rsidRDefault="00906177" w:rsidP="00906177">
      <w:pPr>
        <w:pStyle w:val="Header"/>
        <w:jc w:val="center"/>
        <w:rPr>
          <w:sz w:val="20"/>
        </w:rPr>
      </w:pPr>
      <w:r w:rsidRPr="00E54811">
        <w:rPr>
          <w:sz w:val="20"/>
        </w:rPr>
        <w:t>LATVIJAS REPUBLIKA</w:t>
      </w:r>
    </w:p>
    <w:p w14:paraId="66BB4C39" w14:textId="77777777" w:rsidR="00906177" w:rsidRPr="00E54811" w:rsidRDefault="00906177" w:rsidP="00906177">
      <w:pPr>
        <w:pStyle w:val="Header"/>
        <w:jc w:val="center"/>
        <w:rPr>
          <w:b/>
          <w:sz w:val="32"/>
          <w:szCs w:val="32"/>
        </w:rPr>
      </w:pPr>
      <w:r w:rsidRPr="00E54811">
        <w:rPr>
          <w:b/>
          <w:sz w:val="32"/>
          <w:szCs w:val="32"/>
        </w:rPr>
        <w:t>DOBELES NOVADA DOME</w:t>
      </w:r>
    </w:p>
    <w:p w14:paraId="3A6823C3"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4830CFBF" w14:textId="77777777" w:rsidR="00906177" w:rsidRPr="00E54811" w:rsidRDefault="00906177" w:rsidP="00906177">
      <w:pPr>
        <w:pStyle w:val="Header"/>
        <w:pBdr>
          <w:bottom w:val="double" w:sz="6" w:space="1" w:color="auto"/>
        </w:pBdr>
        <w:jc w:val="center"/>
        <w:rPr>
          <w:sz w:val="16"/>
          <w:szCs w:val="16"/>
        </w:rPr>
      </w:pPr>
      <w:r w:rsidRPr="00E54811">
        <w:rPr>
          <w:sz w:val="16"/>
          <w:szCs w:val="16"/>
        </w:rPr>
        <w:t>Tālr. 63707269, 63700137, 63720940, e-</w:t>
      </w:r>
      <w:r w:rsidRPr="00CD6B90">
        <w:rPr>
          <w:sz w:val="16"/>
          <w:szCs w:val="16"/>
        </w:rPr>
        <w:t xml:space="preserve">pasts </w:t>
      </w:r>
      <w:hyperlink r:id="rId171" w:history="1">
        <w:r w:rsidRPr="00CD6B90">
          <w:rPr>
            <w:rStyle w:val="Hyperlink"/>
            <w:rFonts w:eastAsia="Calibri"/>
            <w:color w:val="auto"/>
            <w:sz w:val="16"/>
            <w:szCs w:val="16"/>
          </w:rPr>
          <w:t>dome@dobele.lv</w:t>
        </w:r>
      </w:hyperlink>
    </w:p>
    <w:p w14:paraId="139EBF69" w14:textId="77777777" w:rsidR="00906177" w:rsidRPr="00E54811" w:rsidRDefault="00906177" w:rsidP="00906177">
      <w:pPr>
        <w:pStyle w:val="Default"/>
        <w:jc w:val="center"/>
        <w:rPr>
          <w:b/>
          <w:bCs/>
        </w:rPr>
      </w:pPr>
    </w:p>
    <w:p w14:paraId="4C21DDA2" w14:textId="77777777" w:rsidR="00906177" w:rsidRPr="00E54811" w:rsidRDefault="00906177" w:rsidP="00906177">
      <w:pPr>
        <w:pStyle w:val="NoSpacing"/>
        <w:jc w:val="center"/>
        <w:rPr>
          <w:b/>
        </w:rPr>
      </w:pPr>
      <w:r w:rsidRPr="00E54811">
        <w:rPr>
          <w:b/>
        </w:rPr>
        <w:t>LĒMUMS</w:t>
      </w:r>
    </w:p>
    <w:p w14:paraId="4A407C6C" w14:textId="77777777" w:rsidR="00906177" w:rsidRPr="00E54811" w:rsidRDefault="00906177" w:rsidP="00906177">
      <w:pPr>
        <w:pStyle w:val="NoSpacing"/>
        <w:jc w:val="center"/>
        <w:rPr>
          <w:b/>
        </w:rPr>
      </w:pPr>
      <w:r w:rsidRPr="00E54811">
        <w:rPr>
          <w:b/>
        </w:rPr>
        <w:t>Dobelē</w:t>
      </w:r>
    </w:p>
    <w:p w14:paraId="26F21CA5" w14:textId="77777777" w:rsidR="00906177" w:rsidRPr="00E54811" w:rsidRDefault="00906177" w:rsidP="00906177">
      <w:pPr>
        <w:pStyle w:val="NoSpacing"/>
        <w:jc w:val="both"/>
        <w:rPr>
          <w:b/>
        </w:rPr>
      </w:pPr>
    </w:p>
    <w:p w14:paraId="31419E83" w14:textId="32A3CF34"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CD6B90">
        <w:rPr>
          <w:b/>
          <w:bCs/>
        </w:rPr>
        <w:t xml:space="preserve"> </w:t>
      </w:r>
      <w:r w:rsidRPr="00E54811">
        <w:rPr>
          <w:b/>
          <w:bCs/>
        </w:rPr>
        <w:t>gada 30. martā</w:t>
      </w:r>
      <w:r w:rsidRPr="00E54811">
        <w:t xml:space="preserve">                                                                                                  </w:t>
      </w:r>
      <w:r w:rsidRPr="00E54811">
        <w:rPr>
          <w:b/>
          <w:color w:val="000000"/>
        </w:rPr>
        <w:t>Nr.</w:t>
      </w:r>
      <w:r w:rsidR="00CD6B90">
        <w:rPr>
          <w:b/>
          <w:color w:val="000000"/>
        </w:rPr>
        <w:t>132</w:t>
      </w:r>
      <w:r w:rsidRPr="00E54811">
        <w:rPr>
          <w:b/>
          <w:color w:val="000000"/>
        </w:rPr>
        <w:t>/5</w:t>
      </w:r>
    </w:p>
    <w:p w14:paraId="3D6AE6C0" w14:textId="45B273E3" w:rsidR="00906177" w:rsidRPr="00E54811" w:rsidRDefault="00906177" w:rsidP="00906177">
      <w:pPr>
        <w:tabs>
          <w:tab w:val="left" w:pos="-24212"/>
        </w:tabs>
        <w:jc w:val="right"/>
        <w:rPr>
          <w:color w:val="000000"/>
        </w:rPr>
      </w:pPr>
      <w:r w:rsidRPr="00E54811">
        <w:rPr>
          <w:color w:val="000000"/>
        </w:rPr>
        <w:t xml:space="preserve">(prot.Nr.5, </w:t>
      </w:r>
      <w:r w:rsidR="00CD6B90">
        <w:rPr>
          <w:color w:val="000000"/>
        </w:rPr>
        <w:t>39</w:t>
      </w:r>
      <w:r w:rsidRPr="00E54811">
        <w:rPr>
          <w:color w:val="000000"/>
        </w:rPr>
        <w:t>.§)</w:t>
      </w:r>
    </w:p>
    <w:p w14:paraId="49232173" w14:textId="77777777" w:rsidR="00906177" w:rsidRPr="00E54811" w:rsidRDefault="00906177" w:rsidP="00906177">
      <w:pPr>
        <w:tabs>
          <w:tab w:val="left" w:pos="-24212"/>
        </w:tabs>
        <w:jc w:val="right"/>
        <w:rPr>
          <w:b/>
        </w:rPr>
      </w:pPr>
    </w:p>
    <w:p w14:paraId="63C7207A" w14:textId="77777777" w:rsidR="00906177" w:rsidRPr="00E54811" w:rsidRDefault="00906177" w:rsidP="00906177">
      <w:pPr>
        <w:tabs>
          <w:tab w:val="left" w:pos="-24212"/>
        </w:tabs>
        <w:jc w:val="center"/>
        <w:rPr>
          <w:b/>
          <w:u w:val="single"/>
        </w:rPr>
      </w:pPr>
      <w:r w:rsidRPr="00E54811">
        <w:rPr>
          <w:b/>
          <w:u w:val="single"/>
        </w:rPr>
        <w:t>Par nekustamā īpašuma „Jaunzemnieki 376”</w:t>
      </w:r>
      <w:r>
        <w:rPr>
          <w:b/>
          <w:u w:val="single"/>
        </w:rPr>
        <w:t>,</w:t>
      </w:r>
      <w:r w:rsidRPr="00E54811">
        <w:rPr>
          <w:b/>
          <w:u w:val="single"/>
        </w:rPr>
        <w:t xml:space="preserve"> Auru pagastā,</w:t>
      </w:r>
    </w:p>
    <w:p w14:paraId="6935D125" w14:textId="77777777" w:rsidR="00906177" w:rsidRPr="00E54811" w:rsidRDefault="00906177" w:rsidP="00906177">
      <w:pPr>
        <w:tabs>
          <w:tab w:val="left" w:pos="-24212"/>
        </w:tabs>
        <w:jc w:val="center"/>
        <w:rPr>
          <w:b/>
          <w:u w:val="single"/>
        </w:rPr>
      </w:pPr>
      <w:r w:rsidRPr="00E54811">
        <w:rPr>
          <w:b/>
          <w:u w:val="single"/>
        </w:rPr>
        <w:t>Dobeles novadā atsavināšanu</w:t>
      </w:r>
    </w:p>
    <w:p w14:paraId="50A556B3" w14:textId="77777777" w:rsidR="00906177" w:rsidRPr="00E54811" w:rsidRDefault="00906177" w:rsidP="00906177">
      <w:pPr>
        <w:ind w:right="142" w:firstLine="720"/>
        <w:jc w:val="both"/>
      </w:pPr>
    </w:p>
    <w:p w14:paraId="71FBFE32" w14:textId="77777777" w:rsidR="00906177" w:rsidRPr="00E54811" w:rsidRDefault="00906177" w:rsidP="00906177">
      <w:pPr>
        <w:ind w:right="142" w:firstLine="720"/>
        <w:jc w:val="both"/>
      </w:pPr>
      <w:r w:rsidRPr="00E54811">
        <w:t>Dobeles novada pašvaldība ir ierosinājusi zemesgabala “Jaunzemnieki 376”, Auru pagastā, Dobeles novadā atsavināšanu.</w:t>
      </w:r>
    </w:p>
    <w:p w14:paraId="6B53B6F4" w14:textId="77777777" w:rsidR="00906177" w:rsidRPr="00E54811" w:rsidRDefault="00906177" w:rsidP="00906177">
      <w:pPr>
        <w:ind w:right="142" w:firstLine="720"/>
        <w:jc w:val="both"/>
      </w:pPr>
      <w:r w:rsidRPr="00E54811">
        <w:t>Nekustamais īpašums – zemesgabals “Jaunzemnieki 376”, Auru pagastā, Dobeles novadā ar kadastra numuru 4646 012 0382, platība 0,0583 ha, reģistrēts Zemgales rajona tiesas Auru pagasta zemesgrāmatā (nodalījuma numurs </w:t>
      </w:r>
      <w:r w:rsidRPr="00E54811">
        <w:rPr>
          <w:bCs/>
        </w:rPr>
        <w:t>100000622939</w:t>
      </w:r>
      <w:r w:rsidRPr="00E54811">
        <w:t>) uz Dobeles novada pašvaldības vārda.</w:t>
      </w:r>
    </w:p>
    <w:p w14:paraId="059E92F9" w14:textId="77777777" w:rsidR="00906177" w:rsidRPr="00E54811" w:rsidRDefault="00906177" w:rsidP="00906177">
      <w:pPr>
        <w:widowControl w:val="0"/>
        <w:tabs>
          <w:tab w:val="left" w:pos="709"/>
        </w:tabs>
        <w:suppressAutoHyphens/>
        <w:ind w:right="142"/>
        <w:jc w:val="both"/>
        <w:rPr>
          <w:rFonts w:eastAsia="Lucida Sans Unicode"/>
          <w:kern w:val="1"/>
        </w:rPr>
      </w:pPr>
      <w:r w:rsidRPr="00E54811">
        <w:rPr>
          <w:rFonts w:eastAsia="Lucida Sans Unicode"/>
          <w:kern w:val="1"/>
        </w:rPr>
        <w:tab/>
        <w:t>Pašvaldībai tās funkciju veikšanai minētais īpašums nav nepieciešams.</w:t>
      </w:r>
    </w:p>
    <w:p w14:paraId="2F791653" w14:textId="77777777" w:rsidR="00906177" w:rsidRPr="00E54811" w:rsidRDefault="00906177" w:rsidP="00906177">
      <w:pPr>
        <w:suppressAutoHyphens/>
        <w:ind w:right="142" w:firstLine="720"/>
        <w:jc w:val="both"/>
        <w:rPr>
          <w:b/>
          <w:lang w:eastAsia="ar-SA"/>
        </w:rPr>
      </w:pPr>
      <w:r w:rsidRPr="00E54811">
        <w:t xml:space="preserve">SIA “INTERBALTIJA” 2022.gada 21.februārī noteiktā nekustamā īpašuma iespējamā tirgus vērtība  ir 1500 EUR, atbilstoši </w:t>
      </w:r>
      <w:hyperlink r:id="rId172" w:tgtFrame="_blank" w:history="1">
        <w:r w:rsidRPr="00E54811">
          <w:t>Standartizācijas likumā</w:t>
        </w:r>
      </w:hyperlink>
      <w:r w:rsidRPr="00E54811">
        <w:t xml:space="preserve"> paredzētajā kārtībā apstiprinātajiem īpašuma vērtēšanas standartiem. </w:t>
      </w:r>
    </w:p>
    <w:p w14:paraId="535A4D03" w14:textId="01F4E277" w:rsidR="00906177" w:rsidRPr="00E54811" w:rsidRDefault="00906177" w:rsidP="00906177">
      <w:pPr>
        <w:widowControl w:val="0"/>
        <w:tabs>
          <w:tab w:val="left" w:pos="900"/>
        </w:tabs>
        <w:jc w:val="both"/>
        <w:rPr>
          <w:kern w:val="2"/>
        </w:rPr>
      </w:pPr>
      <w:r w:rsidRPr="00E54811">
        <w:tab/>
        <w:t xml:space="preserve">Saskaņā ar Publiskas personas mantas atsavināšanas likuma 4. panta otro daļu,  6.panta trešo daļu un 8. panta trešo daļu un </w:t>
      </w:r>
      <w:r w:rsidRPr="00E54811">
        <w:rPr>
          <w:rStyle w:val="markedcontent"/>
        </w:rPr>
        <w:t>Ministru kabineta 2011.gada 1.februāra noteikumu Nr.109 “Kārtība, kādā atsavināma publiskas personas manta” 38.punktu,</w:t>
      </w:r>
      <w:r w:rsidR="00CD6B90" w:rsidRPr="00CD6B90">
        <w:rPr>
          <w:rFonts w:eastAsia="Calibri"/>
          <w:lang w:eastAsia="en-US"/>
        </w:rPr>
        <w:t xml:space="preserve"> </w:t>
      </w:r>
      <w:r w:rsidR="00CD6B90" w:rsidRPr="00E54811">
        <w:rPr>
          <w:rFonts w:eastAsia="Calibri"/>
          <w:lang w:eastAsia="en-US"/>
        </w:rPr>
        <w:t xml:space="preserve">atklāti balsojot: </w:t>
      </w:r>
      <w:r w:rsidR="00CD6B90" w:rsidRPr="00E54811">
        <w:rPr>
          <w:iCs/>
        </w:rPr>
        <w:t>PAR</w:t>
      </w:r>
      <w:r w:rsidR="00CD6B90">
        <w:rPr>
          <w:iCs/>
        </w:rPr>
        <w:t xml:space="preserve"> </w:t>
      </w:r>
      <w:r w:rsidR="00CD6B90" w:rsidRPr="00E54811">
        <w:rPr>
          <w:iCs/>
        </w:rPr>
        <w:t>-</w:t>
      </w:r>
      <w:r w:rsidR="00CD6B90">
        <w:rPr>
          <w:iCs/>
        </w:rPr>
        <w:t xml:space="preserve"> 15</w:t>
      </w:r>
      <w:r w:rsidR="00CD6B90" w:rsidRPr="00F75DB4">
        <w:rPr>
          <w:rFonts w:eastAsia="Calibri"/>
          <w:color w:val="000000"/>
          <w:lang w:eastAsia="en-US"/>
        </w:rPr>
        <w:t xml:space="preserve">  (</w:t>
      </w:r>
      <w:r w:rsidR="00CD6B90">
        <w:t xml:space="preserve">Ģirts Ante, </w:t>
      </w:r>
      <w:r w:rsidR="00CD6B90" w:rsidRPr="00FE5C59">
        <w:rPr>
          <w:bCs/>
          <w:lang w:eastAsia="et-EE"/>
        </w:rPr>
        <w:t>K</w:t>
      </w:r>
      <w:r w:rsidR="00CD6B90">
        <w:rPr>
          <w:bCs/>
          <w:lang w:eastAsia="et-EE"/>
        </w:rPr>
        <w:t xml:space="preserve">ristīne </w:t>
      </w:r>
      <w:r w:rsidR="00CD6B90" w:rsidRPr="00FE5C59">
        <w:rPr>
          <w:bCs/>
          <w:lang w:eastAsia="et-EE"/>
        </w:rPr>
        <w:t xml:space="preserve">Briede, </w:t>
      </w:r>
      <w:r w:rsidR="00CD6B90">
        <w:rPr>
          <w:bCs/>
          <w:lang w:eastAsia="et-EE"/>
        </w:rPr>
        <w:t xml:space="preserve">Sarmīte Dude, </w:t>
      </w:r>
      <w:r w:rsidR="00CD6B90" w:rsidRPr="00FE5C59">
        <w:rPr>
          <w:bCs/>
          <w:lang w:eastAsia="et-EE"/>
        </w:rPr>
        <w:t>M</w:t>
      </w:r>
      <w:r w:rsidR="00CD6B90">
        <w:rPr>
          <w:bCs/>
          <w:lang w:eastAsia="et-EE"/>
        </w:rPr>
        <w:t xml:space="preserve">āris </w:t>
      </w:r>
      <w:r w:rsidR="00CD6B90" w:rsidRPr="00FE5C59">
        <w:rPr>
          <w:bCs/>
          <w:lang w:eastAsia="et-EE"/>
        </w:rPr>
        <w:t>Feldmanis, E</w:t>
      </w:r>
      <w:r w:rsidR="00CD6B90">
        <w:rPr>
          <w:bCs/>
          <w:lang w:eastAsia="et-EE"/>
        </w:rPr>
        <w:t xml:space="preserve">dgars </w:t>
      </w:r>
      <w:r w:rsidR="00CD6B90" w:rsidRPr="00FE5C59">
        <w:rPr>
          <w:bCs/>
          <w:lang w:eastAsia="et-EE"/>
        </w:rPr>
        <w:t>Gaigalis, I</w:t>
      </w:r>
      <w:r w:rsidR="00CD6B90">
        <w:rPr>
          <w:bCs/>
          <w:lang w:eastAsia="et-EE"/>
        </w:rPr>
        <w:t xml:space="preserve">vars </w:t>
      </w:r>
      <w:r w:rsidR="00CD6B90" w:rsidRPr="00FE5C59">
        <w:rPr>
          <w:bCs/>
          <w:lang w:eastAsia="et-EE"/>
        </w:rPr>
        <w:t>Gorskis, E</w:t>
      </w:r>
      <w:r w:rsidR="00CD6B90">
        <w:rPr>
          <w:bCs/>
          <w:lang w:eastAsia="et-EE"/>
        </w:rPr>
        <w:t xml:space="preserve">dgars </w:t>
      </w:r>
      <w:r w:rsidR="00CD6B90" w:rsidRPr="00FE5C59">
        <w:rPr>
          <w:bCs/>
          <w:lang w:eastAsia="et-EE"/>
        </w:rPr>
        <w:t>Laimiņš, A</w:t>
      </w:r>
      <w:r w:rsidR="00CD6B90">
        <w:rPr>
          <w:bCs/>
          <w:lang w:eastAsia="et-EE"/>
        </w:rPr>
        <w:t xml:space="preserve">ndris </w:t>
      </w:r>
      <w:r w:rsidR="00CD6B90" w:rsidRPr="00FE5C59">
        <w:rPr>
          <w:bCs/>
          <w:lang w:eastAsia="et-EE"/>
        </w:rPr>
        <w:t xml:space="preserve">Podvinskis, </w:t>
      </w:r>
      <w:r w:rsidR="00CD6B90">
        <w:rPr>
          <w:bCs/>
          <w:lang w:eastAsia="et-EE"/>
        </w:rPr>
        <w:t xml:space="preserve">Viesturs Reinfelds, </w:t>
      </w:r>
      <w:r w:rsidR="00CD6B90" w:rsidRPr="00FE5C59">
        <w:rPr>
          <w:bCs/>
          <w:lang w:eastAsia="et-EE"/>
        </w:rPr>
        <w:t>D</w:t>
      </w:r>
      <w:r w:rsidR="00CD6B90">
        <w:rPr>
          <w:bCs/>
          <w:lang w:eastAsia="et-EE"/>
        </w:rPr>
        <w:t xml:space="preserve">ace </w:t>
      </w:r>
      <w:r w:rsidR="00CD6B90" w:rsidRPr="00FE5C59">
        <w:rPr>
          <w:bCs/>
          <w:lang w:eastAsia="et-EE"/>
        </w:rPr>
        <w:t xml:space="preserve">Reinika, </w:t>
      </w:r>
      <w:r w:rsidR="00CD6B90">
        <w:rPr>
          <w:bCs/>
          <w:lang w:eastAsia="et-EE"/>
        </w:rPr>
        <w:t xml:space="preserve">Sanita Olševska, </w:t>
      </w:r>
      <w:r w:rsidR="00CD6B90" w:rsidRPr="00FE5C59">
        <w:rPr>
          <w:bCs/>
          <w:lang w:eastAsia="et-EE"/>
        </w:rPr>
        <w:t>G</w:t>
      </w:r>
      <w:r w:rsidR="00CD6B90">
        <w:rPr>
          <w:bCs/>
          <w:lang w:eastAsia="et-EE"/>
        </w:rPr>
        <w:t xml:space="preserve">untis </w:t>
      </w:r>
      <w:r w:rsidR="00CD6B90" w:rsidRPr="00FE5C59">
        <w:rPr>
          <w:bCs/>
          <w:lang w:eastAsia="et-EE"/>
        </w:rPr>
        <w:t>Safranovičs, A</w:t>
      </w:r>
      <w:r w:rsidR="00CD6B90">
        <w:rPr>
          <w:bCs/>
          <w:lang w:eastAsia="et-EE"/>
        </w:rPr>
        <w:t xml:space="preserve">ndrejs </w:t>
      </w:r>
      <w:r w:rsidR="00CD6B90" w:rsidRPr="00FE5C59">
        <w:rPr>
          <w:bCs/>
          <w:lang w:eastAsia="et-EE"/>
        </w:rPr>
        <w:t xml:space="preserve">Spridzāns, </w:t>
      </w:r>
      <w:r w:rsidR="00CD6B90">
        <w:rPr>
          <w:bCs/>
          <w:lang w:eastAsia="et-EE"/>
        </w:rPr>
        <w:t>Ivars Stanga, Indra Špela</w:t>
      </w:r>
      <w:r w:rsidR="00CD6B90" w:rsidRPr="00F75DB4">
        <w:rPr>
          <w:rFonts w:eastAsia="Calibri"/>
          <w:color w:val="000000"/>
          <w:lang w:eastAsia="en-US"/>
        </w:rPr>
        <w:t>)</w:t>
      </w:r>
      <w:r w:rsidR="00CD6B90">
        <w:rPr>
          <w:rFonts w:eastAsia="Calibri"/>
          <w:color w:val="000000"/>
          <w:lang w:eastAsia="en-US"/>
        </w:rPr>
        <w:t>,</w:t>
      </w:r>
      <w:r w:rsidR="00CD6B90" w:rsidRPr="00E54811">
        <w:rPr>
          <w:iCs/>
        </w:rPr>
        <w:t xml:space="preserve"> PRET</w:t>
      </w:r>
      <w:r w:rsidR="00CD6B90">
        <w:rPr>
          <w:iCs/>
        </w:rPr>
        <w:t xml:space="preserve"> </w:t>
      </w:r>
      <w:r w:rsidR="00CD6B90" w:rsidRPr="00E54811">
        <w:rPr>
          <w:iCs/>
        </w:rPr>
        <w:t>-</w:t>
      </w:r>
      <w:r w:rsidR="00CD6B90">
        <w:rPr>
          <w:iCs/>
        </w:rPr>
        <w:t xml:space="preserve"> nav</w:t>
      </w:r>
      <w:r w:rsidR="00CD6B90" w:rsidRPr="00E54811">
        <w:rPr>
          <w:iCs/>
        </w:rPr>
        <w:t>, ATTURAS</w:t>
      </w:r>
      <w:r w:rsidR="00CD6B90">
        <w:rPr>
          <w:iCs/>
        </w:rPr>
        <w:t xml:space="preserve"> – nav, </w:t>
      </w:r>
      <w:r w:rsidRPr="00E54811">
        <w:t xml:space="preserve"> Dobeles novada dome </w:t>
      </w:r>
      <w:r w:rsidRPr="00CD6B90">
        <w:rPr>
          <w:b/>
          <w:bCs/>
        </w:rPr>
        <w:t>NOLEMJ</w:t>
      </w:r>
      <w:r w:rsidRPr="00E54811">
        <w:t>:</w:t>
      </w:r>
    </w:p>
    <w:p w14:paraId="4A494448" w14:textId="77777777" w:rsidR="00906177" w:rsidRPr="00E54811" w:rsidRDefault="00906177" w:rsidP="00EC5B12">
      <w:pPr>
        <w:numPr>
          <w:ilvl w:val="0"/>
          <w:numId w:val="54"/>
        </w:numPr>
        <w:ind w:right="142"/>
        <w:jc w:val="both"/>
      </w:pPr>
      <w:r w:rsidRPr="00E54811">
        <w:t>Atsavināt  nekustamo īpašumu – zemesgabalu “Jaunzemnieki 376”, Auru pagastā, Dobeles novadā ar kadastra numuru 4646 012 0382, platība 0,0583 ha, kadastra apzīmējums 4646 012 0382, pārdodot to atklātā izsolē ar augšupejošu soli.</w:t>
      </w:r>
    </w:p>
    <w:p w14:paraId="77CD4FFA" w14:textId="77777777" w:rsidR="00906177" w:rsidRPr="00E54811" w:rsidRDefault="00906177" w:rsidP="00EC5B12">
      <w:pPr>
        <w:pStyle w:val="NoSpacing1"/>
        <w:numPr>
          <w:ilvl w:val="0"/>
          <w:numId w:val="54"/>
        </w:numPr>
        <w:overflowPunct/>
        <w:autoSpaceDE/>
        <w:autoSpaceDN/>
        <w:adjustRightInd/>
        <w:rPr>
          <w:b/>
          <w:szCs w:val="24"/>
        </w:rPr>
      </w:pPr>
      <w:r w:rsidRPr="00E54811">
        <w:rPr>
          <w:szCs w:val="24"/>
        </w:rPr>
        <w:t>Noteikt lēmuma 1. punktā minētā nekustamā īpašuma nosacīto cenu 1500 EUR</w:t>
      </w:r>
      <w:r w:rsidRPr="00E54811">
        <w:rPr>
          <w:rFonts w:eastAsia="Arial"/>
          <w:szCs w:val="24"/>
        </w:rPr>
        <w:t>.</w:t>
      </w:r>
    </w:p>
    <w:p w14:paraId="1A821126" w14:textId="77777777" w:rsidR="00906177" w:rsidRPr="00E54811" w:rsidRDefault="00906177" w:rsidP="00EC5B12">
      <w:pPr>
        <w:pStyle w:val="ListParagraph"/>
        <w:widowControl/>
        <w:numPr>
          <w:ilvl w:val="0"/>
          <w:numId w:val="54"/>
        </w:numPr>
        <w:suppressAutoHyphens w:val="0"/>
        <w:ind w:right="43"/>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0AD8A4DE" w14:textId="77777777" w:rsidR="00906177" w:rsidRPr="00E54811" w:rsidRDefault="00906177" w:rsidP="00906177">
      <w:pPr>
        <w:tabs>
          <w:tab w:val="left" w:pos="-24212"/>
        </w:tabs>
        <w:jc w:val="right"/>
        <w:rPr>
          <w:b/>
        </w:rPr>
      </w:pPr>
    </w:p>
    <w:p w14:paraId="343985C2" w14:textId="77777777" w:rsidR="00906177" w:rsidRPr="00E54811" w:rsidRDefault="00906177" w:rsidP="00906177">
      <w:pPr>
        <w:tabs>
          <w:tab w:val="left" w:pos="-24212"/>
        </w:tabs>
        <w:jc w:val="right"/>
        <w:rPr>
          <w:b/>
        </w:rPr>
      </w:pPr>
    </w:p>
    <w:p w14:paraId="1DCD244B" w14:textId="77777777" w:rsidR="00906177" w:rsidRPr="00E54811" w:rsidRDefault="00906177" w:rsidP="00906177">
      <w:pPr>
        <w:pStyle w:val="ListParagraph"/>
        <w:ind w:left="57" w:right="-694"/>
        <w:jc w:val="both"/>
      </w:pPr>
      <w:r w:rsidRPr="00E54811">
        <w:t>Domes priekšsēdētājs                                                                                                  I.Gorskis</w:t>
      </w:r>
    </w:p>
    <w:p w14:paraId="61F6094A" w14:textId="77777777" w:rsidR="00906177" w:rsidRPr="00E54811" w:rsidRDefault="00906177" w:rsidP="00906177">
      <w:pPr>
        <w:pStyle w:val="ListParagraph"/>
        <w:ind w:left="57"/>
        <w:jc w:val="both"/>
        <w:rPr>
          <w:color w:val="FF0000"/>
        </w:rPr>
      </w:pPr>
    </w:p>
    <w:p w14:paraId="28B22192" w14:textId="77777777" w:rsidR="00906177" w:rsidRPr="00E54811" w:rsidRDefault="00906177" w:rsidP="00906177">
      <w:pPr>
        <w:pStyle w:val="ListParagraph"/>
        <w:ind w:left="57" w:right="-694"/>
        <w:rPr>
          <w:b/>
        </w:rPr>
      </w:pPr>
      <w:r w:rsidRPr="00E54811">
        <w:rPr>
          <w:rFonts w:eastAsia="Times New Roman"/>
        </w:rPr>
        <w:br w:type="page"/>
      </w:r>
    </w:p>
    <w:p w14:paraId="2ED2BBC3" w14:textId="1CEADA84"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0DBC9F00" wp14:editId="2798686D">
            <wp:extent cx="676275" cy="752475"/>
            <wp:effectExtent l="0" t="0" r="9525" b="9525"/>
            <wp:docPr id="177" name="Picture 1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7A0054" w14:textId="77777777" w:rsidR="00906177" w:rsidRPr="00E54811" w:rsidRDefault="00906177" w:rsidP="00906177">
      <w:pPr>
        <w:pStyle w:val="Header"/>
        <w:jc w:val="center"/>
        <w:rPr>
          <w:sz w:val="20"/>
        </w:rPr>
      </w:pPr>
      <w:r w:rsidRPr="00E54811">
        <w:rPr>
          <w:sz w:val="20"/>
        </w:rPr>
        <w:t>LATVIJAS REPUBLIKA</w:t>
      </w:r>
    </w:p>
    <w:p w14:paraId="146B8437" w14:textId="77777777" w:rsidR="00906177" w:rsidRPr="00E54811" w:rsidRDefault="00906177" w:rsidP="00906177">
      <w:pPr>
        <w:pStyle w:val="Header"/>
        <w:jc w:val="center"/>
        <w:rPr>
          <w:b/>
          <w:sz w:val="32"/>
          <w:szCs w:val="32"/>
        </w:rPr>
      </w:pPr>
      <w:r w:rsidRPr="00E54811">
        <w:rPr>
          <w:b/>
          <w:sz w:val="32"/>
          <w:szCs w:val="32"/>
        </w:rPr>
        <w:t>DOBELES NOVADA DOME</w:t>
      </w:r>
    </w:p>
    <w:p w14:paraId="7BBBE275"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71EB9059" w14:textId="77777777" w:rsidR="00906177" w:rsidRPr="00E54811" w:rsidRDefault="00906177" w:rsidP="00906177">
      <w:pPr>
        <w:pStyle w:val="Header"/>
        <w:pBdr>
          <w:bottom w:val="double" w:sz="6" w:space="1" w:color="auto"/>
        </w:pBdr>
        <w:jc w:val="center"/>
        <w:rPr>
          <w:sz w:val="16"/>
          <w:szCs w:val="16"/>
        </w:rPr>
      </w:pPr>
      <w:r w:rsidRPr="00E54811">
        <w:rPr>
          <w:sz w:val="16"/>
          <w:szCs w:val="16"/>
        </w:rPr>
        <w:t>Tālr. 63707269, 63700137, 63720940, e-</w:t>
      </w:r>
      <w:r w:rsidRPr="0007370E">
        <w:rPr>
          <w:sz w:val="16"/>
          <w:szCs w:val="16"/>
        </w:rPr>
        <w:t xml:space="preserve">pasts </w:t>
      </w:r>
      <w:hyperlink r:id="rId173" w:history="1">
        <w:r w:rsidRPr="0007370E">
          <w:rPr>
            <w:rStyle w:val="Hyperlink"/>
            <w:rFonts w:eastAsia="Calibri"/>
            <w:color w:val="auto"/>
            <w:sz w:val="16"/>
            <w:szCs w:val="16"/>
          </w:rPr>
          <w:t>dome@dobele.lv</w:t>
        </w:r>
      </w:hyperlink>
    </w:p>
    <w:p w14:paraId="750D8B42" w14:textId="77777777" w:rsidR="00906177" w:rsidRPr="00E54811" w:rsidRDefault="00906177" w:rsidP="00906177">
      <w:pPr>
        <w:pStyle w:val="Default"/>
        <w:jc w:val="center"/>
        <w:rPr>
          <w:b/>
          <w:bCs/>
        </w:rPr>
      </w:pPr>
    </w:p>
    <w:p w14:paraId="23A45698" w14:textId="77777777" w:rsidR="00906177" w:rsidRPr="00E54811" w:rsidRDefault="00906177" w:rsidP="00906177">
      <w:pPr>
        <w:pStyle w:val="NoSpacing"/>
        <w:jc w:val="center"/>
        <w:rPr>
          <w:b/>
        </w:rPr>
      </w:pPr>
      <w:r w:rsidRPr="00E54811">
        <w:rPr>
          <w:b/>
        </w:rPr>
        <w:t>LĒMUMS</w:t>
      </w:r>
    </w:p>
    <w:p w14:paraId="729AC32F" w14:textId="77777777" w:rsidR="00906177" w:rsidRPr="00E54811" w:rsidRDefault="00906177" w:rsidP="00906177">
      <w:pPr>
        <w:pStyle w:val="NoSpacing"/>
        <w:jc w:val="center"/>
        <w:rPr>
          <w:b/>
        </w:rPr>
      </w:pPr>
      <w:r w:rsidRPr="00E54811">
        <w:rPr>
          <w:b/>
        </w:rPr>
        <w:t>Dobelē</w:t>
      </w:r>
    </w:p>
    <w:p w14:paraId="363EC43B" w14:textId="77777777" w:rsidR="00906177" w:rsidRPr="00E54811" w:rsidRDefault="00906177" w:rsidP="00906177">
      <w:pPr>
        <w:pStyle w:val="NoSpacing"/>
        <w:jc w:val="both"/>
        <w:rPr>
          <w:b/>
        </w:rPr>
      </w:pPr>
    </w:p>
    <w:p w14:paraId="20FAE37A" w14:textId="0005AB25"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07370E">
        <w:rPr>
          <w:b/>
          <w:bCs/>
        </w:rPr>
        <w:t xml:space="preserve"> </w:t>
      </w:r>
      <w:r w:rsidRPr="00E54811">
        <w:rPr>
          <w:b/>
          <w:bCs/>
        </w:rPr>
        <w:t>gada 30. martā</w:t>
      </w:r>
      <w:r w:rsidRPr="00E54811">
        <w:t xml:space="preserve">                                                                                                  </w:t>
      </w:r>
      <w:r w:rsidRPr="00E54811">
        <w:rPr>
          <w:b/>
          <w:color w:val="000000"/>
        </w:rPr>
        <w:t>Nr.</w:t>
      </w:r>
      <w:r w:rsidR="0007370E">
        <w:rPr>
          <w:b/>
          <w:color w:val="000000"/>
        </w:rPr>
        <w:t>133</w:t>
      </w:r>
      <w:r w:rsidRPr="00E54811">
        <w:rPr>
          <w:b/>
          <w:color w:val="000000"/>
        </w:rPr>
        <w:t>/5</w:t>
      </w:r>
    </w:p>
    <w:p w14:paraId="53F58334" w14:textId="7FF95E2F" w:rsidR="00906177" w:rsidRPr="00E54811" w:rsidRDefault="00906177" w:rsidP="00906177">
      <w:pPr>
        <w:tabs>
          <w:tab w:val="left" w:pos="-24212"/>
        </w:tabs>
        <w:jc w:val="right"/>
        <w:rPr>
          <w:color w:val="000000"/>
        </w:rPr>
      </w:pPr>
      <w:r w:rsidRPr="00E54811">
        <w:rPr>
          <w:color w:val="000000"/>
        </w:rPr>
        <w:t xml:space="preserve">(prot.Nr.5, </w:t>
      </w:r>
      <w:r w:rsidR="0007370E">
        <w:rPr>
          <w:color w:val="000000"/>
        </w:rPr>
        <w:t>40</w:t>
      </w:r>
      <w:r w:rsidRPr="00E54811">
        <w:rPr>
          <w:color w:val="000000"/>
        </w:rPr>
        <w:t>.§)</w:t>
      </w:r>
    </w:p>
    <w:p w14:paraId="0CB75176" w14:textId="77777777" w:rsidR="00906177" w:rsidRPr="00E54811" w:rsidRDefault="00906177" w:rsidP="00906177">
      <w:pPr>
        <w:tabs>
          <w:tab w:val="left" w:pos="-24212"/>
        </w:tabs>
        <w:jc w:val="right"/>
        <w:rPr>
          <w:b/>
        </w:rPr>
      </w:pPr>
    </w:p>
    <w:p w14:paraId="6FBCE119" w14:textId="77777777" w:rsidR="00906177" w:rsidRPr="00E54811" w:rsidRDefault="00906177" w:rsidP="00906177">
      <w:pPr>
        <w:tabs>
          <w:tab w:val="left" w:pos="-24212"/>
        </w:tabs>
        <w:jc w:val="center"/>
        <w:rPr>
          <w:b/>
          <w:u w:val="single"/>
        </w:rPr>
      </w:pPr>
      <w:r w:rsidRPr="00E54811">
        <w:rPr>
          <w:b/>
          <w:u w:val="single"/>
        </w:rPr>
        <w:t>Par nekustamā īpašuma „Jaunzemnieki 389”</w:t>
      </w:r>
      <w:r>
        <w:rPr>
          <w:b/>
          <w:u w:val="single"/>
        </w:rPr>
        <w:t>,</w:t>
      </w:r>
      <w:r w:rsidRPr="00E54811">
        <w:rPr>
          <w:b/>
          <w:u w:val="single"/>
        </w:rPr>
        <w:t xml:space="preserve"> Auru pagastā,</w:t>
      </w:r>
    </w:p>
    <w:p w14:paraId="3C1475FE" w14:textId="77777777" w:rsidR="00906177" w:rsidRPr="00E54811" w:rsidRDefault="00906177" w:rsidP="00906177">
      <w:pPr>
        <w:tabs>
          <w:tab w:val="left" w:pos="-24212"/>
        </w:tabs>
        <w:jc w:val="center"/>
        <w:rPr>
          <w:b/>
          <w:u w:val="single"/>
        </w:rPr>
      </w:pPr>
      <w:r w:rsidRPr="00E54811">
        <w:rPr>
          <w:b/>
          <w:u w:val="single"/>
        </w:rPr>
        <w:t>Dobeles novadā atsavināšanu</w:t>
      </w:r>
    </w:p>
    <w:p w14:paraId="77FF5920" w14:textId="77777777" w:rsidR="00906177" w:rsidRPr="00E54811" w:rsidRDefault="00906177" w:rsidP="00906177">
      <w:pPr>
        <w:tabs>
          <w:tab w:val="left" w:pos="-24212"/>
        </w:tabs>
        <w:jc w:val="right"/>
        <w:rPr>
          <w:b/>
        </w:rPr>
      </w:pPr>
    </w:p>
    <w:p w14:paraId="1A0B283F" w14:textId="77777777" w:rsidR="00906177" w:rsidRPr="00E54811" w:rsidRDefault="00906177" w:rsidP="00906177">
      <w:pPr>
        <w:ind w:right="142" w:firstLine="720"/>
        <w:jc w:val="both"/>
      </w:pPr>
      <w:r w:rsidRPr="00E54811">
        <w:t>Dobeles novada pašvaldība ir ierosinājusi zemesgabala “Jaunzemnieki 389”, Auru pagastā, Dobeles novadā atsavināšanu.</w:t>
      </w:r>
    </w:p>
    <w:p w14:paraId="3913CA09" w14:textId="77777777" w:rsidR="00906177" w:rsidRPr="00E54811" w:rsidRDefault="00906177" w:rsidP="00906177">
      <w:pPr>
        <w:ind w:right="142" w:firstLine="720"/>
        <w:jc w:val="both"/>
      </w:pPr>
      <w:r w:rsidRPr="00E54811">
        <w:t>Nekustamais īpašums – zemesgabals “Jaunzemnieki 389”, Auru pagastā, Dobeles novadā ar kadastra numuru 4646 012 0394, platība 0,0426 ha, reģistrēts Zemgales rajona tiesas Auru pagasta zemesgrāmatā (nodalījuma numurs </w:t>
      </w:r>
      <w:r w:rsidRPr="00E54811">
        <w:rPr>
          <w:bCs/>
        </w:rPr>
        <w:t>100000622588</w:t>
      </w:r>
      <w:r w:rsidRPr="00E54811">
        <w:t>) uz Dobeles novada pašvaldības vārda.</w:t>
      </w:r>
    </w:p>
    <w:p w14:paraId="473A8A3E" w14:textId="77777777" w:rsidR="00906177" w:rsidRPr="00E54811" w:rsidRDefault="00906177" w:rsidP="00906177">
      <w:pPr>
        <w:widowControl w:val="0"/>
        <w:tabs>
          <w:tab w:val="left" w:pos="709"/>
        </w:tabs>
        <w:suppressAutoHyphens/>
        <w:ind w:right="142"/>
        <w:jc w:val="both"/>
        <w:rPr>
          <w:rFonts w:eastAsia="Lucida Sans Unicode"/>
          <w:kern w:val="1"/>
        </w:rPr>
      </w:pPr>
      <w:r w:rsidRPr="00E54811">
        <w:rPr>
          <w:rFonts w:eastAsia="Lucida Sans Unicode"/>
          <w:kern w:val="1"/>
        </w:rPr>
        <w:tab/>
        <w:t>Pašvaldībai tās funkciju veikšanai minētais īpašums nav nepieciešams.</w:t>
      </w:r>
    </w:p>
    <w:p w14:paraId="2BD65799" w14:textId="77777777" w:rsidR="00906177" w:rsidRPr="00E54811" w:rsidRDefault="00906177" w:rsidP="00906177">
      <w:pPr>
        <w:suppressAutoHyphens/>
        <w:ind w:right="142" w:firstLine="720"/>
        <w:jc w:val="both"/>
        <w:rPr>
          <w:b/>
          <w:lang w:eastAsia="ar-SA"/>
        </w:rPr>
      </w:pPr>
      <w:r w:rsidRPr="00E54811">
        <w:t xml:space="preserve">SIA “INTERBALTIJA” 2022.gada 21.februārī noteiktā nekustamā īpašuma iespējamā tirgus vērtība  ir 700 EUR, atbilstoši </w:t>
      </w:r>
      <w:hyperlink r:id="rId174" w:tgtFrame="_blank" w:history="1">
        <w:r w:rsidRPr="00E54811">
          <w:t>Standartizācijas likumā</w:t>
        </w:r>
      </w:hyperlink>
      <w:r w:rsidRPr="00E54811">
        <w:t xml:space="preserve"> paredzētajā kārtībā apstiprinātajiem īpašuma vērtēšanas standartiem. </w:t>
      </w:r>
    </w:p>
    <w:p w14:paraId="58EB51B6" w14:textId="63AAB4A3" w:rsidR="00906177" w:rsidRPr="00E54811" w:rsidRDefault="00906177" w:rsidP="00906177">
      <w:pPr>
        <w:widowControl w:val="0"/>
        <w:tabs>
          <w:tab w:val="left" w:pos="900"/>
        </w:tabs>
        <w:jc w:val="both"/>
        <w:rPr>
          <w:kern w:val="2"/>
        </w:rPr>
      </w:pPr>
      <w:r w:rsidRPr="00E54811">
        <w:tab/>
        <w:t xml:space="preserve">Saskaņā ar Publiskas personas mantas atsavināšanas likuma 4. panta otro daļu,  6.panta trešo daļu un 8. panta trešo daļu un </w:t>
      </w:r>
      <w:r w:rsidRPr="00E54811">
        <w:rPr>
          <w:rStyle w:val="markedcontent"/>
        </w:rPr>
        <w:t>Ministru kabineta 2011.gada 1.februāra noteikumu Nr.109 “Kārtība, kādā atsavināma publiskas personas manta” 38.punktu,</w:t>
      </w:r>
      <w:r w:rsidRPr="00E54811">
        <w:t xml:space="preserve"> </w:t>
      </w:r>
      <w:r w:rsidR="0007370E" w:rsidRPr="00E54811">
        <w:rPr>
          <w:rFonts w:eastAsia="Calibri"/>
          <w:lang w:eastAsia="en-US"/>
        </w:rPr>
        <w:t xml:space="preserve">atklāti balsojot: </w:t>
      </w:r>
      <w:r w:rsidR="0007370E" w:rsidRPr="00E54811">
        <w:rPr>
          <w:iCs/>
        </w:rPr>
        <w:t>PAR</w:t>
      </w:r>
      <w:r w:rsidR="0007370E">
        <w:rPr>
          <w:iCs/>
        </w:rPr>
        <w:t xml:space="preserve"> </w:t>
      </w:r>
      <w:r w:rsidR="0007370E" w:rsidRPr="00E54811">
        <w:rPr>
          <w:iCs/>
        </w:rPr>
        <w:t>-</w:t>
      </w:r>
      <w:r w:rsidR="0007370E">
        <w:rPr>
          <w:iCs/>
        </w:rPr>
        <w:t xml:space="preserve"> 15</w:t>
      </w:r>
      <w:r w:rsidR="0007370E" w:rsidRPr="00F75DB4">
        <w:rPr>
          <w:rFonts w:eastAsia="Calibri"/>
          <w:color w:val="000000"/>
          <w:lang w:eastAsia="en-US"/>
        </w:rPr>
        <w:t xml:space="preserve">  (</w:t>
      </w:r>
      <w:r w:rsidR="0007370E">
        <w:t xml:space="preserve">Ģirts Ante, </w:t>
      </w:r>
      <w:r w:rsidR="0007370E" w:rsidRPr="00FE5C59">
        <w:rPr>
          <w:bCs/>
          <w:lang w:eastAsia="et-EE"/>
        </w:rPr>
        <w:t>K</w:t>
      </w:r>
      <w:r w:rsidR="0007370E">
        <w:rPr>
          <w:bCs/>
          <w:lang w:eastAsia="et-EE"/>
        </w:rPr>
        <w:t xml:space="preserve">ristīne </w:t>
      </w:r>
      <w:r w:rsidR="0007370E" w:rsidRPr="00FE5C59">
        <w:rPr>
          <w:bCs/>
          <w:lang w:eastAsia="et-EE"/>
        </w:rPr>
        <w:t xml:space="preserve">Briede, </w:t>
      </w:r>
      <w:r w:rsidR="0007370E">
        <w:rPr>
          <w:bCs/>
          <w:lang w:eastAsia="et-EE"/>
        </w:rPr>
        <w:t xml:space="preserve">Sarmīte Dude, </w:t>
      </w:r>
      <w:r w:rsidR="0007370E" w:rsidRPr="00FE5C59">
        <w:rPr>
          <w:bCs/>
          <w:lang w:eastAsia="et-EE"/>
        </w:rPr>
        <w:t>M</w:t>
      </w:r>
      <w:r w:rsidR="0007370E">
        <w:rPr>
          <w:bCs/>
          <w:lang w:eastAsia="et-EE"/>
        </w:rPr>
        <w:t xml:space="preserve">āris </w:t>
      </w:r>
      <w:r w:rsidR="0007370E" w:rsidRPr="00FE5C59">
        <w:rPr>
          <w:bCs/>
          <w:lang w:eastAsia="et-EE"/>
        </w:rPr>
        <w:t>Feldmanis, E</w:t>
      </w:r>
      <w:r w:rsidR="0007370E">
        <w:rPr>
          <w:bCs/>
          <w:lang w:eastAsia="et-EE"/>
        </w:rPr>
        <w:t xml:space="preserve">dgars </w:t>
      </w:r>
      <w:r w:rsidR="0007370E" w:rsidRPr="00FE5C59">
        <w:rPr>
          <w:bCs/>
          <w:lang w:eastAsia="et-EE"/>
        </w:rPr>
        <w:t>Gaigalis, I</w:t>
      </w:r>
      <w:r w:rsidR="0007370E">
        <w:rPr>
          <w:bCs/>
          <w:lang w:eastAsia="et-EE"/>
        </w:rPr>
        <w:t xml:space="preserve">vars </w:t>
      </w:r>
      <w:r w:rsidR="0007370E" w:rsidRPr="00FE5C59">
        <w:rPr>
          <w:bCs/>
          <w:lang w:eastAsia="et-EE"/>
        </w:rPr>
        <w:t>Gorskis, E</w:t>
      </w:r>
      <w:r w:rsidR="0007370E">
        <w:rPr>
          <w:bCs/>
          <w:lang w:eastAsia="et-EE"/>
        </w:rPr>
        <w:t xml:space="preserve">dgars </w:t>
      </w:r>
      <w:r w:rsidR="0007370E" w:rsidRPr="00FE5C59">
        <w:rPr>
          <w:bCs/>
          <w:lang w:eastAsia="et-EE"/>
        </w:rPr>
        <w:t>Laimiņš, A</w:t>
      </w:r>
      <w:r w:rsidR="0007370E">
        <w:rPr>
          <w:bCs/>
          <w:lang w:eastAsia="et-EE"/>
        </w:rPr>
        <w:t xml:space="preserve">ndris </w:t>
      </w:r>
      <w:r w:rsidR="0007370E" w:rsidRPr="00FE5C59">
        <w:rPr>
          <w:bCs/>
          <w:lang w:eastAsia="et-EE"/>
        </w:rPr>
        <w:t xml:space="preserve">Podvinskis, </w:t>
      </w:r>
      <w:r w:rsidR="0007370E">
        <w:rPr>
          <w:bCs/>
          <w:lang w:eastAsia="et-EE"/>
        </w:rPr>
        <w:t xml:space="preserve">Viesturs Reinfelds, </w:t>
      </w:r>
      <w:r w:rsidR="0007370E" w:rsidRPr="00FE5C59">
        <w:rPr>
          <w:bCs/>
          <w:lang w:eastAsia="et-EE"/>
        </w:rPr>
        <w:t>D</w:t>
      </w:r>
      <w:r w:rsidR="0007370E">
        <w:rPr>
          <w:bCs/>
          <w:lang w:eastAsia="et-EE"/>
        </w:rPr>
        <w:t xml:space="preserve">ace </w:t>
      </w:r>
      <w:r w:rsidR="0007370E" w:rsidRPr="00FE5C59">
        <w:rPr>
          <w:bCs/>
          <w:lang w:eastAsia="et-EE"/>
        </w:rPr>
        <w:t xml:space="preserve">Reinika, </w:t>
      </w:r>
      <w:r w:rsidR="0007370E">
        <w:rPr>
          <w:bCs/>
          <w:lang w:eastAsia="et-EE"/>
        </w:rPr>
        <w:t xml:space="preserve">Sanita Olševska, </w:t>
      </w:r>
      <w:r w:rsidR="0007370E" w:rsidRPr="00FE5C59">
        <w:rPr>
          <w:bCs/>
          <w:lang w:eastAsia="et-EE"/>
        </w:rPr>
        <w:t>G</w:t>
      </w:r>
      <w:r w:rsidR="0007370E">
        <w:rPr>
          <w:bCs/>
          <w:lang w:eastAsia="et-EE"/>
        </w:rPr>
        <w:t xml:space="preserve">untis </w:t>
      </w:r>
      <w:r w:rsidR="0007370E" w:rsidRPr="00FE5C59">
        <w:rPr>
          <w:bCs/>
          <w:lang w:eastAsia="et-EE"/>
        </w:rPr>
        <w:t>Safranovičs, A</w:t>
      </w:r>
      <w:r w:rsidR="0007370E">
        <w:rPr>
          <w:bCs/>
          <w:lang w:eastAsia="et-EE"/>
        </w:rPr>
        <w:t xml:space="preserve">ndrejs </w:t>
      </w:r>
      <w:r w:rsidR="0007370E" w:rsidRPr="00FE5C59">
        <w:rPr>
          <w:bCs/>
          <w:lang w:eastAsia="et-EE"/>
        </w:rPr>
        <w:t xml:space="preserve">Spridzāns, </w:t>
      </w:r>
      <w:r w:rsidR="0007370E">
        <w:rPr>
          <w:bCs/>
          <w:lang w:eastAsia="et-EE"/>
        </w:rPr>
        <w:t>Ivars Stanga, Indra Špela</w:t>
      </w:r>
      <w:r w:rsidR="0007370E" w:rsidRPr="00F75DB4">
        <w:rPr>
          <w:rFonts w:eastAsia="Calibri"/>
          <w:color w:val="000000"/>
          <w:lang w:eastAsia="en-US"/>
        </w:rPr>
        <w:t>)</w:t>
      </w:r>
      <w:r w:rsidR="0007370E">
        <w:rPr>
          <w:rFonts w:eastAsia="Calibri"/>
          <w:color w:val="000000"/>
          <w:lang w:eastAsia="en-US"/>
        </w:rPr>
        <w:t>,</w:t>
      </w:r>
      <w:r w:rsidR="0007370E" w:rsidRPr="00E54811">
        <w:rPr>
          <w:iCs/>
        </w:rPr>
        <w:t xml:space="preserve"> PRET</w:t>
      </w:r>
      <w:r w:rsidR="0007370E">
        <w:rPr>
          <w:iCs/>
        </w:rPr>
        <w:t xml:space="preserve"> </w:t>
      </w:r>
      <w:r w:rsidR="0007370E" w:rsidRPr="00E54811">
        <w:rPr>
          <w:iCs/>
        </w:rPr>
        <w:t>-</w:t>
      </w:r>
      <w:r w:rsidR="0007370E">
        <w:rPr>
          <w:iCs/>
        </w:rPr>
        <w:t xml:space="preserve"> nav</w:t>
      </w:r>
      <w:r w:rsidR="0007370E" w:rsidRPr="00E54811">
        <w:rPr>
          <w:iCs/>
        </w:rPr>
        <w:t>, ATTURAS</w:t>
      </w:r>
      <w:r w:rsidR="0007370E">
        <w:rPr>
          <w:iCs/>
        </w:rPr>
        <w:t xml:space="preserve"> – nav, </w:t>
      </w:r>
      <w:r w:rsidRPr="00E54811">
        <w:t xml:space="preserve">Dobeles novada dome </w:t>
      </w:r>
      <w:r w:rsidRPr="0007370E">
        <w:rPr>
          <w:b/>
          <w:bCs/>
        </w:rPr>
        <w:t>NOLEMJ</w:t>
      </w:r>
      <w:r w:rsidRPr="00E54811">
        <w:t>:</w:t>
      </w:r>
    </w:p>
    <w:p w14:paraId="56AA97BF" w14:textId="77777777" w:rsidR="00906177" w:rsidRPr="00E54811" w:rsidRDefault="00906177" w:rsidP="00EC5B12">
      <w:pPr>
        <w:numPr>
          <w:ilvl w:val="0"/>
          <w:numId w:val="55"/>
        </w:numPr>
        <w:ind w:right="142"/>
        <w:jc w:val="both"/>
      </w:pPr>
      <w:r w:rsidRPr="00E54811">
        <w:t>Atsavināt  nekustamo īpašumu – zemesgabalu “Jaunzemnieki 389”, Auru pagastā, Dobeles novadā ar kadastra numuru 4646 012 0394, platība 0,0426 ha, kadastra apzīmējums 4646 012 0394, pārdodot to atklātā izsolē ar augšupejošu soli.</w:t>
      </w:r>
    </w:p>
    <w:p w14:paraId="698C520D" w14:textId="77777777" w:rsidR="00906177" w:rsidRPr="00E54811" w:rsidRDefault="00906177" w:rsidP="00EC5B12">
      <w:pPr>
        <w:pStyle w:val="NoSpacing1"/>
        <w:numPr>
          <w:ilvl w:val="0"/>
          <w:numId w:val="55"/>
        </w:numPr>
        <w:overflowPunct/>
        <w:autoSpaceDE/>
        <w:autoSpaceDN/>
        <w:adjustRightInd/>
        <w:rPr>
          <w:b/>
          <w:szCs w:val="24"/>
        </w:rPr>
      </w:pPr>
      <w:r w:rsidRPr="00E54811">
        <w:rPr>
          <w:szCs w:val="24"/>
        </w:rPr>
        <w:t>Noteikt lēmuma 1. punktā minētā nekustamā īpašuma nosacīto cenu 700 EUR</w:t>
      </w:r>
      <w:r w:rsidRPr="00E54811">
        <w:rPr>
          <w:rFonts w:eastAsia="Arial"/>
          <w:szCs w:val="24"/>
        </w:rPr>
        <w:t>.</w:t>
      </w:r>
    </w:p>
    <w:p w14:paraId="4734AA7E" w14:textId="77777777" w:rsidR="00906177" w:rsidRPr="00E54811" w:rsidRDefault="00906177" w:rsidP="00EC5B12">
      <w:pPr>
        <w:pStyle w:val="ListParagraph"/>
        <w:widowControl/>
        <w:numPr>
          <w:ilvl w:val="0"/>
          <w:numId w:val="55"/>
        </w:numPr>
        <w:suppressAutoHyphens w:val="0"/>
        <w:ind w:right="43"/>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4A7D8195" w14:textId="77777777" w:rsidR="00906177" w:rsidRPr="00E54811" w:rsidRDefault="00906177" w:rsidP="00906177">
      <w:pPr>
        <w:tabs>
          <w:tab w:val="left" w:pos="-24212"/>
        </w:tabs>
        <w:jc w:val="right"/>
        <w:rPr>
          <w:b/>
        </w:rPr>
      </w:pPr>
    </w:p>
    <w:p w14:paraId="4BE11ADA" w14:textId="77777777" w:rsidR="00906177" w:rsidRPr="00E54811" w:rsidRDefault="00906177" w:rsidP="00906177">
      <w:pPr>
        <w:pStyle w:val="ListParagraph"/>
        <w:ind w:left="57" w:right="-694"/>
        <w:jc w:val="both"/>
      </w:pPr>
      <w:r w:rsidRPr="00E54811">
        <w:t>Domes priekšsēdētājs                                                                                                  I.Gorskis</w:t>
      </w:r>
    </w:p>
    <w:p w14:paraId="15D0025A" w14:textId="77777777" w:rsidR="00906177" w:rsidRPr="00E54811" w:rsidRDefault="00906177" w:rsidP="00906177">
      <w:pPr>
        <w:pStyle w:val="ListParagraph"/>
        <w:ind w:left="57"/>
        <w:jc w:val="both"/>
        <w:rPr>
          <w:color w:val="FF0000"/>
        </w:rPr>
      </w:pPr>
    </w:p>
    <w:p w14:paraId="2DBDBB36" w14:textId="77777777" w:rsidR="00906177" w:rsidRPr="00E54811" w:rsidRDefault="00906177" w:rsidP="00906177">
      <w:pPr>
        <w:tabs>
          <w:tab w:val="left" w:pos="-24212"/>
        </w:tabs>
        <w:jc w:val="right"/>
        <w:rPr>
          <w:b/>
        </w:rPr>
      </w:pPr>
    </w:p>
    <w:p w14:paraId="62C3CF72" w14:textId="26E0C25C" w:rsidR="00906177" w:rsidRPr="00E54811" w:rsidRDefault="00906177" w:rsidP="00906177">
      <w:pPr>
        <w:jc w:val="right"/>
        <w:rPr>
          <w:b/>
        </w:rPr>
      </w:pPr>
      <w:r w:rsidRPr="00E54811">
        <w:rPr>
          <w:b/>
        </w:rPr>
        <w:br w:type="page"/>
      </w:r>
    </w:p>
    <w:p w14:paraId="0CFA3789" w14:textId="2E116BC4"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182C773A" wp14:editId="29F16DE3">
            <wp:extent cx="676275" cy="752475"/>
            <wp:effectExtent l="0" t="0" r="9525" b="9525"/>
            <wp:docPr id="176" name="Picture 17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631448E" w14:textId="77777777" w:rsidR="00906177" w:rsidRPr="00E54811" w:rsidRDefault="00906177" w:rsidP="00906177">
      <w:pPr>
        <w:pStyle w:val="Header"/>
        <w:jc w:val="center"/>
        <w:rPr>
          <w:sz w:val="20"/>
        </w:rPr>
      </w:pPr>
      <w:r w:rsidRPr="00E54811">
        <w:rPr>
          <w:sz w:val="20"/>
        </w:rPr>
        <w:t>LATVIJAS REPUBLIKA</w:t>
      </w:r>
    </w:p>
    <w:p w14:paraId="5B1FE7DB" w14:textId="77777777" w:rsidR="00906177" w:rsidRPr="00E54811" w:rsidRDefault="00906177" w:rsidP="00906177">
      <w:pPr>
        <w:pStyle w:val="Header"/>
        <w:jc w:val="center"/>
        <w:rPr>
          <w:b/>
          <w:sz w:val="32"/>
          <w:szCs w:val="32"/>
        </w:rPr>
      </w:pPr>
      <w:r w:rsidRPr="00E54811">
        <w:rPr>
          <w:b/>
          <w:sz w:val="32"/>
          <w:szCs w:val="32"/>
        </w:rPr>
        <w:t>DOBELES NOVADA DOME</w:t>
      </w:r>
    </w:p>
    <w:p w14:paraId="720EA887"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3764396E" w14:textId="77777777" w:rsidR="00906177" w:rsidRPr="0007370E"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175" w:history="1">
        <w:r w:rsidRPr="0007370E">
          <w:rPr>
            <w:rStyle w:val="Hyperlink"/>
            <w:rFonts w:eastAsia="Calibri"/>
            <w:color w:val="auto"/>
            <w:sz w:val="16"/>
            <w:szCs w:val="16"/>
          </w:rPr>
          <w:t>dome@dobele.lv</w:t>
        </w:r>
      </w:hyperlink>
    </w:p>
    <w:p w14:paraId="1AFC0A81" w14:textId="77777777" w:rsidR="00906177" w:rsidRPr="00E54811" w:rsidRDefault="00906177" w:rsidP="00906177">
      <w:pPr>
        <w:pStyle w:val="Default"/>
        <w:jc w:val="center"/>
        <w:rPr>
          <w:b/>
          <w:bCs/>
        </w:rPr>
      </w:pPr>
    </w:p>
    <w:p w14:paraId="522BACA9" w14:textId="77777777" w:rsidR="00906177" w:rsidRPr="00E54811" w:rsidRDefault="00906177" w:rsidP="00906177">
      <w:pPr>
        <w:pStyle w:val="NoSpacing"/>
        <w:jc w:val="center"/>
        <w:rPr>
          <w:b/>
        </w:rPr>
      </w:pPr>
      <w:r w:rsidRPr="00E54811">
        <w:rPr>
          <w:b/>
        </w:rPr>
        <w:t>LĒMUMS</w:t>
      </w:r>
    </w:p>
    <w:p w14:paraId="708BB944" w14:textId="77777777" w:rsidR="00906177" w:rsidRPr="00E54811" w:rsidRDefault="00906177" w:rsidP="00906177">
      <w:pPr>
        <w:pStyle w:val="NoSpacing"/>
        <w:jc w:val="center"/>
        <w:rPr>
          <w:b/>
        </w:rPr>
      </w:pPr>
      <w:r w:rsidRPr="00E54811">
        <w:rPr>
          <w:b/>
        </w:rPr>
        <w:t>Dobelē</w:t>
      </w:r>
    </w:p>
    <w:p w14:paraId="3B4F58CB" w14:textId="77777777" w:rsidR="00906177" w:rsidRPr="00E54811" w:rsidRDefault="00906177" w:rsidP="00906177">
      <w:pPr>
        <w:pStyle w:val="NoSpacing"/>
        <w:jc w:val="both"/>
        <w:rPr>
          <w:b/>
        </w:rPr>
      </w:pPr>
    </w:p>
    <w:p w14:paraId="6E0E3D95" w14:textId="759870D3"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07370E">
        <w:rPr>
          <w:b/>
          <w:bCs/>
        </w:rPr>
        <w:t xml:space="preserve"> </w:t>
      </w:r>
      <w:r w:rsidRPr="00E54811">
        <w:rPr>
          <w:b/>
          <w:bCs/>
        </w:rPr>
        <w:t>gada 30. martā</w:t>
      </w:r>
      <w:r w:rsidRPr="00E54811">
        <w:t xml:space="preserve">                                                                                                  </w:t>
      </w:r>
      <w:r w:rsidRPr="00E54811">
        <w:rPr>
          <w:b/>
          <w:color w:val="000000"/>
        </w:rPr>
        <w:t>Nr.</w:t>
      </w:r>
      <w:r w:rsidR="0007370E">
        <w:rPr>
          <w:b/>
          <w:color w:val="000000"/>
        </w:rPr>
        <w:t>134</w:t>
      </w:r>
      <w:r w:rsidRPr="00E54811">
        <w:rPr>
          <w:b/>
          <w:color w:val="000000"/>
        </w:rPr>
        <w:t>/5</w:t>
      </w:r>
    </w:p>
    <w:p w14:paraId="335D752A" w14:textId="6091CFA5" w:rsidR="00906177" w:rsidRPr="00E54811" w:rsidRDefault="00906177" w:rsidP="00906177">
      <w:pPr>
        <w:tabs>
          <w:tab w:val="left" w:pos="-24212"/>
        </w:tabs>
        <w:jc w:val="right"/>
        <w:rPr>
          <w:color w:val="000000"/>
        </w:rPr>
      </w:pPr>
      <w:r w:rsidRPr="00E54811">
        <w:rPr>
          <w:color w:val="000000"/>
        </w:rPr>
        <w:t xml:space="preserve">(prot.Nr.5, </w:t>
      </w:r>
      <w:r w:rsidR="0007370E">
        <w:rPr>
          <w:color w:val="000000"/>
        </w:rPr>
        <w:t>41</w:t>
      </w:r>
      <w:r w:rsidRPr="00E54811">
        <w:rPr>
          <w:color w:val="000000"/>
        </w:rPr>
        <w:t>.§)</w:t>
      </w:r>
    </w:p>
    <w:p w14:paraId="2364A5CD" w14:textId="77777777" w:rsidR="00906177" w:rsidRPr="00E54811" w:rsidRDefault="00906177" w:rsidP="00906177">
      <w:pPr>
        <w:tabs>
          <w:tab w:val="left" w:pos="-24212"/>
        </w:tabs>
        <w:jc w:val="right"/>
        <w:rPr>
          <w:b/>
        </w:rPr>
      </w:pPr>
    </w:p>
    <w:p w14:paraId="67395F45" w14:textId="77777777" w:rsidR="00906177" w:rsidRPr="00E54811" w:rsidRDefault="00906177" w:rsidP="00906177">
      <w:pPr>
        <w:tabs>
          <w:tab w:val="left" w:pos="-24212"/>
        </w:tabs>
        <w:jc w:val="center"/>
        <w:rPr>
          <w:b/>
          <w:u w:val="single"/>
        </w:rPr>
      </w:pPr>
      <w:r w:rsidRPr="00E54811">
        <w:rPr>
          <w:b/>
          <w:u w:val="single"/>
        </w:rPr>
        <w:t>Par nekustamā īpašuma „Jaunzemnieki 394”</w:t>
      </w:r>
      <w:r>
        <w:rPr>
          <w:b/>
          <w:u w:val="single"/>
        </w:rPr>
        <w:t>,</w:t>
      </w:r>
      <w:r w:rsidRPr="00E54811">
        <w:rPr>
          <w:b/>
          <w:u w:val="single"/>
        </w:rPr>
        <w:t xml:space="preserve"> Auru pagastā,</w:t>
      </w:r>
    </w:p>
    <w:p w14:paraId="1F08C3F1" w14:textId="77777777" w:rsidR="00906177" w:rsidRPr="00E54811" w:rsidRDefault="00906177" w:rsidP="00906177">
      <w:pPr>
        <w:tabs>
          <w:tab w:val="left" w:pos="-24212"/>
        </w:tabs>
        <w:jc w:val="center"/>
        <w:rPr>
          <w:b/>
          <w:u w:val="single"/>
        </w:rPr>
      </w:pPr>
      <w:r w:rsidRPr="00E54811">
        <w:rPr>
          <w:b/>
          <w:u w:val="single"/>
        </w:rPr>
        <w:t>Dobeles novadā atsavināšanu</w:t>
      </w:r>
    </w:p>
    <w:p w14:paraId="2E51C147" w14:textId="77777777" w:rsidR="00906177" w:rsidRPr="00E54811" w:rsidRDefault="00906177" w:rsidP="00906177">
      <w:pPr>
        <w:tabs>
          <w:tab w:val="left" w:pos="-24212"/>
        </w:tabs>
        <w:jc w:val="right"/>
        <w:rPr>
          <w:b/>
        </w:rPr>
      </w:pPr>
    </w:p>
    <w:p w14:paraId="11709AA3" w14:textId="77777777" w:rsidR="00906177" w:rsidRPr="00E54811" w:rsidRDefault="00906177" w:rsidP="00906177">
      <w:pPr>
        <w:ind w:right="142" w:firstLine="720"/>
        <w:jc w:val="both"/>
      </w:pPr>
      <w:r w:rsidRPr="00E54811">
        <w:t>Dobeles novada pašvaldība ir ierosinājusi zemesgabala “Jaunzemnieki 394”, Auru pagastā, Dobeles novadā atsavināšanu.</w:t>
      </w:r>
    </w:p>
    <w:p w14:paraId="27E90A86" w14:textId="77777777" w:rsidR="00906177" w:rsidRPr="00E54811" w:rsidRDefault="00906177" w:rsidP="00906177">
      <w:pPr>
        <w:ind w:right="142" w:firstLine="720"/>
        <w:jc w:val="both"/>
      </w:pPr>
      <w:r w:rsidRPr="00E54811">
        <w:t>Nekustamais īpašums – zemesgabals “Jaunzemnieki 394”, Auru pagastā, Dobeles novadā ar kadastra numuru 4646 012 0399, platība 0,0558 ha, reģistrēts Zemgales rajona tiesas Auru pagasta zemesgrāmatā (nodalījuma numurs </w:t>
      </w:r>
      <w:r w:rsidRPr="00E54811">
        <w:rPr>
          <w:bCs/>
        </w:rPr>
        <w:t>100000623037</w:t>
      </w:r>
      <w:r w:rsidRPr="00E54811">
        <w:t>) uz Dobeles novada pašvaldības vārda.</w:t>
      </w:r>
    </w:p>
    <w:p w14:paraId="32459012" w14:textId="77777777" w:rsidR="00906177" w:rsidRPr="00E54811" w:rsidRDefault="00906177" w:rsidP="00906177">
      <w:pPr>
        <w:widowControl w:val="0"/>
        <w:tabs>
          <w:tab w:val="left" w:pos="709"/>
        </w:tabs>
        <w:suppressAutoHyphens/>
        <w:ind w:right="142"/>
        <w:jc w:val="both"/>
        <w:rPr>
          <w:rFonts w:eastAsia="Lucida Sans Unicode"/>
          <w:kern w:val="1"/>
        </w:rPr>
      </w:pPr>
      <w:r w:rsidRPr="00E54811">
        <w:rPr>
          <w:rFonts w:eastAsia="Lucida Sans Unicode"/>
          <w:kern w:val="1"/>
        </w:rPr>
        <w:tab/>
        <w:t>Pašvaldībai tās funkciju veikšanai minētais īpašums nav nepieciešams.</w:t>
      </w:r>
    </w:p>
    <w:p w14:paraId="31B4D0C4" w14:textId="77777777" w:rsidR="00906177" w:rsidRPr="00E54811" w:rsidRDefault="00906177" w:rsidP="00906177">
      <w:pPr>
        <w:suppressAutoHyphens/>
        <w:ind w:right="142" w:firstLine="720"/>
        <w:jc w:val="both"/>
        <w:rPr>
          <w:b/>
          <w:lang w:eastAsia="ar-SA"/>
        </w:rPr>
      </w:pPr>
      <w:r w:rsidRPr="00E54811">
        <w:t xml:space="preserve">SIA “INTERBALTIJA” 2022.gada 21.februārī noteiktā nekustamā īpašuma iespējamā tirgus vērtība  ir 1400 EUR, atbilstoši </w:t>
      </w:r>
      <w:hyperlink r:id="rId176" w:tgtFrame="_blank" w:history="1">
        <w:r w:rsidRPr="00E54811">
          <w:t>Standartizācijas likumā</w:t>
        </w:r>
      </w:hyperlink>
      <w:r w:rsidRPr="00E54811">
        <w:t xml:space="preserve"> paredzētajā kārtībā apstiprinātajiem īpašuma vērtēšanas standartiem. </w:t>
      </w:r>
    </w:p>
    <w:p w14:paraId="00B9BAF6" w14:textId="409634D4" w:rsidR="00906177" w:rsidRPr="00E54811" w:rsidRDefault="00906177" w:rsidP="00906177">
      <w:pPr>
        <w:widowControl w:val="0"/>
        <w:tabs>
          <w:tab w:val="left" w:pos="900"/>
        </w:tabs>
        <w:jc w:val="both"/>
        <w:rPr>
          <w:kern w:val="2"/>
        </w:rPr>
      </w:pPr>
      <w:r w:rsidRPr="00E54811">
        <w:tab/>
        <w:t xml:space="preserve">Saskaņā ar Publiskas personas mantas atsavināšanas likuma 4. panta otro daļu,  6.panta trešo daļu un 8. panta trešo daļu un </w:t>
      </w:r>
      <w:r w:rsidRPr="00E54811">
        <w:rPr>
          <w:rStyle w:val="markedcontent"/>
        </w:rPr>
        <w:t>Ministru kabineta 2011.gada 1.februāra noteikumu Nr.109 “Kārtība, kādā atsavināma publiskas personas manta” 38.punktu,</w:t>
      </w:r>
      <w:r w:rsidRPr="00E54811">
        <w:t xml:space="preserve"> </w:t>
      </w:r>
      <w:r w:rsidR="0007370E" w:rsidRPr="00E54811">
        <w:rPr>
          <w:rFonts w:eastAsia="Calibri"/>
          <w:lang w:eastAsia="en-US"/>
        </w:rPr>
        <w:t xml:space="preserve">atklāti balsojot: </w:t>
      </w:r>
      <w:r w:rsidR="0007370E" w:rsidRPr="00E54811">
        <w:rPr>
          <w:iCs/>
        </w:rPr>
        <w:t>PAR</w:t>
      </w:r>
      <w:r w:rsidR="0007370E">
        <w:rPr>
          <w:iCs/>
        </w:rPr>
        <w:t xml:space="preserve"> </w:t>
      </w:r>
      <w:r w:rsidR="0007370E" w:rsidRPr="00E54811">
        <w:rPr>
          <w:iCs/>
        </w:rPr>
        <w:t>-</w:t>
      </w:r>
      <w:r w:rsidR="0007370E">
        <w:rPr>
          <w:iCs/>
        </w:rPr>
        <w:t xml:space="preserve"> 15</w:t>
      </w:r>
      <w:r w:rsidR="0007370E" w:rsidRPr="00F75DB4">
        <w:rPr>
          <w:rFonts w:eastAsia="Calibri"/>
          <w:color w:val="000000"/>
          <w:lang w:eastAsia="en-US"/>
        </w:rPr>
        <w:t xml:space="preserve">  (</w:t>
      </w:r>
      <w:r w:rsidR="0007370E">
        <w:t xml:space="preserve">Ģirts Ante, </w:t>
      </w:r>
      <w:r w:rsidR="0007370E" w:rsidRPr="00FE5C59">
        <w:rPr>
          <w:bCs/>
          <w:lang w:eastAsia="et-EE"/>
        </w:rPr>
        <w:t>K</w:t>
      </w:r>
      <w:r w:rsidR="0007370E">
        <w:rPr>
          <w:bCs/>
          <w:lang w:eastAsia="et-EE"/>
        </w:rPr>
        <w:t xml:space="preserve">ristīne </w:t>
      </w:r>
      <w:r w:rsidR="0007370E" w:rsidRPr="00FE5C59">
        <w:rPr>
          <w:bCs/>
          <w:lang w:eastAsia="et-EE"/>
        </w:rPr>
        <w:t xml:space="preserve">Briede, </w:t>
      </w:r>
      <w:r w:rsidR="0007370E">
        <w:rPr>
          <w:bCs/>
          <w:lang w:eastAsia="et-EE"/>
        </w:rPr>
        <w:t xml:space="preserve">Sarmīte Dude, </w:t>
      </w:r>
      <w:r w:rsidR="0007370E" w:rsidRPr="00FE5C59">
        <w:rPr>
          <w:bCs/>
          <w:lang w:eastAsia="et-EE"/>
        </w:rPr>
        <w:t>M</w:t>
      </w:r>
      <w:r w:rsidR="0007370E">
        <w:rPr>
          <w:bCs/>
          <w:lang w:eastAsia="et-EE"/>
        </w:rPr>
        <w:t xml:space="preserve">āris </w:t>
      </w:r>
      <w:r w:rsidR="0007370E" w:rsidRPr="00FE5C59">
        <w:rPr>
          <w:bCs/>
          <w:lang w:eastAsia="et-EE"/>
        </w:rPr>
        <w:t>Feldmanis, E</w:t>
      </w:r>
      <w:r w:rsidR="0007370E">
        <w:rPr>
          <w:bCs/>
          <w:lang w:eastAsia="et-EE"/>
        </w:rPr>
        <w:t xml:space="preserve">dgars </w:t>
      </w:r>
      <w:r w:rsidR="0007370E" w:rsidRPr="00FE5C59">
        <w:rPr>
          <w:bCs/>
          <w:lang w:eastAsia="et-EE"/>
        </w:rPr>
        <w:t>Gaigalis, I</w:t>
      </w:r>
      <w:r w:rsidR="0007370E">
        <w:rPr>
          <w:bCs/>
          <w:lang w:eastAsia="et-EE"/>
        </w:rPr>
        <w:t xml:space="preserve">vars </w:t>
      </w:r>
      <w:r w:rsidR="0007370E" w:rsidRPr="00FE5C59">
        <w:rPr>
          <w:bCs/>
          <w:lang w:eastAsia="et-EE"/>
        </w:rPr>
        <w:t>Gorskis, E</w:t>
      </w:r>
      <w:r w:rsidR="0007370E">
        <w:rPr>
          <w:bCs/>
          <w:lang w:eastAsia="et-EE"/>
        </w:rPr>
        <w:t xml:space="preserve">dgars </w:t>
      </w:r>
      <w:r w:rsidR="0007370E" w:rsidRPr="00FE5C59">
        <w:rPr>
          <w:bCs/>
          <w:lang w:eastAsia="et-EE"/>
        </w:rPr>
        <w:t>Laimiņš, A</w:t>
      </w:r>
      <w:r w:rsidR="0007370E">
        <w:rPr>
          <w:bCs/>
          <w:lang w:eastAsia="et-EE"/>
        </w:rPr>
        <w:t xml:space="preserve">ndris </w:t>
      </w:r>
      <w:r w:rsidR="0007370E" w:rsidRPr="00FE5C59">
        <w:rPr>
          <w:bCs/>
          <w:lang w:eastAsia="et-EE"/>
        </w:rPr>
        <w:t xml:space="preserve">Podvinskis, </w:t>
      </w:r>
      <w:r w:rsidR="0007370E">
        <w:rPr>
          <w:bCs/>
          <w:lang w:eastAsia="et-EE"/>
        </w:rPr>
        <w:t xml:space="preserve">Viesturs Reinfelds, </w:t>
      </w:r>
      <w:r w:rsidR="0007370E" w:rsidRPr="00FE5C59">
        <w:rPr>
          <w:bCs/>
          <w:lang w:eastAsia="et-EE"/>
        </w:rPr>
        <w:t>D</w:t>
      </w:r>
      <w:r w:rsidR="0007370E">
        <w:rPr>
          <w:bCs/>
          <w:lang w:eastAsia="et-EE"/>
        </w:rPr>
        <w:t xml:space="preserve">ace </w:t>
      </w:r>
      <w:r w:rsidR="0007370E" w:rsidRPr="00FE5C59">
        <w:rPr>
          <w:bCs/>
          <w:lang w:eastAsia="et-EE"/>
        </w:rPr>
        <w:t xml:space="preserve">Reinika, </w:t>
      </w:r>
      <w:r w:rsidR="0007370E">
        <w:rPr>
          <w:bCs/>
          <w:lang w:eastAsia="et-EE"/>
        </w:rPr>
        <w:t xml:space="preserve">Sanita Olševska, </w:t>
      </w:r>
      <w:r w:rsidR="0007370E" w:rsidRPr="00FE5C59">
        <w:rPr>
          <w:bCs/>
          <w:lang w:eastAsia="et-EE"/>
        </w:rPr>
        <w:t>G</w:t>
      </w:r>
      <w:r w:rsidR="0007370E">
        <w:rPr>
          <w:bCs/>
          <w:lang w:eastAsia="et-EE"/>
        </w:rPr>
        <w:t xml:space="preserve">untis </w:t>
      </w:r>
      <w:r w:rsidR="0007370E" w:rsidRPr="00FE5C59">
        <w:rPr>
          <w:bCs/>
          <w:lang w:eastAsia="et-EE"/>
        </w:rPr>
        <w:t>Safranovičs, A</w:t>
      </w:r>
      <w:r w:rsidR="0007370E">
        <w:rPr>
          <w:bCs/>
          <w:lang w:eastAsia="et-EE"/>
        </w:rPr>
        <w:t xml:space="preserve">ndrejs </w:t>
      </w:r>
      <w:r w:rsidR="0007370E" w:rsidRPr="00FE5C59">
        <w:rPr>
          <w:bCs/>
          <w:lang w:eastAsia="et-EE"/>
        </w:rPr>
        <w:t xml:space="preserve">Spridzāns, </w:t>
      </w:r>
      <w:r w:rsidR="0007370E">
        <w:rPr>
          <w:bCs/>
          <w:lang w:eastAsia="et-EE"/>
        </w:rPr>
        <w:t>Ivars Stanga, Indra Špela</w:t>
      </w:r>
      <w:r w:rsidR="0007370E" w:rsidRPr="00F75DB4">
        <w:rPr>
          <w:rFonts w:eastAsia="Calibri"/>
          <w:color w:val="000000"/>
          <w:lang w:eastAsia="en-US"/>
        </w:rPr>
        <w:t>)</w:t>
      </w:r>
      <w:r w:rsidR="0007370E">
        <w:rPr>
          <w:rFonts w:eastAsia="Calibri"/>
          <w:color w:val="000000"/>
          <w:lang w:eastAsia="en-US"/>
        </w:rPr>
        <w:t>,</w:t>
      </w:r>
      <w:r w:rsidR="0007370E" w:rsidRPr="00E54811">
        <w:rPr>
          <w:iCs/>
        </w:rPr>
        <w:t xml:space="preserve"> PRET</w:t>
      </w:r>
      <w:r w:rsidR="0007370E">
        <w:rPr>
          <w:iCs/>
        </w:rPr>
        <w:t xml:space="preserve"> </w:t>
      </w:r>
      <w:r w:rsidR="0007370E" w:rsidRPr="00E54811">
        <w:rPr>
          <w:iCs/>
        </w:rPr>
        <w:t>-</w:t>
      </w:r>
      <w:r w:rsidR="0007370E">
        <w:rPr>
          <w:iCs/>
        </w:rPr>
        <w:t xml:space="preserve"> nav</w:t>
      </w:r>
      <w:r w:rsidR="0007370E" w:rsidRPr="00E54811">
        <w:rPr>
          <w:iCs/>
        </w:rPr>
        <w:t>, ATTURAS</w:t>
      </w:r>
      <w:r w:rsidR="0007370E">
        <w:rPr>
          <w:iCs/>
        </w:rPr>
        <w:t xml:space="preserve"> – nav, </w:t>
      </w:r>
      <w:r w:rsidRPr="00E54811">
        <w:t xml:space="preserve">Dobeles novada dome </w:t>
      </w:r>
      <w:r w:rsidRPr="0007370E">
        <w:rPr>
          <w:b/>
          <w:bCs/>
        </w:rPr>
        <w:t>NOLEMJ</w:t>
      </w:r>
      <w:r w:rsidRPr="00E54811">
        <w:t>:</w:t>
      </w:r>
    </w:p>
    <w:p w14:paraId="704614FB" w14:textId="77777777" w:rsidR="00906177" w:rsidRPr="00E54811" w:rsidRDefault="00906177" w:rsidP="00EC5B12">
      <w:pPr>
        <w:numPr>
          <w:ilvl w:val="0"/>
          <w:numId w:val="56"/>
        </w:numPr>
        <w:ind w:right="142"/>
        <w:jc w:val="both"/>
      </w:pPr>
      <w:r w:rsidRPr="00E54811">
        <w:t>Atsavināt  nekustamo īpašumu – zemesgabalu “Jaunzemnieki 394”, Auru pagastā, Dobeles novadā ar kadastra numuru 4646 012 0399, platība 0,0558 ha, kadastra apzīmējums 4646 012 0399, pārdodot to atklātā izsolē ar augšupejošu soli.</w:t>
      </w:r>
    </w:p>
    <w:p w14:paraId="4B9FC211" w14:textId="77777777" w:rsidR="00906177" w:rsidRPr="00E54811" w:rsidRDefault="00906177" w:rsidP="00EC5B12">
      <w:pPr>
        <w:pStyle w:val="NoSpacing1"/>
        <w:numPr>
          <w:ilvl w:val="0"/>
          <w:numId w:val="56"/>
        </w:numPr>
        <w:overflowPunct/>
        <w:autoSpaceDE/>
        <w:autoSpaceDN/>
        <w:adjustRightInd/>
        <w:rPr>
          <w:b/>
          <w:szCs w:val="24"/>
        </w:rPr>
      </w:pPr>
      <w:r w:rsidRPr="00E54811">
        <w:rPr>
          <w:szCs w:val="24"/>
        </w:rPr>
        <w:t>Noteikt lēmuma 1. punktā minētā nekustamā īpašuma nosacīto cenu 1400 EUR</w:t>
      </w:r>
      <w:r w:rsidRPr="00E54811">
        <w:rPr>
          <w:rFonts w:eastAsia="Arial"/>
          <w:szCs w:val="24"/>
        </w:rPr>
        <w:t>.</w:t>
      </w:r>
    </w:p>
    <w:p w14:paraId="4AE4E64F" w14:textId="77777777" w:rsidR="00906177" w:rsidRPr="00E54811" w:rsidRDefault="00906177" w:rsidP="00EC5B12">
      <w:pPr>
        <w:pStyle w:val="ListParagraph"/>
        <w:widowControl/>
        <w:numPr>
          <w:ilvl w:val="0"/>
          <w:numId w:val="56"/>
        </w:numPr>
        <w:suppressAutoHyphens w:val="0"/>
        <w:ind w:right="43"/>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4A644043" w14:textId="77777777" w:rsidR="00906177" w:rsidRPr="00E54811" w:rsidRDefault="00906177" w:rsidP="00906177">
      <w:pPr>
        <w:tabs>
          <w:tab w:val="left" w:pos="-24212"/>
        </w:tabs>
        <w:jc w:val="right"/>
        <w:rPr>
          <w:b/>
        </w:rPr>
      </w:pPr>
    </w:p>
    <w:p w14:paraId="030222D6" w14:textId="77777777" w:rsidR="00906177" w:rsidRPr="00E54811" w:rsidRDefault="00906177" w:rsidP="00906177">
      <w:pPr>
        <w:pStyle w:val="ListParagraph"/>
        <w:ind w:left="57" w:right="-694"/>
        <w:jc w:val="both"/>
      </w:pPr>
      <w:r w:rsidRPr="00E54811">
        <w:t>Domes priekšsēdētājs                                                                                                  I.Gorskis</w:t>
      </w:r>
    </w:p>
    <w:p w14:paraId="03FF0CB7" w14:textId="77777777" w:rsidR="00906177" w:rsidRPr="00E54811" w:rsidRDefault="00906177" w:rsidP="00906177">
      <w:pPr>
        <w:pStyle w:val="ListParagraph"/>
        <w:ind w:left="57"/>
        <w:jc w:val="both"/>
        <w:rPr>
          <w:color w:val="FF0000"/>
        </w:rPr>
      </w:pPr>
    </w:p>
    <w:p w14:paraId="7B9EAA78" w14:textId="77777777" w:rsidR="00906177" w:rsidRPr="00E54811" w:rsidRDefault="00906177" w:rsidP="00906177">
      <w:pPr>
        <w:tabs>
          <w:tab w:val="left" w:pos="-24212"/>
        </w:tabs>
        <w:jc w:val="right"/>
        <w:rPr>
          <w:b/>
        </w:rPr>
      </w:pPr>
    </w:p>
    <w:p w14:paraId="10FEBBDA" w14:textId="77777777" w:rsidR="00906177" w:rsidRPr="00E54811" w:rsidRDefault="00906177" w:rsidP="00906177">
      <w:pPr>
        <w:tabs>
          <w:tab w:val="left" w:pos="-24212"/>
        </w:tabs>
        <w:jc w:val="right"/>
        <w:rPr>
          <w:b/>
        </w:rPr>
      </w:pPr>
    </w:p>
    <w:p w14:paraId="17795039" w14:textId="2B7DEAF9" w:rsidR="00906177" w:rsidRPr="00E54811" w:rsidRDefault="00906177" w:rsidP="00906177">
      <w:pPr>
        <w:jc w:val="right"/>
        <w:rPr>
          <w:b/>
        </w:rPr>
      </w:pPr>
      <w:r w:rsidRPr="00E54811">
        <w:rPr>
          <w:b/>
        </w:rPr>
        <w:br w:type="page"/>
      </w:r>
    </w:p>
    <w:p w14:paraId="24074CC3" w14:textId="3F10DB9A"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7CE6B6B2" wp14:editId="06E5F5BC">
            <wp:extent cx="676275" cy="752475"/>
            <wp:effectExtent l="0" t="0" r="9525" b="9525"/>
            <wp:docPr id="175" name="Picture 17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7189534" w14:textId="77777777" w:rsidR="00906177" w:rsidRPr="00E54811" w:rsidRDefault="00906177" w:rsidP="00906177">
      <w:pPr>
        <w:pStyle w:val="Header"/>
        <w:jc w:val="center"/>
        <w:rPr>
          <w:sz w:val="20"/>
        </w:rPr>
      </w:pPr>
      <w:r w:rsidRPr="00E54811">
        <w:rPr>
          <w:sz w:val="20"/>
        </w:rPr>
        <w:t>LATVIJAS REPUBLIKA</w:t>
      </w:r>
    </w:p>
    <w:p w14:paraId="1520C6DB" w14:textId="77777777" w:rsidR="00906177" w:rsidRPr="00E54811" w:rsidRDefault="00906177" w:rsidP="00906177">
      <w:pPr>
        <w:pStyle w:val="Header"/>
        <w:jc w:val="center"/>
        <w:rPr>
          <w:b/>
          <w:sz w:val="32"/>
          <w:szCs w:val="32"/>
        </w:rPr>
      </w:pPr>
      <w:r w:rsidRPr="00E54811">
        <w:rPr>
          <w:b/>
          <w:sz w:val="32"/>
          <w:szCs w:val="32"/>
        </w:rPr>
        <w:t>DOBELES NOVADA DOME</w:t>
      </w:r>
    </w:p>
    <w:p w14:paraId="257986AB"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4230100F" w14:textId="77777777" w:rsidR="00906177" w:rsidRPr="00645549"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177" w:history="1">
        <w:r w:rsidRPr="00645549">
          <w:rPr>
            <w:rStyle w:val="Hyperlink"/>
            <w:rFonts w:eastAsia="Calibri"/>
            <w:color w:val="auto"/>
            <w:sz w:val="16"/>
            <w:szCs w:val="16"/>
          </w:rPr>
          <w:t>dome@dobele.lv</w:t>
        </w:r>
      </w:hyperlink>
    </w:p>
    <w:p w14:paraId="48E4E34B" w14:textId="77777777" w:rsidR="00906177" w:rsidRPr="00E54811" w:rsidRDefault="00906177" w:rsidP="00906177">
      <w:pPr>
        <w:pStyle w:val="Default"/>
        <w:jc w:val="center"/>
        <w:rPr>
          <w:b/>
          <w:bCs/>
        </w:rPr>
      </w:pPr>
    </w:p>
    <w:p w14:paraId="0FF097E7" w14:textId="77777777" w:rsidR="00906177" w:rsidRPr="00E54811" w:rsidRDefault="00906177" w:rsidP="00906177">
      <w:pPr>
        <w:pStyle w:val="NoSpacing"/>
        <w:jc w:val="center"/>
        <w:rPr>
          <w:b/>
        </w:rPr>
      </w:pPr>
      <w:r w:rsidRPr="00E54811">
        <w:rPr>
          <w:b/>
        </w:rPr>
        <w:t>LĒMUMS</w:t>
      </w:r>
    </w:p>
    <w:p w14:paraId="1C0042BA" w14:textId="77777777" w:rsidR="00906177" w:rsidRPr="00E54811" w:rsidRDefault="00906177" w:rsidP="00906177">
      <w:pPr>
        <w:pStyle w:val="NoSpacing"/>
        <w:jc w:val="center"/>
        <w:rPr>
          <w:b/>
        </w:rPr>
      </w:pPr>
      <w:r w:rsidRPr="00E54811">
        <w:rPr>
          <w:b/>
        </w:rPr>
        <w:t>Dobelē</w:t>
      </w:r>
    </w:p>
    <w:p w14:paraId="510C89D3" w14:textId="3430DF48"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645549">
        <w:rPr>
          <w:b/>
          <w:bCs/>
        </w:rPr>
        <w:t xml:space="preserve"> </w:t>
      </w:r>
      <w:r w:rsidRPr="00E54811">
        <w:rPr>
          <w:b/>
          <w:bCs/>
        </w:rPr>
        <w:t>gada 30. martā</w:t>
      </w:r>
      <w:r w:rsidRPr="00E54811">
        <w:t xml:space="preserve">                                                                                                  </w:t>
      </w:r>
      <w:r w:rsidRPr="00E54811">
        <w:rPr>
          <w:b/>
          <w:color w:val="000000"/>
        </w:rPr>
        <w:t>Nr.</w:t>
      </w:r>
      <w:r w:rsidR="00645549">
        <w:rPr>
          <w:b/>
          <w:color w:val="000000"/>
        </w:rPr>
        <w:t>135</w:t>
      </w:r>
      <w:r w:rsidRPr="00E54811">
        <w:rPr>
          <w:b/>
          <w:color w:val="000000"/>
        </w:rPr>
        <w:t>/5</w:t>
      </w:r>
    </w:p>
    <w:p w14:paraId="69103C97" w14:textId="35E7E170" w:rsidR="00906177" w:rsidRPr="00E54811" w:rsidRDefault="00906177" w:rsidP="00906177">
      <w:pPr>
        <w:tabs>
          <w:tab w:val="left" w:pos="-24212"/>
        </w:tabs>
        <w:jc w:val="right"/>
        <w:rPr>
          <w:color w:val="000000"/>
        </w:rPr>
      </w:pPr>
      <w:r w:rsidRPr="00E54811">
        <w:rPr>
          <w:color w:val="000000"/>
        </w:rPr>
        <w:t xml:space="preserve">(prot.Nr.5, </w:t>
      </w:r>
      <w:r w:rsidR="00645549">
        <w:rPr>
          <w:color w:val="000000"/>
        </w:rPr>
        <w:t>42</w:t>
      </w:r>
      <w:r w:rsidRPr="00E54811">
        <w:rPr>
          <w:color w:val="000000"/>
        </w:rPr>
        <w:t>.§)</w:t>
      </w:r>
    </w:p>
    <w:p w14:paraId="2EF15E00" w14:textId="77777777" w:rsidR="00906177" w:rsidRPr="00E54811" w:rsidRDefault="00906177" w:rsidP="00906177">
      <w:pPr>
        <w:tabs>
          <w:tab w:val="left" w:pos="-24212"/>
        </w:tabs>
        <w:jc w:val="right"/>
        <w:rPr>
          <w:color w:val="000000"/>
        </w:rPr>
      </w:pPr>
    </w:p>
    <w:p w14:paraId="7CAFE41D" w14:textId="77777777" w:rsidR="00906177" w:rsidRPr="00E54811" w:rsidRDefault="00906177" w:rsidP="00906177">
      <w:pPr>
        <w:tabs>
          <w:tab w:val="left" w:pos="-24212"/>
        </w:tabs>
        <w:jc w:val="center"/>
        <w:rPr>
          <w:b/>
          <w:u w:val="single"/>
        </w:rPr>
      </w:pPr>
      <w:r w:rsidRPr="00E54811">
        <w:rPr>
          <w:b/>
          <w:u w:val="single"/>
        </w:rPr>
        <w:t>Par nekustamā īpašuma „Jaunzemnieki 456”</w:t>
      </w:r>
      <w:r>
        <w:rPr>
          <w:b/>
          <w:u w:val="single"/>
        </w:rPr>
        <w:t>,</w:t>
      </w:r>
      <w:r w:rsidRPr="00E54811">
        <w:rPr>
          <w:b/>
          <w:u w:val="single"/>
        </w:rPr>
        <w:t xml:space="preserve"> Auru pagastā,</w:t>
      </w:r>
    </w:p>
    <w:p w14:paraId="02CF1CA2" w14:textId="77777777" w:rsidR="00906177" w:rsidRPr="00E54811" w:rsidRDefault="00906177" w:rsidP="00906177">
      <w:pPr>
        <w:tabs>
          <w:tab w:val="left" w:pos="-24212"/>
        </w:tabs>
        <w:jc w:val="center"/>
        <w:rPr>
          <w:b/>
          <w:u w:val="single"/>
        </w:rPr>
      </w:pPr>
      <w:r w:rsidRPr="00E54811">
        <w:rPr>
          <w:b/>
          <w:u w:val="single"/>
        </w:rPr>
        <w:t>Dobeles novadā atsavināšanu</w:t>
      </w:r>
    </w:p>
    <w:p w14:paraId="5E8A1C23" w14:textId="77777777" w:rsidR="00906177" w:rsidRPr="00E54811" w:rsidRDefault="00906177" w:rsidP="00906177">
      <w:pPr>
        <w:ind w:right="142" w:firstLine="720"/>
        <w:jc w:val="both"/>
      </w:pPr>
      <w:r w:rsidRPr="00E54811">
        <w:t>Dobeles novada pašvaldība ir ierosinājusi zemesgabala “Jaunzemnieki 456”, Auru pagastā, Dobeles novadā atsavināšanu.</w:t>
      </w:r>
    </w:p>
    <w:p w14:paraId="736647C6" w14:textId="77777777" w:rsidR="00906177" w:rsidRPr="00E54811" w:rsidRDefault="00906177" w:rsidP="00906177">
      <w:pPr>
        <w:ind w:right="142" w:firstLine="720"/>
        <w:jc w:val="both"/>
      </w:pPr>
      <w:r w:rsidRPr="00E54811">
        <w:t>Nekustamais īpašums – zemesgabals “Jaunzemnieki 456”, Auru pagastā, Dobeles novadā ar kadastra numuru 4646 012 0462, platība 0,1339 ha, reģistrēts Zemgales rajona tiesas Auru pagasta zemesgrāmatā (nodalījuma numurs </w:t>
      </w:r>
      <w:r w:rsidRPr="00E54811">
        <w:rPr>
          <w:bCs/>
        </w:rPr>
        <w:t>100000620733</w:t>
      </w:r>
      <w:r w:rsidRPr="00E54811">
        <w:t>) uz Dobeles novada pašvaldības vārda.</w:t>
      </w:r>
      <w:r w:rsidRPr="00E54811">
        <w:rPr>
          <w:bCs/>
        </w:rPr>
        <w:t xml:space="preserve"> </w:t>
      </w:r>
      <w:r w:rsidRPr="00E54811">
        <w:t>Uz zemesgabala atrodas Valsts zemes dienesta Kadastra informācijas sistēmā nenoskaidrotas piederības būve.</w:t>
      </w:r>
    </w:p>
    <w:p w14:paraId="35DC7EB3" w14:textId="77777777" w:rsidR="00906177" w:rsidRPr="00E54811" w:rsidRDefault="00906177" w:rsidP="00906177">
      <w:pPr>
        <w:widowControl w:val="0"/>
        <w:tabs>
          <w:tab w:val="left" w:pos="709"/>
        </w:tabs>
        <w:suppressAutoHyphens/>
        <w:ind w:right="142"/>
        <w:jc w:val="both"/>
        <w:rPr>
          <w:rFonts w:eastAsia="Lucida Sans Unicode"/>
          <w:kern w:val="1"/>
        </w:rPr>
      </w:pPr>
      <w:r w:rsidRPr="00E54811">
        <w:rPr>
          <w:rFonts w:eastAsia="Lucida Sans Unicode"/>
          <w:kern w:val="1"/>
        </w:rPr>
        <w:tab/>
        <w:t>Pašvaldībai tās funkciju veikšanai minētais īpašums nav nepieciešams.</w:t>
      </w:r>
    </w:p>
    <w:p w14:paraId="66F577F6" w14:textId="77777777" w:rsidR="00906177" w:rsidRPr="00E54811" w:rsidRDefault="00906177" w:rsidP="00906177">
      <w:pPr>
        <w:suppressAutoHyphens/>
        <w:ind w:right="142" w:firstLine="720"/>
        <w:jc w:val="both"/>
        <w:rPr>
          <w:b/>
          <w:lang w:eastAsia="ar-SA"/>
        </w:rPr>
      </w:pPr>
      <w:r w:rsidRPr="00E54811">
        <w:t xml:space="preserve">SIA “INTERBALTIJA” 2021.gada 28.decembrī noteiktā nekustamā īpašuma iespējamā tirgus vērtība  ir 2900 EUR, atbilstoši </w:t>
      </w:r>
      <w:hyperlink r:id="rId178" w:tgtFrame="_blank" w:history="1">
        <w:r w:rsidRPr="00E54811">
          <w:t>Standartizācijas likumā</w:t>
        </w:r>
      </w:hyperlink>
      <w:r w:rsidRPr="00E54811">
        <w:t xml:space="preserve"> paredzētajā kārtībā apstiprinātajiem īpašuma vērtēšanas standartiem. </w:t>
      </w:r>
    </w:p>
    <w:p w14:paraId="7207F786" w14:textId="24FA07FD" w:rsidR="00906177" w:rsidRPr="00E54811" w:rsidRDefault="00906177" w:rsidP="00906177">
      <w:pPr>
        <w:widowControl w:val="0"/>
        <w:tabs>
          <w:tab w:val="left" w:pos="900"/>
        </w:tabs>
        <w:jc w:val="both"/>
        <w:rPr>
          <w:kern w:val="2"/>
        </w:rPr>
      </w:pPr>
      <w:r w:rsidRPr="00E54811">
        <w:tab/>
        <w:t xml:space="preserve">Saskaņā ar Publiskas personas mantas atsavināšanas likuma 4. panta otro daļu,  6.panta trešo daļu un 8. panta trešo daļu un un </w:t>
      </w:r>
      <w:r w:rsidRPr="00E54811">
        <w:rPr>
          <w:rStyle w:val="markedcontent"/>
        </w:rPr>
        <w:t>Ministru kabineta 2011.gada 1.februāra noteikumu Nr.109 “Kārtība, kādā atsavināma publiskas personas manta” 38.punktu,</w:t>
      </w:r>
      <w:r w:rsidRPr="00E54811">
        <w:t xml:space="preserve"> </w:t>
      </w:r>
      <w:r w:rsidR="00645549" w:rsidRPr="00E54811">
        <w:rPr>
          <w:rFonts w:eastAsia="Calibri"/>
          <w:lang w:eastAsia="en-US"/>
        </w:rPr>
        <w:t xml:space="preserve">atklāti balsojot: </w:t>
      </w:r>
      <w:r w:rsidR="00645549" w:rsidRPr="00E54811">
        <w:rPr>
          <w:iCs/>
        </w:rPr>
        <w:t>PAR</w:t>
      </w:r>
      <w:r w:rsidR="00645549">
        <w:rPr>
          <w:iCs/>
        </w:rPr>
        <w:t xml:space="preserve"> </w:t>
      </w:r>
      <w:r w:rsidR="00645549" w:rsidRPr="00E54811">
        <w:rPr>
          <w:iCs/>
        </w:rPr>
        <w:t>-</w:t>
      </w:r>
      <w:r w:rsidR="00645549">
        <w:rPr>
          <w:iCs/>
        </w:rPr>
        <w:t xml:space="preserve"> 15</w:t>
      </w:r>
      <w:r w:rsidR="00645549" w:rsidRPr="00F75DB4">
        <w:rPr>
          <w:rFonts w:eastAsia="Calibri"/>
          <w:color w:val="000000"/>
          <w:lang w:eastAsia="en-US"/>
        </w:rPr>
        <w:t xml:space="preserve">  (</w:t>
      </w:r>
      <w:r w:rsidR="00645549">
        <w:t xml:space="preserve">Ģirts Ante, </w:t>
      </w:r>
      <w:r w:rsidR="00645549" w:rsidRPr="00FE5C59">
        <w:rPr>
          <w:bCs/>
          <w:lang w:eastAsia="et-EE"/>
        </w:rPr>
        <w:t>K</w:t>
      </w:r>
      <w:r w:rsidR="00645549">
        <w:rPr>
          <w:bCs/>
          <w:lang w:eastAsia="et-EE"/>
        </w:rPr>
        <w:t xml:space="preserve">ristīne </w:t>
      </w:r>
      <w:r w:rsidR="00645549" w:rsidRPr="00FE5C59">
        <w:rPr>
          <w:bCs/>
          <w:lang w:eastAsia="et-EE"/>
        </w:rPr>
        <w:t xml:space="preserve">Briede, </w:t>
      </w:r>
      <w:r w:rsidR="00645549">
        <w:rPr>
          <w:bCs/>
          <w:lang w:eastAsia="et-EE"/>
        </w:rPr>
        <w:t xml:space="preserve">Sarmīte Dude, </w:t>
      </w:r>
      <w:r w:rsidR="00645549" w:rsidRPr="00FE5C59">
        <w:rPr>
          <w:bCs/>
          <w:lang w:eastAsia="et-EE"/>
        </w:rPr>
        <w:t>M</w:t>
      </w:r>
      <w:r w:rsidR="00645549">
        <w:rPr>
          <w:bCs/>
          <w:lang w:eastAsia="et-EE"/>
        </w:rPr>
        <w:t xml:space="preserve">āris </w:t>
      </w:r>
      <w:r w:rsidR="00645549" w:rsidRPr="00FE5C59">
        <w:rPr>
          <w:bCs/>
          <w:lang w:eastAsia="et-EE"/>
        </w:rPr>
        <w:t>Feldmanis, E</w:t>
      </w:r>
      <w:r w:rsidR="00645549">
        <w:rPr>
          <w:bCs/>
          <w:lang w:eastAsia="et-EE"/>
        </w:rPr>
        <w:t xml:space="preserve">dgars </w:t>
      </w:r>
      <w:r w:rsidR="00645549" w:rsidRPr="00FE5C59">
        <w:rPr>
          <w:bCs/>
          <w:lang w:eastAsia="et-EE"/>
        </w:rPr>
        <w:t>Gaigalis, I</w:t>
      </w:r>
      <w:r w:rsidR="00645549">
        <w:rPr>
          <w:bCs/>
          <w:lang w:eastAsia="et-EE"/>
        </w:rPr>
        <w:t xml:space="preserve">vars </w:t>
      </w:r>
      <w:r w:rsidR="00645549" w:rsidRPr="00FE5C59">
        <w:rPr>
          <w:bCs/>
          <w:lang w:eastAsia="et-EE"/>
        </w:rPr>
        <w:t>Gorskis, E</w:t>
      </w:r>
      <w:r w:rsidR="00645549">
        <w:rPr>
          <w:bCs/>
          <w:lang w:eastAsia="et-EE"/>
        </w:rPr>
        <w:t xml:space="preserve">dgars </w:t>
      </w:r>
      <w:r w:rsidR="00645549" w:rsidRPr="00FE5C59">
        <w:rPr>
          <w:bCs/>
          <w:lang w:eastAsia="et-EE"/>
        </w:rPr>
        <w:t>Laimiņš, A</w:t>
      </w:r>
      <w:r w:rsidR="00645549">
        <w:rPr>
          <w:bCs/>
          <w:lang w:eastAsia="et-EE"/>
        </w:rPr>
        <w:t xml:space="preserve">ndris </w:t>
      </w:r>
      <w:r w:rsidR="00645549" w:rsidRPr="00FE5C59">
        <w:rPr>
          <w:bCs/>
          <w:lang w:eastAsia="et-EE"/>
        </w:rPr>
        <w:t xml:space="preserve">Podvinskis, </w:t>
      </w:r>
      <w:r w:rsidR="00645549">
        <w:rPr>
          <w:bCs/>
          <w:lang w:eastAsia="et-EE"/>
        </w:rPr>
        <w:t xml:space="preserve">Viesturs Reinfelds, </w:t>
      </w:r>
      <w:r w:rsidR="00645549" w:rsidRPr="00FE5C59">
        <w:rPr>
          <w:bCs/>
          <w:lang w:eastAsia="et-EE"/>
        </w:rPr>
        <w:t>D</w:t>
      </w:r>
      <w:r w:rsidR="00645549">
        <w:rPr>
          <w:bCs/>
          <w:lang w:eastAsia="et-EE"/>
        </w:rPr>
        <w:t xml:space="preserve">ace </w:t>
      </w:r>
      <w:r w:rsidR="00645549" w:rsidRPr="00FE5C59">
        <w:rPr>
          <w:bCs/>
          <w:lang w:eastAsia="et-EE"/>
        </w:rPr>
        <w:t xml:space="preserve">Reinika, </w:t>
      </w:r>
      <w:r w:rsidR="00645549">
        <w:rPr>
          <w:bCs/>
          <w:lang w:eastAsia="et-EE"/>
        </w:rPr>
        <w:t xml:space="preserve">Sanita Olševska, </w:t>
      </w:r>
      <w:r w:rsidR="00645549" w:rsidRPr="00FE5C59">
        <w:rPr>
          <w:bCs/>
          <w:lang w:eastAsia="et-EE"/>
        </w:rPr>
        <w:t>G</w:t>
      </w:r>
      <w:r w:rsidR="00645549">
        <w:rPr>
          <w:bCs/>
          <w:lang w:eastAsia="et-EE"/>
        </w:rPr>
        <w:t xml:space="preserve">untis </w:t>
      </w:r>
      <w:r w:rsidR="00645549" w:rsidRPr="00FE5C59">
        <w:rPr>
          <w:bCs/>
          <w:lang w:eastAsia="et-EE"/>
        </w:rPr>
        <w:t>Safranovičs, A</w:t>
      </w:r>
      <w:r w:rsidR="00645549">
        <w:rPr>
          <w:bCs/>
          <w:lang w:eastAsia="et-EE"/>
        </w:rPr>
        <w:t xml:space="preserve">ndrejs </w:t>
      </w:r>
      <w:r w:rsidR="00645549" w:rsidRPr="00FE5C59">
        <w:rPr>
          <w:bCs/>
          <w:lang w:eastAsia="et-EE"/>
        </w:rPr>
        <w:t xml:space="preserve">Spridzāns, </w:t>
      </w:r>
      <w:r w:rsidR="00645549">
        <w:rPr>
          <w:bCs/>
          <w:lang w:eastAsia="et-EE"/>
        </w:rPr>
        <w:t>Ivars Stanga, Indra Špela</w:t>
      </w:r>
      <w:r w:rsidR="00645549" w:rsidRPr="00F75DB4">
        <w:rPr>
          <w:rFonts w:eastAsia="Calibri"/>
          <w:color w:val="000000"/>
          <w:lang w:eastAsia="en-US"/>
        </w:rPr>
        <w:t>)</w:t>
      </w:r>
      <w:r w:rsidR="00645549">
        <w:rPr>
          <w:rFonts w:eastAsia="Calibri"/>
          <w:color w:val="000000"/>
          <w:lang w:eastAsia="en-US"/>
        </w:rPr>
        <w:t>,</w:t>
      </w:r>
      <w:r w:rsidR="00645549" w:rsidRPr="00E54811">
        <w:rPr>
          <w:iCs/>
        </w:rPr>
        <w:t xml:space="preserve"> PRET</w:t>
      </w:r>
      <w:r w:rsidR="00645549">
        <w:rPr>
          <w:iCs/>
        </w:rPr>
        <w:t xml:space="preserve"> </w:t>
      </w:r>
      <w:r w:rsidR="00645549" w:rsidRPr="00E54811">
        <w:rPr>
          <w:iCs/>
        </w:rPr>
        <w:t>-</w:t>
      </w:r>
      <w:r w:rsidR="00645549">
        <w:rPr>
          <w:iCs/>
        </w:rPr>
        <w:t xml:space="preserve"> nav</w:t>
      </w:r>
      <w:r w:rsidR="00645549" w:rsidRPr="00E54811">
        <w:rPr>
          <w:iCs/>
        </w:rPr>
        <w:t>, ATTURAS</w:t>
      </w:r>
      <w:r w:rsidR="00645549">
        <w:rPr>
          <w:iCs/>
        </w:rPr>
        <w:t xml:space="preserve"> – nav, </w:t>
      </w:r>
      <w:r w:rsidRPr="00E54811">
        <w:t xml:space="preserve">Dobeles novada dome </w:t>
      </w:r>
      <w:r w:rsidRPr="00645549">
        <w:rPr>
          <w:b/>
          <w:bCs/>
        </w:rPr>
        <w:t>NOLEMJ</w:t>
      </w:r>
      <w:r w:rsidRPr="00E54811">
        <w:t>:</w:t>
      </w:r>
    </w:p>
    <w:p w14:paraId="36AFC3BF" w14:textId="77777777" w:rsidR="00906177" w:rsidRPr="00E54811" w:rsidRDefault="00906177" w:rsidP="00EC5B12">
      <w:pPr>
        <w:numPr>
          <w:ilvl w:val="0"/>
          <w:numId w:val="57"/>
        </w:numPr>
        <w:ind w:right="142"/>
        <w:jc w:val="both"/>
      </w:pPr>
      <w:r w:rsidRPr="00E54811">
        <w:t>Atsavināt  nekustamo īpašumu – zemesgabalu “Jaunzemnieki 456”, Auru pagastā, Dobeles novadā ar kadastra numuru 4646 012 0462, platība 0,1339 ha, kadastra apzīmējums 4646 012 0643, pārdodot to atklātā izsolē ar augšupejošu soli. Uz zemesgabala atrodas Valsts zemes dienesta Kadastra informācijas sistēmā nenoskaidrotas piederības būve.</w:t>
      </w:r>
    </w:p>
    <w:p w14:paraId="0FF537CD" w14:textId="77777777" w:rsidR="00906177" w:rsidRPr="00E54811" w:rsidRDefault="00906177" w:rsidP="00EC5B12">
      <w:pPr>
        <w:pStyle w:val="NoSpacing1"/>
        <w:numPr>
          <w:ilvl w:val="0"/>
          <w:numId w:val="57"/>
        </w:numPr>
        <w:overflowPunct/>
        <w:autoSpaceDE/>
        <w:autoSpaceDN/>
        <w:adjustRightInd/>
        <w:rPr>
          <w:b/>
          <w:szCs w:val="24"/>
        </w:rPr>
      </w:pPr>
      <w:r w:rsidRPr="00E54811">
        <w:rPr>
          <w:szCs w:val="24"/>
        </w:rPr>
        <w:t>Noteikt lēmuma 1. punktā minētā nekustamā īpašuma nosacīto cenu 2900 EUR</w:t>
      </w:r>
      <w:r w:rsidRPr="00E54811">
        <w:rPr>
          <w:rFonts w:eastAsia="Arial"/>
          <w:szCs w:val="24"/>
        </w:rPr>
        <w:t>.</w:t>
      </w:r>
    </w:p>
    <w:p w14:paraId="4D6A7CE7" w14:textId="77777777" w:rsidR="00906177" w:rsidRPr="00E54811" w:rsidRDefault="00906177" w:rsidP="00EC5B12">
      <w:pPr>
        <w:pStyle w:val="ListParagraph"/>
        <w:widowControl/>
        <w:numPr>
          <w:ilvl w:val="0"/>
          <w:numId w:val="57"/>
        </w:numPr>
        <w:suppressAutoHyphens w:val="0"/>
        <w:ind w:right="43"/>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0946840F" w14:textId="77777777" w:rsidR="00906177" w:rsidRPr="00E54811" w:rsidRDefault="00906177" w:rsidP="00906177">
      <w:pPr>
        <w:tabs>
          <w:tab w:val="left" w:pos="-24212"/>
        </w:tabs>
        <w:jc w:val="right"/>
        <w:rPr>
          <w:b/>
        </w:rPr>
      </w:pPr>
    </w:p>
    <w:p w14:paraId="7144FAA1" w14:textId="77777777" w:rsidR="00906177" w:rsidRPr="00E54811" w:rsidRDefault="00906177" w:rsidP="00906177">
      <w:pPr>
        <w:pStyle w:val="ListParagraph"/>
        <w:ind w:left="57" w:right="-694"/>
        <w:jc w:val="both"/>
      </w:pPr>
      <w:r w:rsidRPr="00E54811">
        <w:t>Domes priekšsēdētājs                                                                                                  I.Gorskis</w:t>
      </w:r>
    </w:p>
    <w:p w14:paraId="7E4FE1C1" w14:textId="77777777" w:rsidR="00906177" w:rsidRPr="00E54811" w:rsidRDefault="00906177" w:rsidP="00906177">
      <w:pPr>
        <w:pStyle w:val="ListParagraph"/>
        <w:ind w:left="57"/>
        <w:jc w:val="both"/>
        <w:rPr>
          <w:color w:val="FF0000"/>
        </w:rPr>
      </w:pPr>
    </w:p>
    <w:p w14:paraId="088DB596" w14:textId="77777777" w:rsidR="00906177" w:rsidRPr="00E54811" w:rsidRDefault="00906177" w:rsidP="00906177">
      <w:pPr>
        <w:pStyle w:val="ListParagraph"/>
        <w:ind w:left="57" w:right="-694"/>
        <w:rPr>
          <w:rFonts w:eastAsia="Times New Roman"/>
        </w:rPr>
      </w:pPr>
    </w:p>
    <w:p w14:paraId="3F7C02E6" w14:textId="77777777" w:rsidR="00906177" w:rsidRPr="00E54811" w:rsidRDefault="00906177" w:rsidP="00906177">
      <w:pPr>
        <w:rPr>
          <w:b/>
        </w:rPr>
      </w:pPr>
    </w:p>
    <w:p w14:paraId="13880F5E" w14:textId="77777777" w:rsidR="00906177" w:rsidRPr="00E54811" w:rsidRDefault="00906177" w:rsidP="00906177">
      <w:pPr>
        <w:tabs>
          <w:tab w:val="left" w:pos="-24212"/>
        </w:tabs>
        <w:jc w:val="right"/>
        <w:rPr>
          <w:b/>
        </w:rPr>
      </w:pPr>
    </w:p>
    <w:p w14:paraId="65C24C82" w14:textId="77777777" w:rsidR="00906177" w:rsidRPr="00E54811" w:rsidRDefault="00906177" w:rsidP="00906177">
      <w:pPr>
        <w:tabs>
          <w:tab w:val="left" w:pos="-24212"/>
        </w:tabs>
        <w:jc w:val="right"/>
        <w:rPr>
          <w:b/>
        </w:rPr>
      </w:pPr>
    </w:p>
    <w:p w14:paraId="1737CE24" w14:textId="77777777" w:rsidR="004367FE" w:rsidRDefault="004367FE">
      <w:pPr>
        <w:rPr>
          <w:b/>
        </w:rPr>
      </w:pPr>
      <w:r>
        <w:rPr>
          <w:b/>
        </w:rPr>
        <w:br w:type="page"/>
      </w:r>
    </w:p>
    <w:p w14:paraId="4FC7F752" w14:textId="5F0D40EC"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39FBC792" wp14:editId="4E3B9699">
            <wp:extent cx="676275" cy="752475"/>
            <wp:effectExtent l="0" t="0" r="9525" b="9525"/>
            <wp:docPr id="174" name="Picture 17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567D5B6" w14:textId="77777777" w:rsidR="00906177" w:rsidRPr="00E54811" w:rsidRDefault="00906177" w:rsidP="00906177">
      <w:pPr>
        <w:pStyle w:val="Header"/>
        <w:jc w:val="center"/>
        <w:rPr>
          <w:sz w:val="20"/>
        </w:rPr>
      </w:pPr>
      <w:r w:rsidRPr="00E54811">
        <w:rPr>
          <w:sz w:val="20"/>
        </w:rPr>
        <w:t>LATVIJAS REPUBLIKA</w:t>
      </w:r>
    </w:p>
    <w:p w14:paraId="3B7E878D" w14:textId="77777777" w:rsidR="00906177" w:rsidRPr="00E54811" w:rsidRDefault="00906177" w:rsidP="00906177">
      <w:pPr>
        <w:pStyle w:val="Header"/>
        <w:jc w:val="center"/>
        <w:rPr>
          <w:b/>
          <w:sz w:val="32"/>
          <w:szCs w:val="32"/>
        </w:rPr>
      </w:pPr>
      <w:r w:rsidRPr="00E54811">
        <w:rPr>
          <w:b/>
          <w:sz w:val="32"/>
          <w:szCs w:val="32"/>
        </w:rPr>
        <w:t>DOBELES NOVADA DOME</w:t>
      </w:r>
    </w:p>
    <w:p w14:paraId="0022FD4D"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595C149D" w14:textId="77777777" w:rsidR="00906177" w:rsidRPr="00D21C13"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179" w:history="1">
        <w:r w:rsidRPr="00D21C13">
          <w:rPr>
            <w:rStyle w:val="Hyperlink"/>
            <w:rFonts w:eastAsia="Calibri"/>
            <w:color w:val="auto"/>
            <w:sz w:val="16"/>
            <w:szCs w:val="16"/>
          </w:rPr>
          <w:t>dome@dobele.lv</w:t>
        </w:r>
      </w:hyperlink>
    </w:p>
    <w:p w14:paraId="3C8FBA3B" w14:textId="77777777" w:rsidR="00906177" w:rsidRPr="00E54811" w:rsidRDefault="00906177" w:rsidP="00906177">
      <w:pPr>
        <w:pStyle w:val="Default"/>
        <w:jc w:val="center"/>
        <w:rPr>
          <w:b/>
          <w:bCs/>
        </w:rPr>
      </w:pPr>
    </w:p>
    <w:p w14:paraId="70E84093" w14:textId="77777777" w:rsidR="00906177" w:rsidRPr="00E54811" w:rsidRDefault="00906177" w:rsidP="00906177">
      <w:pPr>
        <w:pStyle w:val="NoSpacing"/>
        <w:jc w:val="center"/>
        <w:rPr>
          <w:b/>
        </w:rPr>
      </w:pPr>
      <w:r w:rsidRPr="00E54811">
        <w:rPr>
          <w:b/>
        </w:rPr>
        <w:t>LĒMUMS</w:t>
      </w:r>
    </w:p>
    <w:p w14:paraId="19022AC3" w14:textId="77777777" w:rsidR="00906177" w:rsidRPr="00E54811" w:rsidRDefault="00906177" w:rsidP="00906177">
      <w:pPr>
        <w:pStyle w:val="NoSpacing"/>
        <w:jc w:val="center"/>
        <w:rPr>
          <w:b/>
        </w:rPr>
      </w:pPr>
      <w:r w:rsidRPr="00E54811">
        <w:rPr>
          <w:b/>
        </w:rPr>
        <w:t>Dobelē</w:t>
      </w:r>
    </w:p>
    <w:p w14:paraId="032F28ED" w14:textId="77777777" w:rsidR="00906177" w:rsidRPr="00E54811" w:rsidRDefault="00906177" w:rsidP="00906177">
      <w:pPr>
        <w:pStyle w:val="NoSpacing"/>
        <w:jc w:val="both"/>
        <w:rPr>
          <w:b/>
        </w:rPr>
      </w:pPr>
    </w:p>
    <w:p w14:paraId="4341B469" w14:textId="3D1B71BB"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D21C13">
        <w:rPr>
          <w:b/>
          <w:bCs/>
        </w:rPr>
        <w:t xml:space="preserve"> </w:t>
      </w:r>
      <w:r w:rsidRPr="00E54811">
        <w:rPr>
          <w:b/>
          <w:bCs/>
        </w:rPr>
        <w:t>gada 30. martā</w:t>
      </w:r>
      <w:r w:rsidRPr="00E54811">
        <w:t xml:space="preserve">                                                                                                  </w:t>
      </w:r>
      <w:r w:rsidRPr="00E54811">
        <w:rPr>
          <w:b/>
          <w:color w:val="000000"/>
        </w:rPr>
        <w:t>Nr.</w:t>
      </w:r>
      <w:r w:rsidR="00D21C13">
        <w:rPr>
          <w:b/>
          <w:color w:val="000000"/>
        </w:rPr>
        <w:t>136</w:t>
      </w:r>
      <w:r w:rsidRPr="00E54811">
        <w:rPr>
          <w:b/>
          <w:color w:val="000000"/>
        </w:rPr>
        <w:t>/5</w:t>
      </w:r>
    </w:p>
    <w:p w14:paraId="4AB2EF59" w14:textId="19DC8D0A" w:rsidR="00906177" w:rsidRPr="00E54811" w:rsidRDefault="00906177" w:rsidP="00906177">
      <w:pPr>
        <w:tabs>
          <w:tab w:val="left" w:pos="-24212"/>
        </w:tabs>
        <w:jc w:val="right"/>
        <w:rPr>
          <w:color w:val="000000"/>
        </w:rPr>
      </w:pPr>
      <w:r w:rsidRPr="00E54811">
        <w:rPr>
          <w:color w:val="000000"/>
        </w:rPr>
        <w:t xml:space="preserve">(prot.Nr.5, </w:t>
      </w:r>
      <w:r w:rsidR="00D21C13">
        <w:rPr>
          <w:color w:val="000000"/>
        </w:rPr>
        <w:t>43</w:t>
      </w:r>
      <w:r w:rsidRPr="00E54811">
        <w:rPr>
          <w:color w:val="000000"/>
        </w:rPr>
        <w:t>.§)</w:t>
      </w:r>
    </w:p>
    <w:p w14:paraId="4D94F396" w14:textId="77777777" w:rsidR="00906177" w:rsidRPr="00E54811" w:rsidRDefault="00906177" w:rsidP="00906177">
      <w:pPr>
        <w:tabs>
          <w:tab w:val="left" w:pos="-24212"/>
        </w:tabs>
        <w:jc w:val="right"/>
        <w:rPr>
          <w:b/>
        </w:rPr>
      </w:pPr>
    </w:p>
    <w:p w14:paraId="66519B8E" w14:textId="77777777" w:rsidR="00906177" w:rsidRPr="00E54811" w:rsidRDefault="00906177" w:rsidP="00906177">
      <w:pPr>
        <w:tabs>
          <w:tab w:val="left" w:pos="-24212"/>
        </w:tabs>
        <w:jc w:val="center"/>
        <w:rPr>
          <w:b/>
          <w:u w:val="single"/>
        </w:rPr>
      </w:pPr>
      <w:r w:rsidRPr="00E54811">
        <w:rPr>
          <w:b/>
          <w:u w:val="single"/>
        </w:rPr>
        <w:t>Par nekustamā īpašuma „Jaunzemnieki 498”</w:t>
      </w:r>
      <w:r>
        <w:rPr>
          <w:b/>
          <w:u w:val="single"/>
        </w:rPr>
        <w:t>,</w:t>
      </w:r>
      <w:r w:rsidRPr="00E54811">
        <w:rPr>
          <w:b/>
          <w:u w:val="single"/>
        </w:rPr>
        <w:t xml:space="preserve"> Auru pagastā,</w:t>
      </w:r>
    </w:p>
    <w:p w14:paraId="63C97D29" w14:textId="77777777" w:rsidR="00906177" w:rsidRPr="00E54811" w:rsidRDefault="00906177" w:rsidP="00906177">
      <w:pPr>
        <w:tabs>
          <w:tab w:val="left" w:pos="-24212"/>
        </w:tabs>
        <w:jc w:val="center"/>
        <w:rPr>
          <w:b/>
          <w:u w:val="single"/>
        </w:rPr>
      </w:pPr>
      <w:r w:rsidRPr="00E54811">
        <w:rPr>
          <w:b/>
          <w:u w:val="single"/>
        </w:rPr>
        <w:t>Dobeles novadā atsavināšanu</w:t>
      </w:r>
    </w:p>
    <w:p w14:paraId="43D38149" w14:textId="77777777" w:rsidR="00906177" w:rsidRPr="00E54811" w:rsidRDefault="00906177" w:rsidP="00906177">
      <w:pPr>
        <w:ind w:right="142" w:firstLine="720"/>
        <w:jc w:val="both"/>
      </w:pPr>
    </w:p>
    <w:p w14:paraId="24139CDF" w14:textId="77777777" w:rsidR="00906177" w:rsidRPr="00E54811" w:rsidRDefault="00906177" w:rsidP="00906177">
      <w:pPr>
        <w:ind w:right="142" w:firstLine="720"/>
        <w:jc w:val="both"/>
      </w:pPr>
      <w:r w:rsidRPr="00E54811">
        <w:t>Dobeles novada pašvaldība ir ierosinājusi zemesgabala “Jaunzemnieki 498”, Auru pagastā, Dobeles novadā atsavināšanu.</w:t>
      </w:r>
    </w:p>
    <w:p w14:paraId="1F75D834" w14:textId="77777777" w:rsidR="00906177" w:rsidRPr="00E54811" w:rsidRDefault="00906177" w:rsidP="00906177">
      <w:pPr>
        <w:ind w:right="142" w:firstLine="720"/>
        <w:jc w:val="both"/>
      </w:pPr>
      <w:r w:rsidRPr="00E54811">
        <w:t>Nekustamais īpašums – zemesgabals “Jaunzemnieki 498”, Auru pagastā, Dobeles novadā ar kadastra numuru 4646 012 0504, platība 0,0560 ha, reģistrēts Zemgales rajona tiesas Auru pagasta zemesgrāmatā (nodalījuma numurs </w:t>
      </w:r>
      <w:r w:rsidRPr="00E54811">
        <w:rPr>
          <w:bCs/>
        </w:rPr>
        <w:t>100000623478</w:t>
      </w:r>
      <w:r w:rsidRPr="00E54811">
        <w:t>) uz Dobeles novada pašvaldības vārda.</w:t>
      </w:r>
    </w:p>
    <w:p w14:paraId="06F3F76B" w14:textId="77777777" w:rsidR="00906177" w:rsidRPr="00E54811" w:rsidRDefault="00906177" w:rsidP="00906177">
      <w:pPr>
        <w:widowControl w:val="0"/>
        <w:tabs>
          <w:tab w:val="left" w:pos="709"/>
        </w:tabs>
        <w:suppressAutoHyphens/>
        <w:ind w:right="142"/>
        <w:jc w:val="both"/>
        <w:rPr>
          <w:rFonts w:eastAsia="Lucida Sans Unicode"/>
          <w:kern w:val="1"/>
        </w:rPr>
      </w:pPr>
      <w:r w:rsidRPr="00E54811">
        <w:rPr>
          <w:rFonts w:eastAsia="Lucida Sans Unicode"/>
          <w:kern w:val="1"/>
        </w:rPr>
        <w:tab/>
        <w:t>Pašvaldībai tās funkciju veikšanai minētais īpašums nav nepieciešams.</w:t>
      </w:r>
    </w:p>
    <w:p w14:paraId="58678402" w14:textId="77777777" w:rsidR="00906177" w:rsidRPr="00E54811" w:rsidRDefault="00906177" w:rsidP="00906177">
      <w:pPr>
        <w:suppressAutoHyphens/>
        <w:ind w:right="142" w:firstLine="720"/>
        <w:jc w:val="both"/>
        <w:rPr>
          <w:b/>
          <w:lang w:eastAsia="ar-SA"/>
        </w:rPr>
      </w:pPr>
      <w:r w:rsidRPr="00E54811">
        <w:t xml:space="preserve">SIA “INTERBALTIJA” 2022.gada 4.martā noteiktā nekustamā īpašuma iespējamā tirgus vērtība ir 1300 EUR, atbilstoši </w:t>
      </w:r>
      <w:hyperlink r:id="rId180" w:tgtFrame="_blank" w:history="1">
        <w:r w:rsidRPr="00E54811">
          <w:t>Standartizācijas likumā</w:t>
        </w:r>
      </w:hyperlink>
      <w:r w:rsidRPr="00E54811">
        <w:t xml:space="preserve"> paredzētajā kārtībā apstiprinātajiem īpašuma vērtēšanas standartiem. </w:t>
      </w:r>
    </w:p>
    <w:p w14:paraId="16402D27" w14:textId="602134E8" w:rsidR="00906177" w:rsidRPr="00E54811" w:rsidRDefault="00906177" w:rsidP="00906177">
      <w:pPr>
        <w:widowControl w:val="0"/>
        <w:tabs>
          <w:tab w:val="left" w:pos="900"/>
        </w:tabs>
        <w:jc w:val="both"/>
        <w:rPr>
          <w:kern w:val="2"/>
        </w:rPr>
      </w:pPr>
      <w:r w:rsidRPr="00E54811">
        <w:tab/>
        <w:t xml:space="preserve">Saskaņā ar Publiskas personas mantas atsavināšanas likuma 4. panta otro daļu,  6.panta trešo daļu un 8. panta trešo daļu un un </w:t>
      </w:r>
      <w:r w:rsidRPr="00E54811">
        <w:rPr>
          <w:rStyle w:val="markedcontent"/>
        </w:rPr>
        <w:t>Ministru kabineta 2011.gada 1.februāra noteikumu Nr.109 “Kārtība, kādā atsavināma publiskas personas manta” 38.punktu,</w:t>
      </w:r>
      <w:r w:rsidRPr="00E54811">
        <w:t xml:space="preserve"> </w:t>
      </w:r>
      <w:r w:rsidR="00D21C13" w:rsidRPr="00E54811">
        <w:rPr>
          <w:rFonts w:eastAsia="Calibri"/>
          <w:lang w:eastAsia="en-US"/>
        </w:rPr>
        <w:t xml:space="preserve">atklāti balsojot: </w:t>
      </w:r>
      <w:r w:rsidR="00D21C13" w:rsidRPr="00E54811">
        <w:rPr>
          <w:iCs/>
        </w:rPr>
        <w:t>PAR</w:t>
      </w:r>
      <w:r w:rsidR="00D21C13">
        <w:rPr>
          <w:iCs/>
        </w:rPr>
        <w:t xml:space="preserve"> </w:t>
      </w:r>
      <w:r w:rsidR="00D21C13" w:rsidRPr="00E54811">
        <w:rPr>
          <w:iCs/>
        </w:rPr>
        <w:t>-</w:t>
      </w:r>
      <w:r w:rsidR="00D21C13">
        <w:rPr>
          <w:iCs/>
        </w:rPr>
        <w:t xml:space="preserve"> 15</w:t>
      </w:r>
      <w:r w:rsidR="00D21C13" w:rsidRPr="00F75DB4">
        <w:rPr>
          <w:rFonts w:eastAsia="Calibri"/>
          <w:color w:val="000000"/>
          <w:lang w:eastAsia="en-US"/>
        </w:rPr>
        <w:t xml:space="preserve">  (</w:t>
      </w:r>
      <w:r w:rsidR="00D21C13">
        <w:t xml:space="preserve">Ģirts Ante, </w:t>
      </w:r>
      <w:r w:rsidR="00D21C13" w:rsidRPr="00FE5C59">
        <w:rPr>
          <w:bCs/>
          <w:lang w:eastAsia="et-EE"/>
        </w:rPr>
        <w:t>K</w:t>
      </w:r>
      <w:r w:rsidR="00D21C13">
        <w:rPr>
          <w:bCs/>
          <w:lang w:eastAsia="et-EE"/>
        </w:rPr>
        <w:t xml:space="preserve">ristīne </w:t>
      </w:r>
      <w:r w:rsidR="00D21C13" w:rsidRPr="00FE5C59">
        <w:rPr>
          <w:bCs/>
          <w:lang w:eastAsia="et-EE"/>
        </w:rPr>
        <w:t xml:space="preserve">Briede, </w:t>
      </w:r>
      <w:r w:rsidR="00D21C13">
        <w:rPr>
          <w:bCs/>
          <w:lang w:eastAsia="et-EE"/>
        </w:rPr>
        <w:t xml:space="preserve">Sarmīte Dude, </w:t>
      </w:r>
      <w:r w:rsidR="00D21C13" w:rsidRPr="00FE5C59">
        <w:rPr>
          <w:bCs/>
          <w:lang w:eastAsia="et-EE"/>
        </w:rPr>
        <w:t>M</w:t>
      </w:r>
      <w:r w:rsidR="00D21C13">
        <w:rPr>
          <w:bCs/>
          <w:lang w:eastAsia="et-EE"/>
        </w:rPr>
        <w:t xml:space="preserve">āris </w:t>
      </w:r>
      <w:r w:rsidR="00D21C13" w:rsidRPr="00FE5C59">
        <w:rPr>
          <w:bCs/>
          <w:lang w:eastAsia="et-EE"/>
        </w:rPr>
        <w:t>Feldmanis, E</w:t>
      </w:r>
      <w:r w:rsidR="00D21C13">
        <w:rPr>
          <w:bCs/>
          <w:lang w:eastAsia="et-EE"/>
        </w:rPr>
        <w:t xml:space="preserve">dgars </w:t>
      </w:r>
      <w:r w:rsidR="00D21C13" w:rsidRPr="00FE5C59">
        <w:rPr>
          <w:bCs/>
          <w:lang w:eastAsia="et-EE"/>
        </w:rPr>
        <w:t>Gaigalis, I</w:t>
      </w:r>
      <w:r w:rsidR="00D21C13">
        <w:rPr>
          <w:bCs/>
          <w:lang w:eastAsia="et-EE"/>
        </w:rPr>
        <w:t xml:space="preserve">vars </w:t>
      </w:r>
      <w:r w:rsidR="00D21C13" w:rsidRPr="00FE5C59">
        <w:rPr>
          <w:bCs/>
          <w:lang w:eastAsia="et-EE"/>
        </w:rPr>
        <w:t>Gorskis, E</w:t>
      </w:r>
      <w:r w:rsidR="00D21C13">
        <w:rPr>
          <w:bCs/>
          <w:lang w:eastAsia="et-EE"/>
        </w:rPr>
        <w:t xml:space="preserve">dgars </w:t>
      </w:r>
      <w:r w:rsidR="00D21C13" w:rsidRPr="00FE5C59">
        <w:rPr>
          <w:bCs/>
          <w:lang w:eastAsia="et-EE"/>
        </w:rPr>
        <w:t>Laimiņš, A</w:t>
      </w:r>
      <w:r w:rsidR="00D21C13">
        <w:rPr>
          <w:bCs/>
          <w:lang w:eastAsia="et-EE"/>
        </w:rPr>
        <w:t xml:space="preserve">ndris </w:t>
      </w:r>
      <w:r w:rsidR="00D21C13" w:rsidRPr="00FE5C59">
        <w:rPr>
          <w:bCs/>
          <w:lang w:eastAsia="et-EE"/>
        </w:rPr>
        <w:t xml:space="preserve">Podvinskis, </w:t>
      </w:r>
      <w:r w:rsidR="00D21C13">
        <w:rPr>
          <w:bCs/>
          <w:lang w:eastAsia="et-EE"/>
        </w:rPr>
        <w:t xml:space="preserve">Viesturs Reinfelds, </w:t>
      </w:r>
      <w:r w:rsidR="00D21C13" w:rsidRPr="00FE5C59">
        <w:rPr>
          <w:bCs/>
          <w:lang w:eastAsia="et-EE"/>
        </w:rPr>
        <w:t>D</w:t>
      </w:r>
      <w:r w:rsidR="00D21C13">
        <w:rPr>
          <w:bCs/>
          <w:lang w:eastAsia="et-EE"/>
        </w:rPr>
        <w:t xml:space="preserve">ace </w:t>
      </w:r>
      <w:r w:rsidR="00D21C13" w:rsidRPr="00FE5C59">
        <w:rPr>
          <w:bCs/>
          <w:lang w:eastAsia="et-EE"/>
        </w:rPr>
        <w:t xml:space="preserve">Reinika, </w:t>
      </w:r>
      <w:r w:rsidR="00D21C13">
        <w:rPr>
          <w:bCs/>
          <w:lang w:eastAsia="et-EE"/>
        </w:rPr>
        <w:t xml:space="preserve">Sanita Olševska, </w:t>
      </w:r>
      <w:r w:rsidR="00D21C13" w:rsidRPr="00FE5C59">
        <w:rPr>
          <w:bCs/>
          <w:lang w:eastAsia="et-EE"/>
        </w:rPr>
        <w:t>G</w:t>
      </w:r>
      <w:r w:rsidR="00D21C13">
        <w:rPr>
          <w:bCs/>
          <w:lang w:eastAsia="et-EE"/>
        </w:rPr>
        <w:t xml:space="preserve">untis </w:t>
      </w:r>
      <w:r w:rsidR="00D21C13" w:rsidRPr="00FE5C59">
        <w:rPr>
          <w:bCs/>
          <w:lang w:eastAsia="et-EE"/>
        </w:rPr>
        <w:t>Safranovičs, A</w:t>
      </w:r>
      <w:r w:rsidR="00D21C13">
        <w:rPr>
          <w:bCs/>
          <w:lang w:eastAsia="et-EE"/>
        </w:rPr>
        <w:t xml:space="preserve">ndrejs </w:t>
      </w:r>
      <w:r w:rsidR="00D21C13" w:rsidRPr="00FE5C59">
        <w:rPr>
          <w:bCs/>
          <w:lang w:eastAsia="et-EE"/>
        </w:rPr>
        <w:t xml:space="preserve">Spridzāns, </w:t>
      </w:r>
      <w:r w:rsidR="00D21C13">
        <w:rPr>
          <w:bCs/>
          <w:lang w:eastAsia="et-EE"/>
        </w:rPr>
        <w:t>Ivars Stanga, Indra Špela</w:t>
      </w:r>
      <w:r w:rsidR="00D21C13" w:rsidRPr="00F75DB4">
        <w:rPr>
          <w:rFonts w:eastAsia="Calibri"/>
          <w:color w:val="000000"/>
          <w:lang w:eastAsia="en-US"/>
        </w:rPr>
        <w:t>)</w:t>
      </w:r>
      <w:r w:rsidR="00D21C13">
        <w:rPr>
          <w:rFonts w:eastAsia="Calibri"/>
          <w:color w:val="000000"/>
          <w:lang w:eastAsia="en-US"/>
        </w:rPr>
        <w:t>,</w:t>
      </w:r>
      <w:r w:rsidR="00D21C13" w:rsidRPr="00E54811">
        <w:rPr>
          <w:iCs/>
        </w:rPr>
        <w:t xml:space="preserve"> PRET</w:t>
      </w:r>
      <w:r w:rsidR="00D21C13">
        <w:rPr>
          <w:iCs/>
        </w:rPr>
        <w:t xml:space="preserve"> </w:t>
      </w:r>
      <w:r w:rsidR="00D21C13" w:rsidRPr="00E54811">
        <w:rPr>
          <w:iCs/>
        </w:rPr>
        <w:t>-</w:t>
      </w:r>
      <w:r w:rsidR="00D21C13">
        <w:rPr>
          <w:iCs/>
        </w:rPr>
        <w:t xml:space="preserve"> nav</w:t>
      </w:r>
      <w:r w:rsidR="00D21C13" w:rsidRPr="00E54811">
        <w:rPr>
          <w:iCs/>
        </w:rPr>
        <w:t>, ATTURAS</w:t>
      </w:r>
      <w:r w:rsidR="00D21C13">
        <w:rPr>
          <w:iCs/>
        </w:rPr>
        <w:t xml:space="preserve"> – nav, </w:t>
      </w:r>
      <w:r w:rsidRPr="00E54811">
        <w:t xml:space="preserve">Dobeles novada dome </w:t>
      </w:r>
      <w:r w:rsidRPr="00D21C13">
        <w:rPr>
          <w:b/>
          <w:bCs/>
        </w:rPr>
        <w:t>NOLEMJ</w:t>
      </w:r>
      <w:r w:rsidRPr="00E54811">
        <w:t>:</w:t>
      </w:r>
    </w:p>
    <w:p w14:paraId="3710DE47" w14:textId="77777777" w:rsidR="00906177" w:rsidRPr="00E54811" w:rsidRDefault="00906177" w:rsidP="00EC5B12">
      <w:pPr>
        <w:numPr>
          <w:ilvl w:val="0"/>
          <w:numId w:val="58"/>
        </w:numPr>
        <w:ind w:right="142"/>
        <w:jc w:val="both"/>
      </w:pPr>
      <w:r w:rsidRPr="00E54811">
        <w:t>Atsavināt  nekustamo īpašumu – zemesgabalu “Jaunzemnieki 498”, Auru pagastā, Dobeles novadā ar kadastra numuru 4646 012 0504, platība 0,0560 ha, kadastra apzīmējums 4646 012 0504, pārdodot to atklātā izsolē ar augšupejošu soli.</w:t>
      </w:r>
    </w:p>
    <w:p w14:paraId="1D2C0A9C" w14:textId="77777777" w:rsidR="00906177" w:rsidRPr="00E54811" w:rsidRDefault="00906177" w:rsidP="00EC5B12">
      <w:pPr>
        <w:pStyle w:val="NoSpacing1"/>
        <w:numPr>
          <w:ilvl w:val="0"/>
          <w:numId w:val="58"/>
        </w:numPr>
        <w:overflowPunct/>
        <w:autoSpaceDE/>
        <w:autoSpaceDN/>
        <w:adjustRightInd/>
        <w:rPr>
          <w:b/>
          <w:szCs w:val="24"/>
        </w:rPr>
      </w:pPr>
      <w:r w:rsidRPr="00E54811">
        <w:rPr>
          <w:szCs w:val="24"/>
        </w:rPr>
        <w:t>Noteikt lēmuma 1. punktā minētā nekustamā īpašuma nosacīto cenu 1300 EUR</w:t>
      </w:r>
      <w:r w:rsidRPr="00E54811">
        <w:rPr>
          <w:rFonts w:eastAsia="Arial"/>
          <w:szCs w:val="24"/>
        </w:rPr>
        <w:t>.</w:t>
      </w:r>
    </w:p>
    <w:p w14:paraId="3D9FBAB8" w14:textId="77777777" w:rsidR="00906177" w:rsidRPr="00E54811" w:rsidRDefault="00906177" w:rsidP="00EC5B12">
      <w:pPr>
        <w:pStyle w:val="ListParagraph"/>
        <w:widowControl/>
        <w:numPr>
          <w:ilvl w:val="0"/>
          <w:numId w:val="58"/>
        </w:numPr>
        <w:suppressAutoHyphens w:val="0"/>
        <w:ind w:right="43"/>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33CAF997" w14:textId="77777777" w:rsidR="00906177" w:rsidRPr="00E54811" w:rsidRDefault="00906177" w:rsidP="00906177">
      <w:pPr>
        <w:tabs>
          <w:tab w:val="left" w:pos="-24212"/>
        </w:tabs>
        <w:jc w:val="right"/>
        <w:rPr>
          <w:b/>
        </w:rPr>
      </w:pPr>
    </w:p>
    <w:p w14:paraId="0CD5DA0B" w14:textId="77777777" w:rsidR="00906177" w:rsidRPr="00E54811" w:rsidRDefault="00906177" w:rsidP="00906177">
      <w:pPr>
        <w:pStyle w:val="ListParagraph"/>
        <w:ind w:left="57" w:right="-694"/>
        <w:jc w:val="both"/>
      </w:pPr>
      <w:r w:rsidRPr="00E54811">
        <w:t>Domes priekšsēdētājs                                                                                                  I.Gorskis</w:t>
      </w:r>
    </w:p>
    <w:p w14:paraId="031A96B7" w14:textId="77777777" w:rsidR="00906177" w:rsidRPr="00E54811" w:rsidRDefault="00906177" w:rsidP="00906177">
      <w:pPr>
        <w:pStyle w:val="ListParagraph"/>
        <w:ind w:left="57"/>
        <w:jc w:val="both"/>
        <w:rPr>
          <w:color w:val="FF0000"/>
        </w:rPr>
      </w:pPr>
    </w:p>
    <w:p w14:paraId="6AF6206C" w14:textId="77777777" w:rsidR="00906177" w:rsidRPr="00E54811" w:rsidRDefault="00906177" w:rsidP="00906177">
      <w:pPr>
        <w:pStyle w:val="ListParagraph"/>
        <w:ind w:left="57" w:right="-694"/>
        <w:rPr>
          <w:rFonts w:eastAsia="Times New Roman"/>
        </w:rPr>
      </w:pPr>
    </w:p>
    <w:p w14:paraId="7F46BC7A" w14:textId="77777777" w:rsidR="00906177" w:rsidRPr="00E54811" w:rsidRDefault="00906177" w:rsidP="00906177">
      <w:pPr>
        <w:pStyle w:val="ListParagraph"/>
        <w:ind w:left="57" w:right="-694"/>
        <w:rPr>
          <w:rFonts w:eastAsia="Times New Roman"/>
        </w:rPr>
      </w:pPr>
    </w:p>
    <w:p w14:paraId="57B98E3A" w14:textId="77777777" w:rsidR="00906177" w:rsidRPr="00E54811" w:rsidRDefault="00906177" w:rsidP="00906177">
      <w:pPr>
        <w:tabs>
          <w:tab w:val="left" w:pos="-24212"/>
        </w:tabs>
        <w:jc w:val="right"/>
        <w:rPr>
          <w:b/>
        </w:rPr>
      </w:pPr>
    </w:p>
    <w:p w14:paraId="0492354B" w14:textId="77777777" w:rsidR="00906177" w:rsidRPr="00E54811" w:rsidRDefault="00906177" w:rsidP="00906177">
      <w:pPr>
        <w:rPr>
          <w:b/>
        </w:rPr>
      </w:pPr>
    </w:p>
    <w:p w14:paraId="78133923" w14:textId="77777777" w:rsidR="00906177" w:rsidRPr="00E54811" w:rsidRDefault="00906177" w:rsidP="00906177">
      <w:pPr>
        <w:tabs>
          <w:tab w:val="left" w:pos="-24212"/>
        </w:tabs>
        <w:jc w:val="right"/>
        <w:rPr>
          <w:b/>
        </w:rPr>
      </w:pPr>
    </w:p>
    <w:p w14:paraId="3FE6925D" w14:textId="77777777" w:rsidR="004367FE" w:rsidRDefault="004367FE">
      <w:pPr>
        <w:rPr>
          <w:b/>
        </w:rPr>
      </w:pPr>
      <w:r>
        <w:rPr>
          <w:b/>
        </w:rPr>
        <w:br w:type="page"/>
      </w:r>
    </w:p>
    <w:p w14:paraId="1483EB14" w14:textId="52EBECC1" w:rsidR="00906177" w:rsidRPr="00E54811" w:rsidRDefault="00906177" w:rsidP="00906177">
      <w:pPr>
        <w:tabs>
          <w:tab w:val="left" w:pos="-24212"/>
        </w:tabs>
        <w:jc w:val="right"/>
        <w:rPr>
          <w:b/>
        </w:rPr>
      </w:pPr>
      <w:r w:rsidRPr="00E54811">
        <w:rPr>
          <w:b/>
        </w:rPr>
        <w:t>PROJEKTS 4</w:t>
      </w:r>
      <w:r>
        <w:rPr>
          <w:b/>
        </w:rPr>
        <w:t>4</w:t>
      </w:r>
    </w:p>
    <w:p w14:paraId="23DE1F61" w14:textId="2F75D859"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0B23FE17" wp14:editId="761219D4">
            <wp:extent cx="676275" cy="752475"/>
            <wp:effectExtent l="0" t="0" r="9525" b="9525"/>
            <wp:docPr id="173" name="Picture 1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B66A029" w14:textId="77777777" w:rsidR="00906177" w:rsidRPr="00E54811" w:rsidRDefault="00906177" w:rsidP="00906177">
      <w:pPr>
        <w:pStyle w:val="Header"/>
        <w:jc w:val="center"/>
        <w:rPr>
          <w:sz w:val="20"/>
        </w:rPr>
      </w:pPr>
      <w:r w:rsidRPr="00E54811">
        <w:rPr>
          <w:sz w:val="20"/>
        </w:rPr>
        <w:t>LATVIJAS REPUBLIKA</w:t>
      </w:r>
    </w:p>
    <w:p w14:paraId="4B1B0927" w14:textId="77777777" w:rsidR="00906177" w:rsidRPr="00E54811" w:rsidRDefault="00906177" w:rsidP="00906177">
      <w:pPr>
        <w:pStyle w:val="Header"/>
        <w:jc w:val="center"/>
        <w:rPr>
          <w:b/>
          <w:sz w:val="32"/>
          <w:szCs w:val="32"/>
        </w:rPr>
      </w:pPr>
      <w:r w:rsidRPr="00E54811">
        <w:rPr>
          <w:b/>
          <w:sz w:val="32"/>
          <w:szCs w:val="32"/>
        </w:rPr>
        <w:t>DOBELES NOVADA DOME</w:t>
      </w:r>
    </w:p>
    <w:p w14:paraId="673B0936"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5EDD59F8" w14:textId="77777777" w:rsidR="00906177" w:rsidRPr="00D21C13" w:rsidRDefault="00906177" w:rsidP="00906177">
      <w:pPr>
        <w:pStyle w:val="Header"/>
        <w:pBdr>
          <w:bottom w:val="double" w:sz="6" w:space="1" w:color="auto"/>
        </w:pBdr>
        <w:jc w:val="center"/>
        <w:rPr>
          <w:sz w:val="16"/>
          <w:szCs w:val="16"/>
        </w:rPr>
      </w:pPr>
      <w:r w:rsidRPr="00E54811">
        <w:rPr>
          <w:sz w:val="16"/>
          <w:szCs w:val="16"/>
        </w:rPr>
        <w:t>Tālr. 63707269, 63700137, 63720940, e-</w:t>
      </w:r>
      <w:r w:rsidRPr="00D21C13">
        <w:rPr>
          <w:sz w:val="16"/>
          <w:szCs w:val="16"/>
        </w:rPr>
        <w:t xml:space="preserve">pasts </w:t>
      </w:r>
      <w:hyperlink r:id="rId181" w:history="1">
        <w:r w:rsidRPr="00D21C13">
          <w:rPr>
            <w:rStyle w:val="Hyperlink"/>
            <w:rFonts w:eastAsia="Calibri"/>
            <w:color w:val="auto"/>
            <w:sz w:val="16"/>
            <w:szCs w:val="16"/>
          </w:rPr>
          <w:t>dome@dobele.lv</w:t>
        </w:r>
      </w:hyperlink>
    </w:p>
    <w:p w14:paraId="6CD17ADF" w14:textId="77777777" w:rsidR="00906177" w:rsidRPr="00E54811" w:rsidRDefault="00906177" w:rsidP="00906177">
      <w:pPr>
        <w:pStyle w:val="Default"/>
        <w:jc w:val="center"/>
        <w:rPr>
          <w:b/>
          <w:bCs/>
        </w:rPr>
      </w:pPr>
    </w:p>
    <w:p w14:paraId="3B63BFE9" w14:textId="77777777" w:rsidR="00906177" w:rsidRPr="00E54811" w:rsidRDefault="00906177" w:rsidP="00906177">
      <w:pPr>
        <w:pStyle w:val="NoSpacing"/>
        <w:jc w:val="center"/>
        <w:rPr>
          <w:b/>
        </w:rPr>
      </w:pPr>
      <w:r w:rsidRPr="00E54811">
        <w:rPr>
          <w:b/>
        </w:rPr>
        <w:t>LĒMUMS</w:t>
      </w:r>
    </w:p>
    <w:p w14:paraId="7CC63411" w14:textId="77777777" w:rsidR="00906177" w:rsidRPr="00E54811" w:rsidRDefault="00906177" w:rsidP="00906177">
      <w:pPr>
        <w:pStyle w:val="NoSpacing"/>
        <w:jc w:val="center"/>
        <w:rPr>
          <w:b/>
        </w:rPr>
      </w:pPr>
      <w:r w:rsidRPr="00E54811">
        <w:rPr>
          <w:b/>
        </w:rPr>
        <w:t>Dobelē</w:t>
      </w:r>
    </w:p>
    <w:p w14:paraId="5AC87BFE" w14:textId="77777777" w:rsidR="00906177" w:rsidRPr="00E54811" w:rsidRDefault="00906177" w:rsidP="00906177">
      <w:pPr>
        <w:pStyle w:val="NoSpacing"/>
        <w:jc w:val="both"/>
        <w:rPr>
          <w:b/>
        </w:rPr>
      </w:pPr>
    </w:p>
    <w:p w14:paraId="58499703" w14:textId="3BB61E9B"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D21C13">
        <w:rPr>
          <w:b/>
          <w:bCs/>
        </w:rPr>
        <w:t xml:space="preserve"> </w:t>
      </w:r>
      <w:r w:rsidRPr="00E54811">
        <w:rPr>
          <w:b/>
          <w:bCs/>
        </w:rPr>
        <w:t>gada 30. martā</w:t>
      </w:r>
      <w:r w:rsidRPr="00E54811">
        <w:t xml:space="preserve">                                                                                                  </w:t>
      </w:r>
      <w:r w:rsidRPr="00E54811">
        <w:rPr>
          <w:b/>
          <w:color w:val="000000"/>
        </w:rPr>
        <w:t>Nr.</w:t>
      </w:r>
      <w:r w:rsidR="00D21C13">
        <w:rPr>
          <w:b/>
          <w:color w:val="000000"/>
        </w:rPr>
        <w:t>137</w:t>
      </w:r>
      <w:r w:rsidRPr="00E54811">
        <w:rPr>
          <w:b/>
          <w:color w:val="000000"/>
        </w:rPr>
        <w:t>/5</w:t>
      </w:r>
    </w:p>
    <w:p w14:paraId="1A3342D5" w14:textId="387A0247" w:rsidR="00906177" w:rsidRPr="00E54811" w:rsidRDefault="00906177" w:rsidP="00906177">
      <w:pPr>
        <w:tabs>
          <w:tab w:val="left" w:pos="-24212"/>
        </w:tabs>
        <w:jc w:val="right"/>
        <w:rPr>
          <w:color w:val="000000"/>
        </w:rPr>
      </w:pPr>
      <w:r w:rsidRPr="00E54811">
        <w:rPr>
          <w:color w:val="000000"/>
        </w:rPr>
        <w:t xml:space="preserve">(prot.Nr.5, </w:t>
      </w:r>
      <w:r w:rsidR="00D21C13">
        <w:rPr>
          <w:color w:val="000000"/>
        </w:rPr>
        <w:t>44</w:t>
      </w:r>
      <w:r w:rsidRPr="00E54811">
        <w:rPr>
          <w:color w:val="000000"/>
        </w:rPr>
        <w:t>.§)</w:t>
      </w:r>
    </w:p>
    <w:p w14:paraId="3B9798B5" w14:textId="77777777" w:rsidR="00906177" w:rsidRPr="00E54811" w:rsidRDefault="00906177" w:rsidP="00906177">
      <w:pPr>
        <w:tabs>
          <w:tab w:val="left" w:pos="-24212"/>
        </w:tabs>
        <w:jc w:val="right"/>
        <w:rPr>
          <w:b/>
        </w:rPr>
      </w:pPr>
    </w:p>
    <w:p w14:paraId="41CA1B7D" w14:textId="77777777" w:rsidR="00906177" w:rsidRPr="00E54811" w:rsidRDefault="00906177" w:rsidP="00906177">
      <w:pPr>
        <w:tabs>
          <w:tab w:val="left" w:pos="-24212"/>
        </w:tabs>
        <w:jc w:val="center"/>
        <w:rPr>
          <w:b/>
          <w:u w:val="single"/>
        </w:rPr>
      </w:pPr>
      <w:r w:rsidRPr="00E54811">
        <w:rPr>
          <w:b/>
          <w:u w:val="single"/>
        </w:rPr>
        <w:t>Par nekustamā īpašuma „Galenieki 138”</w:t>
      </w:r>
      <w:r>
        <w:rPr>
          <w:b/>
          <w:u w:val="single"/>
        </w:rPr>
        <w:t>,</w:t>
      </w:r>
      <w:r w:rsidRPr="00E54811">
        <w:rPr>
          <w:b/>
          <w:u w:val="single"/>
        </w:rPr>
        <w:t xml:space="preserve"> Dobeles pagastā,</w:t>
      </w:r>
    </w:p>
    <w:p w14:paraId="018D6C0C" w14:textId="77777777" w:rsidR="00906177" w:rsidRPr="00E54811" w:rsidRDefault="00906177" w:rsidP="00906177">
      <w:pPr>
        <w:tabs>
          <w:tab w:val="left" w:pos="-24212"/>
        </w:tabs>
        <w:jc w:val="center"/>
        <w:rPr>
          <w:b/>
          <w:u w:val="single"/>
        </w:rPr>
      </w:pPr>
      <w:r w:rsidRPr="00E54811">
        <w:rPr>
          <w:b/>
          <w:u w:val="single"/>
        </w:rPr>
        <w:t>Dobeles novadā atsavināšanu</w:t>
      </w:r>
    </w:p>
    <w:p w14:paraId="2976AF79" w14:textId="77777777" w:rsidR="00906177" w:rsidRPr="00E54811" w:rsidRDefault="00906177" w:rsidP="00906177">
      <w:pPr>
        <w:tabs>
          <w:tab w:val="left" w:pos="-24212"/>
        </w:tabs>
        <w:jc w:val="right"/>
        <w:rPr>
          <w:b/>
        </w:rPr>
      </w:pPr>
    </w:p>
    <w:p w14:paraId="493687C1" w14:textId="77777777" w:rsidR="00906177" w:rsidRPr="00E54811" w:rsidRDefault="00906177" w:rsidP="00906177">
      <w:pPr>
        <w:ind w:right="142" w:firstLine="720"/>
        <w:jc w:val="both"/>
      </w:pPr>
      <w:r w:rsidRPr="00E54811">
        <w:t>Dobeles novada pašvaldība ir ierosinājusi zemesgabala “Galenieki 138”, Dobeles pagastā, Dobeles novadā atsavināšanu.</w:t>
      </w:r>
    </w:p>
    <w:p w14:paraId="4C02D170" w14:textId="77777777" w:rsidR="00906177" w:rsidRPr="00E54811" w:rsidRDefault="00906177" w:rsidP="00906177">
      <w:pPr>
        <w:ind w:right="142" w:firstLine="720"/>
        <w:jc w:val="both"/>
      </w:pPr>
      <w:r w:rsidRPr="00E54811">
        <w:t>Nekustamais īpašums – zemesgabals “Galenieki 138”, Dobeles pagastā, Dobeles novadā ar kadastra numuru 4660 006 0138, platība 0,1263 ha, reģistrēts Zemgales rajona tiesas Dobeles pagasta zemesgrāmatā (nodalījuma numurs </w:t>
      </w:r>
      <w:r w:rsidRPr="00E54811">
        <w:rPr>
          <w:bCs/>
        </w:rPr>
        <w:t>100000623272</w:t>
      </w:r>
      <w:r w:rsidRPr="00E54811">
        <w:t>) uz Dobeles novada pašvaldības vārda.</w:t>
      </w:r>
    </w:p>
    <w:p w14:paraId="2329A170" w14:textId="77777777" w:rsidR="00906177" w:rsidRPr="00E54811" w:rsidRDefault="00906177" w:rsidP="00906177">
      <w:pPr>
        <w:widowControl w:val="0"/>
        <w:tabs>
          <w:tab w:val="left" w:pos="709"/>
        </w:tabs>
        <w:suppressAutoHyphens/>
        <w:ind w:right="142"/>
        <w:jc w:val="both"/>
        <w:rPr>
          <w:rFonts w:eastAsia="Lucida Sans Unicode"/>
          <w:kern w:val="1"/>
        </w:rPr>
      </w:pPr>
      <w:r w:rsidRPr="00E54811">
        <w:rPr>
          <w:rFonts w:eastAsia="Lucida Sans Unicode"/>
          <w:kern w:val="1"/>
        </w:rPr>
        <w:tab/>
        <w:t>Pašvaldībai tās funkciju veikšanai minētais īpašums nav nepieciešams.</w:t>
      </w:r>
    </w:p>
    <w:p w14:paraId="0F2300CF" w14:textId="77777777" w:rsidR="00906177" w:rsidRPr="00E54811" w:rsidRDefault="00906177" w:rsidP="00906177">
      <w:pPr>
        <w:suppressAutoHyphens/>
        <w:ind w:right="142" w:firstLine="720"/>
        <w:jc w:val="both"/>
        <w:rPr>
          <w:b/>
          <w:lang w:eastAsia="ar-SA"/>
        </w:rPr>
      </w:pPr>
      <w:r w:rsidRPr="00E54811">
        <w:t xml:space="preserve">SIA “INTERBALTIJA” 2022.gada 28.februārī noteiktā nekustamā īpašuma iespējamā tirgus vērtība ir 3000 EUR, atbilstoši </w:t>
      </w:r>
      <w:hyperlink r:id="rId182" w:tgtFrame="_blank" w:history="1">
        <w:r w:rsidRPr="00E54811">
          <w:t>Standartizācijas likumā</w:t>
        </w:r>
      </w:hyperlink>
      <w:r w:rsidRPr="00E54811">
        <w:t xml:space="preserve"> paredzētajā kārtībā apstiprinātajiem īpašuma vērtēšanas standartiem. </w:t>
      </w:r>
    </w:p>
    <w:p w14:paraId="4CE2C4BD" w14:textId="7299233A" w:rsidR="00906177" w:rsidRPr="00E54811" w:rsidRDefault="00906177" w:rsidP="00906177">
      <w:pPr>
        <w:widowControl w:val="0"/>
        <w:tabs>
          <w:tab w:val="left" w:pos="900"/>
        </w:tabs>
        <w:jc w:val="both"/>
        <w:rPr>
          <w:kern w:val="2"/>
        </w:rPr>
      </w:pPr>
      <w:r w:rsidRPr="00E54811">
        <w:tab/>
        <w:t xml:space="preserve">Saskaņā ar Publiskas personas mantas atsavināšanas likuma 4. panta otro daļu,  6.panta trešo daļu un 8. panta trešo daļu un </w:t>
      </w:r>
      <w:r w:rsidRPr="00E54811">
        <w:rPr>
          <w:rStyle w:val="markedcontent"/>
        </w:rPr>
        <w:t>Ministru kabineta 2011.gada 1.februāra noteikumu Nr.109 “Kārtība, kādā atsavināma publiskas personas manta” 38.punktu,</w:t>
      </w:r>
      <w:r w:rsidRPr="00E54811">
        <w:t xml:space="preserve"> </w:t>
      </w:r>
      <w:r w:rsidR="00D21C13" w:rsidRPr="00E54811">
        <w:rPr>
          <w:rFonts w:eastAsia="Calibri"/>
          <w:lang w:eastAsia="en-US"/>
        </w:rPr>
        <w:t xml:space="preserve">atklāti balsojot: </w:t>
      </w:r>
      <w:r w:rsidR="00D21C13" w:rsidRPr="00E54811">
        <w:rPr>
          <w:iCs/>
        </w:rPr>
        <w:t>PAR</w:t>
      </w:r>
      <w:r w:rsidR="00D21C13">
        <w:rPr>
          <w:iCs/>
        </w:rPr>
        <w:t xml:space="preserve"> </w:t>
      </w:r>
      <w:r w:rsidR="00D21C13" w:rsidRPr="00E54811">
        <w:rPr>
          <w:iCs/>
        </w:rPr>
        <w:t>-</w:t>
      </w:r>
      <w:r w:rsidR="00D21C13">
        <w:rPr>
          <w:iCs/>
        </w:rPr>
        <w:t xml:space="preserve"> 15</w:t>
      </w:r>
      <w:r w:rsidR="00D21C13" w:rsidRPr="00F75DB4">
        <w:rPr>
          <w:rFonts w:eastAsia="Calibri"/>
          <w:color w:val="000000"/>
          <w:lang w:eastAsia="en-US"/>
        </w:rPr>
        <w:t xml:space="preserve">  (</w:t>
      </w:r>
      <w:r w:rsidR="00D21C13">
        <w:t xml:space="preserve">Ģirts Ante, </w:t>
      </w:r>
      <w:r w:rsidR="00D21C13" w:rsidRPr="00FE5C59">
        <w:rPr>
          <w:bCs/>
          <w:lang w:eastAsia="et-EE"/>
        </w:rPr>
        <w:t>K</w:t>
      </w:r>
      <w:r w:rsidR="00D21C13">
        <w:rPr>
          <w:bCs/>
          <w:lang w:eastAsia="et-EE"/>
        </w:rPr>
        <w:t xml:space="preserve">ristīne </w:t>
      </w:r>
      <w:r w:rsidR="00D21C13" w:rsidRPr="00FE5C59">
        <w:rPr>
          <w:bCs/>
          <w:lang w:eastAsia="et-EE"/>
        </w:rPr>
        <w:t xml:space="preserve">Briede, </w:t>
      </w:r>
      <w:r w:rsidR="00D21C13">
        <w:rPr>
          <w:bCs/>
          <w:lang w:eastAsia="et-EE"/>
        </w:rPr>
        <w:t xml:space="preserve">Sarmīte Dude, </w:t>
      </w:r>
      <w:r w:rsidR="00D21C13" w:rsidRPr="00FE5C59">
        <w:rPr>
          <w:bCs/>
          <w:lang w:eastAsia="et-EE"/>
        </w:rPr>
        <w:t>M</w:t>
      </w:r>
      <w:r w:rsidR="00D21C13">
        <w:rPr>
          <w:bCs/>
          <w:lang w:eastAsia="et-EE"/>
        </w:rPr>
        <w:t xml:space="preserve">āris </w:t>
      </w:r>
      <w:r w:rsidR="00D21C13" w:rsidRPr="00FE5C59">
        <w:rPr>
          <w:bCs/>
          <w:lang w:eastAsia="et-EE"/>
        </w:rPr>
        <w:t>Feldmanis, E</w:t>
      </w:r>
      <w:r w:rsidR="00D21C13">
        <w:rPr>
          <w:bCs/>
          <w:lang w:eastAsia="et-EE"/>
        </w:rPr>
        <w:t xml:space="preserve">dgars </w:t>
      </w:r>
      <w:r w:rsidR="00D21C13" w:rsidRPr="00FE5C59">
        <w:rPr>
          <w:bCs/>
          <w:lang w:eastAsia="et-EE"/>
        </w:rPr>
        <w:t>Gaigalis, I</w:t>
      </w:r>
      <w:r w:rsidR="00D21C13">
        <w:rPr>
          <w:bCs/>
          <w:lang w:eastAsia="et-EE"/>
        </w:rPr>
        <w:t xml:space="preserve">vars </w:t>
      </w:r>
      <w:r w:rsidR="00D21C13" w:rsidRPr="00FE5C59">
        <w:rPr>
          <w:bCs/>
          <w:lang w:eastAsia="et-EE"/>
        </w:rPr>
        <w:t>Gorskis, E</w:t>
      </w:r>
      <w:r w:rsidR="00D21C13">
        <w:rPr>
          <w:bCs/>
          <w:lang w:eastAsia="et-EE"/>
        </w:rPr>
        <w:t xml:space="preserve">dgars </w:t>
      </w:r>
      <w:r w:rsidR="00D21C13" w:rsidRPr="00FE5C59">
        <w:rPr>
          <w:bCs/>
          <w:lang w:eastAsia="et-EE"/>
        </w:rPr>
        <w:t>Laimiņš, A</w:t>
      </w:r>
      <w:r w:rsidR="00D21C13">
        <w:rPr>
          <w:bCs/>
          <w:lang w:eastAsia="et-EE"/>
        </w:rPr>
        <w:t xml:space="preserve">ndris </w:t>
      </w:r>
      <w:r w:rsidR="00D21C13" w:rsidRPr="00FE5C59">
        <w:rPr>
          <w:bCs/>
          <w:lang w:eastAsia="et-EE"/>
        </w:rPr>
        <w:t xml:space="preserve">Podvinskis, </w:t>
      </w:r>
      <w:r w:rsidR="00D21C13">
        <w:rPr>
          <w:bCs/>
          <w:lang w:eastAsia="et-EE"/>
        </w:rPr>
        <w:t xml:space="preserve">Viesturs Reinfelds, </w:t>
      </w:r>
      <w:r w:rsidR="00D21C13" w:rsidRPr="00FE5C59">
        <w:rPr>
          <w:bCs/>
          <w:lang w:eastAsia="et-EE"/>
        </w:rPr>
        <w:t>D</w:t>
      </w:r>
      <w:r w:rsidR="00D21C13">
        <w:rPr>
          <w:bCs/>
          <w:lang w:eastAsia="et-EE"/>
        </w:rPr>
        <w:t xml:space="preserve">ace </w:t>
      </w:r>
      <w:r w:rsidR="00D21C13" w:rsidRPr="00FE5C59">
        <w:rPr>
          <w:bCs/>
          <w:lang w:eastAsia="et-EE"/>
        </w:rPr>
        <w:t xml:space="preserve">Reinika, </w:t>
      </w:r>
      <w:r w:rsidR="00D21C13">
        <w:rPr>
          <w:bCs/>
          <w:lang w:eastAsia="et-EE"/>
        </w:rPr>
        <w:t xml:space="preserve">Sanita Olševska, </w:t>
      </w:r>
      <w:r w:rsidR="00D21C13" w:rsidRPr="00FE5C59">
        <w:rPr>
          <w:bCs/>
          <w:lang w:eastAsia="et-EE"/>
        </w:rPr>
        <w:t>G</w:t>
      </w:r>
      <w:r w:rsidR="00D21C13">
        <w:rPr>
          <w:bCs/>
          <w:lang w:eastAsia="et-EE"/>
        </w:rPr>
        <w:t xml:space="preserve">untis </w:t>
      </w:r>
      <w:r w:rsidR="00D21C13" w:rsidRPr="00FE5C59">
        <w:rPr>
          <w:bCs/>
          <w:lang w:eastAsia="et-EE"/>
        </w:rPr>
        <w:t>Safranovičs, A</w:t>
      </w:r>
      <w:r w:rsidR="00D21C13">
        <w:rPr>
          <w:bCs/>
          <w:lang w:eastAsia="et-EE"/>
        </w:rPr>
        <w:t xml:space="preserve">ndrejs </w:t>
      </w:r>
      <w:r w:rsidR="00D21C13" w:rsidRPr="00FE5C59">
        <w:rPr>
          <w:bCs/>
          <w:lang w:eastAsia="et-EE"/>
        </w:rPr>
        <w:t xml:space="preserve">Spridzāns, </w:t>
      </w:r>
      <w:r w:rsidR="00D21C13">
        <w:rPr>
          <w:bCs/>
          <w:lang w:eastAsia="et-EE"/>
        </w:rPr>
        <w:t>Ivars Stanga, Indra Špela</w:t>
      </w:r>
      <w:r w:rsidR="00D21C13" w:rsidRPr="00F75DB4">
        <w:rPr>
          <w:rFonts w:eastAsia="Calibri"/>
          <w:color w:val="000000"/>
          <w:lang w:eastAsia="en-US"/>
        </w:rPr>
        <w:t>)</w:t>
      </w:r>
      <w:r w:rsidR="00D21C13">
        <w:rPr>
          <w:rFonts w:eastAsia="Calibri"/>
          <w:color w:val="000000"/>
          <w:lang w:eastAsia="en-US"/>
        </w:rPr>
        <w:t>,</w:t>
      </w:r>
      <w:r w:rsidR="00D21C13" w:rsidRPr="00E54811">
        <w:rPr>
          <w:iCs/>
        </w:rPr>
        <w:t xml:space="preserve"> PRET</w:t>
      </w:r>
      <w:r w:rsidR="00D21C13">
        <w:rPr>
          <w:iCs/>
        </w:rPr>
        <w:t xml:space="preserve"> </w:t>
      </w:r>
      <w:r w:rsidR="00D21C13" w:rsidRPr="00E54811">
        <w:rPr>
          <w:iCs/>
        </w:rPr>
        <w:t>-</w:t>
      </w:r>
      <w:r w:rsidR="00D21C13">
        <w:rPr>
          <w:iCs/>
        </w:rPr>
        <w:t xml:space="preserve"> nav</w:t>
      </w:r>
      <w:r w:rsidR="00D21C13" w:rsidRPr="00E54811">
        <w:rPr>
          <w:iCs/>
        </w:rPr>
        <w:t>, ATTURAS</w:t>
      </w:r>
      <w:r w:rsidR="00D21C13">
        <w:rPr>
          <w:iCs/>
        </w:rPr>
        <w:t xml:space="preserve"> – nav, </w:t>
      </w:r>
      <w:r w:rsidRPr="00E54811">
        <w:t xml:space="preserve">Dobeles novada dome </w:t>
      </w:r>
      <w:r w:rsidRPr="00D21C13">
        <w:rPr>
          <w:b/>
          <w:bCs/>
        </w:rPr>
        <w:t>NOLEM</w:t>
      </w:r>
      <w:r w:rsidRPr="00E54811">
        <w:t>J:</w:t>
      </w:r>
    </w:p>
    <w:p w14:paraId="32A261B3" w14:textId="77777777" w:rsidR="00906177" w:rsidRPr="00E54811" w:rsidRDefault="00906177" w:rsidP="00EC5B12">
      <w:pPr>
        <w:numPr>
          <w:ilvl w:val="0"/>
          <w:numId w:val="59"/>
        </w:numPr>
        <w:ind w:right="142"/>
        <w:jc w:val="both"/>
      </w:pPr>
      <w:r w:rsidRPr="00E54811">
        <w:t>Atsavināt  nekustamo īpašumu – zemesgabalu “Galenieki 138”, Dobeles pagastā, Dobeles novadā ar kadastra numuru 4660 006 0138, platība 0,1263 ha, kadastra apzīmējums 4660 006 0236, pārdodot to atklātā izsolē ar augšupejošu soli.</w:t>
      </w:r>
    </w:p>
    <w:p w14:paraId="1A8ADE1B" w14:textId="77777777" w:rsidR="00906177" w:rsidRPr="00E54811" w:rsidRDefault="00906177" w:rsidP="00EC5B12">
      <w:pPr>
        <w:pStyle w:val="NoSpacing1"/>
        <w:numPr>
          <w:ilvl w:val="0"/>
          <w:numId w:val="59"/>
        </w:numPr>
        <w:overflowPunct/>
        <w:autoSpaceDE/>
        <w:autoSpaceDN/>
        <w:adjustRightInd/>
        <w:rPr>
          <w:b/>
          <w:szCs w:val="24"/>
        </w:rPr>
      </w:pPr>
      <w:r w:rsidRPr="00E54811">
        <w:rPr>
          <w:szCs w:val="24"/>
        </w:rPr>
        <w:t>Noteikt lēmuma 1. punktā minētā nekustamā īpašuma nosacīto cenu 3000 EUR</w:t>
      </w:r>
      <w:r w:rsidRPr="00E54811">
        <w:rPr>
          <w:rFonts w:eastAsia="Arial"/>
          <w:szCs w:val="24"/>
        </w:rPr>
        <w:t>.</w:t>
      </w:r>
    </w:p>
    <w:p w14:paraId="5C776F9F" w14:textId="77777777" w:rsidR="00906177" w:rsidRPr="00E54811" w:rsidRDefault="00906177" w:rsidP="00EC5B12">
      <w:pPr>
        <w:pStyle w:val="ListParagraph"/>
        <w:widowControl/>
        <w:numPr>
          <w:ilvl w:val="0"/>
          <w:numId w:val="59"/>
        </w:numPr>
        <w:suppressAutoHyphens w:val="0"/>
        <w:ind w:right="43"/>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6D022158" w14:textId="77777777" w:rsidR="00906177" w:rsidRPr="00E54811" w:rsidRDefault="00906177" w:rsidP="00906177">
      <w:pPr>
        <w:tabs>
          <w:tab w:val="left" w:pos="-24212"/>
        </w:tabs>
        <w:jc w:val="right"/>
        <w:rPr>
          <w:b/>
        </w:rPr>
      </w:pPr>
    </w:p>
    <w:p w14:paraId="05C60D1B" w14:textId="77777777" w:rsidR="00906177" w:rsidRPr="00E54811" w:rsidRDefault="00906177" w:rsidP="00906177">
      <w:pPr>
        <w:pStyle w:val="ListParagraph"/>
        <w:ind w:left="57" w:right="-694"/>
        <w:jc w:val="both"/>
      </w:pPr>
      <w:r w:rsidRPr="00E54811">
        <w:t>Domes priekšsēdētājs                                                                                                  I.Gorskis</w:t>
      </w:r>
    </w:p>
    <w:p w14:paraId="19F17A16" w14:textId="77777777" w:rsidR="00906177" w:rsidRPr="00E54811" w:rsidRDefault="00906177" w:rsidP="00906177">
      <w:pPr>
        <w:pStyle w:val="ListParagraph"/>
        <w:ind w:left="57"/>
        <w:jc w:val="both"/>
        <w:rPr>
          <w:color w:val="FF0000"/>
        </w:rPr>
      </w:pPr>
    </w:p>
    <w:p w14:paraId="5DD5C88C" w14:textId="5154CB89" w:rsidR="00D21C13" w:rsidRDefault="00D21C13" w:rsidP="00906177">
      <w:pPr>
        <w:tabs>
          <w:tab w:val="left" w:pos="-24212"/>
        </w:tabs>
        <w:jc w:val="center"/>
        <w:rPr>
          <w:noProof/>
          <w:sz w:val="20"/>
          <w:szCs w:val="20"/>
        </w:rPr>
      </w:pPr>
      <w:r>
        <w:rPr>
          <w:noProof/>
          <w:sz w:val="20"/>
          <w:szCs w:val="20"/>
        </w:rPr>
        <w:br w:type="page"/>
      </w:r>
    </w:p>
    <w:p w14:paraId="6D7B8D7B" w14:textId="4C628BFF"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7ED767DB" wp14:editId="1098AE47">
            <wp:extent cx="676275" cy="752475"/>
            <wp:effectExtent l="0" t="0" r="9525" b="9525"/>
            <wp:docPr id="172" name="Picture 17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7EF93BB" w14:textId="77777777" w:rsidR="00906177" w:rsidRPr="00E54811" w:rsidRDefault="00906177" w:rsidP="00906177">
      <w:pPr>
        <w:pStyle w:val="Header"/>
        <w:jc w:val="center"/>
        <w:rPr>
          <w:sz w:val="20"/>
        </w:rPr>
      </w:pPr>
      <w:r w:rsidRPr="00E54811">
        <w:rPr>
          <w:sz w:val="20"/>
        </w:rPr>
        <w:t>LATVIJAS REPUBLIKA</w:t>
      </w:r>
    </w:p>
    <w:p w14:paraId="7D034412" w14:textId="77777777" w:rsidR="00906177" w:rsidRPr="00E54811" w:rsidRDefault="00906177" w:rsidP="00906177">
      <w:pPr>
        <w:pStyle w:val="Header"/>
        <w:jc w:val="center"/>
        <w:rPr>
          <w:b/>
          <w:sz w:val="32"/>
          <w:szCs w:val="32"/>
        </w:rPr>
      </w:pPr>
      <w:r w:rsidRPr="00E54811">
        <w:rPr>
          <w:b/>
          <w:sz w:val="32"/>
          <w:szCs w:val="32"/>
        </w:rPr>
        <w:t>DOBELES NOVADA DOME</w:t>
      </w:r>
    </w:p>
    <w:p w14:paraId="01577043"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127A686D" w14:textId="77777777" w:rsidR="00906177" w:rsidRPr="00D21C13"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183" w:history="1">
        <w:r w:rsidRPr="00D21C13">
          <w:rPr>
            <w:rStyle w:val="Hyperlink"/>
            <w:rFonts w:eastAsia="Calibri"/>
            <w:color w:val="auto"/>
            <w:sz w:val="16"/>
            <w:szCs w:val="16"/>
          </w:rPr>
          <w:t>dome@dobele.lv</w:t>
        </w:r>
      </w:hyperlink>
    </w:p>
    <w:p w14:paraId="7D04C5E8" w14:textId="77777777" w:rsidR="00906177" w:rsidRPr="00E54811" w:rsidRDefault="00906177" w:rsidP="00906177">
      <w:pPr>
        <w:pStyle w:val="Default"/>
        <w:jc w:val="center"/>
        <w:rPr>
          <w:b/>
          <w:bCs/>
        </w:rPr>
      </w:pPr>
    </w:p>
    <w:p w14:paraId="3B295659" w14:textId="77777777" w:rsidR="00906177" w:rsidRPr="00E54811" w:rsidRDefault="00906177" w:rsidP="00906177">
      <w:pPr>
        <w:pStyle w:val="NoSpacing"/>
        <w:jc w:val="center"/>
        <w:rPr>
          <w:b/>
        </w:rPr>
      </w:pPr>
      <w:r w:rsidRPr="00E54811">
        <w:rPr>
          <w:b/>
        </w:rPr>
        <w:t>LĒMUMS</w:t>
      </w:r>
    </w:p>
    <w:p w14:paraId="3BE25658" w14:textId="77777777" w:rsidR="00906177" w:rsidRPr="00E54811" w:rsidRDefault="00906177" w:rsidP="00906177">
      <w:pPr>
        <w:pStyle w:val="NoSpacing"/>
        <w:jc w:val="center"/>
        <w:rPr>
          <w:b/>
        </w:rPr>
      </w:pPr>
      <w:r w:rsidRPr="00E54811">
        <w:rPr>
          <w:b/>
        </w:rPr>
        <w:t>Dobelē</w:t>
      </w:r>
    </w:p>
    <w:p w14:paraId="751748C7" w14:textId="2D99A457"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D21C13">
        <w:rPr>
          <w:b/>
          <w:bCs/>
        </w:rPr>
        <w:t xml:space="preserve"> </w:t>
      </w:r>
      <w:r w:rsidRPr="00E54811">
        <w:rPr>
          <w:b/>
          <w:bCs/>
        </w:rPr>
        <w:t>gada 30. martā</w:t>
      </w:r>
      <w:r w:rsidRPr="00E54811">
        <w:t xml:space="preserve">                                                                                                  </w:t>
      </w:r>
      <w:r w:rsidRPr="00E54811">
        <w:rPr>
          <w:b/>
          <w:color w:val="000000"/>
        </w:rPr>
        <w:t>Nr.</w:t>
      </w:r>
      <w:r w:rsidR="00D21C13">
        <w:rPr>
          <w:b/>
          <w:color w:val="000000"/>
        </w:rPr>
        <w:t>138</w:t>
      </w:r>
      <w:r w:rsidRPr="00E54811">
        <w:rPr>
          <w:b/>
          <w:color w:val="000000"/>
        </w:rPr>
        <w:t>/5</w:t>
      </w:r>
    </w:p>
    <w:p w14:paraId="19500031" w14:textId="3AD8E36D" w:rsidR="00906177" w:rsidRPr="00E54811" w:rsidRDefault="00906177" w:rsidP="00906177">
      <w:pPr>
        <w:tabs>
          <w:tab w:val="left" w:pos="-24212"/>
        </w:tabs>
        <w:jc w:val="right"/>
        <w:rPr>
          <w:color w:val="000000"/>
        </w:rPr>
      </w:pPr>
      <w:r w:rsidRPr="00E54811">
        <w:rPr>
          <w:color w:val="000000"/>
        </w:rPr>
        <w:t>(prot.Nr.5,</w:t>
      </w:r>
      <w:r w:rsidR="00D21C13">
        <w:rPr>
          <w:color w:val="000000"/>
        </w:rPr>
        <w:t xml:space="preserve"> 45</w:t>
      </w:r>
      <w:r w:rsidRPr="00E54811">
        <w:rPr>
          <w:color w:val="000000"/>
        </w:rPr>
        <w:t>.§)</w:t>
      </w:r>
    </w:p>
    <w:p w14:paraId="2D24220E" w14:textId="77777777" w:rsidR="00906177" w:rsidRPr="00E54811" w:rsidRDefault="00906177" w:rsidP="00906177">
      <w:pPr>
        <w:tabs>
          <w:tab w:val="left" w:pos="-24212"/>
        </w:tabs>
        <w:jc w:val="right"/>
        <w:rPr>
          <w:b/>
        </w:rPr>
      </w:pPr>
    </w:p>
    <w:p w14:paraId="5E3B4D26" w14:textId="77777777" w:rsidR="00906177" w:rsidRPr="00E54811" w:rsidRDefault="00906177" w:rsidP="00906177">
      <w:pPr>
        <w:tabs>
          <w:tab w:val="left" w:pos="-24212"/>
        </w:tabs>
        <w:jc w:val="center"/>
        <w:rPr>
          <w:b/>
          <w:u w:val="single"/>
        </w:rPr>
      </w:pPr>
      <w:r w:rsidRPr="00E54811">
        <w:rPr>
          <w:b/>
          <w:u w:val="single"/>
        </w:rPr>
        <w:t>Par nekustamā īpašuma „Galenieki 148”</w:t>
      </w:r>
      <w:r>
        <w:rPr>
          <w:b/>
          <w:u w:val="single"/>
        </w:rPr>
        <w:t>,</w:t>
      </w:r>
      <w:r w:rsidRPr="00E54811">
        <w:rPr>
          <w:b/>
          <w:u w:val="single"/>
        </w:rPr>
        <w:t xml:space="preserve"> Dobeles pagastā,</w:t>
      </w:r>
    </w:p>
    <w:p w14:paraId="240B9162" w14:textId="77777777" w:rsidR="00906177" w:rsidRPr="00E54811" w:rsidRDefault="00906177" w:rsidP="00906177">
      <w:pPr>
        <w:tabs>
          <w:tab w:val="left" w:pos="-24212"/>
        </w:tabs>
        <w:jc w:val="center"/>
        <w:rPr>
          <w:b/>
          <w:u w:val="single"/>
        </w:rPr>
      </w:pPr>
      <w:r w:rsidRPr="00E54811">
        <w:rPr>
          <w:b/>
          <w:u w:val="single"/>
        </w:rPr>
        <w:t>Dobeles novadā atsavināšanu</w:t>
      </w:r>
    </w:p>
    <w:p w14:paraId="6AD529A0" w14:textId="77777777" w:rsidR="00906177" w:rsidRPr="00E54811" w:rsidRDefault="00906177" w:rsidP="00906177">
      <w:pPr>
        <w:tabs>
          <w:tab w:val="left" w:pos="-24212"/>
        </w:tabs>
        <w:jc w:val="right"/>
        <w:rPr>
          <w:b/>
        </w:rPr>
      </w:pPr>
    </w:p>
    <w:p w14:paraId="0EAAD4D7" w14:textId="77777777" w:rsidR="00906177" w:rsidRPr="00E54811" w:rsidRDefault="00906177" w:rsidP="00906177">
      <w:pPr>
        <w:ind w:right="142" w:firstLine="720"/>
        <w:jc w:val="both"/>
      </w:pPr>
      <w:r w:rsidRPr="00E54811">
        <w:t>Dobeles novada pašvaldība ir ierosinājusi zemesgabala “Galenieki 148”, Dobeles pagastā, Dobeles novadā atsavināšanu.</w:t>
      </w:r>
    </w:p>
    <w:p w14:paraId="4AB3FD5E" w14:textId="77777777" w:rsidR="00906177" w:rsidRPr="00E54811" w:rsidRDefault="00906177" w:rsidP="00906177">
      <w:pPr>
        <w:ind w:right="142" w:firstLine="720"/>
        <w:jc w:val="both"/>
      </w:pPr>
      <w:r w:rsidRPr="00E54811">
        <w:t>Nekustamais īpašums – zemesgabals “Galenieki 148”, Dobeles pagastā, Dobeles novadā ar kadastra numuru 4660 006 0148, platība 0,0678 ha, reģistrēts Zemgales rajona tiesas Dobeles pagasta zemesgrāmatā (nodalījuma numurs </w:t>
      </w:r>
      <w:r w:rsidRPr="00E54811">
        <w:rPr>
          <w:bCs/>
        </w:rPr>
        <w:t>100000601548</w:t>
      </w:r>
      <w:r w:rsidRPr="00E54811">
        <w:t>) uz Dobeles novada pašvaldības vārda.</w:t>
      </w:r>
    </w:p>
    <w:p w14:paraId="760BE100" w14:textId="77777777" w:rsidR="00906177" w:rsidRPr="00E54811" w:rsidRDefault="00906177" w:rsidP="00906177">
      <w:pPr>
        <w:widowControl w:val="0"/>
        <w:tabs>
          <w:tab w:val="left" w:pos="709"/>
        </w:tabs>
        <w:suppressAutoHyphens/>
        <w:ind w:right="142"/>
        <w:jc w:val="both"/>
        <w:rPr>
          <w:rFonts w:eastAsia="Lucida Sans Unicode"/>
          <w:kern w:val="1"/>
        </w:rPr>
      </w:pPr>
      <w:r w:rsidRPr="00E54811">
        <w:rPr>
          <w:rFonts w:eastAsia="Lucida Sans Unicode"/>
          <w:kern w:val="1"/>
        </w:rPr>
        <w:tab/>
        <w:t>Pašvaldībai tās funkciju veikšanai minētais īpašums nav nepieciešams.</w:t>
      </w:r>
    </w:p>
    <w:p w14:paraId="40C3C5BF" w14:textId="77777777" w:rsidR="00906177" w:rsidRPr="00E54811" w:rsidRDefault="00906177" w:rsidP="00906177">
      <w:pPr>
        <w:suppressAutoHyphens/>
        <w:ind w:right="142" w:firstLine="720"/>
        <w:jc w:val="both"/>
        <w:rPr>
          <w:b/>
          <w:lang w:eastAsia="ar-SA"/>
        </w:rPr>
      </w:pPr>
      <w:r w:rsidRPr="00E54811">
        <w:t xml:space="preserve">SIA “INTERBALTIJA” 2022.gada 28.februārī noteiktā nekustamā īpašuma iespējamā tirgus vērtība ir 1400 EUR, atbilstoši </w:t>
      </w:r>
      <w:hyperlink r:id="rId184" w:tgtFrame="_blank" w:history="1">
        <w:r w:rsidRPr="00E54811">
          <w:t>Standartizācijas likumā</w:t>
        </w:r>
      </w:hyperlink>
      <w:r w:rsidRPr="00E54811">
        <w:t xml:space="preserve"> paredzētajā kārtībā apstiprinātajiem īpašuma vērtēšanas standartiem. </w:t>
      </w:r>
    </w:p>
    <w:p w14:paraId="3185F6E5" w14:textId="59382082" w:rsidR="00906177" w:rsidRPr="00E54811" w:rsidRDefault="00906177" w:rsidP="00906177">
      <w:pPr>
        <w:widowControl w:val="0"/>
        <w:tabs>
          <w:tab w:val="left" w:pos="900"/>
        </w:tabs>
        <w:jc w:val="both"/>
        <w:rPr>
          <w:kern w:val="2"/>
        </w:rPr>
      </w:pPr>
      <w:r w:rsidRPr="00E54811">
        <w:tab/>
        <w:t xml:space="preserve">Saskaņā ar Publiskas personas mantas atsavināšanas likuma 4. panta otro daļu,  6.panta trešo daļu un 8. panta trešo daļu un </w:t>
      </w:r>
      <w:r w:rsidRPr="00E54811">
        <w:rPr>
          <w:rStyle w:val="markedcontent"/>
        </w:rPr>
        <w:t>Ministru kabineta 2011.gada 1.februāra noteikumu Nr.109 “Kārtība, kādā atsavināma publiskas personas manta” 38.punktu,</w:t>
      </w:r>
      <w:r w:rsidRPr="00E54811">
        <w:t xml:space="preserve"> </w:t>
      </w:r>
      <w:r w:rsidR="00D21C13" w:rsidRPr="00E54811">
        <w:rPr>
          <w:rFonts w:eastAsia="Calibri"/>
          <w:lang w:eastAsia="en-US"/>
        </w:rPr>
        <w:t xml:space="preserve">atklāti balsojot: </w:t>
      </w:r>
      <w:r w:rsidR="00D21C13" w:rsidRPr="00E54811">
        <w:rPr>
          <w:iCs/>
        </w:rPr>
        <w:t>PAR</w:t>
      </w:r>
      <w:r w:rsidR="00D21C13">
        <w:rPr>
          <w:iCs/>
        </w:rPr>
        <w:t xml:space="preserve"> </w:t>
      </w:r>
      <w:r w:rsidR="00D21C13" w:rsidRPr="00E54811">
        <w:rPr>
          <w:iCs/>
        </w:rPr>
        <w:t>-</w:t>
      </w:r>
      <w:r w:rsidR="00D21C13">
        <w:rPr>
          <w:iCs/>
        </w:rPr>
        <w:t xml:space="preserve"> 1</w:t>
      </w:r>
      <w:r w:rsidR="00467AD3">
        <w:rPr>
          <w:iCs/>
        </w:rPr>
        <w:t>5</w:t>
      </w:r>
      <w:r w:rsidR="00D21C13" w:rsidRPr="00F75DB4">
        <w:rPr>
          <w:rFonts w:eastAsia="Calibri"/>
          <w:color w:val="000000"/>
          <w:lang w:eastAsia="en-US"/>
        </w:rPr>
        <w:t xml:space="preserve">  (</w:t>
      </w:r>
      <w:r w:rsidR="00D21C13">
        <w:t xml:space="preserve">Ģirts Ante, </w:t>
      </w:r>
      <w:r w:rsidR="00D21C13" w:rsidRPr="00FE5C59">
        <w:rPr>
          <w:bCs/>
          <w:lang w:eastAsia="et-EE"/>
        </w:rPr>
        <w:t>K</w:t>
      </w:r>
      <w:r w:rsidR="00D21C13">
        <w:rPr>
          <w:bCs/>
          <w:lang w:eastAsia="et-EE"/>
        </w:rPr>
        <w:t xml:space="preserve">ristīne </w:t>
      </w:r>
      <w:r w:rsidR="00D21C13" w:rsidRPr="00FE5C59">
        <w:rPr>
          <w:bCs/>
          <w:lang w:eastAsia="et-EE"/>
        </w:rPr>
        <w:t xml:space="preserve">Briede, </w:t>
      </w:r>
      <w:r w:rsidR="00D21C13">
        <w:rPr>
          <w:bCs/>
          <w:lang w:eastAsia="et-EE"/>
        </w:rPr>
        <w:t xml:space="preserve">Sarmīte Dude, </w:t>
      </w:r>
      <w:r w:rsidR="00D21C13" w:rsidRPr="00FE5C59">
        <w:rPr>
          <w:bCs/>
          <w:lang w:eastAsia="et-EE"/>
        </w:rPr>
        <w:t>M</w:t>
      </w:r>
      <w:r w:rsidR="00D21C13">
        <w:rPr>
          <w:bCs/>
          <w:lang w:eastAsia="et-EE"/>
        </w:rPr>
        <w:t xml:space="preserve">āris </w:t>
      </w:r>
      <w:r w:rsidR="00D21C13" w:rsidRPr="00FE5C59">
        <w:rPr>
          <w:bCs/>
          <w:lang w:eastAsia="et-EE"/>
        </w:rPr>
        <w:t>Feldmanis, E</w:t>
      </w:r>
      <w:r w:rsidR="00D21C13">
        <w:rPr>
          <w:bCs/>
          <w:lang w:eastAsia="et-EE"/>
        </w:rPr>
        <w:t xml:space="preserve">dgars </w:t>
      </w:r>
      <w:r w:rsidR="00D21C13" w:rsidRPr="00FE5C59">
        <w:rPr>
          <w:bCs/>
          <w:lang w:eastAsia="et-EE"/>
        </w:rPr>
        <w:t>Gaigalis, I</w:t>
      </w:r>
      <w:r w:rsidR="00D21C13">
        <w:rPr>
          <w:bCs/>
          <w:lang w:eastAsia="et-EE"/>
        </w:rPr>
        <w:t xml:space="preserve">vars </w:t>
      </w:r>
      <w:r w:rsidR="00D21C13" w:rsidRPr="00FE5C59">
        <w:rPr>
          <w:bCs/>
          <w:lang w:eastAsia="et-EE"/>
        </w:rPr>
        <w:t>Gorskis, E</w:t>
      </w:r>
      <w:r w:rsidR="00D21C13">
        <w:rPr>
          <w:bCs/>
          <w:lang w:eastAsia="et-EE"/>
        </w:rPr>
        <w:t xml:space="preserve">dgars </w:t>
      </w:r>
      <w:r w:rsidR="00D21C13" w:rsidRPr="00FE5C59">
        <w:rPr>
          <w:bCs/>
          <w:lang w:eastAsia="et-EE"/>
        </w:rPr>
        <w:t>Laimiņš, A</w:t>
      </w:r>
      <w:r w:rsidR="00D21C13">
        <w:rPr>
          <w:bCs/>
          <w:lang w:eastAsia="et-EE"/>
        </w:rPr>
        <w:t xml:space="preserve">ndris </w:t>
      </w:r>
      <w:r w:rsidR="00D21C13" w:rsidRPr="00FE5C59">
        <w:rPr>
          <w:bCs/>
          <w:lang w:eastAsia="et-EE"/>
        </w:rPr>
        <w:t xml:space="preserve">Podvinskis, </w:t>
      </w:r>
      <w:r w:rsidR="00D21C13">
        <w:rPr>
          <w:bCs/>
          <w:lang w:eastAsia="et-EE"/>
        </w:rPr>
        <w:t xml:space="preserve">Viesturs Reinfelds, </w:t>
      </w:r>
      <w:r w:rsidR="00D21C13" w:rsidRPr="00FE5C59">
        <w:rPr>
          <w:bCs/>
          <w:lang w:eastAsia="et-EE"/>
        </w:rPr>
        <w:t>D</w:t>
      </w:r>
      <w:r w:rsidR="00D21C13">
        <w:rPr>
          <w:bCs/>
          <w:lang w:eastAsia="et-EE"/>
        </w:rPr>
        <w:t xml:space="preserve">ace </w:t>
      </w:r>
      <w:r w:rsidR="00D21C13" w:rsidRPr="00FE5C59">
        <w:rPr>
          <w:bCs/>
          <w:lang w:eastAsia="et-EE"/>
        </w:rPr>
        <w:t xml:space="preserve">Reinika, </w:t>
      </w:r>
      <w:r w:rsidR="00D21C13">
        <w:rPr>
          <w:bCs/>
          <w:lang w:eastAsia="et-EE"/>
        </w:rPr>
        <w:t xml:space="preserve">Sanita Olševska, </w:t>
      </w:r>
      <w:r w:rsidR="00D21C13" w:rsidRPr="00FE5C59">
        <w:rPr>
          <w:bCs/>
          <w:lang w:eastAsia="et-EE"/>
        </w:rPr>
        <w:t>G</w:t>
      </w:r>
      <w:r w:rsidR="00D21C13">
        <w:rPr>
          <w:bCs/>
          <w:lang w:eastAsia="et-EE"/>
        </w:rPr>
        <w:t xml:space="preserve">untis </w:t>
      </w:r>
      <w:r w:rsidR="00D21C13" w:rsidRPr="00FE5C59">
        <w:rPr>
          <w:bCs/>
          <w:lang w:eastAsia="et-EE"/>
        </w:rPr>
        <w:t>Safranovičs, A</w:t>
      </w:r>
      <w:r w:rsidR="00D21C13">
        <w:rPr>
          <w:bCs/>
          <w:lang w:eastAsia="et-EE"/>
        </w:rPr>
        <w:t xml:space="preserve">ndrejs </w:t>
      </w:r>
      <w:r w:rsidR="00D21C13" w:rsidRPr="00FE5C59">
        <w:rPr>
          <w:bCs/>
          <w:lang w:eastAsia="et-EE"/>
        </w:rPr>
        <w:t xml:space="preserve">Spridzāns, </w:t>
      </w:r>
      <w:r w:rsidR="00D21C13">
        <w:rPr>
          <w:bCs/>
          <w:lang w:eastAsia="et-EE"/>
        </w:rPr>
        <w:t>Ivars Stanga, Indra Špela</w:t>
      </w:r>
      <w:r w:rsidR="00D21C13" w:rsidRPr="00F75DB4">
        <w:rPr>
          <w:rFonts w:eastAsia="Calibri"/>
          <w:color w:val="000000"/>
          <w:lang w:eastAsia="en-US"/>
        </w:rPr>
        <w:t>)</w:t>
      </w:r>
      <w:r w:rsidR="00D21C13">
        <w:rPr>
          <w:rFonts w:eastAsia="Calibri"/>
          <w:color w:val="000000"/>
          <w:lang w:eastAsia="en-US"/>
        </w:rPr>
        <w:t>,</w:t>
      </w:r>
      <w:r w:rsidR="00D21C13" w:rsidRPr="00E54811">
        <w:rPr>
          <w:iCs/>
        </w:rPr>
        <w:t xml:space="preserve"> PRET</w:t>
      </w:r>
      <w:r w:rsidR="00D21C13">
        <w:rPr>
          <w:iCs/>
        </w:rPr>
        <w:t xml:space="preserve"> </w:t>
      </w:r>
      <w:r w:rsidR="00D21C13" w:rsidRPr="00E54811">
        <w:rPr>
          <w:iCs/>
        </w:rPr>
        <w:t>-</w:t>
      </w:r>
      <w:r w:rsidR="00D21C13">
        <w:rPr>
          <w:iCs/>
        </w:rPr>
        <w:t xml:space="preserve"> nav</w:t>
      </w:r>
      <w:r w:rsidR="00D21C13" w:rsidRPr="00E54811">
        <w:rPr>
          <w:iCs/>
        </w:rPr>
        <w:t>, ATTURAS</w:t>
      </w:r>
      <w:r w:rsidR="00D21C13">
        <w:rPr>
          <w:iCs/>
        </w:rPr>
        <w:t xml:space="preserve"> – nav, </w:t>
      </w:r>
      <w:r w:rsidRPr="00E54811">
        <w:t xml:space="preserve">Dobeles novada dome </w:t>
      </w:r>
      <w:r w:rsidRPr="00467AD3">
        <w:rPr>
          <w:b/>
          <w:bCs/>
        </w:rPr>
        <w:t>NOLEMJ</w:t>
      </w:r>
      <w:r w:rsidRPr="00E54811">
        <w:t>:</w:t>
      </w:r>
    </w:p>
    <w:p w14:paraId="7B5D861B" w14:textId="77777777" w:rsidR="00906177" w:rsidRPr="00E54811" w:rsidRDefault="00906177" w:rsidP="00EC5B12">
      <w:pPr>
        <w:numPr>
          <w:ilvl w:val="0"/>
          <w:numId w:val="60"/>
        </w:numPr>
        <w:ind w:right="142"/>
        <w:jc w:val="both"/>
      </w:pPr>
      <w:r w:rsidRPr="00E54811">
        <w:t>Atsavināt  nekustamo īpašumu – zemesgabalu “Galenieki 148”, Dobeles pagastā, Dobeles novadā ar kadastra numuru 4660 006 0148, platība 0,0678 ha, kadastra apzīmējums 4660 006 0148, pārdodot to atklātā izsolē ar augšupejošu soli.</w:t>
      </w:r>
    </w:p>
    <w:p w14:paraId="4DEEAE9F" w14:textId="77777777" w:rsidR="00906177" w:rsidRPr="00E54811" w:rsidRDefault="00906177" w:rsidP="00EC5B12">
      <w:pPr>
        <w:pStyle w:val="NoSpacing1"/>
        <w:numPr>
          <w:ilvl w:val="0"/>
          <w:numId w:val="60"/>
        </w:numPr>
        <w:overflowPunct/>
        <w:autoSpaceDE/>
        <w:autoSpaceDN/>
        <w:adjustRightInd/>
        <w:rPr>
          <w:b/>
          <w:szCs w:val="24"/>
        </w:rPr>
      </w:pPr>
      <w:r w:rsidRPr="00E54811">
        <w:rPr>
          <w:szCs w:val="24"/>
        </w:rPr>
        <w:t>Noteikt lēmuma 1. punktā minētā nekustamā īpašuma nosacīto cenu 1400 EUR</w:t>
      </w:r>
      <w:r w:rsidRPr="00E54811">
        <w:rPr>
          <w:rFonts w:eastAsia="Arial"/>
          <w:szCs w:val="24"/>
        </w:rPr>
        <w:t>.</w:t>
      </w:r>
    </w:p>
    <w:p w14:paraId="58ADEA7E" w14:textId="77777777" w:rsidR="00906177" w:rsidRPr="00E54811" w:rsidRDefault="00906177" w:rsidP="00EC5B12">
      <w:pPr>
        <w:pStyle w:val="ListParagraph"/>
        <w:widowControl/>
        <w:numPr>
          <w:ilvl w:val="0"/>
          <w:numId w:val="60"/>
        </w:numPr>
        <w:suppressAutoHyphens w:val="0"/>
        <w:ind w:right="43"/>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2309D0B9" w14:textId="77777777" w:rsidR="00906177" w:rsidRPr="00E54811" w:rsidRDefault="00906177" w:rsidP="00906177">
      <w:pPr>
        <w:tabs>
          <w:tab w:val="left" w:pos="-24212"/>
        </w:tabs>
        <w:jc w:val="right"/>
        <w:rPr>
          <w:b/>
        </w:rPr>
      </w:pPr>
    </w:p>
    <w:p w14:paraId="4A9900BB" w14:textId="77777777" w:rsidR="00906177" w:rsidRPr="00E54811" w:rsidRDefault="00906177" w:rsidP="00906177">
      <w:pPr>
        <w:pStyle w:val="ListParagraph"/>
        <w:ind w:left="57" w:right="-694"/>
        <w:jc w:val="both"/>
      </w:pPr>
      <w:r w:rsidRPr="00E54811">
        <w:t>Domes priekšsēdētājs                                                                                                  I.Gorskis</w:t>
      </w:r>
    </w:p>
    <w:p w14:paraId="6ABDD043" w14:textId="77777777" w:rsidR="00906177" w:rsidRPr="00E54811" w:rsidRDefault="00906177" w:rsidP="00906177">
      <w:pPr>
        <w:pStyle w:val="ListParagraph"/>
        <w:ind w:left="57"/>
        <w:jc w:val="both"/>
        <w:rPr>
          <w:color w:val="FF0000"/>
        </w:rPr>
      </w:pPr>
    </w:p>
    <w:p w14:paraId="73604D8B" w14:textId="77777777" w:rsidR="00906177" w:rsidRPr="00E54811" w:rsidRDefault="00906177" w:rsidP="00906177">
      <w:pPr>
        <w:pStyle w:val="ListParagraph"/>
        <w:ind w:left="57" w:right="-694"/>
        <w:jc w:val="right"/>
        <w:rPr>
          <w:b/>
        </w:rPr>
      </w:pPr>
      <w:r w:rsidRPr="00E54811">
        <w:rPr>
          <w:rFonts w:eastAsia="Times New Roman"/>
        </w:rPr>
        <w:br w:type="page"/>
      </w:r>
    </w:p>
    <w:p w14:paraId="1E311FD9" w14:textId="0561E4C8"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28B842E8" wp14:editId="19524D08">
            <wp:extent cx="676275" cy="752475"/>
            <wp:effectExtent l="0" t="0" r="9525" b="9525"/>
            <wp:docPr id="171" name="Picture 17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D9F7709" w14:textId="77777777" w:rsidR="00906177" w:rsidRPr="00E54811" w:rsidRDefault="00906177" w:rsidP="00906177">
      <w:pPr>
        <w:pStyle w:val="Header"/>
        <w:jc w:val="center"/>
        <w:rPr>
          <w:sz w:val="20"/>
        </w:rPr>
      </w:pPr>
      <w:r w:rsidRPr="00E54811">
        <w:rPr>
          <w:sz w:val="20"/>
        </w:rPr>
        <w:t>LATVIJAS REPUBLIKA</w:t>
      </w:r>
    </w:p>
    <w:p w14:paraId="49A67EBE" w14:textId="77777777" w:rsidR="00906177" w:rsidRPr="00E54811" w:rsidRDefault="00906177" w:rsidP="00906177">
      <w:pPr>
        <w:pStyle w:val="Header"/>
        <w:jc w:val="center"/>
        <w:rPr>
          <w:b/>
          <w:sz w:val="32"/>
          <w:szCs w:val="32"/>
        </w:rPr>
      </w:pPr>
      <w:r w:rsidRPr="00E54811">
        <w:rPr>
          <w:b/>
          <w:sz w:val="32"/>
          <w:szCs w:val="32"/>
        </w:rPr>
        <w:t>DOBELES NOVADA DOME</w:t>
      </w:r>
    </w:p>
    <w:p w14:paraId="13591D23"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5CBF8096" w14:textId="77777777" w:rsidR="00906177" w:rsidRPr="00E54811"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185" w:history="1">
        <w:r w:rsidRPr="00E54811">
          <w:rPr>
            <w:rStyle w:val="Hyperlink"/>
            <w:rFonts w:eastAsia="Calibri"/>
            <w:sz w:val="16"/>
            <w:szCs w:val="16"/>
          </w:rPr>
          <w:t>dome@dobele.lv</w:t>
        </w:r>
      </w:hyperlink>
    </w:p>
    <w:p w14:paraId="39B4CF29" w14:textId="77777777" w:rsidR="00906177" w:rsidRPr="00E54811" w:rsidRDefault="00906177" w:rsidP="00906177">
      <w:pPr>
        <w:pStyle w:val="Default"/>
        <w:jc w:val="center"/>
        <w:rPr>
          <w:b/>
          <w:bCs/>
        </w:rPr>
      </w:pPr>
    </w:p>
    <w:p w14:paraId="687C3B79" w14:textId="77777777" w:rsidR="00906177" w:rsidRPr="00E54811" w:rsidRDefault="00906177" w:rsidP="00906177">
      <w:pPr>
        <w:pStyle w:val="NoSpacing"/>
        <w:jc w:val="center"/>
        <w:rPr>
          <w:b/>
        </w:rPr>
      </w:pPr>
      <w:r w:rsidRPr="00E54811">
        <w:rPr>
          <w:b/>
        </w:rPr>
        <w:t>LĒMUMS</w:t>
      </w:r>
    </w:p>
    <w:p w14:paraId="01027A29" w14:textId="77777777" w:rsidR="00906177" w:rsidRPr="00E54811" w:rsidRDefault="00906177" w:rsidP="00906177">
      <w:pPr>
        <w:pStyle w:val="NoSpacing"/>
        <w:jc w:val="center"/>
        <w:rPr>
          <w:b/>
        </w:rPr>
      </w:pPr>
      <w:r w:rsidRPr="00E54811">
        <w:rPr>
          <w:b/>
        </w:rPr>
        <w:t>Dobelē</w:t>
      </w:r>
    </w:p>
    <w:p w14:paraId="57152B45" w14:textId="284CE2EF"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FB1728">
        <w:rPr>
          <w:b/>
          <w:bCs/>
        </w:rPr>
        <w:t xml:space="preserve"> </w:t>
      </w:r>
      <w:r w:rsidRPr="00E54811">
        <w:rPr>
          <w:b/>
          <w:bCs/>
        </w:rPr>
        <w:t>gada 30. martā</w:t>
      </w:r>
      <w:r w:rsidRPr="00E54811">
        <w:t xml:space="preserve">                                                                                                  </w:t>
      </w:r>
      <w:r w:rsidRPr="00E54811">
        <w:rPr>
          <w:b/>
          <w:color w:val="000000"/>
        </w:rPr>
        <w:t>Nr.</w:t>
      </w:r>
      <w:r w:rsidR="00FB1728">
        <w:rPr>
          <w:b/>
          <w:color w:val="000000"/>
        </w:rPr>
        <w:t>139</w:t>
      </w:r>
      <w:r w:rsidRPr="00E54811">
        <w:rPr>
          <w:b/>
          <w:color w:val="000000"/>
        </w:rPr>
        <w:t>/5</w:t>
      </w:r>
    </w:p>
    <w:p w14:paraId="6229CEA2" w14:textId="083C4381" w:rsidR="00906177" w:rsidRPr="00E54811" w:rsidRDefault="00906177" w:rsidP="00906177">
      <w:pPr>
        <w:tabs>
          <w:tab w:val="left" w:pos="-24212"/>
        </w:tabs>
        <w:jc w:val="right"/>
        <w:rPr>
          <w:color w:val="000000"/>
        </w:rPr>
      </w:pPr>
      <w:r w:rsidRPr="00E54811">
        <w:rPr>
          <w:color w:val="000000"/>
        </w:rPr>
        <w:t xml:space="preserve">(prot.Nr.5, </w:t>
      </w:r>
      <w:r w:rsidR="00FB1728">
        <w:rPr>
          <w:color w:val="000000"/>
        </w:rPr>
        <w:t>46</w:t>
      </w:r>
      <w:r w:rsidRPr="00E54811">
        <w:rPr>
          <w:color w:val="000000"/>
        </w:rPr>
        <w:t>.§)</w:t>
      </w:r>
    </w:p>
    <w:p w14:paraId="78E8F69D" w14:textId="77777777" w:rsidR="00906177" w:rsidRPr="00E54811" w:rsidRDefault="00906177" w:rsidP="00906177">
      <w:pPr>
        <w:pStyle w:val="NoSpacing"/>
        <w:jc w:val="both"/>
        <w:rPr>
          <w:b/>
        </w:rPr>
      </w:pPr>
    </w:p>
    <w:p w14:paraId="1C49D61B" w14:textId="77777777" w:rsidR="00906177" w:rsidRPr="00E54811" w:rsidRDefault="00906177" w:rsidP="00906177">
      <w:pPr>
        <w:tabs>
          <w:tab w:val="left" w:pos="-24212"/>
        </w:tabs>
        <w:jc w:val="right"/>
        <w:rPr>
          <w:b/>
        </w:rPr>
      </w:pPr>
    </w:p>
    <w:p w14:paraId="57A78108" w14:textId="77777777" w:rsidR="00906177" w:rsidRPr="00E54811" w:rsidRDefault="00906177" w:rsidP="00906177">
      <w:pPr>
        <w:tabs>
          <w:tab w:val="left" w:pos="-24212"/>
        </w:tabs>
        <w:jc w:val="center"/>
        <w:rPr>
          <w:b/>
          <w:u w:val="single"/>
        </w:rPr>
      </w:pPr>
      <w:r w:rsidRPr="00E54811">
        <w:rPr>
          <w:b/>
          <w:u w:val="single"/>
        </w:rPr>
        <w:t>Par nekustamā īpašuma „Pokaiņi 12”</w:t>
      </w:r>
      <w:r>
        <w:rPr>
          <w:b/>
          <w:u w:val="single"/>
        </w:rPr>
        <w:t>,</w:t>
      </w:r>
      <w:r w:rsidRPr="00E54811">
        <w:rPr>
          <w:b/>
          <w:u w:val="single"/>
        </w:rPr>
        <w:t xml:space="preserve"> Krimūnu pagastā,</w:t>
      </w:r>
    </w:p>
    <w:p w14:paraId="500DE4B9" w14:textId="77777777" w:rsidR="00906177" w:rsidRPr="00E54811" w:rsidRDefault="00906177" w:rsidP="00906177">
      <w:pPr>
        <w:tabs>
          <w:tab w:val="left" w:pos="-24212"/>
        </w:tabs>
        <w:jc w:val="center"/>
        <w:rPr>
          <w:b/>
          <w:u w:val="single"/>
        </w:rPr>
      </w:pPr>
      <w:r w:rsidRPr="00E54811">
        <w:rPr>
          <w:b/>
          <w:u w:val="single"/>
        </w:rPr>
        <w:t>Dobeles novadā atsavināšanu</w:t>
      </w:r>
    </w:p>
    <w:p w14:paraId="400C7EB9" w14:textId="77777777" w:rsidR="00906177" w:rsidRPr="00E54811" w:rsidRDefault="00906177" w:rsidP="00906177">
      <w:pPr>
        <w:tabs>
          <w:tab w:val="left" w:pos="-24212"/>
        </w:tabs>
        <w:jc w:val="right"/>
        <w:rPr>
          <w:b/>
        </w:rPr>
      </w:pPr>
    </w:p>
    <w:p w14:paraId="3A66602A" w14:textId="77777777" w:rsidR="00906177" w:rsidRPr="00E54811" w:rsidRDefault="00906177" w:rsidP="00906177">
      <w:pPr>
        <w:ind w:right="142" w:firstLine="720"/>
        <w:jc w:val="both"/>
      </w:pPr>
      <w:r w:rsidRPr="00E54811">
        <w:t>Dobeles novada pašvaldība ir ierosinājusi zemesgabala “Pokaiņi 12”, Krimūnu pagastā, Dobeles novadā atsavināšanu.</w:t>
      </w:r>
    </w:p>
    <w:p w14:paraId="048406C0" w14:textId="77777777" w:rsidR="00906177" w:rsidRPr="00E54811" w:rsidRDefault="00906177" w:rsidP="00906177">
      <w:pPr>
        <w:ind w:right="142" w:firstLine="720"/>
        <w:jc w:val="both"/>
      </w:pPr>
      <w:r w:rsidRPr="00E54811">
        <w:t>Nekustamais īpašums – zemesgabals “Pokaiņi 12”, Krimūnu pagastā, Dobeles novadā ar kadastra numuru 4672 009 0058, platība 0,0688 ha, reģistrēts Zemgales rajona tiesas Krimūnu pagasta zemesgrāmatā (nodalījuma numurs </w:t>
      </w:r>
      <w:r w:rsidRPr="00E54811">
        <w:rPr>
          <w:bCs/>
        </w:rPr>
        <w:t>100000562548</w:t>
      </w:r>
      <w:r w:rsidRPr="00E54811">
        <w:t>) uz Dobeles novada pašvaldības vārda.</w:t>
      </w:r>
    </w:p>
    <w:p w14:paraId="58039EE8" w14:textId="77777777" w:rsidR="00906177" w:rsidRPr="00E54811" w:rsidRDefault="00906177" w:rsidP="00906177">
      <w:pPr>
        <w:widowControl w:val="0"/>
        <w:tabs>
          <w:tab w:val="left" w:pos="709"/>
        </w:tabs>
        <w:suppressAutoHyphens/>
        <w:ind w:right="142"/>
        <w:jc w:val="both"/>
        <w:rPr>
          <w:rFonts w:eastAsia="Lucida Sans Unicode"/>
          <w:kern w:val="1"/>
        </w:rPr>
      </w:pPr>
      <w:r w:rsidRPr="00E54811">
        <w:rPr>
          <w:rFonts w:eastAsia="Lucida Sans Unicode"/>
          <w:kern w:val="1"/>
        </w:rPr>
        <w:tab/>
        <w:t>Pašvaldībai tās funkciju veikšanai minētais īpašums nav nepieciešams.</w:t>
      </w:r>
    </w:p>
    <w:p w14:paraId="1DF41C1A" w14:textId="77777777" w:rsidR="00906177" w:rsidRPr="00E54811" w:rsidRDefault="00906177" w:rsidP="00906177">
      <w:pPr>
        <w:suppressAutoHyphens/>
        <w:ind w:right="142" w:firstLine="720"/>
        <w:jc w:val="both"/>
        <w:rPr>
          <w:b/>
          <w:lang w:eastAsia="ar-SA"/>
        </w:rPr>
      </w:pPr>
      <w:r w:rsidRPr="00E54811">
        <w:t xml:space="preserve">SIA “INTERBALTIJA” 2021.gada 29.oktobrī noteiktā nekustamā īpašuma iespējamā tirgus vērtība ir 1900 EUR, atbilstoši </w:t>
      </w:r>
      <w:hyperlink r:id="rId186" w:tgtFrame="_blank" w:history="1">
        <w:r w:rsidRPr="00E54811">
          <w:t>Standartizācijas likumā</w:t>
        </w:r>
      </w:hyperlink>
      <w:r w:rsidRPr="00E54811">
        <w:t xml:space="preserve"> paredzētajā kārtībā apstiprinātajiem īpašuma vērtēšanas standartiem. </w:t>
      </w:r>
    </w:p>
    <w:p w14:paraId="38E6C18D" w14:textId="27D780DA" w:rsidR="00906177" w:rsidRPr="00E54811" w:rsidRDefault="00906177" w:rsidP="00906177">
      <w:pPr>
        <w:widowControl w:val="0"/>
        <w:tabs>
          <w:tab w:val="left" w:pos="900"/>
        </w:tabs>
        <w:jc w:val="both"/>
        <w:rPr>
          <w:kern w:val="2"/>
        </w:rPr>
      </w:pPr>
      <w:r w:rsidRPr="00E54811">
        <w:tab/>
        <w:t xml:space="preserve">Saskaņā ar Publiskas personas mantas atsavināšanas likuma 4. panta otro daļu,  6.panta trešo daļu un 8. panta trešo daļu un </w:t>
      </w:r>
      <w:r w:rsidRPr="00E54811">
        <w:rPr>
          <w:rStyle w:val="markedcontent"/>
        </w:rPr>
        <w:t>Ministru kabineta 2011.gada 1.februāra noteikumu Nr.109 “Kārtība, kādā atsavināma publiskas personas manta” 38.punktu,</w:t>
      </w:r>
      <w:r w:rsidRPr="00E54811">
        <w:t xml:space="preserve"> </w:t>
      </w:r>
      <w:r w:rsidR="00FB1728" w:rsidRPr="00E54811">
        <w:rPr>
          <w:rFonts w:eastAsia="Calibri"/>
          <w:lang w:eastAsia="en-US"/>
        </w:rPr>
        <w:t xml:space="preserve">atklāti balsojot: </w:t>
      </w:r>
      <w:r w:rsidR="00FB1728" w:rsidRPr="00E54811">
        <w:rPr>
          <w:iCs/>
        </w:rPr>
        <w:t>PAR</w:t>
      </w:r>
      <w:r w:rsidR="00FB1728">
        <w:rPr>
          <w:iCs/>
        </w:rPr>
        <w:t xml:space="preserve"> </w:t>
      </w:r>
      <w:r w:rsidR="00FB1728" w:rsidRPr="00E54811">
        <w:rPr>
          <w:iCs/>
        </w:rPr>
        <w:t>-</w:t>
      </w:r>
      <w:r w:rsidR="00FB1728">
        <w:rPr>
          <w:iCs/>
        </w:rPr>
        <w:t xml:space="preserve"> 1</w:t>
      </w:r>
      <w:r w:rsidR="00FD3A3D">
        <w:rPr>
          <w:iCs/>
        </w:rPr>
        <w:t>6</w:t>
      </w:r>
      <w:r w:rsidR="00FB1728" w:rsidRPr="00F75DB4">
        <w:rPr>
          <w:rFonts w:eastAsia="Calibri"/>
          <w:color w:val="000000"/>
          <w:lang w:eastAsia="en-US"/>
        </w:rPr>
        <w:t xml:space="preserve">  (</w:t>
      </w:r>
      <w:r w:rsidR="00FB1728">
        <w:t xml:space="preserve">Ģirts Ante, </w:t>
      </w:r>
      <w:r w:rsidR="00FB1728" w:rsidRPr="00FE5C59">
        <w:rPr>
          <w:bCs/>
          <w:lang w:eastAsia="et-EE"/>
        </w:rPr>
        <w:t>K</w:t>
      </w:r>
      <w:r w:rsidR="00FB1728">
        <w:rPr>
          <w:bCs/>
          <w:lang w:eastAsia="et-EE"/>
        </w:rPr>
        <w:t xml:space="preserve">ristīne </w:t>
      </w:r>
      <w:r w:rsidR="00FB1728" w:rsidRPr="00FE5C59">
        <w:rPr>
          <w:bCs/>
          <w:lang w:eastAsia="et-EE"/>
        </w:rPr>
        <w:t xml:space="preserve">Briede, </w:t>
      </w:r>
      <w:r w:rsidR="00FB1728">
        <w:rPr>
          <w:bCs/>
          <w:lang w:eastAsia="et-EE"/>
        </w:rPr>
        <w:t xml:space="preserve">Sarmīte Dude, </w:t>
      </w:r>
      <w:r w:rsidR="00FB1728" w:rsidRPr="00FE5C59">
        <w:rPr>
          <w:bCs/>
          <w:lang w:eastAsia="et-EE"/>
        </w:rPr>
        <w:t>M</w:t>
      </w:r>
      <w:r w:rsidR="00FB1728">
        <w:rPr>
          <w:bCs/>
          <w:lang w:eastAsia="et-EE"/>
        </w:rPr>
        <w:t xml:space="preserve">āris </w:t>
      </w:r>
      <w:r w:rsidR="00FB1728" w:rsidRPr="00FE5C59">
        <w:rPr>
          <w:bCs/>
          <w:lang w:eastAsia="et-EE"/>
        </w:rPr>
        <w:t>Feldmanis, E</w:t>
      </w:r>
      <w:r w:rsidR="00FB1728">
        <w:rPr>
          <w:bCs/>
          <w:lang w:eastAsia="et-EE"/>
        </w:rPr>
        <w:t xml:space="preserve">dgars </w:t>
      </w:r>
      <w:r w:rsidR="00FB1728" w:rsidRPr="00FE5C59">
        <w:rPr>
          <w:bCs/>
          <w:lang w:eastAsia="et-EE"/>
        </w:rPr>
        <w:t>Gaigalis, I</w:t>
      </w:r>
      <w:r w:rsidR="00FB1728">
        <w:rPr>
          <w:bCs/>
          <w:lang w:eastAsia="et-EE"/>
        </w:rPr>
        <w:t xml:space="preserve">vars </w:t>
      </w:r>
      <w:r w:rsidR="00FB1728" w:rsidRPr="00FE5C59">
        <w:rPr>
          <w:bCs/>
          <w:lang w:eastAsia="et-EE"/>
        </w:rPr>
        <w:t>Gorskis, E</w:t>
      </w:r>
      <w:r w:rsidR="00FB1728">
        <w:rPr>
          <w:bCs/>
          <w:lang w:eastAsia="et-EE"/>
        </w:rPr>
        <w:t xml:space="preserve">dgars </w:t>
      </w:r>
      <w:r w:rsidR="00FB1728" w:rsidRPr="00FE5C59">
        <w:rPr>
          <w:bCs/>
          <w:lang w:eastAsia="et-EE"/>
        </w:rPr>
        <w:t xml:space="preserve">Laimiņš, </w:t>
      </w:r>
      <w:r w:rsidR="00FD3A3D">
        <w:rPr>
          <w:bCs/>
          <w:lang w:eastAsia="et-EE"/>
        </w:rPr>
        <w:t xml:space="preserve">Ainārs Meiers, </w:t>
      </w:r>
      <w:r w:rsidR="00FB1728" w:rsidRPr="00FE5C59">
        <w:rPr>
          <w:bCs/>
          <w:lang w:eastAsia="et-EE"/>
        </w:rPr>
        <w:t>A</w:t>
      </w:r>
      <w:r w:rsidR="00FB1728">
        <w:rPr>
          <w:bCs/>
          <w:lang w:eastAsia="et-EE"/>
        </w:rPr>
        <w:t xml:space="preserve">ndris </w:t>
      </w:r>
      <w:r w:rsidR="00FB1728" w:rsidRPr="00FE5C59">
        <w:rPr>
          <w:bCs/>
          <w:lang w:eastAsia="et-EE"/>
        </w:rPr>
        <w:t xml:space="preserve">Podvinskis, </w:t>
      </w:r>
      <w:r w:rsidR="00FB1728">
        <w:rPr>
          <w:bCs/>
          <w:lang w:eastAsia="et-EE"/>
        </w:rPr>
        <w:t xml:space="preserve">Viesturs Reinfelds, </w:t>
      </w:r>
      <w:r w:rsidR="00FB1728" w:rsidRPr="00FE5C59">
        <w:rPr>
          <w:bCs/>
          <w:lang w:eastAsia="et-EE"/>
        </w:rPr>
        <w:t>D</w:t>
      </w:r>
      <w:r w:rsidR="00FB1728">
        <w:rPr>
          <w:bCs/>
          <w:lang w:eastAsia="et-EE"/>
        </w:rPr>
        <w:t xml:space="preserve">ace </w:t>
      </w:r>
      <w:r w:rsidR="00FB1728" w:rsidRPr="00FE5C59">
        <w:rPr>
          <w:bCs/>
          <w:lang w:eastAsia="et-EE"/>
        </w:rPr>
        <w:t xml:space="preserve">Reinika, </w:t>
      </w:r>
      <w:r w:rsidR="00FB1728">
        <w:rPr>
          <w:bCs/>
          <w:lang w:eastAsia="et-EE"/>
        </w:rPr>
        <w:t xml:space="preserve">Sanita Olševska, </w:t>
      </w:r>
      <w:r w:rsidR="00FB1728" w:rsidRPr="00FE5C59">
        <w:rPr>
          <w:bCs/>
          <w:lang w:eastAsia="et-EE"/>
        </w:rPr>
        <w:t>G</w:t>
      </w:r>
      <w:r w:rsidR="00FB1728">
        <w:rPr>
          <w:bCs/>
          <w:lang w:eastAsia="et-EE"/>
        </w:rPr>
        <w:t xml:space="preserve">untis </w:t>
      </w:r>
      <w:r w:rsidR="00FB1728" w:rsidRPr="00FE5C59">
        <w:rPr>
          <w:bCs/>
          <w:lang w:eastAsia="et-EE"/>
        </w:rPr>
        <w:t>Safranovičs, A</w:t>
      </w:r>
      <w:r w:rsidR="00FB1728">
        <w:rPr>
          <w:bCs/>
          <w:lang w:eastAsia="et-EE"/>
        </w:rPr>
        <w:t xml:space="preserve">ndrejs </w:t>
      </w:r>
      <w:r w:rsidR="00FB1728" w:rsidRPr="00FE5C59">
        <w:rPr>
          <w:bCs/>
          <w:lang w:eastAsia="et-EE"/>
        </w:rPr>
        <w:t xml:space="preserve">Spridzāns, </w:t>
      </w:r>
      <w:r w:rsidR="00FB1728">
        <w:rPr>
          <w:bCs/>
          <w:lang w:eastAsia="et-EE"/>
        </w:rPr>
        <w:t>Ivars Stanga, Indra Špela</w:t>
      </w:r>
      <w:r w:rsidR="00FB1728" w:rsidRPr="00F75DB4">
        <w:rPr>
          <w:rFonts w:eastAsia="Calibri"/>
          <w:color w:val="000000"/>
          <w:lang w:eastAsia="en-US"/>
        </w:rPr>
        <w:t>)</w:t>
      </w:r>
      <w:r w:rsidR="00FB1728">
        <w:rPr>
          <w:rFonts w:eastAsia="Calibri"/>
          <w:color w:val="000000"/>
          <w:lang w:eastAsia="en-US"/>
        </w:rPr>
        <w:t>,</w:t>
      </w:r>
      <w:r w:rsidR="00FB1728" w:rsidRPr="00E54811">
        <w:rPr>
          <w:iCs/>
        </w:rPr>
        <w:t xml:space="preserve"> PRET</w:t>
      </w:r>
      <w:r w:rsidR="00FB1728">
        <w:rPr>
          <w:iCs/>
        </w:rPr>
        <w:t xml:space="preserve"> </w:t>
      </w:r>
      <w:r w:rsidR="00FB1728" w:rsidRPr="00E54811">
        <w:rPr>
          <w:iCs/>
        </w:rPr>
        <w:t>-</w:t>
      </w:r>
      <w:r w:rsidR="00FB1728">
        <w:rPr>
          <w:iCs/>
        </w:rPr>
        <w:t xml:space="preserve"> nav</w:t>
      </w:r>
      <w:r w:rsidR="00FB1728" w:rsidRPr="00E54811">
        <w:rPr>
          <w:iCs/>
        </w:rPr>
        <w:t>, ATTURAS</w:t>
      </w:r>
      <w:r w:rsidR="00FB1728">
        <w:rPr>
          <w:iCs/>
        </w:rPr>
        <w:t xml:space="preserve"> – nav, </w:t>
      </w:r>
      <w:r w:rsidRPr="00E54811">
        <w:t xml:space="preserve">Dobeles novada dome </w:t>
      </w:r>
      <w:r w:rsidRPr="00FB1728">
        <w:rPr>
          <w:b/>
          <w:bCs/>
        </w:rPr>
        <w:t>NOLEMJ</w:t>
      </w:r>
      <w:r w:rsidRPr="00E54811">
        <w:t>:</w:t>
      </w:r>
    </w:p>
    <w:p w14:paraId="079C093B" w14:textId="77777777" w:rsidR="00906177" w:rsidRPr="00E54811" w:rsidRDefault="00906177" w:rsidP="00EC5B12">
      <w:pPr>
        <w:numPr>
          <w:ilvl w:val="0"/>
          <w:numId w:val="61"/>
        </w:numPr>
        <w:ind w:right="142"/>
        <w:jc w:val="both"/>
      </w:pPr>
      <w:r w:rsidRPr="00E54811">
        <w:t>Atsavināt nekustamo īpašumu – zemesgabalu “Pokaiņi 12”, Krimūnu pagastā, Dobeles novadā ar kadastra numuru 4672 009 0058, platība 0,0688 ha, kadastra apzīmējums 4672 009 0058, pārdodot to atklātā izsolē ar augšupejošu soli.</w:t>
      </w:r>
    </w:p>
    <w:p w14:paraId="081AC918" w14:textId="77777777" w:rsidR="00906177" w:rsidRPr="00E54811" w:rsidRDefault="00906177" w:rsidP="00EC5B12">
      <w:pPr>
        <w:pStyle w:val="NoSpacing1"/>
        <w:numPr>
          <w:ilvl w:val="0"/>
          <w:numId w:val="61"/>
        </w:numPr>
        <w:overflowPunct/>
        <w:autoSpaceDE/>
        <w:autoSpaceDN/>
        <w:adjustRightInd/>
        <w:rPr>
          <w:b/>
          <w:szCs w:val="24"/>
        </w:rPr>
      </w:pPr>
      <w:r w:rsidRPr="00E54811">
        <w:rPr>
          <w:szCs w:val="24"/>
        </w:rPr>
        <w:t>Noteikt lēmuma 1. punktā minētā nekustamā īpašuma nosacīto cenu 1900 EUR</w:t>
      </w:r>
      <w:r w:rsidRPr="00E54811">
        <w:rPr>
          <w:rFonts w:eastAsia="Arial"/>
          <w:szCs w:val="24"/>
        </w:rPr>
        <w:t>.</w:t>
      </w:r>
    </w:p>
    <w:p w14:paraId="06A15B17" w14:textId="77777777" w:rsidR="00906177" w:rsidRPr="00E54811" w:rsidRDefault="00906177" w:rsidP="00EC5B12">
      <w:pPr>
        <w:pStyle w:val="ListParagraph"/>
        <w:widowControl/>
        <w:numPr>
          <w:ilvl w:val="0"/>
          <w:numId w:val="61"/>
        </w:numPr>
        <w:suppressAutoHyphens w:val="0"/>
        <w:ind w:right="43"/>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77302BC3" w14:textId="77777777" w:rsidR="00906177" w:rsidRPr="00E54811" w:rsidRDefault="00906177" w:rsidP="00906177">
      <w:pPr>
        <w:tabs>
          <w:tab w:val="left" w:pos="-24212"/>
        </w:tabs>
        <w:jc w:val="right"/>
        <w:rPr>
          <w:b/>
        </w:rPr>
      </w:pPr>
    </w:p>
    <w:p w14:paraId="0E0BD0B4" w14:textId="77777777" w:rsidR="00906177" w:rsidRPr="00E54811" w:rsidRDefault="00906177" w:rsidP="00906177">
      <w:pPr>
        <w:pStyle w:val="ListParagraph"/>
        <w:ind w:left="57" w:right="-694"/>
        <w:jc w:val="both"/>
      </w:pPr>
      <w:r w:rsidRPr="00E54811">
        <w:t>Domes priekšsēdētājs                                                                                                  I.Gorskis</w:t>
      </w:r>
    </w:p>
    <w:p w14:paraId="76523C6A" w14:textId="77777777" w:rsidR="00906177" w:rsidRPr="00E54811" w:rsidRDefault="00906177" w:rsidP="00906177">
      <w:pPr>
        <w:pStyle w:val="ListParagraph"/>
        <w:ind w:left="57"/>
        <w:jc w:val="both"/>
        <w:rPr>
          <w:color w:val="FF0000"/>
        </w:rPr>
      </w:pPr>
    </w:p>
    <w:p w14:paraId="56AFC517" w14:textId="77777777" w:rsidR="00906177" w:rsidRPr="00E54811" w:rsidRDefault="00906177" w:rsidP="00906177">
      <w:pPr>
        <w:tabs>
          <w:tab w:val="left" w:pos="-24212"/>
        </w:tabs>
        <w:jc w:val="right"/>
        <w:rPr>
          <w:b/>
        </w:rPr>
      </w:pPr>
    </w:p>
    <w:p w14:paraId="3028D901" w14:textId="3F1AC90B" w:rsidR="00906177" w:rsidRPr="00E54811" w:rsidRDefault="00906177" w:rsidP="00906177">
      <w:pPr>
        <w:jc w:val="right"/>
        <w:rPr>
          <w:b/>
        </w:rPr>
      </w:pPr>
      <w:r w:rsidRPr="00E54811">
        <w:rPr>
          <w:b/>
        </w:rPr>
        <w:br w:type="page"/>
      </w:r>
    </w:p>
    <w:p w14:paraId="2A19B715" w14:textId="02B1C78B"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3FEB8BFB" wp14:editId="34E9A6D3">
            <wp:extent cx="676275" cy="752475"/>
            <wp:effectExtent l="0" t="0" r="9525" b="9525"/>
            <wp:docPr id="170" name="Picture 17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791718D" w14:textId="77777777" w:rsidR="00906177" w:rsidRPr="00E54811" w:rsidRDefault="00906177" w:rsidP="00906177">
      <w:pPr>
        <w:pStyle w:val="Header"/>
        <w:jc w:val="center"/>
        <w:rPr>
          <w:sz w:val="20"/>
        </w:rPr>
      </w:pPr>
      <w:r w:rsidRPr="00E54811">
        <w:rPr>
          <w:sz w:val="20"/>
        </w:rPr>
        <w:t>LATVIJAS REPUBLIKA</w:t>
      </w:r>
    </w:p>
    <w:p w14:paraId="61BE0EA7" w14:textId="77777777" w:rsidR="00906177" w:rsidRPr="00E54811" w:rsidRDefault="00906177" w:rsidP="00906177">
      <w:pPr>
        <w:pStyle w:val="Header"/>
        <w:jc w:val="center"/>
        <w:rPr>
          <w:b/>
          <w:sz w:val="32"/>
          <w:szCs w:val="32"/>
        </w:rPr>
      </w:pPr>
      <w:r w:rsidRPr="00E54811">
        <w:rPr>
          <w:b/>
          <w:sz w:val="32"/>
          <w:szCs w:val="32"/>
        </w:rPr>
        <w:t>DOBELES NOVADA DOME</w:t>
      </w:r>
    </w:p>
    <w:p w14:paraId="5345141A"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1C2117D1" w14:textId="77777777" w:rsidR="00906177" w:rsidRPr="00FB1728"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187" w:history="1">
        <w:r w:rsidRPr="00FB1728">
          <w:rPr>
            <w:rStyle w:val="Hyperlink"/>
            <w:rFonts w:eastAsia="Calibri"/>
            <w:color w:val="auto"/>
            <w:sz w:val="16"/>
            <w:szCs w:val="16"/>
          </w:rPr>
          <w:t>dome@dobele.lv</w:t>
        </w:r>
      </w:hyperlink>
    </w:p>
    <w:p w14:paraId="3C9B75C2" w14:textId="77777777" w:rsidR="00906177" w:rsidRPr="00E54811" w:rsidRDefault="00906177" w:rsidP="00906177">
      <w:pPr>
        <w:pStyle w:val="NoSpacing"/>
        <w:jc w:val="center"/>
        <w:rPr>
          <w:b/>
        </w:rPr>
      </w:pPr>
      <w:r w:rsidRPr="00E54811">
        <w:rPr>
          <w:b/>
        </w:rPr>
        <w:t>LĒMUMS</w:t>
      </w:r>
    </w:p>
    <w:p w14:paraId="33015C3C" w14:textId="77777777" w:rsidR="00906177" w:rsidRPr="00E54811" w:rsidRDefault="00906177" w:rsidP="00906177">
      <w:pPr>
        <w:pStyle w:val="NoSpacing"/>
        <w:jc w:val="center"/>
        <w:rPr>
          <w:b/>
        </w:rPr>
      </w:pPr>
      <w:r w:rsidRPr="00E54811">
        <w:rPr>
          <w:b/>
        </w:rPr>
        <w:t>Dobelē</w:t>
      </w:r>
    </w:p>
    <w:p w14:paraId="563C2B95" w14:textId="77777777" w:rsidR="00906177" w:rsidRPr="00E54811" w:rsidRDefault="00906177" w:rsidP="00906177">
      <w:pPr>
        <w:pStyle w:val="NoSpacing"/>
        <w:jc w:val="both"/>
        <w:rPr>
          <w:b/>
        </w:rPr>
      </w:pPr>
    </w:p>
    <w:p w14:paraId="5D60DF66" w14:textId="1E87006E"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FB1728">
        <w:rPr>
          <w:b/>
          <w:bCs/>
        </w:rPr>
        <w:t xml:space="preserve"> </w:t>
      </w:r>
      <w:r w:rsidRPr="00E54811">
        <w:rPr>
          <w:b/>
          <w:bCs/>
        </w:rPr>
        <w:t>gada 30. martā</w:t>
      </w:r>
      <w:r w:rsidRPr="00E54811">
        <w:t xml:space="preserve">                                                                                                  </w:t>
      </w:r>
      <w:r w:rsidRPr="00E54811">
        <w:rPr>
          <w:b/>
          <w:color w:val="000000"/>
        </w:rPr>
        <w:t>Nr.</w:t>
      </w:r>
      <w:r w:rsidR="00FB1728">
        <w:rPr>
          <w:b/>
          <w:color w:val="000000"/>
        </w:rPr>
        <w:t>140</w:t>
      </w:r>
      <w:r w:rsidRPr="00E54811">
        <w:rPr>
          <w:b/>
          <w:color w:val="000000"/>
        </w:rPr>
        <w:t>/5</w:t>
      </w:r>
    </w:p>
    <w:p w14:paraId="686737F3" w14:textId="3E7E57E8" w:rsidR="00906177" w:rsidRPr="00E54811" w:rsidRDefault="00906177" w:rsidP="00906177">
      <w:pPr>
        <w:tabs>
          <w:tab w:val="left" w:pos="-24212"/>
        </w:tabs>
        <w:jc w:val="right"/>
        <w:rPr>
          <w:color w:val="000000"/>
        </w:rPr>
      </w:pPr>
      <w:r w:rsidRPr="00E54811">
        <w:rPr>
          <w:color w:val="000000"/>
        </w:rPr>
        <w:t xml:space="preserve">(prot.Nr.5, </w:t>
      </w:r>
      <w:r w:rsidR="00FB1728">
        <w:rPr>
          <w:color w:val="000000"/>
        </w:rPr>
        <w:t>47</w:t>
      </w:r>
      <w:r w:rsidRPr="00E54811">
        <w:rPr>
          <w:color w:val="000000"/>
        </w:rPr>
        <w:t>.§)</w:t>
      </w:r>
    </w:p>
    <w:p w14:paraId="5ADA54B2" w14:textId="77777777" w:rsidR="00906177" w:rsidRPr="00E54811" w:rsidRDefault="00906177" w:rsidP="00906177">
      <w:pPr>
        <w:tabs>
          <w:tab w:val="left" w:pos="-24212"/>
        </w:tabs>
        <w:jc w:val="right"/>
        <w:rPr>
          <w:b/>
        </w:rPr>
      </w:pPr>
    </w:p>
    <w:p w14:paraId="04F00E54" w14:textId="77777777" w:rsidR="00906177" w:rsidRPr="00E54811" w:rsidRDefault="00906177" w:rsidP="00906177">
      <w:pPr>
        <w:tabs>
          <w:tab w:val="left" w:pos="-24212"/>
        </w:tabs>
        <w:jc w:val="center"/>
        <w:rPr>
          <w:b/>
          <w:u w:val="single"/>
        </w:rPr>
      </w:pPr>
      <w:r w:rsidRPr="00E54811">
        <w:rPr>
          <w:b/>
          <w:u w:val="single"/>
        </w:rPr>
        <w:t>Par nekustamā īpašuma „Daces”</w:t>
      </w:r>
      <w:r>
        <w:rPr>
          <w:b/>
          <w:u w:val="single"/>
        </w:rPr>
        <w:t>,</w:t>
      </w:r>
      <w:r w:rsidRPr="00E54811">
        <w:rPr>
          <w:b/>
          <w:u w:val="single"/>
        </w:rPr>
        <w:t xml:space="preserve"> Krimūnu pagastā,</w:t>
      </w:r>
    </w:p>
    <w:p w14:paraId="086261F1" w14:textId="77777777" w:rsidR="00906177" w:rsidRPr="00E54811" w:rsidRDefault="00906177" w:rsidP="00906177">
      <w:pPr>
        <w:tabs>
          <w:tab w:val="left" w:pos="-24212"/>
        </w:tabs>
        <w:jc w:val="center"/>
        <w:rPr>
          <w:b/>
          <w:u w:val="single"/>
        </w:rPr>
      </w:pPr>
      <w:r w:rsidRPr="00E54811">
        <w:rPr>
          <w:b/>
          <w:u w:val="single"/>
        </w:rPr>
        <w:t>Dobeles novadā atsavināšanu</w:t>
      </w:r>
    </w:p>
    <w:p w14:paraId="41542195" w14:textId="77777777" w:rsidR="00906177" w:rsidRPr="00E54811" w:rsidRDefault="00906177" w:rsidP="00906177">
      <w:pPr>
        <w:tabs>
          <w:tab w:val="left" w:pos="-24212"/>
        </w:tabs>
        <w:jc w:val="right"/>
        <w:rPr>
          <w:b/>
        </w:rPr>
      </w:pPr>
    </w:p>
    <w:p w14:paraId="53993276" w14:textId="77777777" w:rsidR="00906177" w:rsidRPr="00E54811" w:rsidRDefault="00906177" w:rsidP="00906177">
      <w:pPr>
        <w:ind w:firstLine="720"/>
        <w:jc w:val="both"/>
      </w:pPr>
      <w:r w:rsidRPr="00E54811">
        <w:t>Dobeles novada pašvaldība ir ierosinājusi zemesgabalu “Daces”, Krimūnu pagastā, Dobeles novadā atsavināšanu.</w:t>
      </w:r>
    </w:p>
    <w:p w14:paraId="3731B0D5" w14:textId="77777777" w:rsidR="00906177" w:rsidRPr="00E54811" w:rsidRDefault="00906177" w:rsidP="00906177">
      <w:pPr>
        <w:ind w:firstLine="720"/>
        <w:jc w:val="both"/>
      </w:pPr>
      <w:r w:rsidRPr="00E54811">
        <w:t>Nekustamais īpašums “Daces”, Krimūnu pagastā, Dobeles novadā ar kadastra numuru 4672 005 0162, kopplatība 1,83 ha, sastāvošs no zemes vienībām ar kadastra apzīmējumiem: 4672 005 0162 0,59 ha platībā un 4672 005 0163 1,24 ha platībā, reģistrēts Zemgales rajona tiesas Krimūnu pagasta zemesgrāmatā, nodalījuma numurs </w:t>
      </w:r>
      <w:r w:rsidRPr="00E54811">
        <w:rPr>
          <w:bCs/>
        </w:rPr>
        <w:t>100000538641,</w:t>
      </w:r>
      <w:r w:rsidRPr="00E54811">
        <w:t xml:space="preserve"> uz Dobeles novada pašvaldības vārda.</w:t>
      </w:r>
    </w:p>
    <w:p w14:paraId="0859BEAA" w14:textId="77777777" w:rsidR="00906177" w:rsidRPr="00E54811" w:rsidRDefault="00906177" w:rsidP="00906177">
      <w:pPr>
        <w:widowControl w:val="0"/>
        <w:tabs>
          <w:tab w:val="left" w:pos="709"/>
        </w:tabs>
        <w:suppressAutoHyphens/>
        <w:jc w:val="both"/>
        <w:rPr>
          <w:kern w:val="1"/>
        </w:rPr>
      </w:pPr>
      <w:r w:rsidRPr="00E54811">
        <w:rPr>
          <w:kern w:val="1"/>
        </w:rPr>
        <w:tab/>
        <w:t>Pašvaldībai tās funkciju veikšanai minētais īpašums nav nepieciešams.</w:t>
      </w:r>
    </w:p>
    <w:p w14:paraId="75F426B8" w14:textId="77777777" w:rsidR="00906177" w:rsidRPr="00E54811" w:rsidRDefault="00906177" w:rsidP="00906177">
      <w:pPr>
        <w:ind w:firstLine="720"/>
        <w:jc w:val="both"/>
      </w:pPr>
      <w:r w:rsidRPr="00E54811">
        <w:t xml:space="preserve">SIA “INTERBALTIJA” noteiktā nekustamā īpašuma nosacītā cena 2021. gada 7. maijā noteiktā vērtība 9600 EUR, saskaņā ar </w:t>
      </w:r>
      <w:hyperlink r:id="rId188" w:tgtFrame="_blank" w:history="1">
        <w:r w:rsidRPr="00E54811">
          <w:t>Standartizācijas likumā</w:t>
        </w:r>
      </w:hyperlink>
      <w:r w:rsidRPr="00E54811">
        <w:t xml:space="preserve"> paredzētajā kārtībā apstiprinātajiem īpašuma vērtēšanas standartiem.</w:t>
      </w:r>
    </w:p>
    <w:p w14:paraId="327E4C11" w14:textId="0E74816F" w:rsidR="00906177" w:rsidRPr="00E54811" w:rsidRDefault="00906177" w:rsidP="00906177">
      <w:pPr>
        <w:widowControl w:val="0"/>
        <w:tabs>
          <w:tab w:val="left" w:pos="900"/>
        </w:tabs>
        <w:jc w:val="both"/>
        <w:rPr>
          <w:kern w:val="2"/>
        </w:rPr>
      </w:pPr>
      <w:r w:rsidRPr="00E54811">
        <w:t xml:space="preserve">Saskaņā ar Publiskas personas mantas atsavināšanas likuma 4. panta otro daļu, 6.panta trešo daļu, 8. panta trešo daļu un </w:t>
      </w:r>
      <w:r w:rsidRPr="00E54811">
        <w:rPr>
          <w:rStyle w:val="markedcontent"/>
        </w:rPr>
        <w:t>Ministru kabineta 2011.gada 1.februāra noteikumu Nr.109 “Kārtība, kādā atsavināma publiskas personas manta” 38.punktu,</w:t>
      </w:r>
      <w:r w:rsidRPr="00E54811">
        <w:t xml:space="preserve"> </w:t>
      </w:r>
      <w:r w:rsidR="00FB1728" w:rsidRPr="00E54811">
        <w:rPr>
          <w:rFonts w:eastAsia="Calibri"/>
          <w:lang w:eastAsia="en-US"/>
        </w:rPr>
        <w:t xml:space="preserve">atklāti balsojot: </w:t>
      </w:r>
      <w:r w:rsidR="00FB1728" w:rsidRPr="00E54811">
        <w:rPr>
          <w:iCs/>
        </w:rPr>
        <w:t>PAR</w:t>
      </w:r>
      <w:r w:rsidR="00FB1728">
        <w:rPr>
          <w:iCs/>
        </w:rPr>
        <w:t xml:space="preserve"> </w:t>
      </w:r>
      <w:r w:rsidR="00FB1728" w:rsidRPr="00E54811">
        <w:rPr>
          <w:iCs/>
        </w:rPr>
        <w:t>-</w:t>
      </w:r>
      <w:r w:rsidR="00FB1728">
        <w:rPr>
          <w:iCs/>
        </w:rPr>
        <w:t xml:space="preserve"> 1</w:t>
      </w:r>
      <w:r w:rsidR="00754189">
        <w:rPr>
          <w:iCs/>
        </w:rPr>
        <w:t>6</w:t>
      </w:r>
      <w:r w:rsidR="00FB1728" w:rsidRPr="00F75DB4">
        <w:rPr>
          <w:rFonts w:eastAsia="Calibri"/>
          <w:color w:val="000000"/>
          <w:lang w:eastAsia="en-US"/>
        </w:rPr>
        <w:t xml:space="preserve">  (</w:t>
      </w:r>
      <w:r w:rsidR="00FB1728">
        <w:t xml:space="preserve">Ģirts Ante, </w:t>
      </w:r>
      <w:r w:rsidR="00FB1728" w:rsidRPr="00FE5C59">
        <w:rPr>
          <w:bCs/>
          <w:lang w:eastAsia="et-EE"/>
        </w:rPr>
        <w:t>K</w:t>
      </w:r>
      <w:r w:rsidR="00FB1728">
        <w:rPr>
          <w:bCs/>
          <w:lang w:eastAsia="et-EE"/>
        </w:rPr>
        <w:t xml:space="preserve">ristīne </w:t>
      </w:r>
      <w:r w:rsidR="00FB1728" w:rsidRPr="00FE5C59">
        <w:rPr>
          <w:bCs/>
          <w:lang w:eastAsia="et-EE"/>
        </w:rPr>
        <w:t xml:space="preserve">Briede, </w:t>
      </w:r>
      <w:r w:rsidR="00FB1728">
        <w:rPr>
          <w:bCs/>
          <w:lang w:eastAsia="et-EE"/>
        </w:rPr>
        <w:t xml:space="preserve">Sarmīte Dude, </w:t>
      </w:r>
      <w:r w:rsidR="00FB1728" w:rsidRPr="00FE5C59">
        <w:rPr>
          <w:bCs/>
          <w:lang w:eastAsia="et-EE"/>
        </w:rPr>
        <w:t>M</w:t>
      </w:r>
      <w:r w:rsidR="00FB1728">
        <w:rPr>
          <w:bCs/>
          <w:lang w:eastAsia="et-EE"/>
        </w:rPr>
        <w:t xml:space="preserve">āris </w:t>
      </w:r>
      <w:r w:rsidR="00FB1728" w:rsidRPr="00FE5C59">
        <w:rPr>
          <w:bCs/>
          <w:lang w:eastAsia="et-EE"/>
        </w:rPr>
        <w:t>Feldmanis, E</w:t>
      </w:r>
      <w:r w:rsidR="00FB1728">
        <w:rPr>
          <w:bCs/>
          <w:lang w:eastAsia="et-EE"/>
        </w:rPr>
        <w:t xml:space="preserve">dgars </w:t>
      </w:r>
      <w:r w:rsidR="00FB1728" w:rsidRPr="00FE5C59">
        <w:rPr>
          <w:bCs/>
          <w:lang w:eastAsia="et-EE"/>
        </w:rPr>
        <w:t>Gaigalis, I</w:t>
      </w:r>
      <w:r w:rsidR="00FB1728">
        <w:rPr>
          <w:bCs/>
          <w:lang w:eastAsia="et-EE"/>
        </w:rPr>
        <w:t xml:space="preserve">vars </w:t>
      </w:r>
      <w:r w:rsidR="00FB1728" w:rsidRPr="00FE5C59">
        <w:rPr>
          <w:bCs/>
          <w:lang w:eastAsia="et-EE"/>
        </w:rPr>
        <w:t>Gorskis, E</w:t>
      </w:r>
      <w:r w:rsidR="00FB1728">
        <w:rPr>
          <w:bCs/>
          <w:lang w:eastAsia="et-EE"/>
        </w:rPr>
        <w:t xml:space="preserve">dgars </w:t>
      </w:r>
      <w:r w:rsidR="00FB1728" w:rsidRPr="00FE5C59">
        <w:rPr>
          <w:bCs/>
          <w:lang w:eastAsia="et-EE"/>
        </w:rPr>
        <w:t>Laimiņš, A</w:t>
      </w:r>
      <w:r w:rsidR="00FB1728">
        <w:rPr>
          <w:bCs/>
          <w:lang w:eastAsia="et-EE"/>
        </w:rPr>
        <w:t xml:space="preserve">ndris </w:t>
      </w:r>
      <w:r w:rsidR="00FB1728" w:rsidRPr="00FE5C59">
        <w:rPr>
          <w:bCs/>
          <w:lang w:eastAsia="et-EE"/>
        </w:rPr>
        <w:t xml:space="preserve">Podvinskis, </w:t>
      </w:r>
      <w:r w:rsidR="00FB1728">
        <w:rPr>
          <w:bCs/>
          <w:lang w:eastAsia="et-EE"/>
        </w:rPr>
        <w:t xml:space="preserve">Viesturs Reinfelds, </w:t>
      </w:r>
      <w:r w:rsidR="00FB1728" w:rsidRPr="00FE5C59">
        <w:rPr>
          <w:bCs/>
          <w:lang w:eastAsia="et-EE"/>
        </w:rPr>
        <w:t>D</w:t>
      </w:r>
      <w:r w:rsidR="00FB1728">
        <w:rPr>
          <w:bCs/>
          <w:lang w:eastAsia="et-EE"/>
        </w:rPr>
        <w:t xml:space="preserve">ace </w:t>
      </w:r>
      <w:r w:rsidR="00FB1728" w:rsidRPr="00FE5C59">
        <w:rPr>
          <w:bCs/>
          <w:lang w:eastAsia="et-EE"/>
        </w:rPr>
        <w:t xml:space="preserve">Reinika, </w:t>
      </w:r>
      <w:r w:rsidR="00FB1728">
        <w:rPr>
          <w:bCs/>
          <w:lang w:eastAsia="et-EE"/>
        </w:rPr>
        <w:t xml:space="preserve">Sanita Olševska, Ainārs Meiers, </w:t>
      </w:r>
      <w:r w:rsidR="00FB1728" w:rsidRPr="00FE5C59">
        <w:rPr>
          <w:bCs/>
          <w:lang w:eastAsia="et-EE"/>
        </w:rPr>
        <w:t>G</w:t>
      </w:r>
      <w:r w:rsidR="00FB1728">
        <w:rPr>
          <w:bCs/>
          <w:lang w:eastAsia="et-EE"/>
        </w:rPr>
        <w:t xml:space="preserve">untis </w:t>
      </w:r>
      <w:r w:rsidR="00FB1728" w:rsidRPr="00FE5C59">
        <w:rPr>
          <w:bCs/>
          <w:lang w:eastAsia="et-EE"/>
        </w:rPr>
        <w:t>Safranovičs, A</w:t>
      </w:r>
      <w:r w:rsidR="00FB1728">
        <w:rPr>
          <w:bCs/>
          <w:lang w:eastAsia="et-EE"/>
        </w:rPr>
        <w:t xml:space="preserve">ndrejs </w:t>
      </w:r>
      <w:r w:rsidR="00FB1728" w:rsidRPr="00FE5C59">
        <w:rPr>
          <w:bCs/>
          <w:lang w:eastAsia="et-EE"/>
        </w:rPr>
        <w:t xml:space="preserve">Spridzāns, </w:t>
      </w:r>
      <w:r w:rsidR="00FB1728">
        <w:rPr>
          <w:bCs/>
          <w:lang w:eastAsia="et-EE"/>
        </w:rPr>
        <w:t>Ivars Stanga, Indra Špela</w:t>
      </w:r>
      <w:r w:rsidR="00FB1728" w:rsidRPr="00F75DB4">
        <w:rPr>
          <w:rFonts w:eastAsia="Calibri"/>
          <w:color w:val="000000"/>
          <w:lang w:eastAsia="en-US"/>
        </w:rPr>
        <w:t>)</w:t>
      </w:r>
      <w:r w:rsidR="00FB1728">
        <w:rPr>
          <w:rFonts w:eastAsia="Calibri"/>
          <w:color w:val="000000"/>
          <w:lang w:eastAsia="en-US"/>
        </w:rPr>
        <w:t>,</w:t>
      </w:r>
      <w:r w:rsidR="00FB1728" w:rsidRPr="00E54811">
        <w:rPr>
          <w:iCs/>
        </w:rPr>
        <w:t xml:space="preserve"> PRET</w:t>
      </w:r>
      <w:r w:rsidR="00FB1728">
        <w:rPr>
          <w:iCs/>
        </w:rPr>
        <w:t xml:space="preserve"> </w:t>
      </w:r>
      <w:r w:rsidR="00FB1728" w:rsidRPr="00E54811">
        <w:rPr>
          <w:iCs/>
        </w:rPr>
        <w:t>-</w:t>
      </w:r>
      <w:r w:rsidR="00FB1728">
        <w:rPr>
          <w:iCs/>
        </w:rPr>
        <w:t xml:space="preserve"> nav</w:t>
      </w:r>
      <w:r w:rsidR="00FB1728" w:rsidRPr="00E54811">
        <w:rPr>
          <w:iCs/>
        </w:rPr>
        <w:t>, ATTURAS</w:t>
      </w:r>
      <w:r w:rsidR="00FB1728">
        <w:rPr>
          <w:iCs/>
        </w:rPr>
        <w:t xml:space="preserve"> – nav, </w:t>
      </w:r>
      <w:r w:rsidRPr="00E54811">
        <w:t xml:space="preserve">Dobeles novada dome </w:t>
      </w:r>
      <w:r w:rsidRPr="00754189">
        <w:rPr>
          <w:b/>
          <w:bCs/>
        </w:rPr>
        <w:t>NOLEMJ</w:t>
      </w:r>
      <w:r w:rsidRPr="00E54811">
        <w:t>:</w:t>
      </w:r>
    </w:p>
    <w:p w14:paraId="3238FF52" w14:textId="77777777" w:rsidR="00906177" w:rsidRPr="00E54811" w:rsidRDefault="00906177" w:rsidP="00906177">
      <w:pPr>
        <w:contextualSpacing/>
        <w:jc w:val="both"/>
      </w:pPr>
    </w:p>
    <w:p w14:paraId="4FA7A9C8" w14:textId="77777777" w:rsidR="00906177" w:rsidRPr="00E54811" w:rsidRDefault="00906177" w:rsidP="00EC5B12">
      <w:pPr>
        <w:numPr>
          <w:ilvl w:val="0"/>
          <w:numId w:val="81"/>
        </w:numPr>
        <w:contextualSpacing/>
        <w:jc w:val="both"/>
      </w:pPr>
      <w:r w:rsidRPr="00E54811">
        <w:t>Atsavināt nekustamo īpašumu “Daces”, Krimūnu pagastā, Dobeles novadā ar kadastra Nr. 4672 005 0162, kopplatība 1,83 ha, kurš sastāv no zemes vienībām ar kadastra apzīmējumiem: 4672 005 0162 0,59 ha platībā un 4672 005 0163 1,24 ha platībā, pārdodot to atklātā izsolē ar augšupejošu soli.</w:t>
      </w:r>
    </w:p>
    <w:p w14:paraId="6E2931F3" w14:textId="77777777" w:rsidR="00906177" w:rsidRPr="00E54811" w:rsidRDefault="00906177" w:rsidP="00EC5B12">
      <w:pPr>
        <w:numPr>
          <w:ilvl w:val="0"/>
          <w:numId w:val="81"/>
        </w:numPr>
        <w:tabs>
          <w:tab w:val="left" w:pos="0"/>
        </w:tabs>
        <w:contextualSpacing/>
        <w:jc w:val="both"/>
      </w:pPr>
      <w:r w:rsidRPr="00E54811">
        <w:t>Noteikt lēmuma 1. punktā minētā nekustamā īpašuma sākumcenu</w:t>
      </w:r>
      <w:r w:rsidRPr="00E54811">
        <w:rPr>
          <w:color w:val="FF0000"/>
        </w:rPr>
        <w:t xml:space="preserve"> </w:t>
      </w:r>
      <w:r w:rsidRPr="00E54811">
        <w:t>9600 EUR.</w:t>
      </w:r>
    </w:p>
    <w:p w14:paraId="3D6E1E61" w14:textId="77777777" w:rsidR="00906177" w:rsidRPr="00E54811" w:rsidRDefault="00906177" w:rsidP="00EC5B12">
      <w:pPr>
        <w:numPr>
          <w:ilvl w:val="0"/>
          <w:numId w:val="81"/>
        </w:numPr>
        <w:ind w:right="43"/>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449046AE" w14:textId="77777777" w:rsidR="00906177" w:rsidRPr="00BA7341" w:rsidRDefault="00906177" w:rsidP="00EC5B12">
      <w:pPr>
        <w:numPr>
          <w:ilvl w:val="0"/>
          <w:numId w:val="81"/>
        </w:numPr>
        <w:ind w:right="43"/>
        <w:jc w:val="both"/>
        <w:rPr>
          <w:rFonts w:eastAsia="Arial"/>
        </w:rPr>
      </w:pPr>
      <w:r w:rsidRPr="00E54811">
        <w:t>Atzīt par spēku zaudējušu Dobeles novada domes 2021.gada 27.maija lēmumu Nr.121/7 “Par pašvaldības nekustamā īpašuma “Daces”, Krimūnu pagastā, Dobeles novadā, atsavināšanu”.</w:t>
      </w:r>
    </w:p>
    <w:p w14:paraId="6DF45A13" w14:textId="77777777" w:rsidR="00906177" w:rsidRPr="00E54811" w:rsidRDefault="00906177" w:rsidP="00906177">
      <w:pPr>
        <w:tabs>
          <w:tab w:val="left" w:pos="0"/>
        </w:tabs>
        <w:contextualSpacing/>
        <w:jc w:val="both"/>
      </w:pPr>
    </w:p>
    <w:p w14:paraId="52307513" w14:textId="77777777" w:rsidR="00906177" w:rsidRDefault="00906177" w:rsidP="00906177">
      <w:pPr>
        <w:pStyle w:val="ListParagraph"/>
        <w:ind w:left="57" w:right="-694"/>
        <w:jc w:val="both"/>
      </w:pPr>
      <w:r w:rsidRPr="00E54811">
        <w:t>Domes priekšsēdētājs                                                                                                  I.Gorskis</w:t>
      </w:r>
    </w:p>
    <w:p w14:paraId="28084294" w14:textId="77777777" w:rsidR="00906177" w:rsidRPr="00E54811" w:rsidRDefault="00906177" w:rsidP="00906177">
      <w:pPr>
        <w:pStyle w:val="ListParagraph"/>
        <w:ind w:left="57" w:right="-694"/>
        <w:jc w:val="both"/>
        <w:rPr>
          <w:color w:val="FF0000"/>
        </w:rPr>
      </w:pPr>
    </w:p>
    <w:p w14:paraId="5B34E31E" w14:textId="77777777" w:rsidR="00906177" w:rsidRPr="00E54811" w:rsidRDefault="00906177" w:rsidP="00906177">
      <w:pPr>
        <w:rPr>
          <w:b/>
        </w:rPr>
      </w:pPr>
      <w:r w:rsidRPr="00E54811">
        <w:rPr>
          <w:b/>
        </w:rPr>
        <w:br w:type="page"/>
      </w:r>
    </w:p>
    <w:p w14:paraId="16F9E82B" w14:textId="77777777" w:rsidR="00906177" w:rsidRPr="00E54811" w:rsidRDefault="00906177" w:rsidP="00906177">
      <w:pPr>
        <w:tabs>
          <w:tab w:val="left" w:pos="-24212"/>
        </w:tabs>
        <w:jc w:val="right"/>
        <w:rPr>
          <w:b/>
        </w:rPr>
      </w:pPr>
      <w:r w:rsidRPr="00E54811">
        <w:rPr>
          <w:b/>
        </w:rPr>
        <w:t>PROJEKTS 4</w:t>
      </w:r>
      <w:r>
        <w:rPr>
          <w:b/>
        </w:rPr>
        <w:t>8</w:t>
      </w:r>
    </w:p>
    <w:p w14:paraId="0C4C6D2D" w14:textId="31BCC82F"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4A6603E2" wp14:editId="194CC8B7">
            <wp:extent cx="676275" cy="752475"/>
            <wp:effectExtent l="0" t="0" r="9525" b="9525"/>
            <wp:docPr id="169" name="Picture 16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B05099F" w14:textId="77777777" w:rsidR="00906177" w:rsidRPr="00E54811" w:rsidRDefault="00906177" w:rsidP="00906177">
      <w:pPr>
        <w:pStyle w:val="Header"/>
        <w:jc w:val="center"/>
        <w:rPr>
          <w:sz w:val="20"/>
        </w:rPr>
      </w:pPr>
      <w:r w:rsidRPr="00E54811">
        <w:rPr>
          <w:sz w:val="20"/>
        </w:rPr>
        <w:t>LATVIJAS REPUBLIKA</w:t>
      </w:r>
    </w:p>
    <w:p w14:paraId="3B4F1465" w14:textId="77777777" w:rsidR="00906177" w:rsidRPr="00E54811" w:rsidRDefault="00906177" w:rsidP="00906177">
      <w:pPr>
        <w:pStyle w:val="Header"/>
        <w:jc w:val="center"/>
        <w:rPr>
          <w:b/>
          <w:sz w:val="32"/>
          <w:szCs w:val="32"/>
        </w:rPr>
      </w:pPr>
      <w:r w:rsidRPr="00E54811">
        <w:rPr>
          <w:b/>
          <w:sz w:val="32"/>
          <w:szCs w:val="32"/>
        </w:rPr>
        <w:t>DOBELES NOVADA DOME</w:t>
      </w:r>
    </w:p>
    <w:p w14:paraId="63CE3570"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78E50637" w14:textId="77777777" w:rsidR="00906177" w:rsidRPr="00E54811" w:rsidRDefault="00906177" w:rsidP="00906177">
      <w:pPr>
        <w:pStyle w:val="Header"/>
        <w:pBdr>
          <w:bottom w:val="double" w:sz="6" w:space="1" w:color="auto"/>
        </w:pBdr>
        <w:jc w:val="center"/>
        <w:rPr>
          <w:color w:val="000000"/>
          <w:sz w:val="16"/>
          <w:szCs w:val="16"/>
        </w:rPr>
      </w:pPr>
      <w:r w:rsidRPr="00E54811">
        <w:rPr>
          <w:sz w:val="16"/>
          <w:szCs w:val="16"/>
        </w:rPr>
        <w:t>Tālr. 63707269, 63700137, 63720940, e-</w:t>
      </w:r>
      <w:r w:rsidRPr="003B2800">
        <w:rPr>
          <w:sz w:val="16"/>
          <w:szCs w:val="16"/>
        </w:rPr>
        <w:t xml:space="preserve">pasts </w:t>
      </w:r>
      <w:hyperlink r:id="rId189" w:history="1">
        <w:r w:rsidRPr="003B2800">
          <w:rPr>
            <w:rStyle w:val="Hyperlink"/>
            <w:rFonts w:eastAsia="Calibri"/>
            <w:color w:val="auto"/>
            <w:sz w:val="16"/>
            <w:szCs w:val="16"/>
          </w:rPr>
          <w:t>dome@dobele.lv</w:t>
        </w:r>
      </w:hyperlink>
    </w:p>
    <w:p w14:paraId="052C67D7" w14:textId="77777777" w:rsidR="00906177" w:rsidRPr="00E54811" w:rsidRDefault="00906177" w:rsidP="00906177">
      <w:pPr>
        <w:pStyle w:val="Default"/>
        <w:jc w:val="center"/>
        <w:rPr>
          <w:b/>
          <w:bCs/>
        </w:rPr>
      </w:pPr>
    </w:p>
    <w:p w14:paraId="13986053" w14:textId="77777777" w:rsidR="00906177" w:rsidRPr="00E54811" w:rsidRDefault="00906177" w:rsidP="00906177">
      <w:pPr>
        <w:pStyle w:val="NoSpacing"/>
        <w:jc w:val="center"/>
        <w:rPr>
          <w:b/>
        </w:rPr>
      </w:pPr>
      <w:r w:rsidRPr="00E54811">
        <w:rPr>
          <w:b/>
        </w:rPr>
        <w:t>LĒMUMS</w:t>
      </w:r>
    </w:p>
    <w:p w14:paraId="57B412FD" w14:textId="77777777" w:rsidR="00906177" w:rsidRPr="00E54811" w:rsidRDefault="00906177" w:rsidP="00906177">
      <w:pPr>
        <w:pStyle w:val="NoSpacing"/>
        <w:jc w:val="center"/>
        <w:rPr>
          <w:b/>
        </w:rPr>
      </w:pPr>
      <w:r w:rsidRPr="00E54811">
        <w:rPr>
          <w:b/>
        </w:rPr>
        <w:t>Dobelē</w:t>
      </w:r>
    </w:p>
    <w:p w14:paraId="32494EA6" w14:textId="77777777" w:rsidR="00906177" w:rsidRPr="00E54811" w:rsidRDefault="00906177" w:rsidP="00906177">
      <w:pPr>
        <w:pStyle w:val="NoSpacing"/>
        <w:jc w:val="both"/>
        <w:rPr>
          <w:b/>
        </w:rPr>
      </w:pPr>
    </w:p>
    <w:p w14:paraId="415B0EDF" w14:textId="05B7F3F0"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3B2800">
        <w:rPr>
          <w:b/>
          <w:bCs/>
        </w:rPr>
        <w:t xml:space="preserve"> </w:t>
      </w:r>
      <w:r w:rsidRPr="00E54811">
        <w:rPr>
          <w:b/>
          <w:bCs/>
        </w:rPr>
        <w:t>gada 30. martā</w:t>
      </w:r>
      <w:r w:rsidRPr="00E54811">
        <w:t xml:space="preserve">                                                                                                  </w:t>
      </w:r>
      <w:r w:rsidRPr="00E54811">
        <w:rPr>
          <w:b/>
          <w:color w:val="000000"/>
        </w:rPr>
        <w:t>Nr.</w:t>
      </w:r>
      <w:r w:rsidR="003B2800">
        <w:rPr>
          <w:b/>
          <w:color w:val="000000"/>
        </w:rPr>
        <w:t>141</w:t>
      </w:r>
      <w:r w:rsidRPr="00E54811">
        <w:rPr>
          <w:b/>
          <w:color w:val="000000"/>
        </w:rPr>
        <w:t>/5</w:t>
      </w:r>
    </w:p>
    <w:p w14:paraId="5D564F4F" w14:textId="15B617B3" w:rsidR="00906177" w:rsidRPr="00E54811" w:rsidRDefault="00906177" w:rsidP="00906177">
      <w:pPr>
        <w:tabs>
          <w:tab w:val="left" w:pos="-24212"/>
        </w:tabs>
        <w:jc w:val="right"/>
        <w:rPr>
          <w:color w:val="000000"/>
        </w:rPr>
      </w:pPr>
      <w:r w:rsidRPr="00E54811">
        <w:rPr>
          <w:color w:val="000000"/>
        </w:rPr>
        <w:t xml:space="preserve">(prot.Nr.5, </w:t>
      </w:r>
      <w:r w:rsidR="003B2800">
        <w:rPr>
          <w:color w:val="000000"/>
        </w:rPr>
        <w:t>48</w:t>
      </w:r>
      <w:r w:rsidRPr="00E54811">
        <w:rPr>
          <w:color w:val="000000"/>
        </w:rPr>
        <w:t>.§)</w:t>
      </w:r>
    </w:p>
    <w:p w14:paraId="532D82C8" w14:textId="77777777" w:rsidR="00906177" w:rsidRPr="00E54811" w:rsidRDefault="00906177" w:rsidP="00906177">
      <w:pPr>
        <w:tabs>
          <w:tab w:val="left" w:pos="-24212"/>
        </w:tabs>
        <w:jc w:val="right"/>
        <w:rPr>
          <w:b/>
        </w:rPr>
      </w:pPr>
    </w:p>
    <w:p w14:paraId="13FF20E1" w14:textId="77777777" w:rsidR="00906177" w:rsidRPr="00E54811" w:rsidRDefault="00906177" w:rsidP="00906177">
      <w:pPr>
        <w:tabs>
          <w:tab w:val="left" w:pos="-24212"/>
        </w:tabs>
        <w:jc w:val="center"/>
        <w:rPr>
          <w:b/>
          <w:u w:val="single"/>
        </w:rPr>
      </w:pPr>
      <w:r w:rsidRPr="00E54811">
        <w:rPr>
          <w:b/>
          <w:u w:val="single"/>
        </w:rPr>
        <w:t>Par pašvaldībai piederošā nekustamā īpašuma Tērvetes iela 39B</w:t>
      </w:r>
      <w:r>
        <w:rPr>
          <w:b/>
          <w:u w:val="single"/>
        </w:rPr>
        <w:t>,</w:t>
      </w:r>
      <w:r w:rsidRPr="00E54811">
        <w:rPr>
          <w:b/>
          <w:u w:val="single"/>
        </w:rPr>
        <w:t xml:space="preserve"> </w:t>
      </w:r>
    </w:p>
    <w:p w14:paraId="3D9D12A2" w14:textId="77777777" w:rsidR="00906177" w:rsidRPr="00E54811" w:rsidRDefault="00906177" w:rsidP="00906177">
      <w:pPr>
        <w:tabs>
          <w:tab w:val="left" w:pos="-24212"/>
        </w:tabs>
        <w:jc w:val="center"/>
        <w:rPr>
          <w:b/>
          <w:u w:val="single"/>
        </w:rPr>
      </w:pPr>
      <w:r w:rsidRPr="00E54811">
        <w:rPr>
          <w:b/>
          <w:u w:val="single"/>
        </w:rPr>
        <w:t>Dobelē, Dobeles novadā atsavināšanu</w:t>
      </w:r>
    </w:p>
    <w:p w14:paraId="4DE0A1D9" w14:textId="77777777" w:rsidR="00906177" w:rsidRPr="00E54811" w:rsidRDefault="00906177" w:rsidP="00906177">
      <w:pPr>
        <w:tabs>
          <w:tab w:val="left" w:pos="-24212"/>
        </w:tabs>
        <w:jc w:val="right"/>
        <w:rPr>
          <w:b/>
        </w:rPr>
      </w:pPr>
    </w:p>
    <w:p w14:paraId="3DADE93C" w14:textId="77777777" w:rsidR="00906177" w:rsidRPr="00E54811" w:rsidRDefault="00906177" w:rsidP="00906177">
      <w:pPr>
        <w:ind w:right="142" w:firstLine="720"/>
        <w:jc w:val="both"/>
      </w:pPr>
      <w:r w:rsidRPr="00E54811">
        <w:t>Dobeles novada pašvaldība ir ierosinājusi zemesgabala Tērvetes iela 39B, Dobelē, Dobeles novadā atsavināšanu.</w:t>
      </w:r>
    </w:p>
    <w:p w14:paraId="53D96FBF" w14:textId="77777777" w:rsidR="00906177" w:rsidRPr="00E54811" w:rsidRDefault="00906177" w:rsidP="00906177">
      <w:pPr>
        <w:ind w:right="142" w:firstLine="720"/>
        <w:jc w:val="both"/>
      </w:pPr>
      <w:r w:rsidRPr="00E54811">
        <w:t>Nekustamais īpašums – zemesgabals Tērvetes iela 39B, Dobelē, Dobeles novadā ar kadastra numuru 4601 015 5582, platība 1424 kv.m., reģistrēts Zemgales rajona tiesas Dobeles pilsētas zemesgrāmatā (nodalījuma numurs </w:t>
      </w:r>
      <w:r w:rsidRPr="00E54811">
        <w:rPr>
          <w:bCs/>
        </w:rPr>
        <w:t>100000092864</w:t>
      </w:r>
      <w:r w:rsidRPr="00E54811">
        <w:t>) uz Dobeles novada pašvaldības vārda.</w:t>
      </w:r>
    </w:p>
    <w:p w14:paraId="57A0E121" w14:textId="77777777" w:rsidR="00906177" w:rsidRPr="00E54811" w:rsidRDefault="00906177" w:rsidP="00906177">
      <w:pPr>
        <w:widowControl w:val="0"/>
        <w:tabs>
          <w:tab w:val="left" w:pos="709"/>
        </w:tabs>
        <w:suppressAutoHyphens/>
        <w:ind w:right="142"/>
        <w:jc w:val="both"/>
        <w:rPr>
          <w:rFonts w:eastAsia="Lucida Sans Unicode"/>
          <w:kern w:val="1"/>
        </w:rPr>
      </w:pPr>
      <w:r w:rsidRPr="00E54811">
        <w:rPr>
          <w:rFonts w:eastAsia="Lucida Sans Unicode"/>
          <w:kern w:val="1"/>
        </w:rPr>
        <w:tab/>
        <w:t>Pašvaldībai tās funkciju veikšanai minētais īpašums nav nepieciešams.</w:t>
      </w:r>
    </w:p>
    <w:p w14:paraId="51E99AA9" w14:textId="77777777" w:rsidR="00906177" w:rsidRPr="00E54811" w:rsidRDefault="00906177" w:rsidP="00906177">
      <w:pPr>
        <w:suppressAutoHyphens/>
        <w:ind w:right="142" w:firstLine="720"/>
        <w:jc w:val="both"/>
        <w:rPr>
          <w:b/>
          <w:lang w:eastAsia="ar-SA"/>
        </w:rPr>
      </w:pPr>
      <w:r w:rsidRPr="00E54811">
        <w:t xml:space="preserve">SIA “INTERBALTIJA” 2022.gada 1.martā noteiktā nekustamā īpašuma iespējamā tirgus vērtība ir 11400 EUR, atbilstoši </w:t>
      </w:r>
      <w:hyperlink r:id="rId190" w:tgtFrame="_blank" w:history="1">
        <w:r w:rsidRPr="00E54811">
          <w:t>Standartizācijas likumā</w:t>
        </w:r>
      </w:hyperlink>
      <w:r w:rsidRPr="00E54811">
        <w:t xml:space="preserve"> paredzētajā kārtībā apstiprinātajiem īpašuma vērtēšanas standartiem. </w:t>
      </w:r>
    </w:p>
    <w:p w14:paraId="09DF1FE9" w14:textId="637883B9" w:rsidR="00906177" w:rsidRPr="00E54811" w:rsidRDefault="00906177" w:rsidP="00906177">
      <w:pPr>
        <w:widowControl w:val="0"/>
        <w:tabs>
          <w:tab w:val="left" w:pos="900"/>
        </w:tabs>
        <w:jc w:val="both"/>
        <w:rPr>
          <w:kern w:val="2"/>
        </w:rPr>
      </w:pPr>
      <w:r w:rsidRPr="00E54811">
        <w:tab/>
        <w:t xml:space="preserve">Saskaņā ar Publiskas personas mantas atsavināšanas likuma 4. panta otro daļu,  6.panta trešo daļu un 8. panta trešo daļu un </w:t>
      </w:r>
      <w:r w:rsidRPr="00E54811">
        <w:rPr>
          <w:rStyle w:val="markedcontent"/>
        </w:rPr>
        <w:t>Ministru kabineta 2011.gada 1.februāra noteikumu Nr.109 “Kārtība, kādā atsavināma publiskas personas manta” 38.punktu,</w:t>
      </w:r>
      <w:r w:rsidRPr="00E54811">
        <w:t xml:space="preserve"> </w:t>
      </w:r>
      <w:r w:rsidR="003B2800" w:rsidRPr="00E54811">
        <w:rPr>
          <w:rFonts w:eastAsia="Calibri"/>
          <w:lang w:eastAsia="en-US"/>
        </w:rPr>
        <w:t xml:space="preserve">atklāti balsojot: </w:t>
      </w:r>
      <w:r w:rsidR="003B2800" w:rsidRPr="00E54811">
        <w:rPr>
          <w:iCs/>
        </w:rPr>
        <w:t>PAR</w:t>
      </w:r>
      <w:r w:rsidR="003B2800">
        <w:rPr>
          <w:iCs/>
        </w:rPr>
        <w:t xml:space="preserve"> </w:t>
      </w:r>
      <w:r w:rsidR="003B2800" w:rsidRPr="00E54811">
        <w:rPr>
          <w:iCs/>
        </w:rPr>
        <w:t>-</w:t>
      </w:r>
      <w:r w:rsidR="003B2800">
        <w:rPr>
          <w:iCs/>
        </w:rPr>
        <w:t xml:space="preserve"> 16</w:t>
      </w:r>
      <w:r w:rsidR="003B2800" w:rsidRPr="00F75DB4">
        <w:rPr>
          <w:rFonts w:eastAsia="Calibri"/>
          <w:color w:val="000000"/>
          <w:lang w:eastAsia="en-US"/>
        </w:rPr>
        <w:t xml:space="preserve">  (</w:t>
      </w:r>
      <w:r w:rsidR="003B2800">
        <w:t xml:space="preserve">Ģirts Ante, </w:t>
      </w:r>
      <w:r w:rsidR="003B2800" w:rsidRPr="00FE5C59">
        <w:rPr>
          <w:bCs/>
          <w:lang w:eastAsia="et-EE"/>
        </w:rPr>
        <w:t>K</w:t>
      </w:r>
      <w:r w:rsidR="003B2800">
        <w:rPr>
          <w:bCs/>
          <w:lang w:eastAsia="et-EE"/>
        </w:rPr>
        <w:t xml:space="preserve">ristīne </w:t>
      </w:r>
      <w:r w:rsidR="003B2800" w:rsidRPr="00FE5C59">
        <w:rPr>
          <w:bCs/>
          <w:lang w:eastAsia="et-EE"/>
        </w:rPr>
        <w:t xml:space="preserve">Briede, </w:t>
      </w:r>
      <w:r w:rsidR="003B2800">
        <w:rPr>
          <w:bCs/>
          <w:lang w:eastAsia="et-EE"/>
        </w:rPr>
        <w:t xml:space="preserve">Sarmīte Dude, </w:t>
      </w:r>
      <w:r w:rsidR="003B2800" w:rsidRPr="00FE5C59">
        <w:rPr>
          <w:bCs/>
          <w:lang w:eastAsia="et-EE"/>
        </w:rPr>
        <w:t>M</w:t>
      </w:r>
      <w:r w:rsidR="003B2800">
        <w:rPr>
          <w:bCs/>
          <w:lang w:eastAsia="et-EE"/>
        </w:rPr>
        <w:t xml:space="preserve">āris </w:t>
      </w:r>
      <w:r w:rsidR="003B2800" w:rsidRPr="00FE5C59">
        <w:rPr>
          <w:bCs/>
          <w:lang w:eastAsia="et-EE"/>
        </w:rPr>
        <w:t>Feldmanis, E</w:t>
      </w:r>
      <w:r w:rsidR="003B2800">
        <w:rPr>
          <w:bCs/>
          <w:lang w:eastAsia="et-EE"/>
        </w:rPr>
        <w:t xml:space="preserve">dgars </w:t>
      </w:r>
      <w:r w:rsidR="003B2800" w:rsidRPr="00FE5C59">
        <w:rPr>
          <w:bCs/>
          <w:lang w:eastAsia="et-EE"/>
        </w:rPr>
        <w:t>Gaigalis, I</w:t>
      </w:r>
      <w:r w:rsidR="003B2800">
        <w:rPr>
          <w:bCs/>
          <w:lang w:eastAsia="et-EE"/>
        </w:rPr>
        <w:t xml:space="preserve">vars </w:t>
      </w:r>
      <w:r w:rsidR="003B2800" w:rsidRPr="00FE5C59">
        <w:rPr>
          <w:bCs/>
          <w:lang w:eastAsia="et-EE"/>
        </w:rPr>
        <w:t>Gorskis, E</w:t>
      </w:r>
      <w:r w:rsidR="003B2800">
        <w:rPr>
          <w:bCs/>
          <w:lang w:eastAsia="et-EE"/>
        </w:rPr>
        <w:t xml:space="preserve">dgars </w:t>
      </w:r>
      <w:r w:rsidR="003B2800" w:rsidRPr="00FE5C59">
        <w:rPr>
          <w:bCs/>
          <w:lang w:eastAsia="et-EE"/>
        </w:rPr>
        <w:t>Laimiņš, A</w:t>
      </w:r>
      <w:r w:rsidR="003B2800">
        <w:rPr>
          <w:bCs/>
          <w:lang w:eastAsia="et-EE"/>
        </w:rPr>
        <w:t xml:space="preserve">ndris </w:t>
      </w:r>
      <w:r w:rsidR="003B2800" w:rsidRPr="00FE5C59">
        <w:rPr>
          <w:bCs/>
          <w:lang w:eastAsia="et-EE"/>
        </w:rPr>
        <w:t xml:space="preserve">Podvinskis, </w:t>
      </w:r>
      <w:r w:rsidR="003B2800">
        <w:rPr>
          <w:bCs/>
          <w:lang w:eastAsia="et-EE"/>
        </w:rPr>
        <w:t xml:space="preserve">Viesturs Reinfelds, </w:t>
      </w:r>
      <w:r w:rsidR="003B2800" w:rsidRPr="00FE5C59">
        <w:rPr>
          <w:bCs/>
          <w:lang w:eastAsia="et-EE"/>
        </w:rPr>
        <w:t>D</w:t>
      </w:r>
      <w:r w:rsidR="003B2800">
        <w:rPr>
          <w:bCs/>
          <w:lang w:eastAsia="et-EE"/>
        </w:rPr>
        <w:t xml:space="preserve">ace </w:t>
      </w:r>
      <w:r w:rsidR="003B2800" w:rsidRPr="00FE5C59">
        <w:rPr>
          <w:bCs/>
          <w:lang w:eastAsia="et-EE"/>
        </w:rPr>
        <w:t xml:space="preserve">Reinika, </w:t>
      </w:r>
      <w:r w:rsidR="003B2800">
        <w:rPr>
          <w:bCs/>
          <w:lang w:eastAsia="et-EE"/>
        </w:rPr>
        <w:t xml:space="preserve">Sanita Olševska, Ainārs Meiers, </w:t>
      </w:r>
      <w:r w:rsidR="003B2800" w:rsidRPr="00FE5C59">
        <w:rPr>
          <w:bCs/>
          <w:lang w:eastAsia="et-EE"/>
        </w:rPr>
        <w:t>G</w:t>
      </w:r>
      <w:r w:rsidR="003B2800">
        <w:rPr>
          <w:bCs/>
          <w:lang w:eastAsia="et-EE"/>
        </w:rPr>
        <w:t xml:space="preserve">untis </w:t>
      </w:r>
      <w:r w:rsidR="003B2800" w:rsidRPr="00FE5C59">
        <w:rPr>
          <w:bCs/>
          <w:lang w:eastAsia="et-EE"/>
        </w:rPr>
        <w:t>Safranovičs, A</w:t>
      </w:r>
      <w:r w:rsidR="003B2800">
        <w:rPr>
          <w:bCs/>
          <w:lang w:eastAsia="et-EE"/>
        </w:rPr>
        <w:t xml:space="preserve">ndrejs </w:t>
      </w:r>
      <w:r w:rsidR="003B2800" w:rsidRPr="00FE5C59">
        <w:rPr>
          <w:bCs/>
          <w:lang w:eastAsia="et-EE"/>
        </w:rPr>
        <w:t xml:space="preserve">Spridzāns, </w:t>
      </w:r>
      <w:r w:rsidR="003B2800">
        <w:rPr>
          <w:bCs/>
          <w:lang w:eastAsia="et-EE"/>
        </w:rPr>
        <w:t>Ivars Stanga, Indra Špela</w:t>
      </w:r>
      <w:r w:rsidR="003B2800" w:rsidRPr="00F75DB4">
        <w:rPr>
          <w:rFonts w:eastAsia="Calibri"/>
          <w:color w:val="000000"/>
          <w:lang w:eastAsia="en-US"/>
        </w:rPr>
        <w:t>)</w:t>
      </w:r>
      <w:r w:rsidR="003B2800">
        <w:rPr>
          <w:rFonts w:eastAsia="Calibri"/>
          <w:color w:val="000000"/>
          <w:lang w:eastAsia="en-US"/>
        </w:rPr>
        <w:t>,</w:t>
      </w:r>
      <w:r w:rsidR="003B2800" w:rsidRPr="00E54811">
        <w:rPr>
          <w:iCs/>
        </w:rPr>
        <w:t xml:space="preserve"> PRET</w:t>
      </w:r>
      <w:r w:rsidR="003B2800">
        <w:rPr>
          <w:iCs/>
        </w:rPr>
        <w:t xml:space="preserve"> </w:t>
      </w:r>
      <w:r w:rsidR="003B2800" w:rsidRPr="00E54811">
        <w:rPr>
          <w:iCs/>
        </w:rPr>
        <w:t>-</w:t>
      </w:r>
      <w:r w:rsidR="003B2800">
        <w:rPr>
          <w:iCs/>
        </w:rPr>
        <w:t xml:space="preserve"> nav</w:t>
      </w:r>
      <w:r w:rsidR="003B2800" w:rsidRPr="00E54811">
        <w:rPr>
          <w:iCs/>
        </w:rPr>
        <w:t>, ATTURAS</w:t>
      </w:r>
      <w:r w:rsidR="003B2800">
        <w:rPr>
          <w:iCs/>
        </w:rPr>
        <w:t xml:space="preserve"> – nav, </w:t>
      </w:r>
      <w:r w:rsidRPr="00E54811">
        <w:t xml:space="preserve">Dobeles novada dome </w:t>
      </w:r>
      <w:r w:rsidRPr="003B2800">
        <w:rPr>
          <w:b/>
          <w:bCs/>
        </w:rPr>
        <w:t>NOLEMJ</w:t>
      </w:r>
      <w:r w:rsidRPr="00E54811">
        <w:t>:</w:t>
      </w:r>
    </w:p>
    <w:p w14:paraId="4FD7F14E" w14:textId="77777777" w:rsidR="00906177" w:rsidRPr="00E54811" w:rsidRDefault="00906177" w:rsidP="00EC5B12">
      <w:pPr>
        <w:numPr>
          <w:ilvl w:val="0"/>
          <w:numId w:val="62"/>
        </w:numPr>
        <w:ind w:right="142"/>
        <w:jc w:val="both"/>
      </w:pPr>
      <w:r w:rsidRPr="00E54811">
        <w:t>Atsavināt  nekustamo īpašumu – zemesgabalu Tērvetes iela 39B, Dobelē, Dobeles novadā ar kadastra numuru 4601 015 5582, platība 1424 kv.m., kadastra apzīmējums 4601 015 5582, pārdodot to atklātā izsolē ar augšupejošu soli.</w:t>
      </w:r>
    </w:p>
    <w:p w14:paraId="2A511800" w14:textId="77777777" w:rsidR="00906177" w:rsidRPr="00E54811" w:rsidRDefault="00906177" w:rsidP="00EC5B12">
      <w:pPr>
        <w:pStyle w:val="NoSpacing1"/>
        <w:numPr>
          <w:ilvl w:val="0"/>
          <w:numId w:val="62"/>
        </w:numPr>
        <w:overflowPunct/>
        <w:autoSpaceDE/>
        <w:autoSpaceDN/>
        <w:adjustRightInd/>
        <w:rPr>
          <w:b/>
          <w:szCs w:val="24"/>
        </w:rPr>
      </w:pPr>
      <w:r w:rsidRPr="00E54811">
        <w:rPr>
          <w:szCs w:val="24"/>
        </w:rPr>
        <w:t>Noteikt lēmuma 1. punktā minētā nekustamā īpašuma nosacīto cenu 11400 EUR</w:t>
      </w:r>
      <w:r w:rsidRPr="00E54811">
        <w:rPr>
          <w:rFonts w:eastAsia="Arial"/>
          <w:szCs w:val="24"/>
        </w:rPr>
        <w:t>.</w:t>
      </w:r>
    </w:p>
    <w:p w14:paraId="0412899A" w14:textId="77777777" w:rsidR="00906177" w:rsidRPr="00E54811" w:rsidRDefault="00906177" w:rsidP="00EC5B12">
      <w:pPr>
        <w:pStyle w:val="ListParagraph"/>
        <w:widowControl/>
        <w:numPr>
          <w:ilvl w:val="0"/>
          <w:numId w:val="62"/>
        </w:numPr>
        <w:suppressAutoHyphens w:val="0"/>
        <w:ind w:right="43"/>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56358501" w14:textId="77777777" w:rsidR="00906177" w:rsidRPr="00E54811" w:rsidRDefault="00906177" w:rsidP="00906177">
      <w:pPr>
        <w:tabs>
          <w:tab w:val="left" w:pos="-24212"/>
        </w:tabs>
        <w:jc w:val="right"/>
        <w:rPr>
          <w:b/>
        </w:rPr>
      </w:pPr>
    </w:p>
    <w:p w14:paraId="5E3C49B5" w14:textId="77777777" w:rsidR="00906177" w:rsidRPr="00E54811" w:rsidRDefault="00906177" w:rsidP="00906177">
      <w:pPr>
        <w:pStyle w:val="ListParagraph"/>
        <w:ind w:left="57" w:right="-694"/>
        <w:jc w:val="both"/>
      </w:pPr>
      <w:r w:rsidRPr="00E54811">
        <w:t>Domes priekšsēdētājs                                                                                                  I.Gorskis</w:t>
      </w:r>
    </w:p>
    <w:p w14:paraId="49E4967F" w14:textId="77777777" w:rsidR="00906177" w:rsidRPr="00E54811" w:rsidRDefault="00906177" w:rsidP="00906177">
      <w:pPr>
        <w:pStyle w:val="ListParagraph"/>
        <w:ind w:left="57"/>
        <w:jc w:val="both"/>
        <w:rPr>
          <w:color w:val="FF0000"/>
        </w:rPr>
      </w:pPr>
    </w:p>
    <w:p w14:paraId="6D9A26E0" w14:textId="77777777" w:rsidR="00906177" w:rsidRPr="00E54811" w:rsidRDefault="00906177" w:rsidP="00906177">
      <w:pPr>
        <w:rPr>
          <w:b/>
        </w:rPr>
      </w:pPr>
      <w:r w:rsidRPr="00E54811">
        <w:rPr>
          <w:b/>
        </w:rPr>
        <w:br w:type="page"/>
      </w:r>
    </w:p>
    <w:p w14:paraId="1947F259" w14:textId="65928562"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46AFDDED" wp14:editId="54694540">
            <wp:extent cx="676275" cy="752475"/>
            <wp:effectExtent l="0" t="0" r="9525" b="9525"/>
            <wp:docPr id="168" name="Picture 16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828FB86" w14:textId="77777777" w:rsidR="00906177" w:rsidRPr="00E54811" w:rsidRDefault="00906177" w:rsidP="00906177">
      <w:pPr>
        <w:pStyle w:val="Header"/>
        <w:jc w:val="center"/>
        <w:rPr>
          <w:sz w:val="20"/>
        </w:rPr>
      </w:pPr>
      <w:r w:rsidRPr="00E54811">
        <w:rPr>
          <w:sz w:val="20"/>
        </w:rPr>
        <w:t>LATVIJAS REPUBLIKA</w:t>
      </w:r>
    </w:p>
    <w:p w14:paraId="5746308D" w14:textId="77777777" w:rsidR="00906177" w:rsidRPr="00E54811" w:rsidRDefault="00906177" w:rsidP="00906177">
      <w:pPr>
        <w:pStyle w:val="Header"/>
        <w:jc w:val="center"/>
        <w:rPr>
          <w:b/>
          <w:sz w:val="32"/>
          <w:szCs w:val="32"/>
        </w:rPr>
      </w:pPr>
      <w:r w:rsidRPr="00E54811">
        <w:rPr>
          <w:b/>
          <w:sz w:val="32"/>
          <w:szCs w:val="32"/>
        </w:rPr>
        <w:t>DOBELES NOVADA DOME</w:t>
      </w:r>
    </w:p>
    <w:p w14:paraId="3AC16837"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28C7DB67" w14:textId="77777777" w:rsidR="00906177" w:rsidRPr="003B2800"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191" w:history="1">
        <w:r w:rsidRPr="003B2800">
          <w:rPr>
            <w:rStyle w:val="Hyperlink"/>
            <w:rFonts w:eastAsia="Calibri"/>
            <w:color w:val="auto"/>
            <w:sz w:val="16"/>
            <w:szCs w:val="16"/>
          </w:rPr>
          <w:t>dome@dobele.lv</w:t>
        </w:r>
      </w:hyperlink>
    </w:p>
    <w:p w14:paraId="1638B498" w14:textId="77777777" w:rsidR="00906177" w:rsidRPr="00E54811" w:rsidRDefault="00906177" w:rsidP="00906177">
      <w:pPr>
        <w:pStyle w:val="Default"/>
        <w:jc w:val="center"/>
        <w:rPr>
          <w:b/>
          <w:bCs/>
        </w:rPr>
      </w:pPr>
    </w:p>
    <w:p w14:paraId="1874EB36" w14:textId="77777777" w:rsidR="00906177" w:rsidRPr="00E54811" w:rsidRDefault="00906177" w:rsidP="00906177">
      <w:pPr>
        <w:pStyle w:val="NoSpacing"/>
        <w:jc w:val="center"/>
        <w:rPr>
          <w:b/>
        </w:rPr>
      </w:pPr>
      <w:r w:rsidRPr="00E54811">
        <w:rPr>
          <w:b/>
        </w:rPr>
        <w:t>LĒMUMS</w:t>
      </w:r>
    </w:p>
    <w:p w14:paraId="58702EBD" w14:textId="77777777" w:rsidR="00906177" w:rsidRPr="00E54811" w:rsidRDefault="00906177" w:rsidP="00906177">
      <w:pPr>
        <w:pStyle w:val="NoSpacing"/>
        <w:jc w:val="center"/>
        <w:rPr>
          <w:b/>
        </w:rPr>
      </w:pPr>
      <w:r w:rsidRPr="00E54811">
        <w:rPr>
          <w:b/>
        </w:rPr>
        <w:t>Dobelē</w:t>
      </w:r>
    </w:p>
    <w:p w14:paraId="62BDE45F" w14:textId="77777777" w:rsidR="00906177" w:rsidRPr="00E54811" w:rsidRDefault="00906177" w:rsidP="00906177">
      <w:pPr>
        <w:pStyle w:val="NoSpacing"/>
        <w:jc w:val="both"/>
        <w:rPr>
          <w:b/>
        </w:rPr>
      </w:pPr>
    </w:p>
    <w:p w14:paraId="29EEF6F1" w14:textId="561DD10F"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3B2800">
        <w:rPr>
          <w:b/>
          <w:bCs/>
        </w:rPr>
        <w:t xml:space="preserve"> </w:t>
      </w:r>
      <w:r w:rsidRPr="00E54811">
        <w:rPr>
          <w:b/>
          <w:bCs/>
        </w:rPr>
        <w:t>gada 30. martā</w:t>
      </w:r>
      <w:r w:rsidRPr="00E54811">
        <w:t xml:space="preserve">                                                                                                  </w:t>
      </w:r>
      <w:r w:rsidRPr="00E54811">
        <w:rPr>
          <w:b/>
          <w:color w:val="000000"/>
        </w:rPr>
        <w:t>Nr.</w:t>
      </w:r>
      <w:r w:rsidR="003B2800">
        <w:rPr>
          <w:b/>
          <w:color w:val="000000"/>
        </w:rPr>
        <w:t>142</w:t>
      </w:r>
      <w:r w:rsidRPr="00E54811">
        <w:rPr>
          <w:b/>
          <w:color w:val="000000"/>
        </w:rPr>
        <w:t>/5</w:t>
      </w:r>
    </w:p>
    <w:p w14:paraId="4F843AA4" w14:textId="2941A32D" w:rsidR="00906177" w:rsidRPr="00E54811" w:rsidRDefault="00906177" w:rsidP="00906177">
      <w:pPr>
        <w:tabs>
          <w:tab w:val="left" w:pos="-24212"/>
        </w:tabs>
        <w:jc w:val="right"/>
        <w:rPr>
          <w:color w:val="000000"/>
        </w:rPr>
      </w:pPr>
      <w:r w:rsidRPr="00E54811">
        <w:rPr>
          <w:color w:val="000000"/>
        </w:rPr>
        <w:t xml:space="preserve">(prot.Nr.5, </w:t>
      </w:r>
      <w:r w:rsidR="003B2800">
        <w:rPr>
          <w:color w:val="000000"/>
        </w:rPr>
        <w:t>49</w:t>
      </w:r>
      <w:r w:rsidRPr="00E54811">
        <w:rPr>
          <w:color w:val="000000"/>
        </w:rPr>
        <w:t>.§)</w:t>
      </w:r>
    </w:p>
    <w:p w14:paraId="1ECA7D2C" w14:textId="77777777" w:rsidR="00906177" w:rsidRPr="00E54811" w:rsidRDefault="00906177" w:rsidP="00906177">
      <w:pPr>
        <w:tabs>
          <w:tab w:val="left" w:pos="-24212"/>
        </w:tabs>
        <w:jc w:val="right"/>
        <w:rPr>
          <w:b/>
        </w:rPr>
      </w:pPr>
    </w:p>
    <w:p w14:paraId="5930C16C" w14:textId="77777777" w:rsidR="00906177" w:rsidRPr="00E54811" w:rsidRDefault="00906177" w:rsidP="00906177">
      <w:pPr>
        <w:tabs>
          <w:tab w:val="left" w:pos="-24212"/>
        </w:tabs>
        <w:jc w:val="center"/>
        <w:rPr>
          <w:b/>
          <w:u w:val="single"/>
        </w:rPr>
      </w:pPr>
      <w:r w:rsidRPr="00E54811">
        <w:rPr>
          <w:b/>
          <w:u w:val="single"/>
        </w:rPr>
        <w:t>Par pašvaldībai piederošā nekustamā īpašuma Tērvetes iela 51</w:t>
      </w:r>
      <w:r>
        <w:rPr>
          <w:b/>
          <w:u w:val="single"/>
        </w:rPr>
        <w:t>,</w:t>
      </w:r>
    </w:p>
    <w:p w14:paraId="3E792E2B" w14:textId="77777777" w:rsidR="00906177" w:rsidRPr="00E54811" w:rsidRDefault="00906177" w:rsidP="00906177">
      <w:pPr>
        <w:tabs>
          <w:tab w:val="left" w:pos="-24212"/>
        </w:tabs>
        <w:jc w:val="center"/>
        <w:rPr>
          <w:b/>
          <w:u w:val="single"/>
        </w:rPr>
      </w:pPr>
      <w:r w:rsidRPr="00E54811">
        <w:rPr>
          <w:b/>
          <w:u w:val="single"/>
        </w:rPr>
        <w:t xml:space="preserve"> Dobelē, Dobeles novadā atsavināšanu</w:t>
      </w:r>
    </w:p>
    <w:p w14:paraId="49ECEA9B" w14:textId="77777777" w:rsidR="00906177" w:rsidRPr="00E54811" w:rsidRDefault="00906177" w:rsidP="00906177">
      <w:pPr>
        <w:tabs>
          <w:tab w:val="left" w:pos="-24212"/>
        </w:tabs>
        <w:jc w:val="right"/>
        <w:rPr>
          <w:b/>
        </w:rPr>
      </w:pPr>
    </w:p>
    <w:p w14:paraId="20F124FC" w14:textId="77777777" w:rsidR="00906177" w:rsidRPr="00E54811" w:rsidRDefault="00906177" w:rsidP="00906177">
      <w:pPr>
        <w:ind w:right="142" w:firstLine="720"/>
        <w:jc w:val="both"/>
      </w:pPr>
      <w:r w:rsidRPr="00E54811">
        <w:t>Dobeles novada pašvaldība ir ierosinājusi zemesgabala Tērvetes iela 51, Dobelē, Dobeles novadā atsavināšanu.</w:t>
      </w:r>
    </w:p>
    <w:p w14:paraId="5E24A7DE" w14:textId="77777777" w:rsidR="00906177" w:rsidRPr="00E54811" w:rsidRDefault="00906177" w:rsidP="00906177">
      <w:pPr>
        <w:ind w:right="142" w:firstLine="720"/>
        <w:jc w:val="both"/>
      </w:pPr>
      <w:r w:rsidRPr="00E54811">
        <w:t>Nekustamais īpašums – zemesgabals Tērvetes iela 51, Dobelē, Dobeles novadā ar kadastra numuru 4601 015 5551, platība 1192 kv.m., reģistrēts Zemgales rajona tiesas Dobeles pilsētas zemesgrāmatā (nodalījuma numurs </w:t>
      </w:r>
      <w:r w:rsidRPr="00E54811">
        <w:rPr>
          <w:bCs/>
        </w:rPr>
        <w:t>100000514785</w:t>
      </w:r>
      <w:r w:rsidRPr="00E54811">
        <w:t>) uz Dobeles novada pašvaldības vārda.</w:t>
      </w:r>
    </w:p>
    <w:p w14:paraId="3F48E510" w14:textId="77777777" w:rsidR="00906177" w:rsidRPr="00E54811" w:rsidRDefault="00906177" w:rsidP="00906177">
      <w:pPr>
        <w:widowControl w:val="0"/>
        <w:tabs>
          <w:tab w:val="left" w:pos="709"/>
        </w:tabs>
        <w:suppressAutoHyphens/>
        <w:ind w:right="142"/>
        <w:jc w:val="both"/>
        <w:rPr>
          <w:rFonts w:eastAsia="Lucida Sans Unicode"/>
          <w:kern w:val="1"/>
        </w:rPr>
      </w:pPr>
      <w:r w:rsidRPr="00E54811">
        <w:rPr>
          <w:rFonts w:eastAsia="Lucida Sans Unicode"/>
          <w:kern w:val="1"/>
        </w:rPr>
        <w:tab/>
        <w:t>Pašvaldībai tās funkciju veikšanai minētais īpašums nav nepieciešams.</w:t>
      </w:r>
    </w:p>
    <w:p w14:paraId="6A88627D" w14:textId="77777777" w:rsidR="00906177" w:rsidRPr="00E54811" w:rsidRDefault="00906177" w:rsidP="00906177">
      <w:pPr>
        <w:suppressAutoHyphens/>
        <w:ind w:right="142" w:firstLine="720"/>
        <w:jc w:val="both"/>
        <w:rPr>
          <w:b/>
          <w:lang w:eastAsia="ar-SA"/>
        </w:rPr>
      </w:pPr>
      <w:r w:rsidRPr="00E54811">
        <w:t xml:space="preserve">SIA “INTERBALTIJA” 2022.gada 1.martā noteiktā nekustamā īpašuma iespējamā tirgus vērtība ir 7500 EUR, atbilstoši </w:t>
      </w:r>
      <w:hyperlink r:id="rId192" w:tgtFrame="_blank" w:history="1">
        <w:r w:rsidRPr="00E54811">
          <w:t>Standartizācijas likumā</w:t>
        </w:r>
      </w:hyperlink>
      <w:r w:rsidRPr="00E54811">
        <w:t xml:space="preserve"> paredzētajā kārtībā apstiprinātajiem īpašuma vērtēšanas standartiem. </w:t>
      </w:r>
    </w:p>
    <w:p w14:paraId="0D3740C9" w14:textId="10BBCD1D" w:rsidR="00906177" w:rsidRPr="00E54811" w:rsidRDefault="00906177" w:rsidP="00906177">
      <w:pPr>
        <w:widowControl w:val="0"/>
        <w:tabs>
          <w:tab w:val="left" w:pos="900"/>
        </w:tabs>
        <w:jc w:val="both"/>
        <w:rPr>
          <w:kern w:val="2"/>
        </w:rPr>
      </w:pPr>
      <w:r w:rsidRPr="00E54811">
        <w:tab/>
        <w:t xml:space="preserve">Saskaņā ar Publiskas personas mantas atsavināšanas likuma 4. panta otro daļu,  6.panta trešo daļu un 8. panta trešo daļu un </w:t>
      </w:r>
      <w:r w:rsidRPr="00E54811">
        <w:rPr>
          <w:rStyle w:val="markedcontent"/>
        </w:rPr>
        <w:t>Ministru kabineta 2011.gada 1.februāra noteikumu Nr.109 “Kārtība, kādā atsavināma publiskas personas manta” 38.punktu,</w:t>
      </w:r>
      <w:r w:rsidRPr="00E54811">
        <w:t xml:space="preserve"> </w:t>
      </w:r>
      <w:r w:rsidR="003B2800" w:rsidRPr="00E54811">
        <w:rPr>
          <w:rFonts w:eastAsia="Calibri"/>
          <w:lang w:eastAsia="en-US"/>
        </w:rPr>
        <w:t xml:space="preserve">atklāti balsojot: </w:t>
      </w:r>
      <w:r w:rsidR="003B2800" w:rsidRPr="00E54811">
        <w:rPr>
          <w:iCs/>
        </w:rPr>
        <w:t>PAR</w:t>
      </w:r>
      <w:r w:rsidR="003B2800">
        <w:rPr>
          <w:iCs/>
        </w:rPr>
        <w:t xml:space="preserve"> </w:t>
      </w:r>
      <w:r w:rsidR="003B2800" w:rsidRPr="00E54811">
        <w:rPr>
          <w:iCs/>
        </w:rPr>
        <w:t>-</w:t>
      </w:r>
      <w:r w:rsidR="003B2800">
        <w:rPr>
          <w:iCs/>
        </w:rPr>
        <w:t xml:space="preserve"> 16</w:t>
      </w:r>
      <w:r w:rsidR="003B2800" w:rsidRPr="00F75DB4">
        <w:rPr>
          <w:rFonts w:eastAsia="Calibri"/>
          <w:color w:val="000000"/>
          <w:lang w:eastAsia="en-US"/>
        </w:rPr>
        <w:t xml:space="preserve">  (</w:t>
      </w:r>
      <w:r w:rsidR="003B2800">
        <w:t xml:space="preserve">Ģirts Ante, </w:t>
      </w:r>
      <w:r w:rsidR="003B2800" w:rsidRPr="00FE5C59">
        <w:rPr>
          <w:bCs/>
          <w:lang w:eastAsia="et-EE"/>
        </w:rPr>
        <w:t>K</w:t>
      </w:r>
      <w:r w:rsidR="003B2800">
        <w:rPr>
          <w:bCs/>
          <w:lang w:eastAsia="et-EE"/>
        </w:rPr>
        <w:t xml:space="preserve">ristīne </w:t>
      </w:r>
      <w:r w:rsidR="003B2800" w:rsidRPr="00FE5C59">
        <w:rPr>
          <w:bCs/>
          <w:lang w:eastAsia="et-EE"/>
        </w:rPr>
        <w:t xml:space="preserve">Briede, </w:t>
      </w:r>
      <w:r w:rsidR="003B2800">
        <w:rPr>
          <w:bCs/>
          <w:lang w:eastAsia="et-EE"/>
        </w:rPr>
        <w:t xml:space="preserve">Sarmīte Dude, </w:t>
      </w:r>
      <w:r w:rsidR="003B2800" w:rsidRPr="00FE5C59">
        <w:rPr>
          <w:bCs/>
          <w:lang w:eastAsia="et-EE"/>
        </w:rPr>
        <w:t>M</w:t>
      </w:r>
      <w:r w:rsidR="003B2800">
        <w:rPr>
          <w:bCs/>
          <w:lang w:eastAsia="et-EE"/>
        </w:rPr>
        <w:t xml:space="preserve">āris </w:t>
      </w:r>
      <w:r w:rsidR="003B2800" w:rsidRPr="00FE5C59">
        <w:rPr>
          <w:bCs/>
          <w:lang w:eastAsia="et-EE"/>
        </w:rPr>
        <w:t>Feldmanis, E</w:t>
      </w:r>
      <w:r w:rsidR="003B2800">
        <w:rPr>
          <w:bCs/>
          <w:lang w:eastAsia="et-EE"/>
        </w:rPr>
        <w:t xml:space="preserve">dgars </w:t>
      </w:r>
      <w:r w:rsidR="003B2800" w:rsidRPr="00FE5C59">
        <w:rPr>
          <w:bCs/>
          <w:lang w:eastAsia="et-EE"/>
        </w:rPr>
        <w:t>Gaigalis, I</w:t>
      </w:r>
      <w:r w:rsidR="003B2800">
        <w:rPr>
          <w:bCs/>
          <w:lang w:eastAsia="et-EE"/>
        </w:rPr>
        <w:t xml:space="preserve">vars </w:t>
      </w:r>
      <w:r w:rsidR="003B2800" w:rsidRPr="00FE5C59">
        <w:rPr>
          <w:bCs/>
          <w:lang w:eastAsia="et-EE"/>
        </w:rPr>
        <w:t>Gorskis, E</w:t>
      </w:r>
      <w:r w:rsidR="003B2800">
        <w:rPr>
          <w:bCs/>
          <w:lang w:eastAsia="et-EE"/>
        </w:rPr>
        <w:t xml:space="preserve">dgars </w:t>
      </w:r>
      <w:r w:rsidR="003B2800" w:rsidRPr="00FE5C59">
        <w:rPr>
          <w:bCs/>
          <w:lang w:eastAsia="et-EE"/>
        </w:rPr>
        <w:t>Laimiņš, A</w:t>
      </w:r>
      <w:r w:rsidR="003B2800">
        <w:rPr>
          <w:bCs/>
          <w:lang w:eastAsia="et-EE"/>
        </w:rPr>
        <w:t xml:space="preserve">ndris </w:t>
      </w:r>
      <w:r w:rsidR="003B2800" w:rsidRPr="00FE5C59">
        <w:rPr>
          <w:bCs/>
          <w:lang w:eastAsia="et-EE"/>
        </w:rPr>
        <w:t xml:space="preserve">Podvinskis, </w:t>
      </w:r>
      <w:r w:rsidR="003B2800">
        <w:rPr>
          <w:bCs/>
          <w:lang w:eastAsia="et-EE"/>
        </w:rPr>
        <w:t xml:space="preserve">Viesturs Reinfelds, </w:t>
      </w:r>
      <w:r w:rsidR="003B2800" w:rsidRPr="00FE5C59">
        <w:rPr>
          <w:bCs/>
          <w:lang w:eastAsia="et-EE"/>
        </w:rPr>
        <w:t>D</w:t>
      </w:r>
      <w:r w:rsidR="003B2800">
        <w:rPr>
          <w:bCs/>
          <w:lang w:eastAsia="et-EE"/>
        </w:rPr>
        <w:t xml:space="preserve">ace </w:t>
      </w:r>
      <w:r w:rsidR="003B2800" w:rsidRPr="00FE5C59">
        <w:rPr>
          <w:bCs/>
          <w:lang w:eastAsia="et-EE"/>
        </w:rPr>
        <w:t xml:space="preserve">Reinika, </w:t>
      </w:r>
      <w:r w:rsidR="003B2800">
        <w:rPr>
          <w:bCs/>
          <w:lang w:eastAsia="et-EE"/>
        </w:rPr>
        <w:t xml:space="preserve">Sanita Olševska, Ainārs Meiers, </w:t>
      </w:r>
      <w:r w:rsidR="003B2800" w:rsidRPr="00FE5C59">
        <w:rPr>
          <w:bCs/>
          <w:lang w:eastAsia="et-EE"/>
        </w:rPr>
        <w:t>G</w:t>
      </w:r>
      <w:r w:rsidR="003B2800">
        <w:rPr>
          <w:bCs/>
          <w:lang w:eastAsia="et-EE"/>
        </w:rPr>
        <w:t xml:space="preserve">untis </w:t>
      </w:r>
      <w:r w:rsidR="003B2800" w:rsidRPr="00FE5C59">
        <w:rPr>
          <w:bCs/>
          <w:lang w:eastAsia="et-EE"/>
        </w:rPr>
        <w:t>Safranovičs, A</w:t>
      </w:r>
      <w:r w:rsidR="003B2800">
        <w:rPr>
          <w:bCs/>
          <w:lang w:eastAsia="et-EE"/>
        </w:rPr>
        <w:t xml:space="preserve">ndrejs </w:t>
      </w:r>
      <w:r w:rsidR="003B2800" w:rsidRPr="00FE5C59">
        <w:rPr>
          <w:bCs/>
          <w:lang w:eastAsia="et-EE"/>
        </w:rPr>
        <w:t xml:space="preserve">Spridzāns, </w:t>
      </w:r>
      <w:r w:rsidR="003B2800">
        <w:rPr>
          <w:bCs/>
          <w:lang w:eastAsia="et-EE"/>
        </w:rPr>
        <w:t>Ivars Stanga, Indra Špela</w:t>
      </w:r>
      <w:r w:rsidR="003B2800" w:rsidRPr="00F75DB4">
        <w:rPr>
          <w:rFonts w:eastAsia="Calibri"/>
          <w:color w:val="000000"/>
          <w:lang w:eastAsia="en-US"/>
        </w:rPr>
        <w:t>)</w:t>
      </w:r>
      <w:r w:rsidR="003B2800">
        <w:rPr>
          <w:rFonts w:eastAsia="Calibri"/>
          <w:color w:val="000000"/>
          <w:lang w:eastAsia="en-US"/>
        </w:rPr>
        <w:t>,</w:t>
      </w:r>
      <w:r w:rsidR="003B2800" w:rsidRPr="00E54811">
        <w:rPr>
          <w:iCs/>
        </w:rPr>
        <w:t xml:space="preserve"> PRET</w:t>
      </w:r>
      <w:r w:rsidR="003B2800">
        <w:rPr>
          <w:iCs/>
        </w:rPr>
        <w:t xml:space="preserve"> </w:t>
      </w:r>
      <w:r w:rsidR="003B2800" w:rsidRPr="00E54811">
        <w:rPr>
          <w:iCs/>
        </w:rPr>
        <w:t>-</w:t>
      </w:r>
      <w:r w:rsidR="003B2800">
        <w:rPr>
          <w:iCs/>
        </w:rPr>
        <w:t xml:space="preserve"> nav</w:t>
      </w:r>
      <w:r w:rsidR="003B2800" w:rsidRPr="00E54811">
        <w:rPr>
          <w:iCs/>
        </w:rPr>
        <w:t>, ATTURAS</w:t>
      </w:r>
      <w:r w:rsidR="003B2800">
        <w:rPr>
          <w:iCs/>
        </w:rPr>
        <w:t xml:space="preserve"> – nav, </w:t>
      </w:r>
      <w:r w:rsidRPr="00E54811">
        <w:t xml:space="preserve">Dobeles novada dome </w:t>
      </w:r>
      <w:r w:rsidRPr="003B2800">
        <w:rPr>
          <w:b/>
          <w:bCs/>
        </w:rPr>
        <w:t>NOLEMJ</w:t>
      </w:r>
      <w:r w:rsidRPr="00E54811">
        <w:t>:</w:t>
      </w:r>
    </w:p>
    <w:p w14:paraId="1BBD1DAA" w14:textId="77777777" w:rsidR="00906177" w:rsidRPr="00E54811" w:rsidRDefault="00906177" w:rsidP="00906177">
      <w:pPr>
        <w:ind w:right="142" w:firstLine="720"/>
        <w:jc w:val="both"/>
      </w:pPr>
    </w:p>
    <w:p w14:paraId="4127B08A" w14:textId="77777777" w:rsidR="00906177" w:rsidRPr="00E54811" w:rsidRDefault="00906177" w:rsidP="00EC5B12">
      <w:pPr>
        <w:pStyle w:val="ListParagraph"/>
        <w:widowControl/>
        <w:numPr>
          <w:ilvl w:val="0"/>
          <w:numId w:val="63"/>
        </w:numPr>
        <w:tabs>
          <w:tab w:val="left" w:pos="-24212"/>
        </w:tabs>
        <w:suppressAutoHyphens w:val="0"/>
        <w:contextualSpacing/>
        <w:jc w:val="both"/>
        <w:rPr>
          <w:b/>
        </w:rPr>
      </w:pPr>
      <w:r w:rsidRPr="00E54811">
        <w:t>Atsavināt  nekustamo īpašumu – zemesgabalu Tērvetes iela 51, Dobelē, Dobeles novadā ar kadastra numuru 4601 015 5551, platība 1192 kv.m., kadastra apzīmējums 4601 015 5551, pārdodot to atklātā izsolē ar augšupejošu soli.</w:t>
      </w:r>
    </w:p>
    <w:p w14:paraId="2AAC774D" w14:textId="77777777" w:rsidR="00906177" w:rsidRPr="00E54811" w:rsidRDefault="00906177" w:rsidP="00EC5B12">
      <w:pPr>
        <w:pStyle w:val="NoSpacing1"/>
        <w:numPr>
          <w:ilvl w:val="0"/>
          <w:numId w:val="63"/>
        </w:numPr>
        <w:overflowPunct/>
        <w:autoSpaceDE/>
        <w:autoSpaceDN/>
        <w:adjustRightInd/>
        <w:rPr>
          <w:b/>
          <w:szCs w:val="24"/>
        </w:rPr>
      </w:pPr>
      <w:r w:rsidRPr="00E54811">
        <w:rPr>
          <w:szCs w:val="24"/>
        </w:rPr>
        <w:t>Noteikt lēmuma 1. punktā minētā nekustamā īpašuma nosacīto cenu 7500 EUR</w:t>
      </w:r>
      <w:r w:rsidRPr="00E54811">
        <w:rPr>
          <w:rFonts w:eastAsia="Arial"/>
          <w:szCs w:val="24"/>
        </w:rPr>
        <w:t>.</w:t>
      </w:r>
    </w:p>
    <w:p w14:paraId="35697E4B" w14:textId="77777777" w:rsidR="00906177" w:rsidRPr="00E54811" w:rsidRDefault="00906177" w:rsidP="00EC5B12">
      <w:pPr>
        <w:pStyle w:val="ListParagraph"/>
        <w:widowControl/>
        <w:numPr>
          <w:ilvl w:val="0"/>
          <w:numId w:val="63"/>
        </w:numPr>
        <w:suppressAutoHyphens w:val="0"/>
        <w:ind w:right="43"/>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2B1EDB5D" w14:textId="77777777" w:rsidR="00906177" w:rsidRPr="00E54811" w:rsidRDefault="00906177" w:rsidP="00906177">
      <w:pPr>
        <w:pStyle w:val="ListParagraph"/>
        <w:ind w:left="57" w:right="-694"/>
        <w:jc w:val="both"/>
      </w:pPr>
    </w:p>
    <w:p w14:paraId="59D249A3" w14:textId="77777777" w:rsidR="00906177" w:rsidRPr="00E54811" w:rsidRDefault="00906177" w:rsidP="00906177">
      <w:pPr>
        <w:pStyle w:val="ListParagraph"/>
        <w:ind w:left="57" w:right="-694"/>
        <w:jc w:val="both"/>
      </w:pPr>
    </w:p>
    <w:p w14:paraId="735FDDA9" w14:textId="77777777" w:rsidR="00906177" w:rsidRPr="00E54811" w:rsidRDefault="00906177" w:rsidP="00906177">
      <w:pPr>
        <w:pStyle w:val="ListParagraph"/>
        <w:ind w:left="57" w:right="-694"/>
        <w:jc w:val="both"/>
      </w:pPr>
      <w:r w:rsidRPr="00E54811">
        <w:t>Domes priekšsēdētājs                                                                                                  I.Gorskis</w:t>
      </w:r>
    </w:p>
    <w:p w14:paraId="3FC7885E" w14:textId="77777777" w:rsidR="00906177" w:rsidRPr="00E54811" w:rsidRDefault="00906177" w:rsidP="00906177">
      <w:pPr>
        <w:pStyle w:val="ListParagraph"/>
        <w:ind w:left="57"/>
        <w:jc w:val="both"/>
        <w:rPr>
          <w:color w:val="FF0000"/>
        </w:rPr>
      </w:pPr>
    </w:p>
    <w:p w14:paraId="73EC9147" w14:textId="0C3D6618" w:rsidR="00906177" w:rsidRPr="00E54811" w:rsidRDefault="00906177" w:rsidP="00906177">
      <w:pPr>
        <w:jc w:val="right"/>
        <w:rPr>
          <w:b/>
        </w:rPr>
      </w:pPr>
      <w:r w:rsidRPr="00E54811">
        <w:rPr>
          <w:b/>
        </w:rPr>
        <w:br w:type="page"/>
      </w:r>
    </w:p>
    <w:p w14:paraId="558E3C64" w14:textId="34329C21"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63E1AB5B" wp14:editId="0CFBD54D">
            <wp:extent cx="676275" cy="752475"/>
            <wp:effectExtent l="0" t="0" r="9525" b="9525"/>
            <wp:docPr id="167" name="Picture 1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AF9BDF" w14:textId="77777777" w:rsidR="00906177" w:rsidRPr="00E54811" w:rsidRDefault="00906177" w:rsidP="00906177">
      <w:pPr>
        <w:pStyle w:val="Header"/>
        <w:jc w:val="center"/>
        <w:rPr>
          <w:sz w:val="20"/>
        </w:rPr>
      </w:pPr>
      <w:r w:rsidRPr="00E54811">
        <w:rPr>
          <w:sz w:val="20"/>
        </w:rPr>
        <w:t>LATVIJAS REPUBLIKA</w:t>
      </w:r>
    </w:p>
    <w:p w14:paraId="07FBA829" w14:textId="77777777" w:rsidR="00906177" w:rsidRPr="00E54811" w:rsidRDefault="00906177" w:rsidP="00906177">
      <w:pPr>
        <w:pStyle w:val="Header"/>
        <w:jc w:val="center"/>
        <w:rPr>
          <w:b/>
          <w:sz w:val="32"/>
          <w:szCs w:val="32"/>
        </w:rPr>
      </w:pPr>
      <w:r w:rsidRPr="00E54811">
        <w:rPr>
          <w:b/>
          <w:sz w:val="32"/>
          <w:szCs w:val="32"/>
        </w:rPr>
        <w:t>DOBELES NOVADA DOME</w:t>
      </w:r>
    </w:p>
    <w:p w14:paraId="5C6EE0D2"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24B3AD69" w14:textId="77777777" w:rsidR="00906177" w:rsidRPr="0037230B"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193" w:history="1">
        <w:r w:rsidRPr="0037230B">
          <w:rPr>
            <w:rStyle w:val="Hyperlink"/>
            <w:rFonts w:eastAsia="Calibri"/>
            <w:color w:val="auto"/>
            <w:sz w:val="16"/>
            <w:szCs w:val="16"/>
          </w:rPr>
          <w:t>dome@dobele.lv</w:t>
        </w:r>
      </w:hyperlink>
    </w:p>
    <w:p w14:paraId="1C1055CF" w14:textId="77777777" w:rsidR="00906177" w:rsidRPr="00E54811" w:rsidRDefault="00906177" w:rsidP="00906177">
      <w:pPr>
        <w:pStyle w:val="Default"/>
        <w:jc w:val="center"/>
        <w:rPr>
          <w:b/>
          <w:bCs/>
        </w:rPr>
      </w:pPr>
    </w:p>
    <w:p w14:paraId="39B8B6AC" w14:textId="77777777" w:rsidR="00906177" w:rsidRPr="00E54811" w:rsidRDefault="00906177" w:rsidP="00906177">
      <w:pPr>
        <w:pStyle w:val="NoSpacing"/>
        <w:jc w:val="center"/>
        <w:rPr>
          <w:b/>
        </w:rPr>
      </w:pPr>
      <w:r w:rsidRPr="00E54811">
        <w:rPr>
          <w:b/>
        </w:rPr>
        <w:t>LĒMUMS</w:t>
      </w:r>
    </w:p>
    <w:p w14:paraId="7E44C178" w14:textId="77777777" w:rsidR="00906177" w:rsidRPr="00E54811" w:rsidRDefault="00906177" w:rsidP="00906177">
      <w:pPr>
        <w:pStyle w:val="NoSpacing"/>
        <w:jc w:val="center"/>
        <w:rPr>
          <w:b/>
        </w:rPr>
      </w:pPr>
      <w:r w:rsidRPr="00E54811">
        <w:rPr>
          <w:b/>
        </w:rPr>
        <w:t>Dobelē</w:t>
      </w:r>
    </w:p>
    <w:p w14:paraId="2EBF0265" w14:textId="77777777" w:rsidR="00906177" w:rsidRPr="00E54811" w:rsidRDefault="00906177" w:rsidP="00906177">
      <w:pPr>
        <w:pStyle w:val="NoSpacing"/>
        <w:jc w:val="both"/>
        <w:rPr>
          <w:b/>
        </w:rPr>
      </w:pPr>
    </w:p>
    <w:p w14:paraId="70CBA272" w14:textId="1415E6BF"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37230B">
        <w:rPr>
          <w:b/>
          <w:bCs/>
        </w:rPr>
        <w:t xml:space="preserve"> </w:t>
      </w:r>
      <w:r w:rsidRPr="00E54811">
        <w:rPr>
          <w:b/>
          <w:bCs/>
        </w:rPr>
        <w:t>gada 30. martā</w:t>
      </w:r>
      <w:r w:rsidRPr="00E54811">
        <w:t xml:space="preserve">                                                                                                  </w:t>
      </w:r>
      <w:r w:rsidRPr="00E54811">
        <w:rPr>
          <w:b/>
          <w:color w:val="000000"/>
        </w:rPr>
        <w:t>Nr.</w:t>
      </w:r>
      <w:r w:rsidR="0037230B">
        <w:rPr>
          <w:b/>
          <w:color w:val="000000"/>
        </w:rPr>
        <w:t>143</w:t>
      </w:r>
      <w:r w:rsidRPr="00E54811">
        <w:rPr>
          <w:b/>
          <w:color w:val="000000"/>
        </w:rPr>
        <w:t>/5</w:t>
      </w:r>
    </w:p>
    <w:p w14:paraId="4F23F3BD" w14:textId="677FD9E6" w:rsidR="00906177" w:rsidRPr="00E54811" w:rsidRDefault="00906177" w:rsidP="00906177">
      <w:pPr>
        <w:tabs>
          <w:tab w:val="left" w:pos="-24212"/>
        </w:tabs>
        <w:jc w:val="right"/>
        <w:rPr>
          <w:color w:val="000000"/>
        </w:rPr>
      </w:pPr>
      <w:r w:rsidRPr="00E54811">
        <w:rPr>
          <w:color w:val="000000"/>
        </w:rPr>
        <w:t xml:space="preserve">(prot.Nr.5, </w:t>
      </w:r>
      <w:r w:rsidR="0037230B">
        <w:rPr>
          <w:color w:val="000000"/>
        </w:rPr>
        <w:t>50</w:t>
      </w:r>
      <w:r w:rsidRPr="00E54811">
        <w:rPr>
          <w:color w:val="000000"/>
        </w:rPr>
        <w:t>.§)</w:t>
      </w:r>
    </w:p>
    <w:p w14:paraId="314A6B1C" w14:textId="77777777" w:rsidR="00906177" w:rsidRPr="00E54811" w:rsidRDefault="00906177" w:rsidP="00906177">
      <w:pPr>
        <w:tabs>
          <w:tab w:val="left" w:pos="-24212"/>
        </w:tabs>
        <w:jc w:val="right"/>
        <w:rPr>
          <w:b/>
        </w:rPr>
      </w:pPr>
    </w:p>
    <w:p w14:paraId="0EFBD5A9" w14:textId="77777777" w:rsidR="00906177" w:rsidRPr="00E54811" w:rsidRDefault="00906177" w:rsidP="00906177">
      <w:pPr>
        <w:tabs>
          <w:tab w:val="left" w:pos="-24212"/>
        </w:tabs>
        <w:jc w:val="center"/>
        <w:rPr>
          <w:b/>
          <w:u w:val="single"/>
        </w:rPr>
      </w:pPr>
      <w:r w:rsidRPr="00E54811">
        <w:rPr>
          <w:b/>
          <w:u w:val="single"/>
        </w:rPr>
        <w:t xml:space="preserve">Par pašvaldībai piederošā nekustamā īpašuma “Saulīši”, </w:t>
      </w:r>
    </w:p>
    <w:p w14:paraId="6E40689E" w14:textId="77777777" w:rsidR="00906177" w:rsidRPr="00E54811" w:rsidRDefault="00906177" w:rsidP="00906177">
      <w:pPr>
        <w:tabs>
          <w:tab w:val="left" w:pos="-24212"/>
        </w:tabs>
        <w:jc w:val="center"/>
        <w:rPr>
          <w:b/>
          <w:u w:val="single"/>
        </w:rPr>
      </w:pPr>
      <w:r w:rsidRPr="00E54811">
        <w:rPr>
          <w:b/>
          <w:u w:val="single"/>
        </w:rPr>
        <w:t>Bērzes pagastā, Dobeles novadā atsavināšanu</w:t>
      </w:r>
    </w:p>
    <w:p w14:paraId="37FA6664" w14:textId="77777777" w:rsidR="00906177" w:rsidRPr="00E54811" w:rsidRDefault="00906177" w:rsidP="00906177">
      <w:pPr>
        <w:tabs>
          <w:tab w:val="left" w:pos="-24212"/>
        </w:tabs>
        <w:jc w:val="right"/>
        <w:rPr>
          <w:b/>
        </w:rPr>
      </w:pPr>
    </w:p>
    <w:p w14:paraId="1C36E0DF" w14:textId="77777777" w:rsidR="00906177" w:rsidRPr="00E54811" w:rsidRDefault="00906177" w:rsidP="00906177">
      <w:pPr>
        <w:ind w:right="142" w:firstLine="720"/>
        <w:jc w:val="both"/>
      </w:pPr>
      <w:r w:rsidRPr="00E54811">
        <w:t>Dobeles novada pašvaldība ir ierosinājusi zemesgabala “Saulīši”, Bērzes pagastā, Dobeles novadā atsavināšanu.</w:t>
      </w:r>
    </w:p>
    <w:p w14:paraId="005D9CFD" w14:textId="77777777" w:rsidR="00906177" w:rsidRPr="00E54811" w:rsidRDefault="00906177" w:rsidP="00906177">
      <w:pPr>
        <w:ind w:right="142" w:firstLine="720"/>
        <w:jc w:val="both"/>
      </w:pPr>
      <w:r w:rsidRPr="00E54811">
        <w:t>Nekustamais īpašums – zemesgabals “Saulīši”, Bērzes pagastā, Dobeles novadā ar kadastra numuru 4652 005 0538, platība 2868 kv.m., reģistrēts Zemgales rajona tiesas Bērzes pagasta zemesgrāmatā (nodalījuma numurs </w:t>
      </w:r>
      <w:r w:rsidRPr="00E54811">
        <w:rPr>
          <w:bCs/>
        </w:rPr>
        <w:t>100000622487</w:t>
      </w:r>
      <w:r w:rsidRPr="00E54811">
        <w:t>) uz Dobeles novada pašvaldības vārda.</w:t>
      </w:r>
    </w:p>
    <w:p w14:paraId="225C3E73" w14:textId="77777777" w:rsidR="00906177" w:rsidRPr="00E54811" w:rsidRDefault="00906177" w:rsidP="00906177">
      <w:pPr>
        <w:widowControl w:val="0"/>
        <w:tabs>
          <w:tab w:val="left" w:pos="709"/>
        </w:tabs>
        <w:suppressAutoHyphens/>
        <w:ind w:right="142"/>
        <w:jc w:val="both"/>
        <w:rPr>
          <w:rFonts w:eastAsia="Lucida Sans Unicode"/>
          <w:kern w:val="1"/>
        </w:rPr>
      </w:pPr>
      <w:r w:rsidRPr="00E54811">
        <w:rPr>
          <w:rFonts w:eastAsia="Lucida Sans Unicode"/>
          <w:kern w:val="1"/>
        </w:rPr>
        <w:tab/>
        <w:t>Pašvaldībai tās funkciju veikšanai minētais īpašums nav nepieciešams.</w:t>
      </w:r>
    </w:p>
    <w:p w14:paraId="47D47F85" w14:textId="77777777" w:rsidR="00906177" w:rsidRPr="00E54811" w:rsidRDefault="00906177" w:rsidP="00906177">
      <w:pPr>
        <w:suppressAutoHyphens/>
        <w:ind w:right="142" w:firstLine="720"/>
        <w:jc w:val="both"/>
        <w:rPr>
          <w:b/>
          <w:lang w:eastAsia="ar-SA"/>
        </w:rPr>
      </w:pPr>
      <w:r w:rsidRPr="00E54811">
        <w:t xml:space="preserve">SIA “INTERBALTIJA” 2022.gada 22.februārī noteiktā nekustamā īpašuma iespējamā tirgus vērtība ir 5400 EUR, atbilstoši </w:t>
      </w:r>
      <w:hyperlink r:id="rId194" w:tgtFrame="_blank" w:history="1">
        <w:r w:rsidRPr="00E54811">
          <w:t>Standartizācijas likumā</w:t>
        </w:r>
      </w:hyperlink>
      <w:r w:rsidRPr="00E54811">
        <w:t xml:space="preserve"> paredzētajā kārtībā apstiprinātajiem īpašuma vērtēšanas standartiem. </w:t>
      </w:r>
    </w:p>
    <w:p w14:paraId="3E2CECF4" w14:textId="7392DF97" w:rsidR="00906177" w:rsidRPr="00E54811" w:rsidRDefault="00906177" w:rsidP="00906177">
      <w:pPr>
        <w:widowControl w:val="0"/>
        <w:tabs>
          <w:tab w:val="left" w:pos="900"/>
        </w:tabs>
        <w:jc w:val="both"/>
        <w:rPr>
          <w:kern w:val="2"/>
        </w:rPr>
      </w:pPr>
      <w:r w:rsidRPr="00E54811">
        <w:tab/>
        <w:t xml:space="preserve">Saskaņā ar Publiskas personas mantas atsavināšanas likuma 4. panta otro daļu,  6.panta trešo daļu un 8. panta trešo daļu un </w:t>
      </w:r>
      <w:r w:rsidRPr="00E54811">
        <w:rPr>
          <w:rStyle w:val="markedcontent"/>
        </w:rPr>
        <w:t>Ministru kabineta 2011.gada 1.februāra noteikumu Nr.109 “Kārtība, kādā atsavināma publiskas personas manta” 38.punktu,</w:t>
      </w:r>
      <w:r w:rsidRPr="00E54811">
        <w:t xml:space="preserve"> </w:t>
      </w:r>
      <w:r w:rsidR="0037230B" w:rsidRPr="00E54811">
        <w:rPr>
          <w:rFonts w:eastAsia="Calibri"/>
          <w:lang w:eastAsia="en-US"/>
        </w:rPr>
        <w:t xml:space="preserve">atklāti balsojot: </w:t>
      </w:r>
      <w:r w:rsidR="0037230B" w:rsidRPr="00E54811">
        <w:rPr>
          <w:iCs/>
        </w:rPr>
        <w:t>PAR</w:t>
      </w:r>
      <w:r w:rsidR="0037230B">
        <w:rPr>
          <w:iCs/>
        </w:rPr>
        <w:t xml:space="preserve"> </w:t>
      </w:r>
      <w:r w:rsidR="0037230B" w:rsidRPr="00E54811">
        <w:rPr>
          <w:iCs/>
        </w:rPr>
        <w:t>-</w:t>
      </w:r>
      <w:r w:rsidR="0037230B">
        <w:rPr>
          <w:iCs/>
        </w:rPr>
        <w:t xml:space="preserve"> 1</w:t>
      </w:r>
      <w:r w:rsidR="00A033AD">
        <w:rPr>
          <w:iCs/>
        </w:rPr>
        <w:t>7</w:t>
      </w:r>
      <w:r w:rsidR="0037230B" w:rsidRPr="00F75DB4">
        <w:rPr>
          <w:rFonts w:eastAsia="Calibri"/>
          <w:color w:val="000000"/>
          <w:lang w:eastAsia="en-US"/>
        </w:rPr>
        <w:t xml:space="preserve">  (</w:t>
      </w:r>
      <w:r w:rsidR="0037230B">
        <w:t xml:space="preserve">Ģirts Ante, </w:t>
      </w:r>
      <w:r w:rsidR="0037230B" w:rsidRPr="00FE5C59">
        <w:rPr>
          <w:bCs/>
          <w:lang w:eastAsia="et-EE"/>
        </w:rPr>
        <w:t>K</w:t>
      </w:r>
      <w:r w:rsidR="0037230B">
        <w:rPr>
          <w:bCs/>
          <w:lang w:eastAsia="et-EE"/>
        </w:rPr>
        <w:t xml:space="preserve">ristīne </w:t>
      </w:r>
      <w:r w:rsidR="0037230B" w:rsidRPr="00FE5C59">
        <w:rPr>
          <w:bCs/>
          <w:lang w:eastAsia="et-EE"/>
        </w:rPr>
        <w:t xml:space="preserve">Briede, </w:t>
      </w:r>
      <w:r w:rsidR="0037230B">
        <w:rPr>
          <w:bCs/>
          <w:lang w:eastAsia="et-EE"/>
        </w:rPr>
        <w:t xml:space="preserve">Sarmīte Dude, </w:t>
      </w:r>
      <w:r w:rsidR="0037230B" w:rsidRPr="00FE5C59">
        <w:rPr>
          <w:bCs/>
          <w:lang w:eastAsia="et-EE"/>
        </w:rPr>
        <w:t>M</w:t>
      </w:r>
      <w:r w:rsidR="0037230B">
        <w:rPr>
          <w:bCs/>
          <w:lang w:eastAsia="et-EE"/>
        </w:rPr>
        <w:t xml:space="preserve">āris </w:t>
      </w:r>
      <w:r w:rsidR="0037230B" w:rsidRPr="00FE5C59">
        <w:rPr>
          <w:bCs/>
          <w:lang w:eastAsia="et-EE"/>
        </w:rPr>
        <w:t>Feldmanis, E</w:t>
      </w:r>
      <w:r w:rsidR="0037230B">
        <w:rPr>
          <w:bCs/>
          <w:lang w:eastAsia="et-EE"/>
        </w:rPr>
        <w:t xml:space="preserve">dgars </w:t>
      </w:r>
      <w:r w:rsidR="0037230B" w:rsidRPr="00FE5C59">
        <w:rPr>
          <w:bCs/>
          <w:lang w:eastAsia="et-EE"/>
        </w:rPr>
        <w:t>Gaigalis, I</w:t>
      </w:r>
      <w:r w:rsidR="0037230B">
        <w:rPr>
          <w:bCs/>
          <w:lang w:eastAsia="et-EE"/>
        </w:rPr>
        <w:t xml:space="preserve">vars </w:t>
      </w:r>
      <w:r w:rsidR="0037230B" w:rsidRPr="00FE5C59">
        <w:rPr>
          <w:bCs/>
          <w:lang w:eastAsia="et-EE"/>
        </w:rPr>
        <w:t>Gorskis, E</w:t>
      </w:r>
      <w:r w:rsidR="0037230B">
        <w:rPr>
          <w:bCs/>
          <w:lang w:eastAsia="et-EE"/>
        </w:rPr>
        <w:t xml:space="preserve">dgars </w:t>
      </w:r>
      <w:r w:rsidR="0037230B" w:rsidRPr="00FE5C59">
        <w:rPr>
          <w:bCs/>
          <w:lang w:eastAsia="et-EE"/>
        </w:rPr>
        <w:t xml:space="preserve">Laimiņš, </w:t>
      </w:r>
      <w:r w:rsidR="00A033AD">
        <w:rPr>
          <w:bCs/>
          <w:lang w:eastAsia="et-EE"/>
        </w:rPr>
        <w:t xml:space="preserve">Gints Kaminskis, </w:t>
      </w:r>
      <w:r w:rsidR="0037230B" w:rsidRPr="00FE5C59">
        <w:rPr>
          <w:bCs/>
          <w:lang w:eastAsia="et-EE"/>
        </w:rPr>
        <w:t>A</w:t>
      </w:r>
      <w:r w:rsidR="0037230B">
        <w:rPr>
          <w:bCs/>
          <w:lang w:eastAsia="et-EE"/>
        </w:rPr>
        <w:t xml:space="preserve">ndris </w:t>
      </w:r>
      <w:r w:rsidR="0037230B" w:rsidRPr="00FE5C59">
        <w:rPr>
          <w:bCs/>
          <w:lang w:eastAsia="et-EE"/>
        </w:rPr>
        <w:t xml:space="preserve">Podvinskis, </w:t>
      </w:r>
      <w:r w:rsidR="0037230B">
        <w:rPr>
          <w:bCs/>
          <w:lang w:eastAsia="et-EE"/>
        </w:rPr>
        <w:t xml:space="preserve">Viesturs Reinfelds, </w:t>
      </w:r>
      <w:r w:rsidR="0037230B" w:rsidRPr="00FE5C59">
        <w:rPr>
          <w:bCs/>
          <w:lang w:eastAsia="et-EE"/>
        </w:rPr>
        <w:t>D</w:t>
      </w:r>
      <w:r w:rsidR="0037230B">
        <w:rPr>
          <w:bCs/>
          <w:lang w:eastAsia="et-EE"/>
        </w:rPr>
        <w:t xml:space="preserve">ace </w:t>
      </w:r>
      <w:r w:rsidR="0037230B" w:rsidRPr="00FE5C59">
        <w:rPr>
          <w:bCs/>
          <w:lang w:eastAsia="et-EE"/>
        </w:rPr>
        <w:t xml:space="preserve">Reinika, </w:t>
      </w:r>
      <w:r w:rsidR="0037230B">
        <w:rPr>
          <w:bCs/>
          <w:lang w:eastAsia="et-EE"/>
        </w:rPr>
        <w:t xml:space="preserve">Sanita Olševska, Ainārs Meiers, </w:t>
      </w:r>
      <w:r w:rsidR="0037230B" w:rsidRPr="00FE5C59">
        <w:rPr>
          <w:bCs/>
          <w:lang w:eastAsia="et-EE"/>
        </w:rPr>
        <w:t>G</w:t>
      </w:r>
      <w:r w:rsidR="0037230B">
        <w:rPr>
          <w:bCs/>
          <w:lang w:eastAsia="et-EE"/>
        </w:rPr>
        <w:t xml:space="preserve">untis </w:t>
      </w:r>
      <w:r w:rsidR="0037230B" w:rsidRPr="00FE5C59">
        <w:rPr>
          <w:bCs/>
          <w:lang w:eastAsia="et-EE"/>
        </w:rPr>
        <w:t>Safranovičs, A</w:t>
      </w:r>
      <w:r w:rsidR="0037230B">
        <w:rPr>
          <w:bCs/>
          <w:lang w:eastAsia="et-EE"/>
        </w:rPr>
        <w:t xml:space="preserve">ndrejs </w:t>
      </w:r>
      <w:r w:rsidR="0037230B" w:rsidRPr="00FE5C59">
        <w:rPr>
          <w:bCs/>
          <w:lang w:eastAsia="et-EE"/>
        </w:rPr>
        <w:t xml:space="preserve">Spridzāns, </w:t>
      </w:r>
      <w:r w:rsidR="0037230B">
        <w:rPr>
          <w:bCs/>
          <w:lang w:eastAsia="et-EE"/>
        </w:rPr>
        <w:t>Ivars Stanga, Indra Špela</w:t>
      </w:r>
      <w:r w:rsidR="0037230B" w:rsidRPr="00F75DB4">
        <w:rPr>
          <w:rFonts w:eastAsia="Calibri"/>
          <w:color w:val="000000"/>
          <w:lang w:eastAsia="en-US"/>
        </w:rPr>
        <w:t>)</w:t>
      </w:r>
      <w:r w:rsidR="0037230B">
        <w:rPr>
          <w:rFonts w:eastAsia="Calibri"/>
          <w:color w:val="000000"/>
          <w:lang w:eastAsia="en-US"/>
        </w:rPr>
        <w:t>,</w:t>
      </w:r>
      <w:r w:rsidR="0037230B" w:rsidRPr="00E54811">
        <w:rPr>
          <w:iCs/>
        </w:rPr>
        <w:t xml:space="preserve"> PRET</w:t>
      </w:r>
      <w:r w:rsidR="0037230B">
        <w:rPr>
          <w:iCs/>
        </w:rPr>
        <w:t xml:space="preserve"> </w:t>
      </w:r>
      <w:r w:rsidR="0037230B" w:rsidRPr="00E54811">
        <w:rPr>
          <w:iCs/>
        </w:rPr>
        <w:t>-</w:t>
      </w:r>
      <w:r w:rsidR="0037230B">
        <w:rPr>
          <w:iCs/>
        </w:rPr>
        <w:t xml:space="preserve"> nav</w:t>
      </w:r>
      <w:r w:rsidR="0037230B" w:rsidRPr="00E54811">
        <w:rPr>
          <w:iCs/>
        </w:rPr>
        <w:t>, ATTURAS</w:t>
      </w:r>
      <w:r w:rsidR="0037230B">
        <w:rPr>
          <w:iCs/>
        </w:rPr>
        <w:t xml:space="preserve"> – nav, </w:t>
      </w:r>
      <w:r w:rsidRPr="00E54811">
        <w:t xml:space="preserve">Dobeles novada dome </w:t>
      </w:r>
      <w:r w:rsidRPr="0037230B">
        <w:rPr>
          <w:b/>
          <w:bCs/>
        </w:rPr>
        <w:t>NOLEMJ</w:t>
      </w:r>
      <w:r w:rsidRPr="00E54811">
        <w:t>:</w:t>
      </w:r>
    </w:p>
    <w:p w14:paraId="5C8B2C19" w14:textId="77777777" w:rsidR="00906177" w:rsidRPr="00E54811" w:rsidRDefault="00906177" w:rsidP="00EC5B12">
      <w:pPr>
        <w:numPr>
          <w:ilvl w:val="0"/>
          <w:numId w:val="64"/>
        </w:numPr>
        <w:ind w:right="142"/>
        <w:jc w:val="both"/>
      </w:pPr>
      <w:r w:rsidRPr="00E54811">
        <w:t>Atsavināt  nekustamo īpašumu – zemesgabalu “Saulīši”, Bērzes pagastā, Dobeles novadā ar kadastra numuru 4652 005 0538, platība 2868 kv.m., kadastra apzīmējums 4652 005 0537, pārdodot to atklātā izsolē ar augšupejošu soli.</w:t>
      </w:r>
    </w:p>
    <w:p w14:paraId="6227A4A7" w14:textId="77777777" w:rsidR="00906177" w:rsidRPr="00E54811" w:rsidRDefault="00906177" w:rsidP="00EC5B12">
      <w:pPr>
        <w:pStyle w:val="NoSpacing1"/>
        <w:numPr>
          <w:ilvl w:val="0"/>
          <w:numId w:val="64"/>
        </w:numPr>
        <w:overflowPunct/>
        <w:autoSpaceDE/>
        <w:autoSpaceDN/>
        <w:adjustRightInd/>
        <w:rPr>
          <w:b/>
          <w:szCs w:val="24"/>
        </w:rPr>
      </w:pPr>
      <w:r w:rsidRPr="00E54811">
        <w:rPr>
          <w:szCs w:val="24"/>
        </w:rPr>
        <w:t>Noteikt lēmuma 1. punktā minētā nekustamā īpašuma nosacīto cenu 5400 EUR.</w:t>
      </w:r>
    </w:p>
    <w:p w14:paraId="25E49840" w14:textId="77777777" w:rsidR="00906177" w:rsidRPr="00E54811" w:rsidRDefault="00906177" w:rsidP="00EC5B12">
      <w:pPr>
        <w:pStyle w:val="ListParagraph"/>
        <w:widowControl/>
        <w:numPr>
          <w:ilvl w:val="0"/>
          <w:numId w:val="64"/>
        </w:numPr>
        <w:suppressAutoHyphens w:val="0"/>
        <w:ind w:right="43"/>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4DB19336" w14:textId="77777777" w:rsidR="00906177" w:rsidRPr="00E54811" w:rsidRDefault="00906177" w:rsidP="00906177">
      <w:pPr>
        <w:tabs>
          <w:tab w:val="left" w:pos="-24212"/>
        </w:tabs>
        <w:jc w:val="right"/>
        <w:rPr>
          <w:b/>
        </w:rPr>
      </w:pPr>
    </w:p>
    <w:p w14:paraId="30694ECB" w14:textId="77777777" w:rsidR="00906177" w:rsidRPr="00E54811" w:rsidRDefault="00906177" w:rsidP="00906177">
      <w:pPr>
        <w:pStyle w:val="ListParagraph"/>
        <w:ind w:left="57" w:right="-694"/>
        <w:jc w:val="both"/>
      </w:pPr>
      <w:r w:rsidRPr="00E54811">
        <w:t>Domes priekšsēdētājs                                                                                                  I.Gorskis</w:t>
      </w:r>
    </w:p>
    <w:p w14:paraId="530082DC" w14:textId="77777777" w:rsidR="00906177" w:rsidRPr="00E54811" w:rsidRDefault="00906177" w:rsidP="00906177">
      <w:pPr>
        <w:pStyle w:val="ListParagraph"/>
        <w:ind w:left="57"/>
        <w:jc w:val="both"/>
        <w:rPr>
          <w:color w:val="FF0000"/>
        </w:rPr>
      </w:pPr>
    </w:p>
    <w:p w14:paraId="294FE7D3" w14:textId="77777777" w:rsidR="00906177" w:rsidRPr="00E54811" w:rsidRDefault="00906177" w:rsidP="00906177">
      <w:pPr>
        <w:rPr>
          <w:b/>
        </w:rPr>
      </w:pPr>
      <w:r w:rsidRPr="00E54811">
        <w:rPr>
          <w:b/>
        </w:rPr>
        <w:br w:type="page"/>
      </w:r>
    </w:p>
    <w:p w14:paraId="5611BBFA" w14:textId="796C49D6"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6377AF3A" wp14:editId="42ACC772">
            <wp:extent cx="676275" cy="752475"/>
            <wp:effectExtent l="0" t="0" r="9525" b="9525"/>
            <wp:docPr id="166" name="Picture 16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16544C2" w14:textId="77777777" w:rsidR="00906177" w:rsidRPr="00E54811" w:rsidRDefault="00906177" w:rsidP="00906177">
      <w:pPr>
        <w:pStyle w:val="Header"/>
        <w:jc w:val="center"/>
        <w:rPr>
          <w:sz w:val="20"/>
        </w:rPr>
      </w:pPr>
      <w:r w:rsidRPr="00E54811">
        <w:rPr>
          <w:sz w:val="20"/>
        </w:rPr>
        <w:t>LATVIJAS REPUBLIKA</w:t>
      </w:r>
    </w:p>
    <w:p w14:paraId="250B7F46" w14:textId="77777777" w:rsidR="00906177" w:rsidRPr="00E54811" w:rsidRDefault="00906177" w:rsidP="00906177">
      <w:pPr>
        <w:pStyle w:val="Header"/>
        <w:jc w:val="center"/>
        <w:rPr>
          <w:b/>
          <w:sz w:val="32"/>
          <w:szCs w:val="32"/>
        </w:rPr>
      </w:pPr>
      <w:r w:rsidRPr="00E54811">
        <w:rPr>
          <w:b/>
          <w:sz w:val="32"/>
          <w:szCs w:val="32"/>
        </w:rPr>
        <w:t>DOBELES NOVADA DOME</w:t>
      </w:r>
    </w:p>
    <w:p w14:paraId="451E6E22"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3B73DB31" w14:textId="77777777" w:rsidR="00906177" w:rsidRPr="00A033AD" w:rsidRDefault="00906177" w:rsidP="00906177">
      <w:pPr>
        <w:pStyle w:val="Header"/>
        <w:pBdr>
          <w:bottom w:val="double" w:sz="6" w:space="1" w:color="auto"/>
        </w:pBdr>
        <w:jc w:val="center"/>
        <w:rPr>
          <w:sz w:val="16"/>
          <w:szCs w:val="16"/>
        </w:rPr>
      </w:pPr>
      <w:r w:rsidRPr="00E54811">
        <w:rPr>
          <w:sz w:val="16"/>
          <w:szCs w:val="16"/>
        </w:rPr>
        <w:t>Tālr. 63707269, 63700137, 63720940, e-</w:t>
      </w:r>
      <w:r w:rsidRPr="00A033AD">
        <w:rPr>
          <w:sz w:val="16"/>
          <w:szCs w:val="16"/>
        </w:rPr>
        <w:t xml:space="preserve">pasts </w:t>
      </w:r>
      <w:hyperlink r:id="rId195" w:history="1">
        <w:r w:rsidRPr="00A033AD">
          <w:rPr>
            <w:rStyle w:val="Hyperlink"/>
            <w:rFonts w:eastAsia="Calibri"/>
            <w:color w:val="auto"/>
            <w:sz w:val="16"/>
            <w:szCs w:val="16"/>
          </w:rPr>
          <w:t>dome@dobele.lv</w:t>
        </w:r>
      </w:hyperlink>
    </w:p>
    <w:p w14:paraId="66ACB7DF" w14:textId="77777777" w:rsidR="00906177" w:rsidRPr="00E54811" w:rsidRDefault="00906177" w:rsidP="00906177">
      <w:pPr>
        <w:pStyle w:val="Default"/>
        <w:jc w:val="center"/>
        <w:rPr>
          <w:b/>
          <w:bCs/>
        </w:rPr>
      </w:pPr>
    </w:p>
    <w:p w14:paraId="0B16D462" w14:textId="77777777" w:rsidR="00906177" w:rsidRPr="00E54811" w:rsidRDefault="00906177" w:rsidP="00906177">
      <w:pPr>
        <w:pStyle w:val="NoSpacing"/>
        <w:jc w:val="center"/>
        <w:rPr>
          <w:b/>
        </w:rPr>
      </w:pPr>
      <w:r w:rsidRPr="00E54811">
        <w:rPr>
          <w:b/>
        </w:rPr>
        <w:t>LĒMUMS</w:t>
      </w:r>
    </w:p>
    <w:p w14:paraId="05DE7C70" w14:textId="77777777" w:rsidR="00906177" w:rsidRPr="00E54811" w:rsidRDefault="00906177" w:rsidP="00906177">
      <w:pPr>
        <w:pStyle w:val="NoSpacing"/>
        <w:jc w:val="center"/>
        <w:rPr>
          <w:b/>
        </w:rPr>
      </w:pPr>
      <w:r w:rsidRPr="00E54811">
        <w:rPr>
          <w:b/>
        </w:rPr>
        <w:t>Dobelē</w:t>
      </w:r>
    </w:p>
    <w:p w14:paraId="43587714" w14:textId="77777777" w:rsidR="00906177" w:rsidRPr="00E54811" w:rsidRDefault="00906177" w:rsidP="00906177">
      <w:pPr>
        <w:pStyle w:val="NoSpacing"/>
        <w:jc w:val="both"/>
        <w:rPr>
          <w:b/>
        </w:rPr>
      </w:pPr>
    </w:p>
    <w:p w14:paraId="33DD226B" w14:textId="21478376"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DB12B2">
        <w:rPr>
          <w:b/>
          <w:bCs/>
        </w:rPr>
        <w:t xml:space="preserve"> </w:t>
      </w:r>
      <w:r w:rsidRPr="00E54811">
        <w:rPr>
          <w:b/>
          <w:bCs/>
        </w:rPr>
        <w:t>gada 30. martā</w:t>
      </w:r>
      <w:r w:rsidRPr="00E54811">
        <w:t xml:space="preserve">                                                                                                  </w:t>
      </w:r>
      <w:r w:rsidRPr="00E54811">
        <w:rPr>
          <w:b/>
          <w:color w:val="000000"/>
        </w:rPr>
        <w:t>Nr.</w:t>
      </w:r>
      <w:r w:rsidR="00DB12B2">
        <w:rPr>
          <w:b/>
          <w:color w:val="000000"/>
        </w:rPr>
        <w:t>144</w:t>
      </w:r>
      <w:r w:rsidRPr="00E54811">
        <w:rPr>
          <w:b/>
          <w:color w:val="000000"/>
        </w:rPr>
        <w:t>/5</w:t>
      </w:r>
    </w:p>
    <w:p w14:paraId="457E28C7" w14:textId="31814770" w:rsidR="00906177" w:rsidRPr="00E54811" w:rsidRDefault="00906177" w:rsidP="00906177">
      <w:pPr>
        <w:tabs>
          <w:tab w:val="left" w:pos="-24212"/>
        </w:tabs>
        <w:jc w:val="right"/>
        <w:rPr>
          <w:color w:val="000000"/>
        </w:rPr>
      </w:pPr>
      <w:r w:rsidRPr="00E54811">
        <w:rPr>
          <w:color w:val="000000"/>
        </w:rPr>
        <w:t xml:space="preserve">(prot.Nr.5, </w:t>
      </w:r>
      <w:r w:rsidR="00DB12B2">
        <w:rPr>
          <w:color w:val="000000"/>
        </w:rPr>
        <w:t>51</w:t>
      </w:r>
      <w:r w:rsidRPr="00E54811">
        <w:rPr>
          <w:color w:val="000000"/>
        </w:rPr>
        <w:t>.§)</w:t>
      </w:r>
    </w:p>
    <w:p w14:paraId="13EF4631" w14:textId="77777777" w:rsidR="00906177" w:rsidRPr="00E54811" w:rsidRDefault="00906177" w:rsidP="00906177">
      <w:pPr>
        <w:tabs>
          <w:tab w:val="left" w:pos="-24212"/>
        </w:tabs>
        <w:jc w:val="right"/>
        <w:rPr>
          <w:b/>
        </w:rPr>
      </w:pPr>
    </w:p>
    <w:p w14:paraId="5D648EDB" w14:textId="77777777" w:rsidR="00906177" w:rsidRPr="00E54811" w:rsidRDefault="00906177" w:rsidP="00906177">
      <w:pPr>
        <w:tabs>
          <w:tab w:val="left" w:pos="-24212"/>
        </w:tabs>
        <w:jc w:val="center"/>
        <w:rPr>
          <w:b/>
          <w:u w:val="single"/>
        </w:rPr>
      </w:pPr>
      <w:r w:rsidRPr="00E54811">
        <w:rPr>
          <w:b/>
          <w:u w:val="single"/>
        </w:rPr>
        <w:t xml:space="preserve">Par pašvaldībai piederošā nekustamā īpašuma “Grāviņi”, </w:t>
      </w:r>
    </w:p>
    <w:p w14:paraId="75C94537" w14:textId="77777777" w:rsidR="00906177" w:rsidRPr="00E54811" w:rsidRDefault="00906177" w:rsidP="00906177">
      <w:pPr>
        <w:tabs>
          <w:tab w:val="left" w:pos="-24212"/>
        </w:tabs>
        <w:jc w:val="center"/>
        <w:rPr>
          <w:b/>
          <w:u w:val="single"/>
        </w:rPr>
      </w:pPr>
      <w:r w:rsidRPr="00E54811">
        <w:rPr>
          <w:b/>
          <w:u w:val="single"/>
        </w:rPr>
        <w:t>Bērzes pagastā, Dobeles novadā atsavināšanu</w:t>
      </w:r>
    </w:p>
    <w:p w14:paraId="45715122" w14:textId="77777777" w:rsidR="00906177" w:rsidRPr="00E54811" w:rsidRDefault="00906177" w:rsidP="00906177">
      <w:pPr>
        <w:tabs>
          <w:tab w:val="left" w:pos="-24212"/>
        </w:tabs>
        <w:jc w:val="right"/>
        <w:rPr>
          <w:b/>
        </w:rPr>
      </w:pPr>
    </w:p>
    <w:p w14:paraId="27424C76" w14:textId="77777777" w:rsidR="00906177" w:rsidRPr="00E54811" w:rsidRDefault="00906177" w:rsidP="00906177">
      <w:pPr>
        <w:ind w:right="142" w:firstLine="720"/>
        <w:jc w:val="both"/>
      </w:pPr>
      <w:r w:rsidRPr="00E54811">
        <w:t>Dobeles novada pašvaldība ir ierosinājusi zemesgabala “Grāviņi”, Bērzes pagastā, Dobeles novadā atsavināšanu.</w:t>
      </w:r>
    </w:p>
    <w:p w14:paraId="357C0CCE" w14:textId="77777777" w:rsidR="00906177" w:rsidRPr="00E54811" w:rsidRDefault="00906177" w:rsidP="00906177">
      <w:pPr>
        <w:ind w:right="142" w:firstLine="720"/>
        <w:jc w:val="both"/>
      </w:pPr>
      <w:r w:rsidRPr="00E54811">
        <w:t>Nekustamais īpašums – zemesgabals “Grāviņi”, Bērzes pagastā, Dobeles novadā ar kadastra numuru 4652 005 0535, platība 1,7945 ha, reģistrēts Zemgales rajona tiesas Bērzes pagasta zemesgrāmatā (nodalījuma numurs </w:t>
      </w:r>
      <w:r w:rsidRPr="00E54811">
        <w:rPr>
          <w:bCs/>
        </w:rPr>
        <w:t>100000622425</w:t>
      </w:r>
      <w:r w:rsidRPr="00E54811">
        <w:t>) uz Dobeles novada pašvaldības vārda.</w:t>
      </w:r>
    </w:p>
    <w:p w14:paraId="73040EAE" w14:textId="77777777" w:rsidR="00906177" w:rsidRPr="00E54811" w:rsidRDefault="00906177" w:rsidP="00906177">
      <w:pPr>
        <w:widowControl w:val="0"/>
        <w:tabs>
          <w:tab w:val="left" w:pos="709"/>
        </w:tabs>
        <w:suppressAutoHyphens/>
        <w:ind w:right="142"/>
        <w:jc w:val="both"/>
        <w:rPr>
          <w:rFonts w:eastAsia="Lucida Sans Unicode"/>
          <w:kern w:val="1"/>
        </w:rPr>
      </w:pPr>
      <w:r w:rsidRPr="00E54811">
        <w:rPr>
          <w:rFonts w:eastAsia="Lucida Sans Unicode"/>
          <w:kern w:val="1"/>
        </w:rPr>
        <w:tab/>
        <w:t>Pašvaldībai tās funkciju veikšanai minētais īpašums nav nepieciešams.</w:t>
      </w:r>
    </w:p>
    <w:p w14:paraId="7DB40CDD" w14:textId="77777777" w:rsidR="00906177" w:rsidRPr="00E54811" w:rsidRDefault="00906177" w:rsidP="00906177">
      <w:pPr>
        <w:suppressAutoHyphens/>
        <w:ind w:right="142" w:firstLine="720"/>
        <w:jc w:val="both"/>
        <w:rPr>
          <w:b/>
          <w:lang w:eastAsia="ar-SA"/>
        </w:rPr>
      </w:pPr>
      <w:r w:rsidRPr="00E54811">
        <w:t xml:space="preserve">SIA “INTERBALTIJA” 2022.gada 22.februārī noteiktā nekustamā īpašuma iespējamā tirgus vērtība ir 14400 EUR, atbilstoši </w:t>
      </w:r>
      <w:hyperlink r:id="rId196" w:tgtFrame="_blank" w:history="1">
        <w:r w:rsidRPr="00E54811">
          <w:t>Standartizācijas likumā</w:t>
        </w:r>
      </w:hyperlink>
      <w:r w:rsidRPr="00E54811">
        <w:t xml:space="preserve"> paredzētajā kārtībā apstiprinātajiem īpašuma vērtēšanas standartiem. </w:t>
      </w:r>
    </w:p>
    <w:p w14:paraId="7F5E6A99" w14:textId="4F8B1404" w:rsidR="00906177" w:rsidRPr="00E54811" w:rsidRDefault="00906177" w:rsidP="00906177">
      <w:pPr>
        <w:widowControl w:val="0"/>
        <w:tabs>
          <w:tab w:val="left" w:pos="900"/>
        </w:tabs>
        <w:jc w:val="both"/>
        <w:rPr>
          <w:kern w:val="2"/>
        </w:rPr>
      </w:pPr>
      <w:r w:rsidRPr="00E54811">
        <w:tab/>
        <w:t xml:space="preserve">Saskaņā ar Publiskas personas mantas atsavināšanas likuma 4. panta otro daļu,  6.panta trešo daļu un 8. panta trešo daļu un </w:t>
      </w:r>
      <w:r w:rsidRPr="00E54811">
        <w:rPr>
          <w:rStyle w:val="markedcontent"/>
        </w:rPr>
        <w:t>Ministru kabineta 2011.gada 1.februāra noteikumu Nr.109 “Kārtība, kādā atsavināma publiskas personas manta” 38.punktu,</w:t>
      </w:r>
      <w:r w:rsidRPr="00E54811">
        <w:t xml:space="preserve"> </w:t>
      </w:r>
      <w:r w:rsidR="00DB12B2" w:rsidRPr="00E54811">
        <w:rPr>
          <w:rFonts w:eastAsia="Calibri"/>
          <w:lang w:eastAsia="en-US"/>
        </w:rPr>
        <w:t xml:space="preserve">atklāti balsojot: </w:t>
      </w:r>
      <w:r w:rsidR="00DB12B2" w:rsidRPr="00E54811">
        <w:rPr>
          <w:iCs/>
        </w:rPr>
        <w:t>PAR</w:t>
      </w:r>
      <w:r w:rsidR="00DB12B2">
        <w:rPr>
          <w:iCs/>
        </w:rPr>
        <w:t xml:space="preserve"> </w:t>
      </w:r>
      <w:r w:rsidR="00DB12B2" w:rsidRPr="00E54811">
        <w:rPr>
          <w:iCs/>
        </w:rPr>
        <w:t>-</w:t>
      </w:r>
      <w:r w:rsidR="00DB12B2">
        <w:rPr>
          <w:iCs/>
        </w:rPr>
        <w:t xml:space="preserve"> 17</w:t>
      </w:r>
      <w:r w:rsidR="00DB12B2" w:rsidRPr="00F75DB4">
        <w:rPr>
          <w:rFonts w:eastAsia="Calibri"/>
          <w:color w:val="000000"/>
          <w:lang w:eastAsia="en-US"/>
        </w:rPr>
        <w:t xml:space="preserve">  (</w:t>
      </w:r>
      <w:r w:rsidR="00DB12B2">
        <w:t xml:space="preserve">Ģirts Ante, </w:t>
      </w:r>
      <w:r w:rsidR="00DB12B2" w:rsidRPr="00FE5C59">
        <w:rPr>
          <w:bCs/>
          <w:lang w:eastAsia="et-EE"/>
        </w:rPr>
        <w:t>K</w:t>
      </w:r>
      <w:r w:rsidR="00DB12B2">
        <w:rPr>
          <w:bCs/>
          <w:lang w:eastAsia="et-EE"/>
        </w:rPr>
        <w:t xml:space="preserve">ristīne </w:t>
      </w:r>
      <w:r w:rsidR="00DB12B2" w:rsidRPr="00FE5C59">
        <w:rPr>
          <w:bCs/>
          <w:lang w:eastAsia="et-EE"/>
        </w:rPr>
        <w:t xml:space="preserve">Briede, </w:t>
      </w:r>
      <w:r w:rsidR="00DB12B2">
        <w:rPr>
          <w:bCs/>
          <w:lang w:eastAsia="et-EE"/>
        </w:rPr>
        <w:t xml:space="preserve">Sarmīte Dude, </w:t>
      </w:r>
      <w:r w:rsidR="00DB12B2" w:rsidRPr="00FE5C59">
        <w:rPr>
          <w:bCs/>
          <w:lang w:eastAsia="et-EE"/>
        </w:rPr>
        <w:t>M</w:t>
      </w:r>
      <w:r w:rsidR="00DB12B2">
        <w:rPr>
          <w:bCs/>
          <w:lang w:eastAsia="et-EE"/>
        </w:rPr>
        <w:t xml:space="preserve">āris </w:t>
      </w:r>
      <w:r w:rsidR="00DB12B2" w:rsidRPr="00FE5C59">
        <w:rPr>
          <w:bCs/>
          <w:lang w:eastAsia="et-EE"/>
        </w:rPr>
        <w:t>Feldmanis, E</w:t>
      </w:r>
      <w:r w:rsidR="00DB12B2">
        <w:rPr>
          <w:bCs/>
          <w:lang w:eastAsia="et-EE"/>
        </w:rPr>
        <w:t xml:space="preserve">dgars </w:t>
      </w:r>
      <w:r w:rsidR="00DB12B2" w:rsidRPr="00FE5C59">
        <w:rPr>
          <w:bCs/>
          <w:lang w:eastAsia="et-EE"/>
        </w:rPr>
        <w:t>Gaigalis, I</w:t>
      </w:r>
      <w:r w:rsidR="00DB12B2">
        <w:rPr>
          <w:bCs/>
          <w:lang w:eastAsia="et-EE"/>
        </w:rPr>
        <w:t xml:space="preserve">vars </w:t>
      </w:r>
      <w:r w:rsidR="00DB12B2" w:rsidRPr="00FE5C59">
        <w:rPr>
          <w:bCs/>
          <w:lang w:eastAsia="et-EE"/>
        </w:rPr>
        <w:t>Gorskis, G</w:t>
      </w:r>
      <w:r w:rsidR="00DB12B2">
        <w:rPr>
          <w:bCs/>
          <w:lang w:eastAsia="et-EE"/>
        </w:rPr>
        <w:t xml:space="preserve">ints </w:t>
      </w:r>
      <w:r w:rsidR="00DB12B2" w:rsidRPr="00FE5C59">
        <w:rPr>
          <w:bCs/>
          <w:lang w:eastAsia="et-EE"/>
        </w:rPr>
        <w:t>Kaminskis, E</w:t>
      </w:r>
      <w:r w:rsidR="00DB12B2">
        <w:rPr>
          <w:bCs/>
          <w:lang w:eastAsia="et-EE"/>
        </w:rPr>
        <w:t xml:space="preserve">dgars </w:t>
      </w:r>
      <w:r w:rsidR="00DB12B2" w:rsidRPr="00FE5C59">
        <w:rPr>
          <w:bCs/>
          <w:lang w:eastAsia="et-EE"/>
        </w:rPr>
        <w:t>Laimiņš, A</w:t>
      </w:r>
      <w:r w:rsidR="00DB12B2">
        <w:rPr>
          <w:bCs/>
          <w:lang w:eastAsia="et-EE"/>
        </w:rPr>
        <w:t xml:space="preserve">ndris </w:t>
      </w:r>
      <w:r w:rsidR="00DB12B2" w:rsidRPr="00FE5C59">
        <w:rPr>
          <w:bCs/>
          <w:lang w:eastAsia="et-EE"/>
        </w:rPr>
        <w:t xml:space="preserve">Podvinskis, </w:t>
      </w:r>
      <w:r w:rsidR="00DB12B2">
        <w:rPr>
          <w:bCs/>
          <w:lang w:eastAsia="et-EE"/>
        </w:rPr>
        <w:t xml:space="preserve">Viesturs Reinfelds, </w:t>
      </w:r>
      <w:r w:rsidR="00DB12B2" w:rsidRPr="00FE5C59">
        <w:rPr>
          <w:bCs/>
          <w:lang w:eastAsia="et-EE"/>
        </w:rPr>
        <w:t>D</w:t>
      </w:r>
      <w:r w:rsidR="00DB12B2">
        <w:rPr>
          <w:bCs/>
          <w:lang w:eastAsia="et-EE"/>
        </w:rPr>
        <w:t xml:space="preserve">ace </w:t>
      </w:r>
      <w:r w:rsidR="00DB12B2" w:rsidRPr="00FE5C59">
        <w:rPr>
          <w:bCs/>
          <w:lang w:eastAsia="et-EE"/>
        </w:rPr>
        <w:t xml:space="preserve">Reinika, </w:t>
      </w:r>
      <w:r w:rsidR="00DB12B2">
        <w:rPr>
          <w:bCs/>
          <w:lang w:eastAsia="et-EE"/>
        </w:rPr>
        <w:t xml:space="preserve">Sanita Olševska, Ainārs Meiers, </w:t>
      </w:r>
      <w:r w:rsidR="00DB12B2" w:rsidRPr="00FE5C59">
        <w:rPr>
          <w:bCs/>
          <w:lang w:eastAsia="et-EE"/>
        </w:rPr>
        <w:t>G</w:t>
      </w:r>
      <w:r w:rsidR="00DB12B2">
        <w:rPr>
          <w:bCs/>
          <w:lang w:eastAsia="et-EE"/>
        </w:rPr>
        <w:t xml:space="preserve">untis </w:t>
      </w:r>
      <w:r w:rsidR="00DB12B2" w:rsidRPr="00FE5C59">
        <w:rPr>
          <w:bCs/>
          <w:lang w:eastAsia="et-EE"/>
        </w:rPr>
        <w:t>Safranovičs, A</w:t>
      </w:r>
      <w:r w:rsidR="00DB12B2">
        <w:rPr>
          <w:bCs/>
          <w:lang w:eastAsia="et-EE"/>
        </w:rPr>
        <w:t xml:space="preserve">ndrejs </w:t>
      </w:r>
      <w:r w:rsidR="00DB12B2" w:rsidRPr="00FE5C59">
        <w:rPr>
          <w:bCs/>
          <w:lang w:eastAsia="et-EE"/>
        </w:rPr>
        <w:t xml:space="preserve">Spridzāns, </w:t>
      </w:r>
      <w:r w:rsidR="00DB12B2">
        <w:rPr>
          <w:bCs/>
          <w:lang w:eastAsia="et-EE"/>
        </w:rPr>
        <w:t>Ivars Stanga, Indra Špela</w:t>
      </w:r>
      <w:r w:rsidR="00DB12B2" w:rsidRPr="00F75DB4">
        <w:rPr>
          <w:rFonts w:eastAsia="Calibri"/>
          <w:color w:val="000000"/>
          <w:lang w:eastAsia="en-US"/>
        </w:rPr>
        <w:t>)</w:t>
      </w:r>
      <w:r w:rsidR="00DB12B2">
        <w:rPr>
          <w:rFonts w:eastAsia="Calibri"/>
          <w:color w:val="000000"/>
          <w:lang w:eastAsia="en-US"/>
        </w:rPr>
        <w:t>,</w:t>
      </w:r>
      <w:r w:rsidR="00DB12B2" w:rsidRPr="00E54811">
        <w:rPr>
          <w:iCs/>
        </w:rPr>
        <w:t xml:space="preserve"> PRET</w:t>
      </w:r>
      <w:r w:rsidR="00DB12B2">
        <w:rPr>
          <w:iCs/>
        </w:rPr>
        <w:t xml:space="preserve"> </w:t>
      </w:r>
      <w:r w:rsidR="00DB12B2" w:rsidRPr="00E54811">
        <w:rPr>
          <w:iCs/>
        </w:rPr>
        <w:t>-</w:t>
      </w:r>
      <w:r w:rsidR="00DB12B2">
        <w:rPr>
          <w:iCs/>
        </w:rPr>
        <w:t xml:space="preserve"> nav</w:t>
      </w:r>
      <w:r w:rsidR="00DB12B2" w:rsidRPr="00E54811">
        <w:rPr>
          <w:iCs/>
        </w:rPr>
        <w:t>, ATTURAS</w:t>
      </w:r>
      <w:r w:rsidR="00DB12B2">
        <w:rPr>
          <w:iCs/>
        </w:rPr>
        <w:t xml:space="preserve"> – nav, </w:t>
      </w:r>
      <w:r w:rsidRPr="00E54811">
        <w:t xml:space="preserve">Dobeles novada dome </w:t>
      </w:r>
      <w:r w:rsidRPr="00DB12B2">
        <w:rPr>
          <w:b/>
          <w:bCs/>
        </w:rPr>
        <w:t>NOLEMJ</w:t>
      </w:r>
      <w:r w:rsidRPr="00E54811">
        <w:t>:</w:t>
      </w:r>
    </w:p>
    <w:p w14:paraId="642C7A92" w14:textId="77777777" w:rsidR="00906177" w:rsidRPr="00E54811" w:rsidRDefault="00906177" w:rsidP="00EC5B12">
      <w:pPr>
        <w:numPr>
          <w:ilvl w:val="0"/>
          <w:numId w:val="65"/>
        </w:numPr>
        <w:ind w:right="142"/>
        <w:jc w:val="both"/>
      </w:pPr>
      <w:r w:rsidRPr="00E54811">
        <w:t>Atsavināt  nekustamo īpašumu – zemesgabalu “Grāviņi”, Bērzes pagastā, Dobeles novadā ar kadastra numuru 4652 005 0535, platība 1,7945 ha, kadastra apzīmējums 4652 005 0534, pārdodot to atklātā izsolē ar augšupejošu soli.</w:t>
      </w:r>
    </w:p>
    <w:p w14:paraId="19673125" w14:textId="77777777" w:rsidR="00906177" w:rsidRPr="00E54811" w:rsidRDefault="00906177" w:rsidP="00EC5B12">
      <w:pPr>
        <w:pStyle w:val="NoSpacing1"/>
        <w:numPr>
          <w:ilvl w:val="0"/>
          <w:numId w:val="65"/>
        </w:numPr>
        <w:overflowPunct/>
        <w:autoSpaceDE/>
        <w:autoSpaceDN/>
        <w:adjustRightInd/>
        <w:rPr>
          <w:b/>
          <w:szCs w:val="24"/>
        </w:rPr>
      </w:pPr>
      <w:r w:rsidRPr="00E54811">
        <w:rPr>
          <w:szCs w:val="24"/>
        </w:rPr>
        <w:t>Noteikt lēmuma 1. punktā minētā nekustamā īpašuma nosacīto cenu 14400 EUR</w:t>
      </w:r>
      <w:r w:rsidRPr="00E54811">
        <w:rPr>
          <w:rFonts w:eastAsia="Arial"/>
          <w:szCs w:val="24"/>
        </w:rPr>
        <w:t>.</w:t>
      </w:r>
    </w:p>
    <w:p w14:paraId="26D526D1" w14:textId="77777777" w:rsidR="00906177" w:rsidRPr="00E54811" w:rsidRDefault="00906177" w:rsidP="00EC5B12">
      <w:pPr>
        <w:pStyle w:val="ListParagraph"/>
        <w:widowControl/>
        <w:numPr>
          <w:ilvl w:val="0"/>
          <w:numId w:val="65"/>
        </w:numPr>
        <w:suppressAutoHyphens w:val="0"/>
        <w:ind w:right="43"/>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5A3EF99D" w14:textId="77777777" w:rsidR="00906177" w:rsidRPr="00E54811" w:rsidRDefault="00906177" w:rsidP="00906177">
      <w:pPr>
        <w:pStyle w:val="NoSpacing1"/>
        <w:overflowPunct/>
        <w:autoSpaceDE/>
        <w:autoSpaceDN/>
        <w:adjustRightInd/>
        <w:ind w:left="720"/>
        <w:rPr>
          <w:b/>
          <w:szCs w:val="24"/>
        </w:rPr>
      </w:pPr>
    </w:p>
    <w:p w14:paraId="3CFAE622" w14:textId="77777777" w:rsidR="00906177" w:rsidRPr="00E54811" w:rsidRDefault="00906177" w:rsidP="00906177">
      <w:pPr>
        <w:tabs>
          <w:tab w:val="left" w:pos="-24212"/>
        </w:tabs>
        <w:jc w:val="right"/>
        <w:rPr>
          <w:b/>
        </w:rPr>
      </w:pPr>
    </w:p>
    <w:p w14:paraId="005B87FD" w14:textId="77777777" w:rsidR="00906177" w:rsidRPr="00E54811" w:rsidRDefault="00906177" w:rsidP="00906177">
      <w:pPr>
        <w:pStyle w:val="ListParagraph"/>
        <w:ind w:left="57" w:right="-694"/>
        <w:jc w:val="both"/>
      </w:pPr>
      <w:r w:rsidRPr="00E54811">
        <w:t>Domes priekšsēdētājs                                                                                                  I.Gorskis</w:t>
      </w:r>
    </w:p>
    <w:p w14:paraId="527C9C06" w14:textId="77777777" w:rsidR="00906177" w:rsidRPr="00E54811" w:rsidRDefault="00906177" w:rsidP="00906177">
      <w:pPr>
        <w:pStyle w:val="ListParagraph"/>
        <w:ind w:left="57"/>
        <w:jc w:val="both"/>
        <w:rPr>
          <w:color w:val="FF0000"/>
        </w:rPr>
      </w:pPr>
    </w:p>
    <w:p w14:paraId="2C099407" w14:textId="77777777" w:rsidR="00906177" w:rsidRPr="00E54811" w:rsidRDefault="00906177" w:rsidP="00906177">
      <w:pPr>
        <w:rPr>
          <w:b/>
        </w:rPr>
      </w:pPr>
      <w:r w:rsidRPr="00E54811">
        <w:rPr>
          <w:b/>
        </w:rPr>
        <w:br w:type="page"/>
      </w:r>
    </w:p>
    <w:p w14:paraId="0E384441" w14:textId="634AD3F3"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018A36DD" wp14:editId="50CCFE76">
            <wp:extent cx="676275" cy="752475"/>
            <wp:effectExtent l="0" t="0" r="9525" b="9525"/>
            <wp:docPr id="165" name="Picture 1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9F33B4" w14:textId="77777777" w:rsidR="00906177" w:rsidRPr="00E54811" w:rsidRDefault="00906177" w:rsidP="00906177">
      <w:pPr>
        <w:pStyle w:val="Header"/>
        <w:jc w:val="center"/>
        <w:rPr>
          <w:sz w:val="20"/>
        </w:rPr>
      </w:pPr>
      <w:r w:rsidRPr="00E54811">
        <w:rPr>
          <w:sz w:val="20"/>
        </w:rPr>
        <w:t>LATVIJAS REPUBLIKA</w:t>
      </w:r>
    </w:p>
    <w:p w14:paraId="398F3BCF" w14:textId="77777777" w:rsidR="00906177" w:rsidRPr="00E54811" w:rsidRDefault="00906177" w:rsidP="00906177">
      <w:pPr>
        <w:pStyle w:val="Header"/>
        <w:jc w:val="center"/>
        <w:rPr>
          <w:b/>
          <w:sz w:val="32"/>
          <w:szCs w:val="32"/>
        </w:rPr>
      </w:pPr>
      <w:r w:rsidRPr="00E54811">
        <w:rPr>
          <w:b/>
          <w:sz w:val="32"/>
          <w:szCs w:val="32"/>
        </w:rPr>
        <w:t>DOBELES NOVADA DOME</w:t>
      </w:r>
    </w:p>
    <w:p w14:paraId="46F64F9D"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72590496" w14:textId="77777777" w:rsidR="00906177" w:rsidRPr="00E54811"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197" w:history="1">
        <w:r w:rsidRPr="006721E3">
          <w:rPr>
            <w:rStyle w:val="Hyperlink"/>
            <w:rFonts w:eastAsia="Calibri"/>
            <w:color w:val="auto"/>
            <w:sz w:val="16"/>
            <w:szCs w:val="16"/>
          </w:rPr>
          <w:t>dome@dobele.lv</w:t>
        </w:r>
      </w:hyperlink>
    </w:p>
    <w:p w14:paraId="5C11E46E" w14:textId="77777777" w:rsidR="00906177" w:rsidRPr="00E54811" w:rsidRDefault="00906177" w:rsidP="00906177">
      <w:pPr>
        <w:pStyle w:val="Default"/>
        <w:jc w:val="center"/>
        <w:rPr>
          <w:b/>
          <w:bCs/>
        </w:rPr>
      </w:pPr>
    </w:p>
    <w:p w14:paraId="35752634" w14:textId="77777777" w:rsidR="00906177" w:rsidRPr="00E54811" w:rsidRDefault="00906177" w:rsidP="00906177">
      <w:pPr>
        <w:pStyle w:val="NoSpacing"/>
        <w:jc w:val="center"/>
        <w:rPr>
          <w:b/>
        </w:rPr>
      </w:pPr>
      <w:r w:rsidRPr="00E54811">
        <w:rPr>
          <w:b/>
        </w:rPr>
        <w:t>LĒMUMS</w:t>
      </w:r>
    </w:p>
    <w:p w14:paraId="6A47755A" w14:textId="77777777" w:rsidR="00906177" w:rsidRPr="00E54811" w:rsidRDefault="00906177" w:rsidP="00906177">
      <w:pPr>
        <w:pStyle w:val="NoSpacing"/>
        <w:jc w:val="center"/>
        <w:rPr>
          <w:b/>
        </w:rPr>
      </w:pPr>
      <w:r w:rsidRPr="00E54811">
        <w:rPr>
          <w:b/>
        </w:rPr>
        <w:t>Dobelē</w:t>
      </w:r>
    </w:p>
    <w:p w14:paraId="526DDD14" w14:textId="77777777" w:rsidR="00906177" w:rsidRPr="00E54811" w:rsidRDefault="00906177" w:rsidP="00906177">
      <w:pPr>
        <w:pStyle w:val="NoSpacing"/>
        <w:jc w:val="both"/>
        <w:rPr>
          <w:b/>
        </w:rPr>
      </w:pPr>
    </w:p>
    <w:p w14:paraId="5BC72ADF" w14:textId="4715A742"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6721E3">
        <w:rPr>
          <w:b/>
          <w:bCs/>
        </w:rPr>
        <w:t xml:space="preserve"> </w:t>
      </w:r>
      <w:r w:rsidRPr="00E54811">
        <w:rPr>
          <w:b/>
          <w:bCs/>
        </w:rPr>
        <w:t>gada 30. martā</w:t>
      </w:r>
      <w:r w:rsidRPr="00E54811">
        <w:t xml:space="preserve">                                                                                                  </w:t>
      </w:r>
      <w:r w:rsidRPr="00E54811">
        <w:rPr>
          <w:b/>
          <w:color w:val="000000"/>
        </w:rPr>
        <w:t>Nr.</w:t>
      </w:r>
      <w:r w:rsidR="006721E3">
        <w:rPr>
          <w:b/>
          <w:color w:val="000000"/>
        </w:rPr>
        <w:t>145</w:t>
      </w:r>
      <w:r w:rsidRPr="00E54811">
        <w:rPr>
          <w:b/>
          <w:color w:val="000000"/>
        </w:rPr>
        <w:t>/5</w:t>
      </w:r>
    </w:p>
    <w:p w14:paraId="02C4885A" w14:textId="785A9BBD" w:rsidR="00906177" w:rsidRPr="00E54811" w:rsidRDefault="00906177" w:rsidP="00906177">
      <w:pPr>
        <w:tabs>
          <w:tab w:val="left" w:pos="-24212"/>
        </w:tabs>
        <w:jc w:val="right"/>
        <w:rPr>
          <w:color w:val="000000"/>
        </w:rPr>
      </w:pPr>
      <w:r w:rsidRPr="00E54811">
        <w:rPr>
          <w:color w:val="000000"/>
        </w:rPr>
        <w:t xml:space="preserve">(prot.Nr.5, </w:t>
      </w:r>
      <w:r w:rsidR="006721E3">
        <w:rPr>
          <w:color w:val="000000"/>
        </w:rPr>
        <w:t>52</w:t>
      </w:r>
      <w:r w:rsidRPr="00E54811">
        <w:rPr>
          <w:color w:val="000000"/>
        </w:rPr>
        <w:t>.§)</w:t>
      </w:r>
    </w:p>
    <w:p w14:paraId="48AFA848" w14:textId="77777777" w:rsidR="00906177" w:rsidRPr="00E54811" w:rsidRDefault="00906177" w:rsidP="00906177">
      <w:pPr>
        <w:tabs>
          <w:tab w:val="left" w:pos="-24212"/>
        </w:tabs>
        <w:jc w:val="right"/>
        <w:rPr>
          <w:b/>
        </w:rPr>
      </w:pPr>
    </w:p>
    <w:p w14:paraId="15D7A5DB" w14:textId="77777777" w:rsidR="00906177" w:rsidRPr="00E54811" w:rsidRDefault="00906177" w:rsidP="00906177">
      <w:pPr>
        <w:tabs>
          <w:tab w:val="left" w:pos="-24212"/>
        </w:tabs>
        <w:jc w:val="center"/>
        <w:rPr>
          <w:b/>
          <w:u w:val="single"/>
        </w:rPr>
      </w:pPr>
      <w:r w:rsidRPr="00E54811">
        <w:rPr>
          <w:b/>
          <w:u w:val="single"/>
        </w:rPr>
        <w:t xml:space="preserve">Par pašvaldībai piederošā nekustamā īpašuma “Ātras”, </w:t>
      </w:r>
    </w:p>
    <w:p w14:paraId="0D0288EB" w14:textId="77777777" w:rsidR="00906177" w:rsidRPr="00E54811" w:rsidRDefault="00906177" w:rsidP="00906177">
      <w:pPr>
        <w:tabs>
          <w:tab w:val="left" w:pos="-24212"/>
        </w:tabs>
        <w:jc w:val="center"/>
        <w:rPr>
          <w:b/>
          <w:u w:val="single"/>
        </w:rPr>
      </w:pPr>
      <w:r w:rsidRPr="00E54811">
        <w:rPr>
          <w:b/>
          <w:u w:val="single"/>
        </w:rPr>
        <w:t>Annenieku pagastā, Dobeles novadā atsavināšanu</w:t>
      </w:r>
    </w:p>
    <w:p w14:paraId="354B685A" w14:textId="77777777" w:rsidR="00906177" w:rsidRPr="00E54811" w:rsidRDefault="00906177" w:rsidP="00906177">
      <w:pPr>
        <w:tabs>
          <w:tab w:val="left" w:pos="-24212"/>
        </w:tabs>
        <w:jc w:val="right"/>
        <w:rPr>
          <w:b/>
        </w:rPr>
      </w:pPr>
    </w:p>
    <w:p w14:paraId="28EF1B64" w14:textId="77777777" w:rsidR="00906177" w:rsidRPr="00E54811" w:rsidRDefault="00906177" w:rsidP="00906177">
      <w:pPr>
        <w:tabs>
          <w:tab w:val="num" w:pos="-3686"/>
        </w:tabs>
        <w:spacing w:line="257" w:lineRule="auto"/>
        <w:ind w:left="-142" w:right="-96" w:firstLine="568"/>
        <w:jc w:val="both"/>
        <w:rPr>
          <w:color w:val="000000"/>
        </w:rPr>
      </w:pPr>
      <w:r w:rsidRPr="00E54811">
        <w:t xml:space="preserve">Dobeles novada dome ir izskatījusi ierosinājumu atsavināt </w:t>
      </w:r>
      <w:r w:rsidRPr="00E54811">
        <w:rPr>
          <w:color w:val="000000"/>
        </w:rPr>
        <w:t>pašvaldībai piederošo nekustamo īpašumu „Ātras”, Annenieku pagastā, Dobeles novadā, kadastra numurs 4642 005 0028.</w:t>
      </w:r>
    </w:p>
    <w:p w14:paraId="77FA84DF" w14:textId="77777777" w:rsidR="00906177" w:rsidRPr="00E54811" w:rsidRDefault="00906177" w:rsidP="00906177">
      <w:pPr>
        <w:spacing w:line="257" w:lineRule="auto"/>
        <w:ind w:left="-142" w:right="-96" w:firstLine="568"/>
        <w:jc w:val="both"/>
        <w:rPr>
          <w:color w:val="000000"/>
        </w:rPr>
      </w:pPr>
      <w:r w:rsidRPr="00E54811">
        <w:rPr>
          <w:color w:val="000000"/>
        </w:rPr>
        <w:t>Izskatot ierosinājumu, dome konstatēja:</w:t>
      </w:r>
    </w:p>
    <w:p w14:paraId="60C84C08" w14:textId="77777777" w:rsidR="00906177" w:rsidRPr="00E54811" w:rsidRDefault="00906177" w:rsidP="00906177">
      <w:pPr>
        <w:spacing w:line="257" w:lineRule="auto"/>
        <w:ind w:left="-142" w:right="-96" w:firstLine="568"/>
        <w:jc w:val="both"/>
      </w:pPr>
      <w:r w:rsidRPr="00E54811">
        <w:t xml:space="preserve">Dobeles novada pašvaldībai ir nostiprinātas īpašuma tiesības uz nekustamo īpašumu „Ātras”, Annenieku pagastā, Dobeles novadā, kadastra numurs 4642 005 0028, kas sastāv no vienas neapbūvētas zemes vienības ar kadastra apzīmējumu 4642 005 0028, kopplatība 42,26 ha, tai skaitā 41,8 ha lauksaimniecībā izmantojamā zeme, Zemgales rajona tiesas Annenieku pagasta zemesgrāmatā, nodalījuma numurs 100000181353. </w:t>
      </w:r>
    </w:p>
    <w:p w14:paraId="7F19B3D5" w14:textId="77777777" w:rsidR="00906177" w:rsidRPr="00E54811" w:rsidRDefault="00906177" w:rsidP="00906177">
      <w:pPr>
        <w:spacing w:line="257" w:lineRule="auto"/>
        <w:ind w:left="-142" w:right="-96" w:firstLine="568"/>
        <w:jc w:val="both"/>
        <w:rPr>
          <w:color w:val="000000"/>
        </w:rPr>
      </w:pPr>
      <w:r w:rsidRPr="00E54811">
        <w:rPr>
          <w:color w:val="000000"/>
        </w:rPr>
        <w:t>Norādītais īpašums ir nodots nomā (nomas līgums reģistrēts pašvaldībā 2012.gada 24.janvārī Nr.9-2/12), un tas nav nepieciešams Dobeles novada pašvaldībai tās patstāvīgo funkciju izpildei.</w:t>
      </w:r>
    </w:p>
    <w:p w14:paraId="1814E5EC" w14:textId="77777777" w:rsidR="00906177" w:rsidRPr="00E54811" w:rsidRDefault="00906177" w:rsidP="00906177">
      <w:pPr>
        <w:spacing w:line="257" w:lineRule="auto"/>
        <w:ind w:left="-142" w:right="-96" w:firstLine="568"/>
        <w:jc w:val="both"/>
        <w:rPr>
          <w:color w:val="000000"/>
        </w:rPr>
      </w:pPr>
      <w:r w:rsidRPr="00E54811">
        <w:rPr>
          <w:color w:val="000000"/>
        </w:rPr>
        <w:t xml:space="preserve">Ņemot vērā norādītos apstākļus, lai lietderīgāk apsaimniekotu pašvaldības nekustamo īpašumu, kā visizdevīgākā pašvaldības rīcība ir atzīstama šī nekustamā īpašuma atsavināšana. </w:t>
      </w:r>
    </w:p>
    <w:p w14:paraId="74C545CE" w14:textId="77777777" w:rsidR="00906177" w:rsidRPr="006721E3" w:rsidRDefault="00906177" w:rsidP="00906177">
      <w:pPr>
        <w:spacing w:line="257" w:lineRule="auto"/>
        <w:ind w:left="-142" w:right="-96" w:firstLine="568"/>
        <w:jc w:val="both"/>
      </w:pPr>
      <w:r w:rsidRPr="00E54811">
        <w:t xml:space="preserve">Saskaņā ar 2022.gada 2.martā veikto tirgus novērtējumu, ko atbilstoši </w:t>
      </w:r>
      <w:hyperlink r:id="rId198" w:tgtFrame="_top" w:tooltip="Standartizācijas likums" w:history="1">
        <w:r w:rsidRPr="006721E3">
          <w:rPr>
            <w:rStyle w:val="Hyperlink"/>
            <w:color w:val="auto"/>
            <w:u w:val="none"/>
          </w:rPr>
          <w:t>Standartizācijas likumā</w:t>
        </w:r>
      </w:hyperlink>
      <w:r w:rsidRPr="006721E3">
        <w:rPr>
          <w:rStyle w:val="apple-converted-space"/>
        </w:rPr>
        <w:t xml:space="preserve"> </w:t>
      </w:r>
      <w:r w:rsidRPr="006721E3">
        <w:t>paredzētajā kārtībā apstiprinātajiem Latvijas īpašuma vērtēšanas standartiem veica SIA “INTERBALTIJA”, nekustamā īpašuma „Ātras”, Annenieku pagastā, Dobeles novadā, tirgus vērtība atsavināšanas vajadzībām ir noteikta 241100 EUR  apmērā.</w:t>
      </w:r>
    </w:p>
    <w:p w14:paraId="4F13DD15" w14:textId="77777777" w:rsidR="00906177" w:rsidRPr="00E54811" w:rsidRDefault="00906177" w:rsidP="00906177">
      <w:pPr>
        <w:spacing w:line="257" w:lineRule="auto"/>
        <w:ind w:left="-142" w:right="-96" w:firstLine="568"/>
        <w:jc w:val="both"/>
      </w:pPr>
      <w:r w:rsidRPr="006721E3">
        <w:t xml:space="preserve">Saskaņā ar </w:t>
      </w:r>
      <w:r w:rsidRPr="006721E3">
        <w:rPr>
          <w:bCs/>
        </w:rPr>
        <w:t>Publiskas personas mantas atsavināšanas likuma</w:t>
      </w:r>
      <w:r w:rsidRPr="006721E3">
        <w:t xml:space="preserve"> Pārejas noteikumu 12.punktu, līdz brīdim, kad spēku zaudē</w:t>
      </w:r>
      <w:r w:rsidRPr="006721E3">
        <w:rPr>
          <w:rStyle w:val="apple-converted-space"/>
        </w:rPr>
        <w:t xml:space="preserve"> </w:t>
      </w:r>
      <w:hyperlink r:id="rId199" w:tgtFrame="_top" w:tooltip="Valsts un pašvaldību īpašuma privatizācijas un privatizācijas sertifikātu izmantošanas pabeigšanas likums" w:history="1">
        <w:r w:rsidRPr="006721E3">
          <w:rPr>
            <w:rStyle w:val="Hyperlink"/>
            <w:color w:val="auto"/>
            <w:u w:val="none"/>
          </w:rPr>
          <w:t>Valsts un pašvaldību īpašuma privatizācijas un privatizācijas sertifikātu izmantošanas pabeigšanas likums</w:t>
        </w:r>
      </w:hyperlink>
      <w:r w:rsidRPr="006721E3">
        <w:t xml:space="preserve">, atsavināmā neapbūvētā zemesgabala nosacītā cena nedrīkst būt zemāka par zemāko no šādām vērtībām: attiecīgā zemesgabala kadastrālo vērtību </w:t>
      </w:r>
      <w:r w:rsidRPr="00E54811">
        <w:t>vai zemes kadastrālo vērtību 2007.gada 31.decembrī.</w:t>
      </w:r>
    </w:p>
    <w:p w14:paraId="4815422C" w14:textId="77777777" w:rsidR="00906177" w:rsidRPr="00E54811" w:rsidRDefault="00906177" w:rsidP="00906177">
      <w:pPr>
        <w:spacing w:line="257" w:lineRule="auto"/>
        <w:ind w:left="-142" w:right="-96" w:firstLine="568"/>
        <w:jc w:val="both"/>
      </w:pPr>
      <w:r w:rsidRPr="00E54811">
        <w:t xml:space="preserve">Saskaņā ar Valsts zemes dienesta Nekustamā īpašuma valsts kadastra informācijas sistēmā norādītiem datiem zemesgabala </w:t>
      </w:r>
      <w:r w:rsidRPr="00E54811">
        <w:rPr>
          <w:color w:val="000000"/>
        </w:rPr>
        <w:t>„Ātras”, Annenieku pagastā, Dobeles novadā</w:t>
      </w:r>
      <w:r w:rsidRPr="00E54811">
        <w:t xml:space="preserve"> aktuālā kadastrālā vērtība ir 71135 EUR.</w:t>
      </w:r>
    </w:p>
    <w:p w14:paraId="72988020" w14:textId="77777777" w:rsidR="00906177" w:rsidRPr="00E54811" w:rsidRDefault="00906177" w:rsidP="00906177">
      <w:pPr>
        <w:spacing w:line="257" w:lineRule="auto"/>
        <w:ind w:left="-142" w:right="-96" w:firstLine="568"/>
        <w:jc w:val="both"/>
        <w:rPr>
          <w:bCs/>
        </w:rPr>
      </w:pPr>
      <w:r w:rsidRPr="00E54811">
        <w:t xml:space="preserve">Nekustamā īpašuma </w:t>
      </w:r>
      <w:r w:rsidRPr="00E54811">
        <w:rPr>
          <w:color w:val="000000"/>
        </w:rPr>
        <w:t>„Ātras”, Annenieku pagastā, Dobeles novadā</w:t>
      </w:r>
      <w:r w:rsidRPr="00E54811">
        <w:t>, pirmpirkuma tiesības, saskaņā ar likuma “</w:t>
      </w:r>
      <w:r w:rsidRPr="00E54811">
        <w:rPr>
          <w:bCs/>
        </w:rPr>
        <w:t>Par zemes privatizāciju lauku apvidos” 30.</w:t>
      </w:r>
      <w:r w:rsidRPr="00E54811">
        <w:rPr>
          <w:bCs/>
          <w:vertAlign w:val="superscript"/>
        </w:rPr>
        <w:t xml:space="preserve">2 </w:t>
      </w:r>
      <w:r w:rsidRPr="00E54811">
        <w:rPr>
          <w:bCs/>
        </w:rPr>
        <w:t xml:space="preserve">pantu, ir nekustamā īpašuma pašreizējam nomniekam, kas ņemams vērā, rīkojot izsoli. </w:t>
      </w:r>
    </w:p>
    <w:p w14:paraId="5F784C46" w14:textId="24BE63B9" w:rsidR="00906177" w:rsidRPr="00E54811" w:rsidRDefault="00906177" w:rsidP="00906177">
      <w:pPr>
        <w:spacing w:line="257" w:lineRule="auto"/>
        <w:ind w:left="-142" w:right="-96" w:firstLine="568"/>
        <w:jc w:val="both"/>
        <w:rPr>
          <w:color w:val="000000"/>
        </w:rPr>
      </w:pPr>
      <w:r w:rsidRPr="00E54811">
        <w:rPr>
          <w:color w:val="000000"/>
        </w:rPr>
        <w:t xml:space="preserve">Pamatojoties uz Publiskas personas mantas atsavināšanas likuma 4.panta pirmo daļu, 5.panta pirmo daļu, 9. panta otro daļu, 10.panta otro daļu un 11.panta pirmo daļu, likuma „Par pašvaldībām” 21.pantu, </w:t>
      </w:r>
      <w:r w:rsidRPr="00E54811">
        <w:t>likuma “</w:t>
      </w:r>
      <w:r w:rsidRPr="00E54811">
        <w:rPr>
          <w:bCs/>
        </w:rPr>
        <w:t>Par zemes privatizāciju lauku apvidos” 30.</w:t>
      </w:r>
      <w:r w:rsidRPr="00E54811">
        <w:rPr>
          <w:bCs/>
          <w:vertAlign w:val="superscript"/>
        </w:rPr>
        <w:t xml:space="preserve">2 </w:t>
      </w:r>
      <w:r w:rsidRPr="00E54811">
        <w:rPr>
          <w:bCs/>
        </w:rPr>
        <w:t>pantu</w:t>
      </w:r>
      <w:r w:rsidRPr="00E54811">
        <w:t xml:space="preserve"> </w:t>
      </w:r>
      <w:r w:rsidRPr="00E54811">
        <w:rPr>
          <w:color w:val="000000"/>
        </w:rPr>
        <w:t xml:space="preserve">un </w:t>
      </w:r>
      <w:r w:rsidRPr="00E54811">
        <w:t>Ministru kabineta 2011. gada 1. februāra noteikumu Nr. 109 “Kārtība, kādā atsavināma publiskas personas manta” 38. punktu</w:t>
      </w:r>
      <w:r w:rsidRPr="00E54811">
        <w:rPr>
          <w:color w:val="000000"/>
        </w:rPr>
        <w:t xml:space="preserve">, </w:t>
      </w:r>
      <w:r w:rsidR="006721E3" w:rsidRPr="00E54811">
        <w:rPr>
          <w:rFonts w:eastAsia="Calibri"/>
          <w:lang w:eastAsia="en-US"/>
        </w:rPr>
        <w:t xml:space="preserve">atklāti balsojot: </w:t>
      </w:r>
      <w:r w:rsidR="006721E3" w:rsidRPr="00E54811">
        <w:rPr>
          <w:iCs/>
        </w:rPr>
        <w:t>PAR</w:t>
      </w:r>
      <w:r w:rsidR="006721E3">
        <w:rPr>
          <w:iCs/>
        </w:rPr>
        <w:t xml:space="preserve"> </w:t>
      </w:r>
      <w:r w:rsidR="006721E3" w:rsidRPr="00E54811">
        <w:rPr>
          <w:iCs/>
        </w:rPr>
        <w:t>-</w:t>
      </w:r>
      <w:r w:rsidR="006721E3">
        <w:rPr>
          <w:iCs/>
        </w:rPr>
        <w:t xml:space="preserve"> 17</w:t>
      </w:r>
      <w:r w:rsidR="006721E3" w:rsidRPr="00F75DB4">
        <w:rPr>
          <w:rFonts w:eastAsia="Calibri"/>
          <w:color w:val="000000"/>
          <w:lang w:eastAsia="en-US"/>
        </w:rPr>
        <w:t xml:space="preserve">  (</w:t>
      </w:r>
      <w:r w:rsidR="006721E3">
        <w:t xml:space="preserve">Ģirts Ante, </w:t>
      </w:r>
      <w:r w:rsidR="006721E3" w:rsidRPr="00FE5C59">
        <w:rPr>
          <w:bCs/>
          <w:lang w:eastAsia="et-EE"/>
        </w:rPr>
        <w:t>K</w:t>
      </w:r>
      <w:r w:rsidR="006721E3">
        <w:rPr>
          <w:bCs/>
          <w:lang w:eastAsia="et-EE"/>
        </w:rPr>
        <w:t xml:space="preserve">ristīne </w:t>
      </w:r>
      <w:r w:rsidR="006721E3" w:rsidRPr="00FE5C59">
        <w:rPr>
          <w:bCs/>
          <w:lang w:eastAsia="et-EE"/>
        </w:rPr>
        <w:t xml:space="preserve">Briede, </w:t>
      </w:r>
      <w:r w:rsidR="006721E3">
        <w:rPr>
          <w:bCs/>
          <w:lang w:eastAsia="et-EE"/>
        </w:rPr>
        <w:t xml:space="preserve">Sarmīte Dude, </w:t>
      </w:r>
      <w:r w:rsidR="006721E3" w:rsidRPr="00FE5C59">
        <w:rPr>
          <w:bCs/>
          <w:lang w:eastAsia="et-EE"/>
        </w:rPr>
        <w:t>M</w:t>
      </w:r>
      <w:r w:rsidR="006721E3">
        <w:rPr>
          <w:bCs/>
          <w:lang w:eastAsia="et-EE"/>
        </w:rPr>
        <w:t xml:space="preserve">āris </w:t>
      </w:r>
      <w:r w:rsidR="006721E3" w:rsidRPr="00FE5C59">
        <w:rPr>
          <w:bCs/>
          <w:lang w:eastAsia="et-EE"/>
        </w:rPr>
        <w:t>Feldmanis, E</w:t>
      </w:r>
      <w:r w:rsidR="006721E3">
        <w:rPr>
          <w:bCs/>
          <w:lang w:eastAsia="et-EE"/>
        </w:rPr>
        <w:t xml:space="preserve">dgars </w:t>
      </w:r>
      <w:r w:rsidR="006721E3" w:rsidRPr="00FE5C59">
        <w:rPr>
          <w:bCs/>
          <w:lang w:eastAsia="et-EE"/>
        </w:rPr>
        <w:t>Gaigalis, I</w:t>
      </w:r>
      <w:r w:rsidR="006721E3">
        <w:rPr>
          <w:bCs/>
          <w:lang w:eastAsia="et-EE"/>
        </w:rPr>
        <w:t xml:space="preserve">vars </w:t>
      </w:r>
      <w:r w:rsidR="006721E3" w:rsidRPr="00FE5C59">
        <w:rPr>
          <w:bCs/>
          <w:lang w:eastAsia="et-EE"/>
        </w:rPr>
        <w:t>Gorskis, G</w:t>
      </w:r>
      <w:r w:rsidR="006721E3">
        <w:rPr>
          <w:bCs/>
          <w:lang w:eastAsia="et-EE"/>
        </w:rPr>
        <w:t xml:space="preserve">ints </w:t>
      </w:r>
      <w:r w:rsidR="006721E3" w:rsidRPr="00FE5C59">
        <w:rPr>
          <w:bCs/>
          <w:lang w:eastAsia="et-EE"/>
        </w:rPr>
        <w:t>Kaminskis, E</w:t>
      </w:r>
      <w:r w:rsidR="006721E3">
        <w:rPr>
          <w:bCs/>
          <w:lang w:eastAsia="et-EE"/>
        </w:rPr>
        <w:t xml:space="preserve">dgars </w:t>
      </w:r>
      <w:r w:rsidR="006721E3" w:rsidRPr="00FE5C59">
        <w:rPr>
          <w:bCs/>
          <w:lang w:eastAsia="et-EE"/>
        </w:rPr>
        <w:t>Laimiņš, A</w:t>
      </w:r>
      <w:r w:rsidR="006721E3">
        <w:rPr>
          <w:bCs/>
          <w:lang w:eastAsia="et-EE"/>
        </w:rPr>
        <w:t xml:space="preserve">ndris </w:t>
      </w:r>
      <w:r w:rsidR="006721E3" w:rsidRPr="00FE5C59">
        <w:rPr>
          <w:bCs/>
          <w:lang w:eastAsia="et-EE"/>
        </w:rPr>
        <w:t xml:space="preserve">Podvinskis, </w:t>
      </w:r>
      <w:r w:rsidR="006721E3">
        <w:rPr>
          <w:bCs/>
          <w:lang w:eastAsia="et-EE"/>
        </w:rPr>
        <w:t xml:space="preserve">Viesturs Reinfelds, </w:t>
      </w:r>
      <w:r w:rsidR="006721E3" w:rsidRPr="00FE5C59">
        <w:rPr>
          <w:bCs/>
          <w:lang w:eastAsia="et-EE"/>
        </w:rPr>
        <w:t>D</w:t>
      </w:r>
      <w:r w:rsidR="006721E3">
        <w:rPr>
          <w:bCs/>
          <w:lang w:eastAsia="et-EE"/>
        </w:rPr>
        <w:t xml:space="preserve">ace </w:t>
      </w:r>
      <w:r w:rsidR="006721E3" w:rsidRPr="00FE5C59">
        <w:rPr>
          <w:bCs/>
          <w:lang w:eastAsia="et-EE"/>
        </w:rPr>
        <w:t xml:space="preserve">Reinika, </w:t>
      </w:r>
      <w:r w:rsidR="006721E3">
        <w:rPr>
          <w:bCs/>
          <w:lang w:eastAsia="et-EE"/>
        </w:rPr>
        <w:t xml:space="preserve">Sanita Olševska, Ainārs Meiers, </w:t>
      </w:r>
      <w:r w:rsidR="006721E3" w:rsidRPr="00FE5C59">
        <w:rPr>
          <w:bCs/>
          <w:lang w:eastAsia="et-EE"/>
        </w:rPr>
        <w:t>G</w:t>
      </w:r>
      <w:r w:rsidR="006721E3">
        <w:rPr>
          <w:bCs/>
          <w:lang w:eastAsia="et-EE"/>
        </w:rPr>
        <w:t xml:space="preserve">untis </w:t>
      </w:r>
      <w:r w:rsidR="006721E3" w:rsidRPr="00FE5C59">
        <w:rPr>
          <w:bCs/>
          <w:lang w:eastAsia="et-EE"/>
        </w:rPr>
        <w:t>Safranovičs, A</w:t>
      </w:r>
      <w:r w:rsidR="006721E3">
        <w:rPr>
          <w:bCs/>
          <w:lang w:eastAsia="et-EE"/>
        </w:rPr>
        <w:t xml:space="preserve">ndrejs </w:t>
      </w:r>
      <w:r w:rsidR="006721E3" w:rsidRPr="00FE5C59">
        <w:rPr>
          <w:bCs/>
          <w:lang w:eastAsia="et-EE"/>
        </w:rPr>
        <w:t xml:space="preserve">Spridzāns, </w:t>
      </w:r>
      <w:r w:rsidR="006721E3">
        <w:rPr>
          <w:bCs/>
          <w:lang w:eastAsia="et-EE"/>
        </w:rPr>
        <w:t>Ivars Stanga, Indra Špela</w:t>
      </w:r>
      <w:r w:rsidR="006721E3" w:rsidRPr="00F75DB4">
        <w:rPr>
          <w:rFonts w:eastAsia="Calibri"/>
          <w:color w:val="000000"/>
          <w:lang w:eastAsia="en-US"/>
        </w:rPr>
        <w:t>)</w:t>
      </w:r>
      <w:r w:rsidR="006721E3">
        <w:rPr>
          <w:rFonts w:eastAsia="Calibri"/>
          <w:color w:val="000000"/>
          <w:lang w:eastAsia="en-US"/>
        </w:rPr>
        <w:t>,</w:t>
      </w:r>
      <w:r w:rsidR="006721E3" w:rsidRPr="00E54811">
        <w:rPr>
          <w:iCs/>
        </w:rPr>
        <w:t xml:space="preserve"> PRET</w:t>
      </w:r>
      <w:r w:rsidR="006721E3">
        <w:rPr>
          <w:iCs/>
        </w:rPr>
        <w:t xml:space="preserve"> </w:t>
      </w:r>
      <w:r w:rsidR="006721E3" w:rsidRPr="00E54811">
        <w:rPr>
          <w:iCs/>
        </w:rPr>
        <w:t>-</w:t>
      </w:r>
      <w:r w:rsidR="006721E3">
        <w:rPr>
          <w:iCs/>
        </w:rPr>
        <w:t xml:space="preserve"> nav</w:t>
      </w:r>
      <w:r w:rsidR="006721E3" w:rsidRPr="00E54811">
        <w:rPr>
          <w:iCs/>
        </w:rPr>
        <w:t>, ATTURAS</w:t>
      </w:r>
      <w:r w:rsidR="006721E3">
        <w:rPr>
          <w:iCs/>
        </w:rPr>
        <w:t xml:space="preserve"> – nav, </w:t>
      </w:r>
      <w:r w:rsidRPr="00E54811">
        <w:t xml:space="preserve">Dobeles novada dome </w:t>
      </w:r>
      <w:r w:rsidRPr="006721E3">
        <w:rPr>
          <w:b/>
          <w:bCs/>
          <w:color w:val="000000"/>
        </w:rPr>
        <w:t>NOLEMJ</w:t>
      </w:r>
      <w:r w:rsidRPr="00E54811">
        <w:rPr>
          <w:color w:val="000000"/>
        </w:rPr>
        <w:t>:</w:t>
      </w:r>
    </w:p>
    <w:p w14:paraId="251314FD" w14:textId="77777777" w:rsidR="00906177" w:rsidRPr="006721E3" w:rsidRDefault="00906177" w:rsidP="006721E3">
      <w:pPr>
        <w:pStyle w:val="ListParagraph"/>
        <w:widowControl/>
        <w:numPr>
          <w:ilvl w:val="0"/>
          <w:numId w:val="114"/>
        </w:numPr>
        <w:suppressAutoHyphens w:val="0"/>
        <w:ind w:right="-141"/>
        <w:contextualSpacing/>
        <w:jc w:val="both"/>
      </w:pPr>
      <w:r w:rsidRPr="006721E3">
        <w:t xml:space="preserve">Atsavināt nekustamo īpašumu – zemesgabalu </w:t>
      </w:r>
      <w:r w:rsidRPr="006721E3">
        <w:rPr>
          <w:color w:val="000000"/>
        </w:rPr>
        <w:t>„Ātras”, Annenieku pagastā, Dobeles novadā, kadastra numurs 4642 005 0028, kas sastāv no vienas neapbūvētas zemes vienības ar kadastra apzīmējumu 4642 005 0028, kopplatība 42,26 ha, tai skaitā 41,8 ha lauksaimniecībā izmantojamā zeme,</w:t>
      </w:r>
      <w:r w:rsidRPr="006721E3">
        <w:t xml:space="preserve"> pārdodot to atklātā mutiskā izsolē ar augšupejošu soli.</w:t>
      </w:r>
    </w:p>
    <w:p w14:paraId="6818F58A" w14:textId="77777777" w:rsidR="00906177" w:rsidRPr="006721E3" w:rsidRDefault="00906177" w:rsidP="006721E3">
      <w:pPr>
        <w:pStyle w:val="ListParagraph"/>
        <w:widowControl/>
        <w:numPr>
          <w:ilvl w:val="0"/>
          <w:numId w:val="114"/>
        </w:numPr>
        <w:suppressAutoHyphens w:val="0"/>
        <w:ind w:right="-141"/>
        <w:contextualSpacing/>
        <w:jc w:val="both"/>
      </w:pPr>
      <w:r w:rsidRPr="006721E3">
        <w:t xml:space="preserve"> Noteikt lēmuma 1. punktā atsavināmā nekustamā īpašuma izsoles sākumcenu</w:t>
      </w:r>
      <w:r w:rsidRPr="006721E3">
        <w:rPr>
          <w:color w:val="FF0000"/>
        </w:rPr>
        <w:t xml:space="preserve"> </w:t>
      </w:r>
      <w:r w:rsidRPr="006721E3">
        <w:t>241100 EUR.</w:t>
      </w:r>
    </w:p>
    <w:p w14:paraId="2090A1DA" w14:textId="77777777" w:rsidR="00906177" w:rsidRPr="006721E3" w:rsidRDefault="00906177" w:rsidP="006721E3">
      <w:pPr>
        <w:pStyle w:val="ListParagraph"/>
        <w:widowControl/>
        <w:numPr>
          <w:ilvl w:val="0"/>
          <w:numId w:val="114"/>
        </w:numPr>
        <w:suppressAutoHyphens w:val="0"/>
        <w:ind w:right="-141"/>
        <w:contextualSpacing/>
        <w:jc w:val="both"/>
        <w:rPr>
          <w:rFonts w:eastAsia="Arial"/>
        </w:rPr>
      </w:pPr>
      <w:r w:rsidRPr="006721E3">
        <w:t>Noteikt, ka nekustamā īpašuma „Ātras”, Annenieku pagastā, Dobeles novadā, kadastra numurs 4642 005 0028, pirmpirkuma tiesības ir nekustamā īpašuma pašreizējam nomniekam.</w:t>
      </w:r>
    </w:p>
    <w:p w14:paraId="679DDF31" w14:textId="77777777" w:rsidR="00906177" w:rsidRPr="006721E3" w:rsidRDefault="00906177" w:rsidP="006721E3">
      <w:pPr>
        <w:pStyle w:val="ListParagraph"/>
        <w:widowControl/>
        <w:numPr>
          <w:ilvl w:val="0"/>
          <w:numId w:val="114"/>
        </w:numPr>
        <w:suppressAutoHyphens w:val="0"/>
        <w:ind w:right="-141"/>
        <w:contextualSpacing/>
        <w:jc w:val="both"/>
        <w:rPr>
          <w:rFonts w:eastAsia="Arial"/>
        </w:rPr>
      </w:pPr>
      <w:r w:rsidRPr="006721E3">
        <w:rPr>
          <w:rFonts w:eastAsia="Arial"/>
        </w:rPr>
        <w:t>Uzdot Dobeles novada pašvaldības Nekustamo īpašumu komisijai apstiprināt izsoles noteikumus un organizēt nekustamā īpašuma atsavināšanu likumā noteiktā kārtībā.</w:t>
      </w:r>
    </w:p>
    <w:p w14:paraId="2E884114" w14:textId="77777777" w:rsidR="00906177" w:rsidRPr="00E54811" w:rsidRDefault="00906177" w:rsidP="00906177">
      <w:pPr>
        <w:pStyle w:val="ListParagraph"/>
        <w:ind w:left="284" w:right="-141"/>
        <w:jc w:val="both"/>
        <w:rPr>
          <w:rFonts w:eastAsia="Arial"/>
        </w:rPr>
      </w:pPr>
    </w:p>
    <w:p w14:paraId="3C3573C8" w14:textId="77777777" w:rsidR="00906177" w:rsidRPr="00E54811" w:rsidRDefault="00906177" w:rsidP="00906177">
      <w:pPr>
        <w:tabs>
          <w:tab w:val="left" w:pos="-24212"/>
        </w:tabs>
        <w:jc w:val="right"/>
        <w:rPr>
          <w:b/>
        </w:rPr>
      </w:pPr>
    </w:p>
    <w:p w14:paraId="69A79F7D" w14:textId="77777777" w:rsidR="00906177" w:rsidRPr="00E54811" w:rsidRDefault="00906177" w:rsidP="00906177">
      <w:pPr>
        <w:pStyle w:val="ListParagraph"/>
        <w:ind w:left="57" w:right="-694"/>
        <w:jc w:val="both"/>
      </w:pPr>
      <w:r w:rsidRPr="00E54811">
        <w:t>Domes priekšsēdētājs                                                                                                  I.Gorskis</w:t>
      </w:r>
    </w:p>
    <w:p w14:paraId="5E9E6476" w14:textId="77777777" w:rsidR="00906177" w:rsidRPr="00E54811" w:rsidRDefault="00906177" w:rsidP="00906177">
      <w:pPr>
        <w:pStyle w:val="ListParagraph"/>
        <w:ind w:left="57"/>
        <w:jc w:val="both"/>
        <w:rPr>
          <w:color w:val="FF0000"/>
        </w:rPr>
      </w:pPr>
    </w:p>
    <w:p w14:paraId="135F4202" w14:textId="77777777" w:rsidR="00906177" w:rsidRPr="00E54811" w:rsidRDefault="00906177" w:rsidP="00906177">
      <w:pPr>
        <w:rPr>
          <w:b/>
        </w:rPr>
      </w:pPr>
      <w:r w:rsidRPr="00E54811">
        <w:rPr>
          <w:b/>
        </w:rPr>
        <w:br w:type="page"/>
      </w:r>
    </w:p>
    <w:p w14:paraId="4873FFBF" w14:textId="77777777" w:rsidR="00906177" w:rsidRPr="00E54811" w:rsidRDefault="00906177" w:rsidP="00906177">
      <w:pPr>
        <w:rPr>
          <w:b/>
        </w:rPr>
      </w:pPr>
    </w:p>
    <w:p w14:paraId="69C2FF9C" w14:textId="5D007E42"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2E677A41" wp14:editId="3F02799E">
            <wp:extent cx="676275" cy="752475"/>
            <wp:effectExtent l="0" t="0" r="9525" b="9525"/>
            <wp:docPr id="164" name="Picture 16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8D4ED9E" w14:textId="77777777" w:rsidR="00906177" w:rsidRPr="00E54811" w:rsidRDefault="00906177" w:rsidP="00906177">
      <w:pPr>
        <w:pStyle w:val="Header"/>
        <w:jc w:val="center"/>
        <w:rPr>
          <w:sz w:val="20"/>
        </w:rPr>
      </w:pPr>
      <w:r w:rsidRPr="00E54811">
        <w:rPr>
          <w:sz w:val="20"/>
        </w:rPr>
        <w:t>LATVIJAS REPUBLIKA</w:t>
      </w:r>
    </w:p>
    <w:p w14:paraId="1BACC076" w14:textId="77777777" w:rsidR="00906177" w:rsidRPr="00E54811" w:rsidRDefault="00906177" w:rsidP="00906177">
      <w:pPr>
        <w:pStyle w:val="Header"/>
        <w:jc w:val="center"/>
        <w:rPr>
          <w:b/>
          <w:sz w:val="32"/>
          <w:szCs w:val="32"/>
        </w:rPr>
      </w:pPr>
      <w:r w:rsidRPr="00E54811">
        <w:rPr>
          <w:b/>
          <w:sz w:val="32"/>
          <w:szCs w:val="32"/>
        </w:rPr>
        <w:t>DOBELES NOVADA DOME</w:t>
      </w:r>
    </w:p>
    <w:p w14:paraId="4D601E4C"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7B77229F" w14:textId="77777777" w:rsidR="00906177" w:rsidRPr="00C451CD"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200" w:history="1">
        <w:r w:rsidRPr="00C451CD">
          <w:rPr>
            <w:rStyle w:val="Hyperlink"/>
            <w:rFonts w:eastAsia="Calibri"/>
            <w:color w:val="auto"/>
            <w:sz w:val="16"/>
            <w:szCs w:val="16"/>
          </w:rPr>
          <w:t>dome@dobele.lv</w:t>
        </w:r>
      </w:hyperlink>
    </w:p>
    <w:p w14:paraId="247825E0" w14:textId="77777777" w:rsidR="00906177" w:rsidRPr="00E54811" w:rsidRDefault="00906177" w:rsidP="00906177">
      <w:pPr>
        <w:pStyle w:val="Default"/>
        <w:jc w:val="center"/>
        <w:rPr>
          <w:b/>
          <w:bCs/>
        </w:rPr>
      </w:pPr>
    </w:p>
    <w:p w14:paraId="3051BC72" w14:textId="77777777" w:rsidR="00906177" w:rsidRPr="00E54811" w:rsidRDefault="00906177" w:rsidP="00906177">
      <w:pPr>
        <w:pStyle w:val="NoSpacing"/>
        <w:jc w:val="center"/>
        <w:rPr>
          <w:b/>
        </w:rPr>
      </w:pPr>
      <w:r w:rsidRPr="00E54811">
        <w:rPr>
          <w:b/>
        </w:rPr>
        <w:t>LĒMUMS</w:t>
      </w:r>
    </w:p>
    <w:p w14:paraId="4AB7327C" w14:textId="77777777" w:rsidR="00906177" w:rsidRPr="00E54811" w:rsidRDefault="00906177" w:rsidP="00906177">
      <w:pPr>
        <w:pStyle w:val="NoSpacing"/>
        <w:jc w:val="center"/>
        <w:rPr>
          <w:b/>
        </w:rPr>
      </w:pPr>
      <w:r w:rsidRPr="00E54811">
        <w:rPr>
          <w:b/>
        </w:rPr>
        <w:t>Dobelē</w:t>
      </w:r>
    </w:p>
    <w:p w14:paraId="7118AD6A" w14:textId="77777777" w:rsidR="00906177" w:rsidRPr="00E54811" w:rsidRDefault="00906177" w:rsidP="00906177">
      <w:pPr>
        <w:pStyle w:val="NoSpacing"/>
        <w:jc w:val="both"/>
        <w:rPr>
          <w:b/>
        </w:rPr>
      </w:pPr>
    </w:p>
    <w:p w14:paraId="5AC1AAB3" w14:textId="4E191B8B"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C451CD">
        <w:rPr>
          <w:b/>
          <w:bCs/>
        </w:rPr>
        <w:t xml:space="preserve"> </w:t>
      </w:r>
      <w:r w:rsidRPr="00E54811">
        <w:rPr>
          <w:b/>
          <w:bCs/>
        </w:rPr>
        <w:t>gada 30. martā</w:t>
      </w:r>
      <w:r w:rsidRPr="00E54811">
        <w:t xml:space="preserve">                                                                                                  </w:t>
      </w:r>
      <w:r w:rsidRPr="00E54811">
        <w:rPr>
          <w:b/>
          <w:color w:val="000000"/>
        </w:rPr>
        <w:t>Nr.</w:t>
      </w:r>
      <w:r w:rsidR="00C451CD">
        <w:rPr>
          <w:b/>
          <w:color w:val="000000"/>
        </w:rPr>
        <w:t>146</w:t>
      </w:r>
      <w:r w:rsidRPr="00E54811">
        <w:rPr>
          <w:b/>
          <w:color w:val="000000"/>
        </w:rPr>
        <w:t>/5</w:t>
      </w:r>
    </w:p>
    <w:p w14:paraId="52BE8425" w14:textId="29918146" w:rsidR="00906177" w:rsidRPr="00E54811" w:rsidRDefault="00906177" w:rsidP="00906177">
      <w:pPr>
        <w:tabs>
          <w:tab w:val="left" w:pos="-24212"/>
        </w:tabs>
        <w:jc w:val="right"/>
        <w:rPr>
          <w:color w:val="000000"/>
        </w:rPr>
      </w:pPr>
      <w:r w:rsidRPr="00E54811">
        <w:rPr>
          <w:color w:val="000000"/>
        </w:rPr>
        <w:t xml:space="preserve">(prot.Nr.5, </w:t>
      </w:r>
      <w:r w:rsidR="00C451CD">
        <w:rPr>
          <w:color w:val="000000"/>
        </w:rPr>
        <w:t>53</w:t>
      </w:r>
      <w:r w:rsidRPr="00E54811">
        <w:rPr>
          <w:color w:val="000000"/>
        </w:rPr>
        <w:t>.§)</w:t>
      </w:r>
    </w:p>
    <w:p w14:paraId="71E06797" w14:textId="77777777" w:rsidR="00906177" w:rsidRPr="00E54811" w:rsidRDefault="00906177" w:rsidP="00906177">
      <w:pPr>
        <w:tabs>
          <w:tab w:val="left" w:pos="-24212"/>
        </w:tabs>
        <w:jc w:val="right"/>
        <w:rPr>
          <w:b/>
        </w:rPr>
      </w:pPr>
    </w:p>
    <w:p w14:paraId="48F2F820" w14:textId="77777777" w:rsidR="00906177" w:rsidRPr="00E54811" w:rsidRDefault="00906177" w:rsidP="00906177">
      <w:pPr>
        <w:tabs>
          <w:tab w:val="left" w:pos="-24212"/>
        </w:tabs>
        <w:jc w:val="center"/>
        <w:rPr>
          <w:b/>
          <w:u w:val="single"/>
        </w:rPr>
      </w:pPr>
      <w:r w:rsidRPr="00E54811">
        <w:rPr>
          <w:b/>
          <w:u w:val="single"/>
        </w:rPr>
        <w:t xml:space="preserve">Par pašvaldībai piederošā nekustamā īpašuma “Sudmaļi”, </w:t>
      </w:r>
    </w:p>
    <w:p w14:paraId="2C25CF99" w14:textId="77777777" w:rsidR="00906177" w:rsidRPr="00E54811" w:rsidRDefault="00906177" w:rsidP="00906177">
      <w:pPr>
        <w:tabs>
          <w:tab w:val="left" w:pos="-24212"/>
        </w:tabs>
        <w:jc w:val="center"/>
        <w:rPr>
          <w:b/>
          <w:u w:val="single"/>
        </w:rPr>
      </w:pPr>
      <w:r w:rsidRPr="00E54811">
        <w:rPr>
          <w:b/>
          <w:u w:val="single"/>
        </w:rPr>
        <w:t>Auru pagastā, Dobeles novadā atsavināšanu</w:t>
      </w:r>
    </w:p>
    <w:p w14:paraId="4199F09B" w14:textId="77777777" w:rsidR="00906177" w:rsidRPr="00E54811" w:rsidRDefault="00906177" w:rsidP="00906177">
      <w:pPr>
        <w:tabs>
          <w:tab w:val="left" w:pos="-24212"/>
        </w:tabs>
        <w:jc w:val="right"/>
        <w:rPr>
          <w:b/>
        </w:rPr>
      </w:pPr>
    </w:p>
    <w:p w14:paraId="49B043D9" w14:textId="77777777" w:rsidR="00906177" w:rsidRPr="00E54811" w:rsidRDefault="00906177" w:rsidP="00906177">
      <w:pPr>
        <w:tabs>
          <w:tab w:val="num" w:pos="-3686"/>
        </w:tabs>
        <w:spacing w:line="257" w:lineRule="auto"/>
        <w:ind w:left="-142" w:right="-96" w:firstLine="568"/>
        <w:jc w:val="both"/>
        <w:rPr>
          <w:color w:val="000000"/>
        </w:rPr>
      </w:pPr>
      <w:r w:rsidRPr="00E54811">
        <w:t xml:space="preserve">Dobeles novada dome ir izskatījusi ierosinājumu atsavināt </w:t>
      </w:r>
      <w:r w:rsidRPr="00E54811">
        <w:rPr>
          <w:color w:val="000000"/>
        </w:rPr>
        <w:t>pašvaldībai piederošo nekustamo īpašumu „Sudmaļi”, Auru pagastā, Dobeles novadā, kadastra numurs 4646 008 0303.</w:t>
      </w:r>
    </w:p>
    <w:p w14:paraId="0A27B7FF" w14:textId="77777777" w:rsidR="00906177" w:rsidRPr="00E54811" w:rsidRDefault="00906177" w:rsidP="00906177">
      <w:pPr>
        <w:spacing w:line="257" w:lineRule="auto"/>
        <w:ind w:left="-142" w:right="-96" w:firstLine="568"/>
        <w:jc w:val="both"/>
        <w:rPr>
          <w:color w:val="000000"/>
        </w:rPr>
      </w:pPr>
      <w:r w:rsidRPr="00E54811">
        <w:rPr>
          <w:color w:val="000000"/>
        </w:rPr>
        <w:t>Izskatot ierosinājumu, dome konstatēja:</w:t>
      </w:r>
    </w:p>
    <w:p w14:paraId="30CA7526" w14:textId="77777777" w:rsidR="00906177" w:rsidRPr="00E54811" w:rsidRDefault="00906177" w:rsidP="00906177">
      <w:pPr>
        <w:spacing w:line="257" w:lineRule="auto"/>
        <w:ind w:left="-142" w:right="-96" w:firstLine="568"/>
        <w:jc w:val="both"/>
      </w:pPr>
      <w:r w:rsidRPr="00E54811">
        <w:t xml:space="preserve">Dobeles novada pašvaldībai ir nostiprinātas īpašuma tiesības uz nekustamo īpašumu „Sudmaļi”, Auru pagastā, Dobeles novadā, kadastra numurs 4646 008 0303, kas sastāv no vienas neapbūvētas zemes vienības ar kadastra apzīmējumu 4646 008 0303, kopplatība 1,44 ha, tai skaitā 1,37 ha lauksaimniecībā izmantojamā zeme, Zemgales rajona tiesas Auru pagasta zemesgrāmatā, nodalījuma numurs 100000552582. </w:t>
      </w:r>
    </w:p>
    <w:p w14:paraId="61FCFF88" w14:textId="77777777" w:rsidR="00906177" w:rsidRPr="00E54811" w:rsidRDefault="00906177" w:rsidP="00906177">
      <w:pPr>
        <w:spacing w:line="257" w:lineRule="auto"/>
        <w:ind w:left="-142" w:right="-96" w:firstLine="568"/>
        <w:jc w:val="both"/>
        <w:rPr>
          <w:color w:val="000000"/>
        </w:rPr>
      </w:pPr>
      <w:r w:rsidRPr="00E54811">
        <w:rPr>
          <w:color w:val="000000"/>
        </w:rPr>
        <w:t>Norādītais īpašums ir nodots nomā (nomas līgums reģistrēts pašvaldībā 2020.gada 9.novembrī Nr.9.2/1087), un tas nav nepieciešams Dobeles novada pašvaldībai tās patstāvīgo funkciju izpildei.</w:t>
      </w:r>
    </w:p>
    <w:p w14:paraId="41E3DE3F" w14:textId="77777777" w:rsidR="00906177" w:rsidRPr="00E54811" w:rsidRDefault="00906177" w:rsidP="00906177">
      <w:pPr>
        <w:spacing w:line="257" w:lineRule="auto"/>
        <w:ind w:left="-142" w:right="-96" w:firstLine="568"/>
        <w:jc w:val="both"/>
        <w:rPr>
          <w:color w:val="000000"/>
        </w:rPr>
      </w:pPr>
      <w:r w:rsidRPr="00E54811">
        <w:rPr>
          <w:color w:val="000000"/>
        </w:rPr>
        <w:t xml:space="preserve">Ņemot vērā norādītos apstākļus, lai lietderīgāk apsaimniekotu pašvaldības nekustamo īpašumu, kā visizdevīgākā pašvaldības rīcība ir atzīstama šī nekustamā īpašuma atsavināšana. </w:t>
      </w:r>
    </w:p>
    <w:p w14:paraId="5DD1E88F" w14:textId="77777777" w:rsidR="00906177" w:rsidRPr="00C451CD" w:rsidRDefault="00906177" w:rsidP="00906177">
      <w:pPr>
        <w:spacing w:line="257" w:lineRule="auto"/>
        <w:ind w:left="-142" w:right="-96" w:firstLine="568"/>
        <w:jc w:val="both"/>
      </w:pPr>
      <w:r w:rsidRPr="00E54811">
        <w:t xml:space="preserve">Saskaņā ar 2022.gada 2.martā veikto tirgus novērtējumu, ko atbilstoši </w:t>
      </w:r>
      <w:hyperlink r:id="rId201" w:tgtFrame="_top" w:tooltip="Standartizācijas likums" w:history="1">
        <w:r w:rsidRPr="00C451CD">
          <w:rPr>
            <w:rStyle w:val="Hyperlink"/>
            <w:color w:val="auto"/>
            <w:u w:val="none"/>
          </w:rPr>
          <w:t>Standartizācijas likumā</w:t>
        </w:r>
      </w:hyperlink>
      <w:r w:rsidRPr="00C451CD">
        <w:rPr>
          <w:rStyle w:val="apple-converted-space"/>
        </w:rPr>
        <w:t xml:space="preserve"> </w:t>
      </w:r>
      <w:r w:rsidRPr="00C451CD">
        <w:t>paredzētajā kārtībā apstiprinātajiem Latvijas īpašuma vērtēšanas standartiem veica SIA “INTERBALTIJA”, nekustamā īpašuma „Sudmaļi”, Auru pagastā, Dobeles novadā, tirgus vērtība atsavināšanas vajadzībām ir noteikta 10000 EUR  apmērā.</w:t>
      </w:r>
    </w:p>
    <w:p w14:paraId="58D38F56" w14:textId="77777777" w:rsidR="00906177" w:rsidRPr="00E54811" w:rsidRDefault="00906177" w:rsidP="00906177">
      <w:pPr>
        <w:spacing w:line="257" w:lineRule="auto"/>
        <w:ind w:left="-142" w:right="-96" w:firstLine="568"/>
        <w:jc w:val="both"/>
      </w:pPr>
      <w:r w:rsidRPr="00C451CD">
        <w:t xml:space="preserve">Saskaņā ar </w:t>
      </w:r>
      <w:r w:rsidRPr="00C451CD">
        <w:rPr>
          <w:bCs/>
        </w:rPr>
        <w:t>Publiskas personas mantas atsavināšanas likuma</w:t>
      </w:r>
      <w:r w:rsidRPr="00C451CD">
        <w:t xml:space="preserve"> Pārejas noteikumu 12.punktu, līdz brīdim, kad spēku zaudē</w:t>
      </w:r>
      <w:r w:rsidRPr="00C451CD">
        <w:rPr>
          <w:rStyle w:val="apple-converted-space"/>
        </w:rPr>
        <w:t xml:space="preserve"> </w:t>
      </w:r>
      <w:hyperlink r:id="rId202" w:tgtFrame="_top" w:tooltip="Valsts un pašvaldību īpašuma privatizācijas un privatizācijas sertifikātu izmantošanas pabeigšanas likums" w:history="1">
        <w:r w:rsidRPr="00C451CD">
          <w:rPr>
            <w:rStyle w:val="Hyperlink"/>
            <w:color w:val="auto"/>
            <w:u w:val="none"/>
          </w:rPr>
          <w:t>Valsts un pašvaldību īpašuma privatizācijas un privatizācijas sertifikātu izmantošanas pabeigšanas likums</w:t>
        </w:r>
      </w:hyperlink>
      <w:r w:rsidRPr="00C451CD">
        <w:t xml:space="preserve">, atsavināmā neapbūvētā zemesgabala nosacītā cena </w:t>
      </w:r>
      <w:r w:rsidRPr="00E54811">
        <w:t>nedrīkst būt zemāka par zemāko no šādām vērtībām: attiecīgā zemesgabala kadastrālo vērtību vai zemes kadastrālo vērtību 2007.gada 31.decembrī.</w:t>
      </w:r>
    </w:p>
    <w:p w14:paraId="472ECAD5" w14:textId="77777777" w:rsidR="00906177" w:rsidRPr="00E54811" w:rsidRDefault="00906177" w:rsidP="00906177">
      <w:pPr>
        <w:spacing w:line="257" w:lineRule="auto"/>
        <w:ind w:left="-142" w:right="-96" w:firstLine="568"/>
        <w:jc w:val="both"/>
      </w:pPr>
      <w:r w:rsidRPr="00E54811">
        <w:t xml:space="preserve">Saskaņā ar Valsts zemes dienesta Nekustamā īpašuma valsts kadastra informācijas sistēmā norādītiem datiem zemesgabala </w:t>
      </w:r>
      <w:r w:rsidRPr="00E54811">
        <w:rPr>
          <w:color w:val="000000"/>
        </w:rPr>
        <w:t>„Sudmaļi”, Auru pagastā, Dobeles novadā</w:t>
      </w:r>
      <w:r w:rsidRPr="00E54811">
        <w:t xml:space="preserve"> aktuālā kadastrālā vērtība ir 2451 EUR.</w:t>
      </w:r>
    </w:p>
    <w:p w14:paraId="69281921" w14:textId="77777777" w:rsidR="00906177" w:rsidRPr="00E54811" w:rsidRDefault="00906177" w:rsidP="00906177">
      <w:pPr>
        <w:spacing w:line="257" w:lineRule="auto"/>
        <w:ind w:left="-142" w:right="-96" w:firstLine="568"/>
        <w:jc w:val="both"/>
        <w:rPr>
          <w:bCs/>
        </w:rPr>
      </w:pPr>
      <w:r w:rsidRPr="00E54811">
        <w:t xml:space="preserve">Nekustamā īpašuma </w:t>
      </w:r>
      <w:r w:rsidRPr="00E54811">
        <w:rPr>
          <w:color w:val="000000"/>
        </w:rPr>
        <w:t>„Sudmaļi”, Auru pagastā, Dobeles novadā</w:t>
      </w:r>
      <w:r w:rsidRPr="00E54811">
        <w:t>, pirmpirkuma tiesības, saskaņā ar likuma “</w:t>
      </w:r>
      <w:r w:rsidRPr="00E54811">
        <w:rPr>
          <w:bCs/>
        </w:rPr>
        <w:t>Par zemes privatizāciju lauku apvidos” 30.</w:t>
      </w:r>
      <w:r w:rsidRPr="00E54811">
        <w:rPr>
          <w:bCs/>
          <w:vertAlign w:val="superscript"/>
        </w:rPr>
        <w:t xml:space="preserve">2 </w:t>
      </w:r>
      <w:r w:rsidRPr="00E54811">
        <w:rPr>
          <w:bCs/>
        </w:rPr>
        <w:t xml:space="preserve">pantu, ir nekustamā īpašuma pašreizējam nomniekam, kas ņemams vērā, rīkojot izsoli. </w:t>
      </w:r>
    </w:p>
    <w:p w14:paraId="4258F954" w14:textId="22B1671B" w:rsidR="00906177" w:rsidRPr="00E54811" w:rsidRDefault="00906177" w:rsidP="00906177">
      <w:pPr>
        <w:spacing w:line="257" w:lineRule="auto"/>
        <w:ind w:left="-142" w:right="-96" w:firstLine="568"/>
        <w:jc w:val="both"/>
        <w:rPr>
          <w:color w:val="000000"/>
        </w:rPr>
      </w:pPr>
      <w:r w:rsidRPr="00E54811">
        <w:rPr>
          <w:color w:val="000000"/>
        </w:rPr>
        <w:t xml:space="preserve">Pamatojoties uz Publiskas personas mantas atsavināšanas likuma 4.panta pirmo daļu, 5.panta pirmo daļu, 9. panta otro daļu, 10.panta otro daļu un 11.panta pirmo daļu, likuma „Par pašvaldībām” 21.pantu, </w:t>
      </w:r>
      <w:r w:rsidRPr="00E54811">
        <w:t>likuma “</w:t>
      </w:r>
      <w:r w:rsidRPr="00E54811">
        <w:rPr>
          <w:bCs/>
        </w:rPr>
        <w:t>Par zemes privatizāciju lauku apvidos” 30.</w:t>
      </w:r>
      <w:r w:rsidRPr="00E54811">
        <w:rPr>
          <w:bCs/>
          <w:vertAlign w:val="superscript"/>
        </w:rPr>
        <w:t xml:space="preserve">2 </w:t>
      </w:r>
      <w:r w:rsidRPr="00E54811">
        <w:rPr>
          <w:bCs/>
        </w:rPr>
        <w:t>pantu</w:t>
      </w:r>
      <w:r w:rsidRPr="00E54811">
        <w:t xml:space="preserve"> </w:t>
      </w:r>
      <w:r w:rsidRPr="00E54811">
        <w:rPr>
          <w:color w:val="000000"/>
        </w:rPr>
        <w:t xml:space="preserve">un </w:t>
      </w:r>
      <w:r w:rsidRPr="00E54811">
        <w:t>Ministru kabineta 2011. gada 1. februāra noteikumu Nr. 109 “Kārtība, kādā atsavināma publiskas personas manta” 38. punktu</w:t>
      </w:r>
      <w:r w:rsidRPr="00E54811">
        <w:rPr>
          <w:color w:val="000000"/>
        </w:rPr>
        <w:t xml:space="preserve">, </w:t>
      </w:r>
      <w:r w:rsidR="00C451CD" w:rsidRPr="00E54811">
        <w:rPr>
          <w:rFonts w:eastAsia="Calibri"/>
          <w:lang w:eastAsia="en-US"/>
        </w:rPr>
        <w:t xml:space="preserve">atklāti balsojot: </w:t>
      </w:r>
      <w:r w:rsidR="00C451CD" w:rsidRPr="00E54811">
        <w:rPr>
          <w:iCs/>
        </w:rPr>
        <w:t>PAR</w:t>
      </w:r>
      <w:r w:rsidR="00C451CD">
        <w:rPr>
          <w:iCs/>
        </w:rPr>
        <w:t xml:space="preserve"> </w:t>
      </w:r>
      <w:r w:rsidR="00C451CD" w:rsidRPr="00E54811">
        <w:rPr>
          <w:iCs/>
        </w:rPr>
        <w:t>-</w:t>
      </w:r>
      <w:r w:rsidR="00C451CD">
        <w:rPr>
          <w:iCs/>
        </w:rPr>
        <w:t xml:space="preserve"> 17</w:t>
      </w:r>
      <w:r w:rsidR="00C451CD" w:rsidRPr="00F75DB4">
        <w:rPr>
          <w:rFonts w:eastAsia="Calibri"/>
          <w:color w:val="000000"/>
          <w:lang w:eastAsia="en-US"/>
        </w:rPr>
        <w:t xml:space="preserve">  (</w:t>
      </w:r>
      <w:r w:rsidR="00C451CD">
        <w:t xml:space="preserve">Ģirts Ante, </w:t>
      </w:r>
      <w:r w:rsidR="00C451CD" w:rsidRPr="00FE5C59">
        <w:rPr>
          <w:bCs/>
          <w:lang w:eastAsia="et-EE"/>
        </w:rPr>
        <w:t>K</w:t>
      </w:r>
      <w:r w:rsidR="00C451CD">
        <w:rPr>
          <w:bCs/>
          <w:lang w:eastAsia="et-EE"/>
        </w:rPr>
        <w:t xml:space="preserve">ristīne </w:t>
      </w:r>
      <w:r w:rsidR="00C451CD" w:rsidRPr="00FE5C59">
        <w:rPr>
          <w:bCs/>
          <w:lang w:eastAsia="et-EE"/>
        </w:rPr>
        <w:t xml:space="preserve">Briede, </w:t>
      </w:r>
      <w:r w:rsidR="00C451CD">
        <w:rPr>
          <w:bCs/>
          <w:lang w:eastAsia="et-EE"/>
        </w:rPr>
        <w:t xml:space="preserve">Sarmīte Dude, </w:t>
      </w:r>
      <w:r w:rsidR="00C451CD" w:rsidRPr="00FE5C59">
        <w:rPr>
          <w:bCs/>
          <w:lang w:eastAsia="et-EE"/>
        </w:rPr>
        <w:t>M</w:t>
      </w:r>
      <w:r w:rsidR="00C451CD">
        <w:rPr>
          <w:bCs/>
          <w:lang w:eastAsia="et-EE"/>
        </w:rPr>
        <w:t xml:space="preserve">āris </w:t>
      </w:r>
      <w:r w:rsidR="00C451CD" w:rsidRPr="00FE5C59">
        <w:rPr>
          <w:bCs/>
          <w:lang w:eastAsia="et-EE"/>
        </w:rPr>
        <w:t>Feldmanis, E</w:t>
      </w:r>
      <w:r w:rsidR="00C451CD">
        <w:rPr>
          <w:bCs/>
          <w:lang w:eastAsia="et-EE"/>
        </w:rPr>
        <w:t xml:space="preserve">dgars </w:t>
      </w:r>
      <w:r w:rsidR="00C451CD" w:rsidRPr="00FE5C59">
        <w:rPr>
          <w:bCs/>
          <w:lang w:eastAsia="et-EE"/>
        </w:rPr>
        <w:t>Gaigalis, I</w:t>
      </w:r>
      <w:r w:rsidR="00C451CD">
        <w:rPr>
          <w:bCs/>
          <w:lang w:eastAsia="et-EE"/>
        </w:rPr>
        <w:t xml:space="preserve">vars </w:t>
      </w:r>
      <w:r w:rsidR="00C451CD" w:rsidRPr="00FE5C59">
        <w:rPr>
          <w:bCs/>
          <w:lang w:eastAsia="et-EE"/>
        </w:rPr>
        <w:t>Gorskis, G</w:t>
      </w:r>
      <w:r w:rsidR="00C451CD">
        <w:rPr>
          <w:bCs/>
          <w:lang w:eastAsia="et-EE"/>
        </w:rPr>
        <w:t xml:space="preserve">ints </w:t>
      </w:r>
      <w:r w:rsidR="00C451CD" w:rsidRPr="00FE5C59">
        <w:rPr>
          <w:bCs/>
          <w:lang w:eastAsia="et-EE"/>
        </w:rPr>
        <w:t>Kaminskis, E</w:t>
      </w:r>
      <w:r w:rsidR="00C451CD">
        <w:rPr>
          <w:bCs/>
          <w:lang w:eastAsia="et-EE"/>
        </w:rPr>
        <w:t xml:space="preserve">dgars </w:t>
      </w:r>
      <w:r w:rsidR="00C451CD" w:rsidRPr="00FE5C59">
        <w:rPr>
          <w:bCs/>
          <w:lang w:eastAsia="et-EE"/>
        </w:rPr>
        <w:t>Laimiņš, A</w:t>
      </w:r>
      <w:r w:rsidR="00C451CD">
        <w:rPr>
          <w:bCs/>
          <w:lang w:eastAsia="et-EE"/>
        </w:rPr>
        <w:t xml:space="preserve">ndris </w:t>
      </w:r>
      <w:r w:rsidR="00C451CD" w:rsidRPr="00FE5C59">
        <w:rPr>
          <w:bCs/>
          <w:lang w:eastAsia="et-EE"/>
        </w:rPr>
        <w:t xml:space="preserve">Podvinskis, </w:t>
      </w:r>
      <w:r w:rsidR="00C451CD">
        <w:rPr>
          <w:bCs/>
          <w:lang w:eastAsia="et-EE"/>
        </w:rPr>
        <w:t xml:space="preserve">Viesturs Reinfelds, </w:t>
      </w:r>
      <w:r w:rsidR="00C451CD" w:rsidRPr="00FE5C59">
        <w:rPr>
          <w:bCs/>
          <w:lang w:eastAsia="et-EE"/>
        </w:rPr>
        <w:t>D</w:t>
      </w:r>
      <w:r w:rsidR="00C451CD">
        <w:rPr>
          <w:bCs/>
          <w:lang w:eastAsia="et-EE"/>
        </w:rPr>
        <w:t xml:space="preserve">ace </w:t>
      </w:r>
      <w:r w:rsidR="00C451CD" w:rsidRPr="00FE5C59">
        <w:rPr>
          <w:bCs/>
          <w:lang w:eastAsia="et-EE"/>
        </w:rPr>
        <w:t xml:space="preserve">Reinika, </w:t>
      </w:r>
      <w:r w:rsidR="00C451CD">
        <w:rPr>
          <w:bCs/>
          <w:lang w:eastAsia="et-EE"/>
        </w:rPr>
        <w:t xml:space="preserve">Sanita Olševska, Ainārs Meiers, </w:t>
      </w:r>
      <w:r w:rsidR="00C451CD" w:rsidRPr="00FE5C59">
        <w:rPr>
          <w:bCs/>
          <w:lang w:eastAsia="et-EE"/>
        </w:rPr>
        <w:t>G</w:t>
      </w:r>
      <w:r w:rsidR="00C451CD">
        <w:rPr>
          <w:bCs/>
          <w:lang w:eastAsia="et-EE"/>
        </w:rPr>
        <w:t xml:space="preserve">untis </w:t>
      </w:r>
      <w:r w:rsidR="00C451CD" w:rsidRPr="00FE5C59">
        <w:rPr>
          <w:bCs/>
          <w:lang w:eastAsia="et-EE"/>
        </w:rPr>
        <w:t>Safranovičs, A</w:t>
      </w:r>
      <w:r w:rsidR="00C451CD">
        <w:rPr>
          <w:bCs/>
          <w:lang w:eastAsia="et-EE"/>
        </w:rPr>
        <w:t xml:space="preserve">ndrejs </w:t>
      </w:r>
      <w:r w:rsidR="00C451CD" w:rsidRPr="00FE5C59">
        <w:rPr>
          <w:bCs/>
          <w:lang w:eastAsia="et-EE"/>
        </w:rPr>
        <w:t xml:space="preserve">Spridzāns, </w:t>
      </w:r>
      <w:r w:rsidR="00C451CD">
        <w:rPr>
          <w:bCs/>
          <w:lang w:eastAsia="et-EE"/>
        </w:rPr>
        <w:t>Ivars Stanga, Indra Špela</w:t>
      </w:r>
      <w:r w:rsidR="00C451CD" w:rsidRPr="00F75DB4">
        <w:rPr>
          <w:rFonts w:eastAsia="Calibri"/>
          <w:color w:val="000000"/>
          <w:lang w:eastAsia="en-US"/>
        </w:rPr>
        <w:t>)</w:t>
      </w:r>
      <w:r w:rsidR="00C451CD">
        <w:rPr>
          <w:rFonts w:eastAsia="Calibri"/>
          <w:color w:val="000000"/>
          <w:lang w:eastAsia="en-US"/>
        </w:rPr>
        <w:t>,</w:t>
      </w:r>
      <w:r w:rsidR="00C451CD" w:rsidRPr="00E54811">
        <w:rPr>
          <w:iCs/>
        </w:rPr>
        <w:t xml:space="preserve"> PRET</w:t>
      </w:r>
      <w:r w:rsidR="00C451CD">
        <w:rPr>
          <w:iCs/>
        </w:rPr>
        <w:t xml:space="preserve"> </w:t>
      </w:r>
      <w:r w:rsidR="00C451CD" w:rsidRPr="00E54811">
        <w:rPr>
          <w:iCs/>
        </w:rPr>
        <w:t>-</w:t>
      </w:r>
      <w:r w:rsidR="00C451CD">
        <w:rPr>
          <w:iCs/>
        </w:rPr>
        <w:t xml:space="preserve"> nav</w:t>
      </w:r>
      <w:r w:rsidR="00C451CD" w:rsidRPr="00E54811">
        <w:rPr>
          <w:iCs/>
        </w:rPr>
        <w:t>, ATTURAS</w:t>
      </w:r>
      <w:r w:rsidR="00C451CD">
        <w:rPr>
          <w:iCs/>
        </w:rPr>
        <w:t xml:space="preserve"> – nav, </w:t>
      </w:r>
      <w:r w:rsidRPr="00E54811">
        <w:t xml:space="preserve">Dobeles novada dome </w:t>
      </w:r>
      <w:r w:rsidRPr="00C451CD">
        <w:rPr>
          <w:b/>
          <w:bCs/>
          <w:color w:val="000000"/>
        </w:rPr>
        <w:t>NOLEMJ</w:t>
      </w:r>
      <w:r w:rsidRPr="00E54811">
        <w:rPr>
          <w:color w:val="000000"/>
        </w:rPr>
        <w:t>:</w:t>
      </w:r>
    </w:p>
    <w:p w14:paraId="6A61EC65" w14:textId="77777777" w:rsidR="00906177" w:rsidRPr="00E54811" w:rsidRDefault="00906177" w:rsidP="00C451CD">
      <w:pPr>
        <w:pStyle w:val="ListParagraph"/>
        <w:widowControl/>
        <w:numPr>
          <w:ilvl w:val="0"/>
          <w:numId w:val="115"/>
        </w:numPr>
        <w:suppressAutoHyphens w:val="0"/>
        <w:ind w:right="-141"/>
        <w:contextualSpacing/>
        <w:jc w:val="both"/>
      </w:pPr>
      <w:r w:rsidRPr="00E54811">
        <w:t xml:space="preserve">Atsavināt nekustamo īpašumu – zemesgabalu </w:t>
      </w:r>
      <w:r w:rsidRPr="00E54811">
        <w:rPr>
          <w:color w:val="000000"/>
        </w:rPr>
        <w:t>„Sudmaļi”, Auru pagastā, Dobeles novadā, kadastra numurs 4646 008 0303, kas sastāv no vienas neapbūvētas zemes vienības ar kadastra apzīmējumu 4646 008 0303, kopplatība 1,44 ha, tai skaitā, 1,37 ha lauksaimniecībā izmantojamā zeme,</w:t>
      </w:r>
      <w:r w:rsidRPr="00E54811">
        <w:t xml:space="preserve"> pārdodot to atklātā mutiskā izsolē ar augšupejošu soli.</w:t>
      </w:r>
    </w:p>
    <w:p w14:paraId="49B6D993" w14:textId="77777777" w:rsidR="00906177" w:rsidRPr="00E54811" w:rsidRDefault="00906177" w:rsidP="00C451CD">
      <w:pPr>
        <w:pStyle w:val="ListParagraph"/>
        <w:widowControl/>
        <w:numPr>
          <w:ilvl w:val="0"/>
          <w:numId w:val="115"/>
        </w:numPr>
        <w:suppressAutoHyphens w:val="0"/>
        <w:ind w:right="-141"/>
        <w:contextualSpacing/>
        <w:jc w:val="both"/>
        <w:rPr>
          <w:b/>
        </w:rPr>
      </w:pPr>
      <w:r w:rsidRPr="00E54811">
        <w:t xml:space="preserve"> Noteikt lēmuma 1. punktā atsavināmā nekustamā īpašuma izsoles sākumcenu</w:t>
      </w:r>
      <w:r w:rsidRPr="00E54811">
        <w:rPr>
          <w:color w:val="FF0000"/>
        </w:rPr>
        <w:t xml:space="preserve"> </w:t>
      </w:r>
      <w:r w:rsidRPr="00E54811">
        <w:t>10000 EUR.</w:t>
      </w:r>
    </w:p>
    <w:p w14:paraId="06C5B20D" w14:textId="77777777" w:rsidR="00906177" w:rsidRPr="00E54811" w:rsidRDefault="00906177" w:rsidP="00C451CD">
      <w:pPr>
        <w:pStyle w:val="ListParagraph"/>
        <w:widowControl/>
        <w:numPr>
          <w:ilvl w:val="0"/>
          <w:numId w:val="115"/>
        </w:numPr>
        <w:suppressAutoHyphens w:val="0"/>
        <w:ind w:right="-141"/>
        <w:contextualSpacing/>
        <w:jc w:val="both"/>
        <w:rPr>
          <w:rFonts w:eastAsia="Arial"/>
        </w:rPr>
      </w:pPr>
      <w:r w:rsidRPr="00E54811">
        <w:t>Noteikt, ka nekustamā īpašuma „Sudmaļi”, Auru pagastā, Dobeles novadā, kadastra numurs 4646 008 01303, pirmpirkuma tiesības</w:t>
      </w:r>
      <w:r w:rsidRPr="00E54811">
        <w:rPr>
          <w:bCs/>
        </w:rPr>
        <w:t xml:space="preserve"> ir nekustamā īpašuma pašreizējam nomniekam.</w:t>
      </w:r>
    </w:p>
    <w:p w14:paraId="694C416F" w14:textId="77777777" w:rsidR="00906177" w:rsidRPr="00E54811" w:rsidRDefault="00906177" w:rsidP="00C451CD">
      <w:pPr>
        <w:pStyle w:val="ListParagraph"/>
        <w:widowControl/>
        <w:numPr>
          <w:ilvl w:val="0"/>
          <w:numId w:val="115"/>
        </w:numPr>
        <w:suppressAutoHyphens w:val="0"/>
        <w:ind w:right="-141"/>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2D773FAE" w14:textId="77777777" w:rsidR="00906177" w:rsidRPr="00E54811" w:rsidRDefault="00906177" w:rsidP="00906177">
      <w:pPr>
        <w:pStyle w:val="ListParagraph"/>
        <w:ind w:left="709" w:right="-141"/>
        <w:jc w:val="both"/>
        <w:rPr>
          <w:b/>
        </w:rPr>
      </w:pPr>
    </w:p>
    <w:p w14:paraId="52D2AF75" w14:textId="77777777" w:rsidR="00906177" w:rsidRPr="00E54811" w:rsidRDefault="00906177" w:rsidP="00906177">
      <w:pPr>
        <w:tabs>
          <w:tab w:val="left" w:pos="-24212"/>
        </w:tabs>
        <w:jc w:val="right"/>
        <w:rPr>
          <w:b/>
        </w:rPr>
      </w:pPr>
    </w:p>
    <w:p w14:paraId="77A1ECA6" w14:textId="77777777" w:rsidR="00906177" w:rsidRPr="00E54811" w:rsidRDefault="00906177" w:rsidP="00906177">
      <w:pPr>
        <w:pStyle w:val="ListParagraph"/>
        <w:ind w:left="57" w:right="-694"/>
        <w:jc w:val="both"/>
      </w:pPr>
      <w:r w:rsidRPr="00E54811">
        <w:t>Domes priekšsēdētājs                                                                                                  I.Gorskis</w:t>
      </w:r>
    </w:p>
    <w:p w14:paraId="1A0091A5" w14:textId="77777777" w:rsidR="00906177" w:rsidRPr="00E54811" w:rsidRDefault="00906177" w:rsidP="00906177">
      <w:pPr>
        <w:pStyle w:val="ListParagraph"/>
        <w:ind w:left="57"/>
        <w:jc w:val="both"/>
        <w:rPr>
          <w:color w:val="FF0000"/>
        </w:rPr>
      </w:pPr>
    </w:p>
    <w:p w14:paraId="508E1AA9" w14:textId="77777777" w:rsidR="00906177" w:rsidRPr="00E54811" w:rsidRDefault="00906177" w:rsidP="00906177">
      <w:pPr>
        <w:rPr>
          <w:b/>
        </w:rPr>
      </w:pPr>
      <w:r w:rsidRPr="00E54811">
        <w:rPr>
          <w:b/>
        </w:rPr>
        <w:br w:type="page"/>
      </w:r>
    </w:p>
    <w:p w14:paraId="76A1A05B" w14:textId="77777777" w:rsidR="00906177" w:rsidRPr="00E54811" w:rsidRDefault="00906177" w:rsidP="00906177">
      <w:pPr>
        <w:rPr>
          <w:b/>
        </w:rPr>
      </w:pPr>
    </w:p>
    <w:p w14:paraId="3D2E136B" w14:textId="4116F199"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52C9CB68" wp14:editId="39EC80D3">
            <wp:extent cx="676275" cy="752475"/>
            <wp:effectExtent l="0" t="0" r="9525" b="9525"/>
            <wp:docPr id="163" name="Picture 16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BABCAB0" w14:textId="77777777" w:rsidR="00906177" w:rsidRPr="00E54811" w:rsidRDefault="00906177" w:rsidP="00906177">
      <w:pPr>
        <w:pStyle w:val="Header"/>
        <w:jc w:val="center"/>
        <w:rPr>
          <w:sz w:val="20"/>
        </w:rPr>
      </w:pPr>
      <w:r w:rsidRPr="00E54811">
        <w:rPr>
          <w:sz w:val="20"/>
        </w:rPr>
        <w:t>LATVIJAS REPUBLIKA</w:t>
      </w:r>
    </w:p>
    <w:p w14:paraId="788B7B1B" w14:textId="77777777" w:rsidR="00906177" w:rsidRPr="00E54811" w:rsidRDefault="00906177" w:rsidP="00906177">
      <w:pPr>
        <w:pStyle w:val="Header"/>
        <w:jc w:val="center"/>
        <w:rPr>
          <w:b/>
          <w:sz w:val="32"/>
          <w:szCs w:val="32"/>
        </w:rPr>
      </w:pPr>
      <w:r w:rsidRPr="00E54811">
        <w:rPr>
          <w:b/>
          <w:sz w:val="32"/>
          <w:szCs w:val="32"/>
        </w:rPr>
        <w:t>DOBELES NOVADA DOME</w:t>
      </w:r>
    </w:p>
    <w:p w14:paraId="19FEAB5B"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5A006EF0" w14:textId="77777777" w:rsidR="00906177" w:rsidRPr="00931F7D"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203" w:history="1">
        <w:r w:rsidRPr="00931F7D">
          <w:rPr>
            <w:rStyle w:val="Hyperlink"/>
            <w:rFonts w:eastAsia="Calibri"/>
            <w:color w:val="auto"/>
            <w:sz w:val="16"/>
            <w:szCs w:val="16"/>
          </w:rPr>
          <w:t>dome@dobele.lv</w:t>
        </w:r>
      </w:hyperlink>
    </w:p>
    <w:p w14:paraId="5DACE5D2" w14:textId="77777777" w:rsidR="00906177" w:rsidRPr="00E54811" w:rsidRDefault="00906177" w:rsidP="00906177">
      <w:pPr>
        <w:pStyle w:val="Default"/>
        <w:jc w:val="center"/>
        <w:rPr>
          <w:b/>
          <w:bCs/>
        </w:rPr>
      </w:pPr>
    </w:p>
    <w:p w14:paraId="4CF99410" w14:textId="77777777" w:rsidR="00906177" w:rsidRPr="00E54811" w:rsidRDefault="00906177" w:rsidP="00906177">
      <w:pPr>
        <w:pStyle w:val="NoSpacing"/>
        <w:jc w:val="center"/>
        <w:rPr>
          <w:b/>
        </w:rPr>
      </w:pPr>
      <w:r w:rsidRPr="00E54811">
        <w:rPr>
          <w:b/>
        </w:rPr>
        <w:t>LĒMUMS</w:t>
      </w:r>
    </w:p>
    <w:p w14:paraId="1DB1FD6F" w14:textId="77777777" w:rsidR="00906177" w:rsidRPr="00E54811" w:rsidRDefault="00906177" w:rsidP="00906177">
      <w:pPr>
        <w:pStyle w:val="NoSpacing"/>
        <w:jc w:val="center"/>
        <w:rPr>
          <w:b/>
        </w:rPr>
      </w:pPr>
      <w:r w:rsidRPr="00E54811">
        <w:rPr>
          <w:b/>
        </w:rPr>
        <w:t>Dobelē</w:t>
      </w:r>
    </w:p>
    <w:p w14:paraId="50545A13" w14:textId="77777777" w:rsidR="00906177" w:rsidRPr="00E54811" w:rsidRDefault="00906177" w:rsidP="00906177">
      <w:pPr>
        <w:pStyle w:val="NoSpacing"/>
        <w:jc w:val="both"/>
        <w:rPr>
          <w:b/>
        </w:rPr>
      </w:pPr>
    </w:p>
    <w:p w14:paraId="4F106112" w14:textId="30B9D5BD"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464A2E">
        <w:rPr>
          <w:b/>
          <w:bCs/>
        </w:rPr>
        <w:t xml:space="preserve"> </w:t>
      </w:r>
      <w:r w:rsidRPr="00E54811">
        <w:rPr>
          <w:b/>
          <w:bCs/>
        </w:rPr>
        <w:t>gada 30. martā</w:t>
      </w:r>
      <w:r w:rsidRPr="00E54811">
        <w:t xml:space="preserve">                                                                                                  </w:t>
      </w:r>
      <w:r w:rsidRPr="00E54811">
        <w:rPr>
          <w:b/>
          <w:color w:val="000000"/>
        </w:rPr>
        <w:t>Nr.</w:t>
      </w:r>
      <w:r w:rsidR="00464A2E">
        <w:rPr>
          <w:b/>
          <w:color w:val="000000"/>
        </w:rPr>
        <w:t>147</w:t>
      </w:r>
      <w:r w:rsidRPr="00E54811">
        <w:rPr>
          <w:b/>
          <w:color w:val="000000"/>
        </w:rPr>
        <w:t>/5</w:t>
      </w:r>
    </w:p>
    <w:p w14:paraId="4268C508" w14:textId="37FE456A" w:rsidR="00906177" w:rsidRPr="00E54811" w:rsidRDefault="00906177" w:rsidP="00906177">
      <w:pPr>
        <w:tabs>
          <w:tab w:val="left" w:pos="-24212"/>
        </w:tabs>
        <w:jc w:val="right"/>
        <w:rPr>
          <w:color w:val="000000"/>
        </w:rPr>
      </w:pPr>
      <w:r w:rsidRPr="00E54811">
        <w:rPr>
          <w:color w:val="000000"/>
        </w:rPr>
        <w:t xml:space="preserve">(prot.Nr.5, </w:t>
      </w:r>
      <w:r w:rsidR="00464A2E">
        <w:rPr>
          <w:color w:val="000000"/>
        </w:rPr>
        <w:t>54</w:t>
      </w:r>
      <w:r w:rsidRPr="00E54811">
        <w:rPr>
          <w:color w:val="000000"/>
        </w:rPr>
        <w:t>.§)</w:t>
      </w:r>
    </w:p>
    <w:p w14:paraId="485BA769" w14:textId="77777777" w:rsidR="00906177" w:rsidRPr="00E54811" w:rsidRDefault="00906177" w:rsidP="00906177">
      <w:pPr>
        <w:tabs>
          <w:tab w:val="left" w:pos="-24212"/>
        </w:tabs>
        <w:jc w:val="right"/>
        <w:rPr>
          <w:b/>
        </w:rPr>
      </w:pPr>
    </w:p>
    <w:p w14:paraId="7F32495F" w14:textId="77777777" w:rsidR="00906177" w:rsidRPr="00E54811" w:rsidRDefault="00906177" w:rsidP="00906177">
      <w:pPr>
        <w:tabs>
          <w:tab w:val="left" w:pos="-24212"/>
        </w:tabs>
        <w:jc w:val="center"/>
        <w:rPr>
          <w:b/>
          <w:u w:val="single"/>
        </w:rPr>
      </w:pPr>
      <w:r w:rsidRPr="00E54811">
        <w:rPr>
          <w:b/>
          <w:u w:val="single"/>
        </w:rPr>
        <w:t xml:space="preserve">Par pašvaldībai piederošā nekustamā īpašuma “Vidi”, </w:t>
      </w:r>
    </w:p>
    <w:p w14:paraId="4735C6BC" w14:textId="77777777" w:rsidR="00906177" w:rsidRPr="00E54811" w:rsidRDefault="00906177" w:rsidP="00906177">
      <w:pPr>
        <w:tabs>
          <w:tab w:val="left" w:pos="-24212"/>
        </w:tabs>
        <w:jc w:val="center"/>
        <w:rPr>
          <w:b/>
          <w:u w:val="single"/>
        </w:rPr>
      </w:pPr>
      <w:r w:rsidRPr="00E54811">
        <w:rPr>
          <w:b/>
          <w:u w:val="single"/>
        </w:rPr>
        <w:t>Penkules pagastā, Dobeles novadā atsavināšanu</w:t>
      </w:r>
    </w:p>
    <w:p w14:paraId="7515F2A2" w14:textId="77777777" w:rsidR="00906177" w:rsidRPr="00E54811" w:rsidRDefault="00906177" w:rsidP="00906177">
      <w:pPr>
        <w:tabs>
          <w:tab w:val="left" w:pos="-24212"/>
        </w:tabs>
        <w:jc w:val="center"/>
        <w:rPr>
          <w:b/>
          <w:u w:val="single"/>
        </w:rPr>
      </w:pPr>
    </w:p>
    <w:p w14:paraId="660A36F9" w14:textId="77777777" w:rsidR="00906177" w:rsidRPr="00E54811" w:rsidRDefault="00906177" w:rsidP="00906177">
      <w:pPr>
        <w:tabs>
          <w:tab w:val="num" w:pos="-3686"/>
        </w:tabs>
        <w:spacing w:line="257" w:lineRule="auto"/>
        <w:ind w:left="-142" w:right="-96" w:firstLine="568"/>
        <w:jc w:val="both"/>
        <w:rPr>
          <w:color w:val="000000"/>
        </w:rPr>
      </w:pPr>
      <w:r w:rsidRPr="00E54811">
        <w:t xml:space="preserve">Dobeles novada dome ir izskatījusi ierosinājumu atsavināt </w:t>
      </w:r>
      <w:r w:rsidRPr="00E54811">
        <w:rPr>
          <w:color w:val="000000"/>
        </w:rPr>
        <w:t>pašvaldībai piederošo nekustamo īpašumu „Vidi”, Penkules pagastā, Dobeles novadā, kadastra numurs 4684 006 0053.</w:t>
      </w:r>
    </w:p>
    <w:p w14:paraId="30EBCDB1" w14:textId="77777777" w:rsidR="00906177" w:rsidRPr="00E54811" w:rsidRDefault="00906177" w:rsidP="00906177">
      <w:pPr>
        <w:spacing w:line="257" w:lineRule="auto"/>
        <w:ind w:left="-142" w:right="-96" w:firstLine="568"/>
        <w:jc w:val="both"/>
        <w:rPr>
          <w:color w:val="000000"/>
        </w:rPr>
      </w:pPr>
      <w:r w:rsidRPr="00E54811">
        <w:rPr>
          <w:color w:val="000000"/>
        </w:rPr>
        <w:t>Izskatot ierosinājumu, dome konstatēja:</w:t>
      </w:r>
    </w:p>
    <w:p w14:paraId="613ED3F8" w14:textId="77777777" w:rsidR="00906177" w:rsidRPr="00E54811" w:rsidRDefault="00906177" w:rsidP="00906177">
      <w:pPr>
        <w:spacing w:line="257" w:lineRule="auto"/>
        <w:ind w:left="-142" w:right="-96" w:firstLine="568"/>
        <w:jc w:val="both"/>
      </w:pPr>
      <w:r w:rsidRPr="00E54811">
        <w:t xml:space="preserve">Dobeles novada pašvaldībai ir nostiprinātas īpašuma tiesības uz nekustamo īpašumu „Vidi”, Penkules pagastā, Dobeles novadā, kadastra numurs 4684 006 0053, kas sastāv no vienas neapbūvētas zemes vienības ar kadastra apzīmējumu 4684 006 0053, kopplatība 17,36 ha, tai skaitā 16,57 ha lauksaimniecībā izmantojamā zeme, Zemgales rajona tiesas Penkules pagasta zemesgrāmatā, nodalījuma numurs 100000428654. </w:t>
      </w:r>
    </w:p>
    <w:p w14:paraId="4256B4AC" w14:textId="77777777" w:rsidR="00906177" w:rsidRPr="00E54811" w:rsidRDefault="00906177" w:rsidP="00906177">
      <w:pPr>
        <w:spacing w:line="257" w:lineRule="auto"/>
        <w:ind w:left="-142" w:right="-96" w:firstLine="568"/>
        <w:jc w:val="both"/>
        <w:rPr>
          <w:color w:val="000000"/>
        </w:rPr>
      </w:pPr>
      <w:r w:rsidRPr="00E54811">
        <w:rPr>
          <w:color w:val="000000"/>
        </w:rPr>
        <w:t>Norādītais īpašums ir nodots nomā (nomas līgums reģistrēts pašvaldībā 2020.gada 16.jūlijā Nr.9.2/511), un tas nav nepieciešams Dobeles novada pašvaldībai tās patstāvīgo funkciju izpildei.</w:t>
      </w:r>
    </w:p>
    <w:p w14:paraId="135E13B0" w14:textId="77777777" w:rsidR="00906177" w:rsidRPr="00E54811" w:rsidRDefault="00906177" w:rsidP="00906177">
      <w:pPr>
        <w:spacing w:line="257" w:lineRule="auto"/>
        <w:ind w:left="-142" w:right="-96" w:firstLine="568"/>
        <w:jc w:val="both"/>
        <w:rPr>
          <w:color w:val="000000"/>
        </w:rPr>
      </w:pPr>
      <w:r w:rsidRPr="00E54811">
        <w:rPr>
          <w:color w:val="000000"/>
        </w:rPr>
        <w:t xml:space="preserve">Ņemot vērā norādītos apstākļus, lai lietderīgāk apsaimniekotu pašvaldības nekustamo īpašumu, kā visizdevīgākā pašvaldības rīcība ir atzīstama šī nekustamā īpašuma atsavināšana. </w:t>
      </w:r>
    </w:p>
    <w:p w14:paraId="1B25FB51" w14:textId="77777777" w:rsidR="00906177" w:rsidRPr="00464A2E" w:rsidRDefault="00906177" w:rsidP="00906177">
      <w:pPr>
        <w:spacing w:line="257" w:lineRule="auto"/>
        <w:ind w:left="-142" w:right="-96" w:firstLine="568"/>
        <w:jc w:val="both"/>
      </w:pPr>
      <w:r w:rsidRPr="00E54811">
        <w:t xml:space="preserve">Saskaņā ar 2022.gada 1.martā veikto tirgus novērtējumu, ko atbilstoši </w:t>
      </w:r>
      <w:hyperlink r:id="rId204" w:tgtFrame="_top" w:tooltip="Standartizācijas likums" w:history="1">
        <w:r w:rsidRPr="00464A2E">
          <w:rPr>
            <w:rStyle w:val="Hyperlink"/>
            <w:color w:val="auto"/>
            <w:u w:val="none"/>
          </w:rPr>
          <w:t>Standartizācijas likumā</w:t>
        </w:r>
      </w:hyperlink>
      <w:r w:rsidRPr="00464A2E">
        <w:rPr>
          <w:rStyle w:val="apple-converted-space"/>
        </w:rPr>
        <w:t xml:space="preserve"> </w:t>
      </w:r>
      <w:r w:rsidRPr="00464A2E">
        <w:t>paredzētajā kārtībā apstiprinātajiem Latvijas īpašuma vērtēšanas standartiem veica SIA “INTERBALTIJA”, nekustamā īpašuma „Vidi”, Penkules pagastā, Dobeles novadā, tirgus vērtība atsavināšanas vajadzībām ir noteikta 117200 EUR  apmērā.</w:t>
      </w:r>
    </w:p>
    <w:p w14:paraId="1B2704A1" w14:textId="77777777" w:rsidR="00906177" w:rsidRPr="00464A2E" w:rsidRDefault="00906177" w:rsidP="00906177">
      <w:pPr>
        <w:spacing w:line="257" w:lineRule="auto"/>
        <w:ind w:left="-142" w:right="-96" w:firstLine="568"/>
        <w:jc w:val="both"/>
      </w:pPr>
      <w:r w:rsidRPr="00464A2E">
        <w:t xml:space="preserve">Saskaņā ar </w:t>
      </w:r>
      <w:r w:rsidRPr="00464A2E">
        <w:rPr>
          <w:bCs/>
        </w:rPr>
        <w:t>Publiskas personas mantas atsavināšanas likuma</w:t>
      </w:r>
      <w:r w:rsidRPr="00464A2E">
        <w:t xml:space="preserve"> Pārejas noteikumu 12.punktu, līdz brīdim, kad spēku zaudē</w:t>
      </w:r>
      <w:r w:rsidRPr="00464A2E">
        <w:rPr>
          <w:rStyle w:val="apple-converted-space"/>
        </w:rPr>
        <w:t xml:space="preserve"> </w:t>
      </w:r>
      <w:hyperlink r:id="rId205" w:tgtFrame="_top" w:tooltip="Valsts un pašvaldību īpašuma privatizācijas un privatizācijas sertifikātu izmantošanas pabeigšanas likums" w:history="1">
        <w:r w:rsidRPr="00464A2E">
          <w:rPr>
            <w:rStyle w:val="Hyperlink"/>
            <w:color w:val="auto"/>
            <w:u w:val="none"/>
          </w:rPr>
          <w:t>Valsts un pašvaldību īpašuma privatizācijas un privatizācijas sertifikātu izmantošanas pabeigšanas likums</w:t>
        </w:r>
      </w:hyperlink>
      <w:r w:rsidRPr="00464A2E">
        <w:t>, atsavināmā neapbūvētā zemesgabala nosacītā cena nedrīkst būt zemāka par zemāko no šādām vērtībām: attiecīgā zemesgabala kadastrālo vērtību vai zemes kadastrālo vērtību 2007.gada 31.decembrī.</w:t>
      </w:r>
    </w:p>
    <w:p w14:paraId="42E962CA" w14:textId="77777777" w:rsidR="00906177" w:rsidRPr="00E54811" w:rsidRDefault="00906177" w:rsidP="00906177">
      <w:pPr>
        <w:spacing w:line="257" w:lineRule="auto"/>
        <w:ind w:left="-142" w:right="-96" w:firstLine="568"/>
        <w:jc w:val="both"/>
      </w:pPr>
      <w:r w:rsidRPr="00E54811">
        <w:t xml:space="preserve">Saskaņā ar Valsts zemes dienesta Nekustamā īpašuma valsts kadastra informācijas sistēmā norādītiem datiem zemesgabala </w:t>
      </w:r>
      <w:r w:rsidRPr="00E54811">
        <w:rPr>
          <w:color w:val="000000"/>
        </w:rPr>
        <w:t>„Vidi”, Penkules pagastā, Dobeles novadā</w:t>
      </w:r>
      <w:r w:rsidRPr="00E54811">
        <w:t xml:space="preserve"> aktuālā kadastrālā vērtība ir 24030 EUR.</w:t>
      </w:r>
    </w:p>
    <w:p w14:paraId="0E7FB21B" w14:textId="77777777" w:rsidR="00906177" w:rsidRPr="00E54811" w:rsidRDefault="00906177" w:rsidP="00906177">
      <w:pPr>
        <w:spacing w:line="257" w:lineRule="auto"/>
        <w:ind w:left="-142" w:right="-96" w:firstLine="568"/>
        <w:jc w:val="both"/>
        <w:rPr>
          <w:bCs/>
        </w:rPr>
      </w:pPr>
      <w:r w:rsidRPr="00E54811">
        <w:t xml:space="preserve">Nekustamā īpašuma </w:t>
      </w:r>
      <w:r w:rsidRPr="00E54811">
        <w:rPr>
          <w:color w:val="000000"/>
        </w:rPr>
        <w:t>„Vidi”, Penkules pagastā, Dobeles novadā</w:t>
      </w:r>
      <w:r w:rsidRPr="00E54811">
        <w:t>, pirmpirkuma tiesības, saskaņā ar likuma “</w:t>
      </w:r>
      <w:r w:rsidRPr="00E54811">
        <w:rPr>
          <w:bCs/>
        </w:rPr>
        <w:t>Par zemes privatizāciju lauku apvidos” 30.</w:t>
      </w:r>
      <w:r w:rsidRPr="00E54811">
        <w:rPr>
          <w:bCs/>
          <w:vertAlign w:val="superscript"/>
        </w:rPr>
        <w:t>2</w:t>
      </w:r>
      <w:r w:rsidRPr="00E54811">
        <w:rPr>
          <w:bCs/>
        </w:rPr>
        <w:t xml:space="preserve">pantu, ir nekustamā īpašuma pašreizējam nomniekam, kas ņemams vērā, rīkojot izsoli. </w:t>
      </w:r>
    </w:p>
    <w:p w14:paraId="53E07DAA" w14:textId="77777777" w:rsidR="00906177" w:rsidRPr="00E54811" w:rsidRDefault="00906177" w:rsidP="00906177">
      <w:pPr>
        <w:spacing w:line="257" w:lineRule="auto"/>
        <w:ind w:left="-142" w:right="-96" w:firstLine="568"/>
        <w:jc w:val="both"/>
        <w:rPr>
          <w:color w:val="000000"/>
        </w:rPr>
      </w:pPr>
    </w:p>
    <w:p w14:paraId="04099E74" w14:textId="1F2B6B3A" w:rsidR="00906177" w:rsidRPr="00E54811" w:rsidRDefault="00906177" w:rsidP="00906177">
      <w:pPr>
        <w:spacing w:line="257" w:lineRule="auto"/>
        <w:ind w:left="-142" w:right="-96" w:firstLine="568"/>
        <w:jc w:val="both"/>
        <w:rPr>
          <w:color w:val="000000"/>
        </w:rPr>
      </w:pPr>
      <w:r w:rsidRPr="00E54811">
        <w:rPr>
          <w:color w:val="000000"/>
        </w:rPr>
        <w:t xml:space="preserve">Pamatojoties uz Publiskas personas mantas atsavināšanas likuma 4.panta pirmo daļu, 5.panta pirmo daļu, 9. panta otro daļu, 10.panta otro daļu un 11.panta pirmo daļu, likuma „Par pašvaldībām” 21.pantu, </w:t>
      </w:r>
      <w:r w:rsidRPr="00E54811">
        <w:t>likuma “</w:t>
      </w:r>
      <w:r w:rsidRPr="00E54811">
        <w:rPr>
          <w:bCs/>
        </w:rPr>
        <w:t>Par zemes privatizāciju lauku apvidos” 30.</w:t>
      </w:r>
      <w:r w:rsidRPr="00E54811">
        <w:rPr>
          <w:bCs/>
          <w:vertAlign w:val="superscript"/>
        </w:rPr>
        <w:t xml:space="preserve">2 </w:t>
      </w:r>
      <w:r w:rsidRPr="00E54811">
        <w:rPr>
          <w:bCs/>
        </w:rPr>
        <w:t>pantu</w:t>
      </w:r>
      <w:r w:rsidRPr="00E54811">
        <w:t xml:space="preserve"> </w:t>
      </w:r>
      <w:r w:rsidRPr="00E54811">
        <w:rPr>
          <w:color w:val="000000"/>
        </w:rPr>
        <w:t xml:space="preserve">un </w:t>
      </w:r>
      <w:r w:rsidRPr="00E54811">
        <w:t>Ministru kabineta 2011. gada 1. februāra noteikumu Nr. 109 “Kārtība, kādā atsavināma publiskas personas manta” 38. punktu</w:t>
      </w:r>
      <w:r w:rsidRPr="00E54811">
        <w:rPr>
          <w:color w:val="000000"/>
        </w:rPr>
        <w:t xml:space="preserve">, </w:t>
      </w:r>
      <w:r w:rsidR="00464A2E" w:rsidRPr="00E54811">
        <w:rPr>
          <w:rFonts w:eastAsia="Calibri"/>
          <w:lang w:eastAsia="en-US"/>
        </w:rPr>
        <w:t xml:space="preserve">atklāti balsojot: </w:t>
      </w:r>
      <w:r w:rsidR="00464A2E" w:rsidRPr="00E54811">
        <w:rPr>
          <w:iCs/>
        </w:rPr>
        <w:t>PAR</w:t>
      </w:r>
      <w:r w:rsidR="00464A2E">
        <w:rPr>
          <w:iCs/>
        </w:rPr>
        <w:t xml:space="preserve"> </w:t>
      </w:r>
      <w:r w:rsidR="00464A2E" w:rsidRPr="00E54811">
        <w:rPr>
          <w:iCs/>
        </w:rPr>
        <w:t>-</w:t>
      </w:r>
      <w:r w:rsidR="00464A2E">
        <w:rPr>
          <w:iCs/>
        </w:rPr>
        <w:t xml:space="preserve"> 17</w:t>
      </w:r>
      <w:r w:rsidR="00464A2E" w:rsidRPr="00F75DB4">
        <w:rPr>
          <w:rFonts w:eastAsia="Calibri"/>
          <w:color w:val="000000"/>
          <w:lang w:eastAsia="en-US"/>
        </w:rPr>
        <w:t xml:space="preserve">  (</w:t>
      </w:r>
      <w:r w:rsidR="00464A2E">
        <w:t xml:space="preserve">Ģirts Ante, </w:t>
      </w:r>
      <w:r w:rsidR="00464A2E" w:rsidRPr="00FE5C59">
        <w:rPr>
          <w:bCs/>
          <w:lang w:eastAsia="et-EE"/>
        </w:rPr>
        <w:t>K</w:t>
      </w:r>
      <w:r w:rsidR="00464A2E">
        <w:rPr>
          <w:bCs/>
          <w:lang w:eastAsia="et-EE"/>
        </w:rPr>
        <w:t xml:space="preserve">ristīne </w:t>
      </w:r>
      <w:r w:rsidR="00464A2E" w:rsidRPr="00FE5C59">
        <w:rPr>
          <w:bCs/>
          <w:lang w:eastAsia="et-EE"/>
        </w:rPr>
        <w:t xml:space="preserve">Briede, </w:t>
      </w:r>
      <w:r w:rsidR="00464A2E">
        <w:rPr>
          <w:bCs/>
          <w:lang w:eastAsia="et-EE"/>
        </w:rPr>
        <w:t xml:space="preserve">Sarmīte Dude, </w:t>
      </w:r>
      <w:r w:rsidR="00464A2E" w:rsidRPr="00FE5C59">
        <w:rPr>
          <w:bCs/>
          <w:lang w:eastAsia="et-EE"/>
        </w:rPr>
        <w:t>M</w:t>
      </w:r>
      <w:r w:rsidR="00464A2E">
        <w:rPr>
          <w:bCs/>
          <w:lang w:eastAsia="et-EE"/>
        </w:rPr>
        <w:t xml:space="preserve">āris </w:t>
      </w:r>
      <w:r w:rsidR="00464A2E" w:rsidRPr="00FE5C59">
        <w:rPr>
          <w:bCs/>
          <w:lang w:eastAsia="et-EE"/>
        </w:rPr>
        <w:t>Feldmanis, E</w:t>
      </w:r>
      <w:r w:rsidR="00464A2E">
        <w:rPr>
          <w:bCs/>
          <w:lang w:eastAsia="et-EE"/>
        </w:rPr>
        <w:t xml:space="preserve">dgars </w:t>
      </w:r>
      <w:r w:rsidR="00464A2E" w:rsidRPr="00FE5C59">
        <w:rPr>
          <w:bCs/>
          <w:lang w:eastAsia="et-EE"/>
        </w:rPr>
        <w:t>Gaigalis, I</w:t>
      </w:r>
      <w:r w:rsidR="00464A2E">
        <w:rPr>
          <w:bCs/>
          <w:lang w:eastAsia="et-EE"/>
        </w:rPr>
        <w:t xml:space="preserve">vars </w:t>
      </w:r>
      <w:r w:rsidR="00464A2E" w:rsidRPr="00FE5C59">
        <w:rPr>
          <w:bCs/>
          <w:lang w:eastAsia="et-EE"/>
        </w:rPr>
        <w:t>Gorskis, G</w:t>
      </w:r>
      <w:r w:rsidR="00464A2E">
        <w:rPr>
          <w:bCs/>
          <w:lang w:eastAsia="et-EE"/>
        </w:rPr>
        <w:t xml:space="preserve">ints </w:t>
      </w:r>
      <w:r w:rsidR="00464A2E" w:rsidRPr="00FE5C59">
        <w:rPr>
          <w:bCs/>
          <w:lang w:eastAsia="et-EE"/>
        </w:rPr>
        <w:t>Kaminskis, E</w:t>
      </w:r>
      <w:r w:rsidR="00464A2E">
        <w:rPr>
          <w:bCs/>
          <w:lang w:eastAsia="et-EE"/>
        </w:rPr>
        <w:t xml:space="preserve">dgars </w:t>
      </w:r>
      <w:r w:rsidR="00464A2E" w:rsidRPr="00FE5C59">
        <w:rPr>
          <w:bCs/>
          <w:lang w:eastAsia="et-EE"/>
        </w:rPr>
        <w:t>Laimiņš, A</w:t>
      </w:r>
      <w:r w:rsidR="00464A2E">
        <w:rPr>
          <w:bCs/>
          <w:lang w:eastAsia="et-EE"/>
        </w:rPr>
        <w:t xml:space="preserve">ndris </w:t>
      </w:r>
      <w:r w:rsidR="00464A2E" w:rsidRPr="00FE5C59">
        <w:rPr>
          <w:bCs/>
          <w:lang w:eastAsia="et-EE"/>
        </w:rPr>
        <w:t xml:space="preserve">Podvinskis, </w:t>
      </w:r>
      <w:r w:rsidR="00464A2E">
        <w:rPr>
          <w:bCs/>
          <w:lang w:eastAsia="et-EE"/>
        </w:rPr>
        <w:t xml:space="preserve">Viesturs Reinfelds, </w:t>
      </w:r>
      <w:r w:rsidR="00464A2E" w:rsidRPr="00FE5C59">
        <w:rPr>
          <w:bCs/>
          <w:lang w:eastAsia="et-EE"/>
        </w:rPr>
        <w:t>D</w:t>
      </w:r>
      <w:r w:rsidR="00464A2E">
        <w:rPr>
          <w:bCs/>
          <w:lang w:eastAsia="et-EE"/>
        </w:rPr>
        <w:t xml:space="preserve">ace </w:t>
      </w:r>
      <w:r w:rsidR="00464A2E" w:rsidRPr="00FE5C59">
        <w:rPr>
          <w:bCs/>
          <w:lang w:eastAsia="et-EE"/>
        </w:rPr>
        <w:t xml:space="preserve">Reinika, </w:t>
      </w:r>
      <w:r w:rsidR="00464A2E">
        <w:rPr>
          <w:bCs/>
          <w:lang w:eastAsia="et-EE"/>
        </w:rPr>
        <w:t xml:space="preserve">Sanita Olševska, Ainārs Meiers, </w:t>
      </w:r>
      <w:r w:rsidR="00464A2E" w:rsidRPr="00FE5C59">
        <w:rPr>
          <w:bCs/>
          <w:lang w:eastAsia="et-EE"/>
        </w:rPr>
        <w:t>G</w:t>
      </w:r>
      <w:r w:rsidR="00464A2E">
        <w:rPr>
          <w:bCs/>
          <w:lang w:eastAsia="et-EE"/>
        </w:rPr>
        <w:t xml:space="preserve">untis </w:t>
      </w:r>
      <w:r w:rsidR="00464A2E" w:rsidRPr="00FE5C59">
        <w:rPr>
          <w:bCs/>
          <w:lang w:eastAsia="et-EE"/>
        </w:rPr>
        <w:t>Safranovičs, A</w:t>
      </w:r>
      <w:r w:rsidR="00464A2E">
        <w:rPr>
          <w:bCs/>
          <w:lang w:eastAsia="et-EE"/>
        </w:rPr>
        <w:t xml:space="preserve">ndrejs </w:t>
      </w:r>
      <w:r w:rsidR="00464A2E" w:rsidRPr="00FE5C59">
        <w:rPr>
          <w:bCs/>
          <w:lang w:eastAsia="et-EE"/>
        </w:rPr>
        <w:t xml:space="preserve">Spridzāns, </w:t>
      </w:r>
      <w:r w:rsidR="00464A2E">
        <w:rPr>
          <w:bCs/>
          <w:lang w:eastAsia="et-EE"/>
        </w:rPr>
        <w:t>Ivars Stanga, Indra Špela</w:t>
      </w:r>
      <w:r w:rsidR="00464A2E" w:rsidRPr="00F75DB4">
        <w:rPr>
          <w:rFonts w:eastAsia="Calibri"/>
          <w:color w:val="000000"/>
          <w:lang w:eastAsia="en-US"/>
        </w:rPr>
        <w:t>)</w:t>
      </w:r>
      <w:r w:rsidR="00464A2E">
        <w:rPr>
          <w:rFonts w:eastAsia="Calibri"/>
          <w:color w:val="000000"/>
          <w:lang w:eastAsia="en-US"/>
        </w:rPr>
        <w:t>,</w:t>
      </w:r>
      <w:r w:rsidR="00464A2E" w:rsidRPr="00E54811">
        <w:rPr>
          <w:iCs/>
        </w:rPr>
        <w:t xml:space="preserve"> PRET</w:t>
      </w:r>
      <w:r w:rsidR="00464A2E">
        <w:rPr>
          <w:iCs/>
        </w:rPr>
        <w:t xml:space="preserve"> </w:t>
      </w:r>
      <w:r w:rsidR="00464A2E" w:rsidRPr="00E54811">
        <w:rPr>
          <w:iCs/>
        </w:rPr>
        <w:t>-</w:t>
      </w:r>
      <w:r w:rsidR="00464A2E">
        <w:rPr>
          <w:iCs/>
        </w:rPr>
        <w:t xml:space="preserve"> nav</w:t>
      </w:r>
      <w:r w:rsidR="00464A2E" w:rsidRPr="00E54811">
        <w:rPr>
          <w:iCs/>
        </w:rPr>
        <w:t>, ATTURAS</w:t>
      </w:r>
      <w:r w:rsidR="00464A2E">
        <w:rPr>
          <w:iCs/>
        </w:rPr>
        <w:t xml:space="preserve"> – nav, </w:t>
      </w:r>
      <w:r w:rsidRPr="00E54811">
        <w:t xml:space="preserve">Dobeles novada dome </w:t>
      </w:r>
      <w:r w:rsidRPr="00464A2E">
        <w:rPr>
          <w:b/>
          <w:bCs/>
          <w:color w:val="000000"/>
        </w:rPr>
        <w:t>NOLEMJ</w:t>
      </w:r>
      <w:r w:rsidRPr="00E54811">
        <w:rPr>
          <w:color w:val="000000"/>
        </w:rPr>
        <w:t>:</w:t>
      </w:r>
    </w:p>
    <w:p w14:paraId="0010892F" w14:textId="77777777" w:rsidR="00906177" w:rsidRPr="00E54811" w:rsidRDefault="00906177" w:rsidP="00464A2E">
      <w:pPr>
        <w:pStyle w:val="ListParagraph"/>
        <w:widowControl/>
        <w:numPr>
          <w:ilvl w:val="0"/>
          <w:numId w:val="116"/>
        </w:numPr>
        <w:suppressAutoHyphens w:val="0"/>
        <w:ind w:right="-141"/>
        <w:contextualSpacing/>
        <w:jc w:val="both"/>
      </w:pPr>
      <w:r w:rsidRPr="00E54811">
        <w:t xml:space="preserve">Atsavināt nekustamo īpašumu – zemesgabalu </w:t>
      </w:r>
      <w:r w:rsidRPr="00E54811">
        <w:rPr>
          <w:color w:val="000000"/>
        </w:rPr>
        <w:t>„Vidi”, Penkules pagastā, Dobeles novadā, kadastra numurs 4684 006 0053, kas sastāv no vienas neapbūvētas zemes vienības ar kadastra apzīmējumu 4684 006 0053, kopplatība 17,36 ha, tai skaitā 16,57 ha lauksaimniecībā izmantojamā zeme,</w:t>
      </w:r>
      <w:r w:rsidRPr="00E54811">
        <w:t xml:space="preserve"> pārdodot to atklātā mutiskā izsolē ar augšupejošu soli.</w:t>
      </w:r>
    </w:p>
    <w:p w14:paraId="156B76AA" w14:textId="77777777" w:rsidR="00906177" w:rsidRPr="00E54811" w:rsidRDefault="00906177" w:rsidP="00464A2E">
      <w:pPr>
        <w:pStyle w:val="ListParagraph"/>
        <w:widowControl/>
        <w:numPr>
          <w:ilvl w:val="0"/>
          <w:numId w:val="116"/>
        </w:numPr>
        <w:suppressAutoHyphens w:val="0"/>
        <w:ind w:right="-141"/>
        <w:contextualSpacing/>
        <w:jc w:val="both"/>
        <w:rPr>
          <w:b/>
        </w:rPr>
      </w:pPr>
      <w:r w:rsidRPr="00E54811">
        <w:t xml:space="preserve"> Noteikt lēmuma 1. punktā atsavināmā nekustamā īpašuma izsoles sākumcenu</w:t>
      </w:r>
      <w:r w:rsidRPr="00E54811">
        <w:rPr>
          <w:color w:val="FF0000"/>
        </w:rPr>
        <w:t xml:space="preserve"> </w:t>
      </w:r>
      <w:r w:rsidRPr="00E54811">
        <w:t>117200 EUR.</w:t>
      </w:r>
    </w:p>
    <w:p w14:paraId="56B42024" w14:textId="77777777" w:rsidR="00906177" w:rsidRPr="00E54811" w:rsidRDefault="00906177" w:rsidP="00464A2E">
      <w:pPr>
        <w:pStyle w:val="ListParagraph"/>
        <w:widowControl/>
        <w:numPr>
          <w:ilvl w:val="0"/>
          <w:numId w:val="116"/>
        </w:numPr>
        <w:suppressAutoHyphens w:val="0"/>
        <w:ind w:right="-141"/>
        <w:contextualSpacing/>
        <w:jc w:val="both"/>
        <w:rPr>
          <w:rFonts w:eastAsia="Arial"/>
        </w:rPr>
      </w:pPr>
      <w:r w:rsidRPr="00E54811">
        <w:t>Noteikt, ka nekustamā īpašuma „Vidi”, Penkules pagastā, Dobeles novadā, kadastra numurs 4684 006 0053, pirmpirkuma tiesības</w:t>
      </w:r>
      <w:r w:rsidRPr="00E54811">
        <w:rPr>
          <w:bCs/>
        </w:rPr>
        <w:t xml:space="preserve"> ir nekustamā īpašuma pašreizējam nomniekam.</w:t>
      </w:r>
    </w:p>
    <w:p w14:paraId="5741D80B" w14:textId="77777777" w:rsidR="00906177" w:rsidRPr="00E54811" w:rsidRDefault="00906177" w:rsidP="00464A2E">
      <w:pPr>
        <w:pStyle w:val="ListParagraph"/>
        <w:widowControl/>
        <w:numPr>
          <w:ilvl w:val="0"/>
          <w:numId w:val="116"/>
        </w:numPr>
        <w:suppressAutoHyphens w:val="0"/>
        <w:ind w:right="-141"/>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1409F2E5" w14:textId="77777777" w:rsidR="00906177" w:rsidRPr="00E54811" w:rsidRDefault="00906177" w:rsidP="00906177">
      <w:pPr>
        <w:tabs>
          <w:tab w:val="left" w:pos="-24212"/>
        </w:tabs>
        <w:jc w:val="right"/>
        <w:rPr>
          <w:b/>
        </w:rPr>
      </w:pPr>
    </w:p>
    <w:p w14:paraId="5CB7E6F3" w14:textId="77777777" w:rsidR="00906177" w:rsidRPr="00E54811" w:rsidRDefault="00906177" w:rsidP="00906177">
      <w:pPr>
        <w:pStyle w:val="ListParagraph"/>
        <w:ind w:left="57" w:right="-694"/>
        <w:jc w:val="both"/>
      </w:pPr>
      <w:r w:rsidRPr="00E54811">
        <w:t>Domes priekšsēdētājs                                                                                                  I.Gorskis</w:t>
      </w:r>
    </w:p>
    <w:p w14:paraId="1623D51E" w14:textId="77777777" w:rsidR="00906177" w:rsidRPr="00E54811" w:rsidRDefault="00906177" w:rsidP="00906177">
      <w:pPr>
        <w:pStyle w:val="ListParagraph"/>
        <w:ind w:left="57"/>
        <w:jc w:val="both"/>
        <w:rPr>
          <w:color w:val="FF0000"/>
        </w:rPr>
      </w:pPr>
    </w:p>
    <w:p w14:paraId="577860ED" w14:textId="77777777" w:rsidR="00906177" w:rsidRPr="00E54811" w:rsidRDefault="00906177" w:rsidP="00906177">
      <w:pPr>
        <w:rPr>
          <w:b/>
        </w:rPr>
      </w:pPr>
      <w:r w:rsidRPr="00E54811">
        <w:rPr>
          <w:b/>
        </w:rPr>
        <w:br w:type="page"/>
      </w:r>
    </w:p>
    <w:p w14:paraId="56CB8829" w14:textId="2F0CD260"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228D382D" wp14:editId="4DA43186">
            <wp:extent cx="676275" cy="752475"/>
            <wp:effectExtent l="0" t="0" r="9525" b="9525"/>
            <wp:docPr id="162" name="Picture 1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933641C" w14:textId="77777777" w:rsidR="00906177" w:rsidRPr="00E54811" w:rsidRDefault="00906177" w:rsidP="00906177">
      <w:pPr>
        <w:pStyle w:val="Header"/>
        <w:jc w:val="center"/>
        <w:rPr>
          <w:sz w:val="20"/>
        </w:rPr>
      </w:pPr>
      <w:r w:rsidRPr="00E54811">
        <w:rPr>
          <w:sz w:val="20"/>
        </w:rPr>
        <w:t>LATVIJAS REPUBLIKA</w:t>
      </w:r>
    </w:p>
    <w:p w14:paraId="2394707F" w14:textId="77777777" w:rsidR="00906177" w:rsidRPr="00E54811" w:rsidRDefault="00906177" w:rsidP="00906177">
      <w:pPr>
        <w:pStyle w:val="Header"/>
        <w:jc w:val="center"/>
        <w:rPr>
          <w:b/>
          <w:sz w:val="32"/>
          <w:szCs w:val="32"/>
        </w:rPr>
      </w:pPr>
      <w:r w:rsidRPr="00E54811">
        <w:rPr>
          <w:b/>
          <w:sz w:val="32"/>
          <w:szCs w:val="32"/>
        </w:rPr>
        <w:t>DOBELES NOVADA DOME</w:t>
      </w:r>
    </w:p>
    <w:p w14:paraId="10AC8850"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45F6262D" w14:textId="77777777" w:rsidR="00906177" w:rsidRPr="00110963"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206" w:history="1">
        <w:r w:rsidRPr="00110963">
          <w:rPr>
            <w:rStyle w:val="Hyperlink"/>
            <w:rFonts w:eastAsia="Calibri"/>
            <w:color w:val="auto"/>
            <w:sz w:val="16"/>
            <w:szCs w:val="16"/>
          </w:rPr>
          <w:t>dome@dobele.lv</w:t>
        </w:r>
      </w:hyperlink>
    </w:p>
    <w:p w14:paraId="0F236045" w14:textId="77777777" w:rsidR="00906177" w:rsidRPr="00E54811" w:rsidRDefault="00906177" w:rsidP="00906177">
      <w:pPr>
        <w:pStyle w:val="Default"/>
        <w:jc w:val="center"/>
        <w:rPr>
          <w:b/>
          <w:bCs/>
        </w:rPr>
      </w:pPr>
    </w:p>
    <w:p w14:paraId="5B30FB53" w14:textId="77777777" w:rsidR="00906177" w:rsidRPr="00E54811" w:rsidRDefault="00906177" w:rsidP="00906177">
      <w:pPr>
        <w:pStyle w:val="NoSpacing"/>
        <w:jc w:val="center"/>
        <w:rPr>
          <w:b/>
        </w:rPr>
      </w:pPr>
      <w:r w:rsidRPr="00E54811">
        <w:rPr>
          <w:b/>
        </w:rPr>
        <w:t>LĒMUMS</w:t>
      </w:r>
    </w:p>
    <w:p w14:paraId="01268B34" w14:textId="77777777" w:rsidR="00906177" w:rsidRPr="00E54811" w:rsidRDefault="00906177" w:rsidP="00906177">
      <w:pPr>
        <w:pStyle w:val="NoSpacing"/>
        <w:jc w:val="center"/>
        <w:rPr>
          <w:b/>
        </w:rPr>
      </w:pPr>
      <w:r w:rsidRPr="00E54811">
        <w:rPr>
          <w:b/>
        </w:rPr>
        <w:t>Dobelē</w:t>
      </w:r>
    </w:p>
    <w:p w14:paraId="3EB6FA85" w14:textId="77777777" w:rsidR="00906177" w:rsidRPr="00E54811" w:rsidRDefault="00906177" w:rsidP="00906177">
      <w:pPr>
        <w:pStyle w:val="NoSpacing"/>
        <w:jc w:val="both"/>
        <w:rPr>
          <w:b/>
        </w:rPr>
      </w:pPr>
    </w:p>
    <w:p w14:paraId="0CB595BD" w14:textId="00FF69DC"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110963">
        <w:rPr>
          <w:b/>
          <w:bCs/>
        </w:rPr>
        <w:t xml:space="preserve"> </w:t>
      </w:r>
      <w:r w:rsidRPr="00E54811">
        <w:rPr>
          <w:b/>
          <w:bCs/>
        </w:rPr>
        <w:t>gada 30. martā</w:t>
      </w:r>
      <w:r w:rsidRPr="00E54811">
        <w:t xml:space="preserve">                                                                                                  </w:t>
      </w:r>
      <w:r w:rsidRPr="00E54811">
        <w:rPr>
          <w:b/>
          <w:color w:val="000000"/>
        </w:rPr>
        <w:t>Nr.</w:t>
      </w:r>
      <w:r w:rsidR="00110963">
        <w:rPr>
          <w:b/>
          <w:color w:val="000000"/>
        </w:rPr>
        <w:t>148</w:t>
      </w:r>
      <w:r w:rsidRPr="00E54811">
        <w:rPr>
          <w:b/>
          <w:color w:val="000000"/>
        </w:rPr>
        <w:t>/5</w:t>
      </w:r>
    </w:p>
    <w:p w14:paraId="2D3E354C" w14:textId="2148CD79" w:rsidR="00906177" w:rsidRPr="00E54811" w:rsidRDefault="00906177" w:rsidP="00906177">
      <w:pPr>
        <w:tabs>
          <w:tab w:val="left" w:pos="-24212"/>
        </w:tabs>
        <w:jc w:val="right"/>
        <w:rPr>
          <w:color w:val="000000"/>
        </w:rPr>
      </w:pPr>
      <w:r w:rsidRPr="00E54811">
        <w:rPr>
          <w:color w:val="000000"/>
        </w:rPr>
        <w:t xml:space="preserve">(prot.Nr.5, </w:t>
      </w:r>
      <w:r w:rsidR="00110963">
        <w:rPr>
          <w:color w:val="000000"/>
        </w:rPr>
        <w:t>55</w:t>
      </w:r>
      <w:r w:rsidRPr="00E54811">
        <w:rPr>
          <w:color w:val="000000"/>
        </w:rPr>
        <w:t>.§)</w:t>
      </w:r>
    </w:p>
    <w:p w14:paraId="468F82F2" w14:textId="77777777" w:rsidR="00906177" w:rsidRPr="00E54811" w:rsidRDefault="00906177" w:rsidP="00906177">
      <w:pPr>
        <w:pStyle w:val="NoSpacing"/>
        <w:jc w:val="both"/>
        <w:rPr>
          <w:b/>
        </w:rPr>
      </w:pPr>
    </w:p>
    <w:p w14:paraId="0A9F4BB1" w14:textId="77777777" w:rsidR="00906177" w:rsidRPr="00E54811" w:rsidRDefault="00906177" w:rsidP="00906177">
      <w:pPr>
        <w:jc w:val="right"/>
        <w:rPr>
          <w:b/>
        </w:rPr>
      </w:pPr>
    </w:p>
    <w:p w14:paraId="1C278D9C" w14:textId="77777777" w:rsidR="00906177" w:rsidRPr="00E54811" w:rsidRDefault="00906177" w:rsidP="00906177">
      <w:pPr>
        <w:ind w:right="142" w:firstLine="720"/>
        <w:jc w:val="center"/>
      </w:pPr>
      <w:r w:rsidRPr="00E54811">
        <w:rPr>
          <w:b/>
          <w:u w:val="single"/>
        </w:rPr>
        <w:t>Par nekustamā īpašuma „Tauriņi”</w:t>
      </w:r>
      <w:r>
        <w:rPr>
          <w:b/>
          <w:u w:val="single"/>
        </w:rPr>
        <w:t>,</w:t>
      </w:r>
      <w:r w:rsidRPr="00E54811">
        <w:rPr>
          <w:b/>
          <w:u w:val="single"/>
        </w:rPr>
        <w:t xml:space="preserve"> Bukaišu pagastā, Dobeles novadā atsavināšanu</w:t>
      </w:r>
    </w:p>
    <w:p w14:paraId="34705803" w14:textId="77777777" w:rsidR="00906177" w:rsidRPr="00E54811" w:rsidRDefault="00906177" w:rsidP="00906177">
      <w:pPr>
        <w:tabs>
          <w:tab w:val="num" w:pos="-3686"/>
        </w:tabs>
        <w:spacing w:line="257" w:lineRule="auto"/>
        <w:ind w:left="-142" w:right="-96" w:firstLine="568"/>
        <w:jc w:val="both"/>
        <w:rPr>
          <w:color w:val="000000"/>
        </w:rPr>
      </w:pPr>
      <w:r w:rsidRPr="00E54811">
        <w:t xml:space="preserve">Dobeles novada dome ir izskatījusi ierosinājumu atsavināt </w:t>
      </w:r>
      <w:r w:rsidRPr="00E54811">
        <w:rPr>
          <w:color w:val="000000"/>
        </w:rPr>
        <w:t>pašvaldībai piederošo nekustamo īpašumu „Tauriņi”, Bukaišu pagastā, Dobeles novadā, kadastra numurs 4656 005 0148.</w:t>
      </w:r>
    </w:p>
    <w:p w14:paraId="54ED49B9" w14:textId="77777777" w:rsidR="00906177" w:rsidRPr="00E54811" w:rsidRDefault="00906177" w:rsidP="00906177">
      <w:pPr>
        <w:spacing w:line="257" w:lineRule="auto"/>
        <w:ind w:left="-142" w:right="-96" w:firstLine="568"/>
        <w:jc w:val="both"/>
        <w:rPr>
          <w:color w:val="000000"/>
        </w:rPr>
      </w:pPr>
      <w:r w:rsidRPr="00E54811">
        <w:rPr>
          <w:color w:val="000000"/>
        </w:rPr>
        <w:t>Izskatot ierosinājumu, dome konstatēja:</w:t>
      </w:r>
    </w:p>
    <w:p w14:paraId="2E3227DB" w14:textId="77777777" w:rsidR="00906177" w:rsidRPr="00E54811" w:rsidRDefault="00906177" w:rsidP="00906177">
      <w:pPr>
        <w:spacing w:line="257" w:lineRule="auto"/>
        <w:ind w:left="-142" w:right="-96" w:firstLine="568"/>
        <w:jc w:val="both"/>
      </w:pPr>
      <w:r w:rsidRPr="00E54811">
        <w:t xml:space="preserve">Dobeles novada pašvaldībai ir nostiprinātas īpašuma tiesības uz nekustamo īpašumu „Tauriņi”, Bukaišu pagastā, Dobeles novadā, kadastra numurs 4656 005 0148, kas sastāv no vienas neapbūvētas zemes vienības ar kadastra apzīmējumu 4656 005 0148, kopplatība 0,2472 ha, tai skaitā 0,2472 ha lauksaimniecībā izmantojamā zeme, Zemgales rajona tiesas Bukaišu pagasta zemesgrāmatā, nodalījuma numurs 100000603208. </w:t>
      </w:r>
    </w:p>
    <w:p w14:paraId="552FDABE" w14:textId="77777777" w:rsidR="00906177" w:rsidRPr="00E54811" w:rsidRDefault="00906177" w:rsidP="00906177">
      <w:pPr>
        <w:spacing w:line="257" w:lineRule="auto"/>
        <w:ind w:left="-142" w:right="-96" w:firstLine="568"/>
        <w:jc w:val="both"/>
        <w:rPr>
          <w:color w:val="000000"/>
        </w:rPr>
      </w:pPr>
      <w:r w:rsidRPr="00E54811">
        <w:rPr>
          <w:color w:val="000000"/>
        </w:rPr>
        <w:t>Norādītais īpašums ir nodots nomā (nomas līgums reģistrēts pašvaldībā 2020.gada 3.aprīlī Nr.20-9-B), un nav nepieciešams Dobeles novada pašvaldībai tās patstāvīgo funkciju izpildei.</w:t>
      </w:r>
    </w:p>
    <w:p w14:paraId="27E7913A" w14:textId="77777777" w:rsidR="00906177" w:rsidRPr="00E54811" w:rsidRDefault="00906177" w:rsidP="00906177">
      <w:pPr>
        <w:spacing w:line="257" w:lineRule="auto"/>
        <w:ind w:left="-142" w:right="-96" w:firstLine="568"/>
        <w:jc w:val="both"/>
        <w:rPr>
          <w:color w:val="000000"/>
        </w:rPr>
      </w:pPr>
      <w:r w:rsidRPr="00E54811">
        <w:rPr>
          <w:color w:val="000000"/>
        </w:rPr>
        <w:t xml:space="preserve">Ņemot vērā norādītos apstākļus, lai lietderīgāk apsaimniekotu pašvaldības nekustamo īpašumu, kā visizdevīgākā pašvaldības rīcība ir atzīstama šī nekustamā īpašuma atsavināšana. </w:t>
      </w:r>
    </w:p>
    <w:p w14:paraId="79BB2E9D" w14:textId="77777777" w:rsidR="00906177" w:rsidRPr="00110963" w:rsidRDefault="00906177" w:rsidP="00906177">
      <w:pPr>
        <w:spacing w:line="257" w:lineRule="auto"/>
        <w:ind w:left="-142" w:right="-96" w:firstLine="568"/>
        <w:jc w:val="both"/>
      </w:pPr>
      <w:r w:rsidRPr="00E54811">
        <w:t xml:space="preserve">Saskaņā ar 2021.gada 4.novembrī veikto tirgus novērtējumu, ko atbilstoši </w:t>
      </w:r>
      <w:hyperlink r:id="rId207" w:tgtFrame="_top" w:tooltip="Standartizācijas likums" w:history="1">
        <w:r w:rsidRPr="00110963">
          <w:rPr>
            <w:rStyle w:val="Hyperlink"/>
            <w:color w:val="auto"/>
            <w:u w:val="none"/>
          </w:rPr>
          <w:t>Standartizācijas likumā</w:t>
        </w:r>
      </w:hyperlink>
      <w:r w:rsidRPr="00110963">
        <w:rPr>
          <w:rStyle w:val="apple-converted-space"/>
        </w:rPr>
        <w:t xml:space="preserve"> </w:t>
      </w:r>
      <w:r w:rsidRPr="00110963">
        <w:t>paredzētajā kārtībā apstiprinātajiem Latvijas īpašuma vērtēšanas standartiem veica SIA “INTERBALTIJA”, nekustamā īpašuma „Tauriņi”, Bukaišu pagastā, Dobeles novadā, tirgus vērtība ir noteikta 1700 EUR apmērā.</w:t>
      </w:r>
    </w:p>
    <w:p w14:paraId="1CF8475B" w14:textId="77777777" w:rsidR="00906177" w:rsidRPr="00E54811" w:rsidRDefault="00906177" w:rsidP="00906177">
      <w:pPr>
        <w:spacing w:line="257" w:lineRule="auto"/>
        <w:ind w:left="-142" w:right="-96" w:firstLine="568"/>
        <w:jc w:val="both"/>
      </w:pPr>
      <w:r w:rsidRPr="00110963">
        <w:t xml:space="preserve">Saskaņā ar </w:t>
      </w:r>
      <w:r w:rsidRPr="00110963">
        <w:rPr>
          <w:bCs/>
        </w:rPr>
        <w:t>Publiskas personas mantas atsavināšanas likuma</w:t>
      </w:r>
      <w:r w:rsidRPr="00110963">
        <w:t xml:space="preserve"> Pārejas noteikumu 12.punktu, līdz brīdim, kad spēku zaudē</w:t>
      </w:r>
      <w:r w:rsidRPr="00110963">
        <w:rPr>
          <w:rStyle w:val="apple-converted-space"/>
        </w:rPr>
        <w:t xml:space="preserve"> </w:t>
      </w:r>
      <w:hyperlink r:id="rId208" w:tgtFrame="_top" w:tooltip="Valsts un pašvaldību īpašuma privatizācijas un privatizācijas sertifikātu izmantošanas pabeigšanas likums" w:history="1">
        <w:r w:rsidRPr="00110963">
          <w:rPr>
            <w:rStyle w:val="Hyperlink"/>
            <w:color w:val="auto"/>
            <w:u w:val="none"/>
          </w:rPr>
          <w:t>Valsts un pašvaldību īpašuma privatizācijas un privatizācijas sertifikātu izmantošanas pabeigšanas likums</w:t>
        </w:r>
      </w:hyperlink>
      <w:r w:rsidRPr="00E54811">
        <w:t>, atsavināmā neapbūvētā zemesgabala nosacītā cena nedrīkst būt zemāka par zemāko no šādām vērtībām: attiecīgā zemesgabala kadastrālo vērtību vai zemes kadastrālo vērtību 2007.gada 31.decembrī.</w:t>
      </w:r>
    </w:p>
    <w:p w14:paraId="7BD62D85" w14:textId="77777777" w:rsidR="00906177" w:rsidRPr="00E54811" w:rsidRDefault="00906177" w:rsidP="00906177">
      <w:pPr>
        <w:spacing w:line="257" w:lineRule="auto"/>
        <w:ind w:left="-142" w:right="-96" w:firstLine="568"/>
        <w:jc w:val="both"/>
      </w:pPr>
      <w:r w:rsidRPr="00E54811">
        <w:t xml:space="preserve">Saskaņā ar Valsts zemes dienesta Nekustamā īpašuma valsts kadastra informācijas sistēmā norādītiem datiem zemesgabala </w:t>
      </w:r>
      <w:r w:rsidRPr="00E54811">
        <w:rPr>
          <w:color w:val="000000"/>
        </w:rPr>
        <w:t>„Tauriņi”, Bukaišu pagastā, Dobeles novadā</w:t>
      </w:r>
      <w:r w:rsidRPr="00E54811">
        <w:t xml:space="preserve"> aktuālā kadastrālā vērtība ir 399 EUR.</w:t>
      </w:r>
    </w:p>
    <w:p w14:paraId="629D41BF" w14:textId="77777777" w:rsidR="00906177" w:rsidRPr="00E54811" w:rsidRDefault="00906177" w:rsidP="00906177">
      <w:pPr>
        <w:spacing w:line="257" w:lineRule="auto"/>
        <w:ind w:left="-142" w:right="-96" w:firstLine="568"/>
        <w:jc w:val="both"/>
        <w:rPr>
          <w:bCs/>
        </w:rPr>
      </w:pPr>
      <w:r w:rsidRPr="00E54811">
        <w:t xml:space="preserve">Nekustamā īpašuma </w:t>
      </w:r>
      <w:r w:rsidRPr="00E54811">
        <w:rPr>
          <w:color w:val="000000"/>
        </w:rPr>
        <w:t>„Tauriņi”, Bukaišu pagastā, Dobeles novadā</w:t>
      </w:r>
      <w:r w:rsidRPr="00E54811">
        <w:t>, pirmpirkuma tiesības, saskaņā ar likuma “</w:t>
      </w:r>
      <w:r w:rsidRPr="00E54811">
        <w:rPr>
          <w:bCs/>
        </w:rPr>
        <w:t>Par zemes privatizāciju lauku apvidos” 30.</w:t>
      </w:r>
      <w:r w:rsidRPr="00E54811">
        <w:rPr>
          <w:bCs/>
          <w:vertAlign w:val="superscript"/>
        </w:rPr>
        <w:t xml:space="preserve">2 </w:t>
      </w:r>
      <w:r w:rsidRPr="00E54811">
        <w:rPr>
          <w:bCs/>
        </w:rPr>
        <w:t xml:space="preserve">pantu, ir nekustamā īpašuma pašreizējam nomniekam, kas ņemams vērā, rīkojot izsoli. </w:t>
      </w:r>
    </w:p>
    <w:p w14:paraId="45F03519" w14:textId="3CF8B917" w:rsidR="00906177" w:rsidRPr="00E54811" w:rsidRDefault="00906177" w:rsidP="00906177">
      <w:pPr>
        <w:spacing w:line="257" w:lineRule="auto"/>
        <w:ind w:left="-142" w:right="-96" w:firstLine="568"/>
        <w:jc w:val="both"/>
        <w:rPr>
          <w:color w:val="000000"/>
        </w:rPr>
      </w:pPr>
      <w:r w:rsidRPr="00E54811">
        <w:rPr>
          <w:color w:val="000000"/>
        </w:rPr>
        <w:t xml:space="preserve">Pamatojoties uz Publiskas personas mantas atsavināšanas likuma 4.panta pirmo daļu, 5.panta pirmo daļu, 9. panta otro daļu, 10.panta otro daļu un 11.panta pirmo daļu, likuma „Par pašvaldībām” 21.pantu, </w:t>
      </w:r>
      <w:r w:rsidRPr="00E54811">
        <w:t>likuma “</w:t>
      </w:r>
      <w:r w:rsidRPr="00E54811">
        <w:rPr>
          <w:bCs/>
        </w:rPr>
        <w:t>Par zemes privatizāciju lauku apvidos” 30.</w:t>
      </w:r>
      <w:r w:rsidRPr="00E54811">
        <w:rPr>
          <w:bCs/>
          <w:vertAlign w:val="superscript"/>
        </w:rPr>
        <w:t>2</w:t>
      </w:r>
      <w:r w:rsidRPr="00E54811">
        <w:rPr>
          <w:bCs/>
        </w:rPr>
        <w:t>pantu</w:t>
      </w:r>
      <w:r w:rsidRPr="00E54811">
        <w:t xml:space="preserve"> </w:t>
      </w:r>
      <w:r w:rsidRPr="00E54811">
        <w:rPr>
          <w:color w:val="000000"/>
        </w:rPr>
        <w:t xml:space="preserve">un </w:t>
      </w:r>
      <w:r w:rsidRPr="00E54811">
        <w:t>Ministru kabineta 2011. gada 1. februāra noteikumu Nr. 109 “Kārtība, kādā atsavināma publiskas personas manta” 38. punktu</w:t>
      </w:r>
      <w:r w:rsidRPr="00E54811">
        <w:rPr>
          <w:color w:val="000000"/>
        </w:rPr>
        <w:t xml:space="preserve">, </w:t>
      </w:r>
      <w:r w:rsidR="00110963" w:rsidRPr="00E54811">
        <w:rPr>
          <w:rFonts w:eastAsia="Calibri"/>
          <w:lang w:eastAsia="en-US"/>
        </w:rPr>
        <w:t xml:space="preserve">atklāti balsojot: </w:t>
      </w:r>
      <w:r w:rsidR="00110963" w:rsidRPr="00E54811">
        <w:rPr>
          <w:iCs/>
        </w:rPr>
        <w:t>PAR</w:t>
      </w:r>
      <w:r w:rsidR="00110963">
        <w:rPr>
          <w:iCs/>
        </w:rPr>
        <w:t xml:space="preserve"> </w:t>
      </w:r>
      <w:r w:rsidR="00110963" w:rsidRPr="00E54811">
        <w:rPr>
          <w:iCs/>
        </w:rPr>
        <w:t>-</w:t>
      </w:r>
      <w:r w:rsidR="00110963">
        <w:rPr>
          <w:iCs/>
        </w:rPr>
        <w:t xml:space="preserve"> 17</w:t>
      </w:r>
      <w:r w:rsidR="00110963" w:rsidRPr="00F75DB4">
        <w:rPr>
          <w:rFonts w:eastAsia="Calibri"/>
          <w:color w:val="000000"/>
          <w:lang w:eastAsia="en-US"/>
        </w:rPr>
        <w:t xml:space="preserve">  (</w:t>
      </w:r>
      <w:r w:rsidR="00110963">
        <w:t xml:space="preserve">Ģirts Ante, </w:t>
      </w:r>
      <w:r w:rsidR="00110963" w:rsidRPr="00FE5C59">
        <w:rPr>
          <w:bCs/>
          <w:lang w:eastAsia="et-EE"/>
        </w:rPr>
        <w:t>K</w:t>
      </w:r>
      <w:r w:rsidR="00110963">
        <w:rPr>
          <w:bCs/>
          <w:lang w:eastAsia="et-EE"/>
        </w:rPr>
        <w:t xml:space="preserve">ristīne </w:t>
      </w:r>
      <w:r w:rsidR="00110963" w:rsidRPr="00FE5C59">
        <w:rPr>
          <w:bCs/>
          <w:lang w:eastAsia="et-EE"/>
        </w:rPr>
        <w:t xml:space="preserve">Briede, </w:t>
      </w:r>
      <w:r w:rsidR="00110963">
        <w:rPr>
          <w:bCs/>
          <w:lang w:eastAsia="et-EE"/>
        </w:rPr>
        <w:t xml:space="preserve">Sarmīte Dude, </w:t>
      </w:r>
      <w:r w:rsidR="00110963" w:rsidRPr="00FE5C59">
        <w:rPr>
          <w:bCs/>
          <w:lang w:eastAsia="et-EE"/>
        </w:rPr>
        <w:t>M</w:t>
      </w:r>
      <w:r w:rsidR="00110963">
        <w:rPr>
          <w:bCs/>
          <w:lang w:eastAsia="et-EE"/>
        </w:rPr>
        <w:t xml:space="preserve">āris </w:t>
      </w:r>
      <w:r w:rsidR="00110963" w:rsidRPr="00FE5C59">
        <w:rPr>
          <w:bCs/>
          <w:lang w:eastAsia="et-EE"/>
        </w:rPr>
        <w:t>Feldmanis, E</w:t>
      </w:r>
      <w:r w:rsidR="00110963">
        <w:rPr>
          <w:bCs/>
          <w:lang w:eastAsia="et-EE"/>
        </w:rPr>
        <w:t xml:space="preserve">dgars </w:t>
      </w:r>
      <w:r w:rsidR="00110963" w:rsidRPr="00FE5C59">
        <w:rPr>
          <w:bCs/>
          <w:lang w:eastAsia="et-EE"/>
        </w:rPr>
        <w:t>Gaigalis, I</w:t>
      </w:r>
      <w:r w:rsidR="00110963">
        <w:rPr>
          <w:bCs/>
          <w:lang w:eastAsia="et-EE"/>
        </w:rPr>
        <w:t xml:space="preserve">vars </w:t>
      </w:r>
      <w:r w:rsidR="00110963" w:rsidRPr="00FE5C59">
        <w:rPr>
          <w:bCs/>
          <w:lang w:eastAsia="et-EE"/>
        </w:rPr>
        <w:t>Gorskis, G</w:t>
      </w:r>
      <w:r w:rsidR="00110963">
        <w:rPr>
          <w:bCs/>
          <w:lang w:eastAsia="et-EE"/>
        </w:rPr>
        <w:t xml:space="preserve">ints </w:t>
      </w:r>
      <w:r w:rsidR="00110963" w:rsidRPr="00FE5C59">
        <w:rPr>
          <w:bCs/>
          <w:lang w:eastAsia="et-EE"/>
        </w:rPr>
        <w:t>Kaminskis, E</w:t>
      </w:r>
      <w:r w:rsidR="00110963">
        <w:rPr>
          <w:bCs/>
          <w:lang w:eastAsia="et-EE"/>
        </w:rPr>
        <w:t xml:space="preserve">dgars </w:t>
      </w:r>
      <w:r w:rsidR="00110963" w:rsidRPr="00FE5C59">
        <w:rPr>
          <w:bCs/>
          <w:lang w:eastAsia="et-EE"/>
        </w:rPr>
        <w:t>Laimiņš, A</w:t>
      </w:r>
      <w:r w:rsidR="00110963">
        <w:rPr>
          <w:bCs/>
          <w:lang w:eastAsia="et-EE"/>
        </w:rPr>
        <w:t xml:space="preserve">ndris </w:t>
      </w:r>
      <w:r w:rsidR="00110963" w:rsidRPr="00FE5C59">
        <w:rPr>
          <w:bCs/>
          <w:lang w:eastAsia="et-EE"/>
        </w:rPr>
        <w:t xml:space="preserve">Podvinskis, </w:t>
      </w:r>
      <w:r w:rsidR="00110963">
        <w:rPr>
          <w:bCs/>
          <w:lang w:eastAsia="et-EE"/>
        </w:rPr>
        <w:t xml:space="preserve">Viesturs Reinfelds, </w:t>
      </w:r>
      <w:r w:rsidR="00110963" w:rsidRPr="00FE5C59">
        <w:rPr>
          <w:bCs/>
          <w:lang w:eastAsia="et-EE"/>
        </w:rPr>
        <w:t>D</w:t>
      </w:r>
      <w:r w:rsidR="00110963">
        <w:rPr>
          <w:bCs/>
          <w:lang w:eastAsia="et-EE"/>
        </w:rPr>
        <w:t xml:space="preserve">ace </w:t>
      </w:r>
      <w:r w:rsidR="00110963" w:rsidRPr="00FE5C59">
        <w:rPr>
          <w:bCs/>
          <w:lang w:eastAsia="et-EE"/>
        </w:rPr>
        <w:t xml:space="preserve">Reinika, </w:t>
      </w:r>
      <w:r w:rsidR="00110963">
        <w:rPr>
          <w:bCs/>
          <w:lang w:eastAsia="et-EE"/>
        </w:rPr>
        <w:t xml:space="preserve">Sanita Olševska, Ainārs Meiers, </w:t>
      </w:r>
      <w:r w:rsidR="00110963" w:rsidRPr="00FE5C59">
        <w:rPr>
          <w:bCs/>
          <w:lang w:eastAsia="et-EE"/>
        </w:rPr>
        <w:t>G</w:t>
      </w:r>
      <w:r w:rsidR="00110963">
        <w:rPr>
          <w:bCs/>
          <w:lang w:eastAsia="et-EE"/>
        </w:rPr>
        <w:t xml:space="preserve">untis </w:t>
      </w:r>
      <w:r w:rsidR="00110963" w:rsidRPr="00FE5C59">
        <w:rPr>
          <w:bCs/>
          <w:lang w:eastAsia="et-EE"/>
        </w:rPr>
        <w:t>Safranovičs, A</w:t>
      </w:r>
      <w:r w:rsidR="00110963">
        <w:rPr>
          <w:bCs/>
          <w:lang w:eastAsia="et-EE"/>
        </w:rPr>
        <w:t xml:space="preserve">ndrejs </w:t>
      </w:r>
      <w:r w:rsidR="00110963" w:rsidRPr="00FE5C59">
        <w:rPr>
          <w:bCs/>
          <w:lang w:eastAsia="et-EE"/>
        </w:rPr>
        <w:t xml:space="preserve">Spridzāns, </w:t>
      </w:r>
      <w:r w:rsidR="00110963">
        <w:rPr>
          <w:bCs/>
          <w:lang w:eastAsia="et-EE"/>
        </w:rPr>
        <w:t>Ivars Stanga, Indra Špela</w:t>
      </w:r>
      <w:r w:rsidR="00110963" w:rsidRPr="00F75DB4">
        <w:rPr>
          <w:rFonts w:eastAsia="Calibri"/>
          <w:color w:val="000000"/>
          <w:lang w:eastAsia="en-US"/>
        </w:rPr>
        <w:t>)</w:t>
      </w:r>
      <w:r w:rsidR="00110963">
        <w:rPr>
          <w:rFonts w:eastAsia="Calibri"/>
          <w:color w:val="000000"/>
          <w:lang w:eastAsia="en-US"/>
        </w:rPr>
        <w:t>,</w:t>
      </w:r>
      <w:r w:rsidR="00110963" w:rsidRPr="00E54811">
        <w:rPr>
          <w:iCs/>
        </w:rPr>
        <w:t xml:space="preserve"> PRET</w:t>
      </w:r>
      <w:r w:rsidR="00110963">
        <w:rPr>
          <w:iCs/>
        </w:rPr>
        <w:t xml:space="preserve"> </w:t>
      </w:r>
      <w:r w:rsidR="00110963" w:rsidRPr="00E54811">
        <w:rPr>
          <w:iCs/>
        </w:rPr>
        <w:t>-</w:t>
      </w:r>
      <w:r w:rsidR="00110963">
        <w:rPr>
          <w:iCs/>
        </w:rPr>
        <w:t xml:space="preserve"> nav</w:t>
      </w:r>
      <w:r w:rsidR="00110963" w:rsidRPr="00E54811">
        <w:rPr>
          <w:iCs/>
        </w:rPr>
        <w:t>, ATTURAS</w:t>
      </w:r>
      <w:r w:rsidR="00110963">
        <w:rPr>
          <w:iCs/>
        </w:rPr>
        <w:t xml:space="preserve"> – nav, </w:t>
      </w:r>
      <w:r w:rsidRPr="00E54811">
        <w:t xml:space="preserve">Dobeles novada dome </w:t>
      </w:r>
      <w:r w:rsidRPr="00110963">
        <w:rPr>
          <w:b/>
          <w:bCs/>
          <w:color w:val="000000"/>
        </w:rPr>
        <w:t>NOLEMJ</w:t>
      </w:r>
      <w:r w:rsidRPr="00E54811">
        <w:rPr>
          <w:color w:val="000000"/>
        </w:rPr>
        <w:t>:</w:t>
      </w:r>
    </w:p>
    <w:p w14:paraId="2B31CB76" w14:textId="77777777" w:rsidR="00906177" w:rsidRPr="00E54811" w:rsidRDefault="00906177" w:rsidP="00110963">
      <w:pPr>
        <w:pStyle w:val="ListParagraph"/>
        <w:widowControl/>
        <w:numPr>
          <w:ilvl w:val="0"/>
          <w:numId w:val="117"/>
        </w:numPr>
        <w:suppressAutoHyphens w:val="0"/>
        <w:ind w:right="-141"/>
        <w:contextualSpacing/>
        <w:jc w:val="both"/>
      </w:pPr>
      <w:r w:rsidRPr="00E54811">
        <w:t xml:space="preserve">Atsavināt nekustamo īpašumu – zemesgabalu </w:t>
      </w:r>
      <w:r w:rsidRPr="00E54811">
        <w:rPr>
          <w:color w:val="000000"/>
        </w:rPr>
        <w:t>„Tauriņi”, Bukaišu pagastā, Dobeles novadā, kadastra numurs 4656 005 0148, kas sastāv no vienas neapbūvētas zemes vienības ar kadastra apzīmējumu 4656 005 0148, kopplatība 0,2472 ha, tai skaitā 0,2472 ha lauksaimniecībā izmantojamā zeme,</w:t>
      </w:r>
      <w:r w:rsidRPr="00E54811">
        <w:t xml:space="preserve"> pārdodot to atklātā mutiskā izsolē ar augšupejošu soli.</w:t>
      </w:r>
    </w:p>
    <w:p w14:paraId="30573D5E" w14:textId="77777777" w:rsidR="00906177" w:rsidRPr="00E54811" w:rsidRDefault="00906177" w:rsidP="00110963">
      <w:pPr>
        <w:pStyle w:val="ListParagraph"/>
        <w:widowControl/>
        <w:numPr>
          <w:ilvl w:val="0"/>
          <w:numId w:val="117"/>
        </w:numPr>
        <w:suppressAutoHyphens w:val="0"/>
        <w:ind w:right="-141"/>
        <w:contextualSpacing/>
        <w:jc w:val="both"/>
        <w:rPr>
          <w:rFonts w:eastAsia="Arial"/>
        </w:rPr>
      </w:pPr>
      <w:r w:rsidRPr="00E54811">
        <w:t>Noteikt lēmuma 1. punktā atsavināmā nekustamā īpašuma izsoles sākumcenu</w:t>
      </w:r>
      <w:r w:rsidRPr="00E54811">
        <w:rPr>
          <w:color w:val="FF0000"/>
        </w:rPr>
        <w:t xml:space="preserve"> </w:t>
      </w:r>
      <w:r w:rsidRPr="00E54811">
        <w:t>1700 EUR</w:t>
      </w:r>
      <w:r w:rsidRPr="00E54811">
        <w:rPr>
          <w:kern w:val="2"/>
        </w:rPr>
        <w:t>.</w:t>
      </w:r>
    </w:p>
    <w:p w14:paraId="1DDA0E46" w14:textId="77777777" w:rsidR="00906177" w:rsidRPr="00E54811" w:rsidRDefault="00906177" w:rsidP="00110963">
      <w:pPr>
        <w:pStyle w:val="ListParagraph"/>
        <w:widowControl/>
        <w:numPr>
          <w:ilvl w:val="0"/>
          <w:numId w:val="117"/>
        </w:numPr>
        <w:suppressAutoHyphens w:val="0"/>
        <w:ind w:right="-141"/>
        <w:contextualSpacing/>
        <w:jc w:val="both"/>
        <w:rPr>
          <w:rFonts w:eastAsia="Arial"/>
        </w:rPr>
      </w:pPr>
      <w:r w:rsidRPr="00E54811">
        <w:t>Noteikt, ka nekustamā īpašuma „Tauriņi”, Bukaišu pagastā, Dobeles novadā, kadastra numurs 4656 005 0148, pirmpirkuma tiesības</w:t>
      </w:r>
      <w:r w:rsidRPr="00E54811">
        <w:rPr>
          <w:bCs/>
        </w:rPr>
        <w:t xml:space="preserve"> ir nekustamā īpašuma pašreizējam nomniekam.</w:t>
      </w:r>
    </w:p>
    <w:p w14:paraId="51626613" w14:textId="77777777" w:rsidR="00906177" w:rsidRPr="00E54811" w:rsidRDefault="00906177" w:rsidP="00110963">
      <w:pPr>
        <w:pStyle w:val="ListParagraph"/>
        <w:widowControl/>
        <w:numPr>
          <w:ilvl w:val="0"/>
          <w:numId w:val="117"/>
        </w:numPr>
        <w:suppressAutoHyphens w:val="0"/>
        <w:ind w:right="-141"/>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46F2CE27" w14:textId="77777777" w:rsidR="00906177" w:rsidRPr="00E54811" w:rsidRDefault="00906177" w:rsidP="00906177">
      <w:pPr>
        <w:jc w:val="right"/>
        <w:rPr>
          <w:b/>
        </w:rPr>
      </w:pPr>
    </w:p>
    <w:p w14:paraId="6BDB938B" w14:textId="77777777" w:rsidR="00906177" w:rsidRPr="00E54811" w:rsidRDefault="00906177" w:rsidP="00906177">
      <w:pPr>
        <w:jc w:val="right"/>
        <w:rPr>
          <w:b/>
        </w:rPr>
      </w:pPr>
    </w:p>
    <w:p w14:paraId="61B8327B" w14:textId="77777777" w:rsidR="00906177" w:rsidRPr="00E54811" w:rsidRDefault="00906177" w:rsidP="00906177">
      <w:pPr>
        <w:pStyle w:val="ListParagraph"/>
        <w:ind w:left="57" w:right="-694"/>
        <w:jc w:val="both"/>
      </w:pPr>
      <w:r w:rsidRPr="00E54811">
        <w:t>Domes priekšsēdētājs                                                                                                  I.Gorskis</w:t>
      </w:r>
    </w:p>
    <w:p w14:paraId="7275839A" w14:textId="77777777" w:rsidR="00906177" w:rsidRPr="00E54811" w:rsidRDefault="00906177" w:rsidP="00906177">
      <w:pPr>
        <w:pStyle w:val="ListParagraph"/>
        <w:ind w:left="57"/>
        <w:jc w:val="both"/>
        <w:rPr>
          <w:color w:val="FF0000"/>
        </w:rPr>
      </w:pPr>
    </w:p>
    <w:p w14:paraId="72F19A35" w14:textId="77777777" w:rsidR="00906177" w:rsidRPr="00E54811" w:rsidRDefault="00906177" w:rsidP="00906177"/>
    <w:p w14:paraId="39B5C928" w14:textId="77777777" w:rsidR="00906177" w:rsidRPr="00E54811" w:rsidRDefault="00906177" w:rsidP="00906177">
      <w:pPr>
        <w:rPr>
          <w:b/>
        </w:rPr>
      </w:pPr>
      <w:r w:rsidRPr="00E54811">
        <w:rPr>
          <w:b/>
        </w:rPr>
        <w:br w:type="page"/>
      </w:r>
    </w:p>
    <w:p w14:paraId="3951551D" w14:textId="1E923935"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1EB0DAFC" wp14:editId="73D3C750">
            <wp:extent cx="676275" cy="752475"/>
            <wp:effectExtent l="0" t="0" r="9525" b="9525"/>
            <wp:docPr id="161" name="Picture 16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03B1DB8" w14:textId="77777777" w:rsidR="00906177" w:rsidRPr="00E54811" w:rsidRDefault="00906177" w:rsidP="00906177">
      <w:pPr>
        <w:pStyle w:val="Header"/>
        <w:jc w:val="center"/>
        <w:rPr>
          <w:sz w:val="20"/>
        </w:rPr>
      </w:pPr>
      <w:r w:rsidRPr="00E54811">
        <w:rPr>
          <w:sz w:val="20"/>
        </w:rPr>
        <w:t>LATVIJAS REPUBLIKA</w:t>
      </w:r>
    </w:p>
    <w:p w14:paraId="76EFC9B2" w14:textId="77777777" w:rsidR="00906177" w:rsidRPr="00E54811" w:rsidRDefault="00906177" w:rsidP="00906177">
      <w:pPr>
        <w:pStyle w:val="Header"/>
        <w:jc w:val="center"/>
        <w:rPr>
          <w:b/>
          <w:sz w:val="32"/>
          <w:szCs w:val="32"/>
        </w:rPr>
      </w:pPr>
      <w:r w:rsidRPr="00E54811">
        <w:rPr>
          <w:b/>
          <w:sz w:val="32"/>
          <w:szCs w:val="32"/>
        </w:rPr>
        <w:t>DOBELES NOVADA DOME</w:t>
      </w:r>
    </w:p>
    <w:p w14:paraId="6819B829"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3DBAE6EB" w14:textId="77777777" w:rsidR="00906177" w:rsidRPr="00E54811"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209" w:history="1">
        <w:r w:rsidRPr="00F90CC7">
          <w:rPr>
            <w:rStyle w:val="Hyperlink"/>
            <w:rFonts w:eastAsia="Calibri"/>
            <w:color w:val="auto"/>
            <w:sz w:val="16"/>
            <w:szCs w:val="16"/>
          </w:rPr>
          <w:t>dome@dobele.lv</w:t>
        </w:r>
      </w:hyperlink>
    </w:p>
    <w:p w14:paraId="4639A009" w14:textId="77777777" w:rsidR="00906177" w:rsidRPr="00E54811" w:rsidRDefault="00906177" w:rsidP="00906177">
      <w:pPr>
        <w:pStyle w:val="Default"/>
        <w:jc w:val="center"/>
        <w:rPr>
          <w:b/>
          <w:bCs/>
        </w:rPr>
      </w:pPr>
    </w:p>
    <w:p w14:paraId="2BBD4ADE" w14:textId="77777777" w:rsidR="00906177" w:rsidRPr="00E54811" w:rsidRDefault="00906177" w:rsidP="00906177">
      <w:pPr>
        <w:pStyle w:val="NoSpacing"/>
        <w:jc w:val="center"/>
        <w:rPr>
          <w:b/>
        </w:rPr>
      </w:pPr>
      <w:r w:rsidRPr="00E54811">
        <w:rPr>
          <w:b/>
        </w:rPr>
        <w:t>LĒMUMS</w:t>
      </w:r>
    </w:p>
    <w:p w14:paraId="17EDF913" w14:textId="77777777" w:rsidR="00906177" w:rsidRPr="00E54811" w:rsidRDefault="00906177" w:rsidP="00906177">
      <w:pPr>
        <w:pStyle w:val="NoSpacing"/>
        <w:jc w:val="center"/>
        <w:rPr>
          <w:b/>
        </w:rPr>
      </w:pPr>
      <w:r w:rsidRPr="00E54811">
        <w:rPr>
          <w:b/>
        </w:rPr>
        <w:t>Dobelē</w:t>
      </w:r>
    </w:p>
    <w:p w14:paraId="1F78F9E3" w14:textId="77777777" w:rsidR="00906177" w:rsidRPr="00E54811" w:rsidRDefault="00906177" w:rsidP="00906177">
      <w:pPr>
        <w:pStyle w:val="NoSpacing"/>
        <w:jc w:val="both"/>
        <w:rPr>
          <w:b/>
        </w:rPr>
      </w:pPr>
    </w:p>
    <w:p w14:paraId="7F1744D7" w14:textId="3DE43956"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F90CC7">
        <w:rPr>
          <w:b/>
          <w:bCs/>
        </w:rPr>
        <w:t xml:space="preserve"> </w:t>
      </w:r>
      <w:r w:rsidRPr="00E54811">
        <w:rPr>
          <w:b/>
          <w:bCs/>
        </w:rPr>
        <w:t>gada 30. martā</w:t>
      </w:r>
      <w:r w:rsidRPr="00E54811">
        <w:t xml:space="preserve">                                                                                                  </w:t>
      </w:r>
      <w:r w:rsidRPr="00E54811">
        <w:rPr>
          <w:b/>
          <w:color w:val="000000"/>
        </w:rPr>
        <w:t>Nr.</w:t>
      </w:r>
      <w:r w:rsidR="00F90CC7">
        <w:rPr>
          <w:b/>
          <w:color w:val="000000"/>
        </w:rPr>
        <w:t>149</w:t>
      </w:r>
      <w:r w:rsidRPr="00E54811">
        <w:rPr>
          <w:b/>
          <w:color w:val="000000"/>
        </w:rPr>
        <w:t>/5</w:t>
      </w:r>
    </w:p>
    <w:p w14:paraId="3AB8E1F8" w14:textId="2B92E83D" w:rsidR="00906177" w:rsidRPr="00E54811" w:rsidRDefault="00906177" w:rsidP="00906177">
      <w:pPr>
        <w:tabs>
          <w:tab w:val="left" w:pos="-24212"/>
        </w:tabs>
        <w:jc w:val="right"/>
        <w:rPr>
          <w:color w:val="000000"/>
        </w:rPr>
      </w:pPr>
      <w:r w:rsidRPr="00E54811">
        <w:rPr>
          <w:color w:val="000000"/>
        </w:rPr>
        <w:t xml:space="preserve">(prot.Nr.5, </w:t>
      </w:r>
      <w:r w:rsidR="00F90CC7">
        <w:rPr>
          <w:color w:val="000000"/>
        </w:rPr>
        <w:t>56</w:t>
      </w:r>
      <w:r w:rsidRPr="00E54811">
        <w:rPr>
          <w:color w:val="000000"/>
        </w:rPr>
        <w:t>.§)</w:t>
      </w:r>
    </w:p>
    <w:p w14:paraId="61C1B64B" w14:textId="77777777" w:rsidR="00906177" w:rsidRPr="00E54811" w:rsidRDefault="00906177" w:rsidP="00906177">
      <w:pPr>
        <w:pStyle w:val="NoSpacing"/>
        <w:jc w:val="both"/>
        <w:rPr>
          <w:b/>
        </w:rPr>
      </w:pPr>
    </w:p>
    <w:p w14:paraId="5F7B34DC" w14:textId="77777777" w:rsidR="00906177" w:rsidRPr="00E54811" w:rsidRDefault="00906177" w:rsidP="00906177">
      <w:pPr>
        <w:ind w:right="142" w:firstLine="720"/>
        <w:jc w:val="center"/>
        <w:rPr>
          <w:b/>
          <w:u w:val="single"/>
        </w:rPr>
      </w:pPr>
      <w:r w:rsidRPr="00E54811">
        <w:rPr>
          <w:b/>
          <w:u w:val="single"/>
        </w:rPr>
        <w:t>Par nekustamā īpašuma „Zirņi”</w:t>
      </w:r>
      <w:r>
        <w:rPr>
          <w:b/>
          <w:u w:val="single"/>
        </w:rPr>
        <w:t>,</w:t>
      </w:r>
      <w:r w:rsidRPr="00E54811">
        <w:rPr>
          <w:b/>
          <w:u w:val="single"/>
        </w:rPr>
        <w:t xml:space="preserve"> Bukaišu pagastā, Dobeles novadā atsavināšanu</w:t>
      </w:r>
    </w:p>
    <w:p w14:paraId="14A7BF0E" w14:textId="77777777" w:rsidR="00906177" w:rsidRPr="00E54811" w:rsidRDefault="00906177" w:rsidP="00906177">
      <w:pPr>
        <w:ind w:right="142" w:firstLine="720"/>
        <w:jc w:val="center"/>
      </w:pPr>
    </w:p>
    <w:p w14:paraId="02593B7B" w14:textId="77777777" w:rsidR="00906177" w:rsidRPr="00E54811" w:rsidRDefault="00906177" w:rsidP="00906177">
      <w:pPr>
        <w:tabs>
          <w:tab w:val="num" w:pos="-3686"/>
        </w:tabs>
        <w:spacing w:line="257" w:lineRule="auto"/>
        <w:ind w:left="-142" w:right="-96" w:firstLine="568"/>
        <w:jc w:val="both"/>
        <w:rPr>
          <w:color w:val="000000"/>
        </w:rPr>
      </w:pPr>
      <w:r w:rsidRPr="00E54811">
        <w:t xml:space="preserve">Dobeles novada dome ir izskatījusi ierosinājumu atsavināt </w:t>
      </w:r>
      <w:r w:rsidRPr="00E54811">
        <w:rPr>
          <w:color w:val="000000"/>
        </w:rPr>
        <w:t>pašvaldībai piederošo nekustamo īpašumu „Zirņi”, Bukaišu pagastā, Dobeles novadā, kadastra numurs 4656 006 0513.</w:t>
      </w:r>
    </w:p>
    <w:p w14:paraId="344B846C" w14:textId="77777777" w:rsidR="00906177" w:rsidRPr="00E54811" w:rsidRDefault="00906177" w:rsidP="00906177">
      <w:pPr>
        <w:spacing w:line="257" w:lineRule="auto"/>
        <w:ind w:left="-142" w:right="-96" w:firstLine="568"/>
        <w:jc w:val="both"/>
        <w:rPr>
          <w:color w:val="000000"/>
        </w:rPr>
      </w:pPr>
      <w:r w:rsidRPr="00E54811">
        <w:rPr>
          <w:color w:val="000000"/>
        </w:rPr>
        <w:t>Izskatot ierosinājumu, dome konstatēja:</w:t>
      </w:r>
    </w:p>
    <w:p w14:paraId="5023F98E" w14:textId="77777777" w:rsidR="00906177" w:rsidRPr="00E54811" w:rsidRDefault="00906177" w:rsidP="00906177">
      <w:pPr>
        <w:spacing w:line="257" w:lineRule="auto"/>
        <w:ind w:left="-142" w:right="-96" w:firstLine="568"/>
        <w:jc w:val="both"/>
      </w:pPr>
      <w:r w:rsidRPr="00E54811">
        <w:t xml:space="preserve">Dobeles novada pašvaldībai ir nostiprinātas īpašuma tiesības uz nekustamo īpašumu „Zirņi”, Bukaišu pagastā, Dobeles novadā, kadastra numurs 4656 006 0513, kas sastāv no vienas neapbūvētas zemes vienības ar kadastra apzīmējumu 4656 006 0607, kopplatība 1,5998 ha, tai skaitā 1,5998 ha lauksaimniecībā izmantojamā zeme, Zemgales rajona tiesas Bukaišu pagasta zemesgrāmatā, nodalījuma numurs 100000616728. </w:t>
      </w:r>
    </w:p>
    <w:p w14:paraId="0F2990A9" w14:textId="77777777" w:rsidR="00906177" w:rsidRPr="00E54811" w:rsidRDefault="00906177" w:rsidP="00906177">
      <w:pPr>
        <w:spacing w:line="257" w:lineRule="auto"/>
        <w:ind w:left="-142" w:right="-96" w:firstLine="568"/>
        <w:jc w:val="both"/>
        <w:rPr>
          <w:color w:val="000000"/>
        </w:rPr>
      </w:pPr>
      <w:r w:rsidRPr="00E54811">
        <w:rPr>
          <w:color w:val="000000"/>
        </w:rPr>
        <w:t>Norādītais īpašums ir nodots nomā (nomas līgums reģistrēts pašvaldībā 2020.gada 1.jūnijā, Nr.20-16-B), un nav nepieciešams Dobeles novada pašvaldībai tās patstāvīgo funkciju izpildei.</w:t>
      </w:r>
    </w:p>
    <w:p w14:paraId="489F4F3A" w14:textId="77777777" w:rsidR="00906177" w:rsidRPr="00E54811" w:rsidRDefault="00906177" w:rsidP="00906177">
      <w:pPr>
        <w:spacing w:line="257" w:lineRule="auto"/>
        <w:ind w:left="-142" w:right="-96" w:firstLine="568"/>
        <w:jc w:val="both"/>
        <w:rPr>
          <w:color w:val="000000"/>
        </w:rPr>
      </w:pPr>
      <w:r w:rsidRPr="00E54811">
        <w:rPr>
          <w:color w:val="000000"/>
        </w:rPr>
        <w:t xml:space="preserve">Ņemot vērā norādītos apstākļus, lai lietderīgāk apsaimniekotu pašvaldības nekustamo īpašumu, kā visizdevīgākā pašvaldības rīcība ir atzīstama šī nekustamā īpašuma atsavināšana. </w:t>
      </w:r>
    </w:p>
    <w:p w14:paraId="22AF47E0" w14:textId="77777777" w:rsidR="00906177" w:rsidRPr="00F90CC7" w:rsidRDefault="00906177" w:rsidP="00906177">
      <w:pPr>
        <w:spacing w:line="257" w:lineRule="auto"/>
        <w:ind w:left="-142" w:right="-96" w:firstLine="568"/>
        <w:jc w:val="both"/>
      </w:pPr>
      <w:r w:rsidRPr="00E54811">
        <w:t xml:space="preserve">Saskaņā ar 2022.gada 25.janvārī veikto tirgus novērtējumu, ko atbilstoši </w:t>
      </w:r>
      <w:hyperlink r:id="rId210" w:tgtFrame="_top" w:tooltip="Standartizācijas likums" w:history="1">
        <w:r w:rsidRPr="00F90CC7">
          <w:rPr>
            <w:rStyle w:val="Hyperlink"/>
            <w:color w:val="auto"/>
            <w:u w:val="none"/>
          </w:rPr>
          <w:t>Standartizācijas likumā</w:t>
        </w:r>
      </w:hyperlink>
      <w:r w:rsidRPr="00F90CC7">
        <w:rPr>
          <w:rStyle w:val="apple-converted-space"/>
        </w:rPr>
        <w:t xml:space="preserve"> </w:t>
      </w:r>
      <w:r w:rsidRPr="00F90CC7">
        <w:t>paredzētajā kārtībā apstiprinātajiem Latvijas īpašuma vērtēšanas standartiem veica SIA “INTERBALTIJA”, nekustamā īpašuma „Zirņi”, Bukaišu pagastā, Dobeles novadā, tirgus vērtība ir noteikta 11900 EUR apmērā.</w:t>
      </w:r>
    </w:p>
    <w:p w14:paraId="3965341E" w14:textId="77777777" w:rsidR="00906177" w:rsidRPr="00E54811" w:rsidRDefault="00906177" w:rsidP="00906177">
      <w:pPr>
        <w:spacing w:line="257" w:lineRule="auto"/>
        <w:ind w:left="-142" w:right="-96" w:firstLine="568"/>
        <w:jc w:val="both"/>
      </w:pPr>
      <w:r w:rsidRPr="00F90CC7">
        <w:t xml:space="preserve">Saskaņā ar </w:t>
      </w:r>
      <w:r w:rsidRPr="00F90CC7">
        <w:rPr>
          <w:bCs/>
        </w:rPr>
        <w:t>Publiskas personas mantas atsavināšanas likuma</w:t>
      </w:r>
      <w:r w:rsidRPr="00F90CC7">
        <w:t xml:space="preserve"> Pārejas noteikumu 12.punktu, līdz brīdim, kad spēku zaudē</w:t>
      </w:r>
      <w:r w:rsidRPr="00F90CC7">
        <w:rPr>
          <w:rStyle w:val="apple-converted-space"/>
        </w:rPr>
        <w:t xml:space="preserve"> </w:t>
      </w:r>
      <w:hyperlink r:id="rId211" w:tgtFrame="_top" w:tooltip="Valsts un pašvaldību īpašuma privatizācijas un privatizācijas sertifikātu izmantošanas pabeigšanas likums" w:history="1">
        <w:r w:rsidRPr="00F90CC7">
          <w:rPr>
            <w:rStyle w:val="Hyperlink"/>
            <w:color w:val="auto"/>
            <w:u w:val="none"/>
          </w:rPr>
          <w:t>Valsts un pašvaldību īpašuma privatizācijas un privatizācijas sertifikātu izmantošanas pabeigšanas likums</w:t>
        </w:r>
      </w:hyperlink>
      <w:r w:rsidRPr="00E54811">
        <w:t>, atsavināmā neapbūvētā zemesgabala nosacītā cena nedrīkst būt zemāka par zemāko no šādām vērtībām: attiecīgā zemesgabala kadastrālo vērtību vai zemes kadastrālo vērtību 2007.gada 31.decembrī.</w:t>
      </w:r>
    </w:p>
    <w:p w14:paraId="7A8D3145" w14:textId="77777777" w:rsidR="00906177" w:rsidRPr="00E54811" w:rsidRDefault="00906177" w:rsidP="00906177">
      <w:pPr>
        <w:spacing w:line="257" w:lineRule="auto"/>
        <w:ind w:left="-142" w:right="-96" w:firstLine="568"/>
        <w:jc w:val="both"/>
      </w:pPr>
      <w:r w:rsidRPr="00E54811">
        <w:t xml:space="preserve">Saskaņā ar Valsts zemes dienesta Nekustamā īpašuma valsts kadastra informācijas sistēmā norādītiem datiem, zemesgabala </w:t>
      </w:r>
      <w:r w:rsidRPr="00E54811">
        <w:rPr>
          <w:color w:val="000000"/>
        </w:rPr>
        <w:t>„Zirņi”, Bukaišu pagastā, Dobeles novadā</w:t>
      </w:r>
      <w:r w:rsidRPr="00E54811">
        <w:t xml:space="preserve"> aktuālā kadastrālā vērtība ir 3776 EUR.</w:t>
      </w:r>
    </w:p>
    <w:p w14:paraId="15A8241F" w14:textId="77777777" w:rsidR="00906177" w:rsidRPr="00E54811" w:rsidRDefault="00906177" w:rsidP="00906177">
      <w:pPr>
        <w:spacing w:line="257" w:lineRule="auto"/>
        <w:ind w:left="-142" w:right="-96" w:firstLine="568"/>
        <w:jc w:val="both"/>
        <w:rPr>
          <w:bCs/>
        </w:rPr>
      </w:pPr>
      <w:r w:rsidRPr="00E54811">
        <w:t xml:space="preserve">Nekustamā īpašuma </w:t>
      </w:r>
      <w:r w:rsidRPr="00E54811">
        <w:rPr>
          <w:color w:val="000000"/>
        </w:rPr>
        <w:t>„Zirņi”, Bukaišu pagastā, Dobeles novadā</w:t>
      </w:r>
      <w:r w:rsidRPr="00E54811">
        <w:t>, pirmpirkuma tiesības, saskaņā ar likuma “</w:t>
      </w:r>
      <w:r w:rsidRPr="00E54811">
        <w:rPr>
          <w:bCs/>
        </w:rPr>
        <w:t>Par zemes privatizāciju lauku apvidos” 30.</w:t>
      </w:r>
      <w:r w:rsidRPr="00E54811">
        <w:rPr>
          <w:bCs/>
          <w:vertAlign w:val="superscript"/>
        </w:rPr>
        <w:t xml:space="preserve">2 </w:t>
      </w:r>
      <w:r w:rsidRPr="00E54811">
        <w:rPr>
          <w:bCs/>
        </w:rPr>
        <w:t xml:space="preserve">pantu, ir nekustamā īpašuma pašreizējam nomniekam, kas ņemams vērā, rīkojot izsoli. </w:t>
      </w:r>
    </w:p>
    <w:p w14:paraId="05910425" w14:textId="6F65162B" w:rsidR="00906177" w:rsidRPr="00E54811" w:rsidRDefault="00906177" w:rsidP="00906177">
      <w:pPr>
        <w:spacing w:line="257" w:lineRule="auto"/>
        <w:ind w:left="-142" w:right="-96" w:firstLine="568"/>
        <w:jc w:val="both"/>
        <w:rPr>
          <w:color w:val="000000"/>
        </w:rPr>
      </w:pPr>
      <w:r w:rsidRPr="00E54811">
        <w:rPr>
          <w:color w:val="000000"/>
        </w:rPr>
        <w:t xml:space="preserve">Pamatojoties uz Publiskas personas mantas atsavināšanas likuma 4.panta pirmo daļu, 5.panta pirmo daļu, 9. panta otro daļu, 10.panta otro daļu un 11.panta pirmo daļu, likuma „Par pašvaldībām” 21.pantu, </w:t>
      </w:r>
      <w:r w:rsidRPr="00E54811">
        <w:t>likuma “</w:t>
      </w:r>
      <w:r w:rsidRPr="00E54811">
        <w:rPr>
          <w:bCs/>
        </w:rPr>
        <w:t>Par zemes privatizāciju lauku apvidos” 30.</w:t>
      </w:r>
      <w:r w:rsidRPr="00E54811">
        <w:rPr>
          <w:bCs/>
          <w:vertAlign w:val="superscript"/>
        </w:rPr>
        <w:t xml:space="preserve">2 </w:t>
      </w:r>
      <w:r w:rsidRPr="00E54811">
        <w:rPr>
          <w:bCs/>
        </w:rPr>
        <w:t>pantu</w:t>
      </w:r>
      <w:r w:rsidRPr="00E54811">
        <w:t xml:space="preserve"> </w:t>
      </w:r>
      <w:r w:rsidRPr="00E54811">
        <w:rPr>
          <w:color w:val="000000"/>
        </w:rPr>
        <w:t xml:space="preserve">un </w:t>
      </w:r>
      <w:r w:rsidRPr="00E54811">
        <w:t>Ministru kabineta 2011. gada 1. februāra noteikumu Nr. 109 “Kārtība, kādā atsavināma publiskas personas manta” 38. punktu</w:t>
      </w:r>
      <w:r w:rsidRPr="00E54811">
        <w:rPr>
          <w:color w:val="000000"/>
        </w:rPr>
        <w:t xml:space="preserve">, </w:t>
      </w:r>
      <w:r w:rsidR="00F90CC7" w:rsidRPr="00E54811">
        <w:rPr>
          <w:rFonts w:eastAsia="Calibri"/>
          <w:lang w:eastAsia="en-US"/>
        </w:rPr>
        <w:t xml:space="preserve">atklāti balsojot: </w:t>
      </w:r>
      <w:r w:rsidR="00F90CC7" w:rsidRPr="00E54811">
        <w:rPr>
          <w:iCs/>
        </w:rPr>
        <w:t>PAR</w:t>
      </w:r>
      <w:r w:rsidR="00F90CC7">
        <w:rPr>
          <w:iCs/>
        </w:rPr>
        <w:t xml:space="preserve"> </w:t>
      </w:r>
      <w:r w:rsidR="00F90CC7" w:rsidRPr="00E54811">
        <w:rPr>
          <w:iCs/>
        </w:rPr>
        <w:t>-</w:t>
      </w:r>
      <w:r w:rsidR="00F90CC7">
        <w:rPr>
          <w:iCs/>
        </w:rPr>
        <w:t xml:space="preserve"> 17</w:t>
      </w:r>
      <w:r w:rsidR="00F90CC7" w:rsidRPr="00F75DB4">
        <w:rPr>
          <w:rFonts w:eastAsia="Calibri"/>
          <w:color w:val="000000"/>
          <w:lang w:eastAsia="en-US"/>
        </w:rPr>
        <w:t xml:space="preserve">  (</w:t>
      </w:r>
      <w:r w:rsidR="00F90CC7">
        <w:t xml:space="preserve">Ģirts Ante, </w:t>
      </w:r>
      <w:r w:rsidR="00F90CC7" w:rsidRPr="00FE5C59">
        <w:rPr>
          <w:bCs/>
          <w:lang w:eastAsia="et-EE"/>
        </w:rPr>
        <w:t>K</w:t>
      </w:r>
      <w:r w:rsidR="00F90CC7">
        <w:rPr>
          <w:bCs/>
          <w:lang w:eastAsia="et-EE"/>
        </w:rPr>
        <w:t xml:space="preserve">ristīne </w:t>
      </w:r>
      <w:r w:rsidR="00F90CC7" w:rsidRPr="00FE5C59">
        <w:rPr>
          <w:bCs/>
          <w:lang w:eastAsia="et-EE"/>
        </w:rPr>
        <w:t xml:space="preserve">Briede, </w:t>
      </w:r>
      <w:r w:rsidR="00F90CC7">
        <w:rPr>
          <w:bCs/>
          <w:lang w:eastAsia="et-EE"/>
        </w:rPr>
        <w:t xml:space="preserve">Sarmīte Dude, </w:t>
      </w:r>
      <w:r w:rsidR="00F90CC7" w:rsidRPr="00FE5C59">
        <w:rPr>
          <w:bCs/>
          <w:lang w:eastAsia="et-EE"/>
        </w:rPr>
        <w:t>M</w:t>
      </w:r>
      <w:r w:rsidR="00F90CC7">
        <w:rPr>
          <w:bCs/>
          <w:lang w:eastAsia="et-EE"/>
        </w:rPr>
        <w:t xml:space="preserve">āris </w:t>
      </w:r>
      <w:r w:rsidR="00F90CC7" w:rsidRPr="00FE5C59">
        <w:rPr>
          <w:bCs/>
          <w:lang w:eastAsia="et-EE"/>
        </w:rPr>
        <w:t>Feldmanis, E</w:t>
      </w:r>
      <w:r w:rsidR="00F90CC7">
        <w:rPr>
          <w:bCs/>
          <w:lang w:eastAsia="et-EE"/>
        </w:rPr>
        <w:t xml:space="preserve">dgars </w:t>
      </w:r>
      <w:r w:rsidR="00F90CC7" w:rsidRPr="00FE5C59">
        <w:rPr>
          <w:bCs/>
          <w:lang w:eastAsia="et-EE"/>
        </w:rPr>
        <w:t>Gaigalis, I</w:t>
      </w:r>
      <w:r w:rsidR="00F90CC7">
        <w:rPr>
          <w:bCs/>
          <w:lang w:eastAsia="et-EE"/>
        </w:rPr>
        <w:t xml:space="preserve">vars </w:t>
      </w:r>
      <w:r w:rsidR="00F90CC7" w:rsidRPr="00FE5C59">
        <w:rPr>
          <w:bCs/>
          <w:lang w:eastAsia="et-EE"/>
        </w:rPr>
        <w:t>Gorskis, G</w:t>
      </w:r>
      <w:r w:rsidR="00F90CC7">
        <w:rPr>
          <w:bCs/>
          <w:lang w:eastAsia="et-EE"/>
        </w:rPr>
        <w:t xml:space="preserve">ints </w:t>
      </w:r>
      <w:r w:rsidR="00F90CC7" w:rsidRPr="00FE5C59">
        <w:rPr>
          <w:bCs/>
          <w:lang w:eastAsia="et-EE"/>
        </w:rPr>
        <w:t>Kaminskis, E</w:t>
      </w:r>
      <w:r w:rsidR="00F90CC7">
        <w:rPr>
          <w:bCs/>
          <w:lang w:eastAsia="et-EE"/>
        </w:rPr>
        <w:t xml:space="preserve">dgars </w:t>
      </w:r>
      <w:r w:rsidR="00F90CC7" w:rsidRPr="00FE5C59">
        <w:rPr>
          <w:bCs/>
          <w:lang w:eastAsia="et-EE"/>
        </w:rPr>
        <w:t>Laimiņš, A</w:t>
      </w:r>
      <w:r w:rsidR="00F90CC7">
        <w:rPr>
          <w:bCs/>
          <w:lang w:eastAsia="et-EE"/>
        </w:rPr>
        <w:t xml:space="preserve">ndris </w:t>
      </w:r>
      <w:r w:rsidR="00F90CC7" w:rsidRPr="00FE5C59">
        <w:rPr>
          <w:bCs/>
          <w:lang w:eastAsia="et-EE"/>
        </w:rPr>
        <w:t xml:space="preserve">Podvinskis, </w:t>
      </w:r>
      <w:r w:rsidR="00F90CC7">
        <w:rPr>
          <w:bCs/>
          <w:lang w:eastAsia="et-EE"/>
        </w:rPr>
        <w:t xml:space="preserve">Viesturs Reinfelds, </w:t>
      </w:r>
      <w:r w:rsidR="00F90CC7" w:rsidRPr="00FE5C59">
        <w:rPr>
          <w:bCs/>
          <w:lang w:eastAsia="et-EE"/>
        </w:rPr>
        <w:t>D</w:t>
      </w:r>
      <w:r w:rsidR="00F90CC7">
        <w:rPr>
          <w:bCs/>
          <w:lang w:eastAsia="et-EE"/>
        </w:rPr>
        <w:t xml:space="preserve">ace </w:t>
      </w:r>
      <w:r w:rsidR="00F90CC7" w:rsidRPr="00FE5C59">
        <w:rPr>
          <w:bCs/>
          <w:lang w:eastAsia="et-EE"/>
        </w:rPr>
        <w:t xml:space="preserve">Reinika, </w:t>
      </w:r>
      <w:r w:rsidR="00F90CC7">
        <w:rPr>
          <w:bCs/>
          <w:lang w:eastAsia="et-EE"/>
        </w:rPr>
        <w:t xml:space="preserve">Sanita Olševska, Ainārs Meiers, </w:t>
      </w:r>
      <w:r w:rsidR="00F90CC7" w:rsidRPr="00FE5C59">
        <w:rPr>
          <w:bCs/>
          <w:lang w:eastAsia="et-EE"/>
        </w:rPr>
        <w:t>G</w:t>
      </w:r>
      <w:r w:rsidR="00F90CC7">
        <w:rPr>
          <w:bCs/>
          <w:lang w:eastAsia="et-EE"/>
        </w:rPr>
        <w:t xml:space="preserve">untis </w:t>
      </w:r>
      <w:r w:rsidR="00F90CC7" w:rsidRPr="00FE5C59">
        <w:rPr>
          <w:bCs/>
          <w:lang w:eastAsia="et-EE"/>
        </w:rPr>
        <w:t>Safranovičs, A</w:t>
      </w:r>
      <w:r w:rsidR="00F90CC7">
        <w:rPr>
          <w:bCs/>
          <w:lang w:eastAsia="et-EE"/>
        </w:rPr>
        <w:t xml:space="preserve">ndrejs </w:t>
      </w:r>
      <w:r w:rsidR="00F90CC7" w:rsidRPr="00FE5C59">
        <w:rPr>
          <w:bCs/>
          <w:lang w:eastAsia="et-EE"/>
        </w:rPr>
        <w:t xml:space="preserve">Spridzāns, </w:t>
      </w:r>
      <w:r w:rsidR="00F90CC7">
        <w:rPr>
          <w:bCs/>
          <w:lang w:eastAsia="et-EE"/>
        </w:rPr>
        <w:t>Ivars Stanga, Indra Špela</w:t>
      </w:r>
      <w:r w:rsidR="00F90CC7" w:rsidRPr="00F75DB4">
        <w:rPr>
          <w:rFonts w:eastAsia="Calibri"/>
          <w:color w:val="000000"/>
          <w:lang w:eastAsia="en-US"/>
        </w:rPr>
        <w:t>)</w:t>
      </w:r>
      <w:r w:rsidR="00F90CC7">
        <w:rPr>
          <w:rFonts w:eastAsia="Calibri"/>
          <w:color w:val="000000"/>
          <w:lang w:eastAsia="en-US"/>
        </w:rPr>
        <w:t>,</w:t>
      </w:r>
      <w:r w:rsidR="00F90CC7" w:rsidRPr="00E54811">
        <w:rPr>
          <w:iCs/>
        </w:rPr>
        <w:t xml:space="preserve"> PRET</w:t>
      </w:r>
      <w:r w:rsidR="00F90CC7">
        <w:rPr>
          <w:iCs/>
        </w:rPr>
        <w:t xml:space="preserve"> </w:t>
      </w:r>
      <w:r w:rsidR="00F90CC7" w:rsidRPr="00E54811">
        <w:rPr>
          <w:iCs/>
        </w:rPr>
        <w:t>-</w:t>
      </w:r>
      <w:r w:rsidR="00F90CC7">
        <w:rPr>
          <w:iCs/>
        </w:rPr>
        <w:t xml:space="preserve"> nav</w:t>
      </w:r>
      <w:r w:rsidR="00F90CC7" w:rsidRPr="00E54811">
        <w:rPr>
          <w:iCs/>
        </w:rPr>
        <w:t>, ATTURAS</w:t>
      </w:r>
      <w:r w:rsidR="00F90CC7">
        <w:rPr>
          <w:iCs/>
        </w:rPr>
        <w:t xml:space="preserve"> – nav, </w:t>
      </w:r>
      <w:r w:rsidRPr="00E54811">
        <w:t xml:space="preserve">Dobeles novada dome </w:t>
      </w:r>
      <w:r w:rsidRPr="00F90CC7">
        <w:rPr>
          <w:b/>
          <w:bCs/>
          <w:color w:val="000000"/>
        </w:rPr>
        <w:t>NOLEMJ</w:t>
      </w:r>
      <w:r w:rsidRPr="00E54811">
        <w:rPr>
          <w:color w:val="000000"/>
        </w:rPr>
        <w:t>:</w:t>
      </w:r>
    </w:p>
    <w:p w14:paraId="2758A26F" w14:textId="77777777" w:rsidR="00906177" w:rsidRPr="00E54811" w:rsidRDefault="00906177" w:rsidP="00F90CC7">
      <w:pPr>
        <w:pStyle w:val="ListParagraph"/>
        <w:numPr>
          <w:ilvl w:val="0"/>
          <w:numId w:val="119"/>
        </w:numPr>
        <w:ind w:right="-141"/>
        <w:contextualSpacing/>
        <w:jc w:val="both"/>
      </w:pPr>
      <w:r w:rsidRPr="00E54811">
        <w:t xml:space="preserve">Atsavināt nekustamo īpašumu – zemesgabalu </w:t>
      </w:r>
      <w:r w:rsidRPr="00F90CC7">
        <w:rPr>
          <w:color w:val="000000"/>
        </w:rPr>
        <w:t>„Zirņi”, Bukaišu pagastā, Dobeles novadā, kadastra numurs 4656 006 0513, kas sastāv no vienas neapbūvētas zemes vienības ar kadastra apzīmējumu 4656 006 0607, kopplatība 1,5998 ha, tai skaitā 1,5998 ha lauksaimniecībā izmantojamā zeme,</w:t>
      </w:r>
      <w:r w:rsidRPr="00E54811">
        <w:t xml:space="preserve"> pārdodot to atklātā mutiskā izsolē ar augšupejošu soli.</w:t>
      </w:r>
    </w:p>
    <w:p w14:paraId="0E5C4F7F" w14:textId="160E1D49" w:rsidR="00906177" w:rsidRPr="00F90CC7" w:rsidRDefault="00906177" w:rsidP="00F90CC7">
      <w:pPr>
        <w:pStyle w:val="ListParagraph"/>
        <w:numPr>
          <w:ilvl w:val="0"/>
          <w:numId w:val="119"/>
        </w:numPr>
        <w:ind w:right="-141"/>
        <w:contextualSpacing/>
        <w:jc w:val="both"/>
        <w:rPr>
          <w:rFonts w:eastAsia="Arial"/>
        </w:rPr>
      </w:pPr>
      <w:r w:rsidRPr="00E54811">
        <w:t>Noteikt lēmuma 1. punktā atsavināmā nekustamā īpašuma izsoles sākumcenu</w:t>
      </w:r>
      <w:r w:rsidRPr="00F90CC7">
        <w:rPr>
          <w:color w:val="FF0000"/>
        </w:rPr>
        <w:t xml:space="preserve"> </w:t>
      </w:r>
      <w:r w:rsidRPr="00E54811">
        <w:t>11900 EUR</w:t>
      </w:r>
      <w:r w:rsidRPr="00F90CC7">
        <w:rPr>
          <w:kern w:val="2"/>
        </w:rPr>
        <w:t>.</w:t>
      </w:r>
    </w:p>
    <w:p w14:paraId="06628672" w14:textId="77777777" w:rsidR="00906177" w:rsidRPr="00F90CC7" w:rsidRDefault="00906177" w:rsidP="00F90CC7">
      <w:pPr>
        <w:pStyle w:val="ListParagraph"/>
        <w:numPr>
          <w:ilvl w:val="0"/>
          <w:numId w:val="119"/>
        </w:numPr>
        <w:ind w:right="-141"/>
        <w:contextualSpacing/>
        <w:jc w:val="both"/>
        <w:rPr>
          <w:rFonts w:eastAsia="Arial"/>
        </w:rPr>
      </w:pPr>
      <w:r w:rsidRPr="00E54811">
        <w:t>Noteikt, ka nekustamā īpašuma „Zirņi”, Bukaišu pagastā, Dobeles novadā, kadastra numurs 4656 005 0513, pirmpirkuma tiesības</w:t>
      </w:r>
      <w:r w:rsidRPr="00F90CC7">
        <w:rPr>
          <w:bCs/>
        </w:rPr>
        <w:t xml:space="preserve"> ir nekustamā īpašuma pašreizējam nomniekam.</w:t>
      </w:r>
    </w:p>
    <w:p w14:paraId="0CCC6596" w14:textId="77777777" w:rsidR="00906177" w:rsidRPr="00F90CC7" w:rsidRDefault="00906177" w:rsidP="00F90CC7">
      <w:pPr>
        <w:pStyle w:val="ListParagraph"/>
        <w:numPr>
          <w:ilvl w:val="0"/>
          <w:numId w:val="119"/>
        </w:numPr>
        <w:ind w:right="-141"/>
        <w:contextualSpacing/>
        <w:jc w:val="both"/>
        <w:rPr>
          <w:rFonts w:eastAsia="Arial"/>
        </w:rPr>
      </w:pPr>
      <w:r w:rsidRPr="00F90CC7">
        <w:rPr>
          <w:rFonts w:eastAsia="Arial"/>
        </w:rPr>
        <w:t>Uzdot Dobeles novada pašvaldības Nekustamo īpašumu komisijai apstiprināt izsoles noteikumus un organizēt nekustamā īpašuma atsavināšanu likumā noteiktā kārtībā.</w:t>
      </w:r>
    </w:p>
    <w:p w14:paraId="1861D861" w14:textId="77777777" w:rsidR="00906177" w:rsidRPr="00E54811" w:rsidRDefault="00906177" w:rsidP="00F90CC7">
      <w:pPr>
        <w:jc w:val="right"/>
        <w:rPr>
          <w:b/>
        </w:rPr>
      </w:pPr>
    </w:p>
    <w:p w14:paraId="7CB6AD25" w14:textId="77777777" w:rsidR="00906177" w:rsidRPr="00E54811" w:rsidRDefault="00906177" w:rsidP="00906177">
      <w:pPr>
        <w:jc w:val="right"/>
        <w:rPr>
          <w:b/>
        </w:rPr>
      </w:pPr>
    </w:p>
    <w:p w14:paraId="071D4F38" w14:textId="77777777" w:rsidR="00906177" w:rsidRPr="00E54811" w:rsidRDefault="00906177" w:rsidP="00906177">
      <w:pPr>
        <w:pStyle w:val="ListParagraph"/>
        <w:ind w:left="57" w:right="-694"/>
        <w:jc w:val="both"/>
      </w:pPr>
      <w:r w:rsidRPr="00E54811">
        <w:t>Domes priekšsēdētājs                                                                                                  I.Gorskis</w:t>
      </w:r>
    </w:p>
    <w:p w14:paraId="0A74C4AE" w14:textId="77777777" w:rsidR="00906177" w:rsidRPr="00E54811" w:rsidRDefault="00906177" w:rsidP="00906177">
      <w:pPr>
        <w:pStyle w:val="ListParagraph"/>
        <w:ind w:left="57"/>
        <w:jc w:val="both"/>
        <w:rPr>
          <w:color w:val="FF0000"/>
        </w:rPr>
      </w:pPr>
    </w:p>
    <w:p w14:paraId="4C688317" w14:textId="77777777" w:rsidR="00906177" w:rsidRPr="00E54811" w:rsidRDefault="00906177" w:rsidP="00906177"/>
    <w:p w14:paraId="6079EA16" w14:textId="440B0BB3" w:rsidR="00906177" w:rsidRPr="00E54811" w:rsidRDefault="00906177" w:rsidP="00906177">
      <w:pPr>
        <w:tabs>
          <w:tab w:val="left" w:pos="-24212"/>
        </w:tabs>
        <w:jc w:val="right"/>
        <w:rPr>
          <w:b/>
        </w:rPr>
      </w:pPr>
      <w:r w:rsidRPr="00E54811">
        <w:rPr>
          <w:b/>
        </w:rPr>
        <w:br w:type="page"/>
      </w:r>
    </w:p>
    <w:p w14:paraId="40163AF0" w14:textId="1061F9B5"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01CDB7B6" wp14:editId="6688278B">
            <wp:extent cx="676275" cy="752475"/>
            <wp:effectExtent l="0" t="0" r="9525" b="9525"/>
            <wp:docPr id="160" name="Picture 1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FDFE713" w14:textId="77777777" w:rsidR="00906177" w:rsidRPr="00E54811" w:rsidRDefault="00906177" w:rsidP="00906177">
      <w:pPr>
        <w:pStyle w:val="Header"/>
        <w:jc w:val="center"/>
        <w:rPr>
          <w:sz w:val="20"/>
        </w:rPr>
      </w:pPr>
      <w:r w:rsidRPr="00E54811">
        <w:rPr>
          <w:sz w:val="20"/>
        </w:rPr>
        <w:t>LATVIJAS REPUBLIKA</w:t>
      </w:r>
    </w:p>
    <w:p w14:paraId="3BB08E3B" w14:textId="77777777" w:rsidR="00906177" w:rsidRPr="00E54811" w:rsidRDefault="00906177" w:rsidP="00906177">
      <w:pPr>
        <w:pStyle w:val="Header"/>
        <w:jc w:val="center"/>
        <w:rPr>
          <w:b/>
          <w:sz w:val="32"/>
          <w:szCs w:val="32"/>
        </w:rPr>
      </w:pPr>
      <w:r w:rsidRPr="00E54811">
        <w:rPr>
          <w:b/>
          <w:sz w:val="32"/>
          <w:szCs w:val="32"/>
        </w:rPr>
        <w:t>DOBELES NOVADA DOME</w:t>
      </w:r>
    </w:p>
    <w:p w14:paraId="7F4D4E76"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53C80DAF" w14:textId="77777777" w:rsidR="00906177" w:rsidRPr="00E54811" w:rsidRDefault="00906177" w:rsidP="00906177">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212" w:history="1">
        <w:r w:rsidRPr="00E54811">
          <w:rPr>
            <w:rStyle w:val="Hyperlink"/>
            <w:rFonts w:eastAsia="Calibri"/>
            <w:sz w:val="16"/>
            <w:szCs w:val="16"/>
          </w:rPr>
          <w:t>d</w:t>
        </w:r>
        <w:r w:rsidRPr="004300DD">
          <w:rPr>
            <w:rStyle w:val="Hyperlink"/>
            <w:rFonts w:eastAsia="Calibri"/>
            <w:color w:val="auto"/>
            <w:sz w:val="16"/>
            <w:szCs w:val="16"/>
          </w:rPr>
          <w:t>ome@dobele.lv</w:t>
        </w:r>
      </w:hyperlink>
    </w:p>
    <w:p w14:paraId="3CC1E67D" w14:textId="77777777" w:rsidR="00906177" w:rsidRPr="00E54811" w:rsidRDefault="00906177" w:rsidP="00906177">
      <w:pPr>
        <w:pStyle w:val="Default"/>
        <w:jc w:val="center"/>
        <w:rPr>
          <w:b/>
          <w:bCs/>
        </w:rPr>
      </w:pPr>
    </w:p>
    <w:p w14:paraId="75B4232C" w14:textId="77777777" w:rsidR="00906177" w:rsidRPr="00E54811" w:rsidRDefault="00906177" w:rsidP="00906177">
      <w:pPr>
        <w:pStyle w:val="NoSpacing"/>
        <w:jc w:val="center"/>
        <w:rPr>
          <w:b/>
        </w:rPr>
      </w:pPr>
      <w:r w:rsidRPr="00E54811">
        <w:rPr>
          <w:b/>
        </w:rPr>
        <w:t>LĒMUMS</w:t>
      </w:r>
    </w:p>
    <w:p w14:paraId="1AB6400E" w14:textId="77777777" w:rsidR="00906177" w:rsidRPr="00E54811" w:rsidRDefault="00906177" w:rsidP="00906177">
      <w:pPr>
        <w:pStyle w:val="NoSpacing"/>
        <w:jc w:val="center"/>
        <w:rPr>
          <w:b/>
        </w:rPr>
      </w:pPr>
      <w:r w:rsidRPr="00E54811">
        <w:rPr>
          <w:b/>
        </w:rPr>
        <w:t>Dobelē</w:t>
      </w:r>
    </w:p>
    <w:p w14:paraId="5CC4104F" w14:textId="77777777" w:rsidR="00906177" w:rsidRPr="00E54811" w:rsidRDefault="00906177" w:rsidP="00906177">
      <w:pPr>
        <w:pStyle w:val="NoSpacing"/>
        <w:jc w:val="both"/>
        <w:rPr>
          <w:b/>
        </w:rPr>
      </w:pPr>
    </w:p>
    <w:p w14:paraId="68B27B84" w14:textId="7FE063B4"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4300DD">
        <w:rPr>
          <w:b/>
          <w:bCs/>
        </w:rPr>
        <w:t xml:space="preserve"> </w:t>
      </w:r>
      <w:r w:rsidRPr="00E54811">
        <w:rPr>
          <w:b/>
          <w:bCs/>
        </w:rPr>
        <w:t>gada 30. martā</w:t>
      </w:r>
      <w:r w:rsidRPr="00E54811">
        <w:t xml:space="preserve">                                                                                                  </w:t>
      </w:r>
      <w:r w:rsidRPr="00E54811">
        <w:rPr>
          <w:b/>
          <w:color w:val="000000"/>
        </w:rPr>
        <w:t>Nr.</w:t>
      </w:r>
      <w:r w:rsidR="004300DD">
        <w:rPr>
          <w:b/>
          <w:color w:val="000000"/>
        </w:rPr>
        <w:t>150</w:t>
      </w:r>
      <w:r w:rsidRPr="00E54811">
        <w:rPr>
          <w:b/>
          <w:color w:val="000000"/>
        </w:rPr>
        <w:t>/5</w:t>
      </w:r>
    </w:p>
    <w:p w14:paraId="22396879" w14:textId="078E79B9" w:rsidR="00906177" w:rsidRPr="00E54811" w:rsidRDefault="00906177" w:rsidP="00906177">
      <w:pPr>
        <w:tabs>
          <w:tab w:val="left" w:pos="-24212"/>
        </w:tabs>
        <w:jc w:val="right"/>
        <w:rPr>
          <w:color w:val="000000"/>
        </w:rPr>
      </w:pPr>
      <w:r w:rsidRPr="00E54811">
        <w:rPr>
          <w:color w:val="000000"/>
        </w:rPr>
        <w:t xml:space="preserve">(prot.Nr.5, </w:t>
      </w:r>
      <w:r w:rsidR="004300DD">
        <w:rPr>
          <w:color w:val="000000"/>
        </w:rPr>
        <w:t>57</w:t>
      </w:r>
      <w:r w:rsidRPr="00E54811">
        <w:rPr>
          <w:color w:val="000000"/>
        </w:rPr>
        <w:t>.§)</w:t>
      </w:r>
    </w:p>
    <w:p w14:paraId="0F69A48E" w14:textId="77777777" w:rsidR="00906177" w:rsidRPr="00E54811" w:rsidRDefault="00906177" w:rsidP="00906177">
      <w:pPr>
        <w:jc w:val="right"/>
        <w:rPr>
          <w:b/>
        </w:rPr>
      </w:pPr>
    </w:p>
    <w:p w14:paraId="62DA90B5" w14:textId="77777777" w:rsidR="00906177" w:rsidRPr="00E54811" w:rsidRDefault="00906177" w:rsidP="00906177">
      <w:pPr>
        <w:ind w:right="142" w:firstLine="720"/>
        <w:jc w:val="center"/>
      </w:pPr>
      <w:r w:rsidRPr="00E54811">
        <w:rPr>
          <w:b/>
          <w:u w:val="single"/>
        </w:rPr>
        <w:t>Par nekustamā īpašuma „Stropi”, Īles pagastā, Dobeles novadā atsavināšanu</w:t>
      </w:r>
    </w:p>
    <w:p w14:paraId="75EE67A3" w14:textId="77777777" w:rsidR="00906177" w:rsidRPr="00E54811" w:rsidRDefault="00906177" w:rsidP="00906177">
      <w:pPr>
        <w:ind w:right="142" w:firstLine="720"/>
        <w:jc w:val="both"/>
      </w:pPr>
    </w:p>
    <w:p w14:paraId="560ACA08" w14:textId="77777777" w:rsidR="00906177" w:rsidRPr="00E54811" w:rsidRDefault="00906177" w:rsidP="00906177">
      <w:pPr>
        <w:tabs>
          <w:tab w:val="num" w:pos="-3686"/>
        </w:tabs>
        <w:spacing w:line="257" w:lineRule="auto"/>
        <w:ind w:left="-142" w:right="-96" w:firstLine="568"/>
        <w:jc w:val="both"/>
        <w:rPr>
          <w:color w:val="000000"/>
        </w:rPr>
      </w:pPr>
      <w:bookmarkStart w:id="88" w:name="_Hlk97642154"/>
      <w:r w:rsidRPr="00E54811">
        <w:t xml:space="preserve">Dobeles novada dome ir izskatījusi ierosinājumu atsavināt </w:t>
      </w:r>
      <w:r w:rsidRPr="00E54811">
        <w:rPr>
          <w:color w:val="000000"/>
        </w:rPr>
        <w:t xml:space="preserve">pašvaldībai piederošo nekustamo īpašumu </w:t>
      </w:r>
      <w:bookmarkEnd w:id="88"/>
      <w:r w:rsidRPr="00E54811">
        <w:rPr>
          <w:color w:val="000000"/>
        </w:rPr>
        <w:t>„Stropi”, Īles pagastā, Dobeles novadā, kadastra numurs 4664 001 0058.</w:t>
      </w:r>
    </w:p>
    <w:p w14:paraId="76F56B72" w14:textId="77777777" w:rsidR="00906177" w:rsidRPr="00E54811" w:rsidRDefault="00906177" w:rsidP="00906177">
      <w:pPr>
        <w:spacing w:line="257" w:lineRule="auto"/>
        <w:ind w:left="-142" w:right="-96" w:firstLine="568"/>
        <w:jc w:val="both"/>
        <w:rPr>
          <w:color w:val="000000"/>
        </w:rPr>
      </w:pPr>
      <w:r w:rsidRPr="00E54811">
        <w:rPr>
          <w:color w:val="000000"/>
        </w:rPr>
        <w:t>Izskatot ierosinājumu, dome konstatēja:</w:t>
      </w:r>
    </w:p>
    <w:p w14:paraId="4027ECC0" w14:textId="77777777" w:rsidR="00906177" w:rsidRPr="00E54811" w:rsidRDefault="00906177" w:rsidP="00906177">
      <w:pPr>
        <w:spacing w:line="257" w:lineRule="auto"/>
        <w:ind w:left="-142" w:right="-96" w:firstLine="568"/>
        <w:jc w:val="both"/>
      </w:pPr>
      <w:r w:rsidRPr="00E54811">
        <w:rPr>
          <w:color w:val="000000"/>
        </w:rPr>
        <w:t>Dobeles novada pašvaldībai ir nostiprinātas īpašuma tiesības uz nekustamo īpašumu „Stropi”, Īles pagastā, Dobeles novadā, kadastra numurs 4664 001 0058</w:t>
      </w:r>
      <w:r w:rsidRPr="00E54811">
        <w:t>, kas</w:t>
      </w:r>
      <w:r w:rsidRPr="00E54811">
        <w:rPr>
          <w:color w:val="000000"/>
        </w:rPr>
        <w:t xml:space="preserve"> sastāv no vienas neapbūvētas zemes vienības ar kadastra apzīmējumu 4664 001 0058, kopplatība 4,26 ha, tai skaitā, 4,06 ha lauksaimniecībā izmantojamā zeme, Zemgales rajona tiesas </w:t>
      </w:r>
      <w:r w:rsidRPr="00E54811">
        <w:t xml:space="preserve">Īles pagasta zemesgrāmatā, nodalījuma numurs 100000561312. </w:t>
      </w:r>
    </w:p>
    <w:p w14:paraId="56B250CC" w14:textId="77777777" w:rsidR="00906177" w:rsidRPr="00E54811" w:rsidRDefault="00906177" w:rsidP="00906177">
      <w:pPr>
        <w:spacing w:line="257" w:lineRule="auto"/>
        <w:ind w:left="-142" w:right="-96" w:firstLine="568"/>
        <w:jc w:val="both"/>
        <w:rPr>
          <w:color w:val="000000"/>
        </w:rPr>
      </w:pPr>
      <w:r w:rsidRPr="00E54811">
        <w:rPr>
          <w:color w:val="000000"/>
        </w:rPr>
        <w:t>Norādītais īpašums ir nodots nomā (nomas līgums reģistrēts pašvaldībā 2014.gada 2.janvārī Nr.60/2013), un nav nepieciešams Dobeles novada pašvaldībai tās patstāvīgo funkciju izpildei.</w:t>
      </w:r>
    </w:p>
    <w:p w14:paraId="11D29427" w14:textId="77777777" w:rsidR="00906177" w:rsidRPr="00E54811" w:rsidRDefault="00906177" w:rsidP="00906177">
      <w:pPr>
        <w:spacing w:line="257" w:lineRule="auto"/>
        <w:ind w:left="-142" w:right="-96" w:firstLine="568"/>
        <w:jc w:val="both"/>
        <w:rPr>
          <w:color w:val="000000"/>
        </w:rPr>
      </w:pPr>
      <w:r w:rsidRPr="00E54811">
        <w:rPr>
          <w:color w:val="000000"/>
        </w:rPr>
        <w:t xml:space="preserve">Ņemot vērā norādītos apstākļus, lai lietderīgāk apsaimniekotu pašvaldības nekustamo īpašumu, kā visizdevīgākā pašvaldības rīcība ir atzīstama šī nekustamā īpašuma atsavināšana. </w:t>
      </w:r>
    </w:p>
    <w:p w14:paraId="568A612D" w14:textId="77777777" w:rsidR="00906177" w:rsidRPr="004300DD" w:rsidRDefault="00906177" w:rsidP="00906177">
      <w:pPr>
        <w:spacing w:line="257" w:lineRule="auto"/>
        <w:ind w:left="-142" w:right="-96" w:firstLine="568"/>
        <w:jc w:val="both"/>
      </w:pPr>
      <w:r w:rsidRPr="00E54811">
        <w:t xml:space="preserve">Saskaņā ar 2022.gada 8.martā veikto tirgus novērtējumu, ko atbilstoši </w:t>
      </w:r>
      <w:hyperlink r:id="rId213" w:tgtFrame="_top" w:tooltip="Standartizācijas likums" w:history="1">
        <w:r w:rsidRPr="004300DD">
          <w:rPr>
            <w:rStyle w:val="Hyperlink"/>
            <w:color w:val="auto"/>
            <w:u w:val="none"/>
          </w:rPr>
          <w:t>Standartizācijas likumā</w:t>
        </w:r>
      </w:hyperlink>
      <w:r w:rsidRPr="004300DD">
        <w:rPr>
          <w:rStyle w:val="apple-converted-space"/>
        </w:rPr>
        <w:t xml:space="preserve"> </w:t>
      </w:r>
      <w:r w:rsidRPr="004300DD">
        <w:t xml:space="preserve">paredzētajā kārtībā apstiprinātajiem Latvijas īpašuma vērtēšanas standartiem veikusi sertificēta nekustamo īpašumu vērtētāja Anita Vēdiķe, nekustamā īpašuma „Stropi”, Īles pagastā, Dobeles novadā, tirgus vērtība ir noteikta </w:t>
      </w:r>
      <w:bookmarkStart w:id="89" w:name="_Hlk97642560"/>
      <w:r w:rsidRPr="004300DD">
        <w:t>10 000 EUR</w:t>
      </w:r>
      <w:bookmarkEnd w:id="89"/>
      <w:r w:rsidRPr="004300DD">
        <w:t xml:space="preserve"> apmērā.</w:t>
      </w:r>
    </w:p>
    <w:p w14:paraId="15BEE05B" w14:textId="77777777" w:rsidR="00906177" w:rsidRPr="00E54811" w:rsidRDefault="00906177" w:rsidP="00906177">
      <w:pPr>
        <w:spacing w:line="257" w:lineRule="auto"/>
        <w:ind w:left="-142" w:right="-96" w:firstLine="568"/>
        <w:jc w:val="both"/>
      </w:pPr>
      <w:r w:rsidRPr="004300DD">
        <w:t xml:space="preserve">Saskaņā ar </w:t>
      </w:r>
      <w:r w:rsidRPr="004300DD">
        <w:rPr>
          <w:bCs/>
        </w:rPr>
        <w:t>Publiskas personas mantas atsavināšanas likuma</w:t>
      </w:r>
      <w:r w:rsidRPr="004300DD">
        <w:t xml:space="preserve"> Pārejas noteikumu 12.punktu, līdz brīdim, kad spēku zaudē</w:t>
      </w:r>
      <w:r w:rsidRPr="004300DD">
        <w:rPr>
          <w:rStyle w:val="apple-converted-space"/>
        </w:rPr>
        <w:t xml:space="preserve"> </w:t>
      </w:r>
      <w:hyperlink r:id="rId214" w:tgtFrame="_top" w:tooltip="Valsts un pašvaldību īpašuma privatizācijas un privatizācijas sertifikātu izmantošanas pabeigšanas likums" w:history="1">
        <w:r w:rsidRPr="004300DD">
          <w:rPr>
            <w:rStyle w:val="Hyperlink"/>
            <w:color w:val="auto"/>
            <w:u w:val="none"/>
          </w:rPr>
          <w:t>Valsts un pašvaldību īpašuma privatizācijas un privatizācijas sertifikātu izmantošanas pabeigšanas likums</w:t>
        </w:r>
      </w:hyperlink>
      <w:r w:rsidRPr="004300DD">
        <w:t>, atsavināmā neapbūvētā zemesgabala nosacītā ce</w:t>
      </w:r>
      <w:r w:rsidRPr="00E54811">
        <w:t>na nedrīkst būt zemāka par zemāko no šādām vērtībām: attiecīgā zemesgabala kadastrālo vērtību vai zemes kadastrālo vērtību 2007.gada 31.decembrī.</w:t>
      </w:r>
    </w:p>
    <w:p w14:paraId="56B1B0D7" w14:textId="77777777" w:rsidR="00906177" w:rsidRPr="00E54811" w:rsidRDefault="00906177" w:rsidP="00906177">
      <w:pPr>
        <w:spacing w:line="257" w:lineRule="auto"/>
        <w:ind w:left="-142" w:right="-96" w:firstLine="568"/>
        <w:jc w:val="both"/>
      </w:pPr>
      <w:r w:rsidRPr="00E54811">
        <w:t xml:space="preserve">Saskaņā ar Valsts zemes dienesta Nekustamā īpašuma valsts kadastra informācijas sistēmā norādītiem datiem zemesgabala </w:t>
      </w:r>
      <w:r w:rsidRPr="00E54811">
        <w:rPr>
          <w:color w:val="000000"/>
        </w:rPr>
        <w:t>„Stropi”, Īles pagastā, Dobeles novadā</w:t>
      </w:r>
      <w:r w:rsidRPr="00E54811">
        <w:t>, kadastrālā vērtība 2007.gada 31.decembrī bija 1838 LVL jeb 2615,24 EUR,  aktuālā kadastrālā vērtība 5614 EUR .</w:t>
      </w:r>
    </w:p>
    <w:p w14:paraId="79DA0144" w14:textId="77777777" w:rsidR="00906177" w:rsidRPr="00E54811" w:rsidRDefault="00906177" w:rsidP="00906177">
      <w:pPr>
        <w:spacing w:line="257" w:lineRule="auto"/>
        <w:ind w:left="-142" w:right="-96" w:firstLine="568"/>
        <w:jc w:val="both"/>
        <w:rPr>
          <w:bCs/>
        </w:rPr>
      </w:pPr>
      <w:r w:rsidRPr="00E54811">
        <w:t xml:space="preserve">Nekustamā īpašuma </w:t>
      </w:r>
      <w:r w:rsidRPr="00E54811">
        <w:rPr>
          <w:color w:val="000000"/>
        </w:rPr>
        <w:t>„Stropi”, Īles pagastā, Dobeles novadā</w:t>
      </w:r>
      <w:r w:rsidRPr="00E54811">
        <w:t>, pirmpirkuma tiesības, saskaņā ar likuma “</w:t>
      </w:r>
      <w:r w:rsidRPr="00E54811">
        <w:rPr>
          <w:bCs/>
        </w:rPr>
        <w:t>Par zemes privatizāciju lauku apvidos” 30.</w:t>
      </w:r>
      <w:r w:rsidRPr="00E54811">
        <w:rPr>
          <w:bCs/>
          <w:vertAlign w:val="superscript"/>
        </w:rPr>
        <w:t xml:space="preserve">2 </w:t>
      </w:r>
      <w:r w:rsidRPr="00E54811">
        <w:rPr>
          <w:bCs/>
        </w:rPr>
        <w:t xml:space="preserve">pantu, ir nekustamā īpašuma pašreizējam nomniekam, kas ņemams vērā, rīkojot izsoli. </w:t>
      </w:r>
    </w:p>
    <w:p w14:paraId="3B6F93C0" w14:textId="0AE4A64F" w:rsidR="00906177" w:rsidRPr="00E54811" w:rsidRDefault="00906177" w:rsidP="00906177">
      <w:pPr>
        <w:spacing w:line="257" w:lineRule="auto"/>
        <w:ind w:left="-142" w:right="-96" w:firstLine="568"/>
        <w:jc w:val="both"/>
        <w:rPr>
          <w:color w:val="000000"/>
        </w:rPr>
      </w:pPr>
      <w:r w:rsidRPr="00E54811">
        <w:rPr>
          <w:color w:val="000000"/>
        </w:rPr>
        <w:t xml:space="preserve">Pamatojoties uz Publiskas personas mantas atsavināšanas likuma 4.panta pirmo daļu, 5.panta pirmo daļu, 9. panta otro daļu, 10.panta otro daļu un 11.panta pirmo daļu, likuma „Par pašvaldībām” 21.pantu, </w:t>
      </w:r>
      <w:r w:rsidRPr="00E54811">
        <w:t>likuma “</w:t>
      </w:r>
      <w:r w:rsidRPr="00E54811">
        <w:rPr>
          <w:bCs/>
        </w:rPr>
        <w:t>Par zemes privatizāciju lauku apvidos” 30.</w:t>
      </w:r>
      <w:r w:rsidRPr="00E54811">
        <w:rPr>
          <w:bCs/>
          <w:vertAlign w:val="superscript"/>
        </w:rPr>
        <w:t>2</w:t>
      </w:r>
      <w:r w:rsidRPr="00E54811">
        <w:rPr>
          <w:bCs/>
        </w:rPr>
        <w:t>pantu</w:t>
      </w:r>
      <w:r w:rsidRPr="00E54811">
        <w:t xml:space="preserve"> </w:t>
      </w:r>
      <w:r w:rsidRPr="00E54811">
        <w:rPr>
          <w:color w:val="000000"/>
        </w:rPr>
        <w:t xml:space="preserve">un </w:t>
      </w:r>
      <w:r w:rsidRPr="00E54811">
        <w:t>Ministru kabineta 2011. gada 1. februāra noteikumu Nr. 109 “Kārtība, kādā atsavināma publiskas personas manta” 38. punktu</w:t>
      </w:r>
      <w:r w:rsidRPr="00E54811">
        <w:rPr>
          <w:color w:val="000000"/>
        </w:rPr>
        <w:t>,</w:t>
      </w:r>
      <w:r w:rsidRPr="00E54811">
        <w:t xml:space="preserve"> </w:t>
      </w:r>
      <w:r w:rsidR="004300DD" w:rsidRPr="00E54811">
        <w:rPr>
          <w:rFonts w:eastAsia="Calibri"/>
          <w:lang w:eastAsia="en-US"/>
        </w:rPr>
        <w:t xml:space="preserve">atklāti balsojot: </w:t>
      </w:r>
      <w:r w:rsidR="004300DD" w:rsidRPr="00E54811">
        <w:rPr>
          <w:iCs/>
        </w:rPr>
        <w:t>PAR</w:t>
      </w:r>
      <w:r w:rsidR="004300DD">
        <w:rPr>
          <w:iCs/>
        </w:rPr>
        <w:t xml:space="preserve"> </w:t>
      </w:r>
      <w:r w:rsidR="004300DD" w:rsidRPr="00E54811">
        <w:rPr>
          <w:iCs/>
        </w:rPr>
        <w:t>-</w:t>
      </w:r>
      <w:r w:rsidR="004300DD">
        <w:rPr>
          <w:iCs/>
        </w:rPr>
        <w:t xml:space="preserve"> 17</w:t>
      </w:r>
      <w:r w:rsidR="004300DD" w:rsidRPr="00F75DB4">
        <w:rPr>
          <w:rFonts w:eastAsia="Calibri"/>
          <w:color w:val="000000"/>
          <w:lang w:eastAsia="en-US"/>
        </w:rPr>
        <w:t xml:space="preserve">  (</w:t>
      </w:r>
      <w:r w:rsidR="004300DD">
        <w:t xml:space="preserve">Ģirts Ante, </w:t>
      </w:r>
      <w:r w:rsidR="004300DD" w:rsidRPr="00FE5C59">
        <w:rPr>
          <w:bCs/>
          <w:lang w:eastAsia="et-EE"/>
        </w:rPr>
        <w:t>K</w:t>
      </w:r>
      <w:r w:rsidR="004300DD">
        <w:rPr>
          <w:bCs/>
          <w:lang w:eastAsia="et-EE"/>
        </w:rPr>
        <w:t xml:space="preserve">ristīne </w:t>
      </w:r>
      <w:r w:rsidR="004300DD" w:rsidRPr="00FE5C59">
        <w:rPr>
          <w:bCs/>
          <w:lang w:eastAsia="et-EE"/>
        </w:rPr>
        <w:t xml:space="preserve">Briede, </w:t>
      </w:r>
      <w:r w:rsidR="004300DD">
        <w:rPr>
          <w:bCs/>
          <w:lang w:eastAsia="et-EE"/>
        </w:rPr>
        <w:t xml:space="preserve">Sarmīte Dude, </w:t>
      </w:r>
      <w:r w:rsidR="004300DD" w:rsidRPr="00FE5C59">
        <w:rPr>
          <w:bCs/>
          <w:lang w:eastAsia="et-EE"/>
        </w:rPr>
        <w:t>M</w:t>
      </w:r>
      <w:r w:rsidR="004300DD">
        <w:rPr>
          <w:bCs/>
          <w:lang w:eastAsia="et-EE"/>
        </w:rPr>
        <w:t xml:space="preserve">āris </w:t>
      </w:r>
      <w:r w:rsidR="004300DD" w:rsidRPr="00FE5C59">
        <w:rPr>
          <w:bCs/>
          <w:lang w:eastAsia="et-EE"/>
        </w:rPr>
        <w:t>Feldmanis, E</w:t>
      </w:r>
      <w:r w:rsidR="004300DD">
        <w:rPr>
          <w:bCs/>
          <w:lang w:eastAsia="et-EE"/>
        </w:rPr>
        <w:t xml:space="preserve">dgars </w:t>
      </w:r>
      <w:r w:rsidR="004300DD" w:rsidRPr="00FE5C59">
        <w:rPr>
          <w:bCs/>
          <w:lang w:eastAsia="et-EE"/>
        </w:rPr>
        <w:t>Gaigalis, I</w:t>
      </w:r>
      <w:r w:rsidR="004300DD">
        <w:rPr>
          <w:bCs/>
          <w:lang w:eastAsia="et-EE"/>
        </w:rPr>
        <w:t xml:space="preserve">vars </w:t>
      </w:r>
      <w:r w:rsidR="004300DD" w:rsidRPr="00FE5C59">
        <w:rPr>
          <w:bCs/>
          <w:lang w:eastAsia="et-EE"/>
        </w:rPr>
        <w:t>Gorskis, G</w:t>
      </w:r>
      <w:r w:rsidR="004300DD">
        <w:rPr>
          <w:bCs/>
          <w:lang w:eastAsia="et-EE"/>
        </w:rPr>
        <w:t xml:space="preserve">ints </w:t>
      </w:r>
      <w:r w:rsidR="004300DD" w:rsidRPr="00FE5C59">
        <w:rPr>
          <w:bCs/>
          <w:lang w:eastAsia="et-EE"/>
        </w:rPr>
        <w:t>Kaminskis, E</w:t>
      </w:r>
      <w:r w:rsidR="004300DD">
        <w:rPr>
          <w:bCs/>
          <w:lang w:eastAsia="et-EE"/>
        </w:rPr>
        <w:t xml:space="preserve">dgars </w:t>
      </w:r>
      <w:r w:rsidR="004300DD" w:rsidRPr="00FE5C59">
        <w:rPr>
          <w:bCs/>
          <w:lang w:eastAsia="et-EE"/>
        </w:rPr>
        <w:t>Laimiņš, A</w:t>
      </w:r>
      <w:r w:rsidR="004300DD">
        <w:rPr>
          <w:bCs/>
          <w:lang w:eastAsia="et-EE"/>
        </w:rPr>
        <w:t xml:space="preserve">ndris </w:t>
      </w:r>
      <w:r w:rsidR="004300DD" w:rsidRPr="00FE5C59">
        <w:rPr>
          <w:bCs/>
          <w:lang w:eastAsia="et-EE"/>
        </w:rPr>
        <w:t xml:space="preserve">Podvinskis, </w:t>
      </w:r>
      <w:r w:rsidR="004300DD">
        <w:rPr>
          <w:bCs/>
          <w:lang w:eastAsia="et-EE"/>
        </w:rPr>
        <w:t xml:space="preserve">Viesturs Reinfelds, </w:t>
      </w:r>
      <w:r w:rsidR="004300DD" w:rsidRPr="00FE5C59">
        <w:rPr>
          <w:bCs/>
          <w:lang w:eastAsia="et-EE"/>
        </w:rPr>
        <w:t>D</w:t>
      </w:r>
      <w:r w:rsidR="004300DD">
        <w:rPr>
          <w:bCs/>
          <w:lang w:eastAsia="et-EE"/>
        </w:rPr>
        <w:t xml:space="preserve">ace </w:t>
      </w:r>
      <w:r w:rsidR="004300DD" w:rsidRPr="00FE5C59">
        <w:rPr>
          <w:bCs/>
          <w:lang w:eastAsia="et-EE"/>
        </w:rPr>
        <w:t xml:space="preserve">Reinika, </w:t>
      </w:r>
      <w:r w:rsidR="004300DD">
        <w:rPr>
          <w:bCs/>
          <w:lang w:eastAsia="et-EE"/>
        </w:rPr>
        <w:t xml:space="preserve">Sanita Olševska, Ainārs Meiers, </w:t>
      </w:r>
      <w:r w:rsidR="004300DD" w:rsidRPr="00FE5C59">
        <w:rPr>
          <w:bCs/>
          <w:lang w:eastAsia="et-EE"/>
        </w:rPr>
        <w:t>G</w:t>
      </w:r>
      <w:r w:rsidR="004300DD">
        <w:rPr>
          <w:bCs/>
          <w:lang w:eastAsia="et-EE"/>
        </w:rPr>
        <w:t xml:space="preserve">untis </w:t>
      </w:r>
      <w:r w:rsidR="004300DD" w:rsidRPr="00FE5C59">
        <w:rPr>
          <w:bCs/>
          <w:lang w:eastAsia="et-EE"/>
        </w:rPr>
        <w:t>Safranovičs, A</w:t>
      </w:r>
      <w:r w:rsidR="004300DD">
        <w:rPr>
          <w:bCs/>
          <w:lang w:eastAsia="et-EE"/>
        </w:rPr>
        <w:t xml:space="preserve">ndrejs </w:t>
      </w:r>
      <w:r w:rsidR="004300DD" w:rsidRPr="00FE5C59">
        <w:rPr>
          <w:bCs/>
          <w:lang w:eastAsia="et-EE"/>
        </w:rPr>
        <w:t xml:space="preserve">Spridzāns, </w:t>
      </w:r>
      <w:r w:rsidR="004300DD">
        <w:rPr>
          <w:bCs/>
          <w:lang w:eastAsia="et-EE"/>
        </w:rPr>
        <w:t>Ivars Stanga, Indra Špela</w:t>
      </w:r>
      <w:r w:rsidR="004300DD" w:rsidRPr="00F75DB4">
        <w:rPr>
          <w:rFonts w:eastAsia="Calibri"/>
          <w:color w:val="000000"/>
          <w:lang w:eastAsia="en-US"/>
        </w:rPr>
        <w:t>)</w:t>
      </w:r>
      <w:r w:rsidR="004300DD">
        <w:rPr>
          <w:rFonts w:eastAsia="Calibri"/>
          <w:color w:val="000000"/>
          <w:lang w:eastAsia="en-US"/>
        </w:rPr>
        <w:t>,</w:t>
      </w:r>
      <w:r w:rsidR="004300DD" w:rsidRPr="00E54811">
        <w:rPr>
          <w:iCs/>
        </w:rPr>
        <w:t xml:space="preserve"> PRET</w:t>
      </w:r>
      <w:r w:rsidR="004300DD">
        <w:rPr>
          <w:iCs/>
        </w:rPr>
        <w:t xml:space="preserve"> </w:t>
      </w:r>
      <w:r w:rsidR="004300DD" w:rsidRPr="00E54811">
        <w:rPr>
          <w:iCs/>
        </w:rPr>
        <w:t>-</w:t>
      </w:r>
      <w:r w:rsidR="004300DD">
        <w:rPr>
          <w:iCs/>
        </w:rPr>
        <w:t xml:space="preserve"> nav</w:t>
      </w:r>
      <w:r w:rsidR="004300DD" w:rsidRPr="00E54811">
        <w:rPr>
          <w:iCs/>
        </w:rPr>
        <w:t>, ATTURAS</w:t>
      </w:r>
      <w:r w:rsidR="004300DD">
        <w:rPr>
          <w:iCs/>
        </w:rPr>
        <w:t xml:space="preserve"> – nav, </w:t>
      </w:r>
      <w:r w:rsidRPr="00E54811">
        <w:t xml:space="preserve">Dobeles novada dome </w:t>
      </w:r>
      <w:r w:rsidRPr="004300DD">
        <w:rPr>
          <w:b/>
          <w:bCs/>
          <w:color w:val="000000"/>
        </w:rPr>
        <w:t>NOLEMJ</w:t>
      </w:r>
      <w:r w:rsidRPr="00E54811">
        <w:rPr>
          <w:color w:val="000000"/>
        </w:rPr>
        <w:t>:</w:t>
      </w:r>
    </w:p>
    <w:p w14:paraId="428404F1" w14:textId="77777777" w:rsidR="00906177" w:rsidRPr="00E54811" w:rsidRDefault="00906177" w:rsidP="004300DD">
      <w:pPr>
        <w:pStyle w:val="ListParagraph"/>
        <w:widowControl/>
        <w:numPr>
          <w:ilvl w:val="0"/>
          <w:numId w:val="120"/>
        </w:numPr>
        <w:suppressAutoHyphens w:val="0"/>
        <w:ind w:right="-141"/>
        <w:contextualSpacing/>
        <w:jc w:val="both"/>
      </w:pPr>
      <w:r w:rsidRPr="00E54811">
        <w:t xml:space="preserve">Atsavināt nekustamo īpašumu – zemesgabalu </w:t>
      </w:r>
      <w:r w:rsidRPr="00E54811">
        <w:rPr>
          <w:color w:val="000000"/>
        </w:rPr>
        <w:t>„Stropi”, Īles pagastā, Dobeles novadā, kadastra numurs 4664 001 0058</w:t>
      </w:r>
      <w:r w:rsidRPr="00E54811">
        <w:t>, kas</w:t>
      </w:r>
      <w:r w:rsidRPr="00E54811">
        <w:rPr>
          <w:color w:val="000000"/>
        </w:rPr>
        <w:t xml:space="preserve"> sastāv no vienas neapbūvētas zemes vienības ar kadastra apzīmējumu 4664 001 0058, kopplatība 4,26 ha, tai skaitā 4,06 ha lauksaimniecībā izmantojamā zeme,</w:t>
      </w:r>
      <w:r w:rsidRPr="00E54811">
        <w:t xml:space="preserve"> pārdodot to atklātā mutiskā izsolē ar augšupejošu soli.</w:t>
      </w:r>
    </w:p>
    <w:p w14:paraId="5DBE635F" w14:textId="77777777" w:rsidR="00906177" w:rsidRPr="00E54811" w:rsidRDefault="00906177" w:rsidP="004300DD">
      <w:pPr>
        <w:pStyle w:val="ListParagraph"/>
        <w:widowControl/>
        <w:numPr>
          <w:ilvl w:val="0"/>
          <w:numId w:val="120"/>
        </w:numPr>
        <w:suppressAutoHyphens w:val="0"/>
        <w:ind w:right="-141"/>
        <w:contextualSpacing/>
        <w:jc w:val="both"/>
        <w:rPr>
          <w:rFonts w:eastAsia="Arial"/>
        </w:rPr>
      </w:pPr>
      <w:r w:rsidRPr="00E54811">
        <w:t xml:space="preserve"> Noteikt lēmuma 1. punktā atsavināmā nekustamā īpašuma izsoles sākumcenu</w:t>
      </w:r>
      <w:r w:rsidRPr="00E54811">
        <w:rPr>
          <w:color w:val="FF0000"/>
        </w:rPr>
        <w:t xml:space="preserve"> </w:t>
      </w:r>
      <w:r w:rsidRPr="00E54811">
        <w:t>10 000 EUR.</w:t>
      </w:r>
    </w:p>
    <w:p w14:paraId="6BF71AD6" w14:textId="77777777" w:rsidR="00906177" w:rsidRPr="00E54811" w:rsidRDefault="00906177" w:rsidP="004300DD">
      <w:pPr>
        <w:pStyle w:val="ListParagraph"/>
        <w:widowControl/>
        <w:numPr>
          <w:ilvl w:val="0"/>
          <w:numId w:val="120"/>
        </w:numPr>
        <w:suppressAutoHyphens w:val="0"/>
        <w:ind w:right="-141"/>
        <w:contextualSpacing/>
        <w:jc w:val="both"/>
        <w:rPr>
          <w:rFonts w:eastAsia="Arial"/>
        </w:rPr>
      </w:pPr>
      <w:r w:rsidRPr="00E54811">
        <w:t xml:space="preserve">Noteikt, ka nekustamā īpašuma zemesgabala </w:t>
      </w:r>
      <w:r w:rsidRPr="00E54811">
        <w:rPr>
          <w:color w:val="000000"/>
        </w:rPr>
        <w:t>„Stropi”, Īles pagastā, Dobeles novadā, kadastra numurs 4664 001 0058</w:t>
      </w:r>
      <w:r w:rsidRPr="00E54811">
        <w:t>, pirmpirkuma tiesības</w:t>
      </w:r>
      <w:r w:rsidRPr="00E54811">
        <w:rPr>
          <w:bCs/>
        </w:rPr>
        <w:t xml:space="preserve"> ir nekustamā īpašuma pašreizējam nomniekam.</w:t>
      </w:r>
    </w:p>
    <w:p w14:paraId="01CD7018" w14:textId="77777777" w:rsidR="00906177" w:rsidRPr="00E54811" w:rsidRDefault="00906177" w:rsidP="004300DD">
      <w:pPr>
        <w:pStyle w:val="ListParagraph"/>
        <w:widowControl/>
        <w:numPr>
          <w:ilvl w:val="0"/>
          <w:numId w:val="120"/>
        </w:numPr>
        <w:suppressAutoHyphens w:val="0"/>
        <w:ind w:right="-141"/>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4151EF02" w14:textId="77777777" w:rsidR="00906177" w:rsidRPr="00E54811" w:rsidRDefault="00906177" w:rsidP="00906177">
      <w:pPr>
        <w:spacing w:after="240"/>
        <w:ind w:right="142" w:firstLine="720"/>
        <w:jc w:val="both"/>
      </w:pPr>
    </w:p>
    <w:p w14:paraId="7F4AF299" w14:textId="77777777" w:rsidR="00906177" w:rsidRPr="00E54811" w:rsidRDefault="00906177" w:rsidP="00906177">
      <w:pPr>
        <w:pStyle w:val="ListParagraph"/>
        <w:ind w:left="57" w:right="-694"/>
        <w:jc w:val="both"/>
      </w:pPr>
      <w:r w:rsidRPr="00E54811">
        <w:t>Domes priekšsēdētājs                                                                                                  I.Gorskis</w:t>
      </w:r>
    </w:p>
    <w:p w14:paraId="7949C460" w14:textId="77777777" w:rsidR="00906177" w:rsidRPr="00E54811" w:rsidRDefault="00906177" w:rsidP="00906177">
      <w:pPr>
        <w:pStyle w:val="ListParagraph"/>
        <w:ind w:left="57"/>
        <w:jc w:val="both"/>
        <w:rPr>
          <w:color w:val="FF0000"/>
        </w:rPr>
      </w:pPr>
    </w:p>
    <w:p w14:paraId="58AAB543" w14:textId="77777777" w:rsidR="00906177" w:rsidRPr="00E54811" w:rsidRDefault="00906177" w:rsidP="00906177"/>
    <w:p w14:paraId="27F8AE06" w14:textId="77777777" w:rsidR="00906177" w:rsidRPr="00E54811" w:rsidRDefault="00906177" w:rsidP="00906177">
      <w:pPr>
        <w:spacing w:after="240"/>
        <w:ind w:right="142" w:firstLine="720"/>
        <w:jc w:val="both"/>
      </w:pPr>
    </w:p>
    <w:p w14:paraId="0A38D820" w14:textId="77777777" w:rsidR="00906177" w:rsidRPr="00E54811" w:rsidRDefault="00906177" w:rsidP="00906177">
      <w:r w:rsidRPr="00E54811">
        <w:br w:type="page"/>
      </w:r>
    </w:p>
    <w:p w14:paraId="41C80317" w14:textId="77777777" w:rsidR="00906177" w:rsidRPr="00E54811" w:rsidRDefault="00906177" w:rsidP="00906177">
      <w:pPr>
        <w:jc w:val="right"/>
        <w:rPr>
          <w:b/>
        </w:rPr>
      </w:pPr>
    </w:p>
    <w:p w14:paraId="312B5D6D" w14:textId="77777777" w:rsidR="00906177" w:rsidRPr="00E54811" w:rsidRDefault="00906177" w:rsidP="00906177">
      <w:pPr>
        <w:jc w:val="right"/>
        <w:rPr>
          <w:b/>
        </w:rPr>
      </w:pPr>
    </w:p>
    <w:p w14:paraId="4A417F8D" w14:textId="3BC958AF"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4C0D8381" wp14:editId="2AC75309">
            <wp:extent cx="676275" cy="752475"/>
            <wp:effectExtent l="0" t="0" r="9525" b="9525"/>
            <wp:docPr id="159" name="Picture 15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DC71BF7" w14:textId="77777777" w:rsidR="00906177" w:rsidRPr="00E54811" w:rsidRDefault="00906177" w:rsidP="00906177">
      <w:pPr>
        <w:pStyle w:val="Header"/>
        <w:jc w:val="center"/>
        <w:rPr>
          <w:sz w:val="20"/>
        </w:rPr>
      </w:pPr>
      <w:r w:rsidRPr="00E54811">
        <w:rPr>
          <w:sz w:val="20"/>
        </w:rPr>
        <w:t>LATVIJAS REPUBLIKA</w:t>
      </w:r>
    </w:p>
    <w:p w14:paraId="6A88A11A" w14:textId="77777777" w:rsidR="00906177" w:rsidRPr="00E54811" w:rsidRDefault="00906177" w:rsidP="00906177">
      <w:pPr>
        <w:pStyle w:val="Header"/>
        <w:jc w:val="center"/>
        <w:rPr>
          <w:b/>
          <w:sz w:val="32"/>
          <w:szCs w:val="32"/>
        </w:rPr>
      </w:pPr>
      <w:r w:rsidRPr="00E54811">
        <w:rPr>
          <w:b/>
          <w:sz w:val="32"/>
          <w:szCs w:val="32"/>
        </w:rPr>
        <w:t>DOBELES NOVADA DOME</w:t>
      </w:r>
    </w:p>
    <w:p w14:paraId="16996280"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15648C3D" w14:textId="77777777" w:rsidR="00906177" w:rsidRPr="00075930" w:rsidRDefault="00906177" w:rsidP="00906177">
      <w:pPr>
        <w:pStyle w:val="Header"/>
        <w:pBdr>
          <w:bottom w:val="double" w:sz="6" w:space="1" w:color="auto"/>
        </w:pBdr>
        <w:jc w:val="center"/>
        <w:rPr>
          <w:sz w:val="16"/>
          <w:szCs w:val="16"/>
        </w:rPr>
      </w:pPr>
      <w:r w:rsidRPr="00E54811">
        <w:rPr>
          <w:sz w:val="16"/>
          <w:szCs w:val="16"/>
        </w:rPr>
        <w:t>Tālr. 63707269, 63700137, 63720940, e-</w:t>
      </w:r>
      <w:r w:rsidRPr="00075930">
        <w:rPr>
          <w:sz w:val="16"/>
          <w:szCs w:val="16"/>
        </w:rPr>
        <w:t xml:space="preserve">pasts </w:t>
      </w:r>
      <w:hyperlink r:id="rId215" w:history="1">
        <w:r w:rsidRPr="00075930">
          <w:rPr>
            <w:rStyle w:val="Hyperlink"/>
            <w:rFonts w:eastAsia="Calibri"/>
            <w:color w:val="auto"/>
            <w:sz w:val="16"/>
            <w:szCs w:val="16"/>
          </w:rPr>
          <w:t>dome@dobele.lv</w:t>
        </w:r>
      </w:hyperlink>
    </w:p>
    <w:p w14:paraId="4D64BB6E" w14:textId="77777777" w:rsidR="00906177" w:rsidRPr="00E54811" w:rsidRDefault="00906177" w:rsidP="00906177">
      <w:pPr>
        <w:pStyle w:val="Default"/>
        <w:jc w:val="center"/>
        <w:rPr>
          <w:b/>
          <w:bCs/>
        </w:rPr>
      </w:pPr>
    </w:p>
    <w:p w14:paraId="2C773870" w14:textId="77777777" w:rsidR="00906177" w:rsidRPr="00E54811" w:rsidRDefault="00906177" w:rsidP="00906177">
      <w:pPr>
        <w:pStyle w:val="NoSpacing"/>
        <w:jc w:val="center"/>
        <w:rPr>
          <w:b/>
        </w:rPr>
      </w:pPr>
      <w:r w:rsidRPr="00E54811">
        <w:rPr>
          <w:b/>
        </w:rPr>
        <w:t>LĒMUMS</w:t>
      </w:r>
    </w:p>
    <w:p w14:paraId="74BCF37B" w14:textId="77777777" w:rsidR="00906177" w:rsidRPr="00E54811" w:rsidRDefault="00906177" w:rsidP="00906177">
      <w:pPr>
        <w:pStyle w:val="NoSpacing"/>
        <w:jc w:val="center"/>
        <w:rPr>
          <w:b/>
        </w:rPr>
      </w:pPr>
      <w:r w:rsidRPr="00E54811">
        <w:rPr>
          <w:b/>
        </w:rPr>
        <w:t>Dobelē</w:t>
      </w:r>
    </w:p>
    <w:p w14:paraId="0FD5AAE0" w14:textId="77777777" w:rsidR="00906177" w:rsidRPr="00E54811" w:rsidRDefault="00906177" w:rsidP="00906177">
      <w:pPr>
        <w:pStyle w:val="NoSpacing"/>
        <w:jc w:val="both"/>
        <w:rPr>
          <w:b/>
        </w:rPr>
      </w:pPr>
    </w:p>
    <w:p w14:paraId="13090A27" w14:textId="2F38A071"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7B255D">
        <w:rPr>
          <w:b/>
          <w:bCs/>
        </w:rPr>
        <w:t xml:space="preserve"> </w:t>
      </w:r>
      <w:r w:rsidRPr="00E54811">
        <w:rPr>
          <w:b/>
          <w:bCs/>
        </w:rPr>
        <w:t>gada 30. martā</w:t>
      </w:r>
      <w:r w:rsidRPr="00E54811">
        <w:t xml:space="preserve">                                                                                                  </w:t>
      </w:r>
      <w:r w:rsidRPr="00E54811">
        <w:rPr>
          <w:b/>
          <w:color w:val="000000"/>
        </w:rPr>
        <w:t>Nr.</w:t>
      </w:r>
      <w:r w:rsidR="007B255D">
        <w:rPr>
          <w:b/>
          <w:color w:val="000000"/>
        </w:rPr>
        <w:t>151</w:t>
      </w:r>
      <w:r w:rsidRPr="00E54811">
        <w:rPr>
          <w:b/>
          <w:color w:val="000000"/>
        </w:rPr>
        <w:t>/5</w:t>
      </w:r>
    </w:p>
    <w:p w14:paraId="5CD7252D" w14:textId="450D6DC3" w:rsidR="00906177" w:rsidRPr="00E54811" w:rsidRDefault="00906177" w:rsidP="00906177">
      <w:pPr>
        <w:tabs>
          <w:tab w:val="left" w:pos="-24212"/>
        </w:tabs>
        <w:jc w:val="right"/>
        <w:rPr>
          <w:color w:val="000000"/>
        </w:rPr>
      </w:pPr>
      <w:r w:rsidRPr="00E54811">
        <w:rPr>
          <w:color w:val="000000"/>
        </w:rPr>
        <w:t xml:space="preserve">(prot.Nr.5, </w:t>
      </w:r>
      <w:r w:rsidR="007B255D">
        <w:rPr>
          <w:color w:val="000000"/>
        </w:rPr>
        <w:t>58</w:t>
      </w:r>
      <w:r w:rsidRPr="00E54811">
        <w:rPr>
          <w:color w:val="000000"/>
        </w:rPr>
        <w:t>.§)</w:t>
      </w:r>
    </w:p>
    <w:p w14:paraId="44BA133A" w14:textId="77777777" w:rsidR="00906177" w:rsidRPr="00E54811" w:rsidRDefault="00906177" w:rsidP="00906177">
      <w:pPr>
        <w:pStyle w:val="NoSpacing"/>
        <w:jc w:val="both"/>
        <w:rPr>
          <w:b/>
        </w:rPr>
      </w:pPr>
    </w:p>
    <w:p w14:paraId="318076C8" w14:textId="77777777" w:rsidR="00906177" w:rsidRPr="00E54811" w:rsidRDefault="00906177" w:rsidP="00906177">
      <w:pPr>
        <w:ind w:right="142" w:firstLine="720"/>
        <w:jc w:val="center"/>
      </w:pPr>
      <w:r w:rsidRPr="00E54811">
        <w:rPr>
          <w:b/>
          <w:u w:val="single"/>
        </w:rPr>
        <w:t>Par nekustamā īpašuma „Ošlejas”, Lielauces pagastā, Dobeles novadā atsavināšanu</w:t>
      </w:r>
    </w:p>
    <w:p w14:paraId="2859A0E9" w14:textId="77777777" w:rsidR="00906177" w:rsidRPr="00E54811" w:rsidRDefault="00906177" w:rsidP="00906177">
      <w:pPr>
        <w:ind w:right="142" w:firstLine="720"/>
        <w:jc w:val="both"/>
      </w:pPr>
    </w:p>
    <w:p w14:paraId="117EE4B6" w14:textId="77777777" w:rsidR="00906177" w:rsidRPr="00E54811" w:rsidRDefault="00906177" w:rsidP="00906177">
      <w:pPr>
        <w:tabs>
          <w:tab w:val="num" w:pos="-3686"/>
        </w:tabs>
        <w:spacing w:line="257" w:lineRule="auto"/>
        <w:ind w:left="-142" w:right="-96" w:firstLine="568"/>
        <w:jc w:val="both"/>
        <w:rPr>
          <w:color w:val="000000"/>
        </w:rPr>
      </w:pPr>
      <w:r w:rsidRPr="00E54811">
        <w:t xml:space="preserve">Dobeles novada dome ir izskatījusi ierosinājumu atsavināt </w:t>
      </w:r>
      <w:r w:rsidRPr="00E54811">
        <w:rPr>
          <w:color w:val="000000"/>
        </w:rPr>
        <w:t>pašvaldībai piederošo nekustamo īpašumu „Ošlejas”, Lielauces pagastā, Dobeles novadā, kadastra numurs 4676 004 0145.</w:t>
      </w:r>
    </w:p>
    <w:p w14:paraId="4C18DA55" w14:textId="77777777" w:rsidR="00906177" w:rsidRPr="00E54811" w:rsidRDefault="00906177" w:rsidP="00906177">
      <w:pPr>
        <w:spacing w:line="257" w:lineRule="auto"/>
        <w:ind w:left="-142" w:right="-96" w:firstLine="568"/>
        <w:jc w:val="both"/>
        <w:rPr>
          <w:color w:val="000000"/>
        </w:rPr>
      </w:pPr>
      <w:r w:rsidRPr="00E54811">
        <w:rPr>
          <w:color w:val="000000"/>
        </w:rPr>
        <w:t>Izskatot ierosinājumu, dome konstatēja:</w:t>
      </w:r>
    </w:p>
    <w:p w14:paraId="707CBBE7" w14:textId="77777777" w:rsidR="00906177" w:rsidRPr="00E54811" w:rsidRDefault="00906177" w:rsidP="00906177">
      <w:pPr>
        <w:spacing w:line="257" w:lineRule="auto"/>
        <w:ind w:left="-142" w:right="-96" w:firstLine="568"/>
        <w:jc w:val="both"/>
      </w:pPr>
      <w:r w:rsidRPr="00E54811">
        <w:rPr>
          <w:color w:val="000000"/>
        </w:rPr>
        <w:t>Dobeles novada pašvaldībai ir nostiprinātas īpašuma tiesības uz nekustamo īpašumu „Ošlejas”, Lielauces pagastā, Dobeles novadā, kadastra numurs 4676 004 0145</w:t>
      </w:r>
      <w:r w:rsidRPr="00E54811">
        <w:t>, kas</w:t>
      </w:r>
      <w:r w:rsidRPr="00E54811">
        <w:rPr>
          <w:color w:val="000000"/>
        </w:rPr>
        <w:t xml:space="preserve"> sastāv no vienas neapbūvētas zemes vienības ar kadastra apzīmējumu 4676 004 0231, kopplatība 3,46 ha, tai skaitā 3,09 ha lauksaimniecībā izmantojamā zeme, Zemgales rajona tiesas </w:t>
      </w:r>
      <w:r w:rsidRPr="00E54811">
        <w:t xml:space="preserve">Lielauces pagasta zemesgrāmatā, nodalījuma numurs 100000543822. </w:t>
      </w:r>
    </w:p>
    <w:p w14:paraId="7C4182A1" w14:textId="77777777" w:rsidR="00906177" w:rsidRPr="00E54811" w:rsidRDefault="00906177" w:rsidP="00906177">
      <w:pPr>
        <w:spacing w:line="257" w:lineRule="auto"/>
        <w:ind w:left="-142" w:right="-96" w:firstLine="568"/>
        <w:jc w:val="both"/>
        <w:rPr>
          <w:color w:val="000000"/>
        </w:rPr>
      </w:pPr>
      <w:r w:rsidRPr="00E54811">
        <w:rPr>
          <w:color w:val="000000"/>
        </w:rPr>
        <w:t>Norādītais īpašums ir nodots nomā (nomas līgumi reģistrēti pašvaldībā: 2015.gada 20.martā Nr.10/2015 un 2015.gada 20.martā Nr.63/2018), un nav nepieciešams Dobeles novada pašvaldībai tās patstāvīgo funkciju izpildei.</w:t>
      </w:r>
    </w:p>
    <w:p w14:paraId="783D421C" w14:textId="77777777" w:rsidR="00906177" w:rsidRPr="00E54811" w:rsidRDefault="00906177" w:rsidP="00906177">
      <w:pPr>
        <w:spacing w:line="257" w:lineRule="auto"/>
        <w:ind w:left="-142" w:right="-96" w:firstLine="568"/>
        <w:jc w:val="both"/>
        <w:rPr>
          <w:color w:val="000000"/>
        </w:rPr>
      </w:pPr>
      <w:r w:rsidRPr="00E54811">
        <w:rPr>
          <w:color w:val="000000"/>
        </w:rPr>
        <w:t xml:space="preserve">Ņemot vērā norādītos apstākļus, lai lietderīgāk apsaimniekotu pašvaldības nekustamo īpašumu, kā visizdevīgākā pašvaldības rīcība ir atzīstama šī nekustamā īpašuma atsavināšana. </w:t>
      </w:r>
    </w:p>
    <w:p w14:paraId="611E3477" w14:textId="77777777" w:rsidR="00906177" w:rsidRPr="007B255D" w:rsidRDefault="00906177" w:rsidP="00906177">
      <w:pPr>
        <w:spacing w:line="257" w:lineRule="auto"/>
        <w:ind w:left="-142" w:right="-96" w:firstLine="568"/>
        <w:jc w:val="both"/>
      </w:pPr>
      <w:r w:rsidRPr="00E54811">
        <w:t xml:space="preserve">Saskaņā ar 2022.gada 8.martā veikto tirgus novērtējumu, ko atbilstoši </w:t>
      </w:r>
      <w:hyperlink r:id="rId216" w:tgtFrame="_top" w:tooltip="Standartizācijas likums" w:history="1">
        <w:r w:rsidRPr="007B255D">
          <w:rPr>
            <w:rStyle w:val="Hyperlink"/>
            <w:color w:val="auto"/>
            <w:u w:val="none"/>
          </w:rPr>
          <w:t>Standartizācijas likumā</w:t>
        </w:r>
      </w:hyperlink>
      <w:r w:rsidRPr="007B255D">
        <w:rPr>
          <w:rStyle w:val="apple-converted-space"/>
        </w:rPr>
        <w:t xml:space="preserve"> </w:t>
      </w:r>
      <w:r w:rsidRPr="007B255D">
        <w:t>paredzētajā kārtībā apstiprinātajiem Latvijas īpašuma vērtēšanas standartiem veikusi sertificēta nekustamo īpašumu vērtētāja Anita Vēdiķe, nekustamā īpašuma „Ošlejas”, Lielauces pagastā, Dobeles novadā, tirgus vērtība ir noteikta 9 000 EUR apmērā.</w:t>
      </w:r>
    </w:p>
    <w:p w14:paraId="5ECFA2A7" w14:textId="77777777" w:rsidR="00906177" w:rsidRPr="00E54811" w:rsidRDefault="00906177" w:rsidP="00906177">
      <w:pPr>
        <w:spacing w:line="257" w:lineRule="auto"/>
        <w:ind w:left="-142" w:right="-96" w:firstLine="568"/>
        <w:jc w:val="both"/>
      </w:pPr>
      <w:r w:rsidRPr="007B255D">
        <w:t xml:space="preserve">Saskaņā ar </w:t>
      </w:r>
      <w:r w:rsidRPr="007B255D">
        <w:rPr>
          <w:bCs/>
        </w:rPr>
        <w:t>Publiskas personas mantas atsavināšanas likuma</w:t>
      </w:r>
      <w:r w:rsidRPr="007B255D">
        <w:t xml:space="preserve"> Pārejas noteikumu 12.punktu, līdz brīdim, kad spēku zaudē</w:t>
      </w:r>
      <w:r w:rsidRPr="007B255D">
        <w:rPr>
          <w:rStyle w:val="apple-converted-space"/>
        </w:rPr>
        <w:t xml:space="preserve"> </w:t>
      </w:r>
      <w:hyperlink r:id="rId217" w:tgtFrame="_top" w:tooltip="Valsts un pašvaldību īpašuma privatizācijas un privatizācijas sertifikātu izmantošanas pabeigšanas likums" w:history="1">
        <w:r w:rsidRPr="007B255D">
          <w:rPr>
            <w:rStyle w:val="Hyperlink"/>
            <w:color w:val="auto"/>
            <w:u w:val="none"/>
          </w:rPr>
          <w:t>Valsts un pašvaldību īpašuma privatizācijas un privatizācijas sertifikātu izmantošanas pabeigšanas likums</w:t>
        </w:r>
      </w:hyperlink>
      <w:r w:rsidRPr="007B255D">
        <w:t>, atsavināmā neapbūvētā zemesgab</w:t>
      </w:r>
      <w:r w:rsidRPr="00E54811">
        <w:t>ala nosacītā cena nedrīkst būt zemāka par zemāko no šādām vērtībām: attiecīgā zemesgabala kadastrālo vērtību vai zemes kadastrālo vērtību 2007.gada 31.decembrī.</w:t>
      </w:r>
    </w:p>
    <w:p w14:paraId="5E9FD04F" w14:textId="77777777" w:rsidR="00906177" w:rsidRPr="00E54811" w:rsidRDefault="00906177" w:rsidP="00906177">
      <w:pPr>
        <w:spacing w:line="257" w:lineRule="auto"/>
        <w:ind w:left="-142" w:right="-96" w:firstLine="568"/>
        <w:jc w:val="both"/>
      </w:pPr>
      <w:r w:rsidRPr="00E54811">
        <w:t xml:space="preserve">Saskaņā ar Valsts zemes dienesta Nekustamā īpašuma valsts kadastra informācijas sistēmā norādītiem datiem zemesgabala </w:t>
      </w:r>
      <w:r w:rsidRPr="00E54811">
        <w:rPr>
          <w:color w:val="000000"/>
        </w:rPr>
        <w:t>„Ošlejas”, Lielauces pagastā, Dobeles novadā</w:t>
      </w:r>
      <w:r w:rsidRPr="00E54811">
        <w:t>, kadastrālā vērtība 2007.gada 31.decembrī bija 1350 LVL) jeb 3400,66 EUR, bet aktuālā kadastrālā vērtība 4828 EUR.</w:t>
      </w:r>
    </w:p>
    <w:p w14:paraId="34075944" w14:textId="77777777" w:rsidR="00906177" w:rsidRPr="00E54811" w:rsidRDefault="00906177" w:rsidP="00906177">
      <w:pPr>
        <w:spacing w:line="257" w:lineRule="auto"/>
        <w:ind w:left="-142" w:right="-96" w:firstLine="568"/>
        <w:jc w:val="both"/>
        <w:rPr>
          <w:bCs/>
        </w:rPr>
      </w:pPr>
      <w:r w:rsidRPr="00E54811">
        <w:t xml:space="preserve">Nekustamā īpašuma </w:t>
      </w:r>
      <w:r w:rsidRPr="00E54811">
        <w:rPr>
          <w:color w:val="000000"/>
        </w:rPr>
        <w:t>„Ošlejas”, Lielauces pagastā, Dobeles novadā</w:t>
      </w:r>
      <w:r w:rsidRPr="00E54811">
        <w:t>, pirmpirkuma tiesības, saskaņā ar likuma “</w:t>
      </w:r>
      <w:r w:rsidRPr="00E54811">
        <w:rPr>
          <w:bCs/>
        </w:rPr>
        <w:t>Par zemes privatizāciju lauku apvidos” 30.</w:t>
      </w:r>
      <w:r w:rsidRPr="00E54811">
        <w:rPr>
          <w:bCs/>
          <w:vertAlign w:val="superscript"/>
        </w:rPr>
        <w:t xml:space="preserve">2 </w:t>
      </w:r>
      <w:r w:rsidRPr="00E54811">
        <w:rPr>
          <w:bCs/>
        </w:rPr>
        <w:t xml:space="preserve">pantu, ir nekustamā īpašuma pašreizējiem nomniekiem, kas ņemams vērā, rīkojot izsoli. </w:t>
      </w:r>
    </w:p>
    <w:p w14:paraId="18F85521" w14:textId="26F7237C" w:rsidR="00906177" w:rsidRPr="00E54811" w:rsidRDefault="00906177" w:rsidP="00906177">
      <w:pPr>
        <w:spacing w:line="257" w:lineRule="auto"/>
        <w:ind w:left="-142" w:right="-96" w:firstLine="568"/>
        <w:jc w:val="both"/>
        <w:rPr>
          <w:color w:val="000000"/>
        </w:rPr>
      </w:pPr>
      <w:r w:rsidRPr="00E54811">
        <w:rPr>
          <w:color w:val="000000"/>
        </w:rPr>
        <w:t xml:space="preserve">Pamatojoties uz Publiskas personas mantas atsavināšanas likuma 4.panta pirmo daļu, 5.panta pirmo daļu, 9. panta otro daļu, 10.panta otro daļu un 11.panta pirmo daļu, likuma „Par pašvaldībām” 21.pantu, </w:t>
      </w:r>
      <w:r w:rsidRPr="00E54811">
        <w:t>likuma “</w:t>
      </w:r>
      <w:r w:rsidRPr="00E54811">
        <w:rPr>
          <w:bCs/>
        </w:rPr>
        <w:t>Par zemes privatizāciju lauku apvidos” 30.</w:t>
      </w:r>
      <w:r w:rsidRPr="00E54811">
        <w:rPr>
          <w:bCs/>
          <w:vertAlign w:val="superscript"/>
        </w:rPr>
        <w:t>2</w:t>
      </w:r>
      <w:r w:rsidRPr="00E54811">
        <w:rPr>
          <w:bCs/>
        </w:rPr>
        <w:t>pantu</w:t>
      </w:r>
      <w:r w:rsidRPr="00E54811">
        <w:t xml:space="preserve"> </w:t>
      </w:r>
      <w:r w:rsidRPr="00E54811">
        <w:rPr>
          <w:color w:val="000000"/>
        </w:rPr>
        <w:t xml:space="preserve">un </w:t>
      </w:r>
      <w:r w:rsidRPr="00E54811">
        <w:t>Ministru kabineta 2011. gada 1. februāra noteikumu Nr. 109 “Kārtība, kādā atsavināma publiskas personas manta” 38. punktu</w:t>
      </w:r>
      <w:r w:rsidRPr="00E54811">
        <w:rPr>
          <w:color w:val="000000"/>
        </w:rPr>
        <w:t>,</w:t>
      </w:r>
      <w:r w:rsidRPr="00E54811">
        <w:t xml:space="preserve"> </w:t>
      </w:r>
      <w:r w:rsidR="007B255D" w:rsidRPr="00E54811">
        <w:rPr>
          <w:rFonts w:eastAsia="Calibri"/>
          <w:lang w:eastAsia="en-US"/>
        </w:rPr>
        <w:t xml:space="preserve">atklāti balsojot: </w:t>
      </w:r>
      <w:r w:rsidR="007B255D" w:rsidRPr="00E54811">
        <w:rPr>
          <w:iCs/>
        </w:rPr>
        <w:t>PAR</w:t>
      </w:r>
      <w:r w:rsidR="007B255D">
        <w:rPr>
          <w:iCs/>
        </w:rPr>
        <w:t xml:space="preserve"> </w:t>
      </w:r>
      <w:r w:rsidR="007B255D" w:rsidRPr="00E54811">
        <w:rPr>
          <w:iCs/>
        </w:rPr>
        <w:t>-</w:t>
      </w:r>
      <w:r w:rsidR="007B255D">
        <w:rPr>
          <w:iCs/>
        </w:rPr>
        <w:t xml:space="preserve"> 17</w:t>
      </w:r>
      <w:r w:rsidR="007B255D" w:rsidRPr="00F75DB4">
        <w:rPr>
          <w:rFonts w:eastAsia="Calibri"/>
          <w:color w:val="000000"/>
          <w:lang w:eastAsia="en-US"/>
        </w:rPr>
        <w:t xml:space="preserve">  (</w:t>
      </w:r>
      <w:r w:rsidR="007B255D">
        <w:t xml:space="preserve">Ģirts Ante, </w:t>
      </w:r>
      <w:r w:rsidR="007B255D" w:rsidRPr="00FE5C59">
        <w:rPr>
          <w:bCs/>
          <w:lang w:eastAsia="et-EE"/>
        </w:rPr>
        <w:t>K</w:t>
      </w:r>
      <w:r w:rsidR="007B255D">
        <w:rPr>
          <w:bCs/>
          <w:lang w:eastAsia="et-EE"/>
        </w:rPr>
        <w:t xml:space="preserve">ristīne </w:t>
      </w:r>
      <w:r w:rsidR="007B255D" w:rsidRPr="00FE5C59">
        <w:rPr>
          <w:bCs/>
          <w:lang w:eastAsia="et-EE"/>
        </w:rPr>
        <w:t xml:space="preserve">Briede, </w:t>
      </w:r>
      <w:r w:rsidR="007B255D">
        <w:rPr>
          <w:bCs/>
          <w:lang w:eastAsia="et-EE"/>
        </w:rPr>
        <w:t xml:space="preserve">Sarmīte Dude, </w:t>
      </w:r>
      <w:r w:rsidR="007B255D" w:rsidRPr="00FE5C59">
        <w:rPr>
          <w:bCs/>
          <w:lang w:eastAsia="et-EE"/>
        </w:rPr>
        <w:t>M</w:t>
      </w:r>
      <w:r w:rsidR="007B255D">
        <w:rPr>
          <w:bCs/>
          <w:lang w:eastAsia="et-EE"/>
        </w:rPr>
        <w:t xml:space="preserve">āris </w:t>
      </w:r>
      <w:r w:rsidR="007B255D" w:rsidRPr="00FE5C59">
        <w:rPr>
          <w:bCs/>
          <w:lang w:eastAsia="et-EE"/>
        </w:rPr>
        <w:t>Feldmanis, E</w:t>
      </w:r>
      <w:r w:rsidR="007B255D">
        <w:rPr>
          <w:bCs/>
          <w:lang w:eastAsia="et-EE"/>
        </w:rPr>
        <w:t xml:space="preserve">dgars </w:t>
      </w:r>
      <w:r w:rsidR="007B255D" w:rsidRPr="00FE5C59">
        <w:rPr>
          <w:bCs/>
          <w:lang w:eastAsia="et-EE"/>
        </w:rPr>
        <w:t>Gaigalis, I</w:t>
      </w:r>
      <w:r w:rsidR="007B255D">
        <w:rPr>
          <w:bCs/>
          <w:lang w:eastAsia="et-EE"/>
        </w:rPr>
        <w:t xml:space="preserve">vars </w:t>
      </w:r>
      <w:r w:rsidR="007B255D" w:rsidRPr="00FE5C59">
        <w:rPr>
          <w:bCs/>
          <w:lang w:eastAsia="et-EE"/>
        </w:rPr>
        <w:t>Gorskis, G</w:t>
      </w:r>
      <w:r w:rsidR="007B255D">
        <w:rPr>
          <w:bCs/>
          <w:lang w:eastAsia="et-EE"/>
        </w:rPr>
        <w:t xml:space="preserve">ints </w:t>
      </w:r>
      <w:r w:rsidR="007B255D" w:rsidRPr="00FE5C59">
        <w:rPr>
          <w:bCs/>
          <w:lang w:eastAsia="et-EE"/>
        </w:rPr>
        <w:t>Kaminskis, E</w:t>
      </w:r>
      <w:r w:rsidR="007B255D">
        <w:rPr>
          <w:bCs/>
          <w:lang w:eastAsia="et-EE"/>
        </w:rPr>
        <w:t xml:space="preserve">dgars </w:t>
      </w:r>
      <w:r w:rsidR="007B255D" w:rsidRPr="00FE5C59">
        <w:rPr>
          <w:bCs/>
          <w:lang w:eastAsia="et-EE"/>
        </w:rPr>
        <w:t>Laimiņš, A</w:t>
      </w:r>
      <w:r w:rsidR="007B255D">
        <w:rPr>
          <w:bCs/>
          <w:lang w:eastAsia="et-EE"/>
        </w:rPr>
        <w:t xml:space="preserve">ndris </w:t>
      </w:r>
      <w:r w:rsidR="007B255D" w:rsidRPr="00FE5C59">
        <w:rPr>
          <w:bCs/>
          <w:lang w:eastAsia="et-EE"/>
        </w:rPr>
        <w:t xml:space="preserve">Podvinskis, </w:t>
      </w:r>
      <w:r w:rsidR="007B255D">
        <w:rPr>
          <w:bCs/>
          <w:lang w:eastAsia="et-EE"/>
        </w:rPr>
        <w:t xml:space="preserve">Viesturs Reinfelds, </w:t>
      </w:r>
      <w:r w:rsidR="007B255D" w:rsidRPr="00FE5C59">
        <w:rPr>
          <w:bCs/>
          <w:lang w:eastAsia="et-EE"/>
        </w:rPr>
        <w:t>D</w:t>
      </w:r>
      <w:r w:rsidR="007B255D">
        <w:rPr>
          <w:bCs/>
          <w:lang w:eastAsia="et-EE"/>
        </w:rPr>
        <w:t xml:space="preserve">ace </w:t>
      </w:r>
      <w:r w:rsidR="007B255D" w:rsidRPr="00FE5C59">
        <w:rPr>
          <w:bCs/>
          <w:lang w:eastAsia="et-EE"/>
        </w:rPr>
        <w:t xml:space="preserve">Reinika, </w:t>
      </w:r>
      <w:r w:rsidR="007B255D">
        <w:rPr>
          <w:bCs/>
          <w:lang w:eastAsia="et-EE"/>
        </w:rPr>
        <w:t xml:space="preserve">Sanita Olševska, Ainārs Meiers, </w:t>
      </w:r>
      <w:r w:rsidR="007B255D" w:rsidRPr="00FE5C59">
        <w:rPr>
          <w:bCs/>
          <w:lang w:eastAsia="et-EE"/>
        </w:rPr>
        <w:t>G</w:t>
      </w:r>
      <w:r w:rsidR="007B255D">
        <w:rPr>
          <w:bCs/>
          <w:lang w:eastAsia="et-EE"/>
        </w:rPr>
        <w:t xml:space="preserve">untis </w:t>
      </w:r>
      <w:r w:rsidR="007B255D" w:rsidRPr="00FE5C59">
        <w:rPr>
          <w:bCs/>
          <w:lang w:eastAsia="et-EE"/>
        </w:rPr>
        <w:t>Safranovičs, A</w:t>
      </w:r>
      <w:r w:rsidR="007B255D">
        <w:rPr>
          <w:bCs/>
          <w:lang w:eastAsia="et-EE"/>
        </w:rPr>
        <w:t xml:space="preserve">ndrejs </w:t>
      </w:r>
      <w:r w:rsidR="007B255D" w:rsidRPr="00FE5C59">
        <w:rPr>
          <w:bCs/>
          <w:lang w:eastAsia="et-EE"/>
        </w:rPr>
        <w:t xml:space="preserve">Spridzāns, </w:t>
      </w:r>
      <w:r w:rsidR="007B255D">
        <w:rPr>
          <w:bCs/>
          <w:lang w:eastAsia="et-EE"/>
        </w:rPr>
        <w:t>Ivars Stanga, Indra Špela</w:t>
      </w:r>
      <w:r w:rsidR="007B255D" w:rsidRPr="00F75DB4">
        <w:rPr>
          <w:rFonts w:eastAsia="Calibri"/>
          <w:color w:val="000000"/>
          <w:lang w:eastAsia="en-US"/>
        </w:rPr>
        <w:t>)</w:t>
      </w:r>
      <w:r w:rsidR="007B255D">
        <w:rPr>
          <w:rFonts w:eastAsia="Calibri"/>
          <w:color w:val="000000"/>
          <w:lang w:eastAsia="en-US"/>
        </w:rPr>
        <w:t>,</w:t>
      </w:r>
      <w:r w:rsidR="007B255D" w:rsidRPr="00E54811">
        <w:rPr>
          <w:iCs/>
        </w:rPr>
        <w:t xml:space="preserve"> PRET</w:t>
      </w:r>
      <w:r w:rsidR="007B255D">
        <w:rPr>
          <w:iCs/>
        </w:rPr>
        <w:t xml:space="preserve"> </w:t>
      </w:r>
      <w:r w:rsidR="007B255D" w:rsidRPr="00E54811">
        <w:rPr>
          <w:iCs/>
        </w:rPr>
        <w:t>-</w:t>
      </w:r>
      <w:r w:rsidR="007B255D">
        <w:rPr>
          <w:iCs/>
        </w:rPr>
        <w:t xml:space="preserve"> nav</w:t>
      </w:r>
      <w:r w:rsidR="007B255D" w:rsidRPr="00E54811">
        <w:rPr>
          <w:iCs/>
        </w:rPr>
        <w:t>, ATTURAS</w:t>
      </w:r>
      <w:r w:rsidR="007B255D">
        <w:rPr>
          <w:iCs/>
        </w:rPr>
        <w:t xml:space="preserve"> – nav, </w:t>
      </w:r>
      <w:r w:rsidRPr="00E54811">
        <w:t xml:space="preserve">Dobeles novada dome </w:t>
      </w:r>
      <w:r w:rsidRPr="007B255D">
        <w:rPr>
          <w:b/>
          <w:bCs/>
          <w:color w:val="000000"/>
        </w:rPr>
        <w:t>NOLEMJ</w:t>
      </w:r>
      <w:r w:rsidRPr="00E54811">
        <w:rPr>
          <w:color w:val="000000"/>
        </w:rPr>
        <w:t>:</w:t>
      </w:r>
    </w:p>
    <w:p w14:paraId="09E69B26" w14:textId="77777777" w:rsidR="00906177" w:rsidRPr="00E54811" w:rsidRDefault="00906177" w:rsidP="00EC5B12">
      <w:pPr>
        <w:pStyle w:val="ListParagraph"/>
        <w:widowControl/>
        <w:numPr>
          <w:ilvl w:val="0"/>
          <w:numId w:val="38"/>
        </w:numPr>
        <w:suppressAutoHyphens w:val="0"/>
        <w:ind w:right="-141"/>
        <w:contextualSpacing/>
        <w:jc w:val="both"/>
      </w:pPr>
      <w:r w:rsidRPr="00E54811">
        <w:t xml:space="preserve">Atsavināt nekustamo īpašumu – zemesgabalu </w:t>
      </w:r>
      <w:r w:rsidRPr="00E54811">
        <w:rPr>
          <w:color w:val="000000"/>
        </w:rPr>
        <w:t>„Ošlejas”, Lielauces pagastā, Dobeles novadā, kadastra numurs 4676 004 0145</w:t>
      </w:r>
      <w:r w:rsidRPr="00E54811">
        <w:t>, kas</w:t>
      </w:r>
      <w:r w:rsidRPr="00E54811">
        <w:rPr>
          <w:color w:val="000000"/>
        </w:rPr>
        <w:t xml:space="preserve"> sastāv no vienas neapbūvētas zemes vienības ar kadastra apzīmējumu 4676 004 0231, kopplatība 3,46 ha, tai skaitā 3,09 ha lauksaimniecībā izmantojamā zeme,</w:t>
      </w:r>
      <w:r w:rsidRPr="00E54811">
        <w:t xml:space="preserve"> pārdodot to atklātā mutiskā izsolē ar augšupejošu soli.</w:t>
      </w:r>
    </w:p>
    <w:p w14:paraId="6EDAB135" w14:textId="77777777" w:rsidR="00906177" w:rsidRPr="00E54811" w:rsidRDefault="00906177" w:rsidP="00EC5B12">
      <w:pPr>
        <w:pStyle w:val="ListParagraph"/>
        <w:widowControl/>
        <w:numPr>
          <w:ilvl w:val="0"/>
          <w:numId w:val="38"/>
        </w:numPr>
        <w:suppressAutoHyphens w:val="0"/>
        <w:ind w:right="-141"/>
        <w:contextualSpacing/>
        <w:jc w:val="both"/>
        <w:rPr>
          <w:rFonts w:eastAsia="Arial"/>
        </w:rPr>
      </w:pPr>
      <w:r w:rsidRPr="00E54811">
        <w:t xml:space="preserve"> Noteikt lēmuma 1. punktā atsavināmā nekustamā īpašuma izsoles sākumcenu</w:t>
      </w:r>
      <w:r w:rsidRPr="00E54811">
        <w:rPr>
          <w:color w:val="FF0000"/>
        </w:rPr>
        <w:t xml:space="preserve"> </w:t>
      </w:r>
      <w:r w:rsidRPr="00E54811">
        <w:t>9 000 EUR</w:t>
      </w:r>
      <w:r w:rsidRPr="00E54811">
        <w:rPr>
          <w:kern w:val="2"/>
        </w:rPr>
        <w:t>.</w:t>
      </w:r>
    </w:p>
    <w:p w14:paraId="56CD2521" w14:textId="77777777" w:rsidR="00906177" w:rsidRPr="00E54811" w:rsidRDefault="00906177" w:rsidP="00EC5B12">
      <w:pPr>
        <w:pStyle w:val="ListParagraph"/>
        <w:widowControl/>
        <w:numPr>
          <w:ilvl w:val="0"/>
          <w:numId w:val="38"/>
        </w:numPr>
        <w:suppressAutoHyphens w:val="0"/>
        <w:ind w:right="-141"/>
        <w:contextualSpacing/>
        <w:jc w:val="both"/>
        <w:rPr>
          <w:rFonts w:eastAsia="Arial"/>
        </w:rPr>
      </w:pPr>
      <w:r w:rsidRPr="00E54811">
        <w:t xml:space="preserve">Noteikt, ka nekustamā īpašuma zemesgabala </w:t>
      </w:r>
      <w:r w:rsidRPr="00E54811">
        <w:rPr>
          <w:color w:val="000000"/>
        </w:rPr>
        <w:t>„Ošlejas”, Lielauces pagastā, Dobeles novadā, kadastra numurs 4676 004 0145</w:t>
      </w:r>
      <w:r w:rsidRPr="00E54811">
        <w:t>, pirmpirkuma tiesības</w:t>
      </w:r>
      <w:r w:rsidRPr="00E54811">
        <w:rPr>
          <w:bCs/>
        </w:rPr>
        <w:t xml:space="preserve"> ir nekustamā īpašuma pašreizējiem nomniekiem.</w:t>
      </w:r>
    </w:p>
    <w:p w14:paraId="17164BF7" w14:textId="77777777" w:rsidR="00906177" w:rsidRPr="00E54811" w:rsidRDefault="00906177" w:rsidP="00EC5B12">
      <w:pPr>
        <w:pStyle w:val="ListParagraph"/>
        <w:widowControl/>
        <w:numPr>
          <w:ilvl w:val="0"/>
          <w:numId w:val="38"/>
        </w:numPr>
        <w:suppressAutoHyphens w:val="0"/>
        <w:ind w:right="-141"/>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4D6D0890" w14:textId="77777777" w:rsidR="00906177" w:rsidRPr="00E54811" w:rsidRDefault="00906177" w:rsidP="00906177">
      <w:pPr>
        <w:rPr>
          <w:b/>
        </w:rPr>
      </w:pPr>
    </w:p>
    <w:p w14:paraId="6AEE613D" w14:textId="77777777" w:rsidR="00906177" w:rsidRPr="00E54811" w:rsidRDefault="00906177" w:rsidP="00906177">
      <w:pPr>
        <w:spacing w:after="240"/>
        <w:ind w:right="142" w:firstLine="720"/>
        <w:jc w:val="both"/>
      </w:pPr>
    </w:p>
    <w:p w14:paraId="561554B3" w14:textId="77777777" w:rsidR="00906177" w:rsidRPr="00E54811" w:rsidRDefault="00906177" w:rsidP="00906177">
      <w:pPr>
        <w:pStyle w:val="ListParagraph"/>
        <w:ind w:left="57" w:right="-694"/>
        <w:jc w:val="both"/>
      </w:pPr>
      <w:r w:rsidRPr="00E54811">
        <w:t>Domes priekšsēdētājs                                                                                                  I.Gorskis</w:t>
      </w:r>
    </w:p>
    <w:p w14:paraId="0B5F3477" w14:textId="77777777" w:rsidR="00906177" w:rsidRPr="00E54811" w:rsidRDefault="00906177" w:rsidP="00906177">
      <w:pPr>
        <w:pStyle w:val="ListParagraph"/>
        <w:ind w:left="57"/>
        <w:jc w:val="both"/>
        <w:rPr>
          <w:color w:val="FF0000"/>
        </w:rPr>
      </w:pPr>
    </w:p>
    <w:p w14:paraId="746FC609" w14:textId="77777777" w:rsidR="00906177" w:rsidRPr="00E54811" w:rsidRDefault="00906177" w:rsidP="00906177"/>
    <w:p w14:paraId="7F0D3556" w14:textId="77777777" w:rsidR="00906177" w:rsidRPr="00E54811" w:rsidRDefault="00906177" w:rsidP="00906177">
      <w:pPr>
        <w:rPr>
          <w:b/>
        </w:rPr>
      </w:pPr>
      <w:r w:rsidRPr="00E54811">
        <w:rPr>
          <w:b/>
        </w:rPr>
        <w:br w:type="page"/>
      </w:r>
    </w:p>
    <w:p w14:paraId="56BFC648" w14:textId="7F8F2CD9"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3D7AC328" wp14:editId="2C52CCFF">
            <wp:extent cx="676275" cy="752475"/>
            <wp:effectExtent l="0" t="0" r="9525" b="9525"/>
            <wp:docPr id="158" name="Picture 15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626A1A8" w14:textId="77777777" w:rsidR="00906177" w:rsidRPr="00E54811" w:rsidRDefault="00906177" w:rsidP="00906177">
      <w:pPr>
        <w:pStyle w:val="Header"/>
        <w:jc w:val="center"/>
        <w:rPr>
          <w:sz w:val="20"/>
        </w:rPr>
      </w:pPr>
      <w:r w:rsidRPr="00E54811">
        <w:rPr>
          <w:sz w:val="20"/>
        </w:rPr>
        <w:t>LATVIJAS REPUBLIKA</w:t>
      </w:r>
    </w:p>
    <w:p w14:paraId="63147A47" w14:textId="77777777" w:rsidR="00906177" w:rsidRPr="00E54811" w:rsidRDefault="00906177" w:rsidP="00906177">
      <w:pPr>
        <w:pStyle w:val="Header"/>
        <w:jc w:val="center"/>
        <w:rPr>
          <w:b/>
          <w:sz w:val="32"/>
          <w:szCs w:val="32"/>
        </w:rPr>
      </w:pPr>
      <w:r w:rsidRPr="00E54811">
        <w:rPr>
          <w:b/>
          <w:sz w:val="32"/>
          <w:szCs w:val="32"/>
        </w:rPr>
        <w:t>DOBELES NOVADA DOME</w:t>
      </w:r>
    </w:p>
    <w:p w14:paraId="23A3E43D"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6177C7F5" w14:textId="77777777" w:rsidR="00906177" w:rsidRPr="00493D56"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218" w:history="1">
        <w:r w:rsidRPr="00493D56">
          <w:rPr>
            <w:rStyle w:val="Hyperlink"/>
            <w:rFonts w:eastAsia="Calibri"/>
            <w:color w:val="auto"/>
            <w:sz w:val="16"/>
            <w:szCs w:val="16"/>
          </w:rPr>
          <w:t>dome@dobele.lv</w:t>
        </w:r>
      </w:hyperlink>
    </w:p>
    <w:p w14:paraId="4B3EED00" w14:textId="77777777" w:rsidR="00906177" w:rsidRPr="00E54811" w:rsidRDefault="00906177" w:rsidP="00906177">
      <w:pPr>
        <w:pStyle w:val="Default"/>
        <w:jc w:val="center"/>
        <w:rPr>
          <w:b/>
          <w:bCs/>
        </w:rPr>
      </w:pPr>
    </w:p>
    <w:p w14:paraId="48170186" w14:textId="77777777" w:rsidR="00906177" w:rsidRPr="00E54811" w:rsidRDefault="00906177" w:rsidP="00906177">
      <w:pPr>
        <w:pStyle w:val="NoSpacing"/>
        <w:jc w:val="center"/>
        <w:rPr>
          <w:b/>
        </w:rPr>
      </w:pPr>
      <w:r w:rsidRPr="00E54811">
        <w:rPr>
          <w:b/>
        </w:rPr>
        <w:t>LĒMUMS</w:t>
      </w:r>
    </w:p>
    <w:p w14:paraId="35A25A6E" w14:textId="77777777" w:rsidR="00906177" w:rsidRPr="00E54811" w:rsidRDefault="00906177" w:rsidP="00906177">
      <w:pPr>
        <w:pStyle w:val="NoSpacing"/>
        <w:jc w:val="center"/>
        <w:rPr>
          <w:b/>
        </w:rPr>
      </w:pPr>
      <w:r w:rsidRPr="00E54811">
        <w:rPr>
          <w:b/>
        </w:rPr>
        <w:t>Dobelē</w:t>
      </w:r>
    </w:p>
    <w:p w14:paraId="30740541" w14:textId="77777777" w:rsidR="00906177" w:rsidRPr="00E54811" w:rsidRDefault="00906177" w:rsidP="00906177">
      <w:pPr>
        <w:pStyle w:val="NoSpacing"/>
        <w:jc w:val="both"/>
        <w:rPr>
          <w:b/>
        </w:rPr>
      </w:pPr>
    </w:p>
    <w:p w14:paraId="6DFA598A" w14:textId="15BBD32A"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493D56">
        <w:rPr>
          <w:b/>
          <w:bCs/>
        </w:rPr>
        <w:t xml:space="preserve"> </w:t>
      </w:r>
      <w:r w:rsidRPr="00E54811">
        <w:rPr>
          <w:b/>
          <w:bCs/>
        </w:rPr>
        <w:t>gada 30. martā</w:t>
      </w:r>
      <w:r w:rsidRPr="00E54811">
        <w:t xml:space="preserve">                                                                                                  </w:t>
      </w:r>
      <w:r w:rsidRPr="00E54811">
        <w:rPr>
          <w:b/>
          <w:color w:val="000000"/>
        </w:rPr>
        <w:t>Nr.</w:t>
      </w:r>
      <w:r w:rsidR="00493D56">
        <w:rPr>
          <w:b/>
          <w:color w:val="000000"/>
        </w:rPr>
        <w:t>152</w:t>
      </w:r>
      <w:r w:rsidRPr="00E54811">
        <w:rPr>
          <w:b/>
          <w:color w:val="000000"/>
        </w:rPr>
        <w:t>/5</w:t>
      </w:r>
    </w:p>
    <w:p w14:paraId="3849F58D" w14:textId="10332915" w:rsidR="00906177" w:rsidRPr="00E54811" w:rsidRDefault="00906177" w:rsidP="00906177">
      <w:pPr>
        <w:tabs>
          <w:tab w:val="left" w:pos="-24212"/>
        </w:tabs>
        <w:jc w:val="right"/>
        <w:rPr>
          <w:color w:val="000000"/>
        </w:rPr>
      </w:pPr>
      <w:r w:rsidRPr="00E54811">
        <w:rPr>
          <w:color w:val="000000"/>
        </w:rPr>
        <w:t xml:space="preserve">(prot.Nr.5, </w:t>
      </w:r>
      <w:r w:rsidR="00493D56">
        <w:rPr>
          <w:color w:val="000000"/>
        </w:rPr>
        <w:t>59</w:t>
      </w:r>
      <w:r w:rsidRPr="00E54811">
        <w:rPr>
          <w:color w:val="000000"/>
        </w:rPr>
        <w:t>.§)</w:t>
      </w:r>
    </w:p>
    <w:p w14:paraId="085DE3CA" w14:textId="77777777" w:rsidR="00906177" w:rsidRPr="00E54811" w:rsidRDefault="00906177" w:rsidP="00906177">
      <w:pPr>
        <w:pStyle w:val="NoSpacing"/>
        <w:jc w:val="both"/>
        <w:rPr>
          <w:b/>
        </w:rPr>
      </w:pPr>
    </w:p>
    <w:p w14:paraId="14F86D64" w14:textId="77777777" w:rsidR="00906177" w:rsidRPr="00E54811" w:rsidRDefault="00906177" w:rsidP="00906177">
      <w:pPr>
        <w:ind w:right="142" w:firstLine="720"/>
        <w:jc w:val="center"/>
        <w:rPr>
          <w:b/>
          <w:u w:val="single"/>
        </w:rPr>
      </w:pPr>
      <w:r w:rsidRPr="00E54811">
        <w:rPr>
          <w:b/>
          <w:u w:val="single"/>
        </w:rPr>
        <w:t xml:space="preserve">Par nekustamā īpašuma „Mazzeltiņi”, Vītiņu pagastā, </w:t>
      </w:r>
    </w:p>
    <w:p w14:paraId="198940DD" w14:textId="77777777" w:rsidR="00906177" w:rsidRPr="00E54811" w:rsidRDefault="00906177" w:rsidP="00906177">
      <w:pPr>
        <w:ind w:right="142" w:firstLine="720"/>
        <w:jc w:val="center"/>
      </w:pPr>
      <w:r w:rsidRPr="00E54811">
        <w:rPr>
          <w:b/>
          <w:u w:val="single"/>
        </w:rPr>
        <w:t>Dobeles novadā atsavināšanu</w:t>
      </w:r>
    </w:p>
    <w:p w14:paraId="418A2637" w14:textId="77777777" w:rsidR="00906177" w:rsidRPr="00E54811" w:rsidRDefault="00906177" w:rsidP="00906177">
      <w:pPr>
        <w:ind w:right="142" w:firstLine="720"/>
        <w:jc w:val="both"/>
      </w:pPr>
    </w:p>
    <w:p w14:paraId="6BE8F434" w14:textId="77777777" w:rsidR="00906177" w:rsidRPr="00E54811" w:rsidRDefault="00906177" w:rsidP="00906177">
      <w:pPr>
        <w:tabs>
          <w:tab w:val="num" w:pos="-3686"/>
        </w:tabs>
        <w:spacing w:line="257" w:lineRule="auto"/>
        <w:ind w:left="-142" w:right="-96" w:firstLine="568"/>
        <w:jc w:val="both"/>
        <w:rPr>
          <w:color w:val="000000"/>
        </w:rPr>
      </w:pPr>
      <w:r w:rsidRPr="00E54811">
        <w:t xml:space="preserve">Dobeles novada dome ir izskatījusi ierosinājumu atsavināt </w:t>
      </w:r>
      <w:r w:rsidRPr="00E54811">
        <w:rPr>
          <w:color w:val="000000"/>
        </w:rPr>
        <w:t>pašvaldībai piederošo nekustamo īpašumu „Mazzeltiņi”, Vītiņu pagastā, Dobeles novadā, kadastra numurs 4694 002 0218.</w:t>
      </w:r>
    </w:p>
    <w:p w14:paraId="62ED6221" w14:textId="77777777" w:rsidR="00906177" w:rsidRPr="00E54811" w:rsidRDefault="00906177" w:rsidP="00906177">
      <w:pPr>
        <w:spacing w:line="257" w:lineRule="auto"/>
        <w:ind w:left="-142" w:right="-96" w:firstLine="568"/>
        <w:jc w:val="both"/>
        <w:rPr>
          <w:color w:val="000000"/>
        </w:rPr>
      </w:pPr>
      <w:r w:rsidRPr="00E54811">
        <w:rPr>
          <w:color w:val="000000"/>
        </w:rPr>
        <w:t>Izskatot ierosinājumu, dome konstatēja:</w:t>
      </w:r>
    </w:p>
    <w:p w14:paraId="47DA73EA" w14:textId="77777777" w:rsidR="00906177" w:rsidRPr="00E54811" w:rsidRDefault="00906177" w:rsidP="00906177">
      <w:pPr>
        <w:spacing w:line="257" w:lineRule="auto"/>
        <w:ind w:left="-142" w:right="-96" w:firstLine="568"/>
        <w:jc w:val="both"/>
      </w:pPr>
      <w:r w:rsidRPr="00E54811">
        <w:rPr>
          <w:color w:val="000000"/>
        </w:rPr>
        <w:t>Dobeles novada pašvaldībai ir nostiprinātas īpašuma tiesības uz nekustamo īpašumu „Mazzeltiņi”, Vītiņu pagastā, Dobeles novadā, kadastra numurs 4694 002 0218</w:t>
      </w:r>
      <w:r w:rsidRPr="00E54811">
        <w:t>, kas</w:t>
      </w:r>
      <w:r w:rsidRPr="00E54811">
        <w:rPr>
          <w:color w:val="000000"/>
        </w:rPr>
        <w:t xml:space="preserve"> sastāv no vienas neapbūvētas zemes vienības ar kadastra apzīmējumu 4694 002 0218, kopplatība 0,9894 ha, tai skaitā 0,9894 ha lauksaimniecībā izmantojamā zeme, Zemgales rajona tiesas </w:t>
      </w:r>
      <w:r w:rsidRPr="00E54811">
        <w:t xml:space="preserve">Vītiņu pagasta zemesgrāmatā, nodalījuma numurs 100000455134. </w:t>
      </w:r>
    </w:p>
    <w:p w14:paraId="229DAF60" w14:textId="77777777" w:rsidR="00906177" w:rsidRPr="00E54811" w:rsidRDefault="00906177" w:rsidP="00906177">
      <w:pPr>
        <w:spacing w:line="257" w:lineRule="auto"/>
        <w:ind w:left="-142" w:right="-96" w:firstLine="568"/>
        <w:jc w:val="both"/>
        <w:rPr>
          <w:color w:val="000000"/>
        </w:rPr>
      </w:pPr>
      <w:r w:rsidRPr="00E54811">
        <w:rPr>
          <w:color w:val="000000"/>
        </w:rPr>
        <w:t>Norādītais īpašums ir nodots nomā (nomas līgums reģistrēts pašvaldībā 2014.gada 2.janvārī Nr.27/2013) un nav nepieciešams Dobeles novada pašvaldībai tās patstāvīgo funkciju izpildei.</w:t>
      </w:r>
    </w:p>
    <w:p w14:paraId="165DC7C6" w14:textId="77777777" w:rsidR="00906177" w:rsidRPr="00E54811" w:rsidRDefault="00906177" w:rsidP="00906177">
      <w:pPr>
        <w:spacing w:line="257" w:lineRule="auto"/>
        <w:ind w:left="-142" w:right="-96" w:firstLine="568"/>
        <w:jc w:val="both"/>
        <w:rPr>
          <w:color w:val="000000"/>
        </w:rPr>
      </w:pPr>
      <w:r w:rsidRPr="00E54811">
        <w:rPr>
          <w:color w:val="000000"/>
        </w:rPr>
        <w:t xml:space="preserve">Ņemot vērā norādītos apstākļus, lai lietderīgāk apsaimniekotu pašvaldības nekustamo īpašumu, kā visizdevīgākā pašvaldības rīcība ir atzīstama šī nekustamā īpašuma atsavināšana. </w:t>
      </w:r>
    </w:p>
    <w:p w14:paraId="26C5BEDD" w14:textId="77777777" w:rsidR="00906177" w:rsidRPr="00493D56" w:rsidRDefault="00906177" w:rsidP="00906177">
      <w:pPr>
        <w:spacing w:line="257" w:lineRule="auto"/>
        <w:ind w:left="-142" w:right="-96" w:firstLine="568"/>
        <w:jc w:val="both"/>
      </w:pPr>
      <w:r w:rsidRPr="00E54811">
        <w:t xml:space="preserve">Saskaņā ar 2022.gada 8.martā veikto tirgus novērtējumu, ko atbilstoši </w:t>
      </w:r>
      <w:hyperlink r:id="rId219" w:tgtFrame="_top" w:tooltip="Standartizācijas likums" w:history="1">
        <w:r w:rsidRPr="00493D56">
          <w:rPr>
            <w:rStyle w:val="Hyperlink"/>
            <w:color w:val="auto"/>
            <w:u w:val="none"/>
          </w:rPr>
          <w:t>Standartizācijas likumā</w:t>
        </w:r>
      </w:hyperlink>
      <w:r w:rsidRPr="00493D56">
        <w:rPr>
          <w:rStyle w:val="apple-converted-space"/>
        </w:rPr>
        <w:t xml:space="preserve"> </w:t>
      </w:r>
      <w:r w:rsidRPr="00493D56">
        <w:t>paredzētajā kārtībā apstiprinātajiem Latvijas īpašuma vērtēšanas standartiem veikusi sertificēta nekustamo īpašumu vērtētāja Anita Vēdiķe, nekustamā īpašuma „Mazzeltiņi”, Vītiņu pagastā, Dobeles novadā, tirgus vērtība ir noteikta 3 000 EUR apmērā.</w:t>
      </w:r>
    </w:p>
    <w:p w14:paraId="0B37E627" w14:textId="77777777" w:rsidR="00906177" w:rsidRPr="00E54811" w:rsidRDefault="00906177" w:rsidP="00906177">
      <w:pPr>
        <w:spacing w:line="257" w:lineRule="auto"/>
        <w:ind w:left="-142" w:right="-96" w:firstLine="568"/>
        <w:jc w:val="both"/>
      </w:pPr>
      <w:r w:rsidRPr="00493D56">
        <w:t xml:space="preserve">Saskaņā ar </w:t>
      </w:r>
      <w:r w:rsidRPr="00493D56">
        <w:rPr>
          <w:bCs/>
        </w:rPr>
        <w:t>Publiskas personas mantas atsavināšanas likuma</w:t>
      </w:r>
      <w:r w:rsidRPr="00493D56">
        <w:t xml:space="preserve"> Pārejas noteikumu 12.punktu, līdz brīdim, kad spēku zaudē</w:t>
      </w:r>
      <w:r w:rsidRPr="00493D56">
        <w:rPr>
          <w:rStyle w:val="apple-converted-space"/>
        </w:rPr>
        <w:t xml:space="preserve"> </w:t>
      </w:r>
      <w:hyperlink r:id="rId220" w:tgtFrame="_top" w:tooltip="Valsts un pašvaldību īpašuma privatizācijas un privatizācijas sertifikātu izmantošanas pabeigšanas likums" w:history="1">
        <w:r w:rsidRPr="00493D56">
          <w:rPr>
            <w:rStyle w:val="Hyperlink"/>
            <w:color w:val="auto"/>
            <w:u w:val="none"/>
          </w:rPr>
          <w:t>Valsts un pašvaldību īpašuma privatizācijas un privatizācijas sertifikātu izmantošanas pabeigšanas likums</w:t>
        </w:r>
      </w:hyperlink>
      <w:r w:rsidRPr="00E54811">
        <w:t>, atsavināmā neapbūvētā zemesgabala nosacītā cena nedrīkst būt zemāka par zemāko no šādām vērtībām: attiecīgā zemesgabala kadastrālo vērtību vai zemes kadastrālo vērtību 2007.gada 31.decembrī.</w:t>
      </w:r>
    </w:p>
    <w:p w14:paraId="7A850CAE" w14:textId="77777777" w:rsidR="00906177" w:rsidRPr="00E54811" w:rsidRDefault="00906177" w:rsidP="00906177">
      <w:pPr>
        <w:spacing w:line="257" w:lineRule="auto"/>
        <w:ind w:left="-142" w:right="-96" w:firstLine="568"/>
        <w:jc w:val="both"/>
      </w:pPr>
      <w:r w:rsidRPr="00E54811">
        <w:t xml:space="preserve">Saskaņā ar Valsts zemes dienesta Nekustamā īpašuma valsts kadastra informācijas sistēmā norādītiem datiem zemesgabala </w:t>
      </w:r>
      <w:r w:rsidRPr="00E54811">
        <w:rPr>
          <w:color w:val="000000"/>
        </w:rPr>
        <w:t>„Mazzeltiņi”, Vītiņu pagastā, Dobeles novadā</w:t>
      </w:r>
      <w:r w:rsidRPr="00E54811">
        <w:t>, kadastrālā vērtība 2007.gada 31.decembrī bija 800 LVL jeb 1138,30 EUR, bet aktuālā kadastrālā vērtība 1247 EUR.</w:t>
      </w:r>
    </w:p>
    <w:p w14:paraId="5D4456FC" w14:textId="77777777" w:rsidR="00906177" w:rsidRPr="00E54811" w:rsidRDefault="00906177" w:rsidP="00906177">
      <w:pPr>
        <w:spacing w:line="257" w:lineRule="auto"/>
        <w:ind w:left="-142" w:right="-96" w:firstLine="568"/>
        <w:jc w:val="both"/>
        <w:rPr>
          <w:bCs/>
        </w:rPr>
      </w:pPr>
      <w:r w:rsidRPr="00E54811">
        <w:t xml:space="preserve">Nekustamā īpašuma </w:t>
      </w:r>
      <w:r w:rsidRPr="00E54811">
        <w:rPr>
          <w:color w:val="000000"/>
        </w:rPr>
        <w:t>„Mazzeltiņi”, Vītiņu pagastā, Dobeles novadā</w:t>
      </w:r>
      <w:r w:rsidRPr="00E54811">
        <w:t>, pirmpirkuma tiesības, saskaņā ar likuma “</w:t>
      </w:r>
      <w:r w:rsidRPr="00E54811">
        <w:rPr>
          <w:bCs/>
        </w:rPr>
        <w:t>Par zemes privatizāciju lauku apvidos” 30.</w:t>
      </w:r>
      <w:r w:rsidRPr="00E54811">
        <w:rPr>
          <w:bCs/>
          <w:vertAlign w:val="superscript"/>
        </w:rPr>
        <w:t xml:space="preserve">2 </w:t>
      </w:r>
      <w:r w:rsidRPr="00E54811">
        <w:rPr>
          <w:bCs/>
        </w:rPr>
        <w:t xml:space="preserve">pantu, ir nekustamā īpašuma pašreizējam nomniekam, kas ņemams vērā, rīkojot izsoli. </w:t>
      </w:r>
    </w:p>
    <w:p w14:paraId="21C9F16B" w14:textId="0DA1E082" w:rsidR="00906177" w:rsidRPr="00E54811" w:rsidRDefault="00906177" w:rsidP="00906177">
      <w:pPr>
        <w:spacing w:line="257" w:lineRule="auto"/>
        <w:ind w:left="-142" w:right="-96" w:firstLine="568"/>
        <w:jc w:val="both"/>
        <w:rPr>
          <w:color w:val="000000"/>
        </w:rPr>
      </w:pPr>
      <w:r w:rsidRPr="00E54811">
        <w:rPr>
          <w:color w:val="000000"/>
        </w:rPr>
        <w:t xml:space="preserve">Pamatojoties uz Publiskas personas mantas atsavināšanas likuma 4.panta pirmo daļu, 5.panta pirmo daļu, 9. panta otro daļu, 10.panta otro daļu un 11.panta pirmo daļu, likuma „Par pašvaldībām” 21.pantu, </w:t>
      </w:r>
      <w:r w:rsidRPr="00E54811">
        <w:t>likuma “</w:t>
      </w:r>
      <w:r w:rsidRPr="00E54811">
        <w:rPr>
          <w:bCs/>
        </w:rPr>
        <w:t>Par zemes privatizāciju lauku apvidos” 30.</w:t>
      </w:r>
      <w:r w:rsidRPr="00E54811">
        <w:rPr>
          <w:bCs/>
          <w:vertAlign w:val="superscript"/>
        </w:rPr>
        <w:t>2</w:t>
      </w:r>
      <w:r w:rsidRPr="00E54811">
        <w:rPr>
          <w:bCs/>
        </w:rPr>
        <w:t>pantu</w:t>
      </w:r>
      <w:r w:rsidRPr="00E54811">
        <w:t xml:space="preserve"> </w:t>
      </w:r>
      <w:r w:rsidRPr="00E54811">
        <w:rPr>
          <w:color w:val="000000"/>
        </w:rPr>
        <w:t xml:space="preserve">un </w:t>
      </w:r>
      <w:r w:rsidRPr="00E54811">
        <w:t>Ministru kabineta 2011. gada 1. februāra noteikumu Nr. 109 “Kārtība, kādā atsavināma publiskas personas manta” 38. punktu</w:t>
      </w:r>
      <w:r w:rsidRPr="00E54811">
        <w:rPr>
          <w:color w:val="000000"/>
        </w:rPr>
        <w:t xml:space="preserve">, </w:t>
      </w:r>
      <w:r w:rsidR="00493D56" w:rsidRPr="00E54811">
        <w:rPr>
          <w:rFonts w:eastAsia="Calibri"/>
          <w:lang w:eastAsia="en-US"/>
        </w:rPr>
        <w:t xml:space="preserve">atklāti balsojot: </w:t>
      </w:r>
      <w:r w:rsidR="00493D56" w:rsidRPr="00E54811">
        <w:rPr>
          <w:iCs/>
        </w:rPr>
        <w:t>PAR</w:t>
      </w:r>
      <w:r w:rsidR="00493D56">
        <w:rPr>
          <w:iCs/>
        </w:rPr>
        <w:t xml:space="preserve"> </w:t>
      </w:r>
      <w:r w:rsidR="00493D56" w:rsidRPr="00E54811">
        <w:rPr>
          <w:iCs/>
        </w:rPr>
        <w:t>-</w:t>
      </w:r>
      <w:r w:rsidR="00493D56">
        <w:rPr>
          <w:iCs/>
        </w:rPr>
        <w:t xml:space="preserve"> 17</w:t>
      </w:r>
      <w:r w:rsidR="00493D56" w:rsidRPr="00F75DB4">
        <w:rPr>
          <w:rFonts w:eastAsia="Calibri"/>
          <w:color w:val="000000"/>
          <w:lang w:eastAsia="en-US"/>
        </w:rPr>
        <w:t xml:space="preserve">  (</w:t>
      </w:r>
      <w:r w:rsidR="00493D56">
        <w:t xml:space="preserve">Ģirts Ante, </w:t>
      </w:r>
      <w:r w:rsidR="00493D56" w:rsidRPr="00FE5C59">
        <w:rPr>
          <w:bCs/>
          <w:lang w:eastAsia="et-EE"/>
        </w:rPr>
        <w:t>K</w:t>
      </w:r>
      <w:r w:rsidR="00493D56">
        <w:rPr>
          <w:bCs/>
          <w:lang w:eastAsia="et-EE"/>
        </w:rPr>
        <w:t xml:space="preserve">ristīne </w:t>
      </w:r>
      <w:r w:rsidR="00493D56" w:rsidRPr="00FE5C59">
        <w:rPr>
          <w:bCs/>
          <w:lang w:eastAsia="et-EE"/>
        </w:rPr>
        <w:t xml:space="preserve">Briede, </w:t>
      </w:r>
      <w:r w:rsidR="00493D56">
        <w:rPr>
          <w:bCs/>
          <w:lang w:eastAsia="et-EE"/>
        </w:rPr>
        <w:t xml:space="preserve">Sarmīte Dude, </w:t>
      </w:r>
      <w:r w:rsidR="00493D56" w:rsidRPr="00FE5C59">
        <w:rPr>
          <w:bCs/>
          <w:lang w:eastAsia="et-EE"/>
        </w:rPr>
        <w:t>M</w:t>
      </w:r>
      <w:r w:rsidR="00493D56">
        <w:rPr>
          <w:bCs/>
          <w:lang w:eastAsia="et-EE"/>
        </w:rPr>
        <w:t xml:space="preserve">āris </w:t>
      </w:r>
      <w:r w:rsidR="00493D56" w:rsidRPr="00FE5C59">
        <w:rPr>
          <w:bCs/>
          <w:lang w:eastAsia="et-EE"/>
        </w:rPr>
        <w:t>Feldmanis, E</w:t>
      </w:r>
      <w:r w:rsidR="00493D56">
        <w:rPr>
          <w:bCs/>
          <w:lang w:eastAsia="et-EE"/>
        </w:rPr>
        <w:t xml:space="preserve">dgars </w:t>
      </w:r>
      <w:r w:rsidR="00493D56" w:rsidRPr="00FE5C59">
        <w:rPr>
          <w:bCs/>
          <w:lang w:eastAsia="et-EE"/>
        </w:rPr>
        <w:t>Gaigalis, I</w:t>
      </w:r>
      <w:r w:rsidR="00493D56">
        <w:rPr>
          <w:bCs/>
          <w:lang w:eastAsia="et-EE"/>
        </w:rPr>
        <w:t xml:space="preserve">vars </w:t>
      </w:r>
      <w:r w:rsidR="00493D56" w:rsidRPr="00FE5C59">
        <w:rPr>
          <w:bCs/>
          <w:lang w:eastAsia="et-EE"/>
        </w:rPr>
        <w:t>Gorskis, G</w:t>
      </w:r>
      <w:r w:rsidR="00493D56">
        <w:rPr>
          <w:bCs/>
          <w:lang w:eastAsia="et-EE"/>
        </w:rPr>
        <w:t xml:space="preserve">ints </w:t>
      </w:r>
      <w:r w:rsidR="00493D56" w:rsidRPr="00FE5C59">
        <w:rPr>
          <w:bCs/>
          <w:lang w:eastAsia="et-EE"/>
        </w:rPr>
        <w:t>Kaminskis, E</w:t>
      </w:r>
      <w:r w:rsidR="00493D56">
        <w:rPr>
          <w:bCs/>
          <w:lang w:eastAsia="et-EE"/>
        </w:rPr>
        <w:t xml:space="preserve">dgars </w:t>
      </w:r>
      <w:r w:rsidR="00493D56" w:rsidRPr="00FE5C59">
        <w:rPr>
          <w:bCs/>
          <w:lang w:eastAsia="et-EE"/>
        </w:rPr>
        <w:t>Laimiņš, A</w:t>
      </w:r>
      <w:r w:rsidR="00493D56">
        <w:rPr>
          <w:bCs/>
          <w:lang w:eastAsia="et-EE"/>
        </w:rPr>
        <w:t xml:space="preserve">ndris </w:t>
      </w:r>
      <w:r w:rsidR="00493D56" w:rsidRPr="00FE5C59">
        <w:rPr>
          <w:bCs/>
          <w:lang w:eastAsia="et-EE"/>
        </w:rPr>
        <w:t xml:space="preserve">Podvinskis, </w:t>
      </w:r>
      <w:r w:rsidR="00493D56">
        <w:rPr>
          <w:bCs/>
          <w:lang w:eastAsia="et-EE"/>
        </w:rPr>
        <w:t xml:space="preserve">Viesturs Reinfelds, </w:t>
      </w:r>
      <w:r w:rsidR="00493D56" w:rsidRPr="00FE5C59">
        <w:rPr>
          <w:bCs/>
          <w:lang w:eastAsia="et-EE"/>
        </w:rPr>
        <w:t>D</w:t>
      </w:r>
      <w:r w:rsidR="00493D56">
        <w:rPr>
          <w:bCs/>
          <w:lang w:eastAsia="et-EE"/>
        </w:rPr>
        <w:t xml:space="preserve">ace </w:t>
      </w:r>
      <w:r w:rsidR="00493D56" w:rsidRPr="00FE5C59">
        <w:rPr>
          <w:bCs/>
          <w:lang w:eastAsia="et-EE"/>
        </w:rPr>
        <w:t xml:space="preserve">Reinika, </w:t>
      </w:r>
      <w:r w:rsidR="00493D56">
        <w:rPr>
          <w:bCs/>
          <w:lang w:eastAsia="et-EE"/>
        </w:rPr>
        <w:t xml:space="preserve">Sanita Olševska, Ainārs Meiers, </w:t>
      </w:r>
      <w:r w:rsidR="00493D56" w:rsidRPr="00FE5C59">
        <w:rPr>
          <w:bCs/>
          <w:lang w:eastAsia="et-EE"/>
        </w:rPr>
        <w:t>G</w:t>
      </w:r>
      <w:r w:rsidR="00493D56">
        <w:rPr>
          <w:bCs/>
          <w:lang w:eastAsia="et-EE"/>
        </w:rPr>
        <w:t xml:space="preserve">untis </w:t>
      </w:r>
      <w:r w:rsidR="00493D56" w:rsidRPr="00FE5C59">
        <w:rPr>
          <w:bCs/>
          <w:lang w:eastAsia="et-EE"/>
        </w:rPr>
        <w:t>Safranovičs, A</w:t>
      </w:r>
      <w:r w:rsidR="00493D56">
        <w:rPr>
          <w:bCs/>
          <w:lang w:eastAsia="et-EE"/>
        </w:rPr>
        <w:t xml:space="preserve">ndrejs </w:t>
      </w:r>
      <w:r w:rsidR="00493D56" w:rsidRPr="00FE5C59">
        <w:rPr>
          <w:bCs/>
          <w:lang w:eastAsia="et-EE"/>
        </w:rPr>
        <w:t xml:space="preserve">Spridzāns, </w:t>
      </w:r>
      <w:r w:rsidR="00493D56">
        <w:rPr>
          <w:bCs/>
          <w:lang w:eastAsia="et-EE"/>
        </w:rPr>
        <w:t>Ivars Stanga, Indra Špela</w:t>
      </w:r>
      <w:r w:rsidR="00493D56" w:rsidRPr="00F75DB4">
        <w:rPr>
          <w:rFonts w:eastAsia="Calibri"/>
          <w:color w:val="000000"/>
          <w:lang w:eastAsia="en-US"/>
        </w:rPr>
        <w:t>)</w:t>
      </w:r>
      <w:r w:rsidR="00493D56">
        <w:rPr>
          <w:rFonts w:eastAsia="Calibri"/>
          <w:color w:val="000000"/>
          <w:lang w:eastAsia="en-US"/>
        </w:rPr>
        <w:t>,</w:t>
      </w:r>
      <w:r w:rsidR="00493D56" w:rsidRPr="00E54811">
        <w:rPr>
          <w:iCs/>
        </w:rPr>
        <w:t xml:space="preserve"> PRET</w:t>
      </w:r>
      <w:r w:rsidR="00493D56">
        <w:rPr>
          <w:iCs/>
        </w:rPr>
        <w:t xml:space="preserve"> </w:t>
      </w:r>
      <w:r w:rsidR="00493D56" w:rsidRPr="00E54811">
        <w:rPr>
          <w:iCs/>
        </w:rPr>
        <w:t>-</w:t>
      </w:r>
      <w:r w:rsidR="00493D56">
        <w:rPr>
          <w:iCs/>
        </w:rPr>
        <w:t xml:space="preserve"> nav</w:t>
      </w:r>
      <w:r w:rsidR="00493D56" w:rsidRPr="00E54811">
        <w:rPr>
          <w:iCs/>
        </w:rPr>
        <w:t>, ATTURAS</w:t>
      </w:r>
      <w:r w:rsidR="00493D56">
        <w:rPr>
          <w:iCs/>
        </w:rPr>
        <w:t xml:space="preserve"> – nav, </w:t>
      </w:r>
      <w:r w:rsidRPr="00E54811">
        <w:t xml:space="preserve">Dobeles novada dome </w:t>
      </w:r>
      <w:r w:rsidRPr="00493D56">
        <w:rPr>
          <w:b/>
          <w:bCs/>
          <w:color w:val="000000"/>
        </w:rPr>
        <w:t>NOLEMJ</w:t>
      </w:r>
      <w:r w:rsidRPr="00E54811">
        <w:rPr>
          <w:color w:val="000000"/>
        </w:rPr>
        <w:t>:</w:t>
      </w:r>
    </w:p>
    <w:p w14:paraId="5B3F509D" w14:textId="77777777" w:rsidR="00906177" w:rsidRPr="00E54811" w:rsidRDefault="00906177" w:rsidP="00EC5B12">
      <w:pPr>
        <w:pStyle w:val="ListParagraph"/>
        <w:widowControl/>
        <w:numPr>
          <w:ilvl w:val="0"/>
          <w:numId w:val="39"/>
        </w:numPr>
        <w:suppressAutoHyphens w:val="0"/>
        <w:ind w:right="-141"/>
        <w:contextualSpacing/>
        <w:jc w:val="both"/>
      </w:pPr>
      <w:r w:rsidRPr="00E54811">
        <w:t xml:space="preserve">Atsavināt nekustamo īpašumu – zemesgabalu </w:t>
      </w:r>
      <w:r w:rsidRPr="00E54811">
        <w:rPr>
          <w:color w:val="000000"/>
        </w:rPr>
        <w:t>„Mazzeltiņi”, Vītiņu pagastā, Dobeles novadā, kadastra numurs 4694 002 0218</w:t>
      </w:r>
      <w:r w:rsidRPr="00E54811">
        <w:t>, kas</w:t>
      </w:r>
      <w:r w:rsidRPr="00E54811">
        <w:rPr>
          <w:color w:val="000000"/>
        </w:rPr>
        <w:t xml:space="preserve"> sastāv no vienas neapbūvētas zemes vienības ar kadastra apzīmējumu 4694 002 0218, kopplatība 0,9894 ha, tai skaitā 0,9894 ha lauksaimniecībā izmantojamā zeme,</w:t>
      </w:r>
      <w:r w:rsidRPr="00E54811">
        <w:t xml:space="preserve"> pārdodot to atklātā mutiskā izsolē ar augšupejošu soli.</w:t>
      </w:r>
    </w:p>
    <w:p w14:paraId="27048076" w14:textId="77777777" w:rsidR="00906177" w:rsidRPr="00E54811" w:rsidRDefault="00906177" w:rsidP="00EC5B12">
      <w:pPr>
        <w:pStyle w:val="ListParagraph"/>
        <w:widowControl/>
        <w:numPr>
          <w:ilvl w:val="0"/>
          <w:numId w:val="39"/>
        </w:numPr>
        <w:suppressAutoHyphens w:val="0"/>
        <w:ind w:right="-141"/>
        <w:contextualSpacing/>
        <w:jc w:val="both"/>
        <w:rPr>
          <w:rFonts w:eastAsia="Arial"/>
        </w:rPr>
      </w:pPr>
      <w:r w:rsidRPr="00E54811">
        <w:t xml:space="preserve"> Noteikt lēmuma 1. punktā atsavināmā nekustamā īpašuma izsoles sākumcenu</w:t>
      </w:r>
      <w:r w:rsidRPr="00E54811">
        <w:rPr>
          <w:color w:val="FF0000"/>
        </w:rPr>
        <w:t xml:space="preserve"> </w:t>
      </w:r>
      <w:r w:rsidRPr="00E54811">
        <w:t>3 000 EUR</w:t>
      </w:r>
      <w:r w:rsidRPr="00E54811">
        <w:rPr>
          <w:kern w:val="2"/>
        </w:rPr>
        <w:t>.</w:t>
      </w:r>
    </w:p>
    <w:p w14:paraId="72C0F825" w14:textId="77777777" w:rsidR="00906177" w:rsidRPr="00E54811" w:rsidRDefault="00906177" w:rsidP="00EC5B12">
      <w:pPr>
        <w:pStyle w:val="ListParagraph"/>
        <w:widowControl/>
        <w:numPr>
          <w:ilvl w:val="0"/>
          <w:numId w:val="39"/>
        </w:numPr>
        <w:suppressAutoHyphens w:val="0"/>
        <w:ind w:right="-141"/>
        <w:contextualSpacing/>
        <w:jc w:val="both"/>
        <w:rPr>
          <w:rFonts w:eastAsia="Arial"/>
        </w:rPr>
      </w:pPr>
      <w:r w:rsidRPr="00E54811">
        <w:t xml:space="preserve">Noteikt, ka nekustamā īpašuma zemesgabala </w:t>
      </w:r>
      <w:r w:rsidRPr="00E54811">
        <w:rPr>
          <w:color w:val="000000"/>
        </w:rPr>
        <w:t>„Mazzeltiņi”, Vītiņu pagastā, Dobeles novadā, kadastra numurs 4694 002 0218</w:t>
      </w:r>
      <w:r w:rsidRPr="00E54811">
        <w:t>, pirmpirkuma tiesības</w:t>
      </w:r>
      <w:r w:rsidRPr="00E54811">
        <w:rPr>
          <w:bCs/>
        </w:rPr>
        <w:t xml:space="preserve"> ir nekustamā īpašuma pašreizējam nomniekam.</w:t>
      </w:r>
    </w:p>
    <w:p w14:paraId="6FFC9601" w14:textId="77777777" w:rsidR="00906177" w:rsidRPr="00E54811" w:rsidRDefault="00906177" w:rsidP="00EC5B12">
      <w:pPr>
        <w:pStyle w:val="ListParagraph"/>
        <w:widowControl/>
        <w:numPr>
          <w:ilvl w:val="0"/>
          <w:numId w:val="39"/>
        </w:numPr>
        <w:suppressAutoHyphens w:val="0"/>
        <w:ind w:right="-141"/>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48139A3A" w14:textId="77777777" w:rsidR="00906177" w:rsidRPr="00E54811" w:rsidRDefault="00906177" w:rsidP="00906177">
      <w:pPr>
        <w:pStyle w:val="ListParagraph"/>
        <w:ind w:left="57" w:right="-694"/>
        <w:jc w:val="both"/>
      </w:pPr>
    </w:p>
    <w:p w14:paraId="33107245" w14:textId="77777777" w:rsidR="00906177" w:rsidRPr="00E54811" w:rsidRDefault="00906177" w:rsidP="00906177">
      <w:pPr>
        <w:pStyle w:val="ListParagraph"/>
        <w:ind w:left="57" w:right="-694"/>
        <w:jc w:val="both"/>
      </w:pPr>
    </w:p>
    <w:p w14:paraId="18FC9AAF" w14:textId="77777777" w:rsidR="00906177" w:rsidRPr="00E54811" w:rsidRDefault="00906177" w:rsidP="00906177">
      <w:pPr>
        <w:pStyle w:val="ListParagraph"/>
        <w:ind w:left="57" w:right="-694"/>
        <w:jc w:val="both"/>
      </w:pPr>
      <w:r w:rsidRPr="00E54811">
        <w:t>Domes priekšsēdētājs                                                                                                  I.Gorskis</w:t>
      </w:r>
    </w:p>
    <w:p w14:paraId="2DC6E858" w14:textId="77777777" w:rsidR="00906177" w:rsidRPr="00E54811" w:rsidRDefault="00906177" w:rsidP="00906177">
      <w:pPr>
        <w:pStyle w:val="ListParagraph"/>
        <w:ind w:left="57"/>
        <w:jc w:val="both"/>
        <w:rPr>
          <w:color w:val="FF0000"/>
        </w:rPr>
      </w:pPr>
    </w:p>
    <w:p w14:paraId="43A46870" w14:textId="77777777" w:rsidR="00906177" w:rsidRPr="00E54811" w:rsidRDefault="00906177" w:rsidP="00906177"/>
    <w:p w14:paraId="154773AC" w14:textId="77777777" w:rsidR="00906177" w:rsidRPr="00E54811" w:rsidRDefault="00906177" w:rsidP="00906177">
      <w:pPr>
        <w:spacing w:after="240"/>
        <w:ind w:right="142" w:firstLine="720"/>
        <w:jc w:val="both"/>
      </w:pPr>
    </w:p>
    <w:p w14:paraId="712D3EEF" w14:textId="77777777" w:rsidR="00906177" w:rsidRPr="00E54811" w:rsidRDefault="00906177" w:rsidP="00906177">
      <w:pPr>
        <w:rPr>
          <w:b/>
        </w:rPr>
      </w:pPr>
      <w:r w:rsidRPr="00E54811">
        <w:rPr>
          <w:b/>
        </w:rPr>
        <w:br w:type="page"/>
      </w:r>
    </w:p>
    <w:p w14:paraId="3F6F010D" w14:textId="1FF073AE"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299DB777" wp14:editId="2A1C6F8E">
            <wp:extent cx="676275" cy="752475"/>
            <wp:effectExtent l="0" t="0" r="9525" b="9525"/>
            <wp:docPr id="157" name="Picture 15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0881AE1" w14:textId="77777777" w:rsidR="00906177" w:rsidRPr="00E54811" w:rsidRDefault="00906177" w:rsidP="00906177">
      <w:pPr>
        <w:pStyle w:val="Header"/>
        <w:jc w:val="center"/>
        <w:rPr>
          <w:sz w:val="20"/>
        </w:rPr>
      </w:pPr>
      <w:r w:rsidRPr="00E54811">
        <w:rPr>
          <w:sz w:val="20"/>
        </w:rPr>
        <w:t>LATVIJAS REPUBLIKA</w:t>
      </w:r>
    </w:p>
    <w:p w14:paraId="207BE456" w14:textId="77777777" w:rsidR="00906177" w:rsidRPr="00E54811" w:rsidRDefault="00906177" w:rsidP="00906177">
      <w:pPr>
        <w:pStyle w:val="Header"/>
        <w:jc w:val="center"/>
        <w:rPr>
          <w:b/>
          <w:sz w:val="32"/>
          <w:szCs w:val="32"/>
        </w:rPr>
      </w:pPr>
      <w:r w:rsidRPr="00E54811">
        <w:rPr>
          <w:b/>
          <w:sz w:val="32"/>
          <w:szCs w:val="32"/>
        </w:rPr>
        <w:t>DOBELES NOVADA DOME</w:t>
      </w:r>
    </w:p>
    <w:p w14:paraId="4BF36C5E" w14:textId="77777777" w:rsidR="00906177" w:rsidRPr="00B77722" w:rsidRDefault="00906177" w:rsidP="00906177">
      <w:pPr>
        <w:pStyle w:val="Header"/>
        <w:jc w:val="center"/>
        <w:rPr>
          <w:sz w:val="16"/>
          <w:szCs w:val="16"/>
        </w:rPr>
      </w:pPr>
      <w:r w:rsidRPr="00E54811">
        <w:rPr>
          <w:sz w:val="16"/>
          <w:szCs w:val="16"/>
        </w:rPr>
        <w:t>Brīvības iela 17, Dobele, Dobeles novads, LV-3701</w:t>
      </w:r>
    </w:p>
    <w:p w14:paraId="549123AB" w14:textId="77777777" w:rsidR="00906177" w:rsidRPr="00B77722" w:rsidRDefault="00906177" w:rsidP="00906177">
      <w:pPr>
        <w:pStyle w:val="Header"/>
        <w:pBdr>
          <w:bottom w:val="double" w:sz="6" w:space="1" w:color="auto"/>
        </w:pBdr>
        <w:jc w:val="center"/>
        <w:rPr>
          <w:sz w:val="16"/>
          <w:szCs w:val="16"/>
        </w:rPr>
      </w:pPr>
      <w:r w:rsidRPr="00B77722">
        <w:rPr>
          <w:sz w:val="16"/>
          <w:szCs w:val="16"/>
        </w:rPr>
        <w:t xml:space="preserve">Tālr. 63707269, 63700137, 63720940, e-pasts </w:t>
      </w:r>
      <w:hyperlink r:id="rId221" w:history="1">
        <w:r w:rsidRPr="00B77722">
          <w:rPr>
            <w:rStyle w:val="Hyperlink"/>
            <w:rFonts w:eastAsia="Calibri"/>
            <w:color w:val="auto"/>
            <w:sz w:val="16"/>
            <w:szCs w:val="16"/>
          </w:rPr>
          <w:t>dome@dobele.lv</w:t>
        </w:r>
      </w:hyperlink>
    </w:p>
    <w:p w14:paraId="5F1248F0" w14:textId="77777777" w:rsidR="00906177" w:rsidRPr="00E54811" w:rsidRDefault="00906177" w:rsidP="00906177">
      <w:pPr>
        <w:pStyle w:val="Default"/>
        <w:jc w:val="center"/>
        <w:rPr>
          <w:b/>
          <w:bCs/>
        </w:rPr>
      </w:pPr>
    </w:p>
    <w:p w14:paraId="5B84F5A7" w14:textId="77777777" w:rsidR="00906177" w:rsidRPr="00E54811" w:rsidRDefault="00906177" w:rsidP="00906177">
      <w:pPr>
        <w:pStyle w:val="NoSpacing"/>
        <w:jc w:val="center"/>
        <w:rPr>
          <w:b/>
        </w:rPr>
      </w:pPr>
      <w:r w:rsidRPr="00E54811">
        <w:rPr>
          <w:b/>
        </w:rPr>
        <w:t>LĒMUMS</w:t>
      </w:r>
    </w:p>
    <w:p w14:paraId="16D0F90A" w14:textId="77777777" w:rsidR="00906177" w:rsidRPr="00E54811" w:rsidRDefault="00906177" w:rsidP="00906177">
      <w:pPr>
        <w:pStyle w:val="NoSpacing"/>
        <w:jc w:val="center"/>
        <w:rPr>
          <w:b/>
        </w:rPr>
      </w:pPr>
      <w:r w:rsidRPr="00E54811">
        <w:rPr>
          <w:b/>
        </w:rPr>
        <w:t>Dobelē</w:t>
      </w:r>
    </w:p>
    <w:p w14:paraId="69EEA14A" w14:textId="77777777" w:rsidR="00906177" w:rsidRPr="00E54811" w:rsidRDefault="00906177" w:rsidP="00906177">
      <w:pPr>
        <w:pStyle w:val="NoSpacing"/>
        <w:jc w:val="both"/>
        <w:rPr>
          <w:b/>
        </w:rPr>
      </w:pPr>
    </w:p>
    <w:p w14:paraId="02AE779E" w14:textId="4D241ADE"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B77722">
        <w:rPr>
          <w:b/>
          <w:bCs/>
        </w:rPr>
        <w:t xml:space="preserve"> </w:t>
      </w:r>
      <w:r w:rsidRPr="00E54811">
        <w:rPr>
          <w:b/>
          <w:bCs/>
        </w:rPr>
        <w:t>gada 30. martā</w:t>
      </w:r>
      <w:r w:rsidRPr="00E54811">
        <w:t xml:space="preserve">                                                                                                  </w:t>
      </w:r>
      <w:r w:rsidRPr="00E54811">
        <w:rPr>
          <w:b/>
          <w:color w:val="000000"/>
        </w:rPr>
        <w:t>Nr.</w:t>
      </w:r>
      <w:r w:rsidR="00B77722">
        <w:rPr>
          <w:b/>
          <w:color w:val="000000"/>
        </w:rPr>
        <w:t>153</w:t>
      </w:r>
      <w:r w:rsidRPr="00E54811">
        <w:rPr>
          <w:b/>
          <w:color w:val="000000"/>
        </w:rPr>
        <w:t>/5</w:t>
      </w:r>
    </w:p>
    <w:p w14:paraId="7A2F92CE" w14:textId="5A64191C" w:rsidR="00906177" w:rsidRPr="00E54811" w:rsidRDefault="00906177" w:rsidP="00906177">
      <w:pPr>
        <w:tabs>
          <w:tab w:val="left" w:pos="-24212"/>
        </w:tabs>
        <w:jc w:val="right"/>
        <w:rPr>
          <w:color w:val="000000"/>
        </w:rPr>
      </w:pPr>
      <w:r w:rsidRPr="00E54811">
        <w:rPr>
          <w:color w:val="000000"/>
        </w:rPr>
        <w:t xml:space="preserve">(prot.Nr.5, </w:t>
      </w:r>
      <w:r w:rsidR="00B77722">
        <w:rPr>
          <w:color w:val="000000"/>
        </w:rPr>
        <w:t>60</w:t>
      </w:r>
      <w:r w:rsidRPr="00E54811">
        <w:rPr>
          <w:color w:val="000000"/>
        </w:rPr>
        <w:t>.§)</w:t>
      </w:r>
    </w:p>
    <w:p w14:paraId="0E1FE1B3" w14:textId="77777777" w:rsidR="00906177" w:rsidRPr="00E54811" w:rsidRDefault="00906177" w:rsidP="00906177">
      <w:pPr>
        <w:pStyle w:val="NoSpacing"/>
        <w:jc w:val="both"/>
        <w:rPr>
          <w:b/>
        </w:rPr>
      </w:pPr>
    </w:p>
    <w:p w14:paraId="782259FA" w14:textId="77777777" w:rsidR="00906177" w:rsidRPr="00E54811" w:rsidRDefault="00906177" w:rsidP="00906177">
      <w:pPr>
        <w:rPr>
          <w:b/>
        </w:rPr>
      </w:pPr>
    </w:p>
    <w:p w14:paraId="58E2D6BC" w14:textId="77777777" w:rsidR="00906177" w:rsidRPr="00E54811" w:rsidRDefault="00906177" w:rsidP="00906177">
      <w:pPr>
        <w:ind w:right="142" w:firstLine="720"/>
        <w:jc w:val="center"/>
      </w:pPr>
      <w:r w:rsidRPr="00E54811">
        <w:rPr>
          <w:b/>
          <w:u w:val="single"/>
        </w:rPr>
        <w:t>Par nekustamā īpašuma „Ķirši”, Vītiņu pagastā, Dobeles novadā atsavināšanu</w:t>
      </w:r>
    </w:p>
    <w:p w14:paraId="1154E183" w14:textId="77777777" w:rsidR="00906177" w:rsidRPr="00E54811" w:rsidRDefault="00906177" w:rsidP="00906177">
      <w:pPr>
        <w:ind w:right="142" w:firstLine="720"/>
        <w:jc w:val="both"/>
      </w:pPr>
    </w:p>
    <w:p w14:paraId="005C11B2" w14:textId="77777777" w:rsidR="00906177" w:rsidRPr="00E54811" w:rsidRDefault="00906177" w:rsidP="00906177">
      <w:pPr>
        <w:tabs>
          <w:tab w:val="num" w:pos="-3686"/>
        </w:tabs>
        <w:spacing w:line="257" w:lineRule="auto"/>
        <w:ind w:left="-142" w:right="-96" w:firstLine="568"/>
        <w:jc w:val="both"/>
        <w:rPr>
          <w:color w:val="000000"/>
        </w:rPr>
      </w:pPr>
      <w:r w:rsidRPr="00E54811">
        <w:t xml:space="preserve">Dobeles novada dome ir izskatījusi ierosinājumu atsavināt </w:t>
      </w:r>
      <w:r w:rsidRPr="00E54811">
        <w:rPr>
          <w:color w:val="000000"/>
        </w:rPr>
        <w:t>pašvaldībai piederošo nekustamo īpašumu „Ķirši”, Vītiņu pagastā, Dobeles novadā, kadastra numurs 4694 005 0447.</w:t>
      </w:r>
    </w:p>
    <w:p w14:paraId="671F887E" w14:textId="77777777" w:rsidR="00906177" w:rsidRPr="00E54811" w:rsidRDefault="00906177" w:rsidP="00906177">
      <w:pPr>
        <w:spacing w:line="257" w:lineRule="auto"/>
        <w:ind w:left="-142" w:right="-96" w:firstLine="568"/>
        <w:jc w:val="both"/>
        <w:rPr>
          <w:color w:val="000000"/>
        </w:rPr>
      </w:pPr>
      <w:r w:rsidRPr="00E54811">
        <w:rPr>
          <w:color w:val="000000"/>
        </w:rPr>
        <w:t>Izskatot ierosinājumu, dome konstatēja:</w:t>
      </w:r>
    </w:p>
    <w:p w14:paraId="3FC437C5" w14:textId="77777777" w:rsidR="00906177" w:rsidRPr="00E54811" w:rsidRDefault="00906177" w:rsidP="00906177">
      <w:pPr>
        <w:spacing w:line="257" w:lineRule="auto"/>
        <w:ind w:left="-142" w:right="-96" w:firstLine="568"/>
        <w:jc w:val="both"/>
      </w:pPr>
      <w:r w:rsidRPr="00E54811">
        <w:rPr>
          <w:color w:val="000000"/>
        </w:rPr>
        <w:t>Dobeles novada pašvaldībai ir nostiprinātas īpašuma tiesības uz nekustamo īpašumu „Ķirši”, Vītiņu pagastā, Dobeles novadā, kadastra numurs 4694 005 0447</w:t>
      </w:r>
      <w:r w:rsidRPr="00E54811">
        <w:t>, kas</w:t>
      </w:r>
      <w:r w:rsidRPr="00E54811">
        <w:rPr>
          <w:color w:val="000000"/>
        </w:rPr>
        <w:t xml:space="preserve"> sastāv no vienas neapbūvētas zemes vienības ar kadastra apzīmējumu 4694 005 0567, kopplatība 0,2701 ha, tai skaitā 0,2676 ha lauksaimniecībā izmantojamā zeme, </w:t>
      </w:r>
      <w:r w:rsidRPr="00E54811">
        <w:rPr>
          <w:color w:val="FF0000"/>
        </w:rPr>
        <w:t xml:space="preserve"> </w:t>
      </w:r>
      <w:r w:rsidRPr="00E54811">
        <w:rPr>
          <w:color w:val="000000"/>
        </w:rPr>
        <w:t xml:space="preserve">Zemgales rajona tiesas </w:t>
      </w:r>
      <w:r w:rsidRPr="00E54811">
        <w:t xml:space="preserve">Vītiņu pagasta zemesgrāmatā, nodalījuma numurs 100000578910). </w:t>
      </w:r>
    </w:p>
    <w:p w14:paraId="659C5B4D" w14:textId="77777777" w:rsidR="00906177" w:rsidRPr="00E54811" w:rsidRDefault="00906177" w:rsidP="00906177">
      <w:pPr>
        <w:spacing w:line="257" w:lineRule="auto"/>
        <w:ind w:left="-142" w:right="-96" w:firstLine="568"/>
        <w:jc w:val="both"/>
        <w:rPr>
          <w:color w:val="000000"/>
        </w:rPr>
      </w:pPr>
      <w:r w:rsidRPr="00E54811">
        <w:rPr>
          <w:color w:val="000000"/>
        </w:rPr>
        <w:t>Norādītais īpašums ir nodots nomā (nomas līgums reģistrēts pašvaldībā 2018.gada 12.septembrī Nr.33/2018) un nav nepieciešams Dobeles novada pašvaldībai tās patstāvīgo funkciju izpildei.</w:t>
      </w:r>
    </w:p>
    <w:p w14:paraId="3A6797E7" w14:textId="77777777" w:rsidR="00906177" w:rsidRPr="00E54811" w:rsidRDefault="00906177" w:rsidP="00906177">
      <w:pPr>
        <w:spacing w:line="257" w:lineRule="auto"/>
        <w:ind w:left="-142" w:right="-96" w:firstLine="568"/>
        <w:jc w:val="both"/>
        <w:rPr>
          <w:color w:val="000000"/>
        </w:rPr>
      </w:pPr>
      <w:r w:rsidRPr="00E54811">
        <w:rPr>
          <w:color w:val="000000"/>
        </w:rPr>
        <w:t xml:space="preserve">Ņemot vērā norādītos apstākļus, lai lietderīgāk apsaimniekotu pašvaldības nekustamo īpašumu, kā visizdevīgākā pašvaldības rīcība ir atzīstama šī nekustamā īpašuma atsavināšana. </w:t>
      </w:r>
    </w:p>
    <w:p w14:paraId="333B4738" w14:textId="77777777" w:rsidR="00906177" w:rsidRPr="00B77722" w:rsidRDefault="00906177" w:rsidP="00906177">
      <w:pPr>
        <w:spacing w:line="257" w:lineRule="auto"/>
        <w:ind w:left="-142" w:right="-96" w:firstLine="568"/>
        <w:jc w:val="both"/>
      </w:pPr>
      <w:r w:rsidRPr="00E54811">
        <w:t xml:space="preserve">Saskaņā ar 2022.gada 8.martā veikto tirgus novērtējumu, ko atbilstoši </w:t>
      </w:r>
      <w:hyperlink r:id="rId222" w:tgtFrame="_top" w:tooltip="Standartizācijas likums" w:history="1">
        <w:r w:rsidRPr="00B77722">
          <w:rPr>
            <w:rStyle w:val="Hyperlink"/>
            <w:color w:val="auto"/>
            <w:u w:val="none"/>
          </w:rPr>
          <w:t>Standartizācijas likumā</w:t>
        </w:r>
      </w:hyperlink>
      <w:r w:rsidRPr="00B77722">
        <w:rPr>
          <w:rStyle w:val="apple-converted-space"/>
        </w:rPr>
        <w:t xml:space="preserve"> </w:t>
      </w:r>
      <w:r w:rsidRPr="00B77722">
        <w:t>paredzētajā kārtībā apstiprinātajiem Latvijas īpašuma vērtēšanas standartiem veikusi sertificēta nekustamo īpašumu vērtētāja Anita Vēdiķe, nekustamā īpašuma „Ķirši”, Vītiņu pagastā, Dobeles novadā, tirgus vērtība ir noteikta 800 EUR apmērā.</w:t>
      </w:r>
    </w:p>
    <w:p w14:paraId="04280212" w14:textId="77777777" w:rsidR="00906177" w:rsidRPr="00E54811" w:rsidRDefault="00906177" w:rsidP="00906177">
      <w:pPr>
        <w:spacing w:line="257" w:lineRule="auto"/>
        <w:ind w:left="-142" w:right="-96" w:firstLine="568"/>
        <w:jc w:val="both"/>
      </w:pPr>
      <w:r w:rsidRPr="00B77722">
        <w:t xml:space="preserve">Saskaņā ar </w:t>
      </w:r>
      <w:r w:rsidRPr="00B77722">
        <w:rPr>
          <w:bCs/>
        </w:rPr>
        <w:t>Publiskas personas mantas atsavināšanas likuma</w:t>
      </w:r>
      <w:r w:rsidRPr="00B77722">
        <w:t xml:space="preserve"> Pārejas noteikumu 12.punktu, līdz brīdim, kad spēku zaudē</w:t>
      </w:r>
      <w:r w:rsidRPr="00B77722">
        <w:rPr>
          <w:rStyle w:val="apple-converted-space"/>
        </w:rPr>
        <w:t xml:space="preserve"> </w:t>
      </w:r>
      <w:hyperlink r:id="rId223" w:tgtFrame="_top" w:tooltip="Valsts un pašvaldību īpašuma privatizācijas un privatizācijas sertifikātu izmantošanas pabeigšanas likums" w:history="1">
        <w:r w:rsidRPr="00B77722">
          <w:rPr>
            <w:rStyle w:val="Hyperlink"/>
            <w:color w:val="auto"/>
            <w:u w:val="none"/>
          </w:rPr>
          <w:t>Valsts un pašvaldību īpašuma privatizācijas un privatizācijas sertifikātu izmantošanas pabeigšanas likums</w:t>
        </w:r>
      </w:hyperlink>
      <w:r w:rsidRPr="00B77722">
        <w:t>, atsavināmā neapbūvētā zemesga</w:t>
      </w:r>
      <w:r w:rsidRPr="00E54811">
        <w:t>bala nosacītā cena nedrīkst būt zemāka par zemāko no šādām vērtībām: attiecīgā zemesgabala kadastrālo vērtību vai zemes kadastrālo vērtību 2007.gada 31.decembrī.</w:t>
      </w:r>
    </w:p>
    <w:p w14:paraId="0DE40E09" w14:textId="77777777" w:rsidR="00906177" w:rsidRPr="00E54811" w:rsidRDefault="00906177" w:rsidP="00906177">
      <w:pPr>
        <w:spacing w:line="257" w:lineRule="auto"/>
        <w:ind w:left="-142" w:right="-96" w:firstLine="568"/>
        <w:jc w:val="both"/>
      </w:pPr>
      <w:r w:rsidRPr="00E54811">
        <w:t xml:space="preserve">Saskaņā ar Valsts zemes dienesta Nekustamā īpašuma valsts kadastra informācijas sistēmā norādītiem datiem zemesgabala </w:t>
      </w:r>
      <w:r w:rsidRPr="00E54811">
        <w:rPr>
          <w:color w:val="000000"/>
        </w:rPr>
        <w:t>„Ķirši”, Vītiņu pagastā, Dobeles novadā</w:t>
      </w:r>
      <w:r w:rsidRPr="00E54811">
        <w:t>, kadastrālā vērtība 2007.gada 31.decembrī bija 126 LVL jeb 179,28 EUR,  bet aktuālā kadastrālā vērtība 318 EUR.</w:t>
      </w:r>
    </w:p>
    <w:p w14:paraId="00FB2A2B" w14:textId="77777777" w:rsidR="00906177" w:rsidRPr="00E54811" w:rsidRDefault="00906177" w:rsidP="00906177">
      <w:pPr>
        <w:spacing w:line="257" w:lineRule="auto"/>
        <w:ind w:left="-142" w:right="-96" w:firstLine="568"/>
        <w:jc w:val="both"/>
        <w:rPr>
          <w:bCs/>
        </w:rPr>
      </w:pPr>
      <w:r w:rsidRPr="00E54811">
        <w:t xml:space="preserve">Nekustamā īpašuma </w:t>
      </w:r>
      <w:r w:rsidRPr="00E54811">
        <w:rPr>
          <w:color w:val="000000"/>
        </w:rPr>
        <w:t>„Ķirši”, Vītiņu pagastā, Dobeles novadā</w:t>
      </w:r>
      <w:r w:rsidRPr="00E54811">
        <w:t>, pirmpirkuma tiesības, saskaņā ar likuma “</w:t>
      </w:r>
      <w:r w:rsidRPr="00E54811">
        <w:rPr>
          <w:bCs/>
        </w:rPr>
        <w:t>Par zemes privatizāciju lauku apvidos” 30.</w:t>
      </w:r>
      <w:r w:rsidRPr="00E54811">
        <w:rPr>
          <w:bCs/>
          <w:vertAlign w:val="superscript"/>
        </w:rPr>
        <w:t xml:space="preserve">2 </w:t>
      </w:r>
      <w:r w:rsidRPr="00E54811">
        <w:rPr>
          <w:bCs/>
        </w:rPr>
        <w:t xml:space="preserve">pantu, ir nekustamā īpašuma pašreizējam nomniekam, kas ņemams vērā, rīkojot izsoli. </w:t>
      </w:r>
    </w:p>
    <w:p w14:paraId="3E8D5E41" w14:textId="7C234E89" w:rsidR="00906177" w:rsidRPr="00E54811" w:rsidRDefault="00906177" w:rsidP="00906177">
      <w:pPr>
        <w:spacing w:line="257" w:lineRule="auto"/>
        <w:ind w:left="-142" w:right="-96" w:firstLine="568"/>
        <w:jc w:val="both"/>
        <w:rPr>
          <w:color w:val="000000"/>
        </w:rPr>
      </w:pPr>
      <w:r w:rsidRPr="00E54811">
        <w:rPr>
          <w:color w:val="000000"/>
        </w:rPr>
        <w:t xml:space="preserve">Pamatojoties uz Publiskas personas mantas atsavināšanas likuma 4.panta pirmo daļu, 5.panta pirmo daļu, 9. panta otro daļu, 10.panta otro daļu un 11.panta pirmo daļu, likuma „Par pašvaldībām” 21.pantu, </w:t>
      </w:r>
      <w:r w:rsidRPr="00E54811">
        <w:t>likuma “</w:t>
      </w:r>
      <w:r w:rsidRPr="00E54811">
        <w:rPr>
          <w:bCs/>
        </w:rPr>
        <w:t>Par zemes privatizāciju lauku apvidos” 30.</w:t>
      </w:r>
      <w:r w:rsidRPr="00E54811">
        <w:rPr>
          <w:bCs/>
          <w:vertAlign w:val="superscript"/>
        </w:rPr>
        <w:t>2</w:t>
      </w:r>
      <w:r w:rsidRPr="00E54811">
        <w:rPr>
          <w:bCs/>
        </w:rPr>
        <w:t>pantu</w:t>
      </w:r>
      <w:r w:rsidRPr="00E54811">
        <w:t xml:space="preserve"> </w:t>
      </w:r>
      <w:r w:rsidRPr="00E54811">
        <w:rPr>
          <w:color w:val="000000"/>
        </w:rPr>
        <w:t xml:space="preserve">un </w:t>
      </w:r>
      <w:r w:rsidRPr="00E54811">
        <w:t>Ministru kabineta 2011. gada 1. februāra noteikumu Nr. 109 “Kārtība, kādā atsavināma publiskas personas manta” 38. punktu</w:t>
      </w:r>
      <w:r w:rsidRPr="00E54811">
        <w:rPr>
          <w:color w:val="000000"/>
        </w:rPr>
        <w:t xml:space="preserve">, </w:t>
      </w:r>
      <w:r w:rsidR="00B77722" w:rsidRPr="00E54811">
        <w:rPr>
          <w:rFonts w:eastAsia="Calibri"/>
          <w:lang w:eastAsia="en-US"/>
        </w:rPr>
        <w:t xml:space="preserve">atklāti balsojot: </w:t>
      </w:r>
      <w:r w:rsidR="00B77722" w:rsidRPr="00E54811">
        <w:rPr>
          <w:iCs/>
        </w:rPr>
        <w:t>PAR</w:t>
      </w:r>
      <w:r w:rsidR="00B77722">
        <w:rPr>
          <w:iCs/>
        </w:rPr>
        <w:t xml:space="preserve"> </w:t>
      </w:r>
      <w:r w:rsidR="00B77722" w:rsidRPr="00E54811">
        <w:rPr>
          <w:iCs/>
        </w:rPr>
        <w:t>-</w:t>
      </w:r>
      <w:r w:rsidR="00B77722">
        <w:rPr>
          <w:iCs/>
        </w:rPr>
        <w:t xml:space="preserve"> 17</w:t>
      </w:r>
      <w:r w:rsidR="00B77722" w:rsidRPr="00F75DB4">
        <w:rPr>
          <w:rFonts w:eastAsia="Calibri"/>
          <w:color w:val="000000"/>
          <w:lang w:eastAsia="en-US"/>
        </w:rPr>
        <w:t xml:space="preserve">  (</w:t>
      </w:r>
      <w:r w:rsidR="00B77722">
        <w:t xml:space="preserve">Ģirts Ante, </w:t>
      </w:r>
      <w:r w:rsidR="00B77722" w:rsidRPr="00FE5C59">
        <w:rPr>
          <w:bCs/>
          <w:lang w:eastAsia="et-EE"/>
        </w:rPr>
        <w:t>K</w:t>
      </w:r>
      <w:r w:rsidR="00B77722">
        <w:rPr>
          <w:bCs/>
          <w:lang w:eastAsia="et-EE"/>
        </w:rPr>
        <w:t xml:space="preserve">ristīne </w:t>
      </w:r>
      <w:r w:rsidR="00B77722" w:rsidRPr="00FE5C59">
        <w:rPr>
          <w:bCs/>
          <w:lang w:eastAsia="et-EE"/>
        </w:rPr>
        <w:t xml:space="preserve">Briede, </w:t>
      </w:r>
      <w:r w:rsidR="00B77722">
        <w:rPr>
          <w:bCs/>
          <w:lang w:eastAsia="et-EE"/>
        </w:rPr>
        <w:t xml:space="preserve">Sarmīte Dude, </w:t>
      </w:r>
      <w:r w:rsidR="00B77722" w:rsidRPr="00FE5C59">
        <w:rPr>
          <w:bCs/>
          <w:lang w:eastAsia="et-EE"/>
        </w:rPr>
        <w:t>M</w:t>
      </w:r>
      <w:r w:rsidR="00B77722">
        <w:rPr>
          <w:bCs/>
          <w:lang w:eastAsia="et-EE"/>
        </w:rPr>
        <w:t xml:space="preserve">āris </w:t>
      </w:r>
      <w:r w:rsidR="00B77722" w:rsidRPr="00FE5C59">
        <w:rPr>
          <w:bCs/>
          <w:lang w:eastAsia="et-EE"/>
        </w:rPr>
        <w:t>Feldmanis, E</w:t>
      </w:r>
      <w:r w:rsidR="00B77722">
        <w:rPr>
          <w:bCs/>
          <w:lang w:eastAsia="et-EE"/>
        </w:rPr>
        <w:t xml:space="preserve">dgars </w:t>
      </w:r>
      <w:r w:rsidR="00B77722" w:rsidRPr="00FE5C59">
        <w:rPr>
          <w:bCs/>
          <w:lang w:eastAsia="et-EE"/>
        </w:rPr>
        <w:t>Gaigalis, I</w:t>
      </w:r>
      <w:r w:rsidR="00B77722">
        <w:rPr>
          <w:bCs/>
          <w:lang w:eastAsia="et-EE"/>
        </w:rPr>
        <w:t xml:space="preserve">vars </w:t>
      </w:r>
      <w:r w:rsidR="00B77722" w:rsidRPr="00FE5C59">
        <w:rPr>
          <w:bCs/>
          <w:lang w:eastAsia="et-EE"/>
        </w:rPr>
        <w:t>Gorskis, G</w:t>
      </w:r>
      <w:r w:rsidR="00B77722">
        <w:rPr>
          <w:bCs/>
          <w:lang w:eastAsia="et-EE"/>
        </w:rPr>
        <w:t xml:space="preserve">ints </w:t>
      </w:r>
      <w:r w:rsidR="00B77722" w:rsidRPr="00FE5C59">
        <w:rPr>
          <w:bCs/>
          <w:lang w:eastAsia="et-EE"/>
        </w:rPr>
        <w:t>Kaminskis, E</w:t>
      </w:r>
      <w:r w:rsidR="00B77722">
        <w:rPr>
          <w:bCs/>
          <w:lang w:eastAsia="et-EE"/>
        </w:rPr>
        <w:t xml:space="preserve">dgars </w:t>
      </w:r>
      <w:r w:rsidR="00B77722" w:rsidRPr="00FE5C59">
        <w:rPr>
          <w:bCs/>
          <w:lang w:eastAsia="et-EE"/>
        </w:rPr>
        <w:t>Laimiņš, A</w:t>
      </w:r>
      <w:r w:rsidR="00B77722">
        <w:rPr>
          <w:bCs/>
          <w:lang w:eastAsia="et-EE"/>
        </w:rPr>
        <w:t xml:space="preserve">ndris </w:t>
      </w:r>
      <w:r w:rsidR="00B77722" w:rsidRPr="00FE5C59">
        <w:rPr>
          <w:bCs/>
          <w:lang w:eastAsia="et-EE"/>
        </w:rPr>
        <w:t xml:space="preserve">Podvinskis, </w:t>
      </w:r>
      <w:r w:rsidR="00B77722">
        <w:rPr>
          <w:bCs/>
          <w:lang w:eastAsia="et-EE"/>
        </w:rPr>
        <w:t xml:space="preserve">Viesturs Reinfelds, </w:t>
      </w:r>
      <w:r w:rsidR="00B77722" w:rsidRPr="00FE5C59">
        <w:rPr>
          <w:bCs/>
          <w:lang w:eastAsia="et-EE"/>
        </w:rPr>
        <w:t>D</w:t>
      </w:r>
      <w:r w:rsidR="00B77722">
        <w:rPr>
          <w:bCs/>
          <w:lang w:eastAsia="et-EE"/>
        </w:rPr>
        <w:t xml:space="preserve">ace </w:t>
      </w:r>
      <w:r w:rsidR="00B77722" w:rsidRPr="00FE5C59">
        <w:rPr>
          <w:bCs/>
          <w:lang w:eastAsia="et-EE"/>
        </w:rPr>
        <w:t xml:space="preserve">Reinika, </w:t>
      </w:r>
      <w:r w:rsidR="00B77722">
        <w:rPr>
          <w:bCs/>
          <w:lang w:eastAsia="et-EE"/>
        </w:rPr>
        <w:t xml:space="preserve">Sanita Olševska, Ainārs Meiers, </w:t>
      </w:r>
      <w:r w:rsidR="00B77722" w:rsidRPr="00FE5C59">
        <w:rPr>
          <w:bCs/>
          <w:lang w:eastAsia="et-EE"/>
        </w:rPr>
        <w:t>G</w:t>
      </w:r>
      <w:r w:rsidR="00B77722">
        <w:rPr>
          <w:bCs/>
          <w:lang w:eastAsia="et-EE"/>
        </w:rPr>
        <w:t xml:space="preserve">untis </w:t>
      </w:r>
      <w:r w:rsidR="00B77722" w:rsidRPr="00FE5C59">
        <w:rPr>
          <w:bCs/>
          <w:lang w:eastAsia="et-EE"/>
        </w:rPr>
        <w:t>Safranovičs, A</w:t>
      </w:r>
      <w:r w:rsidR="00B77722">
        <w:rPr>
          <w:bCs/>
          <w:lang w:eastAsia="et-EE"/>
        </w:rPr>
        <w:t xml:space="preserve">ndrejs </w:t>
      </w:r>
      <w:r w:rsidR="00B77722" w:rsidRPr="00FE5C59">
        <w:rPr>
          <w:bCs/>
          <w:lang w:eastAsia="et-EE"/>
        </w:rPr>
        <w:t xml:space="preserve">Spridzāns, </w:t>
      </w:r>
      <w:r w:rsidR="00B77722">
        <w:rPr>
          <w:bCs/>
          <w:lang w:eastAsia="et-EE"/>
        </w:rPr>
        <w:t>Ivars Stanga, Indra Špela</w:t>
      </w:r>
      <w:r w:rsidR="00B77722" w:rsidRPr="00F75DB4">
        <w:rPr>
          <w:rFonts w:eastAsia="Calibri"/>
          <w:color w:val="000000"/>
          <w:lang w:eastAsia="en-US"/>
        </w:rPr>
        <w:t>)</w:t>
      </w:r>
      <w:r w:rsidR="00B77722">
        <w:rPr>
          <w:rFonts w:eastAsia="Calibri"/>
          <w:color w:val="000000"/>
          <w:lang w:eastAsia="en-US"/>
        </w:rPr>
        <w:t>,</w:t>
      </w:r>
      <w:r w:rsidR="00B77722" w:rsidRPr="00E54811">
        <w:rPr>
          <w:iCs/>
        </w:rPr>
        <w:t xml:space="preserve"> PRET</w:t>
      </w:r>
      <w:r w:rsidR="00B77722">
        <w:rPr>
          <w:iCs/>
        </w:rPr>
        <w:t xml:space="preserve"> </w:t>
      </w:r>
      <w:r w:rsidR="00B77722" w:rsidRPr="00E54811">
        <w:rPr>
          <w:iCs/>
        </w:rPr>
        <w:t>-</w:t>
      </w:r>
      <w:r w:rsidR="00B77722">
        <w:rPr>
          <w:iCs/>
        </w:rPr>
        <w:t xml:space="preserve"> nav</w:t>
      </w:r>
      <w:r w:rsidR="00B77722" w:rsidRPr="00E54811">
        <w:rPr>
          <w:iCs/>
        </w:rPr>
        <w:t>, ATTURAS</w:t>
      </w:r>
      <w:r w:rsidR="00B77722">
        <w:rPr>
          <w:iCs/>
        </w:rPr>
        <w:t xml:space="preserve"> – nav, </w:t>
      </w:r>
      <w:r w:rsidRPr="00E54811">
        <w:t xml:space="preserve">Dobeles novada dome </w:t>
      </w:r>
      <w:r w:rsidRPr="00B77722">
        <w:rPr>
          <w:b/>
          <w:bCs/>
          <w:color w:val="000000"/>
        </w:rPr>
        <w:t>NOLEMJ</w:t>
      </w:r>
      <w:r w:rsidRPr="00E54811">
        <w:rPr>
          <w:color w:val="000000"/>
        </w:rPr>
        <w:t>:</w:t>
      </w:r>
    </w:p>
    <w:p w14:paraId="5065CB04" w14:textId="77777777" w:rsidR="00906177" w:rsidRPr="00E54811" w:rsidRDefault="00906177" w:rsidP="00EC5B12">
      <w:pPr>
        <w:pStyle w:val="ListParagraph"/>
        <w:widowControl/>
        <w:numPr>
          <w:ilvl w:val="0"/>
          <w:numId w:val="40"/>
        </w:numPr>
        <w:suppressAutoHyphens w:val="0"/>
        <w:ind w:right="-141"/>
        <w:contextualSpacing/>
        <w:jc w:val="both"/>
      </w:pPr>
      <w:r w:rsidRPr="00E54811">
        <w:t xml:space="preserve">Atsavināt nekustamo īpašumu – zemesgabalu </w:t>
      </w:r>
      <w:r w:rsidRPr="00E54811">
        <w:rPr>
          <w:color w:val="000000"/>
        </w:rPr>
        <w:t>„Ķirši”, Vītiņu pagastā, Dobeles novadā, kadastra numurs 4694 005 0447</w:t>
      </w:r>
      <w:r w:rsidRPr="00E54811">
        <w:t>, kas</w:t>
      </w:r>
      <w:r w:rsidRPr="00E54811">
        <w:rPr>
          <w:color w:val="000000"/>
        </w:rPr>
        <w:t xml:space="preserve"> sastāv no vienas neapbūvētas zemes vienības ar kadastra apzīmējumu 4694 005 0567, kopplatība 0,2701 ha, tai skaitā 0,2676 ha lauksaimniecībā izmantojamā zeme,</w:t>
      </w:r>
      <w:r w:rsidRPr="00E54811">
        <w:t xml:space="preserve"> pārdodot to atklātā mutiskā izsolē ar augšupejošu soli.</w:t>
      </w:r>
    </w:p>
    <w:p w14:paraId="6C2A30DE" w14:textId="77777777" w:rsidR="00906177" w:rsidRPr="00E54811" w:rsidRDefault="00906177" w:rsidP="00EC5B12">
      <w:pPr>
        <w:pStyle w:val="ListParagraph"/>
        <w:widowControl/>
        <w:numPr>
          <w:ilvl w:val="0"/>
          <w:numId w:val="40"/>
        </w:numPr>
        <w:suppressAutoHyphens w:val="0"/>
        <w:ind w:right="-141"/>
        <w:contextualSpacing/>
        <w:jc w:val="both"/>
        <w:rPr>
          <w:rFonts w:eastAsia="Arial"/>
        </w:rPr>
      </w:pPr>
      <w:r w:rsidRPr="00E54811">
        <w:t xml:space="preserve"> Noteikt lēmuma 1. punktā atsavināmā nekustamā īpašuma izsoles sākumcenu</w:t>
      </w:r>
      <w:r w:rsidRPr="00E54811">
        <w:rPr>
          <w:color w:val="FF0000"/>
        </w:rPr>
        <w:t xml:space="preserve"> </w:t>
      </w:r>
      <w:r w:rsidRPr="00E54811">
        <w:t>800 EUR</w:t>
      </w:r>
      <w:r w:rsidRPr="00E54811">
        <w:rPr>
          <w:kern w:val="2"/>
        </w:rPr>
        <w:t>.</w:t>
      </w:r>
    </w:p>
    <w:p w14:paraId="29A19B60" w14:textId="77777777" w:rsidR="00906177" w:rsidRPr="00E54811" w:rsidRDefault="00906177" w:rsidP="00EC5B12">
      <w:pPr>
        <w:pStyle w:val="ListParagraph"/>
        <w:widowControl/>
        <w:numPr>
          <w:ilvl w:val="0"/>
          <w:numId w:val="40"/>
        </w:numPr>
        <w:suppressAutoHyphens w:val="0"/>
        <w:ind w:right="-141"/>
        <w:contextualSpacing/>
        <w:jc w:val="both"/>
        <w:rPr>
          <w:rFonts w:eastAsia="Arial"/>
        </w:rPr>
      </w:pPr>
      <w:r w:rsidRPr="00E54811">
        <w:t xml:space="preserve">Noteikt, ka nekustamā īpašuma zemesgabala </w:t>
      </w:r>
      <w:r w:rsidRPr="00E54811">
        <w:rPr>
          <w:color w:val="000000"/>
        </w:rPr>
        <w:t>„Ķirši”, Vītiņu pagastā, Dobeles novadā, kadastra numurs 4694 005 0447</w:t>
      </w:r>
      <w:r w:rsidRPr="00E54811">
        <w:t>, pirmpirkuma tiesības</w:t>
      </w:r>
      <w:r w:rsidRPr="00E54811">
        <w:rPr>
          <w:bCs/>
        </w:rPr>
        <w:t xml:space="preserve"> ir nekustamā īpašuma pašreizējam nomniekam.</w:t>
      </w:r>
    </w:p>
    <w:p w14:paraId="37D28CEA" w14:textId="77777777" w:rsidR="00906177" w:rsidRPr="00E54811" w:rsidRDefault="00906177" w:rsidP="00EC5B12">
      <w:pPr>
        <w:pStyle w:val="ListParagraph"/>
        <w:widowControl/>
        <w:numPr>
          <w:ilvl w:val="0"/>
          <w:numId w:val="40"/>
        </w:numPr>
        <w:suppressAutoHyphens w:val="0"/>
        <w:ind w:right="-141"/>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2374BB16" w14:textId="77777777" w:rsidR="00906177" w:rsidRPr="00E54811" w:rsidRDefault="00906177" w:rsidP="00906177">
      <w:pPr>
        <w:spacing w:after="240"/>
        <w:ind w:right="142" w:firstLine="720"/>
        <w:jc w:val="both"/>
      </w:pPr>
    </w:p>
    <w:p w14:paraId="5039F8CF" w14:textId="77777777" w:rsidR="00906177" w:rsidRPr="00E54811" w:rsidRDefault="00906177" w:rsidP="00906177">
      <w:pPr>
        <w:pStyle w:val="ListParagraph"/>
        <w:ind w:left="57" w:right="-694"/>
        <w:jc w:val="both"/>
      </w:pPr>
      <w:r w:rsidRPr="00E54811">
        <w:t>Domes priekšsēdētājs                                                                                                  I.Gorskis</w:t>
      </w:r>
    </w:p>
    <w:p w14:paraId="5B0AF16B" w14:textId="77777777" w:rsidR="00906177" w:rsidRPr="00E54811" w:rsidRDefault="00906177" w:rsidP="00906177">
      <w:pPr>
        <w:pStyle w:val="ListParagraph"/>
        <w:ind w:left="57"/>
        <w:jc w:val="both"/>
        <w:rPr>
          <w:color w:val="FF0000"/>
        </w:rPr>
      </w:pPr>
    </w:p>
    <w:p w14:paraId="70C46747" w14:textId="77777777" w:rsidR="00906177" w:rsidRPr="00E54811" w:rsidRDefault="00906177" w:rsidP="00906177"/>
    <w:p w14:paraId="39BAFCA3" w14:textId="77777777" w:rsidR="00906177" w:rsidRPr="00E54811" w:rsidRDefault="00906177" w:rsidP="00906177">
      <w:pPr>
        <w:spacing w:after="240"/>
        <w:ind w:right="142" w:firstLine="720"/>
        <w:jc w:val="both"/>
      </w:pPr>
    </w:p>
    <w:p w14:paraId="557ADE24" w14:textId="155DCB75" w:rsidR="00906177" w:rsidRPr="00E54811" w:rsidRDefault="00906177" w:rsidP="00906177">
      <w:pPr>
        <w:tabs>
          <w:tab w:val="left" w:pos="-24212"/>
        </w:tabs>
        <w:jc w:val="right"/>
        <w:rPr>
          <w:b/>
        </w:rPr>
      </w:pPr>
      <w:r w:rsidRPr="00E54811">
        <w:rPr>
          <w:b/>
        </w:rPr>
        <w:br w:type="page"/>
      </w:r>
    </w:p>
    <w:p w14:paraId="65A8FE9E" w14:textId="1B1D372C"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22941338" wp14:editId="64DD5BF2">
            <wp:extent cx="676275" cy="752475"/>
            <wp:effectExtent l="0" t="0" r="9525" b="9525"/>
            <wp:docPr id="156" name="Picture 15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3CD0B0" w14:textId="77777777" w:rsidR="00906177" w:rsidRPr="00E54811" w:rsidRDefault="00906177" w:rsidP="00906177">
      <w:pPr>
        <w:pStyle w:val="Header"/>
        <w:jc w:val="center"/>
        <w:rPr>
          <w:sz w:val="20"/>
        </w:rPr>
      </w:pPr>
      <w:r w:rsidRPr="00E54811">
        <w:rPr>
          <w:sz w:val="20"/>
        </w:rPr>
        <w:t>LATVIJAS REPUBLIKA</w:t>
      </w:r>
    </w:p>
    <w:p w14:paraId="7B1EA8E1" w14:textId="77777777" w:rsidR="00906177" w:rsidRPr="00E54811" w:rsidRDefault="00906177" w:rsidP="00906177">
      <w:pPr>
        <w:pStyle w:val="Header"/>
        <w:jc w:val="center"/>
        <w:rPr>
          <w:b/>
          <w:sz w:val="32"/>
          <w:szCs w:val="32"/>
        </w:rPr>
      </w:pPr>
      <w:r w:rsidRPr="00E54811">
        <w:rPr>
          <w:b/>
          <w:sz w:val="32"/>
          <w:szCs w:val="32"/>
        </w:rPr>
        <w:t>DOBELES NOVADA DOME</w:t>
      </w:r>
    </w:p>
    <w:p w14:paraId="6241C1BD"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0FB24F32" w14:textId="77777777" w:rsidR="00906177" w:rsidRPr="00B77722"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224" w:history="1">
        <w:r w:rsidRPr="00B77722">
          <w:rPr>
            <w:rStyle w:val="Hyperlink"/>
            <w:rFonts w:eastAsia="Calibri"/>
            <w:color w:val="auto"/>
            <w:sz w:val="16"/>
            <w:szCs w:val="16"/>
          </w:rPr>
          <w:t>dome@dobele.lv</w:t>
        </w:r>
      </w:hyperlink>
    </w:p>
    <w:p w14:paraId="4694FB58" w14:textId="77777777" w:rsidR="00906177" w:rsidRPr="00E54811" w:rsidRDefault="00906177" w:rsidP="00906177">
      <w:pPr>
        <w:pStyle w:val="Default"/>
        <w:jc w:val="center"/>
        <w:rPr>
          <w:b/>
          <w:bCs/>
        </w:rPr>
      </w:pPr>
    </w:p>
    <w:p w14:paraId="5C7B3210" w14:textId="77777777" w:rsidR="00906177" w:rsidRPr="00E54811" w:rsidRDefault="00906177" w:rsidP="00906177">
      <w:pPr>
        <w:pStyle w:val="NoSpacing"/>
        <w:jc w:val="center"/>
        <w:rPr>
          <w:b/>
        </w:rPr>
      </w:pPr>
      <w:r w:rsidRPr="00E54811">
        <w:rPr>
          <w:b/>
        </w:rPr>
        <w:t>LĒMUMS</w:t>
      </w:r>
    </w:p>
    <w:p w14:paraId="7D3C7A82" w14:textId="77777777" w:rsidR="00906177" w:rsidRPr="00E54811" w:rsidRDefault="00906177" w:rsidP="00906177">
      <w:pPr>
        <w:pStyle w:val="NoSpacing"/>
        <w:jc w:val="center"/>
        <w:rPr>
          <w:b/>
        </w:rPr>
      </w:pPr>
      <w:r w:rsidRPr="00E54811">
        <w:rPr>
          <w:b/>
        </w:rPr>
        <w:t>Dobelē</w:t>
      </w:r>
    </w:p>
    <w:p w14:paraId="1434C03F" w14:textId="77777777" w:rsidR="00906177" w:rsidRPr="00E54811" w:rsidRDefault="00906177" w:rsidP="00906177">
      <w:pPr>
        <w:pStyle w:val="NoSpacing"/>
        <w:jc w:val="both"/>
        <w:rPr>
          <w:b/>
        </w:rPr>
      </w:pPr>
    </w:p>
    <w:p w14:paraId="46BFDD78" w14:textId="64BE175D"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B77722">
        <w:rPr>
          <w:b/>
          <w:bCs/>
        </w:rPr>
        <w:t xml:space="preserve"> </w:t>
      </w:r>
      <w:r w:rsidRPr="00E54811">
        <w:rPr>
          <w:b/>
          <w:bCs/>
        </w:rPr>
        <w:t>gada 30. martā</w:t>
      </w:r>
      <w:r w:rsidRPr="00E54811">
        <w:t xml:space="preserve">                                                                                                  </w:t>
      </w:r>
      <w:r w:rsidRPr="00E54811">
        <w:rPr>
          <w:b/>
          <w:color w:val="000000"/>
        </w:rPr>
        <w:t>Nr.</w:t>
      </w:r>
      <w:r w:rsidR="00B77722">
        <w:rPr>
          <w:b/>
          <w:color w:val="000000"/>
        </w:rPr>
        <w:t>154</w:t>
      </w:r>
      <w:r w:rsidRPr="00E54811">
        <w:rPr>
          <w:b/>
          <w:color w:val="000000"/>
        </w:rPr>
        <w:t>/5</w:t>
      </w:r>
    </w:p>
    <w:p w14:paraId="49A0215B" w14:textId="08FCC92A" w:rsidR="00906177" w:rsidRPr="00E54811" w:rsidRDefault="00906177" w:rsidP="00906177">
      <w:pPr>
        <w:tabs>
          <w:tab w:val="left" w:pos="-24212"/>
        </w:tabs>
        <w:jc w:val="right"/>
        <w:rPr>
          <w:color w:val="000000"/>
        </w:rPr>
      </w:pPr>
      <w:r w:rsidRPr="00E54811">
        <w:rPr>
          <w:color w:val="000000"/>
        </w:rPr>
        <w:t xml:space="preserve">(prot.Nr.5, </w:t>
      </w:r>
      <w:r w:rsidR="00B77722">
        <w:rPr>
          <w:color w:val="000000"/>
        </w:rPr>
        <w:t>61</w:t>
      </w:r>
      <w:r w:rsidRPr="00E54811">
        <w:rPr>
          <w:color w:val="000000"/>
        </w:rPr>
        <w:t>.§)</w:t>
      </w:r>
    </w:p>
    <w:p w14:paraId="1F2C74F4" w14:textId="77777777" w:rsidR="00906177" w:rsidRPr="00E54811" w:rsidRDefault="00906177" w:rsidP="00906177">
      <w:pPr>
        <w:rPr>
          <w:b/>
        </w:rPr>
      </w:pPr>
    </w:p>
    <w:p w14:paraId="078F86C4" w14:textId="77777777" w:rsidR="00906177" w:rsidRPr="00E54811" w:rsidRDefault="00906177" w:rsidP="00906177">
      <w:pPr>
        <w:ind w:right="142" w:firstLine="720"/>
        <w:jc w:val="center"/>
        <w:rPr>
          <w:b/>
          <w:u w:val="single"/>
        </w:rPr>
      </w:pPr>
      <w:r w:rsidRPr="00E54811">
        <w:rPr>
          <w:b/>
          <w:u w:val="single"/>
        </w:rPr>
        <w:t xml:space="preserve">Par nekustamā īpašuma „Dzidras”, Lielauces pagastā, </w:t>
      </w:r>
    </w:p>
    <w:p w14:paraId="2831C3AE" w14:textId="77777777" w:rsidR="00906177" w:rsidRPr="00E54811" w:rsidRDefault="00906177" w:rsidP="00906177">
      <w:pPr>
        <w:ind w:right="142" w:firstLine="720"/>
        <w:jc w:val="center"/>
      </w:pPr>
      <w:r w:rsidRPr="00E54811">
        <w:rPr>
          <w:b/>
          <w:u w:val="single"/>
        </w:rPr>
        <w:t>Dobeles novadā atsavināšanu</w:t>
      </w:r>
    </w:p>
    <w:p w14:paraId="182C9FB6" w14:textId="77777777" w:rsidR="00906177" w:rsidRPr="00E54811" w:rsidRDefault="00906177" w:rsidP="00906177">
      <w:pPr>
        <w:ind w:right="142" w:firstLine="720"/>
        <w:jc w:val="both"/>
      </w:pPr>
    </w:p>
    <w:p w14:paraId="02F7D71F" w14:textId="77777777" w:rsidR="00906177" w:rsidRPr="00E54811" w:rsidRDefault="00906177" w:rsidP="00906177">
      <w:pPr>
        <w:tabs>
          <w:tab w:val="num" w:pos="-3686"/>
        </w:tabs>
        <w:spacing w:line="257" w:lineRule="auto"/>
        <w:ind w:left="-142" w:right="-96" w:firstLine="568"/>
        <w:jc w:val="both"/>
        <w:rPr>
          <w:color w:val="000000"/>
        </w:rPr>
      </w:pPr>
      <w:r w:rsidRPr="00E54811">
        <w:t xml:space="preserve">Dobeles novada dome ir izskatījusi ierosinājumu atsavināt </w:t>
      </w:r>
      <w:r w:rsidRPr="00E54811">
        <w:rPr>
          <w:color w:val="000000"/>
        </w:rPr>
        <w:t>pašvaldībai piederošo nekustamo īpašumu „Dzidras”, Lielauces pagastā, Dobeles novadā, kadastra numurs 4676 003 0137.</w:t>
      </w:r>
    </w:p>
    <w:p w14:paraId="7904771B" w14:textId="77777777" w:rsidR="00906177" w:rsidRPr="00E54811" w:rsidRDefault="00906177" w:rsidP="00906177">
      <w:pPr>
        <w:spacing w:line="257" w:lineRule="auto"/>
        <w:ind w:left="-142" w:right="-96" w:firstLine="568"/>
        <w:jc w:val="both"/>
        <w:rPr>
          <w:color w:val="000000"/>
        </w:rPr>
      </w:pPr>
      <w:r w:rsidRPr="00E54811">
        <w:rPr>
          <w:color w:val="000000"/>
        </w:rPr>
        <w:t>Izskatot ierosinājumu, dome konstatēja:</w:t>
      </w:r>
    </w:p>
    <w:p w14:paraId="3B5A4584" w14:textId="77777777" w:rsidR="00906177" w:rsidRPr="00E54811" w:rsidRDefault="00906177" w:rsidP="00906177">
      <w:pPr>
        <w:spacing w:line="257" w:lineRule="auto"/>
        <w:ind w:left="-142" w:right="-96" w:firstLine="568"/>
        <w:jc w:val="both"/>
      </w:pPr>
      <w:r w:rsidRPr="00E54811">
        <w:rPr>
          <w:color w:val="000000"/>
        </w:rPr>
        <w:t>Dobeles novada pašvaldībai ir nostiprinātas īpašuma tiesības uz nekustamo īpašumu „Dzidras”, Lielauces pagastā, Dobeles novadā, kadastra numurs 4676 003 0137</w:t>
      </w:r>
      <w:r w:rsidRPr="00E54811">
        <w:t>, kas</w:t>
      </w:r>
      <w:r w:rsidRPr="00E54811">
        <w:rPr>
          <w:color w:val="000000"/>
        </w:rPr>
        <w:t xml:space="preserve"> sastāv no vienas neapbūvētas zemes vienības ar kadastra apzīmējumu 4676 003 0137, kopplatība 3,18 ha, tai skaitā 3,18 ha lauksaimniecībā izmantojamā zeme, Zemgales rajona tiesas </w:t>
      </w:r>
      <w:r w:rsidRPr="00E54811">
        <w:t xml:space="preserve">Lielauces pagasta zemesgrāmatā, nodalījuma numurs 100000568089. </w:t>
      </w:r>
    </w:p>
    <w:p w14:paraId="1129A95B" w14:textId="77777777" w:rsidR="00906177" w:rsidRPr="00E54811" w:rsidRDefault="00906177" w:rsidP="00906177">
      <w:pPr>
        <w:spacing w:line="257" w:lineRule="auto"/>
        <w:ind w:left="-142" w:right="-96" w:firstLine="568"/>
        <w:jc w:val="both"/>
        <w:rPr>
          <w:color w:val="000000"/>
        </w:rPr>
      </w:pPr>
      <w:r w:rsidRPr="00E54811">
        <w:rPr>
          <w:color w:val="000000"/>
        </w:rPr>
        <w:t>Norādītais īpašums ir nodots nomā (nomas līgums reģistrēts pašvaldībā 2014.gada 2.janvārī Nr.40/2010) un nav nepieciešams Dobeles novada pašvaldībai tās patstāvīgo funkciju izpildei.</w:t>
      </w:r>
    </w:p>
    <w:p w14:paraId="0652B7B8" w14:textId="77777777" w:rsidR="00906177" w:rsidRPr="00E54811" w:rsidRDefault="00906177" w:rsidP="00906177">
      <w:pPr>
        <w:spacing w:line="257" w:lineRule="auto"/>
        <w:ind w:left="-142" w:right="-96" w:firstLine="568"/>
        <w:jc w:val="both"/>
        <w:rPr>
          <w:color w:val="000000"/>
        </w:rPr>
      </w:pPr>
      <w:r w:rsidRPr="00E54811">
        <w:rPr>
          <w:color w:val="000000"/>
        </w:rPr>
        <w:t xml:space="preserve">Ņemot vērā norādītos apstākļus, lai lietderīgāk apsaimniekotu pašvaldības nekustamo īpašumu, kā visizdevīgākā pašvaldības rīcība ir atzīstama šī nekustamā īpašuma atsavināšana. </w:t>
      </w:r>
    </w:p>
    <w:p w14:paraId="2E5EAF0A" w14:textId="77777777" w:rsidR="00906177" w:rsidRPr="00B77722" w:rsidRDefault="00906177" w:rsidP="00906177">
      <w:pPr>
        <w:spacing w:line="257" w:lineRule="auto"/>
        <w:ind w:left="-142" w:right="-96" w:firstLine="568"/>
        <w:jc w:val="both"/>
      </w:pPr>
      <w:r w:rsidRPr="00E54811">
        <w:t xml:space="preserve">Saskaņā ar 2022.gada 8.martā veikto tirgus novērtējumu, ko atbilstoši </w:t>
      </w:r>
      <w:hyperlink r:id="rId225" w:tgtFrame="_top" w:tooltip="Standartizācijas likums" w:history="1">
        <w:r w:rsidRPr="00B77722">
          <w:rPr>
            <w:rStyle w:val="Hyperlink"/>
            <w:color w:val="auto"/>
            <w:u w:val="none"/>
          </w:rPr>
          <w:t>Standartizācijas likumā</w:t>
        </w:r>
      </w:hyperlink>
      <w:r w:rsidRPr="00B77722">
        <w:rPr>
          <w:rStyle w:val="apple-converted-space"/>
        </w:rPr>
        <w:t xml:space="preserve"> </w:t>
      </w:r>
      <w:r w:rsidRPr="00B77722">
        <w:t>paredzētajā kārtībā apstiprinātajiem Latvijas īpašuma vērtēšanas standartiem veikusi sertificēta nekustamo īpašumu vērtētāja Anita Vēdiķe, nekustamā īpašuma „Dzidras”, Lielauces pagastā, Dobeles novadā, tirgus vērtība ir noteikta 10 000 EUR apmērā.</w:t>
      </w:r>
    </w:p>
    <w:p w14:paraId="016DD805" w14:textId="77777777" w:rsidR="00906177" w:rsidRPr="00E54811" w:rsidRDefault="00906177" w:rsidP="00906177">
      <w:pPr>
        <w:spacing w:line="257" w:lineRule="auto"/>
        <w:ind w:left="-142" w:right="-96" w:firstLine="568"/>
        <w:jc w:val="both"/>
      </w:pPr>
      <w:r w:rsidRPr="00B77722">
        <w:t xml:space="preserve">Saskaņā ar </w:t>
      </w:r>
      <w:r w:rsidRPr="00B77722">
        <w:rPr>
          <w:bCs/>
        </w:rPr>
        <w:t>Publiskas personas mantas atsavināšanas likuma</w:t>
      </w:r>
      <w:r w:rsidRPr="00B77722">
        <w:t xml:space="preserve"> Pārejas noteikumu 12.punktu, līdz brīdim, kad spēku zaudē</w:t>
      </w:r>
      <w:r w:rsidRPr="00B77722">
        <w:rPr>
          <w:rStyle w:val="apple-converted-space"/>
        </w:rPr>
        <w:t xml:space="preserve"> </w:t>
      </w:r>
      <w:hyperlink r:id="rId226" w:tgtFrame="_top" w:tooltip="Valsts un pašvaldību īpašuma privatizācijas un privatizācijas sertifikātu izmantošanas pabeigšanas likums" w:history="1">
        <w:r w:rsidRPr="00B77722">
          <w:rPr>
            <w:rStyle w:val="Hyperlink"/>
            <w:color w:val="auto"/>
            <w:u w:val="none"/>
          </w:rPr>
          <w:t>Valsts un pašvaldību īpašuma privatizācijas un privatizācijas sertifikātu izmantošanas pabeigšanas likums</w:t>
        </w:r>
      </w:hyperlink>
      <w:r w:rsidRPr="00B77722">
        <w:t>, atsavināmā neapbūvētā zemesgabala nosacītā cena</w:t>
      </w:r>
      <w:r w:rsidRPr="00E54811">
        <w:t xml:space="preserve"> nedrīkst būt zemāka par zemāko no šādām vērtībām: attiecīgā zemesgabala kadastrālo vērtību vai zemes kadastrālo vērtību 2007.gada 31.decembrī.</w:t>
      </w:r>
    </w:p>
    <w:p w14:paraId="6E04F2EF" w14:textId="77777777" w:rsidR="00906177" w:rsidRPr="00E54811" w:rsidRDefault="00906177" w:rsidP="00906177">
      <w:pPr>
        <w:spacing w:line="257" w:lineRule="auto"/>
        <w:ind w:left="-142" w:right="-96" w:firstLine="568"/>
        <w:jc w:val="both"/>
      </w:pPr>
      <w:r w:rsidRPr="00E54811">
        <w:t xml:space="preserve">Saskaņā ar Valsts zemes dienesta Nekustamā īpašuma valsts kadastra informācijas sistēmā norādītiem datiem zemesgabala </w:t>
      </w:r>
      <w:r w:rsidRPr="00E54811">
        <w:rPr>
          <w:color w:val="000000"/>
        </w:rPr>
        <w:t>„Dzidras”, Lielauces pagastā, Dobeles novadā</w:t>
      </w:r>
      <w:r w:rsidRPr="00E54811">
        <w:t>, kadastrālā vērtība 2007.gada 31.decembrī bija 1504 LVL jeb 2140,00 EUR, bet aktuālā kadastrālā vērtība 3053 EUR.</w:t>
      </w:r>
    </w:p>
    <w:p w14:paraId="4EE8A0BA" w14:textId="77777777" w:rsidR="00906177" w:rsidRPr="00E54811" w:rsidRDefault="00906177" w:rsidP="00906177">
      <w:pPr>
        <w:spacing w:line="257" w:lineRule="auto"/>
        <w:ind w:left="-142" w:right="-96" w:firstLine="568"/>
        <w:jc w:val="both"/>
        <w:rPr>
          <w:bCs/>
        </w:rPr>
      </w:pPr>
      <w:r w:rsidRPr="00E54811">
        <w:t xml:space="preserve">Nekustamā īpašuma </w:t>
      </w:r>
      <w:r w:rsidRPr="00E54811">
        <w:rPr>
          <w:color w:val="000000"/>
        </w:rPr>
        <w:t>„„Dzidras”, Lielauces pagastā, Dobeles novadā</w:t>
      </w:r>
      <w:r w:rsidRPr="00E54811">
        <w:t>, pirmpirkuma tiesības, saskaņā ar likuma “</w:t>
      </w:r>
      <w:r w:rsidRPr="00E54811">
        <w:rPr>
          <w:bCs/>
        </w:rPr>
        <w:t>Par zemes privatizāciju lauku apvidos” 30.</w:t>
      </w:r>
      <w:r w:rsidRPr="00E54811">
        <w:rPr>
          <w:bCs/>
          <w:vertAlign w:val="superscript"/>
        </w:rPr>
        <w:t xml:space="preserve">2 </w:t>
      </w:r>
      <w:r w:rsidRPr="00E54811">
        <w:rPr>
          <w:bCs/>
        </w:rPr>
        <w:t xml:space="preserve">pantu, ir nekustamā īpašuma pašreizējam nomniekam, kas ņemams vērā, rīkojot izsoli. </w:t>
      </w:r>
    </w:p>
    <w:p w14:paraId="4D6AE626" w14:textId="300341BD" w:rsidR="00906177" w:rsidRPr="00E54811" w:rsidRDefault="00906177" w:rsidP="00906177">
      <w:pPr>
        <w:spacing w:line="257" w:lineRule="auto"/>
        <w:ind w:left="-142" w:right="-96" w:firstLine="568"/>
        <w:jc w:val="both"/>
        <w:rPr>
          <w:color w:val="000000"/>
        </w:rPr>
      </w:pPr>
      <w:r w:rsidRPr="00E54811">
        <w:rPr>
          <w:color w:val="000000"/>
        </w:rPr>
        <w:t xml:space="preserve">Pamatojoties uz Publiskas personas mantas atsavināšanas likuma 4.panta pirmo daļu, 5.panta pirmo daļu, 9. panta otro daļu, 10.panta otro daļu un 11.panta pirmo daļu, likuma „Par pašvaldībām” 21.pantu, </w:t>
      </w:r>
      <w:r w:rsidRPr="00E54811">
        <w:t>likuma “</w:t>
      </w:r>
      <w:r w:rsidRPr="00E54811">
        <w:rPr>
          <w:bCs/>
        </w:rPr>
        <w:t>Par zemes privatizāciju lauku apvidos” 30.</w:t>
      </w:r>
      <w:r w:rsidRPr="00E54811">
        <w:rPr>
          <w:bCs/>
          <w:vertAlign w:val="superscript"/>
        </w:rPr>
        <w:t>2</w:t>
      </w:r>
      <w:r w:rsidRPr="00E54811">
        <w:rPr>
          <w:bCs/>
        </w:rPr>
        <w:t>pantu</w:t>
      </w:r>
      <w:r w:rsidRPr="00E54811">
        <w:t xml:space="preserve"> </w:t>
      </w:r>
      <w:r w:rsidRPr="00E54811">
        <w:rPr>
          <w:color w:val="000000"/>
        </w:rPr>
        <w:t xml:space="preserve">un </w:t>
      </w:r>
      <w:r w:rsidRPr="00E54811">
        <w:t>Ministru kabineta 2011. gada 1. februāra noteikumu Nr. 109 “Kārtība, kādā atsavināma publiskas personas manta” 38. punktu</w:t>
      </w:r>
      <w:r w:rsidRPr="00E54811">
        <w:rPr>
          <w:color w:val="000000"/>
        </w:rPr>
        <w:t xml:space="preserve">, </w:t>
      </w:r>
      <w:r w:rsidR="00B77722" w:rsidRPr="00E54811">
        <w:rPr>
          <w:rFonts w:eastAsia="Calibri"/>
          <w:lang w:eastAsia="en-US"/>
        </w:rPr>
        <w:t xml:space="preserve">atklāti balsojot: </w:t>
      </w:r>
      <w:r w:rsidR="00B77722" w:rsidRPr="00E54811">
        <w:rPr>
          <w:iCs/>
        </w:rPr>
        <w:t>PAR</w:t>
      </w:r>
      <w:r w:rsidR="00B77722">
        <w:rPr>
          <w:iCs/>
        </w:rPr>
        <w:t xml:space="preserve"> </w:t>
      </w:r>
      <w:r w:rsidR="00B77722" w:rsidRPr="00E54811">
        <w:rPr>
          <w:iCs/>
        </w:rPr>
        <w:t>-</w:t>
      </w:r>
      <w:r w:rsidR="00B77722">
        <w:rPr>
          <w:iCs/>
        </w:rPr>
        <w:t xml:space="preserve"> 17</w:t>
      </w:r>
      <w:r w:rsidR="00B77722" w:rsidRPr="00F75DB4">
        <w:rPr>
          <w:rFonts w:eastAsia="Calibri"/>
          <w:color w:val="000000"/>
          <w:lang w:eastAsia="en-US"/>
        </w:rPr>
        <w:t xml:space="preserve">  (</w:t>
      </w:r>
      <w:r w:rsidR="00B77722">
        <w:t xml:space="preserve">Ģirts Ante, </w:t>
      </w:r>
      <w:r w:rsidR="00B77722" w:rsidRPr="00FE5C59">
        <w:rPr>
          <w:bCs/>
          <w:lang w:eastAsia="et-EE"/>
        </w:rPr>
        <w:t>K</w:t>
      </w:r>
      <w:r w:rsidR="00B77722">
        <w:rPr>
          <w:bCs/>
          <w:lang w:eastAsia="et-EE"/>
        </w:rPr>
        <w:t xml:space="preserve">ristīne </w:t>
      </w:r>
      <w:r w:rsidR="00B77722" w:rsidRPr="00FE5C59">
        <w:rPr>
          <w:bCs/>
          <w:lang w:eastAsia="et-EE"/>
        </w:rPr>
        <w:t xml:space="preserve">Briede, </w:t>
      </w:r>
      <w:r w:rsidR="00B77722">
        <w:rPr>
          <w:bCs/>
          <w:lang w:eastAsia="et-EE"/>
        </w:rPr>
        <w:t xml:space="preserve">Sarmīte Dude, </w:t>
      </w:r>
      <w:r w:rsidR="00B77722" w:rsidRPr="00FE5C59">
        <w:rPr>
          <w:bCs/>
          <w:lang w:eastAsia="et-EE"/>
        </w:rPr>
        <w:t>M</w:t>
      </w:r>
      <w:r w:rsidR="00B77722">
        <w:rPr>
          <w:bCs/>
          <w:lang w:eastAsia="et-EE"/>
        </w:rPr>
        <w:t xml:space="preserve">āris </w:t>
      </w:r>
      <w:r w:rsidR="00B77722" w:rsidRPr="00FE5C59">
        <w:rPr>
          <w:bCs/>
          <w:lang w:eastAsia="et-EE"/>
        </w:rPr>
        <w:t>Feldmanis, E</w:t>
      </w:r>
      <w:r w:rsidR="00B77722">
        <w:rPr>
          <w:bCs/>
          <w:lang w:eastAsia="et-EE"/>
        </w:rPr>
        <w:t xml:space="preserve">dgars </w:t>
      </w:r>
      <w:r w:rsidR="00B77722" w:rsidRPr="00FE5C59">
        <w:rPr>
          <w:bCs/>
          <w:lang w:eastAsia="et-EE"/>
        </w:rPr>
        <w:t>Gaigalis, I</w:t>
      </w:r>
      <w:r w:rsidR="00B77722">
        <w:rPr>
          <w:bCs/>
          <w:lang w:eastAsia="et-EE"/>
        </w:rPr>
        <w:t xml:space="preserve">vars </w:t>
      </w:r>
      <w:r w:rsidR="00B77722" w:rsidRPr="00FE5C59">
        <w:rPr>
          <w:bCs/>
          <w:lang w:eastAsia="et-EE"/>
        </w:rPr>
        <w:t>Gorskis, G</w:t>
      </w:r>
      <w:r w:rsidR="00B77722">
        <w:rPr>
          <w:bCs/>
          <w:lang w:eastAsia="et-EE"/>
        </w:rPr>
        <w:t xml:space="preserve">ints </w:t>
      </w:r>
      <w:r w:rsidR="00B77722" w:rsidRPr="00FE5C59">
        <w:rPr>
          <w:bCs/>
          <w:lang w:eastAsia="et-EE"/>
        </w:rPr>
        <w:t>Kaminskis, E</w:t>
      </w:r>
      <w:r w:rsidR="00B77722">
        <w:rPr>
          <w:bCs/>
          <w:lang w:eastAsia="et-EE"/>
        </w:rPr>
        <w:t xml:space="preserve">dgars </w:t>
      </w:r>
      <w:r w:rsidR="00B77722" w:rsidRPr="00FE5C59">
        <w:rPr>
          <w:bCs/>
          <w:lang w:eastAsia="et-EE"/>
        </w:rPr>
        <w:t>Laimiņš, A</w:t>
      </w:r>
      <w:r w:rsidR="00B77722">
        <w:rPr>
          <w:bCs/>
          <w:lang w:eastAsia="et-EE"/>
        </w:rPr>
        <w:t xml:space="preserve">ndris </w:t>
      </w:r>
      <w:r w:rsidR="00B77722" w:rsidRPr="00FE5C59">
        <w:rPr>
          <w:bCs/>
          <w:lang w:eastAsia="et-EE"/>
        </w:rPr>
        <w:t xml:space="preserve">Podvinskis, </w:t>
      </w:r>
      <w:r w:rsidR="00B77722">
        <w:rPr>
          <w:bCs/>
          <w:lang w:eastAsia="et-EE"/>
        </w:rPr>
        <w:t xml:space="preserve">Viesturs Reinfelds, </w:t>
      </w:r>
      <w:r w:rsidR="00B77722" w:rsidRPr="00FE5C59">
        <w:rPr>
          <w:bCs/>
          <w:lang w:eastAsia="et-EE"/>
        </w:rPr>
        <w:t>D</w:t>
      </w:r>
      <w:r w:rsidR="00B77722">
        <w:rPr>
          <w:bCs/>
          <w:lang w:eastAsia="et-EE"/>
        </w:rPr>
        <w:t xml:space="preserve">ace </w:t>
      </w:r>
      <w:r w:rsidR="00B77722" w:rsidRPr="00FE5C59">
        <w:rPr>
          <w:bCs/>
          <w:lang w:eastAsia="et-EE"/>
        </w:rPr>
        <w:t xml:space="preserve">Reinika, </w:t>
      </w:r>
      <w:r w:rsidR="00B77722">
        <w:rPr>
          <w:bCs/>
          <w:lang w:eastAsia="et-EE"/>
        </w:rPr>
        <w:t xml:space="preserve">Sanita Olševska, Ainārs Meiers, </w:t>
      </w:r>
      <w:r w:rsidR="00B77722" w:rsidRPr="00FE5C59">
        <w:rPr>
          <w:bCs/>
          <w:lang w:eastAsia="et-EE"/>
        </w:rPr>
        <w:t>G</w:t>
      </w:r>
      <w:r w:rsidR="00B77722">
        <w:rPr>
          <w:bCs/>
          <w:lang w:eastAsia="et-EE"/>
        </w:rPr>
        <w:t xml:space="preserve">untis </w:t>
      </w:r>
      <w:r w:rsidR="00B77722" w:rsidRPr="00FE5C59">
        <w:rPr>
          <w:bCs/>
          <w:lang w:eastAsia="et-EE"/>
        </w:rPr>
        <w:t>Safranovičs, A</w:t>
      </w:r>
      <w:r w:rsidR="00B77722">
        <w:rPr>
          <w:bCs/>
          <w:lang w:eastAsia="et-EE"/>
        </w:rPr>
        <w:t xml:space="preserve">ndrejs </w:t>
      </w:r>
      <w:r w:rsidR="00B77722" w:rsidRPr="00FE5C59">
        <w:rPr>
          <w:bCs/>
          <w:lang w:eastAsia="et-EE"/>
        </w:rPr>
        <w:t xml:space="preserve">Spridzāns, </w:t>
      </w:r>
      <w:r w:rsidR="00B77722">
        <w:rPr>
          <w:bCs/>
          <w:lang w:eastAsia="et-EE"/>
        </w:rPr>
        <w:t>Ivars Stanga, Indra Špela</w:t>
      </w:r>
      <w:r w:rsidR="00B77722" w:rsidRPr="00F75DB4">
        <w:rPr>
          <w:rFonts w:eastAsia="Calibri"/>
          <w:color w:val="000000"/>
          <w:lang w:eastAsia="en-US"/>
        </w:rPr>
        <w:t>)</w:t>
      </w:r>
      <w:r w:rsidR="00B77722">
        <w:rPr>
          <w:rFonts w:eastAsia="Calibri"/>
          <w:color w:val="000000"/>
          <w:lang w:eastAsia="en-US"/>
        </w:rPr>
        <w:t>,</w:t>
      </w:r>
      <w:r w:rsidR="00B77722" w:rsidRPr="00E54811">
        <w:rPr>
          <w:iCs/>
        </w:rPr>
        <w:t xml:space="preserve"> PRET</w:t>
      </w:r>
      <w:r w:rsidR="00B77722">
        <w:rPr>
          <w:iCs/>
        </w:rPr>
        <w:t xml:space="preserve"> </w:t>
      </w:r>
      <w:r w:rsidR="00B77722" w:rsidRPr="00E54811">
        <w:rPr>
          <w:iCs/>
        </w:rPr>
        <w:t>-</w:t>
      </w:r>
      <w:r w:rsidR="00B77722">
        <w:rPr>
          <w:iCs/>
        </w:rPr>
        <w:t xml:space="preserve"> nav</w:t>
      </w:r>
      <w:r w:rsidR="00B77722" w:rsidRPr="00E54811">
        <w:rPr>
          <w:iCs/>
        </w:rPr>
        <w:t>, ATTURAS</w:t>
      </w:r>
      <w:r w:rsidR="00B77722">
        <w:rPr>
          <w:iCs/>
        </w:rPr>
        <w:t xml:space="preserve"> – nav, </w:t>
      </w:r>
      <w:r w:rsidRPr="00E54811">
        <w:t xml:space="preserve">Dobeles novada dome </w:t>
      </w:r>
      <w:r w:rsidRPr="00B77722">
        <w:rPr>
          <w:b/>
          <w:bCs/>
          <w:color w:val="000000"/>
        </w:rPr>
        <w:t>NOLEMJ</w:t>
      </w:r>
      <w:r w:rsidRPr="00E54811">
        <w:rPr>
          <w:color w:val="000000"/>
        </w:rPr>
        <w:t>:</w:t>
      </w:r>
    </w:p>
    <w:p w14:paraId="190C0CD5" w14:textId="77777777" w:rsidR="00906177" w:rsidRPr="00E54811" w:rsidRDefault="00906177" w:rsidP="00EC5B12">
      <w:pPr>
        <w:pStyle w:val="ListParagraph"/>
        <w:widowControl/>
        <w:numPr>
          <w:ilvl w:val="0"/>
          <w:numId w:val="41"/>
        </w:numPr>
        <w:suppressAutoHyphens w:val="0"/>
        <w:ind w:right="-141"/>
        <w:contextualSpacing/>
        <w:jc w:val="both"/>
      </w:pPr>
      <w:r w:rsidRPr="00E54811">
        <w:t xml:space="preserve">Atsavināt nekustamo īpašumu – zemesgabalu </w:t>
      </w:r>
      <w:r w:rsidRPr="00E54811">
        <w:rPr>
          <w:color w:val="000000"/>
        </w:rPr>
        <w:t>„Dzidras”, Lielauces pagastā, Dobeles novadā, kadastra numurs 4676 003 0137</w:t>
      </w:r>
      <w:r w:rsidRPr="00E54811">
        <w:t>, kas</w:t>
      </w:r>
      <w:r w:rsidRPr="00E54811">
        <w:rPr>
          <w:color w:val="000000"/>
        </w:rPr>
        <w:t xml:space="preserve"> sastāv no vienas neapbūvētas zemes vienības ar kadastra apzīmējumu 4676 003 0137, kopplatība 3,18 ha, tai skaitā 3,18 ha lauksaimniecībā izmantojamā zeme,</w:t>
      </w:r>
      <w:r w:rsidRPr="00E54811">
        <w:t xml:space="preserve"> pārdodot to atklātā mutiskā izsolē ar augšupejošu soli.</w:t>
      </w:r>
    </w:p>
    <w:p w14:paraId="7E5516B9" w14:textId="77777777" w:rsidR="00906177" w:rsidRPr="00E54811" w:rsidRDefault="00906177" w:rsidP="00EC5B12">
      <w:pPr>
        <w:pStyle w:val="ListParagraph"/>
        <w:widowControl/>
        <w:numPr>
          <w:ilvl w:val="0"/>
          <w:numId w:val="41"/>
        </w:numPr>
        <w:suppressAutoHyphens w:val="0"/>
        <w:ind w:right="-141"/>
        <w:contextualSpacing/>
        <w:jc w:val="both"/>
        <w:rPr>
          <w:rFonts w:eastAsia="Arial"/>
        </w:rPr>
      </w:pPr>
      <w:r w:rsidRPr="00E54811">
        <w:t xml:space="preserve"> Noteikt lēmuma 1. punktā atsavināmā nekustamā īpašuma izsoles sākumcenu</w:t>
      </w:r>
      <w:r w:rsidRPr="00E54811">
        <w:rPr>
          <w:color w:val="FF0000"/>
        </w:rPr>
        <w:t xml:space="preserve"> </w:t>
      </w:r>
      <w:r w:rsidRPr="00E54811">
        <w:t>10 000 EUR</w:t>
      </w:r>
      <w:r w:rsidRPr="00E54811">
        <w:rPr>
          <w:kern w:val="2"/>
        </w:rPr>
        <w:t>.</w:t>
      </w:r>
    </w:p>
    <w:p w14:paraId="2155C520" w14:textId="77777777" w:rsidR="00906177" w:rsidRPr="00E54811" w:rsidRDefault="00906177" w:rsidP="00EC5B12">
      <w:pPr>
        <w:pStyle w:val="ListParagraph"/>
        <w:widowControl/>
        <w:numPr>
          <w:ilvl w:val="0"/>
          <w:numId w:val="41"/>
        </w:numPr>
        <w:suppressAutoHyphens w:val="0"/>
        <w:ind w:right="-141"/>
        <w:contextualSpacing/>
        <w:jc w:val="both"/>
        <w:rPr>
          <w:rFonts w:eastAsia="Arial"/>
        </w:rPr>
      </w:pPr>
      <w:r w:rsidRPr="00E54811">
        <w:t xml:space="preserve">Noteikt, ka nekustamā īpašuma zemesgabala </w:t>
      </w:r>
      <w:r w:rsidRPr="00E54811">
        <w:rPr>
          <w:color w:val="000000"/>
        </w:rPr>
        <w:t>„Dzidras”, Lielauces pagastā, Dobeles novadā, kadastra numurs 4676 003 0137</w:t>
      </w:r>
      <w:r w:rsidRPr="00E54811">
        <w:t>, pirmpirkuma tiesības</w:t>
      </w:r>
      <w:r w:rsidRPr="00E54811">
        <w:rPr>
          <w:bCs/>
        </w:rPr>
        <w:t xml:space="preserve"> ir nekustamā īpašuma pašreizējam nomniekam.</w:t>
      </w:r>
    </w:p>
    <w:p w14:paraId="7278114C" w14:textId="77777777" w:rsidR="00906177" w:rsidRPr="00E54811" w:rsidRDefault="00906177" w:rsidP="00EC5B12">
      <w:pPr>
        <w:pStyle w:val="ListParagraph"/>
        <w:widowControl/>
        <w:numPr>
          <w:ilvl w:val="0"/>
          <w:numId w:val="41"/>
        </w:numPr>
        <w:suppressAutoHyphens w:val="0"/>
        <w:ind w:right="-141"/>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033C850D" w14:textId="77777777" w:rsidR="00906177" w:rsidRPr="00E54811" w:rsidRDefault="00906177" w:rsidP="00906177">
      <w:pPr>
        <w:rPr>
          <w:b/>
        </w:rPr>
      </w:pPr>
    </w:p>
    <w:p w14:paraId="43C901B0" w14:textId="77777777" w:rsidR="00906177" w:rsidRPr="00E54811" w:rsidRDefault="00906177" w:rsidP="00906177">
      <w:pPr>
        <w:pStyle w:val="ListParagraph"/>
        <w:ind w:left="57" w:right="-694"/>
        <w:jc w:val="both"/>
      </w:pPr>
      <w:r w:rsidRPr="00E54811">
        <w:t>Domes priekšsēdētājs                                                                                                  I.Gorskis</w:t>
      </w:r>
    </w:p>
    <w:p w14:paraId="11529F19" w14:textId="77777777" w:rsidR="00906177" w:rsidRPr="00E54811" w:rsidRDefault="00906177" w:rsidP="00906177">
      <w:pPr>
        <w:pStyle w:val="ListParagraph"/>
        <w:ind w:left="57"/>
        <w:jc w:val="both"/>
        <w:rPr>
          <w:color w:val="FF0000"/>
        </w:rPr>
      </w:pPr>
    </w:p>
    <w:p w14:paraId="6706F834" w14:textId="77777777" w:rsidR="00906177" w:rsidRPr="00E54811" w:rsidRDefault="00906177" w:rsidP="00906177"/>
    <w:p w14:paraId="116CDEFA" w14:textId="77777777" w:rsidR="00906177" w:rsidRPr="00E54811" w:rsidRDefault="00906177" w:rsidP="00906177">
      <w:pPr>
        <w:spacing w:after="240"/>
        <w:ind w:right="142" w:firstLine="720"/>
        <w:jc w:val="both"/>
      </w:pPr>
    </w:p>
    <w:p w14:paraId="18B2C882" w14:textId="77777777" w:rsidR="00906177" w:rsidRPr="00E54811" w:rsidRDefault="00906177" w:rsidP="00906177">
      <w:pPr>
        <w:rPr>
          <w:b/>
        </w:rPr>
      </w:pPr>
      <w:r w:rsidRPr="00E54811">
        <w:rPr>
          <w:b/>
        </w:rPr>
        <w:br w:type="page"/>
      </w:r>
    </w:p>
    <w:p w14:paraId="561B2FEA" w14:textId="34CD9170"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25B20DA8" wp14:editId="090F8E2A">
            <wp:extent cx="676275" cy="752475"/>
            <wp:effectExtent l="0" t="0" r="9525" b="9525"/>
            <wp:docPr id="155" name="Picture 15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0A17FF" w14:textId="77777777" w:rsidR="00906177" w:rsidRPr="00E54811" w:rsidRDefault="00906177" w:rsidP="00906177">
      <w:pPr>
        <w:pStyle w:val="Header"/>
        <w:jc w:val="center"/>
        <w:rPr>
          <w:sz w:val="20"/>
        </w:rPr>
      </w:pPr>
      <w:r w:rsidRPr="00E54811">
        <w:rPr>
          <w:sz w:val="20"/>
        </w:rPr>
        <w:t>LATVIJAS REPUBLIKA</w:t>
      </w:r>
    </w:p>
    <w:p w14:paraId="5A47725E" w14:textId="77777777" w:rsidR="00906177" w:rsidRPr="00E54811" w:rsidRDefault="00906177" w:rsidP="00906177">
      <w:pPr>
        <w:pStyle w:val="Header"/>
        <w:jc w:val="center"/>
        <w:rPr>
          <w:b/>
          <w:sz w:val="32"/>
          <w:szCs w:val="32"/>
        </w:rPr>
      </w:pPr>
      <w:r w:rsidRPr="00E54811">
        <w:rPr>
          <w:b/>
          <w:sz w:val="32"/>
          <w:szCs w:val="32"/>
        </w:rPr>
        <w:t>DOBELES NOVADA DOME</w:t>
      </w:r>
    </w:p>
    <w:p w14:paraId="01FB6D2C"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2597EF7A" w14:textId="77777777" w:rsidR="00906177" w:rsidRPr="00E54811" w:rsidRDefault="00906177" w:rsidP="00906177">
      <w:pPr>
        <w:pStyle w:val="Header"/>
        <w:pBdr>
          <w:bottom w:val="double" w:sz="6" w:space="1" w:color="auto"/>
        </w:pBdr>
        <w:jc w:val="center"/>
        <w:rPr>
          <w:sz w:val="16"/>
          <w:szCs w:val="16"/>
        </w:rPr>
      </w:pPr>
      <w:r w:rsidRPr="00E54811">
        <w:rPr>
          <w:sz w:val="16"/>
          <w:szCs w:val="16"/>
        </w:rPr>
        <w:t>Tālr. 63707269, 63700137, 63720940, e-</w:t>
      </w:r>
      <w:r w:rsidRPr="005303E8">
        <w:rPr>
          <w:sz w:val="16"/>
          <w:szCs w:val="16"/>
        </w:rPr>
        <w:t xml:space="preserve">pasts </w:t>
      </w:r>
      <w:hyperlink r:id="rId227" w:history="1">
        <w:r w:rsidRPr="005303E8">
          <w:rPr>
            <w:rStyle w:val="Hyperlink"/>
            <w:rFonts w:eastAsia="Calibri"/>
            <w:color w:val="auto"/>
            <w:sz w:val="16"/>
            <w:szCs w:val="16"/>
          </w:rPr>
          <w:t>dome@dobele.lv</w:t>
        </w:r>
      </w:hyperlink>
    </w:p>
    <w:p w14:paraId="50CAE188" w14:textId="77777777" w:rsidR="00906177" w:rsidRPr="00E54811" w:rsidRDefault="00906177" w:rsidP="00906177">
      <w:pPr>
        <w:pStyle w:val="Default"/>
        <w:jc w:val="center"/>
        <w:rPr>
          <w:b/>
          <w:bCs/>
        </w:rPr>
      </w:pPr>
    </w:p>
    <w:p w14:paraId="123AF075" w14:textId="77777777" w:rsidR="00906177" w:rsidRPr="00E54811" w:rsidRDefault="00906177" w:rsidP="00906177">
      <w:pPr>
        <w:pStyle w:val="NoSpacing"/>
        <w:jc w:val="center"/>
        <w:rPr>
          <w:b/>
        </w:rPr>
      </w:pPr>
      <w:r w:rsidRPr="00E54811">
        <w:rPr>
          <w:b/>
        </w:rPr>
        <w:t>LĒMUMS</w:t>
      </w:r>
    </w:p>
    <w:p w14:paraId="7A276801" w14:textId="77777777" w:rsidR="00906177" w:rsidRPr="00E54811" w:rsidRDefault="00906177" w:rsidP="00906177">
      <w:pPr>
        <w:pStyle w:val="NoSpacing"/>
        <w:jc w:val="center"/>
        <w:rPr>
          <w:b/>
        </w:rPr>
      </w:pPr>
      <w:r w:rsidRPr="00E54811">
        <w:rPr>
          <w:b/>
        </w:rPr>
        <w:t>Dobelē</w:t>
      </w:r>
    </w:p>
    <w:p w14:paraId="54CDF4B5" w14:textId="77777777" w:rsidR="00906177" w:rsidRPr="00E54811" w:rsidRDefault="00906177" w:rsidP="00906177">
      <w:pPr>
        <w:pStyle w:val="NoSpacing"/>
        <w:jc w:val="both"/>
        <w:rPr>
          <w:b/>
        </w:rPr>
      </w:pPr>
    </w:p>
    <w:p w14:paraId="7C31B7D1" w14:textId="77460C07"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5303E8">
        <w:rPr>
          <w:b/>
          <w:bCs/>
        </w:rPr>
        <w:t xml:space="preserve"> </w:t>
      </w:r>
      <w:r w:rsidRPr="00E54811">
        <w:rPr>
          <w:b/>
          <w:bCs/>
        </w:rPr>
        <w:t>gada 30. martā</w:t>
      </w:r>
      <w:r w:rsidRPr="00E54811">
        <w:t xml:space="preserve">                                                                                                  </w:t>
      </w:r>
      <w:r w:rsidRPr="00E54811">
        <w:rPr>
          <w:b/>
          <w:color w:val="000000"/>
        </w:rPr>
        <w:t>Nr.</w:t>
      </w:r>
      <w:r w:rsidR="005303E8">
        <w:rPr>
          <w:b/>
          <w:color w:val="000000"/>
        </w:rPr>
        <w:t>155</w:t>
      </w:r>
      <w:r w:rsidRPr="00E54811">
        <w:rPr>
          <w:b/>
          <w:color w:val="000000"/>
        </w:rPr>
        <w:t>/5</w:t>
      </w:r>
    </w:p>
    <w:p w14:paraId="1A65B4A1" w14:textId="6DCD47BD" w:rsidR="00906177" w:rsidRPr="00E54811" w:rsidRDefault="00906177" w:rsidP="00906177">
      <w:pPr>
        <w:tabs>
          <w:tab w:val="left" w:pos="-24212"/>
        </w:tabs>
        <w:jc w:val="right"/>
        <w:rPr>
          <w:color w:val="000000"/>
        </w:rPr>
      </w:pPr>
      <w:r w:rsidRPr="00E54811">
        <w:rPr>
          <w:color w:val="000000"/>
        </w:rPr>
        <w:t xml:space="preserve">(prot.Nr.5, </w:t>
      </w:r>
      <w:r w:rsidR="005303E8">
        <w:rPr>
          <w:color w:val="000000"/>
        </w:rPr>
        <w:t>62</w:t>
      </w:r>
      <w:r w:rsidRPr="00E54811">
        <w:rPr>
          <w:color w:val="000000"/>
        </w:rPr>
        <w:t>.§)</w:t>
      </w:r>
    </w:p>
    <w:p w14:paraId="4ACF46F3" w14:textId="77777777" w:rsidR="00906177" w:rsidRPr="00E54811" w:rsidRDefault="00906177" w:rsidP="00906177">
      <w:pPr>
        <w:ind w:right="142" w:firstLine="720"/>
        <w:jc w:val="center"/>
        <w:rPr>
          <w:b/>
          <w:u w:val="single"/>
        </w:rPr>
      </w:pPr>
    </w:p>
    <w:p w14:paraId="0CE1B68A" w14:textId="77777777" w:rsidR="00906177" w:rsidRPr="00E54811" w:rsidRDefault="00906177" w:rsidP="00906177">
      <w:pPr>
        <w:ind w:right="142" w:firstLine="720"/>
        <w:jc w:val="center"/>
      </w:pPr>
      <w:r w:rsidRPr="00E54811">
        <w:rPr>
          <w:b/>
          <w:u w:val="single"/>
        </w:rPr>
        <w:t>Par nekustamā īpašuma „Draviņas”, Ukru pagastā, Dobeles novadā atsavināšanu</w:t>
      </w:r>
    </w:p>
    <w:p w14:paraId="4A2492F1" w14:textId="77777777" w:rsidR="00906177" w:rsidRPr="00E54811" w:rsidRDefault="00906177" w:rsidP="00906177">
      <w:pPr>
        <w:ind w:right="142" w:firstLine="720"/>
        <w:jc w:val="both"/>
      </w:pPr>
    </w:p>
    <w:p w14:paraId="7825F3F9" w14:textId="77777777" w:rsidR="00906177" w:rsidRPr="00E54811" w:rsidRDefault="00906177" w:rsidP="00906177">
      <w:pPr>
        <w:tabs>
          <w:tab w:val="num" w:pos="-3686"/>
        </w:tabs>
        <w:spacing w:line="257" w:lineRule="auto"/>
        <w:ind w:left="-142" w:right="-96" w:firstLine="568"/>
        <w:jc w:val="both"/>
        <w:rPr>
          <w:color w:val="000000"/>
        </w:rPr>
      </w:pPr>
      <w:r w:rsidRPr="00E54811">
        <w:t xml:space="preserve">Dobeles novada dome ir izskatījusi ierosinājumu atsavināt </w:t>
      </w:r>
      <w:r w:rsidRPr="00E54811">
        <w:rPr>
          <w:color w:val="000000"/>
        </w:rPr>
        <w:t>pašvaldībai piederošo nekustamo īpašumu „Draviņas”, Ukru pagastā, Dobeles novadā, kadastra numurs 4690 005 0210.</w:t>
      </w:r>
    </w:p>
    <w:p w14:paraId="630DA226" w14:textId="77777777" w:rsidR="00906177" w:rsidRPr="00E54811" w:rsidRDefault="00906177" w:rsidP="00906177">
      <w:pPr>
        <w:spacing w:line="257" w:lineRule="auto"/>
        <w:ind w:left="-142" w:right="-96" w:firstLine="568"/>
        <w:jc w:val="both"/>
        <w:rPr>
          <w:color w:val="000000"/>
        </w:rPr>
      </w:pPr>
      <w:r w:rsidRPr="00E54811">
        <w:rPr>
          <w:color w:val="000000"/>
        </w:rPr>
        <w:t>Izskatot ierosinājumu, dome konstatēja:</w:t>
      </w:r>
    </w:p>
    <w:p w14:paraId="1D126E0A" w14:textId="77777777" w:rsidR="00906177" w:rsidRPr="00E54811" w:rsidRDefault="00906177" w:rsidP="00906177">
      <w:pPr>
        <w:spacing w:line="257" w:lineRule="auto"/>
        <w:ind w:left="-142" w:right="-96" w:firstLine="568"/>
        <w:jc w:val="both"/>
      </w:pPr>
      <w:r w:rsidRPr="00E54811">
        <w:rPr>
          <w:color w:val="000000"/>
        </w:rPr>
        <w:t>Dobeles novada pašvaldībai ir nostiprinātas īpašuma tiesības uz nekustamo īpašumu „Draviņas”, Ukru pagastā, Dobeles novadā, kadastra numurs 4690 005 0210</w:t>
      </w:r>
      <w:r w:rsidRPr="00E54811">
        <w:t>, kas</w:t>
      </w:r>
      <w:r w:rsidRPr="00E54811">
        <w:rPr>
          <w:color w:val="000000"/>
        </w:rPr>
        <w:t xml:space="preserve"> sastāv no vienas neapbūvētas zemes vienības ar kadastra apzīmējumu 4690 005 0208, kopplatība 5,19 ha, tai skaitā 5,16 ha lauksaimniecībā izmantojamā zeme, Zemgales rajona tiesas </w:t>
      </w:r>
      <w:r w:rsidRPr="00E54811">
        <w:t xml:space="preserve">Ukru pagasta zemesgrāmatā, nodalījuma numurs 100000561303. </w:t>
      </w:r>
    </w:p>
    <w:p w14:paraId="67142E20" w14:textId="77777777" w:rsidR="00906177" w:rsidRPr="00E54811" w:rsidRDefault="00906177" w:rsidP="00906177">
      <w:pPr>
        <w:spacing w:line="257" w:lineRule="auto"/>
        <w:ind w:left="-142" w:right="-96" w:firstLine="568"/>
        <w:jc w:val="both"/>
        <w:rPr>
          <w:color w:val="000000"/>
        </w:rPr>
      </w:pPr>
      <w:r w:rsidRPr="00E54811">
        <w:rPr>
          <w:color w:val="000000"/>
        </w:rPr>
        <w:t>Norādītais īpašums ir nodots nomā (nomas līgums reģistrēts pašvaldībā 2016.gada 27.janvārī Nr.5/2016) un nav nepieciešams Dobeles novada pašvaldībai tās patstāvīgo funkciju izpildei.</w:t>
      </w:r>
    </w:p>
    <w:p w14:paraId="0C3A802F" w14:textId="77777777" w:rsidR="00906177" w:rsidRPr="00E54811" w:rsidRDefault="00906177" w:rsidP="00906177">
      <w:pPr>
        <w:spacing w:line="257" w:lineRule="auto"/>
        <w:ind w:left="-142" w:right="-96" w:firstLine="568"/>
        <w:jc w:val="both"/>
        <w:rPr>
          <w:color w:val="000000"/>
        </w:rPr>
      </w:pPr>
      <w:r w:rsidRPr="00E54811">
        <w:rPr>
          <w:color w:val="000000"/>
        </w:rPr>
        <w:t xml:space="preserve">Ņemot vērā norādītos apstākļus, lai lietderīgāk apsaimniekotu pašvaldības nekustamo īpašumu, kā visizdevīgākā pašvaldības rīcība ir atzīstama šī nekustamā īpašuma atsavināšana. </w:t>
      </w:r>
    </w:p>
    <w:p w14:paraId="3B543689" w14:textId="77777777" w:rsidR="00906177" w:rsidRPr="005303E8" w:rsidRDefault="00906177" w:rsidP="00906177">
      <w:pPr>
        <w:spacing w:line="257" w:lineRule="auto"/>
        <w:ind w:left="-142" w:right="-96" w:firstLine="568"/>
        <w:jc w:val="both"/>
      </w:pPr>
      <w:r w:rsidRPr="00E54811">
        <w:t xml:space="preserve">Saskaņā ar 2022.gada 8.martā veikto tirgus novērtējumu, ko atbilstoši </w:t>
      </w:r>
      <w:hyperlink r:id="rId228" w:tgtFrame="_top" w:tooltip="Standartizācijas likums" w:history="1">
        <w:r w:rsidRPr="005303E8">
          <w:rPr>
            <w:rStyle w:val="Hyperlink"/>
            <w:color w:val="auto"/>
            <w:u w:val="none"/>
          </w:rPr>
          <w:t>Standartizācijas likumā</w:t>
        </w:r>
      </w:hyperlink>
      <w:r w:rsidRPr="005303E8">
        <w:rPr>
          <w:rStyle w:val="apple-converted-space"/>
        </w:rPr>
        <w:t xml:space="preserve"> </w:t>
      </w:r>
      <w:r w:rsidRPr="005303E8">
        <w:t>paredzētajā kārtībā apstiprinātajiem Latvijas īpašuma vērtēšanas standartiem veikusi sertificēta nekustamo īpašumu vērtētāja Anita Vēdiķe, nekustamā īpašuma „Draviņas”, Ukru pagastā, Dobeles novadā, tirgus vērtība ir noteikta 20 000 EUR apmērā.</w:t>
      </w:r>
    </w:p>
    <w:p w14:paraId="28BCE6BC" w14:textId="77777777" w:rsidR="00906177" w:rsidRPr="00E54811" w:rsidRDefault="00906177" w:rsidP="00906177">
      <w:pPr>
        <w:spacing w:line="257" w:lineRule="auto"/>
        <w:ind w:left="-142" w:right="-96" w:firstLine="568"/>
        <w:jc w:val="both"/>
      </w:pPr>
      <w:r w:rsidRPr="005303E8">
        <w:t xml:space="preserve">Saskaņā ar </w:t>
      </w:r>
      <w:r w:rsidRPr="005303E8">
        <w:rPr>
          <w:bCs/>
        </w:rPr>
        <w:t>Publiskas personas mantas atsavināšanas likuma</w:t>
      </w:r>
      <w:r w:rsidRPr="005303E8">
        <w:t xml:space="preserve"> Pārejas noteikumu 12.punktu, līdz brīdim, kad spēku zaudē</w:t>
      </w:r>
      <w:r w:rsidRPr="005303E8">
        <w:rPr>
          <w:rStyle w:val="apple-converted-space"/>
        </w:rPr>
        <w:t xml:space="preserve"> </w:t>
      </w:r>
      <w:hyperlink r:id="rId229" w:tgtFrame="_top" w:tooltip="Valsts un pašvaldību īpašuma privatizācijas un privatizācijas sertifikātu izmantošanas pabeigšanas likums" w:history="1">
        <w:r w:rsidRPr="005303E8">
          <w:rPr>
            <w:rStyle w:val="Hyperlink"/>
            <w:color w:val="auto"/>
            <w:u w:val="none"/>
          </w:rPr>
          <w:t>Valsts un pašvaldību īpašuma privatizācijas un privatizācijas sertifikātu izmantošanas pabeigšanas likums</w:t>
        </w:r>
      </w:hyperlink>
      <w:r w:rsidRPr="005303E8">
        <w:t>, atsavināmā n</w:t>
      </w:r>
      <w:r w:rsidRPr="00E54811">
        <w:t>eapbūvētā zemesgabala nosacītā cena nedrīkst būt zemāka par zemāko no šādām vērtībām: attiecīgā zemesgabala kadastrālo vērtību vai zemes kadastrālo vērtību 2007.gada 31.decembrī.</w:t>
      </w:r>
    </w:p>
    <w:p w14:paraId="71EC8047" w14:textId="77777777" w:rsidR="00906177" w:rsidRPr="00E54811" w:rsidRDefault="00906177" w:rsidP="00906177">
      <w:pPr>
        <w:spacing w:line="257" w:lineRule="auto"/>
        <w:ind w:left="-142" w:right="-96" w:firstLine="568"/>
        <w:jc w:val="both"/>
      </w:pPr>
      <w:r w:rsidRPr="00E54811">
        <w:t xml:space="preserve">Saskaņā ar Valsts zemes dienesta Nekustamā īpašuma valsts kadastra informācijas sistēmā norādītiem datiem zemesgabala </w:t>
      </w:r>
      <w:r w:rsidRPr="00E54811">
        <w:rPr>
          <w:color w:val="000000"/>
        </w:rPr>
        <w:t>„Draviņas”, Ukru pagastā, Dobeles novadā</w:t>
      </w:r>
      <w:r w:rsidRPr="00E54811">
        <w:t>, kadastrālā vērtība 2007.gada 31.decembrī bija 1363 LVL jeb 1939,37 EUR, bet aktuālā kadastrālā vērtība 8484 EUR.</w:t>
      </w:r>
    </w:p>
    <w:p w14:paraId="190216A9" w14:textId="77777777" w:rsidR="00906177" w:rsidRPr="00E54811" w:rsidRDefault="00906177" w:rsidP="00906177">
      <w:pPr>
        <w:spacing w:line="257" w:lineRule="auto"/>
        <w:ind w:left="-142" w:right="-96" w:firstLine="568"/>
        <w:jc w:val="both"/>
        <w:rPr>
          <w:bCs/>
        </w:rPr>
      </w:pPr>
      <w:r w:rsidRPr="00E54811">
        <w:t xml:space="preserve">Nekustamā īpašuma </w:t>
      </w:r>
      <w:r w:rsidRPr="00E54811">
        <w:rPr>
          <w:color w:val="000000"/>
        </w:rPr>
        <w:t>„Draviņas”, Ukru pagastā, Dobeles novadā</w:t>
      </w:r>
      <w:r w:rsidRPr="00E54811">
        <w:t>, pirmpirkuma tiesības, saskaņā ar likuma “</w:t>
      </w:r>
      <w:r w:rsidRPr="00E54811">
        <w:rPr>
          <w:bCs/>
        </w:rPr>
        <w:t>Par zemes privatizāciju lauku apvidos” 30.</w:t>
      </w:r>
      <w:r w:rsidRPr="00E54811">
        <w:rPr>
          <w:bCs/>
          <w:vertAlign w:val="superscript"/>
        </w:rPr>
        <w:t xml:space="preserve">2 </w:t>
      </w:r>
      <w:r w:rsidRPr="00E54811">
        <w:rPr>
          <w:bCs/>
        </w:rPr>
        <w:t xml:space="preserve">pantu, ir nekustamā īpašuma pašreizējam nomniekam, kas ņemams vērā, rīkojot izsoli. </w:t>
      </w:r>
    </w:p>
    <w:p w14:paraId="002C1668" w14:textId="3E0DD68D" w:rsidR="00906177" w:rsidRPr="00E54811" w:rsidRDefault="00906177" w:rsidP="00906177">
      <w:pPr>
        <w:spacing w:line="257" w:lineRule="auto"/>
        <w:ind w:left="-142" w:right="-96" w:firstLine="568"/>
        <w:jc w:val="both"/>
        <w:rPr>
          <w:color w:val="000000"/>
        </w:rPr>
      </w:pPr>
      <w:r w:rsidRPr="00E54811">
        <w:rPr>
          <w:color w:val="000000"/>
        </w:rPr>
        <w:t xml:space="preserve">Pamatojoties uz Publiskas personas mantas atsavināšanas likuma 4.panta pirmo daļu, 5.panta pirmo daļu, 9. panta otro daļu, 10.panta otro daļu un 11.panta pirmo daļu, likuma „Par pašvaldībām” 21.pantu, </w:t>
      </w:r>
      <w:r w:rsidRPr="00E54811">
        <w:t>likuma “</w:t>
      </w:r>
      <w:r w:rsidRPr="00E54811">
        <w:rPr>
          <w:bCs/>
        </w:rPr>
        <w:t>Par zemes privatizāciju lauku apvidos” 30.</w:t>
      </w:r>
      <w:r w:rsidRPr="00E54811">
        <w:rPr>
          <w:bCs/>
          <w:vertAlign w:val="superscript"/>
        </w:rPr>
        <w:t>2</w:t>
      </w:r>
      <w:r w:rsidRPr="00E54811">
        <w:rPr>
          <w:bCs/>
        </w:rPr>
        <w:t>pantu</w:t>
      </w:r>
      <w:r w:rsidRPr="00E54811">
        <w:t xml:space="preserve"> </w:t>
      </w:r>
      <w:r w:rsidRPr="00E54811">
        <w:rPr>
          <w:color w:val="000000"/>
        </w:rPr>
        <w:t xml:space="preserve">un </w:t>
      </w:r>
      <w:r w:rsidRPr="00E54811">
        <w:t>Ministru kabineta 2011. gada 1. februāra noteikumu Nr. 109 “Kārtība, kādā atsavināma publiskas personas manta” 38. punktu</w:t>
      </w:r>
      <w:r w:rsidRPr="00E54811">
        <w:rPr>
          <w:color w:val="000000"/>
        </w:rPr>
        <w:t xml:space="preserve">, </w:t>
      </w:r>
      <w:r w:rsidR="005303E8" w:rsidRPr="00E54811">
        <w:rPr>
          <w:rFonts w:eastAsia="Calibri"/>
          <w:lang w:eastAsia="en-US"/>
        </w:rPr>
        <w:t xml:space="preserve">atklāti balsojot: </w:t>
      </w:r>
      <w:r w:rsidR="005303E8" w:rsidRPr="00E54811">
        <w:rPr>
          <w:iCs/>
        </w:rPr>
        <w:t>PAR</w:t>
      </w:r>
      <w:r w:rsidR="005303E8">
        <w:rPr>
          <w:iCs/>
        </w:rPr>
        <w:t xml:space="preserve"> </w:t>
      </w:r>
      <w:r w:rsidR="005303E8" w:rsidRPr="00E54811">
        <w:rPr>
          <w:iCs/>
        </w:rPr>
        <w:t>-</w:t>
      </w:r>
      <w:r w:rsidR="005303E8">
        <w:rPr>
          <w:iCs/>
        </w:rPr>
        <w:t xml:space="preserve"> 17</w:t>
      </w:r>
      <w:r w:rsidR="005303E8" w:rsidRPr="00F75DB4">
        <w:rPr>
          <w:rFonts w:eastAsia="Calibri"/>
          <w:color w:val="000000"/>
          <w:lang w:eastAsia="en-US"/>
        </w:rPr>
        <w:t xml:space="preserve">  (</w:t>
      </w:r>
      <w:r w:rsidR="005303E8">
        <w:t xml:space="preserve">Ģirts Ante, </w:t>
      </w:r>
      <w:r w:rsidR="005303E8" w:rsidRPr="00FE5C59">
        <w:rPr>
          <w:bCs/>
          <w:lang w:eastAsia="et-EE"/>
        </w:rPr>
        <w:t>K</w:t>
      </w:r>
      <w:r w:rsidR="005303E8">
        <w:rPr>
          <w:bCs/>
          <w:lang w:eastAsia="et-EE"/>
        </w:rPr>
        <w:t xml:space="preserve">ristīne </w:t>
      </w:r>
      <w:r w:rsidR="005303E8" w:rsidRPr="00FE5C59">
        <w:rPr>
          <w:bCs/>
          <w:lang w:eastAsia="et-EE"/>
        </w:rPr>
        <w:t xml:space="preserve">Briede, </w:t>
      </w:r>
      <w:r w:rsidR="005303E8">
        <w:rPr>
          <w:bCs/>
          <w:lang w:eastAsia="et-EE"/>
        </w:rPr>
        <w:t xml:space="preserve">Sarmīte Dude, </w:t>
      </w:r>
      <w:r w:rsidR="005303E8" w:rsidRPr="00FE5C59">
        <w:rPr>
          <w:bCs/>
          <w:lang w:eastAsia="et-EE"/>
        </w:rPr>
        <w:t>M</w:t>
      </w:r>
      <w:r w:rsidR="005303E8">
        <w:rPr>
          <w:bCs/>
          <w:lang w:eastAsia="et-EE"/>
        </w:rPr>
        <w:t xml:space="preserve">āris </w:t>
      </w:r>
      <w:r w:rsidR="005303E8" w:rsidRPr="00FE5C59">
        <w:rPr>
          <w:bCs/>
          <w:lang w:eastAsia="et-EE"/>
        </w:rPr>
        <w:t>Feldmanis, E</w:t>
      </w:r>
      <w:r w:rsidR="005303E8">
        <w:rPr>
          <w:bCs/>
          <w:lang w:eastAsia="et-EE"/>
        </w:rPr>
        <w:t xml:space="preserve">dgars </w:t>
      </w:r>
      <w:r w:rsidR="005303E8" w:rsidRPr="00FE5C59">
        <w:rPr>
          <w:bCs/>
          <w:lang w:eastAsia="et-EE"/>
        </w:rPr>
        <w:t>Gaigalis, I</w:t>
      </w:r>
      <w:r w:rsidR="005303E8">
        <w:rPr>
          <w:bCs/>
          <w:lang w:eastAsia="et-EE"/>
        </w:rPr>
        <w:t xml:space="preserve">vars </w:t>
      </w:r>
      <w:r w:rsidR="005303E8" w:rsidRPr="00FE5C59">
        <w:rPr>
          <w:bCs/>
          <w:lang w:eastAsia="et-EE"/>
        </w:rPr>
        <w:t>Gorskis, G</w:t>
      </w:r>
      <w:r w:rsidR="005303E8">
        <w:rPr>
          <w:bCs/>
          <w:lang w:eastAsia="et-EE"/>
        </w:rPr>
        <w:t xml:space="preserve">ints </w:t>
      </w:r>
      <w:r w:rsidR="005303E8" w:rsidRPr="00FE5C59">
        <w:rPr>
          <w:bCs/>
          <w:lang w:eastAsia="et-EE"/>
        </w:rPr>
        <w:t>Kaminskis, E</w:t>
      </w:r>
      <w:r w:rsidR="005303E8">
        <w:rPr>
          <w:bCs/>
          <w:lang w:eastAsia="et-EE"/>
        </w:rPr>
        <w:t xml:space="preserve">dgars </w:t>
      </w:r>
      <w:r w:rsidR="005303E8" w:rsidRPr="00FE5C59">
        <w:rPr>
          <w:bCs/>
          <w:lang w:eastAsia="et-EE"/>
        </w:rPr>
        <w:t>Laimiņš, A</w:t>
      </w:r>
      <w:r w:rsidR="005303E8">
        <w:rPr>
          <w:bCs/>
          <w:lang w:eastAsia="et-EE"/>
        </w:rPr>
        <w:t xml:space="preserve">ndris </w:t>
      </w:r>
      <w:r w:rsidR="005303E8" w:rsidRPr="00FE5C59">
        <w:rPr>
          <w:bCs/>
          <w:lang w:eastAsia="et-EE"/>
        </w:rPr>
        <w:t xml:space="preserve">Podvinskis, </w:t>
      </w:r>
      <w:r w:rsidR="005303E8">
        <w:rPr>
          <w:bCs/>
          <w:lang w:eastAsia="et-EE"/>
        </w:rPr>
        <w:t xml:space="preserve">Viesturs Reinfelds, </w:t>
      </w:r>
      <w:r w:rsidR="005303E8" w:rsidRPr="00FE5C59">
        <w:rPr>
          <w:bCs/>
          <w:lang w:eastAsia="et-EE"/>
        </w:rPr>
        <w:t>D</w:t>
      </w:r>
      <w:r w:rsidR="005303E8">
        <w:rPr>
          <w:bCs/>
          <w:lang w:eastAsia="et-EE"/>
        </w:rPr>
        <w:t xml:space="preserve">ace </w:t>
      </w:r>
      <w:r w:rsidR="005303E8" w:rsidRPr="00FE5C59">
        <w:rPr>
          <w:bCs/>
          <w:lang w:eastAsia="et-EE"/>
        </w:rPr>
        <w:t xml:space="preserve">Reinika, </w:t>
      </w:r>
      <w:r w:rsidR="005303E8">
        <w:rPr>
          <w:bCs/>
          <w:lang w:eastAsia="et-EE"/>
        </w:rPr>
        <w:t xml:space="preserve">Sanita Olševska, Ainārs Meiers, </w:t>
      </w:r>
      <w:r w:rsidR="005303E8" w:rsidRPr="00FE5C59">
        <w:rPr>
          <w:bCs/>
          <w:lang w:eastAsia="et-EE"/>
        </w:rPr>
        <w:t>G</w:t>
      </w:r>
      <w:r w:rsidR="005303E8">
        <w:rPr>
          <w:bCs/>
          <w:lang w:eastAsia="et-EE"/>
        </w:rPr>
        <w:t xml:space="preserve">untis </w:t>
      </w:r>
      <w:r w:rsidR="005303E8" w:rsidRPr="00FE5C59">
        <w:rPr>
          <w:bCs/>
          <w:lang w:eastAsia="et-EE"/>
        </w:rPr>
        <w:t>Safranovičs, A</w:t>
      </w:r>
      <w:r w:rsidR="005303E8">
        <w:rPr>
          <w:bCs/>
          <w:lang w:eastAsia="et-EE"/>
        </w:rPr>
        <w:t xml:space="preserve">ndrejs </w:t>
      </w:r>
      <w:r w:rsidR="005303E8" w:rsidRPr="00FE5C59">
        <w:rPr>
          <w:bCs/>
          <w:lang w:eastAsia="et-EE"/>
        </w:rPr>
        <w:t xml:space="preserve">Spridzāns, </w:t>
      </w:r>
      <w:r w:rsidR="005303E8">
        <w:rPr>
          <w:bCs/>
          <w:lang w:eastAsia="et-EE"/>
        </w:rPr>
        <w:t>Ivars Stanga, Indra Špela</w:t>
      </w:r>
      <w:r w:rsidR="005303E8" w:rsidRPr="00F75DB4">
        <w:rPr>
          <w:rFonts w:eastAsia="Calibri"/>
          <w:color w:val="000000"/>
          <w:lang w:eastAsia="en-US"/>
        </w:rPr>
        <w:t>)</w:t>
      </w:r>
      <w:r w:rsidR="005303E8">
        <w:rPr>
          <w:rFonts w:eastAsia="Calibri"/>
          <w:color w:val="000000"/>
          <w:lang w:eastAsia="en-US"/>
        </w:rPr>
        <w:t>,</w:t>
      </w:r>
      <w:r w:rsidR="005303E8" w:rsidRPr="00E54811">
        <w:rPr>
          <w:iCs/>
        </w:rPr>
        <w:t xml:space="preserve"> PRET</w:t>
      </w:r>
      <w:r w:rsidR="005303E8">
        <w:rPr>
          <w:iCs/>
        </w:rPr>
        <w:t xml:space="preserve"> </w:t>
      </w:r>
      <w:r w:rsidR="005303E8" w:rsidRPr="00E54811">
        <w:rPr>
          <w:iCs/>
        </w:rPr>
        <w:t>-</w:t>
      </w:r>
      <w:r w:rsidR="005303E8">
        <w:rPr>
          <w:iCs/>
        </w:rPr>
        <w:t xml:space="preserve"> nav</w:t>
      </w:r>
      <w:r w:rsidR="005303E8" w:rsidRPr="00E54811">
        <w:rPr>
          <w:iCs/>
        </w:rPr>
        <w:t>, ATTURAS</w:t>
      </w:r>
      <w:r w:rsidR="005303E8">
        <w:rPr>
          <w:iCs/>
        </w:rPr>
        <w:t xml:space="preserve"> – nav, </w:t>
      </w:r>
      <w:r w:rsidRPr="00E54811">
        <w:t xml:space="preserve">Dobeles novada dome </w:t>
      </w:r>
      <w:r w:rsidRPr="005303E8">
        <w:rPr>
          <w:b/>
          <w:bCs/>
          <w:color w:val="000000"/>
        </w:rPr>
        <w:t>NOLEMJ</w:t>
      </w:r>
      <w:r w:rsidRPr="00E54811">
        <w:rPr>
          <w:color w:val="000000"/>
        </w:rPr>
        <w:t>:</w:t>
      </w:r>
    </w:p>
    <w:p w14:paraId="3664526C" w14:textId="77777777" w:rsidR="00906177" w:rsidRPr="00E54811" w:rsidRDefault="00906177" w:rsidP="00EC5B12">
      <w:pPr>
        <w:pStyle w:val="ListParagraph"/>
        <w:widowControl/>
        <w:numPr>
          <w:ilvl w:val="0"/>
          <w:numId w:val="42"/>
        </w:numPr>
        <w:suppressAutoHyphens w:val="0"/>
        <w:ind w:right="-141"/>
        <w:contextualSpacing/>
        <w:jc w:val="both"/>
      </w:pPr>
      <w:r w:rsidRPr="00E54811">
        <w:t xml:space="preserve">Atsavināt nekustamo īpašumu – zemesgabalu </w:t>
      </w:r>
      <w:r w:rsidRPr="00E54811">
        <w:rPr>
          <w:color w:val="000000"/>
        </w:rPr>
        <w:t>„Draviņas”, Ukru pagastā, Dobeles novadā, kadastra numurs 4690 005 0210</w:t>
      </w:r>
      <w:r w:rsidRPr="00E54811">
        <w:t>, kas</w:t>
      </w:r>
      <w:r w:rsidRPr="00E54811">
        <w:rPr>
          <w:color w:val="000000"/>
        </w:rPr>
        <w:t xml:space="preserve"> sastāv no vienas neapbūvētas zemes vienības ar kadastra apzīmējumu 4690 005 0208, kopplatība 5,19 ha, tai skaitā 5,16 ha lauksaimniecībā izmantojamā zeme,</w:t>
      </w:r>
      <w:r w:rsidRPr="00E54811">
        <w:t xml:space="preserve"> pārdodot to atklātā mutiskā izsolē ar augšupejošu soli.</w:t>
      </w:r>
    </w:p>
    <w:p w14:paraId="41BACD61" w14:textId="77777777" w:rsidR="00906177" w:rsidRPr="00E54811" w:rsidRDefault="00906177" w:rsidP="00EC5B12">
      <w:pPr>
        <w:pStyle w:val="ListParagraph"/>
        <w:widowControl/>
        <w:numPr>
          <w:ilvl w:val="0"/>
          <w:numId w:val="42"/>
        </w:numPr>
        <w:suppressAutoHyphens w:val="0"/>
        <w:ind w:right="-141"/>
        <w:contextualSpacing/>
        <w:jc w:val="both"/>
        <w:rPr>
          <w:rFonts w:eastAsia="Arial"/>
        </w:rPr>
      </w:pPr>
      <w:r w:rsidRPr="00E54811">
        <w:t xml:space="preserve"> Noteikt lēmuma 1. punktā atsavināmā nekustamā īpašuma izsoles sākumcenu</w:t>
      </w:r>
      <w:r w:rsidRPr="00E54811">
        <w:rPr>
          <w:color w:val="FF0000"/>
        </w:rPr>
        <w:t xml:space="preserve"> </w:t>
      </w:r>
      <w:r w:rsidRPr="00E54811">
        <w:t>20 000 EUR</w:t>
      </w:r>
      <w:r w:rsidRPr="00E54811">
        <w:rPr>
          <w:kern w:val="2"/>
        </w:rPr>
        <w:t>.</w:t>
      </w:r>
    </w:p>
    <w:p w14:paraId="3665E9CA" w14:textId="77777777" w:rsidR="00906177" w:rsidRPr="00E54811" w:rsidRDefault="00906177" w:rsidP="00EC5B12">
      <w:pPr>
        <w:pStyle w:val="ListParagraph"/>
        <w:widowControl/>
        <w:numPr>
          <w:ilvl w:val="0"/>
          <w:numId w:val="42"/>
        </w:numPr>
        <w:suppressAutoHyphens w:val="0"/>
        <w:ind w:right="-141"/>
        <w:contextualSpacing/>
        <w:jc w:val="both"/>
        <w:rPr>
          <w:rFonts w:eastAsia="Arial"/>
        </w:rPr>
      </w:pPr>
      <w:r w:rsidRPr="00E54811">
        <w:t xml:space="preserve">Noteikt, ka nekustamā īpašuma zemesgabala </w:t>
      </w:r>
      <w:r w:rsidRPr="00E54811">
        <w:rPr>
          <w:color w:val="000000"/>
        </w:rPr>
        <w:t>„Draviņas”, Ukru pagastā, Dobeles novadā, kadastra numurs 4690 005 0210</w:t>
      </w:r>
      <w:r w:rsidRPr="00E54811">
        <w:t>, pirmpirkuma tiesības</w:t>
      </w:r>
      <w:r w:rsidRPr="00E54811">
        <w:rPr>
          <w:bCs/>
        </w:rPr>
        <w:t xml:space="preserve"> ir nekustamā īpašuma pašreizējam nomniekam.</w:t>
      </w:r>
    </w:p>
    <w:p w14:paraId="7EC6C544" w14:textId="77777777" w:rsidR="00906177" w:rsidRPr="00E54811" w:rsidRDefault="00906177" w:rsidP="00EC5B12">
      <w:pPr>
        <w:pStyle w:val="ListParagraph"/>
        <w:widowControl/>
        <w:numPr>
          <w:ilvl w:val="0"/>
          <w:numId w:val="42"/>
        </w:numPr>
        <w:suppressAutoHyphens w:val="0"/>
        <w:ind w:right="-141"/>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2A8ACE92" w14:textId="77777777" w:rsidR="00906177" w:rsidRPr="00E54811" w:rsidRDefault="00906177" w:rsidP="00906177">
      <w:pPr>
        <w:pStyle w:val="NoSpacing"/>
        <w:jc w:val="both"/>
        <w:rPr>
          <w:b/>
        </w:rPr>
      </w:pPr>
    </w:p>
    <w:p w14:paraId="2A237D19" w14:textId="77777777" w:rsidR="00906177" w:rsidRPr="00E54811" w:rsidRDefault="00906177" w:rsidP="00906177">
      <w:pPr>
        <w:rPr>
          <w:b/>
        </w:rPr>
      </w:pPr>
    </w:p>
    <w:p w14:paraId="2E82FB8E" w14:textId="77777777" w:rsidR="00906177" w:rsidRPr="00E54811" w:rsidRDefault="00906177" w:rsidP="00906177">
      <w:pPr>
        <w:pStyle w:val="ListParagraph"/>
        <w:ind w:left="57" w:right="-694"/>
        <w:jc w:val="both"/>
      </w:pPr>
      <w:r w:rsidRPr="00E54811">
        <w:t>Domes priekšsēdētājs                                                                                                  I.Gorskis</w:t>
      </w:r>
    </w:p>
    <w:p w14:paraId="71F93765" w14:textId="77777777" w:rsidR="00906177" w:rsidRPr="00E54811" w:rsidRDefault="00906177" w:rsidP="00906177">
      <w:pPr>
        <w:pStyle w:val="ListParagraph"/>
        <w:ind w:left="57"/>
        <w:jc w:val="both"/>
        <w:rPr>
          <w:color w:val="FF0000"/>
        </w:rPr>
      </w:pPr>
    </w:p>
    <w:p w14:paraId="5B9F676C" w14:textId="77777777" w:rsidR="00906177" w:rsidRPr="00E54811" w:rsidRDefault="00906177" w:rsidP="00906177"/>
    <w:p w14:paraId="0D4F8D54" w14:textId="77777777" w:rsidR="00906177" w:rsidRPr="00E54811" w:rsidRDefault="00906177" w:rsidP="00906177">
      <w:pPr>
        <w:spacing w:after="240"/>
        <w:ind w:right="142" w:firstLine="720"/>
        <w:jc w:val="both"/>
      </w:pPr>
    </w:p>
    <w:p w14:paraId="3FED82FE" w14:textId="77777777" w:rsidR="00906177" w:rsidRPr="00E54811" w:rsidRDefault="00906177" w:rsidP="00906177">
      <w:pPr>
        <w:rPr>
          <w:b/>
        </w:rPr>
      </w:pPr>
      <w:r w:rsidRPr="00E54811">
        <w:rPr>
          <w:b/>
        </w:rPr>
        <w:br w:type="page"/>
      </w:r>
    </w:p>
    <w:p w14:paraId="1287EC4E" w14:textId="4214E572"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3AC2B65B" wp14:editId="5775178A">
            <wp:extent cx="676275" cy="752475"/>
            <wp:effectExtent l="0" t="0" r="9525" b="9525"/>
            <wp:docPr id="154" name="Picture 1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3813A91" w14:textId="77777777" w:rsidR="00906177" w:rsidRPr="00E54811" w:rsidRDefault="00906177" w:rsidP="00906177">
      <w:pPr>
        <w:pStyle w:val="Header"/>
        <w:jc w:val="center"/>
        <w:rPr>
          <w:sz w:val="20"/>
        </w:rPr>
      </w:pPr>
      <w:r w:rsidRPr="00E54811">
        <w:rPr>
          <w:sz w:val="20"/>
        </w:rPr>
        <w:t>LATVIJAS REPUBLIKA</w:t>
      </w:r>
    </w:p>
    <w:p w14:paraId="0FB07211" w14:textId="77777777" w:rsidR="00906177" w:rsidRPr="00E54811" w:rsidRDefault="00906177" w:rsidP="00906177">
      <w:pPr>
        <w:pStyle w:val="Header"/>
        <w:jc w:val="center"/>
        <w:rPr>
          <w:b/>
          <w:sz w:val="32"/>
          <w:szCs w:val="32"/>
        </w:rPr>
      </w:pPr>
      <w:r w:rsidRPr="00E54811">
        <w:rPr>
          <w:b/>
          <w:sz w:val="32"/>
          <w:szCs w:val="32"/>
        </w:rPr>
        <w:t>DOBELES NOVADA DOME</w:t>
      </w:r>
    </w:p>
    <w:p w14:paraId="7F14C226"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5A69330D" w14:textId="77777777" w:rsidR="00906177" w:rsidRPr="00FF0AFC"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230" w:history="1">
        <w:r w:rsidRPr="00FF0AFC">
          <w:rPr>
            <w:rStyle w:val="Hyperlink"/>
            <w:rFonts w:eastAsia="Calibri"/>
            <w:color w:val="auto"/>
            <w:sz w:val="16"/>
            <w:szCs w:val="16"/>
          </w:rPr>
          <w:t>dome@dobele.lv</w:t>
        </w:r>
      </w:hyperlink>
    </w:p>
    <w:p w14:paraId="10D84E52" w14:textId="77777777" w:rsidR="00906177" w:rsidRPr="00E54811" w:rsidRDefault="00906177" w:rsidP="00906177">
      <w:pPr>
        <w:pStyle w:val="Default"/>
        <w:jc w:val="center"/>
        <w:rPr>
          <w:b/>
          <w:bCs/>
        </w:rPr>
      </w:pPr>
    </w:p>
    <w:p w14:paraId="55415609" w14:textId="77777777" w:rsidR="00906177" w:rsidRPr="00E54811" w:rsidRDefault="00906177" w:rsidP="00906177">
      <w:pPr>
        <w:pStyle w:val="NoSpacing"/>
        <w:jc w:val="center"/>
        <w:rPr>
          <w:b/>
        </w:rPr>
      </w:pPr>
      <w:r w:rsidRPr="00E54811">
        <w:rPr>
          <w:b/>
        </w:rPr>
        <w:t>LĒMUMS</w:t>
      </w:r>
    </w:p>
    <w:p w14:paraId="468E8497" w14:textId="77777777" w:rsidR="00906177" w:rsidRPr="00E54811" w:rsidRDefault="00906177" w:rsidP="00906177">
      <w:pPr>
        <w:pStyle w:val="NoSpacing"/>
        <w:jc w:val="center"/>
        <w:rPr>
          <w:b/>
        </w:rPr>
      </w:pPr>
      <w:r w:rsidRPr="00E54811">
        <w:rPr>
          <w:b/>
        </w:rPr>
        <w:t>Dobelē</w:t>
      </w:r>
    </w:p>
    <w:p w14:paraId="64816F38" w14:textId="77777777" w:rsidR="00906177" w:rsidRPr="00E54811" w:rsidRDefault="00906177" w:rsidP="00906177">
      <w:pPr>
        <w:pStyle w:val="NoSpacing"/>
        <w:jc w:val="both"/>
        <w:rPr>
          <w:b/>
        </w:rPr>
      </w:pPr>
    </w:p>
    <w:p w14:paraId="5494936E" w14:textId="720A76BA"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FF0AFC">
        <w:rPr>
          <w:b/>
          <w:bCs/>
        </w:rPr>
        <w:t xml:space="preserve"> </w:t>
      </w:r>
      <w:r w:rsidRPr="00E54811">
        <w:rPr>
          <w:b/>
          <w:bCs/>
        </w:rPr>
        <w:t>gada 30. martā</w:t>
      </w:r>
      <w:r w:rsidRPr="00E54811">
        <w:t xml:space="preserve">                                                                                                  </w:t>
      </w:r>
      <w:r w:rsidRPr="00E54811">
        <w:rPr>
          <w:b/>
          <w:color w:val="000000"/>
        </w:rPr>
        <w:t>Nr.</w:t>
      </w:r>
      <w:r w:rsidR="00FF0AFC">
        <w:rPr>
          <w:b/>
          <w:color w:val="000000"/>
        </w:rPr>
        <w:t>156</w:t>
      </w:r>
      <w:r w:rsidRPr="00E54811">
        <w:rPr>
          <w:b/>
          <w:color w:val="000000"/>
        </w:rPr>
        <w:t>/5</w:t>
      </w:r>
    </w:p>
    <w:p w14:paraId="62E8C5DD" w14:textId="358608C0" w:rsidR="00906177" w:rsidRPr="00E54811" w:rsidRDefault="00906177" w:rsidP="00906177">
      <w:pPr>
        <w:tabs>
          <w:tab w:val="left" w:pos="-24212"/>
        </w:tabs>
        <w:jc w:val="right"/>
        <w:rPr>
          <w:color w:val="000000"/>
        </w:rPr>
      </w:pPr>
      <w:r w:rsidRPr="00E54811">
        <w:rPr>
          <w:color w:val="000000"/>
        </w:rPr>
        <w:t xml:space="preserve">(prot.Nr.5, </w:t>
      </w:r>
      <w:r w:rsidR="00FF0AFC">
        <w:rPr>
          <w:color w:val="000000"/>
        </w:rPr>
        <w:t>63</w:t>
      </w:r>
      <w:r w:rsidRPr="00E54811">
        <w:rPr>
          <w:color w:val="000000"/>
        </w:rPr>
        <w:t>.§)</w:t>
      </w:r>
    </w:p>
    <w:p w14:paraId="16FBA680" w14:textId="77777777" w:rsidR="00906177" w:rsidRPr="00E54811" w:rsidRDefault="00906177" w:rsidP="00906177">
      <w:pPr>
        <w:pStyle w:val="NoSpacing"/>
        <w:jc w:val="both"/>
        <w:rPr>
          <w:b/>
        </w:rPr>
      </w:pPr>
    </w:p>
    <w:p w14:paraId="4F2F2F9A" w14:textId="77777777" w:rsidR="00906177" w:rsidRPr="00E54811" w:rsidRDefault="00906177" w:rsidP="00906177">
      <w:pPr>
        <w:ind w:right="142" w:firstLine="720"/>
        <w:jc w:val="center"/>
      </w:pPr>
      <w:r w:rsidRPr="00E54811">
        <w:rPr>
          <w:b/>
          <w:u w:val="single"/>
        </w:rPr>
        <w:t>Par nekustamā īpašuma „Alberti”, Lielauces pagastā, Dobeles novadā atsavināšanu</w:t>
      </w:r>
    </w:p>
    <w:p w14:paraId="6041FC23" w14:textId="77777777" w:rsidR="00906177" w:rsidRPr="00E54811" w:rsidRDefault="00906177" w:rsidP="00906177">
      <w:pPr>
        <w:ind w:right="142" w:firstLine="720"/>
        <w:jc w:val="both"/>
      </w:pPr>
    </w:p>
    <w:p w14:paraId="5E72B8B5" w14:textId="77777777" w:rsidR="00906177" w:rsidRPr="00E54811" w:rsidRDefault="00906177" w:rsidP="00906177">
      <w:pPr>
        <w:tabs>
          <w:tab w:val="num" w:pos="-3686"/>
        </w:tabs>
        <w:spacing w:line="257" w:lineRule="auto"/>
        <w:ind w:left="-142" w:right="-96" w:firstLine="568"/>
        <w:jc w:val="both"/>
        <w:rPr>
          <w:color w:val="000000"/>
        </w:rPr>
      </w:pPr>
      <w:r w:rsidRPr="00E54811">
        <w:t xml:space="preserve">Dobeles novada dome ir izskatījusi ierosinājumu atsavināt </w:t>
      </w:r>
      <w:r w:rsidRPr="00E54811">
        <w:rPr>
          <w:color w:val="000000"/>
        </w:rPr>
        <w:t>pašvaldībai piederošo nekustamo īpašumu „Alberti”, Lielauces pagastā, Dobeles novadā, kadastra numurs 4676 004 0206.</w:t>
      </w:r>
    </w:p>
    <w:p w14:paraId="7224EA77" w14:textId="77777777" w:rsidR="00906177" w:rsidRPr="00E54811" w:rsidRDefault="00906177" w:rsidP="00906177">
      <w:pPr>
        <w:spacing w:line="257" w:lineRule="auto"/>
        <w:ind w:left="-142" w:right="-96" w:firstLine="568"/>
        <w:jc w:val="both"/>
        <w:rPr>
          <w:color w:val="000000"/>
        </w:rPr>
      </w:pPr>
      <w:r w:rsidRPr="00E54811">
        <w:rPr>
          <w:color w:val="000000"/>
        </w:rPr>
        <w:t>Izskatot ierosinājumu, dome konstatēja:</w:t>
      </w:r>
    </w:p>
    <w:p w14:paraId="0D43DAF5" w14:textId="77777777" w:rsidR="00906177" w:rsidRPr="00E54811" w:rsidRDefault="00906177" w:rsidP="00906177">
      <w:pPr>
        <w:spacing w:line="257" w:lineRule="auto"/>
        <w:ind w:left="-142" w:right="-96" w:firstLine="568"/>
        <w:jc w:val="both"/>
      </w:pPr>
      <w:r w:rsidRPr="00E54811">
        <w:rPr>
          <w:color w:val="000000"/>
        </w:rPr>
        <w:t>Dobeles novada pašvaldībai ir nostiprinātas īpašuma tiesības uz nekustamo īpašumu „Alberti”, Lielauces pagastā, Dobeles novadā, kadastra numurs 4676 004 0206</w:t>
      </w:r>
      <w:r w:rsidRPr="00E54811">
        <w:t>, kas</w:t>
      </w:r>
      <w:r w:rsidRPr="00E54811">
        <w:rPr>
          <w:color w:val="000000"/>
        </w:rPr>
        <w:t xml:space="preserve"> sastāv no vienas neapbūvētas zemes vienības ar kadastra apzīmējumu 4676 004 0230, kopplatība 5,08 ha, tai skaitā 4,41 ha lauksaimniecībā izmantojamā zeme, Zemgales rajona tiesas L</w:t>
      </w:r>
      <w:r w:rsidRPr="00E54811">
        <w:t xml:space="preserve">ielauces pagasta zemesgrāmatā, nodalījuma numurs 100000543823. </w:t>
      </w:r>
    </w:p>
    <w:p w14:paraId="7F33A910" w14:textId="77777777" w:rsidR="00906177" w:rsidRPr="00E54811" w:rsidRDefault="00906177" w:rsidP="00906177">
      <w:pPr>
        <w:spacing w:line="257" w:lineRule="auto"/>
        <w:ind w:left="-142" w:right="-96" w:firstLine="568"/>
        <w:jc w:val="both"/>
        <w:rPr>
          <w:color w:val="000000"/>
        </w:rPr>
      </w:pPr>
      <w:r w:rsidRPr="00E54811">
        <w:rPr>
          <w:color w:val="000000"/>
        </w:rPr>
        <w:t>Norādītais īpašums ir nodots nomā (nomas līgumi reģistrēti pašvaldībā: 2015.gada 20.martā Nr.10/2015 un 2021.gada 29.aprīlī Nr.6/2021) un nav nepieciešams Dobeles novada pašvaldībai tās patstāvīgo funkciju izpildei.</w:t>
      </w:r>
    </w:p>
    <w:p w14:paraId="7BE9D6A0" w14:textId="77777777" w:rsidR="00906177" w:rsidRPr="00E54811" w:rsidRDefault="00906177" w:rsidP="00906177">
      <w:pPr>
        <w:spacing w:line="257" w:lineRule="auto"/>
        <w:ind w:left="-142" w:right="-96" w:firstLine="568"/>
        <w:jc w:val="both"/>
        <w:rPr>
          <w:color w:val="000000"/>
        </w:rPr>
      </w:pPr>
      <w:r w:rsidRPr="00E54811">
        <w:rPr>
          <w:color w:val="000000"/>
        </w:rPr>
        <w:t xml:space="preserve">Ņemot vērā norādītos apstākļus, lai lietderīgāk apsaimniekotu pašvaldības nekustamo īpašumu, kā visizdevīgākā pašvaldības rīcība ir atzīstama šī nekustamā īpašuma atsavināšana. </w:t>
      </w:r>
    </w:p>
    <w:p w14:paraId="54DBB63A" w14:textId="77777777" w:rsidR="00906177" w:rsidRPr="00FF0AFC" w:rsidRDefault="00906177" w:rsidP="00906177">
      <w:pPr>
        <w:spacing w:line="257" w:lineRule="auto"/>
        <w:ind w:left="-142" w:right="-96" w:firstLine="568"/>
        <w:jc w:val="both"/>
      </w:pPr>
      <w:r w:rsidRPr="00E54811">
        <w:t xml:space="preserve">Saskaņā ar 2022.gada 8.martā veikto tirgus novērtējumu, ko atbilstoši </w:t>
      </w:r>
      <w:hyperlink r:id="rId231" w:tgtFrame="_top" w:tooltip="Standartizācijas likums" w:history="1">
        <w:r w:rsidRPr="00FF0AFC">
          <w:rPr>
            <w:rStyle w:val="Hyperlink"/>
            <w:color w:val="auto"/>
            <w:u w:val="none"/>
          </w:rPr>
          <w:t>Standartizācijas likumā</w:t>
        </w:r>
      </w:hyperlink>
      <w:r w:rsidRPr="00FF0AFC">
        <w:rPr>
          <w:rStyle w:val="apple-converted-space"/>
        </w:rPr>
        <w:t xml:space="preserve"> </w:t>
      </w:r>
      <w:r w:rsidRPr="00FF0AFC">
        <w:t>paredzētajā kārtībā apstiprinātajiem Latvijas īpašuma vērtēšanas standartiem veikusi sertificēta nekustamo īpašumu vērtētāja Anita Vēdiķe, nekustamā īpašuma „Alberti”, Lielauces pagastā, Dobeles novadā, tirgus vērtība ir noteikta 14 000 EUR apmērā.</w:t>
      </w:r>
    </w:p>
    <w:p w14:paraId="0BEAC3E3" w14:textId="77777777" w:rsidR="00906177" w:rsidRPr="00E54811" w:rsidRDefault="00906177" w:rsidP="00906177">
      <w:pPr>
        <w:spacing w:line="257" w:lineRule="auto"/>
        <w:ind w:left="-142" w:right="-96" w:firstLine="568"/>
        <w:jc w:val="both"/>
      </w:pPr>
      <w:r w:rsidRPr="00FF0AFC">
        <w:t xml:space="preserve">Saskaņā ar </w:t>
      </w:r>
      <w:r w:rsidRPr="00FF0AFC">
        <w:rPr>
          <w:bCs/>
        </w:rPr>
        <w:t>Publiskas personas mantas atsavināšanas likuma</w:t>
      </w:r>
      <w:r w:rsidRPr="00FF0AFC">
        <w:t xml:space="preserve"> Pārejas noteikumu 12.punktu, līdz brīdim, kad spēku zaudē</w:t>
      </w:r>
      <w:r w:rsidRPr="00FF0AFC">
        <w:rPr>
          <w:rStyle w:val="apple-converted-space"/>
        </w:rPr>
        <w:t xml:space="preserve"> </w:t>
      </w:r>
      <w:hyperlink r:id="rId232" w:tgtFrame="_top" w:tooltip="Valsts un pašvaldību īpašuma privatizācijas un privatizācijas sertifikātu izmantošanas pabeigšanas likums" w:history="1">
        <w:r w:rsidRPr="00FF0AFC">
          <w:rPr>
            <w:rStyle w:val="Hyperlink"/>
            <w:color w:val="auto"/>
            <w:u w:val="none"/>
          </w:rPr>
          <w:t>Valsts un pašvaldību īpašuma privatizācijas un privatizācijas sertifikātu izmantošanas pabeigšanas likums</w:t>
        </w:r>
      </w:hyperlink>
      <w:r w:rsidRPr="00E54811">
        <w:t>, atsavināmā neapbūvētā zemesgabala nosacītā cena nedrīkst būt zemāka par zemāko no šādām vērtībām: attiecīgā zemesgabala kadastrālo vērtību vai zemes kadastrālo vērtību 2007.gada 31.decembrī.</w:t>
      </w:r>
    </w:p>
    <w:p w14:paraId="486995C2" w14:textId="77777777" w:rsidR="00906177" w:rsidRPr="00E54811" w:rsidRDefault="00906177" w:rsidP="00906177">
      <w:pPr>
        <w:spacing w:line="257" w:lineRule="auto"/>
        <w:ind w:left="-142" w:right="-96" w:firstLine="568"/>
        <w:jc w:val="both"/>
      </w:pPr>
      <w:r w:rsidRPr="00E54811">
        <w:t xml:space="preserve">Saskaņā ar Valsts zemes dienesta Nekustamā īpašuma valsts kadastra informācijas sistēmā norādītiem datiem zemesgabala </w:t>
      </w:r>
      <w:r w:rsidRPr="00E54811">
        <w:rPr>
          <w:color w:val="000000"/>
        </w:rPr>
        <w:t>„Alberti”, Lielauces pagastā, Dobeles novadā</w:t>
      </w:r>
      <w:r w:rsidRPr="00E54811">
        <w:t>, kadastrālā vērtība 2007.gada 31.decembrī bija 2390 LVL jeb 3400,66 EUR, bet aktuālā kadastrālā vērtība 4828 EUR.</w:t>
      </w:r>
    </w:p>
    <w:p w14:paraId="15A31975" w14:textId="77777777" w:rsidR="00906177" w:rsidRPr="00E54811" w:rsidRDefault="00906177" w:rsidP="00906177">
      <w:pPr>
        <w:spacing w:line="257" w:lineRule="auto"/>
        <w:ind w:left="-142" w:right="-96" w:firstLine="568"/>
        <w:jc w:val="both"/>
        <w:rPr>
          <w:bCs/>
        </w:rPr>
      </w:pPr>
      <w:r w:rsidRPr="00E54811">
        <w:t xml:space="preserve">Nekustamā īpašuma </w:t>
      </w:r>
      <w:r w:rsidRPr="00E54811">
        <w:rPr>
          <w:color w:val="000000"/>
        </w:rPr>
        <w:t>„Alberti”, Lielauces pagastā, Dobeles novadā</w:t>
      </w:r>
      <w:r w:rsidRPr="00E54811">
        <w:t>, pirmpirkuma tiesības, saskaņā ar likuma “</w:t>
      </w:r>
      <w:r w:rsidRPr="00E54811">
        <w:rPr>
          <w:bCs/>
        </w:rPr>
        <w:t>Par zemes privatizāciju lauku apvidos” 30.</w:t>
      </w:r>
      <w:r w:rsidRPr="00E54811">
        <w:rPr>
          <w:bCs/>
          <w:vertAlign w:val="superscript"/>
        </w:rPr>
        <w:t xml:space="preserve">2 </w:t>
      </w:r>
      <w:r w:rsidRPr="00E54811">
        <w:rPr>
          <w:bCs/>
        </w:rPr>
        <w:t xml:space="preserve">pantu, ir nekustamā īpašuma pašreizējiem nomniekiem, kas ņemams vērā, rīkojot izsoli. </w:t>
      </w:r>
    </w:p>
    <w:p w14:paraId="2D145926" w14:textId="731DE972" w:rsidR="00906177" w:rsidRPr="00E54811" w:rsidRDefault="00906177" w:rsidP="00906177">
      <w:pPr>
        <w:spacing w:line="257" w:lineRule="auto"/>
        <w:ind w:left="-142" w:right="-96" w:firstLine="568"/>
        <w:jc w:val="both"/>
        <w:rPr>
          <w:color w:val="000000"/>
        </w:rPr>
      </w:pPr>
      <w:r w:rsidRPr="00E54811">
        <w:rPr>
          <w:color w:val="000000"/>
        </w:rPr>
        <w:t xml:space="preserve">Pamatojoties uz Publiskas personas mantas atsavināšanas likuma 4.panta pirmo daļu, 5.panta pirmo daļu, 9. panta otro daļu, 10.panta otro daļu un 11.panta pirmo daļu, likuma „Par pašvaldībām” 21.pantu, </w:t>
      </w:r>
      <w:r w:rsidRPr="00E54811">
        <w:t>likuma “</w:t>
      </w:r>
      <w:r w:rsidRPr="00E54811">
        <w:rPr>
          <w:bCs/>
        </w:rPr>
        <w:t>Par zemes privatizāciju lauku apvidos” 30.</w:t>
      </w:r>
      <w:r w:rsidRPr="00E54811">
        <w:rPr>
          <w:bCs/>
          <w:vertAlign w:val="superscript"/>
        </w:rPr>
        <w:t>2</w:t>
      </w:r>
      <w:r w:rsidRPr="00E54811">
        <w:rPr>
          <w:bCs/>
        </w:rPr>
        <w:t>pantu</w:t>
      </w:r>
      <w:r w:rsidRPr="00E54811">
        <w:t xml:space="preserve"> </w:t>
      </w:r>
      <w:r w:rsidRPr="00E54811">
        <w:rPr>
          <w:color w:val="000000"/>
        </w:rPr>
        <w:t xml:space="preserve">un </w:t>
      </w:r>
      <w:r w:rsidRPr="00E54811">
        <w:t>Ministru kabineta 2011. gada 1. februāra noteikumu Nr. 109 “Kārtība, kādā atsavināma publiskas personas manta” 38. punktu</w:t>
      </w:r>
      <w:r w:rsidRPr="00E54811">
        <w:rPr>
          <w:color w:val="000000"/>
        </w:rPr>
        <w:t>,</w:t>
      </w:r>
      <w:r w:rsidRPr="00E54811">
        <w:t xml:space="preserve"> </w:t>
      </w:r>
      <w:r w:rsidR="00FF0AFC" w:rsidRPr="00E54811">
        <w:rPr>
          <w:rFonts w:eastAsia="Calibri"/>
          <w:lang w:eastAsia="en-US"/>
        </w:rPr>
        <w:t xml:space="preserve">atklāti balsojot: </w:t>
      </w:r>
      <w:r w:rsidR="00FF0AFC" w:rsidRPr="00E54811">
        <w:rPr>
          <w:iCs/>
        </w:rPr>
        <w:t>PAR</w:t>
      </w:r>
      <w:r w:rsidR="00FF0AFC">
        <w:rPr>
          <w:iCs/>
        </w:rPr>
        <w:t xml:space="preserve"> </w:t>
      </w:r>
      <w:r w:rsidR="00FF0AFC" w:rsidRPr="00E54811">
        <w:rPr>
          <w:iCs/>
        </w:rPr>
        <w:t>-</w:t>
      </w:r>
      <w:r w:rsidR="00FF0AFC">
        <w:rPr>
          <w:iCs/>
        </w:rPr>
        <w:t xml:space="preserve"> 17</w:t>
      </w:r>
      <w:r w:rsidR="00FF0AFC" w:rsidRPr="00F75DB4">
        <w:rPr>
          <w:rFonts w:eastAsia="Calibri"/>
          <w:color w:val="000000"/>
          <w:lang w:eastAsia="en-US"/>
        </w:rPr>
        <w:t xml:space="preserve">  (</w:t>
      </w:r>
      <w:r w:rsidR="00FF0AFC">
        <w:t xml:space="preserve">Ģirts Ante, </w:t>
      </w:r>
      <w:r w:rsidR="00FF0AFC" w:rsidRPr="00FE5C59">
        <w:rPr>
          <w:bCs/>
          <w:lang w:eastAsia="et-EE"/>
        </w:rPr>
        <w:t>K</w:t>
      </w:r>
      <w:r w:rsidR="00FF0AFC">
        <w:rPr>
          <w:bCs/>
          <w:lang w:eastAsia="et-EE"/>
        </w:rPr>
        <w:t xml:space="preserve">ristīne </w:t>
      </w:r>
      <w:r w:rsidR="00FF0AFC" w:rsidRPr="00FE5C59">
        <w:rPr>
          <w:bCs/>
          <w:lang w:eastAsia="et-EE"/>
        </w:rPr>
        <w:t xml:space="preserve">Briede, </w:t>
      </w:r>
      <w:r w:rsidR="00FF0AFC">
        <w:rPr>
          <w:bCs/>
          <w:lang w:eastAsia="et-EE"/>
        </w:rPr>
        <w:t xml:space="preserve">Sarmīte Dude, </w:t>
      </w:r>
      <w:r w:rsidR="00FF0AFC" w:rsidRPr="00FE5C59">
        <w:rPr>
          <w:bCs/>
          <w:lang w:eastAsia="et-EE"/>
        </w:rPr>
        <w:t>M</w:t>
      </w:r>
      <w:r w:rsidR="00FF0AFC">
        <w:rPr>
          <w:bCs/>
          <w:lang w:eastAsia="et-EE"/>
        </w:rPr>
        <w:t xml:space="preserve">āris </w:t>
      </w:r>
      <w:r w:rsidR="00FF0AFC" w:rsidRPr="00FE5C59">
        <w:rPr>
          <w:bCs/>
          <w:lang w:eastAsia="et-EE"/>
        </w:rPr>
        <w:t>Feldmanis, E</w:t>
      </w:r>
      <w:r w:rsidR="00FF0AFC">
        <w:rPr>
          <w:bCs/>
          <w:lang w:eastAsia="et-EE"/>
        </w:rPr>
        <w:t xml:space="preserve">dgars </w:t>
      </w:r>
      <w:r w:rsidR="00FF0AFC" w:rsidRPr="00FE5C59">
        <w:rPr>
          <w:bCs/>
          <w:lang w:eastAsia="et-EE"/>
        </w:rPr>
        <w:t>Gaigalis, I</w:t>
      </w:r>
      <w:r w:rsidR="00FF0AFC">
        <w:rPr>
          <w:bCs/>
          <w:lang w:eastAsia="et-EE"/>
        </w:rPr>
        <w:t xml:space="preserve">vars </w:t>
      </w:r>
      <w:r w:rsidR="00FF0AFC" w:rsidRPr="00FE5C59">
        <w:rPr>
          <w:bCs/>
          <w:lang w:eastAsia="et-EE"/>
        </w:rPr>
        <w:t>Gorskis, G</w:t>
      </w:r>
      <w:r w:rsidR="00FF0AFC">
        <w:rPr>
          <w:bCs/>
          <w:lang w:eastAsia="et-EE"/>
        </w:rPr>
        <w:t xml:space="preserve">ints </w:t>
      </w:r>
      <w:r w:rsidR="00FF0AFC" w:rsidRPr="00FE5C59">
        <w:rPr>
          <w:bCs/>
          <w:lang w:eastAsia="et-EE"/>
        </w:rPr>
        <w:t>Kaminskis, E</w:t>
      </w:r>
      <w:r w:rsidR="00FF0AFC">
        <w:rPr>
          <w:bCs/>
          <w:lang w:eastAsia="et-EE"/>
        </w:rPr>
        <w:t xml:space="preserve">dgars </w:t>
      </w:r>
      <w:r w:rsidR="00FF0AFC" w:rsidRPr="00FE5C59">
        <w:rPr>
          <w:bCs/>
          <w:lang w:eastAsia="et-EE"/>
        </w:rPr>
        <w:t>Laimiņš, A</w:t>
      </w:r>
      <w:r w:rsidR="00FF0AFC">
        <w:rPr>
          <w:bCs/>
          <w:lang w:eastAsia="et-EE"/>
        </w:rPr>
        <w:t xml:space="preserve">ndris </w:t>
      </w:r>
      <w:r w:rsidR="00FF0AFC" w:rsidRPr="00FE5C59">
        <w:rPr>
          <w:bCs/>
          <w:lang w:eastAsia="et-EE"/>
        </w:rPr>
        <w:t xml:space="preserve">Podvinskis, </w:t>
      </w:r>
      <w:r w:rsidR="00FF0AFC">
        <w:rPr>
          <w:bCs/>
          <w:lang w:eastAsia="et-EE"/>
        </w:rPr>
        <w:t xml:space="preserve">Viesturs Reinfelds, </w:t>
      </w:r>
      <w:r w:rsidR="00FF0AFC" w:rsidRPr="00FE5C59">
        <w:rPr>
          <w:bCs/>
          <w:lang w:eastAsia="et-EE"/>
        </w:rPr>
        <w:t>D</w:t>
      </w:r>
      <w:r w:rsidR="00FF0AFC">
        <w:rPr>
          <w:bCs/>
          <w:lang w:eastAsia="et-EE"/>
        </w:rPr>
        <w:t xml:space="preserve">ace </w:t>
      </w:r>
      <w:r w:rsidR="00FF0AFC" w:rsidRPr="00FE5C59">
        <w:rPr>
          <w:bCs/>
          <w:lang w:eastAsia="et-EE"/>
        </w:rPr>
        <w:t xml:space="preserve">Reinika, </w:t>
      </w:r>
      <w:r w:rsidR="00FF0AFC">
        <w:rPr>
          <w:bCs/>
          <w:lang w:eastAsia="et-EE"/>
        </w:rPr>
        <w:t xml:space="preserve">Sanita Olševska, Ainārs Meiers, </w:t>
      </w:r>
      <w:r w:rsidR="00FF0AFC" w:rsidRPr="00FE5C59">
        <w:rPr>
          <w:bCs/>
          <w:lang w:eastAsia="et-EE"/>
        </w:rPr>
        <w:t>G</w:t>
      </w:r>
      <w:r w:rsidR="00FF0AFC">
        <w:rPr>
          <w:bCs/>
          <w:lang w:eastAsia="et-EE"/>
        </w:rPr>
        <w:t xml:space="preserve">untis </w:t>
      </w:r>
      <w:r w:rsidR="00FF0AFC" w:rsidRPr="00FE5C59">
        <w:rPr>
          <w:bCs/>
          <w:lang w:eastAsia="et-EE"/>
        </w:rPr>
        <w:t>Safranovičs, A</w:t>
      </w:r>
      <w:r w:rsidR="00FF0AFC">
        <w:rPr>
          <w:bCs/>
          <w:lang w:eastAsia="et-EE"/>
        </w:rPr>
        <w:t xml:space="preserve">ndrejs </w:t>
      </w:r>
      <w:r w:rsidR="00FF0AFC" w:rsidRPr="00FE5C59">
        <w:rPr>
          <w:bCs/>
          <w:lang w:eastAsia="et-EE"/>
        </w:rPr>
        <w:t xml:space="preserve">Spridzāns, </w:t>
      </w:r>
      <w:r w:rsidR="00FF0AFC">
        <w:rPr>
          <w:bCs/>
          <w:lang w:eastAsia="et-EE"/>
        </w:rPr>
        <w:t>Ivars Stanga, Indra Špela</w:t>
      </w:r>
      <w:r w:rsidR="00FF0AFC" w:rsidRPr="00F75DB4">
        <w:rPr>
          <w:rFonts w:eastAsia="Calibri"/>
          <w:color w:val="000000"/>
          <w:lang w:eastAsia="en-US"/>
        </w:rPr>
        <w:t>)</w:t>
      </w:r>
      <w:r w:rsidR="00FF0AFC">
        <w:rPr>
          <w:rFonts w:eastAsia="Calibri"/>
          <w:color w:val="000000"/>
          <w:lang w:eastAsia="en-US"/>
        </w:rPr>
        <w:t>,</w:t>
      </w:r>
      <w:r w:rsidR="00FF0AFC" w:rsidRPr="00E54811">
        <w:rPr>
          <w:iCs/>
        </w:rPr>
        <w:t xml:space="preserve"> PRET</w:t>
      </w:r>
      <w:r w:rsidR="00FF0AFC">
        <w:rPr>
          <w:iCs/>
        </w:rPr>
        <w:t xml:space="preserve"> </w:t>
      </w:r>
      <w:r w:rsidR="00FF0AFC" w:rsidRPr="00E54811">
        <w:rPr>
          <w:iCs/>
        </w:rPr>
        <w:t>-</w:t>
      </w:r>
      <w:r w:rsidR="00FF0AFC">
        <w:rPr>
          <w:iCs/>
        </w:rPr>
        <w:t xml:space="preserve"> nav</w:t>
      </w:r>
      <w:r w:rsidR="00FF0AFC" w:rsidRPr="00E54811">
        <w:rPr>
          <w:iCs/>
        </w:rPr>
        <w:t>, ATTURAS</w:t>
      </w:r>
      <w:r w:rsidR="00FF0AFC">
        <w:rPr>
          <w:iCs/>
        </w:rPr>
        <w:t xml:space="preserve"> – nav, </w:t>
      </w:r>
      <w:r w:rsidRPr="00E54811">
        <w:t xml:space="preserve">Dobeles novada dome </w:t>
      </w:r>
      <w:r w:rsidRPr="00FF0AFC">
        <w:rPr>
          <w:b/>
          <w:bCs/>
          <w:color w:val="000000"/>
        </w:rPr>
        <w:t>NOLEMJ</w:t>
      </w:r>
      <w:r w:rsidRPr="00E54811">
        <w:rPr>
          <w:color w:val="000000"/>
        </w:rPr>
        <w:t>:</w:t>
      </w:r>
    </w:p>
    <w:p w14:paraId="00ACD0C3" w14:textId="77777777" w:rsidR="00906177" w:rsidRPr="00E54811" w:rsidRDefault="00906177" w:rsidP="00EC5B12">
      <w:pPr>
        <w:pStyle w:val="ListParagraph"/>
        <w:widowControl/>
        <w:numPr>
          <w:ilvl w:val="0"/>
          <w:numId w:val="43"/>
        </w:numPr>
        <w:suppressAutoHyphens w:val="0"/>
        <w:ind w:right="-141"/>
        <w:contextualSpacing/>
        <w:jc w:val="both"/>
      </w:pPr>
      <w:r w:rsidRPr="00E54811">
        <w:t xml:space="preserve">Atsavināt nekustamo īpašumu – zemesgabalu </w:t>
      </w:r>
      <w:r w:rsidRPr="00E54811">
        <w:rPr>
          <w:color w:val="000000"/>
        </w:rPr>
        <w:t>„Alberti”, Lielauces pagastā, Dobeles novadā, kadastra numurs 4676 004 0206</w:t>
      </w:r>
      <w:r w:rsidRPr="00E54811">
        <w:t>, kas</w:t>
      </w:r>
      <w:r w:rsidRPr="00E54811">
        <w:rPr>
          <w:color w:val="000000"/>
        </w:rPr>
        <w:t xml:space="preserve"> sastāv no vienas neapbūvētas zemes vienības ar kadastra apzīmējumu 4676 004 0230, kopplatība 5,08 ha, tai skaitā 4,41 ha lauksaimniecībā izmantojamā zeme,</w:t>
      </w:r>
      <w:r w:rsidRPr="00E54811">
        <w:t xml:space="preserve"> pārdodot to atklātā mutiskā izsolē ar augšupejošu soli.</w:t>
      </w:r>
    </w:p>
    <w:p w14:paraId="00D18709" w14:textId="77777777" w:rsidR="00906177" w:rsidRPr="00E54811" w:rsidRDefault="00906177" w:rsidP="00EC5B12">
      <w:pPr>
        <w:pStyle w:val="ListParagraph"/>
        <w:widowControl/>
        <w:numPr>
          <w:ilvl w:val="0"/>
          <w:numId w:val="43"/>
        </w:numPr>
        <w:suppressAutoHyphens w:val="0"/>
        <w:ind w:right="-141"/>
        <w:contextualSpacing/>
        <w:jc w:val="both"/>
        <w:rPr>
          <w:rFonts w:eastAsia="Arial"/>
        </w:rPr>
      </w:pPr>
      <w:r w:rsidRPr="00E54811">
        <w:t xml:space="preserve"> Noteikt lēmuma 1. punktā atsavināmā nekustamā īpašuma izsoles sākumcenu</w:t>
      </w:r>
      <w:r w:rsidRPr="00E54811">
        <w:rPr>
          <w:color w:val="FF0000"/>
        </w:rPr>
        <w:t xml:space="preserve"> </w:t>
      </w:r>
      <w:r w:rsidRPr="00E54811">
        <w:t>14 000 EUR</w:t>
      </w:r>
      <w:r w:rsidRPr="00E54811">
        <w:rPr>
          <w:kern w:val="2"/>
        </w:rPr>
        <w:t>.</w:t>
      </w:r>
    </w:p>
    <w:p w14:paraId="01360E9C" w14:textId="77777777" w:rsidR="00906177" w:rsidRPr="00E54811" w:rsidRDefault="00906177" w:rsidP="00EC5B12">
      <w:pPr>
        <w:pStyle w:val="ListParagraph"/>
        <w:widowControl/>
        <w:numPr>
          <w:ilvl w:val="0"/>
          <w:numId w:val="43"/>
        </w:numPr>
        <w:suppressAutoHyphens w:val="0"/>
        <w:ind w:right="-141"/>
        <w:contextualSpacing/>
        <w:jc w:val="both"/>
        <w:rPr>
          <w:rFonts w:eastAsia="Arial"/>
        </w:rPr>
      </w:pPr>
      <w:r w:rsidRPr="00E54811">
        <w:t xml:space="preserve">Noteikt, ka nekustamā īpašuma zemesgabala </w:t>
      </w:r>
      <w:r w:rsidRPr="00E54811">
        <w:rPr>
          <w:color w:val="000000"/>
        </w:rPr>
        <w:t>„Alberti”, Lielauces pagastā, Dobeles novadā, kadastra numurs 4676 004 0206</w:t>
      </w:r>
      <w:r w:rsidRPr="00E54811">
        <w:t>, pirmpirkuma tiesības</w:t>
      </w:r>
      <w:r w:rsidRPr="00E54811">
        <w:rPr>
          <w:bCs/>
        </w:rPr>
        <w:t xml:space="preserve"> ir nekustamā īpašuma pašreizējiem nomniekiem.</w:t>
      </w:r>
    </w:p>
    <w:p w14:paraId="11DB2757" w14:textId="77777777" w:rsidR="00906177" w:rsidRPr="00E54811" w:rsidRDefault="00906177" w:rsidP="00EC5B12">
      <w:pPr>
        <w:pStyle w:val="ListParagraph"/>
        <w:widowControl/>
        <w:numPr>
          <w:ilvl w:val="0"/>
          <w:numId w:val="43"/>
        </w:numPr>
        <w:suppressAutoHyphens w:val="0"/>
        <w:ind w:right="-141"/>
        <w:contextualSpacing/>
        <w:jc w:val="both"/>
        <w:rPr>
          <w:rFonts w:eastAsia="Arial"/>
        </w:rPr>
      </w:pPr>
      <w:r w:rsidRPr="00E54811">
        <w:rPr>
          <w:rFonts w:eastAsia="Arial"/>
        </w:rPr>
        <w:t>Uzdot Dobeles novada pašvaldības Nekustamo īpašumu komisijai apstiprināt izsoles noteikumus un organizēt nekustamā īpašuma atsavināšanu likumā noteiktā kārtībā.</w:t>
      </w:r>
    </w:p>
    <w:p w14:paraId="1F80E355" w14:textId="77777777" w:rsidR="00906177" w:rsidRPr="00E54811" w:rsidRDefault="00906177" w:rsidP="00906177">
      <w:pPr>
        <w:spacing w:after="240"/>
        <w:ind w:right="142" w:firstLine="720"/>
        <w:jc w:val="both"/>
      </w:pPr>
    </w:p>
    <w:p w14:paraId="2E9E0802" w14:textId="77777777" w:rsidR="00906177" w:rsidRPr="00E54811" w:rsidRDefault="00906177" w:rsidP="00906177">
      <w:pPr>
        <w:rPr>
          <w:b/>
        </w:rPr>
      </w:pPr>
    </w:p>
    <w:p w14:paraId="7FA5EF64" w14:textId="77777777" w:rsidR="00906177" w:rsidRPr="00E54811" w:rsidRDefault="00906177" w:rsidP="00906177">
      <w:pPr>
        <w:pStyle w:val="ListParagraph"/>
        <w:ind w:left="57" w:right="-694"/>
        <w:jc w:val="both"/>
      </w:pPr>
      <w:r w:rsidRPr="00E54811">
        <w:t>Domes priekšsēdētājs                                                                                                  I.Gorskis</w:t>
      </w:r>
    </w:p>
    <w:p w14:paraId="1BDDD826" w14:textId="77777777" w:rsidR="00906177" w:rsidRPr="00E54811" w:rsidRDefault="00906177" w:rsidP="00906177">
      <w:pPr>
        <w:pStyle w:val="ListParagraph"/>
        <w:ind w:left="57"/>
        <w:jc w:val="both"/>
        <w:rPr>
          <w:color w:val="FF0000"/>
        </w:rPr>
      </w:pPr>
    </w:p>
    <w:p w14:paraId="37BEBE6E" w14:textId="77777777" w:rsidR="00906177" w:rsidRPr="00E54811" w:rsidRDefault="00906177" w:rsidP="00906177"/>
    <w:p w14:paraId="2B9C5030" w14:textId="77777777" w:rsidR="00906177" w:rsidRPr="00E54811" w:rsidRDefault="00906177" w:rsidP="00906177">
      <w:pPr>
        <w:spacing w:after="240"/>
        <w:ind w:right="142" w:firstLine="720"/>
        <w:jc w:val="both"/>
      </w:pPr>
    </w:p>
    <w:p w14:paraId="26BD0D31" w14:textId="77777777" w:rsidR="00906177" w:rsidRPr="00E54811" w:rsidRDefault="00906177" w:rsidP="00906177">
      <w:pPr>
        <w:spacing w:after="240"/>
        <w:ind w:right="142" w:firstLine="720"/>
        <w:jc w:val="both"/>
      </w:pPr>
    </w:p>
    <w:p w14:paraId="3DAFDCC7" w14:textId="77777777" w:rsidR="00906177" w:rsidRPr="00E54811" w:rsidRDefault="00906177" w:rsidP="00906177">
      <w:pPr>
        <w:rPr>
          <w:b/>
        </w:rPr>
      </w:pPr>
      <w:r w:rsidRPr="00E54811">
        <w:rPr>
          <w:b/>
        </w:rPr>
        <w:br w:type="page"/>
      </w:r>
    </w:p>
    <w:p w14:paraId="38A855DE" w14:textId="03C5E1BA"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5ADA901B" wp14:editId="0B0CC3F2">
            <wp:extent cx="676275" cy="752475"/>
            <wp:effectExtent l="0" t="0" r="9525" b="9525"/>
            <wp:docPr id="153" name="Picture 1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CF2FB4B" w14:textId="77777777" w:rsidR="00906177" w:rsidRPr="00E54811" w:rsidRDefault="00906177" w:rsidP="00906177">
      <w:pPr>
        <w:pStyle w:val="Header"/>
        <w:jc w:val="center"/>
        <w:rPr>
          <w:sz w:val="20"/>
        </w:rPr>
      </w:pPr>
      <w:r w:rsidRPr="00E54811">
        <w:rPr>
          <w:sz w:val="20"/>
        </w:rPr>
        <w:t>LATVIJAS REPUBLIKA</w:t>
      </w:r>
    </w:p>
    <w:p w14:paraId="009F3754" w14:textId="77777777" w:rsidR="00906177" w:rsidRPr="00E54811" w:rsidRDefault="00906177" w:rsidP="00906177">
      <w:pPr>
        <w:pStyle w:val="Header"/>
        <w:jc w:val="center"/>
        <w:rPr>
          <w:b/>
          <w:sz w:val="32"/>
          <w:szCs w:val="32"/>
        </w:rPr>
      </w:pPr>
      <w:r w:rsidRPr="00E54811">
        <w:rPr>
          <w:b/>
          <w:sz w:val="32"/>
          <w:szCs w:val="32"/>
        </w:rPr>
        <w:t>DOBELES NOVADA DOME</w:t>
      </w:r>
    </w:p>
    <w:p w14:paraId="771A4523"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45DB55B0" w14:textId="77777777" w:rsidR="00906177" w:rsidRPr="00FF0AFC"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233" w:history="1">
        <w:r w:rsidRPr="00FF0AFC">
          <w:rPr>
            <w:rStyle w:val="Hyperlink"/>
            <w:rFonts w:eastAsia="Calibri"/>
            <w:color w:val="auto"/>
            <w:sz w:val="16"/>
            <w:szCs w:val="16"/>
          </w:rPr>
          <w:t>dome@dobele.lv</w:t>
        </w:r>
      </w:hyperlink>
    </w:p>
    <w:p w14:paraId="0A731DA1" w14:textId="77777777" w:rsidR="00906177" w:rsidRPr="00E54811" w:rsidRDefault="00906177" w:rsidP="00906177">
      <w:pPr>
        <w:pStyle w:val="Default"/>
        <w:jc w:val="center"/>
        <w:rPr>
          <w:b/>
          <w:bCs/>
        </w:rPr>
      </w:pPr>
    </w:p>
    <w:p w14:paraId="7D44510C" w14:textId="77777777" w:rsidR="00906177" w:rsidRPr="00E54811" w:rsidRDefault="00906177" w:rsidP="00906177">
      <w:pPr>
        <w:pStyle w:val="NoSpacing"/>
        <w:jc w:val="center"/>
        <w:rPr>
          <w:b/>
        </w:rPr>
      </w:pPr>
      <w:r w:rsidRPr="00E54811">
        <w:rPr>
          <w:b/>
        </w:rPr>
        <w:t>LĒMUMS</w:t>
      </w:r>
    </w:p>
    <w:p w14:paraId="40E635F7" w14:textId="77777777" w:rsidR="00906177" w:rsidRPr="00E54811" w:rsidRDefault="00906177" w:rsidP="00906177">
      <w:pPr>
        <w:pStyle w:val="NoSpacing"/>
        <w:jc w:val="center"/>
        <w:rPr>
          <w:b/>
        </w:rPr>
      </w:pPr>
      <w:r w:rsidRPr="00E54811">
        <w:rPr>
          <w:b/>
        </w:rPr>
        <w:t>Dobelē</w:t>
      </w:r>
    </w:p>
    <w:p w14:paraId="5AB12144" w14:textId="77777777" w:rsidR="00906177" w:rsidRPr="00E54811" w:rsidRDefault="00906177" w:rsidP="00906177">
      <w:pPr>
        <w:pStyle w:val="NoSpacing"/>
        <w:jc w:val="both"/>
        <w:rPr>
          <w:b/>
        </w:rPr>
      </w:pPr>
    </w:p>
    <w:p w14:paraId="5856140E" w14:textId="11896455"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FF0AFC">
        <w:rPr>
          <w:b/>
          <w:bCs/>
        </w:rPr>
        <w:t xml:space="preserve"> </w:t>
      </w:r>
      <w:r w:rsidRPr="00E54811">
        <w:rPr>
          <w:b/>
          <w:bCs/>
        </w:rPr>
        <w:t>gada 30. martā</w:t>
      </w:r>
      <w:r w:rsidRPr="00E54811">
        <w:t xml:space="preserve">                                                                                                  </w:t>
      </w:r>
      <w:r w:rsidRPr="00E54811">
        <w:rPr>
          <w:b/>
          <w:color w:val="000000"/>
        </w:rPr>
        <w:t>Nr.</w:t>
      </w:r>
      <w:r w:rsidR="00FF0AFC">
        <w:rPr>
          <w:b/>
          <w:color w:val="000000"/>
        </w:rPr>
        <w:t>157</w:t>
      </w:r>
      <w:r w:rsidRPr="00E54811">
        <w:rPr>
          <w:b/>
          <w:color w:val="000000"/>
        </w:rPr>
        <w:t>/5</w:t>
      </w:r>
    </w:p>
    <w:p w14:paraId="794C3B91" w14:textId="78F60777" w:rsidR="00906177" w:rsidRPr="00E54811" w:rsidRDefault="00906177" w:rsidP="00906177">
      <w:pPr>
        <w:tabs>
          <w:tab w:val="left" w:pos="-24212"/>
        </w:tabs>
        <w:jc w:val="right"/>
        <w:rPr>
          <w:color w:val="000000"/>
        </w:rPr>
      </w:pPr>
      <w:r w:rsidRPr="00E54811">
        <w:rPr>
          <w:color w:val="000000"/>
        </w:rPr>
        <w:t xml:space="preserve">(prot.Nr.5, </w:t>
      </w:r>
      <w:r w:rsidR="00FF0AFC">
        <w:rPr>
          <w:color w:val="000000"/>
        </w:rPr>
        <w:t>64</w:t>
      </w:r>
      <w:r w:rsidRPr="00E54811">
        <w:rPr>
          <w:color w:val="000000"/>
        </w:rPr>
        <w:t>.§)</w:t>
      </w:r>
    </w:p>
    <w:p w14:paraId="7C962BBF" w14:textId="77777777" w:rsidR="00906177" w:rsidRPr="00E54811" w:rsidRDefault="00906177" w:rsidP="00906177">
      <w:pPr>
        <w:rPr>
          <w:b/>
        </w:rPr>
      </w:pPr>
    </w:p>
    <w:p w14:paraId="28194B2E" w14:textId="77777777" w:rsidR="00906177" w:rsidRPr="00E54811" w:rsidRDefault="00906177" w:rsidP="00906177">
      <w:pPr>
        <w:jc w:val="center"/>
        <w:rPr>
          <w:b/>
          <w:u w:val="single"/>
        </w:rPr>
      </w:pPr>
      <w:r w:rsidRPr="00E54811">
        <w:rPr>
          <w:b/>
          <w:u w:val="single"/>
        </w:rPr>
        <w:t>Par izsoles rezultātu apstiprināšanu</w:t>
      </w:r>
    </w:p>
    <w:p w14:paraId="6D65E2DF" w14:textId="77777777" w:rsidR="00906177" w:rsidRPr="00E54811" w:rsidRDefault="00906177" w:rsidP="00906177">
      <w:pPr>
        <w:jc w:val="center"/>
        <w:rPr>
          <w:b/>
          <w:u w:val="single"/>
        </w:rPr>
      </w:pPr>
    </w:p>
    <w:p w14:paraId="78BD89EE" w14:textId="77777777" w:rsidR="00906177" w:rsidRPr="00E54811" w:rsidRDefault="00906177" w:rsidP="00906177">
      <w:pPr>
        <w:jc w:val="center"/>
        <w:rPr>
          <w:b/>
          <w:u w:val="single"/>
        </w:rPr>
      </w:pPr>
    </w:p>
    <w:p w14:paraId="1A6178A8" w14:textId="67BB37D1" w:rsidR="00906177" w:rsidRPr="00E54811" w:rsidRDefault="00906177" w:rsidP="00906177">
      <w:pPr>
        <w:ind w:firstLine="284"/>
        <w:jc w:val="both"/>
      </w:pPr>
      <w:r w:rsidRPr="00E54811">
        <w:t xml:space="preserve">Saskaņā ar Publiskas personas mantas atsavināšanas likuma 34.panta otrajā daļā un likuma „Par pašvaldībām” 21.panta pirmās daļas 17.punktā noteikto, </w:t>
      </w:r>
      <w:r w:rsidR="00FF0AFC" w:rsidRPr="00E54811">
        <w:rPr>
          <w:rFonts w:eastAsia="Calibri"/>
          <w:lang w:eastAsia="en-US"/>
        </w:rPr>
        <w:t xml:space="preserve">atklāti balsojot: </w:t>
      </w:r>
      <w:r w:rsidR="00FF0AFC" w:rsidRPr="00E54811">
        <w:rPr>
          <w:iCs/>
        </w:rPr>
        <w:t>PAR</w:t>
      </w:r>
      <w:r w:rsidR="00FF0AFC">
        <w:rPr>
          <w:iCs/>
        </w:rPr>
        <w:t xml:space="preserve"> </w:t>
      </w:r>
      <w:r w:rsidR="00FF0AFC" w:rsidRPr="00E54811">
        <w:rPr>
          <w:iCs/>
        </w:rPr>
        <w:t>-</w:t>
      </w:r>
      <w:r w:rsidR="00FF0AFC">
        <w:rPr>
          <w:iCs/>
        </w:rPr>
        <w:t xml:space="preserve"> 17</w:t>
      </w:r>
      <w:r w:rsidR="00FF0AFC" w:rsidRPr="00F75DB4">
        <w:rPr>
          <w:rFonts w:eastAsia="Calibri"/>
          <w:color w:val="000000"/>
          <w:lang w:eastAsia="en-US"/>
        </w:rPr>
        <w:t xml:space="preserve">  (</w:t>
      </w:r>
      <w:r w:rsidR="00FF0AFC">
        <w:t xml:space="preserve">Ģirts Ante, </w:t>
      </w:r>
      <w:r w:rsidR="00FF0AFC" w:rsidRPr="00FE5C59">
        <w:rPr>
          <w:bCs/>
          <w:lang w:eastAsia="et-EE"/>
        </w:rPr>
        <w:t>K</w:t>
      </w:r>
      <w:r w:rsidR="00FF0AFC">
        <w:rPr>
          <w:bCs/>
          <w:lang w:eastAsia="et-EE"/>
        </w:rPr>
        <w:t xml:space="preserve">ristīne </w:t>
      </w:r>
      <w:r w:rsidR="00FF0AFC" w:rsidRPr="00FE5C59">
        <w:rPr>
          <w:bCs/>
          <w:lang w:eastAsia="et-EE"/>
        </w:rPr>
        <w:t xml:space="preserve">Briede, </w:t>
      </w:r>
      <w:r w:rsidR="00FF0AFC">
        <w:rPr>
          <w:bCs/>
          <w:lang w:eastAsia="et-EE"/>
        </w:rPr>
        <w:t xml:space="preserve">Sarmīte Dude, </w:t>
      </w:r>
      <w:r w:rsidR="00FF0AFC" w:rsidRPr="00FE5C59">
        <w:rPr>
          <w:bCs/>
          <w:lang w:eastAsia="et-EE"/>
        </w:rPr>
        <w:t>M</w:t>
      </w:r>
      <w:r w:rsidR="00FF0AFC">
        <w:rPr>
          <w:bCs/>
          <w:lang w:eastAsia="et-EE"/>
        </w:rPr>
        <w:t xml:space="preserve">āris </w:t>
      </w:r>
      <w:r w:rsidR="00FF0AFC" w:rsidRPr="00FE5C59">
        <w:rPr>
          <w:bCs/>
          <w:lang w:eastAsia="et-EE"/>
        </w:rPr>
        <w:t>Feldmanis, E</w:t>
      </w:r>
      <w:r w:rsidR="00FF0AFC">
        <w:rPr>
          <w:bCs/>
          <w:lang w:eastAsia="et-EE"/>
        </w:rPr>
        <w:t xml:space="preserve">dgars </w:t>
      </w:r>
      <w:r w:rsidR="00FF0AFC" w:rsidRPr="00FE5C59">
        <w:rPr>
          <w:bCs/>
          <w:lang w:eastAsia="et-EE"/>
        </w:rPr>
        <w:t>Gaigalis, I</w:t>
      </w:r>
      <w:r w:rsidR="00FF0AFC">
        <w:rPr>
          <w:bCs/>
          <w:lang w:eastAsia="et-EE"/>
        </w:rPr>
        <w:t xml:space="preserve">vars </w:t>
      </w:r>
      <w:r w:rsidR="00FF0AFC" w:rsidRPr="00FE5C59">
        <w:rPr>
          <w:bCs/>
          <w:lang w:eastAsia="et-EE"/>
        </w:rPr>
        <w:t>Gorskis, G</w:t>
      </w:r>
      <w:r w:rsidR="00FF0AFC">
        <w:rPr>
          <w:bCs/>
          <w:lang w:eastAsia="et-EE"/>
        </w:rPr>
        <w:t xml:space="preserve">ints </w:t>
      </w:r>
      <w:r w:rsidR="00FF0AFC" w:rsidRPr="00FE5C59">
        <w:rPr>
          <w:bCs/>
          <w:lang w:eastAsia="et-EE"/>
        </w:rPr>
        <w:t>Kaminskis, E</w:t>
      </w:r>
      <w:r w:rsidR="00FF0AFC">
        <w:rPr>
          <w:bCs/>
          <w:lang w:eastAsia="et-EE"/>
        </w:rPr>
        <w:t xml:space="preserve">dgars </w:t>
      </w:r>
      <w:r w:rsidR="00FF0AFC" w:rsidRPr="00FE5C59">
        <w:rPr>
          <w:bCs/>
          <w:lang w:eastAsia="et-EE"/>
        </w:rPr>
        <w:t>Laimiņš, A</w:t>
      </w:r>
      <w:r w:rsidR="00FF0AFC">
        <w:rPr>
          <w:bCs/>
          <w:lang w:eastAsia="et-EE"/>
        </w:rPr>
        <w:t xml:space="preserve">ndris </w:t>
      </w:r>
      <w:r w:rsidR="00FF0AFC" w:rsidRPr="00FE5C59">
        <w:rPr>
          <w:bCs/>
          <w:lang w:eastAsia="et-EE"/>
        </w:rPr>
        <w:t xml:space="preserve">Podvinskis, </w:t>
      </w:r>
      <w:r w:rsidR="00FF0AFC">
        <w:rPr>
          <w:bCs/>
          <w:lang w:eastAsia="et-EE"/>
        </w:rPr>
        <w:t xml:space="preserve">Viesturs Reinfelds, </w:t>
      </w:r>
      <w:r w:rsidR="00FF0AFC" w:rsidRPr="00FE5C59">
        <w:rPr>
          <w:bCs/>
          <w:lang w:eastAsia="et-EE"/>
        </w:rPr>
        <w:t>D</w:t>
      </w:r>
      <w:r w:rsidR="00FF0AFC">
        <w:rPr>
          <w:bCs/>
          <w:lang w:eastAsia="et-EE"/>
        </w:rPr>
        <w:t xml:space="preserve">ace </w:t>
      </w:r>
      <w:r w:rsidR="00FF0AFC" w:rsidRPr="00FE5C59">
        <w:rPr>
          <w:bCs/>
          <w:lang w:eastAsia="et-EE"/>
        </w:rPr>
        <w:t xml:space="preserve">Reinika, </w:t>
      </w:r>
      <w:r w:rsidR="00FF0AFC">
        <w:rPr>
          <w:bCs/>
          <w:lang w:eastAsia="et-EE"/>
        </w:rPr>
        <w:t xml:space="preserve">Sanita Olševska, Ainārs Meiers, </w:t>
      </w:r>
      <w:r w:rsidR="00FF0AFC" w:rsidRPr="00FE5C59">
        <w:rPr>
          <w:bCs/>
          <w:lang w:eastAsia="et-EE"/>
        </w:rPr>
        <w:t>G</w:t>
      </w:r>
      <w:r w:rsidR="00FF0AFC">
        <w:rPr>
          <w:bCs/>
          <w:lang w:eastAsia="et-EE"/>
        </w:rPr>
        <w:t xml:space="preserve">untis </w:t>
      </w:r>
      <w:r w:rsidR="00FF0AFC" w:rsidRPr="00FE5C59">
        <w:rPr>
          <w:bCs/>
          <w:lang w:eastAsia="et-EE"/>
        </w:rPr>
        <w:t>Safranovičs, A</w:t>
      </w:r>
      <w:r w:rsidR="00FF0AFC">
        <w:rPr>
          <w:bCs/>
          <w:lang w:eastAsia="et-EE"/>
        </w:rPr>
        <w:t xml:space="preserve">ndrejs </w:t>
      </w:r>
      <w:r w:rsidR="00FF0AFC" w:rsidRPr="00FE5C59">
        <w:rPr>
          <w:bCs/>
          <w:lang w:eastAsia="et-EE"/>
        </w:rPr>
        <w:t xml:space="preserve">Spridzāns, </w:t>
      </w:r>
      <w:r w:rsidR="00FF0AFC">
        <w:rPr>
          <w:bCs/>
          <w:lang w:eastAsia="et-EE"/>
        </w:rPr>
        <w:t>Ivars Stanga, Indra Špela</w:t>
      </w:r>
      <w:r w:rsidR="00FF0AFC" w:rsidRPr="00F75DB4">
        <w:rPr>
          <w:rFonts w:eastAsia="Calibri"/>
          <w:color w:val="000000"/>
          <w:lang w:eastAsia="en-US"/>
        </w:rPr>
        <w:t>)</w:t>
      </w:r>
      <w:r w:rsidR="00FF0AFC">
        <w:rPr>
          <w:rFonts w:eastAsia="Calibri"/>
          <w:color w:val="000000"/>
          <w:lang w:eastAsia="en-US"/>
        </w:rPr>
        <w:t>,</w:t>
      </w:r>
      <w:r w:rsidR="00FF0AFC" w:rsidRPr="00E54811">
        <w:rPr>
          <w:iCs/>
        </w:rPr>
        <w:t xml:space="preserve"> PRET</w:t>
      </w:r>
      <w:r w:rsidR="00FF0AFC">
        <w:rPr>
          <w:iCs/>
        </w:rPr>
        <w:t xml:space="preserve"> </w:t>
      </w:r>
      <w:r w:rsidR="00FF0AFC" w:rsidRPr="00E54811">
        <w:rPr>
          <w:iCs/>
        </w:rPr>
        <w:t>-</w:t>
      </w:r>
      <w:r w:rsidR="00FF0AFC">
        <w:rPr>
          <w:iCs/>
        </w:rPr>
        <w:t xml:space="preserve"> nav</w:t>
      </w:r>
      <w:r w:rsidR="00FF0AFC" w:rsidRPr="00E54811">
        <w:rPr>
          <w:iCs/>
        </w:rPr>
        <w:t>, ATTURAS</w:t>
      </w:r>
      <w:r w:rsidR="00FF0AFC">
        <w:rPr>
          <w:iCs/>
        </w:rPr>
        <w:t xml:space="preserve"> – nav,</w:t>
      </w:r>
      <w:r w:rsidRPr="00E54811">
        <w:rPr>
          <w:lang w:val="en-GB"/>
        </w:rPr>
        <w:t xml:space="preserve"> </w:t>
      </w:r>
      <w:r w:rsidRPr="00E54811">
        <w:t xml:space="preserve">Dobeles novada dome </w:t>
      </w:r>
      <w:r w:rsidRPr="00FF0AFC">
        <w:rPr>
          <w:b/>
          <w:bCs/>
        </w:rPr>
        <w:t>NOLEMJ</w:t>
      </w:r>
      <w:r w:rsidRPr="00E54811">
        <w:t>:</w:t>
      </w:r>
    </w:p>
    <w:p w14:paraId="285E8EFD" w14:textId="77777777" w:rsidR="00906177" w:rsidRPr="00E54811" w:rsidRDefault="00906177" w:rsidP="00906177">
      <w:pPr>
        <w:ind w:left="284"/>
        <w:jc w:val="both"/>
      </w:pPr>
    </w:p>
    <w:p w14:paraId="4EA03E1A" w14:textId="035E9F9C" w:rsidR="00906177" w:rsidRPr="00E54811" w:rsidRDefault="00906177" w:rsidP="00EC5B12">
      <w:pPr>
        <w:numPr>
          <w:ilvl w:val="0"/>
          <w:numId w:val="14"/>
        </w:numPr>
        <w:jc w:val="both"/>
      </w:pPr>
      <w:r w:rsidRPr="00E54811">
        <w:t>APSTIPRINĀT Dobeles novada pašvaldībai piederošā</w:t>
      </w:r>
      <w:r w:rsidRPr="00E54811">
        <w:rPr>
          <w:bCs/>
          <w:lang w:val="pt-BR"/>
        </w:rPr>
        <w:t xml:space="preserve"> nekustamā īpašuma “Jaunzemnieki 130”, Auru pagastā, Dobeles novadā,</w:t>
      </w:r>
      <w:r w:rsidRPr="00E54811">
        <w:rPr>
          <w:b/>
          <w:bCs/>
          <w:lang w:val="pt-BR"/>
        </w:rPr>
        <w:t xml:space="preserve"> </w:t>
      </w:r>
      <w:r w:rsidRPr="00E54811">
        <w:rPr>
          <w:lang w:val="pt-BR"/>
        </w:rPr>
        <w:t xml:space="preserve">kas sastāv no zemesgabala </w:t>
      </w:r>
      <w:r w:rsidRPr="00E54811">
        <w:t xml:space="preserve">ar kadastra numuru 4646 012 0138, platība 0,1718 ha (kadastra apzīmējums 4646 012 0647), izsoles rezultātus </w:t>
      </w:r>
      <w:r w:rsidRPr="00E54811">
        <w:rPr>
          <w:lang w:val="pt-BR"/>
        </w:rPr>
        <w:t>un pārdot to</w:t>
      </w:r>
      <w:r w:rsidRPr="00E54811">
        <w:t xml:space="preserve"> </w:t>
      </w:r>
      <w:r w:rsidR="008D0F36">
        <w:rPr>
          <w:lang w:val="en-GB"/>
        </w:rPr>
        <w:t>[…]</w:t>
      </w:r>
      <w:r w:rsidRPr="00E54811">
        <w:t xml:space="preserve">, personas kods </w:t>
      </w:r>
      <w:r w:rsidR="008D0F36">
        <w:rPr>
          <w:lang w:val="en-GB"/>
        </w:rPr>
        <w:t>[…]</w:t>
      </w:r>
      <w:r w:rsidRPr="00E54811">
        <w:t xml:space="preserve">, </w:t>
      </w:r>
      <w:r w:rsidRPr="00E54811">
        <w:rPr>
          <w:lang w:val="pt-BR"/>
        </w:rPr>
        <w:t>par nosolīto cenu 3100 EUR</w:t>
      </w:r>
      <w:r w:rsidRPr="00E54811">
        <w:t>, nosakot pirkuma maksas samaksas termiņu 2022.gada 31.jūlijs.</w:t>
      </w:r>
    </w:p>
    <w:p w14:paraId="747B3C24" w14:textId="72266B9E" w:rsidR="00906177" w:rsidRPr="00E54811" w:rsidRDefault="00906177" w:rsidP="00EC5B12">
      <w:pPr>
        <w:numPr>
          <w:ilvl w:val="0"/>
          <w:numId w:val="14"/>
        </w:numPr>
        <w:jc w:val="both"/>
      </w:pPr>
      <w:r w:rsidRPr="00E54811">
        <w:t>APSTIPRINĀT Dobeles novada pašvaldībai piederošā</w:t>
      </w:r>
      <w:r w:rsidRPr="00E54811">
        <w:rPr>
          <w:bCs/>
          <w:lang w:val="pt-BR"/>
        </w:rPr>
        <w:t xml:space="preserve"> nekustamā īpašuma “Jaunzemnieki 442”, Auru pagastā, Dobeles novadā,</w:t>
      </w:r>
      <w:r w:rsidRPr="00E54811">
        <w:rPr>
          <w:b/>
          <w:bCs/>
          <w:lang w:val="pt-BR"/>
        </w:rPr>
        <w:t xml:space="preserve"> </w:t>
      </w:r>
      <w:r w:rsidRPr="00E54811">
        <w:rPr>
          <w:lang w:val="pt-BR"/>
        </w:rPr>
        <w:t xml:space="preserve">kas sastāv no zemesgabala </w:t>
      </w:r>
      <w:r w:rsidRPr="00E54811">
        <w:rPr>
          <w:b/>
          <w:bCs/>
          <w:lang w:val="pt-BR"/>
        </w:rPr>
        <w:t xml:space="preserve"> </w:t>
      </w:r>
      <w:r w:rsidRPr="00E54811">
        <w:t xml:space="preserve">ar kadastra numuru 4646 012 0448, platība 0,0587 ha (kadastra apzīmējums 4646 012 0448), izsoles rezultātus </w:t>
      </w:r>
      <w:r w:rsidRPr="00E54811">
        <w:rPr>
          <w:lang w:val="pt-BR"/>
        </w:rPr>
        <w:t>un pārdot to</w:t>
      </w:r>
      <w:r w:rsidRPr="00E54811">
        <w:t xml:space="preserve"> </w:t>
      </w:r>
      <w:r w:rsidR="008D0F36">
        <w:rPr>
          <w:lang w:val="en-GB"/>
        </w:rPr>
        <w:t>[…]</w:t>
      </w:r>
      <w:r w:rsidRPr="00E54811">
        <w:t xml:space="preserve">, personas kods </w:t>
      </w:r>
      <w:r w:rsidR="008D0F36">
        <w:rPr>
          <w:lang w:val="en-GB"/>
        </w:rPr>
        <w:t>[…]</w:t>
      </w:r>
      <w:r w:rsidRPr="00E54811">
        <w:t xml:space="preserve">, </w:t>
      </w:r>
      <w:r w:rsidRPr="00E54811">
        <w:rPr>
          <w:lang w:val="pt-BR"/>
        </w:rPr>
        <w:t>par nosolīto cenu 1200 EUR</w:t>
      </w:r>
      <w:r w:rsidRPr="00E54811">
        <w:t>, nosakot pirkuma maksas samaksas termiņu 2022.gada 31.jūlijs.</w:t>
      </w:r>
    </w:p>
    <w:p w14:paraId="36BF22F8" w14:textId="41911123" w:rsidR="00906177" w:rsidRPr="00E54811" w:rsidRDefault="00906177" w:rsidP="00EC5B12">
      <w:pPr>
        <w:numPr>
          <w:ilvl w:val="0"/>
          <w:numId w:val="14"/>
        </w:numPr>
        <w:jc w:val="both"/>
      </w:pPr>
      <w:r w:rsidRPr="00E54811">
        <w:t>APSTIPRINĀT Dobeles novada pašvaldībai piederošā</w:t>
      </w:r>
      <w:r w:rsidRPr="00E54811">
        <w:rPr>
          <w:bCs/>
          <w:lang w:val="pt-BR"/>
        </w:rPr>
        <w:t xml:space="preserve"> nekustamā īpašuma “Jaunzemnieki 548”, Auru pagastā, Dobeles novadā,</w:t>
      </w:r>
      <w:r w:rsidRPr="00E54811">
        <w:rPr>
          <w:b/>
          <w:bCs/>
          <w:lang w:val="pt-BR"/>
        </w:rPr>
        <w:t xml:space="preserve"> </w:t>
      </w:r>
      <w:r w:rsidRPr="00E54811">
        <w:rPr>
          <w:lang w:val="pt-BR"/>
        </w:rPr>
        <w:t xml:space="preserve">kas sastāv no zemesgabala </w:t>
      </w:r>
      <w:r w:rsidRPr="00E54811">
        <w:rPr>
          <w:b/>
          <w:bCs/>
          <w:lang w:val="pt-BR"/>
        </w:rPr>
        <w:t xml:space="preserve"> </w:t>
      </w:r>
      <w:r w:rsidRPr="00E54811">
        <w:t xml:space="preserve">ar kadastra numuru 4646 012 0555, platība 0,1205 ha (kadastra apzīmējums 4646 012 0646), izsoles rezultātus </w:t>
      </w:r>
      <w:r w:rsidRPr="00E54811">
        <w:rPr>
          <w:lang w:val="pt-BR"/>
        </w:rPr>
        <w:t>un pārdot to</w:t>
      </w:r>
      <w:r w:rsidRPr="00E54811">
        <w:t xml:space="preserve"> </w:t>
      </w:r>
      <w:r w:rsidR="008D0F36">
        <w:rPr>
          <w:lang w:val="en-GB"/>
        </w:rPr>
        <w:t>[…]</w:t>
      </w:r>
      <w:r w:rsidRPr="00E54811">
        <w:t xml:space="preserve">, personas kods </w:t>
      </w:r>
      <w:r w:rsidR="008D0F36">
        <w:rPr>
          <w:lang w:val="en-GB"/>
        </w:rPr>
        <w:t>[…]</w:t>
      </w:r>
      <w:r w:rsidRPr="00E54811">
        <w:t xml:space="preserve">, </w:t>
      </w:r>
      <w:r w:rsidRPr="00E54811">
        <w:rPr>
          <w:lang w:val="pt-BR"/>
        </w:rPr>
        <w:t>par nosolīto cenu 2400 EUR</w:t>
      </w:r>
      <w:r w:rsidRPr="00E54811">
        <w:t>, nosakot pirkuma maksas samaksas termiņu 2022.gada 31.jūlijs.</w:t>
      </w:r>
    </w:p>
    <w:p w14:paraId="5DAD6187" w14:textId="765A0054" w:rsidR="00906177" w:rsidRPr="00E54811" w:rsidRDefault="00906177" w:rsidP="00EC5B12">
      <w:pPr>
        <w:numPr>
          <w:ilvl w:val="0"/>
          <w:numId w:val="14"/>
        </w:numPr>
        <w:jc w:val="both"/>
      </w:pPr>
      <w:r w:rsidRPr="00E54811">
        <w:t>APSTIPRINĀT Dobeles novada pašvaldībai piederošā</w:t>
      </w:r>
      <w:r w:rsidRPr="00E54811">
        <w:rPr>
          <w:bCs/>
          <w:lang w:val="pt-BR"/>
        </w:rPr>
        <w:t xml:space="preserve"> nekustamā īpašuma “Galenieki 32”, Dobeles pagastā, Dobeles novadā,</w:t>
      </w:r>
      <w:r w:rsidRPr="00E54811">
        <w:rPr>
          <w:b/>
          <w:bCs/>
          <w:lang w:val="pt-BR"/>
        </w:rPr>
        <w:t xml:space="preserve"> </w:t>
      </w:r>
      <w:r w:rsidRPr="00E54811">
        <w:rPr>
          <w:lang w:val="pt-BR"/>
        </w:rPr>
        <w:t xml:space="preserve">kas sastāv no zemesgabala </w:t>
      </w:r>
      <w:r w:rsidRPr="00E54811">
        <w:rPr>
          <w:b/>
          <w:bCs/>
          <w:lang w:val="pt-BR"/>
        </w:rPr>
        <w:t xml:space="preserve"> </w:t>
      </w:r>
      <w:r w:rsidRPr="00E54811">
        <w:t xml:space="preserve">ar kadastra numuru 4660 006 0032, platība 0,0545 ha (kadastra apzīmējums 4660 006 0032), izsoles rezultātus </w:t>
      </w:r>
      <w:r w:rsidRPr="00E54811">
        <w:rPr>
          <w:lang w:val="pt-BR"/>
        </w:rPr>
        <w:t>un pārdot to</w:t>
      </w:r>
      <w:r w:rsidRPr="00E54811">
        <w:t xml:space="preserve"> </w:t>
      </w:r>
      <w:r w:rsidR="008D0F36">
        <w:rPr>
          <w:lang w:val="en-GB"/>
        </w:rPr>
        <w:t>[…]</w:t>
      </w:r>
      <w:r w:rsidRPr="00E54811">
        <w:t xml:space="preserve">, personas kods </w:t>
      </w:r>
      <w:r w:rsidR="008D0F36">
        <w:rPr>
          <w:lang w:val="en-GB"/>
        </w:rPr>
        <w:t>[…]</w:t>
      </w:r>
      <w:r w:rsidRPr="00E54811">
        <w:t xml:space="preserve">, </w:t>
      </w:r>
      <w:r w:rsidRPr="00E54811">
        <w:rPr>
          <w:lang w:val="pt-BR"/>
        </w:rPr>
        <w:t>par nosolīto cenu 2200 EUR</w:t>
      </w:r>
      <w:r w:rsidRPr="00E54811">
        <w:t>, nosakot pirkuma maksas samaksas termiņu 2022.gada 31.jūlijs.</w:t>
      </w:r>
    </w:p>
    <w:p w14:paraId="5F836549" w14:textId="1070F088" w:rsidR="00906177" w:rsidRPr="00E54811" w:rsidRDefault="00906177" w:rsidP="00EC5B12">
      <w:pPr>
        <w:numPr>
          <w:ilvl w:val="0"/>
          <w:numId w:val="14"/>
        </w:numPr>
        <w:jc w:val="both"/>
      </w:pPr>
      <w:r w:rsidRPr="00E54811">
        <w:t>APSTIPRINĀT Dobeles novada pašvaldībai piederošā</w:t>
      </w:r>
      <w:r w:rsidRPr="00E54811">
        <w:rPr>
          <w:bCs/>
          <w:lang w:val="pt-BR"/>
        </w:rPr>
        <w:t xml:space="preserve"> nekustamā īpašuma “Pokaiņi 6”, Krimūnu pagastā, Dobeles novadā,</w:t>
      </w:r>
      <w:r w:rsidRPr="00E54811">
        <w:rPr>
          <w:b/>
          <w:bCs/>
          <w:lang w:val="pt-BR"/>
        </w:rPr>
        <w:t xml:space="preserve"> </w:t>
      </w:r>
      <w:r w:rsidRPr="00E54811">
        <w:rPr>
          <w:lang w:val="pt-BR"/>
        </w:rPr>
        <w:t xml:space="preserve">kas sastāv no zemesgabala </w:t>
      </w:r>
      <w:r w:rsidRPr="00E54811">
        <w:t xml:space="preserve">ar kadastra numuru 4672 009 0042, platība 0,0653 ha (kadastra apzīmējums 4672 009 0042), izsoles rezultātus </w:t>
      </w:r>
      <w:r w:rsidRPr="00E54811">
        <w:rPr>
          <w:lang w:val="pt-BR"/>
        </w:rPr>
        <w:t>un pārdot to</w:t>
      </w:r>
      <w:r w:rsidRPr="00E54811">
        <w:t xml:space="preserve"> </w:t>
      </w:r>
      <w:r w:rsidR="008D0F36">
        <w:rPr>
          <w:lang w:val="en-GB"/>
        </w:rPr>
        <w:t>[…]</w:t>
      </w:r>
      <w:r w:rsidRPr="00E54811">
        <w:t xml:space="preserve">, personas kods </w:t>
      </w:r>
      <w:r w:rsidR="008D0F36">
        <w:rPr>
          <w:lang w:val="en-GB"/>
        </w:rPr>
        <w:t>[…]</w:t>
      </w:r>
      <w:r w:rsidRPr="00E54811">
        <w:t xml:space="preserve">, </w:t>
      </w:r>
      <w:r w:rsidRPr="00E54811">
        <w:rPr>
          <w:lang w:val="pt-BR"/>
        </w:rPr>
        <w:t>par nosolīto cenu 1900 EUR</w:t>
      </w:r>
      <w:r w:rsidRPr="00E54811">
        <w:t>, nosakot pirkuma maksas samaksas termiņu 2022.gada 31.jūlijs.</w:t>
      </w:r>
    </w:p>
    <w:p w14:paraId="4ED19B47" w14:textId="77777777" w:rsidR="00906177" w:rsidRPr="00E54811" w:rsidRDefault="00906177" w:rsidP="00EC5B12">
      <w:pPr>
        <w:numPr>
          <w:ilvl w:val="0"/>
          <w:numId w:val="14"/>
        </w:numPr>
        <w:jc w:val="both"/>
      </w:pPr>
      <w:r w:rsidRPr="00E54811">
        <w:t>APSTIPRINĀT Dobeles novada pašvaldībai piederošā</w:t>
      </w:r>
      <w:r w:rsidRPr="00E54811">
        <w:rPr>
          <w:bCs/>
          <w:lang w:val="pt-BR"/>
        </w:rPr>
        <w:t xml:space="preserve"> nekustamā īpašuma “Līdumnieki”, Auru pagastā, Dobeles novadā,</w:t>
      </w:r>
      <w:r w:rsidRPr="00E54811">
        <w:rPr>
          <w:b/>
          <w:bCs/>
          <w:lang w:val="pt-BR"/>
        </w:rPr>
        <w:t xml:space="preserve"> </w:t>
      </w:r>
      <w:r w:rsidRPr="00E54811">
        <w:rPr>
          <w:lang w:val="pt-BR"/>
        </w:rPr>
        <w:t xml:space="preserve">kas sastāv no zemesgabala </w:t>
      </w:r>
      <w:r w:rsidRPr="00E54811">
        <w:t xml:space="preserve">ar kadastra numuru 4646 001 0120, platība 16,8 ha (kadastra apzīmējums 4646 001 0120), izsoles rezultātus </w:t>
      </w:r>
      <w:r w:rsidRPr="00E54811">
        <w:rPr>
          <w:lang w:val="pt-BR"/>
        </w:rPr>
        <w:t>un pārdot to</w:t>
      </w:r>
      <w:r w:rsidRPr="00E54811">
        <w:t xml:space="preserve"> SIA “Latvijas Finieris Mežs”, reģistrācijas numurs 40003916891, </w:t>
      </w:r>
      <w:r w:rsidRPr="00E54811">
        <w:rPr>
          <w:lang w:val="pt-BR"/>
        </w:rPr>
        <w:t>par nosolīto cenu 32750 EUR</w:t>
      </w:r>
      <w:r w:rsidRPr="00E54811">
        <w:t>, nosakot pirkuma maksas samaksas termiņu 2022.gada 31.jūlijs.</w:t>
      </w:r>
    </w:p>
    <w:p w14:paraId="5A3ED300" w14:textId="77777777" w:rsidR="00906177" w:rsidRPr="00E54811" w:rsidRDefault="00906177" w:rsidP="00EC5B12">
      <w:pPr>
        <w:numPr>
          <w:ilvl w:val="0"/>
          <w:numId w:val="14"/>
        </w:numPr>
        <w:jc w:val="both"/>
      </w:pPr>
      <w:r w:rsidRPr="00E54811">
        <w:t>APSTIPRINĀT Dobeles novada pašvaldībai piederošā</w:t>
      </w:r>
      <w:r w:rsidRPr="00E54811">
        <w:rPr>
          <w:bCs/>
          <w:lang w:val="pt-BR"/>
        </w:rPr>
        <w:t xml:space="preserve"> nekustamā īpašuma “Zeikatas”, Bēnes pagastā, Dobeles novadā,</w:t>
      </w:r>
      <w:r w:rsidRPr="00E54811">
        <w:rPr>
          <w:b/>
          <w:bCs/>
          <w:lang w:val="pt-BR"/>
        </w:rPr>
        <w:t xml:space="preserve"> </w:t>
      </w:r>
      <w:r w:rsidRPr="00E54811">
        <w:rPr>
          <w:lang w:val="pt-BR"/>
        </w:rPr>
        <w:t xml:space="preserve">kas sastāv no zemesgabala </w:t>
      </w:r>
      <w:r w:rsidRPr="00E54811">
        <w:t xml:space="preserve">ar kadastra numuru 4650 001 0289, platība 11,31 ha (kadastra apzīmējums 4650 001 0289), izsoles rezultātus </w:t>
      </w:r>
      <w:r w:rsidRPr="00E54811">
        <w:rPr>
          <w:lang w:val="pt-BR"/>
        </w:rPr>
        <w:t>un pārdot to</w:t>
      </w:r>
      <w:r w:rsidRPr="00E54811">
        <w:t xml:space="preserve"> SIA “Stiga RM”, reģistrācijas numurs 40003194846, </w:t>
      </w:r>
      <w:r w:rsidRPr="00E54811">
        <w:rPr>
          <w:lang w:val="pt-BR"/>
        </w:rPr>
        <w:t>par nosolīto cenu 83800 EUR</w:t>
      </w:r>
      <w:r w:rsidRPr="00E54811">
        <w:t>, nosakot pirkuma maksas samaksas termiņu 2022.gada 31.jūlijs.</w:t>
      </w:r>
    </w:p>
    <w:p w14:paraId="37318988" w14:textId="77777777" w:rsidR="00906177" w:rsidRPr="00E54811" w:rsidRDefault="00906177" w:rsidP="00EC5B12">
      <w:pPr>
        <w:numPr>
          <w:ilvl w:val="0"/>
          <w:numId w:val="14"/>
        </w:numPr>
        <w:jc w:val="both"/>
      </w:pPr>
      <w:r w:rsidRPr="00E54811">
        <w:t xml:space="preserve">Noteikt, ka pircējiem ir pienākums trīsdesmit dienu laikā no lēmuma pieņemšanas dienas parakstīt pirkuma līgumu ar pašvaldību. </w:t>
      </w:r>
    </w:p>
    <w:p w14:paraId="0275FAC8" w14:textId="77777777" w:rsidR="00906177" w:rsidRPr="00E54811" w:rsidRDefault="00906177" w:rsidP="00906177">
      <w:pPr>
        <w:jc w:val="both"/>
      </w:pPr>
    </w:p>
    <w:p w14:paraId="03226C01" w14:textId="77777777" w:rsidR="00906177" w:rsidRPr="00E54811" w:rsidRDefault="00906177" w:rsidP="00906177">
      <w:pPr>
        <w:ind w:left="720"/>
        <w:jc w:val="both"/>
      </w:pPr>
    </w:p>
    <w:p w14:paraId="5A960F52" w14:textId="77777777" w:rsidR="00906177" w:rsidRPr="00E54811" w:rsidRDefault="00906177" w:rsidP="00906177">
      <w:pPr>
        <w:rPr>
          <w:b/>
        </w:rPr>
      </w:pPr>
    </w:p>
    <w:p w14:paraId="49D6AD07" w14:textId="77777777" w:rsidR="00906177" w:rsidRPr="00E54811" w:rsidRDefault="00906177" w:rsidP="00906177">
      <w:pPr>
        <w:ind w:right="-694"/>
        <w:jc w:val="both"/>
        <w:rPr>
          <w:lang w:val="en-GB"/>
        </w:rPr>
      </w:pPr>
      <w:r w:rsidRPr="00E54811">
        <w:rPr>
          <w:lang w:val="en-GB"/>
        </w:rPr>
        <w:t>Domes priekšsēdētājs                                                                                                        I.Gorskis</w:t>
      </w:r>
    </w:p>
    <w:p w14:paraId="4BB8BB7C" w14:textId="77777777" w:rsidR="00906177" w:rsidRPr="00E54811" w:rsidRDefault="00906177" w:rsidP="00906177">
      <w:pPr>
        <w:ind w:right="-694"/>
        <w:jc w:val="both"/>
        <w:rPr>
          <w:lang w:val="en-GB"/>
        </w:rPr>
      </w:pPr>
    </w:p>
    <w:p w14:paraId="65C78398" w14:textId="77777777" w:rsidR="00906177" w:rsidRPr="00E54811" w:rsidRDefault="00906177" w:rsidP="00906177">
      <w:pPr>
        <w:jc w:val="both"/>
      </w:pPr>
      <w:r w:rsidRPr="00E54811">
        <w:rPr>
          <w:lang w:val="en-GB"/>
        </w:rPr>
        <w:br w:type="page"/>
      </w:r>
    </w:p>
    <w:p w14:paraId="36F7FE72" w14:textId="2A816D9E"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0DD74DDA" wp14:editId="0D5C56FA">
            <wp:extent cx="676275" cy="752475"/>
            <wp:effectExtent l="0" t="0" r="9525" b="9525"/>
            <wp:docPr id="152" name="Picture 15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2E92391" w14:textId="77777777" w:rsidR="00906177" w:rsidRPr="00E54811" w:rsidRDefault="00906177" w:rsidP="00906177">
      <w:pPr>
        <w:pStyle w:val="Header"/>
        <w:jc w:val="center"/>
        <w:rPr>
          <w:sz w:val="20"/>
        </w:rPr>
      </w:pPr>
      <w:r w:rsidRPr="00E54811">
        <w:rPr>
          <w:sz w:val="20"/>
        </w:rPr>
        <w:t>LATVIJAS REPUBLIKA</w:t>
      </w:r>
    </w:p>
    <w:p w14:paraId="25066ECF" w14:textId="77777777" w:rsidR="00906177" w:rsidRPr="00E54811" w:rsidRDefault="00906177" w:rsidP="00906177">
      <w:pPr>
        <w:pStyle w:val="Header"/>
        <w:jc w:val="center"/>
        <w:rPr>
          <w:b/>
          <w:sz w:val="32"/>
          <w:szCs w:val="32"/>
        </w:rPr>
      </w:pPr>
      <w:r w:rsidRPr="00E54811">
        <w:rPr>
          <w:b/>
          <w:sz w:val="32"/>
          <w:szCs w:val="32"/>
        </w:rPr>
        <w:t>DOBELES NOVADA DOME</w:t>
      </w:r>
    </w:p>
    <w:p w14:paraId="02D5BBB7"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5C8F1E04" w14:textId="77777777" w:rsidR="00906177" w:rsidRPr="00FF0AFC" w:rsidRDefault="00906177" w:rsidP="00906177">
      <w:pPr>
        <w:pStyle w:val="Header"/>
        <w:pBdr>
          <w:bottom w:val="double" w:sz="6" w:space="1" w:color="auto"/>
        </w:pBdr>
        <w:jc w:val="center"/>
        <w:rPr>
          <w:sz w:val="16"/>
          <w:szCs w:val="16"/>
        </w:rPr>
      </w:pPr>
      <w:r w:rsidRPr="00E54811">
        <w:rPr>
          <w:sz w:val="16"/>
          <w:szCs w:val="16"/>
        </w:rPr>
        <w:t xml:space="preserve">Tālr. 63707269, 63700137, 63720940, e-pasts </w:t>
      </w:r>
      <w:hyperlink r:id="rId234" w:history="1">
        <w:r w:rsidRPr="00FF0AFC">
          <w:rPr>
            <w:rStyle w:val="Hyperlink"/>
            <w:rFonts w:eastAsia="Calibri"/>
            <w:color w:val="auto"/>
            <w:sz w:val="16"/>
            <w:szCs w:val="16"/>
          </w:rPr>
          <w:t>dome@dobele.lv</w:t>
        </w:r>
      </w:hyperlink>
    </w:p>
    <w:p w14:paraId="797F64AE" w14:textId="77777777" w:rsidR="00906177" w:rsidRPr="00E54811" w:rsidRDefault="00906177" w:rsidP="00906177">
      <w:pPr>
        <w:pStyle w:val="Default"/>
        <w:jc w:val="center"/>
        <w:rPr>
          <w:b/>
          <w:bCs/>
        </w:rPr>
      </w:pPr>
    </w:p>
    <w:p w14:paraId="27466744" w14:textId="77777777" w:rsidR="00906177" w:rsidRPr="00E54811" w:rsidRDefault="00906177" w:rsidP="00906177">
      <w:pPr>
        <w:pStyle w:val="NoSpacing"/>
        <w:jc w:val="center"/>
        <w:rPr>
          <w:b/>
        </w:rPr>
      </w:pPr>
      <w:r w:rsidRPr="00E54811">
        <w:rPr>
          <w:b/>
        </w:rPr>
        <w:t>LĒMUMS</w:t>
      </w:r>
    </w:p>
    <w:p w14:paraId="52F45F83" w14:textId="77777777" w:rsidR="00906177" w:rsidRPr="00E54811" w:rsidRDefault="00906177" w:rsidP="00906177">
      <w:pPr>
        <w:pStyle w:val="NoSpacing"/>
        <w:jc w:val="center"/>
        <w:rPr>
          <w:b/>
        </w:rPr>
      </w:pPr>
      <w:r w:rsidRPr="00E54811">
        <w:rPr>
          <w:b/>
        </w:rPr>
        <w:t>Dobelē</w:t>
      </w:r>
    </w:p>
    <w:p w14:paraId="04010D32" w14:textId="77777777" w:rsidR="00906177" w:rsidRPr="00E54811" w:rsidRDefault="00906177" w:rsidP="00906177">
      <w:pPr>
        <w:pStyle w:val="NoSpacing"/>
        <w:jc w:val="both"/>
        <w:rPr>
          <w:b/>
        </w:rPr>
      </w:pPr>
    </w:p>
    <w:p w14:paraId="3763DA28" w14:textId="7ECD3522" w:rsidR="00906177" w:rsidRPr="00E54811" w:rsidRDefault="00906177" w:rsidP="00906177">
      <w:pPr>
        <w:tabs>
          <w:tab w:val="center" w:pos="4153"/>
          <w:tab w:val="left" w:pos="7513"/>
          <w:tab w:val="left" w:pos="8647"/>
          <w:tab w:val="right" w:pos="8931"/>
        </w:tabs>
        <w:ind w:left="113"/>
        <w:rPr>
          <w:color w:val="000000"/>
        </w:rPr>
      </w:pPr>
      <w:r w:rsidRPr="00E54811">
        <w:rPr>
          <w:b/>
          <w:bCs/>
        </w:rPr>
        <w:t>2022.</w:t>
      </w:r>
      <w:r w:rsidR="00FF0AFC">
        <w:rPr>
          <w:b/>
          <w:bCs/>
        </w:rPr>
        <w:t xml:space="preserve"> </w:t>
      </w:r>
      <w:r w:rsidRPr="00E54811">
        <w:rPr>
          <w:b/>
          <w:bCs/>
        </w:rPr>
        <w:t>gada 30. martā</w:t>
      </w:r>
      <w:r w:rsidRPr="00E54811">
        <w:t xml:space="preserve">                                                                                                  </w:t>
      </w:r>
      <w:r w:rsidRPr="00E54811">
        <w:rPr>
          <w:b/>
          <w:color w:val="000000"/>
        </w:rPr>
        <w:t>Nr.</w:t>
      </w:r>
      <w:r w:rsidR="00FF0AFC">
        <w:rPr>
          <w:b/>
          <w:color w:val="000000"/>
        </w:rPr>
        <w:t>158</w:t>
      </w:r>
      <w:r w:rsidRPr="00E54811">
        <w:rPr>
          <w:b/>
          <w:color w:val="000000"/>
        </w:rPr>
        <w:t>/5</w:t>
      </w:r>
    </w:p>
    <w:p w14:paraId="0CB503B5" w14:textId="08724212" w:rsidR="00906177" w:rsidRPr="00E54811" w:rsidRDefault="00906177" w:rsidP="00906177">
      <w:pPr>
        <w:tabs>
          <w:tab w:val="left" w:pos="-24212"/>
        </w:tabs>
        <w:jc w:val="right"/>
        <w:rPr>
          <w:color w:val="000000"/>
        </w:rPr>
      </w:pPr>
      <w:r w:rsidRPr="00E54811">
        <w:rPr>
          <w:color w:val="000000"/>
        </w:rPr>
        <w:t xml:space="preserve">(prot.Nr.5, </w:t>
      </w:r>
      <w:r w:rsidR="00FF0AFC">
        <w:rPr>
          <w:color w:val="000000"/>
        </w:rPr>
        <w:t>65</w:t>
      </w:r>
      <w:r w:rsidRPr="00E54811">
        <w:rPr>
          <w:color w:val="000000"/>
        </w:rPr>
        <w:t>.§)</w:t>
      </w:r>
    </w:p>
    <w:p w14:paraId="175BDBB2" w14:textId="77777777" w:rsidR="00906177" w:rsidRPr="00E54811" w:rsidRDefault="00906177" w:rsidP="00906177">
      <w:pPr>
        <w:jc w:val="right"/>
        <w:rPr>
          <w:bCs/>
        </w:rPr>
      </w:pPr>
    </w:p>
    <w:p w14:paraId="3A080432" w14:textId="77777777" w:rsidR="00906177" w:rsidRPr="00E54811" w:rsidRDefault="00906177" w:rsidP="00906177"/>
    <w:p w14:paraId="6095C568" w14:textId="77777777" w:rsidR="00906177" w:rsidRPr="00E54811" w:rsidRDefault="00906177" w:rsidP="00906177"/>
    <w:p w14:paraId="6CC31F6A" w14:textId="77777777" w:rsidR="00906177" w:rsidRPr="00E54811" w:rsidRDefault="00906177" w:rsidP="00906177">
      <w:pPr>
        <w:jc w:val="center"/>
        <w:rPr>
          <w:b/>
          <w:u w:val="single"/>
        </w:rPr>
      </w:pPr>
      <w:r w:rsidRPr="00E54811">
        <w:rPr>
          <w:b/>
          <w:u w:val="single"/>
        </w:rPr>
        <w:t>Par noteikumu ,,Dobeles un Auces pilsētu ielu ikdienas uzturēšanas un lietošanas kārtība” apstiprināšanu</w:t>
      </w:r>
    </w:p>
    <w:p w14:paraId="14991049" w14:textId="77777777" w:rsidR="00906177" w:rsidRPr="00E54811" w:rsidRDefault="00906177" w:rsidP="00906177"/>
    <w:p w14:paraId="4F126DDA" w14:textId="77777777" w:rsidR="00906177" w:rsidRPr="00E54811" w:rsidRDefault="00906177" w:rsidP="00906177"/>
    <w:p w14:paraId="110D19EB" w14:textId="77777777" w:rsidR="00906177" w:rsidRPr="00E54811" w:rsidRDefault="00906177" w:rsidP="00906177">
      <w:pPr>
        <w:jc w:val="both"/>
      </w:pPr>
    </w:p>
    <w:p w14:paraId="3EA7F80E" w14:textId="70F1C560" w:rsidR="00906177" w:rsidRPr="00E54811" w:rsidRDefault="00906177" w:rsidP="00906177">
      <w:pPr>
        <w:jc w:val="both"/>
      </w:pPr>
      <w:r w:rsidRPr="00E54811">
        <w:t xml:space="preserve">         Saskaņā  ar likuma “Par autoceļiem” 1. panta otro daļu, likuma “Par pašvaldībām” 15. panta pirmās daļas 2. punktu un 41. panta pirmās daļas 2. punktu, </w:t>
      </w:r>
      <w:r w:rsidR="00FF0AFC" w:rsidRPr="00E54811">
        <w:rPr>
          <w:rFonts w:eastAsia="Calibri"/>
          <w:lang w:eastAsia="en-US"/>
        </w:rPr>
        <w:t xml:space="preserve">atklāti balsojot: </w:t>
      </w:r>
      <w:r w:rsidR="00FF0AFC" w:rsidRPr="00E54811">
        <w:rPr>
          <w:iCs/>
        </w:rPr>
        <w:t>PAR</w:t>
      </w:r>
      <w:r w:rsidR="00FF0AFC">
        <w:rPr>
          <w:iCs/>
        </w:rPr>
        <w:t xml:space="preserve"> </w:t>
      </w:r>
      <w:r w:rsidR="00FF0AFC" w:rsidRPr="00E54811">
        <w:rPr>
          <w:iCs/>
        </w:rPr>
        <w:t>-</w:t>
      </w:r>
      <w:r w:rsidR="00FF0AFC">
        <w:rPr>
          <w:iCs/>
        </w:rPr>
        <w:t xml:space="preserve"> 17</w:t>
      </w:r>
      <w:r w:rsidR="00FF0AFC" w:rsidRPr="00F75DB4">
        <w:rPr>
          <w:rFonts w:eastAsia="Calibri"/>
          <w:color w:val="000000"/>
          <w:lang w:eastAsia="en-US"/>
        </w:rPr>
        <w:t xml:space="preserve">  (</w:t>
      </w:r>
      <w:r w:rsidR="00FF0AFC">
        <w:t xml:space="preserve">Ģirts Ante, </w:t>
      </w:r>
      <w:r w:rsidR="00FF0AFC" w:rsidRPr="00FE5C59">
        <w:rPr>
          <w:bCs/>
          <w:lang w:eastAsia="et-EE"/>
        </w:rPr>
        <w:t>K</w:t>
      </w:r>
      <w:r w:rsidR="00FF0AFC">
        <w:rPr>
          <w:bCs/>
          <w:lang w:eastAsia="et-EE"/>
        </w:rPr>
        <w:t xml:space="preserve">ristīne </w:t>
      </w:r>
      <w:r w:rsidR="00FF0AFC" w:rsidRPr="00FE5C59">
        <w:rPr>
          <w:bCs/>
          <w:lang w:eastAsia="et-EE"/>
        </w:rPr>
        <w:t xml:space="preserve">Briede, </w:t>
      </w:r>
      <w:r w:rsidR="00FF0AFC">
        <w:rPr>
          <w:bCs/>
          <w:lang w:eastAsia="et-EE"/>
        </w:rPr>
        <w:t xml:space="preserve">Sarmīte Dude, </w:t>
      </w:r>
      <w:r w:rsidR="00FF0AFC" w:rsidRPr="00FE5C59">
        <w:rPr>
          <w:bCs/>
          <w:lang w:eastAsia="et-EE"/>
        </w:rPr>
        <w:t>M</w:t>
      </w:r>
      <w:r w:rsidR="00FF0AFC">
        <w:rPr>
          <w:bCs/>
          <w:lang w:eastAsia="et-EE"/>
        </w:rPr>
        <w:t xml:space="preserve">āris </w:t>
      </w:r>
      <w:r w:rsidR="00FF0AFC" w:rsidRPr="00FE5C59">
        <w:rPr>
          <w:bCs/>
          <w:lang w:eastAsia="et-EE"/>
        </w:rPr>
        <w:t>Feldmanis, E</w:t>
      </w:r>
      <w:r w:rsidR="00FF0AFC">
        <w:rPr>
          <w:bCs/>
          <w:lang w:eastAsia="et-EE"/>
        </w:rPr>
        <w:t xml:space="preserve">dgars </w:t>
      </w:r>
      <w:r w:rsidR="00FF0AFC" w:rsidRPr="00FE5C59">
        <w:rPr>
          <w:bCs/>
          <w:lang w:eastAsia="et-EE"/>
        </w:rPr>
        <w:t>Gaigalis, I</w:t>
      </w:r>
      <w:r w:rsidR="00FF0AFC">
        <w:rPr>
          <w:bCs/>
          <w:lang w:eastAsia="et-EE"/>
        </w:rPr>
        <w:t xml:space="preserve">vars </w:t>
      </w:r>
      <w:r w:rsidR="00FF0AFC" w:rsidRPr="00FE5C59">
        <w:rPr>
          <w:bCs/>
          <w:lang w:eastAsia="et-EE"/>
        </w:rPr>
        <w:t>Gorskis, G</w:t>
      </w:r>
      <w:r w:rsidR="00FF0AFC">
        <w:rPr>
          <w:bCs/>
          <w:lang w:eastAsia="et-EE"/>
        </w:rPr>
        <w:t xml:space="preserve">ints </w:t>
      </w:r>
      <w:r w:rsidR="00FF0AFC" w:rsidRPr="00FE5C59">
        <w:rPr>
          <w:bCs/>
          <w:lang w:eastAsia="et-EE"/>
        </w:rPr>
        <w:t>Kaminskis, E</w:t>
      </w:r>
      <w:r w:rsidR="00FF0AFC">
        <w:rPr>
          <w:bCs/>
          <w:lang w:eastAsia="et-EE"/>
        </w:rPr>
        <w:t xml:space="preserve">dgars </w:t>
      </w:r>
      <w:r w:rsidR="00FF0AFC" w:rsidRPr="00FE5C59">
        <w:rPr>
          <w:bCs/>
          <w:lang w:eastAsia="et-EE"/>
        </w:rPr>
        <w:t>Laimiņš, A</w:t>
      </w:r>
      <w:r w:rsidR="00FF0AFC">
        <w:rPr>
          <w:bCs/>
          <w:lang w:eastAsia="et-EE"/>
        </w:rPr>
        <w:t xml:space="preserve">ndris </w:t>
      </w:r>
      <w:r w:rsidR="00FF0AFC" w:rsidRPr="00FE5C59">
        <w:rPr>
          <w:bCs/>
          <w:lang w:eastAsia="et-EE"/>
        </w:rPr>
        <w:t xml:space="preserve">Podvinskis, </w:t>
      </w:r>
      <w:r w:rsidR="00FF0AFC">
        <w:rPr>
          <w:bCs/>
          <w:lang w:eastAsia="et-EE"/>
        </w:rPr>
        <w:t xml:space="preserve">Viesturs Reinfelds, </w:t>
      </w:r>
      <w:r w:rsidR="00FF0AFC" w:rsidRPr="00FE5C59">
        <w:rPr>
          <w:bCs/>
          <w:lang w:eastAsia="et-EE"/>
        </w:rPr>
        <w:t>D</w:t>
      </w:r>
      <w:r w:rsidR="00FF0AFC">
        <w:rPr>
          <w:bCs/>
          <w:lang w:eastAsia="et-EE"/>
        </w:rPr>
        <w:t xml:space="preserve">ace </w:t>
      </w:r>
      <w:r w:rsidR="00FF0AFC" w:rsidRPr="00FE5C59">
        <w:rPr>
          <w:bCs/>
          <w:lang w:eastAsia="et-EE"/>
        </w:rPr>
        <w:t xml:space="preserve">Reinika, </w:t>
      </w:r>
      <w:r w:rsidR="00FF0AFC">
        <w:rPr>
          <w:bCs/>
          <w:lang w:eastAsia="et-EE"/>
        </w:rPr>
        <w:t xml:space="preserve">Sanita Olševska, Ainārs Meiers, </w:t>
      </w:r>
      <w:r w:rsidR="00FF0AFC" w:rsidRPr="00FE5C59">
        <w:rPr>
          <w:bCs/>
          <w:lang w:eastAsia="et-EE"/>
        </w:rPr>
        <w:t>G</w:t>
      </w:r>
      <w:r w:rsidR="00FF0AFC">
        <w:rPr>
          <w:bCs/>
          <w:lang w:eastAsia="et-EE"/>
        </w:rPr>
        <w:t xml:space="preserve">untis </w:t>
      </w:r>
      <w:r w:rsidR="00FF0AFC" w:rsidRPr="00FE5C59">
        <w:rPr>
          <w:bCs/>
          <w:lang w:eastAsia="et-EE"/>
        </w:rPr>
        <w:t>Safranovičs, A</w:t>
      </w:r>
      <w:r w:rsidR="00FF0AFC">
        <w:rPr>
          <w:bCs/>
          <w:lang w:eastAsia="et-EE"/>
        </w:rPr>
        <w:t xml:space="preserve">ndrejs </w:t>
      </w:r>
      <w:r w:rsidR="00FF0AFC" w:rsidRPr="00FE5C59">
        <w:rPr>
          <w:bCs/>
          <w:lang w:eastAsia="et-EE"/>
        </w:rPr>
        <w:t xml:space="preserve">Spridzāns, </w:t>
      </w:r>
      <w:r w:rsidR="00FF0AFC">
        <w:rPr>
          <w:bCs/>
          <w:lang w:eastAsia="et-EE"/>
        </w:rPr>
        <w:t>Ivars Stanga, Indra Špela</w:t>
      </w:r>
      <w:r w:rsidR="00FF0AFC" w:rsidRPr="00F75DB4">
        <w:rPr>
          <w:rFonts w:eastAsia="Calibri"/>
          <w:color w:val="000000"/>
          <w:lang w:eastAsia="en-US"/>
        </w:rPr>
        <w:t>)</w:t>
      </w:r>
      <w:r w:rsidR="00FF0AFC">
        <w:rPr>
          <w:rFonts w:eastAsia="Calibri"/>
          <w:color w:val="000000"/>
          <w:lang w:eastAsia="en-US"/>
        </w:rPr>
        <w:t>,</w:t>
      </w:r>
      <w:r w:rsidR="00FF0AFC" w:rsidRPr="00E54811">
        <w:rPr>
          <w:iCs/>
        </w:rPr>
        <w:t xml:space="preserve"> PRET</w:t>
      </w:r>
      <w:r w:rsidR="00FF0AFC">
        <w:rPr>
          <w:iCs/>
        </w:rPr>
        <w:t xml:space="preserve"> </w:t>
      </w:r>
      <w:r w:rsidR="00FF0AFC" w:rsidRPr="00E54811">
        <w:rPr>
          <w:iCs/>
        </w:rPr>
        <w:t>-</w:t>
      </w:r>
      <w:r w:rsidR="00FF0AFC">
        <w:rPr>
          <w:iCs/>
        </w:rPr>
        <w:t xml:space="preserve"> nav</w:t>
      </w:r>
      <w:r w:rsidR="00FF0AFC" w:rsidRPr="00E54811">
        <w:rPr>
          <w:iCs/>
        </w:rPr>
        <w:t>, ATTURAS</w:t>
      </w:r>
      <w:r w:rsidR="00FF0AFC">
        <w:rPr>
          <w:iCs/>
        </w:rPr>
        <w:t xml:space="preserve"> – nav, </w:t>
      </w:r>
      <w:r w:rsidRPr="00E54811">
        <w:t xml:space="preserve">Dobeles novada dome </w:t>
      </w:r>
      <w:r w:rsidRPr="00FF0AFC">
        <w:rPr>
          <w:b/>
          <w:bCs/>
        </w:rPr>
        <w:t>NOLEMJ</w:t>
      </w:r>
      <w:r w:rsidRPr="00E54811">
        <w:t xml:space="preserve">: </w:t>
      </w:r>
    </w:p>
    <w:p w14:paraId="4CE406F4" w14:textId="77777777" w:rsidR="00906177" w:rsidRPr="00E54811" w:rsidRDefault="00906177" w:rsidP="00906177">
      <w:pPr>
        <w:jc w:val="both"/>
      </w:pPr>
    </w:p>
    <w:p w14:paraId="62EB9E9F" w14:textId="77777777" w:rsidR="00906177" w:rsidRPr="00E54811" w:rsidRDefault="00906177" w:rsidP="00906177">
      <w:pPr>
        <w:ind w:firstLine="720"/>
        <w:jc w:val="both"/>
      </w:pPr>
      <w:r w:rsidRPr="00E54811">
        <w:t>Apstiprināt noteikumus “Dobeles un Auces pilsētu ielu ikdienas uzturēšanas un lietošanas kārtība” (pielikumā).</w:t>
      </w:r>
    </w:p>
    <w:p w14:paraId="04312DC1" w14:textId="77777777" w:rsidR="00906177" w:rsidRPr="00E54811" w:rsidRDefault="00906177" w:rsidP="00906177">
      <w:pPr>
        <w:jc w:val="both"/>
      </w:pPr>
    </w:p>
    <w:p w14:paraId="6DB4FF7B" w14:textId="77777777" w:rsidR="00906177" w:rsidRPr="00E54811" w:rsidRDefault="00906177" w:rsidP="00906177"/>
    <w:p w14:paraId="53B9FEA1" w14:textId="77777777" w:rsidR="00906177" w:rsidRPr="00E54811" w:rsidRDefault="00906177" w:rsidP="00906177">
      <w:r w:rsidRPr="00E54811">
        <w:t>Domes priekšsēdētājs                                                              I. Gorskis</w:t>
      </w:r>
    </w:p>
    <w:p w14:paraId="216A4487" w14:textId="77777777" w:rsidR="00906177" w:rsidRPr="00E54811" w:rsidRDefault="00906177" w:rsidP="00906177"/>
    <w:p w14:paraId="04D3A0F3" w14:textId="77777777" w:rsidR="00906177" w:rsidRPr="00E54811" w:rsidRDefault="00906177" w:rsidP="00906177"/>
    <w:p w14:paraId="45D23CB4" w14:textId="77777777" w:rsidR="00906177" w:rsidRPr="00E54811" w:rsidRDefault="00906177" w:rsidP="00906177"/>
    <w:p w14:paraId="6AEF33FD" w14:textId="77777777" w:rsidR="00906177" w:rsidRPr="00E54811" w:rsidRDefault="00906177" w:rsidP="00906177"/>
    <w:p w14:paraId="75AA5DEE" w14:textId="77777777" w:rsidR="00906177" w:rsidRPr="00E54811" w:rsidRDefault="00906177" w:rsidP="00906177"/>
    <w:p w14:paraId="23E25864" w14:textId="77777777" w:rsidR="00906177" w:rsidRPr="00E54811" w:rsidRDefault="00906177" w:rsidP="00906177"/>
    <w:p w14:paraId="3D65C194" w14:textId="77777777" w:rsidR="00906177" w:rsidRPr="00E54811" w:rsidRDefault="00906177" w:rsidP="00906177"/>
    <w:p w14:paraId="03C02F06" w14:textId="77777777" w:rsidR="00906177" w:rsidRPr="00E54811" w:rsidRDefault="00906177" w:rsidP="00906177"/>
    <w:p w14:paraId="7ED8AE00" w14:textId="77777777" w:rsidR="00906177" w:rsidRPr="00E54811" w:rsidRDefault="00906177" w:rsidP="00906177"/>
    <w:p w14:paraId="59983860" w14:textId="77777777" w:rsidR="00906177" w:rsidRPr="00E54811" w:rsidRDefault="00906177" w:rsidP="00906177"/>
    <w:p w14:paraId="3FB796D0" w14:textId="77777777" w:rsidR="00906177" w:rsidRPr="00E54811" w:rsidRDefault="00906177" w:rsidP="00906177"/>
    <w:p w14:paraId="01217E89" w14:textId="77777777" w:rsidR="00906177" w:rsidRPr="00E54811" w:rsidRDefault="00906177" w:rsidP="00906177">
      <w:pPr>
        <w:jc w:val="right"/>
        <w:rPr>
          <w:b/>
        </w:rPr>
      </w:pPr>
    </w:p>
    <w:p w14:paraId="7D00007E" w14:textId="28844BDB" w:rsidR="00906177" w:rsidRDefault="00906177" w:rsidP="00906177">
      <w:pPr>
        <w:jc w:val="right"/>
        <w:rPr>
          <w:b/>
        </w:rPr>
      </w:pPr>
    </w:p>
    <w:p w14:paraId="765EE60C" w14:textId="77777777" w:rsidR="00810797" w:rsidRPr="00E54811" w:rsidRDefault="00810797" w:rsidP="00906177">
      <w:pPr>
        <w:jc w:val="right"/>
        <w:rPr>
          <w:b/>
        </w:rPr>
      </w:pPr>
    </w:p>
    <w:p w14:paraId="041FE0DB" w14:textId="3D8DE74D" w:rsidR="00810797" w:rsidRDefault="00810797" w:rsidP="00906177">
      <w:pPr>
        <w:jc w:val="right"/>
        <w:rPr>
          <w:b/>
        </w:rPr>
      </w:pPr>
      <w:r>
        <w:rPr>
          <w:b/>
        </w:rPr>
        <w:br w:type="page"/>
      </w:r>
    </w:p>
    <w:p w14:paraId="5601F2F8" w14:textId="487B63FE"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17D26935" wp14:editId="2345D14E">
            <wp:extent cx="676275" cy="752475"/>
            <wp:effectExtent l="0" t="0" r="9525" b="952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D303E4" w14:textId="77777777" w:rsidR="00906177" w:rsidRPr="00E54811" w:rsidRDefault="00906177" w:rsidP="00906177">
      <w:pPr>
        <w:pStyle w:val="Header"/>
        <w:jc w:val="center"/>
        <w:rPr>
          <w:sz w:val="20"/>
        </w:rPr>
      </w:pPr>
      <w:r w:rsidRPr="00E54811">
        <w:rPr>
          <w:sz w:val="20"/>
        </w:rPr>
        <w:t>LATVIJAS REPUBLIKA</w:t>
      </w:r>
    </w:p>
    <w:p w14:paraId="7148F59A" w14:textId="77777777" w:rsidR="00906177" w:rsidRPr="00E54811" w:rsidRDefault="00906177" w:rsidP="00906177">
      <w:pPr>
        <w:pStyle w:val="Header"/>
        <w:jc w:val="center"/>
        <w:rPr>
          <w:b/>
          <w:sz w:val="32"/>
          <w:szCs w:val="32"/>
        </w:rPr>
      </w:pPr>
      <w:r w:rsidRPr="00E54811">
        <w:rPr>
          <w:b/>
          <w:sz w:val="32"/>
          <w:szCs w:val="32"/>
        </w:rPr>
        <w:t>DOBELES NOVADA DOME</w:t>
      </w:r>
    </w:p>
    <w:p w14:paraId="1703027E"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698364D4" w14:textId="77777777" w:rsidR="00906177" w:rsidRPr="00E54811" w:rsidRDefault="00906177" w:rsidP="00906177">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235" w:history="1">
        <w:r w:rsidRPr="00E54811">
          <w:rPr>
            <w:rStyle w:val="Hyperlink"/>
            <w:rFonts w:eastAsia="Calibri"/>
            <w:color w:val="000000"/>
            <w:sz w:val="16"/>
            <w:szCs w:val="16"/>
          </w:rPr>
          <w:t>dome@dobele.lv</w:t>
        </w:r>
      </w:hyperlink>
    </w:p>
    <w:p w14:paraId="70BFF6AC" w14:textId="77777777" w:rsidR="00906177" w:rsidRPr="00E54811" w:rsidRDefault="00906177" w:rsidP="00906177">
      <w:pPr>
        <w:pStyle w:val="Default"/>
        <w:jc w:val="center"/>
        <w:rPr>
          <w:b/>
          <w:bCs/>
        </w:rPr>
      </w:pPr>
    </w:p>
    <w:p w14:paraId="0F6726A3" w14:textId="77777777" w:rsidR="00906177" w:rsidRPr="00E54811" w:rsidRDefault="00906177" w:rsidP="00906177">
      <w:pPr>
        <w:pStyle w:val="Default"/>
        <w:ind w:left="5040"/>
      </w:pPr>
      <w:r w:rsidRPr="00E54811">
        <w:t>APSTIPRINĀTI</w:t>
      </w:r>
    </w:p>
    <w:p w14:paraId="03420253" w14:textId="77777777" w:rsidR="00906177" w:rsidRPr="00E54811" w:rsidRDefault="00906177" w:rsidP="00906177">
      <w:pPr>
        <w:pStyle w:val="Default"/>
        <w:ind w:left="5040"/>
      </w:pPr>
      <w:r w:rsidRPr="00E54811">
        <w:t>ar Dobeles novada domes</w:t>
      </w:r>
    </w:p>
    <w:p w14:paraId="165FEC18" w14:textId="74C2F26D" w:rsidR="00906177" w:rsidRPr="00E54811" w:rsidRDefault="00906177" w:rsidP="00906177">
      <w:pPr>
        <w:pStyle w:val="Default"/>
        <w:ind w:left="5040"/>
      </w:pPr>
      <w:r w:rsidRPr="00E54811">
        <w:t>2022. gada 30. marta lēmumu Nr.</w:t>
      </w:r>
      <w:r w:rsidR="00FF0AFC">
        <w:t>158</w:t>
      </w:r>
      <w:r w:rsidRPr="00E54811">
        <w:t>/5</w:t>
      </w:r>
    </w:p>
    <w:p w14:paraId="78F10233" w14:textId="77777777" w:rsidR="00906177" w:rsidRPr="00E54811" w:rsidRDefault="00906177" w:rsidP="00906177">
      <w:pPr>
        <w:pStyle w:val="Default"/>
        <w:ind w:left="5040"/>
      </w:pPr>
      <w:r w:rsidRPr="00E54811">
        <w:t>(protokols Nr.5)</w:t>
      </w:r>
    </w:p>
    <w:p w14:paraId="50EE592F" w14:textId="77777777" w:rsidR="00906177" w:rsidRPr="00E54811" w:rsidRDefault="00906177" w:rsidP="00906177">
      <w:pPr>
        <w:jc w:val="center"/>
        <w:rPr>
          <w:bCs/>
          <w:iCs/>
        </w:rPr>
      </w:pPr>
    </w:p>
    <w:p w14:paraId="62E04740" w14:textId="77777777" w:rsidR="00906177" w:rsidRPr="00E54811" w:rsidRDefault="00906177" w:rsidP="00906177">
      <w:pPr>
        <w:jc w:val="center"/>
        <w:rPr>
          <w:b/>
        </w:rPr>
      </w:pPr>
      <w:r w:rsidRPr="00E54811">
        <w:rPr>
          <w:b/>
        </w:rPr>
        <w:t>NOTEIKUMI</w:t>
      </w:r>
    </w:p>
    <w:p w14:paraId="511A40A9" w14:textId="77777777" w:rsidR="00906177" w:rsidRPr="00E54811" w:rsidRDefault="00906177" w:rsidP="00906177">
      <w:pPr>
        <w:jc w:val="center"/>
        <w:rPr>
          <w:b/>
        </w:rPr>
      </w:pPr>
      <w:r w:rsidRPr="00E54811">
        <w:rPr>
          <w:b/>
        </w:rPr>
        <w:t>,,Dobeles un Auces pilsētu ielu ikdienas uzturēšanas un lietošanas kārtība’’</w:t>
      </w:r>
    </w:p>
    <w:p w14:paraId="772F6823" w14:textId="77777777" w:rsidR="00906177" w:rsidRPr="00E54811" w:rsidRDefault="00906177" w:rsidP="00906177"/>
    <w:p w14:paraId="70BAF143" w14:textId="77777777" w:rsidR="00906177" w:rsidRPr="00E54811" w:rsidRDefault="00906177" w:rsidP="00906177">
      <w:pPr>
        <w:jc w:val="center"/>
        <w:rPr>
          <w:bCs/>
          <w:iCs/>
        </w:rPr>
      </w:pPr>
      <w:r w:rsidRPr="00E54811">
        <w:rPr>
          <w:bCs/>
          <w:iCs/>
        </w:rPr>
        <w:t xml:space="preserve">  </w:t>
      </w:r>
    </w:p>
    <w:p w14:paraId="4EC67C91" w14:textId="77777777" w:rsidR="00906177" w:rsidRPr="00E54811" w:rsidRDefault="00906177" w:rsidP="00906177">
      <w:pPr>
        <w:jc w:val="right"/>
        <w:rPr>
          <w:bCs/>
        </w:rPr>
      </w:pPr>
      <w:r w:rsidRPr="00E54811">
        <w:rPr>
          <w:bCs/>
        </w:rPr>
        <w:t>Izdoti saskaņā ar likuma ”Par autoceļiem” 1. panta</w:t>
      </w:r>
    </w:p>
    <w:p w14:paraId="2FA5AFCD" w14:textId="77777777" w:rsidR="00906177" w:rsidRPr="00E54811" w:rsidRDefault="00906177" w:rsidP="00906177">
      <w:pPr>
        <w:jc w:val="right"/>
        <w:rPr>
          <w:bCs/>
        </w:rPr>
      </w:pPr>
      <w:r w:rsidRPr="00E54811">
        <w:rPr>
          <w:bCs/>
        </w:rPr>
        <w:t xml:space="preserve">otro daļu, likuma ”Par pašvaldībām” 15. panta </w:t>
      </w:r>
    </w:p>
    <w:p w14:paraId="02561F3F" w14:textId="77777777" w:rsidR="00906177" w:rsidRPr="00E54811" w:rsidRDefault="00906177" w:rsidP="00906177">
      <w:pPr>
        <w:jc w:val="right"/>
        <w:rPr>
          <w:bCs/>
        </w:rPr>
      </w:pPr>
      <w:r w:rsidRPr="00E54811">
        <w:rPr>
          <w:bCs/>
        </w:rPr>
        <w:t>pirmās daļas 2. punktu, 21. panta pirmās daļas</w:t>
      </w:r>
    </w:p>
    <w:p w14:paraId="3CF96A36" w14:textId="77777777" w:rsidR="00906177" w:rsidRPr="00E54811" w:rsidRDefault="00906177" w:rsidP="00906177">
      <w:pPr>
        <w:jc w:val="right"/>
        <w:rPr>
          <w:bCs/>
        </w:rPr>
      </w:pPr>
      <w:r w:rsidRPr="00E54811">
        <w:rPr>
          <w:bCs/>
        </w:rPr>
        <w:t xml:space="preserve"> 23. punktu, 41.panta pirmās daļas 2. punktu</w:t>
      </w:r>
    </w:p>
    <w:p w14:paraId="476C678B" w14:textId="77777777" w:rsidR="00906177" w:rsidRPr="00E54811" w:rsidRDefault="00906177" w:rsidP="00906177">
      <w:pPr>
        <w:jc w:val="right"/>
        <w:rPr>
          <w:bCs/>
          <w:iCs/>
        </w:rPr>
      </w:pPr>
    </w:p>
    <w:p w14:paraId="24CD2CBE" w14:textId="77777777" w:rsidR="00906177" w:rsidRPr="00E54811" w:rsidRDefault="00906177" w:rsidP="00EC5B12">
      <w:pPr>
        <w:numPr>
          <w:ilvl w:val="0"/>
          <w:numId w:val="25"/>
        </w:numPr>
        <w:jc w:val="center"/>
        <w:rPr>
          <w:b/>
          <w:bCs/>
        </w:rPr>
      </w:pPr>
      <w:r w:rsidRPr="00E54811">
        <w:rPr>
          <w:b/>
          <w:bCs/>
        </w:rPr>
        <w:t>Vispārīgie jautājumi</w:t>
      </w:r>
    </w:p>
    <w:p w14:paraId="6E3A486B" w14:textId="77777777" w:rsidR="00906177" w:rsidRPr="00E54811" w:rsidRDefault="00906177" w:rsidP="00906177">
      <w:pPr>
        <w:jc w:val="both"/>
        <w:rPr>
          <w:b/>
          <w:bCs/>
        </w:rPr>
      </w:pPr>
    </w:p>
    <w:p w14:paraId="4CF91114" w14:textId="77777777" w:rsidR="00906177" w:rsidRPr="00E54811" w:rsidRDefault="00906177" w:rsidP="00EC5B12">
      <w:pPr>
        <w:numPr>
          <w:ilvl w:val="0"/>
          <w:numId w:val="26"/>
        </w:numPr>
        <w:jc w:val="both"/>
      </w:pPr>
      <w:r w:rsidRPr="00E54811">
        <w:t>Šie noteikumi nosaka Dobeles un Auces pilsētu  (turpmāk – Pilsētas)  ielu ikdienas uzturēšanas prasības un to izpildes kontroles kārtību.</w:t>
      </w:r>
    </w:p>
    <w:p w14:paraId="0A110ECD" w14:textId="77777777" w:rsidR="00906177" w:rsidRPr="00E54811" w:rsidRDefault="00906177" w:rsidP="00EC5B12">
      <w:pPr>
        <w:numPr>
          <w:ilvl w:val="0"/>
          <w:numId w:val="26"/>
        </w:numPr>
        <w:jc w:val="both"/>
      </w:pPr>
      <w:r w:rsidRPr="00E54811">
        <w:t>Pilsētu ielas (turpmāk – Ielas) ir Dobeles novada pašvaldības (turpmāk – Pašvaldība) īpašumā esošās transportlīdzekļu un gājēju satiksmei paredzētās kompleksās inženierbūves Pilsētu teritorijās, kas paredzētas koplietošanai un ir reģistrētas pašvaldību ceļu un ielu reģistrā Ministru kabineta noteiktajā kārtībā.</w:t>
      </w:r>
    </w:p>
    <w:p w14:paraId="4B717C7A" w14:textId="77777777" w:rsidR="00906177" w:rsidRPr="00E54811" w:rsidRDefault="00906177" w:rsidP="00EC5B12">
      <w:pPr>
        <w:numPr>
          <w:ilvl w:val="0"/>
          <w:numId w:val="26"/>
        </w:numPr>
        <w:jc w:val="both"/>
      </w:pPr>
      <w:r w:rsidRPr="00E54811">
        <w:t>Ielas ir Pašvaldības pārziņā un tā atbild par ielu pārvaldi, aizsardzību, uzturēšanu un lietošanas kārtību.</w:t>
      </w:r>
    </w:p>
    <w:p w14:paraId="5BC14263" w14:textId="77777777" w:rsidR="00906177" w:rsidRPr="00E54811" w:rsidRDefault="00906177" w:rsidP="00906177">
      <w:pPr>
        <w:ind w:left="720"/>
        <w:jc w:val="both"/>
      </w:pPr>
    </w:p>
    <w:p w14:paraId="201CC9A7" w14:textId="77777777" w:rsidR="00906177" w:rsidRPr="00E54811" w:rsidRDefault="00906177" w:rsidP="00EC5B12">
      <w:pPr>
        <w:numPr>
          <w:ilvl w:val="0"/>
          <w:numId w:val="25"/>
        </w:numPr>
        <w:jc w:val="center"/>
        <w:rPr>
          <w:b/>
          <w:bCs/>
        </w:rPr>
      </w:pPr>
      <w:r w:rsidRPr="00E54811">
        <w:rPr>
          <w:b/>
          <w:bCs/>
        </w:rPr>
        <w:t>Ielu ikdienas uzturēšanas prasības</w:t>
      </w:r>
    </w:p>
    <w:p w14:paraId="0B70BE8C" w14:textId="77777777" w:rsidR="00906177" w:rsidRPr="00E54811" w:rsidRDefault="00906177" w:rsidP="00906177">
      <w:pPr>
        <w:ind w:left="1080"/>
        <w:rPr>
          <w:b/>
          <w:bCs/>
        </w:rPr>
      </w:pPr>
    </w:p>
    <w:p w14:paraId="7F4AC125" w14:textId="77777777" w:rsidR="00906177" w:rsidRPr="00E54811" w:rsidRDefault="00906177" w:rsidP="00EC5B12">
      <w:pPr>
        <w:numPr>
          <w:ilvl w:val="0"/>
          <w:numId w:val="26"/>
        </w:numPr>
        <w:jc w:val="both"/>
      </w:pPr>
      <w:r w:rsidRPr="00E54811">
        <w:t xml:space="preserve">Pilsētu Ielu uzturēšanas klasi nosaka, ņemot vērā ielas nozīmīgumu Pilsētu ielu tīklā satiksmes infrastruktūras nodrošināšanā, kā arī ielas ekonomisko un sociālo nozīmi. Pilsētu ielām ir šādas uzturēšanas klases: </w:t>
      </w:r>
    </w:p>
    <w:p w14:paraId="71E0A2CC" w14:textId="77777777" w:rsidR="00906177" w:rsidRPr="00E54811" w:rsidRDefault="00906177" w:rsidP="00906177">
      <w:pPr>
        <w:ind w:left="720"/>
        <w:jc w:val="both"/>
      </w:pPr>
      <w:r w:rsidRPr="00E54811">
        <w:t>Tranzītiela – ielas, kas savieno Pilsētu centrus ar valsts reģionālajiem autoceļiem;</w:t>
      </w:r>
    </w:p>
    <w:p w14:paraId="51D25DC6" w14:textId="77777777" w:rsidR="00906177" w:rsidRPr="00E54811" w:rsidRDefault="00906177" w:rsidP="00EC5B12">
      <w:pPr>
        <w:pStyle w:val="ListParagraph"/>
        <w:widowControl/>
        <w:numPr>
          <w:ilvl w:val="1"/>
          <w:numId w:val="26"/>
        </w:numPr>
        <w:suppressAutoHyphens w:val="0"/>
        <w:contextualSpacing/>
        <w:jc w:val="both"/>
      </w:pPr>
      <w:r w:rsidRPr="00E54811">
        <w:t>Galvenā iela, kas nodrošina satiksmi starp valsts, pašvaldības, sabiedriskajām, mācību iestādēm un ražotnēm Pilsētās, pa ielu kursē sabiedriskais transports;</w:t>
      </w:r>
    </w:p>
    <w:p w14:paraId="0E6463E7" w14:textId="77777777" w:rsidR="00906177" w:rsidRPr="00E54811" w:rsidRDefault="00906177" w:rsidP="00EC5B12">
      <w:pPr>
        <w:pStyle w:val="ListParagraph"/>
        <w:widowControl/>
        <w:numPr>
          <w:ilvl w:val="1"/>
          <w:numId w:val="26"/>
        </w:numPr>
        <w:suppressAutoHyphens w:val="0"/>
        <w:contextualSpacing/>
        <w:jc w:val="both"/>
      </w:pPr>
      <w:r w:rsidRPr="00E54811">
        <w:t>Pilsētu iela, kas nodrošina satiksmi starp galvenajām ielām, piebraukšanu pie īpašumiem un daļēji pilda transportlīdzekļu novietošanas iespējas;</w:t>
      </w:r>
    </w:p>
    <w:p w14:paraId="3C5948C5" w14:textId="77777777" w:rsidR="00906177" w:rsidRPr="00E54811" w:rsidRDefault="00906177" w:rsidP="00EC5B12">
      <w:pPr>
        <w:pStyle w:val="ListParagraph"/>
        <w:widowControl/>
        <w:numPr>
          <w:ilvl w:val="1"/>
          <w:numId w:val="26"/>
        </w:numPr>
        <w:suppressAutoHyphens w:val="0"/>
        <w:contextualSpacing/>
        <w:jc w:val="both"/>
      </w:pPr>
      <w:r w:rsidRPr="00E54811">
        <w:t>Privātmāju mikrorajona ielas ar grants segumu;</w:t>
      </w:r>
    </w:p>
    <w:p w14:paraId="48497BB7" w14:textId="77777777" w:rsidR="00906177" w:rsidRPr="00E54811" w:rsidRDefault="00906177" w:rsidP="00EC5B12">
      <w:pPr>
        <w:pStyle w:val="ListParagraph"/>
        <w:widowControl/>
        <w:numPr>
          <w:ilvl w:val="1"/>
          <w:numId w:val="26"/>
        </w:numPr>
        <w:suppressAutoHyphens w:val="0"/>
        <w:contextualSpacing/>
        <w:jc w:val="both"/>
      </w:pPr>
      <w:r w:rsidRPr="00E54811">
        <w:t>Pilsētu ielas ar citu segumu (bez seguma).</w:t>
      </w:r>
    </w:p>
    <w:p w14:paraId="461C06A1" w14:textId="77777777" w:rsidR="00906177" w:rsidRPr="00E54811" w:rsidRDefault="00906177" w:rsidP="00EC5B12">
      <w:pPr>
        <w:numPr>
          <w:ilvl w:val="0"/>
          <w:numId w:val="26"/>
        </w:numPr>
        <w:jc w:val="both"/>
      </w:pPr>
      <w:r w:rsidRPr="00E54811">
        <w:t>Katras ielas uzturēšanas klases ziemas sezonā (no 16. oktobra līdz 15. aprīlim) un vasaras sezonā (no 16. aprīļa līdz 15. oktobrim) ir noteiktas 1. pielikumā. Pašvaldības izpilddirektors ar rīkojumu var pagarināt vai saīsināt attiecīgās sezonas termiņus ņemot vērā laika apstākļu īpatnības.</w:t>
      </w:r>
    </w:p>
    <w:p w14:paraId="3C371E96" w14:textId="77777777" w:rsidR="00906177" w:rsidRPr="00E54811" w:rsidRDefault="00906177" w:rsidP="00EC5B12">
      <w:pPr>
        <w:numPr>
          <w:ilvl w:val="0"/>
          <w:numId w:val="26"/>
        </w:numPr>
        <w:jc w:val="both"/>
      </w:pPr>
      <w:r w:rsidRPr="00E54811">
        <w:t>Ielas uzturēšanas klasi nepiemēro uz laiku kamēr Ielā vai tās posmā, nepārtraucot transportlīdzekļu satiksmi, tiek veikta būvniecība vai seguma atjaunošana.</w:t>
      </w:r>
    </w:p>
    <w:p w14:paraId="299D4100" w14:textId="77777777" w:rsidR="00906177" w:rsidRPr="00E54811" w:rsidRDefault="00906177" w:rsidP="00906177">
      <w:pPr>
        <w:ind w:left="720"/>
        <w:jc w:val="both"/>
      </w:pPr>
    </w:p>
    <w:p w14:paraId="10D3750B" w14:textId="77777777" w:rsidR="00906177" w:rsidRPr="00E54811" w:rsidRDefault="00906177" w:rsidP="00906177">
      <w:pPr>
        <w:ind w:left="720"/>
        <w:jc w:val="center"/>
        <w:rPr>
          <w:b/>
          <w:bCs/>
        </w:rPr>
      </w:pPr>
      <w:r w:rsidRPr="00E54811">
        <w:rPr>
          <w:b/>
          <w:bCs/>
        </w:rPr>
        <w:t>III.  Ielu ikdienas uzturēšana pastāvīgos un mainīgos laika apstākļos</w:t>
      </w:r>
    </w:p>
    <w:p w14:paraId="1B3DEAE2" w14:textId="77777777" w:rsidR="00906177" w:rsidRPr="00E54811" w:rsidRDefault="00906177" w:rsidP="00906177">
      <w:pPr>
        <w:ind w:left="720"/>
        <w:jc w:val="center"/>
        <w:rPr>
          <w:b/>
          <w:bCs/>
        </w:rPr>
      </w:pPr>
    </w:p>
    <w:p w14:paraId="3168A94F" w14:textId="77777777" w:rsidR="00906177" w:rsidRPr="00E54811" w:rsidRDefault="00906177" w:rsidP="00EC5B12">
      <w:pPr>
        <w:numPr>
          <w:ilvl w:val="0"/>
          <w:numId w:val="26"/>
        </w:numPr>
        <w:jc w:val="both"/>
      </w:pPr>
      <w:r w:rsidRPr="00E54811">
        <w:t>Pastāvīgi laika apstākļi šo noteikumu izpratnē ir laika apstākļi, kad gaisa temp</w:t>
      </w:r>
      <w:r>
        <w:t>e</w:t>
      </w:r>
      <w:r w:rsidRPr="00E54811">
        <w:t>ratūra ir pastāvīga, nav nokrišņu, uz Ielas neveidojas apledojums un vēja ietekmē uz Ielas brauktuves netiek uzputināts sniegs vai smiltis.</w:t>
      </w:r>
    </w:p>
    <w:p w14:paraId="173400F0" w14:textId="77777777" w:rsidR="00906177" w:rsidRPr="00E54811" w:rsidRDefault="00906177" w:rsidP="00EC5B12">
      <w:pPr>
        <w:numPr>
          <w:ilvl w:val="0"/>
          <w:numId w:val="26"/>
        </w:numPr>
        <w:jc w:val="both"/>
      </w:pPr>
      <w:r w:rsidRPr="00E54811">
        <w:t>Mainīgi laika apstākļi šo noteikumu izpratnē ir laika apstākļi, kad iestājas kāds no minētajiem nosacījumiem - uz ielas brauktuves veidojas apledojums, krājas sniegs ir nokrišņi, veidojas sniega un smilšu sanesumi.</w:t>
      </w:r>
    </w:p>
    <w:p w14:paraId="4114A45F" w14:textId="77777777" w:rsidR="00906177" w:rsidRPr="00E54811" w:rsidRDefault="00906177" w:rsidP="00EC5B12">
      <w:pPr>
        <w:numPr>
          <w:ilvl w:val="0"/>
          <w:numId w:val="26"/>
        </w:numPr>
        <w:jc w:val="both"/>
      </w:pPr>
      <w:r w:rsidRPr="00E54811">
        <w:t>Lai nodrošinātu netraucētu transportlīdzekļu satiksmi pa Ielām pastāvīgos un mainīgos apstākļos, Pašvaldība nodrošina Ielu uzturēšanu, ievērojot prasības un darbu izpildes termiņus, kas attiecīgai Ielu uzturēšanas klasei noteikti saskaņā ar šo noteikumu 2., 3., 4., 5., 6. un 7. pielikumu.</w:t>
      </w:r>
    </w:p>
    <w:p w14:paraId="4FF2984B" w14:textId="77777777" w:rsidR="00906177" w:rsidRPr="00E54811" w:rsidRDefault="00906177" w:rsidP="00906177">
      <w:pPr>
        <w:ind w:left="360"/>
        <w:jc w:val="both"/>
      </w:pPr>
    </w:p>
    <w:p w14:paraId="28C94F89" w14:textId="77777777" w:rsidR="00906177" w:rsidRPr="00E54811" w:rsidRDefault="00906177" w:rsidP="00906177">
      <w:pPr>
        <w:ind w:left="1080"/>
        <w:jc w:val="center"/>
        <w:rPr>
          <w:b/>
          <w:bCs/>
        </w:rPr>
      </w:pPr>
      <w:r w:rsidRPr="00E54811">
        <w:rPr>
          <w:b/>
          <w:bCs/>
        </w:rPr>
        <w:t>IV. Ielu uzturēšana   ārkārtējos laika apstākļos</w:t>
      </w:r>
    </w:p>
    <w:p w14:paraId="4DFD0FE3" w14:textId="77777777" w:rsidR="00906177" w:rsidRPr="00E54811" w:rsidRDefault="00906177" w:rsidP="00906177">
      <w:pPr>
        <w:ind w:left="720"/>
        <w:jc w:val="center"/>
        <w:rPr>
          <w:b/>
          <w:bCs/>
        </w:rPr>
      </w:pPr>
    </w:p>
    <w:p w14:paraId="00575E7F" w14:textId="77777777" w:rsidR="00906177" w:rsidRPr="00E54811" w:rsidRDefault="00906177" w:rsidP="00EC5B12">
      <w:pPr>
        <w:pStyle w:val="ListParagraph"/>
        <w:widowControl/>
        <w:numPr>
          <w:ilvl w:val="0"/>
          <w:numId w:val="26"/>
        </w:numPr>
        <w:suppressAutoHyphens w:val="0"/>
        <w:contextualSpacing/>
        <w:jc w:val="both"/>
      </w:pPr>
      <w:r w:rsidRPr="00E54811">
        <w:t>Ārkārtēji laika apstākļi ziemas sezonā šo noteikumu izpratnē ir tādi, kad iestājas kāds no minētajiem nosacījumiem :</w:t>
      </w:r>
    </w:p>
    <w:p w14:paraId="32D0D83F" w14:textId="77777777" w:rsidR="00906177" w:rsidRPr="00E54811" w:rsidRDefault="00906177" w:rsidP="00EC5B12">
      <w:pPr>
        <w:pStyle w:val="ListParagraph"/>
        <w:widowControl/>
        <w:numPr>
          <w:ilvl w:val="1"/>
          <w:numId w:val="26"/>
        </w:numPr>
        <w:suppressAutoHyphens w:val="0"/>
        <w:contextualSpacing/>
        <w:jc w:val="both"/>
      </w:pPr>
      <w:r w:rsidRPr="00E54811">
        <w:t>nepārtraukti snigušā sniega kārtas biezums četrās stundās pārsniedz 10 cm (intensīva snigšana);</w:t>
      </w:r>
    </w:p>
    <w:p w14:paraId="1104C5E1" w14:textId="77777777" w:rsidR="00906177" w:rsidRPr="00E54811" w:rsidRDefault="00906177" w:rsidP="00EC5B12">
      <w:pPr>
        <w:pStyle w:val="ListParagraph"/>
        <w:widowControl/>
        <w:numPr>
          <w:ilvl w:val="1"/>
          <w:numId w:val="26"/>
        </w:numPr>
        <w:suppressAutoHyphens w:val="0"/>
        <w:contextualSpacing/>
        <w:jc w:val="both"/>
      </w:pPr>
      <w:r w:rsidRPr="00E54811">
        <w:t>ja intensīva snigšana turpinās nepārtraukti ilgāk par sešām stundām 24 stundu laikā un sniega kārtas biezums pārsniedz 4 cm;</w:t>
      </w:r>
    </w:p>
    <w:p w14:paraId="7F27F431" w14:textId="77777777" w:rsidR="00906177" w:rsidRPr="00E54811" w:rsidRDefault="00906177" w:rsidP="00EC5B12">
      <w:pPr>
        <w:pStyle w:val="ListParagraph"/>
        <w:widowControl/>
        <w:numPr>
          <w:ilvl w:val="1"/>
          <w:numId w:val="26"/>
        </w:numPr>
        <w:suppressAutoHyphens w:val="0"/>
        <w:contextualSpacing/>
        <w:jc w:val="both"/>
      </w:pPr>
      <w:r w:rsidRPr="00E54811">
        <w:t>atkala vai lietus vairākas reizes dien</w:t>
      </w:r>
      <w:r>
        <w:t>n</w:t>
      </w:r>
      <w:r w:rsidRPr="00E54811">
        <w:t>aktī uz sas</w:t>
      </w:r>
      <w:r>
        <w:t>a</w:t>
      </w:r>
      <w:r w:rsidRPr="00E54811">
        <w:t>lušas brauktuves izveido apledojumu;</w:t>
      </w:r>
    </w:p>
    <w:p w14:paraId="3AD0097E" w14:textId="77777777" w:rsidR="00906177" w:rsidRPr="00E54811" w:rsidRDefault="00906177" w:rsidP="00EC5B12">
      <w:pPr>
        <w:pStyle w:val="ListParagraph"/>
        <w:widowControl/>
        <w:numPr>
          <w:ilvl w:val="1"/>
          <w:numId w:val="26"/>
        </w:numPr>
        <w:suppressAutoHyphens w:val="0"/>
        <w:contextualSpacing/>
        <w:jc w:val="both"/>
      </w:pPr>
      <w:r w:rsidRPr="00E54811">
        <w:t>vēja ātrums pārsniedz 20 metrus sekundē un veidojas sniega sanesumi.</w:t>
      </w:r>
    </w:p>
    <w:p w14:paraId="5A08ECD5" w14:textId="77777777" w:rsidR="00906177" w:rsidRPr="00E54811" w:rsidRDefault="00906177" w:rsidP="00EC5B12">
      <w:pPr>
        <w:pStyle w:val="ListParagraph"/>
        <w:widowControl/>
        <w:numPr>
          <w:ilvl w:val="0"/>
          <w:numId w:val="26"/>
        </w:numPr>
        <w:suppressAutoHyphens w:val="0"/>
        <w:contextualSpacing/>
        <w:jc w:val="both"/>
      </w:pPr>
      <w:r w:rsidRPr="00E54811">
        <w:t xml:space="preserve">Ārkārtēji laika apstākļi vasaras sezonā šo noteikumu izpratnē ir laika apstākļi, kad iestājas kāds no minētajiem nosacījumiem : </w:t>
      </w:r>
    </w:p>
    <w:p w14:paraId="23727ADA" w14:textId="77777777" w:rsidR="00906177" w:rsidRPr="00E54811" w:rsidRDefault="00906177" w:rsidP="00EC5B12">
      <w:pPr>
        <w:pStyle w:val="ListParagraph"/>
        <w:widowControl/>
        <w:numPr>
          <w:ilvl w:val="1"/>
          <w:numId w:val="26"/>
        </w:numPr>
        <w:suppressAutoHyphens w:val="0"/>
        <w:contextualSpacing/>
      </w:pPr>
      <w:r w:rsidRPr="00E54811">
        <w:t>nokrišņi ap</w:t>
      </w:r>
      <w:r>
        <w:t>pl</w:t>
      </w:r>
      <w:r w:rsidRPr="00E54811">
        <w:t>udina vai citādi bojā Ielas;</w:t>
      </w:r>
    </w:p>
    <w:p w14:paraId="79DFBE01" w14:textId="77777777" w:rsidR="00906177" w:rsidRPr="00E54811" w:rsidRDefault="00906177" w:rsidP="00EC5B12">
      <w:pPr>
        <w:pStyle w:val="ListParagraph"/>
        <w:widowControl/>
        <w:numPr>
          <w:ilvl w:val="1"/>
          <w:numId w:val="26"/>
        </w:numPr>
        <w:suppressAutoHyphens w:val="0"/>
        <w:contextualSpacing/>
      </w:pPr>
      <w:r w:rsidRPr="00E54811">
        <w:t>vēja ātrums pārsniedz 20 metrus sekundē.</w:t>
      </w:r>
    </w:p>
    <w:p w14:paraId="17893124" w14:textId="77777777" w:rsidR="00906177" w:rsidRPr="00E54811" w:rsidRDefault="00906177" w:rsidP="00EC5B12">
      <w:pPr>
        <w:pStyle w:val="ListParagraph"/>
        <w:widowControl/>
        <w:numPr>
          <w:ilvl w:val="0"/>
          <w:numId w:val="26"/>
        </w:numPr>
        <w:suppressAutoHyphens w:val="0"/>
        <w:contextualSpacing/>
        <w:jc w:val="both"/>
      </w:pPr>
      <w:r w:rsidRPr="00E54811">
        <w:t>Ārkārtējos laika apstākļos, lai nodrošinātu Ielas klasei atbilstošu uzturēšanas prasību minimālu izpildi, Pašvaldības pilnā apmērā nodrošina šo noteikumu 4. pielikuma 3., 4. un 5. punktā  minēto  prasību izpildi.</w:t>
      </w:r>
    </w:p>
    <w:p w14:paraId="052EE076" w14:textId="77777777" w:rsidR="00906177" w:rsidRPr="00E54811" w:rsidRDefault="00906177" w:rsidP="00EC5B12">
      <w:pPr>
        <w:pStyle w:val="ListParagraph"/>
        <w:widowControl/>
        <w:numPr>
          <w:ilvl w:val="0"/>
          <w:numId w:val="26"/>
        </w:numPr>
        <w:suppressAutoHyphens w:val="0"/>
        <w:contextualSpacing/>
        <w:jc w:val="both"/>
      </w:pPr>
      <w:r w:rsidRPr="00E54811">
        <w:t>Ja Ielas stāvoklis ir satiksmei bīstams, transportlīdzekļu satiksmi ierobežo vai slēdz Ministru kabineta noteiktajā kārtībā.</w:t>
      </w:r>
    </w:p>
    <w:p w14:paraId="7265D30D" w14:textId="77777777" w:rsidR="00906177" w:rsidRPr="00E54811" w:rsidRDefault="00906177" w:rsidP="00906177">
      <w:pPr>
        <w:pStyle w:val="ListParagraph"/>
      </w:pPr>
    </w:p>
    <w:p w14:paraId="475E7ECD" w14:textId="77777777" w:rsidR="00906177" w:rsidRPr="00E54811" w:rsidRDefault="00906177" w:rsidP="00906177">
      <w:pPr>
        <w:pStyle w:val="ListParagraph"/>
        <w:jc w:val="center"/>
        <w:rPr>
          <w:b/>
          <w:bCs/>
        </w:rPr>
      </w:pPr>
      <w:r w:rsidRPr="00E54811">
        <w:rPr>
          <w:b/>
          <w:bCs/>
        </w:rPr>
        <w:t>V. Ielu uzturēšanas prasību izpildes kontrole</w:t>
      </w:r>
    </w:p>
    <w:p w14:paraId="0F3359AA" w14:textId="77777777" w:rsidR="00906177" w:rsidRPr="00E54811" w:rsidRDefault="00906177" w:rsidP="00906177">
      <w:pPr>
        <w:ind w:left="709" w:hanging="709"/>
        <w:jc w:val="both"/>
      </w:pPr>
      <w:r w:rsidRPr="00E54811">
        <w:rPr>
          <w:b/>
          <w:bCs/>
        </w:rPr>
        <w:t xml:space="preserve">       </w:t>
      </w:r>
      <w:r w:rsidRPr="00E54811">
        <w:t>14.Pašvaldība informē Ielu lietotājus par noteiktajām Ielu uzturēšanas  klasēm            Informāciju publicējot Pašvaldības mājas lapā.</w:t>
      </w:r>
    </w:p>
    <w:p w14:paraId="40038468" w14:textId="77777777" w:rsidR="00906177" w:rsidRPr="00E54811" w:rsidRDefault="00906177" w:rsidP="00EC5B12">
      <w:pPr>
        <w:pStyle w:val="ListParagraph"/>
        <w:widowControl/>
        <w:numPr>
          <w:ilvl w:val="0"/>
          <w:numId w:val="27"/>
        </w:numPr>
        <w:suppressAutoHyphens w:val="0"/>
        <w:contextualSpacing/>
        <w:jc w:val="both"/>
      </w:pPr>
      <w:r w:rsidRPr="00E54811">
        <w:t>Ielu uzturēšanas darbu veikšanai Pašvaldība izmanto Latvijas Valsts ceļu “Ceļu specifikācijas 2019” ar grozījumiem Nr.1, Nr.2 :</w:t>
      </w:r>
    </w:p>
    <w:p w14:paraId="61FB65B7" w14:textId="77777777" w:rsidR="00906177" w:rsidRPr="00E54811" w:rsidRDefault="00906177" w:rsidP="00EC5B12">
      <w:pPr>
        <w:pStyle w:val="ListParagraph"/>
        <w:widowControl/>
        <w:numPr>
          <w:ilvl w:val="1"/>
          <w:numId w:val="27"/>
        </w:numPr>
        <w:suppressAutoHyphens w:val="0"/>
        <w:contextualSpacing/>
      </w:pPr>
      <w:r w:rsidRPr="00E54811">
        <w:t>Ielu tehniskā stāvokļa apsekošanas žurnāls;</w:t>
      </w:r>
    </w:p>
    <w:p w14:paraId="047A18D1" w14:textId="77777777" w:rsidR="00906177" w:rsidRPr="00E54811" w:rsidRDefault="00906177" w:rsidP="00EC5B12">
      <w:pPr>
        <w:pStyle w:val="ListParagraph"/>
        <w:widowControl/>
        <w:numPr>
          <w:ilvl w:val="1"/>
          <w:numId w:val="27"/>
        </w:numPr>
        <w:suppressAutoHyphens w:val="0"/>
        <w:contextualSpacing/>
      </w:pPr>
      <w:r w:rsidRPr="00E54811">
        <w:t>Darbu nodošanas – pieņemšanas žurnāls;</w:t>
      </w:r>
    </w:p>
    <w:p w14:paraId="5B16BCA7" w14:textId="77777777" w:rsidR="00906177" w:rsidRPr="00E54811" w:rsidRDefault="00906177" w:rsidP="00EC5B12">
      <w:pPr>
        <w:pStyle w:val="ListParagraph"/>
        <w:widowControl/>
        <w:numPr>
          <w:ilvl w:val="1"/>
          <w:numId w:val="27"/>
        </w:numPr>
        <w:suppressAutoHyphens w:val="0"/>
        <w:contextualSpacing/>
        <w:jc w:val="both"/>
      </w:pPr>
      <w:r w:rsidRPr="00E54811">
        <w:t>Grants seguma ielu saraksts, kurās veic mitrināšanu ar pretputekļu absorbentu (sarakstu Pašvaldības</w:t>
      </w:r>
      <w:r>
        <w:t xml:space="preserve"> </w:t>
      </w:r>
      <w:r w:rsidRPr="00E54811">
        <w:t>Komunālā nodaļa aktualizē katru vasaras sezonu, apstiprina Pašvaldības izpilddirektors).</w:t>
      </w:r>
    </w:p>
    <w:p w14:paraId="12502B63" w14:textId="77777777" w:rsidR="00906177" w:rsidRPr="00E54811" w:rsidRDefault="00906177" w:rsidP="00EC5B12">
      <w:pPr>
        <w:pStyle w:val="ListParagraph"/>
        <w:widowControl/>
        <w:numPr>
          <w:ilvl w:val="0"/>
          <w:numId w:val="27"/>
        </w:numPr>
        <w:suppressAutoHyphens w:val="0"/>
        <w:contextualSpacing/>
        <w:jc w:val="both"/>
      </w:pPr>
      <w:r w:rsidRPr="00E54811">
        <w:t>Pastāvīgos un mainīgos laika apstākļos Pašvaldības nodrošina Ielu uzturēšanas prasību izpildes kontroli:</w:t>
      </w:r>
    </w:p>
    <w:p w14:paraId="289D2AD7" w14:textId="77777777" w:rsidR="00906177" w:rsidRPr="00E54811" w:rsidRDefault="00906177" w:rsidP="00EC5B12">
      <w:pPr>
        <w:pStyle w:val="ListParagraph"/>
        <w:widowControl/>
        <w:numPr>
          <w:ilvl w:val="1"/>
          <w:numId w:val="27"/>
        </w:numPr>
        <w:suppressAutoHyphens w:val="0"/>
        <w:contextualSpacing/>
      </w:pPr>
      <w:r w:rsidRPr="00E54811">
        <w:t>uz tranzītielu uzturēšanas klases Ielām – ne retāk kā reizi trijās nedēļās;</w:t>
      </w:r>
    </w:p>
    <w:p w14:paraId="30814496" w14:textId="77777777" w:rsidR="00906177" w:rsidRPr="00E54811" w:rsidRDefault="00906177" w:rsidP="00EC5B12">
      <w:pPr>
        <w:pStyle w:val="ListParagraph"/>
        <w:widowControl/>
        <w:numPr>
          <w:ilvl w:val="1"/>
          <w:numId w:val="27"/>
        </w:numPr>
        <w:suppressAutoHyphens w:val="0"/>
        <w:contextualSpacing/>
      </w:pPr>
      <w:r w:rsidRPr="00E54811">
        <w:t>uz A uzturēšanas klases Ielām – ne retāk kā reizi mēnesī;</w:t>
      </w:r>
    </w:p>
    <w:p w14:paraId="6A30F718" w14:textId="77777777" w:rsidR="00906177" w:rsidRPr="00E54811" w:rsidRDefault="00906177" w:rsidP="00EC5B12">
      <w:pPr>
        <w:pStyle w:val="ListParagraph"/>
        <w:widowControl/>
        <w:numPr>
          <w:ilvl w:val="1"/>
          <w:numId w:val="27"/>
        </w:numPr>
        <w:suppressAutoHyphens w:val="0"/>
        <w:contextualSpacing/>
      </w:pPr>
      <w:r w:rsidRPr="00E54811">
        <w:t>uz B uzturēšanas  klases Ielām – ne retāk kā reizi divos mēnešos;</w:t>
      </w:r>
    </w:p>
    <w:p w14:paraId="7384544B" w14:textId="77777777" w:rsidR="00906177" w:rsidRPr="00E54811" w:rsidRDefault="00906177" w:rsidP="00EC5B12">
      <w:pPr>
        <w:pStyle w:val="ListParagraph"/>
        <w:widowControl/>
        <w:numPr>
          <w:ilvl w:val="1"/>
          <w:numId w:val="27"/>
        </w:numPr>
        <w:suppressAutoHyphens w:val="0"/>
        <w:contextualSpacing/>
      </w:pPr>
      <w:r w:rsidRPr="00E54811">
        <w:t xml:space="preserve"> uz C uzturēšanas klases Ielām – ne retāk kā reizi ceturksnī;</w:t>
      </w:r>
    </w:p>
    <w:p w14:paraId="36A2B5C3" w14:textId="77777777" w:rsidR="00906177" w:rsidRPr="00E54811" w:rsidRDefault="00906177" w:rsidP="00EC5B12">
      <w:pPr>
        <w:pStyle w:val="ListParagraph"/>
        <w:widowControl/>
        <w:numPr>
          <w:ilvl w:val="1"/>
          <w:numId w:val="27"/>
        </w:numPr>
        <w:suppressAutoHyphens w:val="0"/>
        <w:contextualSpacing/>
      </w:pPr>
      <w:r w:rsidRPr="00E54811">
        <w:t xml:space="preserve"> uz D uzturēšanas klases Ielām – bez seguma  reizi gadā.</w:t>
      </w:r>
    </w:p>
    <w:p w14:paraId="1B23BEB4" w14:textId="77777777" w:rsidR="00906177" w:rsidRPr="00E54811" w:rsidRDefault="00906177" w:rsidP="00EC5B12">
      <w:pPr>
        <w:pStyle w:val="ListParagraph"/>
        <w:widowControl/>
        <w:numPr>
          <w:ilvl w:val="0"/>
          <w:numId w:val="27"/>
        </w:numPr>
        <w:suppressAutoHyphens w:val="0"/>
        <w:contextualSpacing/>
      </w:pPr>
      <w:r w:rsidRPr="00E54811">
        <w:t>Ārkārtējos laika apstākļos Pašvaldības nodrošina Ielu uzturēšanas p</w:t>
      </w:r>
      <w:r>
        <w:t>r</w:t>
      </w:r>
      <w:r w:rsidRPr="00E54811">
        <w:t>asību izpildes kontroli:</w:t>
      </w:r>
    </w:p>
    <w:p w14:paraId="4557B018" w14:textId="77777777" w:rsidR="00906177" w:rsidRPr="00E54811" w:rsidRDefault="00906177" w:rsidP="00EC5B12">
      <w:pPr>
        <w:pStyle w:val="ListParagraph"/>
        <w:widowControl/>
        <w:numPr>
          <w:ilvl w:val="1"/>
          <w:numId w:val="27"/>
        </w:numPr>
        <w:suppressAutoHyphens w:val="0"/>
        <w:contextualSpacing/>
      </w:pPr>
      <w:r w:rsidRPr="00E54811">
        <w:t>uz tranzītielām un A uzturēšanas klases Ielām – ne retāk kā reizi divās diennaktīs;</w:t>
      </w:r>
    </w:p>
    <w:p w14:paraId="500B651B" w14:textId="77777777" w:rsidR="00906177" w:rsidRPr="00E54811" w:rsidRDefault="00906177" w:rsidP="00EC5B12">
      <w:pPr>
        <w:pStyle w:val="ListParagraph"/>
        <w:widowControl/>
        <w:numPr>
          <w:ilvl w:val="1"/>
          <w:numId w:val="27"/>
        </w:numPr>
        <w:suppressAutoHyphens w:val="0"/>
        <w:contextualSpacing/>
      </w:pPr>
      <w:r w:rsidRPr="00E54811">
        <w:t>Uz B un C uzturēšanas klases Ielām  - ne retāk kā reizi trijās diennaktīs;</w:t>
      </w:r>
    </w:p>
    <w:p w14:paraId="60329539" w14:textId="77777777" w:rsidR="00906177" w:rsidRPr="00E54811" w:rsidRDefault="00906177" w:rsidP="00EC5B12">
      <w:pPr>
        <w:pStyle w:val="ListParagraph"/>
        <w:widowControl/>
        <w:numPr>
          <w:ilvl w:val="1"/>
          <w:numId w:val="27"/>
        </w:numPr>
        <w:suppressAutoHyphens w:val="0"/>
        <w:contextualSpacing/>
      </w:pPr>
      <w:r w:rsidRPr="00E54811">
        <w:t>Uz D uzturēšanas klases ielām – kontrole netiek veikta.</w:t>
      </w:r>
    </w:p>
    <w:p w14:paraId="0F939270" w14:textId="77777777" w:rsidR="00906177" w:rsidRPr="00E54811" w:rsidRDefault="00906177" w:rsidP="00906177">
      <w:pPr>
        <w:pStyle w:val="ListParagraph"/>
        <w:ind w:left="1200"/>
      </w:pPr>
    </w:p>
    <w:p w14:paraId="2B65874A" w14:textId="77777777" w:rsidR="00906177" w:rsidRPr="00E54811" w:rsidRDefault="00906177" w:rsidP="00EC5B12">
      <w:pPr>
        <w:pStyle w:val="ListParagraph"/>
        <w:widowControl/>
        <w:numPr>
          <w:ilvl w:val="0"/>
          <w:numId w:val="72"/>
        </w:numPr>
        <w:suppressAutoHyphens w:val="0"/>
        <w:contextualSpacing/>
        <w:jc w:val="center"/>
        <w:rPr>
          <w:b/>
          <w:bCs/>
        </w:rPr>
      </w:pPr>
      <w:r w:rsidRPr="00E54811">
        <w:rPr>
          <w:b/>
          <w:bCs/>
        </w:rPr>
        <w:t>Noslēguma jautājumi</w:t>
      </w:r>
    </w:p>
    <w:p w14:paraId="7103E8FD" w14:textId="77777777" w:rsidR="00906177" w:rsidRPr="00E54811" w:rsidRDefault="00906177" w:rsidP="00906177">
      <w:pPr>
        <w:pStyle w:val="ListParagraph"/>
        <w:ind w:left="1080"/>
        <w:rPr>
          <w:b/>
          <w:bCs/>
        </w:rPr>
      </w:pPr>
    </w:p>
    <w:p w14:paraId="3E0E1A36" w14:textId="77777777" w:rsidR="00906177" w:rsidRPr="00E54811" w:rsidRDefault="00906177" w:rsidP="00EC5B12">
      <w:pPr>
        <w:pStyle w:val="ListParagraph"/>
        <w:widowControl/>
        <w:numPr>
          <w:ilvl w:val="0"/>
          <w:numId w:val="27"/>
        </w:numPr>
        <w:suppressAutoHyphens w:val="0"/>
        <w:contextualSpacing/>
      </w:pPr>
      <w:r w:rsidRPr="00E54811">
        <w:t>Noteikumi stājas spēkā to apstiprināšanas brīdī.</w:t>
      </w:r>
    </w:p>
    <w:p w14:paraId="3E105D76" w14:textId="77777777" w:rsidR="00906177" w:rsidRPr="00E54811" w:rsidRDefault="00906177" w:rsidP="00906177">
      <w:pPr>
        <w:pStyle w:val="ListParagraph"/>
      </w:pPr>
    </w:p>
    <w:p w14:paraId="14DE5B86" w14:textId="77777777" w:rsidR="00906177" w:rsidRPr="00E54811" w:rsidRDefault="00906177" w:rsidP="00906177">
      <w:pPr>
        <w:pStyle w:val="ListParagraph"/>
      </w:pPr>
    </w:p>
    <w:p w14:paraId="3169ED7C" w14:textId="77777777" w:rsidR="00906177" w:rsidRPr="00E54811" w:rsidRDefault="00906177" w:rsidP="00906177">
      <w:pPr>
        <w:pStyle w:val="ListParagraph"/>
      </w:pPr>
    </w:p>
    <w:p w14:paraId="47C884AA" w14:textId="77777777" w:rsidR="00906177" w:rsidRPr="00E54811" w:rsidRDefault="00906177" w:rsidP="00906177">
      <w:pPr>
        <w:pStyle w:val="ListParagraph"/>
      </w:pPr>
    </w:p>
    <w:p w14:paraId="729646B2" w14:textId="77777777" w:rsidR="00906177" w:rsidRPr="00E54811" w:rsidRDefault="00906177" w:rsidP="00906177"/>
    <w:p w14:paraId="0A230BCF" w14:textId="77777777" w:rsidR="00906177" w:rsidRPr="00E54811" w:rsidRDefault="00906177" w:rsidP="00906177"/>
    <w:p w14:paraId="7D88C276" w14:textId="77777777" w:rsidR="00906177" w:rsidRPr="00E54811" w:rsidRDefault="00906177" w:rsidP="00906177"/>
    <w:p w14:paraId="029926E7" w14:textId="77777777" w:rsidR="00906177" w:rsidRPr="00E54811" w:rsidRDefault="00906177" w:rsidP="00906177">
      <w:r w:rsidRPr="00E54811">
        <w:t>Domes priekšsēdētājs:                                                                                                   I. Gorskis</w:t>
      </w:r>
    </w:p>
    <w:p w14:paraId="48760D1C" w14:textId="77777777" w:rsidR="00906177" w:rsidRPr="00E54811" w:rsidRDefault="00906177" w:rsidP="00906177">
      <w:pPr>
        <w:pStyle w:val="ListParagraph"/>
      </w:pPr>
    </w:p>
    <w:p w14:paraId="73E1D6EB" w14:textId="77777777" w:rsidR="00906177" w:rsidRPr="00E54811" w:rsidRDefault="00906177" w:rsidP="00906177">
      <w:pPr>
        <w:pStyle w:val="ListParagraph"/>
      </w:pPr>
    </w:p>
    <w:p w14:paraId="39FEEDDB" w14:textId="77777777" w:rsidR="00906177" w:rsidRPr="00E54811" w:rsidRDefault="00906177" w:rsidP="00906177">
      <w:pPr>
        <w:pStyle w:val="ListParagraph"/>
      </w:pPr>
    </w:p>
    <w:p w14:paraId="03F7C766" w14:textId="77777777" w:rsidR="00906177" w:rsidRPr="00E54811" w:rsidRDefault="00906177" w:rsidP="00906177">
      <w:pPr>
        <w:pStyle w:val="ListParagraph"/>
      </w:pPr>
    </w:p>
    <w:p w14:paraId="53A9498D" w14:textId="77777777" w:rsidR="00906177" w:rsidRPr="00E54811" w:rsidRDefault="00906177" w:rsidP="00906177">
      <w:pPr>
        <w:pStyle w:val="ListParagraph"/>
      </w:pPr>
    </w:p>
    <w:p w14:paraId="20779A97" w14:textId="77777777" w:rsidR="00906177" w:rsidRPr="00E54811" w:rsidRDefault="00906177" w:rsidP="00906177">
      <w:pPr>
        <w:pStyle w:val="ListParagraph"/>
      </w:pPr>
    </w:p>
    <w:p w14:paraId="277249B4" w14:textId="77777777" w:rsidR="00906177" w:rsidRPr="00E54811" w:rsidRDefault="00906177" w:rsidP="00906177">
      <w:pPr>
        <w:pStyle w:val="ListParagraph"/>
      </w:pPr>
    </w:p>
    <w:p w14:paraId="668256BB" w14:textId="77777777" w:rsidR="00906177" w:rsidRPr="00E54811" w:rsidRDefault="00906177" w:rsidP="00906177">
      <w:pPr>
        <w:pStyle w:val="ListParagraph"/>
      </w:pPr>
    </w:p>
    <w:p w14:paraId="314623B1" w14:textId="77777777" w:rsidR="00906177" w:rsidRPr="00E54811" w:rsidRDefault="00906177" w:rsidP="00906177">
      <w:pPr>
        <w:pStyle w:val="ListParagraph"/>
      </w:pPr>
    </w:p>
    <w:p w14:paraId="6AD41C62" w14:textId="77777777" w:rsidR="00906177" w:rsidRPr="00E54811" w:rsidRDefault="00906177" w:rsidP="00906177">
      <w:pPr>
        <w:pStyle w:val="ListParagraph"/>
      </w:pPr>
    </w:p>
    <w:p w14:paraId="6651C8B2" w14:textId="77777777" w:rsidR="00906177" w:rsidRPr="00E54811" w:rsidRDefault="00906177" w:rsidP="00906177">
      <w:pPr>
        <w:pStyle w:val="ListParagraph"/>
      </w:pPr>
    </w:p>
    <w:p w14:paraId="6A8D407C" w14:textId="77777777" w:rsidR="00906177" w:rsidRPr="00E54811" w:rsidRDefault="00906177" w:rsidP="00906177">
      <w:pPr>
        <w:pStyle w:val="ListParagraph"/>
      </w:pPr>
    </w:p>
    <w:p w14:paraId="47EFBD7F" w14:textId="77777777" w:rsidR="00906177" w:rsidRPr="00E54811" w:rsidRDefault="00906177" w:rsidP="00906177">
      <w:pPr>
        <w:pStyle w:val="ListParagraph"/>
      </w:pPr>
    </w:p>
    <w:p w14:paraId="534592EB" w14:textId="77777777" w:rsidR="00906177" w:rsidRPr="00E54811" w:rsidRDefault="00906177" w:rsidP="00906177">
      <w:pPr>
        <w:pStyle w:val="ListParagraph"/>
      </w:pPr>
    </w:p>
    <w:p w14:paraId="2F221CC9" w14:textId="77777777" w:rsidR="00906177" w:rsidRPr="00E54811" w:rsidRDefault="00906177" w:rsidP="00906177">
      <w:pPr>
        <w:pStyle w:val="ListParagraph"/>
      </w:pPr>
    </w:p>
    <w:p w14:paraId="4AB71593" w14:textId="77777777" w:rsidR="00906177" w:rsidRPr="00E54811" w:rsidRDefault="00906177" w:rsidP="00906177">
      <w:pPr>
        <w:pStyle w:val="ListParagraph"/>
      </w:pPr>
    </w:p>
    <w:p w14:paraId="6CC377F9" w14:textId="77777777" w:rsidR="00906177" w:rsidRPr="00E54811" w:rsidRDefault="00906177" w:rsidP="00906177">
      <w:pPr>
        <w:pStyle w:val="ListParagraph"/>
      </w:pPr>
    </w:p>
    <w:p w14:paraId="21DE87EA" w14:textId="77777777" w:rsidR="00906177" w:rsidRPr="00E54811" w:rsidRDefault="00906177" w:rsidP="00906177">
      <w:pPr>
        <w:pStyle w:val="ListParagraph"/>
      </w:pPr>
    </w:p>
    <w:p w14:paraId="7110EA9B" w14:textId="77777777" w:rsidR="00906177" w:rsidRPr="00E54811" w:rsidRDefault="00906177" w:rsidP="00906177">
      <w:pPr>
        <w:pStyle w:val="ListParagraph"/>
      </w:pPr>
    </w:p>
    <w:p w14:paraId="31052AE7" w14:textId="77777777" w:rsidR="00906177" w:rsidRPr="00E54811" w:rsidRDefault="00906177" w:rsidP="00906177">
      <w:pPr>
        <w:pStyle w:val="ListParagraph"/>
      </w:pPr>
    </w:p>
    <w:p w14:paraId="2E4BBDA8" w14:textId="77777777" w:rsidR="00906177" w:rsidRPr="00E54811" w:rsidRDefault="00906177" w:rsidP="00906177">
      <w:pPr>
        <w:pStyle w:val="ListParagraph"/>
      </w:pPr>
    </w:p>
    <w:p w14:paraId="2AB7926D" w14:textId="77777777" w:rsidR="00906177" w:rsidRPr="00E54811" w:rsidRDefault="00906177" w:rsidP="00906177">
      <w:pPr>
        <w:pStyle w:val="ListParagraph"/>
      </w:pPr>
    </w:p>
    <w:p w14:paraId="5F792282" w14:textId="77777777" w:rsidR="00906177" w:rsidRPr="00E54811" w:rsidRDefault="00906177" w:rsidP="00906177">
      <w:pPr>
        <w:pStyle w:val="ListParagraph"/>
      </w:pPr>
    </w:p>
    <w:p w14:paraId="452DB6EF" w14:textId="77777777" w:rsidR="00906177" w:rsidRPr="00E54811" w:rsidRDefault="00906177" w:rsidP="00906177">
      <w:pPr>
        <w:pStyle w:val="ListParagraph"/>
      </w:pPr>
    </w:p>
    <w:p w14:paraId="05CFC346" w14:textId="77777777" w:rsidR="00906177" w:rsidRPr="00E54811" w:rsidRDefault="00906177" w:rsidP="00906177">
      <w:pPr>
        <w:pStyle w:val="ListParagraph"/>
      </w:pPr>
    </w:p>
    <w:p w14:paraId="0E82FCBF" w14:textId="77777777" w:rsidR="00906177" w:rsidRPr="00E54811" w:rsidRDefault="00906177" w:rsidP="00906177">
      <w:pPr>
        <w:pStyle w:val="ListParagraph"/>
      </w:pPr>
    </w:p>
    <w:p w14:paraId="5226D439" w14:textId="77777777" w:rsidR="00906177" w:rsidRPr="00E54811" w:rsidRDefault="00906177" w:rsidP="00906177">
      <w:pPr>
        <w:pStyle w:val="ListParagraph"/>
      </w:pPr>
    </w:p>
    <w:p w14:paraId="36A86852" w14:textId="77777777" w:rsidR="00906177" w:rsidRPr="00E54811" w:rsidRDefault="00906177" w:rsidP="00906177">
      <w:pPr>
        <w:pStyle w:val="ListParagraph"/>
      </w:pPr>
    </w:p>
    <w:p w14:paraId="75B6F4EB" w14:textId="77777777" w:rsidR="00906177" w:rsidRPr="00E54811" w:rsidRDefault="00906177" w:rsidP="00906177">
      <w:pPr>
        <w:pStyle w:val="ListParagraph"/>
      </w:pPr>
    </w:p>
    <w:p w14:paraId="06DEC121" w14:textId="77777777" w:rsidR="00906177" w:rsidRPr="00E54811" w:rsidRDefault="00906177" w:rsidP="00906177">
      <w:pPr>
        <w:pStyle w:val="ListParagraph"/>
      </w:pPr>
    </w:p>
    <w:p w14:paraId="2AA3B5E1" w14:textId="77777777" w:rsidR="00906177" w:rsidRPr="00E54811" w:rsidRDefault="00906177" w:rsidP="00906177">
      <w:pPr>
        <w:pStyle w:val="ListParagraph"/>
      </w:pPr>
    </w:p>
    <w:p w14:paraId="658536A1" w14:textId="4643430D" w:rsidR="004367FE" w:rsidRDefault="004367FE">
      <w:pPr>
        <w:rPr>
          <w:rFonts w:eastAsia="Lucida Sans Unicode"/>
          <w:kern w:val="1"/>
        </w:rPr>
      </w:pPr>
      <w:r>
        <w:br w:type="page"/>
      </w:r>
    </w:p>
    <w:p w14:paraId="1D703326" w14:textId="77777777" w:rsidR="00906177" w:rsidRPr="00E54811" w:rsidRDefault="00906177" w:rsidP="00906177">
      <w:pPr>
        <w:pStyle w:val="ListParagraph"/>
      </w:pPr>
    </w:p>
    <w:p w14:paraId="428D99AD" w14:textId="77777777" w:rsidR="00906177" w:rsidRPr="00E54811" w:rsidRDefault="00906177" w:rsidP="00EC5B12">
      <w:pPr>
        <w:pStyle w:val="ListParagraph"/>
        <w:widowControl/>
        <w:numPr>
          <w:ilvl w:val="0"/>
          <w:numId w:val="32"/>
        </w:numPr>
        <w:suppressAutoHyphens w:val="0"/>
        <w:contextualSpacing/>
        <w:jc w:val="right"/>
      </w:pPr>
      <w:r w:rsidRPr="00E54811">
        <w:t>pielikums</w:t>
      </w:r>
    </w:p>
    <w:p w14:paraId="4D4D5DDC" w14:textId="77777777" w:rsidR="00906177" w:rsidRPr="00E54811" w:rsidRDefault="00906177" w:rsidP="00906177">
      <w:pPr>
        <w:pStyle w:val="ListParagraph"/>
        <w:jc w:val="right"/>
      </w:pPr>
      <w:r w:rsidRPr="00E54811">
        <w:t xml:space="preserve">Noteikumiem “Dobeles un Auces pilsētu </w:t>
      </w:r>
    </w:p>
    <w:p w14:paraId="2C169CDC" w14:textId="77777777" w:rsidR="00906177" w:rsidRPr="00E54811" w:rsidRDefault="00906177" w:rsidP="00906177">
      <w:pPr>
        <w:pStyle w:val="ListParagraph"/>
        <w:jc w:val="right"/>
      </w:pPr>
      <w:r w:rsidRPr="00E54811">
        <w:t xml:space="preserve">ielu ikdienas uzturēšanas un lietošanas kārtība” </w:t>
      </w:r>
    </w:p>
    <w:p w14:paraId="7A8C78E3" w14:textId="77777777" w:rsidR="00906177" w:rsidRPr="00E54811" w:rsidRDefault="00906177" w:rsidP="00906177">
      <w:pPr>
        <w:pStyle w:val="ListParagraph"/>
        <w:jc w:val="center"/>
        <w:rPr>
          <w:b/>
          <w:bCs/>
        </w:rPr>
      </w:pPr>
      <w:r w:rsidRPr="00E54811">
        <w:rPr>
          <w:b/>
          <w:bCs/>
        </w:rPr>
        <w:t>Dobeles pilsētas ielu uzturēšanas klases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2032"/>
        <w:gridCol w:w="923"/>
        <w:gridCol w:w="1417"/>
        <w:gridCol w:w="985"/>
        <w:gridCol w:w="2273"/>
      </w:tblGrid>
      <w:tr w:rsidR="00906177" w:rsidRPr="00E54811" w14:paraId="3F5A0711" w14:textId="77777777" w:rsidTr="00516279">
        <w:tc>
          <w:tcPr>
            <w:tcW w:w="830" w:type="dxa"/>
            <w:shd w:val="clear" w:color="auto" w:fill="auto"/>
          </w:tcPr>
          <w:p w14:paraId="7A069BEA" w14:textId="77777777" w:rsidR="00906177" w:rsidRPr="00E54811" w:rsidRDefault="00906177" w:rsidP="00516279">
            <w:pPr>
              <w:pStyle w:val="ListParagraph"/>
              <w:ind w:left="0"/>
              <w:jc w:val="center"/>
            </w:pPr>
            <w:r w:rsidRPr="00E54811">
              <w:t>Nr.p.k</w:t>
            </w:r>
          </w:p>
        </w:tc>
        <w:tc>
          <w:tcPr>
            <w:tcW w:w="2032" w:type="dxa"/>
            <w:shd w:val="clear" w:color="auto" w:fill="auto"/>
          </w:tcPr>
          <w:p w14:paraId="6A985F29" w14:textId="77777777" w:rsidR="00906177" w:rsidRPr="00E54811" w:rsidRDefault="00906177" w:rsidP="00516279">
            <w:pPr>
              <w:pStyle w:val="ListParagraph"/>
              <w:ind w:left="0"/>
              <w:jc w:val="center"/>
            </w:pPr>
            <w:r w:rsidRPr="00E54811">
              <w:t>Nosaukums</w:t>
            </w:r>
          </w:p>
        </w:tc>
        <w:tc>
          <w:tcPr>
            <w:tcW w:w="923" w:type="dxa"/>
            <w:shd w:val="clear" w:color="auto" w:fill="auto"/>
          </w:tcPr>
          <w:p w14:paraId="72878B2C" w14:textId="77777777" w:rsidR="00906177" w:rsidRPr="00E54811" w:rsidRDefault="00906177" w:rsidP="00516279">
            <w:pPr>
              <w:pStyle w:val="ListParagraph"/>
              <w:ind w:left="0"/>
              <w:jc w:val="center"/>
            </w:pPr>
            <w:r w:rsidRPr="00E54811">
              <w:t>garums</w:t>
            </w:r>
          </w:p>
        </w:tc>
        <w:tc>
          <w:tcPr>
            <w:tcW w:w="1417" w:type="dxa"/>
            <w:shd w:val="clear" w:color="auto" w:fill="auto"/>
          </w:tcPr>
          <w:p w14:paraId="54F30AAC" w14:textId="77777777" w:rsidR="00906177" w:rsidRPr="00E54811" w:rsidRDefault="00906177" w:rsidP="00516279">
            <w:pPr>
              <w:pStyle w:val="ListParagraph"/>
              <w:ind w:left="0"/>
              <w:jc w:val="center"/>
            </w:pPr>
            <w:r w:rsidRPr="00E54811">
              <w:t>Brauktuves</w:t>
            </w:r>
          </w:p>
          <w:p w14:paraId="0AED53B6" w14:textId="77777777" w:rsidR="00906177" w:rsidRPr="00E54811" w:rsidRDefault="00906177" w:rsidP="00516279">
            <w:pPr>
              <w:pStyle w:val="ListParagraph"/>
              <w:ind w:left="0"/>
              <w:jc w:val="center"/>
            </w:pPr>
            <w:r w:rsidRPr="00E54811">
              <w:t>laukums</w:t>
            </w:r>
          </w:p>
        </w:tc>
        <w:tc>
          <w:tcPr>
            <w:tcW w:w="985" w:type="dxa"/>
            <w:shd w:val="clear" w:color="auto" w:fill="auto"/>
          </w:tcPr>
          <w:p w14:paraId="4DB11DD2" w14:textId="77777777" w:rsidR="00906177" w:rsidRPr="00E54811" w:rsidRDefault="00906177" w:rsidP="00516279">
            <w:pPr>
              <w:pStyle w:val="ListParagraph"/>
              <w:ind w:left="0"/>
              <w:jc w:val="center"/>
            </w:pPr>
            <w:r w:rsidRPr="00E54811">
              <w:t>segums</w:t>
            </w:r>
          </w:p>
        </w:tc>
        <w:tc>
          <w:tcPr>
            <w:tcW w:w="2273" w:type="dxa"/>
            <w:shd w:val="clear" w:color="auto" w:fill="auto"/>
          </w:tcPr>
          <w:p w14:paraId="1ED1DDAE" w14:textId="77777777" w:rsidR="00906177" w:rsidRPr="00E54811" w:rsidRDefault="00906177" w:rsidP="00516279">
            <w:pPr>
              <w:pStyle w:val="ListParagraph"/>
              <w:ind w:left="0"/>
              <w:jc w:val="center"/>
            </w:pPr>
            <w:r w:rsidRPr="00E54811">
              <w:t xml:space="preserve">Uzturēšanas </w:t>
            </w:r>
          </w:p>
          <w:p w14:paraId="74320E43" w14:textId="77777777" w:rsidR="00906177" w:rsidRPr="00E54811" w:rsidRDefault="00906177" w:rsidP="00516279">
            <w:pPr>
              <w:pStyle w:val="ListParagraph"/>
              <w:ind w:left="0"/>
              <w:jc w:val="center"/>
            </w:pPr>
            <w:r w:rsidRPr="00E54811">
              <w:t>klase</w:t>
            </w:r>
          </w:p>
        </w:tc>
      </w:tr>
      <w:tr w:rsidR="00906177" w:rsidRPr="00E54811" w14:paraId="3C6482D9" w14:textId="77777777" w:rsidTr="00516279">
        <w:trPr>
          <w:trHeight w:val="311"/>
        </w:trPr>
        <w:tc>
          <w:tcPr>
            <w:tcW w:w="830" w:type="dxa"/>
            <w:shd w:val="clear" w:color="auto" w:fill="auto"/>
          </w:tcPr>
          <w:p w14:paraId="7BCDF236" w14:textId="77777777" w:rsidR="00906177" w:rsidRPr="00E54811" w:rsidRDefault="00906177" w:rsidP="00516279">
            <w:pPr>
              <w:pStyle w:val="ListParagraph"/>
              <w:ind w:left="0"/>
              <w:jc w:val="center"/>
            </w:pPr>
            <w:r w:rsidRPr="00E54811">
              <w:t>1</w:t>
            </w:r>
          </w:p>
        </w:tc>
        <w:tc>
          <w:tcPr>
            <w:tcW w:w="2032" w:type="dxa"/>
            <w:shd w:val="clear" w:color="auto" w:fill="auto"/>
          </w:tcPr>
          <w:p w14:paraId="26D1F60F" w14:textId="77777777" w:rsidR="00906177" w:rsidRPr="00E54811" w:rsidRDefault="00906177" w:rsidP="00516279">
            <w:pPr>
              <w:pStyle w:val="ListParagraph"/>
              <w:ind w:left="0"/>
              <w:jc w:val="center"/>
            </w:pPr>
            <w:r w:rsidRPr="00E54811">
              <w:t>2</w:t>
            </w:r>
          </w:p>
        </w:tc>
        <w:tc>
          <w:tcPr>
            <w:tcW w:w="923" w:type="dxa"/>
            <w:shd w:val="clear" w:color="auto" w:fill="auto"/>
          </w:tcPr>
          <w:p w14:paraId="5FD95B6A" w14:textId="77777777" w:rsidR="00906177" w:rsidRPr="00E54811" w:rsidRDefault="00906177" w:rsidP="00516279">
            <w:pPr>
              <w:pStyle w:val="ListParagraph"/>
              <w:ind w:left="0"/>
              <w:jc w:val="center"/>
            </w:pPr>
            <w:r w:rsidRPr="00E54811">
              <w:t>3</w:t>
            </w:r>
          </w:p>
        </w:tc>
        <w:tc>
          <w:tcPr>
            <w:tcW w:w="1417" w:type="dxa"/>
            <w:shd w:val="clear" w:color="auto" w:fill="auto"/>
          </w:tcPr>
          <w:p w14:paraId="3094D3AA" w14:textId="77777777" w:rsidR="00906177" w:rsidRPr="00E54811" w:rsidRDefault="00906177" w:rsidP="00516279">
            <w:pPr>
              <w:pStyle w:val="ListParagraph"/>
              <w:ind w:left="0"/>
              <w:jc w:val="center"/>
            </w:pPr>
            <w:r w:rsidRPr="00E54811">
              <w:t>4</w:t>
            </w:r>
          </w:p>
        </w:tc>
        <w:tc>
          <w:tcPr>
            <w:tcW w:w="985" w:type="dxa"/>
            <w:shd w:val="clear" w:color="auto" w:fill="auto"/>
          </w:tcPr>
          <w:p w14:paraId="5888F8A6" w14:textId="77777777" w:rsidR="00906177" w:rsidRPr="00E54811" w:rsidRDefault="00906177" w:rsidP="00516279">
            <w:pPr>
              <w:pStyle w:val="ListParagraph"/>
              <w:ind w:left="0"/>
              <w:jc w:val="center"/>
            </w:pPr>
            <w:r w:rsidRPr="00E54811">
              <w:t>5</w:t>
            </w:r>
          </w:p>
        </w:tc>
        <w:tc>
          <w:tcPr>
            <w:tcW w:w="2273" w:type="dxa"/>
            <w:shd w:val="clear" w:color="auto" w:fill="auto"/>
          </w:tcPr>
          <w:p w14:paraId="19B7D49E" w14:textId="77777777" w:rsidR="00906177" w:rsidRPr="00E54811" w:rsidRDefault="00906177" w:rsidP="00516279">
            <w:pPr>
              <w:pStyle w:val="ListParagraph"/>
              <w:ind w:left="0"/>
              <w:jc w:val="center"/>
            </w:pPr>
            <w:r w:rsidRPr="00E54811">
              <w:t>6</w:t>
            </w:r>
          </w:p>
        </w:tc>
      </w:tr>
      <w:tr w:rsidR="00906177" w:rsidRPr="00E54811" w14:paraId="686C9C8A" w14:textId="77777777" w:rsidTr="00516279">
        <w:tc>
          <w:tcPr>
            <w:tcW w:w="830" w:type="dxa"/>
            <w:shd w:val="clear" w:color="auto" w:fill="auto"/>
          </w:tcPr>
          <w:p w14:paraId="76FC8350" w14:textId="77777777" w:rsidR="00906177" w:rsidRPr="00E54811" w:rsidRDefault="00906177" w:rsidP="00516279">
            <w:pPr>
              <w:pStyle w:val="ListParagraph"/>
              <w:ind w:left="0"/>
              <w:jc w:val="center"/>
            </w:pPr>
            <w:r w:rsidRPr="00E54811">
              <w:t>1.</w:t>
            </w:r>
          </w:p>
        </w:tc>
        <w:tc>
          <w:tcPr>
            <w:tcW w:w="2032" w:type="dxa"/>
            <w:shd w:val="clear" w:color="auto" w:fill="auto"/>
          </w:tcPr>
          <w:p w14:paraId="50469503" w14:textId="77777777" w:rsidR="00906177" w:rsidRPr="00E54811" w:rsidRDefault="00906177" w:rsidP="00516279">
            <w:pPr>
              <w:pStyle w:val="ListParagraph"/>
              <w:ind w:left="0"/>
              <w:jc w:val="center"/>
            </w:pPr>
            <w:r w:rsidRPr="00E54811">
              <w:t>Brīvības iela</w:t>
            </w:r>
          </w:p>
        </w:tc>
        <w:tc>
          <w:tcPr>
            <w:tcW w:w="923" w:type="dxa"/>
            <w:shd w:val="clear" w:color="auto" w:fill="auto"/>
          </w:tcPr>
          <w:p w14:paraId="3ECF8528" w14:textId="77777777" w:rsidR="00906177" w:rsidRPr="00E54811" w:rsidRDefault="00906177" w:rsidP="00516279">
            <w:pPr>
              <w:pStyle w:val="ListParagraph"/>
              <w:ind w:left="0"/>
              <w:jc w:val="center"/>
            </w:pPr>
            <w:r w:rsidRPr="00E54811">
              <w:t>2.322</w:t>
            </w:r>
          </w:p>
        </w:tc>
        <w:tc>
          <w:tcPr>
            <w:tcW w:w="1417" w:type="dxa"/>
            <w:shd w:val="clear" w:color="auto" w:fill="auto"/>
          </w:tcPr>
          <w:p w14:paraId="3A342D0B" w14:textId="77777777" w:rsidR="00906177" w:rsidRPr="00E54811" w:rsidRDefault="00906177" w:rsidP="00516279">
            <w:pPr>
              <w:pStyle w:val="ListParagraph"/>
              <w:ind w:left="0"/>
              <w:jc w:val="center"/>
            </w:pPr>
            <w:r w:rsidRPr="00E54811">
              <w:t>20 262</w:t>
            </w:r>
          </w:p>
        </w:tc>
        <w:tc>
          <w:tcPr>
            <w:tcW w:w="985" w:type="dxa"/>
            <w:shd w:val="clear" w:color="auto" w:fill="auto"/>
          </w:tcPr>
          <w:p w14:paraId="7EB0CCD8" w14:textId="77777777" w:rsidR="00906177" w:rsidRPr="00E54811" w:rsidRDefault="00906177" w:rsidP="00516279">
            <w:pPr>
              <w:pStyle w:val="ListParagraph"/>
              <w:ind w:left="0"/>
              <w:jc w:val="center"/>
            </w:pPr>
            <w:r w:rsidRPr="00E54811">
              <w:t>melnais</w:t>
            </w:r>
          </w:p>
        </w:tc>
        <w:tc>
          <w:tcPr>
            <w:tcW w:w="2273" w:type="dxa"/>
            <w:shd w:val="clear" w:color="auto" w:fill="auto"/>
          </w:tcPr>
          <w:p w14:paraId="5FAF701B" w14:textId="77777777" w:rsidR="00906177" w:rsidRPr="00E54811" w:rsidRDefault="00906177" w:rsidP="00516279">
            <w:pPr>
              <w:pStyle w:val="ListParagraph"/>
              <w:ind w:left="0"/>
              <w:jc w:val="center"/>
            </w:pPr>
            <w:r w:rsidRPr="00E54811">
              <w:t>tranzītiela</w:t>
            </w:r>
          </w:p>
        </w:tc>
      </w:tr>
      <w:tr w:rsidR="00906177" w:rsidRPr="00E54811" w14:paraId="4FA8D2F3" w14:textId="77777777" w:rsidTr="00516279">
        <w:tc>
          <w:tcPr>
            <w:tcW w:w="830" w:type="dxa"/>
            <w:shd w:val="clear" w:color="auto" w:fill="auto"/>
          </w:tcPr>
          <w:p w14:paraId="29BE4715" w14:textId="77777777" w:rsidR="00906177" w:rsidRPr="00E54811" w:rsidRDefault="00906177" w:rsidP="00516279">
            <w:pPr>
              <w:pStyle w:val="ListParagraph"/>
              <w:ind w:left="0"/>
              <w:jc w:val="center"/>
            </w:pPr>
            <w:r w:rsidRPr="00E54811">
              <w:t>2.</w:t>
            </w:r>
          </w:p>
        </w:tc>
        <w:tc>
          <w:tcPr>
            <w:tcW w:w="2032" w:type="dxa"/>
            <w:shd w:val="clear" w:color="auto" w:fill="auto"/>
          </w:tcPr>
          <w:p w14:paraId="03B9A828" w14:textId="77777777" w:rsidR="00906177" w:rsidRPr="00E54811" w:rsidRDefault="00906177" w:rsidP="00516279">
            <w:pPr>
              <w:pStyle w:val="ListParagraph"/>
              <w:ind w:left="0"/>
              <w:jc w:val="center"/>
            </w:pPr>
            <w:r w:rsidRPr="00E54811">
              <w:t>Liepājas šoseja</w:t>
            </w:r>
          </w:p>
        </w:tc>
        <w:tc>
          <w:tcPr>
            <w:tcW w:w="923" w:type="dxa"/>
            <w:shd w:val="clear" w:color="auto" w:fill="auto"/>
          </w:tcPr>
          <w:p w14:paraId="0474AA80" w14:textId="77777777" w:rsidR="00906177" w:rsidRPr="00E54811" w:rsidRDefault="00906177" w:rsidP="00516279">
            <w:pPr>
              <w:pStyle w:val="ListParagraph"/>
              <w:ind w:left="0"/>
              <w:jc w:val="center"/>
            </w:pPr>
            <w:r w:rsidRPr="00E54811">
              <w:t>2.054</w:t>
            </w:r>
          </w:p>
        </w:tc>
        <w:tc>
          <w:tcPr>
            <w:tcW w:w="1417" w:type="dxa"/>
            <w:shd w:val="clear" w:color="auto" w:fill="auto"/>
          </w:tcPr>
          <w:p w14:paraId="0ABDAB2C" w14:textId="77777777" w:rsidR="00906177" w:rsidRPr="00E54811" w:rsidRDefault="00906177" w:rsidP="00516279">
            <w:pPr>
              <w:pStyle w:val="ListParagraph"/>
              <w:ind w:left="0"/>
              <w:jc w:val="center"/>
            </w:pPr>
            <w:r w:rsidRPr="00E54811">
              <w:t>15405</w:t>
            </w:r>
          </w:p>
        </w:tc>
        <w:tc>
          <w:tcPr>
            <w:tcW w:w="985" w:type="dxa"/>
            <w:shd w:val="clear" w:color="auto" w:fill="auto"/>
          </w:tcPr>
          <w:p w14:paraId="295C7314" w14:textId="77777777" w:rsidR="00906177" w:rsidRPr="00E54811" w:rsidRDefault="00906177" w:rsidP="00516279">
            <w:pPr>
              <w:pStyle w:val="ListParagraph"/>
              <w:ind w:left="0"/>
              <w:jc w:val="center"/>
            </w:pPr>
            <w:r w:rsidRPr="00E54811">
              <w:t>melnais</w:t>
            </w:r>
          </w:p>
        </w:tc>
        <w:tc>
          <w:tcPr>
            <w:tcW w:w="2273" w:type="dxa"/>
            <w:shd w:val="clear" w:color="auto" w:fill="auto"/>
          </w:tcPr>
          <w:p w14:paraId="5AB793AA" w14:textId="77777777" w:rsidR="00906177" w:rsidRPr="00E54811" w:rsidRDefault="00906177" w:rsidP="00516279">
            <w:pPr>
              <w:pStyle w:val="ListParagraph"/>
              <w:ind w:left="0"/>
              <w:jc w:val="center"/>
            </w:pPr>
            <w:r w:rsidRPr="00E54811">
              <w:t>tranzītiela</w:t>
            </w:r>
          </w:p>
        </w:tc>
      </w:tr>
      <w:tr w:rsidR="00906177" w:rsidRPr="00E54811" w14:paraId="0CC61AD7" w14:textId="77777777" w:rsidTr="00516279">
        <w:tc>
          <w:tcPr>
            <w:tcW w:w="830" w:type="dxa"/>
            <w:shd w:val="clear" w:color="auto" w:fill="auto"/>
          </w:tcPr>
          <w:p w14:paraId="1AB1873A" w14:textId="77777777" w:rsidR="00906177" w:rsidRPr="00E54811" w:rsidRDefault="00906177" w:rsidP="00516279">
            <w:pPr>
              <w:pStyle w:val="ListParagraph"/>
              <w:ind w:left="0"/>
              <w:jc w:val="center"/>
            </w:pPr>
            <w:r w:rsidRPr="00E54811">
              <w:t>3.</w:t>
            </w:r>
          </w:p>
        </w:tc>
        <w:tc>
          <w:tcPr>
            <w:tcW w:w="2032" w:type="dxa"/>
            <w:shd w:val="clear" w:color="auto" w:fill="auto"/>
          </w:tcPr>
          <w:p w14:paraId="279D7278" w14:textId="77777777" w:rsidR="00906177" w:rsidRPr="00E54811" w:rsidRDefault="00906177" w:rsidP="00516279">
            <w:pPr>
              <w:pStyle w:val="ListParagraph"/>
              <w:ind w:left="0"/>
              <w:jc w:val="center"/>
            </w:pPr>
            <w:r w:rsidRPr="00E54811">
              <w:t>Tērvetes iela</w:t>
            </w:r>
          </w:p>
        </w:tc>
        <w:tc>
          <w:tcPr>
            <w:tcW w:w="923" w:type="dxa"/>
            <w:shd w:val="clear" w:color="auto" w:fill="auto"/>
          </w:tcPr>
          <w:p w14:paraId="5E3D3A7C" w14:textId="77777777" w:rsidR="00906177" w:rsidRPr="00E54811" w:rsidRDefault="00906177" w:rsidP="00516279">
            <w:pPr>
              <w:pStyle w:val="ListParagraph"/>
              <w:ind w:left="0"/>
              <w:jc w:val="center"/>
            </w:pPr>
            <w:r w:rsidRPr="00E54811">
              <w:t>2.674</w:t>
            </w:r>
          </w:p>
        </w:tc>
        <w:tc>
          <w:tcPr>
            <w:tcW w:w="1417" w:type="dxa"/>
            <w:shd w:val="clear" w:color="auto" w:fill="auto"/>
          </w:tcPr>
          <w:p w14:paraId="6DF99F87" w14:textId="77777777" w:rsidR="00906177" w:rsidRPr="00E54811" w:rsidRDefault="00906177" w:rsidP="00516279">
            <w:pPr>
              <w:pStyle w:val="ListParagraph"/>
              <w:ind w:left="0"/>
              <w:jc w:val="center"/>
            </w:pPr>
            <w:r w:rsidRPr="00E54811">
              <w:t>21 392</w:t>
            </w:r>
          </w:p>
        </w:tc>
        <w:tc>
          <w:tcPr>
            <w:tcW w:w="985" w:type="dxa"/>
            <w:shd w:val="clear" w:color="auto" w:fill="auto"/>
          </w:tcPr>
          <w:p w14:paraId="1C6A013F" w14:textId="77777777" w:rsidR="00906177" w:rsidRPr="00E54811" w:rsidRDefault="00906177" w:rsidP="00516279">
            <w:pPr>
              <w:pStyle w:val="ListParagraph"/>
              <w:ind w:left="0"/>
              <w:jc w:val="center"/>
            </w:pPr>
            <w:r w:rsidRPr="00E54811">
              <w:t>melnais</w:t>
            </w:r>
          </w:p>
        </w:tc>
        <w:tc>
          <w:tcPr>
            <w:tcW w:w="2273" w:type="dxa"/>
            <w:shd w:val="clear" w:color="auto" w:fill="auto"/>
          </w:tcPr>
          <w:p w14:paraId="29BE8376" w14:textId="77777777" w:rsidR="00906177" w:rsidRPr="00E54811" w:rsidRDefault="00906177" w:rsidP="00516279">
            <w:pPr>
              <w:pStyle w:val="ListParagraph"/>
              <w:ind w:left="0"/>
              <w:jc w:val="center"/>
            </w:pPr>
            <w:r w:rsidRPr="00E54811">
              <w:t>tranzītiela</w:t>
            </w:r>
          </w:p>
        </w:tc>
      </w:tr>
      <w:tr w:rsidR="00906177" w:rsidRPr="00E54811" w14:paraId="527EBA40" w14:textId="77777777" w:rsidTr="00516279">
        <w:tc>
          <w:tcPr>
            <w:tcW w:w="830" w:type="dxa"/>
            <w:shd w:val="clear" w:color="auto" w:fill="auto"/>
          </w:tcPr>
          <w:p w14:paraId="27005CD5" w14:textId="77777777" w:rsidR="00906177" w:rsidRPr="00E54811" w:rsidRDefault="00906177" w:rsidP="00516279">
            <w:pPr>
              <w:pStyle w:val="ListParagraph"/>
              <w:ind w:left="0"/>
              <w:jc w:val="center"/>
            </w:pPr>
            <w:r w:rsidRPr="00E54811">
              <w:t>4.</w:t>
            </w:r>
          </w:p>
        </w:tc>
        <w:tc>
          <w:tcPr>
            <w:tcW w:w="2032" w:type="dxa"/>
            <w:shd w:val="clear" w:color="auto" w:fill="auto"/>
          </w:tcPr>
          <w:p w14:paraId="53F63018" w14:textId="77777777" w:rsidR="00906177" w:rsidRPr="00E54811" w:rsidRDefault="00906177" w:rsidP="00516279">
            <w:pPr>
              <w:pStyle w:val="ListParagraph"/>
              <w:ind w:left="0"/>
              <w:jc w:val="center"/>
            </w:pPr>
            <w:r w:rsidRPr="00E54811">
              <w:t>Lauku iela</w:t>
            </w:r>
          </w:p>
        </w:tc>
        <w:tc>
          <w:tcPr>
            <w:tcW w:w="923" w:type="dxa"/>
            <w:shd w:val="clear" w:color="auto" w:fill="auto"/>
          </w:tcPr>
          <w:p w14:paraId="269FE4F5" w14:textId="77777777" w:rsidR="00906177" w:rsidRPr="00E54811" w:rsidRDefault="00906177" w:rsidP="00516279">
            <w:pPr>
              <w:pStyle w:val="ListParagraph"/>
              <w:ind w:left="0"/>
              <w:jc w:val="center"/>
            </w:pPr>
            <w:r w:rsidRPr="00E54811">
              <w:t>1.188</w:t>
            </w:r>
          </w:p>
        </w:tc>
        <w:tc>
          <w:tcPr>
            <w:tcW w:w="1417" w:type="dxa"/>
            <w:shd w:val="clear" w:color="auto" w:fill="auto"/>
          </w:tcPr>
          <w:p w14:paraId="5F1F557B" w14:textId="77777777" w:rsidR="00906177" w:rsidRPr="00E54811" w:rsidRDefault="00906177" w:rsidP="00516279">
            <w:pPr>
              <w:pStyle w:val="ListParagraph"/>
              <w:ind w:left="0"/>
              <w:jc w:val="center"/>
            </w:pPr>
            <w:r w:rsidRPr="00E54811">
              <w:t>7579</w:t>
            </w:r>
          </w:p>
        </w:tc>
        <w:tc>
          <w:tcPr>
            <w:tcW w:w="985" w:type="dxa"/>
            <w:shd w:val="clear" w:color="auto" w:fill="auto"/>
          </w:tcPr>
          <w:p w14:paraId="501F3EA7" w14:textId="77777777" w:rsidR="00906177" w:rsidRPr="00E54811" w:rsidRDefault="00906177" w:rsidP="00516279">
            <w:pPr>
              <w:pStyle w:val="ListParagraph"/>
              <w:ind w:left="0"/>
              <w:jc w:val="center"/>
            </w:pPr>
            <w:r w:rsidRPr="00E54811">
              <w:t>melnais</w:t>
            </w:r>
          </w:p>
        </w:tc>
        <w:tc>
          <w:tcPr>
            <w:tcW w:w="2273" w:type="dxa"/>
            <w:shd w:val="clear" w:color="auto" w:fill="auto"/>
          </w:tcPr>
          <w:p w14:paraId="59B366E1" w14:textId="77777777" w:rsidR="00906177" w:rsidRPr="00E54811" w:rsidRDefault="00906177" w:rsidP="00516279">
            <w:pPr>
              <w:pStyle w:val="ListParagraph"/>
              <w:ind w:left="0"/>
              <w:jc w:val="center"/>
            </w:pPr>
            <w:r w:rsidRPr="00E54811">
              <w:t>tranzītiela</w:t>
            </w:r>
          </w:p>
        </w:tc>
      </w:tr>
      <w:tr w:rsidR="00906177" w:rsidRPr="00E54811" w14:paraId="7FA4D335" w14:textId="77777777" w:rsidTr="00516279">
        <w:tc>
          <w:tcPr>
            <w:tcW w:w="830" w:type="dxa"/>
            <w:shd w:val="clear" w:color="auto" w:fill="auto"/>
          </w:tcPr>
          <w:p w14:paraId="62BC1465" w14:textId="77777777" w:rsidR="00906177" w:rsidRPr="00E54811" w:rsidRDefault="00906177" w:rsidP="00516279">
            <w:pPr>
              <w:pStyle w:val="ListParagraph"/>
              <w:ind w:left="0"/>
              <w:jc w:val="center"/>
            </w:pPr>
            <w:r w:rsidRPr="00E54811">
              <w:t xml:space="preserve">5. </w:t>
            </w:r>
          </w:p>
        </w:tc>
        <w:tc>
          <w:tcPr>
            <w:tcW w:w="2032" w:type="dxa"/>
            <w:shd w:val="clear" w:color="auto" w:fill="auto"/>
          </w:tcPr>
          <w:p w14:paraId="64675D27" w14:textId="77777777" w:rsidR="00906177" w:rsidRPr="00E54811" w:rsidRDefault="00906177" w:rsidP="00516279">
            <w:pPr>
              <w:pStyle w:val="ListParagraph"/>
              <w:ind w:left="0"/>
              <w:jc w:val="center"/>
            </w:pPr>
            <w:r w:rsidRPr="00E54811">
              <w:t>Augusta Bīlenšteina iela</w:t>
            </w:r>
          </w:p>
        </w:tc>
        <w:tc>
          <w:tcPr>
            <w:tcW w:w="923" w:type="dxa"/>
            <w:shd w:val="clear" w:color="auto" w:fill="auto"/>
          </w:tcPr>
          <w:p w14:paraId="6C6D81AC" w14:textId="77777777" w:rsidR="00906177" w:rsidRPr="00E54811" w:rsidRDefault="00906177" w:rsidP="00516279">
            <w:pPr>
              <w:pStyle w:val="ListParagraph"/>
              <w:ind w:left="0"/>
              <w:jc w:val="center"/>
            </w:pPr>
            <w:r w:rsidRPr="00E54811">
              <w:t>0.141</w:t>
            </w:r>
          </w:p>
        </w:tc>
        <w:tc>
          <w:tcPr>
            <w:tcW w:w="1417" w:type="dxa"/>
            <w:shd w:val="clear" w:color="auto" w:fill="auto"/>
          </w:tcPr>
          <w:p w14:paraId="4014A1E4" w14:textId="77777777" w:rsidR="00906177" w:rsidRPr="00E54811" w:rsidRDefault="00906177" w:rsidP="00516279">
            <w:pPr>
              <w:pStyle w:val="ListParagraph"/>
              <w:ind w:left="0"/>
              <w:jc w:val="center"/>
            </w:pPr>
            <w:r w:rsidRPr="00E54811">
              <w:t>917</w:t>
            </w:r>
          </w:p>
        </w:tc>
        <w:tc>
          <w:tcPr>
            <w:tcW w:w="985" w:type="dxa"/>
            <w:shd w:val="clear" w:color="auto" w:fill="auto"/>
          </w:tcPr>
          <w:p w14:paraId="72936BC9" w14:textId="77777777" w:rsidR="00906177" w:rsidRPr="00E54811" w:rsidRDefault="00906177" w:rsidP="00516279">
            <w:pPr>
              <w:pStyle w:val="ListParagraph"/>
              <w:ind w:left="0"/>
              <w:jc w:val="center"/>
            </w:pPr>
            <w:r w:rsidRPr="00E54811">
              <w:t>bruģis</w:t>
            </w:r>
          </w:p>
        </w:tc>
        <w:tc>
          <w:tcPr>
            <w:tcW w:w="2273" w:type="dxa"/>
            <w:shd w:val="clear" w:color="auto" w:fill="auto"/>
          </w:tcPr>
          <w:p w14:paraId="1C9AF48F" w14:textId="77777777" w:rsidR="00906177" w:rsidRPr="00E54811" w:rsidRDefault="00906177" w:rsidP="00516279">
            <w:pPr>
              <w:pStyle w:val="ListParagraph"/>
              <w:ind w:left="0"/>
              <w:jc w:val="center"/>
            </w:pPr>
            <w:r w:rsidRPr="00E54811">
              <w:t>A</w:t>
            </w:r>
          </w:p>
        </w:tc>
      </w:tr>
      <w:tr w:rsidR="00906177" w:rsidRPr="00E54811" w14:paraId="6192A961" w14:textId="77777777" w:rsidTr="00516279">
        <w:tc>
          <w:tcPr>
            <w:tcW w:w="830" w:type="dxa"/>
            <w:shd w:val="clear" w:color="auto" w:fill="auto"/>
          </w:tcPr>
          <w:p w14:paraId="7147A079" w14:textId="77777777" w:rsidR="00906177" w:rsidRPr="00E54811" w:rsidRDefault="00906177" w:rsidP="00516279">
            <w:pPr>
              <w:pStyle w:val="ListParagraph"/>
              <w:ind w:left="0"/>
              <w:jc w:val="center"/>
            </w:pPr>
            <w:r w:rsidRPr="00E54811">
              <w:t>6.</w:t>
            </w:r>
          </w:p>
        </w:tc>
        <w:tc>
          <w:tcPr>
            <w:tcW w:w="2032" w:type="dxa"/>
            <w:shd w:val="clear" w:color="auto" w:fill="auto"/>
          </w:tcPr>
          <w:p w14:paraId="63E4247C" w14:textId="77777777" w:rsidR="00906177" w:rsidRPr="00E54811" w:rsidRDefault="00906177" w:rsidP="00516279">
            <w:pPr>
              <w:pStyle w:val="ListParagraph"/>
              <w:ind w:left="0"/>
              <w:jc w:val="center"/>
            </w:pPr>
            <w:r w:rsidRPr="00E54811">
              <w:t>Baznīcas iela</w:t>
            </w:r>
          </w:p>
        </w:tc>
        <w:tc>
          <w:tcPr>
            <w:tcW w:w="923" w:type="dxa"/>
            <w:shd w:val="clear" w:color="auto" w:fill="auto"/>
          </w:tcPr>
          <w:p w14:paraId="4258A3DB" w14:textId="77777777" w:rsidR="00906177" w:rsidRPr="00E54811" w:rsidRDefault="00906177" w:rsidP="00516279">
            <w:pPr>
              <w:pStyle w:val="ListParagraph"/>
              <w:ind w:left="0"/>
              <w:jc w:val="center"/>
            </w:pPr>
            <w:r w:rsidRPr="00E54811">
              <w:t>0.171</w:t>
            </w:r>
          </w:p>
        </w:tc>
        <w:tc>
          <w:tcPr>
            <w:tcW w:w="1417" w:type="dxa"/>
            <w:shd w:val="clear" w:color="auto" w:fill="auto"/>
          </w:tcPr>
          <w:p w14:paraId="5D92D73B" w14:textId="77777777" w:rsidR="00906177" w:rsidRPr="00E54811" w:rsidRDefault="00906177" w:rsidP="00516279">
            <w:pPr>
              <w:pStyle w:val="ListParagraph"/>
              <w:ind w:left="0"/>
              <w:jc w:val="center"/>
            </w:pPr>
            <w:r w:rsidRPr="00E54811">
              <w:t>1176</w:t>
            </w:r>
          </w:p>
        </w:tc>
        <w:tc>
          <w:tcPr>
            <w:tcW w:w="985" w:type="dxa"/>
            <w:shd w:val="clear" w:color="auto" w:fill="auto"/>
          </w:tcPr>
          <w:p w14:paraId="6557E7FE" w14:textId="77777777" w:rsidR="00906177" w:rsidRPr="00E54811" w:rsidRDefault="00906177" w:rsidP="00516279">
            <w:pPr>
              <w:pStyle w:val="ListParagraph"/>
              <w:ind w:left="0"/>
              <w:jc w:val="center"/>
            </w:pPr>
            <w:r w:rsidRPr="00E54811">
              <w:t>melnais</w:t>
            </w:r>
          </w:p>
        </w:tc>
        <w:tc>
          <w:tcPr>
            <w:tcW w:w="2273" w:type="dxa"/>
            <w:shd w:val="clear" w:color="auto" w:fill="auto"/>
          </w:tcPr>
          <w:p w14:paraId="786BFB3F" w14:textId="77777777" w:rsidR="00906177" w:rsidRPr="00E54811" w:rsidRDefault="00906177" w:rsidP="00516279">
            <w:pPr>
              <w:pStyle w:val="ListParagraph"/>
              <w:ind w:left="0"/>
              <w:jc w:val="center"/>
            </w:pPr>
            <w:r w:rsidRPr="00E54811">
              <w:t>A</w:t>
            </w:r>
          </w:p>
        </w:tc>
      </w:tr>
      <w:tr w:rsidR="00906177" w:rsidRPr="00E54811" w14:paraId="13A03430" w14:textId="77777777" w:rsidTr="00516279">
        <w:tc>
          <w:tcPr>
            <w:tcW w:w="830" w:type="dxa"/>
            <w:shd w:val="clear" w:color="auto" w:fill="auto"/>
          </w:tcPr>
          <w:p w14:paraId="5278D411" w14:textId="77777777" w:rsidR="00906177" w:rsidRPr="00E54811" w:rsidRDefault="00906177" w:rsidP="00516279">
            <w:pPr>
              <w:pStyle w:val="ListParagraph"/>
              <w:ind w:left="0"/>
              <w:jc w:val="center"/>
            </w:pPr>
          </w:p>
        </w:tc>
        <w:tc>
          <w:tcPr>
            <w:tcW w:w="2032" w:type="dxa"/>
            <w:shd w:val="clear" w:color="auto" w:fill="auto"/>
          </w:tcPr>
          <w:p w14:paraId="006C6440" w14:textId="77777777" w:rsidR="00906177" w:rsidRPr="00E54811" w:rsidRDefault="00906177" w:rsidP="00516279">
            <w:pPr>
              <w:pStyle w:val="ListParagraph"/>
              <w:ind w:left="0"/>
              <w:jc w:val="center"/>
            </w:pPr>
          </w:p>
        </w:tc>
        <w:tc>
          <w:tcPr>
            <w:tcW w:w="923" w:type="dxa"/>
            <w:shd w:val="clear" w:color="auto" w:fill="auto"/>
          </w:tcPr>
          <w:p w14:paraId="594E9715" w14:textId="77777777" w:rsidR="00906177" w:rsidRPr="00E54811" w:rsidRDefault="00906177" w:rsidP="00516279">
            <w:pPr>
              <w:pStyle w:val="ListParagraph"/>
              <w:ind w:left="0"/>
              <w:jc w:val="center"/>
            </w:pPr>
            <w:r w:rsidRPr="00E54811">
              <w:t>0.193</w:t>
            </w:r>
          </w:p>
        </w:tc>
        <w:tc>
          <w:tcPr>
            <w:tcW w:w="1417" w:type="dxa"/>
            <w:shd w:val="clear" w:color="auto" w:fill="auto"/>
          </w:tcPr>
          <w:p w14:paraId="3706E46F" w14:textId="77777777" w:rsidR="00906177" w:rsidRPr="00E54811" w:rsidRDefault="00906177" w:rsidP="00516279">
            <w:pPr>
              <w:pStyle w:val="ListParagraph"/>
              <w:ind w:left="0"/>
              <w:jc w:val="center"/>
            </w:pPr>
            <w:r w:rsidRPr="00E54811">
              <w:t>2194</w:t>
            </w:r>
          </w:p>
        </w:tc>
        <w:tc>
          <w:tcPr>
            <w:tcW w:w="985" w:type="dxa"/>
            <w:shd w:val="clear" w:color="auto" w:fill="auto"/>
          </w:tcPr>
          <w:p w14:paraId="1E765988" w14:textId="77777777" w:rsidR="00906177" w:rsidRPr="00E54811" w:rsidRDefault="00906177" w:rsidP="00516279">
            <w:pPr>
              <w:pStyle w:val="ListParagraph"/>
              <w:ind w:left="0"/>
              <w:jc w:val="center"/>
            </w:pPr>
            <w:r w:rsidRPr="00E54811">
              <w:t>bruģis</w:t>
            </w:r>
          </w:p>
        </w:tc>
        <w:tc>
          <w:tcPr>
            <w:tcW w:w="2273" w:type="dxa"/>
            <w:shd w:val="clear" w:color="auto" w:fill="auto"/>
          </w:tcPr>
          <w:p w14:paraId="3D557CC4" w14:textId="77777777" w:rsidR="00906177" w:rsidRPr="00E54811" w:rsidRDefault="00906177" w:rsidP="00516279">
            <w:pPr>
              <w:pStyle w:val="ListParagraph"/>
              <w:ind w:left="0"/>
              <w:jc w:val="center"/>
            </w:pPr>
            <w:r w:rsidRPr="00E54811">
              <w:t>A</w:t>
            </w:r>
          </w:p>
        </w:tc>
      </w:tr>
      <w:tr w:rsidR="00906177" w:rsidRPr="00E54811" w14:paraId="17ACF444" w14:textId="77777777" w:rsidTr="00516279">
        <w:tc>
          <w:tcPr>
            <w:tcW w:w="830" w:type="dxa"/>
            <w:shd w:val="clear" w:color="auto" w:fill="auto"/>
          </w:tcPr>
          <w:p w14:paraId="03FEC5C5" w14:textId="77777777" w:rsidR="00906177" w:rsidRPr="00E54811" w:rsidRDefault="00906177" w:rsidP="00516279">
            <w:pPr>
              <w:pStyle w:val="ListParagraph"/>
              <w:ind w:left="0"/>
              <w:jc w:val="center"/>
            </w:pPr>
            <w:r w:rsidRPr="00E54811">
              <w:t>7.</w:t>
            </w:r>
          </w:p>
        </w:tc>
        <w:tc>
          <w:tcPr>
            <w:tcW w:w="2032" w:type="dxa"/>
            <w:shd w:val="clear" w:color="auto" w:fill="auto"/>
          </w:tcPr>
          <w:p w14:paraId="5FF5D01C" w14:textId="77777777" w:rsidR="00906177" w:rsidRPr="00E54811" w:rsidRDefault="00906177" w:rsidP="00516279">
            <w:pPr>
              <w:pStyle w:val="ListParagraph"/>
              <w:ind w:left="0"/>
              <w:jc w:val="center"/>
            </w:pPr>
            <w:r w:rsidRPr="00E54811">
              <w:t>Bērzes iela</w:t>
            </w:r>
          </w:p>
        </w:tc>
        <w:tc>
          <w:tcPr>
            <w:tcW w:w="923" w:type="dxa"/>
            <w:shd w:val="clear" w:color="auto" w:fill="auto"/>
          </w:tcPr>
          <w:p w14:paraId="743DAF31" w14:textId="77777777" w:rsidR="00906177" w:rsidRPr="00E54811" w:rsidRDefault="00906177" w:rsidP="00516279">
            <w:pPr>
              <w:pStyle w:val="ListParagraph"/>
              <w:ind w:left="0"/>
              <w:jc w:val="center"/>
            </w:pPr>
            <w:r w:rsidRPr="00E54811">
              <w:t>0,737</w:t>
            </w:r>
          </w:p>
        </w:tc>
        <w:tc>
          <w:tcPr>
            <w:tcW w:w="1417" w:type="dxa"/>
            <w:shd w:val="clear" w:color="auto" w:fill="auto"/>
          </w:tcPr>
          <w:p w14:paraId="7D76CFA7" w14:textId="77777777" w:rsidR="00906177" w:rsidRPr="00E54811" w:rsidRDefault="00906177" w:rsidP="00516279">
            <w:pPr>
              <w:pStyle w:val="ListParagraph"/>
              <w:ind w:left="0"/>
              <w:jc w:val="center"/>
            </w:pPr>
            <w:r w:rsidRPr="00E54811">
              <w:t>7415</w:t>
            </w:r>
          </w:p>
        </w:tc>
        <w:tc>
          <w:tcPr>
            <w:tcW w:w="985" w:type="dxa"/>
            <w:shd w:val="clear" w:color="auto" w:fill="auto"/>
          </w:tcPr>
          <w:p w14:paraId="52092663" w14:textId="77777777" w:rsidR="00906177" w:rsidRPr="00E54811" w:rsidRDefault="00906177" w:rsidP="00516279">
            <w:pPr>
              <w:pStyle w:val="ListParagraph"/>
              <w:ind w:left="0"/>
              <w:jc w:val="center"/>
            </w:pPr>
            <w:r w:rsidRPr="00E54811">
              <w:t>melnais</w:t>
            </w:r>
          </w:p>
        </w:tc>
        <w:tc>
          <w:tcPr>
            <w:tcW w:w="2273" w:type="dxa"/>
            <w:shd w:val="clear" w:color="auto" w:fill="auto"/>
          </w:tcPr>
          <w:p w14:paraId="44129362" w14:textId="77777777" w:rsidR="00906177" w:rsidRPr="00E54811" w:rsidRDefault="00906177" w:rsidP="00516279">
            <w:pPr>
              <w:pStyle w:val="ListParagraph"/>
              <w:ind w:left="0"/>
              <w:jc w:val="center"/>
            </w:pPr>
            <w:r w:rsidRPr="00E54811">
              <w:t>A</w:t>
            </w:r>
          </w:p>
        </w:tc>
      </w:tr>
      <w:tr w:rsidR="00906177" w:rsidRPr="00E54811" w14:paraId="6EF238C0" w14:textId="77777777" w:rsidTr="00516279">
        <w:tc>
          <w:tcPr>
            <w:tcW w:w="830" w:type="dxa"/>
            <w:shd w:val="clear" w:color="auto" w:fill="auto"/>
          </w:tcPr>
          <w:p w14:paraId="61238A20" w14:textId="77777777" w:rsidR="00906177" w:rsidRPr="00E54811" w:rsidRDefault="00906177" w:rsidP="00516279">
            <w:pPr>
              <w:pStyle w:val="ListParagraph"/>
              <w:ind w:left="0"/>
              <w:jc w:val="center"/>
            </w:pPr>
            <w:r w:rsidRPr="00E54811">
              <w:t>8.</w:t>
            </w:r>
          </w:p>
        </w:tc>
        <w:tc>
          <w:tcPr>
            <w:tcW w:w="2032" w:type="dxa"/>
            <w:shd w:val="clear" w:color="auto" w:fill="auto"/>
          </w:tcPr>
          <w:p w14:paraId="2B76DB06" w14:textId="77777777" w:rsidR="00906177" w:rsidRPr="00E54811" w:rsidRDefault="00906177" w:rsidP="00516279">
            <w:pPr>
              <w:pStyle w:val="ListParagraph"/>
              <w:ind w:left="0"/>
              <w:jc w:val="center"/>
            </w:pPr>
            <w:r w:rsidRPr="00E54811">
              <w:t>Dainu iela</w:t>
            </w:r>
          </w:p>
        </w:tc>
        <w:tc>
          <w:tcPr>
            <w:tcW w:w="923" w:type="dxa"/>
            <w:shd w:val="clear" w:color="auto" w:fill="auto"/>
          </w:tcPr>
          <w:p w14:paraId="09BD3027" w14:textId="77777777" w:rsidR="00906177" w:rsidRPr="00E54811" w:rsidRDefault="00906177" w:rsidP="00516279">
            <w:pPr>
              <w:pStyle w:val="ListParagraph"/>
              <w:ind w:left="0"/>
              <w:jc w:val="center"/>
            </w:pPr>
            <w:r w:rsidRPr="00E54811">
              <w:t>0.363</w:t>
            </w:r>
          </w:p>
        </w:tc>
        <w:tc>
          <w:tcPr>
            <w:tcW w:w="1417" w:type="dxa"/>
            <w:shd w:val="clear" w:color="auto" w:fill="auto"/>
          </w:tcPr>
          <w:p w14:paraId="39ECF9C5" w14:textId="77777777" w:rsidR="00906177" w:rsidRPr="00E54811" w:rsidRDefault="00906177" w:rsidP="00516279">
            <w:pPr>
              <w:pStyle w:val="ListParagraph"/>
              <w:ind w:left="0"/>
              <w:jc w:val="center"/>
            </w:pPr>
            <w:r w:rsidRPr="00E54811">
              <w:t>2057</w:t>
            </w:r>
          </w:p>
        </w:tc>
        <w:tc>
          <w:tcPr>
            <w:tcW w:w="985" w:type="dxa"/>
            <w:shd w:val="clear" w:color="auto" w:fill="auto"/>
          </w:tcPr>
          <w:p w14:paraId="5336DDD8" w14:textId="77777777" w:rsidR="00906177" w:rsidRPr="00E54811" w:rsidRDefault="00906177" w:rsidP="00516279">
            <w:pPr>
              <w:pStyle w:val="ListParagraph"/>
              <w:ind w:left="0"/>
              <w:jc w:val="center"/>
            </w:pPr>
            <w:r w:rsidRPr="00E54811">
              <w:t>bruģis</w:t>
            </w:r>
          </w:p>
        </w:tc>
        <w:tc>
          <w:tcPr>
            <w:tcW w:w="2273" w:type="dxa"/>
            <w:shd w:val="clear" w:color="auto" w:fill="auto"/>
          </w:tcPr>
          <w:p w14:paraId="7AE99B28" w14:textId="77777777" w:rsidR="00906177" w:rsidRPr="00E54811" w:rsidRDefault="00906177" w:rsidP="00516279">
            <w:pPr>
              <w:pStyle w:val="ListParagraph"/>
              <w:ind w:left="0"/>
              <w:jc w:val="center"/>
            </w:pPr>
            <w:r w:rsidRPr="00E54811">
              <w:t>A</w:t>
            </w:r>
          </w:p>
        </w:tc>
      </w:tr>
      <w:tr w:rsidR="00906177" w:rsidRPr="00E54811" w14:paraId="6195EADD" w14:textId="77777777" w:rsidTr="00516279">
        <w:tc>
          <w:tcPr>
            <w:tcW w:w="830" w:type="dxa"/>
            <w:shd w:val="clear" w:color="auto" w:fill="auto"/>
          </w:tcPr>
          <w:p w14:paraId="5D781B41" w14:textId="77777777" w:rsidR="00906177" w:rsidRPr="00E54811" w:rsidRDefault="00906177" w:rsidP="00516279">
            <w:pPr>
              <w:pStyle w:val="ListParagraph"/>
              <w:ind w:left="0"/>
              <w:jc w:val="center"/>
            </w:pPr>
            <w:r w:rsidRPr="00E54811">
              <w:t>9.</w:t>
            </w:r>
          </w:p>
        </w:tc>
        <w:tc>
          <w:tcPr>
            <w:tcW w:w="2032" w:type="dxa"/>
            <w:shd w:val="clear" w:color="auto" w:fill="auto"/>
          </w:tcPr>
          <w:p w14:paraId="63BA700B" w14:textId="77777777" w:rsidR="00906177" w:rsidRPr="00E54811" w:rsidRDefault="00906177" w:rsidP="00516279">
            <w:pPr>
              <w:pStyle w:val="ListParagraph"/>
              <w:ind w:left="0"/>
              <w:jc w:val="center"/>
            </w:pPr>
            <w:r w:rsidRPr="00E54811">
              <w:t>Īles iela</w:t>
            </w:r>
          </w:p>
        </w:tc>
        <w:tc>
          <w:tcPr>
            <w:tcW w:w="923" w:type="dxa"/>
            <w:shd w:val="clear" w:color="auto" w:fill="auto"/>
          </w:tcPr>
          <w:p w14:paraId="02693143" w14:textId="77777777" w:rsidR="00906177" w:rsidRPr="00E54811" w:rsidRDefault="00906177" w:rsidP="00516279">
            <w:pPr>
              <w:pStyle w:val="ListParagraph"/>
              <w:ind w:left="0"/>
              <w:jc w:val="center"/>
            </w:pPr>
            <w:r w:rsidRPr="00E54811">
              <w:t>0.425</w:t>
            </w:r>
          </w:p>
        </w:tc>
        <w:tc>
          <w:tcPr>
            <w:tcW w:w="1417" w:type="dxa"/>
            <w:shd w:val="clear" w:color="auto" w:fill="auto"/>
          </w:tcPr>
          <w:p w14:paraId="189393F6" w14:textId="77777777" w:rsidR="00906177" w:rsidRPr="00E54811" w:rsidRDefault="00906177" w:rsidP="00516279">
            <w:pPr>
              <w:pStyle w:val="ListParagraph"/>
              <w:ind w:left="0"/>
              <w:jc w:val="center"/>
            </w:pPr>
            <w:r w:rsidRPr="00E54811">
              <w:t>3400</w:t>
            </w:r>
          </w:p>
        </w:tc>
        <w:tc>
          <w:tcPr>
            <w:tcW w:w="985" w:type="dxa"/>
            <w:shd w:val="clear" w:color="auto" w:fill="auto"/>
          </w:tcPr>
          <w:p w14:paraId="709FF5D2" w14:textId="77777777" w:rsidR="00906177" w:rsidRPr="00E54811" w:rsidRDefault="00906177" w:rsidP="00516279">
            <w:pPr>
              <w:pStyle w:val="ListParagraph"/>
              <w:ind w:left="0"/>
              <w:jc w:val="center"/>
            </w:pPr>
            <w:r w:rsidRPr="00E54811">
              <w:t>melnais</w:t>
            </w:r>
          </w:p>
        </w:tc>
        <w:tc>
          <w:tcPr>
            <w:tcW w:w="2273" w:type="dxa"/>
            <w:shd w:val="clear" w:color="auto" w:fill="auto"/>
          </w:tcPr>
          <w:p w14:paraId="43A665A3" w14:textId="77777777" w:rsidR="00906177" w:rsidRPr="00E54811" w:rsidRDefault="00906177" w:rsidP="00516279">
            <w:pPr>
              <w:pStyle w:val="ListParagraph"/>
              <w:ind w:left="0"/>
              <w:jc w:val="center"/>
            </w:pPr>
            <w:r w:rsidRPr="00E54811">
              <w:t>A</w:t>
            </w:r>
          </w:p>
        </w:tc>
      </w:tr>
      <w:tr w:rsidR="00906177" w:rsidRPr="00E54811" w14:paraId="4D08B5D4" w14:textId="77777777" w:rsidTr="00516279">
        <w:tc>
          <w:tcPr>
            <w:tcW w:w="830" w:type="dxa"/>
            <w:shd w:val="clear" w:color="auto" w:fill="auto"/>
          </w:tcPr>
          <w:p w14:paraId="4F601985" w14:textId="77777777" w:rsidR="00906177" w:rsidRPr="00E54811" w:rsidRDefault="00906177" w:rsidP="00516279">
            <w:pPr>
              <w:pStyle w:val="ListParagraph"/>
              <w:ind w:left="0"/>
              <w:jc w:val="center"/>
            </w:pPr>
            <w:r w:rsidRPr="00E54811">
              <w:t>10.</w:t>
            </w:r>
          </w:p>
        </w:tc>
        <w:tc>
          <w:tcPr>
            <w:tcW w:w="2032" w:type="dxa"/>
            <w:shd w:val="clear" w:color="auto" w:fill="auto"/>
          </w:tcPr>
          <w:p w14:paraId="34BFD91C" w14:textId="77777777" w:rsidR="00906177" w:rsidRPr="00E54811" w:rsidRDefault="00906177" w:rsidP="00516279">
            <w:pPr>
              <w:pStyle w:val="ListParagraph"/>
              <w:ind w:left="0"/>
              <w:jc w:val="center"/>
            </w:pPr>
            <w:r w:rsidRPr="00E54811">
              <w:t>Jāņa Čakstes iela</w:t>
            </w:r>
          </w:p>
        </w:tc>
        <w:tc>
          <w:tcPr>
            <w:tcW w:w="923" w:type="dxa"/>
            <w:shd w:val="clear" w:color="auto" w:fill="auto"/>
          </w:tcPr>
          <w:p w14:paraId="3EF8E030" w14:textId="77777777" w:rsidR="00906177" w:rsidRPr="00E54811" w:rsidRDefault="00906177" w:rsidP="00516279">
            <w:pPr>
              <w:pStyle w:val="ListParagraph"/>
              <w:ind w:left="0"/>
              <w:jc w:val="center"/>
            </w:pPr>
            <w:r w:rsidRPr="00E54811">
              <w:t>1.098</w:t>
            </w:r>
          </w:p>
        </w:tc>
        <w:tc>
          <w:tcPr>
            <w:tcW w:w="1417" w:type="dxa"/>
            <w:shd w:val="clear" w:color="auto" w:fill="auto"/>
          </w:tcPr>
          <w:p w14:paraId="6CBD632F" w14:textId="77777777" w:rsidR="00906177" w:rsidRPr="00E54811" w:rsidRDefault="00906177" w:rsidP="00516279">
            <w:pPr>
              <w:pStyle w:val="ListParagraph"/>
              <w:ind w:left="0"/>
              <w:jc w:val="center"/>
            </w:pPr>
            <w:r w:rsidRPr="00E54811">
              <w:t>8027</w:t>
            </w:r>
          </w:p>
        </w:tc>
        <w:tc>
          <w:tcPr>
            <w:tcW w:w="985" w:type="dxa"/>
            <w:shd w:val="clear" w:color="auto" w:fill="auto"/>
          </w:tcPr>
          <w:p w14:paraId="3892E26F" w14:textId="77777777" w:rsidR="00906177" w:rsidRPr="00E54811" w:rsidRDefault="00906177" w:rsidP="00516279">
            <w:pPr>
              <w:pStyle w:val="ListParagraph"/>
              <w:ind w:left="0"/>
              <w:jc w:val="center"/>
            </w:pPr>
            <w:r w:rsidRPr="00E54811">
              <w:t>melnais</w:t>
            </w:r>
          </w:p>
        </w:tc>
        <w:tc>
          <w:tcPr>
            <w:tcW w:w="2273" w:type="dxa"/>
            <w:shd w:val="clear" w:color="auto" w:fill="auto"/>
          </w:tcPr>
          <w:p w14:paraId="76058693" w14:textId="77777777" w:rsidR="00906177" w:rsidRPr="00E54811" w:rsidRDefault="00906177" w:rsidP="00516279">
            <w:pPr>
              <w:pStyle w:val="ListParagraph"/>
              <w:ind w:left="0"/>
              <w:jc w:val="center"/>
            </w:pPr>
            <w:r w:rsidRPr="00E54811">
              <w:t>A</w:t>
            </w:r>
          </w:p>
        </w:tc>
      </w:tr>
      <w:tr w:rsidR="00906177" w:rsidRPr="00E54811" w14:paraId="538A6F33" w14:textId="77777777" w:rsidTr="00516279">
        <w:tc>
          <w:tcPr>
            <w:tcW w:w="830" w:type="dxa"/>
            <w:shd w:val="clear" w:color="auto" w:fill="auto"/>
          </w:tcPr>
          <w:p w14:paraId="62346CBE" w14:textId="77777777" w:rsidR="00906177" w:rsidRPr="00E54811" w:rsidRDefault="00906177" w:rsidP="00516279">
            <w:pPr>
              <w:pStyle w:val="ListParagraph"/>
              <w:ind w:left="0"/>
              <w:jc w:val="center"/>
            </w:pPr>
            <w:r w:rsidRPr="00E54811">
              <w:t xml:space="preserve">11. </w:t>
            </w:r>
          </w:p>
        </w:tc>
        <w:tc>
          <w:tcPr>
            <w:tcW w:w="2032" w:type="dxa"/>
            <w:shd w:val="clear" w:color="auto" w:fill="auto"/>
          </w:tcPr>
          <w:p w14:paraId="103C8FFD" w14:textId="77777777" w:rsidR="00906177" w:rsidRPr="00E54811" w:rsidRDefault="00906177" w:rsidP="00516279">
            <w:pPr>
              <w:pStyle w:val="ListParagraph"/>
              <w:ind w:left="0"/>
              <w:jc w:val="center"/>
            </w:pPr>
            <w:r w:rsidRPr="00E54811">
              <w:t>Katoļu iela</w:t>
            </w:r>
          </w:p>
        </w:tc>
        <w:tc>
          <w:tcPr>
            <w:tcW w:w="923" w:type="dxa"/>
            <w:shd w:val="clear" w:color="auto" w:fill="auto"/>
          </w:tcPr>
          <w:p w14:paraId="7E6CA403" w14:textId="77777777" w:rsidR="00906177" w:rsidRPr="00E54811" w:rsidRDefault="00906177" w:rsidP="00516279">
            <w:pPr>
              <w:pStyle w:val="ListParagraph"/>
              <w:ind w:left="0"/>
              <w:jc w:val="center"/>
            </w:pPr>
            <w:r w:rsidRPr="00E54811">
              <w:t>0,397</w:t>
            </w:r>
          </w:p>
        </w:tc>
        <w:tc>
          <w:tcPr>
            <w:tcW w:w="1417" w:type="dxa"/>
            <w:shd w:val="clear" w:color="auto" w:fill="auto"/>
          </w:tcPr>
          <w:p w14:paraId="28DD15C1" w14:textId="77777777" w:rsidR="00906177" w:rsidRPr="00E54811" w:rsidRDefault="00906177" w:rsidP="00516279">
            <w:pPr>
              <w:pStyle w:val="ListParagraph"/>
              <w:ind w:left="0"/>
              <w:jc w:val="center"/>
            </w:pPr>
            <w:r w:rsidRPr="00E54811">
              <w:t>2382</w:t>
            </w:r>
          </w:p>
        </w:tc>
        <w:tc>
          <w:tcPr>
            <w:tcW w:w="985" w:type="dxa"/>
            <w:shd w:val="clear" w:color="auto" w:fill="auto"/>
          </w:tcPr>
          <w:p w14:paraId="449860F5" w14:textId="77777777" w:rsidR="00906177" w:rsidRPr="00E54811" w:rsidRDefault="00906177" w:rsidP="00516279">
            <w:pPr>
              <w:pStyle w:val="ListParagraph"/>
              <w:ind w:left="0"/>
              <w:jc w:val="center"/>
            </w:pPr>
            <w:r w:rsidRPr="00E54811">
              <w:t>bruģis</w:t>
            </w:r>
          </w:p>
        </w:tc>
        <w:tc>
          <w:tcPr>
            <w:tcW w:w="2273" w:type="dxa"/>
            <w:shd w:val="clear" w:color="auto" w:fill="auto"/>
          </w:tcPr>
          <w:p w14:paraId="24CC7AA9" w14:textId="77777777" w:rsidR="00906177" w:rsidRPr="00E54811" w:rsidRDefault="00906177" w:rsidP="00516279">
            <w:pPr>
              <w:pStyle w:val="ListParagraph"/>
              <w:ind w:left="0"/>
              <w:jc w:val="center"/>
            </w:pPr>
            <w:r w:rsidRPr="00E54811">
              <w:t>A</w:t>
            </w:r>
          </w:p>
        </w:tc>
      </w:tr>
      <w:tr w:rsidR="00906177" w:rsidRPr="00E54811" w14:paraId="124EB741" w14:textId="77777777" w:rsidTr="00516279">
        <w:tc>
          <w:tcPr>
            <w:tcW w:w="830" w:type="dxa"/>
            <w:shd w:val="clear" w:color="auto" w:fill="auto"/>
          </w:tcPr>
          <w:p w14:paraId="00D8CE26" w14:textId="77777777" w:rsidR="00906177" w:rsidRPr="00E54811" w:rsidRDefault="00906177" w:rsidP="00516279">
            <w:pPr>
              <w:pStyle w:val="ListParagraph"/>
              <w:ind w:left="0"/>
              <w:jc w:val="center"/>
            </w:pPr>
            <w:r w:rsidRPr="00E54811">
              <w:t xml:space="preserve">12. </w:t>
            </w:r>
          </w:p>
        </w:tc>
        <w:tc>
          <w:tcPr>
            <w:tcW w:w="2032" w:type="dxa"/>
            <w:shd w:val="clear" w:color="auto" w:fill="auto"/>
          </w:tcPr>
          <w:p w14:paraId="18693A62" w14:textId="77777777" w:rsidR="00906177" w:rsidRPr="00E54811" w:rsidRDefault="00906177" w:rsidP="00516279">
            <w:pPr>
              <w:pStyle w:val="ListParagraph"/>
              <w:ind w:left="0"/>
              <w:jc w:val="center"/>
            </w:pPr>
            <w:r w:rsidRPr="00E54811">
              <w:t>Krišjāņa Barona iela</w:t>
            </w:r>
          </w:p>
        </w:tc>
        <w:tc>
          <w:tcPr>
            <w:tcW w:w="923" w:type="dxa"/>
            <w:shd w:val="clear" w:color="auto" w:fill="auto"/>
          </w:tcPr>
          <w:p w14:paraId="17F18C62" w14:textId="77777777" w:rsidR="00906177" w:rsidRPr="00E54811" w:rsidRDefault="00906177" w:rsidP="00516279">
            <w:pPr>
              <w:pStyle w:val="ListParagraph"/>
              <w:ind w:left="0"/>
              <w:jc w:val="center"/>
            </w:pPr>
            <w:r w:rsidRPr="00E54811">
              <w:t>0,018</w:t>
            </w:r>
          </w:p>
          <w:p w14:paraId="28A35538" w14:textId="77777777" w:rsidR="00906177" w:rsidRPr="00E54811" w:rsidRDefault="00906177" w:rsidP="00516279">
            <w:pPr>
              <w:pStyle w:val="ListParagraph"/>
              <w:ind w:left="0"/>
              <w:jc w:val="center"/>
            </w:pPr>
            <w:r w:rsidRPr="00E54811">
              <w:t>0,394</w:t>
            </w:r>
          </w:p>
        </w:tc>
        <w:tc>
          <w:tcPr>
            <w:tcW w:w="1417" w:type="dxa"/>
            <w:shd w:val="clear" w:color="auto" w:fill="auto"/>
          </w:tcPr>
          <w:p w14:paraId="1D091DB9" w14:textId="77777777" w:rsidR="00906177" w:rsidRPr="00E54811" w:rsidRDefault="00906177" w:rsidP="00516279">
            <w:pPr>
              <w:pStyle w:val="ListParagraph"/>
              <w:ind w:left="0"/>
              <w:jc w:val="center"/>
            </w:pPr>
            <w:r w:rsidRPr="00E54811">
              <w:t>108</w:t>
            </w:r>
          </w:p>
          <w:p w14:paraId="01C61246" w14:textId="77777777" w:rsidR="00906177" w:rsidRPr="00E54811" w:rsidRDefault="00906177" w:rsidP="00516279">
            <w:pPr>
              <w:pStyle w:val="ListParagraph"/>
              <w:ind w:left="0"/>
              <w:jc w:val="center"/>
            </w:pPr>
            <w:r w:rsidRPr="00E54811">
              <w:t>1694</w:t>
            </w:r>
          </w:p>
        </w:tc>
        <w:tc>
          <w:tcPr>
            <w:tcW w:w="985" w:type="dxa"/>
            <w:shd w:val="clear" w:color="auto" w:fill="auto"/>
          </w:tcPr>
          <w:p w14:paraId="26B7AAE9" w14:textId="77777777" w:rsidR="00906177" w:rsidRPr="00E54811" w:rsidRDefault="00906177" w:rsidP="00516279">
            <w:pPr>
              <w:pStyle w:val="ListParagraph"/>
              <w:ind w:left="0"/>
              <w:jc w:val="center"/>
            </w:pPr>
            <w:r w:rsidRPr="00E54811">
              <w:t>bruģis</w:t>
            </w:r>
          </w:p>
          <w:p w14:paraId="6F247390" w14:textId="77777777" w:rsidR="00906177" w:rsidRPr="00E54811" w:rsidRDefault="00906177" w:rsidP="00516279">
            <w:pPr>
              <w:pStyle w:val="ListParagraph"/>
              <w:ind w:left="0"/>
              <w:jc w:val="center"/>
            </w:pPr>
            <w:r w:rsidRPr="00E54811">
              <w:t>melnais</w:t>
            </w:r>
          </w:p>
        </w:tc>
        <w:tc>
          <w:tcPr>
            <w:tcW w:w="2273" w:type="dxa"/>
            <w:shd w:val="clear" w:color="auto" w:fill="auto"/>
          </w:tcPr>
          <w:p w14:paraId="64725C60" w14:textId="77777777" w:rsidR="00906177" w:rsidRPr="00E54811" w:rsidRDefault="00906177" w:rsidP="00516279">
            <w:pPr>
              <w:pStyle w:val="ListParagraph"/>
              <w:ind w:left="0"/>
              <w:jc w:val="center"/>
            </w:pPr>
            <w:r w:rsidRPr="00E54811">
              <w:t>A</w:t>
            </w:r>
          </w:p>
        </w:tc>
      </w:tr>
      <w:tr w:rsidR="00906177" w:rsidRPr="00E54811" w14:paraId="33765FDF" w14:textId="77777777" w:rsidTr="00516279">
        <w:tc>
          <w:tcPr>
            <w:tcW w:w="830" w:type="dxa"/>
            <w:shd w:val="clear" w:color="auto" w:fill="auto"/>
          </w:tcPr>
          <w:p w14:paraId="70D8ED0F" w14:textId="77777777" w:rsidR="00906177" w:rsidRPr="00E54811" w:rsidRDefault="00906177" w:rsidP="00516279">
            <w:pPr>
              <w:pStyle w:val="ListParagraph"/>
              <w:ind w:left="0"/>
              <w:jc w:val="center"/>
            </w:pPr>
            <w:r w:rsidRPr="00E54811">
              <w:t xml:space="preserve">13. </w:t>
            </w:r>
          </w:p>
        </w:tc>
        <w:tc>
          <w:tcPr>
            <w:tcW w:w="2032" w:type="dxa"/>
            <w:shd w:val="clear" w:color="auto" w:fill="auto"/>
          </w:tcPr>
          <w:p w14:paraId="4D0B5E58" w14:textId="77777777" w:rsidR="00906177" w:rsidRPr="00E54811" w:rsidRDefault="00906177" w:rsidP="00516279">
            <w:pPr>
              <w:pStyle w:val="ListParagraph"/>
              <w:ind w:left="0"/>
              <w:jc w:val="center"/>
            </w:pPr>
            <w:r w:rsidRPr="00E54811">
              <w:t>Krišjāņa Valdemāra iela</w:t>
            </w:r>
          </w:p>
        </w:tc>
        <w:tc>
          <w:tcPr>
            <w:tcW w:w="923" w:type="dxa"/>
            <w:shd w:val="clear" w:color="auto" w:fill="auto"/>
          </w:tcPr>
          <w:p w14:paraId="482F4696" w14:textId="77777777" w:rsidR="00906177" w:rsidRPr="00E54811" w:rsidRDefault="00906177" w:rsidP="00516279">
            <w:pPr>
              <w:pStyle w:val="ListParagraph"/>
              <w:ind w:left="0"/>
              <w:jc w:val="center"/>
            </w:pPr>
            <w:r w:rsidRPr="00E54811">
              <w:t>0.272</w:t>
            </w:r>
          </w:p>
        </w:tc>
        <w:tc>
          <w:tcPr>
            <w:tcW w:w="1417" w:type="dxa"/>
            <w:shd w:val="clear" w:color="auto" w:fill="auto"/>
          </w:tcPr>
          <w:p w14:paraId="58B3C28E" w14:textId="77777777" w:rsidR="00906177" w:rsidRPr="00E54811" w:rsidRDefault="00906177" w:rsidP="00516279">
            <w:pPr>
              <w:pStyle w:val="ListParagraph"/>
              <w:ind w:left="0"/>
              <w:jc w:val="center"/>
            </w:pPr>
            <w:r w:rsidRPr="00E54811">
              <w:t>1632</w:t>
            </w:r>
          </w:p>
        </w:tc>
        <w:tc>
          <w:tcPr>
            <w:tcW w:w="985" w:type="dxa"/>
            <w:shd w:val="clear" w:color="auto" w:fill="auto"/>
          </w:tcPr>
          <w:p w14:paraId="033BA82B" w14:textId="77777777" w:rsidR="00906177" w:rsidRPr="00E54811" w:rsidRDefault="00906177" w:rsidP="00516279">
            <w:pPr>
              <w:pStyle w:val="ListParagraph"/>
              <w:ind w:left="0"/>
              <w:jc w:val="center"/>
            </w:pPr>
            <w:r w:rsidRPr="00E54811">
              <w:t>melnais</w:t>
            </w:r>
          </w:p>
        </w:tc>
        <w:tc>
          <w:tcPr>
            <w:tcW w:w="2273" w:type="dxa"/>
            <w:shd w:val="clear" w:color="auto" w:fill="auto"/>
          </w:tcPr>
          <w:p w14:paraId="22AF2049" w14:textId="77777777" w:rsidR="00906177" w:rsidRPr="00E54811" w:rsidRDefault="00906177" w:rsidP="00516279">
            <w:pPr>
              <w:pStyle w:val="ListParagraph"/>
              <w:ind w:left="0"/>
              <w:jc w:val="center"/>
            </w:pPr>
            <w:r w:rsidRPr="00E54811">
              <w:t>A</w:t>
            </w:r>
          </w:p>
        </w:tc>
      </w:tr>
      <w:tr w:rsidR="00906177" w:rsidRPr="00E54811" w14:paraId="4892318D" w14:textId="77777777" w:rsidTr="00516279">
        <w:tc>
          <w:tcPr>
            <w:tcW w:w="830" w:type="dxa"/>
            <w:shd w:val="clear" w:color="auto" w:fill="auto"/>
          </w:tcPr>
          <w:p w14:paraId="5F48C633" w14:textId="77777777" w:rsidR="00906177" w:rsidRPr="00E54811" w:rsidRDefault="00906177" w:rsidP="00516279">
            <w:pPr>
              <w:pStyle w:val="ListParagraph"/>
              <w:ind w:left="0"/>
              <w:jc w:val="center"/>
            </w:pPr>
            <w:r w:rsidRPr="00E54811">
              <w:t>14.</w:t>
            </w:r>
          </w:p>
        </w:tc>
        <w:tc>
          <w:tcPr>
            <w:tcW w:w="2032" w:type="dxa"/>
            <w:shd w:val="clear" w:color="auto" w:fill="auto"/>
          </w:tcPr>
          <w:p w14:paraId="05E88AB7" w14:textId="77777777" w:rsidR="00906177" w:rsidRPr="00E54811" w:rsidRDefault="00906177" w:rsidP="00516279">
            <w:pPr>
              <w:pStyle w:val="ListParagraph"/>
              <w:ind w:left="0"/>
              <w:jc w:val="center"/>
            </w:pPr>
            <w:r w:rsidRPr="00E54811">
              <w:t>Lauku iela</w:t>
            </w:r>
          </w:p>
        </w:tc>
        <w:tc>
          <w:tcPr>
            <w:tcW w:w="923" w:type="dxa"/>
            <w:shd w:val="clear" w:color="auto" w:fill="auto"/>
          </w:tcPr>
          <w:p w14:paraId="451E4F71" w14:textId="77777777" w:rsidR="00906177" w:rsidRPr="00E54811" w:rsidRDefault="00906177" w:rsidP="00516279">
            <w:pPr>
              <w:pStyle w:val="ListParagraph"/>
              <w:ind w:left="0"/>
              <w:jc w:val="center"/>
            </w:pPr>
            <w:r w:rsidRPr="00E54811">
              <w:t>0.723</w:t>
            </w:r>
          </w:p>
          <w:p w14:paraId="36DA8E66" w14:textId="77777777" w:rsidR="00906177" w:rsidRPr="00E54811" w:rsidRDefault="00906177" w:rsidP="00516279">
            <w:pPr>
              <w:pStyle w:val="ListParagraph"/>
              <w:ind w:left="0"/>
              <w:jc w:val="center"/>
            </w:pPr>
          </w:p>
        </w:tc>
        <w:tc>
          <w:tcPr>
            <w:tcW w:w="1417" w:type="dxa"/>
            <w:shd w:val="clear" w:color="auto" w:fill="auto"/>
          </w:tcPr>
          <w:p w14:paraId="7995AB8E" w14:textId="77777777" w:rsidR="00906177" w:rsidRPr="00E54811" w:rsidRDefault="00906177" w:rsidP="00516279">
            <w:pPr>
              <w:pStyle w:val="ListParagraph"/>
              <w:ind w:left="0"/>
              <w:jc w:val="center"/>
            </w:pPr>
            <w:r w:rsidRPr="00E54811">
              <w:t>5726</w:t>
            </w:r>
          </w:p>
          <w:p w14:paraId="7DE351E1" w14:textId="77777777" w:rsidR="00906177" w:rsidRPr="00E54811" w:rsidRDefault="00906177" w:rsidP="00516279">
            <w:pPr>
              <w:pStyle w:val="ListParagraph"/>
              <w:ind w:left="0"/>
              <w:jc w:val="center"/>
            </w:pPr>
          </w:p>
        </w:tc>
        <w:tc>
          <w:tcPr>
            <w:tcW w:w="985" w:type="dxa"/>
            <w:shd w:val="clear" w:color="auto" w:fill="auto"/>
          </w:tcPr>
          <w:p w14:paraId="14C92924" w14:textId="77777777" w:rsidR="00906177" w:rsidRPr="00E54811" w:rsidRDefault="00906177" w:rsidP="00516279">
            <w:pPr>
              <w:pStyle w:val="ListParagraph"/>
              <w:ind w:left="0"/>
              <w:jc w:val="center"/>
            </w:pPr>
            <w:r w:rsidRPr="00E54811">
              <w:t>bruģis</w:t>
            </w:r>
          </w:p>
          <w:p w14:paraId="043BFC0F" w14:textId="77777777" w:rsidR="00906177" w:rsidRPr="00E54811" w:rsidRDefault="00906177" w:rsidP="00516279">
            <w:pPr>
              <w:pStyle w:val="ListParagraph"/>
              <w:ind w:left="0"/>
              <w:jc w:val="center"/>
            </w:pPr>
          </w:p>
        </w:tc>
        <w:tc>
          <w:tcPr>
            <w:tcW w:w="2273" w:type="dxa"/>
            <w:shd w:val="clear" w:color="auto" w:fill="auto"/>
          </w:tcPr>
          <w:p w14:paraId="0C4184D9" w14:textId="77777777" w:rsidR="00906177" w:rsidRPr="00E54811" w:rsidRDefault="00906177" w:rsidP="00516279">
            <w:pPr>
              <w:pStyle w:val="ListParagraph"/>
              <w:ind w:left="0"/>
              <w:jc w:val="center"/>
            </w:pPr>
            <w:r w:rsidRPr="00E54811">
              <w:t>A</w:t>
            </w:r>
          </w:p>
        </w:tc>
      </w:tr>
      <w:tr w:rsidR="00906177" w:rsidRPr="00E54811" w14:paraId="44FC19E9" w14:textId="77777777" w:rsidTr="00516279">
        <w:tc>
          <w:tcPr>
            <w:tcW w:w="830" w:type="dxa"/>
            <w:shd w:val="clear" w:color="auto" w:fill="auto"/>
          </w:tcPr>
          <w:p w14:paraId="2B83DB52" w14:textId="77777777" w:rsidR="00906177" w:rsidRPr="00E54811" w:rsidRDefault="00906177" w:rsidP="00516279">
            <w:pPr>
              <w:pStyle w:val="ListParagraph"/>
              <w:ind w:left="0"/>
              <w:jc w:val="center"/>
            </w:pPr>
            <w:r w:rsidRPr="00E54811">
              <w:t>15.</w:t>
            </w:r>
          </w:p>
        </w:tc>
        <w:tc>
          <w:tcPr>
            <w:tcW w:w="2032" w:type="dxa"/>
            <w:shd w:val="clear" w:color="auto" w:fill="auto"/>
          </w:tcPr>
          <w:p w14:paraId="7C819E3F" w14:textId="77777777" w:rsidR="00906177" w:rsidRPr="00E54811" w:rsidRDefault="00906177" w:rsidP="00516279">
            <w:pPr>
              <w:pStyle w:val="ListParagraph"/>
              <w:ind w:left="0"/>
              <w:jc w:val="center"/>
            </w:pPr>
            <w:r w:rsidRPr="00E54811">
              <w:t>Meža prospekts</w:t>
            </w:r>
          </w:p>
        </w:tc>
        <w:tc>
          <w:tcPr>
            <w:tcW w:w="923" w:type="dxa"/>
            <w:shd w:val="clear" w:color="auto" w:fill="auto"/>
          </w:tcPr>
          <w:p w14:paraId="13A0BF57" w14:textId="77777777" w:rsidR="00906177" w:rsidRPr="00E54811" w:rsidRDefault="00906177" w:rsidP="00516279">
            <w:pPr>
              <w:pStyle w:val="ListParagraph"/>
              <w:ind w:left="0"/>
              <w:jc w:val="center"/>
            </w:pPr>
            <w:r w:rsidRPr="00E54811">
              <w:t>1,509</w:t>
            </w:r>
          </w:p>
        </w:tc>
        <w:tc>
          <w:tcPr>
            <w:tcW w:w="1417" w:type="dxa"/>
            <w:shd w:val="clear" w:color="auto" w:fill="auto"/>
          </w:tcPr>
          <w:p w14:paraId="18D9282D" w14:textId="77777777" w:rsidR="00906177" w:rsidRPr="00E54811" w:rsidRDefault="00906177" w:rsidP="00516279">
            <w:pPr>
              <w:pStyle w:val="ListParagraph"/>
              <w:ind w:left="0"/>
              <w:jc w:val="center"/>
            </w:pPr>
            <w:r w:rsidRPr="00E54811">
              <w:t>11640</w:t>
            </w:r>
          </w:p>
        </w:tc>
        <w:tc>
          <w:tcPr>
            <w:tcW w:w="985" w:type="dxa"/>
            <w:shd w:val="clear" w:color="auto" w:fill="auto"/>
          </w:tcPr>
          <w:p w14:paraId="5DE70955" w14:textId="77777777" w:rsidR="00906177" w:rsidRPr="00E54811" w:rsidRDefault="00906177" w:rsidP="00516279">
            <w:pPr>
              <w:pStyle w:val="ListParagraph"/>
              <w:ind w:left="0"/>
              <w:jc w:val="center"/>
            </w:pPr>
            <w:r w:rsidRPr="00E54811">
              <w:t>melnais</w:t>
            </w:r>
          </w:p>
        </w:tc>
        <w:tc>
          <w:tcPr>
            <w:tcW w:w="2273" w:type="dxa"/>
            <w:shd w:val="clear" w:color="auto" w:fill="auto"/>
          </w:tcPr>
          <w:p w14:paraId="035DEA8F" w14:textId="77777777" w:rsidR="00906177" w:rsidRPr="00E54811" w:rsidRDefault="00906177" w:rsidP="00516279">
            <w:pPr>
              <w:pStyle w:val="ListParagraph"/>
              <w:ind w:left="0"/>
              <w:jc w:val="center"/>
            </w:pPr>
            <w:r w:rsidRPr="00E54811">
              <w:t>A</w:t>
            </w:r>
          </w:p>
        </w:tc>
      </w:tr>
      <w:tr w:rsidR="00906177" w:rsidRPr="00E54811" w14:paraId="751939FD" w14:textId="77777777" w:rsidTr="00516279">
        <w:tc>
          <w:tcPr>
            <w:tcW w:w="830" w:type="dxa"/>
            <w:shd w:val="clear" w:color="auto" w:fill="auto"/>
          </w:tcPr>
          <w:p w14:paraId="167ACEB2" w14:textId="77777777" w:rsidR="00906177" w:rsidRPr="00E54811" w:rsidRDefault="00906177" w:rsidP="00516279">
            <w:pPr>
              <w:pStyle w:val="ListParagraph"/>
              <w:ind w:left="0"/>
              <w:jc w:val="center"/>
            </w:pPr>
            <w:r w:rsidRPr="00E54811">
              <w:t>16.</w:t>
            </w:r>
          </w:p>
        </w:tc>
        <w:tc>
          <w:tcPr>
            <w:tcW w:w="2032" w:type="dxa"/>
            <w:shd w:val="clear" w:color="auto" w:fill="auto"/>
          </w:tcPr>
          <w:p w14:paraId="00584E59" w14:textId="77777777" w:rsidR="00906177" w:rsidRPr="00E54811" w:rsidRDefault="00906177" w:rsidP="00516279">
            <w:pPr>
              <w:pStyle w:val="ListParagraph"/>
              <w:ind w:left="0"/>
              <w:jc w:val="center"/>
            </w:pPr>
            <w:r w:rsidRPr="00E54811">
              <w:t>Muldavas iela</w:t>
            </w:r>
          </w:p>
        </w:tc>
        <w:tc>
          <w:tcPr>
            <w:tcW w:w="923" w:type="dxa"/>
            <w:shd w:val="clear" w:color="auto" w:fill="auto"/>
          </w:tcPr>
          <w:p w14:paraId="56C24AFA" w14:textId="77777777" w:rsidR="00906177" w:rsidRPr="00E54811" w:rsidRDefault="00906177" w:rsidP="00516279">
            <w:pPr>
              <w:pStyle w:val="ListParagraph"/>
              <w:ind w:left="0"/>
              <w:jc w:val="center"/>
            </w:pPr>
            <w:r w:rsidRPr="00E54811">
              <w:t>0,604</w:t>
            </w:r>
          </w:p>
        </w:tc>
        <w:tc>
          <w:tcPr>
            <w:tcW w:w="1417" w:type="dxa"/>
            <w:shd w:val="clear" w:color="auto" w:fill="auto"/>
          </w:tcPr>
          <w:p w14:paraId="76C33DD2" w14:textId="77777777" w:rsidR="00906177" w:rsidRPr="00E54811" w:rsidRDefault="00906177" w:rsidP="00516279">
            <w:pPr>
              <w:pStyle w:val="ListParagraph"/>
              <w:ind w:left="0"/>
              <w:jc w:val="center"/>
            </w:pPr>
            <w:r w:rsidRPr="00E54811">
              <w:t>5014</w:t>
            </w:r>
          </w:p>
        </w:tc>
        <w:tc>
          <w:tcPr>
            <w:tcW w:w="985" w:type="dxa"/>
            <w:shd w:val="clear" w:color="auto" w:fill="auto"/>
          </w:tcPr>
          <w:p w14:paraId="3B27AA2F" w14:textId="77777777" w:rsidR="00906177" w:rsidRPr="00E54811" w:rsidRDefault="00906177" w:rsidP="00516279">
            <w:pPr>
              <w:pStyle w:val="ListParagraph"/>
              <w:ind w:left="0"/>
              <w:jc w:val="center"/>
            </w:pPr>
            <w:r w:rsidRPr="00E54811">
              <w:t>melnais</w:t>
            </w:r>
          </w:p>
        </w:tc>
        <w:tc>
          <w:tcPr>
            <w:tcW w:w="2273" w:type="dxa"/>
            <w:shd w:val="clear" w:color="auto" w:fill="auto"/>
          </w:tcPr>
          <w:p w14:paraId="7BB8A184" w14:textId="77777777" w:rsidR="00906177" w:rsidRPr="00E54811" w:rsidRDefault="00906177" w:rsidP="00516279">
            <w:pPr>
              <w:pStyle w:val="ListParagraph"/>
              <w:ind w:left="0"/>
              <w:jc w:val="center"/>
            </w:pPr>
            <w:r w:rsidRPr="00E54811">
              <w:t>A</w:t>
            </w:r>
          </w:p>
        </w:tc>
      </w:tr>
      <w:tr w:rsidR="00906177" w:rsidRPr="00E54811" w14:paraId="17975114" w14:textId="77777777" w:rsidTr="00516279">
        <w:tc>
          <w:tcPr>
            <w:tcW w:w="830" w:type="dxa"/>
            <w:shd w:val="clear" w:color="auto" w:fill="auto"/>
          </w:tcPr>
          <w:p w14:paraId="63D2949F" w14:textId="77777777" w:rsidR="00906177" w:rsidRPr="00E54811" w:rsidRDefault="00906177" w:rsidP="00516279">
            <w:pPr>
              <w:pStyle w:val="ListParagraph"/>
              <w:ind w:left="0"/>
              <w:jc w:val="center"/>
            </w:pPr>
            <w:r w:rsidRPr="00E54811">
              <w:t>17.</w:t>
            </w:r>
          </w:p>
        </w:tc>
        <w:tc>
          <w:tcPr>
            <w:tcW w:w="2032" w:type="dxa"/>
            <w:shd w:val="clear" w:color="auto" w:fill="auto"/>
          </w:tcPr>
          <w:p w14:paraId="209C7F64" w14:textId="77777777" w:rsidR="00906177" w:rsidRPr="00E54811" w:rsidRDefault="00906177" w:rsidP="00516279">
            <w:pPr>
              <w:pStyle w:val="ListParagraph"/>
              <w:ind w:left="0"/>
              <w:jc w:val="center"/>
            </w:pPr>
            <w:r w:rsidRPr="00E54811">
              <w:t>Noliktavas iela</w:t>
            </w:r>
          </w:p>
        </w:tc>
        <w:tc>
          <w:tcPr>
            <w:tcW w:w="923" w:type="dxa"/>
            <w:shd w:val="clear" w:color="auto" w:fill="auto"/>
          </w:tcPr>
          <w:p w14:paraId="2ECFDAD3" w14:textId="77777777" w:rsidR="00906177" w:rsidRPr="00E54811" w:rsidRDefault="00906177" w:rsidP="00516279">
            <w:pPr>
              <w:pStyle w:val="ListParagraph"/>
              <w:ind w:left="0"/>
              <w:jc w:val="center"/>
            </w:pPr>
            <w:r w:rsidRPr="00E54811">
              <w:t>0.195</w:t>
            </w:r>
          </w:p>
          <w:p w14:paraId="770A8CAB" w14:textId="77777777" w:rsidR="00906177" w:rsidRPr="00E54811" w:rsidRDefault="00906177" w:rsidP="00516279">
            <w:pPr>
              <w:pStyle w:val="ListParagraph"/>
              <w:ind w:left="0"/>
              <w:jc w:val="center"/>
            </w:pPr>
            <w:r w:rsidRPr="00E54811">
              <w:t>0.142</w:t>
            </w:r>
          </w:p>
        </w:tc>
        <w:tc>
          <w:tcPr>
            <w:tcW w:w="1417" w:type="dxa"/>
            <w:shd w:val="clear" w:color="auto" w:fill="auto"/>
          </w:tcPr>
          <w:p w14:paraId="6AC368EA" w14:textId="77777777" w:rsidR="00906177" w:rsidRPr="00E54811" w:rsidRDefault="00906177" w:rsidP="00516279">
            <w:pPr>
              <w:pStyle w:val="ListParagraph"/>
              <w:ind w:left="0"/>
              <w:jc w:val="center"/>
            </w:pPr>
            <w:r w:rsidRPr="00E54811">
              <w:t>1040</w:t>
            </w:r>
          </w:p>
          <w:p w14:paraId="659CCF51" w14:textId="77777777" w:rsidR="00906177" w:rsidRPr="00E54811" w:rsidRDefault="00906177" w:rsidP="00516279">
            <w:pPr>
              <w:pStyle w:val="ListParagraph"/>
              <w:ind w:left="0"/>
              <w:jc w:val="center"/>
            </w:pPr>
            <w:r w:rsidRPr="00E54811">
              <w:t>966</w:t>
            </w:r>
          </w:p>
        </w:tc>
        <w:tc>
          <w:tcPr>
            <w:tcW w:w="985" w:type="dxa"/>
            <w:shd w:val="clear" w:color="auto" w:fill="auto"/>
          </w:tcPr>
          <w:p w14:paraId="4BCA4F5C" w14:textId="77777777" w:rsidR="00906177" w:rsidRPr="00E54811" w:rsidRDefault="00906177" w:rsidP="00516279">
            <w:pPr>
              <w:pStyle w:val="ListParagraph"/>
              <w:ind w:left="0"/>
              <w:jc w:val="center"/>
            </w:pPr>
            <w:r w:rsidRPr="00E54811">
              <w:t>melnais</w:t>
            </w:r>
          </w:p>
          <w:p w14:paraId="2B535CB5" w14:textId="77777777" w:rsidR="00906177" w:rsidRPr="00E54811" w:rsidRDefault="00906177" w:rsidP="00516279">
            <w:pPr>
              <w:pStyle w:val="ListParagraph"/>
              <w:ind w:left="0"/>
              <w:jc w:val="center"/>
            </w:pPr>
            <w:r w:rsidRPr="00E54811">
              <w:t>bruģis</w:t>
            </w:r>
          </w:p>
        </w:tc>
        <w:tc>
          <w:tcPr>
            <w:tcW w:w="2273" w:type="dxa"/>
            <w:shd w:val="clear" w:color="auto" w:fill="auto"/>
          </w:tcPr>
          <w:p w14:paraId="38184EE4" w14:textId="77777777" w:rsidR="00906177" w:rsidRPr="00E54811" w:rsidRDefault="00906177" w:rsidP="00516279">
            <w:pPr>
              <w:pStyle w:val="ListParagraph"/>
              <w:ind w:left="0"/>
              <w:jc w:val="center"/>
            </w:pPr>
            <w:r w:rsidRPr="00E54811">
              <w:t>A</w:t>
            </w:r>
          </w:p>
        </w:tc>
      </w:tr>
      <w:tr w:rsidR="00906177" w:rsidRPr="00E54811" w14:paraId="2EFEEC47" w14:textId="77777777" w:rsidTr="00516279">
        <w:tc>
          <w:tcPr>
            <w:tcW w:w="830" w:type="dxa"/>
            <w:shd w:val="clear" w:color="auto" w:fill="auto"/>
          </w:tcPr>
          <w:p w14:paraId="230E3459" w14:textId="77777777" w:rsidR="00906177" w:rsidRPr="00E54811" w:rsidRDefault="00906177" w:rsidP="00516279">
            <w:pPr>
              <w:pStyle w:val="ListParagraph"/>
              <w:ind w:left="0"/>
              <w:jc w:val="center"/>
            </w:pPr>
            <w:r w:rsidRPr="00E54811">
              <w:t>18.</w:t>
            </w:r>
          </w:p>
        </w:tc>
        <w:tc>
          <w:tcPr>
            <w:tcW w:w="2032" w:type="dxa"/>
            <w:shd w:val="clear" w:color="auto" w:fill="auto"/>
          </w:tcPr>
          <w:p w14:paraId="72FB0A21" w14:textId="77777777" w:rsidR="00906177" w:rsidRPr="00E54811" w:rsidRDefault="00906177" w:rsidP="00516279">
            <w:pPr>
              <w:pStyle w:val="ListParagraph"/>
              <w:ind w:left="0"/>
              <w:jc w:val="center"/>
            </w:pPr>
            <w:r w:rsidRPr="00E54811">
              <w:t>Skolas iela</w:t>
            </w:r>
          </w:p>
        </w:tc>
        <w:tc>
          <w:tcPr>
            <w:tcW w:w="923" w:type="dxa"/>
            <w:shd w:val="clear" w:color="auto" w:fill="auto"/>
          </w:tcPr>
          <w:p w14:paraId="23C07EFD" w14:textId="77777777" w:rsidR="00906177" w:rsidRPr="00E54811" w:rsidRDefault="00906177" w:rsidP="00516279">
            <w:pPr>
              <w:pStyle w:val="ListParagraph"/>
              <w:ind w:left="0"/>
              <w:jc w:val="center"/>
            </w:pPr>
            <w:r w:rsidRPr="00E54811">
              <w:t>0,770</w:t>
            </w:r>
          </w:p>
        </w:tc>
        <w:tc>
          <w:tcPr>
            <w:tcW w:w="1417" w:type="dxa"/>
            <w:shd w:val="clear" w:color="auto" w:fill="auto"/>
          </w:tcPr>
          <w:p w14:paraId="2AD47213" w14:textId="77777777" w:rsidR="00906177" w:rsidRPr="00E54811" w:rsidRDefault="00906177" w:rsidP="00516279">
            <w:pPr>
              <w:pStyle w:val="ListParagraph"/>
              <w:ind w:left="0"/>
              <w:jc w:val="center"/>
            </w:pPr>
            <w:r w:rsidRPr="00E54811">
              <w:t>5140</w:t>
            </w:r>
          </w:p>
        </w:tc>
        <w:tc>
          <w:tcPr>
            <w:tcW w:w="985" w:type="dxa"/>
            <w:shd w:val="clear" w:color="auto" w:fill="auto"/>
          </w:tcPr>
          <w:p w14:paraId="3329054A" w14:textId="77777777" w:rsidR="00906177" w:rsidRPr="00E54811" w:rsidRDefault="00906177" w:rsidP="00516279">
            <w:pPr>
              <w:pStyle w:val="ListParagraph"/>
              <w:ind w:left="0"/>
              <w:jc w:val="center"/>
            </w:pPr>
            <w:r w:rsidRPr="00E54811">
              <w:t>bruģis</w:t>
            </w:r>
          </w:p>
        </w:tc>
        <w:tc>
          <w:tcPr>
            <w:tcW w:w="2273" w:type="dxa"/>
            <w:shd w:val="clear" w:color="auto" w:fill="auto"/>
          </w:tcPr>
          <w:p w14:paraId="47BCBF2D" w14:textId="77777777" w:rsidR="00906177" w:rsidRPr="00E54811" w:rsidRDefault="00906177" w:rsidP="00516279">
            <w:pPr>
              <w:pStyle w:val="ListParagraph"/>
              <w:ind w:left="0"/>
              <w:jc w:val="center"/>
            </w:pPr>
            <w:r w:rsidRPr="00E54811">
              <w:t>A</w:t>
            </w:r>
          </w:p>
        </w:tc>
      </w:tr>
      <w:tr w:rsidR="00906177" w:rsidRPr="00E54811" w14:paraId="2F9554E3" w14:textId="77777777" w:rsidTr="00516279">
        <w:tc>
          <w:tcPr>
            <w:tcW w:w="830" w:type="dxa"/>
            <w:shd w:val="clear" w:color="auto" w:fill="auto"/>
          </w:tcPr>
          <w:p w14:paraId="04BB2BD9" w14:textId="77777777" w:rsidR="00906177" w:rsidRPr="00E54811" w:rsidRDefault="00906177" w:rsidP="00516279">
            <w:pPr>
              <w:pStyle w:val="ListParagraph"/>
              <w:ind w:left="0"/>
              <w:jc w:val="center"/>
            </w:pPr>
            <w:r w:rsidRPr="00E54811">
              <w:t>19.</w:t>
            </w:r>
          </w:p>
        </w:tc>
        <w:tc>
          <w:tcPr>
            <w:tcW w:w="2032" w:type="dxa"/>
            <w:shd w:val="clear" w:color="auto" w:fill="auto"/>
          </w:tcPr>
          <w:p w14:paraId="1B8DE552" w14:textId="77777777" w:rsidR="00906177" w:rsidRPr="00E54811" w:rsidRDefault="00906177" w:rsidP="00516279">
            <w:pPr>
              <w:pStyle w:val="ListParagraph"/>
              <w:ind w:left="0"/>
              <w:jc w:val="center"/>
            </w:pPr>
            <w:r w:rsidRPr="00E54811">
              <w:t>Spodrības iela</w:t>
            </w:r>
          </w:p>
        </w:tc>
        <w:tc>
          <w:tcPr>
            <w:tcW w:w="923" w:type="dxa"/>
            <w:shd w:val="clear" w:color="auto" w:fill="auto"/>
          </w:tcPr>
          <w:p w14:paraId="2DA34B30" w14:textId="77777777" w:rsidR="00906177" w:rsidRPr="00E54811" w:rsidRDefault="00906177" w:rsidP="00516279">
            <w:pPr>
              <w:pStyle w:val="ListParagraph"/>
              <w:ind w:left="0"/>
              <w:jc w:val="center"/>
            </w:pPr>
            <w:r w:rsidRPr="00E54811">
              <w:t>1.16</w:t>
            </w:r>
          </w:p>
          <w:p w14:paraId="6C884674" w14:textId="77777777" w:rsidR="00906177" w:rsidRPr="00E54811" w:rsidRDefault="00906177" w:rsidP="00516279">
            <w:pPr>
              <w:pStyle w:val="ListParagraph"/>
              <w:ind w:left="0"/>
              <w:jc w:val="center"/>
            </w:pPr>
            <w:r w:rsidRPr="00E54811">
              <w:t>0,695</w:t>
            </w:r>
          </w:p>
        </w:tc>
        <w:tc>
          <w:tcPr>
            <w:tcW w:w="1417" w:type="dxa"/>
            <w:shd w:val="clear" w:color="auto" w:fill="auto"/>
          </w:tcPr>
          <w:p w14:paraId="4303BE10" w14:textId="77777777" w:rsidR="00906177" w:rsidRPr="00E54811" w:rsidRDefault="00906177" w:rsidP="00516279">
            <w:pPr>
              <w:pStyle w:val="ListParagraph"/>
              <w:ind w:left="0"/>
              <w:jc w:val="center"/>
            </w:pPr>
            <w:r w:rsidRPr="00E54811">
              <w:t>9606</w:t>
            </w:r>
          </w:p>
          <w:p w14:paraId="019F3146" w14:textId="77777777" w:rsidR="00906177" w:rsidRPr="00E54811" w:rsidRDefault="00906177" w:rsidP="00516279">
            <w:pPr>
              <w:pStyle w:val="ListParagraph"/>
              <w:ind w:left="0"/>
              <w:jc w:val="center"/>
            </w:pPr>
            <w:r w:rsidRPr="00E54811">
              <w:t>3056</w:t>
            </w:r>
          </w:p>
        </w:tc>
        <w:tc>
          <w:tcPr>
            <w:tcW w:w="985" w:type="dxa"/>
            <w:shd w:val="clear" w:color="auto" w:fill="auto"/>
          </w:tcPr>
          <w:p w14:paraId="53320C84" w14:textId="77777777" w:rsidR="00906177" w:rsidRPr="00E54811" w:rsidRDefault="00906177" w:rsidP="00516279">
            <w:pPr>
              <w:pStyle w:val="ListParagraph"/>
              <w:ind w:left="0"/>
              <w:jc w:val="center"/>
            </w:pPr>
            <w:r w:rsidRPr="00E54811">
              <w:t>melnais</w:t>
            </w:r>
          </w:p>
          <w:p w14:paraId="421705BC" w14:textId="77777777" w:rsidR="00906177" w:rsidRPr="00E54811" w:rsidRDefault="00906177" w:rsidP="00516279">
            <w:pPr>
              <w:pStyle w:val="ListParagraph"/>
              <w:ind w:left="0"/>
              <w:jc w:val="center"/>
            </w:pPr>
            <w:r w:rsidRPr="00E54811">
              <w:t>bruģis</w:t>
            </w:r>
          </w:p>
        </w:tc>
        <w:tc>
          <w:tcPr>
            <w:tcW w:w="2273" w:type="dxa"/>
            <w:shd w:val="clear" w:color="auto" w:fill="auto"/>
          </w:tcPr>
          <w:p w14:paraId="0843E42D" w14:textId="77777777" w:rsidR="00906177" w:rsidRPr="00E54811" w:rsidRDefault="00906177" w:rsidP="00516279">
            <w:pPr>
              <w:pStyle w:val="ListParagraph"/>
              <w:ind w:left="0"/>
              <w:jc w:val="center"/>
            </w:pPr>
            <w:r w:rsidRPr="00E54811">
              <w:t>A</w:t>
            </w:r>
          </w:p>
        </w:tc>
      </w:tr>
      <w:tr w:rsidR="00906177" w:rsidRPr="00E54811" w14:paraId="7589CA41" w14:textId="77777777" w:rsidTr="00516279">
        <w:tc>
          <w:tcPr>
            <w:tcW w:w="830" w:type="dxa"/>
            <w:shd w:val="clear" w:color="auto" w:fill="auto"/>
          </w:tcPr>
          <w:p w14:paraId="0EE64755" w14:textId="77777777" w:rsidR="00906177" w:rsidRPr="00E54811" w:rsidRDefault="00906177" w:rsidP="00516279">
            <w:pPr>
              <w:pStyle w:val="ListParagraph"/>
              <w:ind w:left="0"/>
              <w:jc w:val="center"/>
            </w:pPr>
            <w:r w:rsidRPr="00E54811">
              <w:t>20.</w:t>
            </w:r>
          </w:p>
        </w:tc>
        <w:tc>
          <w:tcPr>
            <w:tcW w:w="2032" w:type="dxa"/>
            <w:shd w:val="clear" w:color="auto" w:fill="auto"/>
          </w:tcPr>
          <w:p w14:paraId="334B4A91" w14:textId="77777777" w:rsidR="00906177" w:rsidRPr="00E54811" w:rsidRDefault="00906177" w:rsidP="00516279">
            <w:pPr>
              <w:pStyle w:val="ListParagraph"/>
              <w:ind w:left="0"/>
              <w:jc w:val="center"/>
            </w:pPr>
            <w:r w:rsidRPr="00E54811">
              <w:t>Tirgus laukums</w:t>
            </w:r>
          </w:p>
        </w:tc>
        <w:tc>
          <w:tcPr>
            <w:tcW w:w="923" w:type="dxa"/>
            <w:shd w:val="clear" w:color="auto" w:fill="auto"/>
          </w:tcPr>
          <w:p w14:paraId="6A78697A" w14:textId="77777777" w:rsidR="00906177" w:rsidRPr="00E54811" w:rsidRDefault="00906177" w:rsidP="00516279">
            <w:pPr>
              <w:pStyle w:val="ListParagraph"/>
              <w:ind w:left="0"/>
              <w:jc w:val="center"/>
            </w:pPr>
            <w:r w:rsidRPr="00E54811">
              <w:t>0,081</w:t>
            </w:r>
          </w:p>
        </w:tc>
        <w:tc>
          <w:tcPr>
            <w:tcW w:w="1417" w:type="dxa"/>
            <w:shd w:val="clear" w:color="auto" w:fill="auto"/>
          </w:tcPr>
          <w:p w14:paraId="28734E21" w14:textId="77777777" w:rsidR="00906177" w:rsidRPr="00E54811" w:rsidRDefault="00906177" w:rsidP="00516279">
            <w:pPr>
              <w:pStyle w:val="ListParagraph"/>
              <w:ind w:left="0"/>
              <w:jc w:val="center"/>
            </w:pPr>
            <w:r w:rsidRPr="00E54811">
              <w:t>968</w:t>
            </w:r>
          </w:p>
        </w:tc>
        <w:tc>
          <w:tcPr>
            <w:tcW w:w="985" w:type="dxa"/>
            <w:shd w:val="clear" w:color="auto" w:fill="auto"/>
          </w:tcPr>
          <w:p w14:paraId="6A891589" w14:textId="77777777" w:rsidR="00906177" w:rsidRPr="00E54811" w:rsidRDefault="00906177" w:rsidP="00516279">
            <w:pPr>
              <w:pStyle w:val="ListParagraph"/>
              <w:ind w:left="0"/>
              <w:jc w:val="center"/>
            </w:pPr>
            <w:r w:rsidRPr="00E54811">
              <w:t>bruģis</w:t>
            </w:r>
          </w:p>
        </w:tc>
        <w:tc>
          <w:tcPr>
            <w:tcW w:w="2273" w:type="dxa"/>
            <w:shd w:val="clear" w:color="auto" w:fill="auto"/>
          </w:tcPr>
          <w:p w14:paraId="280C28E6" w14:textId="77777777" w:rsidR="00906177" w:rsidRPr="00E54811" w:rsidRDefault="00906177" w:rsidP="00516279">
            <w:pPr>
              <w:pStyle w:val="ListParagraph"/>
              <w:ind w:left="0"/>
              <w:jc w:val="center"/>
            </w:pPr>
            <w:r w:rsidRPr="00E54811">
              <w:t>A</w:t>
            </w:r>
          </w:p>
        </w:tc>
      </w:tr>
      <w:tr w:rsidR="00906177" w:rsidRPr="00E54811" w14:paraId="2088ECCE" w14:textId="77777777" w:rsidTr="00516279">
        <w:tc>
          <w:tcPr>
            <w:tcW w:w="830" w:type="dxa"/>
            <w:shd w:val="clear" w:color="auto" w:fill="auto"/>
          </w:tcPr>
          <w:p w14:paraId="4221237D" w14:textId="77777777" w:rsidR="00906177" w:rsidRPr="00E54811" w:rsidRDefault="00906177" w:rsidP="00516279">
            <w:pPr>
              <w:pStyle w:val="ListParagraph"/>
              <w:ind w:left="0"/>
              <w:jc w:val="center"/>
            </w:pPr>
            <w:r w:rsidRPr="00E54811">
              <w:t>21.</w:t>
            </w:r>
          </w:p>
        </w:tc>
        <w:tc>
          <w:tcPr>
            <w:tcW w:w="2032" w:type="dxa"/>
            <w:shd w:val="clear" w:color="auto" w:fill="auto"/>
          </w:tcPr>
          <w:p w14:paraId="0C5B4044" w14:textId="77777777" w:rsidR="00906177" w:rsidRPr="00E54811" w:rsidRDefault="00906177" w:rsidP="00516279">
            <w:pPr>
              <w:pStyle w:val="ListParagraph"/>
              <w:ind w:left="0"/>
              <w:jc w:val="center"/>
            </w:pPr>
            <w:r w:rsidRPr="00E54811">
              <w:t>Upes iela</w:t>
            </w:r>
          </w:p>
        </w:tc>
        <w:tc>
          <w:tcPr>
            <w:tcW w:w="923" w:type="dxa"/>
            <w:shd w:val="clear" w:color="auto" w:fill="auto"/>
          </w:tcPr>
          <w:p w14:paraId="23BD199E" w14:textId="77777777" w:rsidR="00906177" w:rsidRPr="00E54811" w:rsidRDefault="00906177" w:rsidP="00516279">
            <w:pPr>
              <w:pStyle w:val="ListParagraph"/>
              <w:ind w:left="0"/>
              <w:jc w:val="center"/>
            </w:pPr>
            <w:r w:rsidRPr="00E54811">
              <w:t>0,244</w:t>
            </w:r>
          </w:p>
          <w:p w14:paraId="288C7C9F" w14:textId="77777777" w:rsidR="00906177" w:rsidRPr="00E54811" w:rsidRDefault="00906177" w:rsidP="00516279">
            <w:pPr>
              <w:pStyle w:val="ListParagraph"/>
              <w:ind w:left="0"/>
              <w:jc w:val="center"/>
            </w:pPr>
            <w:r w:rsidRPr="00E54811">
              <w:t>0,143</w:t>
            </w:r>
          </w:p>
        </w:tc>
        <w:tc>
          <w:tcPr>
            <w:tcW w:w="1417" w:type="dxa"/>
            <w:shd w:val="clear" w:color="auto" w:fill="auto"/>
          </w:tcPr>
          <w:p w14:paraId="30959869" w14:textId="77777777" w:rsidR="00906177" w:rsidRPr="00E54811" w:rsidRDefault="00906177" w:rsidP="00516279">
            <w:pPr>
              <w:pStyle w:val="ListParagraph"/>
              <w:ind w:left="0"/>
              <w:jc w:val="center"/>
            </w:pPr>
            <w:r w:rsidRPr="00E54811">
              <w:t>1468</w:t>
            </w:r>
          </w:p>
          <w:p w14:paraId="7604B3E8" w14:textId="77777777" w:rsidR="00906177" w:rsidRPr="00E54811" w:rsidRDefault="00906177" w:rsidP="00516279">
            <w:pPr>
              <w:pStyle w:val="ListParagraph"/>
              <w:ind w:left="0"/>
              <w:jc w:val="center"/>
            </w:pPr>
            <w:r w:rsidRPr="00E54811">
              <w:t>930</w:t>
            </w:r>
          </w:p>
        </w:tc>
        <w:tc>
          <w:tcPr>
            <w:tcW w:w="985" w:type="dxa"/>
            <w:shd w:val="clear" w:color="auto" w:fill="auto"/>
          </w:tcPr>
          <w:p w14:paraId="2D76BB3A" w14:textId="77777777" w:rsidR="00906177" w:rsidRPr="00E54811" w:rsidRDefault="00906177" w:rsidP="00516279">
            <w:pPr>
              <w:pStyle w:val="ListParagraph"/>
              <w:ind w:left="0"/>
              <w:jc w:val="center"/>
            </w:pPr>
            <w:r w:rsidRPr="00E54811">
              <w:t>bruģis</w:t>
            </w:r>
          </w:p>
          <w:p w14:paraId="3EF961EF" w14:textId="77777777" w:rsidR="00906177" w:rsidRPr="00E54811" w:rsidRDefault="00906177" w:rsidP="00516279">
            <w:pPr>
              <w:pStyle w:val="ListParagraph"/>
              <w:ind w:left="0"/>
              <w:jc w:val="center"/>
            </w:pPr>
            <w:r w:rsidRPr="00E54811">
              <w:t>melnais</w:t>
            </w:r>
          </w:p>
        </w:tc>
        <w:tc>
          <w:tcPr>
            <w:tcW w:w="2273" w:type="dxa"/>
            <w:shd w:val="clear" w:color="auto" w:fill="auto"/>
          </w:tcPr>
          <w:p w14:paraId="002EDAB4" w14:textId="77777777" w:rsidR="00906177" w:rsidRPr="00E54811" w:rsidRDefault="00906177" w:rsidP="00516279">
            <w:pPr>
              <w:pStyle w:val="ListParagraph"/>
              <w:ind w:left="0"/>
              <w:jc w:val="center"/>
            </w:pPr>
            <w:r w:rsidRPr="00E54811">
              <w:t>A</w:t>
            </w:r>
          </w:p>
        </w:tc>
      </w:tr>
      <w:tr w:rsidR="00906177" w:rsidRPr="00E54811" w14:paraId="1506C96E" w14:textId="77777777" w:rsidTr="00516279">
        <w:tc>
          <w:tcPr>
            <w:tcW w:w="830" w:type="dxa"/>
            <w:shd w:val="clear" w:color="auto" w:fill="auto"/>
          </w:tcPr>
          <w:p w14:paraId="3FF16444" w14:textId="77777777" w:rsidR="00906177" w:rsidRPr="00E54811" w:rsidRDefault="00906177" w:rsidP="00516279">
            <w:pPr>
              <w:pStyle w:val="ListParagraph"/>
              <w:ind w:left="0"/>
              <w:jc w:val="center"/>
            </w:pPr>
            <w:r w:rsidRPr="00E54811">
              <w:t xml:space="preserve">22. </w:t>
            </w:r>
          </w:p>
        </w:tc>
        <w:tc>
          <w:tcPr>
            <w:tcW w:w="2032" w:type="dxa"/>
            <w:shd w:val="clear" w:color="auto" w:fill="auto"/>
          </w:tcPr>
          <w:p w14:paraId="2AA06D3B" w14:textId="77777777" w:rsidR="00906177" w:rsidRPr="00E54811" w:rsidRDefault="00906177" w:rsidP="00516279">
            <w:pPr>
              <w:pStyle w:val="ListParagraph"/>
              <w:ind w:left="0"/>
              <w:jc w:val="center"/>
            </w:pPr>
            <w:r w:rsidRPr="00E54811">
              <w:t>Uzvaras iela</w:t>
            </w:r>
          </w:p>
        </w:tc>
        <w:tc>
          <w:tcPr>
            <w:tcW w:w="923" w:type="dxa"/>
            <w:shd w:val="clear" w:color="auto" w:fill="auto"/>
          </w:tcPr>
          <w:p w14:paraId="678B32D1" w14:textId="77777777" w:rsidR="00906177" w:rsidRPr="00E54811" w:rsidRDefault="00906177" w:rsidP="00516279">
            <w:pPr>
              <w:pStyle w:val="ListParagraph"/>
              <w:ind w:left="0"/>
              <w:jc w:val="center"/>
            </w:pPr>
            <w:r w:rsidRPr="00E54811">
              <w:t>2,772</w:t>
            </w:r>
          </w:p>
        </w:tc>
        <w:tc>
          <w:tcPr>
            <w:tcW w:w="1417" w:type="dxa"/>
            <w:shd w:val="clear" w:color="auto" w:fill="auto"/>
          </w:tcPr>
          <w:p w14:paraId="62297994" w14:textId="77777777" w:rsidR="00906177" w:rsidRPr="00E54811" w:rsidRDefault="00906177" w:rsidP="00516279">
            <w:pPr>
              <w:pStyle w:val="ListParagraph"/>
              <w:ind w:left="0"/>
              <w:jc w:val="center"/>
            </w:pPr>
            <w:r w:rsidRPr="00E54811">
              <w:t>24371</w:t>
            </w:r>
          </w:p>
        </w:tc>
        <w:tc>
          <w:tcPr>
            <w:tcW w:w="985" w:type="dxa"/>
            <w:shd w:val="clear" w:color="auto" w:fill="auto"/>
          </w:tcPr>
          <w:p w14:paraId="6C2A140E" w14:textId="77777777" w:rsidR="00906177" w:rsidRPr="00E54811" w:rsidRDefault="00906177" w:rsidP="00516279">
            <w:pPr>
              <w:pStyle w:val="ListParagraph"/>
              <w:ind w:left="0"/>
              <w:jc w:val="center"/>
            </w:pPr>
            <w:r w:rsidRPr="00E54811">
              <w:t>melnais</w:t>
            </w:r>
          </w:p>
        </w:tc>
        <w:tc>
          <w:tcPr>
            <w:tcW w:w="2273" w:type="dxa"/>
            <w:shd w:val="clear" w:color="auto" w:fill="auto"/>
          </w:tcPr>
          <w:p w14:paraId="25504F81" w14:textId="77777777" w:rsidR="00906177" w:rsidRPr="00E54811" w:rsidRDefault="00906177" w:rsidP="00516279">
            <w:pPr>
              <w:pStyle w:val="ListParagraph"/>
              <w:ind w:left="0"/>
              <w:jc w:val="center"/>
            </w:pPr>
            <w:r w:rsidRPr="00E54811">
              <w:t>A</w:t>
            </w:r>
          </w:p>
        </w:tc>
      </w:tr>
      <w:tr w:rsidR="00906177" w:rsidRPr="00E54811" w14:paraId="169713AD" w14:textId="77777777" w:rsidTr="00516279">
        <w:tc>
          <w:tcPr>
            <w:tcW w:w="830" w:type="dxa"/>
            <w:shd w:val="clear" w:color="auto" w:fill="auto"/>
          </w:tcPr>
          <w:p w14:paraId="406A31F7" w14:textId="77777777" w:rsidR="00906177" w:rsidRPr="00E54811" w:rsidRDefault="00906177" w:rsidP="00516279">
            <w:pPr>
              <w:pStyle w:val="ListParagraph"/>
              <w:ind w:left="0"/>
              <w:jc w:val="center"/>
            </w:pPr>
            <w:r w:rsidRPr="00E54811">
              <w:t xml:space="preserve">23. </w:t>
            </w:r>
          </w:p>
        </w:tc>
        <w:tc>
          <w:tcPr>
            <w:tcW w:w="2032" w:type="dxa"/>
            <w:shd w:val="clear" w:color="auto" w:fill="auto"/>
          </w:tcPr>
          <w:p w14:paraId="450BA2A1" w14:textId="77777777" w:rsidR="00906177" w:rsidRPr="00E54811" w:rsidRDefault="00906177" w:rsidP="00516279">
            <w:pPr>
              <w:pStyle w:val="ListParagraph"/>
              <w:ind w:left="0"/>
              <w:jc w:val="center"/>
            </w:pPr>
            <w:r w:rsidRPr="00E54811">
              <w:t>Viestura iela</w:t>
            </w:r>
          </w:p>
        </w:tc>
        <w:tc>
          <w:tcPr>
            <w:tcW w:w="923" w:type="dxa"/>
            <w:shd w:val="clear" w:color="auto" w:fill="auto"/>
          </w:tcPr>
          <w:p w14:paraId="6A6AC26B" w14:textId="77777777" w:rsidR="00906177" w:rsidRPr="00E54811" w:rsidRDefault="00906177" w:rsidP="00516279">
            <w:pPr>
              <w:pStyle w:val="ListParagraph"/>
              <w:ind w:left="0"/>
              <w:jc w:val="center"/>
            </w:pPr>
            <w:r w:rsidRPr="00E54811">
              <w:t>0.059</w:t>
            </w:r>
          </w:p>
          <w:p w14:paraId="1CB16B19" w14:textId="77777777" w:rsidR="00906177" w:rsidRPr="00E54811" w:rsidRDefault="00906177" w:rsidP="00516279">
            <w:pPr>
              <w:pStyle w:val="ListParagraph"/>
              <w:ind w:left="0"/>
              <w:jc w:val="center"/>
            </w:pPr>
            <w:r w:rsidRPr="00E54811">
              <w:t>0,237</w:t>
            </w:r>
          </w:p>
        </w:tc>
        <w:tc>
          <w:tcPr>
            <w:tcW w:w="1417" w:type="dxa"/>
            <w:shd w:val="clear" w:color="auto" w:fill="auto"/>
          </w:tcPr>
          <w:p w14:paraId="5D666AF5" w14:textId="77777777" w:rsidR="00906177" w:rsidRPr="00E54811" w:rsidRDefault="00906177" w:rsidP="00516279">
            <w:pPr>
              <w:pStyle w:val="ListParagraph"/>
              <w:ind w:left="0"/>
              <w:jc w:val="center"/>
            </w:pPr>
            <w:r w:rsidRPr="00E54811">
              <w:t>533</w:t>
            </w:r>
          </w:p>
          <w:p w14:paraId="3D2220C8" w14:textId="77777777" w:rsidR="00906177" w:rsidRPr="00E54811" w:rsidRDefault="00906177" w:rsidP="00516279">
            <w:pPr>
              <w:pStyle w:val="ListParagraph"/>
              <w:ind w:left="0"/>
              <w:jc w:val="center"/>
            </w:pPr>
            <w:r w:rsidRPr="00E54811">
              <w:t>1659</w:t>
            </w:r>
          </w:p>
        </w:tc>
        <w:tc>
          <w:tcPr>
            <w:tcW w:w="985" w:type="dxa"/>
            <w:shd w:val="clear" w:color="auto" w:fill="auto"/>
          </w:tcPr>
          <w:p w14:paraId="61506216" w14:textId="77777777" w:rsidR="00906177" w:rsidRPr="00E54811" w:rsidRDefault="00906177" w:rsidP="00516279">
            <w:pPr>
              <w:pStyle w:val="ListParagraph"/>
              <w:ind w:left="0"/>
              <w:jc w:val="center"/>
            </w:pPr>
            <w:r w:rsidRPr="00E54811">
              <w:t>bruģis</w:t>
            </w:r>
          </w:p>
          <w:p w14:paraId="63CFC021" w14:textId="77777777" w:rsidR="00906177" w:rsidRPr="00E54811" w:rsidRDefault="00906177" w:rsidP="00516279">
            <w:pPr>
              <w:pStyle w:val="ListParagraph"/>
              <w:ind w:left="0"/>
              <w:jc w:val="center"/>
            </w:pPr>
            <w:r w:rsidRPr="00E54811">
              <w:t>melnais</w:t>
            </w:r>
          </w:p>
        </w:tc>
        <w:tc>
          <w:tcPr>
            <w:tcW w:w="2273" w:type="dxa"/>
            <w:shd w:val="clear" w:color="auto" w:fill="auto"/>
          </w:tcPr>
          <w:p w14:paraId="340A9F89" w14:textId="77777777" w:rsidR="00906177" w:rsidRPr="00E54811" w:rsidRDefault="00906177" w:rsidP="00516279">
            <w:pPr>
              <w:pStyle w:val="ListParagraph"/>
              <w:ind w:left="0"/>
              <w:jc w:val="center"/>
            </w:pPr>
            <w:r w:rsidRPr="00E54811">
              <w:t>A</w:t>
            </w:r>
          </w:p>
        </w:tc>
      </w:tr>
      <w:tr w:rsidR="00906177" w:rsidRPr="00E54811" w14:paraId="06131258" w14:textId="77777777" w:rsidTr="00516279">
        <w:tc>
          <w:tcPr>
            <w:tcW w:w="830" w:type="dxa"/>
            <w:shd w:val="clear" w:color="auto" w:fill="auto"/>
          </w:tcPr>
          <w:p w14:paraId="3CDAA392" w14:textId="77777777" w:rsidR="00906177" w:rsidRPr="00E54811" w:rsidRDefault="00906177" w:rsidP="00516279">
            <w:pPr>
              <w:pStyle w:val="ListParagraph"/>
              <w:ind w:left="0"/>
              <w:jc w:val="center"/>
            </w:pPr>
            <w:r w:rsidRPr="00E54811">
              <w:t>24.</w:t>
            </w:r>
          </w:p>
        </w:tc>
        <w:tc>
          <w:tcPr>
            <w:tcW w:w="2032" w:type="dxa"/>
            <w:shd w:val="clear" w:color="auto" w:fill="auto"/>
          </w:tcPr>
          <w:p w14:paraId="2AC1FC12" w14:textId="77777777" w:rsidR="00906177" w:rsidRPr="00E54811" w:rsidRDefault="00906177" w:rsidP="00516279">
            <w:pPr>
              <w:pStyle w:val="ListParagraph"/>
              <w:ind w:left="0"/>
              <w:jc w:val="center"/>
            </w:pPr>
            <w:r w:rsidRPr="00E54811">
              <w:t>Zaļā iela</w:t>
            </w:r>
          </w:p>
        </w:tc>
        <w:tc>
          <w:tcPr>
            <w:tcW w:w="923" w:type="dxa"/>
            <w:shd w:val="clear" w:color="auto" w:fill="auto"/>
          </w:tcPr>
          <w:p w14:paraId="6EF004D2" w14:textId="77777777" w:rsidR="00906177" w:rsidRPr="00E54811" w:rsidRDefault="00906177" w:rsidP="00516279">
            <w:pPr>
              <w:pStyle w:val="ListParagraph"/>
              <w:ind w:left="0"/>
              <w:jc w:val="center"/>
            </w:pPr>
            <w:r w:rsidRPr="00E54811">
              <w:t>0,657</w:t>
            </w:r>
          </w:p>
          <w:p w14:paraId="08F5D4AB" w14:textId="77777777" w:rsidR="00906177" w:rsidRPr="00E54811" w:rsidRDefault="00906177" w:rsidP="00516279">
            <w:pPr>
              <w:pStyle w:val="ListParagraph"/>
              <w:ind w:left="0"/>
              <w:jc w:val="center"/>
            </w:pPr>
            <w:r w:rsidRPr="00E54811">
              <w:t>1,343</w:t>
            </w:r>
          </w:p>
        </w:tc>
        <w:tc>
          <w:tcPr>
            <w:tcW w:w="1417" w:type="dxa"/>
            <w:shd w:val="clear" w:color="auto" w:fill="auto"/>
          </w:tcPr>
          <w:p w14:paraId="59EC58A5" w14:textId="77777777" w:rsidR="00906177" w:rsidRPr="00E54811" w:rsidRDefault="00906177" w:rsidP="00516279">
            <w:pPr>
              <w:pStyle w:val="ListParagraph"/>
              <w:ind w:left="0"/>
              <w:jc w:val="center"/>
            </w:pPr>
            <w:r w:rsidRPr="00E54811">
              <w:t>4468</w:t>
            </w:r>
          </w:p>
          <w:p w14:paraId="5B119871" w14:textId="77777777" w:rsidR="00906177" w:rsidRPr="00E54811" w:rsidRDefault="00906177" w:rsidP="00516279">
            <w:pPr>
              <w:pStyle w:val="ListParagraph"/>
              <w:ind w:left="0"/>
              <w:jc w:val="center"/>
            </w:pPr>
            <w:r w:rsidRPr="00E54811">
              <w:t>9938</w:t>
            </w:r>
          </w:p>
        </w:tc>
        <w:tc>
          <w:tcPr>
            <w:tcW w:w="985" w:type="dxa"/>
            <w:shd w:val="clear" w:color="auto" w:fill="auto"/>
          </w:tcPr>
          <w:p w14:paraId="4D121379" w14:textId="77777777" w:rsidR="00906177" w:rsidRPr="00E54811" w:rsidRDefault="00906177" w:rsidP="00516279">
            <w:pPr>
              <w:pStyle w:val="ListParagraph"/>
              <w:ind w:left="0"/>
              <w:jc w:val="center"/>
            </w:pPr>
            <w:r w:rsidRPr="00E54811">
              <w:t>bruģis</w:t>
            </w:r>
          </w:p>
          <w:p w14:paraId="4981DC6D" w14:textId="77777777" w:rsidR="00906177" w:rsidRPr="00E54811" w:rsidRDefault="00906177" w:rsidP="00516279">
            <w:pPr>
              <w:pStyle w:val="ListParagraph"/>
              <w:ind w:left="0"/>
              <w:jc w:val="center"/>
            </w:pPr>
            <w:r w:rsidRPr="00E54811">
              <w:t>melnais</w:t>
            </w:r>
          </w:p>
        </w:tc>
        <w:tc>
          <w:tcPr>
            <w:tcW w:w="2273" w:type="dxa"/>
            <w:shd w:val="clear" w:color="auto" w:fill="auto"/>
          </w:tcPr>
          <w:p w14:paraId="15F228C7" w14:textId="77777777" w:rsidR="00906177" w:rsidRPr="00E54811" w:rsidRDefault="00906177" w:rsidP="00516279">
            <w:pPr>
              <w:pStyle w:val="ListParagraph"/>
              <w:ind w:left="0"/>
              <w:jc w:val="center"/>
            </w:pPr>
            <w:r w:rsidRPr="00E54811">
              <w:t>A</w:t>
            </w:r>
          </w:p>
        </w:tc>
      </w:tr>
      <w:tr w:rsidR="00906177" w:rsidRPr="00E54811" w14:paraId="0CFC4DE1" w14:textId="77777777" w:rsidTr="00516279">
        <w:tc>
          <w:tcPr>
            <w:tcW w:w="830" w:type="dxa"/>
            <w:shd w:val="clear" w:color="auto" w:fill="auto"/>
          </w:tcPr>
          <w:p w14:paraId="24B3685A" w14:textId="77777777" w:rsidR="00906177" w:rsidRPr="00E54811" w:rsidRDefault="00906177" w:rsidP="00516279">
            <w:pPr>
              <w:pStyle w:val="ListParagraph"/>
              <w:ind w:left="0"/>
              <w:jc w:val="center"/>
            </w:pPr>
            <w:r w:rsidRPr="00E54811">
              <w:t>25.</w:t>
            </w:r>
          </w:p>
        </w:tc>
        <w:tc>
          <w:tcPr>
            <w:tcW w:w="2032" w:type="dxa"/>
            <w:shd w:val="clear" w:color="auto" w:fill="auto"/>
          </w:tcPr>
          <w:p w14:paraId="11B708E2" w14:textId="77777777" w:rsidR="00906177" w:rsidRPr="00E54811" w:rsidRDefault="00906177" w:rsidP="00516279">
            <w:pPr>
              <w:pStyle w:val="ListParagraph"/>
              <w:ind w:left="0"/>
              <w:jc w:val="center"/>
            </w:pPr>
            <w:r w:rsidRPr="00E54811">
              <w:t>A</w:t>
            </w:r>
            <w:r>
              <w:t>p</w:t>
            </w:r>
            <w:r w:rsidRPr="00E54811">
              <w:t>būviešu iela</w:t>
            </w:r>
          </w:p>
        </w:tc>
        <w:tc>
          <w:tcPr>
            <w:tcW w:w="923" w:type="dxa"/>
            <w:shd w:val="clear" w:color="auto" w:fill="auto"/>
          </w:tcPr>
          <w:p w14:paraId="35DC84D1" w14:textId="77777777" w:rsidR="00906177" w:rsidRPr="00E54811" w:rsidRDefault="00906177" w:rsidP="00516279">
            <w:pPr>
              <w:pStyle w:val="ListParagraph"/>
              <w:ind w:left="0"/>
              <w:jc w:val="center"/>
            </w:pPr>
            <w:r w:rsidRPr="00E54811">
              <w:t>0,362</w:t>
            </w:r>
          </w:p>
        </w:tc>
        <w:tc>
          <w:tcPr>
            <w:tcW w:w="1417" w:type="dxa"/>
            <w:shd w:val="clear" w:color="auto" w:fill="auto"/>
          </w:tcPr>
          <w:p w14:paraId="67E02109" w14:textId="77777777" w:rsidR="00906177" w:rsidRPr="00E54811" w:rsidRDefault="00906177" w:rsidP="00516279">
            <w:pPr>
              <w:pStyle w:val="ListParagraph"/>
              <w:ind w:left="0"/>
              <w:jc w:val="center"/>
            </w:pPr>
            <w:r w:rsidRPr="00E54811">
              <w:t>2172</w:t>
            </w:r>
          </w:p>
        </w:tc>
        <w:tc>
          <w:tcPr>
            <w:tcW w:w="985" w:type="dxa"/>
            <w:shd w:val="clear" w:color="auto" w:fill="auto"/>
          </w:tcPr>
          <w:p w14:paraId="1C6051AE" w14:textId="77777777" w:rsidR="00906177" w:rsidRPr="00E54811" w:rsidRDefault="00906177" w:rsidP="00516279">
            <w:pPr>
              <w:pStyle w:val="ListParagraph"/>
              <w:ind w:left="0"/>
              <w:jc w:val="center"/>
            </w:pPr>
            <w:r w:rsidRPr="00E54811">
              <w:t>grants</w:t>
            </w:r>
          </w:p>
        </w:tc>
        <w:tc>
          <w:tcPr>
            <w:tcW w:w="2273" w:type="dxa"/>
            <w:shd w:val="clear" w:color="auto" w:fill="auto"/>
          </w:tcPr>
          <w:p w14:paraId="362A39E8" w14:textId="77777777" w:rsidR="00906177" w:rsidRPr="00E54811" w:rsidRDefault="00906177" w:rsidP="00516279">
            <w:pPr>
              <w:pStyle w:val="ListParagraph"/>
              <w:ind w:left="0"/>
              <w:jc w:val="center"/>
            </w:pPr>
            <w:r w:rsidRPr="00E54811">
              <w:t>B</w:t>
            </w:r>
          </w:p>
        </w:tc>
      </w:tr>
      <w:tr w:rsidR="00906177" w:rsidRPr="00E54811" w14:paraId="48804755" w14:textId="77777777" w:rsidTr="00516279">
        <w:tc>
          <w:tcPr>
            <w:tcW w:w="830" w:type="dxa"/>
            <w:shd w:val="clear" w:color="auto" w:fill="auto"/>
          </w:tcPr>
          <w:p w14:paraId="464466FC" w14:textId="77777777" w:rsidR="00906177" w:rsidRPr="00E54811" w:rsidRDefault="00906177" w:rsidP="00516279">
            <w:pPr>
              <w:pStyle w:val="ListParagraph"/>
              <w:ind w:left="0"/>
              <w:jc w:val="center"/>
            </w:pPr>
            <w:r w:rsidRPr="00E54811">
              <w:t xml:space="preserve">26. </w:t>
            </w:r>
          </w:p>
        </w:tc>
        <w:tc>
          <w:tcPr>
            <w:tcW w:w="2032" w:type="dxa"/>
            <w:shd w:val="clear" w:color="auto" w:fill="auto"/>
          </w:tcPr>
          <w:p w14:paraId="492FBEDE" w14:textId="77777777" w:rsidR="00906177" w:rsidRPr="00E54811" w:rsidRDefault="00906177" w:rsidP="00516279">
            <w:pPr>
              <w:pStyle w:val="ListParagraph"/>
              <w:ind w:left="0"/>
              <w:jc w:val="center"/>
            </w:pPr>
            <w:r w:rsidRPr="00E54811">
              <w:t>Atmodas iela</w:t>
            </w:r>
          </w:p>
        </w:tc>
        <w:tc>
          <w:tcPr>
            <w:tcW w:w="923" w:type="dxa"/>
            <w:shd w:val="clear" w:color="auto" w:fill="auto"/>
          </w:tcPr>
          <w:p w14:paraId="47BA2503" w14:textId="77777777" w:rsidR="00906177" w:rsidRPr="00E54811" w:rsidRDefault="00906177" w:rsidP="00516279">
            <w:pPr>
              <w:pStyle w:val="ListParagraph"/>
              <w:ind w:left="0"/>
              <w:jc w:val="center"/>
            </w:pPr>
            <w:r w:rsidRPr="00E54811">
              <w:t>0.170</w:t>
            </w:r>
          </w:p>
        </w:tc>
        <w:tc>
          <w:tcPr>
            <w:tcW w:w="1417" w:type="dxa"/>
            <w:shd w:val="clear" w:color="auto" w:fill="auto"/>
          </w:tcPr>
          <w:p w14:paraId="4B2AC02D" w14:textId="77777777" w:rsidR="00906177" w:rsidRPr="00E54811" w:rsidRDefault="00906177" w:rsidP="00516279">
            <w:pPr>
              <w:pStyle w:val="ListParagraph"/>
              <w:ind w:left="0"/>
              <w:jc w:val="center"/>
            </w:pPr>
            <w:r w:rsidRPr="00E54811">
              <w:t>1190</w:t>
            </w:r>
          </w:p>
        </w:tc>
        <w:tc>
          <w:tcPr>
            <w:tcW w:w="985" w:type="dxa"/>
            <w:shd w:val="clear" w:color="auto" w:fill="auto"/>
          </w:tcPr>
          <w:p w14:paraId="421B6141" w14:textId="77777777" w:rsidR="00906177" w:rsidRPr="00E54811" w:rsidRDefault="00906177" w:rsidP="00516279">
            <w:pPr>
              <w:pStyle w:val="ListParagraph"/>
              <w:ind w:left="0"/>
              <w:jc w:val="center"/>
            </w:pPr>
            <w:r w:rsidRPr="00E54811">
              <w:t>melnais</w:t>
            </w:r>
          </w:p>
        </w:tc>
        <w:tc>
          <w:tcPr>
            <w:tcW w:w="2273" w:type="dxa"/>
            <w:shd w:val="clear" w:color="auto" w:fill="auto"/>
          </w:tcPr>
          <w:p w14:paraId="2F6ECB76" w14:textId="77777777" w:rsidR="00906177" w:rsidRPr="00E54811" w:rsidRDefault="00906177" w:rsidP="00516279">
            <w:pPr>
              <w:pStyle w:val="ListParagraph"/>
              <w:ind w:left="0"/>
              <w:jc w:val="center"/>
            </w:pPr>
            <w:r w:rsidRPr="00E54811">
              <w:t>B</w:t>
            </w:r>
          </w:p>
        </w:tc>
      </w:tr>
      <w:tr w:rsidR="00906177" w:rsidRPr="00E54811" w14:paraId="1F555D92" w14:textId="77777777" w:rsidTr="00516279">
        <w:tc>
          <w:tcPr>
            <w:tcW w:w="830" w:type="dxa"/>
            <w:shd w:val="clear" w:color="auto" w:fill="auto"/>
          </w:tcPr>
          <w:p w14:paraId="7C3D5D12" w14:textId="77777777" w:rsidR="00906177" w:rsidRPr="00E54811" w:rsidRDefault="00906177" w:rsidP="00516279">
            <w:pPr>
              <w:pStyle w:val="ListParagraph"/>
              <w:ind w:left="0"/>
              <w:jc w:val="center"/>
            </w:pPr>
            <w:r w:rsidRPr="00E54811">
              <w:t xml:space="preserve">27. </w:t>
            </w:r>
          </w:p>
        </w:tc>
        <w:tc>
          <w:tcPr>
            <w:tcW w:w="2032" w:type="dxa"/>
            <w:shd w:val="clear" w:color="auto" w:fill="auto"/>
          </w:tcPr>
          <w:p w14:paraId="59286988" w14:textId="77777777" w:rsidR="00906177" w:rsidRPr="00E54811" w:rsidRDefault="00906177" w:rsidP="00516279">
            <w:pPr>
              <w:pStyle w:val="ListParagraph"/>
              <w:ind w:left="0"/>
              <w:jc w:val="center"/>
            </w:pPr>
            <w:r w:rsidRPr="00E54811">
              <w:t>Ausmas iela</w:t>
            </w:r>
          </w:p>
        </w:tc>
        <w:tc>
          <w:tcPr>
            <w:tcW w:w="923" w:type="dxa"/>
            <w:shd w:val="clear" w:color="auto" w:fill="auto"/>
          </w:tcPr>
          <w:p w14:paraId="7E65791E" w14:textId="77777777" w:rsidR="00906177" w:rsidRPr="00E54811" w:rsidRDefault="00906177" w:rsidP="00516279">
            <w:pPr>
              <w:pStyle w:val="ListParagraph"/>
              <w:ind w:left="0"/>
              <w:jc w:val="center"/>
            </w:pPr>
            <w:r w:rsidRPr="00E54811">
              <w:t>0,563</w:t>
            </w:r>
          </w:p>
        </w:tc>
        <w:tc>
          <w:tcPr>
            <w:tcW w:w="1417" w:type="dxa"/>
            <w:shd w:val="clear" w:color="auto" w:fill="auto"/>
          </w:tcPr>
          <w:p w14:paraId="15E477A0" w14:textId="77777777" w:rsidR="00906177" w:rsidRPr="00E54811" w:rsidRDefault="00906177" w:rsidP="00516279">
            <w:pPr>
              <w:pStyle w:val="ListParagraph"/>
              <w:ind w:left="0"/>
              <w:jc w:val="center"/>
            </w:pPr>
            <w:r w:rsidRPr="00E54811">
              <w:t>4608</w:t>
            </w:r>
          </w:p>
        </w:tc>
        <w:tc>
          <w:tcPr>
            <w:tcW w:w="985" w:type="dxa"/>
            <w:shd w:val="clear" w:color="auto" w:fill="auto"/>
          </w:tcPr>
          <w:p w14:paraId="78CDF530" w14:textId="77777777" w:rsidR="00906177" w:rsidRPr="00E54811" w:rsidRDefault="00906177" w:rsidP="00516279">
            <w:pPr>
              <w:pStyle w:val="ListParagraph"/>
              <w:ind w:left="0"/>
              <w:jc w:val="center"/>
            </w:pPr>
            <w:r w:rsidRPr="00E54811">
              <w:t>melnais</w:t>
            </w:r>
          </w:p>
        </w:tc>
        <w:tc>
          <w:tcPr>
            <w:tcW w:w="2273" w:type="dxa"/>
            <w:shd w:val="clear" w:color="auto" w:fill="auto"/>
          </w:tcPr>
          <w:p w14:paraId="104417E5" w14:textId="77777777" w:rsidR="00906177" w:rsidRPr="00E54811" w:rsidRDefault="00906177" w:rsidP="00516279">
            <w:pPr>
              <w:pStyle w:val="ListParagraph"/>
              <w:ind w:left="0"/>
              <w:jc w:val="center"/>
            </w:pPr>
            <w:r w:rsidRPr="00E54811">
              <w:t>B</w:t>
            </w:r>
          </w:p>
        </w:tc>
      </w:tr>
      <w:tr w:rsidR="00906177" w:rsidRPr="00E54811" w14:paraId="01611CF5" w14:textId="77777777" w:rsidTr="00516279">
        <w:tc>
          <w:tcPr>
            <w:tcW w:w="830" w:type="dxa"/>
            <w:shd w:val="clear" w:color="auto" w:fill="auto"/>
          </w:tcPr>
          <w:p w14:paraId="28F3786A" w14:textId="77777777" w:rsidR="00906177" w:rsidRPr="00E54811" w:rsidRDefault="00906177" w:rsidP="00516279">
            <w:pPr>
              <w:pStyle w:val="ListParagraph"/>
              <w:ind w:left="0"/>
              <w:jc w:val="center"/>
            </w:pPr>
            <w:r w:rsidRPr="00E54811">
              <w:t xml:space="preserve">28. </w:t>
            </w:r>
          </w:p>
        </w:tc>
        <w:tc>
          <w:tcPr>
            <w:tcW w:w="2032" w:type="dxa"/>
            <w:shd w:val="clear" w:color="auto" w:fill="auto"/>
          </w:tcPr>
          <w:p w14:paraId="1F5F5433" w14:textId="77777777" w:rsidR="00906177" w:rsidRPr="00E54811" w:rsidRDefault="00906177" w:rsidP="00516279">
            <w:pPr>
              <w:pStyle w:val="ListParagraph"/>
              <w:ind w:left="0"/>
              <w:jc w:val="center"/>
            </w:pPr>
            <w:r w:rsidRPr="00E54811">
              <w:t>Austrumu iela</w:t>
            </w:r>
          </w:p>
        </w:tc>
        <w:tc>
          <w:tcPr>
            <w:tcW w:w="923" w:type="dxa"/>
            <w:shd w:val="clear" w:color="auto" w:fill="auto"/>
          </w:tcPr>
          <w:p w14:paraId="272DEC44" w14:textId="77777777" w:rsidR="00906177" w:rsidRPr="00E54811" w:rsidRDefault="00906177" w:rsidP="00516279">
            <w:pPr>
              <w:pStyle w:val="ListParagraph"/>
              <w:ind w:left="0"/>
              <w:jc w:val="center"/>
            </w:pPr>
            <w:r w:rsidRPr="00E54811">
              <w:t>0.013</w:t>
            </w:r>
          </w:p>
          <w:p w14:paraId="27CDA7F9" w14:textId="77777777" w:rsidR="00906177" w:rsidRPr="00E54811" w:rsidRDefault="00906177" w:rsidP="00516279">
            <w:pPr>
              <w:pStyle w:val="ListParagraph"/>
              <w:ind w:left="0"/>
              <w:jc w:val="center"/>
            </w:pPr>
            <w:r w:rsidRPr="00E54811">
              <w:t>0,383</w:t>
            </w:r>
          </w:p>
        </w:tc>
        <w:tc>
          <w:tcPr>
            <w:tcW w:w="1417" w:type="dxa"/>
            <w:shd w:val="clear" w:color="auto" w:fill="auto"/>
          </w:tcPr>
          <w:p w14:paraId="17B1C8F0" w14:textId="77777777" w:rsidR="00906177" w:rsidRPr="00E54811" w:rsidRDefault="00906177" w:rsidP="00516279">
            <w:pPr>
              <w:pStyle w:val="ListParagraph"/>
              <w:ind w:left="0"/>
              <w:jc w:val="center"/>
            </w:pPr>
            <w:r w:rsidRPr="00E54811">
              <w:t>78</w:t>
            </w:r>
          </w:p>
          <w:p w14:paraId="1A764B9F" w14:textId="77777777" w:rsidR="00906177" w:rsidRPr="00E54811" w:rsidRDefault="00906177" w:rsidP="00516279">
            <w:pPr>
              <w:pStyle w:val="ListParagraph"/>
              <w:ind w:left="0"/>
              <w:jc w:val="center"/>
            </w:pPr>
            <w:r w:rsidRPr="00E54811">
              <w:t>1915</w:t>
            </w:r>
          </w:p>
        </w:tc>
        <w:tc>
          <w:tcPr>
            <w:tcW w:w="985" w:type="dxa"/>
            <w:shd w:val="clear" w:color="auto" w:fill="auto"/>
          </w:tcPr>
          <w:p w14:paraId="473FE196" w14:textId="77777777" w:rsidR="00906177" w:rsidRPr="00E54811" w:rsidRDefault="00906177" w:rsidP="00516279">
            <w:pPr>
              <w:pStyle w:val="ListParagraph"/>
              <w:ind w:left="0"/>
              <w:jc w:val="center"/>
            </w:pPr>
            <w:r w:rsidRPr="00E54811">
              <w:t>melnais</w:t>
            </w:r>
          </w:p>
          <w:p w14:paraId="78BE14A0" w14:textId="77777777" w:rsidR="00906177" w:rsidRPr="00E54811" w:rsidRDefault="00906177" w:rsidP="00516279">
            <w:pPr>
              <w:pStyle w:val="ListParagraph"/>
              <w:ind w:left="0"/>
              <w:jc w:val="center"/>
            </w:pPr>
            <w:r w:rsidRPr="00E54811">
              <w:t>grants</w:t>
            </w:r>
          </w:p>
        </w:tc>
        <w:tc>
          <w:tcPr>
            <w:tcW w:w="2273" w:type="dxa"/>
            <w:shd w:val="clear" w:color="auto" w:fill="auto"/>
          </w:tcPr>
          <w:p w14:paraId="2F2A35DD" w14:textId="77777777" w:rsidR="00906177" w:rsidRPr="00E54811" w:rsidRDefault="00906177" w:rsidP="00516279">
            <w:pPr>
              <w:pStyle w:val="ListParagraph"/>
              <w:ind w:left="0"/>
              <w:jc w:val="center"/>
            </w:pPr>
            <w:r w:rsidRPr="00E54811">
              <w:t>B</w:t>
            </w:r>
          </w:p>
        </w:tc>
      </w:tr>
      <w:tr w:rsidR="00906177" w:rsidRPr="00E54811" w14:paraId="3A93B0B0" w14:textId="77777777" w:rsidTr="00516279">
        <w:tc>
          <w:tcPr>
            <w:tcW w:w="830" w:type="dxa"/>
            <w:shd w:val="clear" w:color="auto" w:fill="auto"/>
          </w:tcPr>
          <w:p w14:paraId="05A082ED" w14:textId="77777777" w:rsidR="00906177" w:rsidRPr="00E54811" w:rsidRDefault="00906177" w:rsidP="00516279">
            <w:pPr>
              <w:pStyle w:val="ListParagraph"/>
              <w:ind w:left="0"/>
              <w:jc w:val="center"/>
            </w:pPr>
            <w:r w:rsidRPr="00E54811">
              <w:t>29.</w:t>
            </w:r>
          </w:p>
        </w:tc>
        <w:tc>
          <w:tcPr>
            <w:tcW w:w="2032" w:type="dxa"/>
            <w:shd w:val="clear" w:color="auto" w:fill="auto"/>
          </w:tcPr>
          <w:p w14:paraId="79CB801C" w14:textId="77777777" w:rsidR="00906177" w:rsidRPr="00E54811" w:rsidRDefault="00906177" w:rsidP="00516279">
            <w:pPr>
              <w:pStyle w:val="ListParagraph"/>
              <w:ind w:left="0"/>
              <w:jc w:val="center"/>
            </w:pPr>
            <w:r w:rsidRPr="00E54811">
              <w:t>Ābeļu iela</w:t>
            </w:r>
          </w:p>
        </w:tc>
        <w:tc>
          <w:tcPr>
            <w:tcW w:w="923" w:type="dxa"/>
            <w:shd w:val="clear" w:color="auto" w:fill="auto"/>
          </w:tcPr>
          <w:p w14:paraId="0EFE987C" w14:textId="77777777" w:rsidR="00906177" w:rsidRPr="00E54811" w:rsidRDefault="00906177" w:rsidP="00516279">
            <w:pPr>
              <w:pStyle w:val="ListParagraph"/>
              <w:ind w:left="0"/>
              <w:jc w:val="center"/>
            </w:pPr>
            <w:r w:rsidRPr="00E54811">
              <w:t>0,166</w:t>
            </w:r>
          </w:p>
        </w:tc>
        <w:tc>
          <w:tcPr>
            <w:tcW w:w="1417" w:type="dxa"/>
            <w:shd w:val="clear" w:color="auto" w:fill="auto"/>
          </w:tcPr>
          <w:p w14:paraId="582C8D42" w14:textId="77777777" w:rsidR="00906177" w:rsidRPr="00E54811" w:rsidRDefault="00906177" w:rsidP="00516279">
            <w:pPr>
              <w:pStyle w:val="ListParagraph"/>
              <w:ind w:left="0"/>
              <w:jc w:val="center"/>
            </w:pPr>
            <w:r w:rsidRPr="00E54811">
              <w:t>747</w:t>
            </w:r>
          </w:p>
        </w:tc>
        <w:tc>
          <w:tcPr>
            <w:tcW w:w="985" w:type="dxa"/>
            <w:shd w:val="clear" w:color="auto" w:fill="auto"/>
          </w:tcPr>
          <w:p w14:paraId="4034105E" w14:textId="77777777" w:rsidR="00906177" w:rsidRPr="00E54811" w:rsidRDefault="00906177" w:rsidP="00516279">
            <w:pPr>
              <w:pStyle w:val="ListParagraph"/>
              <w:ind w:left="0"/>
              <w:jc w:val="center"/>
            </w:pPr>
            <w:r w:rsidRPr="00E54811">
              <w:t>melnais</w:t>
            </w:r>
          </w:p>
        </w:tc>
        <w:tc>
          <w:tcPr>
            <w:tcW w:w="2273" w:type="dxa"/>
            <w:shd w:val="clear" w:color="auto" w:fill="auto"/>
          </w:tcPr>
          <w:p w14:paraId="2864B580" w14:textId="77777777" w:rsidR="00906177" w:rsidRPr="00E54811" w:rsidRDefault="00906177" w:rsidP="00516279">
            <w:pPr>
              <w:pStyle w:val="ListParagraph"/>
              <w:ind w:left="0"/>
              <w:jc w:val="center"/>
            </w:pPr>
            <w:r w:rsidRPr="00E54811">
              <w:t>B</w:t>
            </w:r>
          </w:p>
        </w:tc>
      </w:tr>
      <w:tr w:rsidR="00906177" w:rsidRPr="00E54811" w14:paraId="668C4ED7" w14:textId="77777777" w:rsidTr="00516279">
        <w:tc>
          <w:tcPr>
            <w:tcW w:w="830" w:type="dxa"/>
            <w:shd w:val="clear" w:color="auto" w:fill="auto"/>
          </w:tcPr>
          <w:p w14:paraId="4EEE2AD3" w14:textId="77777777" w:rsidR="00906177" w:rsidRPr="00E54811" w:rsidRDefault="00906177" w:rsidP="00516279">
            <w:pPr>
              <w:pStyle w:val="ListParagraph"/>
              <w:ind w:left="0"/>
              <w:jc w:val="center"/>
            </w:pPr>
            <w:r w:rsidRPr="00E54811">
              <w:t>30.</w:t>
            </w:r>
          </w:p>
        </w:tc>
        <w:tc>
          <w:tcPr>
            <w:tcW w:w="2032" w:type="dxa"/>
            <w:shd w:val="clear" w:color="auto" w:fill="auto"/>
          </w:tcPr>
          <w:p w14:paraId="21EDC728" w14:textId="77777777" w:rsidR="00906177" w:rsidRPr="00E54811" w:rsidRDefault="00906177" w:rsidP="00516279">
            <w:pPr>
              <w:pStyle w:val="ListParagraph"/>
              <w:ind w:left="0"/>
              <w:jc w:val="center"/>
            </w:pPr>
            <w:r w:rsidRPr="00E54811">
              <w:t>Ādama iela</w:t>
            </w:r>
          </w:p>
        </w:tc>
        <w:tc>
          <w:tcPr>
            <w:tcW w:w="923" w:type="dxa"/>
            <w:shd w:val="clear" w:color="auto" w:fill="auto"/>
          </w:tcPr>
          <w:p w14:paraId="39FE0F97" w14:textId="77777777" w:rsidR="00906177" w:rsidRPr="00E54811" w:rsidRDefault="00906177" w:rsidP="00516279">
            <w:pPr>
              <w:pStyle w:val="ListParagraph"/>
              <w:ind w:left="0"/>
              <w:jc w:val="center"/>
            </w:pPr>
            <w:r w:rsidRPr="00E54811">
              <w:t>0,308</w:t>
            </w:r>
          </w:p>
        </w:tc>
        <w:tc>
          <w:tcPr>
            <w:tcW w:w="1417" w:type="dxa"/>
            <w:shd w:val="clear" w:color="auto" w:fill="auto"/>
          </w:tcPr>
          <w:p w14:paraId="62A8E753" w14:textId="77777777" w:rsidR="00906177" w:rsidRPr="00E54811" w:rsidRDefault="00906177" w:rsidP="00516279">
            <w:pPr>
              <w:pStyle w:val="ListParagraph"/>
              <w:ind w:left="0"/>
              <w:jc w:val="center"/>
            </w:pPr>
            <w:r w:rsidRPr="00E54811">
              <w:t>1848</w:t>
            </w:r>
          </w:p>
        </w:tc>
        <w:tc>
          <w:tcPr>
            <w:tcW w:w="985" w:type="dxa"/>
            <w:shd w:val="clear" w:color="auto" w:fill="auto"/>
          </w:tcPr>
          <w:p w14:paraId="04BF4255" w14:textId="77777777" w:rsidR="00906177" w:rsidRPr="00E54811" w:rsidRDefault="00906177" w:rsidP="00516279">
            <w:pPr>
              <w:pStyle w:val="ListParagraph"/>
              <w:ind w:left="0"/>
              <w:jc w:val="center"/>
            </w:pPr>
            <w:r w:rsidRPr="00E54811">
              <w:t>melnais</w:t>
            </w:r>
          </w:p>
        </w:tc>
        <w:tc>
          <w:tcPr>
            <w:tcW w:w="2273" w:type="dxa"/>
            <w:shd w:val="clear" w:color="auto" w:fill="auto"/>
          </w:tcPr>
          <w:p w14:paraId="38606EED" w14:textId="77777777" w:rsidR="00906177" w:rsidRPr="00E54811" w:rsidRDefault="00906177" w:rsidP="00516279">
            <w:pPr>
              <w:pStyle w:val="ListParagraph"/>
              <w:ind w:left="0"/>
              <w:jc w:val="center"/>
            </w:pPr>
            <w:r w:rsidRPr="00E54811">
              <w:t>B</w:t>
            </w:r>
          </w:p>
        </w:tc>
      </w:tr>
      <w:tr w:rsidR="00906177" w:rsidRPr="00E54811" w14:paraId="09304854" w14:textId="77777777" w:rsidTr="00516279">
        <w:tc>
          <w:tcPr>
            <w:tcW w:w="830" w:type="dxa"/>
            <w:shd w:val="clear" w:color="auto" w:fill="auto"/>
          </w:tcPr>
          <w:p w14:paraId="2FB978A8" w14:textId="77777777" w:rsidR="00906177" w:rsidRPr="00E54811" w:rsidRDefault="00906177" w:rsidP="00516279">
            <w:pPr>
              <w:pStyle w:val="ListParagraph"/>
              <w:ind w:left="0"/>
              <w:jc w:val="center"/>
            </w:pPr>
            <w:r w:rsidRPr="00E54811">
              <w:t>31.</w:t>
            </w:r>
          </w:p>
        </w:tc>
        <w:tc>
          <w:tcPr>
            <w:tcW w:w="2032" w:type="dxa"/>
            <w:shd w:val="clear" w:color="auto" w:fill="auto"/>
          </w:tcPr>
          <w:p w14:paraId="795683BE" w14:textId="77777777" w:rsidR="00906177" w:rsidRPr="00E54811" w:rsidRDefault="00906177" w:rsidP="00516279">
            <w:pPr>
              <w:pStyle w:val="ListParagraph"/>
              <w:ind w:left="0"/>
              <w:jc w:val="center"/>
            </w:pPr>
            <w:r w:rsidRPr="00E54811">
              <w:t>Dārza iela</w:t>
            </w:r>
          </w:p>
        </w:tc>
        <w:tc>
          <w:tcPr>
            <w:tcW w:w="923" w:type="dxa"/>
            <w:shd w:val="clear" w:color="auto" w:fill="auto"/>
          </w:tcPr>
          <w:p w14:paraId="07091181" w14:textId="77777777" w:rsidR="00906177" w:rsidRPr="00E54811" w:rsidRDefault="00906177" w:rsidP="00516279">
            <w:pPr>
              <w:pStyle w:val="ListParagraph"/>
              <w:ind w:left="0"/>
              <w:jc w:val="center"/>
            </w:pPr>
            <w:r w:rsidRPr="00E54811">
              <w:t>1.019</w:t>
            </w:r>
          </w:p>
        </w:tc>
        <w:tc>
          <w:tcPr>
            <w:tcW w:w="1417" w:type="dxa"/>
            <w:shd w:val="clear" w:color="auto" w:fill="auto"/>
          </w:tcPr>
          <w:p w14:paraId="01F1308C" w14:textId="77777777" w:rsidR="00906177" w:rsidRPr="00E54811" w:rsidRDefault="00906177" w:rsidP="00516279">
            <w:pPr>
              <w:pStyle w:val="ListParagraph"/>
              <w:ind w:left="0"/>
              <w:jc w:val="center"/>
            </w:pPr>
            <w:r w:rsidRPr="00E54811">
              <w:t>4820</w:t>
            </w:r>
          </w:p>
        </w:tc>
        <w:tc>
          <w:tcPr>
            <w:tcW w:w="985" w:type="dxa"/>
            <w:shd w:val="clear" w:color="auto" w:fill="auto"/>
          </w:tcPr>
          <w:p w14:paraId="1CE0248E" w14:textId="77777777" w:rsidR="00906177" w:rsidRPr="00E54811" w:rsidRDefault="00906177" w:rsidP="00516279">
            <w:pPr>
              <w:pStyle w:val="ListParagraph"/>
              <w:ind w:left="0"/>
              <w:jc w:val="center"/>
            </w:pPr>
            <w:r w:rsidRPr="00E54811">
              <w:t>grants</w:t>
            </w:r>
          </w:p>
        </w:tc>
        <w:tc>
          <w:tcPr>
            <w:tcW w:w="2273" w:type="dxa"/>
            <w:shd w:val="clear" w:color="auto" w:fill="auto"/>
          </w:tcPr>
          <w:p w14:paraId="5DE7302E" w14:textId="77777777" w:rsidR="00906177" w:rsidRPr="00E54811" w:rsidRDefault="00906177" w:rsidP="00516279">
            <w:pPr>
              <w:pStyle w:val="ListParagraph"/>
              <w:ind w:left="0"/>
              <w:jc w:val="center"/>
            </w:pPr>
            <w:r w:rsidRPr="00E54811">
              <w:t>B</w:t>
            </w:r>
          </w:p>
        </w:tc>
      </w:tr>
      <w:tr w:rsidR="00906177" w:rsidRPr="00E54811" w14:paraId="31D1DF99" w14:textId="77777777" w:rsidTr="00516279">
        <w:tc>
          <w:tcPr>
            <w:tcW w:w="830" w:type="dxa"/>
            <w:shd w:val="clear" w:color="auto" w:fill="auto"/>
          </w:tcPr>
          <w:p w14:paraId="1C537C69" w14:textId="77777777" w:rsidR="00906177" w:rsidRPr="00E54811" w:rsidRDefault="00906177" w:rsidP="00516279">
            <w:pPr>
              <w:pStyle w:val="ListParagraph"/>
              <w:ind w:left="0"/>
              <w:jc w:val="center"/>
            </w:pPr>
            <w:r w:rsidRPr="00E54811">
              <w:t>1</w:t>
            </w:r>
          </w:p>
        </w:tc>
        <w:tc>
          <w:tcPr>
            <w:tcW w:w="2032" w:type="dxa"/>
            <w:shd w:val="clear" w:color="auto" w:fill="auto"/>
          </w:tcPr>
          <w:p w14:paraId="49D87CF8" w14:textId="77777777" w:rsidR="00906177" w:rsidRPr="00E54811" w:rsidRDefault="00906177" w:rsidP="00516279">
            <w:pPr>
              <w:pStyle w:val="ListParagraph"/>
              <w:ind w:left="0"/>
              <w:jc w:val="center"/>
            </w:pPr>
            <w:r w:rsidRPr="00E54811">
              <w:t>2</w:t>
            </w:r>
          </w:p>
        </w:tc>
        <w:tc>
          <w:tcPr>
            <w:tcW w:w="923" w:type="dxa"/>
            <w:shd w:val="clear" w:color="auto" w:fill="auto"/>
          </w:tcPr>
          <w:p w14:paraId="113F121C" w14:textId="77777777" w:rsidR="00906177" w:rsidRPr="00E54811" w:rsidRDefault="00906177" w:rsidP="00516279">
            <w:pPr>
              <w:pStyle w:val="ListParagraph"/>
              <w:ind w:left="0"/>
              <w:jc w:val="center"/>
            </w:pPr>
            <w:r w:rsidRPr="00E54811">
              <w:t>3</w:t>
            </w:r>
          </w:p>
        </w:tc>
        <w:tc>
          <w:tcPr>
            <w:tcW w:w="1417" w:type="dxa"/>
            <w:shd w:val="clear" w:color="auto" w:fill="auto"/>
          </w:tcPr>
          <w:p w14:paraId="3BA671BF" w14:textId="77777777" w:rsidR="00906177" w:rsidRPr="00E54811" w:rsidRDefault="00906177" w:rsidP="00516279">
            <w:pPr>
              <w:pStyle w:val="ListParagraph"/>
              <w:ind w:left="0"/>
              <w:jc w:val="center"/>
            </w:pPr>
            <w:r w:rsidRPr="00E54811">
              <w:t>4</w:t>
            </w:r>
          </w:p>
        </w:tc>
        <w:tc>
          <w:tcPr>
            <w:tcW w:w="985" w:type="dxa"/>
            <w:shd w:val="clear" w:color="auto" w:fill="auto"/>
          </w:tcPr>
          <w:p w14:paraId="7B66815A" w14:textId="77777777" w:rsidR="00906177" w:rsidRPr="00E54811" w:rsidRDefault="00906177" w:rsidP="00516279">
            <w:pPr>
              <w:pStyle w:val="ListParagraph"/>
              <w:ind w:left="0"/>
              <w:jc w:val="center"/>
            </w:pPr>
            <w:r w:rsidRPr="00E54811">
              <w:t>5</w:t>
            </w:r>
          </w:p>
        </w:tc>
        <w:tc>
          <w:tcPr>
            <w:tcW w:w="2273" w:type="dxa"/>
            <w:shd w:val="clear" w:color="auto" w:fill="auto"/>
          </w:tcPr>
          <w:p w14:paraId="267D5926" w14:textId="77777777" w:rsidR="00906177" w:rsidRPr="00E54811" w:rsidRDefault="00906177" w:rsidP="00516279">
            <w:pPr>
              <w:pStyle w:val="ListParagraph"/>
              <w:ind w:left="0"/>
              <w:jc w:val="center"/>
            </w:pPr>
            <w:r w:rsidRPr="00E54811">
              <w:t>6</w:t>
            </w:r>
          </w:p>
        </w:tc>
      </w:tr>
      <w:tr w:rsidR="00906177" w:rsidRPr="00E54811" w14:paraId="47657AE8" w14:textId="77777777" w:rsidTr="00516279">
        <w:tc>
          <w:tcPr>
            <w:tcW w:w="830" w:type="dxa"/>
            <w:shd w:val="clear" w:color="auto" w:fill="auto"/>
          </w:tcPr>
          <w:p w14:paraId="5B7BAD6C" w14:textId="77777777" w:rsidR="00906177" w:rsidRPr="00E54811" w:rsidRDefault="00906177" w:rsidP="00516279">
            <w:pPr>
              <w:pStyle w:val="ListParagraph"/>
              <w:ind w:left="0"/>
              <w:jc w:val="center"/>
            </w:pPr>
            <w:r w:rsidRPr="00E54811">
              <w:t>32.</w:t>
            </w:r>
          </w:p>
        </w:tc>
        <w:tc>
          <w:tcPr>
            <w:tcW w:w="2032" w:type="dxa"/>
            <w:shd w:val="clear" w:color="auto" w:fill="auto"/>
          </w:tcPr>
          <w:p w14:paraId="32B8F4F5" w14:textId="77777777" w:rsidR="00906177" w:rsidRPr="00E54811" w:rsidRDefault="00906177" w:rsidP="00516279">
            <w:pPr>
              <w:pStyle w:val="ListParagraph"/>
              <w:ind w:left="0"/>
              <w:jc w:val="center"/>
            </w:pPr>
            <w:r w:rsidRPr="00E54811">
              <w:t>Deglava iela</w:t>
            </w:r>
          </w:p>
        </w:tc>
        <w:tc>
          <w:tcPr>
            <w:tcW w:w="923" w:type="dxa"/>
            <w:shd w:val="clear" w:color="auto" w:fill="auto"/>
          </w:tcPr>
          <w:p w14:paraId="7C9A23FB" w14:textId="77777777" w:rsidR="00906177" w:rsidRPr="00E54811" w:rsidRDefault="00906177" w:rsidP="00516279">
            <w:pPr>
              <w:pStyle w:val="ListParagraph"/>
              <w:ind w:left="0"/>
              <w:jc w:val="center"/>
            </w:pPr>
            <w:r w:rsidRPr="00E54811">
              <w:t>1.070</w:t>
            </w:r>
          </w:p>
        </w:tc>
        <w:tc>
          <w:tcPr>
            <w:tcW w:w="1417" w:type="dxa"/>
            <w:shd w:val="clear" w:color="auto" w:fill="auto"/>
          </w:tcPr>
          <w:p w14:paraId="4063513D" w14:textId="77777777" w:rsidR="00906177" w:rsidRPr="00E54811" w:rsidRDefault="00906177" w:rsidP="00516279">
            <w:pPr>
              <w:pStyle w:val="ListParagraph"/>
              <w:ind w:left="0"/>
              <w:jc w:val="center"/>
            </w:pPr>
            <w:r w:rsidRPr="00E54811">
              <w:t>4569</w:t>
            </w:r>
          </w:p>
        </w:tc>
        <w:tc>
          <w:tcPr>
            <w:tcW w:w="985" w:type="dxa"/>
            <w:shd w:val="clear" w:color="auto" w:fill="auto"/>
          </w:tcPr>
          <w:p w14:paraId="3D307125" w14:textId="77777777" w:rsidR="00906177" w:rsidRPr="00E54811" w:rsidRDefault="00906177" w:rsidP="00516279">
            <w:pPr>
              <w:pStyle w:val="ListParagraph"/>
              <w:ind w:left="0"/>
              <w:jc w:val="center"/>
            </w:pPr>
            <w:r w:rsidRPr="00E54811">
              <w:t>grants</w:t>
            </w:r>
          </w:p>
        </w:tc>
        <w:tc>
          <w:tcPr>
            <w:tcW w:w="2273" w:type="dxa"/>
            <w:shd w:val="clear" w:color="auto" w:fill="auto"/>
          </w:tcPr>
          <w:p w14:paraId="06716612" w14:textId="77777777" w:rsidR="00906177" w:rsidRPr="00E54811" w:rsidRDefault="00906177" w:rsidP="00516279">
            <w:pPr>
              <w:pStyle w:val="ListParagraph"/>
              <w:ind w:left="0"/>
              <w:jc w:val="center"/>
            </w:pPr>
            <w:r w:rsidRPr="00E54811">
              <w:t>B</w:t>
            </w:r>
          </w:p>
        </w:tc>
      </w:tr>
      <w:tr w:rsidR="00906177" w:rsidRPr="00E54811" w14:paraId="08D612E2" w14:textId="77777777" w:rsidTr="00516279">
        <w:tc>
          <w:tcPr>
            <w:tcW w:w="830" w:type="dxa"/>
            <w:shd w:val="clear" w:color="auto" w:fill="auto"/>
          </w:tcPr>
          <w:p w14:paraId="1B29033B" w14:textId="77777777" w:rsidR="00906177" w:rsidRPr="00E54811" w:rsidRDefault="00906177" w:rsidP="00516279">
            <w:pPr>
              <w:pStyle w:val="ListParagraph"/>
              <w:ind w:left="0"/>
              <w:jc w:val="center"/>
            </w:pPr>
            <w:r w:rsidRPr="00E54811">
              <w:t>33.</w:t>
            </w:r>
          </w:p>
        </w:tc>
        <w:tc>
          <w:tcPr>
            <w:tcW w:w="2032" w:type="dxa"/>
            <w:shd w:val="clear" w:color="auto" w:fill="auto"/>
          </w:tcPr>
          <w:p w14:paraId="0F6DA5F5" w14:textId="77777777" w:rsidR="00906177" w:rsidRPr="00E54811" w:rsidRDefault="00906177" w:rsidP="00516279">
            <w:pPr>
              <w:pStyle w:val="ListParagraph"/>
              <w:ind w:left="0"/>
              <w:jc w:val="center"/>
            </w:pPr>
            <w:r w:rsidRPr="00E54811">
              <w:t>Dzirnavu iela</w:t>
            </w:r>
          </w:p>
        </w:tc>
        <w:tc>
          <w:tcPr>
            <w:tcW w:w="923" w:type="dxa"/>
            <w:shd w:val="clear" w:color="auto" w:fill="auto"/>
          </w:tcPr>
          <w:p w14:paraId="7C847254" w14:textId="77777777" w:rsidR="00906177" w:rsidRPr="00E54811" w:rsidRDefault="00906177" w:rsidP="00516279">
            <w:pPr>
              <w:pStyle w:val="ListParagraph"/>
              <w:ind w:left="0"/>
              <w:jc w:val="center"/>
            </w:pPr>
            <w:r w:rsidRPr="00E54811">
              <w:t>0,087</w:t>
            </w:r>
          </w:p>
          <w:p w14:paraId="002307EA" w14:textId="77777777" w:rsidR="00906177" w:rsidRPr="00E54811" w:rsidRDefault="00906177" w:rsidP="00516279">
            <w:pPr>
              <w:pStyle w:val="ListParagraph"/>
              <w:ind w:left="0"/>
              <w:jc w:val="center"/>
            </w:pPr>
            <w:r w:rsidRPr="00E54811">
              <w:t>0,268</w:t>
            </w:r>
          </w:p>
        </w:tc>
        <w:tc>
          <w:tcPr>
            <w:tcW w:w="1417" w:type="dxa"/>
            <w:shd w:val="clear" w:color="auto" w:fill="auto"/>
          </w:tcPr>
          <w:p w14:paraId="5AF3582D" w14:textId="77777777" w:rsidR="00906177" w:rsidRPr="00E54811" w:rsidRDefault="00906177" w:rsidP="00516279">
            <w:pPr>
              <w:pStyle w:val="ListParagraph"/>
              <w:ind w:left="0"/>
              <w:jc w:val="center"/>
            </w:pPr>
            <w:r w:rsidRPr="00E54811">
              <w:t>696</w:t>
            </w:r>
          </w:p>
          <w:p w14:paraId="448A8AB8" w14:textId="77777777" w:rsidR="00906177" w:rsidRPr="00E54811" w:rsidRDefault="00906177" w:rsidP="00516279">
            <w:pPr>
              <w:pStyle w:val="ListParagraph"/>
              <w:ind w:left="0"/>
              <w:jc w:val="center"/>
            </w:pPr>
            <w:r w:rsidRPr="00E54811">
              <w:t>1528</w:t>
            </w:r>
          </w:p>
        </w:tc>
        <w:tc>
          <w:tcPr>
            <w:tcW w:w="985" w:type="dxa"/>
            <w:shd w:val="clear" w:color="auto" w:fill="auto"/>
          </w:tcPr>
          <w:p w14:paraId="11F88AF1" w14:textId="77777777" w:rsidR="00906177" w:rsidRPr="00E54811" w:rsidRDefault="00906177" w:rsidP="00516279">
            <w:pPr>
              <w:pStyle w:val="ListParagraph"/>
              <w:ind w:left="0"/>
              <w:jc w:val="center"/>
            </w:pPr>
            <w:r w:rsidRPr="00E54811">
              <w:t>melnais</w:t>
            </w:r>
          </w:p>
          <w:p w14:paraId="06F6E7B7" w14:textId="77777777" w:rsidR="00906177" w:rsidRPr="00E54811" w:rsidRDefault="00906177" w:rsidP="00516279">
            <w:pPr>
              <w:pStyle w:val="ListParagraph"/>
              <w:ind w:left="0"/>
              <w:jc w:val="center"/>
            </w:pPr>
            <w:r w:rsidRPr="00E54811">
              <w:t>bruģis</w:t>
            </w:r>
          </w:p>
        </w:tc>
        <w:tc>
          <w:tcPr>
            <w:tcW w:w="2273" w:type="dxa"/>
            <w:shd w:val="clear" w:color="auto" w:fill="auto"/>
          </w:tcPr>
          <w:p w14:paraId="492418BE" w14:textId="77777777" w:rsidR="00906177" w:rsidRPr="00E54811" w:rsidRDefault="00906177" w:rsidP="00516279">
            <w:pPr>
              <w:pStyle w:val="ListParagraph"/>
              <w:ind w:left="0"/>
              <w:jc w:val="center"/>
            </w:pPr>
            <w:r w:rsidRPr="00E54811">
              <w:t>B</w:t>
            </w:r>
          </w:p>
        </w:tc>
      </w:tr>
      <w:tr w:rsidR="00906177" w:rsidRPr="00E54811" w14:paraId="30735F3D" w14:textId="77777777" w:rsidTr="00516279">
        <w:tc>
          <w:tcPr>
            <w:tcW w:w="830" w:type="dxa"/>
            <w:shd w:val="clear" w:color="auto" w:fill="auto"/>
          </w:tcPr>
          <w:p w14:paraId="179F241F" w14:textId="77777777" w:rsidR="00906177" w:rsidRPr="00E54811" w:rsidRDefault="00906177" w:rsidP="00516279">
            <w:pPr>
              <w:pStyle w:val="ListParagraph"/>
              <w:ind w:left="0"/>
              <w:jc w:val="center"/>
            </w:pPr>
            <w:r w:rsidRPr="00E54811">
              <w:t>34.</w:t>
            </w:r>
          </w:p>
        </w:tc>
        <w:tc>
          <w:tcPr>
            <w:tcW w:w="2032" w:type="dxa"/>
            <w:shd w:val="clear" w:color="auto" w:fill="auto"/>
          </w:tcPr>
          <w:p w14:paraId="4F397FB2" w14:textId="77777777" w:rsidR="00906177" w:rsidRPr="00E54811" w:rsidRDefault="00906177" w:rsidP="00516279">
            <w:pPr>
              <w:pStyle w:val="ListParagraph"/>
              <w:ind w:left="0"/>
              <w:jc w:val="center"/>
            </w:pPr>
            <w:r w:rsidRPr="00E54811">
              <w:t>Edgara Francmaņa</w:t>
            </w:r>
          </w:p>
        </w:tc>
        <w:tc>
          <w:tcPr>
            <w:tcW w:w="923" w:type="dxa"/>
            <w:shd w:val="clear" w:color="auto" w:fill="auto"/>
          </w:tcPr>
          <w:p w14:paraId="6BE49F9C" w14:textId="77777777" w:rsidR="00906177" w:rsidRPr="00E54811" w:rsidRDefault="00906177" w:rsidP="00516279">
            <w:pPr>
              <w:pStyle w:val="ListParagraph"/>
              <w:ind w:left="0"/>
              <w:jc w:val="center"/>
            </w:pPr>
            <w:r w:rsidRPr="00E54811">
              <w:t>0.182</w:t>
            </w:r>
          </w:p>
        </w:tc>
        <w:tc>
          <w:tcPr>
            <w:tcW w:w="1417" w:type="dxa"/>
            <w:shd w:val="clear" w:color="auto" w:fill="auto"/>
          </w:tcPr>
          <w:p w14:paraId="3CCC1C9B" w14:textId="77777777" w:rsidR="00906177" w:rsidRPr="00E54811" w:rsidRDefault="00906177" w:rsidP="00516279">
            <w:pPr>
              <w:pStyle w:val="ListParagraph"/>
              <w:ind w:left="0"/>
              <w:jc w:val="center"/>
            </w:pPr>
            <w:r w:rsidRPr="00E54811">
              <w:t>1661</w:t>
            </w:r>
          </w:p>
        </w:tc>
        <w:tc>
          <w:tcPr>
            <w:tcW w:w="985" w:type="dxa"/>
            <w:shd w:val="clear" w:color="auto" w:fill="auto"/>
          </w:tcPr>
          <w:p w14:paraId="7D7246BD" w14:textId="77777777" w:rsidR="00906177" w:rsidRPr="00E54811" w:rsidRDefault="00906177" w:rsidP="00516279">
            <w:pPr>
              <w:pStyle w:val="ListParagraph"/>
              <w:ind w:left="0"/>
              <w:jc w:val="center"/>
            </w:pPr>
            <w:r w:rsidRPr="00E54811">
              <w:t>melnais</w:t>
            </w:r>
          </w:p>
        </w:tc>
        <w:tc>
          <w:tcPr>
            <w:tcW w:w="2273" w:type="dxa"/>
            <w:shd w:val="clear" w:color="auto" w:fill="auto"/>
          </w:tcPr>
          <w:p w14:paraId="2410B819" w14:textId="77777777" w:rsidR="00906177" w:rsidRPr="00E54811" w:rsidRDefault="00906177" w:rsidP="00516279">
            <w:pPr>
              <w:pStyle w:val="ListParagraph"/>
              <w:ind w:left="0"/>
              <w:jc w:val="center"/>
            </w:pPr>
            <w:r w:rsidRPr="00E54811">
              <w:t>B</w:t>
            </w:r>
          </w:p>
        </w:tc>
      </w:tr>
      <w:tr w:rsidR="00906177" w:rsidRPr="00E54811" w14:paraId="02CDDAFE" w14:textId="77777777" w:rsidTr="00516279">
        <w:tc>
          <w:tcPr>
            <w:tcW w:w="830" w:type="dxa"/>
            <w:shd w:val="clear" w:color="auto" w:fill="auto"/>
          </w:tcPr>
          <w:p w14:paraId="55197DED" w14:textId="77777777" w:rsidR="00906177" w:rsidRPr="00E54811" w:rsidRDefault="00906177" w:rsidP="00516279">
            <w:pPr>
              <w:pStyle w:val="ListParagraph"/>
              <w:ind w:left="0"/>
              <w:jc w:val="center"/>
            </w:pPr>
            <w:r w:rsidRPr="00E54811">
              <w:t>35.</w:t>
            </w:r>
          </w:p>
        </w:tc>
        <w:tc>
          <w:tcPr>
            <w:tcW w:w="2032" w:type="dxa"/>
            <w:shd w:val="clear" w:color="auto" w:fill="auto"/>
          </w:tcPr>
          <w:p w14:paraId="4E00D3F9" w14:textId="77777777" w:rsidR="00906177" w:rsidRPr="00E54811" w:rsidRDefault="00906177" w:rsidP="00516279">
            <w:pPr>
              <w:pStyle w:val="ListParagraph"/>
              <w:ind w:left="0"/>
              <w:jc w:val="center"/>
            </w:pPr>
            <w:r w:rsidRPr="00E54811">
              <w:t>Elektrības iela</w:t>
            </w:r>
          </w:p>
        </w:tc>
        <w:tc>
          <w:tcPr>
            <w:tcW w:w="923" w:type="dxa"/>
            <w:shd w:val="clear" w:color="auto" w:fill="auto"/>
          </w:tcPr>
          <w:p w14:paraId="10D0E05C" w14:textId="77777777" w:rsidR="00906177" w:rsidRPr="00E54811" w:rsidRDefault="00906177" w:rsidP="00516279">
            <w:pPr>
              <w:pStyle w:val="ListParagraph"/>
              <w:ind w:left="0"/>
              <w:jc w:val="center"/>
            </w:pPr>
            <w:r w:rsidRPr="00E54811">
              <w:t>0,415</w:t>
            </w:r>
          </w:p>
        </w:tc>
        <w:tc>
          <w:tcPr>
            <w:tcW w:w="1417" w:type="dxa"/>
            <w:shd w:val="clear" w:color="auto" w:fill="auto"/>
          </w:tcPr>
          <w:p w14:paraId="383BE84A" w14:textId="77777777" w:rsidR="00906177" w:rsidRPr="00E54811" w:rsidRDefault="00906177" w:rsidP="00516279">
            <w:pPr>
              <w:pStyle w:val="ListParagraph"/>
              <w:ind w:left="0"/>
              <w:jc w:val="center"/>
            </w:pPr>
            <w:r w:rsidRPr="00E54811">
              <w:t>2283</w:t>
            </w:r>
          </w:p>
        </w:tc>
        <w:tc>
          <w:tcPr>
            <w:tcW w:w="985" w:type="dxa"/>
            <w:shd w:val="clear" w:color="auto" w:fill="auto"/>
          </w:tcPr>
          <w:p w14:paraId="6D4B2191" w14:textId="77777777" w:rsidR="00906177" w:rsidRPr="00E54811" w:rsidRDefault="00906177" w:rsidP="00516279">
            <w:pPr>
              <w:pStyle w:val="ListParagraph"/>
              <w:ind w:left="0"/>
              <w:jc w:val="center"/>
            </w:pPr>
            <w:r w:rsidRPr="00E54811">
              <w:t>melnais</w:t>
            </w:r>
          </w:p>
        </w:tc>
        <w:tc>
          <w:tcPr>
            <w:tcW w:w="2273" w:type="dxa"/>
            <w:shd w:val="clear" w:color="auto" w:fill="auto"/>
          </w:tcPr>
          <w:p w14:paraId="7653AAD6" w14:textId="77777777" w:rsidR="00906177" w:rsidRPr="00E54811" w:rsidRDefault="00906177" w:rsidP="00516279">
            <w:pPr>
              <w:pStyle w:val="ListParagraph"/>
              <w:ind w:left="0"/>
              <w:jc w:val="center"/>
            </w:pPr>
            <w:r w:rsidRPr="00E54811">
              <w:t>B</w:t>
            </w:r>
          </w:p>
        </w:tc>
      </w:tr>
      <w:tr w:rsidR="00906177" w:rsidRPr="00E54811" w14:paraId="48BD19BE" w14:textId="77777777" w:rsidTr="00516279">
        <w:tc>
          <w:tcPr>
            <w:tcW w:w="830" w:type="dxa"/>
            <w:shd w:val="clear" w:color="auto" w:fill="auto"/>
          </w:tcPr>
          <w:p w14:paraId="2E56F081" w14:textId="77777777" w:rsidR="00906177" w:rsidRPr="00E54811" w:rsidRDefault="00906177" w:rsidP="00516279">
            <w:pPr>
              <w:pStyle w:val="ListParagraph"/>
              <w:ind w:left="0"/>
              <w:jc w:val="center"/>
            </w:pPr>
            <w:r w:rsidRPr="00E54811">
              <w:t>36.</w:t>
            </w:r>
          </w:p>
        </w:tc>
        <w:tc>
          <w:tcPr>
            <w:tcW w:w="2032" w:type="dxa"/>
            <w:shd w:val="clear" w:color="auto" w:fill="auto"/>
          </w:tcPr>
          <w:p w14:paraId="5855617A" w14:textId="77777777" w:rsidR="00906177" w:rsidRPr="00E54811" w:rsidRDefault="00906177" w:rsidP="00516279">
            <w:pPr>
              <w:pStyle w:val="ListParagraph"/>
              <w:ind w:left="0"/>
              <w:jc w:val="center"/>
            </w:pPr>
            <w:r w:rsidRPr="00E54811">
              <w:t>Gaismas iela</w:t>
            </w:r>
          </w:p>
        </w:tc>
        <w:tc>
          <w:tcPr>
            <w:tcW w:w="923" w:type="dxa"/>
            <w:shd w:val="clear" w:color="auto" w:fill="auto"/>
          </w:tcPr>
          <w:p w14:paraId="5E896347" w14:textId="77777777" w:rsidR="00906177" w:rsidRPr="00E54811" w:rsidRDefault="00906177" w:rsidP="00516279">
            <w:pPr>
              <w:pStyle w:val="ListParagraph"/>
              <w:ind w:left="0"/>
              <w:jc w:val="center"/>
            </w:pPr>
            <w:r w:rsidRPr="00E54811">
              <w:t>0,119</w:t>
            </w:r>
          </w:p>
          <w:p w14:paraId="57B29274" w14:textId="77777777" w:rsidR="00906177" w:rsidRPr="00E54811" w:rsidRDefault="00906177" w:rsidP="00516279">
            <w:pPr>
              <w:pStyle w:val="ListParagraph"/>
              <w:ind w:left="0"/>
              <w:jc w:val="center"/>
            </w:pPr>
            <w:r w:rsidRPr="00E54811">
              <w:t>0,747</w:t>
            </w:r>
          </w:p>
        </w:tc>
        <w:tc>
          <w:tcPr>
            <w:tcW w:w="1417" w:type="dxa"/>
            <w:shd w:val="clear" w:color="auto" w:fill="auto"/>
          </w:tcPr>
          <w:p w14:paraId="78A9490C" w14:textId="77777777" w:rsidR="00906177" w:rsidRPr="00E54811" w:rsidRDefault="00906177" w:rsidP="00516279">
            <w:pPr>
              <w:pStyle w:val="ListParagraph"/>
              <w:ind w:left="0"/>
              <w:jc w:val="center"/>
            </w:pPr>
            <w:r w:rsidRPr="00E54811">
              <w:t>619</w:t>
            </w:r>
          </w:p>
          <w:p w14:paraId="11645A8E" w14:textId="77777777" w:rsidR="00906177" w:rsidRPr="00E54811" w:rsidRDefault="00906177" w:rsidP="00516279">
            <w:pPr>
              <w:pStyle w:val="ListParagraph"/>
              <w:ind w:left="0"/>
              <w:jc w:val="center"/>
            </w:pPr>
            <w:r w:rsidRPr="00E54811">
              <w:t>3884</w:t>
            </w:r>
          </w:p>
        </w:tc>
        <w:tc>
          <w:tcPr>
            <w:tcW w:w="985" w:type="dxa"/>
            <w:shd w:val="clear" w:color="auto" w:fill="auto"/>
          </w:tcPr>
          <w:p w14:paraId="51F2C38A" w14:textId="77777777" w:rsidR="00906177" w:rsidRPr="00E54811" w:rsidRDefault="00906177" w:rsidP="00516279">
            <w:pPr>
              <w:pStyle w:val="ListParagraph"/>
              <w:ind w:left="0"/>
              <w:jc w:val="center"/>
            </w:pPr>
            <w:r w:rsidRPr="00E54811">
              <w:t>melnais</w:t>
            </w:r>
          </w:p>
          <w:p w14:paraId="694469AF" w14:textId="77777777" w:rsidR="00906177" w:rsidRPr="00E54811" w:rsidRDefault="00906177" w:rsidP="00516279">
            <w:pPr>
              <w:pStyle w:val="ListParagraph"/>
              <w:ind w:left="0"/>
              <w:jc w:val="center"/>
            </w:pPr>
            <w:r w:rsidRPr="00E54811">
              <w:t>grants</w:t>
            </w:r>
          </w:p>
        </w:tc>
        <w:tc>
          <w:tcPr>
            <w:tcW w:w="2273" w:type="dxa"/>
            <w:shd w:val="clear" w:color="auto" w:fill="auto"/>
          </w:tcPr>
          <w:p w14:paraId="009755A4" w14:textId="77777777" w:rsidR="00906177" w:rsidRPr="00E54811" w:rsidRDefault="00906177" w:rsidP="00516279">
            <w:pPr>
              <w:pStyle w:val="ListParagraph"/>
              <w:ind w:left="0"/>
              <w:jc w:val="center"/>
            </w:pPr>
            <w:r w:rsidRPr="00E54811">
              <w:t>B</w:t>
            </w:r>
          </w:p>
        </w:tc>
      </w:tr>
      <w:tr w:rsidR="00906177" w:rsidRPr="00E54811" w14:paraId="40DB2113" w14:textId="77777777" w:rsidTr="00516279">
        <w:tc>
          <w:tcPr>
            <w:tcW w:w="830" w:type="dxa"/>
            <w:shd w:val="clear" w:color="auto" w:fill="auto"/>
          </w:tcPr>
          <w:p w14:paraId="19916B76" w14:textId="77777777" w:rsidR="00906177" w:rsidRPr="00E54811" w:rsidRDefault="00906177" w:rsidP="00516279">
            <w:pPr>
              <w:pStyle w:val="ListParagraph"/>
              <w:ind w:left="0"/>
              <w:jc w:val="center"/>
            </w:pPr>
            <w:r w:rsidRPr="00E54811">
              <w:t>37.</w:t>
            </w:r>
          </w:p>
        </w:tc>
        <w:tc>
          <w:tcPr>
            <w:tcW w:w="2032" w:type="dxa"/>
            <w:shd w:val="clear" w:color="auto" w:fill="auto"/>
          </w:tcPr>
          <w:p w14:paraId="7AD46036" w14:textId="77777777" w:rsidR="00906177" w:rsidRPr="00E54811" w:rsidRDefault="00906177" w:rsidP="00516279">
            <w:pPr>
              <w:pStyle w:val="ListParagraph"/>
              <w:ind w:left="0"/>
              <w:jc w:val="center"/>
            </w:pPr>
            <w:r w:rsidRPr="00E54811">
              <w:t>Gaurata iela</w:t>
            </w:r>
          </w:p>
        </w:tc>
        <w:tc>
          <w:tcPr>
            <w:tcW w:w="923" w:type="dxa"/>
            <w:shd w:val="clear" w:color="auto" w:fill="auto"/>
          </w:tcPr>
          <w:p w14:paraId="407BE95C" w14:textId="77777777" w:rsidR="00906177" w:rsidRPr="00E54811" w:rsidRDefault="00906177" w:rsidP="00516279">
            <w:pPr>
              <w:pStyle w:val="ListParagraph"/>
              <w:ind w:left="0"/>
              <w:jc w:val="center"/>
            </w:pPr>
            <w:r w:rsidRPr="00E54811">
              <w:t>0,413</w:t>
            </w:r>
          </w:p>
        </w:tc>
        <w:tc>
          <w:tcPr>
            <w:tcW w:w="1417" w:type="dxa"/>
            <w:shd w:val="clear" w:color="auto" w:fill="auto"/>
          </w:tcPr>
          <w:p w14:paraId="6CB43E11" w14:textId="77777777" w:rsidR="00906177" w:rsidRPr="00E54811" w:rsidRDefault="00906177" w:rsidP="00516279">
            <w:pPr>
              <w:pStyle w:val="ListParagraph"/>
              <w:ind w:left="0"/>
              <w:jc w:val="center"/>
            </w:pPr>
            <w:r w:rsidRPr="00E54811">
              <w:t>2377</w:t>
            </w:r>
          </w:p>
        </w:tc>
        <w:tc>
          <w:tcPr>
            <w:tcW w:w="985" w:type="dxa"/>
            <w:shd w:val="clear" w:color="auto" w:fill="auto"/>
          </w:tcPr>
          <w:p w14:paraId="59BE1599" w14:textId="77777777" w:rsidR="00906177" w:rsidRPr="00E54811" w:rsidRDefault="00906177" w:rsidP="00516279">
            <w:pPr>
              <w:pStyle w:val="ListParagraph"/>
              <w:ind w:left="0"/>
              <w:jc w:val="center"/>
            </w:pPr>
            <w:r w:rsidRPr="00E54811">
              <w:t>melnais</w:t>
            </w:r>
          </w:p>
        </w:tc>
        <w:tc>
          <w:tcPr>
            <w:tcW w:w="2273" w:type="dxa"/>
            <w:shd w:val="clear" w:color="auto" w:fill="auto"/>
          </w:tcPr>
          <w:p w14:paraId="6C4F7F7F" w14:textId="77777777" w:rsidR="00906177" w:rsidRPr="00E54811" w:rsidRDefault="00906177" w:rsidP="00516279">
            <w:pPr>
              <w:pStyle w:val="ListParagraph"/>
              <w:ind w:left="0"/>
              <w:jc w:val="center"/>
            </w:pPr>
            <w:r w:rsidRPr="00E54811">
              <w:t>B</w:t>
            </w:r>
          </w:p>
        </w:tc>
      </w:tr>
      <w:tr w:rsidR="00906177" w:rsidRPr="00E54811" w14:paraId="33936A42" w14:textId="77777777" w:rsidTr="00516279">
        <w:tc>
          <w:tcPr>
            <w:tcW w:w="830" w:type="dxa"/>
            <w:shd w:val="clear" w:color="auto" w:fill="auto"/>
          </w:tcPr>
          <w:p w14:paraId="3190AC25" w14:textId="77777777" w:rsidR="00906177" w:rsidRPr="00E54811" w:rsidRDefault="00906177" w:rsidP="00516279">
            <w:pPr>
              <w:pStyle w:val="ListParagraph"/>
              <w:ind w:left="0"/>
              <w:jc w:val="center"/>
            </w:pPr>
            <w:r w:rsidRPr="00E54811">
              <w:t>38.</w:t>
            </w:r>
          </w:p>
        </w:tc>
        <w:tc>
          <w:tcPr>
            <w:tcW w:w="2032" w:type="dxa"/>
            <w:shd w:val="clear" w:color="auto" w:fill="auto"/>
          </w:tcPr>
          <w:p w14:paraId="1628E3E8" w14:textId="77777777" w:rsidR="00906177" w:rsidRPr="00E54811" w:rsidRDefault="00906177" w:rsidP="00516279">
            <w:pPr>
              <w:pStyle w:val="ListParagraph"/>
              <w:ind w:left="0"/>
              <w:jc w:val="center"/>
            </w:pPr>
            <w:r w:rsidRPr="00E54811">
              <w:t>Graudu iela</w:t>
            </w:r>
          </w:p>
        </w:tc>
        <w:tc>
          <w:tcPr>
            <w:tcW w:w="923" w:type="dxa"/>
            <w:shd w:val="clear" w:color="auto" w:fill="auto"/>
          </w:tcPr>
          <w:p w14:paraId="39BBF44D" w14:textId="77777777" w:rsidR="00906177" w:rsidRPr="00E54811" w:rsidRDefault="00906177" w:rsidP="00516279">
            <w:pPr>
              <w:pStyle w:val="ListParagraph"/>
              <w:ind w:left="0"/>
              <w:jc w:val="center"/>
            </w:pPr>
            <w:r w:rsidRPr="00E54811">
              <w:t>0,106</w:t>
            </w:r>
          </w:p>
        </w:tc>
        <w:tc>
          <w:tcPr>
            <w:tcW w:w="1417" w:type="dxa"/>
            <w:shd w:val="clear" w:color="auto" w:fill="auto"/>
          </w:tcPr>
          <w:p w14:paraId="7A981093" w14:textId="77777777" w:rsidR="00906177" w:rsidRPr="00E54811" w:rsidRDefault="00906177" w:rsidP="00516279">
            <w:pPr>
              <w:pStyle w:val="ListParagraph"/>
              <w:ind w:left="0"/>
              <w:jc w:val="center"/>
            </w:pPr>
            <w:r w:rsidRPr="00E54811">
              <w:t>583</w:t>
            </w:r>
          </w:p>
        </w:tc>
        <w:tc>
          <w:tcPr>
            <w:tcW w:w="985" w:type="dxa"/>
            <w:shd w:val="clear" w:color="auto" w:fill="auto"/>
          </w:tcPr>
          <w:p w14:paraId="36C0D91B" w14:textId="77777777" w:rsidR="00906177" w:rsidRPr="00E54811" w:rsidRDefault="00906177" w:rsidP="00516279">
            <w:pPr>
              <w:pStyle w:val="ListParagraph"/>
              <w:ind w:left="0"/>
              <w:jc w:val="center"/>
            </w:pPr>
            <w:r w:rsidRPr="00E54811">
              <w:t>melnais</w:t>
            </w:r>
          </w:p>
        </w:tc>
        <w:tc>
          <w:tcPr>
            <w:tcW w:w="2273" w:type="dxa"/>
            <w:shd w:val="clear" w:color="auto" w:fill="auto"/>
          </w:tcPr>
          <w:p w14:paraId="1F55A479" w14:textId="77777777" w:rsidR="00906177" w:rsidRPr="00E54811" w:rsidRDefault="00906177" w:rsidP="00516279">
            <w:pPr>
              <w:pStyle w:val="ListParagraph"/>
              <w:ind w:left="0"/>
              <w:jc w:val="center"/>
            </w:pPr>
            <w:r w:rsidRPr="00E54811">
              <w:t>B</w:t>
            </w:r>
          </w:p>
        </w:tc>
      </w:tr>
      <w:tr w:rsidR="00906177" w:rsidRPr="00E54811" w14:paraId="4ABD82AA" w14:textId="77777777" w:rsidTr="00516279">
        <w:tc>
          <w:tcPr>
            <w:tcW w:w="830" w:type="dxa"/>
            <w:shd w:val="clear" w:color="auto" w:fill="auto"/>
          </w:tcPr>
          <w:p w14:paraId="39603793" w14:textId="77777777" w:rsidR="00906177" w:rsidRPr="00E54811" w:rsidRDefault="00906177" w:rsidP="00516279">
            <w:pPr>
              <w:pStyle w:val="ListParagraph"/>
              <w:ind w:left="0"/>
              <w:jc w:val="center"/>
            </w:pPr>
            <w:r w:rsidRPr="00E54811">
              <w:t>39.</w:t>
            </w:r>
          </w:p>
        </w:tc>
        <w:tc>
          <w:tcPr>
            <w:tcW w:w="2032" w:type="dxa"/>
            <w:shd w:val="clear" w:color="auto" w:fill="auto"/>
          </w:tcPr>
          <w:p w14:paraId="3B40D4D3" w14:textId="77777777" w:rsidR="00906177" w:rsidRPr="00E54811" w:rsidRDefault="00906177" w:rsidP="00516279">
            <w:pPr>
              <w:pStyle w:val="ListParagraph"/>
              <w:ind w:left="0"/>
              <w:jc w:val="center"/>
            </w:pPr>
            <w:r w:rsidRPr="00E54811">
              <w:t>Hildas Vīkas iela</w:t>
            </w:r>
          </w:p>
        </w:tc>
        <w:tc>
          <w:tcPr>
            <w:tcW w:w="923" w:type="dxa"/>
            <w:shd w:val="clear" w:color="auto" w:fill="auto"/>
          </w:tcPr>
          <w:p w14:paraId="41317500" w14:textId="77777777" w:rsidR="00906177" w:rsidRPr="00E54811" w:rsidRDefault="00906177" w:rsidP="00516279">
            <w:pPr>
              <w:pStyle w:val="ListParagraph"/>
              <w:ind w:left="0"/>
              <w:jc w:val="center"/>
            </w:pPr>
            <w:r w:rsidRPr="00E54811">
              <w:t>0,522</w:t>
            </w:r>
          </w:p>
        </w:tc>
        <w:tc>
          <w:tcPr>
            <w:tcW w:w="1417" w:type="dxa"/>
            <w:shd w:val="clear" w:color="auto" w:fill="auto"/>
          </w:tcPr>
          <w:p w14:paraId="21624C61" w14:textId="77777777" w:rsidR="00906177" w:rsidRPr="00E54811" w:rsidRDefault="00906177" w:rsidP="00516279">
            <w:pPr>
              <w:pStyle w:val="ListParagraph"/>
              <w:ind w:left="0"/>
              <w:jc w:val="center"/>
            </w:pPr>
            <w:r w:rsidRPr="00E54811">
              <w:t>3132</w:t>
            </w:r>
          </w:p>
        </w:tc>
        <w:tc>
          <w:tcPr>
            <w:tcW w:w="985" w:type="dxa"/>
            <w:shd w:val="clear" w:color="auto" w:fill="auto"/>
          </w:tcPr>
          <w:p w14:paraId="5318F4BD" w14:textId="77777777" w:rsidR="00906177" w:rsidRPr="00E54811" w:rsidRDefault="00906177" w:rsidP="00516279">
            <w:pPr>
              <w:pStyle w:val="ListParagraph"/>
              <w:ind w:left="0"/>
              <w:jc w:val="center"/>
            </w:pPr>
            <w:r w:rsidRPr="00E54811">
              <w:t>grants</w:t>
            </w:r>
          </w:p>
        </w:tc>
        <w:tc>
          <w:tcPr>
            <w:tcW w:w="2273" w:type="dxa"/>
            <w:shd w:val="clear" w:color="auto" w:fill="auto"/>
          </w:tcPr>
          <w:p w14:paraId="7F71C5C8" w14:textId="77777777" w:rsidR="00906177" w:rsidRPr="00E54811" w:rsidRDefault="00906177" w:rsidP="00516279">
            <w:pPr>
              <w:pStyle w:val="ListParagraph"/>
              <w:ind w:left="0"/>
              <w:jc w:val="center"/>
            </w:pPr>
            <w:r w:rsidRPr="00E54811">
              <w:t>B</w:t>
            </w:r>
          </w:p>
        </w:tc>
      </w:tr>
      <w:tr w:rsidR="00906177" w:rsidRPr="00E54811" w14:paraId="79F31433" w14:textId="77777777" w:rsidTr="00516279">
        <w:tc>
          <w:tcPr>
            <w:tcW w:w="830" w:type="dxa"/>
            <w:shd w:val="clear" w:color="auto" w:fill="auto"/>
          </w:tcPr>
          <w:p w14:paraId="634A9B15" w14:textId="77777777" w:rsidR="00906177" w:rsidRPr="00E54811" w:rsidRDefault="00906177" w:rsidP="00516279">
            <w:pPr>
              <w:pStyle w:val="ListParagraph"/>
              <w:ind w:left="0"/>
              <w:jc w:val="center"/>
            </w:pPr>
            <w:r w:rsidRPr="00E54811">
              <w:t>40.</w:t>
            </w:r>
          </w:p>
        </w:tc>
        <w:tc>
          <w:tcPr>
            <w:tcW w:w="2032" w:type="dxa"/>
            <w:shd w:val="clear" w:color="auto" w:fill="auto"/>
          </w:tcPr>
          <w:p w14:paraId="402C60FA" w14:textId="77777777" w:rsidR="00906177" w:rsidRPr="00E54811" w:rsidRDefault="00906177" w:rsidP="00516279">
            <w:pPr>
              <w:pStyle w:val="ListParagraph"/>
              <w:ind w:left="0"/>
              <w:jc w:val="center"/>
            </w:pPr>
            <w:r w:rsidRPr="00E54811">
              <w:t>Kalna iela</w:t>
            </w:r>
          </w:p>
        </w:tc>
        <w:tc>
          <w:tcPr>
            <w:tcW w:w="923" w:type="dxa"/>
            <w:shd w:val="clear" w:color="auto" w:fill="auto"/>
          </w:tcPr>
          <w:p w14:paraId="01912354" w14:textId="77777777" w:rsidR="00906177" w:rsidRPr="00E54811" w:rsidRDefault="00906177" w:rsidP="00516279">
            <w:pPr>
              <w:pStyle w:val="ListParagraph"/>
              <w:ind w:left="0"/>
              <w:jc w:val="center"/>
            </w:pPr>
            <w:r w:rsidRPr="00E54811">
              <w:t>0,446</w:t>
            </w:r>
          </w:p>
        </w:tc>
        <w:tc>
          <w:tcPr>
            <w:tcW w:w="1417" w:type="dxa"/>
            <w:shd w:val="clear" w:color="auto" w:fill="auto"/>
          </w:tcPr>
          <w:p w14:paraId="3804EC16" w14:textId="77777777" w:rsidR="00906177" w:rsidRPr="00E54811" w:rsidRDefault="00906177" w:rsidP="00516279">
            <w:pPr>
              <w:pStyle w:val="ListParagraph"/>
              <w:ind w:left="0"/>
              <w:jc w:val="center"/>
            </w:pPr>
            <w:r w:rsidRPr="00E54811">
              <w:t>2676</w:t>
            </w:r>
          </w:p>
        </w:tc>
        <w:tc>
          <w:tcPr>
            <w:tcW w:w="985" w:type="dxa"/>
            <w:shd w:val="clear" w:color="auto" w:fill="auto"/>
          </w:tcPr>
          <w:p w14:paraId="2FE1E608" w14:textId="77777777" w:rsidR="00906177" w:rsidRPr="00E54811" w:rsidRDefault="00906177" w:rsidP="00516279">
            <w:pPr>
              <w:pStyle w:val="ListParagraph"/>
              <w:ind w:left="0"/>
              <w:jc w:val="center"/>
            </w:pPr>
            <w:r w:rsidRPr="00E54811">
              <w:t>grants</w:t>
            </w:r>
          </w:p>
        </w:tc>
        <w:tc>
          <w:tcPr>
            <w:tcW w:w="2273" w:type="dxa"/>
            <w:shd w:val="clear" w:color="auto" w:fill="auto"/>
          </w:tcPr>
          <w:p w14:paraId="08427E47" w14:textId="77777777" w:rsidR="00906177" w:rsidRPr="00E54811" w:rsidRDefault="00906177" w:rsidP="00516279">
            <w:pPr>
              <w:pStyle w:val="ListParagraph"/>
              <w:ind w:left="0"/>
              <w:jc w:val="center"/>
            </w:pPr>
            <w:r w:rsidRPr="00E54811">
              <w:t>B</w:t>
            </w:r>
          </w:p>
        </w:tc>
      </w:tr>
      <w:tr w:rsidR="00906177" w:rsidRPr="00E54811" w14:paraId="3CDAEC85" w14:textId="77777777" w:rsidTr="00516279">
        <w:tc>
          <w:tcPr>
            <w:tcW w:w="830" w:type="dxa"/>
            <w:shd w:val="clear" w:color="auto" w:fill="auto"/>
          </w:tcPr>
          <w:p w14:paraId="7D5AE162" w14:textId="77777777" w:rsidR="00906177" w:rsidRPr="00E54811" w:rsidRDefault="00906177" w:rsidP="00516279">
            <w:pPr>
              <w:pStyle w:val="ListParagraph"/>
              <w:ind w:left="0"/>
              <w:jc w:val="center"/>
            </w:pPr>
            <w:r w:rsidRPr="00E54811">
              <w:t>41.</w:t>
            </w:r>
          </w:p>
        </w:tc>
        <w:tc>
          <w:tcPr>
            <w:tcW w:w="2032" w:type="dxa"/>
            <w:shd w:val="clear" w:color="auto" w:fill="auto"/>
          </w:tcPr>
          <w:p w14:paraId="22856C5B" w14:textId="77777777" w:rsidR="00906177" w:rsidRPr="00E54811" w:rsidRDefault="00906177" w:rsidP="00516279">
            <w:pPr>
              <w:pStyle w:val="ListParagraph"/>
              <w:ind w:left="0"/>
              <w:jc w:val="center"/>
            </w:pPr>
            <w:r w:rsidRPr="00E54811">
              <w:t>Kazarmu iela</w:t>
            </w:r>
          </w:p>
        </w:tc>
        <w:tc>
          <w:tcPr>
            <w:tcW w:w="923" w:type="dxa"/>
            <w:shd w:val="clear" w:color="auto" w:fill="auto"/>
          </w:tcPr>
          <w:p w14:paraId="739AAD5B" w14:textId="77777777" w:rsidR="00906177" w:rsidRPr="00E54811" w:rsidRDefault="00906177" w:rsidP="00516279">
            <w:pPr>
              <w:pStyle w:val="ListParagraph"/>
              <w:ind w:left="0"/>
              <w:jc w:val="center"/>
            </w:pPr>
            <w:r w:rsidRPr="00E54811">
              <w:t>0,251</w:t>
            </w:r>
          </w:p>
          <w:p w14:paraId="0FF97525" w14:textId="77777777" w:rsidR="00906177" w:rsidRPr="00E54811" w:rsidRDefault="00906177" w:rsidP="00516279">
            <w:pPr>
              <w:pStyle w:val="ListParagraph"/>
              <w:ind w:left="0"/>
              <w:jc w:val="center"/>
            </w:pPr>
            <w:r w:rsidRPr="00E54811">
              <w:t>0,236</w:t>
            </w:r>
          </w:p>
        </w:tc>
        <w:tc>
          <w:tcPr>
            <w:tcW w:w="1417" w:type="dxa"/>
            <w:shd w:val="clear" w:color="auto" w:fill="auto"/>
          </w:tcPr>
          <w:p w14:paraId="700FD44C" w14:textId="77777777" w:rsidR="00906177" w:rsidRPr="00E54811" w:rsidRDefault="00906177" w:rsidP="00516279">
            <w:pPr>
              <w:pStyle w:val="ListParagraph"/>
              <w:ind w:left="0"/>
              <w:jc w:val="center"/>
            </w:pPr>
            <w:r w:rsidRPr="00E54811">
              <w:t>1130</w:t>
            </w:r>
          </w:p>
          <w:p w14:paraId="2A5048DE" w14:textId="77777777" w:rsidR="00906177" w:rsidRPr="00E54811" w:rsidRDefault="00906177" w:rsidP="00516279">
            <w:pPr>
              <w:pStyle w:val="ListParagraph"/>
              <w:ind w:left="0"/>
              <w:jc w:val="center"/>
            </w:pPr>
            <w:r w:rsidRPr="00E54811">
              <w:t>1528</w:t>
            </w:r>
          </w:p>
        </w:tc>
        <w:tc>
          <w:tcPr>
            <w:tcW w:w="985" w:type="dxa"/>
            <w:shd w:val="clear" w:color="auto" w:fill="auto"/>
          </w:tcPr>
          <w:p w14:paraId="65083DCB" w14:textId="77777777" w:rsidR="00906177" w:rsidRPr="00E54811" w:rsidRDefault="00906177" w:rsidP="00516279">
            <w:pPr>
              <w:pStyle w:val="ListParagraph"/>
              <w:ind w:left="0"/>
              <w:jc w:val="center"/>
            </w:pPr>
            <w:r w:rsidRPr="00E54811">
              <w:t>melnais</w:t>
            </w:r>
          </w:p>
          <w:p w14:paraId="08378A16" w14:textId="77777777" w:rsidR="00906177" w:rsidRPr="00E54811" w:rsidRDefault="00906177" w:rsidP="00516279">
            <w:pPr>
              <w:pStyle w:val="ListParagraph"/>
              <w:ind w:left="0"/>
              <w:jc w:val="center"/>
            </w:pPr>
            <w:r w:rsidRPr="00E54811">
              <w:t>grants</w:t>
            </w:r>
          </w:p>
        </w:tc>
        <w:tc>
          <w:tcPr>
            <w:tcW w:w="2273" w:type="dxa"/>
            <w:shd w:val="clear" w:color="auto" w:fill="auto"/>
          </w:tcPr>
          <w:p w14:paraId="55B932B3" w14:textId="77777777" w:rsidR="00906177" w:rsidRPr="00E54811" w:rsidRDefault="00906177" w:rsidP="00516279">
            <w:pPr>
              <w:pStyle w:val="ListParagraph"/>
              <w:ind w:left="0"/>
              <w:jc w:val="center"/>
            </w:pPr>
            <w:r w:rsidRPr="00E54811">
              <w:t>B</w:t>
            </w:r>
          </w:p>
        </w:tc>
      </w:tr>
      <w:tr w:rsidR="00906177" w:rsidRPr="00E54811" w14:paraId="19E76644" w14:textId="77777777" w:rsidTr="00516279">
        <w:tc>
          <w:tcPr>
            <w:tcW w:w="830" w:type="dxa"/>
            <w:shd w:val="clear" w:color="auto" w:fill="auto"/>
          </w:tcPr>
          <w:p w14:paraId="35B08EF2" w14:textId="77777777" w:rsidR="00906177" w:rsidRPr="00E54811" w:rsidRDefault="00906177" w:rsidP="00516279">
            <w:pPr>
              <w:pStyle w:val="ListParagraph"/>
              <w:ind w:left="0"/>
              <w:jc w:val="center"/>
            </w:pPr>
            <w:r w:rsidRPr="00E54811">
              <w:t>42.</w:t>
            </w:r>
          </w:p>
        </w:tc>
        <w:tc>
          <w:tcPr>
            <w:tcW w:w="2032" w:type="dxa"/>
            <w:shd w:val="clear" w:color="auto" w:fill="auto"/>
          </w:tcPr>
          <w:p w14:paraId="5168B194" w14:textId="77777777" w:rsidR="00906177" w:rsidRPr="00E54811" w:rsidRDefault="00906177" w:rsidP="00516279">
            <w:pPr>
              <w:pStyle w:val="ListParagraph"/>
              <w:ind w:left="0"/>
              <w:jc w:val="center"/>
            </w:pPr>
            <w:r w:rsidRPr="00E54811">
              <w:t>Kooperācijas iela</w:t>
            </w:r>
          </w:p>
        </w:tc>
        <w:tc>
          <w:tcPr>
            <w:tcW w:w="923" w:type="dxa"/>
            <w:shd w:val="clear" w:color="auto" w:fill="auto"/>
          </w:tcPr>
          <w:p w14:paraId="38716889" w14:textId="77777777" w:rsidR="00906177" w:rsidRPr="00E54811" w:rsidRDefault="00906177" w:rsidP="00516279">
            <w:pPr>
              <w:pStyle w:val="ListParagraph"/>
              <w:ind w:left="0"/>
              <w:jc w:val="center"/>
            </w:pPr>
            <w:r w:rsidRPr="00E54811">
              <w:t>0,924</w:t>
            </w:r>
          </w:p>
        </w:tc>
        <w:tc>
          <w:tcPr>
            <w:tcW w:w="1417" w:type="dxa"/>
            <w:shd w:val="clear" w:color="auto" w:fill="auto"/>
          </w:tcPr>
          <w:p w14:paraId="71C42D94" w14:textId="77777777" w:rsidR="00906177" w:rsidRPr="00E54811" w:rsidRDefault="00906177" w:rsidP="00516279">
            <w:pPr>
              <w:pStyle w:val="ListParagraph"/>
              <w:ind w:left="0"/>
              <w:jc w:val="center"/>
            </w:pPr>
            <w:r w:rsidRPr="00E54811">
              <w:t>5015</w:t>
            </w:r>
          </w:p>
        </w:tc>
        <w:tc>
          <w:tcPr>
            <w:tcW w:w="985" w:type="dxa"/>
            <w:shd w:val="clear" w:color="auto" w:fill="auto"/>
          </w:tcPr>
          <w:p w14:paraId="0E15707E" w14:textId="77777777" w:rsidR="00906177" w:rsidRPr="00E54811" w:rsidRDefault="00906177" w:rsidP="00516279">
            <w:pPr>
              <w:pStyle w:val="ListParagraph"/>
              <w:ind w:left="0"/>
              <w:jc w:val="center"/>
            </w:pPr>
            <w:r w:rsidRPr="00E54811">
              <w:t>grants</w:t>
            </w:r>
          </w:p>
        </w:tc>
        <w:tc>
          <w:tcPr>
            <w:tcW w:w="2273" w:type="dxa"/>
            <w:shd w:val="clear" w:color="auto" w:fill="auto"/>
          </w:tcPr>
          <w:p w14:paraId="678950A3" w14:textId="77777777" w:rsidR="00906177" w:rsidRPr="00E54811" w:rsidRDefault="00906177" w:rsidP="00516279">
            <w:pPr>
              <w:pStyle w:val="ListParagraph"/>
              <w:ind w:left="0"/>
              <w:jc w:val="center"/>
            </w:pPr>
            <w:r w:rsidRPr="00E54811">
              <w:t>B</w:t>
            </w:r>
          </w:p>
        </w:tc>
      </w:tr>
      <w:tr w:rsidR="00906177" w:rsidRPr="00E54811" w14:paraId="5C2FDDD3" w14:textId="77777777" w:rsidTr="00516279">
        <w:tc>
          <w:tcPr>
            <w:tcW w:w="830" w:type="dxa"/>
            <w:shd w:val="clear" w:color="auto" w:fill="auto"/>
          </w:tcPr>
          <w:p w14:paraId="5D4B0B81" w14:textId="77777777" w:rsidR="00906177" w:rsidRPr="00E54811" w:rsidRDefault="00906177" w:rsidP="00516279">
            <w:pPr>
              <w:pStyle w:val="ListParagraph"/>
              <w:ind w:left="0"/>
              <w:jc w:val="center"/>
            </w:pPr>
            <w:r w:rsidRPr="00E54811">
              <w:t>43</w:t>
            </w:r>
          </w:p>
        </w:tc>
        <w:tc>
          <w:tcPr>
            <w:tcW w:w="2032" w:type="dxa"/>
            <w:shd w:val="clear" w:color="auto" w:fill="auto"/>
          </w:tcPr>
          <w:p w14:paraId="230534AC" w14:textId="77777777" w:rsidR="00906177" w:rsidRPr="00E54811" w:rsidRDefault="00906177" w:rsidP="00516279">
            <w:pPr>
              <w:pStyle w:val="ListParagraph"/>
              <w:ind w:left="0"/>
              <w:jc w:val="center"/>
            </w:pPr>
            <w:r w:rsidRPr="00E54811">
              <w:t>Krasta iela</w:t>
            </w:r>
          </w:p>
        </w:tc>
        <w:tc>
          <w:tcPr>
            <w:tcW w:w="923" w:type="dxa"/>
            <w:shd w:val="clear" w:color="auto" w:fill="auto"/>
          </w:tcPr>
          <w:p w14:paraId="19C2780A" w14:textId="77777777" w:rsidR="00906177" w:rsidRPr="00E54811" w:rsidRDefault="00906177" w:rsidP="00516279">
            <w:pPr>
              <w:pStyle w:val="ListParagraph"/>
              <w:ind w:left="0"/>
              <w:jc w:val="center"/>
            </w:pPr>
            <w:r w:rsidRPr="00E54811">
              <w:t>0,269</w:t>
            </w:r>
          </w:p>
          <w:p w14:paraId="5483CB08" w14:textId="77777777" w:rsidR="00906177" w:rsidRPr="00E54811" w:rsidRDefault="00906177" w:rsidP="00516279">
            <w:pPr>
              <w:pStyle w:val="ListParagraph"/>
              <w:ind w:left="0"/>
              <w:jc w:val="center"/>
            </w:pPr>
            <w:r w:rsidRPr="00E54811">
              <w:t>0.018</w:t>
            </w:r>
          </w:p>
        </w:tc>
        <w:tc>
          <w:tcPr>
            <w:tcW w:w="1417" w:type="dxa"/>
            <w:shd w:val="clear" w:color="auto" w:fill="auto"/>
          </w:tcPr>
          <w:p w14:paraId="5F10E2F9" w14:textId="77777777" w:rsidR="00906177" w:rsidRPr="00E54811" w:rsidRDefault="00906177" w:rsidP="00516279">
            <w:pPr>
              <w:pStyle w:val="ListParagraph"/>
              <w:ind w:left="0"/>
              <w:jc w:val="center"/>
            </w:pPr>
            <w:r w:rsidRPr="00E54811">
              <w:t>1883</w:t>
            </w:r>
          </w:p>
          <w:p w14:paraId="25E047F8" w14:textId="77777777" w:rsidR="00906177" w:rsidRPr="00E54811" w:rsidRDefault="00906177" w:rsidP="00516279">
            <w:pPr>
              <w:pStyle w:val="ListParagraph"/>
              <w:ind w:left="0"/>
              <w:jc w:val="center"/>
            </w:pPr>
            <w:r w:rsidRPr="00E54811">
              <w:t>108</w:t>
            </w:r>
          </w:p>
        </w:tc>
        <w:tc>
          <w:tcPr>
            <w:tcW w:w="985" w:type="dxa"/>
            <w:shd w:val="clear" w:color="auto" w:fill="auto"/>
          </w:tcPr>
          <w:p w14:paraId="2835C2F2" w14:textId="77777777" w:rsidR="00906177" w:rsidRPr="00E54811" w:rsidRDefault="00906177" w:rsidP="00516279">
            <w:pPr>
              <w:pStyle w:val="ListParagraph"/>
              <w:ind w:left="0"/>
              <w:jc w:val="center"/>
            </w:pPr>
            <w:r w:rsidRPr="00E54811">
              <w:t>melnais</w:t>
            </w:r>
          </w:p>
          <w:p w14:paraId="31848D30" w14:textId="77777777" w:rsidR="00906177" w:rsidRPr="00E54811" w:rsidRDefault="00906177" w:rsidP="00516279">
            <w:pPr>
              <w:pStyle w:val="ListParagraph"/>
              <w:ind w:left="0"/>
              <w:jc w:val="center"/>
            </w:pPr>
            <w:r w:rsidRPr="00E54811">
              <w:t>grants</w:t>
            </w:r>
          </w:p>
        </w:tc>
        <w:tc>
          <w:tcPr>
            <w:tcW w:w="2273" w:type="dxa"/>
            <w:shd w:val="clear" w:color="auto" w:fill="auto"/>
          </w:tcPr>
          <w:p w14:paraId="45294B05" w14:textId="77777777" w:rsidR="00906177" w:rsidRPr="00E54811" w:rsidRDefault="00906177" w:rsidP="00516279">
            <w:pPr>
              <w:pStyle w:val="ListParagraph"/>
              <w:ind w:left="0"/>
              <w:jc w:val="center"/>
            </w:pPr>
            <w:r w:rsidRPr="00E54811">
              <w:t>B</w:t>
            </w:r>
          </w:p>
        </w:tc>
      </w:tr>
      <w:tr w:rsidR="00906177" w:rsidRPr="00E54811" w14:paraId="63819D2B" w14:textId="77777777" w:rsidTr="00516279">
        <w:tc>
          <w:tcPr>
            <w:tcW w:w="830" w:type="dxa"/>
            <w:shd w:val="clear" w:color="auto" w:fill="auto"/>
          </w:tcPr>
          <w:p w14:paraId="335DCDC8" w14:textId="77777777" w:rsidR="00906177" w:rsidRPr="00E54811" w:rsidRDefault="00906177" w:rsidP="00516279">
            <w:pPr>
              <w:pStyle w:val="ListParagraph"/>
              <w:ind w:left="0"/>
              <w:jc w:val="center"/>
            </w:pPr>
            <w:r w:rsidRPr="00E54811">
              <w:t>44.</w:t>
            </w:r>
          </w:p>
        </w:tc>
        <w:tc>
          <w:tcPr>
            <w:tcW w:w="2032" w:type="dxa"/>
            <w:shd w:val="clear" w:color="auto" w:fill="auto"/>
          </w:tcPr>
          <w:p w14:paraId="30AC3B3D" w14:textId="77777777" w:rsidR="00906177" w:rsidRPr="00E54811" w:rsidRDefault="00906177" w:rsidP="00516279">
            <w:pPr>
              <w:pStyle w:val="ListParagraph"/>
              <w:ind w:left="0"/>
              <w:jc w:val="center"/>
            </w:pPr>
            <w:r w:rsidRPr="00E54811">
              <w:t>Lāčplēša iela</w:t>
            </w:r>
          </w:p>
        </w:tc>
        <w:tc>
          <w:tcPr>
            <w:tcW w:w="923" w:type="dxa"/>
            <w:shd w:val="clear" w:color="auto" w:fill="auto"/>
          </w:tcPr>
          <w:p w14:paraId="5A6954DF" w14:textId="77777777" w:rsidR="00906177" w:rsidRPr="00E54811" w:rsidRDefault="00906177" w:rsidP="00516279">
            <w:pPr>
              <w:pStyle w:val="ListParagraph"/>
              <w:ind w:left="0"/>
              <w:jc w:val="center"/>
            </w:pPr>
            <w:r w:rsidRPr="00E54811">
              <w:t>0,038</w:t>
            </w:r>
          </w:p>
          <w:p w14:paraId="15E9D451" w14:textId="77777777" w:rsidR="00906177" w:rsidRPr="00E54811" w:rsidRDefault="00906177" w:rsidP="00516279">
            <w:pPr>
              <w:pStyle w:val="ListParagraph"/>
              <w:ind w:left="0"/>
              <w:jc w:val="center"/>
            </w:pPr>
            <w:r w:rsidRPr="00E54811">
              <w:t>0,398</w:t>
            </w:r>
          </w:p>
        </w:tc>
        <w:tc>
          <w:tcPr>
            <w:tcW w:w="1417" w:type="dxa"/>
            <w:shd w:val="clear" w:color="auto" w:fill="auto"/>
          </w:tcPr>
          <w:p w14:paraId="4682F115" w14:textId="77777777" w:rsidR="00906177" w:rsidRPr="00E54811" w:rsidRDefault="00906177" w:rsidP="00516279">
            <w:pPr>
              <w:pStyle w:val="ListParagraph"/>
              <w:ind w:left="0"/>
              <w:jc w:val="center"/>
            </w:pPr>
            <w:r w:rsidRPr="00E54811">
              <w:t>209</w:t>
            </w:r>
          </w:p>
          <w:p w14:paraId="28677B50" w14:textId="77777777" w:rsidR="00906177" w:rsidRPr="00E54811" w:rsidRDefault="00906177" w:rsidP="00516279">
            <w:pPr>
              <w:pStyle w:val="ListParagraph"/>
              <w:ind w:left="0"/>
              <w:jc w:val="center"/>
            </w:pPr>
            <w:r w:rsidRPr="00E54811">
              <w:t>2185</w:t>
            </w:r>
          </w:p>
        </w:tc>
        <w:tc>
          <w:tcPr>
            <w:tcW w:w="985" w:type="dxa"/>
            <w:shd w:val="clear" w:color="auto" w:fill="auto"/>
          </w:tcPr>
          <w:p w14:paraId="24F266E2" w14:textId="77777777" w:rsidR="00906177" w:rsidRPr="00E54811" w:rsidRDefault="00906177" w:rsidP="00516279">
            <w:pPr>
              <w:pStyle w:val="ListParagraph"/>
              <w:ind w:left="0"/>
              <w:jc w:val="center"/>
            </w:pPr>
            <w:r w:rsidRPr="00E54811">
              <w:t>melnais</w:t>
            </w:r>
          </w:p>
          <w:p w14:paraId="0261B623" w14:textId="77777777" w:rsidR="00906177" w:rsidRPr="00E54811" w:rsidRDefault="00906177" w:rsidP="00516279">
            <w:pPr>
              <w:pStyle w:val="ListParagraph"/>
              <w:ind w:left="0"/>
              <w:jc w:val="center"/>
            </w:pPr>
            <w:r w:rsidRPr="00E54811">
              <w:t>grants</w:t>
            </w:r>
          </w:p>
        </w:tc>
        <w:tc>
          <w:tcPr>
            <w:tcW w:w="2273" w:type="dxa"/>
            <w:shd w:val="clear" w:color="auto" w:fill="auto"/>
          </w:tcPr>
          <w:p w14:paraId="7994FB82" w14:textId="77777777" w:rsidR="00906177" w:rsidRPr="00E54811" w:rsidRDefault="00906177" w:rsidP="00516279">
            <w:pPr>
              <w:pStyle w:val="ListParagraph"/>
              <w:ind w:left="0"/>
              <w:jc w:val="center"/>
            </w:pPr>
            <w:r w:rsidRPr="00E54811">
              <w:t>B</w:t>
            </w:r>
          </w:p>
        </w:tc>
      </w:tr>
      <w:tr w:rsidR="00906177" w:rsidRPr="00E54811" w14:paraId="0B4BBA9E" w14:textId="77777777" w:rsidTr="00516279">
        <w:tc>
          <w:tcPr>
            <w:tcW w:w="830" w:type="dxa"/>
            <w:shd w:val="clear" w:color="auto" w:fill="auto"/>
          </w:tcPr>
          <w:p w14:paraId="7E775D99" w14:textId="77777777" w:rsidR="00906177" w:rsidRPr="00E54811" w:rsidRDefault="00906177" w:rsidP="00516279">
            <w:pPr>
              <w:pStyle w:val="ListParagraph"/>
              <w:ind w:left="0"/>
              <w:jc w:val="center"/>
            </w:pPr>
            <w:r w:rsidRPr="00E54811">
              <w:t>45.</w:t>
            </w:r>
          </w:p>
        </w:tc>
        <w:tc>
          <w:tcPr>
            <w:tcW w:w="2032" w:type="dxa"/>
            <w:shd w:val="clear" w:color="auto" w:fill="auto"/>
          </w:tcPr>
          <w:p w14:paraId="444EB4C3" w14:textId="77777777" w:rsidR="00906177" w:rsidRPr="00E54811" w:rsidRDefault="00906177" w:rsidP="00516279">
            <w:pPr>
              <w:pStyle w:val="ListParagraph"/>
              <w:ind w:left="0"/>
              <w:jc w:val="center"/>
            </w:pPr>
            <w:r w:rsidRPr="00E54811">
              <w:t>Liepu iela</w:t>
            </w:r>
          </w:p>
        </w:tc>
        <w:tc>
          <w:tcPr>
            <w:tcW w:w="923" w:type="dxa"/>
            <w:shd w:val="clear" w:color="auto" w:fill="auto"/>
          </w:tcPr>
          <w:p w14:paraId="1A797230" w14:textId="77777777" w:rsidR="00906177" w:rsidRPr="00E54811" w:rsidRDefault="00906177" w:rsidP="00516279">
            <w:pPr>
              <w:pStyle w:val="ListParagraph"/>
              <w:ind w:left="0"/>
              <w:jc w:val="center"/>
            </w:pPr>
            <w:r w:rsidRPr="00E54811">
              <w:t>0,582</w:t>
            </w:r>
          </w:p>
        </w:tc>
        <w:tc>
          <w:tcPr>
            <w:tcW w:w="1417" w:type="dxa"/>
            <w:shd w:val="clear" w:color="auto" w:fill="auto"/>
          </w:tcPr>
          <w:p w14:paraId="401E4AA5" w14:textId="77777777" w:rsidR="00906177" w:rsidRPr="00E54811" w:rsidRDefault="00906177" w:rsidP="00516279">
            <w:pPr>
              <w:pStyle w:val="ListParagraph"/>
              <w:ind w:left="0"/>
              <w:jc w:val="center"/>
            </w:pPr>
            <w:r w:rsidRPr="00E54811">
              <w:t>3492</w:t>
            </w:r>
          </w:p>
        </w:tc>
        <w:tc>
          <w:tcPr>
            <w:tcW w:w="985" w:type="dxa"/>
            <w:shd w:val="clear" w:color="auto" w:fill="auto"/>
          </w:tcPr>
          <w:p w14:paraId="6522600D" w14:textId="77777777" w:rsidR="00906177" w:rsidRPr="00E54811" w:rsidRDefault="00906177" w:rsidP="00516279">
            <w:pPr>
              <w:pStyle w:val="ListParagraph"/>
              <w:ind w:left="0"/>
              <w:jc w:val="center"/>
            </w:pPr>
            <w:r w:rsidRPr="00E54811">
              <w:t>grants</w:t>
            </w:r>
          </w:p>
        </w:tc>
        <w:tc>
          <w:tcPr>
            <w:tcW w:w="2273" w:type="dxa"/>
            <w:shd w:val="clear" w:color="auto" w:fill="auto"/>
          </w:tcPr>
          <w:p w14:paraId="72CBB0D4" w14:textId="77777777" w:rsidR="00906177" w:rsidRPr="00E54811" w:rsidRDefault="00906177" w:rsidP="00516279">
            <w:pPr>
              <w:pStyle w:val="ListParagraph"/>
              <w:ind w:left="0"/>
              <w:jc w:val="center"/>
            </w:pPr>
            <w:r w:rsidRPr="00E54811">
              <w:t>B</w:t>
            </w:r>
          </w:p>
        </w:tc>
      </w:tr>
      <w:tr w:rsidR="00906177" w:rsidRPr="00E54811" w14:paraId="5CD1645B" w14:textId="77777777" w:rsidTr="00516279">
        <w:tc>
          <w:tcPr>
            <w:tcW w:w="830" w:type="dxa"/>
            <w:shd w:val="clear" w:color="auto" w:fill="auto"/>
          </w:tcPr>
          <w:p w14:paraId="7342EDC7" w14:textId="77777777" w:rsidR="00906177" w:rsidRPr="00E54811" w:rsidRDefault="00906177" w:rsidP="00516279">
            <w:pPr>
              <w:pStyle w:val="ListParagraph"/>
              <w:ind w:left="0"/>
              <w:jc w:val="center"/>
            </w:pPr>
            <w:r w:rsidRPr="00E54811">
              <w:t>46.</w:t>
            </w:r>
          </w:p>
        </w:tc>
        <w:tc>
          <w:tcPr>
            <w:tcW w:w="2032" w:type="dxa"/>
            <w:shd w:val="clear" w:color="auto" w:fill="auto"/>
          </w:tcPr>
          <w:p w14:paraId="69A8D5D7" w14:textId="77777777" w:rsidR="00906177" w:rsidRPr="00E54811" w:rsidRDefault="00906177" w:rsidP="00516279">
            <w:pPr>
              <w:pStyle w:val="ListParagraph"/>
              <w:ind w:left="0"/>
              <w:jc w:val="center"/>
            </w:pPr>
            <w:r w:rsidRPr="00E54811">
              <w:t>Puķu iela</w:t>
            </w:r>
          </w:p>
        </w:tc>
        <w:tc>
          <w:tcPr>
            <w:tcW w:w="923" w:type="dxa"/>
            <w:shd w:val="clear" w:color="auto" w:fill="auto"/>
          </w:tcPr>
          <w:p w14:paraId="0D207E56" w14:textId="77777777" w:rsidR="00906177" w:rsidRPr="00E54811" w:rsidRDefault="00906177" w:rsidP="00516279">
            <w:pPr>
              <w:pStyle w:val="ListParagraph"/>
              <w:ind w:left="0"/>
              <w:jc w:val="center"/>
            </w:pPr>
            <w:r w:rsidRPr="00E54811">
              <w:t>0.113</w:t>
            </w:r>
          </w:p>
        </w:tc>
        <w:tc>
          <w:tcPr>
            <w:tcW w:w="1417" w:type="dxa"/>
            <w:shd w:val="clear" w:color="auto" w:fill="auto"/>
          </w:tcPr>
          <w:p w14:paraId="329B6BEE" w14:textId="77777777" w:rsidR="00906177" w:rsidRPr="00E54811" w:rsidRDefault="00906177" w:rsidP="00516279">
            <w:pPr>
              <w:pStyle w:val="ListParagraph"/>
              <w:ind w:left="0"/>
              <w:jc w:val="center"/>
            </w:pPr>
            <w:r w:rsidRPr="00E54811">
              <w:t>880</w:t>
            </w:r>
          </w:p>
        </w:tc>
        <w:tc>
          <w:tcPr>
            <w:tcW w:w="985" w:type="dxa"/>
            <w:shd w:val="clear" w:color="auto" w:fill="auto"/>
          </w:tcPr>
          <w:p w14:paraId="0F885644" w14:textId="77777777" w:rsidR="00906177" w:rsidRPr="00E54811" w:rsidRDefault="00906177" w:rsidP="00516279">
            <w:pPr>
              <w:pStyle w:val="ListParagraph"/>
              <w:ind w:left="0"/>
              <w:jc w:val="center"/>
            </w:pPr>
            <w:r w:rsidRPr="00E54811">
              <w:t>bruģis</w:t>
            </w:r>
          </w:p>
        </w:tc>
        <w:tc>
          <w:tcPr>
            <w:tcW w:w="2273" w:type="dxa"/>
            <w:shd w:val="clear" w:color="auto" w:fill="auto"/>
          </w:tcPr>
          <w:p w14:paraId="7C622925" w14:textId="77777777" w:rsidR="00906177" w:rsidRPr="00E54811" w:rsidRDefault="00906177" w:rsidP="00516279">
            <w:pPr>
              <w:pStyle w:val="ListParagraph"/>
              <w:ind w:left="0"/>
              <w:jc w:val="center"/>
            </w:pPr>
            <w:r w:rsidRPr="00E54811">
              <w:t>B</w:t>
            </w:r>
          </w:p>
        </w:tc>
      </w:tr>
      <w:tr w:rsidR="00906177" w:rsidRPr="00E54811" w14:paraId="40B79EE9" w14:textId="77777777" w:rsidTr="00516279">
        <w:tc>
          <w:tcPr>
            <w:tcW w:w="830" w:type="dxa"/>
            <w:shd w:val="clear" w:color="auto" w:fill="auto"/>
          </w:tcPr>
          <w:p w14:paraId="6803D0E5" w14:textId="77777777" w:rsidR="00906177" w:rsidRPr="00E54811" w:rsidRDefault="00906177" w:rsidP="00516279">
            <w:pPr>
              <w:pStyle w:val="ListParagraph"/>
              <w:ind w:left="0"/>
              <w:jc w:val="center"/>
            </w:pPr>
            <w:r w:rsidRPr="00E54811">
              <w:t>47.</w:t>
            </w:r>
          </w:p>
        </w:tc>
        <w:tc>
          <w:tcPr>
            <w:tcW w:w="2032" w:type="dxa"/>
            <w:shd w:val="clear" w:color="auto" w:fill="auto"/>
          </w:tcPr>
          <w:p w14:paraId="7571D939" w14:textId="77777777" w:rsidR="00906177" w:rsidRPr="00E54811" w:rsidRDefault="00906177" w:rsidP="00516279">
            <w:pPr>
              <w:pStyle w:val="ListParagraph"/>
              <w:ind w:left="0"/>
              <w:jc w:val="center"/>
            </w:pPr>
            <w:r w:rsidRPr="00E54811">
              <w:t>Robežu iela</w:t>
            </w:r>
          </w:p>
        </w:tc>
        <w:tc>
          <w:tcPr>
            <w:tcW w:w="923" w:type="dxa"/>
            <w:shd w:val="clear" w:color="auto" w:fill="auto"/>
          </w:tcPr>
          <w:p w14:paraId="2BA75F76" w14:textId="77777777" w:rsidR="00906177" w:rsidRPr="00E54811" w:rsidRDefault="00906177" w:rsidP="00516279">
            <w:pPr>
              <w:pStyle w:val="ListParagraph"/>
              <w:ind w:left="0"/>
              <w:jc w:val="center"/>
            </w:pPr>
            <w:r w:rsidRPr="00E54811">
              <w:t>0,719</w:t>
            </w:r>
          </w:p>
        </w:tc>
        <w:tc>
          <w:tcPr>
            <w:tcW w:w="1417" w:type="dxa"/>
            <w:shd w:val="clear" w:color="auto" w:fill="auto"/>
          </w:tcPr>
          <w:p w14:paraId="4F06002B" w14:textId="77777777" w:rsidR="00906177" w:rsidRPr="00E54811" w:rsidRDefault="00906177" w:rsidP="00516279">
            <w:pPr>
              <w:pStyle w:val="ListParagraph"/>
              <w:ind w:left="0"/>
              <w:jc w:val="center"/>
            </w:pPr>
            <w:r w:rsidRPr="00E54811">
              <w:t>4275</w:t>
            </w:r>
          </w:p>
        </w:tc>
        <w:tc>
          <w:tcPr>
            <w:tcW w:w="985" w:type="dxa"/>
            <w:shd w:val="clear" w:color="auto" w:fill="auto"/>
          </w:tcPr>
          <w:p w14:paraId="34414458" w14:textId="77777777" w:rsidR="00906177" w:rsidRPr="00E54811" w:rsidRDefault="00906177" w:rsidP="00516279">
            <w:pPr>
              <w:pStyle w:val="ListParagraph"/>
              <w:ind w:left="0"/>
              <w:jc w:val="center"/>
            </w:pPr>
            <w:r w:rsidRPr="00E54811">
              <w:t>grants</w:t>
            </w:r>
          </w:p>
        </w:tc>
        <w:tc>
          <w:tcPr>
            <w:tcW w:w="2273" w:type="dxa"/>
            <w:shd w:val="clear" w:color="auto" w:fill="auto"/>
          </w:tcPr>
          <w:p w14:paraId="46E7ABD3" w14:textId="77777777" w:rsidR="00906177" w:rsidRPr="00E54811" w:rsidRDefault="00906177" w:rsidP="00516279">
            <w:pPr>
              <w:pStyle w:val="ListParagraph"/>
              <w:ind w:left="0"/>
              <w:jc w:val="center"/>
            </w:pPr>
            <w:r w:rsidRPr="00E54811">
              <w:t>B</w:t>
            </w:r>
          </w:p>
        </w:tc>
      </w:tr>
      <w:tr w:rsidR="00906177" w:rsidRPr="00E54811" w14:paraId="44CF5C21" w14:textId="77777777" w:rsidTr="00516279">
        <w:tc>
          <w:tcPr>
            <w:tcW w:w="830" w:type="dxa"/>
            <w:shd w:val="clear" w:color="auto" w:fill="auto"/>
          </w:tcPr>
          <w:p w14:paraId="5F5821A4" w14:textId="77777777" w:rsidR="00906177" w:rsidRPr="00E54811" w:rsidRDefault="00906177" w:rsidP="00516279">
            <w:pPr>
              <w:pStyle w:val="ListParagraph"/>
              <w:ind w:left="0"/>
              <w:jc w:val="center"/>
            </w:pPr>
            <w:r w:rsidRPr="00E54811">
              <w:t>48.</w:t>
            </w:r>
          </w:p>
        </w:tc>
        <w:tc>
          <w:tcPr>
            <w:tcW w:w="2032" w:type="dxa"/>
            <w:shd w:val="clear" w:color="auto" w:fill="auto"/>
          </w:tcPr>
          <w:p w14:paraId="530F77FA" w14:textId="77777777" w:rsidR="00906177" w:rsidRPr="00E54811" w:rsidRDefault="00906177" w:rsidP="00516279">
            <w:pPr>
              <w:pStyle w:val="ListParagraph"/>
              <w:ind w:left="0"/>
              <w:jc w:val="center"/>
            </w:pPr>
            <w:r w:rsidRPr="00E54811">
              <w:t>Sanatorijas iela</w:t>
            </w:r>
          </w:p>
        </w:tc>
        <w:tc>
          <w:tcPr>
            <w:tcW w:w="923" w:type="dxa"/>
            <w:shd w:val="clear" w:color="auto" w:fill="auto"/>
          </w:tcPr>
          <w:p w14:paraId="137AA523" w14:textId="77777777" w:rsidR="00906177" w:rsidRPr="00E54811" w:rsidRDefault="00906177" w:rsidP="00516279">
            <w:pPr>
              <w:pStyle w:val="ListParagraph"/>
              <w:ind w:left="0"/>
              <w:jc w:val="center"/>
            </w:pPr>
            <w:r w:rsidRPr="00E54811">
              <w:t>0.488</w:t>
            </w:r>
          </w:p>
        </w:tc>
        <w:tc>
          <w:tcPr>
            <w:tcW w:w="1417" w:type="dxa"/>
            <w:shd w:val="clear" w:color="auto" w:fill="auto"/>
          </w:tcPr>
          <w:p w14:paraId="631DF818" w14:textId="77777777" w:rsidR="00906177" w:rsidRPr="00E54811" w:rsidRDefault="00906177" w:rsidP="00516279">
            <w:pPr>
              <w:pStyle w:val="ListParagraph"/>
              <w:ind w:left="0"/>
              <w:jc w:val="center"/>
            </w:pPr>
            <w:r w:rsidRPr="00E54811">
              <w:t>2541</w:t>
            </w:r>
          </w:p>
        </w:tc>
        <w:tc>
          <w:tcPr>
            <w:tcW w:w="985" w:type="dxa"/>
            <w:shd w:val="clear" w:color="auto" w:fill="auto"/>
          </w:tcPr>
          <w:p w14:paraId="0FC39C65" w14:textId="77777777" w:rsidR="00906177" w:rsidRPr="00E54811" w:rsidRDefault="00906177" w:rsidP="00516279">
            <w:pPr>
              <w:pStyle w:val="ListParagraph"/>
              <w:ind w:left="0"/>
              <w:jc w:val="center"/>
            </w:pPr>
            <w:r w:rsidRPr="00E54811">
              <w:t>grants</w:t>
            </w:r>
          </w:p>
        </w:tc>
        <w:tc>
          <w:tcPr>
            <w:tcW w:w="2273" w:type="dxa"/>
            <w:shd w:val="clear" w:color="auto" w:fill="auto"/>
          </w:tcPr>
          <w:p w14:paraId="5E5382D7" w14:textId="77777777" w:rsidR="00906177" w:rsidRPr="00E54811" w:rsidRDefault="00906177" w:rsidP="00516279">
            <w:pPr>
              <w:pStyle w:val="ListParagraph"/>
              <w:ind w:left="0"/>
              <w:jc w:val="center"/>
            </w:pPr>
            <w:r w:rsidRPr="00E54811">
              <w:t>B</w:t>
            </w:r>
          </w:p>
        </w:tc>
      </w:tr>
      <w:tr w:rsidR="00906177" w:rsidRPr="00E54811" w14:paraId="07A0BD78" w14:textId="77777777" w:rsidTr="00516279">
        <w:tc>
          <w:tcPr>
            <w:tcW w:w="830" w:type="dxa"/>
            <w:shd w:val="clear" w:color="auto" w:fill="auto"/>
          </w:tcPr>
          <w:p w14:paraId="620E38A6" w14:textId="77777777" w:rsidR="00906177" w:rsidRPr="00E54811" w:rsidRDefault="00906177" w:rsidP="00516279">
            <w:pPr>
              <w:pStyle w:val="ListParagraph"/>
              <w:ind w:left="0"/>
              <w:jc w:val="center"/>
            </w:pPr>
            <w:r w:rsidRPr="00E54811">
              <w:t>49.</w:t>
            </w:r>
          </w:p>
        </w:tc>
        <w:tc>
          <w:tcPr>
            <w:tcW w:w="2032" w:type="dxa"/>
            <w:shd w:val="clear" w:color="auto" w:fill="auto"/>
          </w:tcPr>
          <w:p w14:paraId="56A03044" w14:textId="77777777" w:rsidR="00906177" w:rsidRPr="00E54811" w:rsidRDefault="00906177" w:rsidP="00516279">
            <w:pPr>
              <w:pStyle w:val="ListParagraph"/>
              <w:ind w:left="0"/>
              <w:jc w:val="center"/>
            </w:pPr>
            <w:r w:rsidRPr="00E54811">
              <w:t>Spodrības iela</w:t>
            </w:r>
          </w:p>
        </w:tc>
        <w:tc>
          <w:tcPr>
            <w:tcW w:w="923" w:type="dxa"/>
            <w:shd w:val="clear" w:color="auto" w:fill="auto"/>
          </w:tcPr>
          <w:p w14:paraId="5A68731F" w14:textId="77777777" w:rsidR="00906177" w:rsidRPr="00E54811" w:rsidRDefault="00906177" w:rsidP="00516279">
            <w:pPr>
              <w:pStyle w:val="ListParagraph"/>
              <w:ind w:left="0"/>
              <w:jc w:val="center"/>
            </w:pPr>
            <w:r w:rsidRPr="00E54811">
              <w:t>0,311</w:t>
            </w:r>
          </w:p>
        </w:tc>
        <w:tc>
          <w:tcPr>
            <w:tcW w:w="1417" w:type="dxa"/>
            <w:shd w:val="clear" w:color="auto" w:fill="auto"/>
          </w:tcPr>
          <w:p w14:paraId="741564F8" w14:textId="77777777" w:rsidR="00906177" w:rsidRPr="00E54811" w:rsidRDefault="00906177" w:rsidP="00516279">
            <w:pPr>
              <w:pStyle w:val="ListParagraph"/>
              <w:ind w:left="0"/>
              <w:jc w:val="center"/>
            </w:pPr>
            <w:r w:rsidRPr="00E54811">
              <w:t>1711</w:t>
            </w:r>
          </w:p>
        </w:tc>
        <w:tc>
          <w:tcPr>
            <w:tcW w:w="985" w:type="dxa"/>
            <w:shd w:val="clear" w:color="auto" w:fill="auto"/>
          </w:tcPr>
          <w:p w14:paraId="73CF6FD5" w14:textId="77777777" w:rsidR="00906177" w:rsidRPr="00E54811" w:rsidRDefault="00906177" w:rsidP="00516279">
            <w:pPr>
              <w:pStyle w:val="ListParagraph"/>
              <w:ind w:left="0"/>
              <w:jc w:val="center"/>
            </w:pPr>
            <w:r w:rsidRPr="00E54811">
              <w:t>grants</w:t>
            </w:r>
          </w:p>
        </w:tc>
        <w:tc>
          <w:tcPr>
            <w:tcW w:w="2273" w:type="dxa"/>
            <w:shd w:val="clear" w:color="auto" w:fill="auto"/>
          </w:tcPr>
          <w:p w14:paraId="78023463" w14:textId="77777777" w:rsidR="00906177" w:rsidRPr="00E54811" w:rsidRDefault="00906177" w:rsidP="00516279">
            <w:pPr>
              <w:pStyle w:val="ListParagraph"/>
              <w:ind w:left="0"/>
              <w:jc w:val="center"/>
            </w:pPr>
            <w:r w:rsidRPr="00E54811">
              <w:t>B</w:t>
            </w:r>
          </w:p>
        </w:tc>
      </w:tr>
      <w:tr w:rsidR="00906177" w:rsidRPr="00E54811" w14:paraId="2862B673" w14:textId="77777777" w:rsidTr="00516279">
        <w:tc>
          <w:tcPr>
            <w:tcW w:w="830" w:type="dxa"/>
            <w:shd w:val="clear" w:color="auto" w:fill="auto"/>
          </w:tcPr>
          <w:p w14:paraId="3C914FAE" w14:textId="77777777" w:rsidR="00906177" w:rsidRPr="00E54811" w:rsidRDefault="00906177" w:rsidP="00516279">
            <w:pPr>
              <w:pStyle w:val="ListParagraph"/>
              <w:ind w:left="0"/>
              <w:jc w:val="center"/>
            </w:pPr>
            <w:r w:rsidRPr="00E54811">
              <w:t>50.</w:t>
            </w:r>
          </w:p>
        </w:tc>
        <w:tc>
          <w:tcPr>
            <w:tcW w:w="2032" w:type="dxa"/>
            <w:shd w:val="clear" w:color="auto" w:fill="auto"/>
          </w:tcPr>
          <w:p w14:paraId="2DAA8AB2" w14:textId="77777777" w:rsidR="00906177" w:rsidRPr="00E54811" w:rsidRDefault="00906177" w:rsidP="00516279">
            <w:pPr>
              <w:pStyle w:val="ListParagraph"/>
              <w:ind w:left="0"/>
              <w:jc w:val="center"/>
            </w:pPr>
            <w:r w:rsidRPr="00E54811">
              <w:t>Sporta iela</w:t>
            </w:r>
          </w:p>
        </w:tc>
        <w:tc>
          <w:tcPr>
            <w:tcW w:w="923" w:type="dxa"/>
            <w:shd w:val="clear" w:color="auto" w:fill="auto"/>
          </w:tcPr>
          <w:p w14:paraId="0297A942" w14:textId="77777777" w:rsidR="00906177" w:rsidRPr="00E54811" w:rsidRDefault="00906177" w:rsidP="00516279">
            <w:pPr>
              <w:pStyle w:val="ListParagraph"/>
              <w:ind w:left="0"/>
              <w:jc w:val="center"/>
            </w:pPr>
            <w:r w:rsidRPr="00E54811">
              <w:t>0,237</w:t>
            </w:r>
          </w:p>
          <w:p w14:paraId="0F44ED3F" w14:textId="77777777" w:rsidR="00906177" w:rsidRPr="00E54811" w:rsidRDefault="00906177" w:rsidP="00516279">
            <w:pPr>
              <w:pStyle w:val="ListParagraph"/>
              <w:ind w:left="0"/>
              <w:jc w:val="center"/>
            </w:pPr>
            <w:r w:rsidRPr="00E54811">
              <w:t>0,026</w:t>
            </w:r>
          </w:p>
        </w:tc>
        <w:tc>
          <w:tcPr>
            <w:tcW w:w="1417" w:type="dxa"/>
            <w:shd w:val="clear" w:color="auto" w:fill="auto"/>
          </w:tcPr>
          <w:p w14:paraId="624E3A11" w14:textId="77777777" w:rsidR="00906177" w:rsidRPr="00E54811" w:rsidRDefault="00906177" w:rsidP="00516279">
            <w:pPr>
              <w:pStyle w:val="ListParagraph"/>
              <w:ind w:left="0"/>
              <w:jc w:val="center"/>
            </w:pPr>
            <w:r w:rsidRPr="00E54811">
              <w:t>1090</w:t>
            </w:r>
          </w:p>
          <w:p w14:paraId="6E168726" w14:textId="77777777" w:rsidR="00906177" w:rsidRPr="00E54811" w:rsidRDefault="00906177" w:rsidP="00516279">
            <w:pPr>
              <w:pStyle w:val="ListParagraph"/>
              <w:ind w:left="0"/>
              <w:jc w:val="center"/>
            </w:pPr>
            <w:r w:rsidRPr="00E54811">
              <w:t>140</w:t>
            </w:r>
          </w:p>
        </w:tc>
        <w:tc>
          <w:tcPr>
            <w:tcW w:w="985" w:type="dxa"/>
            <w:shd w:val="clear" w:color="auto" w:fill="auto"/>
          </w:tcPr>
          <w:p w14:paraId="714BA900" w14:textId="77777777" w:rsidR="00906177" w:rsidRPr="00E54811" w:rsidRDefault="00906177" w:rsidP="00516279">
            <w:pPr>
              <w:pStyle w:val="ListParagraph"/>
              <w:ind w:left="0"/>
              <w:jc w:val="center"/>
            </w:pPr>
            <w:r w:rsidRPr="00E54811">
              <w:t>grants</w:t>
            </w:r>
          </w:p>
          <w:p w14:paraId="7E9F49ED" w14:textId="77777777" w:rsidR="00906177" w:rsidRPr="00E54811" w:rsidRDefault="00906177" w:rsidP="00516279">
            <w:pPr>
              <w:pStyle w:val="ListParagraph"/>
              <w:ind w:left="0"/>
              <w:jc w:val="center"/>
            </w:pPr>
            <w:r w:rsidRPr="00E54811">
              <w:t>melnais</w:t>
            </w:r>
          </w:p>
        </w:tc>
        <w:tc>
          <w:tcPr>
            <w:tcW w:w="2273" w:type="dxa"/>
            <w:shd w:val="clear" w:color="auto" w:fill="auto"/>
          </w:tcPr>
          <w:p w14:paraId="3FE3FCB6" w14:textId="77777777" w:rsidR="00906177" w:rsidRPr="00E54811" w:rsidRDefault="00906177" w:rsidP="00516279">
            <w:pPr>
              <w:pStyle w:val="ListParagraph"/>
              <w:ind w:left="0"/>
              <w:jc w:val="center"/>
            </w:pPr>
            <w:r w:rsidRPr="00E54811">
              <w:t>B</w:t>
            </w:r>
          </w:p>
        </w:tc>
      </w:tr>
      <w:tr w:rsidR="00906177" w:rsidRPr="00E54811" w14:paraId="67CC4C1B" w14:textId="77777777" w:rsidTr="00516279">
        <w:tc>
          <w:tcPr>
            <w:tcW w:w="830" w:type="dxa"/>
            <w:shd w:val="clear" w:color="auto" w:fill="auto"/>
          </w:tcPr>
          <w:p w14:paraId="6DFE1591" w14:textId="77777777" w:rsidR="00906177" w:rsidRPr="00E54811" w:rsidRDefault="00906177" w:rsidP="00516279">
            <w:pPr>
              <w:pStyle w:val="ListParagraph"/>
              <w:ind w:left="0"/>
              <w:jc w:val="center"/>
            </w:pPr>
            <w:r w:rsidRPr="00E54811">
              <w:t>51.</w:t>
            </w:r>
          </w:p>
        </w:tc>
        <w:tc>
          <w:tcPr>
            <w:tcW w:w="2032" w:type="dxa"/>
            <w:shd w:val="clear" w:color="auto" w:fill="auto"/>
          </w:tcPr>
          <w:p w14:paraId="478E59EE" w14:textId="77777777" w:rsidR="00906177" w:rsidRPr="00E54811" w:rsidRDefault="00906177" w:rsidP="00516279">
            <w:pPr>
              <w:pStyle w:val="ListParagraph"/>
              <w:ind w:left="0"/>
              <w:jc w:val="center"/>
            </w:pPr>
            <w:r w:rsidRPr="00E54811">
              <w:t>Sprīdīšu iela</w:t>
            </w:r>
          </w:p>
        </w:tc>
        <w:tc>
          <w:tcPr>
            <w:tcW w:w="923" w:type="dxa"/>
            <w:shd w:val="clear" w:color="auto" w:fill="auto"/>
          </w:tcPr>
          <w:p w14:paraId="3B1CDBD9" w14:textId="77777777" w:rsidR="00906177" w:rsidRPr="00E54811" w:rsidRDefault="00906177" w:rsidP="00516279">
            <w:pPr>
              <w:pStyle w:val="ListParagraph"/>
              <w:ind w:left="0"/>
              <w:jc w:val="center"/>
            </w:pPr>
            <w:r w:rsidRPr="00E54811">
              <w:t>0,365</w:t>
            </w:r>
          </w:p>
        </w:tc>
        <w:tc>
          <w:tcPr>
            <w:tcW w:w="1417" w:type="dxa"/>
            <w:shd w:val="clear" w:color="auto" w:fill="auto"/>
          </w:tcPr>
          <w:p w14:paraId="5D2AEC3F" w14:textId="77777777" w:rsidR="00906177" w:rsidRPr="00E54811" w:rsidRDefault="00906177" w:rsidP="00516279">
            <w:pPr>
              <w:pStyle w:val="ListParagraph"/>
              <w:ind w:left="0"/>
              <w:jc w:val="center"/>
            </w:pPr>
            <w:r w:rsidRPr="00E54811">
              <w:t>1825</w:t>
            </w:r>
          </w:p>
        </w:tc>
        <w:tc>
          <w:tcPr>
            <w:tcW w:w="985" w:type="dxa"/>
            <w:shd w:val="clear" w:color="auto" w:fill="auto"/>
          </w:tcPr>
          <w:p w14:paraId="52B6139D" w14:textId="77777777" w:rsidR="00906177" w:rsidRPr="00E54811" w:rsidRDefault="00906177" w:rsidP="00516279">
            <w:pPr>
              <w:pStyle w:val="ListParagraph"/>
              <w:ind w:left="0"/>
              <w:jc w:val="center"/>
            </w:pPr>
            <w:r w:rsidRPr="00E54811">
              <w:t>grants</w:t>
            </w:r>
          </w:p>
        </w:tc>
        <w:tc>
          <w:tcPr>
            <w:tcW w:w="2273" w:type="dxa"/>
            <w:shd w:val="clear" w:color="auto" w:fill="auto"/>
          </w:tcPr>
          <w:p w14:paraId="2E1B4900" w14:textId="77777777" w:rsidR="00906177" w:rsidRPr="00E54811" w:rsidRDefault="00906177" w:rsidP="00516279">
            <w:pPr>
              <w:pStyle w:val="ListParagraph"/>
              <w:ind w:left="0"/>
              <w:jc w:val="center"/>
            </w:pPr>
            <w:r w:rsidRPr="00E54811">
              <w:t>B</w:t>
            </w:r>
          </w:p>
        </w:tc>
      </w:tr>
      <w:tr w:rsidR="00906177" w:rsidRPr="00E54811" w14:paraId="02C20FAD" w14:textId="77777777" w:rsidTr="00516279">
        <w:tc>
          <w:tcPr>
            <w:tcW w:w="830" w:type="dxa"/>
            <w:shd w:val="clear" w:color="auto" w:fill="auto"/>
          </w:tcPr>
          <w:p w14:paraId="2390901C" w14:textId="77777777" w:rsidR="00906177" w:rsidRPr="00E54811" w:rsidRDefault="00906177" w:rsidP="00516279">
            <w:pPr>
              <w:pStyle w:val="ListParagraph"/>
              <w:ind w:left="0"/>
              <w:jc w:val="center"/>
            </w:pPr>
            <w:r w:rsidRPr="00E54811">
              <w:t>52.</w:t>
            </w:r>
          </w:p>
        </w:tc>
        <w:tc>
          <w:tcPr>
            <w:tcW w:w="2032" w:type="dxa"/>
            <w:shd w:val="clear" w:color="auto" w:fill="auto"/>
          </w:tcPr>
          <w:p w14:paraId="7BF55603" w14:textId="77777777" w:rsidR="00906177" w:rsidRPr="00E54811" w:rsidRDefault="00906177" w:rsidP="00516279">
            <w:pPr>
              <w:pStyle w:val="ListParagraph"/>
              <w:ind w:left="0"/>
              <w:jc w:val="center"/>
            </w:pPr>
            <w:r w:rsidRPr="00E54811">
              <w:t>Stacijas iela</w:t>
            </w:r>
          </w:p>
        </w:tc>
        <w:tc>
          <w:tcPr>
            <w:tcW w:w="923" w:type="dxa"/>
            <w:shd w:val="clear" w:color="auto" w:fill="auto"/>
          </w:tcPr>
          <w:p w14:paraId="0DF1BB1C" w14:textId="77777777" w:rsidR="00906177" w:rsidRPr="00E54811" w:rsidRDefault="00906177" w:rsidP="00516279">
            <w:pPr>
              <w:pStyle w:val="ListParagraph"/>
              <w:ind w:left="0"/>
              <w:jc w:val="center"/>
            </w:pPr>
            <w:r w:rsidRPr="00E54811">
              <w:t>0,456</w:t>
            </w:r>
          </w:p>
        </w:tc>
        <w:tc>
          <w:tcPr>
            <w:tcW w:w="1417" w:type="dxa"/>
            <w:shd w:val="clear" w:color="auto" w:fill="auto"/>
          </w:tcPr>
          <w:p w14:paraId="0DA3EB21" w14:textId="77777777" w:rsidR="00906177" w:rsidRPr="00E54811" w:rsidRDefault="00906177" w:rsidP="00516279">
            <w:pPr>
              <w:pStyle w:val="ListParagraph"/>
              <w:ind w:left="0"/>
              <w:jc w:val="center"/>
            </w:pPr>
            <w:r w:rsidRPr="00E54811">
              <w:t>3420</w:t>
            </w:r>
          </w:p>
        </w:tc>
        <w:tc>
          <w:tcPr>
            <w:tcW w:w="985" w:type="dxa"/>
            <w:shd w:val="clear" w:color="auto" w:fill="auto"/>
          </w:tcPr>
          <w:p w14:paraId="64800F2D" w14:textId="77777777" w:rsidR="00906177" w:rsidRPr="00E54811" w:rsidRDefault="00906177" w:rsidP="00516279">
            <w:pPr>
              <w:pStyle w:val="ListParagraph"/>
              <w:ind w:left="0"/>
              <w:jc w:val="center"/>
            </w:pPr>
            <w:r w:rsidRPr="00E54811">
              <w:t>melnais</w:t>
            </w:r>
          </w:p>
        </w:tc>
        <w:tc>
          <w:tcPr>
            <w:tcW w:w="2273" w:type="dxa"/>
            <w:shd w:val="clear" w:color="auto" w:fill="auto"/>
          </w:tcPr>
          <w:p w14:paraId="1FD32869" w14:textId="77777777" w:rsidR="00906177" w:rsidRPr="00E54811" w:rsidRDefault="00906177" w:rsidP="00516279">
            <w:pPr>
              <w:pStyle w:val="ListParagraph"/>
              <w:ind w:left="0"/>
              <w:jc w:val="center"/>
            </w:pPr>
            <w:r w:rsidRPr="00E54811">
              <w:t>B</w:t>
            </w:r>
          </w:p>
        </w:tc>
      </w:tr>
      <w:tr w:rsidR="00906177" w:rsidRPr="00E54811" w14:paraId="76D4C26A" w14:textId="77777777" w:rsidTr="00516279">
        <w:tc>
          <w:tcPr>
            <w:tcW w:w="830" w:type="dxa"/>
            <w:shd w:val="clear" w:color="auto" w:fill="auto"/>
          </w:tcPr>
          <w:p w14:paraId="69E016EB" w14:textId="77777777" w:rsidR="00906177" w:rsidRPr="00E54811" w:rsidRDefault="00906177" w:rsidP="00516279">
            <w:pPr>
              <w:pStyle w:val="ListParagraph"/>
              <w:ind w:left="0"/>
              <w:jc w:val="center"/>
            </w:pPr>
            <w:r w:rsidRPr="00E54811">
              <w:t>53.</w:t>
            </w:r>
          </w:p>
        </w:tc>
        <w:tc>
          <w:tcPr>
            <w:tcW w:w="2032" w:type="dxa"/>
            <w:shd w:val="clear" w:color="auto" w:fill="auto"/>
          </w:tcPr>
          <w:p w14:paraId="54DC229E" w14:textId="77777777" w:rsidR="00906177" w:rsidRPr="00E54811" w:rsidRDefault="00906177" w:rsidP="00516279">
            <w:pPr>
              <w:pStyle w:val="ListParagraph"/>
              <w:ind w:left="0"/>
              <w:jc w:val="center"/>
            </w:pPr>
            <w:r w:rsidRPr="00E54811">
              <w:t>Zemgales iela</w:t>
            </w:r>
          </w:p>
        </w:tc>
        <w:tc>
          <w:tcPr>
            <w:tcW w:w="923" w:type="dxa"/>
            <w:shd w:val="clear" w:color="auto" w:fill="auto"/>
          </w:tcPr>
          <w:p w14:paraId="1C28F1CD" w14:textId="77777777" w:rsidR="00906177" w:rsidRPr="00E54811" w:rsidRDefault="00906177" w:rsidP="00516279">
            <w:pPr>
              <w:pStyle w:val="ListParagraph"/>
              <w:ind w:left="0"/>
              <w:jc w:val="center"/>
            </w:pPr>
            <w:r w:rsidRPr="00E54811">
              <w:t>0,444</w:t>
            </w:r>
          </w:p>
          <w:p w14:paraId="69D0F640" w14:textId="77777777" w:rsidR="00906177" w:rsidRPr="00E54811" w:rsidRDefault="00906177" w:rsidP="00516279">
            <w:pPr>
              <w:pStyle w:val="ListParagraph"/>
              <w:ind w:left="0"/>
              <w:jc w:val="center"/>
            </w:pPr>
            <w:r w:rsidRPr="00E54811">
              <w:t>1,326</w:t>
            </w:r>
          </w:p>
        </w:tc>
        <w:tc>
          <w:tcPr>
            <w:tcW w:w="1417" w:type="dxa"/>
            <w:shd w:val="clear" w:color="auto" w:fill="auto"/>
          </w:tcPr>
          <w:p w14:paraId="1083D89C" w14:textId="77777777" w:rsidR="00906177" w:rsidRPr="00E54811" w:rsidRDefault="00906177" w:rsidP="00516279">
            <w:pPr>
              <w:pStyle w:val="ListParagraph"/>
              <w:ind w:left="0"/>
              <w:jc w:val="center"/>
            </w:pPr>
            <w:r w:rsidRPr="00E54811">
              <w:t>2664</w:t>
            </w:r>
          </w:p>
          <w:p w14:paraId="2D19869B" w14:textId="77777777" w:rsidR="00906177" w:rsidRPr="00E54811" w:rsidRDefault="00906177" w:rsidP="00516279">
            <w:pPr>
              <w:pStyle w:val="ListParagraph"/>
              <w:ind w:left="0"/>
              <w:jc w:val="center"/>
            </w:pPr>
            <w:r w:rsidRPr="00E54811">
              <w:t>7336</w:t>
            </w:r>
          </w:p>
        </w:tc>
        <w:tc>
          <w:tcPr>
            <w:tcW w:w="985" w:type="dxa"/>
            <w:shd w:val="clear" w:color="auto" w:fill="auto"/>
          </w:tcPr>
          <w:p w14:paraId="474DA90C" w14:textId="77777777" w:rsidR="00906177" w:rsidRPr="00E54811" w:rsidRDefault="00906177" w:rsidP="00516279">
            <w:pPr>
              <w:pStyle w:val="ListParagraph"/>
              <w:ind w:left="0"/>
              <w:jc w:val="center"/>
            </w:pPr>
            <w:r w:rsidRPr="00E54811">
              <w:t>melnais</w:t>
            </w:r>
          </w:p>
          <w:p w14:paraId="095B08CE" w14:textId="77777777" w:rsidR="00906177" w:rsidRPr="00E54811" w:rsidRDefault="00906177" w:rsidP="00516279">
            <w:pPr>
              <w:pStyle w:val="ListParagraph"/>
              <w:ind w:left="0"/>
              <w:jc w:val="center"/>
            </w:pPr>
            <w:r w:rsidRPr="00E54811">
              <w:t>grants</w:t>
            </w:r>
          </w:p>
        </w:tc>
        <w:tc>
          <w:tcPr>
            <w:tcW w:w="2273" w:type="dxa"/>
            <w:shd w:val="clear" w:color="auto" w:fill="auto"/>
          </w:tcPr>
          <w:p w14:paraId="046D7957" w14:textId="77777777" w:rsidR="00906177" w:rsidRPr="00E54811" w:rsidRDefault="00906177" w:rsidP="00516279">
            <w:pPr>
              <w:pStyle w:val="ListParagraph"/>
              <w:ind w:left="0"/>
              <w:jc w:val="center"/>
            </w:pPr>
            <w:r w:rsidRPr="00E54811">
              <w:t>B</w:t>
            </w:r>
          </w:p>
        </w:tc>
      </w:tr>
      <w:tr w:rsidR="00906177" w:rsidRPr="00E54811" w14:paraId="0F30855E" w14:textId="77777777" w:rsidTr="00516279">
        <w:tc>
          <w:tcPr>
            <w:tcW w:w="830" w:type="dxa"/>
            <w:shd w:val="clear" w:color="auto" w:fill="auto"/>
          </w:tcPr>
          <w:p w14:paraId="5B33451B" w14:textId="77777777" w:rsidR="00906177" w:rsidRPr="00E54811" w:rsidRDefault="00906177" w:rsidP="00516279">
            <w:pPr>
              <w:pStyle w:val="ListParagraph"/>
              <w:ind w:left="0"/>
              <w:jc w:val="center"/>
            </w:pPr>
            <w:r w:rsidRPr="00E54811">
              <w:t xml:space="preserve">54. </w:t>
            </w:r>
          </w:p>
        </w:tc>
        <w:tc>
          <w:tcPr>
            <w:tcW w:w="2032" w:type="dxa"/>
            <w:shd w:val="clear" w:color="auto" w:fill="auto"/>
          </w:tcPr>
          <w:p w14:paraId="58EF0C87" w14:textId="77777777" w:rsidR="00906177" w:rsidRPr="00E54811" w:rsidRDefault="00906177" w:rsidP="00516279">
            <w:pPr>
              <w:pStyle w:val="ListParagraph"/>
              <w:ind w:left="0"/>
              <w:jc w:val="center"/>
            </w:pPr>
            <w:r w:rsidRPr="00E54811">
              <w:t>Aizupes iela</w:t>
            </w:r>
          </w:p>
        </w:tc>
        <w:tc>
          <w:tcPr>
            <w:tcW w:w="923" w:type="dxa"/>
            <w:shd w:val="clear" w:color="auto" w:fill="auto"/>
          </w:tcPr>
          <w:p w14:paraId="65C06A36" w14:textId="77777777" w:rsidR="00906177" w:rsidRPr="00E54811" w:rsidRDefault="00906177" w:rsidP="00516279">
            <w:pPr>
              <w:pStyle w:val="ListParagraph"/>
              <w:ind w:left="0"/>
              <w:jc w:val="center"/>
            </w:pPr>
            <w:r w:rsidRPr="00E54811">
              <w:t>0.098</w:t>
            </w:r>
          </w:p>
        </w:tc>
        <w:tc>
          <w:tcPr>
            <w:tcW w:w="1417" w:type="dxa"/>
            <w:shd w:val="clear" w:color="auto" w:fill="auto"/>
          </w:tcPr>
          <w:p w14:paraId="21B78B49" w14:textId="77777777" w:rsidR="00906177" w:rsidRPr="00E54811" w:rsidRDefault="00906177" w:rsidP="00516279">
            <w:pPr>
              <w:pStyle w:val="ListParagraph"/>
              <w:ind w:left="0"/>
              <w:jc w:val="center"/>
            </w:pPr>
            <w:r w:rsidRPr="00E54811">
              <w:t>343</w:t>
            </w:r>
          </w:p>
        </w:tc>
        <w:tc>
          <w:tcPr>
            <w:tcW w:w="985" w:type="dxa"/>
            <w:shd w:val="clear" w:color="auto" w:fill="auto"/>
          </w:tcPr>
          <w:p w14:paraId="1967380E" w14:textId="77777777" w:rsidR="00906177" w:rsidRPr="00E54811" w:rsidRDefault="00906177" w:rsidP="00516279">
            <w:pPr>
              <w:pStyle w:val="ListParagraph"/>
              <w:ind w:left="0"/>
              <w:jc w:val="center"/>
            </w:pPr>
            <w:r w:rsidRPr="00E54811">
              <w:t>grants</w:t>
            </w:r>
          </w:p>
        </w:tc>
        <w:tc>
          <w:tcPr>
            <w:tcW w:w="2273" w:type="dxa"/>
            <w:shd w:val="clear" w:color="auto" w:fill="auto"/>
          </w:tcPr>
          <w:p w14:paraId="27DE1DF8" w14:textId="77777777" w:rsidR="00906177" w:rsidRPr="00E54811" w:rsidRDefault="00906177" w:rsidP="00516279">
            <w:pPr>
              <w:pStyle w:val="ListParagraph"/>
              <w:ind w:left="0"/>
              <w:jc w:val="center"/>
            </w:pPr>
            <w:r w:rsidRPr="00E54811">
              <w:t>C</w:t>
            </w:r>
          </w:p>
        </w:tc>
      </w:tr>
      <w:tr w:rsidR="00906177" w:rsidRPr="00E54811" w14:paraId="26F0C420" w14:textId="77777777" w:rsidTr="00516279">
        <w:tc>
          <w:tcPr>
            <w:tcW w:w="830" w:type="dxa"/>
            <w:shd w:val="clear" w:color="auto" w:fill="auto"/>
          </w:tcPr>
          <w:p w14:paraId="53792B8F" w14:textId="77777777" w:rsidR="00906177" w:rsidRPr="00E54811" w:rsidRDefault="00906177" w:rsidP="00516279">
            <w:pPr>
              <w:pStyle w:val="ListParagraph"/>
              <w:ind w:left="0"/>
              <w:jc w:val="center"/>
            </w:pPr>
            <w:r w:rsidRPr="00E54811">
              <w:t>55.</w:t>
            </w:r>
          </w:p>
        </w:tc>
        <w:tc>
          <w:tcPr>
            <w:tcW w:w="2032" w:type="dxa"/>
            <w:shd w:val="clear" w:color="auto" w:fill="auto"/>
          </w:tcPr>
          <w:p w14:paraId="6A88E091" w14:textId="77777777" w:rsidR="00906177" w:rsidRPr="00E54811" w:rsidRDefault="00906177" w:rsidP="00516279">
            <w:pPr>
              <w:pStyle w:val="ListParagraph"/>
              <w:ind w:left="0"/>
              <w:jc w:val="center"/>
            </w:pPr>
            <w:r w:rsidRPr="00E54811">
              <w:t>Arāju iela</w:t>
            </w:r>
          </w:p>
        </w:tc>
        <w:tc>
          <w:tcPr>
            <w:tcW w:w="923" w:type="dxa"/>
            <w:shd w:val="clear" w:color="auto" w:fill="auto"/>
          </w:tcPr>
          <w:p w14:paraId="201C0FCA" w14:textId="77777777" w:rsidR="00906177" w:rsidRPr="00E54811" w:rsidRDefault="00906177" w:rsidP="00516279">
            <w:pPr>
              <w:pStyle w:val="ListParagraph"/>
              <w:ind w:left="0"/>
              <w:jc w:val="center"/>
            </w:pPr>
            <w:r w:rsidRPr="00E54811">
              <w:t>0.140</w:t>
            </w:r>
          </w:p>
          <w:p w14:paraId="6F968E8C" w14:textId="77777777" w:rsidR="00906177" w:rsidRPr="00E54811" w:rsidRDefault="00906177" w:rsidP="00516279">
            <w:pPr>
              <w:pStyle w:val="ListParagraph"/>
              <w:ind w:left="0"/>
              <w:jc w:val="center"/>
            </w:pPr>
            <w:r w:rsidRPr="00E54811">
              <w:t>0.088</w:t>
            </w:r>
          </w:p>
          <w:p w14:paraId="7DE78CB6" w14:textId="77777777" w:rsidR="00906177" w:rsidRPr="00E54811" w:rsidRDefault="00906177" w:rsidP="00516279">
            <w:pPr>
              <w:pStyle w:val="ListParagraph"/>
              <w:ind w:left="0"/>
              <w:jc w:val="center"/>
            </w:pPr>
          </w:p>
        </w:tc>
        <w:tc>
          <w:tcPr>
            <w:tcW w:w="1417" w:type="dxa"/>
            <w:shd w:val="clear" w:color="auto" w:fill="auto"/>
          </w:tcPr>
          <w:p w14:paraId="370E2C10" w14:textId="77777777" w:rsidR="00906177" w:rsidRPr="00E54811" w:rsidRDefault="00906177" w:rsidP="00516279">
            <w:pPr>
              <w:pStyle w:val="ListParagraph"/>
              <w:ind w:left="0"/>
              <w:jc w:val="center"/>
            </w:pPr>
            <w:r w:rsidRPr="00E54811">
              <w:t>420</w:t>
            </w:r>
          </w:p>
          <w:p w14:paraId="35BD24B9" w14:textId="77777777" w:rsidR="00906177" w:rsidRPr="00E54811" w:rsidRDefault="00906177" w:rsidP="00516279">
            <w:pPr>
              <w:pStyle w:val="ListParagraph"/>
              <w:ind w:left="0"/>
              <w:jc w:val="center"/>
            </w:pPr>
            <w:r w:rsidRPr="00E54811">
              <w:t>264</w:t>
            </w:r>
          </w:p>
        </w:tc>
        <w:tc>
          <w:tcPr>
            <w:tcW w:w="985" w:type="dxa"/>
            <w:shd w:val="clear" w:color="auto" w:fill="auto"/>
          </w:tcPr>
          <w:p w14:paraId="3436AEEA" w14:textId="77777777" w:rsidR="00906177" w:rsidRPr="00E54811" w:rsidRDefault="00906177" w:rsidP="00516279">
            <w:pPr>
              <w:pStyle w:val="ListParagraph"/>
              <w:ind w:left="0"/>
              <w:jc w:val="center"/>
            </w:pPr>
            <w:r w:rsidRPr="00E54811">
              <w:t>grants</w:t>
            </w:r>
          </w:p>
          <w:p w14:paraId="30E11B74" w14:textId="77777777" w:rsidR="00906177" w:rsidRPr="00E54811" w:rsidRDefault="00906177" w:rsidP="00516279">
            <w:pPr>
              <w:pStyle w:val="ListParagraph"/>
              <w:ind w:left="0"/>
              <w:jc w:val="center"/>
            </w:pPr>
            <w:r w:rsidRPr="00E54811">
              <w:t>cits segums</w:t>
            </w:r>
          </w:p>
        </w:tc>
        <w:tc>
          <w:tcPr>
            <w:tcW w:w="2273" w:type="dxa"/>
            <w:shd w:val="clear" w:color="auto" w:fill="auto"/>
          </w:tcPr>
          <w:p w14:paraId="46E6FFD1" w14:textId="77777777" w:rsidR="00906177" w:rsidRPr="00E54811" w:rsidRDefault="00906177" w:rsidP="00516279">
            <w:pPr>
              <w:pStyle w:val="ListParagraph"/>
              <w:ind w:left="0"/>
              <w:jc w:val="center"/>
            </w:pPr>
            <w:r w:rsidRPr="00E54811">
              <w:t>C</w:t>
            </w:r>
          </w:p>
        </w:tc>
      </w:tr>
      <w:tr w:rsidR="00906177" w:rsidRPr="00E54811" w14:paraId="072657FD" w14:textId="77777777" w:rsidTr="00516279">
        <w:tc>
          <w:tcPr>
            <w:tcW w:w="830" w:type="dxa"/>
            <w:shd w:val="clear" w:color="auto" w:fill="auto"/>
          </w:tcPr>
          <w:p w14:paraId="7DA0D93C" w14:textId="77777777" w:rsidR="00906177" w:rsidRPr="00E54811" w:rsidRDefault="00906177" w:rsidP="00516279">
            <w:pPr>
              <w:pStyle w:val="ListParagraph"/>
              <w:ind w:left="0"/>
              <w:jc w:val="center"/>
            </w:pPr>
            <w:r w:rsidRPr="00E54811">
              <w:t>56.</w:t>
            </w:r>
          </w:p>
        </w:tc>
        <w:tc>
          <w:tcPr>
            <w:tcW w:w="2032" w:type="dxa"/>
            <w:shd w:val="clear" w:color="auto" w:fill="auto"/>
          </w:tcPr>
          <w:p w14:paraId="1EBADC4B" w14:textId="77777777" w:rsidR="00906177" w:rsidRPr="00E54811" w:rsidRDefault="00906177" w:rsidP="00516279">
            <w:pPr>
              <w:pStyle w:val="ListParagraph"/>
              <w:ind w:left="0"/>
              <w:jc w:val="center"/>
            </w:pPr>
            <w:r w:rsidRPr="00E54811">
              <w:t>Atpūtas iela</w:t>
            </w:r>
          </w:p>
        </w:tc>
        <w:tc>
          <w:tcPr>
            <w:tcW w:w="923" w:type="dxa"/>
            <w:shd w:val="clear" w:color="auto" w:fill="auto"/>
          </w:tcPr>
          <w:p w14:paraId="01A1E8B7" w14:textId="77777777" w:rsidR="00906177" w:rsidRPr="00E54811" w:rsidRDefault="00906177" w:rsidP="00516279">
            <w:pPr>
              <w:pStyle w:val="ListParagraph"/>
              <w:ind w:left="0"/>
              <w:jc w:val="center"/>
            </w:pPr>
            <w:r w:rsidRPr="00E54811">
              <w:t>0.176</w:t>
            </w:r>
          </w:p>
        </w:tc>
        <w:tc>
          <w:tcPr>
            <w:tcW w:w="1417" w:type="dxa"/>
            <w:shd w:val="clear" w:color="auto" w:fill="auto"/>
          </w:tcPr>
          <w:p w14:paraId="3B696230" w14:textId="77777777" w:rsidR="00906177" w:rsidRPr="00E54811" w:rsidRDefault="00906177" w:rsidP="00516279">
            <w:pPr>
              <w:pStyle w:val="ListParagraph"/>
              <w:ind w:left="0"/>
              <w:jc w:val="center"/>
            </w:pPr>
            <w:r w:rsidRPr="00E54811">
              <w:t>799</w:t>
            </w:r>
          </w:p>
        </w:tc>
        <w:tc>
          <w:tcPr>
            <w:tcW w:w="985" w:type="dxa"/>
            <w:shd w:val="clear" w:color="auto" w:fill="auto"/>
          </w:tcPr>
          <w:p w14:paraId="54E89DA2" w14:textId="77777777" w:rsidR="00906177" w:rsidRPr="00E54811" w:rsidRDefault="00906177" w:rsidP="00516279">
            <w:pPr>
              <w:pStyle w:val="ListParagraph"/>
              <w:ind w:left="0"/>
              <w:jc w:val="center"/>
            </w:pPr>
            <w:r w:rsidRPr="00E54811">
              <w:t>grants</w:t>
            </w:r>
          </w:p>
        </w:tc>
        <w:tc>
          <w:tcPr>
            <w:tcW w:w="2273" w:type="dxa"/>
            <w:shd w:val="clear" w:color="auto" w:fill="auto"/>
          </w:tcPr>
          <w:p w14:paraId="7AF43F1E" w14:textId="77777777" w:rsidR="00906177" w:rsidRPr="00E54811" w:rsidRDefault="00906177" w:rsidP="00516279">
            <w:pPr>
              <w:pStyle w:val="ListParagraph"/>
              <w:ind w:left="0"/>
              <w:jc w:val="center"/>
            </w:pPr>
            <w:r w:rsidRPr="00E54811">
              <w:t>C</w:t>
            </w:r>
          </w:p>
        </w:tc>
      </w:tr>
      <w:tr w:rsidR="00906177" w:rsidRPr="00E54811" w14:paraId="6A180EEB" w14:textId="77777777" w:rsidTr="00516279">
        <w:tc>
          <w:tcPr>
            <w:tcW w:w="830" w:type="dxa"/>
            <w:shd w:val="clear" w:color="auto" w:fill="auto"/>
          </w:tcPr>
          <w:p w14:paraId="650A4293" w14:textId="77777777" w:rsidR="00906177" w:rsidRPr="00E54811" w:rsidRDefault="00906177" w:rsidP="00516279">
            <w:pPr>
              <w:pStyle w:val="ListParagraph"/>
              <w:ind w:left="0"/>
              <w:jc w:val="center"/>
            </w:pPr>
            <w:r w:rsidRPr="00E54811">
              <w:t>57.</w:t>
            </w:r>
          </w:p>
        </w:tc>
        <w:tc>
          <w:tcPr>
            <w:tcW w:w="2032" w:type="dxa"/>
            <w:shd w:val="clear" w:color="auto" w:fill="auto"/>
          </w:tcPr>
          <w:p w14:paraId="55A8EE0C" w14:textId="77777777" w:rsidR="00906177" w:rsidRPr="00E54811" w:rsidRDefault="00906177" w:rsidP="00516279">
            <w:pPr>
              <w:pStyle w:val="ListParagraph"/>
              <w:ind w:left="0"/>
              <w:jc w:val="center"/>
            </w:pPr>
            <w:r w:rsidRPr="00E54811">
              <w:t>Avotu iela</w:t>
            </w:r>
          </w:p>
        </w:tc>
        <w:tc>
          <w:tcPr>
            <w:tcW w:w="923" w:type="dxa"/>
            <w:shd w:val="clear" w:color="auto" w:fill="auto"/>
          </w:tcPr>
          <w:p w14:paraId="4CC12ABC" w14:textId="77777777" w:rsidR="00906177" w:rsidRPr="00E54811" w:rsidRDefault="00906177" w:rsidP="00516279">
            <w:pPr>
              <w:pStyle w:val="ListParagraph"/>
              <w:ind w:left="0"/>
              <w:jc w:val="center"/>
            </w:pPr>
            <w:r w:rsidRPr="00E54811">
              <w:t>0.283</w:t>
            </w:r>
          </w:p>
        </w:tc>
        <w:tc>
          <w:tcPr>
            <w:tcW w:w="1417" w:type="dxa"/>
            <w:shd w:val="clear" w:color="auto" w:fill="auto"/>
          </w:tcPr>
          <w:p w14:paraId="2991491D" w14:textId="77777777" w:rsidR="00906177" w:rsidRPr="00E54811" w:rsidRDefault="00906177" w:rsidP="00516279">
            <w:pPr>
              <w:pStyle w:val="ListParagraph"/>
              <w:ind w:left="0"/>
              <w:jc w:val="center"/>
            </w:pPr>
            <w:r w:rsidRPr="00E54811">
              <w:t>1274</w:t>
            </w:r>
          </w:p>
        </w:tc>
        <w:tc>
          <w:tcPr>
            <w:tcW w:w="985" w:type="dxa"/>
            <w:shd w:val="clear" w:color="auto" w:fill="auto"/>
          </w:tcPr>
          <w:p w14:paraId="45AE96B5" w14:textId="77777777" w:rsidR="00906177" w:rsidRPr="00E54811" w:rsidRDefault="00906177" w:rsidP="00516279">
            <w:pPr>
              <w:pStyle w:val="ListParagraph"/>
              <w:ind w:left="0"/>
              <w:jc w:val="center"/>
            </w:pPr>
            <w:r w:rsidRPr="00E54811">
              <w:t>grants</w:t>
            </w:r>
          </w:p>
        </w:tc>
        <w:tc>
          <w:tcPr>
            <w:tcW w:w="2273" w:type="dxa"/>
            <w:shd w:val="clear" w:color="auto" w:fill="auto"/>
          </w:tcPr>
          <w:p w14:paraId="55D867EF" w14:textId="77777777" w:rsidR="00906177" w:rsidRPr="00E54811" w:rsidRDefault="00906177" w:rsidP="00516279">
            <w:pPr>
              <w:pStyle w:val="ListParagraph"/>
              <w:ind w:left="0"/>
              <w:jc w:val="center"/>
            </w:pPr>
            <w:r w:rsidRPr="00E54811">
              <w:t>C</w:t>
            </w:r>
          </w:p>
        </w:tc>
      </w:tr>
      <w:tr w:rsidR="00906177" w:rsidRPr="00E54811" w14:paraId="06E90A8A" w14:textId="77777777" w:rsidTr="00516279">
        <w:trPr>
          <w:trHeight w:val="419"/>
        </w:trPr>
        <w:tc>
          <w:tcPr>
            <w:tcW w:w="830" w:type="dxa"/>
            <w:shd w:val="clear" w:color="auto" w:fill="auto"/>
          </w:tcPr>
          <w:p w14:paraId="38013812" w14:textId="77777777" w:rsidR="00906177" w:rsidRPr="00E54811" w:rsidRDefault="00906177" w:rsidP="00516279">
            <w:pPr>
              <w:pStyle w:val="ListParagraph"/>
              <w:ind w:left="0"/>
              <w:jc w:val="center"/>
            </w:pPr>
            <w:r w:rsidRPr="00E54811">
              <w:t>58.</w:t>
            </w:r>
          </w:p>
        </w:tc>
        <w:tc>
          <w:tcPr>
            <w:tcW w:w="2032" w:type="dxa"/>
            <w:shd w:val="clear" w:color="auto" w:fill="auto"/>
          </w:tcPr>
          <w:p w14:paraId="21D0D731" w14:textId="77777777" w:rsidR="00906177" w:rsidRPr="00E54811" w:rsidRDefault="00906177" w:rsidP="00516279">
            <w:pPr>
              <w:pStyle w:val="ListParagraph"/>
              <w:ind w:left="0"/>
              <w:jc w:val="center"/>
            </w:pPr>
            <w:r w:rsidRPr="00E54811">
              <w:t xml:space="preserve">Bērzu iela </w:t>
            </w:r>
          </w:p>
        </w:tc>
        <w:tc>
          <w:tcPr>
            <w:tcW w:w="923" w:type="dxa"/>
            <w:shd w:val="clear" w:color="auto" w:fill="auto"/>
          </w:tcPr>
          <w:p w14:paraId="63DC45AB" w14:textId="77777777" w:rsidR="00906177" w:rsidRPr="00E54811" w:rsidRDefault="00906177" w:rsidP="00516279">
            <w:pPr>
              <w:pStyle w:val="ListParagraph"/>
              <w:ind w:left="0"/>
              <w:jc w:val="center"/>
            </w:pPr>
            <w:r w:rsidRPr="00E54811">
              <w:t>0.226</w:t>
            </w:r>
          </w:p>
          <w:p w14:paraId="1469AD48" w14:textId="77777777" w:rsidR="00906177" w:rsidRPr="00E54811" w:rsidRDefault="00906177" w:rsidP="00516279">
            <w:pPr>
              <w:pStyle w:val="ListParagraph"/>
              <w:ind w:left="0"/>
              <w:jc w:val="center"/>
            </w:pPr>
          </w:p>
        </w:tc>
        <w:tc>
          <w:tcPr>
            <w:tcW w:w="1417" w:type="dxa"/>
            <w:shd w:val="clear" w:color="auto" w:fill="auto"/>
          </w:tcPr>
          <w:p w14:paraId="352955CF" w14:textId="77777777" w:rsidR="00906177" w:rsidRPr="00E54811" w:rsidRDefault="00906177" w:rsidP="00516279">
            <w:pPr>
              <w:pStyle w:val="ListParagraph"/>
              <w:ind w:left="0"/>
              <w:jc w:val="center"/>
            </w:pPr>
            <w:r w:rsidRPr="00E54811">
              <w:t>678</w:t>
            </w:r>
          </w:p>
        </w:tc>
        <w:tc>
          <w:tcPr>
            <w:tcW w:w="985" w:type="dxa"/>
            <w:shd w:val="clear" w:color="auto" w:fill="auto"/>
          </w:tcPr>
          <w:p w14:paraId="0DCDB7F3" w14:textId="77777777" w:rsidR="00906177" w:rsidRPr="00E54811" w:rsidRDefault="00906177" w:rsidP="00516279">
            <w:pPr>
              <w:pStyle w:val="ListParagraph"/>
              <w:ind w:left="0"/>
              <w:jc w:val="center"/>
            </w:pPr>
            <w:r w:rsidRPr="00E54811">
              <w:t>grants</w:t>
            </w:r>
          </w:p>
        </w:tc>
        <w:tc>
          <w:tcPr>
            <w:tcW w:w="2273" w:type="dxa"/>
            <w:shd w:val="clear" w:color="auto" w:fill="auto"/>
          </w:tcPr>
          <w:p w14:paraId="28169F46" w14:textId="77777777" w:rsidR="00906177" w:rsidRPr="00E54811" w:rsidRDefault="00906177" w:rsidP="00516279">
            <w:pPr>
              <w:pStyle w:val="ListParagraph"/>
              <w:ind w:left="0"/>
              <w:jc w:val="center"/>
            </w:pPr>
            <w:r w:rsidRPr="00E54811">
              <w:t>C</w:t>
            </w:r>
          </w:p>
        </w:tc>
      </w:tr>
      <w:tr w:rsidR="00906177" w:rsidRPr="00E54811" w14:paraId="76CED1D3" w14:textId="77777777" w:rsidTr="00516279">
        <w:tc>
          <w:tcPr>
            <w:tcW w:w="830" w:type="dxa"/>
            <w:shd w:val="clear" w:color="auto" w:fill="auto"/>
          </w:tcPr>
          <w:p w14:paraId="3545F5E6" w14:textId="77777777" w:rsidR="00906177" w:rsidRPr="00E54811" w:rsidRDefault="00906177" w:rsidP="00516279">
            <w:pPr>
              <w:pStyle w:val="ListParagraph"/>
              <w:ind w:left="0"/>
              <w:jc w:val="center"/>
            </w:pPr>
            <w:r w:rsidRPr="00E54811">
              <w:t>59.</w:t>
            </w:r>
          </w:p>
        </w:tc>
        <w:tc>
          <w:tcPr>
            <w:tcW w:w="2032" w:type="dxa"/>
            <w:shd w:val="clear" w:color="auto" w:fill="auto"/>
          </w:tcPr>
          <w:p w14:paraId="57F74102" w14:textId="77777777" w:rsidR="00906177" w:rsidRPr="00E54811" w:rsidRDefault="00906177" w:rsidP="00516279">
            <w:pPr>
              <w:pStyle w:val="ListParagraph"/>
              <w:ind w:left="0"/>
              <w:jc w:val="center"/>
            </w:pPr>
            <w:r w:rsidRPr="00E54811">
              <w:t>Ceriņu iela</w:t>
            </w:r>
          </w:p>
        </w:tc>
        <w:tc>
          <w:tcPr>
            <w:tcW w:w="923" w:type="dxa"/>
            <w:shd w:val="clear" w:color="auto" w:fill="auto"/>
          </w:tcPr>
          <w:p w14:paraId="4385DC5E" w14:textId="77777777" w:rsidR="00906177" w:rsidRPr="00E54811" w:rsidRDefault="00906177" w:rsidP="00516279">
            <w:pPr>
              <w:pStyle w:val="ListParagraph"/>
              <w:ind w:left="0"/>
              <w:jc w:val="center"/>
            </w:pPr>
            <w:r w:rsidRPr="00E54811">
              <w:t>0.240</w:t>
            </w:r>
          </w:p>
        </w:tc>
        <w:tc>
          <w:tcPr>
            <w:tcW w:w="1417" w:type="dxa"/>
            <w:shd w:val="clear" w:color="auto" w:fill="auto"/>
          </w:tcPr>
          <w:p w14:paraId="0163D88B" w14:textId="77777777" w:rsidR="00906177" w:rsidRPr="00E54811" w:rsidRDefault="00906177" w:rsidP="00516279">
            <w:pPr>
              <w:pStyle w:val="ListParagraph"/>
              <w:ind w:left="0"/>
              <w:jc w:val="center"/>
            </w:pPr>
            <w:r w:rsidRPr="00E54811">
              <w:t>1008</w:t>
            </w:r>
          </w:p>
        </w:tc>
        <w:tc>
          <w:tcPr>
            <w:tcW w:w="985" w:type="dxa"/>
            <w:shd w:val="clear" w:color="auto" w:fill="auto"/>
          </w:tcPr>
          <w:p w14:paraId="6E771087" w14:textId="77777777" w:rsidR="00906177" w:rsidRPr="00E54811" w:rsidRDefault="00906177" w:rsidP="00516279">
            <w:pPr>
              <w:pStyle w:val="ListParagraph"/>
              <w:ind w:left="0"/>
              <w:jc w:val="center"/>
            </w:pPr>
            <w:r w:rsidRPr="00E54811">
              <w:t>grants</w:t>
            </w:r>
          </w:p>
        </w:tc>
        <w:tc>
          <w:tcPr>
            <w:tcW w:w="2273" w:type="dxa"/>
            <w:shd w:val="clear" w:color="auto" w:fill="auto"/>
          </w:tcPr>
          <w:p w14:paraId="68C2088C" w14:textId="77777777" w:rsidR="00906177" w:rsidRPr="00E54811" w:rsidRDefault="00906177" w:rsidP="00516279">
            <w:pPr>
              <w:pStyle w:val="ListParagraph"/>
              <w:ind w:left="0"/>
              <w:jc w:val="center"/>
            </w:pPr>
            <w:r w:rsidRPr="00E54811">
              <w:t>C</w:t>
            </w:r>
          </w:p>
        </w:tc>
      </w:tr>
      <w:tr w:rsidR="00906177" w:rsidRPr="00E54811" w14:paraId="079B820C" w14:textId="77777777" w:rsidTr="00516279">
        <w:tc>
          <w:tcPr>
            <w:tcW w:w="830" w:type="dxa"/>
            <w:shd w:val="clear" w:color="auto" w:fill="auto"/>
          </w:tcPr>
          <w:p w14:paraId="77548C3A" w14:textId="77777777" w:rsidR="00906177" w:rsidRPr="00E54811" w:rsidRDefault="00906177" w:rsidP="00516279">
            <w:pPr>
              <w:pStyle w:val="ListParagraph"/>
              <w:ind w:left="0"/>
              <w:jc w:val="center"/>
            </w:pPr>
            <w:r w:rsidRPr="00E54811">
              <w:t>60.</w:t>
            </w:r>
          </w:p>
        </w:tc>
        <w:tc>
          <w:tcPr>
            <w:tcW w:w="2032" w:type="dxa"/>
            <w:shd w:val="clear" w:color="auto" w:fill="auto"/>
          </w:tcPr>
          <w:p w14:paraId="01948197" w14:textId="77777777" w:rsidR="00906177" w:rsidRPr="00E54811" w:rsidRDefault="00906177" w:rsidP="00516279">
            <w:pPr>
              <w:pStyle w:val="ListParagraph"/>
              <w:ind w:left="0"/>
              <w:jc w:val="center"/>
            </w:pPr>
            <w:r w:rsidRPr="00E54811">
              <w:t>Jaunā iela</w:t>
            </w:r>
          </w:p>
        </w:tc>
        <w:tc>
          <w:tcPr>
            <w:tcW w:w="923" w:type="dxa"/>
            <w:shd w:val="clear" w:color="auto" w:fill="auto"/>
          </w:tcPr>
          <w:p w14:paraId="393C1C5A" w14:textId="77777777" w:rsidR="00906177" w:rsidRPr="00E54811" w:rsidRDefault="00906177" w:rsidP="00516279">
            <w:pPr>
              <w:pStyle w:val="ListParagraph"/>
              <w:ind w:left="0"/>
              <w:jc w:val="center"/>
            </w:pPr>
            <w:r w:rsidRPr="00E54811">
              <w:t>0.186</w:t>
            </w:r>
          </w:p>
        </w:tc>
        <w:tc>
          <w:tcPr>
            <w:tcW w:w="1417" w:type="dxa"/>
            <w:shd w:val="clear" w:color="auto" w:fill="auto"/>
          </w:tcPr>
          <w:p w14:paraId="52187FC3" w14:textId="77777777" w:rsidR="00906177" w:rsidRPr="00E54811" w:rsidRDefault="00906177" w:rsidP="00516279">
            <w:pPr>
              <w:pStyle w:val="ListParagraph"/>
              <w:ind w:left="0"/>
              <w:jc w:val="center"/>
            </w:pPr>
            <w:r w:rsidRPr="00E54811">
              <w:t>837</w:t>
            </w:r>
          </w:p>
        </w:tc>
        <w:tc>
          <w:tcPr>
            <w:tcW w:w="985" w:type="dxa"/>
            <w:shd w:val="clear" w:color="auto" w:fill="auto"/>
          </w:tcPr>
          <w:p w14:paraId="10EA43B2" w14:textId="77777777" w:rsidR="00906177" w:rsidRPr="00E54811" w:rsidRDefault="00906177" w:rsidP="00516279">
            <w:pPr>
              <w:pStyle w:val="ListParagraph"/>
              <w:ind w:left="0"/>
              <w:jc w:val="center"/>
            </w:pPr>
            <w:r w:rsidRPr="00E54811">
              <w:t>grants</w:t>
            </w:r>
          </w:p>
        </w:tc>
        <w:tc>
          <w:tcPr>
            <w:tcW w:w="2273" w:type="dxa"/>
            <w:shd w:val="clear" w:color="auto" w:fill="auto"/>
          </w:tcPr>
          <w:p w14:paraId="0633ADB4" w14:textId="77777777" w:rsidR="00906177" w:rsidRPr="00E54811" w:rsidRDefault="00906177" w:rsidP="00516279">
            <w:pPr>
              <w:pStyle w:val="ListParagraph"/>
              <w:ind w:left="0"/>
              <w:jc w:val="center"/>
            </w:pPr>
            <w:r w:rsidRPr="00E54811">
              <w:t>C</w:t>
            </w:r>
          </w:p>
        </w:tc>
      </w:tr>
      <w:tr w:rsidR="00906177" w:rsidRPr="00E54811" w14:paraId="0E23E648" w14:textId="77777777" w:rsidTr="00516279">
        <w:tc>
          <w:tcPr>
            <w:tcW w:w="830" w:type="dxa"/>
            <w:shd w:val="clear" w:color="auto" w:fill="auto"/>
          </w:tcPr>
          <w:p w14:paraId="73D8CDEA" w14:textId="77777777" w:rsidR="00906177" w:rsidRPr="00E54811" w:rsidRDefault="00906177" w:rsidP="00516279">
            <w:pPr>
              <w:pStyle w:val="ListParagraph"/>
              <w:ind w:left="0"/>
              <w:jc w:val="center"/>
            </w:pPr>
            <w:r w:rsidRPr="00E54811">
              <w:t>61.</w:t>
            </w:r>
          </w:p>
        </w:tc>
        <w:tc>
          <w:tcPr>
            <w:tcW w:w="2032" w:type="dxa"/>
            <w:shd w:val="clear" w:color="auto" w:fill="auto"/>
          </w:tcPr>
          <w:p w14:paraId="5F6075C1" w14:textId="77777777" w:rsidR="00906177" w:rsidRPr="00E54811" w:rsidRDefault="00906177" w:rsidP="00516279">
            <w:pPr>
              <w:pStyle w:val="ListParagraph"/>
              <w:ind w:left="0"/>
              <w:jc w:val="center"/>
            </w:pPr>
            <w:r w:rsidRPr="00E54811">
              <w:t>Jāņa iela</w:t>
            </w:r>
          </w:p>
        </w:tc>
        <w:tc>
          <w:tcPr>
            <w:tcW w:w="923" w:type="dxa"/>
            <w:shd w:val="clear" w:color="auto" w:fill="auto"/>
          </w:tcPr>
          <w:p w14:paraId="12924EBF" w14:textId="77777777" w:rsidR="00906177" w:rsidRPr="00E54811" w:rsidRDefault="00906177" w:rsidP="00516279">
            <w:pPr>
              <w:pStyle w:val="ListParagraph"/>
              <w:ind w:left="0"/>
              <w:jc w:val="center"/>
            </w:pPr>
            <w:r w:rsidRPr="00E54811">
              <w:t>0.143</w:t>
            </w:r>
          </w:p>
        </w:tc>
        <w:tc>
          <w:tcPr>
            <w:tcW w:w="1417" w:type="dxa"/>
            <w:shd w:val="clear" w:color="auto" w:fill="auto"/>
          </w:tcPr>
          <w:p w14:paraId="11E3C2DE" w14:textId="77777777" w:rsidR="00906177" w:rsidRPr="00E54811" w:rsidRDefault="00906177" w:rsidP="00516279">
            <w:pPr>
              <w:pStyle w:val="ListParagraph"/>
              <w:ind w:left="0"/>
              <w:jc w:val="center"/>
            </w:pPr>
            <w:r w:rsidRPr="00E54811">
              <w:t>501</w:t>
            </w:r>
          </w:p>
        </w:tc>
        <w:tc>
          <w:tcPr>
            <w:tcW w:w="985" w:type="dxa"/>
            <w:shd w:val="clear" w:color="auto" w:fill="auto"/>
          </w:tcPr>
          <w:p w14:paraId="69B76B14" w14:textId="77777777" w:rsidR="00906177" w:rsidRPr="00E54811" w:rsidRDefault="00906177" w:rsidP="00516279">
            <w:pPr>
              <w:pStyle w:val="ListParagraph"/>
              <w:ind w:left="0"/>
              <w:jc w:val="center"/>
            </w:pPr>
            <w:r w:rsidRPr="00E54811">
              <w:t>grants</w:t>
            </w:r>
          </w:p>
        </w:tc>
        <w:tc>
          <w:tcPr>
            <w:tcW w:w="2273" w:type="dxa"/>
            <w:shd w:val="clear" w:color="auto" w:fill="auto"/>
          </w:tcPr>
          <w:p w14:paraId="3C93D374" w14:textId="77777777" w:rsidR="00906177" w:rsidRPr="00E54811" w:rsidRDefault="00906177" w:rsidP="00516279">
            <w:pPr>
              <w:pStyle w:val="ListParagraph"/>
              <w:ind w:left="0"/>
              <w:jc w:val="center"/>
            </w:pPr>
            <w:r w:rsidRPr="00E54811">
              <w:t>C</w:t>
            </w:r>
          </w:p>
        </w:tc>
      </w:tr>
      <w:tr w:rsidR="00906177" w:rsidRPr="00E54811" w14:paraId="2D1EF99D" w14:textId="77777777" w:rsidTr="00516279">
        <w:tc>
          <w:tcPr>
            <w:tcW w:w="830" w:type="dxa"/>
            <w:shd w:val="clear" w:color="auto" w:fill="auto"/>
          </w:tcPr>
          <w:p w14:paraId="1246032B" w14:textId="77777777" w:rsidR="00906177" w:rsidRPr="00E54811" w:rsidRDefault="00906177" w:rsidP="00516279">
            <w:pPr>
              <w:pStyle w:val="ListParagraph"/>
              <w:ind w:left="0"/>
              <w:jc w:val="center"/>
            </w:pPr>
            <w:r w:rsidRPr="00E54811">
              <w:t>62.</w:t>
            </w:r>
          </w:p>
        </w:tc>
        <w:tc>
          <w:tcPr>
            <w:tcW w:w="2032" w:type="dxa"/>
            <w:shd w:val="clear" w:color="auto" w:fill="auto"/>
          </w:tcPr>
          <w:p w14:paraId="22F44624" w14:textId="77777777" w:rsidR="00906177" w:rsidRPr="00E54811" w:rsidRDefault="00906177" w:rsidP="00516279">
            <w:pPr>
              <w:pStyle w:val="ListParagraph"/>
              <w:ind w:left="0"/>
              <w:jc w:val="center"/>
            </w:pPr>
            <w:r w:rsidRPr="00E54811">
              <w:t>Jāņa Čakstes iela</w:t>
            </w:r>
          </w:p>
        </w:tc>
        <w:tc>
          <w:tcPr>
            <w:tcW w:w="923" w:type="dxa"/>
            <w:shd w:val="clear" w:color="auto" w:fill="auto"/>
          </w:tcPr>
          <w:p w14:paraId="10338B6D" w14:textId="77777777" w:rsidR="00906177" w:rsidRPr="00E54811" w:rsidRDefault="00906177" w:rsidP="00516279">
            <w:pPr>
              <w:pStyle w:val="ListParagraph"/>
              <w:ind w:left="0"/>
              <w:jc w:val="center"/>
            </w:pPr>
            <w:r w:rsidRPr="00E54811">
              <w:t>0.267</w:t>
            </w:r>
          </w:p>
        </w:tc>
        <w:tc>
          <w:tcPr>
            <w:tcW w:w="1417" w:type="dxa"/>
            <w:shd w:val="clear" w:color="auto" w:fill="auto"/>
          </w:tcPr>
          <w:p w14:paraId="24789EDB" w14:textId="77777777" w:rsidR="00906177" w:rsidRPr="00E54811" w:rsidRDefault="00906177" w:rsidP="00516279">
            <w:pPr>
              <w:pStyle w:val="ListParagraph"/>
              <w:ind w:left="0"/>
              <w:jc w:val="center"/>
            </w:pPr>
            <w:r w:rsidRPr="00E54811">
              <w:t>1469</w:t>
            </w:r>
          </w:p>
        </w:tc>
        <w:tc>
          <w:tcPr>
            <w:tcW w:w="985" w:type="dxa"/>
            <w:shd w:val="clear" w:color="auto" w:fill="auto"/>
          </w:tcPr>
          <w:p w14:paraId="4272EB42" w14:textId="77777777" w:rsidR="00906177" w:rsidRPr="00E54811" w:rsidRDefault="00906177" w:rsidP="00516279">
            <w:pPr>
              <w:pStyle w:val="ListParagraph"/>
              <w:ind w:left="0"/>
              <w:jc w:val="center"/>
            </w:pPr>
            <w:r w:rsidRPr="00E54811">
              <w:t>grants</w:t>
            </w:r>
          </w:p>
        </w:tc>
        <w:tc>
          <w:tcPr>
            <w:tcW w:w="2273" w:type="dxa"/>
            <w:shd w:val="clear" w:color="auto" w:fill="auto"/>
          </w:tcPr>
          <w:p w14:paraId="4DB8298E" w14:textId="77777777" w:rsidR="00906177" w:rsidRPr="00E54811" w:rsidRDefault="00906177" w:rsidP="00516279">
            <w:pPr>
              <w:pStyle w:val="ListParagraph"/>
              <w:ind w:left="0"/>
              <w:jc w:val="center"/>
            </w:pPr>
            <w:r w:rsidRPr="00E54811">
              <w:t>C</w:t>
            </w:r>
          </w:p>
        </w:tc>
      </w:tr>
      <w:tr w:rsidR="00906177" w:rsidRPr="00E54811" w14:paraId="2BCB25B3" w14:textId="77777777" w:rsidTr="00516279">
        <w:tc>
          <w:tcPr>
            <w:tcW w:w="830" w:type="dxa"/>
            <w:shd w:val="clear" w:color="auto" w:fill="auto"/>
          </w:tcPr>
          <w:p w14:paraId="185ACB63" w14:textId="77777777" w:rsidR="00906177" w:rsidRPr="00E54811" w:rsidRDefault="00906177" w:rsidP="00516279">
            <w:pPr>
              <w:pStyle w:val="ListParagraph"/>
              <w:ind w:left="0"/>
              <w:jc w:val="center"/>
            </w:pPr>
            <w:r w:rsidRPr="00E54811">
              <w:t>63.</w:t>
            </w:r>
          </w:p>
        </w:tc>
        <w:tc>
          <w:tcPr>
            <w:tcW w:w="2032" w:type="dxa"/>
            <w:shd w:val="clear" w:color="auto" w:fill="auto"/>
          </w:tcPr>
          <w:p w14:paraId="6E395626" w14:textId="77777777" w:rsidR="00906177" w:rsidRPr="00E54811" w:rsidRDefault="00906177" w:rsidP="00516279">
            <w:pPr>
              <w:pStyle w:val="ListParagraph"/>
              <w:ind w:left="0"/>
              <w:jc w:val="center"/>
            </w:pPr>
            <w:r w:rsidRPr="00E54811">
              <w:t>Kalēju iela</w:t>
            </w:r>
          </w:p>
        </w:tc>
        <w:tc>
          <w:tcPr>
            <w:tcW w:w="923" w:type="dxa"/>
            <w:shd w:val="clear" w:color="auto" w:fill="auto"/>
          </w:tcPr>
          <w:p w14:paraId="28AAF10F" w14:textId="77777777" w:rsidR="00906177" w:rsidRPr="00E54811" w:rsidRDefault="00906177" w:rsidP="00516279">
            <w:pPr>
              <w:pStyle w:val="ListParagraph"/>
              <w:ind w:left="0"/>
              <w:jc w:val="center"/>
            </w:pPr>
            <w:r w:rsidRPr="00E54811">
              <w:t>0.167</w:t>
            </w:r>
          </w:p>
        </w:tc>
        <w:tc>
          <w:tcPr>
            <w:tcW w:w="1417" w:type="dxa"/>
            <w:shd w:val="clear" w:color="auto" w:fill="auto"/>
          </w:tcPr>
          <w:p w14:paraId="40EE8CAA" w14:textId="77777777" w:rsidR="00906177" w:rsidRPr="00E54811" w:rsidRDefault="00906177" w:rsidP="00516279">
            <w:pPr>
              <w:pStyle w:val="ListParagraph"/>
              <w:ind w:left="0"/>
              <w:jc w:val="center"/>
            </w:pPr>
            <w:r w:rsidRPr="00E54811">
              <w:t>668</w:t>
            </w:r>
          </w:p>
        </w:tc>
        <w:tc>
          <w:tcPr>
            <w:tcW w:w="985" w:type="dxa"/>
            <w:shd w:val="clear" w:color="auto" w:fill="auto"/>
          </w:tcPr>
          <w:p w14:paraId="1A9722C9" w14:textId="77777777" w:rsidR="00906177" w:rsidRPr="00E54811" w:rsidRDefault="00906177" w:rsidP="00516279">
            <w:pPr>
              <w:pStyle w:val="ListParagraph"/>
              <w:ind w:left="0"/>
              <w:jc w:val="center"/>
            </w:pPr>
            <w:r w:rsidRPr="00E54811">
              <w:t>grants</w:t>
            </w:r>
          </w:p>
        </w:tc>
        <w:tc>
          <w:tcPr>
            <w:tcW w:w="2273" w:type="dxa"/>
            <w:shd w:val="clear" w:color="auto" w:fill="auto"/>
          </w:tcPr>
          <w:p w14:paraId="331E485F" w14:textId="77777777" w:rsidR="00906177" w:rsidRPr="00E54811" w:rsidRDefault="00906177" w:rsidP="00516279">
            <w:pPr>
              <w:pStyle w:val="ListParagraph"/>
              <w:ind w:left="0"/>
              <w:jc w:val="center"/>
            </w:pPr>
            <w:r w:rsidRPr="00E54811">
              <w:t>C</w:t>
            </w:r>
          </w:p>
        </w:tc>
      </w:tr>
      <w:tr w:rsidR="00906177" w:rsidRPr="00E54811" w14:paraId="49B4D516" w14:textId="77777777" w:rsidTr="00516279">
        <w:tc>
          <w:tcPr>
            <w:tcW w:w="830" w:type="dxa"/>
            <w:shd w:val="clear" w:color="auto" w:fill="auto"/>
          </w:tcPr>
          <w:p w14:paraId="2B721EEB" w14:textId="77777777" w:rsidR="00906177" w:rsidRPr="00E54811" w:rsidRDefault="00906177" w:rsidP="00516279">
            <w:pPr>
              <w:pStyle w:val="ListParagraph"/>
              <w:ind w:left="0"/>
              <w:jc w:val="center"/>
            </w:pPr>
            <w:r w:rsidRPr="00E54811">
              <w:t>64.</w:t>
            </w:r>
          </w:p>
        </w:tc>
        <w:tc>
          <w:tcPr>
            <w:tcW w:w="2032" w:type="dxa"/>
            <w:shd w:val="clear" w:color="auto" w:fill="auto"/>
          </w:tcPr>
          <w:p w14:paraId="5418DD82" w14:textId="77777777" w:rsidR="00906177" w:rsidRPr="00E54811" w:rsidRDefault="00906177" w:rsidP="00516279">
            <w:pPr>
              <w:pStyle w:val="ListParagraph"/>
              <w:ind w:left="0"/>
              <w:jc w:val="center"/>
            </w:pPr>
            <w:r w:rsidRPr="00E54811">
              <w:t>Keramikas iela</w:t>
            </w:r>
          </w:p>
        </w:tc>
        <w:tc>
          <w:tcPr>
            <w:tcW w:w="923" w:type="dxa"/>
            <w:shd w:val="clear" w:color="auto" w:fill="auto"/>
          </w:tcPr>
          <w:p w14:paraId="58F6B0A6" w14:textId="77777777" w:rsidR="00906177" w:rsidRPr="00E54811" w:rsidRDefault="00906177" w:rsidP="00516279">
            <w:pPr>
              <w:pStyle w:val="ListParagraph"/>
              <w:ind w:left="0"/>
              <w:jc w:val="center"/>
            </w:pPr>
            <w:r w:rsidRPr="00E54811">
              <w:t>0.165</w:t>
            </w:r>
          </w:p>
        </w:tc>
        <w:tc>
          <w:tcPr>
            <w:tcW w:w="1417" w:type="dxa"/>
            <w:shd w:val="clear" w:color="auto" w:fill="auto"/>
          </w:tcPr>
          <w:p w14:paraId="0AE3A3C7" w14:textId="77777777" w:rsidR="00906177" w:rsidRPr="00E54811" w:rsidRDefault="00906177" w:rsidP="00516279">
            <w:pPr>
              <w:pStyle w:val="ListParagraph"/>
              <w:ind w:left="0"/>
              <w:jc w:val="center"/>
            </w:pPr>
            <w:r w:rsidRPr="00E54811">
              <w:t>660</w:t>
            </w:r>
          </w:p>
        </w:tc>
        <w:tc>
          <w:tcPr>
            <w:tcW w:w="985" w:type="dxa"/>
            <w:shd w:val="clear" w:color="auto" w:fill="auto"/>
          </w:tcPr>
          <w:p w14:paraId="5A0ECA1B" w14:textId="77777777" w:rsidR="00906177" w:rsidRPr="00E54811" w:rsidRDefault="00906177" w:rsidP="00516279">
            <w:pPr>
              <w:pStyle w:val="ListParagraph"/>
              <w:ind w:left="0"/>
              <w:jc w:val="center"/>
            </w:pPr>
            <w:r w:rsidRPr="00E54811">
              <w:t>grants</w:t>
            </w:r>
          </w:p>
        </w:tc>
        <w:tc>
          <w:tcPr>
            <w:tcW w:w="2273" w:type="dxa"/>
            <w:shd w:val="clear" w:color="auto" w:fill="auto"/>
          </w:tcPr>
          <w:p w14:paraId="046C4C39" w14:textId="77777777" w:rsidR="00906177" w:rsidRPr="00E54811" w:rsidRDefault="00906177" w:rsidP="00516279">
            <w:pPr>
              <w:pStyle w:val="ListParagraph"/>
              <w:ind w:left="0"/>
              <w:jc w:val="center"/>
            </w:pPr>
            <w:r w:rsidRPr="00E54811">
              <w:t>C</w:t>
            </w:r>
          </w:p>
        </w:tc>
      </w:tr>
      <w:tr w:rsidR="00906177" w:rsidRPr="00E54811" w14:paraId="6370A57D" w14:textId="77777777" w:rsidTr="00516279">
        <w:tc>
          <w:tcPr>
            <w:tcW w:w="830" w:type="dxa"/>
            <w:shd w:val="clear" w:color="auto" w:fill="auto"/>
          </w:tcPr>
          <w:p w14:paraId="395F978A" w14:textId="77777777" w:rsidR="00906177" w:rsidRPr="00E54811" w:rsidRDefault="00906177" w:rsidP="00516279">
            <w:pPr>
              <w:pStyle w:val="ListParagraph"/>
              <w:ind w:left="0"/>
              <w:jc w:val="center"/>
            </w:pPr>
            <w:r w:rsidRPr="00E54811">
              <w:t>65.</w:t>
            </w:r>
          </w:p>
        </w:tc>
        <w:tc>
          <w:tcPr>
            <w:tcW w:w="2032" w:type="dxa"/>
            <w:shd w:val="clear" w:color="auto" w:fill="auto"/>
          </w:tcPr>
          <w:p w14:paraId="23456E37" w14:textId="77777777" w:rsidR="00906177" w:rsidRPr="00E54811" w:rsidRDefault="00906177" w:rsidP="00516279">
            <w:pPr>
              <w:pStyle w:val="ListParagraph"/>
              <w:ind w:left="0"/>
              <w:jc w:val="center"/>
            </w:pPr>
            <w:r w:rsidRPr="00E54811">
              <w:t>Ķiršu iela</w:t>
            </w:r>
          </w:p>
        </w:tc>
        <w:tc>
          <w:tcPr>
            <w:tcW w:w="923" w:type="dxa"/>
            <w:shd w:val="clear" w:color="auto" w:fill="auto"/>
          </w:tcPr>
          <w:p w14:paraId="39A1E8BB" w14:textId="77777777" w:rsidR="00906177" w:rsidRPr="00E54811" w:rsidRDefault="00906177" w:rsidP="00516279">
            <w:pPr>
              <w:pStyle w:val="ListParagraph"/>
              <w:ind w:left="0"/>
              <w:jc w:val="center"/>
            </w:pPr>
            <w:r w:rsidRPr="00E54811">
              <w:t>0.178</w:t>
            </w:r>
          </w:p>
        </w:tc>
        <w:tc>
          <w:tcPr>
            <w:tcW w:w="1417" w:type="dxa"/>
            <w:shd w:val="clear" w:color="auto" w:fill="auto"/>
          </w:tcPr>
          <w:p w14:paraId="136A22FB" w14:textId="77777777" w:rsidR="00906177" w:rsidRPr="00E54811" w:rsidRDefault="00906177" w:rsidP="00516279">
            <w:pPr>
              <w:pStyle w:val="ListParagraph"/>
              <w:ind w:left="0"/>
              <w:jc w:val="center"/>
            </w:pPr>
            <w:r w:rsidRPr="00E54811">
              <w:t>890</w:t>
            </w:r>
          </w:p>
        </w:tc>
        <w:tc>
          <w:tcPr>
            <w:tcW w:w="985" w:type="dxa"/>
            <w:shd w:val="clear" w:color="auto" w:fill="auto"/>
          </w:tcPr>
          <w:p w14:paraId="69CCB0E0" w14:textId="77777777" w:rsidR="00906177" w:rsidRPr="00E54811" w:rsidRDefault="00906177" w:rsidP="00516279">
            <w:pPr>
              <w:pStyle w:val="ListParagraph"/>
              <w:ind w:left="0"/>
              <w:jc w:val="center"/>
            </w:pPr>
            <w:r w:rsidRPr="00E54811">
              <w:t>grants</w:t>
            </w:r>
          </w:p>
        </w:tc>
        <w:tc>
          <w:tcPr>
            <w:tcW w:w="2273" w:type="dxa"/>
            <w:shd w:val="clear" w:color="auto" w:fill="auto"/>
          </w:tcPr>
          <w:p w14:paraId="6CAA7C54" w14:textId="77777777" w:rsidR="00906177" w:rsidRPr="00E54811" w:rsidRDefault="00906177" w:rsidP="00516279">
            <w:pPr>
              <w:pStyle w:val="ListParagraph"/>
              <w:ind w:left="0"/>
              <w:jc w:val="center"/>
            </w:pPr>
            <w:r w:rsidRPr="00E54811">
              <w:t>C</w:t>
            </w:r>
          </w:p>
        </w:tc>
      </w:tr>
      <w:tr w:rsidR="00906177" w:rsidRPr="00E54811" w14:paraId="5545AE8E" w14:textId="77777777" w:rsidTr="00516279">
        <w:trPr>
          <w:trHeight w:val="403"/>
        </w:trPr>
        <w:tc>
          <w:tcPr>
            <w:tcW w:w="830" w:type="dxa"/>
            <w:shd w:val="clear" w:color="auto" w:fill="auto"/>
          </w:tcPr>
          <w:p w14:paraId="738999BA" w14:textId="77777777" w:rsidR="00906177" w:rsidRPr="00E54811" w:rsidRDefault="00906177" w:rsidP="00516279">
            <w:pPr>
              <w:pStyle w:val="ListParagraph"/>
              <w:ind w:left="0"/>
              <w:jc w:val="center"/>
            </w:pPr>
            <w:r w:rsidRPr="00E54811">
              <w:t xml:space="preserve">66. </w:t>
            </w:r>
          </w:p>
        </w:tc>
        <w:tc>
          <w:tcPr>
            <w:tcW w:w="2032" w:type="dxa"/>
            <w:shd w:val="clear" w:color="auto" w:fill="auto"/>
          </w:tcPr>
          <w:p w14:paraId="00DB754D" w14:textId="77777777" w:rsidR="00906177" w:rsidRPr="00E54811" w:rsidRDefault="00906177" w:rsidP="00516279">
            <w:pPr>
              <w:pStyle w:val="ListParagraph"/>
              <w:ind w:left="0"/>
              <w:jc w:val="center"/>
            </w:pPr>
            <w:r w:rsidRPr="00E54811">
              <w:t>Lauku iela</w:t>
            </w:r>
          </w:p>
        </w:tc>
        <w:tc>
          <w:tcPr>
            <w:tcW w:w="923" w:type="dxa"/>
            <w:shd w:val="clear" w:color="auto" w:fill="auto"/>
          </w:tcPr>
          <w:p w14:paraId="7E2FC0D8" w14:textId="77777777" w:rsidR="00906177" w:rsidRPr="00E54811" w:rsidRDefault="00906177" w:rsidP="00516279">
            <w:pPr>
              <w:pStyle w:val="ListParagraph"/>
              <w:ind w:left="0"/>
              <w:jc w:val="center"/>
            </w:pPr>
            <w:r w:rsidRPr="00E54811">
              <w:t>0.281</w:t>
            </w:r>
          </w:p>
        </w:tc>
        <w:tc>
          <w:tcPr>
            <w:tcW w:w="1417" w:type="dxa"/>
            <w:shd w:val="clear" w:color="auto" w:fill="auto"/>
          </w:tcPr>
          <w:p w14:paraId="09060F51" w14:textId="77777777" w:rsidR="00906177" w:rsidRPr="00E54811" w:rsidRDefault="00906177" w:rsidP="00516279">
            <w:pPr>
              <w:pStyle w:val="ListParagraph"/>
              <w:ind w:left="0"/>
              <w:jc w:val="center"/>
            </w:pPr>
            <w:r w:rsidRPr="00E54811">
              <w:t>2688</w:t>
            </w:r>
          </w:p>
        </w:tc>
        <w:tc>
          <w:tcPr>
            <w:tcW w:w="985" w:type="dxa"/>
            <w:shd w:val="clear" w:color="auto" w:fill="auto"/>
          </w:tcPr>
          <w:p w14:paraId="48864435" w14:textId="77777777" w:rsidR="00906177" w:rsidRPr="00E54811" w:rsidRDefault="00906177" w:rsidP="00516279">
            <w:pPr>
              <w:pStyle w:val="ListParagraph"/>
              <w:ind w:left="0"/>
              <w:jc w:val="center"/>
            </w:pPr>
            <w:r w:rsidRPr="00E54811">
              <w:t>grants</w:t>
            </w:r>
          </w:p>
        </w:tc>
        <w:tc>
          <w:tcPr>
            <w:tcW w:w="2273" w:type="dxa"/>
            <w:shd w:val="clear" w:color="auto" w:fill="auto"/>
          </w:tcPr>
          <w:p w14:paraId="61F37E6B" w14:textId="77777777" w:rsidR="00906177" w:rsidRPr="00E54811" w:rsidRDefault="00906177" w:rsidP="00516279">
            <w:pPr>
              <w:pStyle w:val="ListParagraph"/>
              <w:ind w:left="0"/>
              <w:jc w:val="center"/>
            </w:pPr>
            <w:r w:rsidRPr="00E54811">
              <w:t>C</w:t>
            </w:r>
          </w:p>
        </w:tc>
      </w:tr>
      <w:tr w:rsidR="00906177" w:rsidRPr="00E54811" w14:paraId="3E1EB5B5" w14:textId="77777777" w:rsidTr="00516279">
        <w:tc>
          <w:tcPr>
            <w:tcW w:w="830" w:type="dxa"/>
            <w:shd w:val="clear" w:color="auto" w:fill="auto"/>
          </w:tcPr>
          <w:p w14:paraId="6D4655B3" w14:textId="77777777" w:rsidR="00906177" w:rsidRPr="00E54811" w:rsidRDefault="00906177" w:rsidP="00516279">
            <w:pPr>
              <w:pStyle w:val="ListParagraph"/>
              <w:ind w:left="0"/>
              <w:jc w:val="center"/>
            </w:pPr>
            <w:r w:rsidRPr="00E54811">
              <w:t>67.</w:t>
            </w:r>
          </w:p>
        </w:tc>
        <w:tc>
          <w:tcPr>
            <w:tcW w:w="2032" w:type="dxa"/>
            <w:shd w:val="clear" w:color="auto" w:fill="auto"/>
          </w:tcPr>
          <w:p w14:paraId="3E52A53F" w14:textId="77777777" w:rsidR="00906177" w:rsidRPr="00E54811" w:rsidRDefault="00906177" w:rsidP="00516279">
            <w:pPr>
              <w:pStyle w:val="ListParagraph"/>
              <w:ind w:left="0"/>
              <w:jc w:val="center"/>
            </w:pPr>
            <w:r w:rsidRPr="00E54811">
              <w:t>Lazdu iela</w:t>
            </w:r>
          </w:p>
        </w:tc>
        <w:tc>
          <w:tcPr>
            <w:tcW w:w="923" w:type="dxa"/>
            <w:shd w:val="clear" w:color="auto" w:fill="auto"/>
          </w:tcPr>
          <w:p w14:paraId="039A270D" w14:textId="77777777" w:rsidR="00906177" w:rsidRPr="00E54811" w:rsidRDefault="00906177" w:rsidP="00516279">
            <w:pPr>
              <w:pStyle w:val="ListParagraph"/>
              <w:ind w:left="0"/>
              <w:jc w:val="center"/>
            </w:pPr>
            <w:r w:rsidRPr="00E54811">
              <w:t>0.112</w:t>
            </w:r>
          </w:p>
        </w:tc>
        <w:tc>
          <w:tcPr>
            <w:tcW w:w="1417" w:type="dxa"/>
            <w:shd w:val="clear" w:color="auto" w:fill="auto"/>
          </w:tcPr>
          <w:p w14:paraId="4BD8C3F0" w14:textId="77777777" w:rsidR="00906177" w:rsidRPr="00E54811" w:rsidRDefault="00906177" w:rsidP="00516279">
            <w:pPr>
              <w:pStyle w:val="ListParagraph"/>
              <w:ind w:left="0"/>
              <w:jc w:val="center"/>
            </w:pPr>
            <w:r w:rsidRPr="00E54811">
              <w:t>336</w:t>
            </w:r>
          </w:p>
        </w:tc>
        <w:tc>
          <w:tcPr>
            <w:tcW w:w="985" w:type="dxa"/>
            <w:shd w:val="clear" w:color="auto" w:fill="auto"/>
          </w:tcPr>
          <w:p w14:paraId="55E19A17" w14:textId="77777777" w:rsidR="00906177" w:rsidRPr="00E54811" w:rsidRDefault="00906177" w:rsidP="00516279">
            <w:pPr>
              <w:pStyle w:val="ListParagraph"/>
              <w:ind w:left="0"/>
              <w:jc w:val="center"/>
            </w:pPr>
            <w:r w:rsidRPr="00E54811">
              <w:t>grants</w:t>
            </w:r>
          </w:p>
        </w:tc>
        <w:tc>
          <w:tcPr>
            <w:tcW w:w="2273" w:type="dxa"/>
            <w:shd w:val="clear" w:color="auto" w:fill="auto"/>
          </w:tcPr>
          <w:p w14:paraId="4AE13E45" w14:textId="77777777" w:rsidR="00906177" w:rsidRPr="00E54811" w:rsidRDefault="00906177" w:rsidP="00516279">
            <w:pPr>
              <w:pStyle w:val="ListParagraph"/>
              <w:ind w:left="0"/>
              <w:jc w:val="center"/>
            </w:pPr>
            <w:r w:rsidRPr="00E54811">
              <w:t>C</w:t>
            </w:r>
          </w:p>
        </w:tc>
      </w:tr>
    </w:tbl>
    <w:p w14:paraId="3B2DB606" w14:textId="77777777" w:rsidR="00906177" w:rsidRPr="00E54811" w:rsidRDefault="00906177" w:rsidP="00906177">
      <w:pPr>
        <w:pStyle w:val="ListParagraph"/>
        <w:jc w:val="center"/>
      </w:pPr>
    </w:p>
    <w:p w14:paraId="63ACD2C7" w14:textId="77777777" w:rsidR="00906177" w:rsidRPr="00E54811" w:rsidRDefault="00906177" w:rsidP="00906177">
      <w:pPr>
        <w:pStyle w:val="ListParagraph"/>
        <w:jc w:val="center"/>
      </w:pPr>
      <w:r w:rsidRPr="00E54811">
        <w:br w:type="page"/>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500"/>
        <w:gridCol w:w="907"/>
        <w:gridCol w:w="1507"/>
        <w:gridCol w:w="1003"/>
        <w:gridCol w:w="1713"/>
      </w:tblGrid>
      <w:tr w:rsidR="00906177" w:rsidRPr="00E54811" w14:paraId="3A9373B8" w14:textId="77777777" w:rsidTr="00516279">
        <w:tc>
          <w:tcPr>
            <w:tcW w:w="830" w:type="dxa"/>
            <w:shd w:val="clear" w:color="auto" w:fill="auto"/>
          </w:tcPr>
          <w:p w14:paraId="781F0AE2" w14:textId="77777777" w:rsidR="00906177" w:rsidRPr="00E54811" w:rsidRDefault="00906177" w:rsidP="00516279">
            <w:pPr>
              <w:pStyle w:val="ListParagraph"/>
              <w:ind w:left="0"/>
              <w:jc w:val="center"/>
            </w:pPr>
            <w:r w:rsidRPr="00E54811">
              <w:t>1</w:t>
            </w:r>
          </w:p>
        </w:tc>
        <w:tc>
          <w:tcPr>
            <w:tcW w:w="2500" w:type="dxa"/>
            <w:shd w:val="clear" w:color="auto" w:fill="auto"/>
          </w:tcPr>
          <w:p w14:paraId="59F18433" w14:textId="77777777" w:rsidR="00906177" w:rsidRPr="00E54811" w:rsidRDefault="00906177" w:rsidP="00516279">
            <w:pPr>
              <w:pStyle w:val="ListParagraph"/>
              <w:ind w:left="0"/>
              <w:jc w:val="center"/>
            </w:pPr>
            <w:r w:rsidRPr="00E54811">
              <w:t>2</w:t>
            </w:r>
          </w:p>
        </w:tc>
        <w:tc>
          <w:tcPr>
            <w:tcW w:w="907" w:type="dxa"/>
            <w:shd w:val="clear" w:color="auto" w:fill="auto"/>
          </w:tcPr>
          <w:p w14:paraId="21697B5C" w14:textId="77777777" w:rsidR="00906177" w:rsidRPr="00E54811" w:rsidRDefault="00906177" w:rsidP="00516279">
            <w:pPr>
              <w:pStyle w:val="ListParagraph"/>
              <w:ind w:left="0"/>
              <w:jc w:val="center"/>
            </w:pPr>
            <w:r w:rsidRPr="00E54811">
              <w:t>3</w:t>
            </w:r>
          </w:p>
        </w:tc>
        <w:tc>
          <w:tcPr>
            <w:tcW w:w="1507" w:type="dxa"/>
            <w:shd w:val="clear" w:color="auto" w:fill="auto"/>
          </w:tcPr>
          <w:p w14:paraId="66AE424D" w14:textId="77777777" w:rsidR="00906177" w:rsidRPr="00E54811" w:rsidRDefault="00906177" w:rsidP="00516279">
            <w:pPr>
              <w:pStyle w:val="ListParagraph"/>
              <w:ind w:left="0"/>
              <w:jc w:val="center"/>
            </w:pPr>
            <w:r w:rsidRPr="00E54811">
              <w:t>4</w:t>
            </w:r>
          </w:p>
        </w:tc>
        <w:tc>
          <w:tcPr>
            <w:tcW w:w="1003" w:type="dxa"/>
            <w:shd w:val="clear" w:color="auto" w:fill="auto"/>
          </w:tcPr>
          <w:p w14:paraId="4632618F" w14:textId="77777777" w:rsidR="00906177" w:rsidRPr="00E54811" w:rsidRDefault="00906177" w:rsidP="00516279">
            <w:pPr>
              <w:pStyle w:val="ListParagraph"/>
              <w:ind w:left="0"/>
              <w:jc w:val="center"/>
            </w:pPr>
            <w:r w:rsidRPr="00E54811">
              <w:t>5</w:t>
            </w:r>
          </w:p>
        </w:tc>
        <w:tc>
          <w:tcPr>
            <w:tcW w:w="1713" w:type="dxa"/>
            <w:shd w:val="clear" w:color="auto" w:fill="auto"/>
          </w:tcPr>
          <w:p w14:paraId="15D57FC5" w14:textId="77777777" w:rsidR="00906177" w:rsidRPr="00E54811" w:rsidRDefault="00906177" w:rsidP="00516279">
            <w:pPr>
              <w:pStyle w:val="ListParagraph"/>
              <w:ind w:left="0"/>
              <w:jc w:val="center"/>
            </w:pPr>
            <w:r w:rsidRPr="00E54811">
              <w:t>6</w:t>
            </w:r>
          </w:p>
        </w:tc>
      </w:tr>
      <w:tr w:rsidR="00906177" w:rsidRPr="00E54811" w14:paraId="114D52C1" w14:textId="77777777" w:rsidTr="00516279">
        <w:tc>
          <w:tcPr>
            <w:tcW w:w="830" w:type="dxa"/>
            <w:shd w:val="clear" w:color="auto" w:fill="auto"/>
          </w:tcPr>
          <w:p w14:paraId="45CB3ACD" w14:textId="77777777" w:rsidR="00906177" w:rsidRPr="00E54811" w:rsidRDefault="00906177" w:rsidP="00516279">
            <w:pPr>
              <w:pStyle w:val="ListParagraph"/>
              <w:ind w:left="0"/>
              <w:jc w:val="center"/>
            </w:pPr>
            <w:r w:rsidRPr="00E54811">
              <w:t>68.</w:t>
            </w:r>
          </w:p>
        </w:tc>
        <w:tc>
          <w:tcPr>
            <w:tcW w:w="2500" w:type="dxa"/>
            <w:shd w:val="clear" w:color="auto" w:fill="auto"/>
          </w:tcPr>
          <w:p w14:paraId="209BA5F6" w14:textId="77777777" w:rsidR="00906177" w:rsidRPr="00E54811" w:rsidRDefault="00906177" w:rsidP="00516279">
            <w:pPr>
              <w:pStyle w:val="ListParagraph"/>
              <w:ind w:left="0"/>
              <w:jc w:val="center"/>
            </w:pPr>
            <w:r w:rsidRPr="00E54811">
              <w:t>Mazā Meža iela</w:t>
            </w:r>
          </w:p>
        </w:tc>
        <w:tc>
          <w:tcPr>
            <w:tcW w:w="907" w:type="dxa"/>
            <w:shd w:val="clear" w:color="auto" w:fill="auto"/>
          </w:tcPr>
          <w:p w14:paraId="0E3A9FE4" w14:textId="77777777" w:rsidR="00906177" w:rsidRPr="00E54811" w:rsidRDefault="00906177" w:rsidP="00516279">
            <w:pPr>
              <w:pStyle w:val="ListParagraph"/>
              <w:ind w:left="0"/>
              <w:jc w:val="center"/>
            </w:pPr>
            <w:r w:rsidRPr="00E54811">
              <w:t>0.235</w:t>
            </w:r>
          </w:p>
        </w:tc>
        <w:tc>
          <w:tcPr>
            <w:tcW w:w="1507" w:type="dxa"/>
            <w:shd w:val="clear" w:color="auto" w:fill="auto"/>
          </w:tcPr>
          <w:p w14:paraId="7A14B947" w14:textId="77777777" w:rsidR="00906177" w:rsidRPr="00E54811" w:rsidRDefault="00906177" w:rsidP="00516279">
            <w:pPr>
              <w:pStyle w:val="ListParagraph"/>
              <w:ind w:left="0"/>
              <w:jc w:val="center"/>
            </w:pPr>
            <w:r w:rsidRPr="00E54811">
              <w:t>705</w:t>
            </w:r>
          </w:p>
        </w:tc>
        <w:tc>
          <w:tcPr>
            <w:tcW w:w="1003" w:type="dxa"/>
            <w:shd w:val="clear" w:color="auto" w:fill="auto"/>
          </w:tcPr>
          <w:p w14:paraId="0814D5A1" w14:textId="77777777" w:rsidR="00906177" w:rsidRPr="00E54811" w:rsidRDefault="00906177" w:rsidP="00516279">
            <w:pPr>
              <w:pStyle w:val="ListParagraph"/>
              <w:ind w:left="0"/>
              <w:jc w:val="center"/>
            </w:pPr>
            <w:r w:rsidRPr="00E54811">
              <w:t>grants</w:t>
            </w:r>
          </w:p>
        </w:tc>
        <w:tc>
          <w:tcPr>
            <w:tcW w:w="1713" w:type="dxa"/>
            <w:shd w:val="clear" w:color="auto" w:fill="auto"/>
          </w:tcPr>
          <w:p w14:paraId="22542648" w14:textId="77777777" w:rsidR="00906177" w:rsidRPr="00E54811" w:rsidRDefault="00906177" w:rsidP="00516279">
            <w:pPr>
              <w:pStyle w:val="ListParagraph"/>
              <w:ind w:left="0"/>
              <w:jc w:val="center"/>
            </w:pPr>
            <w:r w:rsidRPr="00E54811">
              <w:t>C</w:t>
            </w:r>
          </w:p>
        </w:tc>
      </w:tr>
      <w:tr w:rsidR="00906177" w:rsidRPr="00E54811" w14:paraId="723EF665" w14:textId="77777777" w:rsidTr="00516279">
        <w:tc>
          <w:tcPr>
            <w:tcW w:w="830" w:type="dxa"/>
            <w:shd w:val="clear" w:color="auto" w:fill="auto"/>
          </w:tcPr>
          <w:p w14:paraId="5E6C6B3C" w14:textId="77777777" w:rsidR="00906177" w:rsidRPr="00E54811" w:rsidRDefault="00906177" w:rsidP="00516279">
            <w:pPr>
              <w:pStyle w:val="ListParagraph"/>
              <w:ind w:left="0"/>
              <w:jc w:val="center"/>
            </w:pPr>
            <w:r w:rsidRPr="00E54811">
              <w:t>69.</w:t>
            </w:r>
          </w:p>
        </w:tc>
        <w:tc>
          <w:tcPr>
            <w:tcW w:w="2500" w:type="dxa"/>
            <w:shd w:val="clear" w:color="auto" w:fill="auto"/>
          </w:tcPr>
          <w:p w14:paraId="005AD4B0" w14:textId="77777777" w:rsidR="00906177" w:rsidRPr="00E54811" w:rsidRDefault="00906177" w:rsidP="00516279">
            <w:pPr>
              <w:pStyle w:val="ListParagraph"/>
              <w:ind w:left="0"/>
              <w:jc w:val="center"/>
            </w:pPr>
            <w:r w:rsidRPr="00E54811">
              <w:t>Mazā Priežu iela</w:t>
            </w:r>
          </w:p>
        </w:tc>
        <w:tc>
          <w:tcPr>
            <w:tcW w:w="907" w:type="dxa"/>
            <w:shd w:val="clear" w:color="auto" w:fill="auto"/>
          </w:tcPr>
          <w:p w14:paraId="379E0907" w14:textId="77777777" w:rsidR="00906177" w:rsidRPr="00E54811" w:rsidRDefault="00906177" w:rsidP="00516279">
            <w:pPr>
              <w:pStyle w:val="ListParagraph"/>
              <w:ind w:left="0"/>
              <w:jc w:val="center"/>
            </w:pPr>
            <w:r w:rsidRPr="00E54811">
              <w:t>0.162</w:t>
            </w:r>
          </w:p>
        </w:tc>
        <w:tc>
          <w:tcPr>
            <w:tcW w:w="1507" w:type="dxa"/>
            <w:shd w:val="clear" w:color="auto" w:fill="auto"/>
          </w:tcPr>
          <w:p w14:paraId="44CD2803" w14:textId="77777777" w:rsidR="00906177" w:rsidRPr="00E54811" w:rsidRDefault="00906177" w:rsidP="00516279">
            <w:pPr>
              <w:pStyle w:val="ListParagraph"/>
              <w:ind w:left="0"/>
              <w:jc w:val="center"/>
            </w:pPr>
            <w:r w:rsidRPr="00E54811">
              <w:t>486</w:t>
            </w:r>
          </w:p>
        </w:tc>
        <w:tc>
          <w:tcPr>
            <w:tcW w:w="1003" w:type="dxa"/>
            <w:shd w:val="clear" w:color="auto" w:fill="auto"/>
          </w:tcPr>
          <w:p w14:paraId="0D84D47C" w14:textId="77777777" w:rsidR="00906177" w:rsidRPr="00E54811" w:rsidRDefault="00906177" w:rsidP="00516279">
            <w:pPr>
              <w:pStyle w:val="ListParagraph"/>
              <w:ind w:left="0"/>
              <w:jc w:val="center"/>
            </w:pPr>
            <w:r w:rsidRPr="00E54811">
              <w:t>grants</w:t>
            </w:r>
          </w:p>
        </w:tc>
        <w:tc>
          <w:tcPr>
            <w:tcW w:w="1713" w:type="dxa"/>
            <w:shd w:val="clear" w:color="auto" w:fill="auto"/>
          </w:tcPr>
          <w:p w14:paraId="3BD840E9" w14:textId="77777777" w:rsidR="00906177" w:rsidRPr="00E54811" w:rsidRDefault="00906177" w:rsidP="00516279">
            <w:pPr>
              <w:pStyle w:val="ListParagraph"/>
              <w:ind w:left="0"/>
              <w:jc w:val="center"/>
            </w:pPr>
            <w:r w:rsidRPr="00E54811">
              <w:t>C</w:t>
            </w:r>
          </w:p>
        </w:tc>
      </w:tr>
      <w:tr w:rsidR="00906177" w:rsidRPr="00E54811" w14:paraId="0971F110" w14:textId="77777777" w:rsidTr="00516279">
        <w:tc>
          <w:tcPr>
            <w:tcW w:w="830" w:type="dxa"/>
            <w:shd w:val="clear" w:color="auto" w:fill="auto"/>
          </w:tcPr>
          <w:p w14:paraId="747F7307" w14:textId="77777777" w:rsidR="00906177" w:rsidRPr="00E54811" w:rsidRDefault="00906177" w:rsidP="00516279">
            <w:pPr>
              <w:pStyle w:val="ListParagraph"/>
              <w:ind w:left="0"/>
              <w:jc w:val="center"/>
            </w:pPr>
            <w:r w:rsidRPr="00E54811">
              <w:t>70.</w:t>
            </w:r>
          </w:p>
        </w:tc>
        <w:tc>
          <w:tcPr>
            <w:tcW w:w="2500" w:type="dxa"/>
            <w:shd w:val="clear" w:color="auto" w:fill="auto"/>
          </w:tcPr>
          <w:p w14:paraId="586CDAF0" w14:textId="77777777" w:rsidR="00906177" w:rsidRPr="00E54811" w:rsidRDefault="00906177" w:rsidP="00516279">
            <w:pPr>
              <w:pStyle w:val="ListParagraph"/>
              <w:ind w:left="0"/>
              <w:jc w:val="center"/>
            </w:pPr>
            <w:r w:rsidRPr="00E54811">
              <w:t>Miera iela</w:t>
            </w:r>
          </w:p>
        </w:tc>
        <w:tc>
          <w:tcPr>
            <w:tcW w:w="907" w:type="dxa"/>
            <w:shd w:val="clear" w:color="auto" w:fill="auto"/>
          </w:tcPr>
          <w:p w14:paraId="63180BB7" w14:textId="77777777" w:rsidR="00906177" w:rsidRPr="00E54811" w:rsidRDefault="00906177" w:rsidP="00516279">
            <w:pPr>
              <w:pStyle w:val="ListParagraph"/>
              <w:ind w:left="0"/>
              <w:jc w:val="center"/>
            </w:pPr>
            <w:r w:rsidRPr="00E54811">
              <w:t>0.205</w:t>
            </w:r>
          </w:p>
          <w:p w14:paraId="2C866637" w14:textId="77777777" w:rsidR="00906177" w:rsidRPr="00E54811" w:rsidRDefault="00906177" w:rsidP="00516279">
            <w:pPr>
              <w:pStyle w:val="ListParagraph"/>
              <w:ind w:left="0"/>
              <w:jc w:val="center"/>
            </w:pPr>
            <w:r w:rsidRPr="00E54811">
              <w:t>1.206</w:t>
            </w:r>
          </w:p>
        </w:tc>
        <w:tc>
          <w:tcPr>
            <w:tcW w:w="1507" w:type="dxa"/>
            <w:shd w:val="clear" w:color="auto" w:fill="auto"/>
          </w:tcPr>
          <w:p w14:paraId="3B0C13B0" w14:textId="77777777" w:rsidR="00906177" w:rsidRPr="00E54811" w:rsidRDefault="00906177" w:rsidP="00516279">
            <w:pPr>
              <w:pStyle w:val="ListParagraph"/>
              <w:ind w:left="0"/>
              <w:jc w:val="center"/>
            </w:pPr>
            <w:r w:rsidRPr="00E54811">
              <w:t>923</w:t>
            </w:r>
          </w:p>
          <w:p w14:paraId="595C1A42" w14:textId="77777777" w:rsidR="00906177" w:rsidRPr="00E54811" w:rsidRDefault="00906177" w:rsidP="00516279">
            <w:pPr>
              <w:pStyle w:val="ListParagraph"/>
              <w:ind w:left="0"/>
              <w:jc w:val="center"/>
            </w:pPr>
            <w:r w:rsidRPr="00E54811">
              <w:t>4842</w:t>
            </w:r>
          </w:p>
        </w:tc>
        <w:tc>
          <w:tcPr>
            <w:tcW w:w="1003" w:type="dxa"/>
            <w:shd w:val="clear" w:color="auto" w:fill="auto"/>
          </w:tcPr>
          <w:p w14:paraId="3D682F37" w14:textId="77777777" w:rsidR="00906177" w:rsidRPr="00E54811" w:rsidRDefault="00906177" w:rsidP="00516279">
            <w:pPr>
              <w:pStyle w:val="ListParagraph"/>
              <w:ind w:left="0"/>
              <w:jc w:val="center"/>
            </w:pPr>
            <w:r w:rsidRPr="00E54811">
              <w:t>asfalts</w:t>
            </w:r>
          </w:p>
          <w:p w14:paraId="60E837A1" w14:textId="77777777" w:rsidR="00906177" w:rsidRPr="00E54811" w:rsidRDefault="00906177" w:rsidP="00516279">
            <w:pPr>
              <w:pStyle w:val="ListParagraph"/>
              <w:ind w:left="0"/>
              <w:jc w:val="center"/>
            </w:pPr>
            <w:r w:rsidRPr="00E54811">
              <w:t>grants</w:t>
            </w:r>
          </w:p>
        </w:tc>
        <w:tc>
          <w:tcPr>
            <w:tcW w:w="1713" w:type="dxa"/>
            <w:shd w:val="clear" w:color="auto" w:fill="auto"/>
          </w:tcPr>
          <w:p w14:paraId="47AB15D9" w14:textId="77777777" w:rsidR="00906177" w:rsidRPr="00E54811" w:rsidRDefault="00906177" w:rsidP="00516279">
            <w:pPr>
              <w:pStyle w:val="ListParagraph"/>
              <w:ind w:left="0"/>
              <w:jc w:val="center"/>
            </w:pPr>
            <w:r w:rsidRPr="00E54811">
              <w:t>C</w:t>
            </w:r>
          </w:p>
        </w:tc>
      </w:tr>
      <w:tr w:rsidR="00906177" w:rsidRPr="00E54811" w14:paraId="6E37FA08" w14:textId="77777777" w:rsidTr="00516279">
        <w:tc>
          <w:tcPr>
            <w:tcW w:w="830" w:type="dxa"/>
            <w:shd w:val="clear" w:color="auto" w:fill="auto"/>
          </w:tcPr>
          <w:p w14:paraId="7339B45F" w14:textId="77777777" w:rsidR="00906177" w:rsidRPr="00E54811" w:rsidRDefault="00906177" w:rsidP="00516279">
            <w:pPr>
              <w:pStyle w:val="ListParagraph"/>
              <w:ind w:left="0"/>
              <w:jc w:val="center"/>
            </w:pPr>
            <w:r w:rsidRPr="00E54811">
              <w:t>71.</w:t>
            </w:r>
          </w:p>
        </w:tc>
        <w:tc>
          <w:tcPr>
            <w:tcW w:w="2500" w:type="dxa"/>
            <w:shd w:val="clear" w:color="auto" w:fill="auto"/>
          </w:tcPr>
          <w:p w14:paraId="07C99E3F" w14:textId="77777777" w:rsidR="00906177" w:rsidRPr="00E54811" w:rsidRDefault="00906177" w:rsidP="00516279">
            <w:pPr>
              <w:pStyle w:val="ListParagraph"/>
              <w:ind w:left="0"/>
              <w:jc w:val="center"/>
            </w:pPr>
            <w:r w:rsidRPr="00E54811">
              <w:t>Nākotnes iela</w:t>
            </w:r>
          </w:p>
        </w:tc>
        <w:tc>
          <w:tcPr>
            <w:tcW w:w="907" w:type="dxa"/>
            <w:shd w:val="clear" w:color="auto" w:fill="auto"/>
          </w:tcPr>
          <w:p w14:paraId="5CC88292" w14:textId="77777777" w:rsidR="00906177" w:rsidRPr="00E54811" w:rsidRDefault="00906177" w:rsidP="00516279">
            <w:pPr>
              <w:pStyle w:val="ListParagraph"/>
              <w:ind w:left="0"/>
              <w:jc w:val="center"/>
            </w:pPr>
            <w:r w:rsidRPr="00E54811">
              <w:t>0.225</w:t>
            </w:r>
          </w:p>
          <w:p w14:paraId="1345F0E9" w14:textId="77777777" w:rsidR="00906177" w:rsidRPr="00E54811" w:rsidRDefault="00906177" w:rsidP="00516279">
            <w:pPr>
              <w:pStyle w:val="ListParagraph"/>
              <w:ind w:left="0"/>
              <w:jc w:val="center"/>
            </w:pPr>
            <w:r w:rsidRPr="00E54811">
              <w:t>0.02</w:t>
            </w:r>
          </w:p>
        </w:tc>
        <w:tc>
          <w:tcPr>
            <w:tcW w:w="1507" w:type="dxa"/>
            <w:shd w:val="clear" w:color="auto" w:fill="auto"/>
          </w:tcPr>
          <w:p w14:paraId="7D37D443" w14:textId="77777777" w:rsidR="00906177" w:rsidRPr="00E54811" w:rsidRDefault="00906177" w:rsidP="00516279">
            <w:pPr>
              <w:pStyle w:val="ListParagraph"/>
              <w:ind w:left="0"/>
              <w:jc w:val="center"/>
            </w:pPr>
            <w:r w:rsidRPr="00E54811">
              <w:t>957</w:t>
            </w:r>
          </w:p>
          <w:p w14:paraId="61D70254" w14:textId="77777777" w:rsidR="00906177" w:rsidRPr="00E54811" w:rsidRDefault="00906177" w:rsidP="00516279">
            <w:pPr>
              <w:pStyle w:val="ListParagraph"/>
              <w:ind w:left="0"/>
              <w:jc w:val="center"/>
            </w:pPr>
            <w:r w:rsidRPr="00E54811">
              <w:t>80</w:t>
            </w:r>
          </w:p>
        </w:tc>
        <w:tc>
          <w:tcPr>
            <w:tcW w:w="1003" w:type="dxa"/>
            <w:shd w:val="clear" w:color="auto" w:fill="auto"/>
          </w:tcPr>
          <w:p w14:paraId="10813140" w14:textId="77777777" w:rsidR="00906177" w:rsidRPr="00E54811" w:rsidRDefault="00906177" w:rsidP="00516279">
            <w:pPr>
              <w:pStyle w:val="ListParagraph"/>
              <w:ind w:left="0"/>
              <w:jc w:val="center"/>
            </w:pPr>
            <w:r w:rsidRPr="00E54811">
              <w:t>grants</w:t>
            </w:r>
          </w:p>
          <w:p w14:paraId="474B2AD5" w14:textId="77777777" w:rsidR="00906177" w:rsidRPr="00E54811" w:rsidRDefault="00906177" w:rsidP="00516279">
            <w:pPr>
              <w:pStyle w:val="ListParagraph"/>
              <w:ind w:left="0"/>
              <w:jc w:val="center"/>
            </w:pPr>
            <w:r w:rsidRPr="00E54811">
              <w:t>asfalts</w:t>
            </w:r>
          </w:p>
        </w:tc>
        <w:tc>
          <w:tcPr>
            <w:tcW w:w="1713" w:type="dxa"/>
            <w:shd w:val="clear" w:color="auto" w:fill="auto"/>
          </w:tcPr>
          <w:p w14:paraId="29B70B44" w14:textId="77777777" w:rsidR="00906177" w:rsidRPr="00E54811" w:rsidRDefault="00906177" w:rsidP="00516279">
            <w:pPr>
              <w:pStyle w:val="ListParagraph"/>
              <w:ind w:left="0"/>
              <w:jc w:val="center"/>
            </w:pPr>
            <w:r w:rsidRPr="00E54811">
              <w:t>C</w:t>
            </w:r>
          </w:p>
        </w:tc>
      </w:tr>
      <w:tr w:rsidR="00906177" w:rsidRPr="00E54811" w14:paraId="31E1F5C9" w14:textId="77777777" w:rsidTr="00516279">
        <w:tc>
          <w:tcPr>
            <w:tcW w:w="830" w:type="dxa"/>
            <w:shd w:val="clear" w:color="auto" w:fill="auto"/>
          </w:tcPr>
          <w:p w14:paraId="747FE5EF" w14:textId="77777777" w:rsidR="00906177" w:rsidRPr="00E54811" w:rsidRDefault="00906177" w:rsidP="00516279">
            <w:pPr>
              <w:pStyle w:val="ListParagraph"/>
              <w:ind w:left="0"/>
              <w:jc w:val="center"/>
            </w:pPr>
            <w:r w:rsidRPr="00E54811">
              <w:t>72.</w:t>
            </w:r>
          </w:p>
        </w:tc>
        <w:tc>
          <w:tcPr>
            <w:tcW w:w="2500" w:type="dxa"/>
            <w:shd w:val="clear" w:color="auto" w:fill="auto"/>
          </w:tcPr>
          <w:p w14:paraId="69A50AB7" w14:textId="77777777" w:rsidR="00906177" w:rsidRPr="00E54811" w:rsidRDefault="00906177" w:rsidP="00516279">
            <w:pPr>
              <w:pStyle w:val="ListParagraph"/>
              <w:ind w:left="0"/>
              <w:jc w:val="center"/>
            </w:pPr>
            <w:r w:rsidRPr="00E54811">
              <w:t>Ošu iela</w:t>
            </w:r>
          </w:p>
        </w:tc>
        <w:tc>
          <w:tcPr>
            <w:tcW w:w="907" w:type="dxa"/>
            <w:shd w:val="clear" w:color="auto" w:fill="auto"/>
          </w:tcPr>
          <w:p w14:paraId="7B990949" w14:textId="77777777" w:rsidR="00906177" w:rsidRPr="00E54811" w:rsidRDefault="00906177" w:rsidP="00516279">
            <w:pPr>
              <w:pStyle w:val="ListParagraph"/>
              <w:ind w:left="0"/>
              <w:jc w:val="center"/>
            </w:pPr>
            <w:r w:rsidRPr="00E54811">
              <w:t>0.158</w:t>
            </w:r>
          </w:p>
        </w:tc>
        <w:tc>
          <w:tcPr>
            <w:tcW w:w="1507" w:type="dxa"/>
            <w:shd w:val="clear" w:color="auto" w:fill="auto"/>
          </w:tcPr>
          <w:p w14:paraId="39062A8F" w14:textId="77777777" w:rsidR="00906177" w:rsidRPr="00E54811" w:rsidRDefault="00906177" w:rsidP="00516279">
            <w:pPr>
              <w:pStyle w:val="ListParagraph"/>
              <w:ind w:left="0"/>
              <w:jc w:val="center"/>
            </w:pPr>
            <w:r w:rsidRPr="00E54811">
              <w:t>790</w:t>
            </w:r>
          </w:p>
        </w:tc>
        <w:tc>
          <w:tcPr>
            <w:tcW w:w="1003" w:type="dxa"/>
            <w:shd w:val="clear" w:color="auto" w:fill="auto"/>
          </w:tcPr>
          <w:p w14:paraId="3C9B7F4C" w14:textId="77777777" w:rsidR="00906177" w:rsidRPr="00E54811" w:rsidRDefault="00906177" w:rsidP="00516279">
            <w:pPr>
              <w:pStyle w:val="ListParagraph"/>
              <w:ind w:left="0"/>
              <w:jc w:val="center"/>
            </w:pPr>
            <w:r w:rsidRPr="00E54811">
              <w:t>grants</w:t>
            </w:r>
          </w:p>
        </w:tc>
        <w:tc>
          <w:tcPr>
            <w:tcW w:w="1713" w:type="dxa"/>
            <w:shd w:val="clear" w:color="auto" w:fill="auto"/>
          </w:tcPr>
          <w:p w14:paraId="346F6E29" w14:textId="77777777" w:rsidR="00906177" w:rsidRPr="00E54811" w:rsidRDefault="00906177" w:rsidP="00516279">
            <w:pPr>
              <w:pStyle w:val="ListParagraph"/>
              <w:ind w:left="0"/>
              <w:jc w:val="center"/>
            </w:pPr>
            <w:r w:rsidRPr="00E54811">
              <w:t>C</w:t>
            </w:r>
          </w:p>
        </w:tc>
      </w:tr>
      <w:tr w:rsidR="00906177" w:rsidRPr="00E54811" w14:paraId="40DAB9C0" w14:textId="77777777" w:rsidTr="00516279">
        <w:tc>
          <w:tcPr>
            <w:tcW w:w="830" w:type="dxa"/>
            <w:shd w:val="clear" w:color="auto" w:fill="auto"/>
          </w:tcPr>
          <w:p w14:paraId="449EE028" w14:textId="77777777" w:rsidR="00906177" w:rsidRPr="00E54811" w:rsidRDefault="00906177" w:rsidP="00516279">
            <w:pPr>
              <w:pStyle w:val="ListParagraph"/>
              <w:ind w:left="0"/>
              <w:jc w:val="center"/>
            </w:pPr>
            <w:r w:rsidRPr="00E54811">
              <w:t>73.</w:t>
            </w:r>
          </w:p>
        </w:tc>
        <w:tc>
          <w:tcPr>
            <w:tcW w:w="2500" w:type="dxa"/>
            <w:shd w:val="clear" w:color="auto" w:fill="auto"/>
          </w:tcPr>
          <w:p w14:paraId="1E0A4AF4" w14:textId="77777777" w:rsidR="00906177" w:rsidRPr="00E54811" w:rsidRDefault="00906177" w:rsidP="00516279">
            <w:pPr>
              <w:pStyle w:val="ListParagraph"/>
              <w:ind w:left="0"/>
              <w:jc w:val="center"/>
            </w:pPr>
            <w:r w:rsidRPr="00E54811">
              <w:t>Ozolu iela</w:t>
            </w:r>
          </w:p>
        </w:tc>
        <w:tc>
          <w:tcPr>
            <w:tcW w:w="907" w:type="dxa"/>
            <w:shd w:val="clear" w:color="auto" w:fill="auto"/>
          </w:tcPr>
          <w:p w14:paraId="0BEA461D" w14:textId="77777777" w:rsidR="00906177" w:rsidRPr="00E54811" w:rsidRDefault="00906177" w:rsidP="00516279">
            <w:pPr>
              <w:pStyle w:val="ListParagraph"/>
              <w:ind w:left="0"/>
              <w:jc w:val="center"/>
            </w:pPr>
            <w:r w:rsidRPr="00E54811">
              <w:t>0.252</w:t>
            </w:r>
          </w:p>
        </w:tc>
        <w:tc>
          <w:tcPr>
            <w:tcW w:w="1507" w:type="dxa"/>
            <w:shd w:val="clear" w:color="auto" w:fill="auto"/>
          </w:tcPr>
          <w:p w14:paraId="35908759" w14:textId="77777777" w:rsidR="00906177" w:rsidRPr="00E54811" w:rsidRDefault="00906177" w:rsidP="00516279">
            <w:pPr>
              <w:pStyle w:val="ListParagraph"/>
              <w:ind w:left="0"/>
              <w:jc w:val="center"/>
            </w:pPr>
            <w:r w:rsidRPr="00E54811">
              <w:t>1008</w:t>
            </w:r>
          </w:p>
        </w:tc>
        <w:tc>
          <w:tcPr>
            <w:tcW w:w="1003" w:type="dxa"/>
            <w:shd w:val="clear" w:color="auto" w:fill="auto"/>
          </w:tcPr>
          <w:p w14:paraId="04A53FBF" w14:textId="77777777" w:rsidR="00906177" w:rsidRPr="00E54811" w:rsidRDefault="00906177" w:rsidP="00516279">
            <w:pPr>
              <w:pStyle w:val="ListParagraph"/>
              <w:ind w:left="0"/>
              <w:jc w:val="center"/>
            </w:pPr>
            <w:r w:rsidRPr="00E54811">
              <w:t>grants</w:t>
            </w:r>
          </w:p>
        </w:tc>
        <w:tc>
          <w:tcPr>
            <w:tcW w:w="1713" w:type="dxa"/>
            <w:shd w:val="clear" w:color="auto" w:fill="auto"/>
          </w:tcPr>
          <w:p w14:paraId="528B30C4" w14:textId="77777777" w:rsidR="00906177" w:rsidRPr="00E54811" w:rsidRDefault="00906177" w:rsidP="00516279">
            <w:pPr>
              <w:pStyle w:val="ListParagraph"/>
              <w:ind w:left="0"/>
              <w:jc w:val="center"/>
            </w:pPr>
            <w:r w:rsidRPr="00E54811">
              <w:t>C</w:t>
            </w:r>
          </w:p>
        </w:tc>
      </w:tr>
      <w:tr w:rsidR="00906177" w:rsidRPr="00E54811" w14:paraId="371B9BC0" w14:textId="77777777" w:rsidTr="00516279">
        <w:tc>
          <w:tcPr>
            <w:tcW w:w="830" w:type="dxa"/>
            <w:shd w:val="clear" w:color="auto" w:fill="auto"/>
          </w:tcPr>
          <w:p w14:paraId="2214DFD5" w14:textId="77777777" w:rsidR="00906177" w:rsidRPr="00E54811" w:rsidRDefault="00906177" w:rsidP="00516279">
            <w:pPr>
              <w:pStyle w:val="ListParagraph"/>
              <w:ind w:left="0"/>
              <w:jc w:val="center"/>
            </w:pPr>
            <w:r w:rsidRPr="00E54811">
              <w:t>74.</w:t>
            </w:r>
          </w:p>
        </w:tc>
        <w:tc>
          <w:tcPr>
            <w:tcW w:w="2500" w:type="dxa"/>
            <w:shd w:val="clear" w:color="auto" w:fill="auto"/>
          </w:tcPr>
          <w:p w14:paraId="15DBA322" w14:textId="77777777" w:rsidR="00906177" w:rsidRPr="00E54811" w:rsidRDefault="00906177" w:rsidP="00516279">
            <w:pPr>
              <w:pStyle w:val="ListParagraph"/>
              <w:ind w:left="0"/>
              <w:jc w:val="center"/>
            </w:pPr>
            <w:r w:rsidRPr="00E54811">
              <w:t>Parka iela</w:t>
            </w:r>
          </w:p>
        </w:tc>
        <w:tc>
          <w:tcPr>
            <w:tcW w:w="907" w:type="dxa"/>
            <w:shd w:val="clear" w:color="auto" w:fill="auto"/>
          </w:tcPr>
          <w:p w14:paraId="260DFE09" w14:textId="77777777" w:rsidR="00906177" w:rsidRPr="00E54811" w:rsidRDefault="00906177" w:rsidP="00516279">
            <w:pPr>
              <w:pStyle w:val="ListParagraph"/>
              <w:ind w:left="0"/>
              <w:jc w:val="center"/>
            </w:pPr>
            <w:r w:rsidRPr="00E54811">
              <w:t>0.155</w:t>
            </w:r>
          </w:p>
          <w:p w14:paraId="01D758F8" w14:textId="77777777" w:rsidR="00906177" w:rsidRPr="00E54811" w:rsidRDefault="00906177" w:rsidP="00516279">
            <w:pPr>
              <w:pStyle w:val="ListParagraph"/>
              <w:ind w:left="0"/>
              <w:jc w:val="center"/>
            </w:pPr>
            <w:r w:rsidRPr="00E54811">
              <w:t>0.137</w:t>
            </w:r>
          </w:p>
        </w:tc>
        <w:tc>
          <w:tcPr>
            <w:tcW w:w="1507" w:type="dxa"/>
            <w:shd w:val="clear" w:color="auto" w:fill="auto"/>
          </w:tcPr>
          <w:p w14:paraId="3D7CD053" w14:textId="77777777" w:rsidR="00906177" w:rsidRPr="00E54811" w:rsidRDefault="00906177" w:rsidP="00516279">
            <w:pPr>
              <w:pStyle w:val="ListParagraph"/>
              <w:ind w:left="0"/>
              <w:jc w:val="center"/>
            </w:pPr>
            <w:r w:rsidRPr="00E54811">
              <w:t>710</w:t>
            </w:r>
          </w:p>
          <w:p w14:paraId="7850DCC3" w14:textId="77777777" w:rsidR="00906177" w:rsidRPr="00E54811" w:rsidRDefault="00906177" w:rsidP="00516279">
            <w:pPr>
              <w:pStyle w:val="ListParagraph"/>
              <w:ind w:left="0"/>
              <w:jc w:val="center"/>
            </w:pPr>
            <w:r w:rsidRPr="00E54811">
              <w:t>891</w:t>
            </w:r>
          </w:p>
        </w:tc>
        <w:tc>
          <w:tcPr>
            <w:tcW w:w="1003" w:type="dxa"/>
            <w:shd w:val="clear" w:color="auto" w:fill="auto"/>
          </w:tcPr>
          <w:p w14:paraId="5132292A" w14:textId="77777777" w:rsidR="00906177" w:rsidRPr="00E54811" w:rsidRDefault="00906177" w:rsidP="00516279">
            <w:pPr>
              <w:pStyle w:val="ListParagraph"/>
              <w:ind w:left="0"/>
              <w:jc w:val="center"/>
            </w:pPr>
            <w:r w:rsidRPr="00E54811">
              <w:t>grants</w:t>
            </w:r>
          </w:p>
          <w:p w14:paraId="0C6201B5" w14:textId="77777777" w:rsidR="00906177" w:rsidRPr="00E54811" w:rsidRDefault="00906177" w:rsidP="00516279">
            <w:pPr>
              <w:pStyle w:val="ListParagraph"/>
              <w:ind w:left="0"/>
              <w:jc w:val="center"/>
            </w:pPr>
            <w:r w:rsidRPr="00E54811">
              <w:t>asfalts</w:t>
            </w:r>
          </w:p>
        </w:tc>
        <w:tc>
          <w:tcPr>
            <w:tcW w:w="1713" w:type="dxa"/>
            <w:shd w:val="clear" w:color="auto" w:fill="auto"/>
          </w:tcPr>
          <w:p w14:paraId="26E8413D" w14:textId="77777777" w:rsidR="00906177" w:rsidRPr="00E54811" w:rsidRDefault="00906177" w:rsidP="00516279">
            <w:pPr>
              <w:pStyle w:val="ListParagraph"/>
              <w:ind w:left="0"/>
              <w:jc w:val="center"/>
            </w:pPr>
            <w:r w:rsidRPr="00E54811">
              <w:t>C</w:t>
            </w:r>
          </w:p>
        </w:tc>
      </w:tr>
      <w:tr w:rsidR="00906177" w:rsidRPr="00E54811" w14:paraId="593E460B" w14:textId="77777777" w:rsidTr="00516279">
        <w:tc>
          <w:tcPr>
            <w:tcW w:w="830" w:type="dxa"/>
            <w:shd w:val="clear" w:color="auto" w:fill="auto"/>
          </w:tcPr>
          <w:p w14:paraId="3932DF61" w14:textId="77777777" w:rsidR="00906177" w:rsidRPr="00E54811" w:rsidRDefault="00906177" w:rsidP="00516279">
            <w:pPr>
              <w:pStyle w:val="ListParagraph"/>
              <w:ind w:left="0"/>
              <w:jc w:val="center"/>
            </w:pPr>
            <w:r w:rsidRPr="00E54811">
              <w:t>75.</w:t>
            </w:r>
          </w:p>
        </w:tc>
        <w:tc>
          <w:tcPr>
            <w:tcW w:w="2500" w:type="dxa"/>
            <w:shd w:val="clear" w:color="auto" w:fill="auto"/>
          </w:tcPr>
          <w:p w14:paraId="6FB062C7" w14:textId="77777777" w:rsidR="00906177" w:rsidRPr="00E54811" w:rsidRDefault="00906177" w:rsidP="00516279">
            <w:pPr>
              <w:pStyle w:val="ListParagraph"/>
              <w:ind w:left="0"/>
              <w:jc w:val="center"/>
            </w:pPr>
            <w:r w:rsidRPr="00E54811">
              <w:t>Pavasara iela</w:t>
            </w:r>
          </w:p>
        </w:tc>
        <w:tc>
          <w:tcPr>
            <w:tcW w:w="907" w:type="dxa"/>
            <w:shd w:val="clear" w:color="auto" w:fill="auto"/>
          </w:tcPr>
          <w:p w14:paraId="5CCA64A0" w14:textId="77777777" w:rsidR="00906177" w:rsidRPr="00E54811" w:rsidRDefault="00906177" w:rsidP="00516279">
            <w:pPr>
              <w:pStyle w:val="ListParagraph"/>
              <w:ind w:left="0"/>
              <w:jc w:val="center"/>
            </w:pPr>
            <w:r w:rsidRPr="00E54811">
              <w:t>0.321</w:t>
            </w:r>
          </w:p>
        </w:tc>
        <w:tc>
          <w:tcPr>
            <w:tcW w:w="1507" w:type="dxa"/>
            <w:shd w:val="clear" w:color="auto" w:fill="auto"/>
          </w:tcPr>
          <w:p w14:paraId="5B834389" w14:textId="77777777" w:rsidR="00906177" w:rsidRPr="00E54811" w:rsidRDefault="00906177" w:rsidP="00516279">
            <w:pPr>
              <w:pStyle w:val="ListParagraph"/>
              <w:ind w:left="0"/>
              <w:jc w:val="center"/>
            </w:pPr>
            <w:r w:rsidRPr="00E54811">
              <w:t>1926</w:t>
            </w:r>
          </w:p>
        </w:tc>
        <w:tc>
          <w:tcPr>
            <w:tcW w:w="1003" w:type="dxa"/>
            <w:shd w:val="clear" w:color="auto" w:fill="auto"/>
          </w:tcPr>
          <w:p w14:paraId="55C2D0CF" w14:textId="77777777" w:rsidR="00906177" w:rsidRPr="00E54811" w:rsidRDefault="00906177" w:rsidP="00516279">
            <w:pPr>
              <w:pStyle w:val="ListParagraph"/>
              <w:ind w:left="0"/>
              <w:jc w:val="center"/>
            </w:pPr>
            <w:r w:rsidRPr="00E54811">
              <w:t>grants</w:t>
            </w:r>
          </w:p>
        </w:tc>
        <w:tc>
          <w:tcPr>
            <w:tcW w:w="1713" w:type="dxa"/>
            <w:shd w:val="clear" w:color="auto" w:fill="auto"/>
          </w:tcPr>
          <w:p w14:paraId="2DD18093" w14:textId="77777777" w:rsidR="00906177" w:rsidRPr="00E54811" w:rsidRDefault="00906177" w:rsidP="00516279">
            <w:pPr>
              <w:pStyle w:val="ListParagraph"/>
              <w:ind w:left="0"/>
              <w:jc w:val="center"/>
            </w:pPr>
            <w:r w:rsidRPr="00E54811">
              <w:t>C</w:t>
            </w:r>
          </w:p>
        </w:tc>
      </w:tr>
      <w:tr w:rsidR="00906177" w:rsidRPr="00E54811" w14:paraId="09D6168F" w14:textId="77777777" w:rsidTr="00516279">
        <w:tc>
          <w:tcPr>
            <w:tcW w:w="830" w:type="dxa"/>
            <w:shd w:val="clear" w:color="auto" w:fill="auto"/>
          </w:tcPr>
          <w:p w14:paraId="4511E824" w14:textId="77777777" w:rsidR="00906177" w:rsidRPr="00E54811" w:rsidRDefault="00906177" w:rsidP="00516279">
            <w:pPr>
              <w:pStyle w:val="ListParagraph"/>
              <w:ind w:left="0"/>
            </w:pPr>
            <w:r w:rsidRPr="00E54811">
              <w:t xml:space="preserve">76. </w:t>
            </w:r>
          </w:p>
        </w:tc>
        <w:tc>
          <w:tcPr>
            <w:tcW w:w="2500" w:type="dxa"/>
            <w:shd w:val="clear" w:color="auto" w:fill="auto"/>
          </w:tcPr>
          <w:p w14:paraId="5B03863E" w14:textId="77777777" w:rsidR="00906177" w:rsidRPr="00E54811" w:rsidRDefault="00906177" w:rsidP="00516279">
            <w:pPr>
              <w:pStyle w:val="ListParagraph"/>
              <w:ind w:left="0"/>
              <w:jc w:val="center"/>
            </w:pPr>
            <w:r w:rsidRPr="00E54811">
              <w:t>Pārupes iela</w:t>
            </w:r>
          </w:p>
        </w:tc>
        <w:tc>
          <w:tcPr>
            <w:tcW w:w="907" w:type="dxa"/>
            <w:shd w:val="clear" w:color="auto" w:fill="auto"/>
          </w:tcPr>
          <w:p w14:paraId="3141D835" w14:textId="77777777" w:rsidR="00906177" w:rsidRPr="00E54811" w:rsidRDefault="00906177" w:rsidP="00516279">
            <w:pPr>
              <w:pStyle w:val="ListParagraph"/>
              <w:ind w:left="0"/>
              <w:jc w:val="center"/>
            </w:pPr>
            <w:r w:rsidRPr="00E54811">
              <w:t>0.311</w:t>
            </w:r>
          </w:p>
        </w:tc>
        <w:tc>
          <w:tcPr>
            <w:tcW w:w="1507" w:type="dxa"/>
            <w:shd w:val="clear" w:color="auto" w:fill="auto"/>
          </w:tcPr>
          <w:p w14:paraId="4610415F" w14:textId="77777777" w:rsidR="00906177" w:rsidRPr="00E54811" w:rsidRDefault="00906177" w:rsidP="00516279">
            <w:pPr>
              <w:pStyle w:val="ListParagraph"/>
              <w:ind w:left="0"/>
              <w:jc w:val="center"/>
            </w:pPr>
            <w:r w:rsidRPr="00E54811">
              <w:t>2022</w:t>
            </w:r>
          </w:p>
        </w:tc>
        <w:tc>
          <w:tcPr>
            <w:tcW w:w="1003" w:type="dxa"/>
            <w:shd w:val="clear" w:color="auto" w:fill="auto"/>
          </w:tcPr>
          <w:p w14:paraId="78A8A45D" w14:textId="77777777" w:rsidR="00906177" w:rsidRPr="00E54811" w:rsidRDefault="00906177" w:rsidP="00516279">
            <w:pPr>
              <w:pStyle w:val="ListParagraph"/>
              <w:ind w:left="0"/>
              <w:jc w:val="center"/>
            </w:pPr>
            <w:r w:rsidRPr="00E54811">
              <w:t>asfalts</w:t>
            </w:r>
          </w:p>
        </w:tc>
        <w:tc>
          <w:tcPr>
            <w:tcW w:w="1713" w:type="dxa"/>
            <w:shd w:val="clear" w:color="auto" w:fill="auto"/>
          </w:tcPr>
          <w:p w14:paraId="78B66F3B" w14:textId="77777777" w:rsidR="00906177" w:rsidRPr="00E54811" w:rsidRDefault="00906177" w:rsidP="00516279">
            <w:pPr>
              <w:pStyle w:val="ListParagraph"/>
              <w:ind w:left="0"/>
              <w:jc w:val="center"/>
            </w:pPr>
            <w:r w:rsidRPr="00E54811">
              <w:t>C</w:t>
            </w:r>
          </w:p>
        </w:tc>
      </w:tr>
      <w:tr w:rsidR="00906177" w:rsidRPr="00E54811" w14:paraId="20176148" w14:textId="77777777" w:rsidTr="00516279">
        <w:tc>
          <w:tcPr>
            <w:tcW w:w="830" w:type="dxa"/>
            <w:shd w:val="clear" w:color="auto" w:fill="auto"/>
          </w:tcPr>
          <w:p w14:paraId="752C239E" w14:textId="77777777" w:rsidR="00906177" w:rsidRPr="00E54811" w:rsidRDefault="00906177" w:rsidP="00516279">
            <w:pPr>
              <w:pStyle w:val="ListParagraph"/>
              <w:ind w:left="0"/>
              <w:jc w:val="center"/>
            </w:pPr>
            <w:r w:rsidRPr="00E54811">
              <w:t>77.</w:t>
            </w:r>
          </w:p>
        </w:tc>
        <w:tc>
          <w:tcPr>
            <w:tcW w:w="2500" w:type="dxa"/>
            <w:shd w:val="clear" w:color="auto" w:fill="auto"/>
          </w:tcPr>
          <w:p w14:paraId="395F6307" w14:textId="77777777" w:rsidR="00906177" w:rsidRPr="00E54811" w:rsidRDefault="00906177" w:rsidP="00516279">
            <w:pPr>
              <w:pStyle w:val="ListParagraph"/>
              <w:ind w:left="0"/>
              <w:jc w:val="center"/>
            </w:pPr>
            <w:r w:rsidRPr="00E54811">
              <w:t>Pļavas iela</w:t>
            </w:r>
          </w:p>
        </w:tc>
        <w:tc>
          <w:tcPr>
            <w:tcW w:w="907" w:type="dxa"/>
            <w:shd w:val="clear" w:color="auto" w:fill="auto"/>
          </w:tcPr>
          <w:p w14:paraId="1B66DC7C" w14:textId="77777777" w:rsidR="00906177" w:rsidRPr="00E54811" w:rsidRDefault="00906177" w:rsidP="00516279">
            <w:pPr>
              <w:pStyle w:val="ListParagraph"/>
              <w:ind w:left="0"/>
              <w:jc w:val="center"/>
            </w:pPr>
            <w:r w:rsidRPr="00E54811">
              <w:t>0.168</w:t>
            </w:r>
          </w:p>
        </w:tc>
        <w:tc>
          <w:tcPr>
            <w:tcW w:w="1507" w:type="dxa"/>
            <w:shd w:val="clear" w:color="auto" w:fill="auto"/>
          </w:tcPr>
          <w:p w14:paraId="54254BD3" w14:textId="77777777" w:rsidR="00906177" w:rsidRPr="00E54811" w:rsidRDefault="00906177" w:rsidP="00516279">
            <w:pPr>
              <w:pStyle w:val="ListParagraph"/>
              <w:ind w:left="0"/>
              <w:jc w:val="center"/>
            </w:pPr>
            <w:r w:rsidRPr="00E54811">
              <w:t>504</w:t>
            </w:r>
          </w:p>
        </w:tc>
        <w:tc>
          <w:tcPr>
            <w:tcW w:w="1003" w:type="dxa"/>
            <w:shd w:val="clear" w:color="auto" w:fill="auto"/>
          </w:tcPr>
          <w:p w14:paraId="35DAC222" w14:textId="77777777" w:rsidR="00906177" w:rsidRPr="00E54811" w:rsidRDefault="00906177" w:rsidP="00516279">
            <w:pPr>
              <w:pStyle w:val="ListParagraph"/>
              <w:ind w:left="0"/>
              <w:jc w:val="center"/>
            </w:pPr>
            <w:r w:rsidRPr="00E54811">
              <w:t>grants</w:t>
            </w:r>
          </w:p>
        </w:tc>
        <w:tc>
          <w:tcPr>
            <w:tcW w:w="1713" w:type="dxa"/>
            <w:shd w:val="clear" w:color="auto" w:fill="auto"/>
          </w:tcPr>
          <w:p w14:paraId="24565C15" w14:textId="77777777" w:rsidR="00906177" w:rsidRPr="00E54811" w:rsidRDefault="00906177" w:rsidP="00516279">
            <w:pPr>
              <w:pStyle w:val="ListParagraph"/>
              <w:ind w:left="0"/>
              <w:jc w:val="center"/>
            </w:pPr>
            <w:r w:rsidRPr="00E54811">
              <w:t>C</w:t>
            </w:r>
          </w:p>
        </w:tc>
      </w:tr>
      <w:tr w:rsidR="00906177" w:rsidRPr="00E54811" w14:paraId="49B228B5" w14:textId="77777777" w:rsidTr="00516279">
        <w:tc>
          <w:tcPr>
            <w:tcW w:w="830" w:type="dxa"/>
            <w:shd w:val="clear" w:color="auto" w:fill="auto"/>
          </w:tcPr>
          <w:p w14:paraId="3BFBBDDB" w14:textId="77777777" w:rsidR="00906177" w:rsidRPr="00E54811" w:rsidRDefault="00906177" w:rsidP="00516279">
            <w:pPr>
              <w:pStyle w:val="ListParagraph"/>
              <w:ind w:left="0"/>
              <w:jc w:val="center"/>
            </w:pPr>
            <w:r w:rsidRPr="00E54811">
              <w:t>78.</w:t>
            </w:r>
          </w:p>
        </w:tc>
        <w:tc>
          <w:tcPr>
            <w:tcW w:w="2500" w:type="dxa"/>
            <w:shd w:val="clear" w:color="auto" w:fill="auto"/>
          </w:tcPr>
          <w:p w14:paraId="43AF44F6" w14:textId="77777777" w:rsidR="00906177" w:rsidRPr="00E54811" w:rsidRDefault="00906177" w:rsidP="00516279">
            <w:pPr>
              <w:pStyle w:val="ListParagraph"/>
              <w:ind w:left="0"/>
              <w:jc w:val="center"/>
            </w:pPr>
            <w:r w:rsidRPr="00E54811">
              <w:t>Priežu iela</w:t>
            </w:r>
          </w:p>
        </w:tc>
        <w:tc>
          <w:tcPr>
            <w:tcW w:w="907" w:type="dxa"/>
            <w:shd w:val="clear" w:color="auto" w:fill="auto"/>
          </w:tcPr>
          <w:p w14:paraId="35F5795E" w14:textId="77777777" w:rsidR="00906177" w:rsidRPr="00E54811" w:rsidRDefault="00906177" w:rsidP="00516279">
            <w:pPr>
              <w:pStyle w:val="ListParagraph"/>
              <w:ind w:left="0"/>
              <w:jc w:val="center"/>
            </w:pPr>
            <w:r w:rsidRPr="00E54811">
              <w:t>0.372</w:t>
            </w:r>
          </w:p>
        </w:tc>
        <w:tc>
          <w:tcPr>
            <w:tcW w:w="1507" w:type="dxa"/>
            <w:shd w:val="clear" w:color="auto" w:fill="auto"/>
          </w:tcPr>
          <w:p w14:paraId="253DE97C" w14:textId="77777777" w:rsidR="00906177" w:rsidRPr="00E54811" w:rsidRDefault="00906177" w:rsidP="00516279">
            <w:pPr>
              <w:pStyle w:val="ListParagraph"/>
              <w:ind w:left="0"/>
              <w:jc w:val="center"/>
            </w:pPr>
            <w:r w:rsidRPr="00E54811">
              <w:t>1488</w:t>
            </w:r>
          </w:p>
        </w:tc>
        <w:tc>
          <w:tcPr>
            <w:tcW w:w="1003" w:type="dxa"/>
            <w:shd w:val="clear" w:color="auto" w:fill="auto"/>
          </w:tcPr>
          <w:p w14:paraId="533307D2" w14:textId="77777777" w:rsidR="00906177" w:rsidRPr="00E54811" w:rsidRDefault="00906177" w:rsidP="00516279">
            <w:pPr>
              <w:pStyle w:val="ListParagraph"/>
              <w:ind w:left="0"/>
              <w:jc w:val="center"/>
            </w:pPr>
            <w:r w:rsidRPr="00E54811">
              <w:t>grants</w:t>
            </w:r>
          </w:p>
        </w:tc>
        <w:tc>
          <w:tcPr>
            <w:tcW w:w="1713" w:type="dxa"/>
            <w:shd w:val="clear" w:color="auto" w:fill="auto"/>
          </w:tcPr>
          <w:p w14:paraId="67BFF1F5" w14:textId="77777777" w:rsidR="00906177" w:rsidRPr="00E54811" w:rsidRDefault="00906177" w:rsidP="00516279">
            <w:pPr>
              <w:pStyle w:val="ListParagraph"/>
              <w:ind w:left="0"/>
              <w:jc w:val="center"/>
            </w:pPr>
            <w:r w:rsidRPr="00E54811">
              <w:t>C</w:t>
            </w:r>
          </w:p>
        </w:tc>
      </w:tr>
      <w:tr w:rsidR="00906177" w:rsidRPr="00E54811" w14:paraId="6BA16436" w14:textId="77777777" w:rsidTr="00516279">
        <w:tc>
          <w:tcPr>
            <w:tcW w:w="830" w:type="dxa"/>
            <w:shd w:val="clear" w:color="auto" w:fill="auto"/>
          </w:tcPr>
          <w:p w14:paraId="52D08663" w14:textId="77777777" w:rsidR="00906177" w:rsidRPr="00E54811" w:rsidRDefault="00906177" w:rsidP="00516279">
            <w:pPr>
              <w:pStyle w:val="ListParagraph"/>
              <w:ind w:left="0"/>
              <w:jc w:val="center"/>
            </w:pPr>
            <w:r w:rsidRPr="00E54811">
              <w:t>79.</w:t>
            </w:r>
          </w:p>
        </w:tc>
        <w:tc>
          <w:tcPr>
            <w:tcW w:w="2500" w:type="dxa"/>
            <w:shd w:val="clear" w:color="auto" w:fill="auto"/>
          </w:tcPr>
          <w:p w14:paraId="24C06D9E" w14:textId="77777777" w:rsidR="00906177" w:rsidRPr="00E54811" w:rsidRDefault="00906177" w:rsidP="00516279">
            <w:pPr>
              <w:pStyle w:val="ListParagraph"/>
              <w:ind w:left="0"/>
              <w:jc w:val="center"/>
            </w:pPr>
            <w:r w:rsidRPr="00E54811">
              <w:t>Pumpura iela</w:t>
            </w:r>
          </w:p>
        </w:tc>
        <w:tc>
          <w:tcPr>
            <w:tcW w:w="907" w:type="dxa"/>
            <w:shd w:val="clear" w:color="auto" w:fill="auto"/>
          </w:tcPr>
          <w:p w14:paraId="0539FE39" w14:textId="77777777" w:rsidR="00906177" w:rsidRPr="00E54811" w:rsidRDefault="00906177" w:rsidP="00516279">
            <w:pPr>
              <w:pStyle w:val="ListParagraph"/>
              <w:ind w:left="0"/>
              <w:jc w:val="center"/>
            </w:pPr>
            <w:r w:rsidRPr="00E54811">
              <w:t>0.134</w:t>
            </w:r>
          </w:p>
          <w:p w14:paraId="1CDA908C" w14:textId="77777777" w:rsidR="00906177" w:rsidRPr="00E54811" w:rsidRDefault="00906177" w:rsidP="00516279">
            <w:pPr>
              <w:pStyle w:val="ListParagraph"/>
              <w:ind w:left="0"/>
              <w:jc w:val="center"/>
            </w:pPr>
            <w:r w:rsidRPr="00E54811">
              <w:t>0.084</w:t>
            </w:r>
          </w:p>
        </w:tc>
        <w:tc>
          <w:tcPr>
            <w:tcW w:w="1507" w:type="dxa"/>
            <w:shd w:val="clear" w:color="auto" w:fill="auto"/>
          </w:tcPr>
          <w:p w14:paraId="07E81B69" w14:textId="77777777" w:rsidR="00906177" w:rsidRPr="00E54811" w:rsidRDefault="00906177" w:rsidP="00516279">
            <w:pPr>
              <w:pStyle w:val="ListParagraph"/>
              <w:ind w:left="0"/>
              <w:jc w:val="center"/>
            </w:pPr>
            <w:r w:rsidRPr="00E54811">
              <w:t>784</w:t>
            </w:r>
          </w:p>
          <w:p w14:paraId="6E7048BC" w14:textId="77777777" w:rsidR="00906177" w:rsidRPr="00E54811" w:rsidRDefault="00906177" w:rsidP="00516279">
            <w:pPr>
              <w:pStyle w:val="ListParagraph"/>
              <w:ind w:left="0"/>
              <w:jc w:val="center"/>
            </w:pPr>
            <w:r w:rsidRPr="00E54811">
              <w:t>437</w:t>
            </w:r>
          </w:p>
        </w:tc>
        <w:tc>
          <w:tcPr>
            <w:tcW w:w="1003" w:type="dxa"/>
            <w:shd w:val="clear" w:color="auto" w:fill="auto"/>
          </w:tcPr>
          <w:p w14:paraId="64A339F9" w14:textId="77777777" w:rsidR="00906177" w:rsidRPr="00E54811" w:rsidRDefault="00906177" w:rsidP="00516279">
            <w:pPr>
              <w:pStyle w:val="ListParagraph"/>
              <w:ind w:left="0"/>
              <w:jc w:val="center"/>
            </w:pPr>
            <w:r w:rsidRPr="00E54811">
              <w:t>asfalts’</w:t>
            </w:r>
          </w:p>
          <w:p w14:paraId="64F3F207" w14:textId="77777777" w:rsidR="00906177" w:rsidRPr="00E54811" w:rsidRDefault="00906177" w:rsidP="00516279">
            <w:pPr>
              <w:pStyle w:val="ListParagraph"/>
              <w:ind w:left="0"/>
              <w:jc w:val="center"/>
            </w:pPr>
            <w:r w:rsidRPr="00E54811">
              <w:t>bruģis</w:t>
            </w:r>
          </w:p>
        </w:tc>
        <w:tc>
          <w:tcPr>
            <w:tcW w:w="1713" w:type="dxa"/>
            <w:shd w:val="clear" w:color="auto" w:fill="auto"/>
          </w:tcPr>
          <w:p w14:paraId="7D98D7F2" w14:textId="77777777" w:rsidR="00906177" w:rsidRPr="00E54811" w:rsidRDefault="00906177" w:rsidP="00516279">
            <w:pPr>
              <w:pStyle w:val="ListParagraph"/>
              <w:ind w:left="0"/>
              <w:jc w:val="center"/>
            </w:pPr>
            <w:r w:rsidRPr="00E54811">
              <w:t>C</w:t>
            </w:r>
          </w:p>
        </w:tc>
      </w:tr>
      <w:tr w:rsidR="00906177" w:rsidRPr="00E54811" w14:paraId="0B2C2EB4" w14:textId="77777777" w:rsidTr="00516279">
        <w:tc>
          <w:tcPr>
            <w:tcW w:w="830" w:type="dxa"/>
            <w:shd w:val="clear" w:color="auto" w:fill="auto"/>
          </w:tcPr>
          <w:p w14:paraId="298E4ADA" w14:textId="77777777" w:rsidR="00906177" w:rsidRPr="00E54811" w:rsidRDefault="00906177" w:rsidP="00516279">
            <w:pPr>
              <w:pStyle w:val="ListParagraph"/>
              <w:ind w:left="0"/>
              <w:jc w:val="center"/>
            </w:pPr>
            <w:r w:rsidRPr="00E54811">
              <w:t>80.</w:t>
            </w:r>
          </w:p>
        </w:tc>
        <w:tc>
          <w:tcPr>
            <w:tcW w:w="2500" w:type="dxa"/>
            <w:shd w:val="clear" w:color="auto" w:fill="auto"/>
          </w:tcPr>
          <w:p w14:paraId="52DA61F0" w14:textId="77777777" w:rsidR="00906177" w:rsidRPr="00E54811" w:rsidRDefault="00906177" w:rsidP="00516279">
            <w:pPr>
              <w:pStyle w:val="ListParagraph"/>
              <w:ind w:left="0"/>
              <w:jc w:val="center"/>
            </w:pPr>
            <w:r w:rsidRPr="00E54811">
              <w:t>Saules iela</w:t>
            </w:r>
          </w:p>
        </w:tc>
        <w:tc>
          <w:tcPr>
            <w:tcW w:w="907" w:type="dxa"/>
            <w:shd w:val="clear" w:color="auto" w:fill="auto"/>
          </w:tcPr>
          <w:p w14:paraId="1EEC1EBD" w14:textId="77777777" w:rsidR="00906177" w:rsidRPr="00E54811" w:rsidRDefault="00906177" w:rsidP="00516279">
            <w:pPr>
              <w:pStyle w:val="ListParagraph"/>
              <w:ind w:left="0"/>
              <w:jc w:val="center"/>
            </w:pPr>
            <w:r w:rsidRPr="00E54811">
              <w:t>0.190</w:t>
            </w:r>
          </w:p>
        </w:tc>
        <w:tc>
          <w:tcPr>
            <w:tcW w:w="1507" w:type="dxa"/>
            <w:shd w:val="clear" w:color="auto" w:fill="auto"/>
          </w:tcPr>
          <w:p w14:paraId="6363F760" w14:textId="77777777" w:rsidR="00906177" w:rsidRPr="00E54811" w:rsidRDefault="00906177" w:rsidP="00516279">
            <w:pPr>
              <w:pStyle w:val="ListParagraph"/>
              <w:ind w:left="0"/>
              <w:jc w:val="center"/>
            </w:pPr>
            <w:r w:rsidRPr="00E54811">
              <w:t>760</w:t>
            </w:r>
          </w:p>
        </w:tc>
        <w:tc>
          <w:tcPr>
            <w:tcW w:w="1003" w:type="dxa"/>
            <w:shd w:val="clear" w:color="auto" w:fill="auto"/>
          </w:tcPr>
          <w:p w14:paraId="0D15F8FE" w14:textId="77777777" w:rsidR="00906177" w:rsidRPr="00E54811" w:rsidRDefault="00906177" w:rsidP="00516279">
            <w:pPr>
              <w:pStyle w:val="ListParagraph"/>
              <w:ind w:left="0"/>
              <w:jc w:val="center"/>
            </w:pPr>
            <w:r w:rsidRPr="00E54811">
              <w:t>grants</w:t>
            </w:r>
          </w:p>
        </w:tc>
        <w:tc>
          <w:tcPr>
            <w:tcW w:w="1713" w:type="dxa"/>
            <w:shd w:val="clear" w:color="auto" w:fill="auto"/>
          </w:tcPr>
          <w:p w14:paraId="1EFDD6F5" w14:textId="77777777" w:rsidR="00906177" w:rsidRPr="00E54811" w:rsidRDefault="00906177" w:rsidP="00516279">
            <w:pPr>
              <w:pStyle w:val="ListParagraph"/>
              <w:ind w:left="0"/>
              <w:jc w:val="center"/>
            </w:pPr>
            <w:r w:rsidRPr="00E54811">
              <w:t>C</w:t>
            </w:r>
          </w:p>
        </w:tc>
      </w:tr>
      <w:tr w:rsidR="00906177" w:rsidRPr="00E54811" w14:paraId="2BA564FC" w14:textId="77777777" w:rsidTr="00516279">
        <w:tc>
          <w:tcPr>
            <w:tcW w:w="830" w:type="dxa"/>
            <w:shd w:val="clear" w:color="auto" w:fill="auto"/>
          </w:tcPr>
          <w:p w14:paraId="39085D9F" w14:textId="77777777" w:rsidR="00906177" w:rsidRPr="00E54811" w:rsidRDefault="00906177" w:rsidP="00516279">
            <w:pPr>
              <w:pStyle w:val="ListParagraph"/>
              <w:ind w:left="0"/>
              <w:jc w:val="center"/>
            </w:pPr>
            <w:r w:rsidRPr="00E54811">
              <w:t>81.</w:t>
            </w:r>
          </w:p>
        </w:tc>
        <w:tc>
          <w:tcPr>
            <w:tcW w:w="2500" w:type="dxa"/>
            <w:shd w:val="clear" w:color="auto" w:fill="auto"/>
          </w:tcPr>
          <w:p w14:paraId="10FC7960" w14:textId="77777777" w:rsidR="00906177" w:rsidRPr="00E54811" w:rsidRDefault="00906177" w:rsidP="00516279">
            <w:pPr>
              <w:pStyle w:val="ListParagraph"/>
              <w:ind w:left="0"/>
              <w:jc w:val="center"/>
            </w:pPr>
            <w:r w:rsidRPr="00E54811">
              <w:t>Sila iela</w:t>
            </w:r>
          </w:p>
        </w:tc>
        <w:tc>
          <w:tcPr>
            <w:tcW w:w="907" w:type="dxa"/>
            <w:shd w:val="clear" w:color="auto" w:fill="auto"/>
          </w:tcPr>
          <w:p w14:paraId="40C91ED5" w14:textId="77777777" w:rsidR="00906177" w:rsidRPr="00E54811" w:rsidRDefault="00906177" w:rsidP="00516279">
            <w:pPr>
              <w:pStyle w:val="ListParagraph"/>
              <w:ind w:left="0"/>
              <w:jc w:val="center"/>
            </w:pPr>
            <w:r w:rsidRPr="00E54811">
              <w:t>0.121</w:t>
            </w:r>
          </w:p>
        </w:tc>
        <w:tc>
          <w:tcPr>
            <w:tcW w:w="1507" w:type="dxa"/>
            <w:shd w:val="clear" w:color="auto" w:fill="auto"/>
          </w:tcPr>
          <w:p w14:paraId="7EB0ABBD" w14:textId="77777777" w:rsidR="00906177" w:rsidRPr="00E54811" w:rsidRDefault="00906177" w:rsidP="00516279">
            <w:pPr>
              <w:pStyle w:val="ListParagraph"/>
              <w:ind w:left="0"/>
              <w:jc w:val="center"/>
            </w:pPr>
            <w:r w:rsidRPr="00E54811">
              <w:t>363</w:t>
            </w:r>
          </w:p>
        </w:tc>
        <w:tc>
          <w:tcPr>
            <w:tcW w:w="1003" w:type="dxa"/>
            <w:shd w:val="clear" w:color="auto" w:fill="auto"/>
          </w:tcPr>
          <w:p w14:paraId="5AB9741C" w14:textId="77777777" w:rsidR="00906177" w:rsidRPr="00E54811" w:rsidRDefault="00906177" w:rsidP="00516279">
            <w:pPr>
              <w:pStyle w:val="ListParagraph"/>
              <w:ind w:left="0"/>
              <w:jc w:val="center"/>
            </w:pPr>
            <w:r w:rsidRPr="00E54811">
              <w:t>grants</w:t>
            </w:r>
          </w:p>
        </w:tc>
        <w:tc>
          <w:tcPr>
            <w:tcW w:w="1713" w:type="dxa"/>
            <w:shd w:val="clear" w:color="auto" w:fill="auto"/>
          </w:tcPr>
          <w:p w14:paraId="17A83928" w14:textId="77777777" w:rsidR="00906177" w:rsidRPr="00E54811" w:rsidRDefault="00906177" w:rsidP="00516279">
            <w:pPr>
              <w:pStyle w:val="ListParagraph"/>
              <w:ind w:left="0"/>
              <w:jc w:val="center"/>
            </w:pPr>
            <w:r w:rsidRPr="00E54811">
              <w:t>C</w:t>
            </w:r>
          </w:p>
        </w:tc>
      </w:tr>
      <w:tr w:rsidR="00906177" w:rsidRPr="00E54811" w14:paraId="56282FE5" w14:textId="77777777" w:rsidTr="00516279">
        <w:tc>
          <w:tcPr>
            <w:tcW w:w="830" w:type="dxa"/>
            <w:shd w:val="clear" w:color="auto" w:fill="auto"/>
          </w:tcPr>
          <w:p w14:paraId="031FECE5" w14:textId="77777777" w:rsidR="00906177" w:rsidRPr="00E54811" w:rsidRDefault="00906177" w:rsidP="00516279">
            <w:pPr>
              <w:pStyle w:val="ListParagraph"/>
              <w:ind w:left="0"/>
              <w:jc w:val="center"/>
            </w:pPr>
            <w:r w:rsidRPr="00E54811">
              <w:t>82.</w:t>
            </w:r>
          </w:p>
        </w:tc>
        <w:tc>
          <w:tcPr>
            <w:tcW w:w="2500" w:type="dxa"/>
            <w:shd w:val="clear" w:color="auto" w:fill="auto"/>
          </w:tcPr>
          <w:p w14:paraId="7ACFBC65" w14:textId="77777777" w:rsidR="00906177" w:rsidRPr="00E54811" w:rsidRDefault="00906177" w:rsidP="00516279">
            <w:pPr>
              <w:pStyle w:val="ListParagraph"/>
              <w:ind w:left="0"/>
              <w:jc w:val="center"/>
            </w:pPr>
            <w:r w:rsidRPr="00E54811">
              <w:t>Smilšu iela</w:t>
            </w:r>
          </w:p>
        </w:tc>
        <w:tc>
          <w:tcPr>
            <w:tcW w:w="907" w:type="dxa"/>
            <w:shd w:val="clear" w:color="auto" w:fill="auto"/>
          </w:tcPr>
          <w:p w14:paraId="0E7B592C" w14:textId="77777777" w:rsidR="00906177" w:rsidRPr="00E54811" w:rsidRDefault="00906177" w:rsidP="00516279">
            <w:pPr>
              <w:pStyle w:val="ListParagraph"/>
              <w:ind w:left="0"/>
              <w:jc w:val="center"/>
            </w:pPr>
            <w:r w:rsidRPr="00E54811">
              <w:t>0.320</w:t>
            </w:r>
          </w:p>
        </w:tc>
        <w:tc>
          <w:tcPr>
            <w:tcW w:w="1507" w:type="dxa"/>
            <w:shd w:val="clear" w:color="auto" w:fill="auto"/>
          </w:tcPr>
          <w:p w14:paraId="2D18955F" w14:textId="77777777" w:rsidR="00906177" w:rsidRPr="00E54811" w:rsidRDefault="00906177" w:rsidP="00516279">
            <w:pPr>
              <w:pStyle w:val="ListParagraph"/>
              <w:ind w:left="0"/>
              <w:jc w:val="center"/>
            </w:pPr>
            <w:r w:rsidRPr="00E54811">
              <w:t>1910</w:t>
            </w:r>
          </w:p>
        </w:tc>
        <w:tc>
          <w:tcPr>
            <w:tcW w:w="1003" w:type="dxa"/>
            <w:shd w:val="clear" w:color="auto" w:fill="auto"/>
          </w:tcPr>
          <w:p w14:paraId="232733AE" w14:textId="77777777" w:rsidR="00906177" w:rsidRPr="00E54811" w:rsidRDefault="00906177" w:rsidP="00516279">
            <w:pPr>
              <w:pStyle w:val="ListParagraph"/>
              <w:ind w:left="0"/>
              <w:jc w:val="center"/>
            </w:pPr>
            <w:r w:rsidRPr="00E54811">
              <w:t>grants</w:t>
            </w:r>
          </w:p>
        </w:tc>
        <w:tc>
          <w:tcPr>
            <w:tcW w:w="1713" w:type="dxa"/>
            <w:shd w:val="clear" w:color="auto" w:fill="auto"/>
          </w:tcPr>
          <w:p w14:paraId="31F66FB5" w14:textId="77777777" w:rsidR="00906177" w:rsidRPr="00E54811" w:rsidRDefault="00906177" w:rsidP="00516279">
            <w:pPr>
              <w:pStyle w:val="ListParagraph"/>
              <w:ind w:left="0"/>
              <w:jc w:val="center"/>
            </w:pPr>
            <w:r w:rsidRPr="00E54811">
              <w:t>C</w:t>
            </w:r>
          </w:p>
        </w:tc>
      </w:tr>
      <w:tr w:rsidR="00906177" w:rsidRPr="00E54811" w14:paraId="326DA854" w14:textId="77777777" w:rsidTr="00516279">
        <w:tc>
          <w:tcPr>
            <w:tcW w:w="830" w:type="dxa"/>
            <w:shd w:val="clear" w:color="auto" w:fill="auto"/>
          </w:tcPr>
          <w:p w14:paraId="5EC2466C" w14:textId="77777777" w:rsidR="00906177" w:rsidRPr="00E54811" w:rsidRDefault="00906177" w:rsidP="00516279">
            <w:pPr>
              <w:pStyle w:val="ListParagraph"/>
              <w:ind w:left="0"/>
              <w:jc w:val="center"/>
            </w:pPr>
            <w:r w:rsidRPr="00E54811">
              <w:t>83.</w:t>
            </w:r>
          </w:p>
        </w:tc>
        <w:tc>
          <w:tcPr>
            <w:tcW w:w="2500" w:type="dxa"/>
            <w:shd w:val="clear" w:color="auto" w:fill="auto"/>
          </w:tcPr>
          <w:p w14:paraId="5E147C18" w14:textId="77777777" w:rsidR="00906177" w:rsidRPr="00E54811" w:rsidRDefault="00906177" w:rsidP="00516279">
            <w:pPr>
              <w:pStyle w:val="ListParagraph"/>
              <w:ind w:left="0"/>
              <w:jc w:val="center"/>
            </w:pPr>
            <w:r w:rsidRPr="00E54811">
              <w:t>Strādnieku iela</w:t>
            </w:r>
          </w:p>
        </w:tc>
        <w:tc>
          <w:tcPr>
            <w:tcW w:w="907" w:type="dxa"/>
            <w:shd w:val="clear" w:color="auto" w:fill="auto"/>
          </w:tcPr>
          <w:p w14:paraId="52E97CE9" w14:textId="77777777" w:rsidR="00906177" w:rsidRPr="00E54811" w:rsidRDefault="00906177" w:rsidP="00516279">
            <w:pPr>
              <w:pStyle w:val="ListParagraph"/>
              <w:ind w:left="0"/>
              <w:jc w:val="center"/>
            </w:pPr>
            <w:r w:rsidRPr="00E54811">
              <w:t>0.178</w:t>
            </w:r>
          </w:p>
        </w:tc>
        <w:tc>
          <w:tcPr>
            <w:tcW w:w="1507" w:type="dxa"/>
            <w:shd w:val="clear" w:color="auto" w:fill="auto"/>
          </w:tcPr>
          <w:p w14:paraId="6269C877" w14:textId="77777777" w:rsidR="00906177" w:rsidRPr="00E54811" w:rsidRDefault="00906177" w:rsidP="00516279">
            <w:pPr>
              <w:pStyle w:val="ListParagraph"/>
              <w:ind w:left="0"/>
              <w:jc w:val="center"/>
            </w:pPr>
            <w:r w:rsidRPr="00E54811">
              <w:t>676</w:t>
            </w:r>
          </w:p>
        </w:tc>
        <w:tc>
          <w:tcPr>
            <w:tcW w:w="1003" w:type="dxa"/>
            <w:shd w:val="clear" w:color="auto" w:fill="auto"/>
          </w:tcPr>
          <w:p w14:paraId="0F3C648F" w14:textId="77777777" w:rsidR="00906177" w:rsidRPr="00E54811" w:rsidRDefault="00906177" w:rsidP="00516279">
            <w:pPr>
              <w:pStyle w:val="ListParagraph"/>
              <w:ind w:left="0"/>
              <w:jc w:val="center"/>
            </w:pPr>
            <w:r w:rsidRPr="00E54811">
              <w:t>grants</w:t>
            </w:r>
          </w:p>
        </w:tc>
        <w:tc>
          <w:tcPr>
            <w:tcW w:w="1713" w:type="dxa"/>
            <w:shd w:val="clear" w:color="auto" w:fill="auto"/>
          </w:tcPr>
          <w:p w14:paraId="1AEA87EF" w14:textId="77777777" w:rsidR="00906177" w:rsidRPr="00E54811" w:rsidRDefault="00906177" w:rsidP="00516279">
            <w:pPr>
              <w:pStyle w:val="ListParagraph"/>
              <w:ind w:left="0"/>
              <w:jc w:val="center"/>
            </w:pPr>
            <w:r w:rsidRPr="00E54811">
              <w:t>C</w:t>
            </w:r>
          </w:p>
        </w:tc>
      </w:tr>
      <w:tr w:rsidR="00906177" w:rsidRPr="00E54811" w14:paraId="245FB7EE" w14:textId="77777777" w:rsidTr="00516279">
        <w:tc>
          <w:tcPr>
            <w:tcW w:w="830" w:type="dxa"/>
            <w:shd w:val="clear" w:color="auto" w:fill="auto"/>
          </w:tcPr>
          <w:p w14:paraId="33DF6373" w14:textId="77777777" w:rsidR="00906177" w:rsidRPr="00E54811" w:rsidRDefault="00906177" w:rsidP="00516279">
            <w:pPr>
              <w:pStyle w:val="ListParagraph"/>
              <w:ind w:left="0"/>
              <w:jc w:val="center"/>
            </w:pPr>
            <w:r w:rsidRPr="00E54811">
              <w:t>84.</w:t>
            </w:r>
          </w:p>
        </w:tc>
        <w:tc>
          <w:tcPr>
            <w:tcW w:w="2500" w:type="dxa"/>
            <w:shd w:val="clear" w:color="auto" w:fill="auto"/>
          </w:tcPr>
          <w:p w14:paraId="1BF710D1" w14:textId="77777777" w:rsidR="00906177" w:rsidRPr="00E54811" w:rsidRDefault="00906177" w:rsidP="00516279">
            <w:pPr>
              <w:pStyle w:val="ListParagraph"/>
              <w:ind w:left="0"/>
              <w:jc w:val="center"/>
            </w:pPr>
            <w:r w:rsidRPr="00E54811">
              <w:t>Strēlnieku iela</w:t>
            </w:r>
          </w:p>
        </w:tc>
        <w:tc>
          <w:tcPr>
            <w:tcW w:w="907" w:type="dxa"/>
            <w:shd w:val="clear" w:color="auto" w:fill="auto"/>
          </w:tcPr>
          <w:p w14:paraId="704CD3D3" w14:textId="77777777" w:rsidR="00906177" w:rsidRPr="00E54811" w:rsidRDefault="00906177" w:rsidP="00516279">
            <w:pPr>
              <w:pStyle w:val="ListParagraph"/>
              <w:ind w:left="0"/>
              <w:jc w:val="center"/>
            </w:pPr>
            <w:r w:rsidRPr="00E54811">
              <w:t>0.130</w:t>
            </w:r>
          </w:p>
        </w:tc>
        <w:tc>
          <w:tcPr>
            <w:tcW w:w="1507" w:type="dxa"/>
            <w:shd w:val="clear" w:color="auto" w:fill="auto"/>
          </w:tcPr>
          <w:p w14:paraId="4E6744CE" w14:textId="77777777" w:rsidR="00906177" w:rsidRPr="00E54811" w:rsidRDefault="00906177" w:rsidP="00516279">
            <w:pPr>
              <w:pStyle w:val="ListParagraph"/>
              <w:ind w:left="0"/>
              <w:jc w:val="center"/>
            </w:pPr>
            <w:r w:rsidRPr="00E54811">
              <w:t>520</w:t>
            </w:r>
          </w:p>
        </w:tc>
        <w:tc>
          <w:tcPr>
            <w:tcW w:w="1003" w:type="dxa"/>
            <w:shd w:val="clear" w:color="auto" w:fill="auto"/>
          </w:tcPr>
          <w:p w14:paraId="6AC7761D" w14:textId="77777777" w:rsidR="00906177" w:rsidRPr="00E54811" w:rsidRDefault="00906177" w:rsidP="00516279">
            <w:pPr>
              <w:pStyle w:val="ListParagraph"/>
              <w:ind w:left="0"/>
              <w:jc w:val="center"/>
            </w:pPr>
            <w:r w:rsidRPr="00E54811">
              <w:t>grants</w:t>
            </w:r>
          </w:p>
        </w:tc>
        <w:tc>
          <w:tcPr>
            <w:tcW w:w="1713" w:type="dxa"/>
            <w:shd w:val="clear" w:color="auto" w:fill="auto"/>
          </w:tcPr>
          <w:p w14:paraId="010B2A3B" w14:textId="77777777" w:rsidR="00906177" w:rsidRPr="00E54811" w:rsidRDefault="00906177" w:rsidP="00516279">
            <w:pPr>
              <w:pStyle w:val="ListParagraph"/>
              <w:ind w:left="0"/>
              <w:jc w:val="center"/>
            </w:pPr>
            <w:r w:rsidRPr="00E54811">
              <w:t>C</w:t>
            </w:r>
          </w:p>
        </w:tc>
      </w:tr>
      <w:tr w:rsidR="00906177" w:rsidRPr="00E54811" w14:paraId="3D5A074A" w14:textId="77777777" w:rsidTr="00516279">
        <w:tc>
          <w:tcPr>
            <w:tcW w:w="830" w:type="dxa"/>
            <w:shd w:val="clear" w:color="auto" w:fill="auto"/>
          </w:tcPr>
          <w:p w14:paraId="071FFC88" w14:textId="77777777" w:rsidR="00906177" w:rsidRPr="00E54811" w:rsidRDefault="00906177" w:rsidP="00516279">
            <w:pPr>
              <w:pStyle w:val="ListParagraph"/>
              <w:ind w:left="0"/>
              <w:jc w:val="center"/>
            </w:pPr>
            <w:r w:rsidRPr="00E54811">
              <w:t>85.</w:t>
            </w:r>
          </w:p>
        </w:tc>
        <w:tc>
          <w:tcPr>
            <w:tcW w:w="2500" w:type="dxa"/>
            <w:shd w:val="clear" w:color="auto" w:fill="auto"/>
          </w:tcPr>
          <w:p w14:paraId="7127AEEE" w14:textId="77777777" w:rsidR="00906177" w:rsidRPr="00E54811" w:rsidRDefault="00906177" w:rsidP="00516279">
            <w:pPr>
              <w:pStyle w:val="ListParagraph"/>
              <w:ind w:left="0"/>
              <w:jc w:val="center"/>
            </w:pPr>
            <w:r w:rsidRPr="00E54811">
              <w:t>Virkus iela</w:t>
            </w:r>
          </w:p>
        </w:tc>
        <w:tc>
          <w:tcPr>
            <w:tcW w:w="907" w:type="dxa"/>
            <w:shd w:val="clear" w:color="auto" w:fill="auto"/>
          </w:tcPr>
          <w:p w14:paraId="1A6EC787" w14:textId="77777777" w:rsidR="00906177" w:rsidRPr="00E54811" w:rsidRDefault="00906177" w:rsidP="00516279">
            <w:pPr>
              <w:pStyle w:val="ListParagraph"/>
              <w:ind w:left="0"/>
              <w:jc w:val="center"/>
            </w:pPr>
            <w:r w:rsidRPr="00E54811">
              <w:t>0.207</w:t>
            </w:r>
          </w:p>
        </w:tc>
        <w:tc>
          <w:tcPr>
            <w:tcW w:w="1507" w:type="dxa"/>
            <w:shd w:val="clear" w:color="auto" w:fill="auto"/>
          </w:tcPr>
          <w:p w14:paraId="26E946DC" w14:textId="77777777" w:rsidR="00906177" w:rsidRPr="00E54811" w:rsidRDefault="00906177" w:rsidP="00516279">
            <w:pPr>
              <w:pStyle w:val="ListParagraph"/>
              <w:ind w:left="0"/>
              <w:jc w:val="center"/>
            </w:pPr>
            <w:r w:rsidRPr="00E54811">
              <w:t>828</w:t>
            </w:r>
          </w:p>
        </w:tc>
        <w:tc>
          <w:tcPr>
            <w:tcW w:w="1003" w:type="dxa"/>
            <w:shd w:val="clear" w:color="auto" w:fill="auto"/>
          </w:tcPr>
          <w:p w14:paraId="5E501DF7" w14:textId="77777777" w:rsidR="00906177" w:rsidRPr="00E54811" w:rsidRDefault="00906177" w:rsidP="00516279">
            <w:pPr>
              <w:pStyle w:val="ListParagraph"/>
              <w:ind w:left="0"/>
              <w:jc w:val="center"/>
            </w:pPr>
            <w:r w:rsidRPr="00E54811">
              <w:t>grants</w:t>
            </w:r>
          </w:p>
        </w:tc>
        <w:tc>
          <w:tcPr>
            <w:tcW w:w="1713" w:type="dxa"/>
            <w:shd w:val="clear" w:color="auto" w:fill="auto"/>
          </w:tcPr>
          <w:p w14:paraId="429A87D6" w14:textId="77777777" w:rsidR="00906177" w:rsidRPr="00E54811" w:rsidRDefault="00906177" w:rsidP="00516279">
            <w:pPr>
              <w:pStyle w:val="ListParagraph"/>
              <w:ind w:left="0"/>
              <w:jc w:val="center"/>
            </w:pPr>
            <w:r w:rsidRPr="00E54811">
              <w:t>C</w:t>
            </w:r>
          </w:p>
        </w:tc>
      </w:tr>
      <w:tr w:rsidR="00906177" w:rsidRPr="00E54811" w14:paraId="2F91047B" w14:textId="77777777" w:rsidTr="00516279">
        <w:tc>
          <w:tcPr>
            <w:tcW w:w="830" w:type="dxa"/>
            <w:shd w:val="clear" w:color="auto" w:fill="auto"/>
          </w:tcPr>
          <w:p w14:paraId="41D686F6" w14:textId="77777777" w:rsidR="00906177" w:rsidRPr="00E54811" w:rsidRDefault="00906177" w:rsidP="00516279">
            <w:pPr>
              <w:pStyle w:val="ListParagraph"/>
              <w:ind w:left="0"/>
              <w:jc w:val="center"/>
            </w:pPr>
            <w:r w:rsidRPr="00E54811">
              <w:t>86.</w:t>
            </w:r>
          </w:p>
        </w:tc>
        <w:tc>
          <w:tcPr>
            <w:tcW w:w="2500" w:type="dxa"/>
            <w:shd w:val="clear" w:color="auto" w:fill="auto"/>
          </w:tcPr>
          <w:p w14:paraId="5E04667A" w14:textId="77777777" w:rsidR="00906177" w:rsidRPr="00E54811" w:rsidRDefault="00906177" w:rsidP="00516279">
            <w:pPr>
              <w:pStyle w:val="ListParagraph"/>
              <w:ind w:left="0"/>
              <w:jc w:val="center"/>
            </w:pPr>
            <w:r w:rsidRPr="00E54811">
              <w:t xml:space="preserve">Vītolu iela </w:t>
            </w:r>
          </w:p>
        </w:tc>
        <w:tc>
          <w:tcPr>
            <w:tcW w:w="907" w:type="dxa"/>
            <w:shd w:val="clear" w:color="auto" w:fill="auto"/>
          </w:tcPr>
          <w:p w14:paraId="69DC51BA" w14:textId="77777777" w:rsidR="00906177" w:rsidRPr="00E54811" w:rsidRDefault="00906177" w:rsidP="00516279">
            <w:pPr>
              <w:pStyle w:val="ListParagraph"/>
              <w:ind w:left="0"/>
              <w:jc w:val="center"/>
            </w:pPr>
            <w:r w:rsidRPr="00E54811">
              <w:t>0.125</w:t>
            </w:r>
          </w:p>
        </w:tc>
        <w:tc>
          <w:tcPr>
            <w:tcW w:w="1507" w:type="dxa"/>
            <w:shd w:val="clear" w:color="auto" w:fill="auto"/>
          </w:tcPr>
          <w:p w14:paraId="44382CA1" w14:textId="77777777" w:rsidR="00906177" w:rsidRPr="00E54811" w:rsidRDefault="00906177" w:rsidP="00516279">
            <w:pPr>
              <w:pStyle w:val="ListParagraph"/>
              <w:ind w:left="0"/>
              <w:jc w:val="center"/>
            </w:pPr>
            <w:r w:rsidRPr="00E54811">
              <w:t>457</w:t>
            </w:r>
          </w:p>
        </w:tc>
        <w:tc>
          <w:tcPr>
            <w:tcW w:w="1003" w:type="dxa"/>
            <w:shd w:val="clear" w:color="auto" w:fill="auto"/>
          </w:tcPr>
          <w:p w14:paraId="3A14F115" w14:textId="77777777" w:rsidR="00906177" w:rsidRPr="00E54811" w:rsidRDefault="00906177" w:rsidP="00516279">
            <w:pPr>
              <w:pStyle w:val="ListParagraph"/>
              <w:ind w:left="0"/>
              <w:jc w:val="center"/>
            </w:pPr>
            <w:r w:rsidRPr="00E54811">
              <w:t>grants</w:t>
            </w:r>
          </w:p>
        </w:tc>
        <w:tc>
          <w:tcPr>
            <w:tcW w:w="1713" w:type="dxa"/>
            <w:shd w:val="clear" w:color="auto" w:fill="auto"/>
          </w:tcPr>
          <w:p w14:paraId="50718F3D" w14:textId="77777777" w:rsidR="00906177" w:rsidRPr="00E54811" w:rsidRDefault="00906177" w:rsidP="00516279">
            <w:pPr>
              <w:pStyle w:val="ListParagraph"/>
              <w:ind w:left="0"/>
              <w:jc w:val="center"/>
            </w:pPr>
            <w:r w:rsidRPr="00E54811">
              <w:t>C</w:t>
            </w:r>
          </w:p>
        </w:tc>
      </w:tr>
      <w:tr w:rsidR="00906177" w:rsidRPr="00E54811" w14:paraId="2564FC4E" w14:textId="77777777" w:rsidTr="00516279">
        <w:tc>
          <w:tcPr>
            <w:tcW w:w="830" w:type="dxa"/>
            <w:shd w:val="clear" w:color="auto" w:fill="auto"/>
          </w:tcPr>
          <w:p w14:paraId="6965BD0B" w14:textId="77777777" w:rsidR="00906177" w:rsidRPr="00E54811" w:rsidRDefault="00906177" w:rsidP="00516279">
            <w:pPr>
              <w:pStyle w:val="ListParagraph"/>
              <w:ind w:left="0"/>
              <w:jc w:val="center"/>
            </w:pPr>
            <w:r w:rsidRPr="00E54811">
              <w:t>87.</w:t>
            </w:r>
          </w:p>
        </w:tc>
        <w:tc>
          <w:tcPr>
            <w:tcW w:w="2500" w:type="dxa"/>
            <w:shd w:val="clear" w:color="auto" w:fill="auto"/>
          </w:tcPr>
          <w:p w14:paraId="7F125171" w14:textId="77777777" w:rsidR="00906177" w:rsidRPr="00E54811" w:rsidRDefault="00906177" w:rsidP="00516279">
            <w:pPr>
              <w:pStyle w:val="ListParagraph"/>
              <w:ind w:left="0"/>
              <w:jc w:val="center"/>
            </w:pPr>
            <w:r w:rsidRPr="00E54811">
              <w:t>Zvaigž</w:t>
            </w:r>
            <w:r>
              <w:t>ņ</w:t>
            </w:r>
            <w:r w:rsidRPr="00E54811">
              <w:t>u iela</w:t>
            </w:r>
          </w:p>
        </w:tc>
        <w:tc>
          <w:tcPr>
            <w:tcW w:w="907" w:type="dxa"/>
            <w:shd w:val="clear" w:color="auto" w:fill="auto"/>
          </w:tcPr>
          <w:p w14:paraId="7CCB6551" w14:textId="77777777" w:rsidR="00906177" w:rsidRPr="00E54811" w:rsidRDefault="00906177" w:rsidP="00516279">
            <w:pPr>
              <w:pStyle w:val="ListParagraph"/>
              <w:ind w:left="0"/>
              <w:jc w:val="center"/>
            </w:pPr>
            <w:r w:rsidRPr="00E54811">
              <w:t>0.826</w:t>
            </w:r>
          </w:p>
        </w:tc>
        <w:tc>
          <w:tcPr>
            <w:tcW w:w="1507" w:type="dxa"/>
            <w:shd w:val="clear" w:color="auto" w:fill="auto"/>
          </w:tcPr>
          <w:p w14:paraId="21FACBA4" w14:textId="77777777" w:rsidR="00906177" w:rsidRPr="00E54811" w:rsidRDefault="00906177" w:rsidP="00516279">
            <w:pPr>
              <w:pStyle w:val="ListParagraph"/>
              <w:ind w:left="0"/>
              <w:jc w:val="center"/>
            </w:pPr>
            <w:r w:rsidRPr="00E54811">
              <w:t>4312</w:t>
            </w:r>
          </w:p>
        </w:tc>
        <w:tc>
          <w:tcPr>
            <w:tcW w:w="1003" w:type="dxa"/>
            <w:shd w:val="clear" w:color="auto" w:fill="auto"/>
          </w:tcPr>
          <w:p w14:paraId="2D6305C1" w14:textId="77777777" w:rsidR="00906177" w:rsidRPr="00E54811" w:rsidRDefault="00906177" w:rsidP="00516279">
            <w:pPr>
              <w:pStyle w:val="ListParagraph"/>
              <w:ind w:left="0"/>
              <w:jc w:val="center"/>
            </w:pPr>
            <w:r w:rsidRPr="00E54811">
              <w:t>grants</w:t>
            </w:r>
          </w:p>
        </w:tc>
        <w:tc>
          <w:tcPr>
            <w:tcW w:w="1713" w:type="dxa"/>
            <w:shd w:val="clear" w:color="auto" w:fill="auto"/>
          </w:tcPr>
          <w:p w14:paraId="4AE09946" w14:textId="77777777" w:rsidR="00906177" w:rsidRPr="00E54811" w:rsidRDefault="00906177" w:rsidP="00516279">
            <w:pPr>
              <w:pStyle w:val="ListParagraph"/>
              <w:ind w:left="0"/>
              <w:jc w:val="center"/>
            </w:pPr>
            <w:r w:rsidRPr="00E54811">
              <w:t>C</w:t>
            </w:r>
          </w:p>
        </w:tc>
      </w:tr>
      <w:tr w:rsidR="00906177" w:rsidRPr="00E54811" w14:paraId="7EBB679B" w14:textId="77777777" w:rsidTr="00516279">
        <w:tc>
          <w:tcPr>
            <w:tcW w:w="830" w:type="dxa"/>
            <w:shd w:val="clear" w:color="auto" w:fill="auto"/>
          </w:tcPr>
          <w:p w14:paraId="2E300910" w14:textId="77777777" w:rsidR="00906177" w:rsidRPr="00E54811" w:rsidRDefault="00906177" w:rsidP="00516279">
            <w:pPr>
              <w:pStyle w:val="ListParagraph"/>
              <w:ind w:left="0"/>
              <w:jc w:val="center"/>
            </w:pPr>
            <w:r w:rsidRPr="00E54811">
              <w:t>88.</w:t>
            </w:r>
          </w:p>
        </w:tc>
        <w:tc>
          <w:tcPr>
            <w:tcW w:w="2500" w:type="dxa"/>
            <w:shd w:val="clear" w:color="auto" w:fill="auto"/>
          </w:tcPr>
          <w:p w14:paraId="03D884A8" w14:textId="77777777" w:rsidR="00906177" w:rsidRPr="00E54811" w:rsidRDefault="00906177" w:rsidP="00516279">
            <w:pPr>
              <w:pStyle w:val="ListParagraph"/>
              <w:ind w:left="0"/>
              <w:jc w:val="center"/>
            </w:pPr>
            <w:r w:rsidRPr="00E54811">
              <w:t>Bērzes ielas lokv. P.</w:t>
            </w:r>
          </w:p>
        </w:tc>
        <w:tc>
          <w:tcPr>
            <w:tcW w:w="907" w:type="dxa"/>
            <w:shd w:val="clear" w:color="auto" w:fill="auto"/>
          </w:tcPr>
          <w:p w14:paraId="2465CC58" w14:textId="77777777" w:rsidR="00906177" w:rsidRPr="00E54811" w:rsidRDefault="00906177" w:rsidP="00516279">
            <w:pPr>
              <w:pStyle w:val="ListParagraph"/>
              <w:ind w:left="0"/>
              <w:jc w:val="center"/>
            </w:pPr>
            <w:r w:rsidRPr="00E54811">
              <w:t>0.643</w:t>
            </w:r>
          </w:p>
        </w:tc>
        <w:tc>
          <w:tcPr>
            <w:tcW w:w="1507" w:type="dxa"/>
            <w:shd w:val="clear" w:color="auto" w:fill="auto"/>
          </w:tcPr>
          <w:p w14:paraId="705CFEFE" w14:textId="77777777" w:rsidR="00906177" w:rsidRPr="00E54811" w:rsidRDefault="00906177" w:rsidP="00516279">
            <w:pPr>
              <w:pStyle w:val="ListParagraph"/>
              <w:ind w:left="0"/>
              <w:jc w:val="center"/>
            </w:pPr>
            <w:r w:rsidRPr="00E54811">
              <w:t>3537</w:t>
            </w:r>
          </w:p>
        </w:tc>
        <w:tc>
          <w:tcPr>
            <w:tcW w:w="1003" w:type="dxa"/>
            <w:shd w:val="clear" w:color="auto" w:fill="auto"/>
          </w:tcPr>
          <w:p w14:paraId="3AAF4ADD" w14:textId="77777777" w:rsidR="00906177" w:rsidRPr="00E54811" w:rsidRDefault="00906177" w:rsidP="00516279">
            <w:pPr>
              <w:pStyle w:val="ListParagraph"/>
              <w:ind w:left="0"/>
              <w:jc w:val="center"/>
            </w:pPr>
            <w:r w:rsidRPr="00E54811">
              <w:t>grants</w:t>
            </w:r>
          </w:p>
        </w:tc>
        <w:tc>
          <w:tcPr>
            <w:tcW w:w="1713" w:type="dxa"/>
            <w:shd w:val="clear" w:color="auto" w:fill="auto"/>
          </w:tcPr>
          <w:p w14:paraId="71D7CC09" w14:textId="77777777" w:rsidR="00906177" w:rsidRPr="00E54811" w:rsidRDefault="00906177" w:rsidP="00516279">
            <w:pPr>
              <w:pStyle w:val="ListParagraph"/>
              <w:ind w:left="0"/>
              <w:jc w:val="center"/>
            </w:pPr>
            <w:r w:rsidRPr="00E54811">
              <w:t>D</w:t>
            </w:r>
          </w:p>
        </w:tc>
      </w:tr>
      <w:tr w:rsidR="00906177" w:rsidRPr="00E54811" w14:paraId="3CF0AB03" w14:textId="77777777" w:rsidTr="00516279">
        <w:tc>
          <w:tcPr>
            <w:tcW w:w="830" w:type="dxa"/>
            <w:shd w:val="clear" w:color="auto" w:fill="auto"/>
          </w:tcPr>
          <w:p w14:paraId="7682ACB3" w14:textId="77777777" w:rsidR="00906177" w:rsidRPr="00E54811" w:rsidRDefault="00906177" w:rsidP="00516279">
            <w:pPr>
              <w:pStyle w:val="ListParagraph"/>
              <w:ind w:left="0"/>
              <w:jc w:val="center"/>
            </w:pPr>
            <w:r w:rsidRPr="00E54811">
              <w:t>89.</w:t>
            </w:r>
          </w:p>
        </w:tc>
        <w:tc>
          <w:tcPr>
            <w:tcW w:w="2500" w:type="dxa"/>
            <w:shd w:val="clear" w:color="auto" w:fill="auto"/>
          </w:tcPr>
          <w:p w14:paraId="0E2857ED" w14:textId="77777777" w:rsidR="00906177" w:rsidRPr="00E54811" w:rsidRDefault="00906177" w:rsidP="00516279">
            <w:pPr>
              <w:pStyle w:val="ListParagraph"/>
              <w:ind w:left="0"/>
              <w:jc w:val="center"/>
            </w:pPr>
            <w:r w:rsidRPr="00E54811">
              <w:t>Celtnieku iela</w:t>
            </w:r>
          </w:p>
        </w:tc>
        <w:tc>
          <w:tcPr>
            <w:tcW w:w="907" w:type="dxa"/>
            <w:shd w:val="clear" w:color="auto" w:fill="auto"/>
          </w:tcPr>
          <w:p w14:paraId="3CC1CD2E" w14:textId="77777777" w:rsidR="00906177" w:rsidRPr="00E54811" w:rsidRDefault="00906177" w:rsidP="00516279">
            <w:pPr>
              <w:pStyle w:val="ListParagraph"/>
              <w:ind w:left="0"/>
              <w:jc w:val="center"/>
            </w:pPr>
            <w:r w:rsidRPr="00E54811">
              <w:t>0.135</w:t>
            </w:r>
          </w:p>
        </w:tc>
        <w:tc>
          <w:tcPr>
            <w:tcW w:w="1507" w:type="dxa"/>
            <w:shd w:val="clear" w:color="auto" w:fill="auto"/>
          </w:tcPr>
          <w:p w14:paraId="71E92C62" w14:textId="77777777" w:rsidR="00906177" w:rsidRPr="00E54811" w:rsidRDefault="00906177" w:rsidP="00516279">
            <w:pPr>
              <w:pStyle w:val="ListParagraph"/>
              <w:ind w:left="0"/>
              <w:jc w:val="center"/>
            </w:pPr>
            <w:r w:rsidRPr="00E54811">
              <w:t>405</w:t>
            </w:r>
          </w:p>
        </w:tc>
        <w:tc>
          <w:tcPr>
            <w:tcW w:w="1003" w:type="dxa"/>
            <w:shd w:val="clear" w:color="auto" w:fill="auto"/>
          </w:tcPr>
          <w:p w14:paraId="1958A12B" w14:textId="77777777" w:rsidR="00906177" w:rsidRPr="00E54811" w:rsidRDefault="00906177" w:rsidP="00516279">
            <w:pPr>
              <w:pStyle w:val="ListParagraph"/>
              <w:ind w:left="0"/>
              <w:jc w:val="center"/>
            </w:pPr>
            <w:r w:rsidRPr="00E54811">
              <w:t>cits seg.</w:t>
            </w:r>
          </w:p>
        </w:tc>
        <w:tc>
          <w:tcPr>
            <w:tcW w:w="1713" w:type="dxa"/>
            <w:shd w:val="clear" w:color="auto" w:fill="auto"/>
          </w:tcPr>
          <w:p w14:paraId="782BA1F2" w14:textId="77777777" w:rsidR="00906177" w:rsidRPr="00E54811" w:rsidRDefault="00906177" w:rsidP="00516279">
            <w:pPr>
              <w:pStyle w:val="ListParagraph"/>
              <w:ind w:left="0"/>
              <w:jc w:val="center"/>
            </w:pPr>
            <w:r w:rsidRPr="00E54811">
              <w:t>D</w:t>
            </w:r>
          </w:p>
        </w:tc>
      </w:tr>
      <w:tr w:rsidR="00906177" w:rsidRPr="00E54811" w14:paraId="1079B14B" w14:textId="77777777" w:rsidTr="00516279">
        <w:tc>
          <w:tcPr>
            <w:tcW w:w="830" w:type="dxa"/>
            <w:shd w:val="clear" w:color="auto" w:fill="auto"/>
          </w:tcPr>
          <w:p w14:paraId="77DD73B8" w14:textId="77777777" w:rsidR="00906177" w:rsidRPr="00E54811" w:rsidRDefault="00906177" w:rsidP="00516279">
            <w:pPr>
              <w:pStyle w:val="ListParagraph"/>
              <w:ind w:left="0"/>
              <w:jc w:val="center"/>
            </w:pPr>
            <w:r w:rsidRPr="00E54811">
              <w:t>90.</w:t>
            </w:r>
          </w:p>
        </w:tc>
        <w:tc>
          <w:tcPr>
            <w:tcW w:w="2500" w:type="dxa"/>
            <w:shd w:val="clear" w:color="auto" w:fill="auto"/>
          </w:tcPr>
          <w:p w14:paraId="05AD4DB0" w14:textId="77777777" w:rsidR="00906177" w:rsidRPr="00E54811" w:rsidRDefault="00906177" w:rsidP="00516279">
            <w:pPr>
              <w:pStyle w:val="ListParagraph"/>
              <w:ind w:left="0"/>
              <w:jc w:val="center"/>
            </w:pPr>
            <w:r w:rsidRPr="00E54811">
              <w:t>Dzelzceļa iela</w:t>
            </w:r>
          </w:p>
        </w:tc>
        <w:tc>
          <w:tcPr>
            <w:tcW w:w="907" w:type="dxa"/>
            <w:shd w:val="clear" w:color="auto" w:fill="auto"/>
          </w:tcPr>
          <w:p w14:paraId="648A0585" w14:textId="77777777" w:rsidR="00906177" w:rsidRPr="00E54811" w:rsidRDefault="00906177" w:rsidP="00516279">
            <w:pPr>
              <w:pStyle w:val="ListParagraph"/>
              <w:ind w:left="0"/>
              <w:jc w:val="center"/>
            </w:pPr>
            <w:r w:rsidRPr="00E54811">
              <w:t>0.057</w:t>
            </w:r>
          </w:p>
        </w:tc>
        <w:tc>
          <w:tcPr>
            <w:tcW w:w="1507" w:type="dxa"/>
            <w:shd w:val="clear" w:color="auto" w:fill="auto"/>
          </w:tcPr>
          <w:p w14:paraId="1E029C14" w14:textId="77777777" w:rsidR="00906177" w:rsidRPr="00E54811" w:rsidRDefault="00906177" w:rsidP="00516279">
            <w:pPr>
              <w:pStyle w:val="ListParagraph"/>
              <w:ind w:left="0"/>
              <w:jc w:val="center"/>
            </w:pPr>
            <w:r w:rsidRPr="00E54811">
              <w:t>268</w:t>
            </w:r>
          </w:p>
        </w:tc>
        <w:tc>
          <w:tcPr>
            <w:tcW w:w="1003" w:type="dxa"/>
            <w:shd w:val="clear" w:color="auto" w:fill="auto"/>
          </w:tcPr>
          <w:p w14:paraId="652A8028" w14:textId="77777777" w:rsidR="00906177" w:rsidRPr="00E54811" w:rsidRDefault="00906177" w:rsidP="00516279">
            <w:pPr>
              <w:pStyle w:val="ListParagraph"/>
              <w:ind w:left="0"/>
              <w:jc w:val="center"/>
            </w:pPr>
            <w:r w:rsidRPr="00E54811">
              <w:t>cits seg.</w:t>
            </w:r>
          </w:p>
        </w:tc>
        <w:tc>
          <w:tcPr>
            <w:tcW w:w="1713" w:type="dxa"/>
            <w:shd w:val="clear" w:color="auto" w:fill="auto"/>
          </w:tcPr>
          <w:p w14:paraId="2A837704" w14:textId="77777777" w:rsidR="00906177" w:rsidRPr="00E54811" w:rsidRDefault="00906177" w:rsidP="00516279">
            <w:pPr>
              <w:pStyle w:val="ListParagraph"/>
              <w:ind w:left="0"/>
              <w:jc w:val="center"/>
            </w:pPr>
            <w:r w:rsidRPr="00E54811">
              <w:t>D</w:t>
            </w:r>
          </w:p>
        </w:tc>
      </w:tr>
      <w:tr w:rsidR="00906177" w:rsidRPr="00E54811" w14:paraId="23A7A37C" w14:textId="77777777" w:rsidTr="00516279">
        <w:tc>
          <w:tcPr>
            <w:tcW w:w="830" w:type="dxa"/>
            <w:shd w:val="clear" w:color="auto" w:fill="auto"/>
          </w:tcPr>
          <w:p w14:paraId="27933FBF" w14:textId="77777777" w:rsidR="00906177" w:rsidRPr="00E54811" w:rsidRDefault="00906177" w:rsidP="00516279">
            <w:pPr>
              <w:pStyle w:val="ListParagraph"/>
              <w:ind w:left="0"/>
              <w:jc w:val="center"/>
            </w:pPr>
            <w:r w:rsidRPr="00E54811">
              <w:t>91.</w:t>
            </w:r>
          </w:p>
        </w:tc>
        <w:tc>
          <w:tcPr>
            <w:tcW w:w="2500" w:type="dxa"/>
            <w:shd w:val="clear" w:color="auto" w:fill="auto"/>
          </w:tcPr>
          <w:p w14:paraId="57015063" w14:textId="77777777" w:rsidR="00906177" w:rsidRPr="00E54811" w:rsidRDefault="00906177" w:rsidP="00516279">
            <w:pPr>
              <w:pStyle w:val="ListParagraph"/>
              <w:ind w:left="0"/>
              <w:jc w:val="center"/>
            </w:pPr>
            <w:r w:rsidRPr="00E54811">
              <w:t>Egļu iela</w:t>
            </w:r>
          </w:p>
        </w:tc>
        <w:tc>
          <w:tcPr>
            <w:tcW w:w="907" w:type="dxa"/>
            <w:shd w:val="clear" w:color="auto" w:fill="auto"/>
          </w:tcPr>
          <w:p w14:paraId="6875C32C" w14:textId="77777777" w:rsidR="00906177" w:rsidRPr="00E54811" w:rsidRDefault="00906177" w:rsidP="00516279">
            <w:pPr>
              <w:pStyle w:val="ListParagraph"/>
              <w:ind w:left="0"/>
              <w:jc w:val="center"/>
            </w:pPr>
            <w:r w:rsidRPr="00E54811">
              <w:t>0.160</w:t>
            </w:r>
          </w:p>
        </w:tc>
        <w:tc>
          <w:tcPr>
            <w:tcW w:w="1507" w:type="dxa"/>
            <w:shd w:val="clear" w:color="auto" w:fill="auto"/>
          </w:tcPr>
          <w:p w14:paraId="08CD6DB1" w14:textId="77777777" w:rsidR="00906177" w:rsidRPr="00E54811" w:rsidRDefault="00906177" w:rsidP="00516279">
            <w:pPr>
              <w:pStyle w:val="ListParagraph"/>
              <w:ind w:left="0"/>
              <w:jc w:val="center"/>
            </w:pPr>
            <w:r w:rsidRPr="00E54811">
              <w:t>563</w:t>
            </w:r>
          </w:p>
        </w:tc>
        <w:tc>
          <w:tcPr>
            <w:tcW w:w="1003" w:type="dxa"/>
            <w:shd w:val="clear" w:color="auto" w:fill="auto"/>
          </w:tcPr>
          <w:p w14:paraId="4BF5D8B2" w14:textId="77777777" w:rsidR="00906177" w:rsidRPr="00E54811" w:rsidRDefault="00906177" w:rsidP="00516279">
            <w:pPr>
              <w:pStyle w:val="ListParagraph"/>
              <w:ind w:left="0"/>
              <w:jc w:val="center"/>
            </w:pPr>
            <w:r w:rsidRPr="00E54811">
              <w:t>cits seg.</w:t>
            </w:r>
          </w:p>
        </w:tc>
        <w:tc>
          <w:tcPr>
            <w:tcW w:w="1713" w:type="dxa"/>
            <w:shd w:val="clear" w:color="auto" w:fill="auto"/>
          </w:tcPr>
          <w:p w14:paraId="318703C0" w14:textId="77777777" w:rsidR="00906177" w:rsidRPr="00E54811" w:rsidRDefault="00906177" w:rsidP="00516279">
            <w:pPr>
              <w:pStyle w:val="ListParagraph"/>
              <w:ind w:left="0"/>
              <w:jc w:val="center"/>
            </w:pPr>
            <w:r w:rsidRPr="00E54811">
              <w:t>D</w:t>
            </w:r>
          </w:p>
        </w:tc>
      </w:tr>
      <w:tr w:rsidR="00906177" w:rsidRPr="00E54811" w14:paraId="0E74F55C" w14:textId="77777777" w:rsidTr="00516279">
        <w:tc>
          <w:tcPr>
            <w:tcW w:w="830" w:type="dxa"/>
            <w:shd w:val="clear" w:color="auto" w:fill="auto"/>
          </w:tcPr>
          <w:p w14:paraId="71379181" w14:textId="77777777" w:rsidR="00906177" w:rsidRPr="00E54811" w:rsidRDefault="00906177" w:rsidP="00516279">
            <w:pPr>
              <w:pStyle w:val="ListParagraph"/>
              <w:ind w:left="0"/>
              <w:jc w:val="center"/>
            </w:pPr>
            <w:r w:rsidRPr="00E54811">
              <w:t>92.</w:t>
            </w:r>
          </w:p>
        </w:tc>
        <w:tc>
          <w:tcPr>
            <w:tcW w:w="2500" w:type="dxa"/>
            <w:shd w:val="clear" w:color="auto" w:fill="auto"/>
          </w:tcPr>
          <w:p w14:paraId="7BD5EA4F" w14:textId="77777777" w:rsidR="00906177" w:rsidRPr="00E54811" w:rsidRDefault="00906177" w:rsidP="00516279">
            <w:pPr>
              <w:pStyle w:val="ListParagraph"/>
              <w:ind w:left="0"/>
              <w:jc w:val="center"/>
            </w:pPr>
            <w:r w:rsidRPr="00E54811">
              <w:t>Gaurata iela šķērs. brauktuve</w:t>
            </w:r>
          </w:p>
        </w:tc>
        <w:tc>
          <w:tcPr>
            <w:tcW w:w="907" w:type="dxa"/>
            <w:shd w:val="clear" w:color="auto" w:fill="auto"/>
          </w:tcPr>
          <w:p w14:paraId="588AE0FE" w14:textId="77777777" w:rsidR="00906177" w:rsidRPr="00E54811" w:rsidRDefault="00906177" w:rsidP="00516279">
            <w:pPr>
              <w:pStyle w:val="ListParagraph"/>
              <w:ind w:left="0"/>
              <w:jc w:val="center"/>
            </w:pPr>
            <w:r w:rsidRPr="00E54811">
              <w:t>0.198</w:t>
            </w:r>
          </w:p>
          <w:p w14:paraId="62E659B2" w14:textId="77777777" w:rsidR="00906177" w:rsidRPr="00E54811" w:rsidRDefault="00906177" w:rsidP="00516279">
            <w:pPr>
              <w:pStyle w:val="ListParagraph"/>
              <w:ind w:left="0"/>
              <w:jc w:val="center"/>
            </w:pPr>
            <w:r w:rsidRPr="00E54811">
              <w:t>0.157</w:t>
            </w:r>
          </w:p>
        </w:tc>
        <w:tc>
          <w:tcPr>
            <w:tcW w:w="1507" w:type="dxa"/>
            <w:shd w:val="clear" w:color="auto" w:fill="auto"/>
          </w:tcPr>
          <w:p w14:paraId="3A0BF14F" w14:textId="77777777" w:rsidR="00906177" w:rsidRPr="00E54811" w:rsidRDefault="00906177" w:rsidP="00516279">
            <w:pPr>
              <w:pStyle w:val="ListParagraph"/>
              <w:ind w:left="0"/>
              <w:jc w:val="center"/>
            </w:pPr>
            <w:r w:rsidRPr="00E54811">
              <w:t>1235</w:t>
            </w:r>
          </w:p>
          <w:p w14:paraId="77352FE6" w14:textId="77777777" w:rsidR="00906177" w:rsidRPr="00E54811" w:rsidRDefault="00906177" w:rsidP="00516279">
            <w:pPr>
              <w:pStyle w:val="ListParagraph"/>
              <w:ind w:left="0"/>
              <w:jc w:val="center"/>
            </w:pPr>
            <w:r w:rsidRPr="00E54811">
              <w:t>769</w:t>
            </w:r>
          </w:p>
        </w:tc>
        <w:tc>
          <w:tcPr>
            <w:tcW w:w="1003" w:type="dxa"/>
            <w:shd w:val="clear" w:color="auto" w:fill="auto"/>
          </w:tcPr>
          <w:p w14:paraId="4E7B8057" w14:textId="77777777" w:rsidR="00906177" w:rsidRPr="00E54811" w:rsidRDefault="00906177" w:rsidP="00516279">
            <w:pPr>
              <w:pStyle w:val="ListParagraph"/>
              <w:ind w:left="0"/>
              <w:jc w:val="center"/>
            </w:pPr>
            <w:r w:rsidRPr="00E54811">
              <w:t>asfalts</w:t>
            </w:r>
          </w:p>
          <w:p w14:paraId="72F7781F" w14:textId="77777777" w:rsidR="00906177" w:rsidRPr="00E54811" w:rsidRDefault="00906177" w:rsidP="00516279">
            <w:pPr>
              <w:pStyle w:val="ListParagraph"/>
              <w:ind w:left="0"/>
              <w:jc w:val="center"/>
            </w:pPr>
            <w:r w:rsidRPr="00E54811">
              <w:t>grants</w:t>
            </w:r>
          </w:p>
        </w:tc>
        <w:tc>
          <w:tcPr>
            <w:tcW w:w="1713" w:type="dxa"/>
            <w:shd w:val="clear" w:color="auto" w:fill="auto"/>
          </w:tcPr>
          <w:p w14:paraId="1AC83A65" w14:textId="77777777" w:rsidR="00906177" w:rsidRPr="00E54811" w:rsidRDefault="00906177" w:rsidP="00516279">
            <w:pPr>
              <w:pStyle w:val="ListParagraph"/>
              <w:ind w:left="0"/>
              <w:jc w:val="center"/>
            </w:pPr>
            <w:r w:rsidRPr="00E54811">
              <w:t>D</w:t>
            </w:r>
          </w:p>
        </w:tc>
      </w:tr>
      <w:tr w:rsidR="00906177" w:rsidRPr="00E54811" w14:paraId="30736067" w14:textId="77777777" w:rsidTr="00516279">
        <w:tc>
          <w:tcPr>
            <w:tcW w:w="830" w:type="dxa"/>
            <w:shd w:val="clear" w:color="auto" w:fill="auto"/>
          </w:tcPr>
          <w:p w14:paraId="37F57488" w14:textId="77777777" w:rsidR="00906177" w:rsidRPr="00E54811" w:rsidRDefault="00906177" w:rsidP="00516279">
            <w:pPr>
              <w:pStyle w:val="ListParagraph"/>
              <w:ind w:left="0"/>
              <w:jc w:val="center"/>
            </w:pPr>
            <w:r w:rsidRPr="00E54811">
              <w:t>93.</w:t>
            </w:r>
          </w:p>
        </w:tc>
        <w:tc>
          <w:tcPr>
            <w:tcW w:w="2500" w:type="dxa"/>
            <w:shd w:val="clear" w:color="auto" w:fill="auto"/>
          </w:tcPr>
          <w:p w14:paraId="5E846264" w14:textId="77777777" w:rsidR="00906177" w:rsidRPr="00E54811" w:rsidRDefault="00906177" w:rsidP="00516279">
            <w:pPr>
              <w:pStyle w:val="ListParagraph"/>
              <w:ind w:left="0"/>
              <w:jc w:val="center"/>
            </w:pPr>
            <w:r w:rsidRPr="00E54811">
              <w:t>Liepājas šos. paral.c.</w:t>
            </w:r>
          </w:p>
        </w:tc>
        <w:tc>
          <w:tcPr>
            <w:tcW w:w="907" w:type="dxa"/>
            <w:shd w:val="clear" w:color="auto" w:fill="auto"/>
          </w:tcPr>
          <w:p w14:paraId="17BF8021" w14:textId="77777777" w:rsidR="00906177" w:rsidRPr="00E54811" w:rsidRDefault="00906177" w:rsidP="00516279">
            <w:pPr>
              <w:pStyle w:val="ListParagraph"/>
              <w:ind w:left="0"/>
              <w:jc w:val="center"/>
            </w:pPr>
            <w:r w:rsidRPr="00E54811">
              <w:t>0.461</w:t>
            </w:r>
          </w:p>
        </w:tc>
        <w:tc>
          <w:tcPr>
            <w:tcW w:w="1507" w:type="dxa"/>
            <w:shd w:val="clear" w:color="auto" w:fill="auto"/>
          </w:tcPr>
          <w:p w14:paraId="28A337C0" w14:textId="77777777" w:rsidR="00906177" w:rsidRPr="00E54811" w:rsidRDefault="00906177" w:rsidP="00516279">
            <w:pPr>
              <w:pStyle w:val="ListParagraph"/>
              <w:ind w:left="0"/>
              <w:jc w:val="center"/>
            </w:pPr>
            <w:r w:rsidRPr="00E54811">
              <w:t>1844</w:t>
            </w:r>
          </w:p>
        </w:tc>
        <w:tc>
          <w:tcPr>
            <w:tcW w:w="1003" w:type="dxa"/>
            <w:shd w:val="clear" w:color="auto" w:fill="auto"/>
          </w:tcPr>
          <w:p w14:paraId="189E7859" w14:textId="77777777" w:rsidR="00906177" w:rsidRPr="00E54811" w:rsidRDefault="00906177" w:rsidP="00516279">
            <w:pPr>
              <w:pStyle w:val="ListParagraph"/>
              <w:ind w:left="0"/>
              <w:jc w:val="center"/>
            </w:pPr>
            <w:r w:rsidRPr="00E54811">
              <w:t>grants</w:t>
            </w:r>
          </w:p>
        </w:tc>
        <w:tc>
          <w:tcPr>
            <w:tcW w:w="1713" w:type="dxa"/>
            <w:shd w:val="clear" w:color="auto" w:fill="auto"/>
          </w:tcPr>
          <w:p w14:paraId="127BBFA2" w14:textId="77777777" w:rsidR="00906177" w:rsidRPr="00E54811" w:rsidRDefault="00906177" w:rsidP="00516279">
            <w:pPr>
              <w:pStyle w:val="ListParagraph"/>
              <w:ind w:left="0"/>
              <w:jc w:val="center"/>
            </w:pPr>
            <w:r w:rsidRPr="00E54811">
              <w:t>D</w:t>
            </w:r>
          </w:p>
        </w:tc>
      </w:tr>
      <w:tr w:rsidR="00906177" w:rsidRPr="00E54811" w14:paraId="1402C359" w14:textId="77777777" w:rsidTr="00516279">
        <w:tc>
          <w:tcPr>
            <w:tcW w:w="830" w:type="dxa"/>
            <w:shd w:val="clear" w:color="auto" w:fill="auto"/>
          </w:tcPr>
          <w:p w14:paraId="55460BE2" w14:textId="77777777" w:rsidR="00906177" w:rsidRPr="00E54811" w:rsidRDefault="00906177" w:rsidP="00516279">
            <w:pPr>
              <w:pStyle w:val="ListParagraph"/>
              <w:ind w:left="0"/>
              <w:jc w:val="center"/>
            </w:pPr>
            <w:r w:rsidRPr="00E54811">
              <w:t>94.</w:t>
            </w:r>
          </w:p>
        </w:tc>
        <w:tc>
          <w:tcPr>
            <w:tcW w:w="2500" w:type="dxa"/>
            <w:shd w:val="clear" w:color="auto" w:fill="auto"/>
          </w:tcPr>
          <w:p w14:paraId="7B42CD57" w14:textId="77777777" w:rsidR="00906177" w:rsidRPr="00E54811" w:rsidRDefault="00906177" w:rsidP="00516279">
            <w:pPr>
              <w:pStyle w:val="ListParagraph"/>
              <w:ind w:left="0"/>
              <w:jc w:val="center"/>
            </w:pPr>
            <w:r w:rsidRPr="00E54811">
              <w:t>Strauta iela</w:t>
            </w:r>
          </w:p>
        </w:tc>
        <w:tc>
          <w:tcPr>
            <w:tcW w:w="907" w:type="dxa"/>
            <w:shd w:val="clear" w:color="auto" w:fill="auto"/>
          </w:tcPr>
          <w:p w14:paraId="4CCC868E" w14:textId="77777777" w:rsidR="00906177" w:rsidRPr="00E54811" w:rsidRDefault="00906177" w:rsidP="00516279">
            <w:pPr>
              <w:pStyle w:val="ListParagraph"/>
              <w:ind w:left="0"/>
              <w:jc w:val="center"/>
            </w:pPr>
            <w:r w:rsidRPr="00E54811">
              <w:t>0.200</w:t>
            </w:r>
          </w:p>
        </w:tc>
        <w:tc>
          <w:tcPr>
            <w:tcW w:w="1507" w:type="dxa"/>
            <w:shd w:val="clear" w:color="auto" w:fill="auto"/>
          </w:tcPr>
          <w:p w14:paraId="5D52CA7A" w14:textId="77777777" w:rsidR="00906177" w:rsidRPr="00E54811" w:rsidRDefault="00906177" w:rsidP="00516279">
            <w:pPr>
              <w:pStyle w:val="ListParagraph"/>
              <w:ind w:left="0"/>
              <w:jc w:val="center"/>
            </w:pPr>
            <w:r w:rsidRPr="00E54811">
              <w:t>600</w:t>
            </w:r>
          </w:p>
        </w:tc>
        <w:tc>
          <w:tcPr>
            <w:tcW w:w="1003" w:type="dxa"/>
            <w:shd w:val="clear" w:color="auto" w:fill="auto"/>
          </w:tcPr>
          <w:p w14:paraId="4C2EA2CE" w14:textId="77777777" w:rsidR="00906177" w:rsidRPr="00E54811" w:rsidRDefault="00906177" w:rsidP="00516279">
            <w:pPr>
              <w:pStyle w:val="ListParagraph"/>
              <w:ind w:left="0"/>
              <w:jc w:val="center"/>
            </w:pPr>
            <w:r w:rsidRPr="00E54811">
              <w:t>cits seg.</w:t>
            </w:r>
          </w:p>
        </w:tc>
        <w:tc>
          <w:tcPr>
            <w:tcW w:w="1713" w:type="dxa"/>
            <w:shd w:val="clear" w:color="auto" w:fill="auto"/>
          </w:tcPr>
          <w:p w14:paraId="342895AC" w14:textId="77777777" w:rsidR="00906177" w:rsidRPr="00E54811" w:rsidRDefault="00906177" w:rsidP="00516279">
            <w:pPr>
              <w:pStyle w:val="ListParagraph"/>
              <w:ind w:left="0"/>
              <w:jc w:val="center"/>
            </w:pPr>
            <w:r w:rsidRPr="00E54811">
              <w:t>D</w:t>
            </w:r>
          </w:p>
        </w:tc>
      </w:tr>
      <w:tr w:rsidR="00906177" w:rsidRPr="00E54811" w14:paraId="1386B6EC" w14:textId="77777777" w:rsidTr="00516279">
        <w:tc>
          <w:tcPr>
            <w:tcW w:w="830" w:type="dxa"/>
            <w:shd w:val="clear" w:color="auto" w:fill="auto"/>
          </w:tcPr>
          <w:p w14:paraId="490CFB55" w14:textId="77777777" w:rsidR="00906177" w:rsidRPr="00E54811" w:rsidRDefault="00906177" w:rsidP="00516279">
            <w:pPr>
              <w:pStyle w:val="ListParagraph"/>
              <w:ind w:left="0"/>
              <w:jc w:val="center"/>
            </w:pPr>
            <w:r w:rsidRPr="00E54811">
              <w:t>95.</w:t>
            </w:r>
          </w:p>
        </w:tc>
        <w:tc>
          <w:tcPr>
            <w:tcW w:w="2500" w:type="dxa"/>
            <w:shd w:val="clear" w:color="auto" w:fill="auto"/>
          </w:tcPr>
          <w:p w14:paraId="1212C918" w14:textId="77777777" w:rsidR="00906177" w:rsidRPr="00E54811" w:rsidRDefault="00906177" w:rsidP="00516279">
            <w:pPr>
              <w:pStyle w:val="ListParagraph"/>
              <w:ind w:left="0"/>
              <w:jc w:val="center"/>
            </w:pPr>
            <w:r w:rsidRPr="00E54811">
              <w:t xml:space="preserve">Zivju iela </w:t>
            </w:r>
          </w:p>
        </w:tc>
        <w:tc>
          <w:tcPr>
            <w:tcW w:w="907" w:type="dxa"/>
            <w:shd w:val="clear" w:color="auto" w:fill="auto"/>
          </w:tcPr>
          <w:p w14:paraId="75B94FB1" w14:textId="77777777" w:rsidR="00906177" w:rsidRPr="00E54811" w:rsidRDefault="00906177" w:rsidP="00516279">
            <w:pPr>
              <w:pStyle w:val="ListParagraph"/>
              <w:ind w:left="0"/>
              <w:jc w:val="center"/>
            </w:pPr>
            <w:r w:rsidRPr="00E54811">
              <w:t>0.074</w:t>
            </w:r>
          </w:p>
        </w:tc>
        <w:tc>
          <w:tcPr>
            <w:tcW w:w="1507" w:type="dxa"/>
            <w:shd w:val="clear" w:color="auto" w:fill="auto"/>
          </w:tcPr>
          <w:p w14:paraId="61333F6C" w14:textId="77777777" w:rsidR="00906177" w:rsidRPr="00E54811" w:rsidRDefault="00906177" w:rsidP="00516279">
            <w:pPr>
              <w:pStyle w:val="ListParagraph"/>
              <w:ind w:left="0"/>
              <w:jc w:val="center"/>
            </w:pPr>
            <w:r w:rsidRPr="00E54811">
              <w:t>222</w:t>
            </w:r>
          </w:p>
        </w:tc>
        <w:tc>
          <w:tcPr>
            <w:tcW w:w="1003" w:type="dxa"/>
            <w:shd w:val="clear" w:color="auto" w:fill="auto"/>
          </w:tcPr>
          <w:p w14:paraId="0614F179" w14:textId="77777777" w:rsidR="00906177" w:rsidRPr="00E54811" w:rsidRDefault="00906177" w:rsidP="00516279">
            <w:pPr>
              <w:pStyle w:val="ListParagraph"/>
              <w:ind w:left="0"/>
              <w:jc w:val="center"/>
            </w:pPr>
            <w:r w:rsidRPr="00E54811">
              <w:t>cits seg.</w:t>
            </w:r>
          </w:p>
        </w:tc>
        <w:tc>
          <w:tcPr>
            <w:tcW w:w="1713" w:type="dxa"/>
            <w:shd w:val="clear" w:color="auto" w:fill="auto"/>
          </w:tcPr>
          <w:p w14:paraId="6C805D43" w14:textId="77777777" w:rsidR="00906177" w:rsidRPr="00E54811" w:rsidRDefault="00906177" w:rsidP="00516279">
            <w:pPr>
              <w:pStyle w:val="ListParagraph"/>
              <w:ind w:left="0"/>
              <w:jc w:val="center"/>
            </w:pPr>
            <w:r w:rsidRPr="00E54811">
              <w:t>D</w:t>
            </w:r>
          </w:p>
        </w:tc>
      </w:tr>
      <w:tr w:rsidR="00906177" w:rsidRPr="00E54811" w14:paraId="6E04F81E" w14:textId="77777777" w:rsidTr="00516279">
        <w:tc>
          <w:tcPr>
            <w:tcW w:w="830" w:type="dxa"/>
            <w:shd w:val="clear" w:color="auto" w:fill="auto"/>
          </w:tcPr>
          <w:p w14:paraId="32243EA6" w14:textId="77777777" w:rsidR="00906177" w:rsidRPr="00E54811" w:rsidRDefault="00906177" w:rsidP="00516279">
            <w:pPr>
              <w:pStyle w:val="ListParagraph"/>
              <w:ind w:left="0"/>
              <w:jc w:val="center"/>
            </w:pPr>
          </w:p>
        </w:tc>
        <w:tc>
          <w:tcPr>
            <w:tcW w:w="2500" w:type="dxa"/>
            <w:shd w:val="clear" w:color="auto" w:fill="auto"/>
          </w:tcPr>
          <w:p w14:paraId="338421A6" w14:textId="77777777" w:rsidR="00906177" w:rsidRPr="00E54811" w:rsidRDefault="00906177" w:rsidP="00516279">
            <w:pPr>
              <w:pStyle w:val="ListParagraph"/>
              <w:ind w:left="0"/>
              <w:jc w:val="center"/>
            </w:pPr>
          </w:p>
        </w:tc>
        <w:tc>
          <w:tcPr>
            <w:tcW w:w="907" w:type="dxa"/>
            <w:shd w:val="clear" w:color="auto" w:fill="auto"/>
          </w:tcPr>
          <w:p w14:paraId="6F0BB1BF" w14:textId="77777777" w:rsidR="00906177" w:rsidRPr="00E54811" w:rsidRDefault="00906177" w:rsidP="00516279">
            <w:pPr>
              <w:pStyle w:val="ListParagraph"/>
              <w:ind w:left="0"/>
              <w:jc w:val="center"/>
            </w:pPr>
          </w:p>
        </w:tc>
        <w:tc>
          <w:tcPr>
            <w:tcW w:w="1507" w:type="dxa"/>
            <w:shd w:val="clear" w:color="auto" w:fill="auto"/>
          </w:tcPr>
          <w:p w14:paraId="2EAEE16D" w14:textId="77777777" w:rsidR="00906177" w:rsidRPr="00E54811" w:rsidRDefault="00906177" w:rsidP="00516279">
            <w:pPr>
              <w:pStyle w:val="ListParagraph"/>
              <w:ind w:left="0"/>
              <w:jc w:val="center"/>
            </w:pPr>
          </w:p>
        </w:tc>
        <w:tc>
          <w:tcPr>
            <w:tcW w:w="1003" w:type="dxa"/>
            <w:shd w:val="clear" w:color="auto" w:fill="auto"/>
          </w:tcPr>
          <w:p w14:paraId="060AE1F3" w14:textId="77777777" w:rsidR="00906177" w:rsidRPr="00E54811" w:rsidRDefault="00906177" w:rsidP="00516279">
            <w:pPr>
              <w:pStyle w:val="ListParagraph"/>
              <w:ind w:left="0"/>
              <w:jc w:val="center"/>
            </w:pPr>
          </w:p>
        </w:tc>
        <w:tc>
          <w:tcPr>
            <w:tcW w:w="1713" w:type="dxa"/>
            <w:shd w:val="clear" w:color="auto" w:fill="auto"/>
          </w:tcPr>
          <w:p w14:paraId="6A8AE876" w14:textId="77777777" w:rsidR="00906177" w:rsidRPr="00E54811" w:rsidRDefault="00906177" w:rsidP="00516279">
            <w:pPr>
              <w:pStyle w:val="ListParagraph"/>
              <w:ind w:left="0"/>
              <w:jc w:val="center"/>
            </w:pPr>
          </w:p>
        </w:tc>
      </w:tr>
      <w:tr w:rsidR="00906177" w:rsidRPr="00E54811" w14:paraId="6E7274CE" w14:textId="77777777" w:rsidTr="00516279">
        <w:tc>
          <w:tcPr>
            <w:tcW w:w="830" w:type="dxa"/>
            <w:shd w:val="clear" w:color="auto" w:fill="auto"/>
          </w:tcPr>
          <w:p w14:paraId="4FAF7D66" w14:textId="77777777" w:rsidR="00906177" w:rsidRPr="00E54811" w:rsidRDefault="00906177" w:rsidP="00516279">
            <w:pPr>
              <w:pStyle w:val="ListParagraph"/>
              <w:ind w:left="0"/>
              <w:jc w:val="center"/>
            </w:pPr>
          </w:p>
        </w:tc>
        <w:tc>
          <w:tcPr>
            <w:tcW w:w="2500" w:type="dxa"/>
            <w:shd w:val="clear" w:color="auto" w:fill="auto"/>
          </w:tcPr>
          <w:p w14:paraId="1A6A9E7B" w14:textId="77777777" w:rsidR="00906177" w:rsidRPr="00E54811" w:rsidRDefault="00906177" w:rsidP="00516279">
            <w:pPr>
              <w:pStyle w:val="ListParagraph"/>
              <w:ind w:left="0"/>
              <w:jc w:val="center"/>
            </w:pPr>
          </w:p>
        </w:tc>
        <w:tc>
          <w:tcPr>
            <w:tcW w:w="907" w:type="dxa"/>
            <w:shd w:val="clear" w:color="auto" w:fill="auto"/>
          </w:tcPr>
          <w:p w14:paraId="074E81CB" w14:textId="77777777" w:rsidR="00906177" w:rsidRPr="00E54811" w:rsidRDefault="00906177" w:rsidP="00516279">
            <w:pPr>
              <w:pStyle w:val="ListParagraph"/>
              <w:ind w:left="0"/>
              <w:jc w:val="center"/>
            </w:pPr>
          </w:p>
        </w:tc>
        <w:tc>
          <w:tcPr>
            <w:tcW w:w="1507" w:type="dxa"/>
            <w:shd w:val="clear" w:color="auto" w:fill="auto"/>
          </w:tcPr>
          <w:p w14:paraId="69D6098F" w14:textId="77777777" w:rsidR="00906177" w:rsidRPr="00E54811" w:rsidRDefault="00906177" w:rsidP="00516279">
            <w:pPr>
              <w:pStyle w:val="ListParagraph"/>
              <w:ind w:left="0"/>
              <w:jc w:val="center"/>
            </w:pPr>
          </w:p>
        </w:tc>
        <w:tc>
          <w:tcPr>
            <w:tcW w:w="1003" w:type="dxa"/>
            <w:shd w:val="clear" w:color="auto" w:fill="auto"/>
          </w:tcPr>
          <w:p w14:paraId="5339915C" w14:textId="77777777" w:rsidR="00906177" w:rsidRPr="00E54811" w:rsidRDefault="00906177" w:rsidP="00516279">
            <w:pPr>
              <w:pStyle w:val="ListParagraph"/>
              <w:ind w:left="0"/>
              <w:jc w:val="center"/>
            </w:pPr>
          </w:p>
        </w:tc>
        <w:tc>
          <w:tcPr>
            <w:tcW w:w="1713" w:type="dxa"/>
            <w:shd w:val="clear" w:color="auto" w:fill="auto"/>
          </w:tcPr>
          <w:p w14:paraId="628A4B2A" w14:textId="77777777" w:rsidR="00906177" w:rsidRPr="00E54811" w:rsidRDefault="00906177" w:rsidP="00516279">
            <w:pPr>
              <w:pStyle w:val="ListParagraph"/>
              <w:ind w:left="0"/>
              <w:jc w:val="center"/>
            </w:pPr>
          </w:p>
        </w:tc>
      </w:tr>
      <w:tr w:rsidR="00906177" w:rsidRPr="00E54811" w14:paraId="6EC9BEF4" w14:textId="77777777" w:rsidTr="00516279">
        <w:tc>
          <w:tcPr>
            <w:tcW w:w="830" w:type="dxa"/>
            <w:shd w:val="clear" w:color="auto" w:fill="auto"/>
          </w:tcPr>
          <w:p w14:paraId="37F7E7EA" w14:textId="77777777" w:rsidR="00906177" w:rsidRPr="00E54811" w:rsidRDefault="00906177" w:rsidP="00516279">
            <w:pPr>
              <w:pStyle w:val="ListParagraph"/>
              <w:ind w:left="0"/>
              <w:jc w:val="center"/>
            </w:pPr>
          </w:p>
        </w:tc>
        <w:tc>
          <w:tcPr>
            <w:tcW w:w="2500" w:type="dxa"/>
            <w:shd w:val="clear" w:color="auto" w:fill="auto"/>
          </w:tcPr>
          <w:p w14:paraId="3C88D732" w14:textId="77777777" w:rsidR="00906177" w:rsidRPr="00E54811" w:rsidRDefault="00906177" w:rsidP="00516279">
            <w:pPr>
              <w:pStyle w:val="ListParagraph"/>
              <w:ind w:left="0"/>
              <w:jc w:val="center"/>
            </w:pPr>
          </w:p>
        </w:tc>
        <w:tc>
          <w:tcPr>
            <w:tcW w:w="907" w:type="dxa"/>
            <w:shd w:val="clear" w:color="auto" w:fill="auto"/>
          </w:tcPr>
          <w:p w14:paraId="68B4752D" w14:textId="77777777" w:rsidR="00906177" w:rsidRPr="00E54811" w:rsidRDefault="00906177" w:rsidP="00516279">
            <w:pPr>
              <w:pStyle w:val="ListParagraph"/>
              <w:ind w:left="0"/>
              <w:jc w:val="center"/>
            </w:pPr>
          </w:p>
        </w:tc>
        <w:tc>
          <w:tcPr>
            <w:tcW w:w="1507" w:type="dxa"/>
            <w:shd w:val="clear" w:color="auto" w:fill="auto"/>
          </w:tcPr>
          <w:p w14:paraId="6E001B48" w14:textId="77777777" w:rsidR="00906177" w:rsidRPr="00E54811" w:rsidRDefault="00906177" w:rsidP="00516279">
            <w:pPr>
              <w:pStyle w:val="ListParagraph"/>
              <w:ind w:left="0"/>
              <w:jc w:val="center"/>
            </w:pPr>
          </w:p>
        </w:tc>
        <w:tc>
          <w:tcPr>
            <w:tcW w:w="1003" w:type="dxa"/>
            <w:shd w:val="clear" w:color="auto" w:fill="auto"/>
          </w:tcPr>
          <w:p w14:paraId="1523947E" w14:textId="77777777" w:rsidR="00906177" w:rsidRPr="00E54811" w:rsidRDefault="00906177" w:rsidP="00516279">
            <w:pPr>
              <w:pStyle w:val="ListParagraph"/>
              <w:ind w:left="0"/>
              <w:jc w:val="center"/>
            </w:pPr>
          </w:p>
        </w:tc>
        <w:tc>
          <w:tcPr>
            <w:tcW w:w="1713" w:type="dxa"/>
            <w:shd w:val="clear" w:color="auto" w:fill="auto"/>
          </w:tcPr>
          <w:p w14:paraId="110458A7" w14:textId="77777777" w:rsidR="00906177" w:rsidRPr="00E54811" w:rsidRDefault="00906177" w:rsidP="00516279">
            <w:pPr>
              <w:pStyle w:val="ListParagraph"/>
              <w:ind w:left="0"/>
              <w:jc w:val="center"/>
            </w:pPr>
          </w:p>
        </w:tc>
      </w:tr>
      <w:tr w:rsidR="00906177" w:rsidRPr="00E54811" w14:paraId="19D3FA33" w14:textId="77777777" w:rsidTr="00516279">
        <w:tc>
          <w:tcPr>
            <w:tcW w:w="830" w:type="dxa"/>
            <w:shd w:val="clear" w:color="auto" w:fill="auto"/>
          </w:tcPr>
          <w:p w14:paraId="4CAF9100" w14:textId="77777777" w:rsidR="00906177" w:rsidRPr="00E54811" w:rsidRDefault="00906177" w:rsidP="00516279">
            <w:pPr>
              <w:pStyle w:val="ListParagraph"/>
              <w:ind w:left="0"/>
              <w:jc w:val="center"/>
            </w:pPr>
          </w:p>
        </w:tc>
        <w:tc>
          <w:tcPr>
            <w:tcW w:w="2500" w:type="dxa"/>
            <w:shd w:val="clear" w:color="auto" w:fill="auto"/>
          </w:tcPr>
          <w:p w14:paraId="065A784F" w14:textId="77777777" w:rsidR="00906177" w:rsidRPr="00E54811" w:rsidRDefault="00906177" w:rsidP="00516279">
            <w:pPr>
              <w:pStyle w:val="ListParagraph"/>
              <w:ind w:left="0"/>
              <w:jc w:val="center"/>
            </w:pPr>
          </w:p>
        </w:tc>
        <w:tc>
          <w:tcPr>
            <w:tcW w:w="907" w:type="dxa"/>
            <w:shd w:val="clear" w:color="auto" w:fill="auto"/>
          </w:tcPr>
          <w:p w14:paraId="57C610DE" w14:textId="77777777" w:rsidR="00906177" w:rsidRPr="00E54811" w:rsidRDefault="00906177" w:rsidP="00516279">
            <w:pPr>
              <w:pStyle w:val="ListParagraph"/>
              <w:ind w:left="0"/>
              <w:jc w:val="center"/>
            </w:pPr>
          </w:p>
        </w:tc>
        <w:tc>
          <w:tcPr>
            <w:tcW w:w="1507" w:type="dxa"/>
            <w:shd w:val="clear" w:color="auto" w:fill="auto"/>
          </w:tcPr>
          <w:p w14:paraId="6481E7E4" w14:textId="77777777" w:rsidR="00906177" w:rsidRPr="00E54811" w:rsidRDefault="00906177" w:rsidP="00516279">
            <w:pPr>
              <w:pStyle w:val="ListParagraph"/>
              <w:ind w:left="0"/>
              <w:jc w:val="center"/>
            </w:pPr>
          </w:p>
        </w:tc>
        <w:tc>
          <w:tcPr>
            <w:tcW w:w="1003" w:type="dxa"/>
            <w:shd w:val="clear" w:color="auto" w:fill="auto"/>
          </w:tcPr>
          <w:p w14:paraId="66AA0E76" w14:textId="77777777" w:rsidR="00906177" w:rsidRPr="00E54811" w:rsidRDefault="00906177" w:rsidP="00516279">
            <w:pPr>
              <w:pStyle w:val="ListParagraph"/>
              <w:ind w:left="0"/>
              <w:jc w:val="center"/>
            </w:pPr>
          </w:p>
        </w:tc>
        <w:tc>
          <w:tcPr>
            <w:tcW w:w="1713" w:type="dxa"/>
            <w:shd w:val="clear" w:color="auto" w:fill="auto"/>
          </w:tcPr>
          <w:p w14:paraId="24F9AFA4" w14:textId="77777777" w:rsidR="00906177" w:rsidRPr="00E54811" w:rsidRDefault="00906177" w:rsidP="00516279">
            <w:pPr>
              <w:pStyle w:val="ListParagraph"/>
              <w:ind w:left="0"/>
              <w:jc w:val="center"/>
            </w:pPr>
          </w:p>
        </w:tc>
      </w:tr>
      <w:tr w:rsidR="00906177" w:rsidRPr="00E54811" w14:paraId="7421D94D" w14:textId="77777777" w:rsidTr="00516279">
        <w:tc>
          <w:tcPr>
            <w:tcW w:w="830" w:type="dxa"/>
            <w:shd w:val="clear" w:color="auto" w:fill="auto"/>
          </w:tcPr>
          <w:p w14:paraId="74324546" w14:textId="77777777" w:rsidR="00906177" w:rsidRPr="00E54811" w:rsidRDefault="00906177" w:rsidP="00516279">
            <w:pPr>
              <w:pStyle w:val="ListParagraph"/>
              <w:ind w:left="0"/>
              <w:jc w:val="center"/>
            </w:pPr>
          </w:p>
        </w:tc>
        <w:tc>
          <w:tcPr>
            <w:tcW w:w="2500" w:type="dxa"/>
            <w:shd w:val="clear" w:color="auto" w:fill="auto"/>
          </w:tcPr>
          <w:p w14:paraId="47988AF6" w14:textId="77777777" w:rsidR="00906177" w:rsidRPr="00E54811" w:rsidRDefault="00906177" w:rsidP="00516279">
            <w:pPr>
              <w:pStyle w:val="ListParagraph"/>
              <w:ind w:left="0"/>
              <w:jc w:val="center"/>
            </w:pPr>
          </w:p>
        </w:tc>
        <w:tc>
          <w:tcPr>
            <w:tcW w:w="907" w:type="dxa"/>
            <w:shd w:val="clear" w:color="auto" w:fill="auto"/>
          </w:tcPr>
          <w:p w14:paraId="4217D503" w14:textId="77777777" w:rsidR="00906177" w:rsidRPr="00E54811" w:rsidRDefault="00906177" w:rsidP="00516279">
            <w:pPr>
              <w:pStyle w:val="ListParagraph"/>
              <w:ind w:left="0"/>
              <w:jc w:val="center"/>
            </w:pPr>
          </w:p>
        </w:tc>
        <w:tc>
          <w:tcPr>
            <w:tcW w:w="1507" w:type="dxa"/>
            <w:shd w:val="clear" w:color="auto" w:fill="auto"/>
          </w:tcPr>
          <w:p w14:paraId="27539F2B" w14:textId="77777777" w:rsidR="00906177" w:rsidRPr="00E54811" w:rsidRDefault="00906177" w:rsidP="00516279">
            <w:pPr>
              <w:pStyle w:val="ListParagraph"/>
              <w:ind w:left="0"/>
              <w:jc w:val="center"/>
            </w:pPr>
          </w:p>
        </w:tc>
        <w:tc>
          <w:tcPr>
            <w:tcW w:w="1003" w:type="dxa"/>
            <w:shd w:val="clear" w:color="auto" w:fill="auto"/>
          </w:tcPr>
          <w:p w14:paraId="4E0E0E9C" w14:textId="77777777" w:rsidR="00906177" w:rsidRPr="00E54811" w:rsidRDefault="00906177" w:rsidP="00516279">
            <w:pPr>
              <w:pStyle w:val="ListParagraph"/>
              <w:ind w:left="0"/>
              <w:jc w:val="center"/>
            </w:pPr>
          </w:p>
        </w:tc>
        <w:tc>
          <w:tcPr>
            <w:tcW w:w="1713" w:type="dxa"/>
            <w:shd w:val="clear" w:color="auto" w:fill="auto"/>
          </w:tcPr>
          <w:p w14:paraId="0C535649" w14:textId="77777777" w:rsidR="00906177" w:rsidRPr="00E54811" w:rsidRDefault="00906177" w:rsidP="00516279">
            <w:pPr>
              <w:pStyle w:val="ListParagraph"/>
              <w:ind w:left="0"/>
              <w:jc w:val="center"/>
            </w:pPr>
          </w:p>
        </w:tc>
      </w:tr>
    </w:tbl>
    <w:p w14:paraId="519A544F" w14:textId="77777777" w:rsidR="00906177" w:rsidRPr="00E54811" w:rsidRDefault="00906177" w:rsidP="00906177">
      <w:pPr>
        <w:pStyle w:val="ListParagraph"/>
        <w:jc w:val="center"/>
      </w:pPr>
    </w:p>
    <w:p w14:paraId="28A145EC" w14:textId="77777777" w:rsidR="00906177" w:rsidRPr="00E54811" w:rsidRDefault="00906177" w:rsidP="00906177">
      <w:pPr>
        <w:pStyle w:val="ListParagraph"/>
        <w:jc w:val="center"/>
      </w:pPr>
    </w:p>
    <w:p w14:paraId="4E0445CD" w14:textId="77777777" w:rsidR="00906177" w:rsidRPr="00E54811" w:rsidRDefault="00906177" w:rsidP="00906177">
      <w:pPr>
        <w:pStyle w:val="ListParagraph"/>
        <w:jc w:val="center"/>
      </w:pPr>
    </w:p>
    <w:p w14:paraId="14F6A5DD" w14:textId="77777777" w:rsidR="00906177" w:rsidRPr="00E54811" w:rsidRDefault="00906177" w:rsidP="00906177">
      <w:pPr>
        <w:pStyle w:val="ListParagraph"/>
        <w:jc w:val="center"/>
      </w:pPr>
    </w:p>
    <w:p w14:paraId="5545C156" w14:textId="77777777" w:rsidR="00906177" w:rsidRPr="00E54811" w:rsidRDefault="00906177" w:rsidP="00906177">
      <w:pPr>
        <w:pStyle w:val="ListParagraph"/>
        <w:jc w:val="center"/>
        <w:rPr>
          <w:b/>
          <w:bCs/>
        </w:rPr>
      </w:pPr>
      <w:r w:rsidRPr="00E54811">
        <w:rPr>
          <w:b/>
          <w:bCs/>
        </w:rPr>
        <w:t>Auces pilsētas ielu uzturēšanas klases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2032"/>
        <w:gridCol w:w="923"/>
        <w:gridCol w:w="1417"/>
        <w:gridCol w:w="1010"/>
        <w:gridCol w:w="2273"/>
      </w:tblGrid>
      <w:tr w:rsidR="00906177" w:rsidRPr="00E54811" w14:paraId="728E37E7" w14:textId="77777777" w:rsidTr="00516279">
        <w:tc>
          <w:tcPr>
            <w:tcW w:w="830" w:type="dxa"/>
            <w:shd w:val="clear" w:color="auto" w:fill="auto"/>
          </w:tcPr>
          <w:p w14:paraId="7016E6F7" w14:textId="77777777" w:rsidR="00906177" w:rsidRPr="00E54811" w:rsidRDefault="00906177" w:rsidP="00516279">
            <w:pPr>
              <w:pStyle w:val="ListParagraph"/>
              <w:ind w:left="0"/>
              <w:jc w:val="center"/>
            </w:pPr>
            <w:r w:rsidRPr="00E54811">
              <w:t>Nr.p.k</w:t>
            </w:r>
          </w:p>
        </w:tc>
        <w:tc>
          <w:tcPr>
            <w:tcW w:w="2032" w:type="dxa"/>
            <w:shd w:val="clear" w:color="auto" w:fill="auto"/>
          </w:tcPr>
          <w:p w14:paraId="39A7930F" w14:textId="77777777" w:rsidR="00906177" w:rsidRPr="00E54811" w:rsidRDefault="00906177" w:rsidP="00516279">
            <w:pPr>
              <w:pStyle w:val="ListParagraph"/>
              <w:ind w:left="0"/>
              <w:jc w:val="center"/>
            </w:pPr>
            <w:r w:rsidRPr="00E54811">
              <w:t>Nosaukums</w:t>
            </w:r>
          </w:p>
        </w:tc>
        <w:tc>
          <w:tcPr>
            <w:tcW w:w="923" w:type="dxa"/>
            <w:shd w:val="clear" w:color="auto" w:fill="auto"/>
          </w:tcPr>
          <w:p w14:paraId="6CC16DB4" w14:textId="77777777" w:rsidR="00906177" w:rsidRPr="00E54811" w:rsidRDefault="00906177" w:rsidP="00516279">
            <w:pPr>
              <w:pStyle w:val="ListParagraph"/>
              <w:ind w:left="0"/>
              <w:jc w:val="center"/>
            </w:pPr>
            <w:r w:rsidRPr="00E54811">
              <w:t>garums</w:t>
            </w:r>
          </w:p>
        </w:tc>
        <w:tc>
          <w:tcPr>
            <w:tcW w:w="1417" w:type="dxa"/>
            <w:shd w:val="clear" w:color="auto" w:fill="auto"/>
          </w:tcPr>
          <w:p w14:paraId="539A88A0" w14:textId="77777777" w:rsidR="00906177" w:rsidRPr="00E54811" w:rsidRDefault="00906177" w:rsidP="00516279">
            <w:pPr>
              <w:pStyle w:val="ListParagraph"/>
              <w:ind w:left="0"/>
              <w:jc w:val="center"/>
            </w:pPr>
            <w:r w:rsidRPr="00E54811">
              <w:t>Brauktuves</w:t>
            </w:r>
          </w:p>
          <w:p w14:paraId="6A78543D" w14:textId="77777777" w:rsidR="00906177" w:rsidRPr="00E54811" w:rsidRDefault="00906177" w:rsidP="00516279">
            <w:pPr>
              <w:pStyle w:val="ListParagraph"/>
              <w:ind w:left="0"/>
              <w:jc w:val="center"/>
            </w:pPr>
            <w:r w:rsidRPr="00E54811">
              <w:t>laukums</w:t>
            </w:r>
          </w:p>
        </w:tc>
        <w:tc>
          <w:tcPr>
            <w:tcW w:w="985" w:type="dxa"/>
            <w:shd w:val="clear" w:color="auto" w:fill="auto"/>
          </w:tcPr>
          <w:p w14:paraId="25449A81" w14:textId="77777777" w:rsidR="00906177" w:rsidRPr="00E54811" w:rsidRDefault="00906177" w:rsidP="00516279">
            <w:pPr>
              <w:pStyle w:val="ListParagraph"/>
              <w:ind w:left="0"/>
              <w:jc w:val="center"/>
            </w:pPr>
            <w:r w:rsidRPr="00E54811">
              <w:t>segums</w:t>
            </w:r>
          </w:p>
        </w:tc>
        <w:tc>
          <w:tcPr>
            <w:tcW w:w="2273" w:type="dxa"/>
            <w:shd w:val="clear" w:color="auto" w:fill="auto"/>
          </w:tcPr>
          <w:p w14:paraId="53E80162" w14:textId="77777777" w:rsidR="00906177" w:rsidRPr="00E54811" w:rsidRDefault="00906177" w:rsidP="00516279">
            <w:pPr>
              <w:pStyle w:val="ListParagraph"/>
              <w:ind w:left="0"/>
              <w:jc w:val="center"/>
            </w:pPr>
            <w:r w:rsidRPr="00E54811">
              <w:t xml:space="preserve">Uzturēšanas </w:t>
            </w:r>
          </w:p>
          <w:p w14:paraId="0689E120" w14:textId="77777777" w:rsidR="00906177" w:rsidRPr="00E54811" w:rsidRDefault="00906177" w:rsidP="00516279">
            <w:pPr>
              <w:pStyle w:val="ListParagraph"/>
              <w:ind w:left="0"/>
              <w:jc w:val="center"/>
            </w:pPr>
            <w:r w:rsidRPr="00E54811">
              <w:t>klase</w:t>
            </w:r>
          </w:p>
        </w:tc>
      </w:tr>
      <w:tr w:rsidR="00906177" w:rsidRPr="00E54811" w14:paraId="0085D3AA" w14:textId="77777777" w:rsidTr="00516279">
        <w:trPr>
          <w:trHeight w:val="311"/>
        </w:trPr>
        <w:tc>
          <w:tcPr>
            <w:tcW w:w="830" w:type="dxa"/>
            <w:shd w:val="clear" w:color="auto" w:fill="auto"/>
          </w:tcPr>
          <w:p w14:paraId="55038A5C" w14:textId="77777777" w:rsidR="00906177" w:rsidRPr="00E54811" w:rsidRDefault="00906177" w:rsidP="00516279">
            <w:pPr>
              <w:pStyle w:val="ListParagraph"/>
              <w:ind w:left="0"/>
              <w:jc w:val="center"/>
            </w:pPr>
            <w:r w:rsidRPr="00E54811">
              <w:t>1</w:t>
            </w:r>
          </w:p>
        </w:tc>
        <w:tc>
          <w:tcPr>
            <w:tcW w:w="2032" w:type="dxa"/>
            <w:shd w:val="clear" w:color="auto" w:fill="auto"/>
          </w:tcPr>
          <w:p w14:paraId="03DFC591" w14:textId="77777777" w:rsidR="00906177" w:rsidRPr="00E54811" w:rsidRDefault="00906177" w:rsidP="00516279">
            <w:pPr>
              <w:pStyle w:val="ListParagraph"/>
              <w:ind w:left="0"/>
              <w:jc w:val="center"/>
            </w:pPr>
            <w:r w:rsidRPr="00E54811">
              <w:t>2</w:t>
            </w:r>
          </w:p>
        </w:tc>
        <w:tc>
          <w:tcPr>
            <w:tcW w:w="923" w:type="dxa"/>
            <w:shd w:val="clear" w:color="auto" w:fill="auto"/>
          </w:tcPr>
          <w:p w14:paraId="3AAAEC7F" w14:textId="77777777" w:rsidR="00906177" w:rsidRPr="00E54811" w:rsidRDefault="00906177" w:rsidP="00516279">
            <w:pPr>
              <w:pStyle w:val="ListParagraph"/>
              <w:ind w:left="0"/>
              <w:jc w:val="center"/>
            </w:pPr>
            <w:r w:rsidRPr="00E54811">
              <w:t>3</w:t>
            </w:r>
          </w:p>
        </w:tc>
        <w:tc>
          <w:tcPr>
            <w:tcW w:w="1417" w:type="dxa"/>
            <w:shd w:val="clear" w:color="auto" w:fill="auto"/>
          </w:tcPr>
          <w:p w14:paraId="4A3F8D0B" w14:textId="77777777" w:rsidR="00906177" w:rsidRPr="00E54811" w:rsidRDefault="00906177" w:rsidP="00516279">
            <w:pPr>
              <w:pStyle w:val="ListParagraph"/>
              <w:ind w:left="0"/>
              <w:jc w:val="center"/>
            </w:pPr>
            <w:r w:rsidRPr="00E54811">
              <w:t>4</w:t>
            </w:r>
          </w:p>
        </w:tc>
        <w:tc>
          <w:tcPr>
            <w:tcW w:w="985" w:type="dxa"/>
            <w:shd w:val="clear" w:color="auto" w:fill="auto"/>
          </w:tcPr>
          <w:p w14:paraId="0312AEB9" w14:textId="77777777" w:rsidR="00906177" w:rsidRPr="00E54811" w:rsidRDefault="00906177" w:rsidP="00516279">
            <w:pPr>
              <w:pStyle w:val="ListParagraph"/>
              <w:ind w:left="0"/>
              <w:jc w:val="center"/>
            </w:pPr>
            <w:r w:rsidRPr="00E54811">
              <w:t>5</w:t>
            </w:r>
          </w:p>
        </w:tc>
        <w:tc>
          <w:tcPr>
            <w:tcW w:w="2273" w:type="dxa"/>
            <w:shd w:val="clear" w:color="auto" w:fill="auto"/>
          </w:tcPr>
          <w:p w14:paraId="7EC5ACDF" w14:textId="77777777" w:rsidR="00906177" w:rsidRPr="00E54811" w:rsidRDefault="00906177" w:rsidP="00516279">
            <w:pPr>
              <w:pStyle w:val="ListParagraph"/>
              <w:ind w:left="0"/>
              <w:jc w:val="center"/>
            </w:pPr>
            <w:r w:rsidRPr="00E54811">
              <w:t>6</w:t>
            </w:r>
          </w:p>
        </w:tc>
      </w:tr>
      <w:tr w:rsidR="00906177" w:rsidRPr="00E54811" w14:paraId="47661F95" w14:textId="77777777" w:rsidTr="00516279">
        <w:tc>
          <w:tcPr>
            <w:tcW w:w="830" w:type="dxa"/>
            <w:shd w:val="clear" w:color="auto" w:fill="auto"/>
          </w:tcPr>
          <w:p w14:paraId="2915D37C" w14:textId="77777777" w:rsidR="00906177" w:rsidRPr="00E54811" w:rsidRDefault="00906177" w:rsidP="00516279">
            <w:pPr>
              <w:pStyle w:val="ListParagraph"/>
              <w:ind w:left="0"/>
              <w:jc w:val="center"/>
            </w:pPr>
            <w:r w:rsidRPr="00E54811">
              <w:t>1.</w:t>
            </w:r>
          </w:p>
        </w:tc>
        <w:tc>
          <w:tcPr>
            <w:tcW w:w="2032" w:type="dxa"/>
            <w:shd w:val="clear" w:color="auto" w:fill="auto"/>
          </w:tcPr>
          <w:p w14:paraId="455F14C3" w14:textId="77777777" w:rsidR="00906177" w:rsidRPr="00E54811" w:rsidRDefault="00906177" w:rsidP="00516279">
            <w:pPr>
              <w:pStyle w:val="ListParagraph"/>
              <w:ind w:left="0"/>
              <w:jc w:val="center"/>
            </w:pPr>
            <w:r w:rsidRPr="00E54811">
              <w:t>Raiņa iela</w:t>
            </w:r>
          </w:p>
        </w:tc>
        <w:tc>
          <w:tcPr>
            <w:tcW w:w="923" w:type="dxa"/>
            <w:shd w:val="clear" w:color="auto" w:fill="auto"/>
          </w:tcPr>
          <w:p w14:paraId="6BAC6493" w14:textId="77777777" w:rsidR="00906177" w:rsidRPr="00E54811" w:rsidRDefault="00906177" w:rsidP="00516279">
            <w:pPr>
              <w:pStyle w:val="ListParagraph"/>
              <w:ind w:left="0"/>
              <w:jc w:val="center"/>
            </w:pPr>
            <w:r w:rsidRPr="00E54811">
              <w:t>1,387</w:t>
            </w:r>
          </w:p>
        </w:tc>
        <w:tc>
          <w:tcPr>
            <w:tcW w:w="1417" w:type="dxa"/>
            <w:shd w:val="clear" w:color="auto" w:fill="auto"/>
          </w:tcPr>
          <w:p w14:paraId="4F9B5AEE" w14:textId="77777777" w:rsidR="00906177" w:rsidRPr="00E54811" w:rsidRDefault="00906177" w:rsidP="00516279">
            <w:pPr>
              <w:pStyle w:val="ListParagraph"/>
              <w:ind w:left="0"/>
              <w:jc w:val="center"/>
            </w:pPr>
            <w:r w:rsidRPr="00E54811">
              <w:t>9055</w:t>
            </w:r>
          </w:p>
        </w:tc>
        <w:tc>
          <w:tcPr>
            <w:tcW w:w="985" w:type="dxa"/>
            <w:shd w:val="clear" w:color="auto" w:fill="auto"/>
          </w:tcPr>
          <w:p w14:paraId="15FC3C4C" w14:textId="77777777" w:rsidR="00906177" w:rsidRPr="00E54811" w:rsidRDefault="00906177" w:rsidP="00516279">
            <w:pPr>
              <w:pStyle w:val="ListParagraph"/>
              <w:ind w:left="0"/>
              <w:jc w:val="center"/>
            </w:pPr>
            <w:r w:rsidRPr="00E54811">
              <w:t>melnais</w:t>
            </w:r>
          </w:p>
        </w:tc>
        <w:tc>
          <w:tcPr>
            <w:tcW w:w="2273" w:type="dxa"/>
            <w:shd w:val="clear" w:color="auto" w:fill="auto"/>
          </w:tcPr>
          <w:p w14:paraId="08A1EF4D" w14:textId="77777777" w:rsidR="00906177" w:rsidRPr="00E54811" w:rsidRDefault="00906177" w:rsidP="00516279">
            <w:pPr>
              <w:pStyle w:val="ListParagraph"/>
              <w:ind w:left="0"/>
              <w:jc w:val="center"/>
            </w:pPr>
            <w:r w:rsidRPr="00E54811">
              <w:t>tranzītiela</w:t>
            </w:r>
          </w:p>
        </w:tc>
      </w:tr>
      <w:tr w:rsidR="00906177" w:rsidRPr="00E54811" w14:paraId="13417662" w14:textId="77777777" w:rsidTr="00516279">
        <w:tc>
          <w:tcPr>
            <w:tcW w:w="830" w:type="dxa"/>
            <w:shd w:val="clear" w:color="auto" w:fill="auto"/>
          </w:tcPr>
          <w:p w14:paraId="33D68354" w14:textId="77777777" w:rsidR="00906177" w:rsidRPr="00E54811" w:rsidRDefault="00906177" w:rsidP="00516279">
            <w:pPr>
              <w:pStyle w:val="ListParagraph"/>
              <w:ind w:left="0"/>
              <w:jc w:val="center"/>
            </w:pPr>
            <w:r w:rsidRPr="00E54811">
              <w:t>2.</w:t>
            </w:r>
          </w:p>
        </w:tc>
        <w:tc>
          <w:tcPr>
            <w:tcW w:w="2032" w:type="dxa"/>
            <w:shd w:val="clear" w:color="auto" w:fill="auto"/>
          </w:tcPr>
          <w:p w14:paraId="4778EC15" w14:textId="77777777" w:rsidR="00906177" w:rsidRPr="00E54811" w:rsidRDefault="00906177" w:rsidP="00516279">
            <w:pPr>
              <w:pStyle w:val="ListParagraph"/>
              <w:ind w:left="0"/>
              <w:jc w:val="center"/>
            </w:pPr>
            <w:r w:rsidRPr="00E54811">
              <w:t>Jelgavas iela</w:t>
            </w:r>
          </w:p>
        </w:tc>
        <w:tc>
          <w:tcPr>
            <w:tcW w:w="923" w:type="dxa"/>
            <w:shd w:val="clear" w:color="auto" w:fill="auto"/>
          </w:tcPr>
          <w:p w14:paraId="0505AECF" w14:textId="77777777" w:rsidR="00906177" w:rsidRPr="00E54811" w:rsidRDefault="00906177" w:rsidP="00516279">
            <w:pPr>
              <w:pStyle w:val="ListParagraph"/>
              <w:ind w:left="0"/>
              <w:jc w:val="center"/>
            </w:pPr>
            <w:r w:rsidRPr="00E54811">
              <w:t>1,840</w:t>
            </w:r>
          </w:p>
        </w:tc>
        <w:tc>
          <w:tcPr>
            <w:tcW w:w="1417" w:type="dxa"/>
            <w:shd w:val="clear" w:color="auto" w:fill="auto"/>
          </w:tcPr>
          <w:p w14:paraId="460FF21F" w14:textId="77777777" w:rsidR="00906177" w:rsidRPr="00E54811" w:rsidRDefault="00906177" w:rsidP="00516279">
            <w:pPr>
              <w:pStyle w:val="ListParagraph"/>
              <w:ind w:left="0"/>
              <w:jc w:val="center"/>
            </w:pPr>
            <w:r w:rsidRPr="00E54811">
              <w:t>11931</w:t>
            </w:r>
          </w:p>
        </w:tc>
        <w:tc>
          <w:tcPr>
            <w:tcW w:w="985" w:type="dxa"/>
            <w:shd w:val="clear" w:color="auto" w:fill="auto"/>
          </w:tcPr>
          <w:p w14:paraId="6CC86E91" w14:textId="77777777" w:rsidR="00906177" w:rsidRPr="00E54811" w:rsidRDefault="00906177" w:rsidP="00516279">
            <w:pPr>
              <w:pStyle w:val="ListParagraph"/>
              <w:ind w:left="0"/>
              <w:jc w:val="center"/>
            </w:pPr>
            <w:r w:rsidRPr="00E54811">
              <w:t>melnais</w:t>
            </w:r>
          </w:p>
        </w:tc>
        <w:tc>
          <w:tcPr>
            <w:tcW w:w="2273" w:type="dxa"/>
            <w:shd w:val="clear" w:color="auto" w:fill="auto"/>
          </w:tcPr>
          <w:p w14:paraId="6046B2AD" w14:textId="77777777" w:rsidR="00906177" w:rsidRPr="00E54811" w:rsidRDefault="00906177" w:rsidP="00516279">
            <w:pPr>
              <w:pStyle w:val="ListParagraph"/>
              <w:ind w:left="0"/>
              <w:jc w:val="center"/>
            </w:pPr>
            <w:r w:rsidRPr="00E54811">
              <w:t>tranzītiela</w:t>
            </w:r>
          </w:p>
        </w:tc>
      </w:tr>
      <w:tr w:rsidR="00906177" w:rsidRPr="00E54811" w14:paraId="5F027BE3" w14:textId="77777777" w:rsidTr="00516279">
        <w:tc>
          <w:tcPr>
            <w:tcW w:w="830" w:type="dxa"/>
            <w:shd w:val="clear" w:color="auto" w:fill="auto"/>
          </w:tcPr>
          <w:p w14:paraId="516757C8" w14:textId="77777777" w:rsidR="00906177" w:rsidRPr="00E54811" w:rsidRDefault="00906177" w:rsidP="00516279">
            <w:pPr>
              <w:pStyle w:val="ListParagraph"/>
              <w:ind w:left="0"/>
              <w:jc w:val="center"/>
            </w:pPr>
            <w:r w:rsidRPr="00E54811">
              <w:t>3.</w:t>
            </w:r>
          </w:p>
        </w:tc>
        <w:tc>
          <w:tcPr>
            <w:tcW w:w="2032" w:type="dxa"/>
            <w:shd w:val="clear" w:color="auto" w:fill="auto"/>
          </w:tcPr>
          <w:p w14:paraId="049F66C1" w14:textId="77777777" w:rsidR="00906177" w:rsidRPr="00E54811" w:rsidRDefault="00906177" w:rsidP="00516279">
            <w:pPr>
              <w:pStyle w:val="ListParagraph"/>
              <w:ind w:left="0"/>
              <w:jc w:val="center"/>
            </w:pPr>
            <w:r w:rsidRPr="00E54811">
              <w:t>Vītiņu iela</w:t>
            </w:r>
          </w:p>
        </w:tc>
        <w:tc>
          <w:tcPr>
            <w:tcW w:w="923" w:type="dxa"/>
            <w:shd w:val="clear" w:color="auto" w:fill="auto"/>
          </w:tcPr>
          <w:p w14:paraId="7235BE72" w14:textId="77777777" w:rsidR="00906177" w:rsidRPr="00E54811" w:rsidRDefault="00906177" w:rsidP="00516279">
            <w:pPr>
              <w:pStyle w:val="ListParagraph"/>
              <w:ind w:left="0"/>
              <w:jc w:val="center"/>
            </w:pPr>
            <w:r w:rsidRPr="00E54811">
              <w:t>1,621</w:t>
            </w:r>
          </w:p>
        </w:tc>
        <w:tc>
          <w:tcPr>
            <w:tcW w:w="1417" w:type="dxa"/>
            <w:shd w:val="clear" w:color="auto" w:fill="auto"/>
          </w:tcPr>
          <w:p w14:paraId="12D80E6F" w14:textId="77777777" w:rsidR="00906177" w:rsidRPr="00E54811" w:rsidRDefault="00906177" w:rsidP="00516279">
            <w:pPr>
              <w:pStyle w:val="ListParagraph"/>
              <w:ind w:left="0"/>
              <w:jc w:val="center"/>
            </w:pPr>
            <w:r w:rsidRPr="00E54811">
              <w:t>10643</w:t>
            </w:r>
          </w:p>
        </w:tc>
        <w:tc>
          <w:tcPr>
            <w:tcW w:w="985" w:type="dxa"/>
            <w:shd w:val="clear" w:color="auto" w:fill="auto"/>
          </w:tcPr>
          <w:p w14:paraId="05AE64E9" w14:textId="77777777" w:rsidR="00906177" w:rsidRPr="00E54811" w:rsidRDefault="00906177" w:rsidP="00516279">
            <w:pPr>
              <w:pStyle w:val="ListParagraph"/>
              <w:ind w:left="0"/>
              <w:jc w:val="center"/>
            </w:pPr>
            <w:r w:rsidRPr="00E54811">
              <w:t>melnais</w:t>
            </w:r>
          </w:p>
        </w:tc>
        <w:tc>
          <w:tcPr>
            <w:tcW w:w="2273" w:type="dxa"/>
            <w:shd w:val="clear" w:color="auto" w:fill="auto"/>
          </w:tcPr>
          <w:p w14:paraId="0E61F50C" w14:textId="77777777" w:rsidR="00906177" w:rsidRPr="00E54811" w:rsidRDefault="00906177" w:rsidP="00516279">
            <w:pPr>
              <w:pStyle w:val="ListParagraph"/>
              <w:ind w:left="0"/>
              <w:jc w:val="center"/>
            </w:pPr>
            <w:r w:rsidRPr="00E54811">
              <w:t>tranzītiela</w:t>
            </w:r>
          </w:p>
        </w:tc>
      </w:tr>
      <w:tr w:rsidR="00906177" w:rsidRPr="00E54811" w14:paraId="487D0B68" w14:textId="77777777" w:rsidTr="00516279">
        <w:tc>
          <w:tcPr>
            <w:tcW w:w="830" w:type="dxa"/>
            <w:shd w:val="clear" w:color="auto" w:fill="auto"/>
          </w:tcPr>
          <w:p w14:paraId="7D57ABF2" w14:textId="77777777" w:rsidR="00906177" w:rsidRPr="00E54811" w:rsidRDefault="00906177" w:rsidP="00516279">
            <w:pPr>
              <w:pStyle w:val="ListParagraph"/>
              <w:ind w:left="0"/>
              <w:jc w:val="center"/>
            </w:pPr>
            <w:r w:rsidRPr="00E54811">
              <w:t>4.</w:t>
            </w:r>
          </w:p>
        </w:tc>
        <w:tc>
          <w:tcPr>
            <w:tcW w:w="2032" w:type="dxa"/>
            <w:shd w:val="clear" w:color="auto" w:fill="auto"/>
          </w:tcPr>
          <w:p w14:paraId="276C661E" w14:textId="77777777" w:rsidR="00906177" w:rsidRPr="00E54811" w:rsidRDefault="00906177" w:rsidP="00516279">
            <w:pPr>
              <w:pStyle w:val="ListParagraph"/>
              <w:ind w:left="0"/>
              <w:jc w:val="center"/>
            </w:pPr>
            <w:r w:rsidRPr="00E54811">
              <w:t>1.Maija iela</w:t>
            </w:r>
          </w:p>
        </w:tc>
        <w:tc>
          <w:tcPr>
            <w:tcW w:w="923" w:type="dxa"/>
            <w:shd w:val="clear" w:color="auto" w:fill="auto"/>
          </w:tcPr>
          <w:p w14:paraId="0496427A" w14:textId="77777777" w:rsidR="00906177" w:rsidRPr="00E54811" w:rsidRDefault="00906177" w:rsidP="00516279">
            <w:pPr>
              <w:pStyle w:val="ListParagraph"/>
              <w:ind w:left="0"/>
              <w:jc w:val="center"/>
            </w:pPr>
            <w:r w:rsidRPr="00E54811">
              <w:t>0,310</w:t>
            </w:r>
          </w:p>
        </w:tc>
        <w:tc>
          <w:tcPr>
            <w:tcW w:w="1417" w:type="dxa"/>
            <w:shd w:val="clear" w:color="auto" w:fill="auto"/>
          </w:tcPr>
          <w:p w14:paraId="1380F0EE" w14:textId="77777777" w:rsidR="00906177" w:rsidRPr="00E54811" w:rsidRDefault="00906177" w:rsidP="00516279">
            <w:pPr>
              <w:pStyle w:val="ListParagraph"/>
              <w:ind w:left="0"/>
              <w:jc w:val="center"/>
            </w:pPr>
            <w:r w:rsidRPr="00E54811">
              <w:t>588</w:t>
            </w:r>
          </w:p>
        </w:tc>
        <w:tc>
          <w:tcPr>
            <w:tcW w:w="985" w:type="dxa"/>
            <w:shd w:val="clear" w:color="auto" w:fill="auto"/>
          </w:tcPr>
          <w:p w14:paraId="54A78D30" w14:textId="77777777" w:rsidR="00906177" w:rsidRPr="00E54811" w:rsidRDefault="00906177" w:rsidP="00516279">
            <w:pPr>
              <w:pStyle w:val="ListParagraph"/>
              <w:ind w:left="0"/>
              <w:jc w:val="center"/>
            </w:pPr>
            <w:r w:rsidRPr="00E54811">
              <w:t>melnais</w:t>
            </w:r>
          </w:p>
        </w:tc>
        <w:tc>
          <w:tcPr>
            <w:tcW w:w="2273" w:type="dxa"/>
            <w:shd w:val="clear" w:color="auto" w:fill="auto"/>
          </w:tcPr>
          <w:p w14:paraId="3AE04327" w14:textId="77777777" w:rsidR="00906177" w:rsidRPr="00E54811" w:rsidRDefault="00906177" w:rsidP="00516279">
            <w:pPr>
              <w:pStyle w:val="ListParagraph"/>
              <w:ind w:left="0"/>
              <w:jc w:val="center"/>
            </w:pPr>
            <w:r w:rsidRPr="00E54811">
              <w:t>A</w:t>
            </w:r>
          </w:p>
        </w:tc>
      </w:tr>
      <w:tr w:rsidR="00906177" w:rsidRPr="00E54811" w14:paraId="102B4D1E" w14:textId="77777777" w:rsidTr="00516279">
        <w:tc>
          <w:tcPr>
            <w:tcW w:w="830" w:type="dxa"/>
            <w:shd w:val="clear" w:color="auto" w:fill="auto"/>
          </w:tcPr>
          <w:p w14:paraId="002B5F44" w14:textId="77777777" w:rsidR="00906177" w:rsidRPr="00E54811" w:rsidRDefault="00906177" w:rsidP="00516279">
            <w:pPr>
              <w:pStyle w:val="ListParagraph"/>
              <w:ind w:left="0"/>
              <w:jc w:val="center"/>
            </w:pPr>
            <w:r w:rsidRPr="00E54811">
              <w:t xml:space="preserve">5. </w:t>
            </w:r>
          </w:p>
        </w:tc>
        <w:tc>
          <w:tcPr>
            <w:tcW w:w="2032" w:type="dxa"/>
            <w:shd w:val="clear" w:color="auto" w:fill="auto"/>
          </w:tcPr>
          <w:p w14:paraId="1AF255F3" w14:textId="77777777" w:rsidR="00906177" w:rsidRPr="00E54811" w:rsidRDefault="00906177" w:rsidP="00516279">
            <w:pPr>
              <w:pStyle w:val="ListParagraph"/>
              <w:ind w:left="0"/>
              <w:jc w:val="center"/>
            </w:pPr>
            <w:r w:rsidRPr="00E54811">
              <w:t>Asp</w:t>
            </w:r>
            <w:r>
              <w:t>a</w:t>
            </w:r>
            <w:r w:rsidRPr="00E54811">
              <w:t>zijas laukums</w:t>
            </w:r>
          </w:p>
        </w:tc>
        <w:tc>
          <w:tcPr>
            <w:tcW w:w="923" w:type="dxa"/>
            <w:shd w:val="clear" w:color="auto" w:fill="auto"/>
          </w:tcPr>
          <w:p w14:paraId="5DD7FF21" w14:textId="77777777" w:rsidR="00906177" w:rsidRPr="00E54811" w:rsidRDefault="00906177" w:rsidP="00516279">
            <w:pPr>
              <w:pStyle w:val="ListParagraph"/>
              <w:ind w:left="0"/>
              <w:jc w:val="center"/>
            </w:pPr>
            <w:r w:rsidRPr="00E54811">
              <w:t>0,338</w:t>
            </w:r>
          </w:p>
        </w:tc>
        <w:tc>
          <w:tcPr>
            <w:tcW w:w="1417" w:type="dxa"/>
            <w:shd w:val="clear" w:color="auto" w:fill="auto"/>
          </w:tcPr>
          <w:p w14:paraId="42637186" w14:textId="77777777" w:rsidR="00906177" w:rsidRPr="00E54811" w:rsidRDefault="00906177" w:rsidP="00516279">
            <w:pPr>
              <w:pStyle w:val="ListParagraph"/>
              <w:ind w:left="0"/>
              <w:jc w:val="center"/>
            </w:pPr>
            <w:r w:rsidRPr="00E54811">
              <w:t>2374</w:t>
            </w:r>
          </w:p>
        </w:tc>
        <w:tc>
          <w:tcPr>
            <w:tcW w:w="985" w:type="dxa"/>
            <w:shd w:val="clear" w:color="auto" w:fill="auto"/>
          </w:tcPr>
          <w:p w14:paraId="7C070807" w14:textId="77777777" w:rsidR="00906177" w:rsidRPr="00E54811" w:rsidRDefault="00906177" w:rsidP="00516279">
            <w:pPr>
              <w:pStyle w:val="ListParagraph"/>
              <w:ind w:left="0"/>
              <w:jc w:val="center"/>
            </w:pPr>
            <w:r w:rsidRPr="00E54811">
              <w:t>melnais</w:t>
            </w:r>
          </w:p>
        </w:tc>
        <w:tc>
          <w:tcPr>
            <w:tcW w:w="2273" w:type="dxa"/>
            <w:shd w:val="clear" w:color="auto" w:fill="auto"/>
          </w:tcPr>
          <w:p w14:paraId="34CBF964" w14:textId="77777777" w:rsidR="00906177" w:rsidRPr="00E54811" w:rsidRDefault="00906177" w:rsidP="00516279">
            <w:pPr>
              <w:pStyle w:val="ListParagraph"/>
              <w:ind w:left="0"/>
              <w:jc w:val="center"/>
            </w:pPr>
            <w:r w:rsidRPr="00E54811">
              <w:t>A</w:t>
            </w:r>
          </w:p>
        </w:tc>
      </w:tr>
      <w:tr w:rsidR="00906177" w:rsidRPr="00E54811" w14:paraId="21C72D03" w14:textId="77777777" w:rsidTr="00516279">
        <w:tc>
          <w:tcPr>
            <w:tcW w:w="830" w:type="dxa"/>
            <w:shd w:val="clear" w:color="auto" w:fill="auto"/>
          </w:tcPr>
          <w:p w14:paraId="683A3EEE" w14:textId="77777777" w:rsidR="00906177" w:rsidRPr="00E54811" w:rsidRDefault="00906177" w:rsidP="00516279">
            <w:pPr>
              <w:pStyle w:val="ListParagraph"/>
              <w:ind w:left="0"/>
              <w:jc w:val="center"/>
            </w:pPr>
            <w:r w:rsidRPr="00E54811">
              <w:t>6.</w:t>
            </w:r>
          </w:p>
        </w:tc>
        <w:tc>
          <w:tcPr>
            <w:tcW w:w="2032" w:type="dxa"/>
            <w:shd w:val="clear" w:color="auto" w:fill="auto"/>
          </w:tcPr>
          <w:p w14:paraId="1D8D11CC" w14:textId="77777777" w:rsidR="00906177" w:rsidRPr="00E54811" w:rsidRDefault="00906177" w:rsidP="00516279">
            <w:pPr>
              <w:pStyle w:val="ListParagraph"/>
              <w:ind w:left="0"/>
              <w:jc w:val="center"/>
            </w:pPr>
            <w:r w:rsidRPr="00E54811">
              <w:t>Baznīcas iela</w:t>
            </w:r>
          </w:p>
        </w:tc>
        <w:tc>
          <w:tcPr>
            <w:tcW w:w="923" w:type="dxa"/>
            <w:shd w:val="clear" w:color="auto" w:fill="auto"/>
          </w:tcPr>
          <w:p w14:paraId="47F070B6" w14:textId="77777777" w:rsidR="00906177" w:rsidRPr="00E54811" w:rsidRDefault="00906177" w:rsidP="00516279">
            <w:pPr>
              <w:pStyle w:val="ListParagraph"/>
              <w:ind w:left="0"/>
              <w:jc w:val="center"/>
            </w:pPr>
            <w:r w:rsidRPr="00E54811">
              <w:t>0.152</w:t>
            </w:r>
          </w:p>
        </w:tc>
        <w:tc>
          <w:tcPr>
            <w:tcW w:w="1417" w:type="dxa"/>
            <w:shd w:val="clear" w:color="auto" w:fill="auto"/>
          </w:tcPr>
          <w:p w14:paraId="6E20D965" w14:textId="77777777" w:rsidR="00906177" w:rsidRPr="00E54811" w:rsidRDefault="00906177" w:rsidP="00516279">
            <w:pPr>
              <w:pStyle w:val="ListParagraph"/>
              <w:ind w:left="0"/>
              <w:jc w:val="center"/>
            </w:pPr>
            <w:r w:rsidRPr="00E54811">
              <w:t>1520</w:t>
            </w:r>
          </w:p>
        </w:tc>
        <w:tc>
          <w:tcPr>
            <w:tcW w:w="985" w:type="dxa"/>
            <w:shd w:val="clear" w:color="auto" w:fill="auto"/>
          </w:tcPr>
          <w:p w14:paraId="7D40EB61" w14:textId="77777777" w:rsidR="00906177" w:rsidRPr="00E54811" w:rsidRDefault="00906177" w:rsidP="00516279">
            <w:pPr>
              <w:pStyle w:val="ListParagraph"/>
              <w:ind w:left="0"/>
              <w:jc w:val="center"/>
            </w:pPr>
            <w:r w:rsidRPr="00E54811">
              <w:t>melnais</w:t>
            </w:r>
          </w:p>
        </w:tc>
        <w:tc>
          <w:tcPr>
            <w:tcW w:w="2273" w:type="dxa"/>
            <w:shd w:val="clear" w:color="auto" w:fill="auto"/>
          </w:tcPr>
          <w:p w14:paraId="3E92D376" w14:textId="77777777" w:rsidR="00906177" w:rsidRPr="00E54811" w:rsidRDefault="00906177" w:rsidP="00516279">
            <w:pPr>
              <w:pStyle w:val="ListParagraph"/>
              <w:ind w:left="0"/>
              <w:jc w:val="center"/>
            </w:pPr>
            <w:r w:rsidRPr="00E54811">
              <w:t>A</w:t>
            </w:r>
          </w:p>
        </w:tc>
      </w:tr>
      <w:tr w:rsidR="00906177" w:rsidRPr="00E54811" w14:paraId="66EC7864" w14:textId="77777777" w:rsidTr="00516279">
        <w:tc>
          <w:tcPr>
            <w:tcW w:w="830" w:type="dxa"/>
            <w:shd w:val="clear" w:color="auto" w:fill="auto"/>
          </w:tcPr>
          <w:p w14:paraId="71168914" w14:textId="77777777" w:rsidR="00906177" w:rsidRPr="00E54811" w:rsidRDefault="00906177" w:rsidP="00516279">
            <w:pPr>
              <w:pStyle w:val="ListParagraph"/>
              <w:ind w:left="0"/>
              <w:jc w:val="center"/>
            </w:pPr>
            <w:r w:rsidRPr="00E54811">
              <w:t>7.</w:t>
            </w:r>
          </w:p>
        </w:tc>
        <w:tc>
          <w:tcPr>
            <w:tcW w:w="2032" w:type="dxa"/>
            <w:shd w:val="clear" w:color="auto" w:fill="auto"/>
          </w:tcPr>
          <w:p w14:paraId="0895BEED" w14:textId="77777777" w:rsidR="00906177" w:rsidRPr="00E54811" w:rsidRDefault="00906177" w:rsidP="00516279">
            <w:pPr>
              <w:pStyle w:val="ListParagraph"/>
              <w:ind w:left="0"/>
              <w:jc w:val="center"/>
            </w:pPr>
            <w:r w:rsidRPr="00E54811">
              <w:t>Bēnes iela</w:t>
            </w:r>
          </w:p>
        </w:tc>
        <w:tc>
          <w:tcPr>
            <w:tcW w:w="923" w:type="dxa"/>
            <w:shd w:val="clear" w:color="auto" w:fill="auto"/>
          </w:tcPr>
          <w:p w14:paraId="73CA4AE8" w14:textId="77777777" w:rsidR="00906177" w:rsidRPr="00E54811" w:rsidRDefault="00906177" w:rsidP="00516279">
            <w:pPr>
              <w:pStyle w:val="ListParagraph"/>
              <w:ind w:left="0"/>
              <w:jc w:val="center"/>
            </w:pPr>
            <w:r w:rsidRPr="00E54811">
              <w:t>1.395</w:t>
            </w:r>
          </w:p>
        </w:tc>
        <w:tc>
          <w:tcPr>
            <w:tcW w:w="1417" w:type="dxa"/>
            <w:shd w:val="clear" w:color="auto" w:fill="auto"/>
          </w:tcPr>
          <w:p w14:paraId="32A8AB0E" w14:textId="77777777" w:rsidR="00906177" w:rsidRPr="00E54811" w:rsidRDefault="00906177" w:rsidP="00516279">
            <w:pPr>
              <w:pStyle w:val="ListParagraph"/>
              <w:ind w:left="0"/>
              <w:jc w:val="center"/>
            </w:pPr>
            <w:r w:rsidRPr="00E54811">
              <w:t>8558</w:t>
            </w:r>
          </w:p>
        </w:tc>
        <w:tc>
          <w:tcPr>
            <w:tcW w:w="985" w:type="dxa"/>
            <w:shd w:val="clear" w:color="auto" w:fill="auto"/>
          </w:tcPr>
          <w:p w14:paraId="0BB70CD5" w14:textId="77777777" w:rsidR="00906177" w:rsidRPr="00E54811" w:rsidRDefault="00906177" w:rsidP="00516279">
            <w:pPr>
              <w:pStyle w:val="ListParagraph"/>
              <w:ind w:left="0"/>
              <w:jc w:val="center"/>
            </w:pPr>
            <w:r w:rsidRPr="00E54811">
              <w:t>melnais</w:t>
            </w:r>
          </w:p>
        </w:tc>
        <w:tc>
          <w:tcPr>
            <w:tcW w:w="2273" w:type="dxa"/>
            <w:shd w:val="clear" w:color="auto" w:fill="auto"/>
          </w:tcPr>
          <w:p w14:paraId="08740B91" w14:textId="77777777" w:rsidR="00906177" w:rsidRPr="00E54811" w:rsidRDefault="00906177" w:rsidP="00516279">
            <w:pPr>
              <w:pStyle w:val="ListParagraph"/>
              <w:ind w:left="0"/>
              <w:jc w:val="center"/>
            </w:pPr>
            <w:r w:rsidRPr="00E54811">
              <w:t>A</w:t>
            </w:r>
          </w:p>
        </w:tc>
      </w:tr>
      <w:tr w:rsidR="00906177" w:rsidRPr="00E54811" w14:paraId="4D247981" w14:textId="77777777" w:rsidTr="00516279">
        <w:tc>
          <w:tcPr>
            <w:tcW w:w="830" w:type="dxa"/>
            <w:shd w:val="clear" w:color="auto" w:fill="auto"/>
          </w:tcPr>
          <w:p w14:paraId="18D36F72" w14:textId="77777777" w:rsidR="00906177" w:rsidRPr="00E54811" w:rsidRDefault="00906177" w:rsidP="00516279">
            <w:pPr>
              <w:pStyle w:val="ListParagraph"/>
              <w:ind w:left="0"/>
              <w:jc w:val="center"/>
            </w:pPr>
            <w:r w:rsidRPr="00E54811">
              <w:t>8.</w:t>
            </w:r>
          </w:p>
        </w:tc>
        <w:tc>
          <w:tcPr>
            <w:tcW w:w="2032" w:type="dxa"/>
            <w:shd w:val="clear" w:color="auto" w:fill="auto"/>
          </w:tcPr>
          <w:p w14:paraId="02671719" w14:textId="77777777" w:rsidR="00906177" w:rsidRPr="00E54811" w:rsidRDefault="00906177" w:rsidP="00516279">
            <w:pPr>
              <w:pStyle w:val="ListParagraph"/>
              <w:ind w:left="0"/>
              <w:jc w:val="center"/>
            </w:pPr>
            <w:r w:rsidRPr="00E54811">
              <w:t>Jura Mātera iela</w:t>
            </w:r>
          </w:p>
        </w:tc>
        <w:tc>
          <w:tcPr>
            <w:tcW w:w="923" w:type="dxa"/>
            <w:shd w:val="clear" w:color="auto" w:fill="auto"/>
          </w:tcPr>
          <w:p w14:paraId="47EDD3C7" w14:textId="77777777" w:rsidR="00906177" w:rsidRPr="00E54811" w:rsidRDefault="00906177" w:rsidP="00516279">
            <w:pPr>
              <w:pStyle w:val="ListParagraph"/>
              <w:ind w:left="0"/>
              <w:jc w:val="center"/>
            </w:pPr>
            <w:r w:rsidRPr="00E54811">
              <w:t>0.927</w:t>
            </w:r>
          </w:p>
        </w:tc>
        <w:tc>
          <w:tcPr>
            <w:tcW w:w="1417" w:type="dxa"/>
            <w:shd w:val="clear" w:color="auto" w:fill="auto"/>
          </w:tcPr>
          <w:p w14:paraId="09E24DE5" w14:textId="77777777" w:rsidR="00906177" w:rsidRPr="00E54811" w:rsidRDefault="00906177" w:rsidP="00516279">
            <w:pPr>
              <w:pStyle w:val="ListParagraph"/>
              <w:ind w:left="0"/>
              <w:jc w:val="center"/>
            </w:pPr>
            <w:r w:rsidRPr="00E54811">
              <w:t>4888</w:t>
            </w:r>
          </w:p>
        </w:tc>
        <w:tc>
          <w:tcPr>
            <w:tcW w:w="985" w:type="dxa"/>
            <w:shd w:val="clear" w:color="auto" w:fill="auto"/>
          </w:tcPr>
          <w:p w14:paraId="49D2F114" w14:textId="77777777" w:rsidR="00906177" w:rsidRPr="00E54811" w:rsidRDefault="00906177" w:rsidP="00516279">
            <w:pPr>
              <w:pStyle w:val="ListParagraph"/>
              <w:ind w:left="0"/>
              <w:jc w:val="center"/>
            </w:pPr>
            <w:r w:rsidRPr="00E54811">
              <w:t>melnais</w:t>
            </w:r>
          </w:p>
        </w:tc>
        <w:tc>
          <w:tcPr>
            <w:tcW w:w="2273" w:type="dxa"/>
            <w:shd w:val="clear" w:color="auto" w:fill="auto"/>
          </w:tcPr>
          <w:p w14:paraId="3C777085" w14:textId="77777777" w:rsidR="00906177" w:rsidRPr="00E54811" w:rsidRDefault="00906177" w:rsidP="00516279">
            <w:pPr>
              <w:pStyle w:val="ListParagraph"/>
              <w:ind w:left="0"/>
              <w:jc w:val="center"/>
            </w:pPr>
            <w:r w:rsidRPr="00E54811">
              <w:t>A</w:t>
            </w:r>
          </w:p>
        </w:tc>
      </w:tr>
      <w:tr w:rsidR="00906177" w:rsidRPr="00E54811" w14:paraId="708D85E2" w14:textId="77777777" w:rsidTr="00516279">
        <w:tc>
          <w:tcPr>
            <w:tcW w:w="830" w:type="dxa"/>
            <w:shd w:val="clear" w:color="auto" w:fill="auto"/>
          </w:tcPr>
          <w:p w14:paraId="0B5625E1" w14:textId="77777777" w:rsidR="00906177" w:rsidRPr="00E54811" w:rsidRDefault="00906177" w:rsidP="00516279">
            <w:pPr>
              <w:pStyle w:val="ListParagraph"/>
              <w:ind w:left="0"/>
              <w:jc w:val="center"/>
            </w:pPr>
            <w:r w:rsidRPr="00E54811">
              <w:t>9.</w:t>
            </w:r>
          </w:p>
        </w:tc>
        <w:tc>
          <w:tcPr>
            <w:tcW w:w="2032" w:type="dxa"/>
            <w:shd w:val="clear" w:color="auto" w:fill="auto"/>
          </w:tcPr>
          <w:p w14:paraId="02F7DE51" w14:textId="77777777" w:rsidR="00906177" w:rsidRPr="00E54811" w:rsidRDefault="00906177" w:rsidP="00516279">
            <w:pPr>
              <w:pStyle w:val="ListParagraph"/>
              <w:ind w:left="0"/>
              <w:jc w:val="center"/>
            </w:pPr>
            <w:r w:rsidRPr="00E54811">
              <w:t>Kalna iela</w:t>
            </w:r>
          </w:p>
        </w:tc>
        <w:tc>
          <w:tcPr>
            <w:tcW w:w="923" w:type="dxa"/>
            <w:shd w:val="clear" w:color="auto" w:fill="auto"/>
          </w:tcPr>
          <w:p w14:paraId="7A187807" w14:textId="77777777" w:rsidR="00906177" w:rsidRPr="00E54811" w:rsidRDefault="00906177" w:rsidP="00516279">
            <w:pPr>
              <w:pStyle w:val="ListParagraph"/>
              <w:ind w:left="0"/>
              <w:jc w:val="center"/>
            </w:pPr>
            <w:r w:rsidRPr="00E54811">
              <w:t>0.264</w:t>
            </w:r>
          </w:p>
        </w:tc>
        <w:tc>
          <w:tcPr>
            <w:tcW w:w="1417" w:type="dxa"/>
            <w:shd w:val="clear" w:color="auto" w:fill="auto"/>
          </w:tcPr>
          <w:p w14:paraId="17C1A400" w14:textId="77777777" w:rsidR="00906177" w:rsidRPr="00E54811" w:rsidRDefault="00906177" w:rsidP="00516279">
            <w:pPr>
              <w:pStyle w:val="ListParagraph"/>
              <w:ind w:left="0"/>
              <w:jc w:val="center"/>
            </w:pPr>
            <w:r w:rsidRPr="00E54811">
              <w:t>1618</w:t>
            </w:r>
          </w:p>
        </w:tc>
        <w:tc>
          <w:tcPr>
            <w:tcW w:w="985" w:type="dxa"/>
            <w:shd w:val="clear" w:color="auto" w:fill="auto"/>
          </w:tcPr>
          <w:p w14:paraId="7ABD5D5A" w14:textId="77777777" w:rsidR="00906177" w:rsidRPr="00E54811" w:rsidRDefault="00906177" w:rsidP="00516279">
            <w:pPr>
              <w:pStyle w:val="ListParagraph"/>
              <w:ind w:left="0"/>
              <w:jc w:val="center"/>
            </w:pPr>
            <w:r w:rsidRPr="00E54811">
              <w:t>melnais</w:t>
            </w:r>
          </w:p>
        </w:tc>
        <w:tc>
          <w:tcPr>
            <w:tcW w:w="2273" w:type="dxa"/>
            <w:shd w:val="clear" w:color="auto" w:fill="auto"/>
          </w:tcPr>
          <w:p w14:paraId="4DB33F3A" w14:textId="77777777" w:rsidR="00906177" w:rsidRPr="00E54811" w:rsidRDefault="00906177" w:rsidP="00516279">
            <w:pPr>
              <w:pStyle w:val="ListParagraph"/>
              <w:ind w:left="0"/>
              <w:jc w:val="center"/>
            </w:pPr>
            <w:r w:rsidRPr="00E54811">
              <w:t>A</w:t>
            </w:r>
          </w:p>
        </w:tc>
      </w:tr>
      <w:tr w:rsidR="00906177" w:rsidRPr="00E54811" w14:paraId="1E1336F7" w14:textId="77777777" w:rsidTr="00516279">
        <w:tc>
          <w:tcPr>
            <w:tcW w:w="830" w:type="dxa"/>
            <w:shd w:val="clear" w:color="auto" w:fill="auto"/>
          </w:tcPr>
          <w:p w14:paraId="00562BF0" w14:textId="77777777" w:rsidR="00906177" w:rsidRPr="00E54811" w:rsidRDefault="00906177" w:rsidP="00516279">
            <w:pPr>
              <w:pStyle w:val="ListParagraph"/>
              <w:ind w:left="0"/>
              <w:jc w:val="center"/>
            </w:pPr>
            <w:r w:rsidRPr="00E54811">
              <w:t>10.</w:t>
            </w:r>
          </w:p>
        </w:tc>
        <w:tc>
          <w:tcPr>
            <w:tcW w:w="2032" w:type="dxa"/>
            <w:shd w:val="clear" w:color="auto" w:fill="auto"/>
          </w:tcPr>
          <w:p w14:paraId="04E03AFB" w14:textId="77777777" w:rsidR="00906177" w:rsidRPr="00E54811" w:rsidRDefault="00906177" w:rsidP="00516279">
            <w:pPr>
              <w:pStyle w:val="ListParagraph"/>
              <w:ind w:left="0"/>
              <w:jc w:val="center"/>
            </w:pPr>
            <w:r w:rsidRPr="00E54811">
              <w:t>Kapsētas iela</w:t>
            </w:r>
          </w:p>
        </w:tc>
        <w:tc>
          <w:tcPr>
            <w:tcW w:w="923" w:type="dxa"/>
            <w:shd w:val="clear" w:color="auto" w:fill="auto"/>
          </w:tcPr>
          <w:p w14:paraId="294369C8" w14:textId="77777777" w:rsidR="00906177" w:rsidRPr="00E54811" w:rsidRDefault="00906177" w:rsidP="00516279">
            <w:pPr>
              <w:pStyle w:val="ListParagraph"/>
              <w:ind w:left="0"/>
              <w:jc w:val="center"/>
            </w:pPr>
            <w:r w:rsidRPr="00E54811">
              <w:t>1.342</w:t>
            </w:r>
          </w:p>
        </w:tc>
        <w:tc>
          <w:tcPr>
            <w:tcW w:w="1417" w:type="dxa"/>
            <w:shd w:val="clear" w:color="auto" w:fill="auto"/>
          </w:tcPr>
          <w:p w14:paraId="1A3DE128" w14:textId="77777777" w:rsidR="00906177" w:rsidRPr="00E54811" w:rsidRDefault="00906177" w:rsidP="00516279">
            <w:pPr>
              <w:pStyle w:val="ListParagraph"/>
              <w:ind w:left="0"/>
              <w:jc w:val="center"/>
            </w:pPr>
            <w:r w:rsidRPr="00E54811">
              <w:t>7779</w:t>
            </w:r>
          </w:p>
        </w:tc>
        <w:tc>
          <w:tcPr>
            <w:tcW w:w="985" w:type="dxa"/>
            <w:shd w:val="clear" w:color="auto" w:fill="auto"/>
          </w:tcPr>
          <w:p w14:paraId="52F3715E" w14:textId="77777777" w:rsidR="00906177" w:rsidRPr="00E54811" w:rsidRDefault="00906177" w:rsidP="00516279">
            <w:pPr>
              <w:pStyle w:val="ListParagraph"/>
              <w:ind w:left="0"/>
              <w:jc w:val="center"/>
            </w:pPr>
            <w:r w:rsidRPr="00E54811">
              <w:t>melnais</w:t>
            </w:r>
          </w:p>
        </w:tc>
        <w:tc>
          <w:tcPr>
            <w:tcW w:w="2273" w:type="dxa"/>
            <w:shd w:val="clear" w:color="auto" w:fill="auto"/>
          </w:tcPr>
          <w:p w14:paraId="6050FD53" w14:textId="77777777" w:rsidR="00906177" w:rsidRPr="00E54811" w:rsidRDefault="00906177" w:rsidP="00516279">
            <w:pPr>
              <w:pStyle w:val="ListParagraph"/>
              <w:ind w:left="0"/>
              <w:jc w:val="center"/>
            </w:pPr>
            <w:r w:rsidRPr="00E54811">
              <w:t>A</w:t>
            </w:r>
          </w:p>
        </w:tc>
      </w:tr>
      <w:tr w:rsidR="00906177" w:rsidRPr="00E54811" w14:paraId="78CADB71" w14:textId="77777777" w:rsidTr="00516279">
        <w:tc>
          <w:tcPr>
            <w:tcW w:w="830" w:type="dxa"/>
            <w:shd w:val="clear" w:color="auto" w:fill="auto"/>
          </w:tcPr>
          <w:p w14:paraId="62306517" w14:textId="77777777" w:rsidR="00906177" w:rsidRPr="00E54811" w:rsidRDefault="00906177" w:rsidP="00516279">
            <w:pPr>
              <w:pStyle w:val="ListParagraph"/>
              <w:ind w:left="0"/>
              <w:jc w:val="center"/>
            </w:pPr>
            <w:r w:rsidRPr="00E54811">
              <w:t xml:space="preserve">11. </w:t>
            </w:r>
          </w:p>
        </w:tc>
        <w:tc>
          <w:tcPr>
            <w:tcW w:w="2032" w:type="dxa"/>
            <w:shd w:val="clear" w:color="auto" w:fill="auto"/>
          </w:tcPr>
          <w:p w14:paraId="75A30881" w14:textId="77777777" w:rsidR="00906177" w:rsidRPr="00E54811" w:rsidRDefault="00906177" w:rsidP="00516279">
            <w:pPr>
              <w:pStyle w:val="ListParagraph"/>
              <w:ind w:left="0"/>
              <w:jc w:val="center"/>
            </w:pPr>
            <w:r w:rsidRPr="00E54811">
              <w:t>Miera iela</w:t>
            </w:r>
          </w:p>
        </w:tc>
        <w:tc>
          <w:tcPr>
            <w:tcW w:w="923" w:type="dxa"/>
            <w:shd w:val="clear" w:color="auto" w:fill="auto"/>
          </w:tcPr>
          <w:p w14:paraId="0A8A4550" w14:textId="77777777" w:rsidR="00906177" w:rsidRPr="00E54811" w:rsidRDefault="00906177" w:rsidP="00516279">
            <w:pPr>
              <w:pStyle w:val="ListParagraph"/>
              <w:ind w:left="0"/>
              <w:jc w:val="center"/>
            </w:pPr>
            <w:r w:rsidRPr="00E54811">
              <w:t>0.673</w:t>
            </w:r>
          </w:p>
        </w:tc>
        <w:tc>
          <w:tcPr>
            <w:tcW w:w="1417" w:type="dxa"/>
            <w:shd w:val="clear" w:color="auto" w:fill="auto"/>
          </w:tcPr>
          <w:p w14:paraId="7591B8B2" w14:textId="77777777" w:rsidR="00906177" w:rsidRPr="00E54811" w:rsidRDefault="00906177" w:rsidP="00516279">
            <w:pPr>
              <w:pStyle w:val="ListParagraph"/>
              <w:ind w:left="0"/>
              <w:jc w:val="center"/>
            </w:pPr>
            <w:r w:rsidRPr="00E54811">
              <w:t>4038</w:t>
            </w:r>
          </w:p>
        </w:tc>
        <w:tc>
          <w:tcPr>
            <w:tcW w:w="985" w:type="dxa"/>
            <w:shd w:val="clear" w:color="auto" w:fill="auto"/>
          </w:tcPr>
          <w:p w14:paraId="72676C10" w14:textId="77777777" w:rsidR="00906177" w:rsidRPr="00E54811" w:rsidRDefault="00906177" w:rsidP="00516279">
            <w:pPr>
              <w:pStyle w:val="ListParagraph"/>
              <w:ind w:left="0"/>
              <w:jc w:val="center"/>
            </w:pPr>
            <w:r w:rsidRPr="00E54811">
              <w:t>melnais</w:t>
            </w:r>
          </w:p>
        </w:tc>
        <w:tc>
          <w:tcPr>
            <w:tcW w:w="2273" w:type="dxa"/>
            <w:shd w:val="clear" w:color="auto" w:fill="auto"/>
          </w:tcPr>
          <w:p w14:paraId="04A99522" w14:textId="77777777" w:rsidR="00906177" w:rsidRPr="00E54811" w:rsidRDefault="00906177" w:rsidP="00516279">
            <w:pPr>
              <w:pStyle w:val="ListParagraph"/>
              <w:ind w:left="0"/>
              <w:jc w:val="center"/>
            </w:pPr>
            <w:r w:rsidRPr="00E54811">
              <w:t>A</w:t>
            </w:r>
          </w:p>
        </w:tc>
      </w:tr>
      <w:tr w:rsidR="00906177" w:rsidRPr="00E54811" w14:paraId="4A42D686" w14:textId="77777777" w:rsidTr="00516279">
        <w:tc>
          <w:tcPr>
            <w:tcW w:w="830" w:type="dxa"/>
            <w:shd w:val="clear" w:color="auto" w:fill="auto"/>
          </w:tcPr>
          <w:p w14:paraId="195170B2" w14:textId="77777777" w:rsidR="00906177" w:rsidRPr="00E54811" w:rsidRDefault="00906177" w:rsidP="00516279">
            <w:pPr>
              <w:pStyle w:val="ListParagraph"/>
              <w:ind w:left="0"/>
              <w:jc w:val="center"/>
            </w:pPr>
            <w:r w:rsidRPr="00E54811">
              <w:t xml:space="preserve">12. </w:t>
            </w:r>
          </w:p>
        </w:tc>
        <w:tc>
          <w:tcPr>
            <w:tcW w:w="2032" w:type="dxa"/>
            <w:shd w:val="clear" w:color="auto" w:fill="auto"/>
          </w:tcPr>
          <w:p w14:paraId="645D0CD7" w14:textId="77777777" w:rsidR="00906177" w:rsidRPr="00E54811" w:rsidRDefault="00906177" w:rsidP="00516279">
            <w:pPr>
              <w:pStyle w:val="ListParagraph"/>
              <w:ind w:left="0"/>
              <w:jc w:val="center"/>
            </w:pPr>
            <w:r w:rsidRPr="00E54811">
              <w:t>Oskara Kalpaka iela</w:t>
            </w:r>
          </w:p>
        </w:tc>
        <w:tc>
          <w:tcPr>
            <w:tcW w:w="923" w:type="dxa"/>
            <w:shd w:val="clear" w:color="auto" w:fill="auto"/>
          </w:tcPr>
          <w:p w14:paraId="60C28C70" w14:textId="77777777" w:rsidR="00906177" w:rsidRPr="00E54811" w:rsidRDefault="00906177" w:rsidP="00516279">
            <w:pPr>
              <w:pStyle w:val="ListParagraph"/>
              <w:ind w:left="0"/>
              <w:jc w:val="center"/>
            </w:pPr>
            <w:r w:rsidRPr="00E54811">
              <w:t>0.978</w:t>
            </w:r>
          </w:p>
        </w:tc>
        <w:tc>
          <w:tcPr>
            <w:tcW w:w="1417" w:type="dxa"/>
            <w:shd w:val="clear" w:color="auto" w:fill="auto"/>
          </w:tcPr>
          <w:p w14:paraId="229299F4" w14:textId="77777777" w:rsidR="00906177" w:rsidRPr="00E54811" w:rsidRDefault="00906177" w:rsidP="00516279">
            <w:pPr>
              <w:pStyle w:val="ListParagraph"/>
              <w:ind w:left="0"/>
              <w:jc w:val="center"/>
            </w:pPr>
            <w:r w:rsidRPr="00E54811">
              <w:t>6466</w:t>
            </w:r>
          </w:p>
        </w:tc>
        <w:tc>
          <w:tcPr>
            <w:tcW w:w="985" w:type="dxa"/>
            <w:shd w:val="clear" w:color="auto" w:fill="auto"/>
          </w:tcPr>
          <w:p w14:paraId="6D28E361" w14:textId="77777777" w:rsidR="00906177" w:rsidRPr="00E54811" w:rsidRDefault="00906177" w:rsidP="00516279">
            <w:pPr>
              <w:pStyle w:val="ListParagraph"/>
              <w:ind w:left="0"/>
              <w:jc w:val="center"/>
            </w:pPr>
            <w:r w:rsidRPr="00E54811">
              <w:t>melnais</w:t>
            </w:r>
          </w:p>
        </w:tc>
        <w:tc>
          <w:tcPr>
            <w:tcW w:w="2273" w:type="dxa"/>
            <w:shd w:val="clear" w:color="auto" w:fill="auto"/>
          </w:tcPr>
          <w:p w14:paraId="54A7F3DA" w14:textId="77777777" w:rsidR="00906177" w:rsidRPr="00E54811" w:rsidRDefault="00906177" w:rsidP="00516279">
            <w:pPr>
              <w:pStyle w:val="ListParagraph"/>
              <w:ind w:left="0"/>
              <w:jc w:val="center"/>
            </w:pPr>
            <w:r w:rsidRPr="00E54811">
              <w:t>A</w:t>
            </w:r>
          </w:p>
        </w:tc>
      </w:tr>
      <w:tr w:rsidR="00906177" w:rsidRPr="00E54811" w14:paraId="01D98E74" w14:textId="77777777" w:rsidTr="00516279">
        <w:tc>
          <w:tcPr>
            <w:tcW w:w="830" w:type="dxa"/>
            <w:shd w:val="clear" w:color="auto" w:fill="auto"/>
          </w:tcPr>
          <w:p w14:paraId="012CB4D7" w14:textId="77777777" w:rsidR="00906177" w:rsidRPr="00E54811" w:rsidRDefault="00906177" w:rsidP="00516279">
            <w:pPr>
              <w:pStyle w:val="ListParagraph"/>
              <w:ind w:left="0"/>
              <w:jc w:val="center"/>
            </w:pPr>
            <w:r w:rsidRPr="00E54811">
              <w:t xml:space="preserve">13. </w:t>
            </w:r>
          </w:p>
        </w:tc>
        <w:tc>
          <w:tcPr>
            <w:tcW w:w="2032" w:type="dxa"/>
            <w:shd w:val="clear" w:color="auto" w:fill="auto"/>
          </w:tcPr>
          <w:p w14:paraId="2B224DA2" w14:textId="77777777" w:rsidR="00906177" w:rsidRPr="00E54811" w:rsidRDefault="00906177" w:rsidP="00516279">
            <w:pPr>
              <w:pStyle w:val="ListParagraph"/>
              <w:ind w:left="0"/>
              <w:jc w:val="center"/>
            </w:pPr>
            <w:r w:rsidRPr="00E54811">
              <w:t>Puškina iela</w:t>
            </w:r>
          </w:p>
        </w:tc>
        <w:tc>
          <w:tcPr>
            <w:tcW w:w="923" w:type="dxa"/>
            <w:shd w:val="clear" w:color="auto" w:fill="auto"/>
          </w:tcPr>
          <w:p w14:paraId="5E091C2A" w14:textId="77777777" w:rsidR="00906177" w:rsidRPr="00E54811" w:rsidRDefault="00906177" w:rsidP="00516279">
            <w:pPr>
              <w:pStyle w:val="ListParagraph"/>
              <w:ind w:left="0"/>
              <w:jc w:val="center"/>
            </w:pPr>
            <w:r w:rsidRPr="00E54811">
              <w:t>1.295</w:t>
            </w:r>
          </w:p>
        </w:tc>
        <w:tc>
          <w:tcPr>
            <w:tcW w:w="1417" w:type="dxa"/>
            <w:shd w:val="clear" w:color="auto" w:fill="auto"/>
          </w:tcPr>
          <w:p w14:paraId="1E8A5435" w14:textId="77777777" w:rsidR="00906177" w:rsidRPr="00E54811" w:rsidRDefault="00906177" w:rsidP="00516279">
            <w:pPr>
              <w:pStyle w:val="ListParagraph"/>
              <w:ind w:left="0"/>
              <w:jc w:val="center"/>
            </w:pPr>
            <w:r w:rsidRPr="00E54811">
              <w:t>6493</w:t>
            </w:r>
          </w:p>
        </w:tc>
        <w:tc>
          <w:tcPr>
            <w:tcW w:w="985" w:type="dxa"/>
            <w:shd w:val="clear" w:color="auto" w:fill="auto"/>
          </w:tcPr>
          <w:p w14:paraId="3BCD486D" w14:textId="77777777" w:rsidR="00906177" w:rsidRPr="00E54811" w:rsidRDefault="00906177" w:rsidP="00516279">
            <w:pPr>
              <w:pStyle w:val="ListParagraph"/>
              <w:ind w:left="0"/>
              <w:jc w:val="center"/>
            </w:pPr>
            <w:r w:rsidRPr="00E54811">
              <w:t>melnais</w:t>
            </w:r>
          </w:p>
        </w:tc>
        <w:tc>
          <w:tcPr>
            <w:tcW w:w="2273" w:type="dxa"/>
            <w:shd w:val="clear" w:color="auto" w:fill="auto"/>
          </w:tcPr>
          <w:p w14:paraId="4D6048E6" w14:textId="77777777" w:rsidR="00906177" w:rsidRPr="00E54811" w:rsidRDefault="00906177" w:rsidP="00516279">
            <w:pPr>
              <w:pStyle w:val="ListParagraph"/>
              <w:ind w:left="0"/>
              <w:jc w:val="center"/>
            </w:pPr>
            <w:r w:rsidRPr="00E54811">
              <w:t>A</w:t>
            </w:r>
          </w:p>
        </w:tc>
      </w:tr>
      <w:tr w:rsidR="00906177" w:rsidRPr="00E54811" w14:paraId="53D4635D" w14:textId="77777777" w:rsidTr="00516279">
        <w:tc>
          <w:tcPr>
            <w:tcW w:w="830" w:type="dxa"/>
            <w:shd w:val="clear" w:color="auto" w:fill="auto"/>
          </w:tcPr>
          <w:p w14:paraId="123AA507" w14:textId="77777777" w:rsidR="00906177" w:rsidRPr="00E54811" w:rsidRDefault="00906177" w:rsidP="00516279">
            <w:pPr>
              <w:pStyle w:val="ListParagraph"/>
              <w:ind w:left="0"/>
              <w:jc w:val="center"/>
            </w:pPr>
            <w:r w:rsidRPr="00E54811">
              <w:t>14.</w:t>
            </w:r>
          </w:p>
        </w:tc>
        <w:tc>
          <w:tcPr>
            <w:tcW w:w="2032" w:type="dxa"/>
            <w:shd w:val="clear" w:color="auto" w:fill="auto"/>
          </w:tcPr>
          <w:p w14:paraId="6ED9A973" w14:textId="77777777" w:rsidR="00906177" w:rsidRPr="00E54811" w:rsidRDefault="00906177" w:rsidP="00516279">
            <w:pPr>
              <w:pStyle w:val="ListParagraph"/>
              <w:ind w:left="0"/>
              <w:jc w:val="center"/>
            </w:pPr>
            <w:r w:rsidRPr="00E54811">
              <w:t>Skolas iela</w:t>
            </w:r>
          </w:p>
        </w:tc>
        <w:tc>
          <w:tcPr>
            <w:tcW w:w="923" w:type="dxa"/>
            <w:shd w:val="clear" w:color="auto" w:fill="auto"/>
          </w:tcPr>
          <w:p w14:paraId="2F46A28E" w14:textId="77777777" w:rsidR="00906177" w:rsidRPr="00E54811" w:rsidRDefault="00906177" w:rsidP="00516279">
            <w:pPr>
              <w:pStyle w:val="ListParagraph"/>
              <w:ind w:left="0"/>
              <w:jc w:val="center"/>
            </w:pPr>
            <w:r w:rsidRPr="00E54811">
              <w:t>0.580</w:t>
            </w:r>
          </w:p>
        </w:tc>
        <w:tc>
          <w:tcPr>
            <w:tcW w:w="1417" w:type="dxa"/>
            <w:shd w:val="clear" w:color="auto" w:fill="auto"/>
          </w:tcPr>
          <w:p w14:paraId="43D6EC24" w14:textId="77777777" w:rsidR="00906177" w:rsidRPr="00E54811" w:rsidRDefault="00906177" w:rsidP="00516279">
            <w:pPr>
              <w:pStyle w:val="ListParagraph"/>
              <w:ind w:left="0"/>
              <w:jc w:val="center"/>
            </w:pPr>
            <w:r w:rsidRPr="00E54811">
              <w:t>3167</w:t>
            </w:r>
          </w:p>
        </w:tc>
        <w:tc>
          <w:tcPr>
            <w:tcW w:w="985" w:type="dxa"/>
            <w:shd w:val="clear" w:color="auto" w:fill="auto"/>
          </w:tcPr>
          <w:p w14:paraId="272DF0A7" w14:textId="77777777" w:rsidR="00906177" w:rsidRPr="00E54811" w:rsidRDefault="00906177" w:rsidP="00516279">
            <w:pPr>
              <w:pStyle w:val="ListParagraph"/>
              <w:ind w:left="0"/>
              <w:jc w:val="center"/>
            </w:pPr>
            <w:r w:rsidRPr="00E54811">
              <w:t>melnais</w:t>
            </w:r>
          </w:p>
        </w:tc>
        <w:tc>
          <w:tcPr>
            <w:tcW w:w="2273" w:type="dxa"/>
            <w:shd w:val="clear" w:color="auto" w:fill="auto"/>
          </w:tcPr>
          <w:p w14:paraId="28760CC3" w14:textId="77777777" w:rsidR="00906177" w:rsidRPr="00E54811" w:rsidRDefault="00906177" w:rsidP="00516279">
            <w:pPr>
              <w:pStyle w:val="ListParagraph"/>
              <w:ind w:left="0"/>
              <w:jc w:val="center"/>
            </w:pPr>
            <w:r w:rsidRPr="00E54811">
              <w:t>A</w:t>
            </w:r>
          </w:p>
        </w:tc>
      </w:tr>
      <w:tr w:rsidR="00906177" w:rsidRPr="00E54811" w14:paraId="3A92447E" w14:textId="77777777" w:rsidTr="00516279">
        <w:tc>
          <w:tcPr>
            <w:tcW w:w="830" w:type="dxa"/>
            <w:shd w:val="clear" w:color="auto" w:fill="auto"/>
          </w:tcPr>
          <w:p w14:paraId="15F4CE6A" w14:textId="77777777" w:rsidR="00906177" w:rsidRPr="00E54811" w:rsidRDefault="00906177" w:rsidP="00516279">
            <w:pPr>
              <w:pStyle w:val="ListParagraph"/>
              <w:ind w:left="0"/>
              <w:jc w:val="center"/>
            </w:pPr>
            <w:r w:rsidRPr="00E54811">
              <w:t>15.</w:t>
            </w:r>
          </w:p>
        </w:tc>
        <w:tc>
          <w:tcPr>
            <w:tcW w:w="2032" w:type="dxa"/>
            <w:shd w:val="clear" w:color="auto" w:fill="auto"/>
          </w:tcPr>
          <w:p w14:paraId="6B9F7400" w14:textId="77777777" w:rsidR="00906177" w:rsidRPr="00E54811" w:rsidRDefault="00906177" w:rsidP="00516279">
            <w:pPr>
              <w:pStyle w:val="ListParagraph"/>
              <w:ind w:left="0"/>
              <w:jc w:val="center"/>
            </w:pPr>
            <w:r w:rsidRPr="00E54811">
              <w:t>Stacijas iela</w:t>
            </w:r>
          </w:p>
        </w:tc>
        <w:tc>
          <w:tcPr>
            <w:tcW w:w="923" w:type="dxa"/>
            <w:shd w:val="clear" w:color="auto" w:fill="auto"/>
          </w:tcPr>
          <w:p w14:paraId="5F320661" w14:textId="77777777" w:rsidR="00906177" w:rsidRPr="00E54811" w:rsidRDefault="00906177" w:rsidP="00516279">
            <w:pPr>
              <w:pStyle w:val="ListParagraph"/>
              <w:ind w:left="0"/>
              <w:jc w:val="center"/>
            </w:pPr>
            <w:r w:rsidRPr="00E54811">
              <w:t>0.139</w:t>
            </w:r>
          </w:p>
        </w:tc>
        <w:tc>
          <w:tcPr>
            <w:tcW w:w="1417" w:type="dxa"/>
            <w:shd w:val="clear" w:color="auto" w:fill="auto"/>
          </w:tcPr>
          <w:p w14:paraId="1D2BA41D" w14:textId="77777777" w:rsidR="00906177" w:rsidRPr="00E54811" w:rsidRDefault="00906177" w:rsidP="00516279">
            <w:pPr>
              <w:pStyle w:val="ListParagraph"/>
              <w:ind w:left="0"/>
              <w:jc w:val="center"/>
            </w:pPr>
            <w:r w:rsidRPr="00E54811">
              <w:t>1030</w:t>
            </w:r>
          </w:p>
        </w:tc>
        <w:tc>
          <w:tcPr>
            <w:tcW w:w="985" w:type="dxa"/>
            <w:shd w:val="clear" w:color="auto" w:fill="auto"/>
          </w:tcPr>
          <w:p w14:paraId="2E439D17" w14:textId="77777777" w:rsidR="00906177" w:rsidRPr="00E54811" w:rsidRDefault="00906177" w:rsidP="00516279">
            <w:pPr>
              <w:pStyle w:val="ListParagraph"/>
              <w:ind w:left="0"/>
              <w:jc w:val="center"/>
            </w:pPr>
            <w:r w:rsidRPr="00E54811">
              <w:t>melnais</w:t>
            </w:r>
          </w:p>
        </w:tc>
        <w:tc>
          <w:tcPr>
            <w:tcW w:w="2273" w:type="dxa"/>
            <w:shd w:val="clear" w:color="auto" w:fill="auto"/>
          </w:tcPr>
          <w:p w14:paraId="72EE49CD" w14:textId="77777777" w:rsidR="00906177" w:rsidRPr="00E54811" w:rsidRDefault="00906177" w:rsidP="00516279">
            <w:pPr>
              <w:pStyle w:val="ListParagraph"/>
              <w:ind w:left="0"/>
              <w:jc w:val="center"/>
            </w:pPr>
            <w:r w:rsidRPr="00E54811">
              <w:t>A</w:t>
            </w:r>
          </w:p>
        </w:tc>
      </w:tr>
      <w:tr w:rsidR="00906177" w:rsidRPr="00E54811" w14:paraId="793677C7" w14:textId="77777777" w:rsidTr="00516279">
        <w:tc>
          <w:tcPr>
            <w:tcW w:w="830" w:type="dxa"/>
            <w:shd w:val="clear" w:color="auto" w:fill="auto"/>
          </w:tcPr>
          <w:p w14:paraId="185A7BE7" w14:textId="77777777" w:rsidR="00906177" w:rsidRPr="00E54811" w:rsidRDefault="00906177" w:rsidP="00516279">
            <w:pPr>
              <w:pStyle w:val="ListParagraph"/>
              <w:ind w:left="0"/>
              <w:jc w:val="center"/>
            </w:pPr>
            <w:r w:rsidRPr="00E54811">
              <w:t>16.</w:t>
            </w:r>
          </w:p>
        </w:tc>
        <w:tc>
          <w:tcPr>
            <w:tcW w:w="2032" w:type="dxa"/>
            <w:shd w:val="clear" w:color="auto" w:fill="auto"/>
          </w:tcPr>
          <w:p w14:paraId="6250167F" w14:textId="77777777" w:rsidR="00906177" w:rsidRPr="00E54811" w:rsidRDefault="00906177" w:rsidP="00516279">
            <w:pPr>
              <w:pStyle w:val="ListParagraph"/>
              <w:ind w:left="0"/>
              <w:jc w:val="center"/>
            </w:pPr>
            <w:r w:rsidRPr="00E54811">
              <w:t>Tehnikas iela</w:t>
            </w:r>
          </w:p>
        </w:tc>
        <w:tc>
          <w:tcPr>
            <w:tcW w:w="923" w:type="dxa"/>
            <w:shd w:val="clear" w:color="auto" w:fill="auto"/>
          </w:tcPr>
          <w:p w14:paraId="357BEE37" w14:textId="77777777" w:rsidR="00906177" w:rsidRPr="00E54811" w:rsidRDefault="00906177" w:rsidP="00516279">
            <w:pPr>
              <w:pStyle w:val="ListParagraph"/>
              <w:ind w:left="0"/>
              <w:jc w:val="center"/>
            </w:pPr>
            <w:r w:rsidRPr="00E54811">
              <w:t>0.425</w:t>
            </w:r>
          </w:p>
        </w:tc>
        <w:tc>
          <w:tcPr>
            <w:tcW w:w="1417" w:type="dxa"/>
            <w:shd w:val="clear" w:color="auto" w:fill="auto"/>
          </w:tcPr>
          <w:p w14:paraId="6E6E72EB" w14:textId="77777777" w:rsidR="00906177" w:rsidRPr="00E54811" w:rsidRDefault="00906177" w:rsidP="00516279">
            <w:pPr>
              <w:pStyle w:val="ListParagraph"/>
              <w:ind w:left="0"/>
              <w:jc w:val="center"/>
            </w:pPr>
            <w:r w:rsidRPr="00E54811">
              <w:t>1955</w:t>
            </w:r>
          </w:p>
        </w:tc>
        <w:tc>
          <w:tcPr>
            <w:tcW w:w="985" w:type="dxa"/>
            <w:shd w:val="clear" w:color="auto" w:fill="auto"/>
          </w:tcPr>
          <w:p w14:paraId="1E3B9164" w14:textId="77777777" w:rsidR="00906177" w:rsidRPr="00E54811" w:rsidRDefault="00906177" w:rsidP="00516279">
            <w:pPr>
              <w:pStyle w:val="ListParagraph"/>
              <w:ind w:left="0"/>
              <w:jc w:val="center"/>
            </w:pPr>
            <w:r w:rsidRPr="00E54811">
              <w:t>melnais</w:t>
            </w:r>
          </w:p>
        </w:tc>
        <w:tc>
          <w:tcPr>
            <w:tcW w:w="2273" w:type="dxa"/>
            <w:shd w:val="clear" w:color="auto" w:fill="auto"/>
          </w:tcPr>
          <w:p w14:paraId="6E457215" w14:textId="77777777" w:rsidR="00906177" w:rsidRPr="00E54811" w:rsidRDefault="00906177" w:rsidP="00516279">
            <w:pPr>
              <w:pStyle w:val="ListParagraph"/>
              <w:ind w:left="0"/>
              <w:jc w:val="center"/>
            </w:pPr>
            <w:r w:rsidRPr="00E54811">
              <w:t>A</w:t>
            </w:r>
          </w:p>
        </w:tc>
      </w:tr>
      <w:tr w:rsidR="00906177" w:rsidRPr="00E54811" w14:paraId="4FCD442F" w14:textId="77777777" w:rsidTr="00516279">
        <w:tc>
          <w:tcPr>
            <w:tcW w:w="830" w:type="dxa"/>
            <w:shd w:val="clear" w:color="auto" w:fill="auto"/>
          </w:tcPr>
          <w:p w14:paraId="399DF9B7" w14:textId="77777777" w:rsidR="00906177" w:rsidRPr="00E54811" w:rsidRDefault="00906177" w:rsidP="00516279">
            <w:pPr>
              <w:pStyle w:val="ListParagraph"/>
              <w:ind w:left="0"/>
              <w:jc w:val="center"/>
            </w:pPr>
            <w:r w:rsidRPr="00E54811">
              <w:t>17.</w:t>
            </w:r>
          </w:p>
        </w:tc>
        <w:tc>
          <w:tcPr>
            <w:tcW w:w="2032" w:type="dxa"/>
            <w:shd w:val="clear" w:color="auto" w:fill="auto"/>
          </w:tcPr>
          <w:p w14:paraId="7C81B506" w14:textId="77777777" w:rsidR="00906177" w:rsidRPr="00E54811" w:rsidRDefault="00906177" w:rsidP="00516279">
            <w:pPr>
              <w:pStyle w:val="ListParagraph"/>
              <w:ind w:left="0"/>
              <w:jc w:val="center"/>
            </w:pPr>
            <w:r w:rsidRPr="00E54811">
              <w:t>Alkšņu iela</w:t>
            </w:r>
          </w:p>
        </w:tc>
        <w:tc>
          <w:tcPr>
            <w:tcW w:w="923" w:type="dxa"/>
            <w:shd w:val="clear" w:color="auto" w:fill="auto"/>
          </w:tcPr>
          <w:p w14:paraId="170A9554" w14:textId="77777777" w:rsidR="00906177" w:rsidRPr="00E54811" w:rsidRDefault="00906177" w:rsidP="00516279">
            <w:pPr>
              <w:pStyle w:val="ListParagraph"/>
              <w:ind w:left="0"/>
              <w:jc w:val="center"/>
            </w:pPr>
            <w:r w:rsidRPr="00E54811">
              <w:t>0.357</w:t>
            </w:r>
          </w:p>
        </w:tc>
        <w:tc>
          <w:tcPr>
            <w:tcW w:w="1417" w:type="dxa"/>
            <w:shd w:val="clear" w:color="auto" w:fill="auto"/>
          </w:tcPr>
          <w:p w14:paraId="0C0F6B98" w14:textId="77777777" w:rsidR="00906177" w:rsidRPr="00E54811" w:rsidRDefault="00906177" w:rsidP="00516279">
            <w:pPr>
              <w:pStyle w:val="ListParagraph"/>
              <w:ind w:left="0"/>
              <w:jc w:val="center"/>
            </w:pPr>
            <w:r w:rsidRPr="00E54811">
              <w:t>1605</w:t>
            </w:r>
          </w:p>
        </w:tc>
        <w:tc>
          <w:tcPr>
            <w:tcW w:w="985" w:type="dxa"/>
            <w:shd w:val="clear" w:color="auto" w:fill="auto"/>
          </w:tcPr>
          <w:p w14:paraId="469F62E9" w14:textId="77777777" w:rsidR="00906177" w:rsidRPr="00E54811" w:rsidRDefault="00906177" w:rsidP="00516279">
            <w:pPr>
              <w:pStyle w:val="ListParagraph"/>
              <w:ind w:left="0"/>
              <w:jc w:val="center"/>
            </w:pPr>
            <w:r w:rsidRPr="00E54811">
              <w:t>melnais</w:t>
            </w:r>
          </w:p>
        </w:tc>
        <w:tc>
          <w:tcPr>
            <w:tcW w:w="2273" w:type="dxa"/>
            <w:shd w:val="clear" w:color="auto" w:fill="auto"/>
          </w:tcPr>
          <w:p w14:paraId="6BA2636D" w14:textId="77777777" w:rsidR="00906177" w:rsidRPr="00E54811" w:rsidRDefault="00906177" w:rsidP="00516279">
            <w:pPr>
              <w:pStyle w:val="ListParagraph"/>
              <w:ind w:left="0"/>
              <w:jc w:val="center"/>
            </w:pPr>
            <w:r w:rsidRPr="00E54811">
              <w:t>B</w:t>
            </w:r>
          </w:p>
        </w:tc>
      </w:tr>
      <w:tr w:rsidR="00906177" w:rsidRPr="00E54811" w14:paraId="43F00F11" w14:textId="77777777" w:rsidTr="00516279">
        <w:tc>
          <w:tcPr>
            <w:tcW w:w="830" w:type="dxa"/>
            <w:shd w:val="clear" w:color="auto" w:fill="auto"/>
          </w:tcPr>
          <w:p w14:paraId="10BD9505" w14:textId="77777777" w:rsidR="00906177" w:rsidRPr="00E54811" w:rsidRDefault="00906177" w:rsidP="00516279">
            <w:pPr>
              <w:pStyle w:val="ListParagraph"/>
              <w:ind w:left="0"/>
              <w:jc w:val="center"/>
            </w:pPr>
            <w:r w:rsidRPr="00E54811">
              <w:t>18.</w:t>
            </w:r>
          </w:p>
        </w:tc>
        <w:tc>
          <w:tcPr>
            <w:tcW w:w="2032" w:type="dxa"/>
            <w:shd w:val="clear" w:color="auto" w:fill="auto"/>
          </w:tcPr>
          <w:p w14:paraId="540AA167" w14:textId="77777777" w:rsidR="00906177" w:rsidRPr="00E54811" w:rsidRDefault="00906177" w:rsidP="00516279">
            <w:pPr>
              <w:pStyle w:val="ListParagraph"/>
              <w:ind w:left="0"/>
              <w:jc w:val="center"/>
            </w:pPr>
            <w:r w:rsidRPr="00E54811">
              <w:t>Amatnieku iela</w:t>
            </w:r>
          </w:p>
        </w:tc>
        <w:tc>
          <w:tcPr>
            <w:tcW w:w="923" w:type="dxa"/>
            <w:shd w:val="clear" w:color="auto" w:fill="auto"/>
          </w:tcPr>
          <w:p w14:paraId="36DEDC49" w14:textId="77777777" w:rsidR="00906177" w:rsidRPr="00E54811" w:rsidRDefault="00906177" w:rsidP="00516279">
            <w:pPr>
              <w:pStyle w:val="ListParagraph"/>
              <w:ind w:left="0"/>
              <w:jc w:val="center"/>
            </w:pPr>
            <w:r w:rsidRPr="00E54811">
              <w:t>0.295</w:t>
            </w:r>
          </w:p>
        </w:tc>
        <w:tc>
          <w:tcPr>
            <w:tcW w:w="1417" w:type="dxa"/>
            <w:shd w:val="clear" w:color="auto" w:fill="auto"/>
          </w:tcPr>
          <w:p w14:paraId="1EB5BDA1" w14:textId="77777777" w:rsidR="00906177" w:rsidRPr="00E54811" w:rsidRDefault="00906177" w:rsidP="00516279">
            <w:pPr>
              <w:pStyle w:val="ListParagraph"/>
              <w:ind w:left="0"/>
              <w:jc w:val="center"/>
            </w:pPr>
            <w:r w:rsidRPr="00E54811">
              <w:t>1180</w:t>
            </w:r>
          </w:p>
        </w:tc>
        <w:tc>
          <w:tcPr>
            <w:tcW w:w="985" w:type="dxa"/>
            <w:shd w:val="clear" w:color="auto" w:fill="auto"/>
          </w:tcPr>
          <w:p w14:paraId="3D388C8D" w14:textId="77777777" w:rsidR="00906177" w:rsidRPr="00E54811" w:rsidRDefault="00906177" w:rsidP="00516279">
            <w:pPr>
              <w:pStyle w:val="ListParagraph"/>
              <w:ind w:left="0"/>
              <w:jc w:val="center"/>
            </w:pPr>
            <w:r w:rsidRPr="00E54811">
              <w:t>melnais</w:t>
            </w:r>
          </w:p>
        </w:tc>
        <w:tc>
          <w:tcPr>
            <w:tcW w:w="2273" w:type="dxa"/>
            <w:shd w:val="clear" w:color="auto" w:fill="auto"/>
          </w:tcPr>
          <w:p w14:paraId="3D74C681" w14:textId="77777777" w:rsidR="00906177" w:rsidRPr="00E54811" w:rsidRDefault="00906177" w:rsidP="00516279">
            <w:pPr>
              <w:pStyle w:val="ListParagraph"/>
              <w:ind w:left="0"/>
              <w:jc w:val="center"/>
            </w:pPr>
            <w:r w:rsidRPr="00E54811">
              <w:t>B</w:t>
            </w:r>
          </w:p>
        </w:tc>
      </w:tr>
      <w:tr w:rsidR="00906177" w:rsidRPr="00E54811" w14:paraId="626E32E8" w14:textId="77777777" w:rsidTr="00516279">
        <w:tc>
          <w:tcPr>
            <w:tcW w:w="830" w:type="dxa"/>
            <w:shd w:val="clear" w:color="auto" w:fill="auto"/>
          </w:tcPr>
          <w:p w14:paraId="6B7ECE99" w14:textId="77777777" w:rsidR="00906177" w:rsidRPr="00E54811" w:rsidRDefault="00906177" w:rsidP="00516279">
            <w:pPr>
              <w:pStyle w:val="ListParagraph"/>
              <w:ind w:left="0"/>
              <w:jc w:val="center"/>
            </w:pPr>
            <w:r w:rsidRPr="00E54811">
              <w:t>19.</w:t>
            </w:r>
          </w:p>
        </w:tc>
        <w:tc>
          <w:tcPr>
            <w:tcW w:w="2032" w:type="dxa"/>
            <w:shd w:val="clear" w:color="auto" w:fill="auto"/>
          </w:tcPr>
          <w:p w14:paraId="7AC8B219" w14:textId="77777777" w:rsidR="00906177" w:rsidRPr="00E54811" w:rsidRDefault="00906177" w:rsidP="00516279">
            <w:pPr>
              <w:pStyle w:val="ListParagraph"/>
              <w:ind w:left="0"/>
              <w:jc w:val="center"/>
            </w:pPr>
            <w:r w:rsidRPr="00E54811">
              <w:t>Annas Brigaderes</w:t>
            </w:r>
          </w:p>
        </w:tc>
        <w:tc>
          <w:tcPr>
            <w:tcW w:w="923" w:type="dxa"/>
            <w:shd w:val="clear" w:color="auto" w:fill="auto"/>
          </w:tcPr>
          <w:p w14:paraId="0065664B" w14:textId="77777777" w:rsidR="00906177" w:rsidRPr="00E54811" w:rsidRDefault="00906177" w:rsidP="00516279">
            <w:pPr>
              <w:pStyle w:val="ListParagraph"/>
              <w:ind w:left="0"/>
              <w:jc w:val="center"/>
            </w:pPr>
            <w:r w:rsidRPr="00E54811">
              <w:t>0.870</w:t>
            </w:r>
          </w:p>
        </w:tc>
        <w:tc>
          <w:tcPr>
            <w:tcW w:w="1417" w:type="dxa"/>
            <w:shd w:val="clear" w:color="auto" w:fill="auto"/>
          </w:tcPr>
          <w:p w14:paraId="4D11EC70" w14:textId="77777777" w:rsidR="00906177" w:rsidRPr="00E54811" w:rsidRDefault="00906177" w:rsidP="00516279">
            <w:pPr>
              <w:pStyle w:val="ListParagraph"/>
              <w:ind w:left="0"/>
              <w:jc w:val="center"/>
            </w:pPr>
            <w:r w:rsidRPr="00E54811">
              <w:t>4350</w:t>
            </w:r>
          </w:p>
        </w:tc>
        <w:tc>
          <w:tcPr>
            <w:tcW w:w="985" w:type="dxa"/>
            <w:shd w:val="clear" w:color="auto" w:fill="auto"/>
          </w:tcPr>
          <w:p w14:paraId="43A87070" w14:textId="77777777" w:rsidR="00906177" w:rsidRPr="00E54811" w:rsidRDefault="00906177" w:rsidP="00516279">
            <w:pPr>
              <w:pStyle w:val="ListParagraph"/>
              <w:ind w:left="0"/>
              <w:jc w:val="center"/>
            </w:pPr>
            <w:r w:rsidRPr="00E54811">
              <w:t>grants</w:t>
            </w:r>
          </w:p>
        </w:tc>
        <w:tc>
          <w:tcPr>
            <w:tcW w:w="2273" w:type="dxa"/>
            <w:shd w:val="clear" w:color="auto" w:fill="auto"/>
          </w:tcPr>
          <w:p w14:paraId="2FEE4232" w14:textId="77777777" w:rsidR="00906177" w:rsidRPr="00E54811" w:rsidRDefault="00906177" w:rsidP="00516279">
            <w:pPr>
              <w:pStyle w:val="ListParagraph"/>
              <w:ind w:left="0"/>
              <w:jc w:val="center"/>
            </w:pPr>
            <w:r w:rsidRPr="00E54811">
              <w:t>B</w:t>
            </w:r>
          </w:p>
        </w:tc>
      </w:tr>
      <w:tr w:rsidR="00906177" w:rsidRPr="00E54811" w14:paraId="5B772CAC" w14:textId="77777777" w:rsidTr="00516279">
        <w:tc>
          <w:tcPr>
            <w:tcW w:w="830" w:type="dxa"/>
            <w:shd w:val="clear" w:color="auto" w:fill="auto"/>
          </w:tcPr>
          <w:p w14:paraId="38A3D7B5" w14:textId="77777777" w:rsidR="00906177" w:rsidRPr="00E54811" w:rsidRDefault="00906177" w:rsidP="00516279">
            <w:pPr>
              <w:pStyle w:val="ListParagraph"/>
              <w:ind w:left="0"/>
              <w:jc w:val="center"/>
            </w:pPr>
            <w:r w:rsidRPr="00E54811">
              <w:t>20.</w:t>
            </w:r>
          </w:p>
        </w:tc>
        <w:tc>
          <w:tcPr>
            <w:tcW w:w="2032" w:type="dxa"/>
            <w:shd w:val="clear" w:color="auto" w:fill="auto"/>
          </w:tcPr>
          <w:p w14:paraId="0097040A" w14:textId="77777777" w:rsidR="00906177" w:rsidRPr="00E54811" w:rsidRDefault="00906177" w:rsidP="00516279">
            <w:pPr>
              <w:pStyle w:val="ListParagraph"/>
              <w:ind w:left="0"/>
              <w:jc w:val="center"/>
            </w:pPr>
            <w:r w:rsidRPr="00E54811">
              <w:t>Ausmas iela</w:t>
            </w:r>
          </w:p>
        </w:tc>
        <w:tc>
          <w:tcPr>
            <w:tcW w:w="923" w:type="dxa"/>
            <w:shd w:val="clear" w:color="auto" w:fill="auto"/>
          </w:tcPr>
          <w:p w14:paraId="3C829979" w14:textId="77777777" w:rsidR="00906177" w:rsidRPr="00E54811" w:rsidRDefault="00906177" w:rsidP="00516279">
            <w:pPr>
              <w:pStyle w:val="ListParagraph"/>
              <w:ind w:left="0"/>
              <w:jc w:val="center"/>
            </w:pPr>
            <w:r w:rsidRPr="00E54811">
              <w:t>0.213</w:t>
            </w:r>
          </w:p>
        </w:tc>
        <w:tc>
          <w:tcPr>
            <w:tcW w:w="1417" w:type="dxa"/>
            <w:shd w:val="clear" w:color="auto" w:fill="auto"/>
          </w:tcPr>
          <w:p w14:paraId="79468661" w14:textId="77777777" w:rsidR="00906177" w:rsidRPr="00E54811" w:rsidRDefault="00906177" w:rsidP="00516279">
            <w:pPr>
              <w:pStyle w:val="ListParagraph"/>
              <w:ind w:left="0"/>
              <w:jc w:val="center"/>
            </w:pPr>
            <w:r w:rsidRPr="00E54811">
              <w:t>1065</w:t>
            </w:r>
          </w:p>
        </w:tc>
        <w:tc>
          <w:tcPr>
            <w:tcW w:w="985" w:type="dxa"/>
            <w:shd w:val="clear" w:color="auto" w:fill="auto"/>
          </w:tcPr>
          <w:p w14:paraId="219E3139" w14:textId="77777777" w:rsidR="00906177" w:rsidRPr="00E54811" w:rsidRDefault="00906177" w:rsidP="00516279">
            <w:pPr>
              <w:pStyle w:val="ListParagraph"/>
              <w:ind w:left="0"/>
              <w:jc w:val="center"/>
            </w:pPr>
            <w:r w:rsidRPr="00E54811">
              <w:t>bruģis</w:t>
            </w:r>
          </w:p>
        </w:tc>
        <w:tc>
          <w:tcPr>
            <w:tcW w:w="2273" w:type="dxa"/>
            <w:shd w:val="clear" w:color="auto" w:fill="auto"/>
          </w:tcPr>
          <w:p w14:paraId="4CD32675" w14:textId="77777777" w:rsidR="00906177" w:rsidRPr="00E54811" w:rsidRDefault="00906177" w:rsidP="00516279">
            <w:pPr>
              <w:pStyle w:val="ListParagraph"/>
              <w:ind w:left="0"/>
              <w:jc w:val="center"/>
            </w:pPr>
            <w:r w:rsidRPr="00E54811">
              <w:t>B</w:t>
            </w:r>
          </w:p>
        </w:tc>
      </w:tr>
      <w:tr w:rsidR="00906177" w:rsidRPr="00E54811" w14:paraId="08A51344" w14:textId="77777777" w:rsidTr="00516279">
        <w:tc>
          <w:tcPr>
            <w:tcW w:w="830" w:type="dxa"/>
            <w:shd w:val="clear" w:color="auto" w:fill="auto"/>
          </w:tcPr>
          <w:p w14:paraId="05F997FB" w14:textId="77777777" w:rsidR="00906177" w:rsidRPr="00E54811" w:rsidRDefault="00906177" w:rsidP="00516279">
            <w:pPr>
              <w:pStyle w:val="ListParagraph"/>
              <w:ind w:left="0"/>
              <w:jc w:val="center"/>
            </w:pPr>
            <w:r w:rsidRPr="00E54811">
              <w:t>21.</w:t>
            </w:r>
          </w:p>
        </w:tc>
        <w:tc>
          <w:tcPr>
            <w:tcW w:w="2032" w:type="dxa"/>
            <w:shd w:val="clear" w:color="auto" w:fill="auto"/>
          </w:tcPr>
          <w:p w14:paraId="53483553" w14:textId="77777777" w:rsidR="00906177" w:rsidRPr="00E54811" w:rsidRDefault="00906177" w:rsidP="00516279">
            <w:pPr>
              <w:pStyle w:val="ListParagraph"/>
              <w:ind w:left="0"/>
              <w:jc w:val="center"/>
            </w:pPr>
            <w:r w:rsidRPr="00E54811">
              <w:t>Bēnes ielas paral.</w:t>
            </w:r>
          </w:p>
        </w:tc>
        <w:tc>
          <w:tcPr>
            <w:tcW w:w="923" w:type="dxa"/>
            <w:shd w:val="clear" w:color="auto" w:fill="auto"/>
          </w:tcPr>
          <w:p w14:paraId="14329363" w14:textId="77777777" w:rsidR="00906177" w:rsidRPr="00E54811" w:rsidRDefault="00906177" w:rsidP="00516279">
            <w:pPr>
              <w:pStyle w:val="ListParagraph"/>
              <w:ind w:left="0"/>
              <w:jc w:val="center"/>
            </w:pPr>
            <w:r w:rsidRPr="00E54811">
              <w:t>0.187</w:t>
            </w:r>
          </w:p>
        </w:tc>
        <w:tc>
          <w:tcPr>
            <w:tcW w:w="1417" w:type="dxa"/>
            <w:shd w:val="clear" w:color="auto" w:fill="auto"/>
          </w:tcPr>
          <w:p w14:paraId="734CF575" w14:textId="77777777" w:rsidR="00906177" w:rsidRPr="00E54811" w:rsidRDefault="00906177" w:rsidP="00516279">
            <w:pPr>
              <w:pStyle w:val="ListParagraph"/>
              <w:ind w:left="0"/>
              <w:jc w:val="center"/>
            </w:pPr>
            <w:r w:rsidRPr="00E54811">
              <w:t>935</w:t>
            </w:r>
          </w:p>
        </w:tc>
        <w:tc>
          <w:tcPr>
            <w:tcW w:w="985" w:type="dxa"/>
            <w:shd w:val="clear" w:color="auto" w:fill="auto"/>
          </w:tcPr>
          <w:p w14:paraId="6A71880E" w14:textId="77777777" w:rsidR="00906177" w:rsidRPr="00E54811" w:rsidRDefault="00906177" w:rsidP="00516279">
            <w:pPr>
              <w:pStyle w:val="ListParagraph"/>
              <w:ind w:left="0"/>
              <w:jc w:val="center"/>
            </w:pPr>
            <w:r w:rsidRPr="00E54811">
              <w:t>grants</w:t>
            </w:r>
          </w:p>
        </w:tc>
        <w:tc>
          <w:tcPr>
            <w:tcW w:w="2273" w:type="dxa"/>
            <w:shd w:val="clear" w:color="auto" w:fill="auto"/>
          </w:tcPr>
          <w:p w14:paraId="207D7959" w14:textId="77777777" w:rsidR="00906177" w:rsidRPr="00E54811" w:rsidRDefault="00906177" w:rsidP="00516279">
            <w:pPr>
              <w:pStyle w:val="ListParagraph"/>
              <w:ind w:left="0"/>
              <w:jc w:val="center"/>
            </w:pPr>
            <w:r w:rsidRPr="00E54811">
              <w:t>B</w:t>
            </w:r>
          </w:p>
        </w:tc>
      </w:tr>
      <w:tr w:rsidR="00906177" w:rsidRPr="00E54811" w14:paraId="14525D8C" w14:textId="77777777" w:rsidTr="00516279">
        <w:tc>
          <w:tcPr>
            <w:tcW w:w="830" w:type="dxa"/>
            <w:shd w:val="clear" w:color="auto" w:fill="auto"/>
          </w:tcPr>
          <w:p w14:paraId="3FE0D991" w14:textId="77777777" w:rsidR="00906177" w:rsidRPr="00E54811" w:rsidRDefault="00906177" w:rsidP="00516279">
            <w:pPr>
              <w:pStyle w:val="ListParagraph"/>
              <w:ind w:left="0"/>
              <w:jc w:val="center"/>
            </w:pPr>
            <w:r w:rsidRPr="00E54811">
              <w:t xml:space="preserve">22. </w:t>
            </w:r>
          </w:p>
        </w:tc>
        <w:tc>
          <w:tcPr>
            <w:tcW w:w="2032" w:type="dxa"/>
            <w:shd w:val="clear" w:color="auto" w:fill="auto"/>
          </w:tcPr>
          <w:p w14:paraId="30075C8E" w14:textId="77777777" w:rsidR="00906177" w:rsidRPr="00E54811" w:rsidRDefault="00906177" w:rsidP="00516279">
            <w:pPr>
              <w:pStyle w:val="ListParagraph"/>
              <w:ind w:left="0"/>
              <w:jc w:val="center"/>
            </w:pPr>
            <w:r w:rsidRPr="00E54811">
              <w:t>Brīvības iela</w:t>
            </w:r>
          </w:p>
        </w:tc>
        <w:tc>
          <w:tcPr>
            <w:tcW w:w="923" w:type="dxa"/>
            <w:shd w:val="clear" w:color="auto" w:fill="auto"/>
          </w:tcPr>
          <w:p w14:paraId="25767500" w14:textId="77777777" w:rsidR="00906177" w:rsidRPr="00E54811" w:rsidRDefault="00906177" w:rsidP="00516279">
            <w:pPr>
              <w:pStyle w:val="ListParagraph"/>
              <w:ind w:left="0"/>
              <w:jc w:val="center"/>
            </w:pPr>
            <w:r w:rsidRPr="00E54811">
              <w:t>0.819</w:t>
            </w:r>
          </w:p>
        </w:tc>
        <w:tc>
          <w:tcPr>
            <w:tcW w:w="1417" w:type="dxa"/>
            <w:shd w:val="clear" w:color="auto" w:fill="auto"/>
          </w:tcPr>
          <w:p w14:paraId="4C734A6E" w14:textId="77777777" w:rsidR="00906177" w:rsidRPr="00E54811" w:rsidRDefault="00906177" w:rsidP="00516279">
            <w:pPr>
              <w:pStyle w:val="ListParagraph"/>
              <w:ind w:left="0"/>
              <w:jc w:val="center"/>
            </w:pPr>
            <w:r w:rsidRPr="00E54811">
              <w:t>3933</w:t>
            </w:r>
          </w:p>
        </w:tc>
        <w:tc>
          <w:tcPr>
            <w:tcW w:w="985" w:type="dxa"/>
            <w:shd w:val="clear" w:color="auto" w:fill="auto"/>
          </w:tcPr>
          <w:p w14:paraId="7DFB3819" w14:textId="77777777" w:rsidR="00906177" w:rsidRPr="00E54811" w:rsidRDefault="00906177" w:rsidP="00516279">
            <w:pPr>
              <w:pStyle w:val="ListParagraph"/>
              <w:ind w:left="0"/>
              <w:jc w:val="center"/>
            </w:pPr>
            <w:r w:rsidRPr="00E54811">
              <w:t>meln/gr.</w:t>
            </w:r>
          </w:p>
        </w:tc>
        <w:tc>
          <w:tcPr>
            <w:tcW w:w="2273" w:type="dxa"/>
            <w:shd w:val="clear" w:color="auto" w:fill="auto"/>
          </w:tcPr>
          <w:p w14:paraId="29A404A1" w14:textId="77777777" w:rsidR="00906177" w:rsidRPr="00E54811" w:rsidRDefault="00906177" w:rsidP="00516279">
            <w:pPr>
              <w:pStyle w:val="ListParagraph"/>
              <w:ind w:left="0"/>
              <w:jc w:val="center"/>
            </w:pPr>
            <w:r w:rsidRPr="00E54811">
              <w:t>B</w:t>
            </w:r>
          </w:p>
        </w:tc>
      </w:tr>
      <w:tr w:rsidR="00906177" w:rsidRPr="00E54811" w14:paraId="6507D785" w14:textId="77777777" w:rsidTr="00516279">
        <w:tc>
          <w:tcPr>
            <w:tcW w:w="830" w:type="dxa"/>
            <w:shd w:val="clear" w:color="auto" w:fill="auto"/>
          </w:tcPr>
          <w:p w14:paraId="36DB7B28" w14:textId="77777777" w:rsidR="00906177" w:rsidRPr="00E54811" w:rsidRDefault="00906177" w:rsidP="00516279">
            <w:pPr>
              <w:pStyle w:val="ListParagraph"/>
              <w:ind w:left="0"/>
              <w:jc w:val="center"/>
            </w:pPr>
            <w:r w:rsidRPr="00E54811">
              <w:t xml:space="preserve">23. </w:t>
            </w:r>
          </w:p>
        </w:tc>
        <w:tc>
          <w:tcPr>
            <w:tcW w:w="2032" w:type="dxa"/>
            <w:shd w:val="clear" w:color="auto" w:fill="auto"/>
          </w:tcPr>
          <w:p w14:paraId="1D108952" w14:textId="77777777" w:rsidR="00906177" w:rsidRPr="00E54811" w:rsidRDefault="00906177" w:rsidP="00516279">
            <w:pPr>
              <w:pStyle w:val="ListParagraph"/>
              <w:ind w:left="0"/>
              <w:jc w:val="center"/>
            </w:pPr>
            <w:r w:rsidRPr="00E54811">
              <w:t>Dzirnavu iela</w:t>
            </w:r>
          </w:p>
        </w:tc>
        <w:tc>
          <w:tcPr>
            <w:tcW w:w="923" w:type="dxa"/>
            <w:shd w:val="clear" w:color="auto" w:fill="auto"/>
          </w:tcPr>
          <w:p w14:paraId="1E70D5D3" w14:textId="77777777" w:rsidR="00906177" w:rsidRPr="00E54811" w:rsidRDefault="00906177" w:rsidP="00516279">
            <w:pPr>
              <w:pStyle w:val="ListParagraph"/>
              <w:ind w:left="0"/>
              <w:jc w:val="center"/>
            </w:pPr>
            <w:r w:rsidRPr="00E54811">
              <w:t>0.318</w:t>
            </w:r>
          </w:p>
        </w:tc>
        <w:tc>
          <w:tcPr>
            <w:tcW w:w="1417" w:type="dxa"/>
            <w:shd w:val="clear" w:color="auto" w:fill="auto"/>
          </w:tcPr>
          <w:p w14:paraId="69C7BA9E" w14:textId="77777777" w:rsidR="00906177" w:rsidRPr="00E54811" w:rsidRDefault="00906177" w:rsidP="00516279">
            <w:pPr>
              <w:pStyle w:val="ListParagraph"/>
              <w:ind w:left="0"/>
              <w:jc w:val="center"/>
            </w:pPr>
            <w:r w:rsidRPr="00E54811">
              <w:t>1321</w:t>
            </w:r>
          </w:p>
        </w:tc>
        <w:tc>
          <w:tcPr>
            <w:tcW w:w="985" w:type="dxa"/>
            <w:shd w:val="clear" w:color="auto" w:fill="auto"/>
          </w:tcPr>
          <w:p w14:paraId="2E4F3DBB" w14:textId="77777777" w:rsidR="00906177" w:rsidRPr="00E54811" w:rsidRDefault="00906177" w:rsidP="00516279">
            <w:pPr>
              <w:pStyle w:val="ListParagraph"/>
              <w:ind w:left="0"/>
              <w:jc w:val="center"/>
            </w:pPr>
            <w:r w:rsidRPr="00E54811">
              <w:t>melnais</w:t>
            </w:r>
          </w:p>
        </w:tc>
        <w:tc>
          <w:tcPr>
            <w:tcW w:w="2273" w:type="dxa"/>
            <w:shd w:val="clear" w:color="auto" w:fill="auto"/>
          </w:tcPr>
          <w:p w14:paraId="30FFEBDA" w14:textId="77777777" w:rsidR="00906177" w:rsidRPr="00E54811" w:rsidRDefault="00906177" w:rsidP="00516279">
            <w:pPr>
              <w:pStyle w:val="ListParagraph"/>
              <w:ind w:left="0"/>
              <w:jc w:val="center"/>
            </w:pPr>
            <w:r w:rsidRPr="00E54811">
              <w:t>B</w:t>
            </w:r>
          </w:p>
        </w:tc>
      </w:tr>
      <w:tr w:rsidR="00906177" w:rsidRPr="00E54811" w14:paraId="1E7C89BA" w14:textId="77777777" w:rsidTr="00516279">
        <w:tc>
          <w:tcPr>
            <w:tcW w:w="830" w:type="dxa"/>
            <w:shd w:val="clear" w:color="auto" w:fill="auto"/>
          </w:tcPr>
          <w:p w14:paraId="78E3F489" w14:textId="77777777" w:rsidR="00906177" w:rsidRPr="00E54811" w:rsidRDefault="00906177" w:rsidP="00516279">
            <w:pPr>
              <w:pStyle w:val="ListParagraph"/>
              <w:ind w:left="0"/>
              <w:jc w:val="center"/>
            </w:pPr>
            <w:r w:rsidRPr="00E54811">
              <w:t>24.</w:t>
            </w:r>
          </w:p>
        </w:tc>
        <w:tc>
          <w:tcPr>
            <w:tcW w:w="2032" w:type="dxa"/>
            <w:shd w:val="clear" w:color="auto" w:fill="auto"/>
          </w:tcPr>
          <w:p w14:paraId="5C292933" w14:textId="77777777" w:rsidR="00906177" w:rsidRPr="00E54811" w:rsidRDefault="00906177" w:rsidP="00516279">
            <w:pPr>
              <w:pStyle w:val="ListParagraph"/>
              <w:ind w:left="0"/>
              <w:jc w:val="center"/>
            </w:pPr>
            <w:r w:rsidRPr="00E54811">
              <w:t>Kapsētas iela</w:t>
            </w:r>
          </w:p>
        </w:tc>
        <w:tc>
          <w:tcPr>
            <w:tcW w:w="923" w:type="dxa"/>
            <w:shd w:val="clear" w:color="auto" w:fill="auto"/>
          </w:tcPr>
          <w:p w14:paraId="321E6611" w14:textId="77777777" w:rsidR="00906177" w:rsidRPr="00E54811" w:rsidRDefault="00906177" w:rsidP="00516279">
            <w:pPr>
              <w:pStyle w:val="ListParagraph"/>
              <w:ind w:left="0"/>
              <w:jc w:val="center"/>
            </w:pPr>
            <w:r w:rsidRPr="00E54811">
              <w:t>0.685</w:t>
            </w:r>
          </w:p>
        </w:tc>
        <w:tc>
          <w:tcPr>
            <w:tcW w:w="1417" w:type="dxa"/>
            <w:shd w:val="clear" w:color="auto" w:fill="auto"/>
          </w:tcPr>
          <w:p w14:paraId="533E5A2A" w14:textId="77777777" w:rsidR="00906177" w:rsidRPr="00E54811" w:rsidRDefault="00906177" w:rsidP="00516279">
            <w:pPr>
              <w:pStyle w:val="ListParagraph"/>
              <w:ind w:left="0"/>
              <w:jc w:val="center"/>
            </w:pPr>
            <w:r w:rsidRPr="00E54811">
              <w:t>3236</w:t>
            </w:r>
          </w:p>
        </w:tc>
        <w:tc>
          <w:tcPr>
            <w:tcW w:w="985" w:type="dxa"/>
            <w:shd w:val="clear" w:color="auto" w:fill="auto"/>
          </w:tcPr>
          <w:p w14:paraId="1A15DBBF" w14:textId="77777777" w:rsidR="00906177" w:rsidRPr="00E54811" w:rsidRDefault="00906177" w:rsidP="00516279">
            <w:pPr>
              <w:pStyle w:val="ListParagraph"/>
              <w:ind w:left="0"/>
              <w:jc w:val="center"/>
            </w:pPr>
            <w:r w:rsidRPr="00E54811">
              <w:t>grants</w:t>
            </w:r>
          </w:p>
        </w:tc>
        <w:tc>
          <w:tcPr>
            <w:tcW w:w="2273" w:type="dxa"/>
            <w:shd w:val="clear" w:color="auto" w:fill="auto"/>
          </w:tcPr>
          <w:p w14:paraId="539BE3BC" w14:textId="77777777" w:rsidR="00906177" w:rsidRPr="00E54811" w:rsidRDefault="00906177" w:rsidP="00516279">
            <w:pPr>
              <w:pStyle w:val="ListParagraph"/>
              <w:ind w:left="0"/>
              <w:jc w:val="center"/>
            </w:pPr>
            <w:r w:rsidRPr="00E54811">
              <w:t>B</w:t>
            </w:r>
          </w:p>
        </w:tc>
      </w:tr>
      <w:tr w:rsidR="00906177" w:rsidRPr="00E54811" w14:paraId="3393792D" w14:textId="77777777" w:rsidTr="00516279">
        <w:tc>
          <w:tcPr>
            <w:tcW w:w="830" w:type="dxa"/>
            <w:shd w:val="clear" w:color="auto" w:fill="auto"/>
          </w:tcPr>
          <w:p w14:paraId="2ABC63A9" w14:textId="77777777" w:rsidR="00906177" w:rsidRPr="00E54811" w:rsidRDefault="00906177" w:rsidP="00516279">
            <w:pPr>
              <w:pStyle w:val="ListParagraph"/>
              <w:ind w:left="0"/>
              <w:jc w:val="center"/>
            </w:pPr>
            <w:r w:rsidRPr="00E54811">
              <w:t>25.</w:t>
            </w:r>
          </w:p>
        </w:tc>
        <w:tc>
          <w:tcPr>
            <w:tcW w:w="2032" w:type="dxa"/>
            <w:shd w:val="clear" w:color="auto" w:fill="auto"/>
          </w:tcPr>
          <w:p w14:paraId="184821FD" w14:textId="77777777" w:rsidR="00906177" w:rsidRPr="00E54811" w:rsidRDefault="00906177" w:rsidP="00516279">
            <w:pPr>
              <w:pStyle w:val="ListParagraph"/>
              <w:ind w:left="0"/>
              <w:jc w:val="center"/>
            </w:pPr>
            <w:r w:rsidRPr="00E54811">
              <w:t>Lejas iela</w:t>
            </w:r>
          </w:p>
        </w:tc>
        <w:tc>
          <w:tcPr>
            <w:tcW w:w="923" w:type="dxa"/>
            <w:shd w:val="clear" w:color="auto" w:fill="auto"/>
          </w:tcPr>
          <w:p w14:paraId="224CA75A" w14:textId="77777777" w:rsidR="00906177" w:rsidRPr="00E54811" w:rsidRDefault="00906177" w:rsidP="00516279">
            <w:pPr>
              <w:pStyle w:val="ListParagraph"/>
              <w:ind w:left="0"/>
              <w:jc w:val="center"/>
            </w:pPr>
            <w:r w:rsidRPr="00E54811">
              <w:t>0.588</w:t>
            </w:r>
          </w:p>
        </w:tc>
        <w:tc>
          <w:tcPr>
            <w:tcW w:w="1417" w:type="dxa"/>
            <w:shd w:val="clear" w:color="auto" w:fill="auto"/>
          </w:tcPr>
          <w:p w14:paraId="71BCE343" w14:textId="77777777" w:rsidR="00906177" w:rsidRPr="00E54811" w:rsidRDefault="00906177" w:rsidP="00516279">
            <w:pPr>
              <w:pStyle w:val="ListParagraph"/>
              <w:ind w:left="0"/>
              <w:jc w:val="center"/>
            </w:pPr>
            <w:r w:rsidRPr="00E54811">
              <w:t>2117</w:t>
            </w:r>
          </w:p>
        </w:tc>
        <w:tc>
          <w:tcPr>
            <w:tcW w:w="985" w:type="dxa"/>
            <w:shd w:val="clear" w:color="auto" w:fill="auto"/>
          </w:tcPr>
          <w:p w14:paraId="76676AB0" w14:textId="77777777" w:rsidR="00906177" w:rsidRPr="00E54811" w:rsidRDefault="00906177" w:rsidP="00516279">
            <w:pPr>
              <w:pStyle w:val="ListParagraph"/>
              <w:ind w:left="0"/>
              <w:jc w:val="center"/>
            </w:pPr>
            <w:r w:rsidRPr="00E54811">
              <w:t>grants</w:t>
            </w:r>
          </w:p>
        </w:tc>
        <w:tc>
          <w:tcPr>
            <w:tcW w:w="2273" w:type="dxa"/>
            <w:shd w:val="clear" w:color="auto" w:fill="auto"/>
          </w:tcPr>
          <w:p w14:paraId="7874CAC2" w14:textId="77777777" w:rsidR="00906177" w:rsidRPr="00E54811" w:rsidRDefault="00906177" w:rsidP="00516279">
            <w:pPr>
              <w:pStyle w:val="ListParagraph"/>
              <w:ind w:left="0"/>
              <w:jc w:val="center"/>
            </w:pPr>
            <w:r w:rsidRPr="00E54811">
              <w:t>B</w:t>
            </w:r>
          </w:p>
        </w:tc>
      </w:tr>
      <w:tr w:rsidR="00906177" w:rsidRPr="00E54811" w14:paraId="6118096C" w14:textId="77777777" w:rsidTr="00516279">
        <w:tc>
          <w:tcPr>
            <w:tcW w:w="830" w:type="dxa"/>
            <w:shd w:val="clear" w:color="auto" w:fill="auto"/>
          </w:tcPr>
          <w:p w14:paraId="3B9C8133" w14:textId="77777777" w:rsidR="00906177" w:rsidRPr="00E54811" w:rsidRDefault="00906177" w:rsidP="00516279">
            <w:pPr>
              <w:pStyle w:val="ListParagraph"/>
              <w:ind w:left="0"/>
              <w:jc w:val="center"/>
            </w:pPr>
            <w:r w:rsidRPr="00E54811">
              <w:t>26.</w:t>
            </w:r>
          </w:p>
        </w:tc>
        <w:tc>
          <w:tcPr>
            <w:tcW w:w="2032" w:type="dxa"/>
            <w:shd w:val="clear" w:color="auto" w:fill="auto"/>
          </w:tcPr>
          <w:p w14:paraId="7E1550CC" w14:textId="77777777" w:rsidR="00906177" w:rsidRPr="00E54811" w:rsidRDefault="00906177" w:rsidP="00516279">
            <w:pPr>
              <w:pStyle w:val="ListParagraph"/>
              <w:ind w:left="0"/>
              <w:jc w:val="center"/>
            </w:pPr>
            <w:r w:rsidRPr="00E54811">
              <w:t>Lauku iela</w:t>
            </w:r>
          </w:p>
        </w:tc>
        <w:tc>
          <w:tcPr>
            <w:tcW w:w="923" w:type="dxa"/>
            <w:shd w:val="clear" w:color="auto" w:fill="auto"/>
          </w:tcPr>
          <w:p w14:paraId="12C9A90F" w14:textId="77777777" w:rsidR="00906177" w:rsidRPr="00E54811" w:rsidRDefault="00906177" w:rsidP="00516279">
            <w:pPr>
              <w:pStyle w:val="ListParagraph"/>
              <w:ind w:left="0"/>
              <w:jc w:val="center"/>
            </w:pPr>
            <w:r w:rsidRPr="00E54811">
              <w:t>0.316</w:t>
            </w:r>
          </w:p>
        </w:tc>
        <w:tc>
          <w:tcPr>
            <w:tcW w:w="1417" w:type="dxa"/>
            <w:shd w:val="clear" w:color="auto" w:fill="auto"/>
          </w:tcPr>
          <w:p w14:paraId="5D675D2B" w14:textId="77777777" w:rsidR="00906177" w:rsidRPr="00E54811" w:rsidRDefault="00906177" w:rsidP="00516279">
            <w:pPr>
              <w:pStyle w:val="ListParagraph"/>
              <w:ind w:left="0"/>
              <w:jc w:val="center"/>
            </w:pPr>
            <w:r w:rsidRPr="00E54811">
              <w:t>1211</w:t>
            </w:r>
          </w:p>
        </w:tc>
        <w:tc>
          <w:tcPr>
            <w:tcW w:w="985" w:type="dxa"/>
            <w:shd w:val="clear" w:color="auto" w:fill="auto"/>
          </w:tcPr>
          <w:p w14:paraId="616E27B7" w14:textId="77777777" w:rsidR="00906177" w:rsidRPr="00E54811" w:rsidRDefault="00906177" w:rsidP="00516279">
            <w:pPr>
              <w:pStyle w:val="ListParagraph"/>
              <w:ind w:left="0"/>
              <w:jc w:val="center"/>
            </w:pPr>
            <w:r w:rsidRPr="00E54811">
              <w:t>melnais</w:t>
            </w:r>
          </w:p>
        </w:tc>
        <w:tc>
          <w:tcPr>
            <w:tcW w:w="2273" w:type="dxa"/>
            <w:shd w:val="clear" w:color="auto" w:fill="auto"/>
          </w:tcPr>
          <w:p w14:paraId="59F6834D" w14:textId="77777777" w:rsidR="00906177" w:rsidRPr="00E54811" w:rsidRDefault="00906177" w:rsidP="00516279">
            <w:pPr>
              <w:pStyle w:val="ListParagraph"/>
              <w:ind w:left="0"/>
              <w:jc w:val="center"/>
            </w:pPr>
            <w:r w:rsidRPr="00E54811">
              <w:t>B</w:t>
            </w:r>
          </w:p>
        </w:tc>
      </w:tr>
      <w:tr w:rsidR="00906177" w:rsidRPr="00E54811" w14:paraId="0DD16292" w14:textId="77777777" w:rsidTr="00516279">
        <w:tc>
          <w:tcPr>
            <w:tcW w:w="830" w:type="dxa"/>
            <w:shd w:val="clear" w:color="auto" w:fill="auto"/>
          </w:tcPr>
          <w:p w14:paraId="722E5603" w14:textId="77777777" w:rsidR="00906177" w:rsidRPr="00E54811" w:rsidRDefault="00906177" w:rsidP="00516279">
            <w:pPr>
              <w:pStyle w:val="ListParagraph"/>
              <w:ind w:left="0"/>
              <w:jc w:val="center"/>
            </w:pPr>
            <w:r w:rsidRPr="00E54811">
              <w:t>27.</w:t>
            </w:r>
          </w:p>
        </w:tc>
        <w:tc>
          <w:tcPr>
            <w:tcW w:w="2032" w:type="dxa"/>
            <w:shd w:val="clear" w:color="auto" w:fill="auto"/>
          </w:tcPr>
          <w:p w14:paraId="76A6B2DD" w14:textId="77777777" w:rsidR="00906177" w:rsidRPr="00E54811" w:rsidRDefault="00906177" w:rsidP="00516279">
            <w:pPr>
              <w:pStyle w:val="ListParagraph"/>
              <w:ind w:left="0"/>
              <w:jc w:val="center"/>
            </w:pPr>
            <w:r w:rsidRPr="00E54811">
              <w:t>Pils iela</w:t>
            </w:r>
          </w:p>
        </w:tc>
        <w:tc>
          <w:tcPr>
            <w:tcW w:w="923" w:type="dxa"/>
            <w:shd w:val="clear" w:color="auto" w:fill="auto"/>
          </w:tcPr>
          <w:p w14:paraId="7428B933" w14:textId="77777777" w:rsidR="00906177" w:rsidRPr="00E54811" w:rsidRDefault="00906177" w:rsidP="00516279">
            <w:pPr>
              <w:pStyle w:val="ListParagraph"/>
              <w:ind w:left="0"/>
              <w:jc w:val="center"/>
            </w:pPr>
            <w:r w:rsidRPr="00E54811">
              <w:t>0.422</w:t>
            </w:r>
          </w:p>
        </w:tc>
        <w:tc>
          <w:tcPr>
            <w:tcW w:w="1417" w:type="dxa"/>
            <w:shd w:val="clear" w:color="auto" w:fill="auto"/>
          </w:tcPr>
          <w:p w14:paraId="5955CF8A" w14:textId="77777777" w:rsidR="00906177" w:rsidRPr="00E54811" w:rsidRDefault="00906177" w:rsidP="00516279">
            <w:pPr>
              <w:pStyle w:val="ListParagraph"/>
              <w:ind w:left="0"/>
              <w:jc w:val="center"/>
            </w:pPr>
            <w:r w:rsidRPr="00E54811">
              <w:t>4090</w:t>
            </w:r>
          </w:p>
        </w:tc>
        <w:tc>
          <w:tcPr>
            <w:tcW w:w="985" w:type="dxa"/>
            <w:shd w:val="clear" w:color="auto" w:fill="auto"/>
          </w:tcPr>
          <w:p w14:paraId="4C07BE45" w14:textId="77777777" w:rsidR="00906177" w:rsidRPr="00E54811" w:rsidRDefault="00906177" w:rsidP="00516279">
            <w:pPr>
              <w:pStyle w:val="ListParagraph"/>
              <w:ind w:left="0"/>
              <w:jc w:val="center"/>
            </w:pPr>
            <w:r w:rsidRPr="00E54811">
              <w:t>melnais</w:t>
            </w:r>
          </w:p>
        </w:tc>
        <w:tc>
          <w:tcPr>
            <w:tcW w:w="2273" w:type="dxa"/>
            <w:shd w:val="clear" w:color="auto" w:fill="auto"/>
          </w:tcPr>
          <w:p w14:paraId="601B2E70" w14:textId="77777777" w:rsidR="00906177" w:rsidRPr="00E54811" w:rsidRDefault="00906177" w:rsidP="00516279">
            <w:pPr>
              <w:pStyle w:val="ListParagraph"/>
              <w:ind w:left="0"/>
              <w:jc w:val="center"/>
            </w:pPr>
            <w:r w:rsidRPr="00E54811">
              <w:t>B</w:t>
            </w:r>
          </w:p>
        </w:tc>
      </w:tr>
      <w:tr w:rsidR="00906177" w:rsidRPr="00E54811" w14:paraId="43229D2D" w14:textId="77777777" w:rsidTr="00516279">
        <w:tc>
          <w:tcPr>
            <w:tcW w:w="830" w:type="dxa"/>
            <w:shd w:val="clear" w:color="auto" w:fill="auto"/>
          </w:tcPr>
          <w:p w14:paraId="34BF3363" w14:textId="77777777" w:rsidR="00906177" w:rsidRPr="00E54811" w:rsidRDefault="00906177" w:rsidP="00516279">
            <w:pPr>
              <w:pStyle w:val="ListParagraph"/>
              <w:ind w:left="0"/>
              <w:jc w:val="center"/>
            </w:pPr>
            <w:r w:rsidRPr="00E54811">
              <w:t>28.</w:t>
            </w:r>
          </w:p>
        </w:tc>
        <w:tc>
          <w:tcPr>
            <w:tcW w:w="2032" w:type="dxa"/>
            <w:shd w:val="clear" w:color="auto" w:fill="auto"/>
          </w:tcPr>
          <w:p w14:paraId="26232738" w14:textId="77777777" w:rsidR="00906177" w:rsidRPr="00E54811" w:rsidRDefault="00906177" w:rsidP="00516279">
            <w:pPr>
              <w:pStyle w:val="ListParagraph"/>
              <w:ind w:left="0"/>
              <w:jc w:val="center"/>
            </w:pPr>
            <w:r w:rsidRPr="00E54811">
              <w:t>Pļavas iela</w:t>
            </w:r>
          </w:p>
        </w:tc>
        <w:tc>
          <w:tcPr>
            <w:tcW w:w="923" w:type="dxa"/>
            <w:shd w:val="clear" w:color="auto" w:fill="auto"/>
          </w:tcPr>
          <w:p w14:paraId="2DA46969" w14:textId="77777777" w:rsidR="00906177" w:rsidRPr="00E54811" w:rsidRDefault="00906177" w:rsidP="00516279">
            <w:pPr>
              <w:pStyle w:val="ListParagraph"/>
              <w:ind w:left="0"/>
              <w:jc w:val="center"/>
            </w:pPr>
            <w:r w:rsidRPr="00E54811">
              <w:t>0.200</w:t>
            </w:r>
          </w:p>
        </w:tc>
        <w:tc>
          <w:tcPr>
            <w:tcW w:w="1417" w:type="dxa"/>
            <w:shd w:val="clear" w:color="auto" w:fill="auto"/>
          </w:tcPr>
          <w:p w14:paraId="176CA15C" w14:textId="77777777" w:rsidR="00906177" w:rsidRPr="00E54811" w:rsidRDefault="00906177" w:rsidP="00516279">
            <w:pPr>
              <w:pStyle w:val="ListParagraph"/>
              <w:ind w:left="0"/>
              <w:jc w:val="center"/>
            </w:pPr>
            <w:r w:rsidRPr="00E54811">
              <w:t>1031</w:t>
            </w:r>
          </w:p>
        </w:tc>
        <w:tc>
          <w:tcPr>
            <w:tcW w:w="985" w:type="dxa"/>
            <w:shd w:val="clear" w:color="auto" w:fill="auto"/>
          </w:tcPr>
          <w:p w14:paraId="3D771373" w14:textId="77777777" w:rsidR="00906177" w:rsidRPr="00E54811" w:rsidRDefault="00906177" w:rsidP="00516279">
            <w:pPr>
              <w:pStyle w:val="ListParagraph"/>
              <w:ind w:left="0"/>
              <w:jc w:val="center"/>
            </w:pPr>
            <w:r w:rsidRPr="00E54811">
              <w:t xml:space="preserve">melnais </w:t>
            </w:r>
          </w:p>
        </w:tc>
        <w:tc>
          <w:tcPr>
            <w:tcW w:w="2273" w:type="dxa"/>
            <w:shd w:val="clear" w:color="auto" w:fill="auto"/>
          </w:tcPr>
          <w:p w14:paraId="1C31F221" w14:textId="77777777" w:rsidR="00906177" w:rsidRPr="00E54811" w:rsidRDefault="00906177" w:rsidP="00516279">
            <w:pPr>
              <w:pStyle w:val="ListParagraph"/>
              <w:ind w:left="0"/>
              <w:jc w:val="center"/>
            </w:pPr>
            <w:r w:rsidRPr="00E54811">
              <w:t>B</w:t>
            </w:r>
          </w:p>
        </w:tc>
      </w:tr>
      <w:tr w:rsidR="00906177" w:rsidRPr="00E54811" w14:paraId="78C04818" w14:textId="77777777" w:rsidTr="00516279">
        <w:tc>
          <w:tcPr>
            <w:tcW w:w="830" w:type="dxa"/>
            <w:shd w:val="clear" w:color="auto" w:fill="auto"/>
          </w:tcPr>
          <w:p w14:paraId="21F4A23D" w14:textId="77777777" w:rsidR="00906177" w:rsidRPr="00E54811" w:rsidRDefault="00906177" w:rsidP="00516279">
            <w:pPr>
              <w:pStyle w:val="ListParagraph"/>
              <w:ind w:left="0"/>
              <w:jc w:val="center"/>
            </w:pPr>
            <w:r w:rsidRPr="00E54811">
              <w:t>29.</w:t>
            </w:r>
          </w:p>
        </w:tc>
        <w:tc>
          <w:tcPr>
            <w:tcW w:w="2032" w:type="dxa"/>
            <w:shd w:val="clear" w:color="auto" w:fill="auto"/>
          </w:tcPr>
          <w:p w14:paraId="4100BE4D" w14:textId="77777777" w:rsidR="00906177" w:rsidRPr="00E54811" w:rsidRDefault="00906177" w:rsidP="00516279">
            <w:pPr>
              <w:pStyle w:val="ListParagraph"/>
              <w:ind w:left="0"/>
              <w:jc w:val="center"/>
            </w:pPr>
            <w:r w:rsidRPr="00E54811">
              <w:t>Skolas iela</w:t>
            </w:r>
          </w:p>
        </w:tc>
        <w:tc>
          <w:tcPr>
            <w:tcW w:w="923" w:type="dxa"/>
            <w:shd w:val="clear" w:color="auto" w:fill="auto"/>
          </w:tcPr>
          <w:p w14:paraId="54915608" w14:textId="77777777" w:rsidR="00906177" w:rsidRPr="00E54811" w:rsidRDefault="00906177" w:rsidP="00516279">
            <w:pPr>
              <w:pStyle w:val="ListParagraph"/>
              <w:ind w:left="0"/>
              <w:jc w:val="center"/>
            </w:pPr>
            <w:r w:rsidRPr="00E54811">
              <w:t>0.298</w:t>
            </w:r>
          </w:p>
        </w:tc>
        <w:tc>
          <w:tcPr>
            <w:tcW w:w="1417" w:type="dxa"/>
            <w:shd w:val="clear" w:color="auto" w:fill="auto"/>
          </w:tcPr>
          <w:p w14:paraId="669E4460" w14:textId="77777777" w:rsidR="00906177" w:rsidRPr="00E54811" w:rsidRDefault="00906177" w:rsidP="00516279">
            <w:pPr>
              <w:pStyle w:val="ListParagraph"/>
              <w:ind w:left="0"/>
              <w:jc w:val="center"/>
            </w:pPr>
            <w:r w:rsidRPr="00E54811">
              <w:t>1341</w:t>
            </w:r>
          </w:p>
        </w:tc>
        <w:tc>
          <w:tcPr>
            <w:tcW w:w="985" w:type="dxa"/>
            <w:shd w:val="clear" w:color="auto" w:fill="auto"/>
          </w:tcPr>
          <w:p w14:paraId="60B1FE0D" w14:textId="77777777" w:rsidR="00906177" w:rsidRPr="00E54811" w:rsidRDefault="00906177" w:rsidP="00516279">
            <w:pPr>
              <w:pStyle w:val="ListParagraph"/>
              <w:ind w:left="0"/>
              <w:jc w:val="center"/>
            </w:pPr>
            <w:r w:rsidRPr="00E54811">
              <w:t>grants</w:t>
            </w:r>
          </w:p>
        </w:tc>
        <w:tc>
          <w:tcPr>
            <w:tcW w:w="2273" w:type="dxa"/>
            <w:shd w:val="clear" w:color="auto" w:fill="auto"/>
          </w:tcPr>
          <w:p w14:paraId="276C1722" w14:textId="77777777" w:rsidR="00906177" w:rsidRPr="00E54811" w:rsidRDefault="00906177" w:rsidP="00516279">
            <w:pPr>
              <w:pStyle w:val="ListParagraph"/>
              <w:ind w:left="0"/>
              <w:jc w:val="center"/>
            </w:pPr>
            <w:r w:rsidRPr="00E54811">
              <w:t>B</w:t>
            </w:r>
          </w:p>
        </w:tc>
      </w:tr>
      <w:tr w:rsidR="00906177" w:rsidRPr="00E54811" w14:paraId="19F1A25C" w14:textId="77777777" w:rsidTr="00516279">
        <w:tc>
          <w:tcPr>
            <w:tcW w:w="830" w:type="dxa"/>
            <w:shd w:val="clear" w:color="auto" w:fill="auto"/>
          </w:tcPr>
          <w:p w14:paraId="039AAB45" w14:textId="77777777" w:rsidR="00906177" w:rsidRPr="00E54811" w:rsidRDefault="00906177" w:rsidP="00516279">
            <w:pPr>
              <w:pStyle w:val="ListParagraph"/>
              <w:ind w:left="0"/>
              <w:jc w:val="center"/>
            </w:pPr>
            <w:r w:rsidRPr="00E54811">
              <w:t>30.</w:t>
            </w:r>
          </w:p>
        </w:tc>
        <w:tc>
          <w:tcPr>
            <w:tcW w:w="2032" w:type="dxa"/>
            <w:shd w:val="clear" w:color="auto" w:fill="auto"/>
          </w:tcPr>
          <w:p w14:paraId="5FA934EE" w14:textId="77777777" w:rsidR="00906177" w:rsidRPr="00E54811" w:rsidRDefault="00906177" w:rsidP="00516279">
            <w:pPr>
              <w:pStyle w:val="ListParagraph"/>
              <w:ind w:left="0"/>
              <w:jc w:val="center"/>
            </w:pPr>
            <w:r w:rsidRPr="00E54811">
              <w:t>Sporta iela</w:t>
            </w:r>
          </w:p>
        </w:tc>
        <w:tc>
          <w:tcPr>
            <w:tcW w:w="923" w:type="dxa"/>
            <w:shd w:val="clear" w:color="auto" w:fill="auto"/>
          </w:tcPr>
          <w:p w14:paraId="79607782" w14:textId="77777777" w:rsidR="00906177" w:rsidRPr="00E54811" w:rsidRDefault="00906177" w:rsidP="00516279">
            <w:pPr>
              <w:pStyle w:val="ListParagraph"/>
              <w:ind w:left="0"/>
              <w:jc w:val="center"/>
            </w:pPr>
            <w:r w:rsidRPr="00E54811">
              <w:t>0.750</w:t>
            </w:r>
          </w:p>
        </w:tc>
        <w:tc>
          <w:tcPr>
            <w:tcW w:w="1417" w:type="dxa"/>
            <w:shd w:val="clear" w:color="auto" w:fill="auto"/>
          </w:tcPr>
          <w:p w14:paraId="04D5A965" w14:textId="77777777" w:rsidR="00906177" w:rsidRPr="00E54811" w:rsidRDefault="00906177" w:rsidP="00516279">
            <w:pPr>
              <w:pStyle w:val="ListParagraph"/>
              <w:ind w:left="0"/>
              <w:jc w:val="center"/>
            </w:pPr>
            <w:r w:rsidRPr="00E54811">
              <w:t>2875</w:t>
            </w:r>
          </w:p>
        </w:tc>
        <w:tc>
          <w:tcPr>
            <w:tcW w:w="985" w:type="dxa"/>
            <w:shd w:val="clear" w:color="auto" w:fill="auto"/>
          </w:tcPr>
          <w:p w14:paraId="13D04237" w14:textId="77777777" w:rsidR="00906177" w:rsidRPr="00E54811" w:rsidRDefault="00906177" w:rsidP="00516279">
            <w:pPr>
              <w:pStyle w:val="ListParagraph"/>
              <w:ind w:left="0"/>
              <w:jc w:val="center"/>
            </w:pPr>
            <w:r w:rsidRPr="00E54811">
              <w:t>meln/gr.</w:t>
            </w:r>
          </w:p>
        </w:tc>
        <w:tc>
          <w:tcPr>
            <w:tcW w:w="2273" w:type="dxa"/>
            <w:shd w:val="clear" w:color="auto" w:fill="auto"/>
          </w:tcPr>
          <w:p w14:paraId="3788E623" w14:textId="77777777" w:rsidR="00906177" w:rsidRPr="00E54811" w:rsidRDefault="00906177" w:rsidP="00516279">
            <w:pPr>
              <w:pStyle w:val="ListParagraph"/>
              <w:ind w:left="0"/>
              <w:jc w:val="center"/>
            </w:pPr>
            <w:r w:rsidRPr="00E54811">
              <w:t>B</w:t>
            </w:r>
          </w:p>
        </w:tc>
      </w:tr>
      <w:tr w:rsidR="00906177" w:rsidRPr="00E54811" w14:paraId="26C0951B" w14:textId="77777777" w:rsidTr="00516279">
        <w:tc>
          <w:tcPr>
            <w:tcW w:w="830" w:type="dxa"/>
            <w:shd w:val="clear" w:color="auto" w:fill="auto"/>
          </w:tcPr>
          <w:p w14:paraId="65EE6E7F" w14:textId="77777777" w:rsidR="00906177" w:rsidRPr="00E54811" w:rsidRDefault="00906177" w:rsidP="00516279">
            <w:pPr>
              <w:pStyle w:val="ListParagraph"/>
              <w:ind w:left="0"/>
              <w:jc w:val="center"/>
            </w:pPr>
            <w:r w:rsidRPr="00E54811">
              <w:t>31.</w:t>
            </w:r>
          </w:p>
        </w:tc>
        <w:tc>
          <w:tcPr>
            <w:tcW w:w="2032" w:type="dxa"/>
            <w:shd w:val="clear" w:color="auto" w:fill="auto"/>
          </w:tcPr>
          <w:p w14:paraId="0711FE7E" w14:textId="77777777" w:rsidR="00906177" w:rsidRPr="00E54811" w:rsidRDefault="00906177" w:rsidP="00516279">
            <w:pPr>
              <w:pStyle w:val="ListParagraph"/>
              <w:ind w:left="0"/>
              <w:jc w:val="center"/>
            </w:pPr>
            <w:r w:rsidRPr="00E54811">
              <w:t>Zemgales iela</w:t>
            </w:r>
          </w:p>
        </w:tc>
        <w:tc>
          <w:tcPr>
            <w:tcW w:w="923" w:type="dxa"/>
            <w:shd w:val="clear" w:color="auto" w:fill="auto"/>
          </w:tcPr>
          <w:p w14:paraId="585CE104" w14:textId="77777777" w:rsidR="00906177" w:rsidRPr="00E54811" w:rsidRDefault="00906177" w:rsidP="00516279">
            <w:pPr>
              <w:pStyle w:val="ListParagraph"/>
              <w:ind w:left="0"/>
              <w:jc w:val="center"/>
            </w:pPr>
            <w:r w:rsidRPr="00E54811">
              <w:t>0.550</w:t>
            </w:r>
          </w:p>
        </w:tc>
        <w:tc>
          <w:tcPr>
            <w:tcW w:w="1417" w:type="dxa"/>
            <w:shd w:val="clear" w:color="auto" w:fill="auto"/>
          </w:tcPr>
          <w:p w14:paraId="7E314DF6" w14:textId="77777777" w:rsidR="00906177" w:rsidRPr="00E54811" w:rsidRDefault="00906177" w:rsidP="00516279">
            <w:pPr>
              <w:pStyle w:val="ListParagraph"/>
              <w:ind w:left="0"/>
              <w:jc w:val="center"/>
            </w:pPr>
            <w:r w:rsidRPr="00E54811">
              <w:t>2315</w:t>
            </w:r>
          </w:p>
        </w:tc>
        <w:tc>
          <w:tcPr>
            <w:tcW w:w="985" w:type="dxa"/>
            <w:shd w:val="clear" w:color="auto" w:fill="auto"/>
          </w:tcPr>
          <w:p w14:paraId="4488CBB4" w14:textId="77777777" w:rsidR="00906177" w:rsidRPr="00E54811" w:rsidRDefault="00906177" w:rsidP="00516279">
            <w:pPr>
              <w:pStyle w:val="ListParagraph"/>
              <w:ind w:left="0"/>
              <w:jc w:val="center"/>
            </w:pPr>
            <w:r w:rsidRPr="00E54811">
              <w:t>melnais</w:t>
            </w:r>
          </w:p>
        </w:tc>
        <w:tc>
          <w:tcPr>
            <w:tcW w:w="2273" w:type="dxa"/>
            <w:shd w:val="clear" w:color="auto" w:fill="auto"/>
          </w:tcPr>
          <w:p w14:paraId="4EFBA39D" w14:textId="77777777" w:rsidR="00906177" w:rsidRPr="00E54811" w:rsidRDefault="00906177" w:rsidP="00516279">
            <w:pPr>
              <w:pStyle w:val="ListParagraph"/>
              <w:ind w:left="0"/>
              <w:jc w:val="center"/>
            </w:pPr>
            <w:r w:rsidRPr="00E54811">
              <w:t>B</w:t>
            </w:r>
          </w:p>
        </w:tc>
      </w:tr>
      <w:tr w:rsidR="00906177" w:rsidRPr="00E54811" w14:paraId="6D56C4A0" w14:textId="77777777" w:rsidTr="00516279">
        <w:tc>
          <w:tcPr>
            <w:tcW w:w="830" w:type="dxa"/>
            <w:shd w:val="clear" w:color="auto" w:fill="auto"/>
          </w:tcPr>
          <w:p w14:paraId="4524E2D5" w14:textId="77777777" w:rsidR="00906177" w:rsidRPr="00E54811" w:rsidRDefault="00906177" w:rsidP="00516279">
            <w:pPr>
              <w:pStyle w:val="ListParagraph"/>
              <w:ind w:left="0"/>
              <w:jc w:val="center"/>
            </w:pPr>
            <w:r w:rsidRPr="00E54811">
              <w:t>32.</w:t>
            </w:r>
          </w:p>
        </w:tc>
        <w:tc>
          <w:tcPr>
            <w:tcW w:w="2032" w:type="dxa"/>
            <w:shd w:val="clear" w:color="auto" w:fill="auto"/>
          </w:tcPr>
          <w:p w14:paraId="331EDDCC" w14:textId="77777777" w:rsidR="00906177" w:rsidRPr="00E54811" w:rsidRDefault="00906177" w:rsidP="00516279">
            <w:pPr>
              <w:pStyle w:val="ListParagraph"/>
              <w:ind w:left="0"/>
              <w:jc w:val="center"/>
            </w:pPr>
            <w:r w:rsidRPr="00E54811">
              <w:t>Jaunā iela</w:t>
            </w:r>
          </w:p>
        </w:tc>
        <w:tc>
          <w:tcPr>
            <w:tcW w:w="923" w:type="dxa"/>
            <w:shd w:val="clear" w:color="auto" w:fill="auto"/>
          </w:tcPr>
          <w:p w14:paraId="422F9B79" w14:textId="77777777" w:rsidR="00906177" w:rsidRPr="00E54811" w:rsidRDefault="00906177" w:rsidP="00516279">
            <w:pPr>
              <w:pStyle w:val="ListParagraph"/>
              <w:ind w:left="0"/>
              <w:jc w:val="center"/>
            </w:pPr>
            <w:r w:rsidRPr="00E54811">
              <w:t>0.245</w:t>
            </w:r>
          </w:p>
        </w:tc>
        <w:tc>
          <w:tcPr>
            <w:tcW w:w="1417" w:type="dxa"/>
            <w:shd w:val="clear" w:color="auto" w:fill="auto"/>
          </w:tcPr>
          <w:p w14:paraId="376C4BEC" w14:textId="77777777" w:rsidR="00906177" w:rsidRPr="00E54811" w:rsidRDefault="00906177" w:rsidP="00516279">
            <w:pPr>
              <w:pStyle w:val="ListParagraph"/>
              <w:ind w:left="0"/>
              <w:jc w:val="center"/>
            </w:pPr>
            <w:r w:rsidRPr="00E54811">
              <w:t>980</w:t>
            </w:r>
          </w:p>
        </w:tc>
        <w:tc>
          <w:tcPr>
            <w:tcW w:w="985" w:type="dxa"/>
            <w:shd w:val="clear" w:color="auto" w:fill="auto"/>
          </w:tcPr>
          <w:p w14:paraId="50A963D7" w14:textId="77777777" w:rsidR="00906177" w:rsidRPr="00E54811" w:rsidRDefault="00906177" w:rsidP="00516279">
            <w:pPr>
              <w:pStyle w:val="ListParagraph"/>
              <w:ind w:left="0"/>
              <w:jc w:val="center"/>
            </w:pPr>
            <w:r w:rsidRPr="00E54811">
              <w:t>melnais</w:t>
            </w:r>
          </w:p>
        </w:tc>
        <w:tc>
          <w:tcPr>
            <w:tcW w:w="2273" w:type="dxa"/>
            <w:shd w:val="clear" w:color="auto" w:fill="auto"/>
          </w:tcPr>
          <w:p w14:paraId="0D681769" w14:textId="77777777" w:rsidR="00906177" w:rsidRPr="00E54811" w:rsidRDefault="00906177" w:rsidP="00516279">
            <w:pPr>
              <w:pStyle w:val="ListParagraph"/>
              <w:ind w:left="0"/>
              <w:jc w:val="center"/>
            </w:pPr>
            <w:r w:rsidRPr="00E54811">
              <w:t>B</w:t>
            </w:r>
          </w:p>
        </w:tc>
      </w:tr>
      <w:tr w:rsidR="00906177" w:rsidRPr="00E54811" w14:paraId="7CFC5969" w14:textId="77777777" w:rsidTr="00516279">
        <w:tc>
          <w:tcPr>
            <w:tcW w:w="830" w:type="dxa"/>
            <w:shd w:val="clear" w:color="auto" w:fill="auto"/>
          </w:tcPr>
          <w:p w14:paraId="34C211C8" w14:textId="77777777" w:rsidR="00906177" w:rsidRPr="00E54811" w:rsidRDefault="00906177" w:rsidP="00516279">
            <w:pPr>
              <w:pStyle w:val="ListParagraph"/>
              <w:ind w:left="0"/>
              <w:jc w:val="center"/>
            </w:pPr>
            <w:r w:rsidRPr="00E54811">
              <w:t>33.</w:t>
            </w:r>
          </w:p>
        </w:tc>
        <w:tc>
          <w:tcPr>
            <w:tcW w:w="2032" w:type="dxa"/>
            <w:shd w:val="clear" w:color="auto" w:fill="auto"/>
          </w:tcPr>
          <w:p w14:paraId="1430EF9D" w14:textId="77777777" w:rsidR="00906177" w:rsidRPr="00E54811" w:rsidRDefault="00906177" w:rsidP="00516279">
            <w:pPr>
              <w:pStyle w:val="ListParagraph"/>
              <w:ind w:left="0"/>
              <w:jc w:val="center"/>
            </w:pPr>
            <w:r w:rsidRPr="00E54811">
              <w:t>Jāņa Zālīša iela</w:t>
            </w:r>
          </w:p>
        </w:tc>
        <w:tc>
          <w:tcPr>
            <w:tcW w:w="923" w:type="dxa"/>
            <w:shd w:val="clear" w:color="auto" w:fill="auto"/>
          </w:tcPr>
          <w:p w14:paraId="3465183A" w14:textId="77777777" w:rsidR="00906177" w:rsidRPr="00E54811" w:rsidRDefault="00906177" w:rsidP="00516279">
            <w:pPr>
              <w:pStyle w:val="ListParagraph"/>
              <w:ind w:left="0"/>
              <w:jc w:val="center"/>
            </w:pPr>
            <w:r w:rsidRPr="00E54811">
              <w:t>0.290</w:t>
            </w:r>
          </w:p>
        </w:tc>
        <w:tc>
          <w:tcPr>
            <w:tcW w:w="1417" w:type="dxa"/>
            <w:shd w:val="clear" w:color="auto" w:fill="auto"/>
          </w:tcPr>
          <w:p w14:paraId="255F39C5" w14:textId="77777777" w:rsidR="00906177" w:rsidRPr="00E54811" w:rsidRDefault="00906177" w:rsidP="00516279">
            <w:pPr>
              <w:pStyle w:val="ListParagraph"/>
              <w:ind w:left="0"/>
              <w:jc w:val="center"/>
            </w:pPr>
            <w:r w:rsidRPr="00E54811">
              <w:t>1200</w:t>
            </w:r>
          </w:p>
        </w:tc>
        <w:tc>
          <w:tcPr>
            <w:tcW w:w="985" w:type="dxa"/>
            <w:shd w:val="clear" w:color="auto" w:fill="auto"/>
          </w:tcPr>
          <w:p w14:paraId="51380618" w14:textId="77777777" w:rsidR="00906177" w:rsidRPr="00E54811" w:rsidRDefault="00906177" w:rsidP="00516279">
            <w:pPr>
              <w:pStyle w:val="ListParagraph"/>
              <w:ind w:left="0"/>
              <w:jc w:val="center"/>
            </w:pPr>
            <w:r w:rsidRPr="00E54811">
              <w:t>melnais</w:t>
            </w:r>
          </w:p>
        </w:tc>
        <w:tc>
          <w:tcPr>
            <w:tcW w:w="2273" w:type="dxa"/>
            <w:shd w:val="clear" w:color="auto" w:fill="auto"/>
          </w:tcPr>
          <w:p w14:paraId="6D4EA427" w14:textId="77777777" w:rsidR="00906177" w:rsidRPr="00E54811" w:rsidRDefault="00906177" w:rsidP="00516279">
            <w:pPr>
              <w:pStyle w:val="ListParagraph"/>
              <w:ind w:left="0"/>
              <w:jc w:val="center"/>
            </w:pPr>
            <w:r w:rsidRPr="00E54811">
              <w:t>B</w:t>
            </w:r>
          </w:p>
        </w:tc>
      </w:tr>
      <w:tr w:rsidR="00906177" w:rsidRPr="00E54811" w14:paraId="7D49173C" w14:textId="77777777" w:rsidTr="00516279">
        <w:tc>
          <w:tcPr>
            <w:tcW w:w="830" w:type="dxa"/>
            <w:shd w:val="clear" w:color="auto" w:fill="auto"/>
          </w:tcPr>
          <w:p w14:paraId="77FF0B0D" w14:textId="77777777" w:rsidR="00906177" w:rsidRPr="00E54811" w:rsidRDefault="00906177" w:rsidP="00516279">
            <w:pPr>
              <w:pStyle w:val="ListParagraph"/>
              <w:ind w:left="0"/>
              <w:jc w:val="center"/>
            </w:pPr>
            <w:r w:rsidRPr="00E54811">
              <w:t>34.</w:t>
            </w:r>
          </w:p>
        </w:tc>
        <w:tc>
          <w:tcPr>
            <w:tcW w:w="2032" w:type="dxa"/>
            <w:shd w:val="clear" w:color="auto" w:fill="auto"/>
          </w:tcPr>
          <w:p w14:paraId="0E57DFF2" w14:textId="77777777" w:rsidR="00906177" w:rsidRPr="00E54811" w:rsidRDefault="00906177" w:rsidP="00516279">
            <w:pPr>
              <w:pStyle w:val="ListParagraph"/>
              <w:ind w:left="0"/>
              <w:jc w:val="center"/>
            </w:pPr>
            <w:r w:rsidRPr="00E54811">
              <w:t>Bērzu iela</w:t>
            </w:r>
          </w:p>
        </w:tc>
        <w:tc>
          <w:tcPr>
            <w:tcW w:w="923" w:type="dxa"/>
            <w:shd w:val="clear" w:color="auto" w:fill="auto"/>
          </w:tcPr>
          <w:p w14:paraId="5C3701E2" w14:textId="77777777" w:rsidR="00906177" w:rsidRPr="00E54811" w:rsidRDefault="00906177" w:rsidP="00516279">
            <w:pPr>
              <w:pStyle w:val="ListParagraph"/>
              <w:ind w:left="0"/>
              <w:jc w:val="center"/>
            </w:pPr>
            <w:r w:rsidRPr="00E54811">
              <w:t>0.084</w:t>
            </w:r>
          </w:p>
        </w:tc>
        <w:tc>
          <w:tcPr>
            <w:tcW w:w="1417" w:type="dxa"/>
            <w:shd w:val="clear" w:color="auto" w:fill="auto"/>
          </w:tcPr>
          <w:p w14:paraId="45501311" w14:textId="77777777" w:rsidR="00906177" w:rsidRPr="00E54811" w:rsidRDefault="00906177" w:rsidP="00516279">
            <w:pPr>
              <w:pStyle w:val="ListParagraph"/>
              <w:ind w:left="0"/>
              <w:jc w:val="center"/>
            </w:pPr>
            <w:r w:rsidRPr="00E54811">
              <w:t>277</w:t>
            </w:r>
          </w:p>
        </w:tc>
        <w:tc>
          <w:tcPr>
            <w:tcW w:w="985" w:type="dxa"/>
            <w:shd w:val="clear" w:color="auto" w:fill="auto"/>
          </w:tcPr>
          <w:p w14:paraId="2BF85675" w14:textId="77777777" w:rsidR="00906177" w:rsidRPr="00E54811" w:rsidRDefault="00906177" w:rsidP="00516279">
            <w:pPr>
              <w:pStyle w:val="ListParagraph"/>
              <w:ind w:left="0"/>
              <w:jc w:val="center"/>
            </w:pPr>
            <w:r w:rsidRPr="00E54811">
              <w:t>grants</w:t>
            </w:r>
          </w:p>
        </w:tc>
        <w:tc>
          <w:tcPr>
            <w:tcW w:w="2273" w:type="dxa"/>
            <w:shd w:val="clear" w:color="auto" w:fill="auto"/>
          </w:tcPr>
          <w:p w14:paraId="711993D4" w14:textId="77777777" w:rsidR="00906177" w:rsidRPr="00E54811" w:rsidRDefault="00906177" w:rsidP="00516279">
            <w:pPr>
              <w:pStyle w:val="ListParagraph"/>
              <w:ind w:left="0"/>
              <w:jc w:val="center"/>
            </w:pPr>
            <w:r w:rsidRPr="00E54811">
              <w:t>C</w:t>
            </w:r>
          </w:p>
        </w:tc>
      </w:tr>
      <w:tr w:rsidR="00906177" w:rsidRPr="00E54811" w14:paraId="7A8FADD4" w14:textId="77777777" w:rsidTr="00516279">
        <w:tc>
          <w:tcPr>
            <w:tcW w:w="830" w:type="dxa"/>
            <w:shd w:val="clear" w:color="auto" w:fill="auto"/>
          </w:tcPr>
          <w:p w14:paraId="780D564C" w14:textId="77777777" w:rsidR="00906177" w:rsidRPr="00E54811" w:rsidRDefault="00906177" w:rsidP="00516279">
            <w:pPr>
              <w:pStyle w:val="ListParagraph"/>
              <w:ind w:left="0"/>
              <w:jc w:val="center"/>
            </w:pPr>
            <w:r w:rsidRPr="00E54811">
              <w:t>35.</w:t>
            </w:r>
          </w:p>
        </w:tc>
        <w:tc>
          <w:tcPr>
            <w:tcW w:w="2032" w:type="dxa"/>
            <w:shd w:val="clear" w:color="auto" w:fill="auto"/>
          </w:tcPr>
          <w:p w14:paraId="32B4AB67" w14:textId="77777777" w:rsidR="00906177" w:rsidRPr="00E54811" w:rsidRDefault="00906177" w:rsidP="00516279">
            <w:pPr>
              <w:pStyle w:val="ListParagraph"/>
              <w:ind w:left="0"/>
              <w:jc w:val="center"/>
            </w:pPr>
            <w:r w:rsidRPr="00E54811">
              <w:t>Dārza iela</w:t>
            </w:r>
          </w:p>
        </w:tc>
        <w:tc>
          <w:tcPr>
            <w:tcW w:w="923" w:type="dxa"/>
            <w:shd w:val="clear" w:color="auto" w:fill="auto"/>
          </w:tcPr>
          <w:p w14:paraId="582069C1" w14:textId="77777777" w:rsidR="00906177" w:rsidRPr="00E54811" w:rsidRDefault="00906177" w:rsidP="00516279">
            <w:pPr>
              <w:pStyle w:val="ListParagraph"/>
              <w:ind w:left="0"/>
              <w:jc w:val="center"/>
            </w:pPr>
            <w:r w:rsidRPr="00E54811">
              <w:t>0.317</w:t>
            </w:r>
          </w:p>
        </w:tc>
        <w:tc>
          <w:tcPr>
            <w:tcW w:w="1417" w:type="dxa"/>
            <w:shd w:val="clear" w:color="auto" w:fill="auto"/>
          </w:tcPr>
          <w:p w14:paraId="6E85FB0F" w14:textId="77777777" w:rsidR="00906177" w:rsidRPr="00E54811" w:rsidRDefault="00906177" w:rsidP="00516279">
            <w:pPr>
              <w:pStyle w:val="ListParagraph"/>
              <w:ind w:left="0"/>
              <w:jc w:val="center"/>
            </w:pPr>
            <w:r w:rsidRPr="00E54811">
              <w:t>1020</w:t>
            </w:r>
          </w:p>
        </w:tc>
        <w:tc>
          <w:tcPr>
            <w:tcW w:w="985" w:type="dxa"/>
            <w:shd w:val="clear" w:color="auto" w:fill="auto"/>
          </w:tcPr>
          <w:p w14:paraId="24FD6882" w14:textId="77777777" w:rsidR="00906177" w:rsidRPr="00E54811" w:rsidRDefault="00906177" w:rsidP="00516279">
            <w:pPr>
              <w:pStyle w:val="ListParagraph"/>
              <w:ind w:left="0"/>
              <w:jc w:val="center"/>
            </w:pPr>
            <w:r w:rsidRPr="00E54811">
              <w:t>grants</w:t>
            </w:r>
          </w:p>
        </w:tc>
        <w:tc>
          <w:tcPr>
            <w:tcW w:w="2273" w:type="dxa"/>
            <w:shd w:val="clear" w:color="auto" w:fill="auto"/>
          </w:tcPr>
          <w:p w14:paraId="289F1905" w14:textId="77777777" w:rsidR="00906177" w:rsidRPr="00E54811" w:rsidRDefault="00906177" w:rsidP="00516279">
            <w:pPr>
              <w:pStyle w:val="ListParagraph"/>
              <w:ind w:left="0"/>
              <w:jc w:val="center"/>
            </w:pPr>
            <w:r w:rsidRPr="00E54811">
              <w:t>C</w:t>
            </w:r>
          </w:p>
        </w:tc>
      </w:tr>
      <w:tr w:rsidR="00906177" w:rsidRPr="00E54811" w14:paraId="13465584" w14:textId="77777777" w:rsidTr="00516279">
        <w:tc>
          <w:tcPr>
            <w:tcW w:w="830" w:type="dxa"/>
            <w:shd w:val="clear" w:color="auto" w:fill="auto"/>
          </w:tcPr>
          <w:p w14:paraId="750C961F" w14:textId="77777777" w:rsidR="00906177" w:rsidRPr="00E54811" w:rsidRDefault="00906177" w:rsidP="00516279">
            <w:pPr>
              <w:pStyle w:val="ListParagraph"/>
              <w:ind w:left="0"/>
              <w:jc w:val="center"/>
            </w:pPr>
            <w:r w:rsidRPr="00E54811">
              <w:t>36.</w:t>
            </w:r>
          </w:p>
        </w:tc>
        <w:tc>
          <w:tcPr>
            <w:tcW w:w="2032" w:type="dxa"/>
            <w:shd w:val="clear" w:color="auto" w:fill="auto"/>
          </w:tcPr>
          <w:p w14:paraId="7EE82A0E" w14:textId="77777777" w:rsidR="00906177" w:rsidRPr="00E54811" w:rsidRDefault="00906177" w:rsidP="00516279">
            <w:pPr>
              <w:pStyle w:val="ListParagraph"/>
              <w:ind w:left="0"/>
              <w:jc w:val="center"/>
            </w:pPr>
            <w:r w:rsidRPr="00E54811">
              <w:t>Ernesta Dinsberga</w:t>
            </w:r>
          </w:p>
        </w:tc>
        <w:tc>
          <w:tcPr>
            <w:tcW w:w="923" w:type="dxa"/>
            <w:shd w:val="clear" w:color="auto" w:fill="auto"/>
          </w:tcPr>
          <w:p w14:paraId="2BA25299" w14:textId="77777777" w:rsidR="00906177" w:rsidRPr="00E54811" w:rsidRDefault="00906177" w:rsidP="00516279">
            <w:pPr>
              <w:pStyle w:val="ListParagraph"/>
              <w:ind w:left="0"/>
              <w:jc w:val="center"/>
            </w:pPr>
            <w:r w:rsidRPr="00E54811">
              <w:t>0.622</w:t>
            </w:r>
          </w:p>
        </w:tc>
        <w:tc>
          <w:tcPr>
            <w:tcW w:w="1417" w:type="dxa"/>
            <w:shd w:val="clear" w:color="auto" w:fill="auto"/>
          </w:tcPr>
          <w:p w14:paraId="0D4786A3" w14:textId="77777777" w:rsidR="00906177" w:rsidRPr="00E54811" w:rsidRDefault="00906177" w:rsidP="00516279">
            <w:pPr>
              <w:pStyle w:val="ListParagraph"/>
              <w:ind w:left="0"/>
              <w:jc w:val="center"/>
            </w:pPr>
            <w:r w:rsidRPr="00E54811">
              <w:t>2080</w:t>
            </w:r>
          </w:p>
        </w:tc>
        <w:tc>
          <w:tcPr>
            <w:tcW w:w="985" w:type="dxa"/>
            <w:shd w:val="clear" w:color="auto" w:fill="auto"/>
          </w:tcPr>
          <w:p w14:paraId="0C04C088" w14:textId="77777777" w:rsidR="00906177" w:rsidRPr="00E54811" w:rsidRDefault="00906177" w:rsidP="00516279">
            <w:pPr>
              <w:pStyle w:val="ListParagraph"/>
              <w:ind w:left="0"/>
              <w:jc w:val="center"/>
            </w:pPr>
            <w:r w:rsidRPr="00E54811">
              <w:t>grants</w:t>
            </w:r>
          </w:p>
        </w:tc>
        <w:tc>
          <w:tcPr>
            <w:tcW w:w="2273" w:type="dxa"/>
            <w:shd w:val="clear" w:color="auto" w:fill="auto"/>
          </w:tcPr>
          <w:p w14:paraId="2D5AE66B" w14:textId="77777777" w:rsidR="00906177" w:rsidRPr="00E54811" w:rsidRDefault="00906177" w:rsidP="00516279">
            <w:pPr>
              <w:pStyle w:val="ListParagraph"/>
              <w:ind w:left="0"/>
              <w:jc w:val="center"/>
            </w:pPr>
            <w:r w:rsidRPr="00E54811">
              <w:t>C</w:t>
            </w:r>
          </w:p>
        </w:tc>
      </w:tr>
      <w:tr w:rsidR="00906177" w:rsidRPr="00E54811" w14:paraId="3D456340" w14:textId="77777777" w:rsidTr="00516279">
        <w:tc>
          <w:tcPr>
            <w:tcW w:w="830" w:type="dxa"/>
            <w:shd w:val="clear" w:color="auto" w:fill="auto"/>
          </w:tcPr>
          <w:p w14:paraId="0C4B56BD" w14:textId="77777777" w:rsidR="00906177" w:rsidRPr="00E54811" w:rsidRDefault="00906177" w:rsidP="00516279">
            <w:pPr>
              <w:pStyle w:val="ListParagraph"/>
              <w:ind w:left="0"/>
              <w:jc w:val="center"/>
            </w:pPr>
            <w:r w:rsidRPr="00E54811">
              <w:t>37.</w:t>
            </w:r>
          </w:p>
        </w:tc>
        <w:tc>
          <w:tcPr>
            <w:tcW w:w="2032" w:type="dxa"/>
            <w:shd w:val="clear" w:color="auto" w:fill="auto"/>
          </w:tcPr>
          <w:p w14:paraId="414B4376" w14:textId="77777777" w:rsidR="00906177" w:rsidRPr="00E54811" w:rsidRDefault="00906177" w:rsidP="00516279">
            <w:pPr>
              <w:pStyle w:val="ListParagraph"/>
              <w:ind w:left="0"/>
              <w:jc w:val="center"/>
            </w:pPr>
            <w:r w:rsidRPr="00E54811">
              <w:t>Ganību iela</w:t>
            </w:r>
          </w:p>
        </w:tc>
        <w:tc>
          <w:tcPr>
            <w:tcW w:w="923" w:type="dxa"/>
            <w:shd w:val="clear" w:color="auto" w:fill="auto"/>
          </w:tcPr>
          <w:p w14:paraId="7F67E58C" w14:textId="77777777" w:rsidR="00906177" w:rsidRPr="00E54811" w:rsidRDefault="00906177" w:rsidP="00516279">
            <w:pPr>
              <w:pStyle w:val="ListParagraph"/>
              <w:ind w:left="0"/>
              <w:jc w:val="center"/>
            </w:pPr>
            <w:r w:rsidRPr="00E54811">
              <w:t>0.296</w:t>
            </w:r>
          </w:p>
        </w:tc>
        <w:tc>
          <w:tcPr>
            <w:tcW w:w="1417" w:type="dxa"/>
            <w:shd w:val="clear" w:color="auto" w:fill="auto"/>
          </w:tcPr>
          <w:p w14:paraId="4FDE2A56" w14:textId="77777777" w:rsidR="00906177" w:rsidRPr="00E54811" w:rsidRDefault="00906177" w:rsidP="00516279">
            <w:pPr>
              <w:pStyle w:val="ListParagraph"/>
              <w:ind w:left="0"/>
              <w:jc w:val="center"/>
            </w:pPr>
            <w:r w:rsidRPr="00E54811">
              <w:t>977</w:t>
            </w:r>
          </w:p>
        </w:tc>
        <w:tc>
          <w:tcPr>
            <w:tcW w:w="985" w:type="dxa"/>
            <w:shd w:val="clear" w:color="auto" w:fill="auto"/>
          </w:tcPr>
          <w:p w14:paraId="190B1676" w14:textId="77777777" w:rsidR="00906177" w:rsidRPr="00E54811" w:rsidRDefault="00906177" w:rsidP="00516279">
            <w:pPr>
              <w:pStyle w:val="ListParagraph"/>
              <w:ind w:left="0"/>
              <w:jc w:val="center"/>
            </w:pPr>
            <w:r w:rsidRPr="00E54811">
              <w:t>meln/gr</w:t>
            </w:r>
          </w:p>
        </w:tc>
        <w:tc>
          <w:tcPr>
            <w:tcW w:w="2273" w:type="dxa"/>
            <w:shd w:val="clear" w:color="auto" w:fill="auto"/>
          </w:tcPr>
          <w:p w14:paraId="596971F3" w14:textId="77777777" w:rsidR="00906177" w:rsidRPr="00E54811" w:rsidRDefault="00906177" w:rsidP="00516279">
            <w:pPr>
              <w:pStyle w:val="ListParagraph"/>
              <w:ind w:left="0"/>
              <w:jc w:val="center"/>
            </w:pPr>
            <w:r w:rsidRPr="00E54811">
              <w:t>C</w:t>
            </w:r>
          </w:p>
        </w:tc>
      </w:tr>
      <w:tr w:rsidR="00906177" w:rsidRPr="00E54811" w14:paraId="1D122EAA" w14:textId="77777777" w:rsidTr="00516279">
        <w:tc>
          <w:tcPr>
            <w:tcW w:w="830" w:type="dxa"/>
            <w:shd w:val="clear" w:color="auto" w:fill="auto"/>
          </w:tcPr>
          <w:p w14:paraId="29FD5E46" w14:textId="77777777" w:rsidR="00906177" w:rsidRPr="00E54811" w:rsidRDefault="00906177" w:rsidP="00516279">
            <w:pPr>
              <w:pStyle w:val="ListParagraph"/>
              <w:ind w:left="0"/>
              <w:jc w:val="center"/>
            </w:pPr>
            <w:r w:rsidRPr="00E54811">
              <w:t>38.</w:t>
            </w:r>
          </w:p>
        </w:tc>
        <w:tc>
          <w:tcPr>
            <w:tcW w:w="2032" w:type="dxa"/>
            <w:shd w:val="clear" w:color="auto" w:fill="auto"/>
          </w:tcPr>
          <w:p w14:paraId="78167CF7" w14:textId="77777777" w:rsidR="00906177" w:rsidRPr="00E54811" w:rsidRDefault="00906177" w:rsidP="00516279">
            <w:pPr>
              <w:pStyle w:val="ListParagraph"/>
              <w:ind w:left="0"/>
              <w:jc w:val="center"/>
            </w:pPr>
            <w:r w:rsidRPr="00E54811">
              <w:t>Liepu iela</w:t>
            </w:r>
          </w:p>
        </w:tc>
        <w:tc>
          <w:tcPr>
            <w:tcW w:w="923" w:type="dxa"/>
            <w:shd w:val="clear" w:color="auto" w:fill="auto"/>
          </w:tcPr>
          <w:p w14:paraId="11C51242" w14:textId="77777777" w:rsidR="00906177" w:rsidRPr="00E54811" w:rsidRDefault="00906177" w:rsidP="00516279">
            <w:pPr>
              <w:pStyle w:val="ListParagraph"/>
              <w:ind w:left="0"/>
              <w:jc w:val="center"/>
            </w:pPr>
            <w:r w:rsidRPr="00E54811">
              <w:t>O,222</w:t>
            </w:r>
          </w:p>
        </w:tc>
        <w:tc>
          <w:tcPr>
            <w:tcW w:w="1417" w:type="dxa"/>
            <w:shd w:val="clear" w:color="auto" w:fill="auto"/>
          </w:tcPr>
          <w:p w14:paraId="505A31A3" w14:textId="77777777" w:rsidR="00906177" w:rsidRPr="00E54811" w:rsidRDefault="00906177" w:rsidP="00516279">
            <w:pPr>
              <w:pStyle w:val="ListParagraph"/>
              <w:ind w:left="0"/>
              <w:jc w:val="center"/>
            </w:pPr>
            <w:r w:rsidRPr="00E54811">
              <w:t>888</w:t>
            </w:r>
          </w:p>
        </w:tc>
        <w:tc>
          <w:tcPr>
            <w:tcW w:w="985" w:type="dxa"/>
            <w:shd w:val="clear" w:color="auto" w:fill="auto"/>
          </w:tcPr>
          <w:p w14:paraId="2F2F14E1" w14:textId="77777777" w:rsidR="00906177" w:rsidRPr="00E54811" w:rsidRDefault="00906177" w:rsidP="00516279">
            <w:pPr>
              <w:pStyle w:val="ListParagraph"/>
              <w:ind w:left="0"/>
              <w:jc w:val="center"/>
            </w:pPr>
            <w:r w:rsidRPr="00E54811">
              <w:t>grants</w:t>
            </w:r>
          </w:p>
        </w:tc>
        <w:tc>
          <w:tcPr>
            <w:tcW w:w="2273" w:type="dxa"/>
            <w:shd w:val="clear" w:color="auto" w:fill="auto"/>
          </w:tcPr>
          <w:p w14:paraId="3C40CD56" w14:textId="77777777" w:rsidR="00906177" w:rsidRPr="00E54811" w:rsidRDefault="00906177" w:rsidP="00516279">
            <w:pPr>
              <w:pStyle w:val="ListParagraph"/>
              <w:ind w:left="0"/>
              <w:jc w:val="center"/>
            </w:pPr>
            <w:r w:rsidRPr="00E54811">
              <w:t>C</w:t>
            </w:r>
          </w:p>
        </w:tc>
      </w:tr>
      <w:tr w:rsidR="00906177" w:rsidRPr="00E54811" w14:paraId="3B8F38BE" w14:textId="77777777" w:rsidTr="00516279">
        <w:tc>
          <w:tcPr>
            <w:tcW w:w="830" w:type="dxa"/>
            <w:shd w:val="clear" w:color="auto" w:fill="auto"/>
          </w:tcPr>
          <w:p w14:paraId="5D95021A" w14:textId="77777777" w:rsidR="00906177" w:rsidRPr="00E54811" w:rsidRDefault="00906177" w:rsidP="00516279">
            <w:pPr>
              <w:pStyle w:val="ListParagraph"/>
              <w:ind w:left="0"/>
              <w:jc w:val="center"/>
            </w:pPr>
            <w:r w:rsidRPr="00E54811">
              <w:t>39.</w:t>
            </w:r>
          </w:p>
        </w:tc>
        <w:tc>
          <w:tcPr>
            <w:tcW w:w="2032" w:type="dxa"/>
            <w:shd w:val="clear" w:color="auto" w:fill="auto"/>
          </w:tcPr>
          <w:p w14:paraId="387E9130" w14:textId="77777777" w:rsidR="00906177" w:rsidRPr="00E54811" w:rsidRDefault="00906177" w:rsidP="00516279">
            <w:pPr>
              <w:pStyle w:val="ListParagraph"/>
              <w:ind w:left="0"/>
              <w:jc w:val="center"/>
            </w:pPr>
            <w:r w:rsidRPr="00E54811">
              <w:t>Tilta iela</w:t>
            </w:r>
          </w:p>
        </w:tc>
        <w:tc>
          <w:tcPr>
            <w:tcW w:w="923" w:type="dxa"/>
            <w:shd w:val="clear" w:color="auto" w:fill="auto"/>
          </w:tcPr>
          <w:p w14:paraId="6A94ADEF" w14:textId="77777777" w:rsidR="00906177" w:rsidRPr="00E54811" w:rsidRDefault="00906177" w:rsidP="00516279">
            <w:pPr>
              <w:pStyle w:val="ListParagraph"/>
              <w:ind w:left="0"/>
              <w:jc w:val="center"/>
            </w:pPr>
            <w:r w:rsidRPr="00E54811">
              <w:t>0.158</w:t>
            </w:r>
          </w:p>
        </w:tc>
        <w:tc>
          <w:tcPr>
            <w:tcW w:w="1417" w:type="dxa"/>
            <w:shd w:val="clear" w:color="auto" w:fill="auto"/>
          </w:tcPr>
          <w:p w14:paraId="64E19F4F" w14:textId="77777777" w:rsidR="00906177" w:rsidRPr="00E54811" w:rsidRDefault="00906177" w:rsidP="00516279">
            <w:pPr>
              <w:pStyle w:val="ListParagraph"/>
              <w:ind w:left="0"/>
              <w:jc w:val="center"/>
            </w:pPr>
            <w:r w:rsidRPr="00E54811">
              <w:t>399</w:t>
            </w:r>
          </w:p>
        </w:tc>
        <w:tc>
          <w:tcPr>
            <w:tcW w:w="985" w:type="dxa"/>
            <w:shd w:val="clear" w:color="auto" w:fill="auto"/>
          </w:tcPr>
          <w:p w14:paraId="3EA992B5" w14:textId="77777777" w:rsidR="00906177" w:rsidRPr="00E54811" w:rsidRDefault="00906177" w:rsidP="00516279">
            <w:pPr>
              <w:pStyle w:val="ListParagraph"/>
              <w:ind w:left="0"/>
              <w:jc w:val="center"/>
            </w:pPr>
            <w:r w:rsidRPr="00E54811">
              <w:t>grants</w:t>
            </w:r>
          </w:p>
        </w:tc>
        <w:tc>
          <w:tcPr>
            <w:tcW w:w="2273" w:type="dxa"/>
            <w:shd w:val="clear" w:color="auto" w:fill="auto"/>
          </w:tcPr>
          <w:p w14:paraId="0A6E1102" w14:textId="77777777" w:rsidR="00906177" w:rsidRPr="00E54811" w:rsidRDefault="00906177" w:rsidP="00516279">
            <w:pPr>
              <w:pStyle w:val="ListParagraph"/>
              <w:ind w:left="0"/>
              <w:jc w:val="center"/>
            </w:pPr>
            <w:r w:rsidRPr="00E54811">
              <w:t>C</w:t>
            </w:r>
          </w:p>
        </w:tc>
      </w:tr>
      <w:tr w:rsidR="00906177" w:rsidRPr="00E54811" w14:paraId="79AEC3B8" w14:textId="77777777" w:rsidTr="00516279">
        <w:tc>
          <w:tcPr>
            <w:tcW w:w="830" w:type="dxa"/>
            <w:shd w:val="clear" w:color="auto" w:fill="auto"/>
          </w:tcPr>
          <w:p w14:paraId="0080A1A7" w14:textId="77777777" w:rsidR="00906177" w:rsidRPr="00E54811" w:rsidRDefault="00906177" w:rsidP="00516279">
            <w:pPr>
              <w:pStyle w:val="ListParagraph"/>
              <w:ind w:left="0"/>
              <w:jc w:val="center"/>
            </w:pPr>
            <w:r w:rsidRPr="00E54811">
              <w:t>40.</w:t>
            </w:r>
          </w:p>
        </w:tc>
        <w:tc>
          <w:tcPr>
            <w:tcW w:w="2032" w:type="dxa"/>
            <w:shd w:val="clear" w:color="auto" w:fill="auto"/>
          </w:tcPr>
          <w:p w14:paraId="61C621DD" w14:textId="77777777" w:rsidR="00906177" w:rsidRPr="00E54811" w:rsidRDefault="00906177" w:rsidP="00516279">
            <w:pPr>
              <w:pStyle w:val="ListParagraph"/>
              <w:ind w:left="0"/>
              <w:jc w:val="center"/>
            </w:pPr>
            <w:r w:rsidRPr="00E54811">
              <w:t>Rūpniecības iela</w:t>
            </w:r>
          </w:p>
        </w:tc>
        <w:tc>
          <w:tcPr>
            <w:tcW w:w="923" w:type="dxa"/>
            <w:shd w:val="clear" w:color="auto" w:fill="auto"/>
          </w:tcPr>
          <w:p w14:paraId="090DFCD9" w14:textId="77777777" w:rsidR="00906177" w:rsidRPr="00E54811" w:rsidRDefault="00906177" w:rsidP="00516279">
            <w:pPr>
              <w:pStyle w:val="ListParagraph"/>
              <w:ind w:left="0"/>
              <w:jc w:val="center"/>
            </w:pPr>
            <w:r w:rsidRPr="00E54811">
              <w:t>0.373</w:t>
            </w:r>
          </w:p>
        </w:tc>
        <w:tc>
          <w:tcPr>
            <w:tcW w:w="1417" w:type="dxa"/>
            <w:shd w:val="clear" w:color="auto" w:fill="auto"/>
          </w:tcPr>
          <w:p w14:paraId="78A9BC70" w14:textId="77777777" w:rsidR="00906177" w:rsidRPr="00E54811" w:rsidRDefault="00906177" w:rsidP="00516279">
            <w:pPr>
              <w:pStyle w:val="ListParagraph"/>
              <w:ind w:left="0"/>
              <w:jc w:val="center"/>
            </w:pPr>
            <w:r w:rsidRPr="00E54811">
              <w:t>1306</w:t>
            </w:r>
          </w:p>
        </w:tc>
        <w:tc>
          <w:tcPr>
            <w:tcW w:w="985" w:type="dxa"/>
            <w:shd w:val="clear" w:color="auto" w:fill="auto"/>
          </w:tcPr>
          <w:p w14:paraId="22AF09F4" w14:textId="77777777" w:rsidR="00906177" w:rsidRPr="00E54811" w:rsidRDefault="00906177" w:rsidP="00516279">
            <w:pPr>
              <w:pStyle w:val="ListParagraph"/>
              <w:ind w:left="0"/>
              <w:jc w:val="center"/>
            </w:pPr>
            <w:r w:rsidRPr="00E54811">
              <w:t>grants</w:t>
            </w:r>
          </w:p>
        </w:tc>
        <w:tc>
          <w:tcPr>
            <w:tcW w:w="2273" w:type="dxa"/>
            <w:shd w:val="clear" w:color="auto" w:fill="auto"/>
          </w:tcPr>
          <w:p w14:paraId="301D9375" w14:textId="77777777" w:rsidR="00906177" w:rsidRPr="00E54811" w:rsidRDefault="00906177" w:rsidP="00516279">
            <w:pPr>
              <w:pStyle w:val="ListParagraph"/>
              <w:ind w:left="0"/>
              <w:jc w:val="center"/>
            </w:pPr>
            <w:r w:rsidRPr="00E54811">
              <w:t>C</w:t>
            </w:r>
          </w:p>
        </w:tc>
      </w:tr>
      <w:tr w:rsidR="00906177" w:rsidRPr="00E54811" w14:paraId="5437734C" w14:textId="77777777" w:rsidTr="00516279">
        <w:tc>
          <w:tcPr>
            <w:tcW w:w="830" w:type="dxa"/>
            <w:shd w:val="clear" w:color="auto" w:fill="auto"/>
          </w:tcPr>
          <w:p w14:paraId="40977057" w14:textId="77777777" w:rsidR="00906177" w:rsidRPr="00E54811" w:rsidRDefault="00906177" w:rsidP="00516279">
            <w:pPr>
              <w:pStyle w:val="ListParagraph"/>
              <w:ind w:left="0"/>
              <w:jc w:val="center"/>
            </w:pPr>
            <w:r w:rsidRPr="00E54811">
              <w:t>41.</w:t>
            </w:r>
          </w:p>
        </w:tc>
        <w:tc>
          <w:tcPr>
            <w:tcW w:w="2032" w:type="dxa"/>
            <w:shd w:val="clear" w:color="auto" w:fill="auto"/>
          </w:tcPr>
          <w:p w14:paraId="0CBD953F" w14:textId="77777777" w:rsidR="00906177" w:rsidRPr="00E54811" w:rsidRDefault="00906177" w:rsidP="00516279">
            <w:pPr>
              <w:pStyle w:val="ListParagraph"/>
              <w:ind w:left="0"/>
              <w:jc w:val="center"/>
            </w:pPr>
            <w:r w:rsidRPr="00E54811">
              <w:t>Kaļķu iela</w:t>
            </w:r>
          </w:p>
        </w:tc>
        <w:tc>
          <w:tcPr>
            <w:tcW w:w="923" w:type="dxa"/>
            <w:shd w:val="clear" w:color="auto" w:fill="auto"/>
          </w:tcPr>
          <w:p w14:paraId="60134AFB" w14:textId="77777777" w:rsidR="00906177" w:rsidRPr="00E54811" w:rsidRDefault="00906177" w:rsidP="00516279">
            <w:pPr>
              <w:pStyle w:val="ListParagraph"/>
              <w:ind w:left="0"/>
              <w:jc w:val="center"/>
            </w:pPr>
            <w:r w:rsidRPr="00E54811">
              <w:t>0.264</w:t>
            </w:r>
          </w:p>
        </w:tc>
        <w:tc>
          <w:tcPr>
            <w:tcW w:w="1417" w:type="dxa"/>
            <w:shd w:val="clear" w:color="auto" w:fill="auto"/>
          </w:tcPr>
          <w:p w14:paraId="5F3068C2" w14:textId="77777777" w:rsidR="00906177" w:rsidRPr="00E54811" w:rsidRDefault="00906177" w:rsidP="00516279">
            <w:pPr>
              <w:pStyle w:val="ListParagraph"/>
              <w:ind w:left="0"/>
              <w:jc w:val="center"/>
            </w:pPr>
            <w:r w:rsidRPr="00E54811">
              <w:t>1320</w:t>
            </w:r>
          </w:p>
        </w:tc>
        <w:tc>
          <w:tcPr>
            <w:tcW w:w="985" w:type="dxa"/>
            <w:shd w:val="clear" w:color="auto" w:fill="auto"/>
          </w:tcPr>
          <w:p w14:paraId="5F2FB1B1" w14:textId="77777777" w:rsidR="00906177" w:rsidRPr="00E54811" w:rsidRDefault="00906177" w:rsidP="00516279">
            <w:pPr>
              <w:pStyle w:val="ListParagraph"/>
              <w:ind w:left="0"/>
              <w:jc w:val="center"/>
            </w:pPr>
            <w:r w:rsidRPr="00E54811">
              <w:t>melnais</w:t>
            </w:r>
          </w:p>
        </w:tc>
        <w:tc>
          <w:tcPr>
            <w:tcW w:w="2273" w:type="dxa"/>
            <w:shd w:val="clear" w:color="auto" w:fill="auto"/>
          </w:tcPr>
          <w:p w14:paraId="43C0BDA0" w14:textId="77777777" w:rsidR="00906177" w:rsidRPr="00E54811" w:rsidRDefault="00906177" w:rsidP="00516279">
            <w:pPr>
              <w:pStyle w:val="ListParagraph"/>
              <w:ind w:left="0"/>
              <w:jc w:val="center"/>
            </w:pPr>
            <w:r w:rsidRPr="00E54811">
              <w:t>C</w:t>
            </w:r>
          </w:p>
        </w:tc>
      </w:tr>
      <w:tr w:rsidR="00906177" w:rsidRPr="00E54811" w14:paraId="19A78397" w14:textId="77777777" w:rsidTr="00516279">
        <w:tc>
          <w:tcPr>
            <w:tcW w:w="830" w:type="dxa"/>
            <w:shd w:val="clear" w:color="auto" w:fill="auto"/>
          </w:tcPr>
          <w:p w14:paraId="6E4F1215" w14:textId="77777777" w:rsidR="00906177" w:rsidRPr="00E54811" w:rsidRDefault="00906177" w:rsidP="00516279">
            <w:pPr>
              <w:pStyle w:val="ListParagraph"/>
              <w:ind w:left="0"/>
              <w:jc w:val="center"/>
            </w:pPr>
            <w:r w:rsidRPr="00E54811">
              <w:t>42.</w:t>
            </w:r>
          </w:p>
        </w:tc>
        <w:tc>
          <w:tcPr>
            <w:tcW w:w="2032" w:type="dxa"/>
            <w:shd w:val="clear" w:color="auto" w:fill="auto"/>
          </w:tcPr>
          <w:p w14:paraId="6A75A9E9" w14:textId="77777777" w:rsidR="00906177" w:rsidRPr="00E54811" w:rsidRDefault="00906177" w:rsidP="00516279">
            <w:pPr>
              <w:pStyle w:val="ListParagraph"/>
              <w:ind w:left="0"/>
              <w:jc w:val="center"/>
            </w:pPr>
            <w:r w:rsidRPr="00E54811">
              <w:t>Varoņu iela</w:t>
            </w:r>
          </w:p>
        </w:tc>
        <w:tc>
          <w:tcPr>
            <w:tcW w:w="923" w:type="dxa"/>
            <w:shd w:val="clear" w:color="auto" w:fill="auto"/>
          </w:tcPr>
          <w:p w14:paraId="3F043A45" w14:textId="77777777" w:rsidR="00906177" w:rsidRPr="00E54811" w:rsidRDefault="00906177" w:rsidP="00516279">
            <w:pPr>
              <w:pStyle w:val="ListParagraph"/>
              <w:ind w:left="0"/>
              <w:jc w:val="center"/>
            </w:pPr>
            <w:r w:rsidRPr="00E54811">
              <w:t>0.280</w:t>
            </w:r>
          </w:p>
        </w:tc>
        <w:tc>
          <w:tcPr>
            <w:tcW w:w="1417" w:type="dxa"/>
            <w:shd w:val="clear" w:color="auto" w:fill="auto"/>
          </w:tcPr>
          <w:p w14:paraId="203C2EC1" w14:textId="77777777" w:rsidR="00906177" w:rsidRPr="00E54811" w:rsidRDefault="00906177" w:rsidP="00516279">
            <w:pPr>
              <w:pStyle w:val="ListParagraph"/>
              <w:ind w:left="0"/>
              <w:jc w:val="center"/>
            </w:pPr>
            <w:r w:rsidRPr="00E54811">
              <w:t>1120</w:t>
            </w:r>
          </w:p>
        </w:tc>
        <w:tc>
          <w:tcPr>
            <w:tcW w:w="985" w:type="dxa"/>
            <w:shd w:val="clear" w:color="auto" w:fill="auto"/>
          </w:tcPr>
          <w:p w14:paraId="3FDA52BE" w14:textId="77777777" w:rsidR="00906177" w:rsidRPr="00E54811" w:rsidRDefault="00906177" w:rsidP="00516279">
            <w:pPr>
              <w:pStyle w:val="ListParagraph"/>
              <w:ind w:left="0"/>
              <w:jc w:val="center"/>
            </w:pPr>
            <w:r w:rsidRPr="00E54811">
              <w:t>grants</w:t>
            </w:r>
          </w:p>
        </w:tc>
        <w:tc>
          <w:tcPr>
            <w:tcW w:w="2273" w:type="dxa"/>
            <w:shd w:val="clear" w:color="auto" w:fill="auto"/>
          </w:tcPr>
          <w:p w14:paraId="35A51871" w14:textId="77777777" w:rsidR="00906177" w:rsidRPr="00E54811" w:rsidRDefault="00906177" w:rsidP="00516279">
            <w:pPr>
              <w:pStyle w:val="ListParagraph"/>
              <w:ind w:left="0"/>
              <w:jc w:val="center"/>
            </w:pPr>
            <w:r w:rsidRPr="00E54811">
              <w:t>C</w:t>
            </w:r>
          </w:p>
        </w:tc>
      </w:tr>
      <w:tr w:rsidR="00906177" w:rsidRPr="00E54811" w14:paraId="29A86D58" w14:textId="77777777" w:rsidTr="00516279">
        <w:tc>
          <w:tcPr>
            <w:tcW w:w="830" w:type="dxa"/>
            <w:shd w:val="clear" w:color="auto" w:fill="auto"/>
          </w:tcPr>
          <w:p w14:paraId="4A6FF7D8" w14:textId="77777777" w:rsidR="00906177" w:rsidRPr="00E54811" w:rsidRDefault="00906177" w:rsidP="00516279">
            <w:pPr>
              <w:pStyle w:val="ListParagraph"/>
              <w:ind w:left="0"/>
              <w:jc w:val="center"/>
            </w:pPr>
            <w:r w:rsidRPr="00E54811">
              <w:t>43.</w:t>
            </w:r>
          </w:p>
        </w:tc>
        <w:tc>
          <w:tcPr>
            <w:tcW w:w="2032" w:type="dxa"/>
            <w:shd w:val="clear" w:color="auto" w:fill="auto"/>
          </w:tcPr>
          <w:p w14:paraId="4483F7F4" w14:textId="77777777" w:rsidR="00906177" w:rsidRPr="00E54811" w:rsidRDefault="00906177" w:rsidP="00516279">
            <w:pPr>
              <w:pStyle w:val="ListParagraph"/>
              <w:ind w:left="0"/>
              <w:jc w:val="center"/>
            </w:pPr>
            <w:r w:rsidRPr="00E54811">
              <w:t>Liekņu iela</w:t>
            </w:r>
          </w:p>
        </w:tc>
        <w:tc>
          <w:tcPr>
            <w:tcW w:w="923" w:type="dxa"/>
            <w:shd w:val="clear" w:color="auto" w:fill="auto"/>
          </w:tcPr>
          <w:p w14:paraId="15CC275B" w14:textId="77777777" w:rsidR="00906177" w:rsidRPr="00E54811" w:rsidRDefault="00906177" w:rsidP="00516279">
            <w:pPr>
              <w:pStyle w:val="ListParagraph"/>
              <w:ind w:left="0"/>
              <w:jc w:val="center"/>
            </w:pPr>
            <w:r w:rsidRPr="00E54811">
              <w:t>0.030</w:t>
            </w:r>
          </w:p>
        </w:tc>
        <w:tc>
          <w:tcPr>
            <w:tcW w:w="1417" w:type="dxa"/>
            <w:shd w:val="clear" w:color="auto" w:fill="auto"/>
          </w:tcPr>
          <w:p w14:paraId="540E8E1F" w14:textId="77777777" w:rsidR="00906177" w:rsidRPr="00E54811" w:rsidRDefault="00906177" w:rsidP="00516279">
            <w:pPr>
              <w:pStyle w:val="ListParagraph"/>
              <w:ind w:left="0"/>
              <w:jc w:val="center"/>
            </w:pPr>
            <w:r w:rsidRPr="00E54811">
              <w:t>90</w:t>
            </w:r>
          </w:p>
        </w:tc>
        <w:tc>
          <w:tcPr>
            <w:tcW w:w="985" w:type="dxa"/>
            <w:shd w:val="clear" w:color="auto" w:fill="auto"/>
          </w:tcPr>
          <w:p w14:paraId="4D6F20B7" w14:textId="77777777" w:rsidR="00906177" w:rsidRPr="00E54811" w:rsidRDefault="00906177" w:rsidP="00516279">
            <w:pPr>
              <w:pStyle w:val="ListParagraph"/>
              <w:ind w:left="0"/>
              <w:jc w:val="center"/>
            </w:pPr>
            <w:r w:rsidRPr="00E54811">
              <w:t>grants</w:t>
            </w:r>
          </w:p>
        </w:tc>
        <w:tc>
          <w:tcPr>
            <w:tcW w:w="2273" w:type="dxa"/>
            <w:shd w:val="clear" w:color="auto" w:fill="auto"/>
          </w:tcPr>
          <w:p w14:paraId="3B46E412" w14:textId="77777777" w:rsidR="00906177" w:rsidRPr="00E54811" w:rsidRDefault="00906177" w:rsidP="00516279">
            <w:pPr>
              <w:pStyle w:val="ListParagraph"/>
              <w:ind w:left="0"/>
              <w:jc w:val="center"/>
            </w:pPr>
            <w:r w:rsidRPr="00E54811">
              <w:t>D</w:t>
            </w:r>
          </w:p>
        </w:tc>
      </w:tr>
      <w:tr w:rsidR="00906177" w:rsidRPr="00E54811" w14:paraId="2D95E010" w14:textId="77777777" w:rsidTr="00516279">
        <w:tc>
          <w:tcPr>
            <w:tcW w:w="830" w:type="dxa"/>
            <w:shd w:val="clear" w:color="auto" w:fill="auto"/>
          </w:tcPr>
          <w:p w14:paraId="3D77848A" w14:textId="77777777" w:rsidR="00906177" w:rsidRPr="00E54811" w:rsidRDefault="00906177" w:rsidP="00516279">
            <w:pPr>
              <w:pStyle w:val="ListParagraph"/>
              <w:ind w:left="0"/>
              <w:jc w:val="center"/>
            </w:pPr>
          </w:p>
        </w:tc>
        <w:tc>
          <w:tcPr>
            <w:tcW w:w="2032" w:type="dxa"/>
            <w:shd w:val="clear" w:color="auto" w:fill="auto"/>
          </w:tcPr>
          <w:p w14:paraId="2D24651F" w14:textId="77777777" w:rsidR="00906177" w:rsidRPr="00E54811" w:rsidRDefault="00906177" w:rsidP="00516279">
            <w:pPr>
              <w:pStyle w:val="ListParagraph"/>
              <w:ind w:left="0"/>
              <w:jc w:val="center"/>
            </w:pPr>
          </w:p>
        </w:tc>
        <w:tc>
          <w:tcPr>
            <w:tcW w:w="923" w:type="dxa"/>
            <w:shd w:val="clear" w:color="auto" w:fill="auto"/>
          </w:tcPr>
          <w:p w14:paraId="68481892" w14:textId="77777777" w:rsidR="00906177" w:rsidRPr="00E54811" w:rsidRDefault="00906177" w:rsidP="00516279">
            <w:pPr>
              <w:pStyle w:val="ListParagraph"/>
              <w:ind w:left="0"/>
              <w:jc w:val="center"/>
            </w:pPr>
          </w:p>
        </w:tc>
        <w:tc>
          <w:tcPr>
            <w:tcW w:w="1417" w:type="dxa"/>
            <w:shd w:val="clear" w:color="auto" w:fill="auto"/>
          </w:tcPr>
          <w:p w14:paraId="30E38FBA" w14:textId="77777777" w:rsidR="00906177" w:rsidRPr="00E54811" w:rsidRDefault="00906177" w:rsidP="00516279">
            <w:pPr>
              <w:pStyle w:val="ListParagraph"/>
              <w:ind w:left="0"/>
              <w:jc w:val="center"/>
            </w:pPr>
          </w:p>
        </w:tc>
        <w:tc>
          <w:tcPr>
            <w:tcW w:w="985" w:type="dxa"/>
            <w:shd w:val="clear" w:color="auto" w:fill="auto"/>
          </w:tcPr>
          <w:p w14:paraId="250DA19F" w14:textId="77777777" w:rsidR="00906177" w:rsidRPr="00E54811" w:rsidRDefault="00906177" w:rsidP="00516279">
            <w:pPr>
              <w:pStyle w:val="ListParagraph"/>
              <w:ind w:left="0"/>
              <w:jc w:val="center"/>
            </w:pPr>
          </w:p>
        </w:tc>
        <w:tc>
          <w:tcPr>
            <w:tcW w:w="2273" w:type="dxa"/>
            <w:shd w:val="clear" w:color="auto" w:fill="auto"/>
          </w:tcPr>
          <w:p w14:paraId="16FE1C71" w14:textId="77777777" w:rsidR="00906177" w:rsidRPr="00E54811" w:rsidRDefault="00906177" w:rsidP="00516279">
            <w:pPr>
              <w:pStyle w:val="ListParagraph"/>
              <w:ind w:left="0"/>
              <w:jc w:val="center"/>
            </w:pPr>
          </w:p>
        </w:tc>
      </w:tr>
    </w:tbl>
    <w:p w14:paraId="69C18473" w14:textId="77777777" w:rsidR="00906177" w:rsidRPr="00E54811" w:rsidRDefault="00906177" w:rsidP="00906177">
      <w:pPr>
        <w:pStyle w:val="ListParagraph"/>
        <w:jc w:val="center"/>
      </w:pPr>
    </w:p>
    <w:p w14:paraId="40032A49" w14:textId="77777777" w:rsidR="00906177" w:rsidRPr="00E54811" w:rsidRDefault="00906177" w:rsidP="00906177">
      <w:pPr>
        <w:pStyle w:val="ListParagraph"/>
        <w:jc w:val="center"/>
      </w:pPr>
    </w:p>
    <w:p w14:paraId="547A0BAF" w14:textId="38AA5C98" w:rsidR="00906177" w:rsidRPr="00E54811" w:rsidRDefault="00906177" w:rsidP="00906177">
      <w:pPr>
        <w:pStyle w:val="ListParagraph"/>
      </w:pPr>
      <w:r w:rsidRPr="00E54811">
        <w:t>Domes priekšēdētājs                                                                                           I.Gorskis</w:t>
      </w:r>
    </w:p>
    <w:p w14:paraId="691F1841" w14:textId="77777777" w:rsidR="00906177" w:rsidRPr="00E54811" w:rsidRDefault="00906177" w:rsidP="00906177">
      <w:pPr>
        <w:pStyle w:val="ListParagraph"/>
        <w:jc w:val="center"/>
      </w:pPr>
    </w:p>
    <w:p w14:paraId="1DF2162E" w14:textId="77777777" w:rsidR="00906177" w:rsidRPr="00E54811" w:rsidRDefault="00906177" w:rsidP="00906177">
      <w:pPr>
        <w:pStyle w:val="ListParagraph"/>
        <w:jc w:val="center"/>
      </w:pPr>
    </w:p>
    <w:p w14:paraId="6B49AD30" w14:textId="77777777" w:rsidR="00906177" w:rsidRPr="00E54811" w:rsidRDefault="00906177" w:rsidP="00906177">
      <w:pPr>
        <w:pStyle w:val="ListParagraph"/>
        <w:jc w:val="center"/>
      </w:pPr>
    </w:p>
    <w:p w14:paraId="0485F969" w14:textId="77777777" w:rsidR="00906177" w:rsidRPr="00E54811" w:rsidRDefault="00906177" w:rsidP="00906177">
      <w:pPr>
        <w:pStyle w:val="ListParagraph"/>
        <w:jc w:val="center"/>
      </w:pPr>
      <w:r w:rsidRPr="00E54811">
        <w:br w:type="page"/>
      </w:r>
    </w:p>
    <w:p w14:paraId="22BDE512" w14:textId="77777777" w:rsidR="00906177" w:rsidRPr="00E54811" w:rsidRDefault="00906177" w:rsidP="00EC5B12">
      <w:pPr>
        <w:pStyle w:val="ListParagraph"/>
        <w:widowControl/>
        <w:numPr>
          <w:ilvl w:val="0"/>
          <w:numId w:val="32"/>
        </w:numPr>
        <w:suppressAutoHyphens w:val="0"/>
        <w:contextualSpacing/>
        <w:jc w:val="right"/>
      </w:pPr>
      <w:r w:rsidRPr="00E54811">
        <w:t>pielikums</w:t>
      </w:r>
    </w:p>
    <w:p w14:paraId="6A09B8A8" w14:textId="77777777" w:rsidR="00906177" w:rsidRPr="00E54811" w:rsidRDefault="00906177" w:rsidP="00906177">
      <w:pPr>
        <w:pStyle w:val="ListParagraph"/>
        <w:ind w:left="1080"/>
        <w:jc w:val="right"/>
      </w:pPr>
      <w:r w:rsidRPr="00E54811">
        <w:t xml:space="preserve">Noteikumiem “Dobeles un Auces pilsētu </w:t>
      </w:r>
    </w:p>
    <w:p w14:paraId="11FDEC10" w14:textId="77777777" w:rsidR="00906177" w:rsidRPr="00E54811" w:rsidRDefault="00906177" w:rsidP="00906177">
      <w:pPr>
        <w:pStyle w:val="ListParagraph"/>
        <w:jc w:val="right"/>
      </w:pPr>
      <w:r w:rsidRPr="00E54811">
        <w:t>ielu ikdienas uzturēšanas un lietošanas kārtība”</w:t>
      </w:r>
    </w:p>
    <w:p w14:paraId="5555CBEC" w14:textId="77777777" w:rsidR="00906177" w:rsidRPr="00E54811" w:rsidRDefault="00906177" w:rsidP="00906177">
      <w:pPr>
        <w:pStyle w:val="ListParagraph"/>
        <w:jc w:val="right"/>
      </w:pPr>
      <w:r w:rsidRPr="00E54811">
        <w:t xml:space="preserve"> </w:t>
      </w:r>
    </w:p>
    <w:p w14:paraId="577CF9B8" w14:textId="77777777" w:rsidR="00906177" w:rsidRPr="00E54811" w:rsidRDefault="00906177" w:rsidP="00906177">
      <w:pPr>
        <w:pStyle w:val="ListParagraph"/>
        <w:jc w:val="center"/>
        <w:rPr>
          <w:b/>
          <w:bCs/>
        </w:rPr>
      </w:pPr>
      <w:r w:rsidRPr="00E54811">
        <w:rPr>
          <w:b/>
          <w:bCs/>
        </w:rPr>
        <w:t>Prasības Dobeles un Auces pilsētu ielu uzturēšanai ziemā.</w:t>
      </w:r>
    </w:p>
    <w:p w14:paraId="7084F1A4" w14:textId="77777777" w:rsidR="00906177" w:rsidRPr="00E54811" w:rsidRDefault="00906177" w:rsidP="00906177">
      <w:pPr>
        <w:pStyle w:val="ListParagraph"/>
        <w:jc w:val="right"/>
      </w:pPr>
    </w:p>
    <w:tbl>
      <w:tblPr>
        <w:tblW w:w="846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2977"/>
        <w:gridCol w:w="1204"/>
        <w:gridCol w:w="1064"/>
        <w:gridCol w:w="872"/>
        <w:gridCol w:w="1792"/>
      </w:tblGrid>
      <w:tr w:rsidR="00906177" w:rsidRPr="00E54811" w14:paraId="5B17930E" w14:textId="77777777" w:rsidTr="00516279">
        <w:tc>
          <w:tcPr>
            <w:tcW w:w="551" w:type="dxa"/>
            <w:shd w:val="clear" w:color="auto" w:fill="auto"/>
            <w:vAlign w:val="center"/>
          </w:tcPr>
          <w:p w14:paraId="37370CB3" w14:textId="77777777" w:rsidR="00906177" w:rsidRPr="00E54811" w:rsidRDefault="00906177" w:rsidP="00516279">
            <w:pPr>
              <w:pStyle w:val="ListParagraph"/>
              <w:ind w:left="0"/>
              <w:jc w:val="center"/>
            </w:pPr>
            <w:r w:rsidRPr="00E54811">
              <w:t>Nr.p.k.</w:t>
            </w:r>
          </w:p>
        </w:tc>
        <w:tc>
          <w:tcPr>
            <w:tcW w:w="2977" w:type="dxa"/>
            <w:vMerge w:val="restart"/>
            <w:shd w:val="clear" w:color="auto" w:fill="auto"/>
            <w:vAlign w:val="center"/>
          </w:tcPr>
          <w:p w14:paraId="55EF0D10" w14:textId="77777777" w:rsidR="00906177" w:rsidRPr="00E54811" w:rsidRDefault="00906177" w:rsidP="00516279">
            <w:pPr>
              <w:pStyle w:val="ListParagraph"/>
              <w:ind w:left="0"/>
              <w:jc w:val="center"/>
            </w:pPr>
            <w:r w:rsidRPr="00E54811">
              <w:t>Prasības</w:t>
            </w:r>
          </w:p>
        </w:tc>
        <w:tc>
          <w:tcPr>
            <w:tcW w:w="4932" w:type="dxa"/>
            <w:gridSpan w:val="4"/>
            <w:shd w:val="clear" w:color="auto" w:fill="auto"/>
            <w:vAlign w:val="center"/>
          </w:tcPr>
          <w:p w14:paraId="4ED4F714" w14:textId="77777777" w:rsidR="00906177" w:rsidRPr="00E54811" w:rsidRDefault="00906177" w:rsidP="00516279">
            <w:pPr>
              <w:pStyle w:val="ListParagraph"/>
              <w:ind w:left="0"/>
              <w:jc w:val="center"/>
            </w:pPr>
            <w:r w:rsidRPr="00E54811">
              <w:t>Uzturēšanas klases</w:t>
            </w:r>
          </w:p>
        </w:tc>
      </w:tr>
      <w:tr w:rsidR="00906177" w:rsidRPr="00E54811" w14:paraId="5F3833B2" w14:textId="77777777" w:rsidTr="00516279">
        <w:tc>
          <w:tcPr>
            <w:tcW w:w="551" w:type="dxa"/>
            <w:shd w:val="clear" w:color="auto" w:fill="auto"/>
            <w:vAlign w:val="center"/>
          </w:tcPr>
          <w:p w14:paraId="3271634B" w14:textId="77777777" w:rsidR="00906177" w:rsidRPr="00E54811" w:rsidRDefault="00906177" w:rsidP="00516279">
            <w:pPr>
              <w:pStyle w:val="ListParagraph"/>
              <w:ind w:left="0"/>
              <w:jc w:val="center"/>
            </w:pPr>
          </w:p>
        </w:tc>
        <w:tc>
          <w:tcPr>
            <w:tcW w:w="2977" w:type="dxa"/>
            <w:vMerge/>
            <w:shd w:val="clear" w:color="auto" w:fill="auto"/>
            <w:vAlign w:val="center"/>
          </w:tcPr>
          <w:p w14:paraId="42FAFA9B" w14:textId="77777777" w:rsidR="00906177" w:rsidRPr="00E54811" w:rsidRDefault="00906177" w:rsidP="00516279">
            <w:pPr>
              <w:pStyle w:val="ListParagraph"/>
              <w:ind w:left="0"/>
              <w:jc w:val="center"/>
            </w:pPr>
          </w:p>
        </w:tc>
        <w:tc>
          <w:tcPr>
            <w:tcW w:w="1204" w:type="dxa"/>
            <w:shd w:val="clear" w:color="auto" w:fill="auto"/>
            <w:vAlign w:val="center"/>
          </w:tcPr>
          <w:p w14:paraId="316CD54A" w14:textId="77777777" w:rsidR="00906177" w:rsidRPr="00E54811" w:rsidRDefault="00906177" w:rsidP="00516279">
            <w:pPr>
              <w:pStyle w:val="ListParagraph"/>
              <w:ind w:left="0"/>
              <w:jc w:val="center"/>
            </w:pPr>
            <w:r w:rsidRPr="00E54811">
              <w:t>tranzītielas</w:t>
            </w:r>
          </w:p>
        </w:tc>
        <w:tc>
          <w:tcPr>
            <w:tcW w:w="1064" w:type="dxa"/>
            <w:shd w:val="clear" w:color="auto" w:fill="auto"/>
            <w:vAlign w:val="center"/>
          </w:tcPr>
          <w:p w14:paraId="373F4E93" w14:textId="77777777" w:rsidR="00906177" w:rsidRPr="00E54811" w:rsidRDefault="00906177" w:rsidP="00516279">
            <w:pPr>
              <w:pStyle w:val="ListParagraph"/>
              <w:ind w:left="0"/>
              <w:jc w:val="center"/>
            </w:pPr>
            <w:r w:rsidRPr="00E54811">
              <w:t>A</w:t>
            </w:r>
          </w:p>
        </w:tc>
        <w:tc>
          <w:tcPr>
            <w:tcW w:w="872" w:type="dxa"/>
            <w:shd w:val="clear" w:color="auto" w:fill="auto"/>
            <w:vAlign w:val="center"/>
          </w:tcPr>
          <w:p w14:paraId="12B63D50" w14:textId="77777777" w:rsidR="00906177" w:rsidRPr="00E54811" w:rsidRDefault="00906177" w:rsidP="00516279">
            <w:pPr>
              <w:pStyle w:val="ListParagraph"/>
              <w:ind w:left="0"/>
              <w:jc w:val="center"/>
            </w:pPr>
            <w:r w:rsidRPr="00E54811">
              <w:t>B</w:t>
            </w:r>
          </w:p>
        </w:tc>
        <w:tc>
          <w:tcPr>
            <w:tcW w:w="1792" w:type="dxa"/>
            <w:shd w:val="clear" w:color="auto" w:fill="auto"/>
            <w:vAlign w:val="center"/>
          </w:tcPr>
          <w:p w14:paraId="745AECB8" w14:textId="77777777" w:rsidR="00906177" w:rsidRPr="00E54811" w:rsidRDefault="00906177" w:rsidP="00516279">
            <w:pPr>
              <w:pStyle w:val="ListParagraph"/>
              <w:ind w:left="0"/>
              <w:jc w:val="center"/>
            </w:pPr>
            <w:r w:rsidRPr="00E54811">
              <w:t>C</w:t>
            </w:r>
          </w:p>
        </w:tc>
      </w:tr>
      <w:tr w:rsidR="00906177" w:rsidRPr="00E54811" w14:paraId="1FE03A38" w14:textId="77777777" w:rsidTr="00516279">
        <w:tc>
          <w:tcPr>
            <w:tcW w:w="551" w:type="dxa"/>
            <w:shd w:val="clear" w:color="auto" w:fill="auto"/>
            <w:vAlign w:val="center"/>
          </w:tcPr>
          <w:p w14:paraId="0A242063" w14:textId="77777777" w:rsidR="00906177" w:rsidRPr="00E54811" w:rsidRDefault="00906177" w:rsidP="00516279">
            <w:pPr>
              <w:pStyle w:val="ListParagraph"/>
              <w:ind w:left="0"/>
              <w:jc w:val="center"/>
            </w:pPr>
          </w:p>
        </w:tc>
        <w:tc>
          <w:tcPr>
            <w:tcW w:w="2977" w:type="dxa"/>
            <w:vMerge/>
            <w:shd w:val="clear" w:color="auto" w:fill="auto"/>
            <w:vAlign w:val="center"/>
          </w:tcPr>
          <w:p w14:paraId="26FB3EF2" w14:textId="77777777" w:rsidR="00906177" w:rsidRPr="00E54811" w:rsidRDefault="00906177" w:rsidP="00516279">
            <w:pPr>
              <w:pStyle w:val="ListParagraph"/>
              <w:ind w:left="0"/>
              <w:jc w:val="center"/>
            </w:pPr>
          </w:p>
        </w:tc>
        <w:tc>
          <w:tcPr>
            <w:tcW w:w="4932" w:type="dxa"/>
            <w:gridSpan w:val="4"/>
            <w:shd w:val="clear" w:color="auto" w:fill="auto"/>
            <w:vAlign w:val="center"/>
          </w:tcPr>
          <w:p w14:paraId="0FAAA09C" w14:textId="77777777" w:rsidR="00906177" w:rsidRPr="00E54811" w:rsidRDefault="00906177" w:rsidP="00516279">
            <w:pPr>
              <w:pStyle w:val="ListParagraph"/>
              <w:ind w:left="0"/>
              <w:jc w:val="center"/>
            </w:pPr>
            <w:r w:rsidRPr="00E54811">
              <w:t>Pieļaujamie rādītāji</w:t>
            </w:r>
          </w:p>
        </w:tc>
      </w:tr>
      <w:tr w:rsidR="00906177" w:rsidRPr="00E54811" w14:paraId="0F364E21" w14:textId="77777777" w:rsidTr="00516279">
        <w:tc>
          <w:tcPr>
            <w:tcW w:w="551" w:type="dxa"/>
            <w:shd w:val="clear" w:color="auto" w:fill="auto"/>
            <w:vAlign w:val="center"/>
          </w:tcPr>
          <w:p w14:paraId="78263CFF" w14:textId="77777777" w:rsidR="00906177" w:rsidRPr="00E54811" w:rsidRDefault="00906177" w:rsidP="00516279">
            <w:pPr>
              <w:pStyle w:val="ListParagraph"/>
              <w:ind w:left="0"/>
              <w:jc w:val="center"/>
            </w:pPr>
            <w:r w:rsidRPr="00E54811">
              <w:t>1</w:t>
            </w:r>
          </w:p>
        </w:tc>
        <w:tc>
          <w:tcPr>
            <w:tcW w:w="2977" w:type="dxa"/>
            <w:shd w:val="clear" w:color="auto" w:fill="auto"/>
            <w:vAlign w:val="center"/>
          </w:tcPr>
          <w:p w14:paraId="6DFF0DDA" w14:textId="77777777" w:rsidR="00906177" w:rsidRPr="00E54811" w:rsidRDefault="00906177" w:rsidP="00516279">
            <w:pPr>
              <w:pStyle w:val="ListParagraph"/>
              <w:ind w:left="0"/>
              <w:jc w:val="center"/>
            </w:pPr>
            <w:r w:rsidRPr="00E54811">
              <w:t>2</w:t>
            </w:r>
          </w:p>
        </w:tc>
        <w:tc>
          <w:tcPr>
            <w:tcW w:w="1204" w:type="dxa"/>
            <w:shd w:val="clear" w:color="auto" w:fill="auto"/>
            <w:vAlign w:val="center"/>
          </w:tcPr>
          <w:p w14:paraId="6CC350EA" w14:textId="77777777" w:rsidR="00906177" w:rsidRPr="00E54811" w:rsidRDefault="00906177" w:rsidP="00516279">
            <w:pPr>
              <w:pStyle w:val="ListParagraph"/>
              <w:ind w:left="0"/>
              <w:jc w:val="center"/>
            </w:pPr>
            <w:r w:rsidRPr="00E54811">
              <w:t>3</w:t>
            </w:r>
          </w:p>
        </w:tc>
        <w:tc>
          <w:tcPr>
            <w:tcW w:w="1064" w:type="dxa"/>
            <w:shd w:val="clear" w:color="auto" w:fill="auto"/>
            <w:vAlign w:val="center"/>
          </w:tcPr>
          <w:p w14:paraId="1C04106E" w14:textId="77777777" w:rsidR="00906177" w:rsidRPr="00E54811" w:rsidRDefault="00906177" w:rsidP="00516279">
            <w:pPr>
              <w:pStyle w:val="ListParagraph"/>
              <w:ind w:left="0"/>
              <w:jc w:val="center"/>
            </w:pPr>
            <w:r w:rsidRPr="00E54811">
              <w:t>4</w:t>
            </w:r>
          </w:p>
        </w:tc>
        <w:tc>
          <w:tcPr>
            <w:tcW w:w="872" w:type="dxa"/>
            <w:shd w:val="clear" w:color="auto" w:fill="auto"/>
            <w:vAlign w:val="center"/>
          </w:tcPr>
          <w:p w14:paraId="62F70355" w14:textId="77777777" w:rsidR="00906177" w:rsidRPr="00E54811" w:rsidRDefault="00906177" w:rsidP="00516279">
            <w:pPr>
              <w:pStyle w:val="ListParagraph"/>
              <w:ind w:left="0"/>
              <w:jc w:val="center"/>
            </w:pPr>
            <w:r w:rsidRPr="00E54811">
              <w:t>5</w:t>
            </w:r>
          </w:p>
        </w:tc>
        <w:tc>
          <w:tcPr>
            <w:tcW w:w="1792" w:type="dxa"/>
            <w:shd w:val="clear" w:color="auto" w:fill="auto"/>
            <w:vAlign w:val="center"/>
          </w:tcPr>
          <w:p w14:paraId="3947B6A3" w14:textId="77777777" w:rsidR="00906177" w:rsidRPr="00E54811" w:rsidRDefault="00906177" w:rsidP="00516279">
            <w:pPr>
              <w:pStyle w:val="ListParagraph"/>
              <w:ind w:left="0"/>
              <w:jc w:val="center"/>
            </w:pPr>
            <w:r w:rsidRPr="00E54811">
              <w:t>6</w:t>
            </w:r>
          </w:p>
        </w:tc>
      </w:tr>
      <w:tr w:rsidR="00906177" w:rsidRPr="00E54811" w14:paraId="6ED91715" w14:textId="77777777" w:rsidTr="00516279">
        <w:tc>
          <w:tcPr>
            <w:tcW w:w="551" w:type="dxa"/>
            <w:shd w:val="clear" w:color="auto" w:fill="auto"/>
            <w:vAlign w:val="center"/>
          </w:tcPr>
          <w:p w14:paraId="31600355" w14:textId="77777777" w:rsidR="00906177" w:rsidRPr="00E54811" w:rsidRDefault="00906177" w:rsidP="00516279">
            <w:pPr>
              <w:pStyle w:val="ListParagraph"/>
              <w:ind w:left="0"/>
              <w:jc w:val="center"/>
            </w:pPr>
            <w:r w:rsidRPr="00E54811">
              <w:t>1.</w:t>
            </w:r>
          </w:p>
        </w:tc>
        <w:tc>
          <w:tcPr>
            <w:tcW w:w="2977" w:type="dxa"/>
            <w:shd w:val="clear" w:color="auto" w:fill="auto"/>
            <w:vAlign w:val="center"/>
          </w:tcPr>
          <w:p w14:paraId="4B6CA853" w14:textId="77777777" w:rsidR="00906177" w:rsidRPr="00E54811" w:rsidRDefault="00906177" w:rsidP="00516279">
            <w:pPr>
              <w:pStyle w:val="ListParagraph"/>
              <w:ind w:left="0"/>
              <w:jc w:val="center"/>
            </w:pPr>
            <w:r w:rsidRPr="00E54811">
              <w:t>Ledus vai sniega vidējais biezums pastāvīgos laika apstākļos</w:t>
            </w:r>
          </w:p>
        </w:tc>
        <w:tc>
          <w:tcPr>
            <w:tcW w:w="1204" w:type="dxa"/>
            <w:shd w:val="clear" w:color="auto" w:fill="auto"/>
            <w:vAlign w:val="center"/>
          </w:tcPr>
          <w:p w14:paraId="228246D4" w14:textId="77777777" w:rsidR="00906177" w:rsidRPr="00E54811" w:rsidRDefault="00906177" w:rsidP="00516279">
            <w:pPr>
              <w:pStyle w:val="ListParagraph"/>
              <w:ind w:left="0"/>
              <w:jc w:val="center"/>
            </w:pPr>
            <w:r w:rsidRPr="00E54811">
              <w:t>atsevišķas sniegotas vietas līdz 3cm</w:t>
            </w:r>
          </w:p>
        </w:tc>
        <w:tc>
          <w:tcPr>
            <w:tcW w:w="1064" w:type="dxa"/>
            <w:shd w:val="clear" w:color="auto" w:fill="auto"/>
            <w:vAlign w:val="center"/>
          </w:tcPr>
          <w:p w14:paraId="7AE40236" w14:textId="77777777" w:rsidR="00906177" w:rsidRPr="00E54811" w:rsidRDefault="00906177" w:rsidP="00516279">
            <w:pPr>
              <w:pStyle w:val="ListParagraph"/>
              <w:ind w:left="0"/>
              <w:jc w:val="center"/>
            </w:pPr>
            <w:r w:rsidRPr="00E54811">
              <w:t>Līdz 6cm</w:t>
            </w:r>
          </w:p>
        </w:tc>
        <w:tc>
          <w:tcPr>
            <w:tcW w:w="872" w:type="dxa"/>
            <w:shd w:val="clear" w:color="auto" w:fill="auto"/>
            <w:vAlign w:val="center"/>
          </w:tcPr>
          <w:p w14:paraId="1835D199" w14:textId="77777777" w:rsidR="00906177" w:rsidRPr="00E54811" w:rsidRDefault="00906177" w:rsidP="00516279">
            <w:pPr>
              <w:pStyle w:val="ListParagraph"/>
              <w:ind w:left="0"/>
              <w:jc w:val="center"/>
            </w:pPr>
            <w:r w:rsidRPr="00E54811">
              <w:t>Līdz 8cm</w:t>
            </w:r>
          </w:p>
        </w:tc>
        <w:tc>
          <w:tcPr>
            <w:tcW w:w="1792" w:type="dxa"/>
            <w:shd w:val="clear" w:color="auto" w:fill="auto"/>
            <w:vAlign w:val="center"/>
          </w:tcPr>
          <w:p w14:paraId="63B69759" w14:textId="77777777" w:rsidR="00906177" w:rsidRPr="00E54811" w:rsidRDefault="00906177" w:rsidP="00516279">
            <w:pPr>
              <w:pStyle w:val="ListParagraph"/>
              <w:ind w:left="0"/>
              <w:jc w:val="center"/>
            </w:pPr>
            <w:r w:rsidRPr="00E54811">
              <w:t>Līdz10cm</w:t>
            </w:r>
          </w:p>
        </w:tc>
      </w:tr>
      <w:tr w:rsidR="00906177" w:rsidRPr="00E54811" w14:paraId="755355B1" w14:textId="77777777" w:rsidTr="00516279">
        <w:tc>
          <w:tcPr>
            <w:tcW w:w="551" w:type="dxa"/>
            <w:shd w:val="clear" w:color="auto" w:fill="auto"/>
            <w:vAlign w:val="center"/>
          </w:tcPr>
          <w:p w14:paraId="19577419" w14:textId="77777777" w:rsidR="00906177" w:rsidRPr="00E54811" w:rsidRDefault="00906177" w:rsidP="00516279">
            <w:pPr>
              <w:pStyle w:val="ListParagraph"/>
              <w:ind w:left="0"/>
              <w:jc w:val="center"/>
            </w:pPr>
            <w:r w:rsidRPr="00E54811">
              <w:t>2 .</w:t>
            </w:r>
          </w:p>
        </w:tc>
        <w:tc>
          <w:tcPr>
            <w:tcW w:w="2977" w:type="dxa"/>
            <w:shd w:val="clear" w:color="auto" w:fill="auto"/>
            <w:vAlign w:val="center"/>
          </w:tcPr>
          <w:p w14:paraId="4B0D931C" w14:textId="77777777" w:rsidR="00906177" w:rsidRPr="00E54811" w:rsidRDefault="00906177" w:rsidP="00516279">
            <w:pPr>
              <w:pStyle w:val="ListParagraph"/>
              <w:ind w:left="0"/>
              <w:jc w:val="center"/>
            </w:pPr>
            <w:r w:rsidRPr="00E54811">
              <w:t>Brauktuves līdzenums pastāvīgos laika apstākļos</w:t>
            </w:r>
          </w:p>
        </w:tc>
        <w:tc>
          <w:tcPr>
            <w:tcW w:w="1204" w:type="dxa"/>
            <w:shd w:val="clear" w:color="auto" w:fill="auto"/>
            <w:vAlign w:val="center"/>
          </w:tcPr>
          <w:p w14:paraId="62D18391" w14:textId="77777777" w:rsidR="00906177" w:rsidRPr="00E54811" w:rsidRDefault="00906177" w:rsidP="00516279">
            <w:pPr>
              <w:pStyle w:val="ListParagraph"/>
              <w:ind w:left="0"/>
              <w:jc w:val="center"/>
            </w:pPr>
            <w:r w:rsidRPr="00E54811">
              <w:t>ledus risas līdz 2cm</w:t>
            </w:r>
          </w:p>
        </w:tc>
        <w:tc>
          <w:tcPr>
            <w:tcW w:w="1064" w:type="dxa"/>
            <w:shd w:val="clear" w:color="auto" w:fill="auto"/>
            <w:vAlign w:val="center"/>
          </w:tcPr>
          <w:p w14:paraId="1AB14F2F" w14:textId="77777777" w:rsidR="00906177" w:rsidRPr="00E54811" w:rsidRDefault="00906177" w:rsidP="00516279">
            <w:pPr>
              <w:pStyle w:val="ListParagraph"/>
              <w:ind w:left="0"/>
              <w:jc w:val="center"/>
            </w:pPr>
            <w:r w:rsidRPr="00E54811">
              <w:t>ledus risas līdz 4cm</w:t>
            </w:r>
          </w:p>
        </w:tc>
        <w:tc>
          <w:tcPr>
            <w:tcW w:w="872" w:type="dxa"/>
            <w:shd w:val="clear" w:color="auto" w:fill="auto"/>
            <w:vAlign w:val="center"/>
          </w:tcPr>
          <w:p w14:paraId="1F377B11" w14:textId="77777777" w:rsidR="00906177" w:rsidRPr="00E54811" w:rsidRDefault="00906177" w:rsidP="00516279">
            <w:pPr>
              <w:pStyle w:val="ListParagraph"/>
              <w:ind w:left="0"/>
              <w:jc w:val="center"/>
            </w:pPr>
            <w:r w:rsidRPr="00E54811">
              <w:t>ledus risas līdz 5cm</w:t>
            </w:r>
          </w:p>
        </w:tc>
        <w:tc>
          <w:tcPr>
            <w:tcW w:w="1792" w:type="dxa"/>
            <w:shd w:val="clear" w:color="auto" w:fill="auto"/>
            <w:vAlign w:val="center"/>
          </w:tcPr>
          <w:p w14:paraId="2E790F79" w14:textId="77777777" w:rsidR="00906177" w:rsidRPr="00E54811" w:rsidRDefault="00906177" w:rsidP="00516279">
            <w:pPr>
              <w:pStyle w:val="ListParagraph"/>
              <w:ind w:left="0"/>
              <w:jc w:val="center"/>
            </w:pPr>
            <w:r w:rsidRPr="00E54811">
              <w:t>ledus risas līdz 5cm</w:t>
            </w:r>
          </w:p>
        </w:tc>
      </w:tr>
      <w:tr w:rsidR="00906177" w:rsidRPr="00E54811" w14:paraId="59DC31CE" w14:textId="77777777" w:rsidTr="00516279">
        <w:tc>
          <w:tcPr>
            <w:tcW w:w="551" w:type="dxa"/>
            <w:shd w:val="clear" w:color="auto" w:fill="auto"/>
            <w:vAlign w:val="center"/>
          </w:tcPr>
          <w:p w14:paraId="190B651C" w14:textId="77777777" w:rsidR="00906177" w:rsidRPr="00E54811" w:rsidRDefault="00906177" w:rsidP="00516279">
            <w:pPr>
              <w:pStyle w:val="ListParagraph"/>
              <w:ind w:left="0"/>
              <w:jc w:val="center"/>
            </w:pPr>
            <w:r w:rsidRPr="00E54811">
              <w:t xml:space="preserve">3. </w:t>
            </w:r>
          </w:p>
        </w:tc>
        <w:tc>
          <w:tcPr>
            <w:tcW w:w="2977" w:type="dxa"/>
            <w:shd w:val="clear" w:color="auto" w:fill="auto"/>
            <w:vAlign w:val="center"/>
          </w:tcPr>
          <w:p w14:paraId="653295BF" w14:textId="77777777" w:rsidR="00906177" w:rsidRPr="00E54811" w:rsidRDefault="00906177" w:rsidP="00516279">
            <w:pPr>
              <w:pStyle w:val="ListParagraph"/>
              <w:ind w:left="0"/>
              <w:jc w:val="center"/>
            </w:pPr>
            <w:r w:rsidRPr="00E54811">
              <w:t>Laiks brauktuves attīrīšanai no sniega</w:t>
            </w:r>
          </w:p>
        </w:tc>
        <w:tc>
          <w:tcPr>
            <w:tcW w:w="1204" w:type="dxa"/>
            <w:shd w:val="clear" w:color="auto" w:fill="auto"/>
            <w:vAlign w:val="center"/>
          </w:tcPr>
          <w:p w14:paraId="60A7B187" w14:textId="77777777" w:rsidR="00906177" w:rsidRPr="00E54811" w:rsidRDefault="00906177" w:rsidP="00516279">
            <w:pPr>
              <w:pStyle w:val="ListParagraph"/>
              <w:ind w:left="0"/>
              <w:jc w:val="center"/>
            </w:pPr>
            <w:r w:rsidRPr="00E54811">
              <w:t>4stundas</w:t>
            </w:r>
          </w:p>
        </w:tc>
        <w:tc>
          <w:tcPr>
            <w:tcW w:w="1064" w:type="dxa"/>
            <w:shd w:val="clear" w:color="auto" w:fill="auto"/>
            <w:vAlign w:val="center"/>
          </w:tcPr>
          <w:p w14:paraId="1C526C86" w14:textId="77777777" w:rsidR="00906177" w:rsidRPr="00E54811" w:rsidRDefault="00906177" w:rsidP="00516279">
            <w:pPr>
              <w:pStyle w:val="ListParagraph"/>
              <w:ind w:left="0"/>
              <w:jc w:val="center"/>
            </w:pPr>
            <w:r w:rsidRPr="00E54811">
              <w:t>6stundas</w:t>
            </w:r>
          </w:p>
        </w:tc>
        <w:tc>
          <w:tcPr>
            <w:tcW w:w="872" w:type="dxa"/>
            <w:shd w:val="clear" w:color="auto" w:fill="auto"/>
            <w:vAlign w:val="center"/>
          </w:tcPr>
          <w:p w14:paraId="211A1A69" w14:textId="77777777" w:rsidR="00906177" w:rsidRPr="00E54811" w:rsidRDefault="00906177" w:rsidP="00516279">
            <w:pPr>
              <w:pStyle w:val="ListParagraph"/>
              <w:ind w:left="0"/>
              <w:jc w:val="center"/>
            </w:pPr>
            <w:r w:rsidRPr="00E54811">
              <w:t>8stundas</w:t>
            </w:r>
          </w:p>
        </w:tc>
        <w:tc>
          <w:tcPr>
            <w:tcW w:w="1792" w:type="dxa"/>
            <w:shd w:val="clear" w:color="auto" w:fill="auto"/>
            <w:vAlign w:val="center"/>
          </w:tcPr>
          <w:p w14:paraId="0173FDCC" w14:textId="77777777" w:rsidR="00906177" w:rsidRPr="00E54811" w:rsidRDefault="00906177" w:rsidP="00516279">
            <w:pPr>
              <w:pStyle w:val="ListParagraph"/>
              <w:ind w:left="0"/>
              <w:jc w:val="center"/>
            </w:pPr>
            <w:r w:rsidRPr="00E54811">
              <w:t>24stundas</w:t>
            </w:r>
          </w:p>
        </w:tc>
      </w:tr>
      <w:tr w:rsidR="00906177" w:rsidRPr="00E54811" w14:paraId="63C12975" w14:textId="77777777" w:rsidTr="00516279">
        <w:tc>
          <w:tcPr>
            <w:tcW w:w="551" w:type="dxa"/>
            <w:shd w:val="clear" w:color="auto" w:fill="auto"/>
            <w:vAlign w:val="center"/>
          </w:tcPr>
          <w:p w14:paraId="6F6F9C9A" w14:textId="77777777" w:rsidR="00906177" w:rsidRPr="00E54811" w:rsidRDefault="00906177" w:rsidP="00516279">
            <w:pPr>
              <w:pStyle w:val="ListParagraph"/>
              <w:ind w:left="0"/>
              <w:jc w:val="center"/>
            </w:pPr>
            <w:r w:rsidRPr="00E54811">
              <w:t>4.</w:t>
            </w:r>
          </w:p>
        </w:tc>
        <w:tc>
          <w:tcPr>
            <w:tcW w:w="2977" w:type="dxa"/>
            <w:shd w:val="clear" w:color="auto" w:fill="auto"/>
            <w:vAlign w:val="center"/>
          </w:tcPr>
          <w:p w14:paraId="27D7B369" w14:textId="77777777" w:rsidR="00906177" w:rsidRPr="00E54811" w:rsidRDefault="00906177" w:rsidP="00516279">
            <w:pPr>
              <w:pStyle w:val="ListParagraph"/>
              <w:ind w:left="0"/>
              <w:jc w:val="center"/>
            </w:pPr>
            <w:r w:rsidRPr="00E54811">
              <w:t>Laiks brauktuves kaisīšanai ar pretslīdes materiālu</w:t>
            </w:r>
          </w:p>
        </w:tc>
        <w:tc>
          <w:tcPr>
            <w:tcW w:w="1204" w:type="dxa"/>
            <w:shd w:val="clear" w:color="auto" w:fill="auto"/>
            <w:vAlign w:val="center"/>
          </w:tcPr>
          <w:p w14:paraId="190A998A" w14:textId="77777777" w:rsidR="00906177" w:rsidRPr="00E54811" w:rsidRDefault="00906177" w:rsidP="00516279">
            <w:pPr>
              <w:pStyle w:val="ListParagraph"/>
              <w:ind w:left="0"/>
              <w:jc w:val="center"/>
            </w:pPr>
            <w:r w:rsidRPr="00E54811">
              <w:t>4stundas</w:t>
            </w:r>
          </w:p>
        </w:tc>
        <w:tc>
          <w:tcPr>
            <w:tcW w:w="1064" w:type="dxa"/>
            <w:shd w:val="clear" w:color="auto" w:fill="auto"/>
            <w:vAlign w:val="center"/>
          </w:tcPr>
          <w:p w14:paraId="46B1072B" w14:textId="77777777" w:rsidR="00906177" w:rsidRPr="00E54811" w:rsidRDefault="00906177" w:rsidP="00516279">
            <w:pPr>
              <w:pStyle w:val="ListParagraph"/>
              <w:ind w:left="0"/>
              <w:jc w:val="center"/>
            </w:pPr>
            <w:r w:rsidRPr="00E54811">
              <w:t>6stundas</w:t>
            </w:r>
          </w:p>
        </w:tc>
        <w:tc>
          <w:tcPr>
            <w:tcW w:w="872" w:type="dxa"/>
            <w:shd w:val="clear" w:color="auto" w:fill="auto"/>
            <w:vAlign w:val="center"/>
          </w:tcPr>
          <w:p w14:paraId="106CD3C4" w14:textId="77777777" w:rsidR="00906177" w:rsidRPr="00E54811" w:rsidRDefault="00906177" w:rsidP="00516279">
            <w:pPr>
              <w:pStyle w:val="ListParagraph"/>
              <w:ind w:left="0"/>
              <w:jc w:val="center"/>
            </w:pPr>
            <w:r w:rsidRPr="00E54811">
              <w:t>8stundas</w:t>
            </w:r>
          </w:p>
        </w:tc>
        <w:tc>
          <w:tcPr>
            <w:tcW w:w="1792" w:type="dxa"/>
            <w:shd w:val="clear" w:color="auto" w:fill="auto"/>
            <w:vAlign w:val="center"/>
          </w:tcPr>
          <w:p w14:paraId="3A04C332" w14:textId="77777777" w:rsidR="00906177" w:rsidRPr="00E54811" w:rsidRDefault="00906177" w:rsidP="00516279">
            <w:pPr>
              <w:pStyle w:val="ListParagraph"/>
              <w:ind w:left="0"/>
              <w:jc w:val="center"/>
            </w:pPr>
            <w:r w:rsidRPr="00E54811">
              <w:t>24stundas</w:t>
            </w:r>
          </w:p>
        </w:tc>
      </w:tr>
      <w:tr w:rsidR="00906177" w:rsidRPr="00E54811" w14:paraId="22F26DC1" w14:textId="77777777" w:rsidTr="00516279">
        <w:tc>
          <w:tcPr>
            <w:tcW w:w="551" w:type="dxa"/>
            <w:shd w:val="clear" w:color="auto" w:fill="auto"/>
            <w:vAlign w:val="center"/>
          </w:tcPr>
          <w:p w14:paraId="0460549C" w14:textId="77777777" w:rsidR="00906177" w:rsidRPr="00E54811" w:rsidRDefault="00906177" w:rsidP="00516279">
            <w:pPr>
              <w:pStyle w:val="ListParagraph"/>
              <w:ind w:left="0"/>
              <w:jc w:val="center"/>
            </w:pPr>
            <w:r w:rsidRPr="00E54811">
              <w:t>5.</w:t>
            </w:r>
          </w:p>
        </w:tc>
        <w:tc>
          <w:tcPr>
            <w:tcW w:w="2977" w:type="dxa"/>
            <w:shd w:val="clear" w:color="auto" w:fill="auto"/>
            <w:vAlign w:val="center"/>
          </w:tcPr>
          <w:p w14:paraId="7E9A95BF" w14:textId="77777777" w:rsidR="00906177" w:rsidRPr="00E54811" w:rsidRDefault="00906177" w:rsidP="00516279">
            <w:pPr>
              <w:pStyle w:val="ListParagraph"/>
              <w:ind w:left="0"/>
              <w:jc w:val="center"/>
            </w:pPr>
            <w:r w:rsidRPr="00E54811">
              <w:t>Sniega biezums uz brauktuves mainīgos laika apstākļos</w:t>
            </w:r>
          </w:p>
        </w:tc>
        <w:tc>
          <w:tcPr>
            <w:tcW w:w="1204" w:type="dxa"/>
            <w:shd w:val="clear" w:color="auto" w:fill="auto"/>
            <w:vAlign w:val="center"/>
          </w:tcPr>
          <w:p w14:paraId="0B6FBF9E" w14:textId="77777777" w:rsidR="00906177" w:rsidRPr="00E54811" w:rsidRDefault="00906177" w:rsidP="00516279">
            <w:pPr>
              <w:pStyle w:val="ListParagraph"/>
              <w:ind w:left="0"/>
              <w:jc w:val="center"/>
            </w:pPr>
            <w:r w:rsidRPr="00E54811">
              <w:t>līdz6cm</w:t>
            </w:r>
          </w:p>
        </w:tc>
        <w:tc>
          <w:tcPr>
            <w:tcW w:w="1064" w:type="dxa"/>
            <w:shd w:val="clear" w:color="auto" w:fill="auto"/>
            <w:vAlign w:val="center"/>
          </w:tcPr>
          <w:p w14:paraId="5916D45B" w14:textId="77777777" w:rsidR="00906177" w:rsidRPr="00E54811" w:rsidRDefault="00906177" w:rsidP="00516279">
            <w:pPr>
              <w:pStyle w:val="ListParagraph"/>
              <w:ind w:left="0"/>
              <w:jc w:val="center"/>
            </w:pPr>
          </w:p>
          <w:p w14:paraId="5BDD9D98" w14:textId="77777777" w:rsidR="00906177" w:rsidRPr="00E54811" w:rsidRDefault="00906177" w:rsidP="00516279">
            <w:pPr>
              <w:pStyle w:val="ListParagraph"/>
              <w:ind w:left="0"/>
              <w:jc w:val="center"/>
            </w:pPr>
            <w:r w:rsidRPr="00E54811">
              <w:t>līdz8 cm</w:t>
            </w:r>
          </w:p>
        </w:tc>
        <w:tc>
          <w:tcPr>
            <w:tcW w:w="872" w:type="dxa"/>
            <w:shd w:val="clear" w:color="auto" w:fill="auto"/>
            <w:vAlign w:val="center"/>
          </w:tcPr>
          <w:p w14:paraId="5FF3B7B1" w14:textId="77777777" w:rsidR="00906177" w:rsidRPr="00E54811" w:rsidRDefault="00906177" w:rsidP="00516279">
            <w:pPr>
              <w:pStyle w:val="ListParagraph"/>
              <w:ind w:left="0"/>
              <w:jc w:val="center"/>
            </w:pPr>
            <w:r w:rsidRPr="00E54811">
              <w:t>līdz10 cm</w:t>
            </w:r>
          </w:p>
        </w:tc>
        <w:tc>
          <w:tcPr>
            <w:tcW w:w="1792" w:type="dxa"/>
            <w:shd w:val="clear" w:color="auto" w:fill="auto"/>
            <w:vAlign w:val="center"/>
          </w:tcPr>
          <w:p w14:paraId="23DAFB96" w14:textId="77777777" w:rsidR="00906177" w:rsidRPr="00E54811" w:rsidRDefault="00906177" w:rsidP="00516279">
            <w:pPr>
              <w:pStyle w:val="ListParagraph"/>
              <w:ind w:left="0"/>
              <w:jc w:val="center"/>
            </w:pPr>
            <w:r w:rsidRPr="00E54811">
              <w:t>līdz20cm</w:t>
            </w:r>
          </w:p>
        </w:tc>
      </w:tr>
      <w:tr w:rsidR="00906177" w:rsidRPr="00E54811" w14:paraId="7A7ED860" w14:textId="77777777" w:rsidTr="00516279">
        <w:tc>
          <w:tcPr>
            <w:tcW w:w="551" w:type="dxa"/>
            <w:shd w:val="clear" w:color="auto" w:fill="auto"/>
            <w:vAlign w:val="center"/>
          </w:tcPr>
          <w:p w14:paraId="49694ACC" w14:textId="77777777" w:rsidR="00906177" w:rsidRPr="00E54811" w:rsidRDefault="00906177" w:rsidP="00516279">
            <w:pPr>
              <w:pStyle w:val="ListParagraph"/>
              <w:ind w:left="0"/>
              <w:jc w:val="center"/>
            </w:pPr>
            <w:r w:rsidRPr="00E54811">
              <w:t xml:space="preserve">6. </w:t>
            </w:r>
          </w:p>
        </w:tc>
        <w:tc>
          <w:tcPr>
            <w:tcW w:w="2977" w:type="dxa"/>
            <w:shd w:val="clear" w:color="auto" w:fill="auto"/>
            <w:vAlign w:val="center"/>
          </w:tcPr>
          <w:p w14:paraId="67674B19" w14:textId="77777777" w:rsidR="00906177" w:rsidRPr="00E54811" w:rsidRDefault="00906177" w:rsidP="00516279">
            <w:pPr>
              <w:pStyle w:val="ListParagraph"/>
              <w:ind w:left="0"/>
              <w:jc w:val="center"/>
            </w:pPr>
            <w:r w:rsidRPr="00E54811">
              <w:t>Sniega sanesumu biezums uz brauktuves atsevišķās vietās sniegputenī</w:t>
            </w:r>
          </w:p>
        </w:tc>
        <w:tc>
          <w:tcPr>
            <w:tcW w:w="1204" w:type="dxa"/>
            <w:shd w:val="clear" w:color="auto" w:fill="auto"/>
            <w:vAlign w:val="center"/>
          </w:tcPr>
          <w:p w14:paraId="00B8F9DE" w14:textId="77777777" w:rsidR="00906177" w:rsidRPr="00E54811" w:rsidRDefault="00906177" w:rsidP="00516279">
            <w:pPr>
              <w:pStyle w:val="ListParagraph"/>
              <w:ind w:left="0"/>
              <w:jc w:val="center"/>
            </w:pPr>
            <w:r w:rsidRPr="00E54811">
              <w:t>līdz12cm</w:t>
            </w:r>
          </w:p>
        </w:tc>
        <w:tc>
          <w:tcPr>
            <w:tcW w:w="1064" w:type="dxa"/>
            <w:shd w:val="clear" w:color="auto" w:fill="auto"/>
            <w:vAlign w:val="center"/>
          </w:tcPr>
          <w:p w14:paraId="53566FD2" w14:textId="77777777" w:rsidR="00906177" w:rsidRPr="00E54811" w:rsidRDefault="00906177" w:rsidP="00516279">
            <w:pPr>
              <w:pStyle w:val="ListParagraph"/>
              <w:ind w:left="0"/>
              <w:jc w:val="center"/>
            </w:pPr>
            <w:r w:rsidRPr="00E54811">
              <w:t>līdz 16cm</w:t>
            </w:r>
          </w:p>
        </w:tc>
        <w:tc>
          <w:tcPr>
            <w:tcW w:w="872" w:type="dxa"/>
            <w:shd w:val="clear" w:color="auto" w:fill="auto"/>
            <w:vAlign w:val="center"/>
          </w:tcPr>
          <w:p w14:paraId="360CB1A5" w14:textId="77777777" w:rsidR="00906177" w:rsidRPr="00E54811" w:rsidRDefault="00906177" w:rsidP="00516279">
            <w:pPr>
              <w:pStyle w:val="ListParagraph"/>
              <w:ind w:left="0"/>
              <w:jc w:val="center"/>
            </w:pPr>
            <w:r w:rsidRPr="00E54811">
              <w:t>līdz</w:t>
            </w:r>
          </w:p>
          <w:p w14:paraId="2007CA87" w14:textId="77777777" w:rsidR="00906177" w:rsidRPr="00E54811" w:rsidRDefault="00906177" w:rsidP="00516279">
            <w:pPr>
              <w:pStyle w:val="ListParagraph"/>
              <w:ind w:left="0"/>
              <w:jc w:val="center"/>
            </w:pPr>
            <w:r w:rsidRPr="00E54811">
              <w:t>20cm</w:t>
            </w:r>
          </w:p>
        </w:tc>
        <w:tc>
          <w:tcPr>
            <w:tcW w:w="1792" w:type="dxa"/>
            <w:shd w:val="clear" w:color="auto" w:fill="auto"/>
            <w:vAlign w:val="center"/>
          </w:tcPr>
          <w:p w14:paraId="65F170BC" w14:textId="77777777" w:rsidR="00906177" w:rsidRPr="00E54811" w:rsidRDefault="00906177" w:rsidP="00516279">
            <w:pPr>
              <w:pStyle w:val="ListParagraph"/>
              <w:ind w:left="0"/>
              <w:jc w:val="center"/>
            </w:pPr>
            <w:r w:rsidRPr="00E54811">
              <w:t>līdz30cm</w:t>
            </w:r>
          </w:p>
        </w:tc>
      </w:tr>
      <w:tr w:rsidR="00906177" w:rsidRPr="00E54811" w14:paraId="1427484E" w14:textId="77777777" w:rsidTr="00516279">
        <w:tc>
          <w:tcPr>
            <w:tcW w:w="551" w:type="dxa"/>
            <w:shd w:val="clear" w:color="auto" w:fill="auto"/>
            <w:vAlign w:val="center"/>
          </w:tcPr>
          <w:p w14:paraId="6F3FD348" w14:textId="77777777" w:rsidR="00906177" w:rsidRPr="00E54811" w:rsidRDefault="00906177" w:rsidP="00516279">
            <w:pPr>
              <w:pStyle w:val="ListParagraph"/>
              <w:ind w:left="0"/>
              <w:jc w:val="center"/>
            </w:pPr>
            <w:r w:rsidRPr="00E54811">
              <w:t>7.</w:t>
            </w:r>
          </w:p>
        </w:tc>
        <w:tc>
          <w:tcPr>
            <w:tcW w:w="2977" w:type="dxa"/>
            <w:shd w:val="clear" w:color="auto" w:fill="auto"/>
            <w:vAlign w:val="center"/>
          </w:tcPr>
          <w:p w14:paraId="7E996D75" w14:textId="77777777" w:rsidR="00906177" w:rsidRPr="00E54811" w:rsidRDefault="00906177" w:rsidP="00516279">
            <w:pPr>
              <w:pStyle w:val="ListParagraph"/>
              <w:ind w:left="0"/>
              <w:jc w:val="center"/>
            </w:pPr>
            <w:r w:rsidRPr="00E54811">
              <w:t>Slapja sniega biezums ar sāli un smiltīm sajaukta sniega biezums uz brauktuves mainīgos laika apstākļos</w:t>
            </w:r>
          </w:p>
        </w:tc>
        <w:tc>
          <w:tcPr>
            <w:tcW w:w="1204" w:type="dxa"/>
            <w:shd w:val="clear" w:color="auto" w:fill="auto"/>
            <w:vAlign w:val="center"/>
          </w:tcPr>
          <w:p w14:paraId="5F092EE4" w14:textId="77777777" w:rsidR="00906177" w:rsidRPr="00E54811" w:rsidRDefault="00906177" w:rsidP="00516279">
            <w:pPr>
              <w:pStyle w:val="ListParagraph"/>
              <w:ind w:left="0"/>
              <w:jc w:val="center"/>
            </w:pPr>
            <w:r w:rsidRPr="00E54811">
              <w:t>līdz</w:t>
            </w:r>
          </w:p>
          <w:p w14:paraId="7E58D7BC" w14:textId="77777777" w:rsidR="00906177" w:rsidRPr="00E54811" w:rsidRDefault="00906177" w:rsidP="00516279">
            <w:pPr>
              <w:pStyle w:val="ListParagraph"/>
              <w:ind w:left="0"/>
              <w:jc w:val="center"/>
            </w:pPr>
            <w:r w:rsidRPr="00E54811">
              <w:t>3cm</w:t>
            </w:r>
          </w:p>
        </w:tc>
        <w:tc>
          <w:tcPr>
            <w:tcW w:w="1064" w:type="dxa"/>
            <w:shd w:val="clear" w:color="auto" w:fill="auto"/>
            <w:vAlign w:val="center"/>
          </w:tcPr>
          <w:p w14:paraId="3159519E" w14:textId="77777777" w:rsidR="00906177" w:rsidRPr="00E54811" w:rsidRDefault="00906177" w:rsidP="00516279">
            <w:pPr>
              <w:pStyle w:val="ListParagraph"/>
              <w:ind w:left="0"/>
              <w:jc w:val="center"/>
            </w:pPr>
            <w:r w:rsidRPr="00E54811">
              <w:t>līdz</w:t>
            </w:r>
          </w:p>
          <w:p w14:paraId="4A9CD9DD" w14:textId="77777777" w:rsidR="00906177" w:rsidRPr="00E54811" w:rsidRDefault="00906177" w:rsidP="00516279">
            <w:pPr>
              <w:pStyle w:val="ListParagraph"/>
              <w:ind w:left="0"/>
              <w:jc w:val="center"/>
            </w:pPr>
            <w:r w:rsidRPr="00E54811">
              <w:t>6cm</w:t>
            </w:r>
          </w:p>
        </w:tc>
        <w:tc>
          <w:tcPr>
            <w:tcW w:w="872" w:type="dxa"/>
            <w:shd w:val="clear" w:color="auto" w:fill="auto"/>
            <w:vAlign w:val="center"/>
          </w:tcPr>
          <w:p w14:paraId="7E5EC75A" w14:textId="77777777" w:rsidR="00906177" w:rsidRPr="00E54811" w:rsidRDefault="00906177" w:rsidP="00516279">
            <w:pPr>
              <w:pStyle w:val="ListParagraph"/>
              <w:ind w:left="0"/>
              <w:jc w:val="center"/>
            </w:pPr>
            <w:r w:rsidRPr="00E54811">
              <w:t>līdz</w:t>
            </w:r>
          </w:p>
          <w:p w14:paraId="1512C042" w14:textId="77777777" w:rsidR="00906177" w:rsidRPr="00E54811" w:rsidRDefault="00906177" w:rsidP="00516279">
            <w:pPr>
              <w:pStyle w:val="ListParagraph"/>
              <w:ind w:left="0"/>
              <w:jc w:val="center"/>
            </w:pPr>
            <w:r w:rsidRPr="00E54811">
              <w:t>10cm</w:t>
            </w:r>
          </w:p>
        </w:tc>
        <w:tc>
          <w:tcPr>
            <w:tcW w:w="1792" w:type="dxa"/>
            <w:shd w:val="clear" w:color="auto" w:fill="auto"/>
            <w:vAlign w:val="center"/>
          </w:tcPr>
          <w:p w14:paraId="0B66617F" w14:textId="77777777" w:rsidR="00906177" w:rsidRPr="00E54811" w:rsidRDefault="00906177" w:rsidP="00516279">
            <w:pPr>
              <w:pStyle w:val="ListParagraph"/>
              <w:ind w:left="0"/>
              <w:jc w:val="center"/>
            </w:pPr>
            <w:r w:rsidRPr="00E54811">
              <w:t>līdz</w:t>
            </w:r>
          </w:p>
          <w:p w14:paraId="71B6FD7B" w14:textId="77777777" w:rsidR="00906177" w:rsidRPr="00E54811" w:rsidRDefault="00906177" w:rsidP="00516279">
            <w:pPr>
              <w:pStyle w:val="ListParagraph"/>
              <w:ind w:left="0"/>
              <w:jc w:val="center"/>
            </w:pPr>
            <w:r w:rsidRPr="00E54811">
              <w:t>15cm</w:t>
            </w:r>
          </w:p>
        </w:tc>
      </w:tr>
      <w:tr w:rsidR="00906177" w:rsidRPr="00E54811" w14:paraId="7021B053" w14:textId="77777777" w:rsidTr="00516279">
        <w:tc>
          <w:tcPr>
            <w:tcW w:w="551" w:type="dxa"/>
            <w:shd w:val="clear" w:color="auto" w:fill="auto"/>
            <w:vAlign w:val="center"/>
          </w:tcPr>
          <w:p w14:paraId="420D8C1D" w14:textId="77777777" w:rsidR="00906177" w:rsidRPr="00E54811" w:rsidRDefault="00906177" w:rsidP="00516279">
            <w:pPr>
              <w:pStyle w:val="ListParagraph"/>
              <w:ind w:left="0"/>
              <w:jc w:val="center"/>
            </w:pPr>
            <w:r w:rsidRPr="00E54811">
              <w:t xml:space="preserve">8. </w:t>
            </w:r>
          </w:p>
        </w:tc>
        <w:tc>
          <w:tcPr>
            <w:tcW w:w="2977" w:type="dxa"/>
            <w:shd w:val="clear" w:color="auto" w:fill="auto"/>
            <w:vAlign w:val="center"/>
          </w:tcPr>
          <w:p w14:paraId="1CC4FBB8" w14:textId="77777777" w:rsidR="00906177" w:rsidRPr="00E54811" w:rsidRDefault="00906177" w:rsidP="00516279">
            <w:pPr>
              <w:pStyle w:val="ListParagraph"/>
              <w:ind w:left="0"/>
              <w:jc w:val="center"/>
            </w:pPr>
            <w:r w:rsidRPr="00E54811">
              <w:t>Attīrot brauktuvi no sniega krustojumos nav pieļaujama sniega veidošana uz pieslēdzošās ielas braucamās daļas</w:t>
            </w:r>
          </w:p>
        </w:tc>
        <w:tc>
          <w:tcPr>
            <w:tcW w:w="1204" w:type="dxa"/>
            <w:shd w:val="clear" w:color="auto" w:fill="auto"/>
            <w:vAlign w:val="center"/>
          </w:tcPr>
          <w:p w14:paraId="4BF98AC0" w14:textId="77777777" w:rsidR="00906177" w:rsidRPr="00E54811" w:rsidRDefault="00906177" w:rsidP="00516279">
            <w:pPr>
              <w:pStyle w:val="ListParagraph"/>
              <w:ind w:left="0"/>
              <w:jc w:val="center"/>
            </w:pPr>
            <w:r w:rsidRPr="00E54811">
              <w:t>jā</w:t>
            </w:r>
          </w:p>
        </w:tc>
        <w:tc>
          <w:tcPr>
            <w:tcW w:w="1064" w:type="dxa"/>
            <w:shd w:val="clear" w:color="auto" w:fill="auto"/>
            <w:vAlign w:val="center"/>
          </w:tcPr>
          <w:p w14:paraId="3F4CB779" w14:textId="77777777" w:rsidR="00906177" w:rsidRPr="00E54811" w:rsidRDefault="00906177" w:rsidP="00516279">
            <w:pPr>
              <w:pStyle w:val="ListParagraph"/>
              <w:ind w:left="0"/>
              <w:jc w:val="center"/>
            </w:pPr>
            <w:r w:rsidRPr="00E54811">
              <w:t>jā</w:t>
            </w:r>
          </w:p>
        </w:tc>
        <w:tc>
          <w:tcPr>
            <w:tcW w:w="872" w:type="dxa"/>
            <w:shd w:val="clear" w:color="auto" w:fill="auto"/>
            <w:vAlign w:val="center"/>
          </w:tcPr>
          <w:p w14:paraId="7D2780FC" w14:textId="77777777" w:rsidR="00906177" w:rsidRPr="00E54811" w:rsidRDefault="00906177" w:rsidP="00516279">
            <w:pPr>
              <w:pStyle w:val="ListParagraph"/>
              <w:ind w:left="0"/>
              <w:jc w:val="center"/>
            </w:pPr>
            <w:r w:rsidRPr="00E54811">
              <w:t>jā</w:t>
            </w:r>
          </w:p>
        </w:tc>
        <w:tc>
          <w:tcPr>
            <w:tcW w:w="1792" w:type="dxa"/>
            <w:shd w:val="clear" w:color="auto" w:fill="auto"/>
            <w:vAlign w:val="center"/>
          </w:tcPr>
          <w:p w14:paraId="6F8C3031" w14:textId="77777777" w:rsidR="00906177" w:rsidRPr="00E54811" w:rsidRDefault="00906177" w:rsidP="00516279">
            <w:pPr>
              <w:pStyle w:val="ListParagraph"/>
              <w:ind w:left="0"/>
              <w:jc w:val="center"/>
            </w:pPr>
            <w:r w:rsidRPr="00E54811">
              <w:t>jā</w:t>
            </w:r>
          </w:p>
        </w:tc>
      </w:tr>
      <w:tr w:rsidR="00906177" w:rsidRPr="00E54811" w14:paraId="5015DD91" w14:textId="77777777" w:rsidTr="00516279">
        <w:tc>
          <w:tcPr>
            <w:tcW w:w="551" w:type="dxa"/>
            <w:shd w:val="clear" w:color="auto" w:fill="auto"/>
            <w:vAlign w:val="center"/>
          </w:tcPr>
          <w:p w14:paraId="577648FA" w14:textId="77777777" w:rsidR="00906177" w:rsidRPr="00E54811" w:rsidRDefault="00906177" w:rsidP="00516279">
            <w:pPr>
              <w:pStyle w:val="ListParagraph"/>
              <w:ind w:left="0"/>
              <w:jc w:val="center"/>
            </w:pPr>
            <w:r w:rsidRPr="00E54811">
              <w:t>9.</w:t>
            </w:r>
          </w:p>
        </w:tc>
        <w:tc>
          <w:tcPr>
            <w:tcW w:w="2977" w:type="dxa"/>
            <w:shd w:val="clear" w:color="auto" w:fill="auto"/>
            <w:vAlign w:val="center"/>
          </w:tcPr>
          <w:p w14:paraId="6FDA7D27" w14:textId="77777777" w:rsidR="00906177" w:rsidRPr="00E54811" w:rsidRDefault="00906177" w:rsidP="00516279">
            <w:pPr>
              <w:pStyle w:val="ListParagraph"/>
              <w:ind w:left="0"/>
              <w:jc w:val="center"/>
            </w:pPr>
            <w:r w:rsidRPr="00E54811">
              <w:t>Pieļaujamais sniega vaļņa augstums uz ielas klātnes šķautnes</w:t>
            </w:r>
          </w:p>
        </w:tc>
        <w:tc>
          <w:tcPr>
            <w:tcW w:w="1204" w:type="dxa"/>
            <w:shd w:val="clear" w:color="auto" w:fill="auto"/>
            <w:vAlign w:val="center"/>
          </w:tcPr>
          <w:p w14:paraId="2C00354F" w14:textId="77777777" w:rsidR="00906177" w:rsidRPr="00E54811" w:rsidRDefault="00906177" w:rsidP="00516279">
            <w:pPr>
              <w:pStyle w:val="ListParagraph"/>
              <w:ind w:left="0"/>
              <w:jc w:val="center"/>
            </w:pPr>
            <w:r w:rsidRPr="00E54811">
              <w:t>līdz 60cm</w:t>
            </w:r>
          </w:p>
        </w:tc>
        <w:tc>
          <w:tcPr>
            <w:tcW w:w="1064" w:type="dxa"/>
            <w:shd w:val="clear" w:color="auto" w:fill="auto"/>
            <w:vAlign w:val="center"/>
          </w:tcPr>
          <w:p w14:paraId="1F09E028" w14:textId="77777777" w:rsidR="00906177" w:rsidRPr="00E54811" w:rsidRDefault="00906177" w:rsidP="00516279">
            <w:pPr>
              <w:pStyle w:val="ListParagraph"/>
              <w:ind w:left="0"/>
              <w:jc w:val="center"/>
            </w:pPr>
          </w:p>
          <w:p w14:paraId="58E92ACF" w14:textId="77777777" w:rsidR="00906177" w:rsidRPr="00E54811" w:rsidRDefault="00906177" w:rsidP="00516279">
            <w:pPr>
              <w:pStyle w:val="ListParagraph"/>
              <w:ind w:left="0"/>
              <w:jc w:val="center"/>
            </w:pPr>
            <w:r w:rsidRPr="00E54811">
              <w:t>līdz</w:t>
            </w:r>
          </w:p>
          <w:p w14:paraId="041C1D98" w14:textId="77777777" w:rsidR="00906177" w:rsidRPr="00E54811" w:rsidRDefault="00906177" w:rsidP="00516279">
            <w:pPr>
              <w:pStyle w:val="ListParagraph"/>
              <w:ind w:left="0"/>
              <w:jc w:val="center"/>
            </w:pPr>
            <w:r w:rsidRPr="00E54811">
              <w:t>80cm</w:t>
            </w:r>
          </w:p>
        </w:tc>
        <w:tc>
          <w:tcPr>
            <w:tcW w:w="872" w:type="dxa"/>
            <w:shd w:val="clear" w:color="auto" w:fill="auto"/>
            <w:vAlign w:val="center"/>
          </w:tcPr>
          <w:p w14:paraId="45A81441" w14:textId="77777777" w:rsidR="00906177" w:rsidRPr="00E54811" w:rsidRDefault="00906177" w:rsidP="00516279">
            <w:pPr>
              <w:pStyle w:val="ListParagraph"/>
              <w:ind w:left="0"/>
              <w:jc w:val="center"/>
            </w:pPr>
            <w:r w:rsidRPr="00E54811">
              <w:t>līdz</w:t>
            </w:r>
          </w:p>
          <w:p w14:paraId="5C1DD8C1" w14:textId="77777777" w:rsidR="00906177" w:rsidRPr="00E54811" w:rsidRDefault="00906177" w:rsidP="00516279">
            <w:pPr>
              <w:pStyle w:val="ListParagraph"/>
              <w:ind w:left="0"/>
              <w:jc w:val="center"/>
            </w:pPr>
            <w:r w:rsidRPr="00E54811">
              <w:t>100cm</w:t>
            </w:r>
          </w:p>
        </w:tc>
        <w:tc>
          <w:tcPr>
            <w:tcW w:w="1792" w:type="dxa"/>
            <w:shd w:val="clear" w:color="auto" w:fill="auto"/>
            <w:vAlign w:val="center"/>
          </w:tcPr>
          <w:p w14:paraId="00114779" w14:textId="77777777" w:rsidR="00906177" w:rsidRPr="00E54811" w:rsidRDefault="00906177" w:rsidP="00516279">
            <w:pPr>
              <w:pStyle w:val="ListParagraph"/>
              <w:ind w:left="0"/>
              <w:jc w:val="center"/>
            </w:pPr>
            <w:r w:rsidRPr="00E54811">
              <w:t xml:space="preserve">līdz </w:t>
            </w:r>
          </w:p>
          <w:p w14:paraId="31EF9AE4" w14:textId="77777777" w:rsidR="00906177" w:rsidRPr="00E54811" w:rsidRDefault="00906177" w:rsidP="00516279">
            <w:pPr>
              <w:pStyle w:val="ListParagraph"/>
              <w:ind w:left="0"/>
              <w:jc w:val="center"/>
            </w:pPr>
            <w:r w:rsidRPr="00E54811">
              <w:t>120cm</w:t>
            </w:r>
          </w:p>
        </w:tc>
      </w:tr>
      <w:tr w:rsidR="00906177" w:rsidRPr="00E54811" w14:paraId="66F8C878" w14:textId="77777777" w:rsidTr="00516279">
        <w:tc>
          <w:tcPr>
            <w:tcW w:w="551" w:type="dxa"/>
            <w:shd w:val="clear" w:color="auto" w:fill="auto"/>
            <w:vAlign w:val="center"/>
          </w:tcPr>
          <w:p w14:paraId="71E1E8C0" w14:textId="77777777" w:rsidR="00906177" w:rsidRPr="00E54811" w:rsidRDefault="00906177" w:rsidP="00516279">
            <w:pPr>
              <w:pStyle w:val="ListParagraph"/>
              <w:ind w:left="0"/>
              <w:jc w:val="center"/>
            </w:pPr>
            <w:r w:rsidRPr="00E54811">
              <w:t>10.</w:t>
            </w:r>
          </w:p>
        </w:tc>
        <w:tc>
          <w:tcPr>
            <w:tcW w:w="2977" w:type="dxa"/>
            <w:shd w:val="clear" w:color="auto" w:fill="auto"/>
            <w:vAlign w:val="center"/>
          </w:tcPr>
          <w:p w14:paraId="02AB0F3B" w14:textId="77777777" w:rsidR="00906177" w:rsidRPr="00E54811" w:rsidRDefault="00906177" w:rsidP="00516279">
            <w:pPr>
              <w:pStyle w:val="ListParagraph"/>
              <w:ind w:left="0"/>
              <w:jc w:val="center"/>
            </w:pPr>
            <w:r w:rsidRPr="00E54811">
              <w:t>Pieļaujamais sniega augstums uz ielas klātnes šķautnes 5m pirms un pēc gājēju pārejām un autobusu pieturām</w:t>
            </w:r>
          </w:p>
        </w:tc>
        <w:tc>
          <w:tcPr>
            <w:tcW w:w="1204" w:type="dxa"/>
            <w:shd w:val="clear" w:color="auto" w:fill="auto"/>
            <w:vAlign w:val="center"/>
          </w:tcPr>
          <w:p w14:paraId="7773F91C" w14:textId="77777777" w:rsidR="00906177" w:rsidRPr="00E54811" w:rsidRDefault="00906177" w:rsidP="00516279">
            <w:pPr>
              <w:pStyle w:val="ListParagraph"/>
              <w:ind w:left="0"/>
              <w:jc w:val="center"/>
            </w:pPr>
            <w:r w:rsidRPr="00E54811">
              <w:t xml:space="preserve">līdz </w:t>
            </w:r>
          </w:p>
          <w:p w14:paraId="3728AD99" w14:textId="77777777" w:rsidR="00906177" w:rsidRPr="00E54811" w:rsidRDefault="00906177" w:rsidP="00516279">
            <w:pPr>
              <w:pStyle w:val="ListParagraph"/>
              <w:ind w:left="0"/>
              <w:jc w:val="center"/>
            </w:pPr>
            <w:r w:rsidRPr="00E54811">
              <w:t>60cm</w:t>
            </w:r>
          </w:p>
        </w:tc>
        <w:tc>
          <w:tcPr>
            <w:tcW w:w="1064" w:type="dxa"/>
            <w:shd w:val="clear" w:color="auto" w:fill="auto"/>
            <w:vAlign w:val="center"/>
          </w:tcPr>
          <w:p w14:paraId="2E988BE4" w14:textId="77777777" w:rsidR="00906177" w:rsidRPr="00E54811" w:rsidRDefault="00906177" w:rsidP="00516279">
            <w:pPr>
              <w:pStyle w:val="ListParagraph"/>
              <w:ind w:left="0"/>
              <w:jc w:val="center"/>
            </w:pPr>
            <w:r w:rsidRPr="00E54811">
              <w:t xml:space="preserve">līdz </w:t>
            </w:r>
          </w:p>
          <w:p w14:paraId="2D3B8458" w14:textId="77777777" w:rsidR="00906177" w:rsidRPr="00E54811" w:rsidRDefault="00906177" w:rsidP="00516279">
            <w:pPr>
              <w:pStyle w:val="ListParagraph"/>
              <w:ind w:left="0"/>
              <w:jc w:val="center"/>
            </w:pPr>
            <w:r w:rsidRPr="00E54811">
              <w:t>60cm</w:t>
            </w:r>
          </w:p>
        </w:tc>
        <w:tc>
          <w:tcPr>
            <w:tcW w:w="872" w:type="dxa"/>
            <w:shd w:val="clear" w:color="auto" w:fill="auto"/>
            <w:vAlign w:val="center"/>
          </w:tcPr>
          <w:p w14:paraId="5F50E7A1" w14:textId="77777777" w:rsidR="00906177" w:rsidRPr="00E54811" w:rsidRDefault="00906177" w:rsidP="00516279">
            <w:pPr>
              <w:pStyle w:val="ListParagraph"/>
              <w:ind w:left="0"/>
              <w:jc w:val="center"/>
            </w:pPr>
            <w:r w:rsidRPr="00E54811">
              <w:t xml:space="preserve">līdz </w:t>
            </w:r>
          </w:p>
          <w:p w14:paraId="3DD2E627" w14:textId="77777777" w:rsidR="00906177" w:rsidRPr="00E54811" w:rsidRDefault="00906177" w:rsidP="00516279">
            <w:pPr>
              <w:pStyle w:val="ListParagraph"/>
              <w:ind w:left="0"/>
              <w:jc w:val="center"/>
            </w:pPr>
            <w:r w:rsidRPr="00E54811">
              <w:t>60cm</w:t>
            </w:r>
          </w:p>
        </w:tc>
        <w:tc>
          <w:tcPr>
            <w:tcW w:w="1792" w:type="dxa"/>
            <w:shd w:val="clear" w:color="auto" w:fill="auto"/>
            <w:vAlign w:val="center"/>
          </w:tcPr>
          <w:p w14:paraId="5ED437C3" w14:textId="77777777" w:rsidR="00906177" w:rsidRPr="00E54811" w:rsidRDefault="00906177" w:rsidP="00516279">
            <w:pPr>
              <w:pStyle w:val="ListParagraph"/>
              <w:ind w:left="0"/>
              <w:jc w:val="center"/>
            </w:pPr>
            <w:r w:rsidRPr="00E54811">
              <w:t xml:space="preserve">līdz </w:t>
            </w:r>
          </w:p>
          <w:p w14:paraId="0E6C2CA1" w14:textId="77777777" w:rsidR="00906177" w:rsidRPr="00E54811" w:rsidRDefault="00906177" w:rsidP="00516279">
            <w:pPr>
              <w:pStyle w:val="ListParagraph"/>
              <w:ind w:left="0"/>
              <w:jc w:val="center"/>
            </w:pPr>
            <w:r w:rsidRPr="00E54811">
              <w:t>60cm</w:t>
            </w:r>
          </w:p>
        </w:tc>
      </w:tr>
      <w:tr w:rsidR="00906177" w:rsidRPr="00E54811" w14:paraId="216EE920" w14:textId="77777777" w:rsidTr="00516279">
        <w:tc>
          <w:tcPr>
            <w:tcW w:w="551" w:type="dxa"/>
            <w:shd w:val="clear" w:color="auto" w:fill="auto"/>
            <w:vAlign w:val="center"/>
          </w:tcPr>
          <w:p w14:paraId="712F9555" w14:textId="77777777" w:rsidR="00906177" w:rsidRPr="00E54811" w:rsidRDefault="00906177" w:rsidP="00516279">
            <w:pPr>
              <w:pStyle w:val="ListParagraph"/>
              <w:ind w:left="0"/>
              <w:jc w:val="center"/>
            </w:pPr>
            <w:r w:rsidRPr="00E54811">
              <w:t>11.</w:t>
            </w:r>
          </w:p>
        </w:tc>
        <w:tc>
          <w:tcPr>
            <w:tcW w:w="2977" w:type="dxa"/>
            <w:shd w:val="clear" w:color="auto" w:fill="auto"/>
            <w:vAlign w:val="center"/>
          </w:tcPr>
          <w:p w14:paraId="4980D3BE" w14:textId="77777777" w:rsidR="00906177" w:rsidRPr="00E54811" w:rsidRDefault="00906177" w:rsidP="00516279">
            <w:pPr>
              <w:pStyle w:val="ListParagraph"/>
              <w:ind w:left="0"/>
              <w:jc w:val="center"/>
            </w:pPr>
            <w:r w:rsidRPr="00E54811">
              <w:t>Pieļaujamais sniega augstums ielu krustojumos uz ielas klātnes šķautnes 10m pirms un pēc ielas krustošanās vietas</w:t>
            </w:r>
          </w:p>
        </w:tc>
        <w:tc>
          <w:tcPr>
            <w:tcW w:w="1204" w:type="dxa"/>
            <w:shd w:val="clear" w:color="auto" w:fill="auto"/>
            <w:vAlign w:val="center"/>
          </w:tcPr>
          <w:p w14:paraId="6E47EF38" w14:textId="77777777" w:rsidR="00906177" w:rsidRPr="00E54811" w:rsidRDefault="00906177" w:rsidP="00516279">
            <w:pPr>
              <w:pStyle w:val="ListParagraph"/>
              <w:ind w:left="0"/>
              <w:jc w:val="center"/>
            </w:pPr>
            <w:r w:rsidRPr="00E54811">
              <w:t xml:space="preserve">līdz </w:t>
            </w:r>
          </w:p>
          <w:p w14:paraId="58B13752" w14:textId="77777777" w:rsidR="00906177" w:rsidRPr="00E54811" w:rsidRDefault="00906177" w:rsidP="00516279">
            <w:pPr>
              <w:pStyle w:val="ListParagraph"/>
              <w:ind w:left="0"/>
              <w:jc w:val="center"/>
            </w:pPr>
            <w:r w:rsidRPr="00E54811">
              <w:t>60cm</w:t>
            </w:r>
          </w:p>
        </w:tc>
        <w:tc>
          <w:tcPr>
            <w:tcW w:w="1064" w:type="dxa"/>
            <w:shd w:val="clear" w:color="auto" w:fill="auto"/>
            <w:vAlign w:val="center"/>
          </w:tcPr>
          <w:p w14:paraId="21A427EC" w14:textId="77777777" w:rsidR="00906177" w:rsidRPr="00E54811" w:rsidRDefault="00906177" w:rsidP="00516279">
            <w:pPr>
              <w:pStyle w:val="ListParagraph"/>
              <w:ind w:left="0"/>
              <w:jc w:val="center"/>
            </w:pPr>
            <w:r w:rsidRPr="00E54811">
              <w:t xml:space="preserve">līdz </w:t>
            </w:r>
          </w:p>
          <w:p w14:paraId="319C4820" w14:textId="77777777" w:rsidR="00906177" w:rsidRPr="00E54811" w:rsidRDefault="00906177" w:rsidP="00516279">
            <w:pPr>
              <w:pStyle w:val="ListParagraph"/>
              <w:ind w:left="0"/>
              <w:jc w:val="center"/>
            </w:pPr>
            <w:r w:rsidRPr="00E54811">
              <w:t>60cm</w:t>
            </w:r>
          </w:p>
        </w:tc>
        <w:tc>
          <w:tcPr>
            <w:tcW w:w="872" w:type="dxa"/>
            <w:shd w:val="clear" w:color="auto" w:fill="auto"/>
            <w:vAlign w:val="center"/>
          </w:tcPr>
          <w:p w14:paraId="5387C0BA" w14:textId="77777777" w:rsidR="00906177" w:rsidRPr="00E54811" w:rsidRDefault="00906177" w:rsidP="00516279">
            <w:pPr>
              <w:pStyle w:val="ListParagraph"/>
              <w:ind w:left="0"/>
              <w:jc w:val="center"/>
            </w:pPr>
            <w:r w:rsidRPr="00E54811">
              <w:t xml:space="preserve">līdz </w:t>
            </w:r>
          </w:p>
          <w:p w14:paraId="19F975E4" w14:textId="77777777" w:rsidR="00906177" w:rsidRPr="00E54811" w:rsidRDefault="00906177" w:rsidP="00516279">
            <w:pPr>
              <w:pStyle w:val="ListParagraph"/>
              <w:ind w:left="0"/>
              <w:jc w:val="center"/>
            </w:pPr>
            <w:r w:rsidRPr="00E54811">
              <w:t>60cm</w:t>
            </w:r>
          </w:p>
        </w:tc>
        <w:tc>
          <w:tcPr>
            <w:tcW w:w="1792" w:type="dxa"/>
            <w:shd w:val="clear" w:color="auto" w:fill="auto"/>
            <w:vAlign w:val="center"/>
          </w:tcPr>
          <w:p w14:paraId="122C68E6" w14:textId="77777777" w:rsidR="00906177" w:rsidRPr="00E54811" w:rsidRDefault="00906177" w:rsidP="00516279">
            <w:pPr>
              <w:pStyle w:val="ListParagraph"/>
              <w:ind w:left="0"/>
              <w:jc w:val="center"/>
            </w:pPr>
            <w:r w:rsidRPr="00E54811">
              <w:t xml:space="preserve">līdz </w:t>
            </w:r>
          </w:p>
          <w:p w14:paraId="4CC0F474" w14:textId="77777777" w:rsidR="00906177" w:rsidRPr="00E54811" w:rsidRDefault="00906177" w:rsidP="00516279">
            <w:pPr>
              <w:pStyle w:val="ListParagraph"/>
              <w:ind w:left="0"/>
              <w:jc w:val="center"/>
            </w:pPr>
            <w:r w:rsidRPr="00E54811">
              <w:t>60cm</w:t>
            </w:r>
          </w:p>
        </w:tc>
      </w:tr>
      <w:tr w:rsidR="00906177" w:rsidRPr="00E54811" w14:paraId="0390670D" w14:textId="77777777" w:rsidTr="00516279">
        <w:tc>
          <w:tcPr>
            <w:tcW w:w="551" w:type="dxa"/>
            <w:shd w:val="clear" w:color="auto" w:fill="auto"/>
            <w:vAlign w:val="center"/>
          </w:tcPr>
          <w:p w14:paraId="36F22214" w14:textId="77777777" w:rsidR="00906177" w:rsidRPr="00E54811" w:rsidRDefault="00906177" w:rsidP="00516279">
            <w:pPr>
              <w:pStyle w:val="ListParagraph"/>
              <w:ind w:left="0"/>
              <w:jc w:val="center"/>
            </w:pPr>
            <w:r w:rsidRPr="00E54811">
              <w:t>12.</w:t>
            </w:r>
          </w:p>
        </w:tc>
        <w:tc>
          <w:tcPr>
            <w:tcW w:w="2977" w:type="dxa"/>
            <w:shd w:val="clear" w:color="auto" w:fill="auto"/>
            <w:vAlign w:val="center"/>
          </w:tcPr>
          <w:p w14:paraId="02122E9D" w14:textId="77777777" w:rsidR="00906177" w:rsidRPr="00E54811" w:rsidRDefault="00906177" w:rsidP="00516279">
            <w:pPr>
              <w:pStyle w:val="ListParagraph"/>
              <w:ind w:left="0"/>
              <w:jc w:val="center"/>
            </w:pPr>
            <w:r w:rsidRPr="00E54811">
              <w:t>Uz brauktuves un nomalēm nedrīkst krāties ūdens</w:t>
            </w:r>
          </w:p>
        </w:tc>
        <w:tc>
          <w:tcPr>
            <w:tcW w:w="1204" w:type="dxa"/>
            <w:shd w:val="clear" w:color="auto" w:fill="auto"/>
            <w:vAlign w:val="center"/>
          </w:tcPr>
          <w:p w14:paraId="0E92EC3E" w14:textId="77777777" w:rsidR="00906177" w:rsidRPr="00E54811" w:rsidRDefault="00906177" w:rsidP="00516279">
            <w:pPr>
              <w:pStyle w:val="ListParagraph"/>
              <w:ind w:left="0"/>
              <w:jc w:val="center"/>
            </w:pPr>
            <w:r w:rsidRPr="00E54811">
              <w:t>jā</w:t>
            </w:r>
          </w:p>
        </w:tc>
        <w:tc>
          <w:tcPr>
            <w:tcW w:w="1064" w:type="dxa"/>
            <w:shd w:val="clear" w:color="auto" w:fill="auto"/>
            <w:vAlign w:val="center"/>
          </w:tcPr>
          <w:p w14:paraId="357DCAA3" w14:textId="77777777" w:rsidR="00906177" w:rsidRPr="00E54811" w:rsidRDefault="00906177" w:rsidP="00516279">
            <w:pPr>
              <w:pStyle w:val="ListParagraph"/>
              <w:ind w:left="0"/>
              <w:jc w:val="center"/>
            </w:pPr>
            <w:r w:rsidRPr="00E54811">
              <w:t>jā</w:t>
            </w:r>
          </w:p>
        </w:tc>
        <w:tc>
          <w:tcPr>
            <w:tcW w:w="872" w:type="dxa"/>
            <w:shd w:val="clear" w:color="auto" w:fill="auto"/>
            <w:vAlign w:val="center"/>
          </w:tcPr>
          <w:p w14:paraId="35D39DF7" w14:textId="77777777" w:rsidR="00906177" w:rsidRPr="00E54811" w:rsidRDefault="00906177" w:rsidP="00516279">
            <w:pPr>
              <w:pStyle w:val="ListParagraph"/>
              <w:ind w:left="0"/>
              <w:jc w:val="center"/>
            </w:pPr>
            <w:r w:rsidRPr="00E54811">
              <w:t>jā</w:t>
            </w:r>
          </w:p>
        </w:tc>
        <w:tc>
          <w:tcPr>
            <w:tcW w:w="1792" w:type="dxa"/>
            <w:shd w:val="clear" w:color="auto" w:fill="auto"/>
            <w:vAlign w:val="center"/>
          </w:tcPr>
          <w:p w14:paraId="125FE2E7" w14:textId="77777777" w:rsidR="00906177" w:rsidRPr="00E54811" w:rsidRDefault="00906177" w:rsidP="00516279">
            <w:pPr>
              <w:pStyle w:val="ListParagraph"/>
              <w:ind w:left="0"/>
              <w:jc w:val="center"/>
            </w:pPr>
            <w:r w:rsidRPr="00E54811">
              <w:t>jā</w:t>
            </w:r>
          </w:p>
        </w:tc>
      </w:tr>
      <w:tr w:rsidR="00906177" w:rsidRPr="00E54811" w14:paraId="13DFFA3B" w14:textId="77777777" w:rsidTr="00516279">
        <w:tc>
          <w:tcPr>
            <w:tcW w:w="551" w:type="dxa"/>
            <w:shd w:val="clear" w:color="auto" w:fill="auto"/>
            <w:vAlign w:val="center"/>
          </w:tcPr>
          <w:p w14:paraId="55CE1ADD" w14:textId="77777777" w:rsidR="00906177" w:rsidRPr="00E54811" w:rsidRDefault="00906177" w:rsidP="00516279">
            <w:pPr>
              <w:pStyle w:val="ListParagraph"/>
              <w:ind w:left="0"/>
              <w:jc w:val="center"/>
            </w:pPr>
            <w:r w:rsidRPr="00E54811">
              <w:t>13.</w:t>
            </w:r>
          </w:p>
        </w:tc>
        <w:tc>
          <w:tcPr>
            <w:tcW w:w="2977" w:type="dxa"/>
            <w:shd w:val="clear" w:color="auto" w:fill="auto"/>
            <w:vAlign w:val="center"/>
          </w:tcPr>
          <w:p w14:paraId="5EE97284" w14:textId="77777777" w:rsidR="00906177" w:rsidRPr="00E54811" w:rsidRDefault="00906177" w:rsidP="00516279">
            <w:pPr>
              <w:pStyle w:val="ListParagraph"/>
              <w:ind w:left="0"/>
              <w:jc w:val="center"/>
            </w:pPr>
            <w:r w:rsidRPr="00E54811">
              <w:t>Stāvlaukumi jātīra, ja sniega sega sasniedz biezumu, kas lielāks par 15cm</w:t>
            </w:r>
          </w:p>
        </w:tc>
        <w:tc>
          <w:tcPr>
            <w:tcW w:w="1204" w:type="dxa"/>
            <w:shd w:val="clear" w:color="auto" w:fill="auto"/>
            <w:vAlign w:val="center"/>
          </w:tcPr>
          <w:p w14:paraId="3CDB10D0" w14:textId="77777777" w:rsidR="00906177" w:rsidRPr="00E54811" w:rsidRDefault="00906177" w:rsidP="00516279">
            <w:pPr>
              <w:pStyle w:val="ListParagraph"/>
              <w:ind w:left="0"/>
              <w:jc w:val="center"/>
            </w:pPr>
            <w:r w:rsidRPr="00E54811">
              <w:t>24 stundas</w:t>
            </w:r>
          </w:p>
        </w:tc>
        <w:tc>
          <w:tcPr>
            <w:tcW w:w="1064" w:type="dxa"/>
            <w:shd w:val="clear" w:color="auto" w:fill="auto"/>
            <w:vAlign w:val="center"/>
          </w:tcPr>
          <w:p w14:paraId="3B20D3C1" w14:textId="77777777" w:rsidR="00906177" w:rsidRPr="00E54811" w:rsidRDefault="00906177" w:rsidP="00516279">
            <w:pPr>
              <w:pStyle w:val="ListParagraph"/>
              <w:ind w:left="0"/>
              <w:jc w:val="center"/>
            </w:pPr>
            <w:r w:rsidRPr="00E54811">
              <w:t>24 stundas</w:t>
            </w:r>
          </w:p>
        </w:tc>
        <w:tc>
          <w:tcPr>
            <w:tcW w:w="872" w:type="dxa"/>
            <w:shd w:val="clear" w:color="auto" w:fill="auto"/>
            <w:vAlign w:val="center"/>
          </w:tcPr>
          <w:p w14:paraId="756864EF" w14:textId="77777777" w:rsidR="00906177" w:rsidRPr="00E54811" w:rsidRDefault="00906177" w:rsidP="00516279">
            <w:pPr>
              <w:pStyle w:val="ListParagraph"/>
              <w:ind w:left="0"/>
              <w:jc w:val="center"/>
            </w:pPr>
            <w:r w:rsidRPr="00E54811">
              <w:t>24 stundas</w:t>
            </w:r>
          </w:p>
        </w:tc>
        <w:tc>
          <w:tcPr>
            <w:tcW w:w="1792" w:type="dxa"/>
            <w:shd w:val="clear" w:color="auto" w:fill="auto"/>
            <w:vAlign w:val="center"/>
          </w:tcPr>
          <w:p w14:paraId="40F50C27" w14:textId="77777777" w:rsidR="00906177" w:rsidRPr="00E54811" w:rsidRDefault="00906177" w:rsidP="00516279">
            <w:pPr>
              <w:pStyle w:val="ListParagraph"/>
              <w:ind w:left="0"/>
              <w:jc w:val="center"/>
            </w:pPr>
            <w:r w:rsidRPr="00E54811">
              <w:t>48 stundas</w:t>
            </w:r>
          </w:p>
        </w:tc>
      </w:tr>
      <w:tr w:rsidR="00906177" w:rsidRPr="00E54811" w14:paraId="15E2C746" w14:textId="77777777" w:rsidTr="00516279">
        <w:tc>
          <w:tcPr>
            <w:tcW w:w="551" w:type="dxa"/>
            <w:shd w:val="clear" w:color="auto" w:fill="auto"/>
            <w:vAlign w:val="center"/>
          </w:tcPr>
          <w:p w14:paraId="128F568B" w14:textId="77777777" w:rsidR="00906177" w:rsidRPr="00E54811" w:rsidRDefault="00906177" w:rsidP="00516279">
            <w:pPr>
              <w:pStyle w:val="ListParagraph"/>
              <w:ind w:left="0"/>
              <w:jc w:val="center"/>
            </w:pPr>
            <w:r w:rsidRPr="00E54811">
              <w:t>14.</w:t>
            </w:r>
          </w:p>
        </w:tc>
        <w:tc>
          <w:tcPr>
            <w:tcW w:w="2977" w:type="dxa"/>
            <w:shd w:val="clear" w:color="auto" w:fill="auto"/>
            <w:vAlign w:val="center"/>
          </w:tcPr>
          <w:p w14:paraId="1FF7D350" w14:textId="77777777" w:rsidR="00906177" w:rsidRPr="00E54811" w:rsidRDefault="00906177" w:rsidP="00516279">
            <w:pPr>
              <w:pStyle w:val="ListParagraph"/>
              <w:ind w:left="0"/>
              <w:jc w:val="center"/>
            </w:pPr>
            <w:r w:rsidRPr="00E54811">
              <w:t>Autobusu pieturas platforma jātīra, ja sniega sega sasniedz  biezumu, kas lielāks par 4cm</w:t>
            </w:r>
          </w:p>
        </w:tc>
        <w:tc>
          <w:tcPr>
            <w:tcW w:w="1204" w:type="dxa"/>
            <w:shd w:val="clear" w:color="auto" w:fill="auto"/>
            <w:vAlign w:val="center"/>
          </w:tcPr>
          <w:p w14:paraId="01725C1D" w14:textId="77777777" w:rsidR="00906177" w:rsidRPr="00E54811" w:rsidRDefault="00906177" w:rsidP="00516279">
            <w:pPr>
              <w:pStyle w:val="ListParagraph"/>
              <w:ind w:left="0"/>
              <w:jc w:val="center"/>
            </w:pPr>
            <w:r w:rsidRPr="00E54811">
              <w:t>6stundas</w:t>
            </w:r>
          </w:p>
        </w:tc>
        <w:tc>
          <w:tcPr>
            <w:tcW w:w="1064" w:type="dxa"/>
            <w:shd w:val="clear" w:color="auto" w:fill="auto"/>
            <w:vAlign w:val="center"/>
          </w:tcPr>
          <w:p w14:paraId="1B4472EB" w14:textId="77777777" w:rsidR="00906177" w:rsidRPr="00E54811" w:rsidRDefault="00906177" w:rsidP="00516279">
            <w:pPr>
              <w:pStyle w:val="ListParagraph"/>
              <w:ind w:left="0"/>
              <w:jc w:val="center"/>
            </w:pPr>
            <w:r w:rsidRPr="00E54811">
              <w:t>6</w:t>
            </w:r>
          </w:p>
          <w:p w14:paraId="2BF9658F" w14:textId="77777777" w:rsidR="00906177" w:rsidRPr="00E54811" w:rsidRDefault="00906177" w:rsidP="00516279">
            <w:pPr>
              <w:pStyle w:val="ListParagraph"/>
              <w:ind w:left="0"/>
              <w:jc w:val="center"/>
            </w:pPr>
            <w:r w:rsidRPr="00E54811">
              <w:t>stundas</w:t>
            </w:r>
          </w:p>
        </w:tc>
        <w:tc>
          <w:tcPr>
            <w:tcW w:w="872" w:type="dxa"/>
            <w:shd w:val="clear" w:color="auto" w:fill="auto"/>
            <w:vAlign w:val="center"/>
          </w:tcPr>
          <w:p w14:paraId="19B9E92B" w14:textId="77777777" w:rsidR="00906177" w:rsidRPr="00E54811" w:rsidRDefault="00906177" w:rsidP="00516279">
            <w:pPr>
              <w:pStyle w:val="ListParagraph"/>
              <w:ind w:left="0"/>
              <w:jc w:val="center"/>
            </w:pPr>
            <w:r w:rsidRPr="00E54811">
              <w:t>-</w:t>
            </w:r>
          </w:p>
        </w:tc>
        <w:tc>
          <w:tcPr>
            <w:tcW w:w="1792" w:type="dxa"/>
            <w:shd w:val="clear" w:color="auto" w:fill="auto"/>
            <w:vAlign w:val="center"/>
          </w:tcPr>
          <w:p w14:paraId="0C32DA06" w14:textId="77777777" w:rsidR="00906177" w:rsidRPr="00E54811" w:rsidRDefault="00906177" w:rsidP="00516279">
            <w:pPr>
              <w:pStyle w:val="ListParagraph"/>
              <w:ind w:left="0"/>
              <w:jc w:val="center"/>
            </w:pPr>
            <w:r w:rsidRPr="00E54811">
              <w:t>-</w:t>
            </w:r>
          </w:p>
        </w:tc>
      </w:tr>
      <w:tr w:rsidR="00906177" w:rsidRPr="00E54811" w14:paraId="7A9F21F1" w14:textId="77777777" w:rsidTr="00516279">
        <w:tc>
          <w:tcPr>
            <w:tcW w:w="551" w:type="dxa"/>
            <w:shd w:val="clear" w:color="auto" w:fill="auto"/>
            <w:vAlign w:val="center"/>
          </w:tcPr>
          <w:p w14:paraId="38039545" w14:textId="77777777" w:rsidR="00906177" w:rsidRPr="00E54811" w:rsidRDefault="00906177" w:rsidP="00516279">
            <w:pPr>
              <w:pStyle w:val="ListParagraph"/>
              <w:ind w:left="0"/>
              <w:jc w:val="center"/>
            </w:pPr>
            <w:r w:rsidRPr="00E54811">
              <w:t>15.</w:t>
            </w:r>
          </w:p>
        </w:tc>
        <w:tc>
          <w:tcPr>
            <w:tcW w:w="2977" w:type="dxa"/>
            <w:shd w:val="clear" w:color="auto" w:fill="auto"/>
            <w:vAlign w:val="center"/>
          </w:tcPr>
          <w:p w14:paraId="7C82492C" w14:textId="77777777" w:rsidR="00906177" w:rsidRPr="00E54811" w:rsidRDefault="00906177" w:rsidP="00516279">
            <w:pPr>
              <w:pStyle w:val="ListParagraph"/>
              <w:ind w:left="0"/>
              <w:jc w:val="center"/>
            </w:pPr>
            <w:r w:rsidRPr="00E54811">
              <w:t xml:space="preserve">Ja pēc sniegputeņa ceļa zīmju simboli nav skaidri saskatāmi, ceļa zīmes jātīra no pielipušā sniega </w:t>
            </w:r>
          </w:p>
        </w:tc>
        <w:tc>
          <w:tcPr>
            <w:tcW w:w="1204" w:type="dxa"/>
            <w:shd w:val="clear" w:color="auto" w:fill="auto"/>
            <w:vAlign w:val="center"/>
          </w:tcPr>
          <w:p w14:paraId="2D3E220F" w14:textId="77777777" w:rsidR="00906177" w:rsidRPr="00E54811" w:rsidRDefault="00906177" w:rsidP="00516279">
            <w:pPr>
              <w:pStyle w:val="ListParagraph"/>
              <w:ind w:left="0"/>
              <w:jc w:val="center"/>
            </w:pPr>
            <w:r w:rsidRPr="00E54811">
              <w:t>24 stundās</w:t>
            </w:r>
          </w:p>
        </w:tc>
        <w:tc>
          <w:tcPr>
            <w:tcW w:w="1064" w:type="dxa"/>
            <w:shd w:val="clear" w:color="auto" w:fill="auto"/>
            <w:vAlign w:val="center"/>
          </w:tcPr>
          <w:p w14:paraId="43AD63B4" w14:textId="77777777" w:rsidR="00906177" w:rsidRPr="00E54811" w:rsidRDefault="00906177" w:rsidP="00516279">
            <w:pPr>
              <w:pStyle w:val="ListParagraph"/>
              <w:ind w:left="0"/>
              <w:jc w:val="center"/>
            </w:pPr>
            <w:r w:rsidRPr="00E54811">
              <w:t>24 stundās</w:t>
            </w:r>
          </w:p>
        </w:tc>
        <w:tc>
          <w:tcPr>
            <w:tcW w:w="872" w:type="dxa"/>
            <w:shd w:val="clear" w:color="auto" w:fill="auto"/>
            <w:vAlign w:val="center"/>
          </w:tcPr>
          <w:p w14:paraId="6DD6CA74" w14:textId="77777777" w:rsidR="00906177" w:rsidRPr="00E54811" w:rsidRDefault="00906177" w:rsidP="00516279">
            <w:pPr>
              <w:pStyle w:val="ListParagraph"/>
              <w:ind w:left="0"/>
              <w:jc w:val="center"/>
            </w:pPr>
            <w:r w:rsidRPr="00E54811">
              <w:t>24 stundās</w:t>
            </w:r>
          </w:p>
        </w:tc>
        <w:tc>
          <w:tcPr>
            <w:tcW w:w="1792" w:type="dxa"/>
            <w:shd w:val="clear" w:color="auto" w:fill="auto"/>
            <w:vAlign w:val="center"/>
          </w:tcPr>
          <w:p w14:paraId="6421AAB7" w14:textId="77777777" w:rsidR="00906177" w:rsidRPr="00E54811" w:rsidRDefault="00906177" w:rsidP="00516279">
            <w:pPr>
              <w:pStyle w:val="ListParagraph"/>
              <w:ind w:left="0"/>
              <w:jc w:val="center"/>
            </w:pPr>
            <w:r w:rsidRPr="00E54811">
              <w:t>32stundās</w:t>
            </w:r>
          </w:p>
        </w:tc>
      </w:tr>
      <w:tr w:rsidR="00906177" w:rsidRPr="00E54811" w14:paraId="3D64FF0C" w14:textId="77777777" w:rsidTr="00516279">
        <w:tc>
          <w:tcPr>
            <w:tcW w:w="551" w:type="dxa"/>
            <w:shd w:val="clear" w:color="auto" w:fill="auto"/>
            <w:vAlign w:val="center"/>
          </w:tcPr>
          <w:p w14:paraId="45E6173B" w14:textId="77777777" w:rsidR="00906177" w:rsidRPr="00E54811" w:rsidRDefault="00906177" w:rsidP="00516279">
            <w:pPr>
              <w:pStyle w:val="ListParagraph"/>
              <w:ind w:left="0"/>
              <w:jc w:val="center"/>
            </w:pPr>
            <w:r w:rsidRPr="00E54811">
              <w:t>16.</w:t>
            </w:r>
          </w:p>
        </w:tc>
        <w:tc>
          <w:tcPr>
            <w:tcW w:w="2977" w:type="dxa"/>
            <w:shd w:val="clear" w:color="auto" w:fill="auto"/>
            <w:vAlign w:val="center"/>
          </w:tcPr>
          <w:p w14:paraId="271615DE" w14:textId="77777777" w:rsidR="00906177" w:rsidRPr="00E54811" w:rsidRDefault="00906177" w:rsidP="00516279">
            <w:pPr>
              <w:pStyle w:val="ListParagraph"/>
              <w:ind w:left="0"/>
              <w:jc w:val="center"/>
            </w:pPr>
            <w:r w:rsidRPr="00E54811">
              <w:t>Uzturēšanas klases ir spēkā šādās diennakts stumdās</w:t>
            </w:r>
          </w:p>
        </w:tc>
        <w:tc>
          <w:tcPr>
            <w:tcW w:w="1204" w:type="dxa"/>
            <w:shd w:val="clear" w:color="auto" w:fill="auto"/>
            <w:vAlign w:val="center"/>
          </w:tcPr>
          <w:p w14:paraId="15519A8D" w14:textId="77777777" w:rsidR="00906177" w:rsidRPr="00E54811" w:rsidRDefault="00906177" w:rsidP="00516279">
            <w:pPr>
              <w:pStyle w:val="ListParagraph"/>
              <w:ind w:left="0"/>
              <w:jc w:val="center"/>
            </w:pPr>
            <w:r w:rsidRPr="00E54811">
              <w:t>6.00-20.00</w:t>
            </w:r>
          </w:p>
        </w:tc>
        <w:tc>
          <w:tcPr>
            <w:tcW w:w="1064" w:type="dxa"/>
            <w:shd w:val="clear" w:color="auto" w:fill="auto"/>
            <w:vAlign w:val="center"/>
          </w:tcPr>
          <w:p w14:paraId="76A2CFD6" w14:textId="77777777" w:rsidR="00906177" w:rsidRPr="00E54811" w:rsidRDefault="00906177" w:rsidP="00516279">
            <w:pPr>
              <w:pStyle w:val="ListParagraph"/>
              <w:ind w:left="0"/>
              <w:jc w:val="center"/>
            </w:pPr>
            <w:r w:rsidRPr="00E54811">
              <w:t>6.00-</w:t>
            </w:r>
          </w:p>
          <w:p w14:paraId="5F0C42EB" w14:textId="77777777" w:rsidR="00906177" w:rsidRPr="00E54811" w:rsidRDefault="00906177" w:rsidP="00516279">
            <w:pPr>
              <w:pStyle w:val="ListParagraph"/>
              <w:ind w:left="0"/>
              <w:jc w:val="center"/>
            </w:pPr>
            <w:r w:rsidRPr="00E54811">
              <w:t>20.00</w:t>
            </w:r>
          </w:p>
        </w:tc>
        <w:tc>
          <w:tcPr>
            <w:tcW w:w="872" w:type="dxa"/>
            <w:shd w:val="clear" w:color="auto" w:fill="auto"/>
            <w:vAlign w:val="center"/>
          </w:tcPr>
          <w:p w14:paraId="74702D13" w14:textId="77777777" w:rsidR="00906177" w:rsidRPr="00E54811" w:rsidRDefault="00906177" w:rsidP="00516279">
            <w:pPr>
              <w:pStyle w:val="ListParagraph"/>
              <w:ind w:left="0"/>
              <w:jc w:val="center"/>
            </w:pPr>
            <w:r w:rsidRPr="00E54811">
              <w:t>6,00-</w:t>
            </w:r>
          </w:p>
          <w:p w14:paraId="0E7E2DD6" w14:textId="77777777" w:rsidR="00906177" w:rsidRPr="00E54811" w:rsidRDefault="00906177" w:rsidP="00516279">
            <w:pPr>
              <w:pStyle w:val="ListParagraph"/>
              <w:ind w:left="0"/>
              <w:jc w:val="center"/>
            </w:pPr>
            <w:r w:rsidRPr="00E54811">
              <w:t>18.00</w:t>
            </w:r>
          </w:p>
        </w:tc>
        <w:tc>
          <w:tcPr>
            <w:tcW w:w="1792" w:type="dxa"/>
            <w:shd w:val="clear" w:color="auto" w:fill="auto"/>
            <w:vAlign w:val="center"/>
          </w:tcPr>
          <w:p w14:paraId="19B12F01" w14:textId="77777777" w:rsidR="00906177" w:rsidRPr="00E54811" w:rsidRDefault="00906177" w:rsidP="00516279">
            <w:pPr>
              <w:pStyle w:val="ListParagraph"/>
              <w:ind w:left="0"/>
              <w:jc w:val="center"/>
            </w:pPr>
            <w:r w:rsidRPr="00E54811">
              <w:t>6.00-18.00</w:t>
            </w:r>
          </w:p>
        </w:tc>
      </w:tr>
    </w:tbl>
    <w:p w14:paraId="66994659" w14:textId="77777777" w:rsidR="00906177" w:rsidRPr="00E54811" w:rsidRDefault="00906177" w:rsidP="00906177">
      <w:pPr>
        <w:pStyle w:val="ListParagraph"/>
        <w:jc w:val="right"/>
      </w:pPr>
    </w:p>
    <w:p w14:paraId="212CC01E" w14:textId="77777777" w:rsidR="00906177" w:rsidRPr="00E54811" w:rsidRDefault="00906177" w:rsidP="00906177">
      <w:pPr>
        <w:pStyle w:val="ListParagraph"/>
      </w:pPr>
      <w:r w:rsidRPr="00E54811">
        <w:t>Piezīmes:</w:t>
      </w:r>
    </w:p>
    <w:p w14:paraId="4CD2F512" w14:textId="77777777" w:rsidR="00906177" w:rsidRPr="00E54811" w:rsidRDefault="00906177" w:rsidP="00EC5B12">
      <w:pPr>
        <w:pStyle w:val="ListParagraph"/>
        <w:widowControl/>
        <w:numPr>
          <w:ilvl w:val="0"/>
          <w:numId w:val="28"/>
        </w:numPr>
        <w:suppressAutoHyphens w:val="0"/>
        <w:contextualSpacing/>
      </w:pPr>
      <w:r w:rsidRPr="00E54811">
        <w:t>Laiku ielu brauktuves attīrīšanai no sniega skaita no brīža, kad sniegs beidzis snigt, līdz brīdim, kad ielu brauktuve attīrīta no sniega.</w:t>
      </w:r>
    </w:p>
    <w:p w14:paraId="541099E4" w14:textId="77777777" w:rsidR="00906177" w:rsidRPr="00E54811" w:rsidRDefault="00906177" w:rsidP="00EC5B12">
      <w:pPr>
        <w:pStyle w:val="ListParagraph"/>
        <w:widowControl/>
        <w:numPr>
          <w:ilvl w:val="0"/>
          <w:numId w:val="28"/>
        </w:numPr>
        <w:suppressAutoHyphens w:val="0"/>
        <w:contextualSpacing/>
      </w:pPr>
      <w:r w:rsidRPr="00E54811">
        <w:t>Laiku ielas brauktuves kaisīšanai ar pretslīdes materiālu un rievu izveidošanai sasalušā vai piebrauktā sniegā uz brauktuves skaita no brīža, kad konstatēta apledojuma izveidošanās, līdz brīdim, kad attiecīgie darbi izpildīti.</w:t>
      </w:r>
    </w:p>
    <w:p w14:paraId="1BEC9E51" w14:textId="77777777" w:rsidR="00906177" w:rsidRPr="00E54811" w:rsidRDefault="00906177" w:rsidP="00906177"/>
    <w:p w14:paraId="5F823EC6" w14:textId="77777777" w:rsidR="00906177" w:rsidRPr="00E54811" w:rsidRDefault="00906177" w:rsidP="00906177"/>
    <w:p w14:paraId="22AF185C" w14:textId="77777777" w:rsidR="00906177" w:rsidRPr="00E54811" w:rsidRDefault="00906177" w:rsidP="00906177"/>
    <w:p w14:paraId="32464083" w14:textId="77777777" w:rsidR="00906177" w:rsidRPr="00E54811" w:rsidRDefault="00906177" w:rsidP="00906177">
      <w:r w:rsidRPr="00E54811">
        <w:t>Domes priekšsēdētājs:                                                                                                    I.Gorskis</w:t>
      </w:r>
    </w:p>
    <w:p w14:paraId="4C25B92E" w14:textId="77777777" w:rsidR="00906177" w:rsidRPr="00E54811" w:rsidRDefault="00906177" w:rsidP="00906177"/>
    <w:p w14:paraId="5E3E0083" w14:textId="77777777" w:rsidR="00906177" w:rsidRPr="00E54811" w:rsidRDefault="00906177" w:rsidP="00906177"/>
    <w:p w14:paraId="0BA68386" w14:textId="77777777" w:rsidR="00906177" w:rsidRPr="00E54811" w:rsidRDefault="00906177" w:rsidP="00906177"/>
    <w:p w14:paraId="0E106EAB" w14:textId="77777777" w:rsidR="00906177" w:rsidRPr="00E54811" w:rsidRDefault="00906177" w:rsidP="00906177"/>
    <w:p w14:paraId="2772586F" w14:textId="77777777" w:rsidR="00906177" w:rsidRPr="00E54811" w:rsidRDefault="00906177" w:rsidP="00906177"/>
    <w:p w14:paraId="68B76AA5" w14:textId="77777777" w:rsidR="00906177" w:rsidRPr="00E54811" w:rsidRDefault="00906177" w:rsidP="00906177"/>
    <w:p w14:paraId="5F83315A" w14:textId="77777777" w:rsidR="00906177" w:rsidRPr="00E54811" w:rsidRDefault="00906177" w:rsidP="00906177"/>
    <w:p w14:paraId="47093BBC" w14:textId="77777777" w:rsidR="00906177" w:rsidRPr="00E54811" w:rsidRDefault="00906177" w:rsidP="00906177"/>
    <w:p w14:paraId="484586AB" w14:textId="77777777" w:rsidR="00906177" w:rsidRPr="00E54811" w:rsidRDefault="00906177" w:rsidP="00906177"/>
    <w:p w14:paraId="2E4C3320" w14:textId="77777777" w:rsidR="00906177" w:rsidRPr="00E54811" w:rsidRDefault="00906177" w:rsidP="00906177"/>
    <w:p w14:paraId="3C5226C5" w14:textId="77777777" w:rsidR="00906177" w:rsidRPr="00E54811" w:rsidRDefault="00906177" w:rsidP="00906177"/>
    <w:p w14:paraId="36A62CBB" w14:textId="77777777" w:rsidR="00906177" w:rsidRPr="00E54811" w:rsidRDefault="00906177" w:rsidP="00906177"/>
    <w:p w14:paraId="200EE19F" w14:textId="77777777" w:rsidR="00906177" w:rsidRPr="00E54811" w:rsidRDefault="00906177" w:rsidP="00906177"/>
    <w:p w14:paraId="75F24283" w14:textId="77777777" w:rsidR="00906177" w:rsidRPr="00E54811" w:rsidRDefault="00906177" w:rsidP="00906177"/>
    <w:p w14:paraId="69EE8CCE" w14:textId="77777777" w:rsidR="00906177" w:rsidRPr="00E54811" w:rsidRDefault="00906177" w:rsidP="00906177"/>
    <w:p w14:paraId="7F9CA65B" w14:textId="77777777" w:rsidR="00906177" w:rsidRPr="00E54811" w:rsidRDefault="00906177" w:rsidP="00906177"/>
    <w:p w14:paraId="37A6E400" w14:textId="77777777" w:rsidR="00906177" w:rsidRPr="00E54811" w:rsidRDefault="00906177" w:rsidP="00906177"/>
    <w:p w14:paraId="3F0A4F82" w14:textId="77777777" w:rsidR="004367FE" w:rsidRDefault="004367FE">
      <w:pPr>
        <w:rPr>
          <w:rFonts w:eastAsia="Lucida Sans Unicode"/>
          <w:kern w:val="1"/>
        </w:rPr>
      </w:pPr>
      <w:r>
        <w:br w:type="page"/>
      </w:r>
    </w:p>
    <w:p w14:paraId="1885A00E" w14:textId="0B89C2FE" w:rsidR="00906177" w:rsidRPr="00E54811" w:rsidRDefault="00906177" w:rsidP="00906177">
      <w:pPr>
        <w:pStyle w:val="ListParagraph"/>
        <w:jc w:val="right"/>
      </w:pPr>
      <w:r w:rsidRPr="00E54811">
        <w:t>3.pielikums</w:t>
      </w:r>
    </w:p>
    <w:p w14:paraId="5959FA92" w14:textId="77777777" w:rsidR="00906177" w:rsidRPr="00E54811" w:rsidRDefault="00906177" w:rsidP="00906177">
      <w:pPr>
        <w:pStyle w:val="ListParagraph"/>
        <w:jc w:val="right"/>
      </w:pPr>
      <w:r w:rsidRPr="00E54811">
        <w:t xml:space="preserve">Noteikumiem “Dobeles un Auces pilsētu </w:t>
      </w:r>
    </w:p>
    <w:p w14:paraId="6BEEA9CC" w14:textId="77777777" w:rsidR="00906177" w:rsidRPr="00E54811" w:rsidRDefault="00906177" w:rsidP="00906177">
      <w:pPr>
        <w:pStyle w:val="ListParagraph"/>
        <w:jc w:val="right"/>
      </w:pPr>
      <w:r w:rsidRPr="00E54811">
        <w:t xml:space="preserve">ielu ikdienas uzturēšanas un lietošanas kārtība” </w:t>
      </w:r>
    </w:p>
    <w:p w14:paraId="3DF4F37E" w14:textId="77777777" w:rsidR="00906177" w:rsidRPr="00E54811" w:rsidRDefault="00906177" w:rsidP="00906177">
      <w:pPr>
        <w:pStyle w:val="ListParagraph"/>
        <w:jc w:val="right"/>
      </w:pPr>
    </w:p>
    <w:p w14:paraId="792DF054" w14:textId="77777777" w:rsidR="00906177" w:rsidRPr="00E54811" w:rsidRDefault="00906177" w:rsidP="00906177">
      <w:pPr>
        <w:pStyle w:val="ListParagraph"/>
        <w:jc w:val="center"/>
        <w:rPr>
          <w:b/>
          <w:bCs/>
        </w:rPr>
      </w:pPr>
      <w:r w:rsidRPr="00E54811">
        <w:rPr>
          <w:b/>
          <w:bCs/>
        </w:rPr>
        <w:t>Prasības Dobeles un</w:t>
      </w:r>
      <w:r>
        <w:rPr>
          <w:b/>
          <w:bCs/>
        </w:rPr>
        <w:t xml:space="preserve"> </w:t>
      </w:r>
      <w:r w:rsidRPr="00E54811">
        <w:rPr>
          <w:b/>
          <w:bCs/>
        </w:rPr>
        <w:t>Auces pilsētu  ielu seguma uzturēšanai vasarā.</w:t>
      </w:r>
    </w:p>
    <w:p w14:paraId="7269B243" w14:textId="77777777" w:rsidR="00906177" w:rsidRPr="00E54811" w:rsidRDefault="00906177" w:rsidP="00906177">
      <w:pPr>
        <w:pStyle w:val="ListParagraph"/>
        <w:jc w:val="right"/>
      </w:pP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134"/>
        <w:gridCol w:w="70"/>
        <w:gridCol w:w="1064"/>
        <w:gridCol w:w="1276"/>
        <w:gridCol w:w="1388"/>
      </w:tblGrid>
      <w:tr w:rsidR="00906177" w:rsidRPr="00E54811" w14:paraId="6DFCF179" w14:textId="77777777" w:rsidTr="00516279">
        <w:tc>
          <w:tcPr>
            <w:tcW w:w="709" w:type="dxa"/>
            <w:shd w:val="clear" w:color="auto" w:fill="auto"/>
            <w:vAlign w:val="center"/>
          </w:tcPr>
          <w:p w14:paraId="5BE895F8" w14:textId="77777777" w:rsidR="00906177" w:rsidRPr="00E54811" w:rsidRDefault="00906177" w:rsidP="00516279">
            <w:pPr>
              <w:pStyle w:val="ListParagraph"/>
              <w:ind w:left="0"/>
              <w:jc w:val="center"/>
            </w:pPr>
            <w:r w:rsidRPr="00E54811">
              <w:t>Nr.p.k.</w:t>
            </w:r>
          </w:p>
        </w:tc>
        <w:tc>
          <w:tcPr>
            <w:tcW w:w="3402" w:type="dxa"/>
            <w:vMerge w:val="restart"/>
            <w:shd w:val="clear" w:color="auto" w:fill="auto"/>
            <w:vAlign w:val="center"/>
          </w:tcPr>
          <w:p w14:paraId="04CE3F03" w14:textId="77777777" w:rsidR="00906177" w:rsidRPr="00E54811" w:rsidRDefault="00906177" w:rsidP="00516279">
            <w:pPr>
              <w:pStyle w:val="ListParagraph"/>
              <w:ind w:left="0"/>
              <w:jc w:val="center"/>
            </w:pPr>
            <w:r w:rsidRPr="00E54811">
              <w:t>Prasības</w:t>
            </w:r>
          </w:p>
        </w:tc>
        <w:tc>
          <w:tcPr>
            <w:tcW w:w="4932" w:type="dxa"/>
            <w:gridSpan w:val="5"/>
            <w:shd w:val="clear" w:color="auto" w:fill="auto"/>
            <w:vAlign w:val="center"/>
          </w:tcPr>
          <w:p w14:paraId="7754097D" w14:textId="77777777" w:rsidR="00906177" w:rsidRPr="00E54811" w:rsidRDefault="00906177" w:rsidP="00516279">
            <w:pPr>
              <w:pStyle w:val="ListParagraph"/>
              <w:ind w:left="0"/>
              <w:jc w:val="center"/>
            </w:pPr>
            <w:r w:rsidRPr="00E54811">
              <w:t>Uzturēšanas klases</w:t>
            </w:r>
          </w:p>
        </w:tc>
      </w:tr>
      <w:tr w:rsidR="00906177" w:rsidRPr="00E54811" w14:paraId="6F7E3DE0" w14:textId="77777777" w:rsidTr="00516279">
        <w:tc>
          <w:tcPr>
            <w:tcW w:w="709" w:type="dxa"/>
            <w:shd w:val="clear" w:color="auto" w:fill="auto"/>
            <w:vAlign w:val="center"/>
          </w:tcPr>
          <w:p w14:paraId="1BC8B2E9" w14:textId="77777777" w:rsidR="00906177" w:rsidRPr="00E54811" w:rsidRDefault="00906177" w:rsidP="00516279">
            <w:pPr>
              <w:pStyle w:val="ListParagraph"/>
              <w:ind w:left="0"/>
              <w:jc w:val="center"/>
            </w:pPr>
          </w:p>
        </w:tc>
        <w:tc>
          <w:tcPr>
            <w:tcW w:w="3402" w:type="dxa"/>
            <w:vMerge/>
            <w:shd w:val="clear" w:color="auto" w:fill="auto"/>
            <w:vAlign w:val="center"/>
          </w:tcPr>
          <w:p w14:paraId="7D84432C" w14:textId="77777777" w:rsidR="00906177" w:rsidRPr="00E54811" w:rsidRDefault="00906177" w:rsidP="00516279">
            <w:pPr>
              <w:pStyle w:val="ListParagraph"/>
              <w:ind w:left="0"/>
              <w:jc w:val="center"/>
            </w:pPr>
          </w:p>
        </w:tc>
        <w:tc>
          <w:tcPr>
            <w:tcW w:w="1204" w:type="dxa"/>
            <w:gridSpan w:val="2"/>
            <w:shd w:val="clear" w:color="auto" w:fill="auto"/>
            <w:vAlign w:val="center"/>
          </w:tcPr>
          <w:p w14:paraId="5611E778" w14:textId="77777777" w:rsidR="00906177" w:rsidRPr="00E54811" w:rsidRDefault="00906177" w:rsidP="00516279">
            <w:pPr>
              <w:pStyle w:val="ListParagraph"/>
              <w:ind w:left="0"/>
              <w:jc w:val="center"/>
            </w:pPr>
            <w:r w:rsidRPr="00E54811">
              <w:t>tranzītielas</w:t>
            </w:r>
          </w:p>
        </w:tc>
        <w:tc>
          <w:tcPr>
            <w:tcW w:w="1064" w:type="dxa"/>
            <w:shd w:val="clear" w:color="auto" w:fill="auto"/>
            <w:vAlign w:val="center"/>
          </w:tcPr>
          <w:p w14:paraId="07E9C36F" w14:textId="77777777" w:rsidR="00906177" w:rsidRPr="00E54811" w:rsidRDefault="00906177" w:rsidP="00516279">
            <w:pPr>
              <w:pStyle w:val="ListParagraph"/>
              <w:ind w:left="0"/>
              <w:jc w:val="center"/>
            </w:pPr>
            <w:r w:rsidRPr="00E54811">
              <w:t>A</w:t>
            </w:r>
          </w:p>
        </w:tc>
        <w:tc>
          <w:tcPr>
            <w:tcW w:w="1276" w:type="dxa"/>
            <w:shd w:val="clear" w:color="auto" w:fill="auto"/>
            <w:vAlign w:val="center"/>
          </w:tcPr>
          <w:p w14:paraId="2DFB2ED3" w14:textId="77777777" w:rsidR="00906177" w:rsidRPr="00E54811" w:rsidRDefault="00906177" w:rsidP="00516279">
            <w:pPr>
              <w:pStyle w:val="ListParagraph"/>
              <w:ind w:left="0"/>
              <w:jc w:val="center"/>
            </w:pPr>
            <w:r w:rsidRPr="00E54811">
              <w:t>B</w:t>
            </w:r>
          </w:p>
        </w:tc>
        <w:tc>
          <w:tcPr>
            <w:tcW w:w="1388" w:type="dxa"/>
            <w:shd w:val="clear" w:color="auto" w:fill="auto"/>
            <w:vAlign w:val="center"/>
          </w:tcPr>
          <w:p w14:paraId="184022A8" w14:textId="77777777" w:rsidR="00906177" w:rsidRPr="00E54811" w:rsidRDefault="00906177" w:rsidP="00516279">
            <w:pPr>
              <w:pStyle w:val="ListParagraph"/>
              <w:ind w:left="0"/>
              <w:jc w:val="center"/>
            </w:pPr>
            <w:r w:rsidRPr="00E54811">
              <w:t>C</w:t>
            </w:r>
          </w:p>
        </w:tc>
      </w:tr>
      <w:tr w:rsidR="00906177" w:rsidRPr="00E54811" w14:paraId="49B8A653" w14:textId="77777777" w:rsidTr="00516279">
        <w:tc>
          <w:tcPr>
            <w:tcW w:w="709" w:type="dxa"/>
            <w:shd w:val="clear" w:color="auto" w:fill="auto"/>
            <w:vAlign w:val="center"/>
          </w:tcPr>
          <w:p w14:paraId="5918B914" w14:textId="77777777" w:rsidR="00906177" w:rsidRPr="00E54811" w:rsidRDefault="00906177" w:rsidP="00516279">
            <w:pPr>
              <w:pStyle w:val="ListParagraph"/>
              <w:ind w:left="0"/>
              <w:jc w:val="center"/>
            </w:pPr>
          </w:p>
        </w:tc>
        <w:tc>
          <w:tcPr>
            <w:tcW w:w="3402" w:type="dxa"/>
            <w:vMerge/>
            <w:shd w:val="clear" w:color="auto" w:fill="auto"/>
            <w:vAlign w:val="center"/>
          </w:tcPr>
          <w:p w14:paraId="2481141A" w14:textId="77777777" w:rsidR="00906177" w:rsidRPr="00E54811" w:rsidRDefault="00906177" w:rsidP="00516279">
            <w:pPr>
              <w:pStyle w:val="ListParagraph"/>
              <w:ind w:left="0"/>
              <w:jc w:val="center"/>
            </w:pPr>
          </w:p>
        </w:tc>
        <w:tc>
          <w:tcPr>
            <w:tcW w:w="4932" w:type="dxa"/>
            <w:gridSpan w:val="5"/>
            <w:shd w:val="clear" w:color="auto" w:fill="auto"/>
            <w:vAlign w:val="center"/>
          </w:tcPr>
          <w:p w14:paraId="06ECE923" w14:textId="77777777" w:rsidR="00906177" w:rsidRPr="00E54811" w:rsidRDefault="00906177" w:rsidP="00516279">
            <w:pPr>
              <w:pStyle w:val="ListParagraph"/>
              <w:ind w:left="0"/>
              <w:jc w:val="center"/>
            </w:pPr>
            <w:r w:rsidRPr="00E54811">
              <w:t>Pieļaujamie rādītāji</w:t>
            </w:r>
          </w:p>
        </w:tc>
      </w:tr>
      <w:tr w:rsidR="00906177" w:rsidRPr="00E54811" w14:paraId="0A52F21C" w14:textId="77777777" w:rsidTr="00516279">
        <w:tc>
          <w:tcPr>
            <w:tcW w:w="709" w:type="dxa"/>
            <w:shd w:val="clear" w:color="auto" w:fill="auto"/>
            <w:vAlign w:val="center"/>
          </w:tcPr>
          <w:p w14:paraId="4BD1AA59" w14:textId="77777777" w:rsidR="00906177" w:rsidRPr="00E54811" w:rsidRDefault="00906177" w:rsidP="00516279">
            <w:pPr>
              <w:pStyle w:val="ListParagraph"/>
              <w:ind w:left="0"/>
              <w:jc w:val="center"/>
            </w:pPr>
            <w:r w:rsidRPr="00E54811">
              <w:t>1</w:t>
            </w:r>
          </w:p>
        </w:tc>
        <w:tc>
          <w:tcPr>
            <w:tcW w:w="3402" w:type="dxa"/>
            <w:shd w:val="clear" w:color="auto" w:fill="auto"/>
            <w:vAlign w:val="center"/>
          </w:tcPr>
          <w:p w14:paraId="4580FD43" w14:textId="77777777" w:rsidR="00906177" w:rsidRPr="00E54811" w:rsidRDefault="00906177" w:rsidP="00516279">
            <w:pPr>
              <w:pStyle w:val="ListParagraph"/>
              <w:ind w:left="0"/>
              <w:jc w:val="center"/>
            </w:pPr>
            <w:r w:rsidRPr="00E54811">
              <w:t>2</w:t>
            </w:r>
          </w:p>
        </w:tc>
        <w:tc>
          <w:tcPr>
            <w:tcW w:w="1204" w:type="dxa"/>
            <w:gridSpan w:val="2"/>
            <w:shd w:val="clear" w:color="auto" w:fill="auto"/>
            <w:vAlign w:val="center"/>
          </w:tcPr>
          <w:p w14:paraId="0080C085" w14:textId="77777777" w:rsidR="00906177" w:rsidRPr="00E54811" w:rsidRDefault="00906177" w:rsidP="00516279">
            <w:pPr>
              <w:pStyle w:val="ListParagraph"/>
              <w:ind w:left="0"/>
              <w:jc w:val="center"/>
            </w:pPr>
            <w:r w:rsidRPr="00E54811">
              <w:t>3</w:t>
            </w:r>
          </w:p>
        </w:tc>
        <w:tc>
          <w:tcPr>
            <w:tcW w:w="1064" w:type="dxa"/>
            <w:shd w:val="clear" w:color="auto" w:fill="auto"/>
            <w:vAlign w:val="center"/>
          </w:tcPr>
          <w:p w14:paraId="6666653D" w14:textId="77777777" w:rsidR="00906177" w:rsidRPr="00E54811" w:rsidRDefault="00906177" w:rsidP="00516279">
            <w:pPr>
              <w:pStyle w:val="ListParagraph"/>
              <w:ind w:left="0"/>
              <w:jc w:val="center"/>
            </w:pPr>
            <w:r w:rsidRPr="00E54811">
              <w:t>4</w:t>
            </w:r>
          </w:p>
        </w:tc>
        <w:tc>
          <w:tcPr>
            <w:tcW w:w="1276" w:type="dxa"/>
            <w:shd w:val="clear" w:color="auto" w:fill="auto"/>
            <w:vAlign w:val="center"/>
          </w:tcPr>
          <w:p w14:paraId="0146B479" w14:textId="77777777" w:rsidR="00906177" w:rsidRPr="00E54811" w:rsidRDefault="00906177" w:rsidP="00516279">
            <w:pPr>
              <w:pStyle w:val="ListParagraph"/>
              <w:ind w:left="0"/>
              <w:jc w:val="center"/>
            </w:pPr>
            <w:r w:rsidRPr="00E54811">
              <w:t>5</w:t>
            </w:r>
          </w:p>
        </w:tc>
        <w:tc>
          <w:tcPr>
            <w:tcW w:w="1388" w:type="dxa"/>
            <w:shd w:val="clear" w:color="auto" w:fill="auto"/>
            <w:vAlign w:val="center"/>
          </w:tcPr>
          <w:p w14:paraId="108646B3" w14:textId="77777777" w:rsidR="00906177" w:rsidRPr="00E54811" w:rsidRDefault="00906177" w:rsidP="00516279">
            <w:pPr>
              <w:pStyle w:val="ListParagraph"/>
              <w:ind w:left="0"/>
              <w:jc w:val="center"/>
            </w:pPr>
            <w:r w:rsidRPr="00E54811">
              <w:t>6</w:t>
            </w:r>
          </w:p>
        </w:tc>
      </w:tr>
      <w:tr w:rsidR="00906177" w:rsidRPr="00E54811" w14:paraId="5F077D0E" w14:textId="77777777" w:rsidTr="00516279">
        <w:tc>
          <w:tcPr>
            <w:tcW w:w="709" w:type="dxa"/>
            <w:shd w:val="clear" w:color="auto" w:fill="auto"/>
            <w:vAlign w:val="center"/>
          </w:tcPr>
          <w:p w14:paraId="2B1EDA2D" w14:textId="77777777" w:rsidR="00906177" w:rsidRPr="00E54811" w:rsidRDefault="00906177" w:rsidP="00516279">
            <w:pPr>
              <w:pStyle w:val="ListParagraph"/>
              <w:ind w:left="0"/>
              <w:jc w:val="center"/>
            </w:pPr>
            <w:r w:rsidRPr="00E54811">
              <w:t>1.</w:t>
            </w:r>
          </w:p>
        </w:tc>
        <w:tc>
          <w:tcPr>
            <w:tcW w:w="3402" w:type="dxa"/>
            <w:shd w:val="clear" w:color="auto" w:fill="auto"/>
            <w:vAlign w:val="center"/>
          </w:tcPr>
          <w:p w14:paraId="59A4C2CE" w14:textId="77777777" w:rsidR="00906177" w:rsidRPr="00E54811" w:rsidRDefault="00906177" w:rsidP="00516279">
            <w:pPr>
              <w:pStyle w:val="ListParagraph"/>
              <w:ind w:left="0"/>
              <w:jc w:val="center"/>
            </w:pPr>
            <w:r w:rsidRPr="00E54811">
              <w:t>Seguma defekti, kas var radīt draudus satiksmes drošībai vai konstrukciju noturībai, jānovērš, jā apzīmē vai jānorobežo vai minētās darbības jāuzsāk nekavējoties pēc minēto defektu konstatēšanas</w:t>
            </w:r>
          </w:p>
        </w:tc>
        <w:tc>
          <w:tcPr>
            <w:tcW w:w="1134" w:type="dxa"/>
            <w:shd w:val="clear" w:color="auto" w:fill="auto"/>
            <w:vAlign w:val="center"/>
          </w:tcPr>
          <w:p w14:paraId="20D241DA" w14:textId="77777777" w:rsidR="00906177" w:rsidRPr="00E54811" w:rsidRDefault="00906177" w:rsidP="00516279">
            <w:pPr>
              <w:pStyle w:val="ListParagraph"/>
              <w:ind w:left="0"/>
              <w:jc w:val="center"/>
            </w:pPr>
            <w:r w:rsidRPr="00E54811">
              <w:t>jā</w:t>
            </w:r>
          </w:p>
        </w:tc>
        <w:tc>
          <w:tcPr>
            <w:tcW w:w="1134" w:type="dxa"/>
            <w:gridSpan w:val="2"/>
            <w:shd w:val="clear" w:color="auto" w:fill="auto"/>
            <w:vAlign w:val="center"/>
          </w:tcPr>
          <w:p w14:paraId="3D34FE4B" w14:textId="77777777" w:rsidR="00906177" w:rsidRPr="00E54811" w:rsidRDefault="00906177" w:rsidP="00516279">
            <w:pPr>
              <w:pStyle w:val="ListParagraph"/>
              <w:ind w:left="0"/>
              <w:jc w:val="center"/>
            </w:pPr>
            <w:r w:rsidRPr="00E54811">
              <w:t>jā</w:t>
            </w:r>
          </w:p>
        </w:tc>
        <w:tc>
          <w:tcPr>
            <w:tcW w:w="1276" w:type="dxa"/>
            <w:shd w:val="clear" w:color="auto" w:fill="auto"/>
            <w:vAlign w:val="center"/>
          </w:tcPr>
          <w:p w14:paraId="350C62A1" w14:textId="77777777" w:rsidR="00906177" w:rsidRPr="00E54811" w:rsidRDefault="00906177" w:rsidP="00516279">
            <w:pPr>
              <w:pStyle w:val="ListParagraph"/>
              <w:ind w:left="0"/>
              <w:jc w:val="center"/>
            </w:pPr>
            <w:r w:rsidRPr="00E54811">
              <w:t>jā</w:t>
            </w:r>
          </w:p>
        </w:tc>
        <w:tc>
          <w:tcPr>
            <w:tcW w:w="1388" w:type="dxa"/>
            <w:shd w:val="clear" w:color="auto" w:fill="auto"/>
            <w:vAlign w:val="center"/>
          </w:tcPr>
          <w:p w14:paraId="37309D18" w14:textId="77777777" w:rsidR="00906177" w:rsidRPr="00E54811" w:rsidRDefault="00906177" w:rsidP="00516279">
            <w:pPr>
              <w:pStyle w:val="ListParagraph"/>
              <w:ind w:left="0"/>
              <w:jc w:val="center"/>
            </w:pPr>
            <w:r w:rsidRPr="00E54811">
              <w:t>jā</w:t>
            </w:r>
          </w:p>
        </w:tc>
      </w:tr>
      <w:tr w:rsidR="00906177" w:rsidRPr="00E54811" w14:paraId="78E79D88" w14:textId="77777777" w:rsidTr="00516279">
        <w:tc>
          <w:tcPr>
            <w:tcW w:w="709" w:type="dxa"/>
            <w:shd w:val="clear" w:color="auto" w:fill="auto"/>
            <w:vAlign w:val="center"/>
          </w:tcPr>
          <w:p w14:paraId="3D556C09" w14:textId="77777777" w:rsidR="00906177" w:rsidRPr="00E54811" w:rsidRDefault="00906177" w:rsidP="00516279">
            <w:pPr>
              <w:pStyle w:val="ListParagraph"/>
              <w:ind w:left="0"/>
              <w:jc w:val="center"/>
            </w:pPr>
            <w:r w:rsidRPr="00E54811">
              <w:t>2 .</w:t>
            </w:r>
          </w:p>
        </w:tc>
        <w:tc>
          <w:tcPr>
            <w:tcW w:w="3402" w:type="dxa"/>
            <w:shd w:val="clear" w:color="auto" w:fill="auto"/>
            <w:vAlign w:val="center"/>
          </w:tcPr>
          <w:p w14:paraId="111E68F8" w14:textId="77777777" w:rsidR="00906177" w:rsidRPr="00E54811" w:rsidRDefault="00906177" w:rsidP="00516279">
            <w:pPr>
              <w:pStyle w:val="ListParagraph"/>
              <w:ind w:left="0"/>
              <w:jc w:val="center"/>
            </w:pPr>
            <w:r w:rsidRPr="00E54811">
              <w:t>Dubļi, netīrumi no ielas asfalta seguma jānovāc</w:t>
            </w:r>
          </w:p>
        </w:tc>
        <w:tc>
          <w:tcPr>
            <w:tcW w:w="1204" w:type="dxa"/>
            <w:gridSpan w:val="2"/>
            <w:shd w:val="clear" w:color="auto" w:fill="auto"/>
            <w:vAlign w:val="center"/>
          </w:tcPr>
          <w:p w14:paraId="56ADA173" w14:textId="77777777" w:rsidR="00906177" w:rsidRPr="00E54811" w:rsidRDefault="00906177" w:rsidP="00516279">
            <w:pPr>
              <w:pStyle w:val="ListParagraph"/>
              <w:ind w:left="0"/>
              <w:jc w:val="center"/>
            </w:pPr>
            <w:r w:rsidRPr="00E54811">
              <w:t>1 dien/</w:t>
            </w:r>
          </w:p>
          <w:p w14:paraId="5E178AD3" w14:textId="77777777" w:rsidR="00906177" w:rsidRPr="00E54811" w:rsidRDefault="00906177" w:rsidP="00516279">
            <w:pPr>
              <w:pStyle w:val="ListParagraph"/>
              <w:ind w:left="0"/>
              <w:jc w:val="center"/>
            </w:pPr>
            <w:r w:rsidRPr="00E54811">
              <w:t>nakts laikā</w:t>
            </w:r>
          </w:p>
        </w:tc>
        <w:tc>
          <w:tcPr>
            <w:tcW w:w="1064" w:type="dxa"/>
            <w:shd w:val="clear" w:color="auto" w:fill="auto"/>
            <w:vAlign w:val="center"/>
          </w:tcPr>
          <w:p w14:paraId="48359685" w14:textId="77777777" w:rsidR="00906177" w:rsidRPr="00E54811" w:rsidRDefault="00906177" w:rsidP="00516279">
            <w:pPr>
              <w:pStyle w:val="ListParagraph"/>
              <w:ind w:left="0"/>
              <w:jc w:val="center"/>
            </w:pPr>
            <w:r w:rsidRPr="00E54811">
              <w:t>3dien/</w:t>
            </w:r>
          </w:p>
          <w:p w14:paraId="4ADC4C4D" w14:textId="77777777" w:rsidR="00906177" w:rsidRPr="00E54811" w:rsidRDefault="00906177" w:rsidP="00516279">
            <w:pPr>
              <w:pStyle w:val="ListParagraph"/>
              <w:ind w:left="0"/>
              <w:jc w:val="center"/>
            </w:pPr>
            <w:r w:rsidRPr="00E54811">
              <w:t>nakts laikā</w:t>
            </w:r>
          </w:p>
        </w:tc>
        <w:tc>
          <w:tcPr>
            <w:tcW w:w="1276" w:type="dxa"/>
            <w:shd w:val="clear" w:color="auto" w:fill="auto"/>
            <w:vAlign w:val="center"/>
          </w:tcPr>
          <w:p w14:paraId="0067F39A" w14:textId="77777777" w:rsidR="00906177" w:rsidRPr="00E54811" w:rsidRDefault="00906177" w:rsidP="00516279">
            <w:pPr>
              <w:pStyle w:val="ListParagraph"/>
              <w:ind w:left="0"/>
              <w:jc w:val="center"/>
            </w:pPr>
            <w:r w:rsidRPr="00E54811">
              <w:t>3 dien/</w:t>
            </w:r>
          </w:p>
          <w:p w14:paraId="2EF91551" w14:textId="77777777" w:rsidR="00906177" w:rsidRPr="00E54811" w:rsidRDefault="00906177" w:rsidP="00516279">
            <w:pPr>
              <w:pStyle w:val="ListParagraph"/>
              <w:ind w:left="0"/>
              <w:jc w:val="center"/>
            </w:pPr>
            <w:r w:rsidRPr="00E54811">
              <w:t>nakts laikā</w:t>
            </w:r>
          </w:p>
        </w:tc>
        <w:tc>
          <w:tcPr>
            <w:tcW w:w="1388" w:type="dxa"/>
            <w:shd w:val="clear" w:color="auto" w:fill="auto"/>
            <w:vAlign w:val="center"/>
          </w:tcPr>
          <w:p w14:paraId="24B38B03" w14:textId="77777777" w:rsidR="00906177" w:rsidRPr="00E54811" w:rsidRDefault="00906177" w:rsidP="00516279">
            <w:pPr>
              <w:pStyle w:val="ListParagraph"/>
              <w:ind w:left="0"/>
              <w:jc w:val="center"/>
            </w:pPr>
            <w:r w:rsidRPr="00E54811">
              <w:t>5 dien/</w:t>
            </w:r>
          </w:p>
          <w:p w14:paraId="16E8B800" w14:textId="77777777" w:rsidR="00906177" w:rsidRPr="00E54811" w:rsidRDefault="00906177" w:rsidP="00516279">
            <w:pPr>
              <w:pStyle w:val="ListParagraph"/>
              <w:ind w:left="0"/>
              <w:jc w:val="center"/>
            </w:pPr>
            <w:r w:rsidRPr="00E54811">
              <w:t>nakts laikā</w:t>
            </w:r>
          </w:p>
        </w:tc>
      </w:tr>
      <w:tr w:rsidR="00906177" w:rsidRPr="00E54811" w14:paraId="108D3053" w14:textId="77777777" w:rsidTr="00516279">
        <w:tc>
          <w:tcPr>
            <w:tcW w:w="709" w:type="dxa"/>
            <w:shd w:val="clear" w:color="auto" w:fill="auto"/>
            <w:vAlign w:val="center"/>
          </w:tcPr>
          <w:p w14:paraId="689359D3" w14:textId="77777777" w:rsidR="00906177" w:rsidRPr="00E54811" w:rsidRDefault="00906177" w:rsidP="00516279">
            <w:pPr>
              <w:pStyle w:val="ListParagraph"/>
              <w:ind w:left="0"/>
              <w:jc w:val="center"/>
            </w:pPr>
            <w:r w:rsidRPr="00E54811">
              <w:t xml:space="preserve">3. </w:t>
            </w:r>
          </w:p>
        </w:tc>
        <w:tc>
          <w:tcPr>
            <w:tcW w:w="3402" w:type="dxa"/>
            <w:shd w:val="clear" w:color="auto" w:fill="auto"/>
            <w:vAlign w:val="center"/>
          </w:tcPr>
          <w:p w14:paraId="77E9D162" w14:textId="77777777" w:rsidR="00906177" w:rsidRPr="00E54811" w:rsidRDefault="00906177" w:rsidP="00516279">
            <w:pPr>
              <w:pStyle w:val="ListParagraph"/>
              <w:ind w:left="0"/>
              <w:jc w:val="center"/>
            </w:pPr>
            <w:r w:rsidRPr="00E54811">
              <w:t>Asfalta segumos bedres nedrīkst būt dziļākas par 35mm, šķērsviļņi augstāki par 30mm.</w:t>
            </w:r>
          </w:p>
          <w:p w14:paraId="6012A5B8" w14:textId="77777777" w:rsidR="00906177" w:rsidRPr="00E54811" w:rsidRDefault="00906177" w:rsidP="00516279">
            <w:pPr>
              <w:pStyle w:val="ListParagraph"/>
              <w:ind w:left="0"/>
              <w:jc w:val="center"/>
            </w:pPr>
            <w:r w:rsidRPr="00E54811">
              <w:t>Konstatētie trūkumi jānovērš vai jāapzīmē ar ceļa zīmi “Nelīdzens ceļš</w:t>
            </w:r>
          </w:p>
        </w:tc>
        <w:tc>
          <w:tcPr>
            <w:tcW w:w="1204" w:type="dxa"/>
            <w:gridSpan w:val="2"/>
            <w:shd w:val="clear" w:color="auto" w:fill="auto"/>
            <w:vAlign w:val="center"/>
          </w:tcPr>
          <w:p w14:paraId="466C6D45" w14:textId="77777777" w:rsidR="00906177" w:rsidRPr="00E54811" w:rsidRDefault="00906177" w:rsidP="00516279">
            <w:pPr>
              <w:pStyle w:val="ListParagraph"/>
              <w:ind w:left="0"/>
              <w:jc w:val="center"/>
            </w:pPr>
            <w:r w:rsidRPr="00E54811">
              <w:t>jā</w:t>
            </w:r>
          </w:p>
        </w:tc>
        <w:tc>
          <w:tcPr>
            <w:tcW w:w="1064" w:type="dxa"/>
            <w:shd w:val="clear" w:color="auto" w:fill="auto"/>
            <w:vAlign w:val="center"/>
          </w:tcPr>
          <w:p w14:paraId="48A8B959" w14:textId="77777777" w:rsidR="00906177" w:rsidRPr="00E54811" w:rsidRDefault="00906177" w:rsidP="00516279">
            <w:pPr>
              <w:pStyle w:val="ListParagraph"/>
              <w:ind w:left="0"/>
              <w:jc w:val="center"/>
            </w:pPr>
            <w:r w:rsidRPr="00E54811">
              <w:t>jā</w:t>
            </w:r>
          </w:p>
        </w:tc>
        <w:tc>
          <w:tcPr>
            <w:tcW w:w="1276" w:type="dxa"/>
            <w:shd w:val="clear" w:color="auto" w:fill="auto"/>
            <w:vAlign w:val="center"/>
          </w:tcPr>
          <w:p w14:paraId="0BDB578A" w14:textId="77777777" w:rsidR="00906177" w:rsidRPr="00E54811" w:rsidRDefault="00906177" w:rsidP="00516279">
            <w:pPr>
              <w:pStyle w:val="ListParagraph"/>
              <w:ind w:left="0"/>
              <w:jc w:val="center"/>
            </w:pPr>
            <w:r w:rsidRPr="00E54811">
              <w:t>jā</w:t>
            </w:r>
          </w:p>
        </w:tc>
        <w:tc>
          <w:tcPr>
            <w:tcW w:w="1388" w:type="dxa"/>
            <w:shd w:val="clear" w:color="auto" w:fill="auto"/>
            <w:vAlign w:val="center"/>
          </w:tcPr>
          <w:p w14:paraId="78B9F231" w14:textId="77777777" w:rsidR="00906177" w:rsidRPr="00E54811" w:rsidRDefault="00906177" w:rsidP="00516279">
            <w:pPr>
              <w:pStyle w:val="ListParagraph"/>
              <w:ind w:left="0"/>
              <w:jc w:val="center"/>
            </w:pPr>
            <w:r w:rsidRPr="00E54811">
              <w:t>jā</w:t>
            </w:r>
          </w:p>
        </w:tc>
      </w:tr>
      <w:tr w:rsidR="00906177" w:rsidRPr="00E54811" w14:paraId="129E792B" w14:textId="77777777" w:rsidTr="00516279">
        <w:tc>
          <w:tcPr>
            <w:tcW w:w="709" w:type="dxa"/>
            <w:shd w:val="clear" w:color="auto" w:fill="auto"/>
            <w:vAlign w:val="center"/>
          </w:tcPr>
          <w:p w14:paraId="138390A2" w14:textId="77777777" w:rsidR="00906177" w:rsidRPr="00E54811" w:rsidRDefault="00906177" w:rsidP="00516279">
            <w:pPr>
              <w:pStyle w:val="ListParagraph"/>
              <w:ind w:left="0"/>
              <w:jc w:val="center"/>
            </w:pPr>
          </w:p>
        </w:tc>
        <w:tc>
          <w:tcPr>
            <w:tcW w:w="3402" w:type="dxa"/>
            <w:shd w:val="clear" w:color="auto" w:fill="auto"/>
            <w:vAlign w:val="center"/>
          </w:tcPr>
          <w:p w14:paraId="39505E55" w14:textId="77777777" w:rsidR="00906177" w:rsidRPr="00E54811" w:rsidRDefault="00906177" w:rsidP="00516279">
            <w:pPr>
              <w:pStyle w:val="ListParagraph"/>
              <w:ind w:left="0"/>
              <w:jc w:val="center"/>
            </w:pPr>
            <w:r w:rsidRPr="00E54811">
              <w:t>Izveidojoties šādām bedrēm, tās pavasarī jāizpilda</w:t>
            </w:r>
          </w:p>
        </w:tc>
        <w:tc>
          <w:tcPr>
            <w:tcW w:w="1204" w:type="dxa"/>
            <w:gridSpan w:val="2"/>
            <w:shd w:val="clear" w:color="auto" w:fill="auto"/>
            <w:vAlign w:val="center"/>
          </w:tcPr>
          <w:p w14:paraId="5B3FC7A8" w14:textId="77777777" w:rsidR="00906177" w:rsidRPr="00E54811" w:rsidRDefault="00906177" w:rsidP="00516279">
            <w:pPr>
              <w:pStyle w:val="ListParagraph"/>
              <w:ind w:left="0"/>
              <w:jc w:val="center"/>
            </w:pPr>
            <w:r w:rsidRPr="00E54811">
              <w:t xml:space="preserve">līdz </w:t>
            </w:r>
          </w:p>
          <w:p w14:paraId="38DB5DA3" w14:textId="77777777" w:rsidR="00906177" w:rsidRPr="00E54811" w:rsidRDefault="00906177" w:rsidP="00516279">
            <w:pPr>
              <w:pStyle w:val="ListParagraph"/>
              <w:ind w:left="0"/>
              <w:jc w:val="center"/>
            </w:pPr>
            <w:r w:rsidRPr="00E54811">
              <w:t>01.06</w:t>
            </w:r>
          </w:p>
        </w:tc>
        <w:tc>
          <w:tcPr>
            <w:tcW w:w="1064" w:type="dxa"/>
            <w:shd w:val="clear" w:color="auto" w:fill="auto"/>
            <w:vAlign w:val="center"/>
          </w:tcPr>
          <w:p w14:paraId="52A3F561" w14:textId="77777777" w:rsidR="00906177" w:rsidRPr="00E54811" w:rsidRDefault="00906177" w:rsidP="00516279">
            <w:pPr>
              <w:pStyle w:val="ListParagraph"/>
              <w:ind w:left="0"/>
              <w:jc w:val="center"/>
            </w:pPr>
            <w:r w:rsidRPr="00E54811">
              <w:t>līdz 15.06</w:t>
            </w:r>
          </w:p>
        </w:tc>
        <w:tc>
          <w:tcPr>
            <w:tcW w:w="1276" w:type="dxa"/>
            <w:shd w:val="clear" w:color="auto" w:fill="auto"/>
            <w:vAlign w:val="center"/>
          </w:tcPr>
          <w:p w14:paraId="770968CB" w14:textId="77777777" w:rsidR="00906177" w:rsidRPr="00E54811" w:rsidRDefault="00906177" w:rsidP="00516279">
            <w:pPr>
              <w:pStyle w:val="ListParagraph"/>
              <w:ind w:left="0"/>
              <w:jc w:val="center"/>
            </w:pPr>
            <w:r w:rsidRPr="00E54811">
              <w:t>līdz</w:t>
            </w:r>
          </w:p>
          <w:p w14:paraId="3F063CCA" w14:textId="77777777" w:rsidR="00906177" w:rsidRPr="00E54811" w:rsidRDefault="00906177" w:rsidP="00516279">
            <w:pPr>
              <w:pStyle w:val="ListParagraph"/>
              <w:ind w:left="0"/>
              <w:jc w:val="center"/>
            </w:pPr>
            <w:r w:rsidRPr="00E54811">
              <w:t xml:space="preserve"> 01.07</w:t>
            </w:r>
          </w:p>
        </w:tc>
        <w:tc>
          <w:tcPr>
            <w:tcW w:w="1388" w:type="dxa"/>
            <w:shd w:val="clear" w:color="auto" w:fill="auto"/>
            <w:vAlign w:val="center"/>
          </w:tcPr>
          <w:p w14:paraId="6D56F3C3" w14:textId="77777777" w:rsidR="00906177" w:rsidRPr="00E54811" w:rsidRDefault="00906177" w:rsidP="00516279">
            <w:pPr>
              <w:pStyle w:val="ListParagraph"/>
              <w:ind w:left="0"/>
              <w:jc w:val="center"/>
            </w:pPr>
            <w:r w:rsidRPr="00E54811">
              <w:t>līdz</w:t>
            </w:r>
          </w:p>
          <w:p w14:paraId="3BD26CA3" w14:textId="77777777" w:rsidR="00906177" w:rsidRPr="00E54811" w:rsidRDefault="00906177" w:rsidP="00516279">
            <w:pPr>
              <w:pStyle w:val="ListParagraph"/>
              <w:ind w:left="0"/>
              <w:jc w:val="center"/>
            </w:pPr>
            <w:r w:rsidRPr="00E54811">
              <w:t>01.07</w:t>
            </w:r>
          </w:p>
        </w:tc>
      </w:tr>
      <w:tr w:rsidR="00906177" w:rsidRPr="00E54811" w14:paraId="5FBF8E00" w14:textId="77777777" w:rsidTr="00516279">
        <w:tc>
          <w:tcPr>
            <w:tcW w:w="709" w:type="dxa"/>
            <w:shd w:val="clear" w:color="auto" w:fill="auto"/>
            <w:vAlign w:val="center"/>
          </w:tcPr>
          <w:p w14:paraId="649B12D4" w14:textId="77777777" w:rsidR="00906177" w:rsidRPr="00E54811" w:rsidRDefault="00906177" w:rsidP="00516279">
            <w:pPr>
              <w:pStyle w:val="ListParagraph"/>
              <w:ind w:left="0"/>
              <w:jc w:val="center"/>
            </w:pPr>
          </w:p>
        </w:tc>
        <w:tc>
          <w:tcPr>
            <w:tcW w:w="3402" w:type="dxa"/>
            <w:shd w:val="clear" w:color="auto" w:fill="auto"/>
            <w:vAlign w:val="center"/>
          </w:tcPr>
          <w:p w14:paraId="2C2E2F4D" w14:textId="77777777" w:rsidR="00906177" w:rsidRPr="00E54811" w:rsidRDefault="00906177" w:rsidP="00516279">
            <w:pPr>
              <w:pStyle w:val="ListParagraph"/>
              <w:ind w:left="0"/>
              <w:jc w:val="center"/>
            </w:pPr>
            <w:r w:rsidRPr="00E54811">
              <w:t>Vēlāk izveidojušās bedres jāaizpilda līdz 30.septembrim</w:t>
            </w:r>
          </w:p>
        </w:tc>
        <w:tc>
          <w:tcPr>
            <w:tcW w:w="1204" w:type="dxa"/>
            <w:gridSpan w:val="2"/>
            <w:shd w:val="clear" w:color="auto" w:fill="auto"/>
            <w:vAlign w:val="center"/>
          </w:tcPr>
          <w:p w14:paraId="02D9601D" w14:textId="77777777" w:rsidR="00906177" w:rsidRPr="00E54811" w:rsidRDefault="00906177" w:rsidP="00516279">
            <w:pPr>
              <w:pStyle w:val="ListParagraph"/>
              <w:ind w:left="0"/>
              <w:jc w:val="center"/>
            </w:pPr>
            <w:r w:rsidRPr="00E54811">
              <w:t>jā</w:t>
            </w:r>
          </w:p>
        </w:tc>
        <w:tc>
          <w:tcPr>
            <w:tcW w:w="1064" w:type="dxa"/>
            <w:shd w:val="clear" w:color="auto" w:fill="auto"/>
            <w:vAlign w:val="center"/>
          </w:tcPr>
          <w:p w14:paraId="6848E26B" w14:textId="77777777" w:rsidR="00906177" w:rsidRPr="00E54811" w:rsidRDefault="00906177" w:rsidP="00516279">
            <w:pPr>
              <w:pStyle w:val="ListParagraph"/>
              <w:ind w:left="0"/>
              <w:jc w:val="center"/>
            </w:pPr>
            <w:r w:rsidRPr="00E54811">
              <w:t>jā</w:t>
            </w:r>
          </w:p>
        </w:tc>
        <w:tc>
          <w:tcPr>
            <w:tcW w:w="1276" w:type="dxa"/>
            <w:shd w:val="clear" w:color="auto" w:fill="auto"/>
            <w:vAlign w:val="center"/>
          </w:tcPr>
          <w:p w14:paraId="4F231151" w14:textId="77777777" w:rsidR="00906177" w:rsidRPr="00E54811" w:rsidRDefault="00906177" w:rsidP="00516279">
            <w:pPr>
              <w:pStyle w:val="ListParagraph"/>
              <w:ind w:left="0"/>
              <w:jc w:val="center"/>
            </w:pPr>
            <w:r w:rsidRPr="00E54811">
              <w:t>jā</w:t>
            </w:r>
          </w:p>
        </w:tc>
        <w:tc>
          <w:tcPr>
            <w:tcW w:w="1388" w:type="dxa"/>
            <w:shd w:val="clear" w:color="auto" w:fill="auto"/>
            <w:vAlign w:val="center"/>
          </w:tcPr>
          <w:p w14:paraId="0F5C373B" w14:textId="77777777" w:rsidR="00906177" w:rsidRPr="00E54811" w:rsidRDefault="00906177" w:rsidP="00516279">
            <w:pPr>
              <w:pStyle w:val="ListParagraph"/>
              <w:ind w:left="0"/>
              <w:jc w:val="center"/>
            </w:pPr>
            <w:r w:rsidRPr="00E54811">
              <w:t>jā</w:t>
            </w:r>
          </w:p>
        </w:tc>
      </w:tr>
      <w:tr w:rsidR="00906177" w:rsidRPr="00E54811" w14:paraId="3436374B" w14:textId="77777777" w:rsidTr="00516279">
        <w:tc>
          <w:tcPr>
            <w:tcW w:w="709" w:type="dxa"/>
            <w:shd w:val="clear" w:color="auto" w:fill="auto"/>
            <w:vAlign w:val="center"/>
          </w:tcPr>
          <w:p w14:paraId="52B77F59" w14:textId="77777777" w:rsidR="00906177" w:rsidRPr="00E54811" w:rsidRDefault="00906177" w:rsidP="00516279">
            <w:pPr>
              <w:pStyle w:val="ListParagraph"/>
              <w:ind w:left="0"/>
              <w:jc w:val="center"/>
            </w:pPr>
            <w:r w:rsidRPr="00E54811">
              <w:t>4.</w:t>
            </w:r>
          </w:p>
        </w:tc>
        <w:tc>
          <w:tcPr>
            <w:tcW w:w="3402" w:type="dxa"/>
            <w:shd w:val="clear" w:color="auto" w:fill="auto"/>
            <w:vAlign w:val="center"/>
          </w:tcPr>
          <w:p w14:paraId="649D6201" w14:textId="77777777" w:rsidR="00906177" w:rsidRPr="00E54811" w:rsidRDefault="00906177" w:rsidP="00516279">
            <w:pPr>
              <w:pStyle w:val="ListParagraph"/>
              <w:ind w:left="0"/>
              <w:jc w:val="center"/>
            </w:pPr>
            <w:r w:rsidRPr="00E54811">
              <w:t>Satiksmei bīstamās bedres jāizpilda</w:t>
            </w:r>
          </w:p>
        </w:tc>
        <w:tc>
          <w:tcPr>
            <w:tcW w:w="1204" w:type="dxa"/>
            <w:gridSpan w:val="2"/>
            <w:shd w:val="clear" w:color="auto" w:fill="auto"/>
            <w:vAlign w:val="center"/>
          </w:tcPr>
          <w:p w14:paraId="04C5B70E" w14:textId="77777777" w:rsidR="00906177" w:rsidRPr="00E54811" w:rsidRDefault="00906177" w:rsidP="00516279">
            <w:pPr>
              <w:pStyle w:val="ListParagraph"/>
              <w:ind w:left="0"/>
              <w:jc w:val="center"/>
            </w:pPr>
            <w:r w:rsidRPr="00E54811">
              <w:t>1 dien/</w:t>
            </w:r>
          </w:p>
          <w:p w14:paraId="300C3CC6" w14:textId="77777777" w:rsidR="00906177" w:rsidRPr="00E54811" w:rsidRDefault="00906177" w:rsidP="00516279">
            <w:pPr>
              <w:pStyle w:val="ListParagraph"/>
              <w:ind w:left="0"/>
              <w:jc w:val="center"/>
            </w:pPr>
            <w:r w:rsidRPr="00E54811">
              <w:t>nakts laikā</w:t>
            </w:r>
          </w:p>
        </w:tc>
        <w:tc>
          <w:tcPr>
            <w:tcW w:w="1064" w:type="dxa"/>
            <w:shd w:val="clear" w:color="auto" w:fill="auto"/>
            <w:vAlign w:val="center"/>
          </w:tcPr>
          <w:p w14:paraId="6084439B" w14:textId="77777777" w:rsidR="00906177" w:rsidRPr="00E54811" w:rsidRDefault="00906177" w:rsidP="00516279">
            <w:pPr>
              <w:pStyle w:val="ListParagraph"/>
              <w:ind w:left="0"/>
              <w:jc w:val="center"/>
            </w:pPr>
            <w:r w:rsidRPr="00E54811">
              <w:t>3dien/</w:t>
            </w:r>
          </w:p>
          <w:p w14:paraId="4D227CAE" w14:textId="77777777" w:rsidR="00906177" w:rsidRPr="00E54811" w:rsidRDefault="00906177" w:rsidP="00516279">
            <w:pPr>
              <w:pStyle w:val="ListParagraph"/>
              <w:ind w:left="0"/>
              <w:jc w:val="center"/>
            </w:pPr>
            <w:r w:rsidRPr="00E54811">
              <w:t>nakts laikā</w:t>
            </w:r>
          </w:p>
        </w:tc>
        <w:tc>
          <w:tcPr>
            <w:tcW w:w="1276" w:type="dxa"/>
            <w:shd w:val="clear" w:color="auto" w:fill="auto"/>
            <w:vAlign w:val="center"/>
          </w:tcPr>
          <w:p w14:paraId="3F160437" w14:textId="77777777" w:rsidR="00906177" w:rsidRPr="00E54811" w:rsidRDefault="00906177" w:rsidP="00516279">
            <w:pPr>
              <w:pStyle w:val="ListParagraph"/>
              <w:ind w:left="0"/>
              <w:jc w:val="center"/>
            </w:pPr>
            <w:r w:rsidRPr="00E54811">
              <w:t>3 dien/</w:t>
            </w:r>
          </w:p>
          <w:p w14:paraId="4AAC8620" w14:textId="77777777" w:rsidR="00906177" w:rsidRPr="00E54811" w:rsidRDefault="00906177" w:rsidP="00516279">
            <w:pPr>
              <w:pStyle w:val="ListParagraph"/>
              <w:ind w:left="0"/>
              <w:jc w:val="center"/>
            </w:pPr>
            <w:r w:rsidRPr="00E54811">
              <w:t>nakts laikā</w:t>
            </w:r>
          </w:p>
        </w:tc>
        <w:tc>
          <w:tcPr>
            <w:tcW w:w="1388" w:type="dxa"/>
            <w:shd w:val="clear" w:color="auto" w:fill="auto"/>
            <w:vAlign w:val="center"/>
          </w:tcPr>
          <w:p w14:paraId="57A252CA" w14:textId="77777777" w:rsidR="00906177" w:rsidRPr="00E54811" w:rsidRDefault="00906177" w:rsidP="00516279">
            <w:pPr>
              <w:pStyle w:val="ListParagraph"/>
              <w:ind w:left="0"/>
              <w:jc w:val="center"/>
            </w:pPr>
            <w:r w:rsidRPr="00E54811">
              <w:t>5 dien/</w:t>
            </w:r>
          </w:p>
          <w:p w14:paraId="094EEF12" w14:textId="77777777" w:rsidR="00906177" w:rsidRPr="00E54811" w:rsidRDefault="00906177" w:rsidP="00516279">
            <w:pPr>
              <w:pStyle w:val="ListParagraph"/>
              <w:ind w:left="0"/>
              <w:jc w:val="center"/>
            </w:pPr>
            <w:r w:rsidRPr="00E54811">
              <w:t>nakts laikā</w:t>
            </w:r>
          </w:p>
        </w:tc>
      </w:tr>
      <w:tr w:rsidR="00906177" w:rsidRPr="00E54811" w14:paraId="45956D60" w14:textId="77777777" w:rsidTr="00516279">
        <w:tc>
          <w:tcPr>
            <w:tcW w:w="709" w:type="dxa"/>
            <w:shd w:val="clear" w:color="auto" w:fill="auto"/>
            <w:vAlign w:val="center"/>
          </w:tcPr>
          <w:p w14:paraId="1EF4031A" w14:textId="77777777" w:rsidR="00906177" w:rsidRPr="00E54811" w:rsidRDefault="00906177" w:rsidP="00516279">
            <w:pPr>
              <w:pStyle w:val="ListParagraph"/>
              <w:ind w:left="0"/>
              <w:jc w:val="center"/>
            </w:pPr>
            <w:r w:rsidRPr="00E54811">
              <w:t>5.</w:t>
            </w:r>
          </w:p>
        </w:tc>
        <w:tc>
          <w:tcPr>
            <w:tcW w:w="3402" w:type="dxa"/>
            <w:shd w:val="clear" w:color="auto" w:fill="auto"/>
            <w:vAlign w:val="center"/>
          </w:tcPr>
          <w:p w14:paraId="1227C188" w14:textId="77777777" w:rsidR="00906177" w:rsidRPr="00E54811" w:rsidRDefault="00906177" w:rsidP="00516279">
            <w:pPr>
              <w:pStyle w:val="ListParagraph"/>
              <w:ind w:left="0"/>
              <w:jc w:val="center"/>
            </w:pPr>
            <w:r w:rsidRPr="00E54811">
              <w:t>Plaisas asfalta segumā ,kuru atvērums ir lielāks par 15mm jāizpilda</w:t>
            </w:r>
          </w:p>
        </w:tc>
        <w:tc>
          <w:tcPr>
            <w:tcW w:w="1204" w:type="dxa"/>
            <w:gridSpan w:val="2"/>
            <w:shd w:val="clear" w:color="auto" w:fill="auto"/>
            <w:vAlign w:val="center"/>
          </w:tcPr>
          <w:p w14:paraId="1A384404" w14:textId="77777777" w:rsidR="00906177" w:rsidRPr="00E54811" w:rsidRDefault="00906177" w:rsidP="00516279">
            <w:pPr>
              <w:pStyle w:val="ListParagraph"/>
              <w:ind w:left="0"/>
              <w:jc w:val="center"/>
            </w:pPr>
            <w:r w:rsidRPr="00E54811">
              <w:t>līdz 31.08</w:t>
            </w:r>
          </w:p>
        </w:tc>
        <w:tc>
          <w:tcPr>
            <w:tcW w:w="1064" w:type="dxa"/>
            <w:shd w:val="clear" w:color="auto" w:fill="auto"/>
            <w:vAlign w:val="center"/>
          </w:tcPr>
          <w:p w14:paraId="7B961D79" w14:textId="77777777" w:rsidR="00906177" w:rsidRPr="00E54811" w:rsidRDefault="00906177" w:rsidP="00516279">
            <w:pPr>
              <w:pStyle w:val="ListParagraph"/>
              <w:ind w:left="0"/>
              <w:jc w:val="center"/>
            </w:pPr>
            <w:r w:rsidRPr="00E54811">
              <w:t>līdz 31.08</w:t>
            </w:r>
          </w:p>
        </w:tc>
        <w:tc>
          <w:tcPr>
            <w:tcW w:w="1276" w:type="dxa"/>
            <w:shd w:val="clear" w:color="auto" w:fill="auto"/>
            <w:vAlign w:val="center"/>
          </w:tcPr>
          <w:p w14:paraId="48F5AADC" w14:textId="77777777" w:rsidR="00906177" w:rsidRPr="00E54811" w:rsidRDefault="00906177" w:rsidP="00516279">
            <w:pPr>
              <w:pStyle w:val="ListParagraph"/>
              <w:ind w:left="0"/>
              <w:jc w:val="center"/>
            </w:pPr>
            <w:r w:rsidRPr="00E54811">
              <w:t>līdz 31.08</w:t>
            </w:r>
          </w:p>
        </w:tc>
        <w:tc>
          <w:tcPr>
            <w:tcW w:w="1388" w:type="dxa"/>
            <w:shd w:val="clear" w:color="auto" w:fill="auto"/>
            <w:vAlign w:val="center"/>
          </w:tcPr>
          <w:p w14:paraId="13A89629" w14:textId="77777777" w:rsidR="00906177" w:rsidRPr="00E54811" w:rsidRDefault="00906177" w:rsidP="00516279">
            <w:pPr>
              <w:pStyle w:val="ListParagraph"/>
              <w:ind w:left="0"/>
              <w:jc w:val="center"/>
            </w:pPr>
            <w:r w:rsidRPr="00E54811">
              <w:t>-</w:t>
            </w:r>
          </w:p>
        </w:tc>
      </w:tr>
      <w:tr w:rsidR="00906177" w:rsidRPr="00E54811" w14:paraId="6BB0C75F" w14:textId="77777777" w:rsidTr="00516279">
        <w:tc>
          <w:tcPr>
            <w:tcW w:w="709" w:type="dxa"/>
            <w:shd w:val="clear" w:color="auto" w:fill="auto"/>
            <w:vAlign w:val="center"/>
          </w:tcPr>
          <w:p w14:paraId="1091C47C" w14:textId="77777777" w:rsidR="00906177" w:rsidRPr="00E54811" w:rsidRDefault="00906177" w:rsidP="00516279">
            <w:pPr>
              <w:pStyle w:val="ListParagraph"/>
              <w:ind w:left="0"/>
              <w:jc w:val="center"/>
            </w:pPr>
            <w:r w:rsidRPr="00E54811">
              <w:t xml:space="preserve">6. </w:t>
            </w:r>
          </w:p>
        </w:tc>
        <w:tc>
          <w:tcPr>
            <w:tcW w:w="3402" w:type="dxa"/>
            <w:shd w:val="clear" w:color="auto" w:fill="auto"/>
            <w:vAlign w:val="center"/>
          </w:tcPr>
          <w:p w14:paraId="432B7CE6" w14:textId="77777777" w:rsidR="00906177" w:rsidRPr="00E54811" w:rsidRDefault="00906177" w:rsidP="00516279">
            <w:pPr>
              <w:pStyle w:val="ListParagraph"/>
              <w:ind w:left="0"/>
              <w:jc w:val="center"/>
            </w:pPr>
            <w:r w:rsidRPr="00E54811">
              <w:t>Vasaras sezonā jānomaina salauztas, sadrupušas betona apmales (kur nepieciešams)</w:t>
            </w:r>
          </w:p>
        </w:tc>
        <w:tc>
          <w:tcPr>
            <w:tcW w:w="1204" w:type="dxa"/>
            <w:gridSpan w:val="2"/>
            <w:shd w:val="clear" w:color="auto" w:fill="auto"/>
            <w:vAlign w:val="center"/>
          </w:tcPr>
          <w:p w14:paraId="766351B4" w14:textId="77777777" w:rsidR="00906177" w:rsidRPr="00E54811" w:rsidRDefault="00906177" w:rsidP="00516279">
            <w:pPr>
              <w:pStyle w:val="ListParagraph"/>
              <w:ind w:left="0"/>
              <w:jc w:val="center"/>
            </w:pPr>
            <w:r w:rsidRPr="00E54811">
              <w:t>jā</w:t>
            </w:r>
          </w:p>
        </w:tc>
        <w:tc>
          <w:tcPr>
            <w:tcW w:w="1064" w:type="dxa"/>
            <w:shd w:val="clear" w:color="auto" w:fill="auto"/>
            <w:vAlign w:val="center"/>
          </w:tcPr>
          <w:p w14:paraId="5B425189" w14:textId="77777777" w:rsidR="00906177" w:rsidRPr="00E54811" w:rsidRDefault="00906177" w:rsidP="00516279">
            <w:pPr>
              <w:pStyle w:val="ListParagraph"/>
              <w:ind w:left="0"/>
              <w:jc w:val="center"/>
            </w:pPr>
            <w:r w:rsidRPr="00E54811">
              <w:t>jā</w:t>
            </w:r>
          </w:p>
        </w:tc>
        <w:tc>
          <w:tcPr>
            <w:tcW w:w="1276" w:type="dxa"/>
            <w:shd w:val="clear" w:color="auto" w:fill="auto"/>
            <w:vAlign w:val="center"/>
          </w:tcPr>
          <w:p w14:paraId="1A3EEB62" w14:textId="77777777" w:rsidR="00906177" w:rsidRPr="00E54811" w:rsidRDefault="00906177" w:rsidP="00516279">
            <w:pPr>
              <w:pStyle w:val="ListParagraph"/>
              <w:ind w:left="0"/>
              <w:jc w:val="center"/>
            </w:pPr>
            <w:r w:rsidRPr="00E54811">
              <w:t>jā</w:t>
            </w:r>
          </w:p>
        </w:tc>
        <w:tc>
          <w:tcPr>
            <w:tcW w:w="1388" w:type="dxa"/>
            <w:shd w:val="clear" w:color="auto" w:fill="auto"/>
            <w:vAlign w:val="center"/>
          </w:tcPr>
          <w:p w14:paraId="7AD8D6AE" w14:textId="77777777" w:rsidR="00906177" w:rsidRPr="00E54811" w:rsidRDefault="00906177" w:rsidP="00516279">
            <w:pPr>
              <w:pStyle w:val="ListParagraph"/>
              <w:ind w:left="0"/>
              <w:jc w:val="center"/>
            </w:pPr>
            <w:r w:rsidRPr="00E54811">
              <w:t>jā</w:t>
            </w:r>
          </w:p>
        </w:tc>
      </w:tr>
      <w:tr w:rsidR="00906177" w:rsidRPr="00E54811" w14:paraId="6EFB47B4" w14:textId="77777777" w:rsidTr="00516279">
        <w:tc>
          <w:tcPr>
            <w:tcW w:w="709" w:type="dxa"/>
            <w:shd w:val="clear" w:color="auto" w:fill="auto"/>
            <w:vAlign w:val="center"/>
          </w:tcPr>
          <w:p w14:paraId="77DD7295" w14:textId="77777777" w:rsidR="00906177" w:rsidRPr="00E54811" w:rsidRDefault="00906177" w:rsidP="00516279">
            <w:pPr>
              <w:pStyle w:val="ListParagraph"/>
              <w:ind w:left="0"/>
              <w:jc w:val="center"/>
            </w:pPr>
          </w:p>
        </w:tc>
        <w:tc>
          <w:tcPr>
            <w:tcW w:w="3402" w:type="dxa"/>
            <w:shd w:val="clear" w:color="auto" w:fill="auto"/>
            <w:vAlign w:val="center"/>
          </w:tcPr>
          <w:p w14:paraId="0581ADB3" w14:textId="77777777" w:rsidR="00906177" w:rsidRPr="00E54811" w:rsidRDefault="00906177" w:rsidP="00516279">
            <w:pPr>
              <w:pStyle w:val="ListParagraph"/>
              <w:ind w:left="0"/>
              <w:jc w:val="center"/>
            </w:pPr>
          </w:p>
        </w:tc>
        <w:tc>
          <w:tcPr>
            <w:tcW w:w="1204" w:type="dxa"/>
            <w:gridSpan w:val="2"/>
            <w:shd w:val="clear" w:color="auto" w:fill="auto"/>
            <w:vAlign w:val="center"/>
          </w:tcPr>
          <w:p w14:paraId="5AF17156" w14:textId="77777777" w:rsidR="00906177" w:rsidRPr="00E54811" w:rsidRDefault="00906177" w:rsidP="00516279">
            <w:pPr>
              <w:pStyle w:val="ListParagraph"/>
              <w:ind w:left="0"/>
              <w:jc w:val="center"/>
            </w:pPr>
          </w:p>
        </w:tc>
        <w:tc>
          <w:tcPr>
            <w:tcW w:w="1064" w:type="dxa"/>
            <w:shd w:val="clear" w:color="auto" w:fill="auto"/>
            <w:vAlign w:val="center"/>
          </w:tcPr>
          <w:p w14:paraId="7B95CAC1" w14:textId="77777777" w:rsidR="00906177" w:rsidRPr="00E54811" w:rsidRDefault="00906177" w:rsidP="00516279">
            <w:pPr>
              <w:pStyle w:val="ListParagraph"/>
              <w:ind w:left="0"/>
              <w:jc w:val="center"/>
            </w:pPr>
          </w:p>
        </w:tc>
        <w:tc>
          <w:tcPr>
            <w:tcW w:w="1276" w:type="dxa"/>
            <w:shd w:val="clear" w:color="auto" w:fill="auto"/>
            <w:vAlign w:val="center"/>
          </w:tcPr>
          <w:p w14:paraId="3C903823" w14:textId="77777777" w:rsidR="00906177" w:rsidRPr="00E54811" w:rsidRDefault="00906177" w:rsidP="00516279">
            <w:pPr>
              <w:pStyle w:val="ListParagraph"/>
              <w:ind w:left="0"/>
              <w:jc w:val="center"/>
            </w:pPr>
          </w:p>
        </w:tc>
        <w:tc>
          <w:tcPr>
            <w:tcW w:w="1388" w:type="dxa"/>
            <w:shd w:val="clear" w:color="auto" w:fill="auto"/>
            <w:vAlign w:val="center"/>
          </w:tcPr>
          <w:p w14:paraId="03C67175" w14:textId="77777777" w:rsidR="00906177" w:rsidRPr="00E54811" w:rsidRDefault="00906177" w:rsidP="00516279">
            <w:pPr>
              <w:pStyle w:val="ListParagraph"/>
              <w:ind w:left="0"/>
              <w:jc w:val="center"/>
            </w:pPr>
          </w:p>
        </w:tc>
      </w:tr>
    </w:tbl>
    <w:p w14:paraId="38FAB90E" w14:textId="77777777" w:rsidR="00906177" w:rsidRPr="00E54811" w:rsidRDefault="00906177" w:rsidP="00906177"/>
    <w:p w14:paraId="059A20E3" w14:textId="77777777" w:rsidR="00906177" w:rsidRPr="00E54811" w:rsidRDefault="00906177" w:rsidP="00906177"/>
    <w:p w14:paraId="04EC4CEE" w14:textId="77777777" w:rsidR="00906177" w:rsidRPr="00E54811" w:rsidRDefault="00906177" w:rsidP="00906177"/>
    <w:tbl>
      <w:tblPr>
        <w:tblW w:w="820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2977"/>
        <w:gridCol w:w="1204"/>
        <w:gridCol w:w="832"/>
        <w:gridCol w:w="1104"/>
        <w:gridCol w:w="1538"/>
      </w:tblGrid>
      <w:tr w:rsidR="00906177" w:rsidRPr="00E54811" w14:paraId="3AFE06D2" w14:textId="77777777" w:rsidTr="00516279">
        <w:tc>
          <w:tcPr>
            <w:tcW w:w="551" w:type="dxa"/>
            <w:shd w:val="clear" w:color="auto" w:fill="auto"/>
            <w:vAlign w:val="center"/>
          </w:tcPr>
          <w:p w14:paraId="784FFD3B" w14:textId="77777777" w:rsidR="00906177" w:rsidRPr="00E54811" w:rsidRDefault="00906177" w:rsidP="00516279">
            <w:pPr>
              <w:pStyle w:val="ListParagraph"/>
              <w:ind w:left="0"/>
              <w:jc w:val="center"/>
            </w:pPr>
            <w:r w:rsidRPr="00E54811">
              <w:t>7.</w:t>
            </w:r>
          </w:p>
        </w:tc>
        <w:tc>
          <w:tcPr>
            <w:tcW w:w="2977" w:type="dxa"/>
            <w:shd w:val="clear" w:color="auto" w:fill="auto"/>
            <w:vAlign w:val="center"/>
          </w:tcPr>
          <w:p w14:paraId="2FB2B82C" w14:textId="77777777" w:rsidR="00906177" w:rsidRPr="00E54811" w:rsidRDefault="00906177" w:rsidP="00516279">
            <w:pPr>
              <w:pStyle w:val="ListParagraph"/>
              <w:ind w:left="0"/>
              <w:jc w:val="center"/>
            </w:pPr>
            <w:r w:rsidRPr="00E54811">
              <w:t>Grants segumam jābūt līdzenam, bez bedrēm, šķērsviļņiem, vaļējiem akmeņiem, kas lielāki par 70mm un vaļējām velēnām.</w:t>
            </w:r>
          </w:p>
          <w:p w14:paraId="76502DA6" w14:textId="77777777" w:rsidR="00906177" w:rsidRPr="00E54811" w:rsidRDefault="00906177" w:rsidP="00516279">
            <w:pPr>
              <w:pStyle w:val="ListParagraph"/>
              <w:ind w:left="0"/>
              <w:jc w:val="center"/>
            </w:pPr>
            <w:r w:rsidRPr="00E54811">
              <w:t>Šķērsslīpumam jābūt 3-5% ( virāžās-līdz 6%.Ūdens novadīšana no nomalēm un seguma nedrīkst tikt traucēta. Konstatētie trūkumi jānovērš.</w:t>
            </w:r>
          </w:p>
        </w:tc>
        <w:tc>
          <w:tcPr>
            <w:tcW w:w="1204" w:type="dxa"/>
            <w:shd w:val="clear" w:color="auto" w:fill="auto"/>
            <w:vAlign w:val="center"/>
          </w:tcPr>
          <w:p w14:paraId="7CF425F3" w14:textId="77777777" w:rsidR="00906177" w:rsidRPr="00E54811" w:rsidRDefault="00906177" w:rsidP="00516279">
            <w:pPr>
              <w:pStyle w:val="ListParagraph"/>
              <w:ind w:left="0"/>
              <w:jc w:val="center"/>
            </w:pPr>
            <w:r w:rsidRPr="00E54811">
              <w:t>-</w:t>
            </w:r>
          </w:p>
        </w:tc>
        <w:tc>
          <w:tcPr>
            <w:tcW w:w="832" w:type="dxa"/>
            <w:shd w:val="clear" w:color="auto" w:fill="auto"/>
            <w:vAlign w:val="center"/>
          </w:tcPr>
          <w:p w14:paraId="3D60C3CE" w14:textId="77777777" w:rsidR="00906177" w:rsidRPr="00E54811" w:rsidRDefault="00906177" w:rsidP="00516279">
            <w:pPr>
              <w:pStyle w:val="ListParagraph"/>
              <w:ind w:left="0"/>
              <w:jc w:val="center"/>
            </w:pPr>
            <w:r w:rsidRPr="00E54811">
              <w:t>1nedēļas laikā</w:t>
            </w:r>
          </w:p>
        </w:tc>
        <w:tc>
          <w:tcPr>
            <w:tcW w:w="1104" w:type="dxa"/>
            <w:shd w:val="clear" w:color="auto" w:fill="auto"/>
            <w:vAlign w:val="center"/>
          </w:tcPr>
          <w:p w14:paraId="4444784C" w14:textId="77777777" w:rsidR="00906177" w:rsidRPr="00E54811" w:rsidRDefault="00906177" w:rsidP="00516279">
            <w:pPr>
              <w:pStyle w:val="ListParagraph"/>
              <w:ind w:left="0"/>
              <w:jc w:val="center"/>
            </w:pPr>
            <w:r w:rsidRPr="00E54811">
              <w:t>2nedēļu laikā</w:t>
            </w:r>
          </w:p>
        </w:tc>
        <w:tc>
          <w:tcPr>
            <w:tcW w:w="1538" w:type="dxa"/>
            <w:shd w:val="clear" w:color="auto" w:fill="auto"/>
            <w:vAlign w:val="center"/>
          </w:tcPr>
          <w:p w14:paraId="11C7D9DF" w14:textId="77777777" w:rsidR="00906177" w:rsidRPr="00E54811" w:rsidRDefault="00906177" w:rsidP="00516279">
            <w:pPr>
              <w:pStyle w:val="ListParagraph"/>
              <w:ind w:left="0"/>
              <w:jc w:val="center"/>
            </w:pPr>
            <w:r w:rsidRPr="00E54811">
              <w:t>3 nedēļu laikā</w:t>
            </w:r>
          </w:p>
        </w:tc>
      </w:tr>
      <w:tr w:rsidR="00906177" w:rsidRPr="00E54811" w14:paraId="7834FFD1" w14:textId="77777777" w:rsidTr="00516279">
        <w:tc>
          <w:tcPr>
            <w:tcW w:w="551" w:type="dxa"/>
            <w:shd w:val="clear" w:color="auto" w:fill="auto"/>
            <w:vAlign w:val="center"/>
          </w:tcPr>
          <w:p w14:paraId="3E5872B7" w14:textId="77777777" w:rsidR="00906177" w:rsidRPr="00E54811" w:rsidRDefault="00906177" w:rsidP="00516279">
            <w:pPr>
              <w:pStyle w:val="ListParagraph"/>
              <w:ind w:left="0"/>
              <w:jc w:val="center"/>
            </w:pPr>
            <w:r w:rsidRPr="00E54811">
              <w:t>8.</w:t>
            </w:r>
          </w:p>
        </w:tc>
        <w:tc>
          <w:tcPr>
            <w:tcW w:w="2977" w:type="dxa"/>
            <w:shd w:val="clear" w:color="auto" w:fill="auto"/>
            <w:vAlign w:val="center"/>
          </w:tcPr>
          <w:p w14:paraId="6235BACF" w14:textId="77777777" w:rsidR="00906177" w:rsidRPr="00E54811" w:rsidRDefault="00906177" w:rsidP="00516279">
            <w:pPr>
              <w:pStyle w:val="ListParagraph"/>
              <w:ind w:left="0"/>
              <w:jc w:val="center"/>
            </w:pPr>
            <w:r w:rsidRPr="00E54811">
              <w:t>Grants segumus profilē vai planē pavasarī, kad zemes klātne apžuvusi, bet ne vēlāk kā</w:t>
            </w:r>
          </w:p>
        </w:tc>
        <w:tc>
          <w:tcPr>
            <w:tcW w:w="1204" w:type="dxa"/>
            <w:shd w:val="clear" w:color="auto" w:fill="auto"/>
            <w:vAlign w:val="center"/>
          </w:tcPr>
          <w:p w14:paraId="424C795B" w14:textId="77777777" w:rsidR="00906177" w:rsidRPr="00E54811" w:rsidRDefault="00906177" w:rsidP="00516279">
            <w:pPr>
              <w:pStyle w:val="ListParagraph"/>
              <w:ind w:left="0"/>
              <w:jc w:val="center"/>
            </w:pPr>
            <w:r w:rsidRPr="00E54811">
              <w:t>-</w:t>
            </w:r>
          </w:p>
        </w:tc>
        <w:tc>
          <w:tcPr>
            <w:tcW w:w="832" w:type="dxa"/>
            <w:shd w:val="clear" w:color="auto" w:fill="auto"/>
            <w:vAlign w:val="center"/>
          </w:tcPr>
          <w:p w14:paraId="0AD86FF4" w14:textId="77777777" w:rsidR="00906177" w:rsidRPr="00E54811" w:rsidRDefault="00906177" w:rsidP="00516279">
            <w:pPr>
              <w:pStyle w:val="ListParagraph"/>
              <w:ind w:left="0"/>
              <w:jc w:val="center"/>
            </w:pPr>
            <w:r w:rsidRPr="00E54811">
              <w:t>līdz 01.05</w:t>
            </w:r>
          </w:p>
        </w:tc>
        <w:tc>
          <w:tcPr>
            <w:tcW w:w="1104" w:type="dxa"/>
            <w:shd w:val="clear" w:color="auto" w:fill="auto"/>
            <w:vAlign w:val="center"/>
          </w:tcPr>
          <w:p w14:paraId="2C4B9997" w14:textId="77777777" w:rsidR="00906177" w:rsidRPr="00E54811" w:rsidRDefault="00906177" w:rsidP="00516279">
            <w:pPr>
              <w:pStyle w:val="ListParagraph"/>
              <w:ind w:left="0"/>
              <w:jc w:val="center"/>
            </w:pPr>
            <w:r w:rsidRPr="00E54811">
              <w:t>līdz 01.05</w:t>
            </w:r>
          </w:p>
        </w:tc>
        <w:tc>
          <w:tcPr>
            <w:tcW w:w="1538" w:type="dxa"/>
            <w:shd w:val="clear" w:color="auto" w:fill="auto"/>
            <w:vAlign w:val="center"/>
          </w:tcPr>
          <w:p w14:paraId="6B50074D" w14:textId="77777777" w:rsidR="00906177" w:rsidRPr="00E54811" w:rsidRDefault="00906177" w:rsidP="00516279">
            <w:pPr>
              <w:pStyle w:val="ListParagraph"/>
              <w:ind w:left="0"/>
              <w:jc w:val="center"/>
            </w:pPr>
            <w:r w:rsidRPr="00E54811">
              <w:t>līdz 01.05</w:t>
            </w:r>
          </w:p>
        </w:tc>
      </w:tr>
      <w:tr w:rsidR="00906177" w:rsidRPr="00E54811" w14:paraId="11700D3B" w14:textId="77777777" w:rsidTr="00516279">
        <w:tc>
          <w:tcPr>
            <w:tcW w:w="551" w:type="dxa"/>
            <w:shd w:val="clear" w:color="auto" w:fill="auto"/>
            <w:vAlign w:val="center"/>
          </w:tcPr>
          <w:p w14:paraId="2446F607" w14:textId="77777777" w:rsidR="00906177" w:rsidRPr="00E54811" w:rsidRDefault="00906177" w:rsidP="00516279">
            <w:pPr>
              <w:pStyle w:val="ListParagraph"/>
              <w:ind w:left="0"/>
              <w:jc w:val="center"/>
            </w:pPr>
            <w:r w:rsidRPr="00E54811">
              <w:t>9.</w:t>
            </w:r>
          </w:p>
        </w:tc>
        <w:tc>
          <w:tcPr>
            <w:tcW w:w="2977" w:type="dxa"/>
            <w:shd w:val="clear" w:color="auto" w:fill="auto"/>
            <w:vAlign w:val="center"/>
          </w:tcPr>
          <w:p w14:paraId="5159432F" w14:textId="77777777" w:rsidR="00906177" w:rsidRPr="00E54811" w:rsidRDefault="00906177" w:rsidP="00516279">
            <w:pPr>
              <w:pStyle w:val="ListParagraph"/>
              <w:ind w:left="0"/>
              <w:jc w:val="center"/>
            </w:pPr>
            <w:r w:rsidRPr="00E54811">
              <w:t>Grants segumus planē rudenī pirms sala iestāšanās</w:t>
            </w:r>
          </w:p>
        </w:tc>
        <w:tc>
          <w:tcPr>
            <w:tcW w:w="1204" w:type="dxa"/>
            <w:shd w:val="clear" w:color="auto" w:fill="auto"/>
            <w:vAlign w:val="center"/>
          </w:tcPr>
          <w:p w14:paraId="68733757" w14:textId="77777777" w:rsidR="00906177" w:rsidRPr="00E54811" w:rsidRDefault="00906177" w:rsidP="00516279">
            <w:pPr>
              <w:pStyle w:val="ListParagraph"/>
              <w:ind w:left="0"/>
              <w:jc w:val="center"/>
            </w:pPr>
            <w:r w:rsidRPr="00E54811">
              <w:t>-</w:t>
            </w:r>
          </w:p>
        </w:tc>
        <w:tc>
          <w:tcPr>
            <w:tcW w:w="832" w:type="dxa"/>
            <w:shd w:val="clear" w:color="auto" w:fill="auto"/>
            <w:vAlign w:val="center"/>
          </w:tcPr>
          <w:p w14:paraId="271EF992" w14:textId="77777777" w:rsidR="00906177" w:rsidRPr="00E54811" w:rsidRDefault="00906177" w:rsidP="00516279">
            <w:pPr>
              <w:pStyle w:val="ListParagraph"/>
              <w:ind w:left="0"/>
              <w:jc w:val="center"/>
            </w:pPr>
            <w:r w:rsidRPr="00E54811">
              <w:t>jā</w:t>
            </w:r>
          </w:p>
        </w:tc>
        <w:tc>
          <w:tcPr>
            <w:tcW w:w="1104" w:type="dxa"/>
            <w:shd w:val="clear" w:color="auto" w:fill="auto"/>
            <w:vAlign w:val="center"/>
          </w:tcPr>
          <w:p w14:paraId="6A591E45" w14:textId="77777777" w:rsidR="00906177" w:rsidRPr="00E54811" w:rsidRDefault="00906177" w:rsidP="00516279">
            <w:pPr>
              <w:pStyle w:val="ListParagraph"/>
              <w:ind w:left="0"/>
              <w:jc w:val="center"/>
            </w:pPr>
            <w:r w:rsidRPr="00E54811">
              <w:t>jā</w:t>
            </w:r>
          </w:p>
        </w:tc>
        <w:tc>
          <w:tcPr>
            <w:tcW w:w="1538" w:type="dxa"/>
            <w:shd w:val="clear" w:color="auto" w:fill="auto"/>
            <w:vAlign w:val="center"/>
          </w:tcPr>
          <w:p w14:paraId="77EB1ACC" w14:textId="77777777" w:rsidR="00906177" w:rsidRPr="00E54811" w:rsidRDefault="00906177" w:rsidP="00516279">
            <w:pPr>
              <w:pStyle w:val="ListParagraph"/>
              <w:ind w:left="0"/>
              <w:jc w:val="center"/>
            </w:pPr>
            <w:r w:rsidRPr="00E54811">
              <w:t>jā</w:t>
            </w:r>
          </w:p>
        </w:tc>
      </w:tr>
      <w:tr w:rsidR="00906177" w:rsidRPr="00E54811" w14:paraId="2BE81A21" w14:textId="77777777" w:rsidTr="00516279">
        <w:tc>
          <w:tcPr>
            <w:tcW w:w="551" w:type="dxa"/>
            <w:shd w:val="clear" w:color="auto" w:fill="auto"/>
            <w:vAlign w:val="center"/>
          </w:tcPr>
          <w:p w14:paraId="12B8537F" w14:textId="77777777" w:rsidR="00906177" w:rsidRPr="00E54811" w:rsidRDefault="00906177" w:rsidP="00516279">
            <w:pPr>
              <w:pStyle w:val="ListParagraph"/>
              <w:ind w:left="0"/>
              <w:jc w:val="center"/>
            </w:pPr>
            <w:r w:rsidRPr="00E54811">
              <w:t>10.</w:t>
            </w:r>
          </w:p>
        </w:tc>
        <w:tc>
          <w:tcPr>
            <w:tcW w:w="2977" w:type="dxa"/>
            <w:shd w:val="clear" w:color="auto" w:fill="auto"/>
            <w:vAlign w:val="center"/>
          </w:tcPr>
          <w:p w14:paraId="4467F86B" w14:textId="77777777" w:rsidR="00906177" w:rsidRPr="00E54811" w:rsidRDefault="00906177" w:rsidP="00516279">
            <w:pPr>
              <w:pStyle w:val="ListParagraph"/>
              <w:ind w:left="0"/>
              <w:jc w:val="center"/>
            </w:pPr>
            <w:r w:rsidRPr="00E54811">
              <w:t>Grants segumā nav pieļaujami iesēdumi un bedres, kas dziļākas par 100mm.Konstatētie trūkumi jānovērš</w:t>
            </w:r>
          </w:p>
        </w:tc>
        <w:tc>
          <w:tcPr>
            <w:tcW w:w="1204" w:type="dxa"/>
            <w:shd w:val="clear" w:color="auto" w:fill="auto"/>
            <w:vAlign w:val="center"/>
          </w:tcPr>
          <w:p w14:paraId="63B1ED12" w14:textId="77777777" w:rsidR="00906177" w:rsidRPr="00E54811" w:rsidRDefault="00906177" w:rsidP="00516279">
            <w:pPr>
              <w:pStyle w:val="ListParagraph"/>
              <w:ind w:left="0"/>
              <w:jc w:val="center"/>
            </w:pPr>
            <w:r w:rsidRPr="00E54811">
              <w:t>-</w:t>
            </w:r>
          </w:p>
        </w:tc>
        <w:tc>
          <w:tcPr>
            <w:tcW w:w="832" w:type="dxa"/>
            <w:shd w:val="clear" w:color="auto" w:fill="auto"/>
            <w:vAlign w:val="center"/>
          </w:tcPr>
          <w:p w14:paraId="3BE0C154" w14:textId="77777777" w:rsidR="00906177" w:rsidRPr="00E54811" w:rsidRDefault="00906177" w:rsidP="00516279">
            <w:pPr>
              <w:pStyle w:val="ListParagraph"/>
              <w:ind w:left="0"/>
              <w:jc w:val="center"/>
            </w:pPr>
            <w:r w:rsidRPr="00E54811">
              <w:t>1nedēļas laikā</w:t>
            </w:r>
          </w:p>
        </w:tc>
        <w:tc>
          <w:tcPr>
            <w:tcW w:w="1104" w:type="dxa"/>
            <w:shd w:val="clear" w:color="auto" w:fill="auto"/>
            <w:vAlign w:val="center"/>
          </w:tcPr>
          <w:p w14:paraId="38657BAC" w14:textId="77777777" w:rsidR="00906177" w:rsidRPr="00E54811" w:rsidRDefault="00906177" w:rsidP="00516279">
            <w:pPr>
              <w:pStyle w:val="ListParagraph"/>
              <w:ind w:left="0"/>
              <w:jc w:val="center"/>
            </w:pPr>
            <w:r w:rsidRPr="00E54811">
              <w:t>2nedēļu laikā</w:t>
            </w:r>
          </w:p>
        </w:tc>
        <w:tc>
          <w:tcPr>
            <w:tcW w:w="1538" w:type="dxa"/>
            <w:shd w:val="clear" w:color="auto" w:fill="auto"/>
            <w:vAlign w:val="center"/>
          </w:tcPr>
          <w:p w14:paraId="28464C41" w14:textId="77777777" w:rsidR="00906177" w:rsidRPr="00E54811" w:rsidRDefault="00906177" w:rsidP="00516279">
            <w:pPr>
              <w:pStyle w:val="ListParagraph"/>
              <w:ind w:left="0"/>
              <w:jc w:val="center"/>
            </w:pPr>
            <w:r w:rsidRPr="00E54811">
              <w:t>3 nedēļu laikā</w:t>
            </w:r>
          </w:p>
        </w:tc>
      </w:tr>
      <w:tr w:rsidR="00906177" w:rsidRPr="00E54811" w14:paraId="43AF1029" w14:textId="77777777" w:rsidTr="00516279">
        <w:tc>
          <w:tcPr>
            <w:tcW w:w="551" w:type="dxa"/>
            <w:shd w:val="clear" w:color="auto" w:fill="auto"/>
            <w:vAlign w:val="center"/>
          </w:tcPr>
          <w:p w14:paraId="023F2687" w14:textId="77777777" w:rsidR="00906177" w:rsidRPr="00E54811" w:rsidRDefault="00906177" w:rsidP="00516279">
            <w:pPr>
              <w:pStyle w:val="ListParagraph"/>
              <w:ind w:left="0"/>
              <w:jc w:val="center"/>
            </w:pPr>
            <w:r w:rsidRPr="00E54811">
              <w:t>11.</w:t>
            </w:r>
          </w:p>
        </w:tc>
        <w:tc>
          <w:tcPr>
            <w:tcW w:w="2977" w:type="dxa"/>
            <w:shd w:val="clear" w:color="auto" w:fill="auto"/>
            <w:vAlign w:val="center"/>
          </w:tcPr>
          <w:p w14:paraId="4BB5C7E8" w14:textId="77777777" w:rsidR="00906177" w:rsidRPr="00E54811" w:rsidRDefault="00906177" w:rsidP="00516279">
            <w:pPr>
              <w:pStyle w:val="ListParagraph"/>
              <w:ind w:left="0"/>
              <w:jc w:val="center"/>
            </w:pPr>
            <w:r w:rsidRPr="00E54811">
              <w:t>Grants segumu mitrināšanu iestrādājot pretputekļu absorbentu</w:t>
            </w:r>
          </w:p>
        </w:tc>
        <w:tc>
          <w:tcPr>
            <w:tcW w:w="1204" w:type="dxa"/>
            <w:shd w:val="clear" w:color="auto" w:fill="auto"/>
            <w:vAlign w:val="center"/>
          </w:tcPr>
          <w:p w14:paraId="17C2F856" w14:textId="77777777" w:rsidR="00906177" w:rsidRPr="00E54811" w:rsidRDefault="00906177" w:rsidP="00516279">
            <w:pPr>
              <w:pStyle w:val="ListParagraph"/>
              <w:ind w:left="0"/>
              <w:jc w:val="center"/>
            </w:pPr>
            <w:r w:rsidRPr="00E54811">
              <w:t>-</w:t>
            </w:r>
          </w:p>
        </w:tc>
        <w:tc>
          <w:tcPr>
            <w:tcW w:w="832" w:type="dxa"/>
            <w:shd w:val="clear" w:color="auto" w:fill="auto"/>
            <w:vAlign w:val="center"/>
          </w:tcPr>
          <w:p w14:paraId="2DBDB8AF" w14:textId="77777777" w:rsidR="00906177" w:rsidRPr="00E54811" w:rsidRDefault="00906177" w:rsidP="00516279">
            <w:pPr>
              <w:pStyle w:val="ListParagraph"/>
              <w:ind w:left="0"/>
              <w:jc w:val="center"/>
            </w:pPr>
            <w:r w:rsidRPr="00E54811">
              <w:t>līdz 01.06</w:t>
            </w:r>
          </w:p>
        </w:tc>
        <w:tc>
          <w:tcPr>
            <w:tcW w:w="1104" w:type="dxa"/>
            <w:shd w:val="clear" w:color="auto" w:fill="auto"/>
            <w:vAlign w:val="center"/>
          </w:tcPr>
          <w:p w14:paraId="6262E950" w14:textId="77777777" w:rsidR="00906177" w:rsidRPr="00E54811" w:rsidRDefault="00906177" w:rsidP="00516279">
            <w:pPr>
              <w:pStyle w:val="ListParagraph"/>
              <w:ind w:left="0"/>
              <w:jc w:val="center"/>
            </w:pPr>
            <w:r w:rsidRPr="00E54811">
              <w:t>līdz 01.06</w:t>
            </w:r>
          </w:p>
        </w:tc>
        <w:tc>
          <w:tcPr>
            <w:tcW w:w="1538" w:type="dxa"/>
            <w:shd w:val="clear" w:color="auto" w:fill="auto"/>
            <w:vAlign w:val="center"/>
          </w:tcPr>
          <w:p w14:paraId="079D96CE" w14:textId="77777777" w:rsidR="00906177" w:rsidRPr="00E54811" w:rsidRDefault="00906177" w:rsidP="00516279">
            <w:pPr>
              <w:pStyle w:val="ListParagraph"/>
              <w:ind w:left="0"/>
              <w:jc w:val="center"/>
            </w:pPr>
            <w:r w:rsidRPr="00E54811">
              <w:t>līdz 01.06</w:t>
            </w:r>
          </w:p>
        </w:tc>
      </w:tr>
      <w:tr w:rsidR="00906177" w:rsidRPr="00E54811" w14:paraId="4F35DA32" w14:textId="77777777" w:rsidTr="00516279">
        <w:tc>
          <w:tcPr>
            <w:tcW w:w="551" w:type="dxa"/>
            <w:shd w:val="clear" w:color="auto" w:fill="auto"/>
            <w:vAlign w:val="center"/>
          </w:tcPr>
          <w:p w14:paraId="2E0BDEFF" w14:textId="77777777" w:rsidR="00906177" w:rsidRPr="00E54811" w:rsidRDefault="00906177" w:rsidP="00516279">
            <w:pPr>
              <w:pStyle w:val="ListParagraph"/>
              <w:ind w:left="0"/>
              <w:jc w:val="center"/>
            </w:pPr>
            <w:r w:rsidRPr="00E54811">
              <w:t>12.</w:t>
            </w:r>
          </w:p>
        </w:tc>
        <w:tc>
          <w:tcPr>
            <w:tcW w:w="2977" w:type="dxa"/>
            <w:shd w:val="clear" w:color="auto" w:fill="auto"/>
            <w:vAlign w:val="center"/>
          </w:tcPr>
          <w:p w14:paraId="187697E8" w14:textId="77777777" w:rsidR="00906177" w:rsidRPr="00E54811" w:rsidRDefault="00906177" w:rsidP="00516279">
            <w:pPr>
              <w:pStyle w:val="ListParagraph"/>
              <w:ind w:left="0"/>
              <w:jc w:val="center"/>
            </w:pPr>
            <w:r w:rsidRPr="00E54811">
              <w:t>Bruģa segumā radušās bedres pavasarī jāsalabo</w:t>
            </w:r>
          </w:p>
        </w:tc>
        <w:tc>
          <w:tcPr>
            <w:tcW w:w="1204" w:type="dxa"/>
            <w:shd w:val="clear" w:color="auto" w:fill="auto"/>
            <w:vAlign w:val="center"/>
          </w:tcPr>
          <w:p w14:paraId="18AE6CC3" w14:textId="77777777" w:rsidR="00906177" w:rsidRPr="00E54811" w:rsidRDefault="00906177" w:rsidP="00516279">
            <w:pPr>
              <w:pStyle w:val="ListParagraph"/>
              <w:ind w:left="0"/>
              <w:jc w:val="center"/>
            </w:pPr>
            <w:r w:rsidRPr="00E54811">
              <w:t>līdz 01.06</w:t>
            </w:r>
          </w:p>
        </w:tc>
        <w:tc>
          <w:tcPr>
            <w:tcW w:w="832" w:type="dxa"/>
            <w:shd w:val="clear" w:color="auto" w:fill="auto"/>
            <w:vAlign w:val="center"/>
          </w:tcPr>
          <w:p w14:paraId="768F2145" w14:textId="77777777" w:rsidR="00906177" w:rsidRPr="00E54811" w:rsidRDefault="00906177" w:rsidP="00516279">
            <w:pPr>
              <w:pStyle w:val="ListParagraph"/>
              <w:ind w:left="0"/>
              <w:jc w:val="center"/>
            </w:pPr>
            <w:r w:rsidRPr="00E54811">
              <w:t>līdz 01.06</w:t>
            </w:r>
          </w:p>
        </w:tc>
        <w:tc>
          <w:tcPr>
            <w:tcW w:w="1104" w:type="dxa"/>
            <w:shd w:val="clear" w:color="auto" w:fill="auto"/>
            <w:vAlign w:val="center"/>
          </w:tcPr>
          <w:p w14:paraId="6BFC4940" w14:textId="77777777" w:rsidR="00906177" w:rsidRPr="00E54811" w:rsidRDefault="00906177" w:rsidP="00516279">
            <w:pPr>
              <w:pStyle w:val="ListParagraph"/>
              <w:ind w:left="0"/>
              <w:jc w:val="center"/>
            </w:pPr>
            <w:r w:rsidRPr="00E54811">
              <w:t>līdz 01.06</w:t>
            </w:r>
          </w:p>
        </w:tc>
        <w:tc>
          <w:tcPr>
            <w:tcW w:w="1538" w:type="dxa"/>
            <w:shd w:val="clear" w:color="auto" w:fill="auto"/>
            <w:vAlign w:val="center"/>
          </w:tcPr>
          <w:p w14:paraId="48931FC0" w14:textId="77777777" w:rsidR="00906177" w:rsidRPr="00E54811" w:rsidRDefault="00906177" w:rsidP="00516279">
            <w:pPr>
              <w:pStyle w:val="ListParagraph"/>
              <w:ind w:left="0"/>
              <w:jc w:val="center"/>
            </w:pPr>
            <w:r w:rsidRPr="00E54811">
              <w:t>līdz 01.07</w:t>
            </w:r>
          </w:p>
        </w:tc>
      </w:tr>
      <w:tr w:rsidR="00906177" w:rsidRPr="00E54811" w14:paraId="1DECB57B" w14:textId="77777777" w:rsidTr="00516279">
        <w:tc>
          <w:tcPr>
            <w:tcW w:w="551" w:type="dxa"/>
            <w:shd w:val="clear" w:color="auto" w:fill="auto"/>
            <w:vAlign w:val="center"/>
          </w:tcPr>
          <w:p w14:paraId="60009B03" w14:textId="77777777" w:rsidR="00906177" w:rsidRPr="00E54811" w:rsidRDefault="00906177" w:rsidP="00516279">
            <w:pPr>
              <w:pStyle w:val="ListParagraph"/>
              <w:ind w:left="0"/>
              <w:jc w:val="center"/>
            </w:pPr>
          </w:p>
        </w:tc>
        <w:tc>
          <w:tcPr>
            <w:tcW w:w="2977" w:type="dxa"/>
            <w:shd w:val="clear" w:color="auto" w:fill="auto"/>
            <w:vAlign w:val="center"/>
          </w:tcPr>
          <w:p w14:paraId="12479CAE" w14:textId="77777777" w:rsidR="00906177" w:rsidRPr="00E54811" w:rsidRDefault="00906177" w:rsidP="00516279">
            <w:pPr>
              <w:pStyle w:val="ListParagraph"/>
              <w:ind w:left="0"/>
              <w:jc w:val="center"/>
            </w:pPr>
            <w:r w:rsidRPr="00E54811">
              <w:t>Vēlāk izveidojušās bedres jāsalabo līdz 30 septembrim</w:t>
            </w:r>
          </w:p>
        </w:tc>
        <w:tc>
          <w:tcPr>
            <w:tcW w:w="1204" w:type="dxa"/>
            <w:shd w:val="clear" w:color="auto" w:fill="auto"/>
            <w:vAlign w:val="center"/>
          </w:tcPr>
          <w:p w14:paraId="605289D6" w14:textId="77777777" w:rsidR="00906177" w:rsidRPr="00E54811" w:rsidRDefault="00906177" w:rsidP="00516279">
            <w:pPr>
              <w:pStyle w:val="ListParagraph"/>
              <w:ind w:left="0"/>
              <w:jc w:val="center"/>
            </w:pPr>
            <w:r w:rsidRPr="00E54811">
              <w:t>jā</w:t>
            </w:r>
          </w:p>
        </w:tc>
        <w:tc>
          <w:tcPr>
            <w:tcW w:w="832" w:type="dxa"/>
            <w:shd w:val="clear" w:color="auto" w:fill="auto"/>
            <w:vAlign w:val="center"/>
          </w:tcPr>
          <w:p w14:paraId="597ED3A5" w14:textId="77777777" w:rsidR="00906177" w:rsidRPr="00E54811" w:rsidRDefault="00906177" w:rsidP="00516279">
            <w:pPr>
              <w:pStyle w:val="ListParagraph"/>
              <w:ind w:left="0"/>
              <w:jc w:val="center"/>
            </w:pPr>
            <w:r w:rsidRPr="00E54811">
              <w:t>jā</w:t>
            </w:r>
          </w:p>
        </w:tc>
        <w:tc>
          <w:tcPr>
            <w:tcW w:w="1104" w:type="dxa"/>
            <w:shd w:val="clear" w:color="auto" w:fill="auto"/>
            <w:vAlign w:val="center"/>
          </w:tcPr>
          <w:p w14:paraId="718A5946" w14:textId="77777777" w:rsidR="00906177" w:rsidRPr="00E54811" w:rsidRDefault="00906177" w:rsidP="00516279">
            <w:pPr>
              <w:pStyle w:val="ListParagraph"/>
              <w:ind w:left="0"/>
              <w:jc w:val="center"/>
            </w:pPr>
            <w:r w:rsidRPr="00E54811">
              <w:t>jā</w:t>
            </w:r>
          </w:p>
        </w:tc>
        <w:tc>
          <w:tcPr>
            <w:tcW w:w="1538" w:type="dxa"/>
            <w:shd w:val="clear" w:color="auto" w:fill="auto"/>
            <w:vAlign w:val="center"/>
          </w:tcPr>
          <w:p w14:paraId="638FC7B1" w14:textId="77777777" w:rsidR="00906177" w:rsidRPr="00E54811" w:rsidRDefault="00906177" w:rsidP="00516279">
            <w:pPr>
              <w:pStyle w:val="ListParagraph"/>
              <w:ind w:left="0"/>
              <w:jc w:val="center"/>
            </w:pPr>
            <w:r w:rsidRPr="00E54811">
              <w:t>jā</w:t>
            </w:r>
          </w:p>
        </w:tc>
      </w:tr>
    </w:tbl>
    <w:p w14:paraId="1CFB03E8" w14:textId="77777777" w:rsidR="00906177" w:rsidRPr="00E54811" w:rsidRDefault="00906177" w:rsidP="00906177"/>
    <w:p w14:paraId="64D1950D" w14:textId="77777777" w:rsidR="00906177" w:rsidRPr="00E54811" w:rsidRDefault="00906177" w:rsidP="00906177">
      <w:r w:rsidRPr="00E54811">
        <w:t>Piezīmes:</w:t>
      </w:r>
    </w:p>
    <w:p w14:paraId="574FEF49" w14:textId="77777777" w:rsidR="00906177" w:rsidRPr="00E54811" w:rsidRDefault="00906177" w:rsidP="00EC5B12">
      <w:pPr>
        <w:pStyle w:val="ListParagraph"/>
        <w:widowControl/>
        <w:numPr>
          <w:ilvl w:val="0"/>
          <w:numId w:val="29"/>
        </w:numPr>
        <w:suppressAutoHyphens w:val="0"/>
        <w:contextualSpacing/>
        <w:jc w:val="both"/>
      </w:pPr>
      <w:r w:rsidRPr="00E54811">
        <w:t>Par satiksmei bīstamām bedrēm uzskata tādas bedres asfalta segumos, kuru laukums lielāks par 0,1m2 un kuras ir dziļākas par 50mm.</w:t>
      </w:r>
    </w:p>
    <w:p w14:paraId="309B9C03" w14:textId="77777777" w:rsidR="00906177" w:rsidRPr="00E54811" w:rsidRDefault="00906177" w:rsidP="00EC5B12">
      <w:pPr>
        <w:pStyle w:val="ListParagraph"/>
        <w:widowControl/>
        <w:numPr>
          <w:ilvl w:val="0"/>
          <w:numId w:val="29"/>
        </w:numPr>
        <w:suppressAutoHyphens w:val="0"/>
        <w:contextualSpacing/>
        <w:jc w:val="both"/>
      </w:pPr>
      <w:r w:rsidRPr="00E54811">
        <w:t>Bitumena izsvīduma vietas jālikvidē, ja izsvīduma laukums lielāks par 0,5m2.</w:t>
      </w:r>
    </w:p>
    <w:p w14:paraId="5CBCE66C" w14:textId="77777777" w:rsidR="00906177" w:rsidRPr="00E54811" w:rsidRDefault="00906177" w:rsidP="00EC5B12">
      <w:pPr>
        <w:pStyle w:val="ListParagraph"/>
        <w:widowControl/>
        <w:numPr>
          <w:ilvl w:val="0"/>
          <w:numId w:val="29"/>
        </w:numPr>
        <w:suppressAutoHyphens w:val="0"/>
        <w:contextualSpacing/>
        <w:jc w:val="both"/>
      </w:pPr>
      <w:r w:rsidRPr="00E54811">
        <w:t>Pilnīga ūdens novada no brauktuves grants seguma ielām prasīta ielām ar atbilstošu grāvju sistēmu.</w:t>
      </w:r>
    </w:p>
    <w:p w14:paraId="55E09413" w14:textId="77777777" w:rsidR="00906177" w:rsidRPr="00E54811" w:rsidRDefault="00906177" w:rsidP="00EC5B12">
      <w:pPr>
        <w:pStyle w:val="ListParagraph"/>
        <w:widowControl/>
        <w:numPr>
          <w:ilvl w:val="0"/>
          <w:numId w:val="29"/>
        </w:numPr>
        <w:suppressAutoHyphens w:val="0"/>
        <w:contextualSpacing/>
        <w:jc w:val="both"/>
      </w:pPr>
      <w:r w:rsidRPr="00E54811">
        <w:t>Prasības bojāto betona apmaļu nomaiņai attiecas uz apmalēm, kuras rada satiksmei bīstamu situāciju vai nepilda ūdens novirzīšanas funkciju, tādējādi iespējami izskalojumi piemēram ietves konstrukcijām.</w:t>
      </w:r>
    </w:p>
    <w:p w14:paraId="239D8AC0" w14:textId="77777777" w:rsidR="00906177" w:rsidRPr="00E54811" w:rsidRDefault="00906177" w:rsidP="00EC5B12">
      <w:pPr>
        <w:pStyle w:val="ListParagraph"/>
        <w:widowControl/>
        <w:numPr>
          <w:ilvl w:val="0"/>
          <w:numId w:val="29"/>
        </w:numPr>
        <w:suppressAutoHyphens w:val="0"/>
        <w:contextualSpacing/>
        <w:jc w:val="both"/>
      </w:pPr>
      <w:r w:rsidRPr="00E54811">
        <w:t>Inženierkomunikāciju vai ielu būvdarbu ( pārbūves) laikā, ielai kas tiek izmantota kā apvedceļš  no plkst. 6.00 līdz pulkst.22.00 tiek nodrošināta seguma pretputekļu mitrināšana. Seguma mitrināšanas darbi jāveic būvdarbu veicējam. Mitrināšanu veic tik bieži ,lai uz ielas seguma neveidotos putekļi.</w:t>
      </w:r>
    </w:p>
    <w:p w14:paraId="6DE0A62A" w14:textId="77777777" w:rsidR="00906177" w:rsidRPr="00E54811" w:rsidRDefault="00906177" w:rsidP="00906177"/>
    <w:p w14:paraId="5E537EDC" w14:textId="77777777" w:rsidR="00906177" w:rsidRPr="00E54811" w:rsidRDefault="00906177" w:rsidP="00906177"/>
    <w:p w14:paraId="4436A373" w14:textId="77777777" w:rsidR="00906177" w:rsidRPr="00E54811" w:rsidRDefault="00906177" w:rsidP="00906177">
      <w:r w:rsidRPr="00E54811">
        <w:t>Domes priekšsēdētājs                                                                                                   I. Gorskis</w:t>
      </w:r>
    </w:p>
    <w:p w14:paraId="7F295155" w14:textId="77777777" w:rsidR="00906177" w:rsidRPr="00E54811" w:rsidRDefault="00906177" w:rsidP="00906177"/>
    <w:p w14:paraId="6F2232EC" w14:textId="77777777" w:rsidR="00906177" w:rsidRPr="00E54811" w:rsidRDefault="00906177" w:rsidP="00906177"/>
    <w:p w14:paraId="0E086A1E" w14:textId="77777777" w:rsidR="00906177" w:rsidRPr="00E54811" w:rsidRDefault="00906177" w:rsidP="00906177"/>
    <w:p w14:paraId="73DBC767" w14:textId="77777777" w:rsidR="00906177" w:rsidRPr="00E54811" w:rsidRDefault="00906177" w:rsidP="00906177"/>
    <w:p w14:paraId="4DE5D0B6" w14:textId="77777777" w:rsidR="004367FE" w:rsidRDefault="004367FE">
      <w:pPr>
        <w:rPr>
          <w:rFonts w:eastAsia="Lucida Sans Unicode"/>
          <w:kern w:val="1"/>
        </w:rPr>
      </w:pPr>
      <w:r>
        <w:br w:type="page"/>
      </w:r>
    </w:p>
    <w:p w14:paraId="517DB7B3" w14:textId="099901C6" w:rsidR="00906177" w:rsidRPr="00E54811" w:rsidRDefault="00906177" w:rsidP="00906177">
      <w:pPr>
        <w:pStyle w:val="ListParagraph"/>
        <w:jc w:val="right"/>
      </w:pPr>
      <w:r w:rsidRPr="00E54811">
        <w:t>4.pielikums</w:t>
      </w:r>
    </w:p>
    <w:p w14:paraId="5EFD1C7A" w14:textId="77777777" w:rsidR="00906177" w:rsidRPr="00E54811" w:rsidRDefault="00906177" w:rsidP="00906177">
      <w:pPr>
        <w:pStyle w:val="ListParagraph"/>
        <w:jc w:val="right"/>
      </w:pPr>
      <w:r w:rsidRPr="00E54811">
        <w:t xml:space="preserve">Noteikumiem “Dobeles un Auces pilsētu </w:t>
      </w:r>
    </w:p>
    <w:p w14:paraId="2F3A54FB" w14:textId="77777777" w:rsidR="00906177" w:rsidRPr="00E54811" w:rsidRDefault="00906177" w:rsidP="00906177">
      <w:pPr>
        <w:pStyle w:val="ListParagraph"/>
        <w:jc w:val="right"/>
      </w:pPr>
      <w:r w:rsidRPr="00E54811">
        <w:t xml:space="preserve">ielu ikdienas uzturēšanas un lietošanas kārtība” </w:t>
      </w:r>
    </w:p>
    <w:p w14:paraId="6BDAE0CC" w14:textId="77777777" w:rsidR="00906177" w:rsidRPr="00E54811" w:rsidRDefault="00906177" w:rsidP="00906177">
      <w:pPr>
        <w:pStyle w:val="ListParagraph"/>
        <w:jc w:val="center"/>
      </w:pPr>
    </w:p>
    <w:p w14:paraId="46EED41E" w14:textId="77777777" w:rsidR="00906177" w:rsidRPr="00E54811" w:rsidRDefault="00906177" w:rsidP="00906177">
      <w:pPr>
        <w:pStyle w:val="ListParagraph"/>
        <w:jc w:val="center"/>
        <w:rPr>
          <w:b/>
          <w:bCs/>
        </w:rPr>
      </w:pPr>
      <w:r w:rsidRPr="00E54811">
        <w:rPr>
          <w:b/>
          <w:bCs/>
        </w:rPr>
        <w:t>Prasības Dobeles un Auces pilsētu  ielu satiksmes organizācijas tehnisko līdzekļu uzturēšanai</w:t>
      </w:r>
    </w:p>
    <w:p w14:paraId="534C4CDA" w14:textId="77777777" w:rsidR="00906177" w:rsidRPr="00E54811" w:rsidRDefault="00906177" w:rsidP="00906177">
      <w:pPr>
        <w:pStyle w:val="ListParagraph"/>
        <w:jc w:val="right"/>
      </w:pP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134"/>
        <w:gridCol w:w="70"/>
        <w:gridCol w:w="1064"/>
        <w:gridCol w:w="1276"/>
        <w:gridCol w:w="1134"/>
      </w:tblGrid>
      <w:tr w:rsidR="004367FE" w:rsidRPr="00E54811" w14:paraId="0BE9B5C6" w14:textId="77777777" w:rsidTr="004367FE">
        <w:trPr>
          <w:tblHeader/>
        </w:trPr>
        <w:tc>
          <w:tcPr>
            <w:tcW w:w="709" w:type="dxa"/>
            <w:vMerge w:val="restart"/>
            <w:shd w:val="clear" w:color="auto" w:fill="auto"/>
            <w:vAlign w:val="center"/>
          </w:tcPr>
          <w:p w14:paraId="312D2BC0" w14:textId="77777777" w:rsidR="004367FE" w:rsidRPr="00E54811" w:rsidRDefault="004367FE" w:rsidP="00516279">
            <w:pPr>
              <w:pStyle w:val="ListParagraph"/>
              <w:ind w:left="0"/>
              <w:jc w:val="center"/>
            </w:pPr>
            <w:r w:rsidRPr="00E54811">
              <w:t>Nr.p.k.</w:t>
            </w:r>
          </w:p>
        </w:tc>
        <w:tc>
          <w:tcPr>
            <w:tcW w:w="3402" w:type="dxa"/>
            <w:vMerge w:val="restart"/>
            <w:shd w:val="clear" w:color="auto" w:fill="auto"/>
            <w:vAlign w:val="center"/>
          </w:tcPr>
          <w:p w14:paraId="2CF43573" w14:textId="77777777" w:rsidR="004367FE" w:rsidRPr="00E54811" w:rsidRDefault="004367FE" w:rsidP="00516279">
            <w:pPr>
              <w:pStyle w:val="ListParagraph"/>
              <w:ind w:left="0"/>
              <w:jc w:val="center"/>
            </w:pPr>
            <w:r w:rsidRPr="00E54811">
              <w:t>Prasības</w:t>
            </w:r>
          </w:p>
        </w:tc>
        <w:tc>
          <w:tcPr>
            <w:tcW w:w="4678" w:type="dxa"/>
            <w:gridSpan w:val="5"/>
            <w:shd w:val="clear" w:color="auto" w:fill="auto"/>
            <w:vAlign w:val="center"/>
          </w:tcPr>
          <w:p w14:paraId="2FB3484E" w14:textId="77777777" w:rsidR="004367FE" w:rsidRPr="00E54811" w:rsidRDefault="004367FE" w:rsidP="00516279">
            <w:pPr>
              <w:pStyle w:val="ListParagraph"/>
              <w:ind w:left="0"/>
              <w:jc w:val="center"/>
            </w:pPr>
            <w:r w:rsidRPr="00E54811">
              <w:t>Uzturēšanas klases</w:t>
            </w:r>
          </w:p>
        </w:tc>
      </w:tr>
      <w:tr w:rsidR="004367FE" w:rsidRPr="00E54811" w14:paraId="50881A68" w14:textId="77777777" w:rsidTr="004367FE">
        <w:trPr>
          <w:tblHeader/>
        </w:trPr>
        <w:tc>
          <w:tcPr>
            <w:tcW w:w="709" w:type="dxa"/>
            <w:vMerge/>
            <w:shd w:val="clear" w:color="auto" w:fill="auto"/>
            <w:vAlign w:val="center"/>
          </w:tcPr>
          <w:p w14:paraId="1FEF33D0" w14:textId="77777777" w:rsidR="004367FE" w:rsidRPr="00E54811" w:rsidRDefault="004367FE" w:rsidP="00516279">
            <w:pPr>
              <w:pStyle w:val="ListParagraph"/>
              <w:ind w:left="0"/>
              <w:jc w:val="center"/>
            </w:pPr>
          </w:p>
        </w:tc>
        <w:tc>
          <w:tcPr>
            <w:tcW w:w="3402" w:type="dxa"/>
            <w:vMerge/>
            <w:shd w:val="clear" w:color="auto" w:fill="auto"/>
            <w:vAlign w:val="center"/>
          </w:tcPr>
          <w:p w14:paraId="36A385F5" w14:textId="77777777" w:rsidR="004367FE" w:rsidRPr="00E54811" w:rsidRDefault="004367FE" w:rsidP="00516279">
            <w:pPr>
              <w:pStyle w:val="ListParagraph"/>
              <w:ind w:left="0"/>
              <w:jc w:val="center"/>
            </w:pPr>
          </w:p>
        </w:tc>
        <w:tc>
          <w:tcPr>
            <w:tcW w:w="1204" w:type="dxa"/>
            <w:gridSpan w:val="2"/>
            <w:shd w:val="clear" w:color="auto" w:fill="auto"/>
            <w:vAlign w:val="center"/>
          </w:tcPr>
          <w:p w14:paraId="3A56E836" w14:textId="77777777" w:rsidR="004367FE" w:rsidRPr="00E54811" w:rsidRDefault="004367FE" w:rsidP="00516279">
            <w:pPr>
              <w:pStyle w:val="ListParagraph"/>
              <w:ind w:left="0"/>
              <w:jc w:val="center"/>
            </w:pPr>
            <w:r w:rsidRPr="00E54811">
              <w:t>tranzītielas</w:t>
            </w:r>
          </w:p>
        </w:tc>
        <w:tc>
          <w:tcPr>
            <w:tcW w:w="1064" w:type="dxa"/>
            <w:shd w:val="clear" w:color="auto" w:fill="auto"/>
            <w:vAlign w:val="center"/>
          </w:tcPr>
          <w:p w14:paraId="33174226" w14:textId="77777777" w:rsidR="004367FE" w:rsidRPr="00E54811" w:rsidRDefault="004367FE" w:rsidP="00516279">
            <w:pPr>
              <w:pStyle w:val="ListParagraph"/>
              <w:ind w:left="0"/>
              <w:jc w:val="center"/>
            </w:pPr>
            <w:r w:rsidRPr="00E54811">
              <w:t>A</w:t>
            </w:r>
          </w:p>
        </w:tc>
        <w:tc>
          <w:tcPr>
            <w:tcW w:w="1276" w:type="dxa"/>
            <w:shd w:val="clear" w:color="auto" w:fill="auto"/>
            <w:vAlign w:val="center"/>
          </w:tcPr>
          <w:p w14:paraId="1E51802D" w14:textId="77777777" w:rsidR="004367FE" w:rsidRPr="00E54811" w:rsidRDefault="004367FE" w:rsidP="00516279">
            <w:pPr>
              <w:pStyle w:val="ListParagraph"/>
              <w:ind w:left="0"/>
              <w:jc w:val="center"/>
            </w:pPr>
            <w:r w:rsidRPr="00E54811">
              <w:t>B</w:t>
            </w:r>
          </w:p>
        </w:tc>
        <w:tc>
          <w:tcPr>
            <w:tcW w:w="1134" w:type="dxa"/>
            <w:shd w:val="clear" w:color="auto" w:fill="auto"/>
            <w:vAlign w:val="center"/>
          </w:tcPr>
          <w:p w14:paraId="37AF060E" w14:textId="77777777" w:rsidR="004367FE" w:rsidRPr="00E54811" w:rsidRDefault="004367FE" w:rsidP="00516279">
            <w:pPr>
              <w:pStyle w:val="ListParagraph"/>
              <w:ind w:left="0"/>
              <w:jc w:val="center"/>
            </w:pPr>
            <w:r w:rsidRPr="00E54811">
              <w:t>C</w:t>
            </w:r>
          </w:p>
        </w:tc>
      </w:tr>
      <w:tr w:rsidR="004367FE" w:rsidRPr="00E54811" w14:paraId="302D5A16" w14:textId="77777777" w:rsidTr="004367FE">
        <w:trPr>
          <w:tblHeader/>
        </w:trPr>
        <w:tc>
          <w:tcPr>
            <w:tcW w:w="709" w:type="dxa"/>
            <w:vMerge/>
            <w:shd w:val="clear" w:color="auto" w:fill="auto"/>
            <w:vAlign w:val="center"/>
          </w:tcPr>
          <w:p w14:paraId="1069E106" w14:textId="77777777" w:rsidR="004367FE" w:rsidRPr="00E54811" w:rsidRDefault="004367FE" w:rsidP="00516279">
            <w:pPr>
              <w:pStyle w:val="ListParagraph"/>
              <w:ind w:left="0"/>
              <w:jc w:val="center"/>
            </w:pPr>
          </w:p>
        </w:tc>
        <w:tc>
          <w:tcPr>
            <w:tcW w:w="3402" w:type="dxa"/>
            <w:vMerge/>
            <w:shd w:val="clear" w:color="auto" w:fill="auto"/>
            <w:vAlign w:val="center"/>
          </w:tcPr>
          <w:p w14:paraId="48EA6378" w14:textId="77777777" w:rsidR="004367FE" w:rsidRPr="00E54811" w:rsidRDefault="004367FE" w:rsidP="00516279">
            <w:pPr>
              <w:pStyle w:val="ListParagraph"/>
              <w:ind w:left="0"/>
              <w:jc w:val="center"/>
            </w:pPr>
          </w:p>
        </w:tc>
        <w:tc>
          <w:tcPr>
            <w:tcW w:w="4678" w:type="dxa"/>
            <w:gridSpan w:val="5"/>
            <w:shd w:val="clear" w:color="auto" w:fill="auto"/>
            <w:vAlign w:val="center"/>
          </w:tcPr>
          <w:p w14:paraId="62F6C696" w14:textId="77777777" w:rsidR="004367FE" w:rsidRPr="00E54811" w:rsidRDefault="004367FE" w:rsidP="00516279">
            <w:pPr>
              <w:pStyle w:val="ListParagraph"/>
              <w:ind w:left="0"/>
              <w:jc w:val="center"/>
            </w:pPr>
            <w:r w:rsidRPr="00E54811">
              <w:t>Pieļaujamie rādītāji</w:t>
            </w:r>
          </w:p>
        </w:tc>
      </w:tr>
      <w:tr w:rsidR="00906177" w:rsidRPr="00E54811" w14:paraId="7F07FA00" w14:textId="77777777" w:rsidTr="004367FE">
        <w:trPr>
          <w:tblHeader/>
        </w:trPr>
        <w:tc>
          <w:tcPr>
            <w:tcW w:w="709" w:type="dxa"/>
            <w:shd w:val="clear" w:color="auto" w:fill="auto"/>
            <w:vAlign w:val="center"/>
          </w:tcPr>
          <w:p w14:paraId="56E5BF8E" w14:textId="77777777" w:rsidR="00906177" w:rsidRPr="00E54811" w:rsidRDefault="00906177" w:rsidP="00516279">
            <w:pPr>
              <w:pStyle w:val="ListParagraph"/>
              <w:ind w:left="0"/>
              <w:jc w:val="center"/>
            </w:pPr>
            <w:r w:rsidRPr="00E54811">
              <w:t>1</w:t>
            </w:r>
          </w:p>
        </w:tc>
        <w:tc>
          <w:tcPr>
            <w:tcW w:w="3402" w:type="dxa"/>
            <w:shd w:val="clear" w:color="auto" w:fill="auto"/>
            <w:vAlign w:val="center"/>
          </w:tcPr>
          <w:p w14:paraId="46F281F4" w14:textId="77777777" w:rsidR="00906177" w:rsidRPr="00E54811" w:rsidRDefault="00906177" w:rsidP="00516279">
            <w:pPr>
              <w:pStyle w:val="ListParagraph"/>
              <w:ind w:left="0"/>
              <w:jc w:val="center"/>
            </w:pPr>
            <w:r w:rsidRPr="00E54811">
              <w:t>2</w:t>
            </w:r>
          </w:p>
        </w:tc>
        <w:tc>
          <w:tcPr>
            <w:tcW w:w="1204" w:type="dxa"/>
            <w:gridSpan w:val="2"/>
            <w:shd w:val="clear" w:color="auto" w:fill="auto"/>
            <w:vAlign w:val="center"/>
          </w:tcPr>
          <w:p w14:paraId="60703F89" w14:textId="77777777" w:rsidR="00906177" w:rsidRPr="00E54811" w:rsidRDefault="00906177" w:rsidP="00516279">
            <w:pPr>
              <w:pStyle w:val="ListParagraph"/>
              <w:ind w:left="0"/>
              <w:jc w:val="center"/>
            </w:pPr>
            <w:r w:rsidRPr="00E54811">
              <w:t>3</w:t>
            </w:r>
          </w:p>
        </w:tc>
        <w:tc>
          <w:tcPr>
            <w:tcW w:w="1064" w:type="dxa"/>
            <w:shd w:val="clear" w:color="auto" w:fill="auto"/>
            <w:vAlign w:val="center"/>
          </w:tcPr>
          <w:p w14:paraId="4D425910" w14:textId="77777777" w:rsidR="00906177" w:rsidRPr="00E54811" w:rsidRDefault="00906177" w:rsidP="00516279">
            <w:pPr>
              <w:pStyle w:val="ListParagraph"/>
              <w:ind w:left="0"/>
              <w:jc w:val="center"/>
            </w:pPr>
            <w:r w:rsidRPr="00E54811">
              <w:t>4</w:t>
            </w:r>
          </w:p>
        </w:tc>
        <w:tc>
          <w:tcPr>
            <w:tcW w:w="1276" w:type="dxa"/>
            <w:shd w:val="clear" w:color="auto" w:fill="auto"/>
            <w:vAlign w:val="center"/>
          </w:tcPr>
          <w:p w14:paraId="055FA30B" w14:textId="77777777" w:rsidR="00906177" w:rsidRPr="00E54811" w:rsidRDefault="00906177" w:rsidP="00516279">
            <w:pPr>
              <w:pStyle w:val="ListParagraph"/>
              <w:ind w:left="0"/>
              <w:jc w:val="center"/>
            </w:pPr>
            <w:r w:rsidRPr="00E54811">
              <w:t>5</w:t>
            </w:r>
          </w:p>
        </w:tc>
        <w:tc>
          <w:tcPr>
            <w:tcW w:w="1134" w:type="dxa"/>
            <w:shd w:val="clear" w:color="auto" w:fill="auto"/>
            <w:vAlign w:val="center"/>
          </w:tcPr>
          <w:p w14:paraId="40FE8382" w14:textId="77777777" w:rsidR="00906177" w:rsidRPr="00E54811" w:rsidRDefault="00906177" w:rsidP="00516279">
            <w:pPr>
              <w:pStyle w:val="ListParagraph"/>
              <w:ind w:left="0"/>
              <w:jc w:val="center"/>
            </w:pPr>
            <w:r w:rsidRPr="00E54811">
              <w:t>6</w:t>
            </w:r>
          </w:p>
        </w:tc>
      </w:tr>
      <w:tr w:rsidR="00906177" w:rsidRPr="00E54811" w14:paraId="710F4DE0" w14:textId="77777777" w:rsidTr="00516279">
        <w:tc>
          <w:tcPr>
            <w:tcW w:w="709" w:type="dxa"/>
            <w:shd w:val="clear" w:color="auto" w:fill="auto"/>
            <w:vAlign w:val="center"/>
          </w:tcPr>
          <w:p w14:paraId="700EC1CA" w14:textId="77777777" w:rsidR="00906177" w:rsidRPr="00E54811" w:rsidRDefault="00906177" w:rsidP="00516279">
            <w:pPr>
              <w:pStyle w:val="ListParagraph"/>
              <w:ind w:left="0"/>
              <w:jc w:val="center"/>
            </w:pPr>
            <w:r w:rsidRPr="00E54811">
              <w:t>1.</w:t>
            </w:r>
          </w:p>
        </w:tc>
        <w:tc>
          <w:tcPr>
            <w:tcW w:w="3402" w:type="dxa"/>
            <w:shd w:val="clear" w:color="auto" w:fill="auto"/>
            <w:vAlign w:val="center"/>
          </w:tcPr>
          <w:p w14:paraId="012D62E4" w14:textId="77777777" w:rsidR="00906177" w:rsidRPr="00E54811" w:rsidRDefault="00906177" w:rsidP="00516279">
            <w:pPr>
              <w:pStyle w:val="ListParagraph"/>
              <w:ind w:left="0"/>
              <w:jc w:val="center"/>
            </w:pPr>
            <w:r w:rsidRPr="00E54811">
              <w:t>Autobusu pieturvietā jābūt Nr.534 ceļa zīmei atkritumu tvertnei un soliņam</w:t>
            </w:r>
          </w:p>
        </w:tc>
        <w:tc>
          <w:tcPr>
            <w:tcW w:w="1134" w:type="dxa"/>
            <w:shd w:val="clear" w:color="auto" w:fill="auto"/>
            <w:vAlign w:val="center"/>
          </w:tcPr>
          <w:p w14:paraId="453765B9" w14:textId="77777777" w:rsidR="00906177" w:rsidRPr="00E54811" w:rsidRDefault="00906177" w:rsidP="00516279">
            <w:pPr>
              <w:pStyle w:val="ListParagraph"/>
              <w:ind w:left="0"/>
              <w:jc w:val="center"/>
            </w:pPr>
            <w:r w:rsidRPr="00E54811">
              <w:t>jā</w:t>
            </w:r>
          </w:p>
        </w:tc>
        <w:tc>
          <w:tcPr>
            <w:tcW w:w="1134" w:type="dxa"/>
            <w:gridSpan w:val="2"/>
            <w:shd w:val="clear" w:color="auto" w:fill="auto"/>
            <w:vAlign w:val="center"/>
          </w:tcPr>
          <w:p w14:paraId="79463A14" w14:textId="77777777" w:rsidR="00906177" w:rsidRPr="00E54811" w:rsidRDefault="00906177" w:rsidP="00516279">
            <w:pPr>
              <w:pStyle w:val="ListParagraph"/>
              <w:ind w:left="0"/>
              <w:jc w:val="center"/>
            </w:pPr>
            <w:r w:rsidRPr="00E54811">
              <w:t>jā</w:t>
            </w:r>
          </w:p>
        </w:tc>
        <w:tc>
          <w:tcPr>
            <w:tcW w:w="1276" w:type="dxa"/>
            <w:shd w:val="clear" w:color="auto" w:fill="auto"/>
            <w:vAlign w:val="center"/>
          </w:tcPr>
          <w:p w14:paraId="162F0EB3" w14:textId="77777777" w:rsidR="00906177" w:rsidRPr="00E54811" w:rsidRDefault="00906177" w:rsidP="00516279">
            <w:pPr>
              <w:pStyle w:val="ListParagraph"/>
              <w:ind w:left="0"/>
              <w:jc w:val="center"/>
            </w:pPr>
            <w:r w:rsidRPr="00E54811">
              <w:t>jā</w:t>
            </w:r>
          </w:p>
        </w:tc>
        <w:tc>
          <w:tcPr>
            <w:tcW w:w="1134" w:type="dxa"/>
            <w:shd w:val="clear" w:color="auto" w:fill="auto"/>
            <w:vAlign w:val="center"/>
          </w:tcPr>
          <w:p w14:paraId="26539F34" w14:textId="77777777" w:rsidR="00906177" w:rsidRPr="00E54811" w:rsidRDefault="00906177" w:rsidP="00516279">
            <w:pPr>
              <w:pStyle w:val="ListParagraph"/>
              <w:ind w:left="0"/>
              <w:jc w:val="center"/>
            </w:pPr>
            <w:r w:rsidRPr="00E54811">
              <w:t>jā</w:t>
            </w:r>
          </w:p>
        </w:tc>
      </w:tr>
      <w:tr w:rsidR="00906177" w:rsidRPr="00E54811" w14:paraId="58A0546C" w14:textId="77777777" w:rsidTr="00516279">
        <w:tc>
          <w:tcPr>
            <w:tcW w:w="709" w:type="dxa"/>
            <w:shd w:val="clear" w:color="auto" w:fill="auto"/>
            <w:vAlign w:val="center"/>
          </w:tcPr>
          <w:p w14:paraId="732B8F38" w14:textId="77777777" w:rsidR="00906177" w:rsidRPr="00E54811" w:rsidRDefault="00906177" w:rsidP="00516279">
            <w:pPr>
              <w:pStyle w:val="ListParagraph"/>
              <w:ind w:left="0"/>
              <w:jc w:val="center"/>
            </w:pPr>
            <w:r w:rsidRPr="00E54811">
              <w:t>2 .</w:t>
            </w:r>
          </w:p>
        </w:tc>
        <w:tc>
          <w:tcPr>
            <w:tcW w:w="3402" w:type="dxa"/>
            <w:shd w:val="clear" w:color="auto" w:fill="auto"/>
            <w:vAlign w:val="center"/>
          </w:tcPr>
          <w:p w14:paraId="6922597E" w14:textId="77777777" w:rsidR="00906177" w:rsidRPr="00E54811" w:rsidRDefault="00906177" w:rsidP="00516279">
            <w:pPr>
              <w:pStyle w:val="ListParagraph"/>
              <w:ind w:left="0"/>
              <w:jc w:val="center"/>
            </w:pPr>
            <w:r w:rsidRPr="00E54811">
              <w:t>Ceļa zīmju stabiem jābūt cinkotiem. Bojājumi, kuru laukums lielāks par 30% no kopējā laukuma vasaras sezonā jānovērš</w:t>
            </w:r>
          </w:p>
        </w:tc>
        <w:tc>
          <w:tcPr>
            <w:tcW w:w="1204" w:type="dxa"/>
            <w:gridSpan w:val="2"/>
            <w:shd w:val="clear" w:color="auto" w:fill="auto"/>
            <w:vAlign w:val="center"/>
          </w:tcPr>
          <w:p w14:paraId="65D0243E" w14:textId="77777777" w:rsidR="00906177" w:rsidRPr="00E54811" w:rsidRDefault="00906177" w:rsidP="00516279">
            <w:pPr>
              <w:pStyle w:val="ListParagraph"/>
              <w:ind w:left="0"/>
              <w:jc w:val="center"/>
            </w:pPr>
            <w:r w:rsidRPr="00E54811">
              <w:t>jā</w:t>
            </w:r>
          </w:p>
        </w:tc>
        <w:tc>
          <w:tcPr>
            <w:tcW w:w="1064" w:type="dxa"/>
            <w:shd w:val="clear" w:color="auto" w:fill="auto"/>
            <w:vAlign w:val="center"/>
          </w:tcPr>
          <w:p w14:paraId="7D0B46D2" w14:textId="77777777" w:rsidR="00906177" w:rsidRPr="00E54811" w:rsidRDefault="00906177" w:rsidP="00516279">
            <w:pPr>
              <w:pStyle w:val="ListParagraph"/>
              <w:ind w:left="0"/>
              <w:jc w:val="center"/>
            </w:pPr>
            <w:r w:rsidRPr="00E54811">
              <w:t>jā</w:t>
            </w:r>
          </w:p>
        </w:tc>
        <w:tc>
          <w:tcPr>
            <w:tcW w:w="1276" w:type="dxa"/>
            <w:shd w:val="clear" w:color="auto" w:fill="auto"/>
            <w:vAlign w:val="center"/>
          </w:tcPr>
          <w:p w14:paraId="34A8E080" w14:textId="77777777" w:rsidR="00906177" w:rsidRPr="00E54811" w:rsidRDefault="00906177" w:rsidP="00516279">
            <w:pPr>
              <w:pStyle w:val="ListParagraph"/>
              <w:ind w:left="0"/>
              <w:jc w:val="center"/>
            </w:pPr>
            <w:r w:rsidRPr="00E54811">
              <w:t>jā</w:t>
            </w:r>
          </w:p>
        </w:tc>
        <w:tc>
          <w:tcPr>
            <w:tcW w:w="1134" w:type="dxa"/>
            <w:shd w:val="clear" w:color="auto" w:fill="auto"/>
            <w:vAlign w:val="center"/>
          </w:tcPr>
          <w:p w14:paraId="4DB94BDE" w14:textId="77777777" w:rsidR="00906177" w:rsidRPr="00E54811" w:rsidRDefault="00906177" w:rsidP="00516279">
            <w:pPr>
              <w:pStyle w:val="ListParagraph"/>
              <w:ind w:left="0"/>
              <w:jc w:val="center"/>
            </w:pPr>
            <w:r w:rsidRPr="00E54811">
              <w:t>jā</w:t>
            </w:r>
          </w:p>
        </w:tc>
      </w:tr>
      <w:tr w:rsidR="00906177" w:rsidRPr="00E54811" w14:paraId="19536A81" w14:textId="77777777" w:rsidTr="00516279">
        <w:tc>
          <w:tcPr>
            <w:tcW w:w="709" w:type="dxa"/>
            <w:shd w:val="clear" w:color="auto" w:fill="auto"/>
            <w:vAlign w:val="center"/>
          </w:tcPr>
          <w:p w14:paraId="19D385BC" w14:textId="77777777" w:rsidR="00906177" w:rsidRPr="00E54811" w:rsidRDefault="00906177" w:rsidP="00516279">
            <w:pPr>
              <w:pStyle w:val="ListParagraph"/>
              <w:ind w:left="0"/>
              <w:jc w:val="center"/>
            </w:pPr>
            <w:r w:rsidRPr="00E54811">
              <w:t xml:space="preserve">3. </w:t>
            </w:r>
          </w:p>
        </w:tc>
        <w:tc>
          <w:tcPr>
            <w:tcW w:w="3402" w:type="dxa"/>
            <w:shd w:val="clear" w:color="auto" w:fill="auto"/>
            <w:vAlign w:val="center"/>
          </w:tcPr>
          <w:p w14:paraId="62BE303F" w14:textId="77777777" w:rsidR="00906177" w:rsidRPr="00E54811" w:rsidRDefault="00906177" w:rsidP="00516279">
            <w:pPr>
              <w:pStyle w:val="ListParagraph"/>
              <w:ind w:left="0"/>
              <w:jc w:val="center"/>
            </w:pPr>
            <w:r w:rsidRPr="00E54811">
              <w:t>Ceļa zīmju stabi nedrīkst būt salauzti, deformēti vai sasvērušies. Konstatētie trūkumi jānovērš.</w:t>
            </w:r>
          </w:p>
        </w:tc>
        <w:tc>
          <w:tcPr>
            <w:tcW w:w="1204" w:type="dxa"/>
            <w:gridSpan w:val="2"/>
            <w:shd w:val="clear" w:color="auto" w:fill="auto"/>
            <w:vAlign w:val="center"/>
          </w:tcPr>
          <w:p w14:paraId="354DCE82" w14:textId="77777777" w:rsidR="00906177" w:rsidRPr="00E54811" w:rsidRDefault="00906177" w:rsidP="00516279">
            <w:pPr>
              <w:pStyle w:val="ListParagraph"/>
              <w:ind w:left="0"/>
              <w:jc w:val="center"/>
            </w:pPr>
            <w:r w:rsidRPr="00E54811">
              <w:t>3 diennakšu laikā</w:t>
            </w:r>
          </w:p>
        </w:tc>
        <w:tc>
          <w:tcPr>
            <w:tcW w:w="1064" w:type="dxa"/>
            <w:shd w:val="clear" w:color="auto" w:fill="auto"/>
            <w:vAlign w:val="center"/>
          </w:tcPr>
          <w:p w14:paraId="04F8211B" w14:textId="77777777" w:rsidR="00906177" w:rsidRPr="00E54811" w:rsidRDefault="00906177" w:rsidP="00516279">
            <w:pPr>
              <w:pStyle w:val="ListParagraph"/>
              <w:ind w:left="0"/>
              <w:jc w:val="center"/>
            </w:pPr>
            <w:r w:rsidRPr="00E54811">
              <w:t>3 diennakšu laikā</w:t>
            </w:r>
          </w:p>
        </w:tc>
        <w:tc>
          <w:tcPr>
            <w:tcW w:w="1276" w:type="dxa"/>
            <w:shd w:val="clear" w:color="auto" w:fill="auto"/>
            <w:vAlign w:val="center"/>
          </w:tcPr>
          <w:p w14:paraId="3E1AAE0C" w14:textId="77777777" w:rsidR="00906177" w:rsidRPr="00E54811" w:rsidRDefault="00906177" w:rsidP="00516279">
            <w:pPr>
              <w:pStyle w:val="ListParagraph"/>
              <w:ind w:left="0"/>
              <w:jc w:val="center"/>
            </w:pPr>
            <w:r w:rsidRPr="00E54811">
              <w:t>3 diennakšu laikā</w:t>
            </w:r>
          </w:p>
        </w:tc>
        <w:tc>
          <w:tcPr>
            <w:tcW w:w="1134" w:type="dxa"/>
            <w:shd w:val="clear" w:color="auto" w:fill="auto"/>
            <w:vAlign w:val="center"/>
          </w:tcPr>
          <w:p w14:paraId="2093E6C4" w14:textId="77777777" w:rsidR="00906177" w:rsidRPr="00E54811" w:rsidRDefault="00906177" w:rsidP="00516279">
            <w:pPr>
              <w:pStyle w:val="ListParagraph"/>
              <w:ind w:left="0"/>
              <w:jc w:val="center"/>
            </w:pPr>
            <w:r w:rsidRPr="00E54811">
              <w:t>5 diennak</w:t>
            </w:r>
          </w:p>
          <w:p w14:paraId="6508AFF6" w14:textId="77777777" w:rsidR="00906177" w:rsidRPr="00E54811" w:rsidRDefault="00906177" w:rsidP="00516279">
            <w:pPr>
              <w:pStyle w:val="ListParagraph"/>
              <w:ind w:left="0"/>
              <w:jc w:val="center"/>
            </w:pPr>
            <w:r w:rsidRPr="00E54811">
              <w:t>šu laikā</w:t>
            </w:r>
          </w:p>
        </w:tc>
      </w:tr>
      <w:tr w:rsidR="00906177" w:rsidRPr="00E54811" w14:paraId="188FC09D" w14:textId="77777777" w:rsidTr="00516279">
        <w:tc>
          <w:tcPr>
            <w:tcW w:w="709" w:type="dxa"/>
            <w:shd w:val="clear" w:color="auto" w:fill="auto"/>
            <w:vAlign w:val="center"/>
          </w:tcPr>
          <w:p w14:paraId="30298D30" w14:textId="77777777" w:rsidR="00906177" w:rsidRPr="00E54811" w:rsidRDefault="00906177" w:rsidP="00516279">
            <w:pPr>
              <w:pStyle w:val="ListParagraph"/>
              <w:ind w:left="0"/>
              <w:jc w:val="center"/>
            </w:pPr>
            <w:r w:rsidRPr="00E54811">
              <w:t>4.</w:t>
            </w:r>
          </w:p>
        </w:tc>
        <w:tc>
          <w:tcPr>
            <w:tcW w:w="3402" w:type="dxa"/>
            <w:shd w:val="clear" w:color="auto" w:fill="auto"/>
            <w:vAlign w:val="center"/>
          </w:tcPr>
          <w:p w14:paraId="451A385D" w14:textId="77777777" w:rsidR="00906177" w:rsidRPr="00E54811" w:rsidRDefault="00906177" w:rsidP="00516279">
            <w:pPr>
              <w:pStyle w:val="ListParagraph"/>
              <w:ind w:left="0"/>
              <w:jc w:val="center"/>
            </w:pPr>
            <w:r w:rsidRPr="00E54811">
              <w:t>Ceļa zīmēm jāatbilst Latvijas standartu LVS 77-1:2014 “Ceļa zīmes.1.daļa: ceļa zīmes” INS 77-2:2013 “Ceļa zīmes 2.daļa: Uzstādīšanas noteikumi” un LVS 77-3:2014 “Ceļa zīmes.3.daļa : “Tehniskās prasības” prasībām.</w:t>
            </w:r>
          </w:p>
        </w:tc>
        <w:tc>
          <w:tcPr>
            <w:tcW w:w="1204" w:type="dxa"/>
            <w:gridSpan w:val="2"/>
            <w:shd w:val="clear" w:color="auto" w:fill="auto"/>
            <w:vAlign w:val="center"/>
          </w:tcPr>
          <w:p w14:paraId="19F11E08" w14:textId="77777777" w:rsidR="00906177" w:rsidRPr="00E54811" w:rsidRDefault="00906177" w:rsidP="00516279">
            <w:pPr>
              <w:pStyle w:val="ListParagraph"/>
              <w:ind w:left="0"/>
              <w:jc w:val="center"/>
            </w:pPr>
            <w:r w:rsidRPr="00E54811">
              <w:t>jā</w:t>
            </w:r>
          </w:p>
        </w:tc>
        <w:tc>
          <w:tcPr>
            <w:tcW w:w="1064" w:type="dxa"/>
            <w:shd w:val="clear" w:color="auto" w:fill="auto"/>
            <w:vAlign w:val="center"/>
          </w:tcPr>
          <w:p w14:paraId="5219CF01" w14:textId="77777777" w:rsidR="00906177" w:rsidRPr="00E54811" w:rsidRDefault="00906177" w:rsidP="00516279">
            <w:pPr>
              <w:pStyle w:val="ListParagraph"/>
              <w:ind w:left="0"/>
              <w:jc w:val="center"/>
            </w:pPr>
            <w:r w:rsidRPr="00E54811">
              <w:t>jā</w:t>
            </w:r>
          </w:p>
        </w:tc>
        <w:tc>
          <w:tcPr>
            <w:tcW w:w="1276" w:type="dxa"/>
            <w:shd w:val="clear" w:color="auto" w:fill="auto"/>
            <w:vAlign w:val="center"/>
          </w:tcPr>
          <w:p w14:paraId="432738BF" w14:textId="77777777" w:rsidR="00906177" w:rsidRPr="00E54811" w:rsidRDefault="00906177" w:rsidP="00516279">
            <w:pPr>
              <w:pStyle w:val="ListParagraph"/>
              <w:ind w:left="0"/>
              <w:jc w:val="center"/>
            </w:pPr>
            <w:r w:rsidRPr="00E54811">
              <w:t>jā</w:t>
            </w:r>
          </w:p>
        </w:tc>
        <w:tc>
          <w:tcPr>
            <w:tcW w:w="1134" w:type="dxa"/>
            <w:shd w:val="clear" w:color="auto" w:fill="auto"/>
            <w:vAlign w:val="center"/>
          </w:tcPr>
          <w:p w14:paraId="52B8D9FE" w14:textId="77777777" w:rsidR="00906177" w:rsidRPr="00E54811" w:rsidRDefault="00906177" w:rsidP="00516279">
            <w:pPr>
              <w:pStyle w:val="ListParagraph"/>
              <w:ind w:left="0"/>
              <w:jc w:val="center"/>
            </w:pPr>
            <w:r w:rsidRPr="00E54811">
              <w:t>jā</w:t>
            </w:r>
          </w:p>
        </w:tc>
      </w:tr>
      <w:tr w:rsidR="00906177" w:rsidRPr="00E54811" w14:paraId="6CF823E3" w14:textId="77777777" w:rsidTr="00516279">
        <w:tc>
          <w:tcPr>
            <w:tcW w:w="709" w:type="dxa"/>
            <w:shd w:val="clear" w:color="auto" w:fill="auto"/>
            <w:vAlign w:val="center"/>
          </w:tcPr>
          <w:p w14:paraId="5DDD0A9E" w14:textId="77777777" w:rsidR="00906177" w:rsidRPr="00E54811" w:rsidRDefault="00906177" w:rsidP="00516279">
            <w:pPr>
              <w:pStyle w:val="ListParagraph"/>
              <w:ind w:left="0"/>
              <w:jc w:val="center"/>
            </w:pPr>
            <w:r w:rsidRPr="00E54811">
              <w:t>5.</w:t>
            </w:r>
          </w:p>
        </w:tc>
        <w:tc>
          <w:tcPr>
            <w:tcW w:w="3402" w:type="dxa"/>
            <w:shd w:val="clear" w:color="auto" w:fill="auto"/>
            <w:vAlign w:val="center"/>
          </w:tcPr>
          <w:p w14:paraId="03ED4976" w14:textId="77777777" w:rsidR="00906177" w:rsidRPr="00E54811" w:rsidRDefault="00906177" w:rsidP="00516279">
            <w:pPr>
              <w:pStyle w:val="ListParagraph"/>
              <w:ind w:left="0"/>
              <w:jc w:val="center"/>
            </w:pPr>
            <w:r w:rsidRPr="00E54811">
              <w:t>Bojātas vai pazudušas ceļa zīmes jānomaina vai jāatjauno</w:t>
            </w:r>
          </w:p>
        </w:tc>
        <w:tc>
          <w:tcPr>
            <w:tcW w:w="1204" w:type="dxa"/>
            <w:gridSpan w:val="2"/>
            <w:shd w:val="clear" w:color="auto" w:fill="auto"/>
            <w:vAlign w:val="center"/>
          </w:tcPr>
          <w:p w14:paraId="4127E339" w14:textId="77777777" w:rsidR="00906177" w:rsidRPr="00E54811" w:rsidRDefault="00906177" w:rsidP="00516279">
            <w:pPr>
              <w:pStyle w:val="ListParagraph"/>
              <w:ind w:left="0"/>
              <w:jc w:val="center"/>
            </w:pPr>
            <w:r w:rsidRPr="00E54811">
              <w:t>24st</w:t>
            </w:r>
          </w:p>
          <w:p w14:paraId="3244D3C1" w14:textId="77777777" w:rsidR="00906177" w:rsidRPr="00E54811" w:rsidRDefault="00906177" w:rsidP="00516279">
            <w:pPr>
              <w:pStyle w:val="ListParagraph"/>
              <w:ind w:left="0"/>
              <w:jc w:val="center"/>
            </w:pPr>
            <w:r w:rsidRPr="00E54811">
              <w:t>laikā</w:t>
            </w:r>
          </w:p>
        </w:tc>
        <w:tc>
          <w:tcPr>
            <w:tcW w:w="1064" w:type="dxa"/>
            <w:shd w:val="clear" w:color="auto" w:fill="auto"/>
            <w:vAlign w:val="center"/>
          </w:tcPr>
          <w:p w14:paraId="157C68FC" w14:textId="77777777" w:rsidR="00906177" w:rsidRPr="00E54811" w:rsidRDefault="00906177" w:rsidP="00516279">
            <w:pPr>
              <w:pStyle w:val="ListParagraph"/>
              <w:ind w:left="0"/>
              <w:jc w:val="center"/>
            </w:pPr>
            <w:r w:rsidRPr="00E54811">
              <w:t>24st</w:t>
            </w:r>
          </w:p>
          <w:p w14:paraId="60D4452A" w14:textId="77777777" w:rsidR="00906177" w:rsidRPr="00E54811" w:rsidRDefault="00906177" w:rsidP="00516279">
            <w:pPr>
              <w:pStyle w:val="ListParagraph"/>
              <w:ind w:left="0"/>
              <w:jc w:val="center"/>
            </w:pPr>
            <w:r w:rsidRPr="00E54811">
              <w:t>laikā</w:t>
            </w:r>
          </w:p>
        </w:tc>
        <w:tc>
          <w:tcPr>
            <w:tcW w:w="1276" w:type="dxa"/>
            <w:shd w:val="clear" w:color="auto" w:fill="auto"/>
            <w:vAlign w:val="center"/>
          </w:tcPr>
          <w:p w14:paraId="4A6E503F" w14:textId="77777777" w:rsidR="00906177" w:rsidRPr="00E54811" w:rsidRDefault="00906177" w:rsidP="00516279">
            <w:pPr>
              <w:pStyle w:val="ListParagraph"/>
              <w:ind w:left="0"/>
              <w:jc w:val="center"/>
            </w:pPr>
            <w:r w:rsidRPr="00E54811">
              <w:t>24st</w:t>
            </w:r>
          </w:p>
          <w:p w14:paraId="050961A0" w14:textId="77777777" w:rsidR="00906177" w:rsidRPr="00E54811" w:rsidRDefault="00906177" w:rsidP="00516279">
            <w:pPr>
              <w:pStyle w:val="ListParagraph"/>
              <w:ind w:left="0"/>
              <w:jc w:val="center"/>
            </w:pPr>
            <w:r w:rsidRPr="00E54811">
              <w:t>laikā</w:t>
            </w:r>
          </w:p>
        </w:tc>
        <w:tc>
          <w:tcPr>
            <w:tcW w:w="1134" w:type="dxa"/>
            <w:shd w:val="clear" w:color="auto" w:fill="auto"/>
            <w:vAlign w:val="center"/>
          </w:tcPr>
          <w:p w14:paraId="53F2D758" w14:textId="77777777" w:rsidR="00906177" w:rsidRPr="00E54811" w:rsidRDefault="00906177" w:rsidP="00516279">
            <w:pPr>
              <w:pStyle w:val="ListParagraph"/>
              <w:ind w:left="0"/>
              <w:jc w:val="center"/>
            </w:pPr>
            <w:r w:rsidRPr="00E54811">
              <w:t>24st</w:t>
            </w:r>
          </w:p>
          <w:p w14:paraId="263C28DB" w14:textId="77777777" w:rsidR="00906177" w:rsidRPr="00E54811" w:rsidRDefault="00906177" w:rsidP="00516279">
            <w:pPr>
              <w:pStyle w:val="ListParagraph"/>
              <w:ind w:left="0"/>
              <w:jc w:val="center"/>
            </w:pPr>
            <w:r w:rsidRPr="00E54811">
              <w:t>laikā</w:t>
            </w:r>
          </w:p>
        </w:tc>
      </w:tr>
      <w:tr w:rsidR="00906177" w:rsidRPr="00E54811" w14:paraId="01E24E9A" w14:textId="77777777" w:rsidTr="00516279">
        <w:tc>
          <w:tcPr>
            <w:tcW w:w="709" w:type="dxa"/>
            <w:shd w:val="clear" w:color="auto" w:fill="auto"/>
            <w:vAlign w:val="center"/>
          </w:tcPr>
          <w:p w14:paraId="06859C80" w14:textId="77777777" w:rsidR="00906177" w:rsidRPr="00E54811" w:rsidRDefault="00906177" w:rsidP="00516279">
            <w:pPr>
              <w:pStyle w:val="ListParagraph"/>
              <w:ind w:left="0"/>
              <w:jc w:val="center"/>
            </w:pPr>
            <w:r w:rsidRPr="00E54811">
              <w:t>6.</w:t>
            </w:r>
          </w:p>
        </w:tc>
        <w:tc>
          <w:tcPr>
            <w:tcW w:w="3402" w:type="dxa"/>
            <w:shd w:val="clear" w:color="auto" w:fill="auto"/>
            <w:vAlign w:val="center"/>
          </w:tcPr>
          <w:p w14:paraId="4ED196AB" w14:textId="77777777" w:rsidR="00906177" w:rsidRPr="00E54811" w:rsidRDefault="00906177" w:rsidP="00516279">
            <w:pPr>
              <w:pStyle w:val="ListParagraph"/>
              <w:ind w:left="0"/>
              <w:jc w:val="center"/>
            </w:pPr>
            <w:r w:rsidRPr="00E54811">
              <w:t>Pavasarī netīras ceļa zīmes jānomazgā</w:t>
            </w:r>
          </w:p>
        </w:tc>
        <w:tc>
          <w:tcPr>
            <w:tcW w:w="1204" w:type="dxa"/>
            <w:gridSpan w:val="2"/>
            <w:shd w:val="clear" w:color="auto" w:fill="auto"/>
            <w:vAlign w:val="center"/>
          </w:tcPr>
          <w:p w14:paraId="598DF27D" w14:textId="77777777" w:rsidR="00906177" w:rsidRPr="00E54811" w:rsidRDefault="00906177" w:rsidP="00516279">
            <w:pPr>
              <w:pStyle w:val="ListParagraph"/>
              <w:ind w:left="0"/>
              <w:jc w:val="center"/>
            </w:pPr>
            <w:r w:rsidRPr="00E54811">
              <w:t>līdz 01.05</w:t>
            </w:r>
          </w:p>
        </w:tc>
        <w:tc>
          <w:tcPr>
            <w:tcW w:w="1064" w:type="dxa"/>
            <w:shd w:val="clear" w:color="auto" w:fill="auto"/>
            <w:vAlign w:val="center"/>
          </w:tcPr>
          <w:p w14:paraId="359C937B" w14:textId="77777777" w:rsidR="00906177" w:rsidRPr="00E54811" w:rsidRDefault="00906177" w:rsidP="00516279">
            <w:pPr>
              <w:pStyle w:val="ListParagraph"/>
              <w:ind w:left="0"/>
              <w:jc w:val="center"/>
            </w:pPr>
            <w:r w:rsidRPr="00E54811">
              <w:t>līdz 01.05</w:t>
            </w:r>
          </w:p>
        </w:tc>
        <w:tc>
          <w:tcPr>
            <w:tcW w:w="1276" w:type="dxa"/>
            <w:shd w:val="clear" w:color="auto" w:fill="auto"/>
            <w:vAlign w:val="center"/>
          </w:tcPr>
          <w:p w14:paraId="52D2A901" w14:textId="77777777" w:rsidR="00906177" w:rsidRPr="00E54811" w:rsidRDefault="00906177" w:rsidP="00516279">
            <w:pPr>
              <w:pStyle w:val="ListParagraph"/>
              <w:ind w:left="0"/>
              <w:jc w:val="center"/>
            </w:pPr>
            <w:r w:rsidRPr="00E54811">
              <w:t>līdz 01.05</w:t>
            </w:r>
          </w:p>
        </w:tc>
        <w:tc>
          <w:tcPr>
            <w:tcW w:w="1134" w:type="dxa"/>
            <w:shd w:val="clear" w:color="auto" w:fill="auto"/>
            <w:vAlign w:val="center"/>
          </w:tcPr>
          <w:p w14:paraId="76AA649A" w14:textId="77777777" w:rsidR="00906177" w:rsidRPr="00E54811" w:rsidRDefault="00906177" w:rsidP="00516279">
            <w:pPr>
              <w:pStyle w:val="ListParagraph"/>
              <w:ind w:left="0"/>
              <w:jc w:val="center"/>
            </w:pPr>
            <w:r w:rsidRPr="00E54811">
              <w:t>līdz 01.05</w:t>
            </w:r>
          </w:p>
        </w:tc>
      </w:tr>
      <w:tr w:rsidR="00906177" w:rsidRPr="00E54811" w14:paraId="75D0E255" w14:textId="77777777" w:rsidTr="00516279">
        <w:tc>
          <w:tcPr>
            <w:tcW w:w="709" w:type="dxa"/>
            <w:shd w:val="clear" w:color="auto" w:fill="auto"/>
            <w:vAlign w:val="center"/>
          </w:tcPr>
          <w:p w14:paraId="61EE17BA" w14:textId="77777777" w:rsidR="00906177" w:rsidRPr="00E54811" w:rsidRDefault="00906177" w:rsidP="00516279">
            <w:pPr>
              <w:pStyle w:val="ListParagraph"/>
              <w:ind w:left="0"/>
              <w:jc w:val="center"/>
            </w:pPr>
            <w:r w:rsidRPr="00E54811">
              <w:t>7.</w:t>
            </w:r>
          </w:p>
        </w:tc>
        <w:tc>
          <w:tcPr>
            <w:tcW w:w="3402" w:type="dxa"/>
            <w:shd w:val="clear" w:color="auto" w:fill="auto"/>
            <w:vAlign w:val="center"/>
          </w:tcPr>
          <w:p w14:paraId="061113BE" w14:textId="77777777" w:rsidR="00906177" w:rsidRPr="00E54811" w:rsidRDefault="00906177" w:rsidP="00516279">
            <w:pPr>
              <w:pStyle w:val="ListParagraph"/>
              <w:ind w:left="0"/>
              <w:jc w:val="center"/>
            </w:pPr>
            <w:r w:rsidRPr="00E54811">
              <w:t>Uz melnās ielas segas jābūt horizontālajam apzīmējumam, kas atbilst LVS85:2010 “Ceļa apzīmējumi” prasībām, ja horizontālie apzīmējumi padzisuši tie jāatjauno līdz 15.jūnijam</w:t>
            </w:r>
          </w:p>
        </w:tc>
        <w:tc>
          <w:tcPr>
            <w:tcW w:w="1204" w:type="dxa"/>
            <w:gridSpan w:val="2"/>
            <w:shd w:val="clear" w:color="auto" w:fill="auto"/>
            <w:vAlign w:val="center"/>
          </w:tcPr>
          <w:p w14:paraId="582F09FB" w14:textId="77777777" w:rsidR="00906177" w:rsidRPr="00E54811" w:rsidRDefault="00906177" w:rsidP="00516279">
            <w:pPr>
              <w:pStyle w:val="ListParagraph"/>
              <w:ind w:left="0"/>
              <w:jc w:val="center"/>
            </w:pPr>
            <w:r w:rsidRPr="00E54811">
              <w:t>jā</w:t>
            </w:r>
          </w:p>
        </w:tc>
        <w:tc>
          <w:tcPr>
            <w:tcW w:w="1064" w:type="dxa"/>
            <w:shd w:val="clear" w:color="auto" w:fill="auto"/>
            <w:vAlign w:val="center"/>
          </w:tcPr>
          <w:p w14:paraId="1F9ED799" w14:textId="77777777" w:rsidR="00906177" w:rsidRPr="00E54811" w:rsidRDefault="00906177" w:rsidP="00516279">
            <w:pPr>
              <w:pStyle w:val="ListParagraph"/>
              <w:ind w:left="0"/>
              <w:jc w:val="center"/>
            </w:pPr>
            <w:r w:rsidRPr="00E54811">
              <w:t>jā</w:t>
            </w:r>
          </w:p>
        </w:tc>
        <w:tc>
          <w:tcPr>
            <w:tcW w:w="1276" w:type="dxa"/>
            <w:shd w:val="clear" w:color="auto" w:fill="auto"/>
            <w:vAlign w:val="center"/>
          </w:tcPr>
          <w:p w14:paraId="2BC1D443" w14:textId="77777777" w:rsidR="00906177" w:rsidRPr="00E54811" w:rsidRDefault="00906177" w:rsidP="00516279">
            <w:pPr>
              <w:pStyle w:val="ListParagraph"/>
              <w:ind w:left="0"/>
              <w:jc w:val="center"/>
            </w:pPr>
            <w:r w:rsidRPr="00E54811">
              <w:t>jā</w:t>
            </w:r>
          </w:p>
        </w:tc>
        <w:tc>
          <w:tcPr>
            <w:tcW w:w="1134" w:type="dxa"/>
            <w:shd w:val="clear" w:color="auto" w:fill="auto"/>
            <w:vAlign w:val="center"/>
          </w:tcPr>
          <w:p w14:paraId="45F8D359" w14:textId="77777777" w:rsidR="00906177" w:rsidRPr="00E54811" w:rsidRDefault="00906177" w:rsidP="00516279">
            <w:pPr>
              <w:pStyle w:val="ListParagraph"/>
              <w:ind w:left="0"/>
              <w:jc w:val="center"/>
            </w:pPr>
            <w:r w:rsidRPr="00E54811">
              <w:t>jā</w:t>
            </w:r>
          </w:p>
        </w:tc>
      </w:tr>
      <w:tr w:rsidR="00906177" w:rsidRPr="00E54811" w14:paraId="10FE5078" w14:textId="77777777" w:rsidTr="00516279">
        <w:tc>
          <w:tcPr>
            <w:tcW w:w="709" w:type="dxa"/>
            <w:shd w:val="clear" w:color="auto" w:fill="auto"/>
            <w:vAlign w:val="center"/>
          </w:tcPr>
          <w:p w14:paraId="6987D162" w14:textId="77777777" w:rsidR="00906177" w:rsidRPr="00E54811" w:rsidRDefault="00906177" w:rsidP="00516279">
            <w:pPr>
              <w:pStyle w:val="ListParagraph"/>
              <w:ind w:left="0"/>
              <w:jc w:val="center"/>
            </w:pPr>
            <w:r w:rsidRPr="00E54811">
              <w:t xml:space="preserve">8. </w:t>
            </w:r>
          </w:p>
        </w:tc>
        <w:tc>
          <w:tcPr>
            <w:tcW w:w="3402" w:type="dxa"/>
            <w:shd w:val="clear" w:color="auto" w:fill="auto"/>
            <w:vAlign w:val="center"/>
          </w:tcPr>
          <w:p w14:paraId="1A789C35" w14:textId="77777777" w:rsidR="00906177" w:rsidRPr="00E54811" w:rsidRDefault="00906177" w:rsidP="00516279">
            <w:pPr>
              <w:pStyle w:val="ListParagraph"/>
              <w:ind w:left="0"/>
              <w:jc w:val="center"/>
            </w:pPr>
            <w:r w:rsidRPr="00E54811">
              <w:t>Barjeram jābūt izlīdzinātām , bez bojātiem elementiem</w:t>
            </w:r>
          </w:p>
        </w:tc>
        <w:tc>
          <w:tcPr>
            <w:tcW w:w="1204" w:type="dxa"/>
            <w:gridSpan w:val="2"/>
            <w:shd w:val="clear" w:color="auto" w:fill="auto"/>
            <w:vAlign w:val="center"/>
          </w:tcPr>
          <w:p w14:paraId="200D5D8B" w14:textId="77777777" w:rsidR="00906177" w:rsidRPr="00E54811" w:rsidRDefault="00906177" w:rsidP="00516279">
            <w:pPr>
              <w:pStyle w:val="ListParagraph"/>
              <w:ind w:left="0"/>
              <w:jc w:val="center"/>
            </w:pPr>
            <w:r w:rsidRPr="00E54811">
              <w:t>jā</w:t>
            </w:r>
          </w:p>
        </w:tc>
        <w:tc>
          <w:tcPr>
            <w:tcW w:w="1064" w:type="dxa"/>
            <w:shd w:val="clear" w:color="auto" w:fill="auto"/>
            <w:vAlign w:val="center"/>
          </w:tcPr>
          <w:p w14:paraId="3BCA717E" w14:textId="77777777" w:rsidR="00906177" w:rsidRPr="00E54811" w:rsidRDefault="00906177" w:rsidP="00516279">
            <w:pPr>
              <w:pStyle w:val="ListParagraph"/>
              <w:ind w:left="0"/>
              <w:jc w:val="center"/>
            </w:pPr>
            <w:r w:rsidRPr="00E54811">
              <w:t>jā</w:t>
            </w:r>
          </w:p>
        </w:tc>
        <w:tc>
          <w:tcPr>
            <w:tcW w:w="1276" w:type="dxa"/>
            <w:shd w:val="clear" w:color="auto" w:fill="auto"/>
            <w:vAlign w:val="center"/>
          </w:tcPr>
          <w:p w14:paraId="6070BA00" w14:textId="77777777" w:rsidR="00906177" w:rsidRPr="00E54811" w:rsidRDefault="00906177" w:rsidP="00516279">
            <w:pPr>
              <w:pStyle w:val="ListParagraph"/>
              <w:ind w:left="0"/>
              <w:jc w:val="center"/>
            </w:pPr>
            <w:r w:rsidRPr="00E54811">
              <w:t>jā</w:t>
            </w:r>
          </w:p>
        </w:tc>
        <w:tc>
          <w:tcPr>
            <w:tcW w:w="1134" w:type="dxa"/>
            <w:shd w:val="clear" w:color="auto" w:fill="auto"/>
            <w:vAlign w:val="center"/>
          </w:tcPr>
          <w:p w14:paraId="5F9C79ED" w14:textId="77777777" w:rsidR="00906177" w:rsidRPr="00E54811" w:rsidRDefault="00906177" w:rsidP="00516279">
            <w:pPr>
              <w:pStyle w:val="ListParagraph"/>
              <w:ind w:left="0"/>
              <w:jc w:val="center"/>
            </w:pPr>
            <w:r w:rsidRPr="00E54811">
              <w:t>jā</w:t>
            </w:r>
          </w:p>
        </w:tc>
      </w:tr>
      <w:tr w:rsidR="00906177" w:rsidRPr="00E54811" w14:paraId="755FC0A1" w14:textId="77777777" w:rsidTr="00516279">
        <w:tc>
          <w:tcPr>
            <w:tcW w:w="709" w:type="dxa"/>
            <w:shd w:val="clear" w:color="auto" w:fill="auto"/>
            <w:vAlign w:val="center"/>
          </w:tcPr>
          <w:p w14:paraId="0761B722" w14:textId="77777777" w:rsidR="00906177" w:rsidRPr="00E54811" w:rsidRDefault="00906177" w:rsidP="00516279">
            <w:pPr>
              <w:rPr>
                <w:sz w:val="22"/>
                <w:szCs w:val="22"/>
              </w:rPr>
            </w:pPr>
            <w:r w:rsidRPr="00E54811">
              <w:rPr>
                <w:sz w:val="22"/>
                <w:szCs w:val="22"/>
              </w:rPr>
              <w:t xml:space="preserve">   9.</w:t>
            </w:r>
          </w:p>
        </w:tc>
        <w:tc>
          <w:tcPr>
            <w:tcW w:w="3402" w:type="dxa"/>
            <w:shd w:val="clear" w:color="auto" w:fill="auto"/>
            <w:vAlign w:val="center"/>
          </w:tcPr>
          <w:p w14:paraId="4ABB34EB" w14:textId="77777777" w:rsidR="00906177" w:rsidRPr="00E54811" w:rsidRDefault="00906177" w:rsidP="00516279">
            <w:pPr>
              <w:pStyle w:val="ListParagraph"/>
              <w:ind w:left="0"/>
              <w:jc w:val="center"/>
            </w:pPr>
            <w:r w:rsidRPr="00E54811">
              <w:t>Pavasarī netīrās barjeras jānomazgā</w:t>
            </w:r>
          </w:p>
        </w:tc>
        <w:tc>
          <w:tcPr>
            <w:tcW w:w="1204" w:type="dxa"/>
            <w:gridSpan w:val="2"/>
            <w:shd w:val="clear" w:color="auto" w:fill="auto"/>
            <w:vAlign w:val="center"/>
          </w:tcPr>
          <w:p w14:paraId="0AEA039A" w14:textId="77777777" w:rsidR="00906177" w:rsidRPr="00E54811" w:rsidRDefault="00906177" w:rsidP="00516279">
            <w:pPr>
              <w:pStyle w:val="ListParagraph"/>
              <w:ind w:left="0"/>
              <w:jc w:val="center"/>
            </w:pPr>
            <w:r w:rsidRPr="00E54811">
              <w:t>līdz 01.05.</w:t>
            </w:r>
          </w:p>
        </w:tc>
        <w:tc>
          <w:tcPr>
            <w:tcW w:w="1064" w:type="dxa"/>
            <w:shd w:val="clear" w:color="auto" w:fill="auto"/>
            <w:vAlign w:val="center"/>
          </w:tcPr>
          <w:p w14:paraId="4E98D175" w14:textId="77777777" w:rsidR="00906177" w:rsidRPr="00E54811" w:rsidRDefault="00906177" w:rsidP="00516279">
            <w:pPr>
              <w:pStyle w:val="ListParagraph"/>
              <w:ind w:left="0"/>
              <w:jc w:val="center"/>
            </w:pPr>
            <w:r w:rsidRPr="00E54811">
              <w:t>līdz 01.05.</w:t>
            </w:r>
          </w:p>
        </w:tc>
        <w:tc>
          <w:tcPr>
            <w:tcW w:w="1276" w:type="dxa"/>
            <w:shd w:val="clear" w:color="auto" w:fill="auto"/>
            <w:vAlign w:val="center"/>
          </w:tcPr>
          <w:p w14:paraId="57A85D47" w14:textId="77777777" w:rsidR="00906177" w:rsidRPr="00E54811" w:rsidRDefault="00906177" w:rsidP="00516279">
            <w:pPr>
              <w:pStyle w:val="ListParagraph"/>
              <w:ind w:left="0"/>
              <w:jc w:val="center"/>
            </w:pPr>
            <w:r w:rsidRPr="00E54811">
              <w:t>-</w:t>
            </w:r>
          </w:p>
        </w:tc>
        <w:tc>
          <w:tcPr>
            <w:tcW w:w="1134" w:type="dxa"/>
            <w:shd w:val="clear" w:color="auto" w:fill="auto"/>
            <w:vAlign w:val="center"/>
          </w:tcPr>
          <w:p w14:paraId="710F5C95" w14:textId="77777777" w:rsidR="00906177" w:rsidRPr="00E54811" w:rsidRDefault="00906177" w:rsidP="00516279">
            <w:pPr>
              <w:pStyle w:val="ListParagraph"/>
              <w:ind w:left="0"/>
              <w:jc w:val="center"/>
            </w:pPr>
            <w:r w:rsidRPr="00E54811">
              <w:t>-</w:t>
            </w:r>
          </w:p>
        </w:tc>
      </w:tr>
      <w:tr w:rsidR="00906177" w:rsidRPr="00E54811" w14:paraId="43AAE9B2" w14:textId="77777777" w:rsidTr="004367FE">
        <w:tc>
          <w:tcPr>
            <w:tcW w:w="709" w:type="dxa"/>
            <w:shd w:val="clear" w:color="auto" w:fill="auto"/>
            <w:vAlign w:val="center"/>
          </w:tcPr>
          <w:p w14:paraId="6CD7EFE8" w14:textId="77777777" w:rsidR="00906177" w:rsidRPr="00E54811" w:rsidRDefault="00906177" w:rsidP="00516279">
            <w:pPr>
              <w:pStyle w:val="ListParagraph"/>
              <w:ind w:left="0"/>
              <w:jc w:val="center"/>
            </w:pPr>
            <w:r w:rsidRPr="00E54811">
              <w:t>10.</w:t>
            </w:r>
          </w:p>
        </w:tc>
        <w:tc>
          <w:tcPr>
            <w:tcW w:w="3402" w:type="dxa"/>
            <w:shd w:val="clear" w:color="auto" w:fill="auto"/>
            <w:vAlign w:val="center"/>
          </w:tcPr>
          <w:p w14:paraId="331B7E89" w14:textId="77777777" w:rsidR="00906177" w:rsidRPr="00E54811" w:rsidRDefault="00906177" w:rsidP="00516279">
            <w:pPr>
              <w:pStyle w:val="ListParagraph"/>
              <w:ind w:left="0"/>
              <w:jc w:val="center"/>
            </w:pPr>
            <w:r w:rsidRPr="00E54811">
              <w:t>Bojātie gaismas elementi jānomaina</w:t>
            </w:r>
          </w:p>
        </w:tc>
        <w:tc>
          <w:tcPr>
            <w:tcW w:w="1204" w:type="dxa"/>
            <w:gridSpan w:val="2"/>
            <w:shd w:val="clear" w:color="auto" w:fill="auto"/>
            <w:vAlign w:val="center"/>
          </w:tcPr>
          <w:p w14:paraId="40D20CEF" w14:textId="13EE231C" w:rsidR="00906177" w:rsidRPr="00E54811" w:rsidRDefault="00906177" w:rsidP="00516279">
            <w:pPr>
              <w:pStyle w:val="ListParagraph"/>
              <w:ind w:left="0"/>
              <w:jc w:val="center"/>
            </w:pPr>
            <w:r w:rsidRPr="00E54811">
              <w:t>48</w:t>
            </w:r>
            <w:r w:rsidR="004367FE">
              <w:t xml:space="preserve"> </w:t>
            </w:r>
            <w:r w:rsidRPr="00E54811">
              <w:t>stundās</w:t>
            </w:r>
          </w:p>
        </w:tc>
        <w:tc>
          <w:tcPr>
            <w:tcW w:w="1064" w:type="dxa"/>
            <w:shd w:val="clear" w:color="auto" w:fill="auto"/>
            <w:vAlign w:val="center"/>
          </w:tcPr>
          <w:p w14:paraId="55470B62" w14:textId="13684BF8" w:rsidR="00906177" w:rsidRPr="00E54811" w:rsidRDefault="00906177" w:rsidP="00516279">
            <w:pPr>
              <w:pStyle w:val="ListParagraph"/>
              <w:ind w:left="0"/>
              <w:jc w:val="center"/>
            </w:pPr>
            <w:r w:rsidRPr="00E54811">
              <w:t>48</w:t>
            </w:r>
            <w:r w:rsidR="004367FE">
              <w:t xml:space="preserve"> </w:t>
            </w:r>
            <w:r w:rsidRPr="00E54811">
              <w:t>stundās</w:t>
            </w:r>
          </w:p>
        </w:tc>
        <w:tc>
          <w:tcPr>
            <w:tcW w:w="1276" w:type="dxa"/>
            <w:shd w:val="clear" w:color="auto" w:fill="auto"/>
            <w:vAlign w:val="center"/>
          </w:tcPr>
          <w:p w14:paraId="218C9149" w14:textId="23371A06" w:rsidR="00906177" w:rsidRPr="00E54811" w:rsidRDefault="00906177" w:rsidP="00516279">
            <w:pPr>
              <w:pStyle w:val="ListParagraph"/>
              <w:ind w:left="0"/>
            </w:pPr>
            <w:r w:rsidRPr="00E54811">
              <w:t>48</w:t>
            </w:r>
            <w:r w:rsidR="004367FE">
              <w:t xml:space="preserve"> </w:t>
            </w:r>
            <w:r w:rsidRPr="00E54811">
              <w:t>stundās</w:t>
            </w:r>
          </w:p>
        </w:tc>
        <w:tc>
          <w:tcPr>
            <w:tcW w:w="1134" w:type="dxa"/>
            <w:shd w:val="clear" w:color="auto" w:fill="auto"/>
            <w:vAlign w:val="center"/>
          </w:tcPr>
          <w:p w14:paraId="28AE5977" w14:textId="31C5B53A" w:rsidR="00906177" w:rsidRPr="00E54811" w:rsidRDefault="00906177" w:rsidP="00516279">
            <w:pPr>
              <w:pStyle w:val="ListParagraph"/>
              <w:ind w:left="0"/>
              <w:jc w:val="center"/>
            </w:pPr>
            <w:r w:rsidRPr="00E54811">
              <w:t>48</w:t>
            </w:r>
            <w:r w:rsidR="004367FE">
              <w:t xml:space="preserve"> </w:t>
            </w:r>
            <w:r w:rsidRPr="00E54811">
              <w:t>stundās</w:t>
            </w:r>
          </w:p>
        </w:tc>
      </w:tr>
      <w:tr w:rsidR="00906177" w:rsidRPr="00E54811" w14:paraId="50F1B5D7" w14:textId="77777777" w:rsidTr="004367FE">
        <w:tc>
          <w:tcPr>
            <w:tcW w:w="709" w:type="dxa"/>
            <w:shd w:val="clear" w:color="auto" w:fill="auto"/>
            <w:vAlign w:val="center"/>
          </w:tcPr>
          <w:p w14:paraId="0ED425BD" w14:textId="77777777" w:rsidR="00906177" w:rsidRPr="00E54811" w:rsidRDefault="00906177" w:rsidP="00516279">
            <w:pPr>
              <w:pStyle w:val="ListParagraph"/>
              <w:ind w:left="0"/>
              <w:jc w:val="center"/>
            </w:pPr>
            <w:r w:rsidRPr="00E54811">
              <w:t>11.</w:t>
            </w:r>
          </w:p>
        </w:tc>
        <w:tc>
          <w:tcPr>
            <w:tcW w:w="3402" w:type="dxa"/>
            <w:shd w:val="clear" w:color="auto" w:fill="auto"/>
            <w:vAlign w:val="center"/>
          </w:tcPr>
          <w:p w14:paraId="7BB86F7D" w14:textId="77777777" w:rsidR="00906177" w:rsidRPr="00E54811" w:rsidRDefault="00906177" w:rsidP="00516279">
            <w:pPr>
              <w:pStyle w:val="ListParagraph"/>
              <w:ind w:left="0"/>
              <w:jc w:val="center"/>
            </w:pPr>
            <w:r w:rsidRPr="00E54811">
              <w:t>Apgaismes stabiem un to stiprinājumu elementiem jābūt bez bojājumiem. Satiksmei bīstamie bojājumi jānovērš nekavējoties pēc to konstatēšanas</w:t>
            </w:r>
          </w:p>
        </w:tc>
        <w:tc>
          <w:tcPr>
            <w:tcW w:w="1204" w:type="dxa"/>
            <w:gridSpan w:val="2"/>
            <w:shd w:val="clear" w:color="auto" w:fill="auto"/>
            <w:vAlign w:val="center"/>
          </w:tcPr>
          <w:p w14:paraId="6D9A1893" w14:textId="77777777" w:rsidR="00906177" w:rsidRPr="00E54811" w:rsidRDefault="00906177" w:rsidP="00516279">
            <w:pPr>
              <w:pStyle w:val="ListParagraph"/>
              <w:ind w:left="0"/>
              <w:jc w:val="center"/>
            </w:pPr>
            <w:r w:rsidRPr="00E54811">
              <w:t>jā</w:t>
            </w:r>
          </w:p>
        </w:tc>
        <w:tc>
          <w:tcPr>
            <w:tcW w:w="1064" w:type="dxa"/>
            <w:shd w:val="clear" w:color="auto" w:fill="auto"/>
            <w:vAlign w:val="center"/>
          </w:tcPr>
          <w:p w14:paraId="4BADBD82" w14:textId="77777777" w:rsidR="00906177" w:rsidRPr="00E54811" w:rsidRDefault="00906177" w:rsidP="00516279">
            <w:pPr>
              <w:pStyle w:val="ListParagraph"/>
              <w:ind w:left="0"/>
              <w:jc w:val="center"/>
            </w:pPr>
            <w:r w:rsidRPr="00E54811">
              <w:t>jā</w:t>
            </w:r>
          </w:p>
        </w:tc>
        <w:tc>
          <w:tcPr>
            <w:tcW w:w="1276" w:type="dxa"/>
            <w:shd w:val="clear" w:color="auto" w:fill="auto"/>
            <w:vAlign w:val="center"/>
          </w:tcPr>
          <w:p w14:paraId="634BF2AD" w14:textId="77777777" w:rsidR="00906177" w:rsidRPr="00E54811" w:rsidRDefault="00906177" w:rsidP="00516279">
            <w:pPr>
              <w:pStyle w:val="ListParagraph"/>
              <w:ind w:left="0"/>
              <w:jc w:val="center"/>
            </w:pPr>
            <w:r w:rsidRPr="00E54811">
              <w:t>jā</w:t>
            </w:r>
          </w:p>
        </w:tc>
        <w:tc>
          <w:tcPr>
            <w:tcW w:w="1134" w:type="dxa"/>
            <w:shd w:val="clear" w:color="auto" w:fill="auto"/>
            <w:vAlign w:val="center"/>
          </w:tcPr>
          <w:p w14:paraId="73A9B781" w14:textId="77777777" w:rsidR="00906177" w:rsidRPr="00E54811" w:rsidRDefault="00906177" w:rsidP="00516279">
            <w:pPr>
              <w:pStyle w:val="ListParagraph"/>
              <w:ind w:left="0"/>
              <w:jc w:val="center"/>
            </w:pPr>
            <w:r w:rsidRPr="00E54811">
              <w:t>jā</w:t>
            </w:r>
          </w:p>
        </w:tc>
      </w:tr>
      <w:tr w:rsidR="00906177" w:rsidRPr="00E54811" w14:paraId="3A21D2DF" w14:textId="77777777" w:rsidTr="004367FE">
        <w:tc>
          <w:tcPr>
            <w:tcW w:w="709" w:type="dxa"/>
            <w:shd w:val="clear" w:color="auto" w:fill="auto"/>
            <w:vAlign w:val="center"/>
          </w:tcPr>
          <w:p w14:paraId="63D9DB2F" w14:textId="77777777" w:rsidR="00906177" w:rsidRPr="00E54811" w:rsidRDefault="00906177" w:rsidP="00516279">
            <w:pPr>
              <w:pStyle w:val="ListParagraph"/>
              <w:ind w:left="0"/>
              <w:jc w:val="center"/>
            </w:pPr>
            <w:r w:rsidRPr="00E54811">
              <w:t>12.</w:t>
            </w:r>
          </w:p>
        </w:tc>
        <w:tc>
          <w:tcPr>
            <w:tcW w:w="3402" w:type="dxa"/>
            <w:shd w:val="clear" w:color="auto" w:fill="auto"/>
            <w:vAlign w:val="center"/>
          </w:tcPr>
          <w:p w14:paraId="37BA915C" w14:textId="77777777" w:rsidR="00906177" w:rsidRPr="00E54811" w:rsidRDefault="00906177" w:rsidP="00516279">
            <w:pPr>
              <w:pStyle w:val="ListParagraph"/>
              <w:ind w:left="0"/>
              <w:jc w:val="center"/>
            </w:pPr>
            <w:r w:rsidRPr="00E54811">
              <w:t>Pārējie konstatētie bojājumi jānovērš</w:t>
            </w:r>
          </w:p>
        </w:tc>
        <w:tc>
          <w:tcPr>
            <w:tcW w:w="1204" w:type="dxa"/>
            <w:gridSpan w:val="2"/>
            <w:shd w:val="clear" w:color="auto" w:fill="auto"/>
            <w:vAlign w:val="center"/>
          </w:tcPr>
          <w:p w14:paraId="0B6756DC" w14:textId="77777777" w:rsidR="00906177" w:rsidRPr="00E54811" w:rsidRDefault="00906177" w:rsidP="00516279">
            <w:pPr>
              <w:pStyle w:val="ListParagraph"/>
              <w:ind w:left="0"/>
              <w:jc w:val="center"/>
            </w:pPr>
            <w:r w:rsidRPr="00E54811">
              <w:t>1mēneša laikā</w:t>
            </w:r>
          </w:p>
        </w:tc>
        <w:tc>
          <w:tcPr>
            <w:tcW w:w="1064" w:type="dxa"/>
            <w:shd w:val="clear" w:color="auto" w:fill="auto"/>
            <w:vAlign w:val="center"/>
          </w:tcPr>
          <w:p w14:paraId="167BE0A2" w14:textId="77777777" w:rsidR="00906177" w:rsidRPr="00E54811" w:rsidRDefault="00906177" w:rsidP="00516279">
            <w:pPr>
              <w:pStyle w:val="ListParagraph"/>
              <w:ind w:left="0"/>
              <w:jc w:val="center"/>
            </w:pPr>
            <w:r w:rsidRPr="00E54811">
              <w:t>1mēneša laikā</w:t>
            </w:r>
          </w:p>
        </w:tc>
        <w:tc>
          <w:tcPr>
            <w:tcW w:w="1276" w:type="dxa"/>
            <w:shd w:val="clear" w:color="auto" w:fill="auto"/>
            <w:vAlign w:val="center"/>
          </w:tcPr>
          <w:p w14:paraId="29656EDC" w14:textId="77777777" w:rsidR="00906177" w:rsidRPr="00E54811" w:rsidRDefault="00906177" w:rsidP="00516279">
            <w:pPr>
              <w:pStyle w:val="ListParagraph"/>
              <w:ind w:left="0"/>
              <w:jc w:val="center"/>
            </w:pPr>
            <w:r w:rsidRPr="00E54811">
              <w:t>1mēneša laikā</w:t>
            </w:r>
          </w:p>
        </w:tc>
        <w:tc>
          <w:tcPr>
            <w:tcW w:w="1134" w:type="dxa"/>
            <w:shd w:val="clear" w:color="auto" w:fill="auto"/>
            <w:vAlign w:val="center"/>
          </w:tcPr>
          <w:p w14:paraId="335AB6C1" w14:textId="77777777" w:rsidR="00906177" w:rsidRPr="00E54811" w:rsidRDefault="00906177" w:rsidP="00516279">
            <w:pPr>
              <w:pStyle w:val="ListParagraph"/>
              <w:ind w:left="0"/>
              <w:jc w:val="center"/>
            </w:pPr>
            <w:r w:rsidRPr="00E54811">
              <w:t>1mēneša laikā</w:t>
            </w:r>
          </w:p>
        </w:tc>
      </w:tr>
    </w:tbl>
    <w:p w14:paraId="3EA376CD" w14:textId="77777777" w:rsidR="00906177" w:rsidRPr="00E54811" w:rsidRDefault="00906177" w:rsidP="00906177"/>
    <w:p w14:paraId="20115C62" w14:textId="77777777" w:rsidR="00906177" w:rsidRPr="00E54811" w:rsidRDefault="00906177" w:rsidP="00906177"/>
    <w:p w14:paraId="5511E122" w14:textId="77777777" w:rsidR="00906177" w:rsidRPr="00E54811" w:rsidRDefault="00906177" w:rsidP="00906177"/>
    <w:p w14:paraId="29F6C4C6" w14:textId="77777777" w:rsidR="00906177" w:rsidRPr="00E54811" w:rsidRDefault="00906177" w:rsidP="00906177">
      <w:r w:rsidRPr="00E54811">
        <w:t xml:space="preserve">Piezīmes: </w:t>
      </w:r>
    </w:p>
    <w:p w14:paraId="7AE79739" w14:textId="77777777" w:rsidR="00906177" w:rsidRPr="00E54811" w:rsidRDefault="00906177" w:rsidP="00906177">
      <w:r w:rsidRPr="00E54811">
        <w:t xml:space="preserve"> Šajā pielikumā noteikto termiņu trūkumu novēršanai vai ceļa zīmju uzstādīšanai skaita no trūkumu konstatēšanas brīža.</w:t>
      </w:r>
    </w:p>
    <w:p w14:paraId="21A167DC" w14:textId="77777777" w:rsidR="00906177" w:rsidRPr="00E54811" w:rsidRDefault="00906177" w:rsidP="00906177"/>
    <w:p w14:paraId="481A2A07" w14:textId="77777777" w:rsidR="00906177" w:rsidRPr="00E54811" w:rsidRDefault="00906177" w:rsidP="00906177"/>
    <w:p w14:paraId="2ECB36D8" w14:textId="77777777" w:rsidR="00906177" w:rsidRPr="00E54811" w:rsidRDefault="00906177" w:rsidP="00906177"/>
    <w:p w14:paraId="4503D050" w14:textId="77777777" w:rsidR="00906177" w:rsidRPr="00E54811" w:rsidRDefault="00906177" w:rsidP="00906177"/>
    <w:p w14:paraId="3E5B70B8" w14:textId="77777777" w:rsidR="00906177" w:rsidRPr="00E54811" w:rsidRDefault="00906177" w:rsidP="00906177"/>
    <w:p w14:paraId="55000CA6" w14:textId="77777777" w:rsidR="00906177" w:rsidRPr="00E54811" w:rsidRDefault="00906177" w:rsidP="00906177">
      <w:r w:rsidRPr="00E54811">
        <w:t>Domes priekšsēdētājs                                                                                                I. Gorskis</w:t>
      </w:r>
    </w:p>
    <w:p w14:paraId="7DF212EB" w14:textId="77777777" w:rsidR="00906177" w:rsidRPr="00E54811" w:rsidRDefault="00906177" w:rsidP="00906177"/>
    <w:p w14:paraId="4ACCC0AD" w14:textId="77777777" w:rsidR="00906177" w:rsidRPr="00E54811" w:rsidRDefault="00906177" w:rsidP="00906177"/>
    <w:p w14:paraId="2C0877B4" w14:textId="77777777" w:rsidR="00906177" w:rsidRPr="00E54811" w:rsidRDefault="00906177" w:rsidP="00906177"/>
    <w:p w14:paraId="5BE4F979" w14:textId="77777777" w:rsidR="00906177" w:rsidRPr="00E54811" w:rsidRDefault="00906177" w:rsidP="00906177"/>
    <w:p w14:paraId="7A4382ED" w14:textId="77777777" w:rsidR="00906177" w:rsidRPr="00E54811" w:rsidRDefault="00906177" w:rsidP="00906177"/>
    <w:p w14:paraId="0B02B47D" w14:textId="77777777" w:rsidR="00906177" w:rsidRPr="00E54811" w:rsidRDefault="00906177" w:rsidP="00906177"/>
    <w:p w14:paraId="01D2D297" w14:textId="77777777" w:rsidR="00906177" w:rsidRPr="00E54811" w:rsidRDefault="00906177" w:rsidP="00906177"/>
    <w:p w14:paraId="0FE5A0A8" w14:textId="77777777" w:rsidR="00906177" w:rsidRPr="00E54811" w:rsidRDefault="00906177" w:rsidP="00906177"/>
    <w:p w14:paraId="7751108A" w14:textId="77777777" w:rsidR="00906177" w:rsidRPr="00E54811" w:rsidRDefault="00906177" w:rsidP="00906177"/>
    <w:p w14:paraId="7BF48839" w14:textId="77777777" w:rsidR="00906177" w:rsidRPr="00E54811" w:rsidRDefault="00906177" w:rsidP="00906177"/>
    <w:p w14:paraId="6F1AE9EA" w14:textId="77777777" w:rsidR="00906177" w:rsidRPr="00E54811" w:rsidRDefault="00906177" w:rsidP="00906177"/>
    <w:p w14:paraId="768CB5E8" w14:textId="77777777" w:rsidR="00906177" w:rsidRPr="00E54811" w:rsidRDefault="00906177" w:rsidP="00906177"/>
    <w:p w14:paraId="0F2B87E2" w14:textId="77777777" w:rsidR="00906177" w:rsidRPr="00E54811" w:rsidRDefault="00906177" w:rsidP="00906177"/>
    <w:p w14:paraId="1408B3A9" w14:textId="77777777" w:rsidR="00906177" w:rsidRPr="00E54811" w:rsidRDefault="00906177" w:rsidP="00906177"/>
    <w:p w14:paraId="2CE1039B" w14:textId="77777777" w:rsidR="00906177" w:rsidRPr="00E54811" w:rsidRDefault="00906177" w:rsidP="00906177"/>
    <w:p w14:paraId="4F542767" w14:textId="77777777" w:rsidR="00906177" w:rsidRPr="00E54811" w:rsidRDefault="00906177" w:rsidP="00906177"/>
    <w:p w14:paraId="6A7868F1" w14:textId="77777777" w:rsidR="00906177" w:rsidRPr="00E54811" w:rsidRDefault="00906177" w:rsidP="00906177"/>
    <w:p w14:paraId="285ECD2E" w14:textId="77777777" w:rsidR="00906177" w:rsidRPr="00E54811" w:rsidRDefault="00906177" w:rsidP="00906177"/>
    <w:p w14:paraId="57F21934" w14:textId="77777777" w:rsidR="00906177" w:rsidRPr="00E54811" w:rsidRDefault="00906177" w:rsidP="00906177"/>
    <w:p w14:paraId="7DBDC245" w14:textId="77777777" w:rsidR="00906177" w:rsidRPr="00E54811" w:rsidRDefault="00906177" w:rsidP="00906177"/>
    <w:p w14:paraId="73D2BDDC" w14:textId="77777777" w:rsidR="00906177" w:rsidRPr="00E54811" w:rsidRDefault="00906177" w:rsidP="00906177"/>
    <w:p w14:paraId="76CA973B" w14:textId="77777777" w:rsidR="00906177" w:rsidRPr="00E54811" w:rsidRDefault="00906177" w:rsidP="00906177"/>
    <w:p w14:paraId="5518AB71" w14:textId="77777777" w:rsidR="00906177" w:rsidRPr="00E54811" w:rsidRDefault="00906177" w:rsidP="00906177"/>
    <w:p w14:paraId="2E75F561" w14:textId="77777777" w:rsidR="00906177" w:rsidRPr="00E54811" w:rsidRDefault="00906177" w:rsidP="00906177"/>
    <w:p w14:paraId="71705AE6" w14:textId="77777777" w:rsidR="004367FE" w:rsidRDefault="004367FE">
      <w:pPr>
        <w:rPr>
          <w:rFonts w:eastAsia="Lucida Sans Unicode"/>
          <w:kern w:val="1"/>
        </w:rPr>
      </w:pPr>
      <w:r>
        <w:br w:type="page"/>
      </w:r>
    </w:p>
    <w:p w14:paraId="7E535038" w14:textId="0484B069" w:rsidR="00906177" w:rsidRPr="00E54811" w:rsidRDefault="00906177" w:rsidP="00906177">
      <w:pPr>
        <w:pStyle w:val="ListParagraph"/>
        <w:jc w:val="right"/>
      </w:pPr>
      <w:r w:rsidRPr="00E54811">
        <w:t>5.pielikums</w:t>
      </w:r>
    </w:p>
    <w:p w14:paraId="5D396735" w14:textId="77777777" w:rsidR="00906177" w:rsidRPr="00E54811" w:rsidRDefault="00906177" w:rsidP="00906177">
      <w:pPr>
        <w:pStyle w:val="ListParagraph"/>
        <w:jc w:val="right"/>
      </w:pPr>
      <w:r w:rsidRPr="00E54811">
        <w:t xml:space="preserve">Noteikumiem “Dobeles un Auces pilsētu </w:t>
      </w:r>
    </w:p>
    <w:p w14:paraId="7E39479F" w14:textId="77777777" w:rsidR="00906177" w:rsidRPr="00E54811" w:rsidRDefault="00906177" w:rsidP="00906177">
      <w:pPr>
        <w:pStyle w:val="ListParagraph"/>
        <w:jc w:val="right"/>
      </w:pPr>
      <w:r w:rsidRPr="00E54811">
        <w:t xml:space="preserve">ielu ikdienas uzturēšanas un lietošanas kārtība” </w:t>
      </w:r>
    </w:p>
    <w:p w14:paraId="767DAA20" w14:textId="77777777" w:rsidR="00906177" w:rsidRPr="00E54811" w:rsidRDefault="00906177" w:rsidP="00906177">
      <w:pPr>
        <w:pStyle w:val="ListParagraph"/>
        <w:jc w:val="center"/>
      </w:pPr>
    </w:p>
    <w:p w14:paraId="4DF48822" w14:textId="77777777" w:rsidR="00906177" w:rsidRPr="00E54811" w:rsidRDefault="00906177" w:rsidP="00906177">
      <w:pPr>
        <w:pStyle w:val="ListParagraph"/>
        <w:jc w:val="center"/>
        <w:rPr>
          <w:b/>
          <w:bCs/>
        </w:rPr>
      </w:pPr>
      <w:r w:rsidRPr="00E54811">
        <w:rPr>
          <w:b/>
          <w:bCs/>
        </w:rPr>
        <w:t>Prasības Dobeles un Auces pilsētu  ielu  tiltu un caurteku uzturēšanai</w:t>
      </w:r>
    </w:p>
    <w:p w14:paraId="39175998" w14:textId="77777777" w:rsidR="00906177" w:rsidRPr="00E54811" w:rsidRDefault="00906177" w:rsidP="00906177">
      <w:pPr>
        <w:pStyle w:val="ListParagraph"/>
        <w:jc w:val="right"/>
      </w:pP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276"/>
        <w:gridCol w:w="992"/>
        <w:gridCol w:w="1276"/>
        <w:gridCol w:w="1134"/>
      </w:tblGrid>
      <w:tr w:rsidR="00906177" w:rsidRPr="00E54811" w14:paraId="6347ECBF" w14:textId="77777777" w:rsidTr="00516279">
        <w:tc>
          <w:tcPr>
            <w:tcW w:w="709" w:type="dxa"/>
            <w:shd w:val="clear" w:color="auto" w:fill="auto"/>
            <w:vAlign w:val="center"/>
          </w:tcPr>
          <w:p w14:paraId="4FD4DC82" w14:textId="77777777" w:rsidR="00906177" w:rsidRPr="00E54811" w:rsidRDefault="00906177" w:rsidP="00516279">
            <w:pPr>
              <w:pStyle w:val="ListParagraph"/>
              <w:ind w:left="0"/>
              <w:jc w:val="center"/>
            </w:pPr>
            <w:r w:rsidRPr="00E54811">
              <w:t>Nr.p.k.</w:t>
            </w:r>
          </w:p>
        </w:tc>
        <w:tc>
          <w:tcPr>
            <w:tcW w:w="3402" w:type="dxa"/>
            <w:vMerge w:val="restart"/>
            <w:shd w:val="clear" w:color="auto" w:fill="auto"/>
            <w:vAlign w:val="center"/>
          </w:tcPr>
          <w:p w14:paraId="341C3B39" w14:textId="77777777" w:rsidR="00906177" w:rsidRPr="00E54811" w:rsidRDefault="00906177" w:rsidP="00516279">
            <w:pPr>
              <w:pStyle w:val="ListParagraph"/>
              <w:ind w:left="0"/>
              <w:jc w:val="center"/>
            </w:pPr>
            <w:r w:rsidRPr="00E54811">
              <w:t>Prasības</w:t>
            </w:r>
          </w:p>
        </w:tc>
        <w:tc>
          <w:tcPr>
            <w:tcW w:w="4678" w:type="dxa"/>
            <w:gridSpan w:val="4"/>
            <w:shd w:val="clear" w:color="auto" w:fill="auto"/>
            <w:vAlign w:val="center"/>
          </w:tcPr>
          <w:p w14:paraId="3A18C4F0" w14:textId="77777777" w:rsidR="00906177" w:rsidRPr="00E54811" w:rsidRDefault="00906177" w:rsidP="00516279">
            <w:pPr>
              <w:pStyle w:val="ListParagraph"/>
              <w:ind w:left="0"/>
              <w:jc w:val="center"/>
            </w:pPr>
            <w:r w:rsidRPr="00E54811">
              <w:t>Uzturēšanas klases</w:t>
            </w:r>
          </w:p>
        </w:tc>
      </w:tr>
      <w:tr w:rsidR="00906177" w:rsidRPr="00E54811" w14:paraId="5B0EE4E5" w14:textId="77777777" w:rsidTr="00516279">
        <w:tc>
          <w:tcPr>
            <w:tcW w:w="709" w:type="dxa"/>
            <w:shd w:val="clear" w:color="auto" w:fill="auto"/>
            <w:vAlign w:val="center"/>
          </w:tcPr>
          <w:p w14:paraId="5952591D" w14:textId="77777777" w:rsidR="00906177" w:rsidRPr="00E54811" w:rsidRDefault="00906177" w:rsidP="00516279">
            <w:pPr>
              <w:pStyle w:val="ListParagraph"/>
              <w:ind w:left="0"/>
              <w:jc w:val="center"/>
            </w:pPr>
          </w:p>
        </w:tc>
        <w:tc>
          <w:tcPr>
            <w:tcW w:w="3402" w:type="dxa"/>
            <w:vMerge/>
            <w:shd w:val="clear" w:color="auto" w:fill="auto"/>
            <w:vAlign w:val="center"/>
          </w:tcPr>
          <w:p w14:paraId="4731A5CC" w14:textId="77777777" w:rsidR="00906177" w:rsidRPr="00E54811" w:rsidRDefault="00906177" w:rsidP="00516279">
            <w:pPr>
              <w:pStyle w:val="ListParagraph"/>
              <w:ind w:left="0"/>
              <w:jc w:val="center"/>
            </w:pPr>
          </w:p>
        </w:tc>
        <w:tc>
          <w:tcPr>
            <w:tcW w:w="1276" w:type="dxa"/>
            <w:shd w:val="clear" w:color="auto" w:fill="auto"/>
            <w:vAlign w:val="center"/>
          </w:tcPr>
          <w:p w14:paraId="56B24B0A" w14:textId="77777777" w:rsidR="00906177" w:rsidRPr="00E54811" w:rsidRDefault="00906177" w:rsidP="00516279">
            <w:pPr>
              <w:pStyle w:val="ListParagraph"/>
              <w:ind w:left="0"/>
              <w:jc w:val="center"/>
            </w:pPr>
            <w:r w:rsidRPr="00E54811">
              <w:t>tranzītielas</w:t>
            </w:r>
          </w:p>
        </w:tc>
        <w:tc>
          <w:tcPr>
            <w:tcW w:w="992" w:type="dxa"/>
            <w:shd w:val="clear" w:color="auto" w:fill="auto"/>
            <w:vAlign w:val="center"/>
          </w:tcPr>
          <w:p w14:paraId="10F5A6DC" w14:textId="77777777" w:rsidR="00906177" w:rsidRPr="00E54811" w:rsidRDefault="00906177" w:rsidP="00516279">
            <w:pPr>
              <w:pStyle w:val="ListParagraph"/>
              <w:ind w:left="0"/>
              <w:jc w:val="center"/>
            </w:pPr>
            <w:r w:rsidRPr="00E54811">
              <w:t>A</w:t>
            </w:r>
          </w:p>
        </w:tc>
        <w:tc>
          <w:tcPr>
            <w:tcW w:w="1276" w:type="dxa"/>
            <w:shd w:val="clear" w:color="auto" w:fill="auto"/>
            <w:vAlign w:val="center"/>
          </w:tcPr>
          <w:p w14:paraId="3B0F12CD" w14:textId="77777777" w:rsidR="00906177" w:rsidRPr="00E54811" w:rsidRDefault="00906177" w:rsidP="00516279">
            <w:pPr>
              <w:pStyle w:val="ListParagraph"/>
              <w:ind w:left="0"/>
              <w:jc w:val="center"/>
            </w:pPr>
            <w:r w:rsidRPr="00E54811">
              <w:t>B</w:t>
            </w:r>
          </w:p>
        </w:tc>
        <w:tc>
          <w:tcPr>
            <w:tcW w:w="1134" w:type="dxa"/>
            <w:shd w:val="clear" w:color="auto" w:fill="auto"/>
            <w:vAlign w:val="center"/>
          </w:tcPr>
          <w:p w14:paraId="4C5103E2" w14:textId="77777777" w:rsidR="00906177" w:rsidRPr="00E54811" w:rsidRDefault="00906177" w:rsidP="00516279">
            <w:pPr>
              <w:pStyle w:val="ListParagraph"/>
              <w:ind w:left="0"/>
              <w:jc w:val="center"/>
            </w:pPr>
            <w:r w:rsidRPr="00E54811">
              <w:t>C</w:t>
            </w:r>
          </w:p>
        </w:tc>
      </w:tr>
      <w:tr w:rsidR="00906177" w:rsidRPr="00E54811" w14:paraId="7164B791" w14:textId="77777777" w:rsidTr="00516279">
        <w:tc>
          <w:tcPr>
            <w:tcW w:w="709" w:type="dxa"/>
            <w:shd w:val="clear" w:color="auto" w:fill="auto"/>
            <w:vAlign w:val="center"/>
          </w:tcPr>
          <w:p w14:paraId="656FFF54" w14:textId="77777777" w:rsidR="00906177" w:rsidRPr="00E54811" w:rsidRDefault="00906177" w:rsidP="00516279">
            <w:pPr>
              <w:pStyle w:val="ListParagraph"/>
              <w:ind w:left="0"/>
              <w:jc w:val="center"/>
            </w:pPr>
          </w:p>
        </w:tc>
        <w:tc>
          <w:tcPr>
            <w:tcW w:w="3402" w:type="dxa"/>
            <w:vMerge/>
            <w:shd w:val="clear" w:color="auto" w:fill="auto"/>
            <w:vAlign w:val="center"/>
          </w:tcPr>
          <w:p w14:paraId="14A32710" w14:textId="77777777" w:rsidR="00906177" w:rsidRPr="00E54811" w:rsidRDefault="00906177" w:rsidP="00516279">
            <w:pPr>
              <w:pStyle w:val="ListParagraph"/>
              <w:ind w:left="0"/>
              <w:jc w:val="center"/>
            </w:pPr>
          </w:p>
        </w:tc>
        <w:tc>
          <w:tcPr>
            <w:tcW w:w="4678" w:type="dxa"/>
            <w:gridSpan w:val="4"/>
            <w:shd w:val="clear" w:color="auto" w:fill="auto"/>
            <w:vAlign w:val="center"/>
          </w:tcPr>
          <w:p w14:paraId="521E59B8" w14:textId="77777777" w:rsidR="00906177" w:rsidRPr="00E54811" w:rsidRDefault="00906177" w:rsidP="00516279">
            <w:pPr>
              <w:pStyle w:val="ListParagraph"/>
              <w:ind w:left="0"/>
              <w:jc w:val="center"/>
            </w:pPr>
            <w:r w:rsidRPr="00E54811">
              <w:t>Pieļaujamie rādītāji</w:t>
            </w:r>
          </w:p>
        </w:tc>
      </w:tr>
      <w:tr w:rsidR="00906177" w:rsidRPr="00E54811" w14:paraId="509B240C" w14:textId="77777777" w:rsidTr="00516279">
        <w:tc>
          <w:tcPr>
            <w:tcW w:w="709" w:type="dxa"/>
            <w:shd w:val="clear" w:color="auto" w:fill="auto"/>
            <w:vAlign w:val="center"/>
          </w:tcPr>
          <w:p w14:paraId="3FE319B5" w14:textId="77777777" w:rsidR="00906177" w:rsidRPr="00E54811" w:rsidRDefault="00906177" w:rsidP="00516279">
            <w:pPr>
              <w:pStyle w:val="ListParagraph"/>
              <w:ind w:left="0"/>
              <w:jc w:val="center"/>
            </w:pPr>
            <w:r w:rsidRPr="00E54811">
              <w:t>1</w:t>
            </w:r>
          </w:p>
        </w:tc>
        <w:tc>
          <w:tcPr>
            <w:tcW w:w="3402" w:type="dxa"/>
            <w:shd w:val="clear" w:color="auto" w:fill="auto"/>
            <w:vAlign w:val="center"/>
          </w:tcPr>
          <w:p w14:paraId="065DFB1E" w14:textId="77777777" w:rsidR="00906177" w:rsidRPr="00E54811" w:rsidRDefault="00906177" w:rsidP="00516279">
            <w:pPr>
              <w:pStyle w:val="ListParagraph"/>
              <w:ind w:left="0"/>
              <w:jc w:val="center"/>
            </w:pPr>
            <w:r w:rsidRPr="00E54811">
              <w:t>2</w:t>
            </w:r>
          </w:p>
        </w:tc>
        <w:tc>
          <w:tcPr>
            <w:tcW w:w="1276" w:type="dxa"/>
            <w:shd w:val="clear" w:color="auto" w:fill="auto"/>
            <w:vAlign w:val="center"/>
          </w:tcPr>
          <w:p w14:paraId="5E775084" w14:textId="77777777" w:rsidR="00906177" w:rsidRPr="00E54811" w:rsidRDefault="00906177" w:rsidP="00516279">
            <w:pPr>
              <w:pStyle w:val="ListParagraph"/>
              <w:ind w:left="0"/>
              <w:jc w:val="center"/>
            </w:pPr>
            <w:r w:rsidRPr="00E54811">
              <w:t>3</w:t>
            </w:r>
          </w:p>
        </w:tc>
        <w:tc>
          <w:tcPr>
            <w:tcW w:w="992" w:type="dxa"/>
            <w:shd w:val="clear" w:color="auto" w:fill="auto"/>
            <w:vAlign w:val="center"/>
          </w:tcPr>
          <w:p w14:paraId="2258AEA6" w14:textId="77777777" w:rsidR="00906177" w:rsidRPr="00E54811" w:rsidRDefault="00906177" w:rsidP="00516279">
            <w:pPr>
              <w:pStyle w:val="ListParagraph"/>
              <w:ind w:left="0"/>
              <w:jc w:val="center"/>
            </w:pPr>
            <w:r w:rsidRPr="00E54811">
              <w:t>4</w:t>
            </w:r>
          </w:p>
        </w:tc>
        <w:tc>
          <w:tcPr>
            <w:tcW w:w="1276" w:type="dxa"/>
            <w:shd w:val="clear" w:color="auto" w:fill="auto"/>
            <w:vAlign w:val="center"/>
          </w:tcPr>
          <w:p w14:paraId="3F30CFDA" w14:textId="77777777" w:rsidR="00906177" w:rsidRPr="00E54811" w:rsidRDefault="00906177" w:rsidP="00516279">
            <w:pPr>
              <w:pStyle w:val="ListParagraph"/>
              <w:ind w:left="0"/>
              <w:jc w:val="center"/>
            </w:pPr>
            <w:r w:rsidRPr="00E54811">
              <w:t>5</w:t>
            </w:r>
          </w:p>
        </w:tc>
        <w:tc>
          <w:tcPr>
            <w:tcW w:w="1134" w:type="dxa"/>
            <w:shd w:val="clear" w:color="auto" w:fill="auto"/>
            <w:vAlign w:val="center"/>
          </w:tcPr>
          <w:p w14:paraId="4EA2A4DA" w14:textId="77777777" w:rsidR="00906177" w:rsidRPr="00E54811" w:rsidRDefault="00906177" w:rsidP="00516279">
            <w:pPr>
              <w:pStyle w:val="ListParagraph"/>
              <w:ind w:left="0"/>
              <w:jc w:val="center"/>
            </w:pPr>
            <w:r w:rsidRPr="00E54811">
              <w:t>6</w:t>
            </w:r>
          </w:p>
        </w:tc>
      </w:tr>
      <w:tr w:rsidR="00906177" w:rsidRPr="00E54811" w14:paraId="62E34DD7" w14:textId="77777777" w:rsidTr="00516279">
        <w:tc>
          <w:tcPr>
            <w:tcW w:w="709" w:type="dxa"/>
            <w:shd w:val="clear" w:color="auto" w:fill="auto"/>
            <w:vAlign w:val="center"/>
          </w:tcPr>
          <w:p w14:paraId="6AC2CCEE" w14:textId="77777777" w:rsidR="00906177" w:rsidRPr="00E54811" w:rsidRDefault="00906177" w:rsidP="00516279">
            <w:pPr>
              <w:pStyle w:val="ListParagraph"/>
              <w:ind w:left="0"/>
              <w:jc w:val="center"/>
            </w:pPr>
            <w:r w:rsidRPr="00E54811">
              <w:t>1.</w:t>
            </w:r>
          </w:p>
        </w:tc>
        <w:tc>
          <w:tcPr>
            <w:tcW w:w="3402" w:type="dxa"/>
            <w:shd w:val="clear" w:color="auto" w:fill="auto"/>
            <w:vAlign w:val="center"/>
          </w:tcPr>
          <w:p w14:paraId="4E3CA7DE" w14:textId="77777777" w:rsidR="00906177" w:rsidRPr="00E54811" w:rsidRDefault="00906177" w:rsidP="00516279">
            <w:pPr>
              <w:pStyle w:val="ListParagraph"/>
              <w:ind w:left="0"/>
              <w:jc w:val="center"/>
            </w:pPr>
            <w:r w:rsidRPr="00E54811">
              <w:t>Tilta brauktuves daļā seguma bedres jāsalabo, salaiduma šuves</w:t>
            </w:r>
          </w:p>
        </w:tc>
        <w:tc>
          <w:tcPr>
            <w:tcW w:w="1276" w:type="dxa"/>
            <w:shd w:val="clear" w:color="auto" w:fill="auto"/>
            <w:vAlign w:val="center"/>
          </w:tcPr>
          <w:p w14:paraId="0800CE96" w14:textId="77777777" w:rsidR="00906177" w:rsidRPr="00E54811" w:rsidRDefault="00906177" w:rsidP="00516279">
            <w:pPr>
              <w:pStyle w:val="ListParagraph"/>
              <w:ind w:left="0"/>
              <w:jc w:val="center"/>
            </w:pPr>
            <w:r w:rsidRPr="00E54811">
              <w:t>līdz 01.05.</w:t>
            </w:r>
          </w:p>
        </w:tc>
        <w:tc>
          <w:tcPr>
            <w:tcW w:w="992" w:type="dxa"/>
            <w:shd w:val="clear" w:color="auto" w:fill="auto"/>
            <w:vAlign w:val="center"/>
          </w:tcPr>
          <w:p w14:paraId="2202094A" w14:textId="77777777" w:rsidR="00906177" w:rsidRPr="00E54811" w:rsidRDefault="00906177" w:rsidP="00516279">
            <w:pPr>
              <w:pStyle w:val="ListParagraph"/>
              <w:ind w:left="0"/>
              <w:jc w:val="center"/>
            </w:pPr>
            <w:r w:rsidRPr="00E54811">
              <w:t>-</w:t>
            </w:r>
          </w:p>
        </w:tc>
        <w:tc>
          <w:tcPr>
            <w:tcW w:w="1276" w:type="dxa"/>
            <w:shd w:val="clear" w:color="auto" w:fill="auto"/>
            <w:vAlign w:val="center"/>
          </w:tcPr>
          <w:p w14:paraId="432B2995" w14:textId="77777777" w:rsidR="00906177" w:rsidRPr="00E54811" w:rsidRDefault="00906177" w:rsidP="00516279">
            <w:pPr>
              <w:pStyle w:val="ListParagraph"/>
              <w:ind w:left="0"/>
              <w:jc w:val="center"/>
            </w:pPr>
            <w:r w:rsidRPr="00E54811">
              <w:t>-</w:t>
            </w:r>
          </w:p>
        </w:tc>
        <w:tc>
          <w:tcPr>
            <w:tcW w:w="1134" w:type="dxa"/>
            <w:shd w:val="clear" w:color="auto" w:fill="auto"/>
            <w:vAlign w:val="center"/>
          </w:tcPr>
          <w:p w14:paraId="69E720D4" w14:textId="77777777" w:rsidR="00906177" w:rsidRPr="00E54811" w:rsidRDefault="00906177" w:rsidP="00516279">
            <w:pPr>
              <w:pStyle w:val="ListParagraph"/>
              <w:ind w:left="0"/>
              <w:jc w:val="center"/>
            </w:pPr>
            <w:r w:rsidRPr="00E54811">
              <w:t>-</w:t>
            </w:r>
          </w:p>
        </w:tc>
      </w:tr>
      <w:tr w:rsidR="00906177" w:rsidRPr="00E54811" w14:paraId="29FF6CE2" w14:textId="77777777" w:rsidTr="00516279">
        <w:tc>
          <w:tcPr>
            <w:tcW w:w="709" w:type="dxa"/>
            <w:shd w:val="clear" w:color="auto" w:fill="auto"/>
            <w:vAlign w:val="center"/>
          </w:tcPr>
          <w:p w14:paraId="452E0F5E" w14:textId="77777777" w:rsidR="00906177" w:rsidRPr="00E54811" w:rsidRDefault="00906177" w:rsidP="00516279">
            <w:pPr>
              <w:pStyle w:val="ListParagraph"/>
              <w:ind w:left="0"/>
              <w:jc w:val="center"/>
            </w:pPr>
            <w:r w:rsidRPr="00E54811">
              <w:t>2 .</w:t>
            </w:r>
          </w:p>
        </w:tc>
        <w:tc>
          <w:tcPr>
            <w:tcW w:w="3402" w:type="dxa"/>
            <w:shd w:val="clear" w:color="auto" w:fill="auto"/>
            <w:vAlign w:val="center"/>
          </w:tcPr>
          <w:p w14:paraId="13104FF5" w14:textId="77777777" w:rsidR="00906177" w:rsidRPr="00E54811" w:rsidRDefault="00906177" w:rsidP="00516279">
            <w:pPr>
              <w:pStyle w:val="ListParagraph"/>
              <w:ind w:left="0"/>
              <w:jc w:val="center"/>
            </w:pPr>
            <w:r w:rsidRPr="00E54811">
              <w:t>Tilta margām jābūt nostiprinātām, ja konstatēti trūkumi jānovērš</w:t>
            </w:r>
          </w:p>
        </w:tc>
        <w:tc>
          <w:tcPr>
            <w:tcW w:w="1276" w:type="dxa"/>
            <w:shd w:val="clear" w:color="auto" w:fill="auto"/>
            <w:vAlign w:val="center"/>
          </w:tcPr>
          <w:p w14:paraId="73D8366E" w14:textId="77777777" w:rsidR="00906177" w:rsidRPr="00E54811" w:rsidRDefault="00906177" w:rsidP="00516279">
            <w:pPr>
              <w:pStyle w:val="ListParagraph"/>
              <w:ind w:left="0"/>
              <w:jc w:val="center"/>
            </w:pPr>
            <w:r w:rsidRPr="00E54811">
              <w:t>1dienaksts laikā</w:t>
            </w:r>
          </w:p>
        </w:tc>
        <w:tc>
          <w:tcPr>
            <w:tcW w:w="992" w:type="dxa"/>
            <w:shd w:val="clear" w:color="auto" w:fill="auto"/>
            <w:vAlign w:val="center"/>
          </w:tcPr>
          <w:p w14:paraId="48ACFE4A" w14:textId="77777777" w:rsidR="00906177" w:rsidRPr="00E54811" w:rsidRDefault="00906177" w:rsidP="00516279">
            <w:pPr>
              <w:pStyle w:val="ListParagraph"/>
              <w:ind w:left="0"/>
              <w:jc w:val="center"/>
            </w:pPr>
            <w:r w:rsidRPr="00E54811">
              <w:t>-</w:t>
            </w:r>
          </w:p>
        </w:tc>
        <w:tc>
          <w:tcPr>
            <w:tcW w:w="1276" w:type="dxa"/>
            <w:shd w:val="clear" w:color="auto" w:fill="auto"/>
            <w:vAlign w:val="center"/>
          </w:tcPr>
          <w:p w14:paraId="2FA43F1D" w14:textId="77777777" w:rsidR="00906177" w:rsidRPr="00E54811" w:rsidRDefault="00906177" w:rsidP="00516279">
            <w:pPr>
              <w:pStyle w:val="ListParagraph"/>
              <w:ind w:left="0"/>
              <w:jc w:val="center"/>
            </w:pPr>
            <w:r w:rsidRPr="00E54811">
              <w:t>-</w:t>
            </w:r>
          </w:p>
        </w:tc>
        <w:tc>
          <w:tcPr>
            <w:tcW w:w="1134" w:type="dxa"/>
            <w:shd w:val="clear" w:color="auto" w:fill="auto"/>
            <w:vAlign w:val="center"/>
          </w:tcPr>
          <w:p w14:paraId="4B161A65" w14:textId="77777777" w:rsidR="00906177" w:rsidRPr="00E54811" w:rsidRDefault="00906177" w:rsidP="00516279">
            <w:pPr>
              <w:pStyle w:val="ListParagraph"/>
              <w:ind w:left="0"/>
              <w:jc w:val="center"/>
            </w:pPr>
            <w:r w:rsidRPr="00E54811">
              <w:t>-</w:t>
            </w:r>
          </w:p>
        </w:tc>
      </w:tr>
      <w:tr w:rsidR="00906177" w:rsidRPr="00E54811" w14:paraId="37A75A41" w14:textId="77777777" w:rsidTr="00516279">
        <w:tc>
          <w:tcPr>
            <w:tcW w:w="709" w:type="dxa"/>
            <w:shd w:val="clear" w:color="auto" w:fill="auto"/>
            <w:vAlign w:val="center"/>
          </w:tcPr>
          <w:p w14:paraId="4700EBEC" w14:textId="77777777" w:rsidR="00906177" w:rsidRPr="00E54811" w:rsidRDefault="00906177" w:rsidP="00516279">
            <w:pPr>
              <w:pStyle w:val="ListParagraph"/>
              <w:ind w:left="0"/>
              <w:jc w:val="center"/>
            </w:pPr>
            <w:r w:rsidRPr="00E54811">
              <w:t xml:space="preserve">3. </w:t>
            </w:r>
          </w:p>
        </w:tc>
        <w:tc>
          <w:tcPr>
            <w:tcW w:w="3402" w:type="dxa"/>
            <w:shd w:val="clear" w:color="auto" w:fill="auto"/>
            <w:vAlign w:val="center"/>
          </w:tcPr>
          <w:p w14:paraId="0967A410" w14:textId="77777777" w:rsidR="00906177" w:rsidRPr="00E54811" w:rsidRDefault="00906177" w:rsidP="00516279">
            <w:pPr>
              <w:pStyle w:val="ListParagraph"/>
              <w:ind w:left="0"/>
              <w:jc w:val="center"/>
            </w:pPr>
            <w:r w:rsidRPr="00E54811">
              <w:t xml:space="preserve">No caurtekas šķērsgriezuma laukuma nedrīkst būt aizsegti vairāk ar </w:t>
            </w:r>
          </w:p>
        </w:tc>
        <w:tc>
          <w:tcPr>
            <w:tcW w:w="1276" w:type="dxa"/>
            <w:shd w:val="clear" w:color="auto" w:fill="auto"/>
            <w:vAlign w:val="center"/>
          </w:tcPr>
          <w:p w14:paraId="680DBFCB" w14:textId="77777777" w:rsidR="00906177" w:rsidRPr="00E54811" w:rsidRDefault="00906177" w:rsidP="00516279">
            <w:pPr>
              <w:pStyle w:val="ListParagraph"/>
              <w:ind w:left="0"/>
              <w:jc w:val="center"/>
            </w:pPr>
            <w:r w:rsidRPr="00E54811">
              <w:t>20%</w:t>
            </w:r>
          </w:p>
        </w:tc>
        <w:tc>
          <w:tcPr>
            <w:tcW w:w="992" w:type="dxa"/>
            <w:shd w:val="clear" w:color="auto" w:fill="auto"/>
            <w:vAlign w:val="center"/>
          </w:tcPr>
          <w:p w14:paraId="7283C19C" w14:textId="77777777" w:rsidR="00906177" w:rsidRPr="00E54811" w:rsidRDefault="00906177" w:rsidP="00516279">
            <w:pPr>
              <w:pStyle w:val="ListParagraph"/>
              <w:ind w:left="0"/>
              <w:jc w:val="center"/>
            </w:pPr>
            <w:r w:rsidRPr="00E54811">
              <w:t>35%</w:t>
            </w:r>
          </w:p>
        </w:tc>
        <w:tc>
          <w:tcPr>
            <w:tcW w:w="1276" w:type="dxa"/>
            <w:shd w:val="clear" w:color="auto" w:fill="auto"/>
            <w:vAlign w:val="center"/>
          </w:tcPr>
          <w:p w14:paraId="43A768F8" w14:textId="77777777" w:rsidR="00906177" w:rsidRPr="00E54811" w:rsidRDefault="00906177" w:rsidP="00516279">
            <w:pPr>
              <w:pStyle w:val="ListParagraph"/>
              <w:ind w:left="0"/>
            </w:pPr>
            <w:r w:rsidRPr="00E54811">
              <w:t>50%</w:t>
            </w:r>
          </w:p>
        </w:tc>
        <w:tc>
          <w:tcPr>
            <w:tcW w:w="1134" w:type="dxa"/>
            <w:shd w:val="clear" w:color="auto" w:fill="auto"/>
            <w:vAlign w:val="center"/>
          </w:tcPr>
          <w:p w14:paraId="0872D022" w14:textId="77777777" w:rsidR="00906177" w:rsidRPr="00E54811" w:rsidRDefault="00906177" w:rsidP="00516279">
            <w:pPr>
              <w:pStyle w:val="ListParagraph"/>
              <w:ind w:left="0"/>
              <w:jc w:val="center"/>
            </w:pPr>
            <w:r w:rsidRPr="00E54811">
              <w:t>50%</w:t>
            </w:r>
          </w:p>
        </w:tc>
      </w:tr>
      <w:tr w:rsidR="00906177" w:rsidRPr="00E54811" w14:paraId="45B7F269" w14:textId="77777777" w:rsidTr="00516279">
        <w:tc>
          <w:tcPr>
            <w:tcW w:w="709" w:type="dxa"/>
            <w:shd w:val="clear" w:color="auto" w:fill="auto"/>
            <w:vAlign w:val="center"/>
          </w:tcPr>
          <w:p w14:paraId="2A3E4868" w14:textId="77777777" w:rsidR="00906177" w:rsidRPr="00E54811" w:rsidRDefault="00906177" w:rsidP="00516279">
            <w:pPr>
              <w:pStyle w:val="ListParagraph"/>
              <w:ind w:left="0"/>
              <w:jc w:val="center"/>
            </w:pPr>
            <w:r w:rsidRPr="00E54811">
              <w:t>4.</w:t>
            </w:r>
          </w:p>
        </w:tc>
        <w:tc>
          <w:tcPr>
            <w:tcW w:w="3402" w:type="dxa"/>
            <w:shd w:val="clear" w:color="auto" w:fill="auto"/>
            <w:vAlign w:val="center"/>
          </w:tcPr>
          <w:p w14:paraId="326C7AA0" w14:textId="77777777" w:rsidR="00906177" w:rsidRPr="00E54811" w:rsidRDefault="00906177" w:rsidP="00516279">
            <w:pPr>
              <w:pStyle w:val="ListParagraph"/>
              <w:ind w:left="0"/>
              <w:jc w:val="center"/>
            </w:pPr>
            <w:r w:rsidRPr="00E54811">
              <w:t>Ja sanesumu daudzums ir lielāks par šā pielikuma3.punktā minēto daudzumu, caurteka vasaras sezonā jātīra.</w:t>
            </w:r>
          </w:p>
        </w:tc>
        <w:tc>
          <w:tcPr>
            <w:tcW w:w="1276" w:type="dxa"/>
            <w:shd w:val="clear" w:color="auto" w:fill="auto"/>
            <w:vAlign w:val="center"/>
          </w:tcPr>
          <w:p w14:paraId="06A9127D" w14:textId="77777777" w:rsidR="00906177" w:rsidRPr="00E54811" w:rsidRDefault="00906177" w:rsidP="00516279">
            <w:pPr>
              <w:pStyle w:val="ListParagraph"/>
              <w:ind w:left="0"/>
              <w:jc w:val="center"/>
            </w:pPr>
            <w:r w:rsidRPr="00E54811">
              <w:t>jā</w:t>
            </w:r>
          </w:p>
        </w:tc>
        <w:tc>
          <w:tcPr>
            <w:tcW w:w="992" w:type="dxa"/>
            <w:shd w:val="clear" w:color="auto" w:fill="auto"/>
            <w:vAlign w:val="center"/>
          </w:tcPr>
          <w:p w14:paraId="1F36E808" w14:textId="77777777" w:rsidR="00906177" w:rsidRPr="00E54811" w:rsidRDefault="00906177" w:rsidP="00516279">
            <w:pPr>
              <w:pStyle w:val="ListParagraph"/>
              <w:ind w:left="0"/>
              <w:jc w:val="center"/>
            </w:pPr>
            <w:r w:rsidRPr="00E54811">
              <w:t>jā</w:t>
            </w:r>
          </w:p>
        </w:tc>
        <w:tc>
          <w:tcPr>
            <w:tcW w:w="1276" w:type="dxa"/>
            <w:shd w:val="clear" w:color="auto" w:fill="auto"/>
            <w:vAlign w:val="center"/>
          </w:tcPr>
          <w:p w14:paraId="18702B3D" w14:textId="77777777" w:rsidR="00906177" w:rsidRPr="00E54811" w:rsidRDefault="00906177" w:rsidP="00516279">
            <w:pPr>
              <w:pStyle w:val="ListParagraph"/>
              <w:ind w:left="0"/>
              <w:jc w:val="center"/>
            </w:pPr>
            <w:r w:rsidRPr="00E54811">
              <w:t>jā</w:t>
            </w:r>
          </w:p>
        </w:tc>
        <w:tc>
          <w:tcPr>
            <w:tcW w:w="1134" w:type="dxa"/>
            <w:shd w:val="clear" w:color="auto" w:fill="auto"/>
            <w:vAlign w:val="center"/>
          </w:tcPr>
          <w:p w14:paraId="22377CB5" w14:textId="77777777" w:rsidR="00906177" w:rsidRPr="00E54811" w:rsidRDefault="00906177" w:rsidP="00516279">
            <w:pPr>
              <w:pStyle w:val="ListParagraph"/>
              <w:ind w:left="0"/>
              <w:jc w:val="center"/>
            </w:pPr>
            <w:r w:rsidRPr="00E54811">
              <w:t>jā</w:t>
            </w:r>
          </w:p>
        </w:tc>
      </w:tr>
      <w:tr w:rsidR="00906177" w:rsidRPr="00E54811" w14:paraId="70159E8F" w14:textId="77777777" w:rsidTr="00516279">
        <w:tc>
          <w:tcPr>
            <w:tcW w:w="709" w:type="dxa"/>
            <w:shd w:val="clear" w:color="auto" w:fill="auto"/>
            <w:vAlign w:val="center"/>
          </w:tcPr>
          <w:p w14:paraId="3CDB8B00" w14:textId="77777777" w:rsidR="00906177" w:rsidRPr="00E54811" w:rsidRDefault="00906177" w:rsidP="00516279">
            <w:pPr>
              <w:pStyle w:val="ListParagraph"/>
              <w:ind w:left="0"/>
              <w:jc w:val="center"/>
            </w:pPr>
            <w:r w:rsidRPr="00E54811">
              <w:t>5.</w:t>
            </w:r>
          </w:p>
        </w:tc>
        <w:tc>
          <w:tcPr>
            <w:tcW w:w="3402" w:type="dxa"/>
            <w:shd w:val="clear" w:color="auto" w:fill="auto"/>
            <w:vAlign w:val="center"/>
          </w:tcPr>
          <w:p w14:paraId="4D704535" w14:textId="77777777" w:rsidR="00906177" w:rsidRPr="00E54811" w:rsidRDefault="00906177" w:rsidP="00516279">
            <w:pPr>
              <w:pStyle w:val="ListParagraph"/>
              <w:ind w:left="0"/>
              <w:jc w:val="center"/>
            </w:pPr>
            <w:r w:rsidRPr="00E54811">
              <w:t>Virs caurtekām nav pieļaujami tukšumi. Konstatētie tukšumi nekavējoties jānovērš vai jānorobežo</w:t>
            </w:r>
          </w:p>
        </w:tc>
        <w:tc>
          <w:tcPr>
            <w:tcW w:w="1276" w:type="dxa"/>
            <w:shd w:val="clear" w:color="auto" w:fill="auto"/>
            <w:vAlign w:val="center"/>
          </w:tcPr>
          <w:p w14:paraId="671BE3A9" w14:textId="77777777" w:rsidR="00906177" w:rsidRPr="00E54811" w:rsidRDefault="00906177" w:rsidP="00516279">
            <w:pPr>
              <w:pStyle w:val="ListParagraph"/>
              <w:ind w:left="0"/>
              <w:jc w:val="center"/>
            </w:pPr>
            <w:r w:rsidRPr="00E54811">
              <w:t>jā</w:t>
            </w:r>
          </w:p>
        </w:tc>
        <w:tc>
          <w:tcPr>
            <w:tcW w:w="992" w:type="dxa"/>
            <w:shd w:val="clear" w:color="auto" w:fill="auto"/>
            <w:vAlign w:val="center"/>
          </w:tcPr>
          <w:p w14:paraId="33F9A954" w14:textId="77777777" w:rsidR="00906177" w:rsidRPr="00E54811" w:rsidRDefault="00906177" w:rsidP="00516279">
            <w:pPr>
              <w:pStyle w:val="ListParagraph"/>
              <w:ind w:left="0"/>
              <w:jc w:val="center"/>
            </w:pPr>
            <w:r w:rsidRPr="00E54811">
              <w:t>jā</w:t>
            </w:r>
          </w:p>
        </w:tc>
        <w:tc>
          <w:tcPr>
            <w:tcW w:w="1276" w:type="dxa"/>
            <w:shd w:val="clear" w:color="auto" w:fill="auto"/>
            <w:vAlign w:val="center"/>
          </w:tcPr>
          <w:p w14:paraId="0BE1DAAE" w14:textId="77777777" w:rsidR="00906177" w:rsidRPr="00E54811" w:rsidRDefault="00906177" w:rsidP="00516279">
            <w:pPr>
              <w:pStyle w:val="ListParagraph"/>
              <w:ind w:left="0"/>
              <w:jc w:val="center"/>
            </w:pPr>
            <w:r w:rsidRPr="00E54811">
              <w:t>jā</w:t>
            </w:r>
          </w:p>
        </w:tc>
        <w:tc>
          <w:tcPr>
            <w:tcW w:w="1134" w:type="dxa"/>
            <w:shd w:val="clear" w:color="auto" w:fill="auto"/>
            <w:vAlign w:val="center"/>
          </w:tcPr>
          <w:p w14:paraId="728EEC8C" w14:textId="77777777" w:rsidR="00906177" w:rsidRPr="00E54811" w:rsidRDefault="00906177" w:rsidP="00516279">
            <w:pPr>
              <w:pStyle w:val="ListParagraph"/>
              <w:ind w:left="0"/>
              <w:jc w:val="center"/>
            </w:pPr>
            <w:r w:rsidRPr="00E54811">
              <w:t>jā</w:t>
            </w:r>
          </w:p>
        </w:tc>
      </w:tr>
      <w:tr w:rsidR="00906177" w:rsidRPr="00E54811" w14:paraId="3E9682C5" w14:textId="77777777" w:rsidTr="00516279">
        <w:tc>
          <w:tcPr>
            <w:tcW w:w="709" w:type="dxa"/>
            <w:shd w:val="clear" w:color="auto" w:fill="auto"/>
            <w:vAlign w:val="center"/>
          </w:tcPr>
          <w:p w14:paraId="0870BCC7" w14:textId="77777777" w:rsidR="00906177" w:rsidRPr="00E54811" w:rsidRDefault="00906177" w:rsidP="00516279">
            <w:pPr>
              <w:pStyle w:val="ListParagraph"/>
              <w:ind w:left="0"/>
              <w:jc w:val="center"/>
            </w:pPr>
            <w:r w:rsidRPr="00E54811">
              <w:t>6.</w:t>
            </w:r>
          </w:p>
        </w:tc>
        <w:tc>
          <w:tcPr>
            <w:tcW w:w="3402" w:type="dxa"/>
            <w:shd w:val="clear" w:color="auto" w:fill="auto"/>
            <w:vAlign w:val="center"/>
          </w:tcPr>
          <w:p w14:paraId="6806D643" w14:textId="77777777" w:rsidR="00906177" w:rsidRPr="00E54811" w:rsidRDefault="00906177" w:rsidP="00516279">
            <w:pPr>
              <w:pStyle w:val="ListParagraph"/>
              <w:ind w:left="0"/>
              <w:jc w:val="center"/>
            </w:pPr>
            <w:r w:rsidRPr="00E54811">
              <w:t>Caurteku posmos, uzgaļos, gultņu un nogāžu nostiprinājumos nav pieļaujami aizaugumi, kas traucē ūdens noteci vai var izraisīt uzbēruma nestabilitāti. Konstatētie trūkumi jānovērš.</w:t>
            </w:r>
          </w:p>
        </w:tc>
        <w:tc>
          <w:tcPr>
            <w:tcW w:w="1276" w:type="dxa"/>
            <w:shd w:val="clear" w:color="auto" w:fill="auto"/>
            <w:vAlign w:val="center"/>
          </w:tcPr>
          <w:p w14:paraId="6956BC7A" w14:textId="77777777" w:rsidR="00906177" w:rsidRPr="00E54811" w:rsidRDefault="00906177" w:rsidP="00516279">
            <w:pPr>
              <w:pStyle w:val="ListParagraph"/>
              <w:ind w:left="0"/>
              <w:jc w:val="center"/>
            </w:pPr>
            <w:r w:rsidRPr="00E54811">
              <w:t>jā</w:t>
            </w:r>
          </w:p>
        </w:tc>
        <w:tc>
          <w:tcPr>
            <w:tcW w:w="992" w:type="dxa"/>
            <w:shd w:val="clear" w:color="auto" w:fill="auto"/>
            <w:vAlign w:val="center"/>
          </w:tcPr>
          <w:p w14:paraId="3F8982FD" w14:textId="77777777" w:rsidR="00906177" w:rsidRPr="00E54811" w:rsidRDefault="00906177" w:rsidP="00516279">
            <w:pPr>
              <w:pStyle w:val="ListParagraph"/>
              <w:ind w:left="0"/>
              <w:jc w:val="center"/>
            </w:pPr>
            <w:r w:rsidRPr="00E54811">
              <w:t>jā</w:t>
            </w:r>
          </w:p>
        </w:tc>
        <w:tc>
          <w:tcPr>
            <w:tcW w:w="1276" w:type="dxa"/>
            <w:shd w:val="clear" w:color="auto" w:fill="auto"/>
            <w:vAlign w:val="center"/>
          </w:tcPr>
          <w:p w14:paraId="1973089E" w14:textId="77777777" w:rsidR="00906177" w:rsidRPr="00E54811" w:rsidRDefault="00906177" w:rsidP="00516279">
            <w:pPr>
              <w:pStyle w:val="ListParagraph"/>
              <w:ind w:left="0"/>
              <w:jc w:val="center"/>
            </w:pPr>
            <w:r w:rsidRPr="00E54811">
              <w:t>jā</w:t>
            </w:r>
          </w:p>
        </w:tc>
        <w:tc>
          <w:tcPr>
            <w:tcW w:w="1134" w:type="dxa"/>
            <w:shd w:val="clear" w:color="auto" w:fill="auto"/>
            <w:vAlign w:val="center"/>
          </w:tcPr>
          <w:p w14:paraId="6D1E4DAB" w14:textId="77777777" w:rsidR="00906177" w:rsidRPr="00E54811" w:rsidRDefault="00906177" w:rsidP="00516279">
            <w:pPr>
              <w:pStyle w:val="ListParagraph"/>
              <w:ind w:left="0"/>
              <w:jc w:val="center"/>
            </w:pPr>
            <w:r w:rsidRPr="00E54811">
              <w:t>jā</w:t>
            </w:r>
          </w:p>
        </w:tc>
      </w:tr>
      <w:tr w:rsidR="00906177" w:rsidRPr="00E54811" w14:paraId="1ED68CAC" w14:textId="77777777" w:rsidTr="00516279">
        <w:tc>
          <w:tcPr>
            <w:tcW w:w="709" w:type="dxa"/>
            <w:shd w:val="clear" w:color="auto" w:fill="auto"/>
            <w:vAlign w:val="center"/>
          </w:tcPr>
          <w:p w14:paraId="2F239DE7" w14:textId="77777777" w:rsidR="00906177" w:rsidRPr="00E54811" w:rsidRDefault="00906177" w:rsidP="00516279">
            <w:pPr>
              <w:pStyle w:val="ListParagraph"/>
              <w:ind w:left="0"/>
              <w:jc w:val="center"/>
            </w:pPr>
            <w:r w:rsidRPr="00E54811">
              <w:t>7.</w:t>
            </w:r>
          </w:p>
        </w:tc>
        <w:tc>
          <w:tcPr>
            <w:tcW w:w="3402" w:type="dxa"/>
            <w:shd w:val="clear" w:color="auto" w:fill="auto"/>
            <w:vAlign w:val="center"/>
          </w:tcPr>
          <w:p w14:paraId="046D74B3" w14:textId="77777777" w:rsidR="00906177" w:rsidRPr="00E54811" w:rsidRDefault="00906177" w:rsidP="00516279">
            <w:pPr>
              <w:pStyle w:val="ListParagraph"/>
              <w:ind w:left="0"/>
              <w:jc w:val="center"/>
            </w:pPr>
            <w:r w:rsidRPr="00E54811">
              <w:t>Caurteku ieteces un izteces grāvjiem jābūt tīriem ielas zemes nodalījuma joslas platumā. Aizsērējušie grāvji vasaras sezonā jātīra</w:t>
            </w:r>
          </w:p>
        </w:tc>
        <w:tc>
          <w:tcPr>
            <w:tcW w:w="1276" w:type="dxa"/>
            <w:shd w:val="clear" w:color="auto" w:fill="auto"/>
            <w:vAlign w:val="center"/>
          </w:tcPr>
          <w:p w14:paraId="762298F8" w14:textId="77777777" w:rsidR="00906177" w:rsidRPr="00E54811" w:rsidRDefault="00906177" w:rsidP="00516279">
            <w:pPr>
              <w:pStyle w:val="ListParagraph"/>
              <w:ind w:left="0"/>
              <w:jc w:val="center"/>
            </w:pPr>
            <w:r w:rsidRPr="00E54811">
              <w:t>jā</w:t>
            </w:r>
          </w:p>
        </w:tc>
        <w:tc>
          <w:tcPr>
            <w:tcW w:w="992" w:type="dxa"/>
            <w:shd w:val="clear" w:color="auto" w:fill="auto"/>
            <w:vAlign w:val="center"/>
          </w:tcPr>
          <w:p w14:paraId="285346CD" w14:textId="77777777" w:rsidR="00906177" w:rsidRPr="00E54811" w:rsidRDefault="00906177" w:rsidP="00516279">
            <w:pPr>
              <w:pStyle w:val="ListParagraph"/>
              <w:ind w:left="0"/>
              <w:jc w:val="center"/>
            </w:pPr>
            <w:r w:rsidRPr="00E54811">
              <w:t>jā</w:t>
            </w:r>
          </w:p>
        </w:tc>
        <w:tc>
          <w:tcPr>
            <w:tcW w:w="1276" w:type="dxa"/>
            <w:shd w:val="clear" w:color="auto" w:fill="auto"/>
            <w:vAlign w:val="center"/>
          </w:tcPr>
          <w:p w14:paraId="1DCFDEBF" w14:textId="77777777" w:rsidR="00906177" w:rsidRPr="00E54811" w:rsidRDefault="00906177" w:rsidP="00516279">
            <w:pPr>
              <w:pStyle w:val="ListParagraph"/>
              <w:ind w:left="0"/>
              <w:jc w:val="center"/>
            </w:pPr>
            <w:r w:rsidRPr="00E54811">
              <w:t>jā</w:t>
            </w:r>
          </w:p>
        </w:tc>
        <w:tc>
          <w:tcPr>
            <w:tcW w:w="1134" w:type="dxa"/>
            <w:shd w:val="clear" w:color="auto" w:fill="auto"/>
            <w:vAlign w:val="center"/>
          </w:tcPr>
          <w:p w14:paraId="4AA108AC" w14:textId="77777777" w:rsidR="00906177" w:rsidRPr="00E54811" w:rsidRDefault="00906177" w:rsidP="00516279">
            <w:pPr>
              <w:pStyle w:val="ListParagraph"/>
              <w:ind w:left="0"/>
              <w:jc w:val="center"/>
            </w:pPr>
            <w:r w:rsidRPr="00E54811">
              <w:t>jā</w:t>
            </w:r>
          </w:p>
        </w:tc>
      </w:tr>
    </w:tbl>
    <w:p w14:paraId="27DF6253" w14:textId="77777777" w:rsidR="00906177" w:rsidRPr="00E54811" w:rsidRDefault="00906177" w:rsidP="00906177"/>
    <w:p w14:paraId="3FCBDAB3" w14:textId="77777777" w:rsidR="00906177" w:rsidRPr="00E54811" w:rsidRDefault="00906177" w:rsidP="00906177">
      <w:r w:rsidRPr="00E54811">
        <w:t xml:space="preserve">Piezīmes: </w:t>
      </w:r>
    </w:p>
    <w:p w14:paraId="0A91E8FC" w14:textId="77777777" w:rsidR="00906177" w:rsidRPr="00E54811" w:rsidRDefault="00906177" w:rsidP="00906177">
      <w:r w:rsidRPr="00E54811">
        <w:t>Šajā pielikumā noteikto termiņu trūkumu novēršanai skaita no trūkuma konstatēšanas brīža.</w:t>
      </w:r>
    </w:p>
    <w:p w14:paraId="1AA3CADD" w14:textId="77777777" w:rsidR="00906177" w:rsidRPr="00E54811" w:rsidRDefault="00906177" w:rsidP="00906177"/>
    <w:p w14:paraId="18AA466C" w14:textId="77777777" w:rsidR="00906177" w:rsidRPr="00E54811" w:rsidRDefault="00906177" w:rsidP="00906177"/>
    <w:p w14:paraId="575C514F" w14:textId="77777777" w:rsidR="00906177" w:rsidRPr="00E54811" w:rsidRDefault="00906177" w:rsidP="00906177"/>
    <w:p w14:paraId="0BA826C2" w14:textId="77777777" w:rsidR="00906177" w:rsidRDefault="00906177" w:rsidP="00906177">
      <w:r w:rsidRPr="00E54811">
        <w:t>Domes priekšsēdētājs                                                                                               I. Gorskis</w:t>
      </w:r>
    </w:p>
    <w:p w14:paraId="4CE398E6" w14:textId="77777777" w:rsidR="00906177" w:rsidRPr="00E54811" w:rsidRDefault="00906177" w:rsidP="00906177"/>
    <w:p w14:paraId="526D80C7" w14:textId="77777777" w:rsidR="00906177" w:rsidRPr="00E54811" w:rsidRDefault="00906177" w:rsidP="00906177"/>
    <w:p w14:paraId="5D9116A0" w14:textId="77777777" w:rsidR="004367FE" w:rsidRDefault="004367FE" w:rsidP="00906177">
      <w:pPr>
        <w:pStyle w:val="ListParagraph"/>
        <w:jc w:val="right"/>
      </w:pPr>
      <w:r>
        <w:br w:type="page"/>
      </w:r>
    </w:p>
    <w:p w14:paraId="4DF2283C" w14:textId="7D6317B3" w:rsidR="00906177" w:rsidRPr="00E54811" w:rsidRDefault="00906177" w:rsidP="00906177">
      <w:pPr>
        <w:pStyle w:val="ListParagraph"/>
        <w:jc w:val="right"/>
      </w:pPr>
      <w:r w:rsidRPr="00E54811">
        <w:t>6.pielikums</w:t>
      </w:r>
    </w:p>
    <w:p w14:paraId="5DFE6CBF" w14:textId="77777777" w:rsidR="00906177" w:rsidRPr="00E54811" w:rsidRDefault="00906177" w:rsidP="00906177">
      <w:pPr>
        <w:pStyle w:val="ListParagraph"/>
        <w:jc w:val="right"/>
      </w:pPr>
      <w:r w:rsidRPr="00E54811">
        <w:t xml:space="preserve">Noteikumiem “Dobeles un Auces pilsētu </w:t>
      </w:r>
    </w:p>
    <w:p w14:paraId="049ECB42" w14:textId="77777777" w:rsidR="00906177" w:rsidRPr="00E54811" w:rsidRDefault="00906177" w:rsidP="00906177">
      <w:pPr>
        <w:pStyle w:val="ListParagraph"/>
        <w:jc w:val="right"/>
      </w:pPr>
      <w:r w:rsidRPr="00E54811">
        <w:t xml:space="preserve">ielu ikdienas uzturēšanas un lietošanas kārtība” </w:t>
      </w:r>
    </w:p>
    <w:p w14:paraId="5AE85DB8" w14:textId="77777777" w:rsidR="00906177" w:rsidRPr="00E54811" w:rsidRDefault="00906177" w:rsidP="00906177">
      <w:pPr>
        <w:pStyle w:val="ListParagraph"/>
        <w:jc w:val="center"/>
      </w:pPr>
    </w:p>
    <w:p w14:paraId="1F604545" w14:textId="77777777" w:rsidR="00906177" w:rsidRPr="00E54811" w:rsidRDefault="00906177" w:rsidP="00906177">
      <w:pPr>
        <w:pStyle w:val="ListParagraph"/>
        <w:jc w:val="center"/>
        <w:rPr>
          <w:b/>
          <w:bCs/>
        </w:rPr>
      </w:pPr>
      <w:r w:rsidRPr="00E54811">
        <w:rPr>
          <w:b/>
          <w:bCs/>
        </w:rPr>
        <w:t>Prasības Dobeles un Auces pilsētu  ielu kopšanai</w:t>
      </w:r>
    </w:p>
    <w:p w14:paraId="4B4E3159" w14:textId="77777777" w:rsidR="00906177" w:rsidRPr="00E54811" w:rsidRDefault="00906177" w:rsidP="00906177">
      <w:pPr>
        <w:pStyle w:val="ListParagraph"/>
        <w:jc w:val="right"/>
      </w:pPr>
    </w:p>
    <w:tbl>
      <w:tblPr>
        <w:tblW w:w="890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276"/>
        <w:gridCol w:w="992"/>
        <w:gridCol w:w="1276"/>
        <w:gridCol w:w="1247"/>
      </w:tblGrid>
      <w:tr w:rsidR="00906177" w:rsidRPr="00E54811" w14:paraId="4FE2888E" w14:textId="77777777" w:rsidTr="00516279">
        <w:tc>
          <w:tcPr>
            <w:tcW w:w="709" w:type="dxa"/>
            <w:shd w:val="clear" w:color="auto" w:fill="auto"/>
            <w:vAlign w:val="center"/>
          </w:tcPr>
          <w:p w14:paraId="11C7EF8A" w14:textId="77777777" w:rsidR="00906177" w:rsidRPr="00E54811" w:rsidRDefault="00906177" w:rsidP="00516279">
            <w:pPr>
              <w:pStyle w:val="ListParagraph"/>
              <w:ind w:left="0"/>
              <w:jc w:val="center"/>
            </w:pPr>
            <w:r w:rsidRPr="00E54811">
              <w:t>Nr.p.k.</w:t>
            </w:r>
          </w:p>
        </w:tc>
        <w:tc>
          <w:tcPr>
            <w:tcW w:w="3402" w:type="dxa"/>
            <w:vMerge w:val="restart"/>
            <w:shd w:val="clear" w:color="auto" w:fill="auto"/>
            <w:vAlign w:val="center"/>
          </w:tcPr>
          <w:p w14:paraId="3E3D2A32" w14:textId="77777777" w:rsidR="00906177" w:rsidRPr="00E54811" w:rsidRDefault="00906177" w:rsidP="00516279">
            <w:pPr>
              <w:pStyle w:val="ListParagraph"/>
              <w:ind w:left="0"/>
              <w:jc w:val="center"/>
            </w:pPr>
            <w:r w:rsidRPr="00E54811">
              <w:t>Prasības</w:t>
            </w:r>
          </w:p>
        </w:tc>
        <w:tc>
          <w:tcPr>
            <w:tcW w:w="4791" w:type="dxa"/>
            <w:gridSpan w:val="4"/>
            <w:shd w:val="clear" w:color="auto" w:fill="auto"/>
            <w:vAlign w:val="center"/>
          </w:tcPr>
          <w:p w14:paraId="4B888852" w14:textId="77777777" w:rsidR="00906177" w:rsidRPr="00E54811" w:rsidRDefault="00906177" w:rsidP="00516279">
            <w:pPr>
              <w:pStyle w:val="ListParagraph"/>
              <w:ind w:left="0"/>
              <w:jc w:val="center"/>
            </w:pPr>
            <w:r w:rsidRPr="00E54811">
              <w:t>Uzturēšanas klases</w:t>
            </w:r>
          </w:p>
        </w:tc>
      </w:tr>
      <w:tr w:rsidR="00906177" w:rsidRPr="00E54811" w14:paraId="562C58DC" w14:textId="77777777" w:rsidTr="00516279">
        <w:tc>
          <w:tcPr>
            <w:tcW w:w="709" w:type="dxa"/>
            <w:shd w:val="clear" w:color="auto" w:fill="auto"/>
            <w:vAlign w:val="center"/>
          </w:tcPr>
          <w:p w14:paraId="409D9676" w14:textId="77777777" w:rsidR="00906177" w:rsidRPr="00E54811" w:rsidRDefault="00906177" w:rsidP="00516279">
            <w:pPr>
              <w:pStyle w:val="ListParagraph"/>
              <w:ind w:left="0"/>
              <w:jc w:val="center"/>
            </w:pPr>
          </w:p>
        </w:tc>
        <w:tc>
          <w:tcPr>
            <w:tcW w:w="3402" w:type="dxa"/>
            <w:vMerge/>
            <w:shd w:val="clear" w:color="auto" w:fill="auto"/>
            <w:vAlign w:val="center"/>
          </w:tcPr>
          <w:p w14:paraId="78A215C3" w14:textId="77777777" w:rsidR="00906177" w:rsidRPr="00E54811" w:rsidRDefault="00906177" w:rsidP="00516279">
            <w:pPr>
              <w:pStyle w:val="ListParagraph"/>
              <w:ind w:left="0"/>
              <w:jc w:val="center"/>
            </w:pPr>
          </w:p>
        </w:tc>
        <w:tc>
          <w:tcPr>
            <w:tcW w:w="1276" w:type="dxa"/>
            <w:shd w:val="clear" w:color="auto" w:fill="auto"/>
            <w:vAlign w:val="center"/>
          </w:tcPr>
          <w:p w14:paraId="7D29E56E" w14:textId="77777777" w:rsidR="00906177" w:rsidRPr="00E54811" w:rsidRDefault="00906177" w:rsidP="00516279">
            <w:pPr>
              <w:pStyle w:val="ListParagraph"/>
              <w:ind w:left="0"/>
              <w:jc w:val="center"/>
            </w:pPr>
            <w:r w:rsidRPr="00E54811">
              <w:t>tranzītielas</w:t>
            </w:r>
          </w:p>
        </w:tc>
        <w:tc>
          <w:tcPr>
            <w:tcW w:w="992" w:type="dxa"/>
            <w:shd w:val="clear" w:color="auto" w:fill="auto"/>
            <w:vAlign w:val="center"/>
          </w:tcPr>
          <w:p w14:paraId="4B539616" w14:textId="77777777" w:rsidR="00906177" w:rsidRPr="00E54811" w:rsidRDefault="00906177" w:rsidP="00516279">
            <w:pPr>
              <w:pStyle w:val="ListParagraph"/>
              <w:ind w:left="0"/>
              <w:jc w:val="center"/>
            </w:pPr>
            <w:r w:rsidRPr="00E54811">
              <w:t>A</w:t>
            </w:r>
          </w:p>
        </w:tc>
        <w:tc>
          <w:tcPr>
            <w:tcW w:w="1276" w:type="dxa"/>
            <w:shd w:val="clear" w:color="auto" w:fill="auto"/>
            <w:vAlign w:val="center"/>
          </w:tcPr>
          <w:p w14:paraId="60B19DD6" w14:textId="77777777" w:rsidR="00906177" w:rsidRPr="00E54811" w:rsidRDefault="00906177" w:rsidP="00516279">
            <w:pPr>
              <w:pStyle w:val="ListParagraph"/>
              <w:ind w:left="0"/>
              <w:jc w:val="center"/>
            </w:pPr>
            <w:r w:rsidRPr="00E54811">
              <w:t>B</w:t>
            </w:r>
          </w:p>
        </w:tc>
        <w:tc>
          <w:tcPr>
            <w:tcW w:w="1247" w:type="dxa"/>
            <w:shd w:val="clear" w:color="auto" w:fill="auto"/>
            <w:vAlign w:val="center"/>
          </w:tcPr>
          <w:p w14:paraId="1900FE66" w14:textId="77777777" w:rsidR="00906177" w:rsidRPr="00E54811" w:rsidRDefault="00906177" w:rsidP="00516279">
            <w:pPr>
              <w:pStyle w:val="ListParagraph"/>
              <w:ind w:left="0"/>
              <w:jc w:val="center"/>
            </w:pPr>
            <w:r w:rsidRPr="00E54811">
              <w:t>C</w:t>
            </w:r>
          </w:p>
        </w:tc>
      </w:tr>
      <w:tr w:rsidR="00906177" w:rsidRPr="00E54811" w14:paraId="5578EB8F" w14:textId="77777777" w:rsidTr="00516279">
        <w:tc>
          <w:tcPr>
            <w:tcW w:w="709" w:type="dxa"/>
            <w:shd w:val="clear" w:color="auto" w:fill="auto"/>
            <w:vAlign w:val="center"/>
          </w:tcPr>
          <w:p w14:paraId="7E59C689" w14:textId="77777777" w:rsidR="00906177" w:rsidRPr="00E54811" w:rsidRDefault="00906177" w:rsidP="00516279">
            <w:pPr>
              <w:pStyle w:val="ListParagraph"/>
              <w:ind w:left="0"/>
              <w:jc w:val="center"/>
            </w:pPr>
          </w:p>
        </w:tc>
        <w:tc>
          <w:tcPr>
            <w:tcW w:w="3402" w:type="dxa"/>
            <w:vMerge/>
            <w:shd w:val="clear" w:color="auto" w:fill="auto"/>
            <w:vAlign w:val="center"/>
          </w:tcPr>
          <w:p w14:paraId="55227512" w14:textId="77777777" w:rsidR="00906177" w:rsidRPr="00E54811" w:rsidRDefault="00906177" w:rsidP="00516279">
            <w:pPr>
              <w:pStyle w:val="ListParagraph"/>
              <w:ind w:left="0"/>
              <w:jc w:val="center"/>
            </w:pPr>
          </w:p>
        </w:tc>
        <w:tc>
          <w:tcPr>
            <w:tcW w:w="4791" w:type="dxa"/>
            <w:gridSpan w:val="4"/>
            <w:shd w:val="clear" w:color="auto" w:fill="auto"/>
            <w:vAlign w:val="center"/>
          </w:tcPr>
          <w:p w14:paraId="25F224C2" w14:textId="77777777" w:rsidR="00906177" w:rsidRPr="00E54811" w:rsidRDefault="00906177" w:rsidP="00516279">
            <w:pPr>
              <w:pStyle w:val="ListParagraph"/>
              <w:ind w:left="0"/>
              <w:jc w:val="center"/>
            </w:pPr>
            <w:r w:rsidRPr="00E54811">
              <w:t>Pieļaujamie rādītāji</w:t>
            </w:r>
          </w:p>
        </w:tc>
      </w:tr>
      <w:tr w:rsidR="00906177" w:rsidRPr="00E54811" w14:paraId="1D80175A" w14:textId="77777777" w:rsidTr="00516279">
        <w:tc>
          <w:tcPr>
            <w:tcW w:w="709" w:type="dxa"/>
            <w:shd w:val="clear" w:color="auto" w:fill="auto"/>
            <w:vAlign w:val="center"/>
          </w:tcPr>
          <w:p w14:paraId="1AF1B8EC" w14:textId="77777777" w:rsidR="00906177" w:rsidRPr="00E54811" w:rsidRDefault="00906177" w:rsidP="00516279">
            <w:pPr>
              <w:pStyle w:val="ListParagraph"/>
              <w:ind w:left="0"/>
              <w:jc w:val="center"/>
            </w:pPr>
            <w:r w:rsidRPr="00E54811">
              <w:t>1</w:t>
            </w:r>
          </w:p>
        </w:tc>
        <w:tc>
          <w:tcPr>
            <w:tcW w:w="3402" w:type="dxa"/>
            <w:shd w:val="clear" w:color="auto" w:fill="auto"/>
            <w:vAlign w:val="center"/>
          </w:tcPr>
          <w:p w14:paraId="465005C2" w14:textId="77777777" w:rsidR="00906177" w:rsidRPr="00E54811" w:rsidRDefault="00906177" w:rsidP="00516279">
            <w:pPr>
              <w:pStyle w:val="ListParagraph"/>
              <w:ind w:left="0"/>
              <w:jc w:val="center"/>
            </w:pPr>
            <w:r w:rsidRPr="00E54811">
              <w:t>2</w:t>
            </w:r>
          </w:p>
        </w:tc>
        <w:tc>
          <w:tcPr>
            <w:tcW w:w="1276" w:type="dxa"/>
            <w:shd w:val="clear" w:color="auto" w:fill="auto"/>
            <w:vAlign w:val="center"/>
          </w:tcPr>
          <w:p w14:paraId="06F9BD05" w14:textId="77777777" w:rsidR="00906177" w:rsidRPr="00E54811" w:rsidRDefault="00906177" w:rsidP="00516279">
            <w:pPr>
              <w:pStyle w:val="ListParagraph"/>
              <w:ind w:left="0"/>
              <w:jc w:val="center"/>
            </w:pPr>
            <w:r w:rsidRPr="00E54811">
              <w:t>3</w:t>
            </w:r>
          </w:p>
        </w:tc>
        <w:tc>
          <w:tcPr>
            <w:tcW w:w="992" w:type="dxa"/>
            <w:shd w:val="clear" w:color="auto" w:fill="auto"/>
            <w:vAlign w:val="center"/>
          </w:tcPr>
          <w:p w14:paraId="35D51E9E" w14:textId="77777777" w:rsidR="00906177" w:rsidRPr="00E54811" w:rsidRDefault="00906177" w:rsidP="00516279">
            <w:pPr>
              <w:pStyle w:val="ListParagraph"/>
              <w:ind w:left="0"/>
              <w:jc w:val="center"/>
            </w:pPr>
            <w:r w:rsidRPr="00E54811">
              <w:t>4</w:t>
            </w:r>
          </w:p>
        </w:tc>
        <w:tc>
          <w:tcPr>
            <w:tcW w:w="1276" w:type="dxa"/>
            <w:shd w:val="clear" w:color="auto" w:fill="auto"/>
            <w:vAlign w:val="center"/>
          </w:tcPr>
          <w:p w14:paraId="4C0456E9" w14:textId="77777777" w:rsidR="00906177" w:rsidRPr="00E54811" w:rsidRDefault="00906177" w:rsidP="00516279">
            <w:pPr>
              <w:pStyle w:val="ListParagraph"/>
              <w:ind w:left="0"/>
              <w:jc w:val="center"/>
            </w:pPr>
            <w:r w:rsidRPr="00E54811">
              <w:t>5</w:t>
            </w:r>
          </w:p>
        </w:tc>
        <w:tc>
          <w:tcPr>
            <w:tcW w:w="1247" w:type="dxa"/>
            <w:shd w:val="clear" w:color="auto" w:fill="auto"/>
            <w:vAlign w:val="center"/>
          </w:tcPr>
          <w:p w14:paraId="5D86F55F" w14:textId="77777777" w:rsidR="00906177" w:rsidRPr="00E54811" w:rsidRDefault="00906177" w:rsidP="00516279">
            <w:pPr>
              <w:pStyle w:val="ListParagraph"/>
              <w:ind w:left="0"/>
              <w:jc w:val="center"/>
            </w:pPr>
            <w:r w:rsidRPr="00E54811">
              <w:t>6</w:t>
            </w:r>
          </w:p>
        </w:tc>
      </w:tr>
      <w:tr w:rsidR="00906177" w:rsidRPr="00E54811" w14:paraId="51ED47D4" w14:textId="77777777" w:rsidTr="00516279">
        <w:tc>
          <w:tcPr>
            <w:tcW w:w="709" w:type="dxa"/>
            <w:shd w:val="clear" w:color="auto" w:fill="auto"/>
            <w:vAlign w:val="center"/>
          </w:tcPr>
          <w:p w14:paraId="560CA95E" w14:textId="77777777" w:rsidR="00906177" w:rsidRPr="00E54811" w:rsidRDefault="00906177" w:rsidP="00516279">
            <w:pPr>
              <w:pStyle w:val="ListParagraph"/>
              <w:ind w:left="0"/>
              <w:jc w:val="center"/>
            </w:pPr>
            <w:r w:rsidRPr="00E54811">
              <w:t>1.</w:t>
            </w:r>
          </w:p>
        </w:tc>
        <w:tc>
          <w:tcPr>
            <w:tcW w:w="3402" w:type="dxa"/>
            <w:shd w:val="clear" w:color="auto" w:fill="auto"/>
            <w:vAlign w:val="center"/>
          </w:tcPr>
          <w:p w14:paraId="3ECA548A" w14:textId="77777777" w:rsidR="00906177" w:rsidRPr="00E54811" w:rsidRDefault="00906177" w:rsidP="00516279">
            <w:pPr>
              <w:pStyle w:val="ListParagraph"/>
              <w:ind w:left="0"/>
              <w:jc w:val="center"/>
            </w:pPr>
            <w:r w:rsidRPr="00E54811">
              <w:t>Uz ielu klātnes radušos satiksmi kavējošu vai satiksmes drošībai bīstamu šķēršļu norobežošana vai ceļa zīmju uzstādīšana jāsāk nekavējoties pēc to konstatēšanas</w:t>
            </w:r>
          </w:p>
        </w:tc>
        <w:tc>
          <w:tcPr>
            <w:tcW w:w="1276" w:type="dxa"/>
            <w:shd w:val="clear" w:color="auto" w:fill="auto"/>
            <w:vAlign w:val="center"/>
          </w:tcPr>
          <w:p w14:paraId="731A005B" w14:textId="77777777" w:rsidR="00906177" w:rsidRPr="00E54811" w:rsidRDefault="00906177" w:rsidP="00516279">
            <w:pPr>
              <w:pStyle w:val="ListParagraph"/>
              <w:ind w:left="0"/>
              <w:jc w:val="center"/>
            </w:pPr>
            <w:r w:rsidRPr="00E54811">
              <w:t>jā</w:t>
            </w:r>
          </w:p>
        </w:tc>
        <w:tc>
          <w:tcPr>
            <w:tcW w:w="992" w:type="dxa"/>
            <w:shd w:val="clear" w:color="auto" w:fill="auto"/>
            <w:vAlign w:val="center"/>
          </w:tcPr>
          <w:p w14:paraId="478C952D" w14:textId="77777777" w:rsidR="00906177" w:rsidRPr="00E54811" w:rsidRDefault="00906177" w:rsidP="00516279">
            <w:pPr>
              <w:pStyle w:val="ListParagraph"/>
              <w:ind w:left="0"/>
              <w:jc w:val="center"/>
            </w:pPr>
            <w:r w:rsidRPr="00E54811">
              <w:t>jā</w:t>
            </w:r>
          </w:p>
        </w:tc>
        <w:tc>
          <w:tcPr>
            <w:tcW w:w="1276" w:type="dxa"/>
            <w:shd w:val="clear" w:color="auto" w:fill="auto"/>
            <w:vAlign w:val="center"/>
          </w:tcPr>
          <w:p w14:paraId="7743AB66" w14:textId="77777777" w:rsidR="00906177" w:rsidRPr="00E54811" w:rsidRDefault="00906177" w:rsidP="00516279">
            <w:pPr>
              <w:pStyle w:val="ListParagraph"/>
              <w:ind w:left="0"/>
              <w:jc w:val="center"/>
            </w:pPr>
            <w:r w:rsidRPr="00E54811">
              <w:t>jā</w:t>
            </w:r>
          </w:p>
        </w:tc>
        <w:tc>
          <w:tcPr>
            <w:tcW w:w="1247" w:type="dxa"/>
            <w:shd w:val="clear" w:color="auto" w:fill="auto"/>
            <w:vAlign w:val="center"/>
          </w:tcPr>
          <w:p w14:paraId="7A134FE7" w14:textId="77777777" w:rsidR="00906177" w:rsidRPr="00E54811" w:rsidRDefault="00906177" w:rsidP="00516279">
            <w:pPr>
              <w:pStyle w:val="ListParagraph"/>
              <w:ind w:left="0"/>
              <w:jc w:val="center"/>
            </w:pPr>
            <w:r w:rsidRPr="00E54811">
              <w:t>jā</w:t>
            </w:r>
          </w:p>
        </w:tc>
      </w:tr>
      <w:tr w:rsidR="00906177" w:rsidRPr="00E54811" w14:paraId="746D63C9" w14:textId="77777777" w:rsidTr="00516279">
        <w:tc>
          <w:tcPr>
            <w:tcW w:w="709" w:type="dxa"/>
            <w:shd w:val="clear" w:color="auto" w:fill="auto"/>
            <w:vAlign w:val="center"/>
          </w:tcPr>
          <w:p w14:paraId="16E9740C" w14:textId="77777777" w:rsidR="00906177" w:rsidRPr="00E54811" w:rsidRDefault="00906177" w:rsidP="00516279">
            <w:pPr>
              <w:pStyle w:val="ListParagraph"/>
              <w:ind w:left="0"/>
              <w:jc w:val="center"/>
            </w:pPr>
            <w:r w:rsidRPr="00E54811">
              <w:t>2 .</w:t>
            </w:r>
          </w:p>
        </w:tc>
        <w:tc>
          <w:tcPr>
            <w:tcW w:w="3402" w:type="dxa"/>
            <w:shd w:val="clear" w:color="auto" w:fill="auto"/>
            <w:vAlign w:val="center"/>
          </w:tcPr>
          <w:p w14:paraId="1515B6A5" w14:textId="77777777" w:rsidR="00906177" w:rsidRPr="00E54811" w:rsidRDefault="00906177" w:rsidP="00516279">
            <w:pPr>
              <w:pStyle w:val="ListParagraph"/>
              <w:ind w:left="0"/>
              <w:jc w:val="center"/>
            </w:pPr>
            <w:r w:rsidRPr="00E54811">
              <w:t>Ielu zemes klātnes robežās nav pieļaujami izskalojumi un nogruvumi. Konstatētie trūkumi jānovērš</w:t>
            </w:r>
          </w:p>
        </w:tc>
        <w:tc>
          <w:tcPr>
            <w:tcW w:w="1276" w:type="dxa"/>
            <w:shd w:val="clear" w:color="auto" w:fill="auto"/>
            <w:vAlign w:val="center"/>
          </w:tcPr>
          <w:p w14:paraId="7D0C99F3" w14:textId="77777777" w:rsidR="00906177" w:rsidRPr="00E54811" w:rsidRDefault="00906177" w:rsidP="00516279">
            <w:pPr>
              <w:pStyle w:val="ListParagraph"/>
              <w:ind w:left="0"/>
              <w:jc w:val="center"/>
            </w:pPr>
            <w:r w:rsidRPr="00E54811">
              <w:t>jā</w:t>
            </w:r>
          </w:p>
        </w:tc>
        <w:tc>
          <w:tcPr>
            <w:tcW w:w="992" w:type="dxa"/>
            <w:shd w:val="clear" w:color="auto" w:fill="auto"/>
            <w:vAlign w:val="center"/>
          </w:tcPr>
          <w:p w14:paraId="677B0074" w14:textId="77777777" w:rsidR="00906177" w:rsidRPr="00E54811" w:rsidRDefault="00906177" w:rsidP="00516279">
            <w:pPr>
              <w:pStyle w:val="ListParagraph"/>
              <w:ind w:left="0"/>
              <w:jc w:val="center"/>
            </w:pPr>
            <w:r w:rsidRPr="00E54811">
              <w:t>jā</w:t>
            </w:r>
          </w:p>
        </w:tc>
        <w:tc>
          <w:tcPr>
            <w:tcW w:w="1276" w:type="dxa"/>
            <w:shd w:val="clear" w:color="auto" w:fill="auto"/>
            <w:vAlign w:val="center"/>
          </w:tcPr>
          <w:p w14:paraId="74CD41AC" w14:textId="77777777" w:rsidR="00906177" w:rsidRPr="00E54811" w:rsidRDefault="00906177" w:rsidP="00516279">
            <w:pPr>
              <w:pStyle w:val="ListParagraph"/>
              <w:ind w:left="0"/>
              <w:jc w:val="center"/>
            </w:pPr>
            <w:r w:rsidRPr="00E54811">
              <w:t>jā</w:t>
            </w:r>
          </w:p>
        </w:tc>
        <w:tc>
          <w:tcPr>
            <w:tcW w:w="1247" w:type="dxa"/>
            <w:shd w:val="clear" w:color="auto" w:fill="auto"/>
            <w:vAlign w:val="center"/>
          </w:tcPr>
          <w:p w14:paraId="015D5408" w14:textId="77777777" w:rsidR="00906177" w:rsidRPr="00E54811" w:rsidRDefault="00906177" w:rsidP="00516279">
            <w:pPr>
              <w:pStyle w:val="ListParagraph"/>
              <w:ind w:left="0"/>
              <w:jc w:val="center"/>
            </w:pPr>
            <w:r w:rsidRPr="00E54811">
              <w:t>jā</w:t>
            </w:r>
          </w:p>
        </w:tc>
      </w:tr>
      <w:tr w:rsidR="00906177" w:rsidRPr="00E54811" w14:paraId="4DDEF3CE" w14:textId="77777777" w:rsidTr="00516279">
        <w:tc>
          <w:tcPr>
            <w:tcW w:w="709" w:type="dxa"/>
            <w:shd w:val="clear" w:color="auto" w:fill="auto"/>
            <w:vAlign w:val="center"/>
          </w:tcPr>
          <w:p w14:paraId="239A0EA8" w14:textId="77777777" w:rsidR="00906177" w:rsidRPr="00E54811" w:rsidRDefault="00906177" w:rsidP="00516279">
            <w:pPr>
              <w:pStyle w:val="ListParagraph"/>
              <w:ind w:left="0"/>
              <w:jc w:val="center"/>
            </w:pPr>
            <w:r w:rsidRPr="00E54811">
              <w:t xml:space="preserve">3. </w:t>
            </w:r>
          </w:p>
        </w:tc>
        <w:tc>
          <w:tcPr>
            <w:tcW w:w="3402" w:type="dxa"/>
            <w:shd w:val="clear" w:color="auto" w:fill="auto"/>
            <w:vAlign w:val="center"/>
          </w:tcPr>
          <w:p w14:paraId="683112FA" w14:textId="77777777" w:rsidR="00906177" w:rsidRPr="00E54811" w:rsidRDefault="00906177" w:rsidP="00516279">
            <w:pPr>
              <w:pStyle w:val="ListParagraph"/>
              <w:ind w:left="0"/>
              <w:jc w:val="center"/>
            </w:pPr>
            <w:r w:rsidRPr="00E54811">
              <w:t>Izskalojumi un nogruvumi, kas dziļāki par 50cm, jāizber vai jāapber</w:t>
            </w:r>
          </w:p>
        </w:tc>
        <w:tc>
          <w:tcPr>
            <w:tcW w:w="1276" w:type="dxa"/>
            <w:shd w:val="clear" w:color="auto" w:fill="auto"/>
            <w:vAlign w:val="center"/>
          </w:tcPr>
          <w:p w14:paraId="3DB1F9C1" w14:textId="77777777" w:rsidR="00906177" w:rsidRPr="00E54811" w:rsidRDefault="00906177" w:rsidP="00516279">
            <w:pPr>
              <w:pStyle w:val="ListParagraph"/>
              <w:ind w:left="0"/>
              <w:jc w:val="center"/>
            </w:pPr>
            <w:r w:rsidRPr="00E54811">
              <w:t>1nedēļas laikā</w:t>
            </w:r>
          </w:p>
        </w:tc>
        <w:tc>
          <w:tcPr>
            <w:tcW w:w="992" w:type="dxa"/>
            <w:shd w:val="clear" w:color="auto" w:fill="auto"/>
            <w:vAlign w:val="center"/>
          </w:tcPr>
          <w:p w14:paraId="6FC74165" w14:textId="77777777" w:rsidR="00906177" w:rsidRPr="00E54811" w:rsidRDefault="00906177" w:rsidP="00516279">
            <w:pPr>
              <w:pStyle w:val="ListParagraph"/>
              <w:ind w:left="0"/>
              <w:jc w:val="center"/>
            </w:pPr>
            <w:r w:rsidRPr="00E54811">
              <w:t>1nedēļas laikā</w:t>
            </w:r>
          </w:p>
        </w:tc>
        <w:tc>
          <w:tcPr>
            <w:tcW w:w="1276" w:type="dxa"/>
            <w:shd w:val="clear" w:color="auto" w:fill="auto"/>
            <w:vAlign w:val="center"/>
          </w:tcPr>
          <w:p w14:paraId="4A24A931" w14:textId="77777777" w:rsidR="00906177" w:rsidRPr="00E54811" w:rsidRDefault="00906177" w:rsidP="00516279">
            <w:pPr>
              <w:pStyle w:val="ListParagraph"/>
              <w:ind w:left="0"/>
            </w:pPr>
            <w:r w:rsidRPr="00E54811">
              <w:t>2nedēļu laikā</w:t>
            </w:r>
          </w:p>
        </w:tc>
        <w:tc>
          <w:tcPr>
            <w:tcW w:w="1247" w:type="dxa"/>
            <w:shd w:val="clear" w:color="auto" w:fill="auto"/>
            <w:vAlign w:val="center"/>
          </w:tcPr>
          <w:p w14:paraId="7B7B8D0C" w14:textId="77777777" w:rsidR="00906177" w:rsidRPr="00E54811" w:rsidRDefault="00906177" w:rsidP="00516279">
            <w:pPr>
              <w:pStyle w:val="ListParagraph"/>
              <w:ind w:left="0"/>
              <w:jc w:val="center"/>
            </w:pPr>
            <w:r w:rsidRPr="00E54811">
              <w:t>3nedēļu laikā</w:t>
            </w:r>
          </w:p>
        </w:tc>
      </w:tr>
      <w:tr w:rsidR="00906177" w:rsidRPr="00E54811" w14:paraId="22AA9580" w14:textId="77777777" w:rsidTr="00516279">
        <w:tc>
          <w:tcPr>
            <w:tcW w:w="709" w:type="dxa"/>
            <w:shd w:val="clear" w:color="auto" w:fill="auto"/>
            <w:vAlign w:val="center"/>
          </w:tcPr>
          <w:p w14:paraId="7D3BF5C8" w14:textId="77777777" w:rsidR="00906177" w:rsidRPr="00E54811" w:rsidRDefault="00906177" w:rsidP="00516279">
            <w:pPr>
              <w:pStyle w:val="ListParagraph"/>
              <w:ind w:left="0"/>
              <w:jc w:val="center"/>
            </w:pPr>
            <w:r w:rsidRPr="00E54811">
              <w:t>4.</w:t>
            </w:r>
          </w:p>
        </w:tc>
        <w:tc>
          <w:tcPr>
            <w:tcW w:w="3402" w:type="dxa"/>
            <w:shd w:val="clear" w:color="auto" w:fill="auto"/>
            <w:vAlign w:val="center"/>
          </w:tcPr>
          <w:p w14:paraId="0050F298" w14:textId="77777777" w:rsidR="00906177" w:rsidRPr="00E54811" w:rsidRDefault="00906177" w:rsidP="00516279">
            <w:pPr>
              <w:pStyle w:val="ListParagraph"/>
              <w:ind w:left="0"/>
              <w:jc w:val="center"/>
            </w:pPr>
            <w:r w:rsidRPr="00E54811">
              <w:t>Sāngrāvjos nav pieļaujama ilgstoša ūdens krāšanās augstāk par 20cm zem ielas segas konstrukcijas. Konstatētie trūkumi jānovērš</w:t>
            </w:r>
          </w:p>
        </w:tc>
        <w:tc>
          <w:tcPr>
            <w:tcW w:w="1276" w:type="dxa"/>
            <w:shd w:val="clear" w:color="auto" w:fill="auto"/>
            <w:vAlign w:val="center"/>
          </w:tcPr>
          <w:p w14:paraId="3C776B4A" w14:textId="77777777" w:rsidR="00906177" w:rsidRPr="00E54811" w:rsidRDefault="00906177" w:rsidP="00516279">
            <w:pPr>
              <w:pStyle w:val="ListParagraph"/>
              <w:ind w:left="0"/>
              <w:jc w:val="center"/>
            </w:pPr>
            <w:r w:rsidRPr="00E54811">
              <w:t>jā</w:t>
            </w:r>
          </w:p>
        </w:tc>
        <w:tc>
          <w:tcPr>
            <w:tcW w:w="992" w:type="dxa"/>
            <w:shd w:val="clear" w:color="auto" w:fill="auto"/>
            <w:vAlign w:val="center"/>
          </w:tcPr>
          <w:p w14:paraId="4C5BC6F5" w14:textId="77777777" w:rsidR="00906177" w:rsidRPr="00E54811" w:rsidRDefault="00906177" w:rsidP="00516279">
            <w:pPr>
              <w:pStyle w:val="ListParagraph"/>
              <w:ind w:left="0"/>
              <w:jc w:val="center"/>
            </w:pPr>
            <w:r w:rsidRPr="00E54811">
              <w:t>jā</w:t>
            </w:r>
          </w:p>
        </w:tc>
        <w:tc>
          <w:tcPr>
            <w:tcW w:w="1276" w:type="dxa"/>
            <w:shd w:val="clear" w:color="auto" w:fill="auto"/>
            <w:vAlign w:val="center"/>
          </w:tcPr>
          <w:p w14:paraId="77EC7B65" w14:textId="77777777" w:rsidR="00906177" w:rsidRPr="00E54811" w:rsidRDefault="00906177" w:rsidP="00516279">
            <w:pPr>
              <w:pStyle w:val="ListParagraph"/>
              <w:ind w:left="0"/>
              <w:jc w:val="center"/>
            </w:pPr>
            <w:r w:rsidRPr="00E54811">
              <w:t>jā</w:t>
            </w:r>
          </w:p>
        </w:tc>
        <w:tc>
          <w:tcPr>
            <w:tcW w:w="1247" w:type="dxa"/>
            <w:shd w:val="clear" w:color="auto" w:fill="auto"/>
            <w:vAlign w:val="center"/>
          </w:tcPr>
          <w:p w14:paraId="4646BC17" w14:textId="77777777" w:rsidR="00906177" w:rsidRPr="00E54811" w:rsidRDefault="00906177" w:rsidP="00516279">
            <w:pPr>
              <w:pStyle w:val="ListParagraph"/>
              <w:ind w:left="0"/>
              <w:jc w:val="center"/>
            </w:pPr>
            <w:r w:rsidRPr="00E54811">
              <w:t>jā</w:t>
            </w:r>
          </w:p>
        </w:tc>
      </w:tr>
      <w:tr w:rsidR="00906177" w:rsidRPr="00E54811" w14:paraId="63B78604" w14:textId="77777777" w:rsidTr="00516279">
        <w:tc>
          <w:tcPr>
            <w:tcW w:w="709" w:type="dxa"/>
            <w:shd w:val="clear" w:color="auto" w:fill="auto"/>
            <w:vAlign w:val="center"/>
          </w:tcPr>
          <w:p w14:paraId="05360C7F" w14:textId="77777777" w:rsidR="00906177" w:rsidRPr="00E54811" w:rsidRDefault="00906177" w:rsidP="00516279">
            <w:pPr>
              <w:pStyle w:val="ListParagraph"/>
              <w:ind w:left="0"/>
              <w:jc w:val="center"/>
            </w:pPr>
            <w:r w:rsidRPr="00E54811">
              <w:t>5.</w:t>
            </w:r>
          </w:p>
        </w:tc>
        <w:tc>
          <w:tcPr>
            <w:tcW w:w="3402" w:type="dxa"/>
            <w:shd w:val="clear" w:color="auto" w:fill="auto"/>
            <w:vAlign w:val="center"/>
          </w:tcPr>
          <w:p w14:paraId="058A1212" w14:textId="77777777" w:rsidR="00906177" w:rsidRPr="00E54811" w:rsidRDefault="00906177" w:rsidP="00516279">
            <w:pPr>
              <w:pStyle w:val="ListParagraph"/>
              <w:ind w:left="0"/>
              <w:jc w:val="center"/>
            </w:pPr>
            <w:r w:rsidRPr="00E54811">
              <w:t>Sāngrāvji jāuztīra no aizsērējumiem</w:t>
            </w:r>
          </w:p>
        </w:tc>
        <w:tc>
          <w:tcPr>
            <w:tcW w:w="1276" w:type="dxa"/>
            <w:shd w:val="clear" w:color="auto" w:fill="auto"/>
            <w:vAlign w:val="center"/>
          </w:tcPr>
          <w:p w14:paraId="1CE3FD48" w14:textId="77777777" w:rsidR="00906177" w:rsidRPr="00E54811" w:rsidRDefault="00906177" w:rsidP="00516279">
            <w:pPr>
              <w:pStyle w:val="ListParagraph"/>
              <w:ind w:left="0"/>
              <w:jc w:val="center"/>
            </w:pPr>
            <w:r w:rsidRPr="00E54811">
              <w:t>1nedēļas laikā</w:t>
            </w:r>
          </w:p>
        </w:tc>
        <w:tc>
          <w:tcPr>
            <w:tcW w:w="992" w:type="dxa"/>
            <w:shd w:val="clear" w:color="auto" w:fill="auto"/>
            <w:vAlign w:val="center"/>
          </w:tcPr>
          <w:p w14:paraId="7178643B" w14:textId="77777777" w:rsidR="00906177" w:rsidRPr="00E54811" w:rsidRDefault="00906177" w:rsidP="00516279">
            <w:pPr>
              <w:pStyle w:val="ListParagraph"/>
              <w:ind w:left="0"/>
              <w:jc w:val="center"/>
            </w:pPr>
            <w:r w:rsidRPr="00E54811">
              <w:t>1nedēļas laikā</w:t>
            </w:r>
          </w:p>
        </w:tc>
        <w:tc>
          <w:tcPr>
            <w:tcW w:w="1276" w:type="dxa"/>
            <w:shd w:val="clear" w:color="auto" w:fill="auto"/>
            <w:vAlign w:val="center"/>
          </w:tcPr>
          <w:p w14:paraId="32AA2AAA" w14:textId="77777777" w:rsidR="00906177" w:rsidRPr="00E54811" w:rsidRDefault="00906177" w:rsidP="00516279">
            <w:pPr>
              <w:pStyle w:val="ListParagraph"/>
              <w:ind w:left="0"/>
              <w:jc w:val="center"/>
            </w:pPr>
            <w:r w:rsidRPr="00E54811">
              <w:t>2nedēļu laikā</w:t>
            </w:r>
          </w:p>
        </w:tc>
        <w:tc>
          <w:tcPr>
            <w:tcW w:w="1247" w:type="dxa"/>
            <w:shd w:val="clear" w:color="auto" w:fill="auto"/>
            <w:vAlign w:val="center"/>
          </w:tcPr>
          <w:p w14:paraId="45337FB8" w14:textId="77777777" w:rsidR="00906177" w:rsidRPr="00E54811" w:rsidRDefault="00906177" w:rsidP="00516279">
            <w:pPr>
              <w:pStyle w:val="ListParagraph"/>
              <w:ind w:left="0"/>
              <w:jc w:val="center"/>
            </w:pPr>
            <w:r w:rsidRPr="00E54811">
              <w:t>3nedēļu laikā</w:t>
            </w:r>
          </w:p>
        </w:tc>
      </w:tr>
      <w:tr w:rsidR="00906177" w:rsidRPr="00E54811" w14:paraId="63BEFD90" w14:textId="77777777" w:rsidTr="00516279">
        <w:tc>
          <w:tcPr>
            <w:tcW w:w="709" w:type="dxa"/>
            <w:shd w:val="clear" w:color="auto" w:fill="auto"/>
            <w:vAlign w:val="center"/>
          </w:tcPr>
          <w:p w14:paraId="129D2EEF" w14:textId="77777777" w:rsidR="00906177" w:rsidRPr="00E54811" w:rsidRDefault="00906177" w:rsidP="00516279">
            <w:pPr>
              <w:pStyle w:val="ListParagraph"/>
              <w:ind w:left="0"/>
              <w:jc w:val="center"/>
            </w:pPr>
            <w:r w:rsidRPr="00E54811">
              <w:t>6.</w:t>
            </w:r>
          </w:p>
        </w:tc>
        <w:tc>
          <w:tcPr>
            <w:tcW w:w="3402" w:type="dxa"/>
            <w:shd w:val="clear" w:color="auto" w:fill="auto"/>
            <w:vAlign w:val="center"/>
          </w:tcPr>
          <w:p w14:paraId="331E3462" w14:textId="77777777" w:rsidR="00906177" w:rsidRPr="00E54811" w:rsidRDefault="00906177" w:rsidP="00516279">
            <w:pPr>
              <w:pStyle w:val="ListParagraph"/>
              <w:ind w:left="0"/>
              <w:jc w:val="center"/>
            </w:pPr>
            <w:r w:rsidRPr="00E54811">
              <w:t>Gūlijām un drenāžas akām jābūt tīrām ,bez sanesumiem. Pavasarī tās pirmo reizi jāiztīra</w:t>
            </w:r>
          </w:p>
        </w:tc>
        <w:tc>
          <w:tcPr>
            <w:tcW w:w="1276" w:type="dxa"/>
            <w:shd w:val="clear" w:color="auto" w:fill="auto"/>
            <w:vAlign w:val="center"/>
          </w:tcPr>
          <w:p w14:paraId="28CC57DD" w14:textId="77777777" w:rsidR="00906177" w:rsidRPr="00E54811" w:rsidRDefault="00906177" w:rsidP="00516279">
            <w:pPr>
              <w:pStyle w:val="ListParagraph"/>
              <w:ind w:left="0"/>
              <w:jc w:val="center"/>
            </w:pPr>
            <w:r w:rsidRPr="00E54811">
              <w:t xml:space="preserve">līdz </w:t>
            </w:r>
          </w:p>
          <w:p w14:paraId="42537EF8" w14:textId="77777777" w:rsidR="00906177" w:rsidRPr="00E54811" w:rsidRDefault="00906177" w:rsidP="00516279">
            <w:pPr>
              <w:pStyle w:val="ListParagraph"/>
              <w:ind w:left="0"/>
              <w:jc w:val="center"/>
            </w:pPr>
            <w:r w:rsidRPr="00E54811">
              <w:t>01.06</w:t>
            </w:r>
          </w:p>
        </w:tc>
        <w:tc>
          <w:tcPr>
            <w:tcW w:w="992" w:type="dxa"/>
            <w:shd w:val="clear" w:color="auto" w:fill="auto"/>
            <w:vAlign w:val="center"/>
          </w:tcPr>
          <w:p w14:paraId="183AC717" w14:textId="77777777" w:rsidR="00906177" w:rsidRPr="00E54811" w:rsidRDefault="00906177" w:rsidP="00516279">
            <w:pPr>
              <w:pStyle w:val="ListParagraph"/>
              <w:ind w:left="0"/>
              <w:jc w:val="center"/>
            </w:pPr>
            <w:r w:rsidRPr="00E54811">
              <w:t>līdz 15.06</w:t>
            </w:r>
          </w:p>
        </w:tc>
        <w:tc>
          <w:tcPr>
            <w:tcW w:w="1276" w:type="dxa"/>
            <w:shd w:val="clear" w:color="auto" w:fill="auto"/>
            <w:vAlign w:val="center"/>
          </w:tcPr>
          <w:p w14:paraId="21F46C6A" w14:textId="77777777" w:rsidR="00906177" w:rsidRPr="00E54811" w:rsidRDefault="00906177" w:rsidP="00516279">
            <w:pPr>
              <w:pStyle w:val="ListParagraph"/>
              <w:ind w:left="0"/>
              <w:jc w:val="center"/>
            </w:pPr>
            <w:r w:rsidRPr="00E54811">
              <w:t>līdz 30.06</w:t>
            </w:r>
          </w:p>
        </w:tc>
        <w:tc>
          <w:tcPr>
            <w:tcW w:w="1247" w:type="dxa"/>
            <w:shd w:val="clear" w:color="auto" w:fill="auto"/>
            <w:vAlign w:val="center"/>
          </w:tcPr>
          <w:p w14:paraId="38EFD4AF" w14:textId="77777777" w:rsidR="00906177" w:rsidRPr="00E54811" w:rsidRDefault="00906177" w:rsidP="00516279">
            <w:pPr>
              <w:pStyle w:val="ListParagraph"/>
              <w:ind w:left="0"/>
              <w:jc w:val="center"/>
            </w:pPr>
            <w:r w:rsidRPr="00E54811">
              <w:t>līdz 30.06</w:t>
            </w:r>
          </w:p>
        </w:tc>
      </w:tr>
      <w:tr w:rsidR="00906177" w:rsidRPr="00E54811" w14:paraId="07B6C4A2" w14:textId="77777777" w:rsidTr="00516279">
        <w:tc>
          <w:tcPr>
            <w:tcW w:w="709" w:type="dxa"/>
            <w:shd w:val="clear" w:color="auto" w:fill="auto"/>
            <w:vAlign w:val="center"/>
          </w:tcPr>
          <w:p w14:paraId="31125BCC" w14:textId="77777777" w:rsidR="00906177" w:rsidRPr="00E54811" w:rsidRDefault="00906177" w:rsidP="00516279">
            <w:pPr>
              <w:pStyle w:val="ListParagraph"/>
              <w:ind w:left="0"/>
              <w:jc w:val="center"/>
            </w:pPr>
            <w:r w:rsidRPr="00E54811">
              <w:t>7.</w:t>
            </w:r>
          </w:p>
        </w:tc>
        <w:tc>
          <w:tcPr>
            <w:tcW w:w="3402" w:type="dxa"/>
            <w:shd w:val="clear" w:color="auto" w:fill="auto"/>
            <w:vAlign w:val="center"/>
          </w:tcPr>
          <w:p w14:paraId="28587CD3" w14:textId="77777777" w:rsidR="00906177" w:rsidRPr="00E54811" w:rsidRDefault="00906177" w:rsidP="00516279">
            <w:pPr>
              <w:pStyle w:val="ListParagraph"/>
              <w:ind w:left="0"/>
              <w:jc w:val="center"/>
            </w:pPr>
            <w:r w:rsidRPr="00E54811">
              <w:t>Vēlāk līdz sala iestāšanās brīdim tās vēl jāiztīra</w:t>
            </w:r>
          </w:p>
        </w:tc>
        <w:tc>
          <w:tcPr>
            <w:tcW w:w="1276" w:type="dxa"/>
            <w:shd w:val="clear" w:color="auto" w:fill="auto"/>
            <w:vAlign w:val="center"/>
          </w:tcPr>
          <w:p w14:paraId="65B96AB7" w14:textId="77777777" w:rsidR="00906177" w:rsidRPr="00E54811" w:rsidRDefault="00906177" w:rsidP="00516279">
            <w:pPr>
              <w:pStyle w:val="ListParagraph"/>
              <w:ind w:left="0"/>
              <w:jc w:val="center"/>
            </w:pPr>
            <w:r w:rsidRPr="00E54811">
              <w:t>jā</w:t>
            </w:r>
          </w:p>
        </w:tc>
        <w:tc>
          <w:tcPr>
            <w:tcW w:w="992" w:type="dxa"/>
            <w:shd w:val="clear" w:color="auto" w:fill="auto"/>
            <w:vAlign w:val="center"/>
          </w:tcPr>
          <w:p w14:paraId="153FD3F0" w14:textId="77777777" w:rsidR="00906177" w:rsidRPr="00E54811" w:rsidRDefault="00906177" w:rsidP="00516279">
            <w:pPr>
              <w:pStyle w:val="ListParagraph"/>
              <w:ind w:left="0"/>
              <w:jc w:val="center"/>
            </w:pPr>
            <w:r w:rsidRPr="00E54811">
              <w:t>jā</w:t>
            </w:r>
          </w:p>
        </w:tc>
        <w:tc>
          <w:tcPr>
            <w:tcW w:w="1276" w:type="dxa"/>
            <w:shd w:val="clear" w:color="auto" w:fill="auto"/>
            <w:vAlign w:val="center"/>
          </w:tcPr>
          <w:p w14:paraId="4CB24F6A" w14:textId="77777777" w:rsidR="00906177" w:rsidRPr="00E54811" w:rsidRDefault="00906177" w:rsidP="00516279">
            <w:pPr>
              <w:pStyle w:val="ListParagraph"/>
              <w:ind w:left="0"/>
              <w:jc w:val="center"/>
            </w:pPr>
            <w:r w:rsidRPr="00E54811">
              <w:t>jā</w:t>
            </w:r>
          </w:p>
        </w:tc>
        <w:tc>
          <w:tcPr>
            <w:tcW w:w="1247" w:type="dxa"/>
            <w:shd w:val="clear" w:color="auto" w:fill="auto"/>
            <w:vAlign w:val="center"/>
          </w:tcPr>
          <w:p w14:paraId="6F9D7C4F" w14:textId="77777777" w:rsidR="00906177" w:rsidRPr="00E54811" w:rsidRDefault="00906177" w:rsidP="00516279">
            <w:pPr>
              <w:pStyle w:val="ListParagraph"/>
              <w:ind w:left="0"/>
              <w:jc w:val="center"/>
            </w:pPr>
            <w:r w:rsidRPr="00E54811">
              <w:t>jā</w:t>
            </w:r>
          </w:p>
        </w:tc>
      </w:tr>
      <w:tr w:rsidR="00906177" w:rsidRPr="00E54811" w14:paraId="68ACE880" w14:textId="77777777" w:rsidTr="00516279">
        <w:tc>
          <w:tcPr>
            <w:tcW w:w="709" w:type="dxa"/>
            <w:shd w:val="clear" w:color="auto" w:fill="auto"/>
            <w:vAlign w:val="center"/>
          </w:tcPr>
          <w:p w14:paraId="09A23DEB" w14:textId="77777777" w:rsidR="00906177" w:rsidRPr="00E54811" w:rsidRDefault="00906177" w:rsidP="00516279">
            <w:pPr>
              <w:pStyle w:val="ListParagraph"/>
              <w:ind w:left="0"/>
              <w:jc w:val="center"/>
            </w:pPr>
            <w:r w:rsidRPr="00E54811">
              <w:t>8.</w:t>
            </w:r>
          </w:p>
        </w:tc>
        <w:tc>
          <w:tcPr>
            <w:tcW w:w="3402" w:type="dxa"/>
            <w:shd w:val="clear" w:color="auto" w:fill="auto"/>
            <w:vAlign w:val="center"/>
          </w:tcPr>
          <w:p w14:paraId="302E034A" w14:textId="77777777" w:rsidR="00906177" w:rsidRPr="00E54811" w:rsidRDefault="00906177" w:rsidP="00516279">
            <w:pPr>
              <w:pStyle w:val="ListParagraph"/>
              <w:ind w:left="0"/>
              <w:jc w:val="center"/>
            </w:pPr>
            <w:r w:rsidRPr="00E54811">
              <w:t>Drenāžas vai kanalizācijas caurulēs nav pieļaujami aizsērējumi. Caurules, kurās aizsērējums ir lielāks par norādīto procentuālo daudzumu, jāiztīra</w:t>
            </w:r>
          </w:p>
        </w:tc>
        <w:tc>
          <w:tcPr>
            <w:tcW w:w="1276" w:type="dxa"/>
            <w:shd w:val="clear" w:color="auto" w:fill="auto"/>
            <w:vAlign w:val="center"/>
          </w:tcPr>
          <w:p w14:paraId="7040FA15" w14:textId="77777777" w:rsidR="00906177" w:rsidRPr="00E54811" w:rsidRDefault="00906177" w:rsidP="00516279">
            <w:pPr>
              <w:pStyle w:val="ListParagraph"/>
              <w:ind w:left="0"/>
              <w:jc w:val="center"/>
            </w:pPr>
            <w:r w:rsidRPr="00E54811">
              <w:t>20%</w:t>
            </w:r>
          </w:p>
          <w:p w14:paraId="07C6ED6C" w14:textId="77777777" w:rsidR="00906177" w:rsidRPr="00E54811" w:rsidRDefault="00906177" w:rsidP="00516279">
            <w:pPr>
              <w:pStyle w:val="ListParagraph"/>
              <w:ind w:left="0"/>
              <w:jc w:val="center"/>
            </w:pPr>
            <w:r w:rsidRPr="00E54811">
              <w:t xml:space="preserve">6nedēļu </w:t>
            </w:r>
          </w:p>
          <w:p w14:paraId="758EEA06" w14:textId="77777777" w:rsidR="00906177" w:rsidRPr="00E54811" w:rsidRDefault="00906177" w:rsidP="00516279">
            <w:pPr>
              <w:pStyle w:val="ListParagraph"/>
              <w:ind w:left="0"/>
              <w:jc w:val="center"/>
            </w:pPr>
            <w:r w:rsidRPr="00E54811">
              <w:t>laikā</w:t>
            </w:r>
          </w:p>
        </w:tc>
        <w:tc>
          <w:tcPr>
            <w:tcW w:w="992" w:type="dxa"/>
            <w:shd w:val="clear" w:color="auto" w:fill="auto"/>
            <w:vAlign w:val="center"/>
          </w:tcPr>
          <w:p w14:paraId="06B4E550" w14:textId="77777777" w:rsidR="00906177" w:rsidRPr="00E54811" w:rsidRDefault="00906177" w:rsidP="00516279">
            <w:pPr>
              <w:pStyle w:val="ListParagraph"/>
              <w:ind w:left="0"/>
              <w:jc w:val="center"/>
            </w:pPr>
            <w:r w:rsidRPr="00E54811">
              <w:t>35%</w:t>
            </w:r>
          </w:p>
          <w:p w14:paraId="64CDEEB9" w14:textId="77777777" w:rsidR="00906177" w:rsidRPr="00E54811" w:rsidRDefault="00906177" w:rsidP="00516279">
            <w:pPr>
              <w:pStyle w:val="ListParagraph"/>
              <w:ind w:left="0"/>
              <w:jc w:val="center"/>
            </w:pPr>
            <w:r w:rsidRPr="00E54811">
              <w:t>2mēnešu</w:t>
            </w:r>
          </w:p>
          <w:p w14:paraId="4B4C260B" w14:textId="77777777" w:rsidR="00906177" w:rsidRPr="00E54811" w:rsidRDefault="00906177" w:rsidP="00516279">
            <w:pPr>
              <w:pStyle w:val="ListParagraph"/>
              <w:ind w:left="0"/>
              <w:jc w:val="center"/>
            </w:pPr>
            <w:r w:rsidRPr="00E54811">
              <w:t>laikā</w:t>
            </w:r>
          </w:p>
        </w:tc>
        <w:tc>
          <w:tcPr>
            <w:tcW w:w="1276" w:type="dxa"/>
            <w:shd w:val="clear" w:color="auto" w:fill="auto"/>
            <w:vAlign w:val="center"/>
          </w:tcPr>
          <w:p w14:paraId="435C50FB" w14:textId="77777777" w:rsidR="00906177" w:rsidRPr="00E54811" w:rsidRDefault="00906177" w:rsidP="00516279">
            <w:pPr>
              <w:pStyle w:val="ListParagraph"/>
              <w:ind w:left="0"/>
              <w:jc w:val="center"/>
            </w:pPr>
            <w:r w:rsidRPr="00E54811">
              <w:t>50%</w:t>
            </w:r>
          </w:p>
          <w:p w14:paraId="479B96FB" w14:textId="77777777" w:rsidR="00906177" w:rsidRPr="00E54811" w:rsidRDefault="00906177" w:rsidP="00516279">
            <w:pPr>
              <w:pStyle w:val="ListParagraph"/>
              <w:ind w:left="0"/>
              <w:jc w:val="center"/>
            </w:pPr>
            <w:r w:rsidRPr="00E54811">
              <w:t>līdz ziemas</w:t>
            </w:r>
          </w:p>
          <w:p w14:paraId="36FC074E" w14:textId="77777777" w:rsidR="00906177" w:rsidRPr="00E54811" w:rsidRDefault="00906177" w:rsidP="00516279">
            <w:pPr>
              <w:pStyle w:val="ListParagraph"/>
              <w:ind w:left="0"/>
              <w:jc w:val="center"/>
            </w:pPr>
            <w:r w:rsidRPr="00E54811">
              <w:t>sezonai</w:t>
            </w:r>
          </w:p>
        </w:tc>
        <w:tc>
          <w:tcPr>
            <w:tcW w:w="1247" w:type="dxa"/>
            <w:shd w:val="clear" w:color="auto" w:fill="auto"/>
            <w:vAlign w:val="center"/>
          </w:tcPr>
          <w:p w14:paraId="7DB1194B" w14:textId="77777777" w:rsidR="00906177" w:rsidRPr="00E54811" w:rsidRDefault="00906177" w:rsidP="00516279">
            <w:pPr>
              <w:pStyle w:val="ListParagraph"/>
              <w:ind w:left="0"/>
              <w:jc w:val="center"/>
            </w:pPr>
            <w:r w:rsidRPr="00E54811">
              <w:t>50%</w:t>
            </w:r>
          </w:p>
          <w:p w14:paraId="0E2449E9" w14:textId="77777777" w:rsidR="00906177" w:rsidRPr="00E54811" w:rsidRDefault="00906177" w:rsidP="00516279">
            <w:pPr>
              <w:pStyle w:val="ListParagraph"/>
              <w:ind w:left="0"/>
              <w:jc w:val="center"/>
            </w:pPr>
            <w:r w:rsidRPr="00E54811">
              <w:t>līdz ziemas</w:t>
            </w:r>
          </w:p>
          <w:p w14:paraId="21342645" w14:textId="77777777" w:rsidR="00906177" w:rsidRPr="00E54811" w:rsidRDefault="00906177" w:rsidP="00516279">
            <w:pPr>
              <w:pStyle w:val="ListParagraph"/>
              <w:ind w:left="0"/>
              <w:jc w:val="center"/>
            </w:pPr>
            <w:r w:rsidRPr="00E54811">
              <w:t>sezonai</w:t>
            </w:r>
          </w:p>
        </w:tc>
      </w:tr>
      <w:tr w:rsidR="00906177" w:rsidRPr="00E54811" w14:paraId="437BCD82" w14:textId="77777777" w:rsidTr="00516279">
        <w:tc>
          <w:tcPr>
            <w:tcW w:w="709" w:type="dxa"/>
            <w:shd w:val="clear" w:color="auto" w:fill="auto"/>
            <w:vAlign w:val="center"/>
          </w:tcPr>
          <w:p w14:paraId="4C60629F" w14:textId="77777777" w:rsidR="00906177" w:rsidRPr="00E54811" w:rsidRDefault="00906177" w:rsidP="00516279">
            <w:pPr>
              <w:pStyle w:val="ListParagraph"/>
              <w:ind w:left="0"/>
              <w:jc w:val="center"/>
            </w:pPr>
            <w:r w:rsidRPr="00E54811">
              <w:t>9.</w:t>
            </w:r>
          </w:p>
        </w:tc>
        <w:tc>
          <w:tcPr>
            <w:tcW w:w="3402" w:type="dxa"/>
            <w:shd w:val="clear" w:color="auto" w:fill="auto"/>
            <w:vAlign w:val="center"/>
          </w:tcPr>
          <w:p w14:paraId="28B44BB9" w14:textId="77777777" w:rsidR="00906177" w:rsidRPr="00E54811" w:rsidRDefault="00906177" w:rsidP="00516279">
            <w:pPr>
              <w:pStyle w:val="ListParagraph"/>
              <w:ind w:left="0"/>
              <w:jc w:val="center"/>
            </w:pPr>
            <w:r w:rsidRPr="00E54811">
              <w:t>Gūlijām, kanalizācijas, drenāžas, ūdensvada akām un satakām jābūt bez bojājumiem un izskalojumiem. Tām jābūt nosegtām ar vākiem vai restītēm. Pirms atkušņa no ietekām, akām un restītēm jāiztīra sniegs, ledus</w:t>
            </w:r>
          </w:p>
        </w:tc>
        <w:tc>
          <w:tcPr>
            <w:tcW w:w="1276" w:type="dxa"/>
            <w:shd w:val="clear" w:color="auto" w:fill="auto"/>
            <w:vAlign w:val="center"/>
          </w:tcPr>
          <w:p w14:paraId="27C9C982" w14:textId="77777777" w:rsidR="00906177" w:rsidRPr="00E54811" w:rsidRDefault="00906177" w:rsidP="00516279">
            <w:pPr>
              <w:pStyle w:val="ListParagraph"/>
              <w:ind w:left="0"/>
              <w:jc w:val="center"/>
            </w:pPr>
            <w:r w:rsidRPr="00E54811">
              <w:t>jā</w:t>
            </w:r>
          </w:p>
        </w:tc>
        <w:tc>
          <w:tcPr>
            <w:tcW w:w="992" w:type="dxa"/>
            <w:shd w:val="clear" w:color="auto" w:fill="auto"/>
            <w:vAlign w:val="center"/>
          </w:tcPr>
          <w:p w14:paraId="034436C7" w14:textId="77777777" w:rsidR="00906177" w:rsidRPr="00E54811" w:rsidRDefault="00906177" w:rsidP="00516279">
            <w:pPr>
              <w:pStyle w:val="ListParagraph"/>
              <w:ind w:left="0"/>
              <w:jc w:val="center"/>
            </w:pPr>
            <w:r w:rsidRPr="00E54811">
              <w:t>jā</w:t>
            </w:r>
          </w:p>
        </w:tc>
        <w:tc>
          <w:tcPr>
            <w:tcW w:w="1276" w:type="dxa"/>
            <w:shd w:val="clear" w:color="auto" w:fill="auto"/>
            <w:vAlign w:val="center"/>
          </w:tcPr>
          <w:p w14:paraId="6AF62CC2" w14:textId="77777777" w:rsidR="00906177" w:rsidRPr="00E54811" w:rsidRDefault="00906177" w:rsidP="00516279">
            <w:pPr>
              <w:pStyle w:val="ListParagraph"/>
              <w:ind w:left="0"/>
              <w:jc w:val="center"/>
            </w:pPr>
            <w:r w:rsidRPr="00E54811">
              <w:t>jā</w:t>
            </w:r>
          </w:p>
        </w:tc>
        <w:tc>
          <w:tcPr>
            <w:tcW w:w="1247" w:type="dxa"/>
            <w:shd w:val="clear" w:color="auto" w:fill="auto"/>
            <w:vAlign w:val="center"/>
          </w:tcPr>
          <w:p w14:paraId="011FFEBA" w14:textId="77777777" w:rsidR="00906177" w:rsidRPr="00E54811" w:rsidRDefault="00906177" w:rsidP="00516279">
            <w:pPr>
              <w:pStyle w:val="ListParagraph"/>
              <w:ind w:left="0"/>
              <w:jc w:val="center"/>
            </w:pPr>
            <w:r w:rsidRPr="00E54811">
              <w:t>jā</w:t>
            </w:r>
          </w:p>
        </w:tc>
      </w:tr>
      <w:tr w:rsidR="00906177" w:rsidRPr="00E54811" w14:paraId="073780E2" w14:textId="77777777" w:rsidTr="00516279">
        <w:tc>
          <w:tcPr>
            <w:tcW w:w="709" w:type="dxa"/>
            <w:shd w:val="clear" w:color="auto" w:fill="auto"/>
            <w:vAlign w:val="center"/>
          </w:tcPr>
          <w:p w14:paraId="7F87C6F2" w14:textId="77777777" w:rsidR="00906177" w:rsidRPr="00E54811" w:rsidRDefault="00906177" w:rsidP="00516279">
            <w:pPr>
              <w:pStyle w:val="ListParagraph"/>
              <w:ind w:left="0"/>
              <w:jc w:val="center"/>
            </w:pPr>
            <w:r w:rsidRPr="00E54811">
              <w:t>10.</w:t>
            </w:r>
          </w:p>
        </w:tc>
        <w:tc>
          <w:tcPr>
            <w:tcW w:w="3402" w:type="dxa"/>
            <w:shd w:val="clear" w:color="auto" w:fill="auto"/>
            <w:vAlign w:val="center"/>
          </w:tcPr>
          <w:p w14:paraId="16E82B9A" w14:textId="77777777" w:rsidR="00906177" w:rsidRPr="00E54811" w:rsidRDefault="00906177" w:rsidP="00516279">
            <w:pPr>
              <w:pStyle w:val="ListParagraph"/>
              <w:ind w:left="0"/>
              <w:jc w:val="center"/>
            </w:pPr>
            <w:r w:rsidRPr="00E54811">
              <w:t>Nomales šķembu, grants un grunts segumam jābūt līdzenam, bez bedrēm, šķērsviļņiem, risām, valņiem, vaļējiem akmeņiem, kas lielāki par 70mm,un vaļējām velēnām. Šķērsslīpumam jābūt 3-5%( virāžās-līdz6%)Ūdens novadīšana no nomalēm un seguma nedrīkst tik traucēta. Konstatētie trūkumi jānovērš vasaras sezonā</w:t>
            </w:r>
          </w:p>
        </w:tc>
        <w:tc>
          <w:tcPr>
            <w:tcW w:w="1276" w:type="dxa"/>
            <w:shd w:val="clear" w:color="auto" w:fill="auto"/>
            <w:vAlign w:val="center"/>
          </w:tcPr>
          <w:p w14:paraId="63DD65D2" w14:textId="77777777" w:rsidR="00906177" w:rsidRPr="00E54811" w:rsidRDefault="00906177" w:rsidP="00516279">
            <w:pPr>
              <w:pStyle w:val="ListParagraph"/>
              <w:ind w:left="0"/>
              <w:jc w:val="center"/>
            </w:pPr>
            <w:r w:rsidRPr="00E54811">
              <w:t xml:space="preserve">1nedēļas </w:t>
            </w:r>
          </w:p>
          <w:p w14:paraId="3F980FF1" w14:textId="77777777" w:rsidR="00906177" w:rsidRPr="00E54811" w:rsidRDefault="00906177" w:rsidP="00516279">
            <w:pPr>
              <w:pStyle w:val="ListParagraph"/>
              <w:ind w:left="0"/>
              <w:jc w:val="center"/>
            </w:pPr>
            <w:r w:rsidRPr="00E54811">
              <w:t>laikā</w:t>
            </w:r>
          </w:p>
        </w:tc>
        <w:tc>
          <w:tcPr>
            <w:tcW w:w="992" w:type="dxa"/>
            <w:shd w:val="clear" w:color="auto" w:fill="auto"/>
            <w:vAlign w:val="center"/>
          </w:tcPr>
          <w:p w14:paraId="47A8648C" w14:textId="77777777" w:rsidR="00906177" w:rsidRPr="00E54811" w:rsidRDefault="00906177" w:rsidP="00516279">
            <w:pPr>
              <w:pStyle w:val="ListParagraph"/>
              <w:ind w:left="0"/>
              <w:jc w:val="center"/>
            </w:pPr>
            <w:r w:rsidRPr="00E54811">
              <w:t>2nedēļu</w:t>
            </w:r>
          </w:p>
          <w:p w14:paraId="22261A17" w14:textId="77777777" w:rsidR="00906177" w:rsidRPr="00E54811" w:rsidRDefault="00906177" w:rsidP="00516279">
            <w:pPr>
              <w:pStyle w:val="ListParagraph"/>
              <w:ind w:left="0"/>
              <w:jc w:val="center"/>
            </w:pPr>
            <w:r w:rsidRPr="00E54811">
              <w:t>laikā</w:t>
            </w:r>
          </w:p>
        </w:tc>
        <w:tc>
          <w:tcPr>
            <w:tcW w:w="1276" w:type="dxa"/>
            <w:shd w:val="clear" w:color="auto" w:fill="auto"/>
            <w:vAlign w:val="center"/>
          </w:tcPr>
          <w:p w14:paraId="2AC3A5EB" w14:textId="77777777" w:rsidR="00906177" w:rsidRPr="00E54811" w:rsidRDefault="00906177" w:rsidP="00516279">
            <w:pPr>
              <w:pStyle w:val="ListParagraph"/>
              <w:ind w:left="0"/>
              <w:jc w:val="center"/>
            </w:pPr>
            <w:r w:rsidRPr="00E54811">
              <w:t>1mēneša</w:t>
            </w:r>
          </w:p>
          <w:p w14:paraId="2EC0FFBD" w14:textId="77777777" w:rsidR="00906177" w:rsidRPr="00E54811" w:rsidRDefault="00906177" w:rsidP="00516279">
            <w:pPr>
              <w:pStyle w:val="ListParagraph"/>
              <w:ind w:left="0"/>
              <w:jc w:val="center"/>
            </w:pPr>
            <w:r w:rsidRPr="00E54811">
              <w:t>laikā</w:t>
            </w:r>
          </w:p>
        </w:tc>
        <w:tc>
          <w:tcPr>
            <w:tcW w:w="1247" w:type="dxa"/>
            <w:shd w:val="clear" w:color="auto" w:fill="auto"/>
            <w:vAlign w:val="center"/>
          </w:tcPr>
          <w:p w14:paraId="3D1FC78F" w14:textId="77777777" w:rsidR="00906177" w:rsidRPr="00E54811" w:rsidRDefault="00906177" w:rsidP="00516279">
            <w:pPr>
              <w:pStyle w:val="ListParagraph"/>
              <w:ind w:left="0"/>
              <w:jc w:val="center"/>
            </w:pPr>
            <w:r w:rsidRPr="00E54811">
              <w:t>1mēneša laikā</w:t>
            </w:r>
          </w:p>
        </w:tc>
      </w:tr>
      <w:tr w:rsidR="00906177" w:rsidRPr="00E54811" w14:paraId="506ACC17" w14:textId="77777777" w:rsidTr="00516279">
        <w:tc>
          <w:tcPr>
            <w:tcW w:w="709" w:type="dxa"/>
            <w:shd w:val="clear" w:color="auto" w:fill="auto"/>
            <w:vAlign w:val="center"/>
          </w:tcPr>
          <w:p w14:paraId="77581FF6" w14:textId="77777777" w:rsidR="00906177" w:rsidRPr="00E54811" w:rsidRDefault="00906177" w:rsidP="00516279">
            <w:pPr>
              <w:pStyle w:val="ListParagraph"/>
              <w:ind w:left="0"/>
              <w:jc w:val="center"/>
            </w:pPr>
            <w:r w:rsidRPr="00E54811">
              <w:t>11.</w:t>
            </w:r>
          </w:p>
        </w:tc>
        <w:tc>
          <w:tcPr>
            <w:tcW w:w="3402" w:type="dxa"/>
            <w:shd w:val="clear" w:color="auto" w:fill="auto"/>
            <w:vAlign w:val="center"/>
          </w:tcPr>
          <w:p w14:paraId="0ACF139C" w14:textId="77777777" w:rsidR="00906177" w:rsidRPr="00E54811" w:rsidRDefault="00906177" w:rsidP="00516279">
            <w:pPr>
              <w:pStyle w:val="ListParagraph"/>
              <w:ind w:left="0"/>
              <w:jc w:val="center"/>
            </w:pPr>
            <w:r w:rsidRPr="00E54811">
              <w:t>Ielu nomales un asfalta seguma savienojumā augstumu atšķirība nedrīkst būt lielāka ar</w:t>
            </w:r>
          </w:p>
        </w:tc>
        <w:tc>
          <w:tcPr>
            <w:tcW w:w="1276" w:type="dxa"/>
            <w:shd w:val="clear" w:color="auto" w:fill="auto"/>
            <w:vAlign w:val="center"/>
          </w:tcPr>
          <w:p w14:paraId="4530093C" w14:textId="77777777" w:rsidR="00906177" w:rsidRPr="00E54811" w:rsidRDefault="00906177" w:rsidP="00516279">
            <w:pPr>
              <w:pStyle w:val="ListParagraph"/>
              <w:ind w:left="0"/>
              <w:jc w:val="center"/>
            </w:pPr>
            <w:r w:rsidRPr="00E54811">
              <w:t>3cm</w:t>
            </w:r>
          </w:p>
        </w:tc>
        <w:tc>
          <w:tcPr>
            <w:tcW w:w="992" w:type="dxa"/>
            <w:shd w:val="clear" w:color="auto" w:fill="auto"/>
            <w:vAlign w:val="center"/>
          </w:tcPr>
          <w:p w14:paraId="5EDF1A29" w14:textId="77777777" w:rsidR="00906177" w:rsidRPr="00E54811" w:rsidRDefault="00906177" w:rsidP="00516279">
            <w:pPr>
              <w:pStyle w:val="ListParagraph"/>
              <w:ind w:left="0"/>
              <w:jc w:val="center"/>
            </w:pPr>
            <w:r w:rsidRPr="00E54811">
              <w:t>5cm</w:t>
            </w:r>
          </w:p>
        </w:tc>
        <w:tc>
          <w:tcPr>
            <w:tcW w:w="1276" w:type="dxa"/>
            <w:shd w:val="clear" w:color="auto" w:fill="auto"/>
            <w:vAlign w:val="center"/>
          </w:tcPr>
          <w:p w14:paraId="2FFB8F28" w14:textId="77777777" w:rsidR="00906177" w:rsidRPr="00E54811" w:rsidRDefault="00906177" w:rsidP="00516279">
            <w:pPr>
              <w:pStyle w:val="ListParagraph"/>
              <w:ind w:left="0"/>
              <w:jc w:val="center"/>
            </w:pPr>
            <w:r w:rsidRPr="00E54811">
              <w:t>5cm</w:t>
            </w:r>
          </w:p>
        </w:tc>
        <w:tc>
          <w:tcPr>
            <w:tcW w:w="1247" w:type="dxa"/>
            <w:shd w:val="clear" w:color="auto" w:fill="auto"/>
            <w:vAlign w:val="center"/>
          </w:tcPr>
          <w:p w14:paraId="60AFB976" w14:textId="77777777" w:rsidR="00906177" w:rsidRPr="00E54811" w:rsidRDefault="00906177" w:rsidP="00516279">
            <w:pPr>
              <w:pStyle w:val="ListParagraph"/>
              <w:ind w:left="0"/>
              <w:jc w:val="center"/>
            </w:pPr>
            <w:r w:rsidRPr="00E54811">
              <w:t>5cm</w:t>
            </w:r>
          </w:p>
        </w:tc>
      </w:tr>
      <w:tr w:rsidR="00906177" w:rsidRPr="00E54811" w14:paraId="2624C701" w14:textId="77777777" w:rsidTr="00516279">
        <w:tc>
          <w:tcPr>
            <w:tcW w:w="709" w:type="dxa"/>
            <w:shd w:val="clear" w:color="auto" w:fill="auto"/>
            <w:vAlign w:val="center"/>
          </w:tcPr>
          <w:p w14:paraId="2C248199" w14:textId="77777777" w:rsidR="00906177" w:rsidRPr="00E54811" w:rsidRDefault="00906177" w:rsidP="00516279">
            <w:pPr>
              <w:pStyle w:val="ListParagraph"/>
              <w:ind w:left="0"/>
              <w:jc w:val="center"/>
            </w:pPr>
            <w:r w:rsidRPr="00E54811">
              <w:t>12.</w:t>
            </w:r>
          </w:p>
        </w:tc>
        <w:tc>
          <w:tcPr>
            <w:tcW w:w="3402" w:type="dxa"/>
            <w:shd w:val="clear" w:color="auto" w:fill="auto"/>
            <w:vAlign w:val="center"/>
          </w:tcPr>
          <w:p w14:paraId="0F8C8BFF" w14:textId="77777777" w:rsidR="00906177" w:rsidRPr="00E54811" w:rsidRDefault="00906177" w:rsidP="00516279">
            <w:pPr>
              <w:pStyle w:val="ListParagraph"/>
              <w:ind w:left="0"/>
              <w:jc w:val="center"/>
            </w:pPr>
            <w:r w:rsidRPr="00E54811">
              <w:t>Ja laika posmā no pavasara līdz sala iestāšanas brīdim tiek konstatēta lielāka augstuma atšķirība, ielas posms jāapzīmē ar Nr.119 ceļa zīmi “Ceļš ar bīstamām nomalēm” vai konstatētie trūkumi jānovērš</w:t>
            </w:r>
          </w:p>
        </w:tc>
        <w:tc>
          <w:tcPr>
            <w:tcW w:w="1276" w:type="dxa"/>
            <w:shd w:val="clear" w:color="auto" w:fill="auto"/>
            <w:vAlign w:val="center"/>
          </w:tcPr>
          <w:p w14:paraId="1DE37F12" w14:textId="77777777" w:rsidR="00906177" w:rsidRPr="00E54811" w:rsidRDefault="00906177" w:rsidP="00516279">
            <w:pPr>
              <w:pStyle w:val="ListParagraph"/>
              <w:ind w:left="0"/>
              <w:jc w:val="center"/>
            </w:pPr>
            <w:r w:rsidRPr="00E54811">
              <w:t>3dien</w:t>
            </w:r>
          </w:p>
          <w:p w14:paraId="3B8E8951" w14:textId="77777777" w:rsidR="00906177" w:rsidRPr="00E54811" w:rsidRDefault="00906177" w:rsidP="00516279">
            <w:pPr>
              <w:pStyle w:val="ListParagraph"/>
              <w:ind w:left="0"/>
              <w:jc w:val="center"/>
            </w:pPr>
            <w:r w:rsidRPr="00E54811">
              <w:t>nakšu laikā</w:t>
            </w:r>
          </w:p>
        </w:tc>
        <w:tc>
          <w:tcPr>
            <w:tcW w:w="992" w:type="dxa"/>
            <w:shd w:val="clear" w:color="auto" w:fill="auto"/>
            <w:vAlign w:val="center"/>
          </w:tcPr>
          <w:p w14:paraId="6636AF9B" w14:textId="77777777" w:rsidR="00906177" w:rsidRPr="00E54811" w:rsidRDefault="00906177" w:rsidP="00516279">
            <w:pPr>
              <w:pStyle w:val="ListParagraph"/>
              <w:ind w:left="0"/>
              <w:jc w:val="center"/>
            </w:pPr>
            <w:r w:rsidRPr="00E54811">
              <w:t>7dien</w:t>
            </w:r>
          </w:p>
          <w:p w14:paraId="5AFBBC93" w14:textId="77777777" w:rsidR="00906177" w:rsidRPr="00E54811" w:rsidRDefault="00906177" w:rsidP="00516279">
            <w:pPr>
              <w:pStyle w:val="ListParagraph"/>
              <w:ind w:left="0"/>
              <w:jc w:val="center"/>
            </w:pPr>
            <w:r w:rsidRPr="00E54811">
              <w:t xml:space="preserve">nakšu </w:t>
            </w:r>
          </w:p>
          <w:p w14:paraId="067E497E" w14:textId="77777777" w:rsidR="00906177" w:rsidRPr="00E54811" w:rsidRDefault="00906177" w:rsidP="00516279">
            <w:pPr>
              <w:pStyle w:val="ListParagraph"/>
              <w:ind w:left="0"/>
              <w:jc w:val="center"/>
            </w:pPr>
            <w:r w:rsidRPr="00E54811">
              <w:t>laikā</w:t>
            </w:r>
          </w:p>
        </w:tc>
        <w:tc>
          <w:tcPr>
            <w:tcW w:w="1276" w:type="dxa"/>
            <w:shd w:val="clear" w:color="auto" w:fill="auto"/>
            <w:vAlign w:val="center"/>
          </w:tcPr>
          <w:p w14:paraId="35D62471" w14:textId="77777777" w:rsidR="00906177" w:rsidRPr="00E54811" w:rsidRDefault="00906177" w:rsidP="00516279">
            <w:pPr>
              <w:pStyle w:val="ListParagraph"/>
              <w:ind w:left="0"/>
              <w:jc w:val="center"/>
            </w:pPr>
            <w:r w:rsidRPr="00E54811">
              <w:t>2nedēļu</w:t>
            </w:r>
          </w:p>
          <w:p w14:paraId="7340C955" w14:textId="77777777" w:rsidR="00906177" w:rsidRPr="00E54811" w:rsidRDefault="00906177" w:rsidP="00516279">
            <w:pPr>
              <w:pStyle w:val="ListParagraph"/>
              <w:ind w:left="0"/>
              <w:jc w:val="center"/>
            </w:pPr>
            <w:r w:rsidRPr="00E54811">
              <w:t>laikā</w:t>
            </w:r>
          </w:p>
        </w:tc>
        <w:tc>
          <w:tcPr>
            <w:tcW w:w="1247" w:type="dxa"/>
            <w:shd w:val="clear" w:color="auto" w:fill="auto"/>
            <w:vAlign w:val="center"/>
          </w:tcPr>
          <w:p w14:paraId="1778AA42" w14:textId="77777777" w:rsidR="00906177" w:rsidRPr="00E54811" w:rsidRDefault="00906177" w:rsidP="00516279">
            <w:pPr>
              <w:pStyle w:val="ListParagraph"/>
              <w:ind w:left="0"/>
              <w:jc w:val="center"/>
            </w:pPr>
            <w:r w:rsidRPr="00E54811">
              <w:t xml:space="preserve">1mēnešu </w:t>
            </w:r>
          </w:p>
          <w:p w14:paraId="0B285A81" w14:textId="77777777" w:rsidR="00906177" w:rsidRPr="00E54811" w:rsidRDefault="00906177" w:rsidP="00516279">
            <w:pPr>
              <w:pStyle w:val="ListParagraph"/>
              <w:ind w:left="0"/>
              <w:jc w:val="center"/>
            </w:pPr>
            <w:r w:rsidRPr="00E54811">
              <w:t>laikā</w:t>
            </w:r>
          </w:p>
        </w:tc>
      </w:tr>
      <w:tr w:rsidR="00906177" w:rsidRPr="00E54811" w14:paraId="7447DCC6" w14:textId="77777777" w:rsidTr="00516279">
        <w:tc>
          <w:tcPr>
            <w:tcW w:w="709" w:type="dxa"/>
            <w:shd w:val="clear" w:color="auto" w:fill="auto"/>
            <w:vAlign w:val="center"/>
          </w:tcPr>
          <w:p w14:paraId="6BF3376B" w14:textId="77777777" w:rsidR="00906177" w:rsidRPr="00E54811" w:rsidRDefault="00906177" w:rsidP="00516279">
            <w:pPr>
              <w:pStyle w:val="ListParagraph"/>
              <w:ind w:left="0"/>
              <w:jc w:val="center"/>
            </w:pPr>
            <w:r w:rsidRPr="00E54811">
              <w:t>13.</w:t>
            </w:r>
          </w:p>
        </w:tc>
        <w:tc>
          <w:tcPr>
            <w:tcW w:w="3402" w:type="dxa"/>
            <w:shd w:val="clear" w:color="auto" w:fill="auto"/>
            <w:vAlign w:val="center"/>
          </w:tcPr>
          <w:p w14:paraId="6CA1FDB4" w14:textId="77777777" w:rsidR="00906177" w:rsidRPr="00E54811" w:rsidRDefault="00906177" w:rsidP="00516279">
            <w:pPr>
              <w:pStyle w:val="ListParagraph"/>
              <w:ind w:left="0"/>
              <w:jc w:val="center"/>
            </w:pPr>
            <w:r w:rsidRPr="00E54811">
              <w:t>Normatīvajos aktos noteikto ielas, ceļa zīmju vai krustojumu noteikto redzamību nodrošina, izcērtot traucējošos krūmus vai koku zarus.</w:t>
            </w:r>
          </w:p>
          <w:p w14:paraId="1D8EC9B8" w14:textId="77777777" w:rsidR="00906177" w:rsidRPr="00E54811" w:rsidRDefault="00906177" w:rsidP="00516279">
            <w:pPr>
              <w:pStyle w:val="ListParagraph"/>
              <w:ind w:left="0"/>
              <w:jc w:val="center"/>
            </w:pPr>
            <w:r w:rsidRPr="00E54811">
              <w:t>Konstatētie trūkumi jānovērš</w:t>
            </w:r>
          </w:p>
        </w:tc>
        <w:tc>
          <w:tcPr>
            <w:tcW w:w="1276" w:type="dxa"/>
            <w:shd w:val="clear" w:color="auto" w:fill="auto"/>
            <w:vAlign w:val="center"/>
          </w:tcPr>
          <w:p w14:paraId="09DD5DE8" w14:textId="77777777" w:rsidR="00906177" w:rsidRPr="00E54811" w:rsidRDefault="00906177" w:rsidP="00516279">
            <w:pPr>
              <w:pStyle w:val="ListParagraph"/>
              <w:ind w:left="0"/>
              <w:jc w:val="center"/>
            </w:pPr>
            <w:r w:rsidRPr="00E54811">
              <w:t>3dien</w:t>
            </w:r>
          </w:p>
          <w:p w14:paraId="0C683A64" w14:textId="77777777" w:rsidR="00906177" w:rsidRPr="00E54811" w:rsidRDefault="00906177" w:rsidP="00516279">
            <w:pPr>
              <w:pStyle w:val="ListParagraph"/>
              <w:ind w:left="0"/>
              <w:jc w:val="center"/>
            </w:pPr>
            <w:r w:rsidRPr="00E54811">
              <w:t xml:space="preserve">nakšu </w:t>
            </w:r>
          </w:p>
          <w:p w14:paraId="1594CF25" w14:textId="77777777" w:rsidR="00906177" w:rsidRPr="00E54811" w:rsidRDefault="00906177" w:rsidP="00516279">
            <w:pPr>
              <w:pStyle w:val="ListParagraph"/>
              <w:ind w:left="0"/>
              <w:jc w:val="center"/>
            </w:pPr>
            <w:r w:rsidRPr="00E54811">
              <w:t>laikā</w:t>
            </w:r>
          </w:p>
        </w:tc>
        <w:tc>
          <w:tcPr>
            <w:tcW w:w="992" w:type="dxa"/>
            <w:shd w:val="clear" w:color="auto" w:fill="auto"/>
            <w:vAlign w:val="center"/>
          </w:tcPr>
          <w:p w14:paraId="08DB767E" w14:textId="77777777" w:rsidR="00906177" w:rsidRPr="00E54811" w:rsidRDefault="00906177" w:rsidP="00516279">
            <w:pPr>
              <w:pStyle w:val="ListParagraph"/>
              <w:ind w:left="0"/>
              <w:jc w:val="center"/>
            </w:pPr>
            <w:r w:rsidRPr="00E54811">
              <w:t>5dien</w:t>
            </w:r>
          </w:p>
          <w:p w14:paraId="665D6E27" w14:textId="77777777" w:rsidR="00906177" w:rsidRPr="00E54811" w:rsidRDefault="00906177" w:rsidP="00516279">
            <w:pPr>
              <w:pStyle w:val="ListParagraph"/>
              <w:ind w:left="0"/>
              <w:jc w:val="center"/>
            </w:pPr>
            <w:r w:rsidRPr="00E54811">
              <w:t xml:space="preserve">nakšu </w:t>
            </w:r>
          </w:p>
          <w:p w14:paraId="2957B8B8" w14:textId="77777777" w:rsidR="00906177" w:rsidRPr="00E54811" w:rsidRDefault="00906177" w:rsidP="00516279">
            <w:pPr>
              <w:pStyle w:val="ListParagraph"/>
              <w:ind w:left="0"/>
              <w:jc w:val="center"/>
            </w:pPr>
            <w:r w:rsidRPr="00E54811">
              <w:t>laikā</w:t>
            </w:r>
          </w:p>
        </w:tc>
        <w:tc>
          <w:tcPr>
            <w:tcW w:w="1276" w:type="dxa"/>
            <w:shd w:val="clear" w:color="auto" w:fill="auto"/>
            <w:vAlign w:val="center"/>
          </w:tcPr>
          <w:p w14:paraId="25562990" w14:textId="77777777" w:rsidR="00906177" w:rsidRPr="00E54811" w:rsidRDefault="00906177" w:rsidP="00516279">
            <w:pPr>
              <w:pStyle w:val="ListParagraph"/>
              <w:ind w:left="0"/>
              <w:jc w:val="center"/>
            </w:pPr>
            <w:r w:rsidRPr="00E54811">
              <w:t>5dienakšu</w:t>
            </w:r>
          </w:p>
          <w:p w14:paraId="75852E0F" w14:textId="77777777" w:rsidR="00906177" w:rsidRPr="00E54811" w:rsidRDefault="00906177" w:rsidP="00516279">
            <w:pPr>
              <w:pStyle w:val="ListParagraph"/>
              <w:ind w:left="0"/>
              <w:jc w:val="center"/>
            </w:pPr>
            <w:r w:rsidRPr="00E54811">
              <w:t>laikā</w:t>
            </w:r>
          </w:p>
        </w:tc>
        <w:tc>
          <w:tcPr>
            <w:tcW w:w="1247" w:type="dxa"/>
            <w:shd w:val="clear" w:color="auto" w:fill="auto"/>
            <w:vAlign w:val="center"/>
          </w:tcPr>
          <w:p w14:paraId="1144F0DC" w14:textId="77777777" w:rsidR="00906177" w:rsidRPr="00E54811" w:rsidRDefault="00906177" w:rsidP="00516279">
            <w:pPr>
              <w:pStyle w:val="ListParagraph"/>
              <w:ind w:left="0"/>
              <w:jc w:val="center"/>
            </w:pPr>
            <w:r w:rsidRPr="00E54811">
              <w:t>7dien</w:t>
            </w:r>
          </w:p>
          <w:p w14:paraId="1CD8E1B2" w14:textId="77777777" w:rsidR="00906177" w:rsidRPr="00E54811" w:rsidRDefault="00906177" w:rsidP="00516279">
            <w:pPr>
              <w:pStyle w:val="ListParagraph"/>
              <w:ind w:left="0"/>
              <w:jc w:val="center"/>
            </w:pPr>
            <w:r w:rsidRPr="00E54811">
              <w:t>nakšu</w:t>
            </w:r>
          </w:p>
          <w:p w14:paraId="47571EDD" w14:textId="77777777" w:rsidR="00906177" w:rsidRPr="00E54811" w:rsidRDefault="00906177" w:rsidP="00516279">
            <w:pPr>
              <w:pStyle w:val="ListParagraph"/>
              <w:ind w:left="0"/>
              <w:jc w:val="center"/>
            </w:pPr>
            <w:r w:rsidRPr="00E54811">
              <w:t>laikā</w:t>
            </w:r>
          </w:p>
        </w:tc>
      </w:tr>
    </w:tbl>
    <w:p w14:paraId="03ED85A1" w14:textId="77777777" w:rsidR="00906177" w:rsidRPr="00E54811" w:rsidRDefault="00906177" w:rsidP="00906177"/>
    <w:p w14:paraId="4A2C21F7" w14:textId="77777777" w:rsidR="00906177" w:rsidRPr="00E54811" w:rsidRDefault="00906177" w:rsidP="00906177"/>
    <w:p w14:paraId="1A1FEE94" w14:textId="77777777" w:rsidR="00906177" w:rsidRPr="00E54811" w:rsidRDefault="00906177" w:rsidP="00906177">
      <w:r w:rsidRPr="00E54811">
        <w:t xml:space="preserve">Piezīmes: </w:t>
      </w:r>
    </w:p>
    <w:p w14:paraId="5610622E" w14:textId="77777777" w:rsidR="00906177" w:rsidRPr="00E54811" w:rsidRDefault="00906177" w:rsidP="00EC5B12">
      <w:pPr>
        <w:pStyle w:val="ListParagraph"/>
        <w:widowControl/>
        <w:numPr>
          <w:ilvl w:val="0"/>
          <w:numId w:val="30"/>
        </w:numPr>
        <w:suppressAutoHyphens w:val="0"/>
        <w:contextualSpacing/>
        <w:jc w:val="both"/>
      </w:pPr>
      <w:r w:rsidRPr="00E54811">
        <w:t>Ja bojātos vai trūkstošos aku vākus vai gūliju restītes nav iespējams aizstāt nekavējoties, bīstamo vietu apzīmē ar nepieciešamajām ceļa zīmēm.</w:t>
      </w:r>
    </w:p>
    <w:p w14:paraId="4D936450" w14:textId="77777777" w:rsidR="00906177" w:rsidRPr="00E54811" w:rsidRDefault="00906177" w:rsidP="00EC5B12">
      <w:pPr>
        <w:pStyle w:val="ListParagraph"/>
        <w:widowControl/>
        <w:numPr>
          <w:ilvl w:val="0"/>
          <w:numId w:val="30"/>
        </w:numPr>
        <w:suppressAutoHyphens w:val="0"/>
        <w:contextualSpacing/>
      </w:pPr>
      <w:r w:rsidRPr="00E54811">
        <w:t>Šajā pielikumā noteikto terminu trūkumu novēršanai vai ceļa zīmju uzstādīšanai skaita no trūkumu konstatēšanas brīža.</w:t>
      </w:r>
    </w:p>
    <w:p w14:paraId="2A7C3698" w14:textId="77777777" w:rsidR="00906177" w:rsidRPr="00E54811" w:rsidRDefault="00906177" w:rsidP="00906177"/>
    <w:p w14:paraId="7A471D69" w14:textId="77777777" w:rsidR="00906177" w:rsidRPr="00E54811" w:rsidRDefault="00906177" w:rsidP="00906177"/>
    <w:p w14:paraId="15404E31" w14:textId="77777777" w:rsidR="00906177" w:rsidRPr="00E54811" w:rsidRDefault="00906177" w:rsidP="00906177"/>
    <w:p w14:paraId="5F0469D1" w14:textId="77777777" w:rsidR="00906177" w:rsidRPr="00E54811" w:rsidRDefault="00906177" w:rsidP="00906177">
      <w:r w:rsidRPr="00E54811">
        <w:t>Domes priekšsēdētājs                                                                                               I. Gorskis</w:t>
      </w:r>
    </w:p>
    <w:p w14:paraId="475C63B9" w14:textId="77777777" w:rsidR="00906177" w:rsidRPr="00E54811" w:rsidRDefault="00906177" w:rsidP="00906177"/>
    <w:p w14:paraId="3E6A8028" w14:textId="77777777" w:rsidR="00906177" w:rsidRPr="00E54811" w:rsidRDefault="00906177" w:rsidP="00906177"/>
    <w:p w14:paraId="16C3511B" w14:textId="77777777" w:rsidR="00906177" w:rsidRPr="00E54811" w:rsidRDefault="00906177" w:rsidP="00906177"/>
    <w:p w14:paraId="5E0B32BA" w14:textId="77777777" w:rsidR="00906177" w:rsidRPr="00E54811" w:rsidRDefault="00906177" w:rsidP="00906177"/>
    <w:p w14:paraId="6EA5F311" w14:textId="77777777" w:rsidR="00906177" w:rsidRPr="00E54811" w:rsidRDefault="00906177" w:rsidP="00906177"/>
    <w:p w14:paraId="6F6AC9C9" w14:textId="77777777" w:rsidR="00906177" w:rsidRPr="00E54811" w:rsidRDefault="00906177" w:rsidP="00906177"/>
    <w:p w14:paraId="6ECC1289" w14:textId="77777777" w:rsidR="00906177" w:rsidRPr="00E54811" w:rsidRDefault="00906177" w:rsidP="00906177"/>
    <w:p w14:paraId="25F00EFA" w14:textId="77777777" w:rsidR="00906177" w:rsidRPr="00E54811" w:rsidRDefault="00906177" w:rsidP="00906177"/>
    <w:p w14:paraId="057B5461" w14:textId="77777777" w:rsidR="00906177" w:rsidRPr="00E54811" w:rsidRDefault="00906177" w:rsidP="00906177">
      <w:pPr>
        <w:pStyle w:val="ListParagraph"/>
        <w:jc w:val="right"/>
      </w:pPr>
    </w:p>
    <w:p w14:paraId="6760D29F" w14:textId="77777777" w:rsidR="00906177" w:rsidRPr="00E54811" w:rsidRDefault="00906177" w:rsidP="00906177">
      <w:pPr>
        <w:pStyle w:val="ListParagraph"/>
        <w:jc w:val="right"/>
      </w:pPr>
    </w:p>
    <w:p w14:paraId="087CFF3F" w14:textId="77777777" w:rsidR="00906177" w:rsidRPr="00E54811" w:rsidRDefault="00906177" w:rsidP="00906177">
      <w:pPr>
        <w:pStyle w:val="ListParagraph"/>
        <w:jc w:val="right"/>
      </w:pPr>
    </w:p>
    <w:p w14:paraId="3E58D36D" w14:textId="77777777" w:rsidR="00906177" w:rsidRPr="00E54811" w:rsidRDefault="00906177" w:rsidP="00906177">
      <w:pPr>
        <w:pStyle w:val="ListParagraph"/>
        <w:jc w:val="right"/>
      </w:pPr>
    </w:p>
    <w:p w14:paraId="70B3D7A2" w14:textId="77777777" w:rsidR="00906177" w:rsidRPr="00E54811" w:rsidRDefault="00906177" w:rsidP="00906177">
      <w:pPr>
        <w:pStyle w:val="ListParagraph"/>
        <w:jc w:val="right"/>
      </w:pPr>
    </w:p>
    <w:p w14:paraId="2CF4F4AE" w14:textId="77777777" w:rsidR="004367FE" w:rsidRDefault="004367FE">
      <w:pPr>
        <w:rPr>
          <w:rFonts w:eastAsia="Lucida Sans Unicode"/>
          <w:kern w:val="1"/>
        </w:rPr>
      </w:pPr>
      <w:r>
        <w:br w:type="page"/>
      </w:r>
    </w:p>
    <w:p w14:paraId="3E64564A" w14:textId="7E5C1094" w:rsidR="00906177" w:rsidRPr="00E54811" w:rsidRDefault="00906177" w:rsidP="00906177">
      <w:pPr>
        <w:pStyle w:val="ListParagraph"/>
        <w:jc w:val="right"/>
      </w:pPr>
      <w:r w:rsidRPr="00E54811">
        <w:t>7.pielikums</w:t>
      </w:r>
    </w:p>
    <w:p w14:paraId="2A4F3937" w14:textId="77777777" w:rsidR="00906177" w:rsidRPr="00E54811" w:rsidRDefault="00906177" w:rsidP="00906177">
      <w:pPr>
        <w:pStyle w:val="ListParagraph"/>
        <w:jc w:val="right"/>
      </w:pPr>
      <w:r w:rsidRPr="00E54811">
        <w:t xml:space="preserve">Noteikumiem “Dobeles un Auces pilsētu </w:t>
      </w:r>
    </w:p>
    <w:p w14:paraId="3C52AEC6" w14:textId="77777777" w:rsidR="00906177" w:rsidRPr="00E54811" w:rsidRDefault="00906177" w:rsidP="00906177">
      <w:pPr>
        <w:pStyle w:val="ListParagraph"/>
        <w:jc w:val="right"/>
      </w:pPr>
      <w:r w:rsidRPr="00E54811">
        <w:t xml:space="preserve">ielu ikdienas uzturēšanas un lietošanas kārtība” </w:t>
      </w:r>
    </w:p>
    <w:p w14:paraId="4B07B9D2" w14:textId="77777777" w:rsidR="00906177" w:rsidRPr="00E54811" w:rsidRDefault="00906177" w:rsidP="00906177">
      <w:pPr>
        <w:pStyle w:val="ListParagraph"/>
        <w:jc w:val="center"/>
        <w:rPr>
          <w:b/>
          <w:bCs/>
        </w:rPr>
      </w:pPr>
    </w:p>
    <w:p w14:paraId="0270899B" w14:textId="77777777" w:rsidR="00906177" w:rsidRPr="00E54811" w:rsidRDefault="00906177" w:rsidP="00906177">
      <w:pPr>
        <w:pStyle w:val="ListParagraph"/>
        <w:jc w:val="center"/>
        <w:rPr>
          <w:b/>
          <w:bCs/>
        </w:rPr>
      </w:pPr>
      <w:r w:rsidRPr="00E54811">
        <w:rPr>
          <w:b/>
          <w:bCs/>
        </w:rPr>
        <w:t>Prasības Dobeles un Auces pilsētu  gājēju un velosipēdu celiņu ikdienas uzturēšanai ziemā.</w:t>
      </w:r>
    </w:p>
    <w:p w14:paraId="325BAA65" w14:textId="77777777" w:rsidR="00906177" w:rsidRPr="00E54811" w:rsidRDefault="00906177" w:rsidP="00906177">
      <w:pPr>
        <w:pStyle w:val="ListParagraph"/>
        <w:jc w:val="center"/>
        <w:rPr>
          <w:b/>
          <w:bCs/>
        </w:rPr>
      </w:pPr>
    </w:p>
    <w:p w14:paraId="01A4A92F" w14:textId="77777777" w:rsidR="00906177" w:rsidRPr="00E54811" w:rsidRDefault="00906177" w:rsidP="00906177">
      <w:pPr>
        <w:pStyle w:val="ListParagraph"/>
        <w:jc w:val="center"/>
        <w:rPr>
          <w:b/>
          <w:b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4074"/>
        <w:gridCol w:w="3410"/>
      </w:tblGrid>
      <w:tr w:rsidR="00906177" w:rsidRPr="00E54811" w14:paraId="2AAA39ED" w14:textId="77777777" w:rsidTr="00516279">
        <w:tc>
          <w:tcPr>
            <w:tcW w:w="976" w:type="dxa"/>
            <w:shd w:val="clear" w:color="auto" w:fill="auto"/>
          </w:tcPr>
          <w:p w14:paraId="24FB14F1" w14:textId="77777777" w:rsidR="00906177" w:rsidRPr="00E54811" w:rsidRDefault="00906177" w:rsidP="00516279">
            <w:pPr>
              <w:pStyle w:val="ListParagraph"/>
              <w:ind w:left="0"/>
              <w:jc w:val="center"/>
            </w:pPr>
            <w:r w:rsidRPr="00E54811">
              <w:t>N.p.k.</w:t>
            </w:r>
          </w:p>
        </w:tc>
        <w:tc>
          <w:tcPr>
            <w:tcW w:w="4074" w:type="dxa"/>
            <w:shd w:val="clear" w:color="auto" w:fill="auto"/>
          </w:tcPr>
          <w:p w14:paraId="4F5F231D" w14:textId="77777777" w:rsidR="00906177" w:rsidRPr="00E54811" w:rsidRDefault="00906177" w:rsidP="00516279">
            <w:pPr>
              <w:pStyle w:val="ListParagraph"/>
              <w:ind w:left="0"/>
              <w:jc w:val="center"/>
            </w:pPr>
            <w:r w:rsidRPr="00E54811">
              <w:t>Prasības</w:t>
            </w:r>
          </w:p>
        </w:tc>
        <w:tc>
          <w:tcPr>
            <w:tcW w:w="3410" w:type="dxa"/>
            <w:shd w:val="clear" w:color="auto" w:fill="auto"/>
          </w:tcPr>
          <w:p w14:paraId="0FD2F268" w14:textId="77777777" w:rsidR="00906177" w:rsidRPr="00E54811" w:rsidRDefault="00906177" w:rsidP="00516279">
            <w:pPr>
              <w:pStyle w:val="ListParagraph"/>
              <w:ind w:left="0"/>
              <w:jc w:val="center"/>
            </w:pPr>
            <w:r w:rsidRPr="00E54811">
              <w:t>Pieļaujamie rādītāji</w:t>
            </w:r>
          </w:p>
        </w:tc>
      </w:tr>
      <w:tr w:rsidR="00906177" w:rsidRPr="00E54811" w14:paraId="7712956B" w14:textId="77777777" w:rsidTr="00516279">
        <w:tc>
          <w:tcPr>
            <w:tcW w:w="976" w:type="dxa"/>
            <w:shd w:val="clear" w:color="auto" w:fill="auto"/>
          </w:tcPr>
          <w:p w14:paraId="5F7D1123" w14:textId="77777777" w:rsidR="00906177" w:rsidRPr="00E54811" w:rsidRDefault="00906177" w:rsidP="00516279">
            <w:pPr>
              <w:pStyle w:val="ListParagraph"/>
              <w:ind w:left="0"/>
              <w:jc w:val="center"/>
            </w:pPr>
            <w:r w:rsidRPr="00E54811">
              <w:t>1.</w:t>
            </w:r>
          </w:p>
        </w:tc>
        <w:tc>
          <w:tcPr>
            <w:tcW w:w="4074" w:type="dxa"/>
            <w:shd w:val="clear" w:color="auto" w:fill="auto"/>
          </w:tcPr>
          <w:p w14:paraId="5C0755F6" w14:textId="77777777" w:rsidR="00906177" w:rsidRPr="00E54811" w:rsidRDefault="00906177" w:rsidP="00516279">
            <w:pPr>
              <w:pStyle w:val="ListParagraph"/>
              <w:ind w:left="0"/>
              <w:jc w:val="center"/>
            </w:pPr>
            <w:r w:rsidRPr="00E54811">
              <w:t>Pieļaujamais irdena sniega biezums uz celiņa pastāvīgos laika apstākļos</w:t>
            </w:r>
          </w:p>
        </w:tc>
        <w:tc>
          <w:tcPr>
            <w:tcW w:w="3410" w:type="dxa"/>
            <w:shd w:val="clear" w:color="auto" w:fill="auto"/>
          </w:tcPr>
          <w:p w14:paraId="2079ADF0" w14:textId="77777777" w:rsidR="00906177" w:rsidRPr="00E54811" w:rsidRDefault="00906177" w:rsidP="00516279">
            <w:pPr>
              <w:pStyle w:val="ListParagraph"/>
              <w:ind w:left="0"/>
              <w:jc w:val="center"/>
            </w:pPr>
            <w:r w:rsidRPr="00E54811">
              <w:t>Līdz 6cm</w:t>
            </w:r>
          </w:p>
        </w:tc>
      </w:tr>
      <w:tr w:rsidR="00906177" w:rsidRPr="00E54811" w14:paraId="14D8FED5" w14:textId="77777777" w:rsidTr="00516279">
        <w:tc>
          <w:tcPr>
            <w:tcW w:w="976" w:type="dxa"/>
            <w:shd w:val="clear" w:color="auto" w:fill="auto"/>
          </w:tcPr>
          <w:p w14:paraId="1EFB23C8" w14:textId="77777777" w:rsidR="00906177" w:rsidRPr="00E54811" w:rsidRDefault="00906177" w:rsidP="00516279">
            <w:pPr>
              <w:pStyle w:val="ListParagraph"/>
              <w:ind w:left="0"/>
              <w:jc w:val="center"/>
            </w:pPr>
            <w:r w:rsidRPr="00E54811">
              <w:t>2.</w:t>
            </w:r>
          </w:p>
        </w:tc>
        <w:tc>
          <w:tcPr>
            <w:tcW w:w="4074" w:type="dxa"/>
            <w:shd w:val="clear" w:color="auto" w:fill="auto"/>
          </w:tcPr>
          <w:p w14:paraId="23987784" w14:textId="77777777" w:rsidR="00906177" w:rsidRPr="00E54811" w:rsidRDefault="00906177" w:rsidP="00516279">
            <w:pPr>
              <w:pStyle w:val="ListParagraph"/>
              <w:ind w:left="0"/>
              <w:jc w:val="center"/>
            </w:pPr>
            <w:r w:rsidRPr="00E54811">
              <w:t>Laiks celiņa attīrīšanai no sniega</w:t>
            </w:r>
          </w:p>
        </w:tc>
        <w:tc>
          <w:tcPr>
            <w:tcW w:w="3410" w:type="dxa"/>
            <w:shd w:val="clear" w:color="auto" w:fill="auto"/>
          </w:tcPr>
          <w:p w14:paraId="2B2DBDD9" w14:textId="77777777" w:rsidR="00906177" w:rsidRPr="00E54811" w:rsidRDefault="00906177" w:rsidP="00516279">
            <w:pPr>
              <w:pStyle w:val="ListParagraph"/>
              <w:ind w:left="0"/>
              <w:jc w:val="center"/>
            </w:pPr>
            <w:r w:rsidRPr="00E54811">
              <w:t>Līdz 5stundām</w:t>
            </w:r>
          </w:p>
        </w:tc>
      </w:tr>
      <w:tr w:rsidR="00906177" w:rsidRPr="00E54811" w14:paraId="54F68094" w14:textId="77777777" w:rsidTr="00516279">
        <w:tc>
          <w:tcPr>
            <w:tcW w:w="976" w:type="dxa"/>
            <w:shd w:val="clear" w:color="auto" w:fill="auto"/>
          </w:tcPr>
          <w:p w14:paraId="63B4F26A" w14:textId="77777777" w:rsidR="00906177" w:rsidRPr="00E54811" w:rsidRDefault="00906177" w:rsidP="00516279">
            <w:pPr>
              <w:pStyle w:val="ListParagraph"/>
              <w:ind w:left="0"/>
              <w:jc w:val="center"/>
            </w:pPr>
            <w:r w:rsidRPr="00E54811">
              <w:t>3.</w:t>
            </w:r>
          </w:p>
        </w:tc>
        <w:tc>
          <w:tcPr>
            <w:tcW w:w="4074" w:type="dxa"/>
            <w:shd w:val="clear" w:color="auto" w:fill="auto"/>
          </w:tcPr>
          <w:p w14:paraId="2FC4BFD3" w14:textId="77777777" w:rsidR="00906177" w:rsidRPr="00E54811" w:rsidRDefault="00906177" w:rsidP="00516279">
            <w:pPr>
              <w:pStyle w:val="ListParagraph"/>
              <w:ind w:left="0"/>
              <w:jc w:val="center"/>
            </w:pPr>
            <w:r w:rsidRPr="00E54811">
              <w:t>Laiks celiņa kaisīšanai ar pretslīdes materiālu</w:t>
            </w:r>
          </w:p>
        </w:tc>
        <w:tc>
          <w:tcPr>
            <w:tcW w:w="3410" w:type="dxa"/>
            <w:shd w:val="clear" w:color="auto" w:fill="auto"/>
          </w:tcPr>
          <w:p w14:paraId="29FFCA09" w14:textId="77777777" w:rsidR="00906177" w:rsidRPr="00E54811" w:rsidRDefault="00906177" w:rsidP="00516279">
            <w:pPr>
              <w:pStyle w:val="ListParagraph"/>
              <w:ind w:left="0"/>
              <w:jc w:val="center"/>
            </w:pPr>
            <w:r w:rsidRPr="00E54811">
              <w:t>Līdz 5stundām</w:t>
            </w:r>
          </w:p>
        </w:tc>
      </w:tr>
      <w:tr w:rsidR="00906177" w:rsidRPr="00E54811" w14:paraId="6CFBCB73" w14:textId="77777777" w:rsidTr="00516279">
        <w:tc>
          <w:tcPr>
            <w:tcW w:w="976" w:type="dxa"/>
            <w:shd w:val="clear" w:color="auto" w:fill="auto"/>
          </w:tcPr>
          <w:p w14:paraId="0FAF8848" w14:textId="77777777" w:rsidR="00906177" w:rsidRPr="00E54811" w:rsidRDefault="00906177" w:rsidP="00516279">
            <w:pPr>
              <w:pStyle w:val="ListParagraph"/>
              <w:ind w:left="0"/>
              <w:jc w:val="center"/>
            </w:pPr>
            <w:r w:rsidRPr="00E54811">
              <w:t>4.</w:t>
            </w:r>
          </w:p>
        </w:tc>
        <w:tc>
          <w:tcPr>
            <w:tcW w:w="4074" w:type="dxa"/>
            <w:shd w:val="clear" w:color="auto" w:fill="auto"/>
          </w:tcPr>
          <w:p w14:paraId="5C0BF5D1" w14:textId="77777777" w:rsidR="00906177" w:rsidRPr="00E54811" w:rsidRDefault="00906177" w:rsidP="00516279">
            <w:pPr>
              <w:pStyle w:val="ListParagraph"/>
              <w:ind w:left="0"/>
              <w:jc w:val="center"/>
            </w:pPr>
            <w:r w:rsidRPr="00E54811">
              <w:t>Pieļaujamais irdena sniega biezums uz celiņa mainīgos laika apstākļos</w:t>
            </w:r>
          </w:p>
        </w:tc>
        <w:tc>
          <w:tcPr>
            <w:tcW w:w="3410" w:type="dxa"/>
            <w:shd w:val="clear" w:color="auto" w:fill="auto"/>
          </w:tcPr>
          <w:p w14:paraId="51E22D97" w14:textId="77777777" w:rsidR="00906177" w:rsidRPr="00E54811" w:rsidRDefault="00906177" w:rsidP="00516279">
            <w:pPr>
              <w:pStyle w:val="ListParagraph"/>
              <w:ind w:left="0"/>
              <w:jc w:val="center"/>
            </w:pPr>
            <w:r w:rsidRPr="00E54811">
              <w:t>Līdz 10cm</w:t>
            </w:r>
          </w:p>
        </w:tc>
      </w:tr>
      <w:tr w:rsidR="00906177" w:rsidRPr="00E54811" w14:paraId="123C366F" w14:textId="77777777" w:rsidTr="00516279">
        <w:tc>
          <w:tcPr>
            <w:tcW w:w="976" w:type="dxa"/>
            <w:shd w:val="clear" w:color="auto" w:fill="auto"/>
          </w:tcPr>
          <w:p w14:paraId="12B8F391" w14:textId="77777777" w:rsidR="00906177" w:rsidRPr="00E54811" w:rsidRDefault="00906177" w:rsidP="00516279">
            <w:pPr>
              <w:pStyle w:val="ListParagraph"/>
              <w:ind w:left="0"/>
              <w:jc w:val="center"/>
            </w:pPr>
            <w:r w:rsidRPr="00E54811">
              <w:t>5.</w:t>
            </w:r>
          </w:p>
        </w:tc>
        <w:tc>
          <w:tcPr>
            <w:tcW w:w="4074" w:type="dxa"/>
            <w:shd w:val="clear" w:color="auto" w:fill="auto"/>
          </w:tcPr>
          <w:p w14:paraId="5C64ADA8" w14:textId="77777777" w:rsidR="00906177" w:rsidRPr="00E54811" w:rsidRDefault="00906177" w:rsidP="00516279">
            <w:pPr>
              <w:pStyle w:val="ListParagraph"/>
              <w:ind w:left="0"/>
              <w:jc w:val="center"/>
            </w:pPr>
            <w:r w:rsidRPr="00E54811">
              <w:t>Ja vēja ātrums ir lielāks par 10metriem sekundē, tad uz celiņa tiek pieļauti sniega sanesumi ar sniega biezumu</w:t>
            </w:r>
          </w:p>
        </w:tc>
        <w:tc>
          <w:tcPr>
            <w:tcW w:w="3410" w:type="dxa"/>
            <w:shd w:val="clear" w:color="auto" w:fill="auto"/>
          </w:tcPr>
          <w:p w14:paraId="1D66F7C6" w14:textId="77777777" w:rsidR="00906177" w:rsidRPr="00E54811" w:rsidRDefault="00906177" w:rsidP="00516279">
            <w:pPr>
              <w:pStyle w:val="ListParagraph"/>
              <w:ind w:left="0"/>
              <w:jc w:val="center"/>
            </w:pPr>
            <w:r w:rsidRPr="00E54811">
              <w:t>Līdz 20cm</w:t>
            </w:r>
          </w:p>
        </w:tc>
      </w:tr>
      <w:tr w:rsidR="00906177" w:rsidRPr="00E54811" w14:paraId="2200599C" w14:textId="77777777" w:rsidTr="00516279">
        <w:tc>
          <w:tcPr>
            <w:tcW w:w="976" w:type="dxa"/>
            <w:shd w:val="clear" w:color="auto" w:fill="auto"/>
          </w:tcPr>
          <w:p w14:paraId="2B00E916" w14:textId="77777777" w:rsidR="00906177" w:rsidRPr="00E54811" w:rsidRDefault="00906177" w:rsidP="00516279">
            <w:pPr>
              <w:pStyle w:val="ListParagraph"/>
              <w:ind w:left="0"/>
              <w:jc w:val="center"/>
            </w:pPr>
            <w:r w:rsidRPr="00E54811">
              <w:t>6.</w:t>
            </w:r>
          </w:p>
        </w:tc>
        <w:tc>
          <w:tcPr>
            <w:tcW w:w="4074" w:type="dxa"/>
            <w:shd w:val="clear" w:color="auto" w:fill="auto"/>
          </w:tcPr>
          <w:p w14:paraId="5CFAC3A3" w14:textId="77777777" w:rsidR="00906177" w:rsidRPr="00E54811" w:rsidRDefault="00906177" w:rsidP="00516279">
            <w:pPr>
              <w:pStyle w:val="ListParagraph"/>
              <w:ind w:left="0"/>
              <w:jc w:val="center"/>
            </w:pPr>
            <w:r w:rsidRPr="00E54811">
              <w:t>Ziemā pēc sniegputeņa ceļa zīmes, ja to simboli  nav skaidri saskatāmi jāattīra no pielipušā sniega</w:t>
            </w:r>
          </w:p>
        </w:tc>
        <w:tc>
          <w:tcPr>
            <w:tcW w:w="3410" w:type="dxa"/>
            <w:shd w:val="clear" w:color="auto" w:fill="auto"/>
          </w:tcPr>
          <w:p w14:paraId="1B302B78" w14:textId="77777777" w:rsidR="00906177" w:rsidRPr="00E54811" w:rsidRDefault="00906177" w:rsidP="00516279">
            <w:pPr>
              <w:pStyle w:val="ListParagraph"/>
              <w:ind w:left="0"/>
              <w:jc w:val="center"/>
            </w:pPr>
            <w:r w:rsidRPr="00E54811">
              <w:t>48 stundās</w:t>
            </w:r>
          </w:p>
        </w:tc>
      </w:tr>
      <w:tr w:rsidR="00906177" w:rsidRPr="00E54811" w14:paraId="79FEEF38" w14:textId="77777777" w:rsidTr="00516279">
        <w:tc>
          <w:tcPr>
            <w:tcW w:w="976" w:type="dxa"/>
            <w:shd w:val="clear" w:color="auto" w:fill="auto"/>
          </w:tcPr>
          <w:p w14:paraId="027A864C" w14:textId="77777777" w:rsidR="00906177" w:rsidRPr="00E54811" w:rsidRDefault="00906177" w:rsidP="00516279">
            <w:pPr>
              <w:pStyle w:val="ListParagraph"/>
              <w:ind w:left="0"/>
              <w:jc w:val="center"/>
            </w:pPr>
            <w:r w:rsidRPr="00E54811">
              <w:t>7.</w:t>
            </w:r>
          </w:p>
        </w:tc>
        <w:tc>
          <w:tcPr>
            <w:tcW w:w="4074" w:type="dxa"/>
            <w:shd w:val="clear" w:color="auto" w:fill="auto"/>
          </w:tcPr>
          <w:p w14:paraId="317ED62C" w14:textId="77777777" w:rsidR="00906177" w:rsidRPr="00E54811" w:rsidRDefault="00906177" w:rsidP="00516279">
            <w:pPr>
              <w:pStyle w:val="ListParagraph"/>
              <w:ind w:left="0"/>
              <w:jc w:val="center"/>
            </w:pPr>
            <w:r w:rsidRPr="00E54811">
              <w:t>Uzturēšanas prasības ir spēkā šādās diennakts stundās</w:t>
            </w:r>
          </w:p>
        </w:tc>
        <w:tc>
          <w:tcPr>
            <w:tcW w:w="3410" w:type="dxa"/>
            <w:shd w:val="clear" w:color="auto" w:fill="auto"/>
          </w:tcPr>
          <w:p w14:paraId="69EB112E" w14:textId="77777777" w:rsidR="00906177" w:rsidRPr="00E54811" w:rsidRDefault="00906177" w:rsidP="00516279">
            <w:pPr>
              <w:pStyle w:val="ListParagraph"/>
              <w:ind w:left="0"/>
              <w:jc w:val="center"/>
            </w:pPr>
            <w:r w:rsidRPr="00E54811">
              <w:t>6.00 – 22.00</w:t>
            </w:r>
          </w:p>
        </w:tc>
      </w:tr>
    </w:tbl>
    <w:p w14:paraId="442C2B8F" w14:textId="77777777" w:rsidR="00906177" w:rsidRPr="00E54811" w:rsidRDefault="00906177" w:rsidP="00906177">
      <w:pPr>
        <w:pStyle w:val="ListParagraph"/>
        <w:jc w:val="center"/>
        <w:rPr>
          <w:b/>
          <w:bCs/>
        </w:rPr>
      </w:pPr>
    </w:p>
    <w:p w14:paraId="6D8FDC4C" w14:textId="77777777" w:rsidR="00906177" w:rsidRPr="00E54811" w:rsidRDefault="00906177" w:rsidP="00906177">
      <w:pPr>
        <w:pStyle w:val="ListParagraph"/>
        <w:jc w:val="center"/>
        <w:rPr>
          <w:b/>
          <w:bCs/>
        </w:rPr>
      </w:pPr>
    </w:p>
    <w:p w14:paraId="43033729" w14:textId="77777777" w:rsidR="00906177" w:rsidRPr="00E54811" w:rsidRDefault="00906177" w:rsidP="00906177">
      <w:r w:rsidRPr="00E54811">
        <w:t xml:space="preserve">Piezīmes: </w:t>
      </w:r>
    </w:p>
    <w:p w14:paraId="6D67FAEE" w14:textId="77777777" w:rsidR="00906177" w:rsidRPr="00E54811" w:rsidRDefault="00906177" w:rsidP="00EC5B12">
      <w:pPr>
        <w:pStyle w:val="ListParagraph"/>
        <w:widowControl/>
        <w:numPr>
          <w:ilvl w:val="0"/>
          <w:numId w:val="31"/>
        </w:numPr>
        <w:suppressAutoHyphens w:val="0"/>
        <w:contextualSpacing/>
        <w:jc w:val="both"/>
      </w:pPr>
      <w:r w:rsidRPr="00E54811">
        <w:t>Laiks celiņa attīrīšanai no sniega tiek skaitīts no sniega snigšanas beigām līdz celiņa attīrīšanai no sniega.</w:t>
      </w:r>
    </w:p>
    <w:p w14:paraId="491270E6" w14:textId="77777777" w:rsidR="00906177" w:rsidRPr="00E54811" w:rsidRDefault="00906177" w:rsidP="00EC5B12">
      <w:pPr>
        <w:pStyle w:val="ListParagraph"/>
        <w:widowControl/>
        <w:numPr>
          <w:ilvl w:val="0"/>
          <w:numId w:val="31"/>
        </w:numPr>
        <w:suppressAutoHyphens w:val="0"/>
        <w:contextualSpacing/>
      </w:pPr>
      <w:r w:rsidRPr="00E54811">
        <w:t>Laiks celiņa kaisīšanai ar pretslīdes materiālu tiek skaitīts no apledojuma izveidošanās konstatēšanas brīža līdz attiecīgo darbu izpildei.</w:t>
      </w:r>
    </w:p>
    <w:p w14:paraId="63820BE2" w14:textId="77777777" w:rsidR="00906177" w:rsidRPr="00E54811" w:rsidRDefault="00906177" w:rsidP="00906177"/>
    <w:p w14:paraId="0F0EBF43" w14:textId="77777777" w:rsidR="00906177" w:rsidRPr="00E54811" w:rsidRDefault="00906177" w:rsidP="00906177"/>
    <w:p w14:paraId="43CC1EDE" w14:textId="77777777" w:rsidR="00906177" w:rsidRPr="00E54811" w:rsidRDefault="00906177" w:rsidP="00906177"/>
    <w:p w14:paraId="08C906F7" w14:textId="77777777" w:rsidR="00906177" w:rsidRPr="00E54811" w:rsidRDefault="00906177" w:rsidP="00906177"/>
    <w:p w14:paraId="231CDCD1" w14:textId="77777777" w:rsidR="00906177" w:rsidRPr="00E54811" w:rsidRDefault="00906177" w:rsidP="00906177">
      <w:r w:rsidRPr="00E54811">
        <w:t>Domes priekšsēdētājs                                                                                                    I. Gorskis</w:t>
      </w:r>
    </w:p>
    <w:p w14:paraId="2550026A" w14:textId="77777777" w:rsidR="00906177" w:rsidRPr="00E54811" w:rsidRDefault="00906177" w:rsidP="00906177">
      <w:pPr>
        <w:pStyle w:val="ListParagraph"/>
      </w:pPr>
    </w:p>
    <w:p w14:paraId="097950BD" w14:textId="77777777" w:rsidR="00906177" w:rsidRPr="00E54811" w:rsidRDefault="00906177" w:rsidP="00906177">
      <w:pPr>
        <w:pStyle w:val="ListParagraph"/>
      </w:pPr>
    </w:p>
    <w:p w14:paraId="0E1B06EE" w14:textId="77777777" w:rsidR="00906177" w:rsidRPr="00E54811" w:rsidRDefault="00906177" w:rsidP="00906177">
      <w:pPr>
        <w:pStyle w:val="ListParagraph"/>
      </w:pPr>
    </w:p>
    <w:p w14:paraId="3DE588A4" w14:textId="77777777" w:rsidR="00906177" w:rsidRPr="00E54811" w:rsidRDefault="00906177" w:rsidP="00906177">
      <w:pPr>
        <w:pStyle w:val="ListParagraph"/>
      </w:pPr>
    </w:p>
    <w:p w14:paraId="29B7CD8D" w14:textId="77777777" w:rsidR="00906177" w:rsidRPr="00E54811" w:rsidRDefault="00906177" w:rsidP="00906177">
      <w:pPr>
        <w:pStyle w:val="ListParagraph"/>
      </w:pPr>
    </w:p>
    <w:p w14:paraId="0B556920" w14:textId="77777777" w:rsidR="00906177" w:rsidRPr="00E54811" w:rsidRDefault="00906177" w:rsidP="00906177">
      <w:pPr>
        <w:pStyle w:val="ListParagraph"/>
      </w:pPr>
    </w:p>
    <w:p w14:paraId="66AEAE5D" w14:textId="77777777" w:rsidR="00906177" w:rsidRDefault="00906177" w:rsidP="00906177">
      <w:pPr>
        <w:pStyle w:val="ListParagraph"/>
      </w:pPr>
    </w:p>
    <w:p w14:paraId="56641966" w14:textId="77777777" w:rsidR="00906177" w:rsidRDefault="00906177" w:rsidP="00906177">
      <w:pPr>
        <w:pStyle w:val="ListParagraph"/>
      </w:pPr>
    </w:p>
    <w:p w14:paraId="592F424F" w14:textId="77777777" w:rsidR="00906177" w:rsidRPr="00E54811" w:rsidRDefault="00906177" w:rsidP="00906177">
      <w:pPr>
        <w:pStyle w:val="ListParagraph"/>
      </w:pPr>
    </w:p>
    <w:p w14:paraId="6B9FA205" w14:textId="77777777" w:rsidR="004367FE" w:rsidRDefault="004367FE">
      <w:pPr>
        <w:rPr>
          <w:b/>
        </w:rPr>
      </w:pPr>
      <w:r>
        <w:rPr>
          <w:b/>
        </w:rPr>
        <w:br w:type="page"/>
      </w:r>
    </w:p>
    <w:p w14:paraId="4541FF7A" w14:textId="05BA14E9"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7E1AD4E4" wp14:editId="26DCF545">
            <wp:extent cx="676275" cy="752475"/>
            <wp:effectExtent l="0" t="0" r="9525" b="952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FF2C743" w14:textId="77777777" w:rsidR="00906177" w:rsidRPr="00E54811" w:rsidRDefault="00906177" w:rsidP="00906177">
      <w:pPr>
        <w:pStyle w:val="Header"/>
        <w:jc w:val="center"/>
        <w:rPr>
          <w:sz w:val="20"/>
        </w:rPr>
      </w:pPr>
      <w:r w:rsidRPr="00E54811">
        <w:rPr>
          <w:sz w:val="20"/>
        </w:rPr>
        <w:t>LATVIJAS REPUBLIKA</w:t>
      </w:r>
    </w:p>
    <w:p w14:paraId="6FD303F1" w14:textId="77777777" w:rsidR="00906177" w:rsidRPr="00E54811" w:rsidRDefault="00906177" w:rsidP="00906177">
      <w:pPr>
        <w:pStyle w:val="Header"/>
        <w:jc w:val="center"/>
        <w:rPr>
          <w:b/>
          <w:sz w:val="32"/>
          <w:szCs w:val="32"/>
        </w:rPr>
      </w:pPr>
      <w:r w:rsidRPr="00E54811">
        <w:rPr>
          <w:b/>
          <w:sz w:val="32"/>
          <w:szCs w:val="32"/>
        </w:rPr>
        <w:t>DOBELES NOVADA DOME</w:t>
      </w:r>
    </w:p>
    <w:p w14:paraId="0D4B3402"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1916E328" w14:textId="77777777" w:rsidR="00906177" w:rsidRPr="00E54811" w:rsidRDefault="00906177" w:rsidP="00906177">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236" w:history="1">
        <w:r w:rsidRPr="00E54811">
          <w:rPr>
            <w:rStyle w:val="Hyperlink"/>
            <w:rFonts w:eastAsia="Calibri"/>
            <w:color w:val="000000"/>
            <w:sz w:val="16"/>
            <w:szCs w:val="16"/>
          </w:rPr>
          <w:t>dome@dobele.lv</w:t>
        </w:r>
      </w:hyperlink>
    </w:p>
    <w:p w14:paraId="1E153260" w14:textId="77777777" w:rsidR="00906177" w:rsidRPr="00E54811" w:rsidRDefault="00906177" w:rsidP="00906177">
      <w:pPr>
        <w:pStyle w:val="Default"/>
        <w:jc w:val="center"/>
        <w:rPr>
          <w:b/>
          <w:bCs/>
        </w:rPr>
      </w:pPr>
    </w:p>
    <w:p w14:paraId="2E3A533C" w14:textId="77777777" w:rsidR="00906177" w:rsidRPr="00E54811" w:rsidRDefault="00906177" w:rsidP="00906177">
      <w:pPr>
        <w:pStyle w:val="Header"/>
        <w:jc w:val="center"/>
        <w:rPr>
          <w:b/>
          <w:spacing w:val="60"/>
        </w:rPr>
      </w:pPr>
      <w:r w:rsidRPr="00E54811">
        <w:rPr>
          <w:b/>
          <w:spacing w:val="60"/>
        </w:rPr>
        <w:t>LĒMUMS</w:t>
      </w:r>
    </w:p>
    <w:p w14:paraId="0E97EDC8" w14:textId="77777777" w:rsidR="00906177" w:rsidRPr="00E54811" w:rsidRDefault="00906177" w:rsidP="00906177">
      <w:pPr>
        <w:pStyle w:val="Header"/>
        <w:jc w:val="center"/>
      </w:pPr>
      <w:r w:rsidRPr="00E54811">
        <w:t>Dobelē</w:t>
      </w:r>
    </w:p>
    <w:p w14:paraId="7589C1FB" w14:textId="77777777" w:rsidR="00906177" w:rsidRPr="00E54811" w:rsidRDefault="00906177" w:rsidP="00906177">
      <w:pPr>
        <w:pStyle w:val="Header"/>
        <w:jc w:val="center"/>
      </w:pPr>
    </w:p>
    <w:p w14:paraId="40E3C075" w14:textId="3E39F22D" w:rsidR="00906177" w:rsidRPr="00E54811" w:rsidRDefault="00906177" w:rsidP="00906177">
      <w:pPr>
        <w:tabs>
          <w:tab w:val="center" w:pos="4153"/>
          <w:tab w:val="left" w:pos="7655"/>
          <w:tab w:val="left" w:pos="8647"/>
          <w:tab w:val="right" w:pos="9498"/>
        </w:tabs>
        <w:ind w:left="113"/>
        <w:rPr>
          <w:color w:val="000000"/>
        </w:rPr>
      </w:pPr>
      <w:r w:rsidRPr="00E54811">
        <w:rPr>
          <w:b/>
          <w:bCs/>
        </w:rPr>
        <w:t>2022.</w:t>
      </w:r>
      <w:r w:rsidR="00FF0AFC">
        <w:rPr>
          <w:b/>
          <w:bCs/>
        </w:rPr>
        <w:t xml:space="preserve"> </w:t>
      </w:r>
      <w:r w:rsidRPr="00E54811">
        <w:rPr>
          <w:b/>
          <w:bCs/>
        </w:rPr>
        <w:t>gada 30. martā</w:t>
      </w:r>
      <w:r w:rsidRPr="00E54811">
        <w:t xml:space="preserve">                                                                                                 </w:t>
      </w:r>
      <w:r w:rsidRPr="00E54811">
        <w:rPr>
          <w:b/>
          <w:color w:val="000000"/>
        </w:rPr>
        <w:t>Nr.</w:t>
      </w:r>
      <w:r w:rsidR="00FF0AFC">
        <w:rPr>
          <w:b/>
          <w:color w:val="000000"/>
        </w:rPr>
        <w:t>159</w:t>
      </w:r>
      <w:r w:rsidRPr="00E54811">
        <w:rPr>
          <w:b/>
          <w:color w:val="000000"/>
        </w:rPr>
        <w:t>/5</w:t>
      </w:r>
    </w:p>
    <w:p w14:paraId="7C5B0F28" w14:textId="60A53D9F" w:rsidR="00906177" w:rsidRPr="00E54811" w:rsidRDefault="00906177" w:rsidP="00906177">
      <w:pPr>
        <w:jc w:val="right"/>
        <w:rPr>
          <w:color w:val="000000"/>
        </w:rPr>
      </w:pPr>
      <w:r w:rsidRPr="00E54811">
        <w:rPr>
          <w:color w:val="000000"/>
        </w:rPr>
        <w:t xml:space="preserve">(prot.Nr.5, </w:t>
      </w:r>
      <w:r w:rsidR="00FF0AFC">
        <w:rPr>
          <w:color w:val="000000"/>
        </w:rPr>
        <w:t>66</w:t>
      </w:r>
      <w:r w:rsidRPr="00E54811">
        <w:rPr>
          <w:color w:val="000000"/>
        </w:rPr>
        <w:t>.§)</w:t>
      </w:r>
    </w:p>
    <w:p w14:paraId="4C617CBF" w14:textId="77777777" w:rsidR="00906177" w:rsidRPr="00E54811" w:rsidRDefault="00906177" w:rsidP="00906177">
      <w:pPr>
        <w:jc w:val="center"/>
        <w:rPr>
          <w:color w:val="000000"/>
        </w:rPr>
      </w:pPr>
    </w:p>
    <w:p w14:paraId="52FB981B" w14:textId="77777777" w:rsidR="00906177" w:rsidRPr="00E54811" w:rsidRDefault="00906177" w:rsidP="00906177">
      <w:pPr>
        <w:jc w:val="center"/>
        <w:rPr>
          <w:b/>
          <w:u w:val="single"/>
        </w:rPr>
      </w:pPr>
      <w:r w:rsidRPr="00E54811">
        <w:rPr>
          <w:b/>
          <w:u w:val="single"/>
        </w:rPr>
        <w:t xml:space="preserve">Par Dobeles novada pašvaldības autoceļu uzturēšanas klasēm </w:t>
      </w:r>
    </w:p>
    <w:p w14:paraId="19073328" w14:textId="77777777" w:rsidR="00906177" w:rsidRPr="00E54811" w:rsidRDefault="00906177" w:rsidP="00906177"/>
    <w:p w14:paraId="444235DC" w14:textId="7C2CE724" w:rsidR="00906177" w:rsidRPr="00E54811" w:rsidRDefault="00906177" w:rsidP="00906177">
      <w:pPr>
        <w:jc w:val="both"/>
      </w:pPr>
      <w:r w:rsidRPr="00E54811">
        <w:t xml:space="preserve">     </w:t>
      </w:r>
      <w:r w:rsidRPr="00E54811">
        <w:tab/>
        <w:t xml:space="preserve">Saskaņā ar likuma “Par pašvaldībām” 15. panta pirmās daļas 2. punktu, 21. panta pirmās daļas 27. punktu, Ministru kabineta 2021. gada 7. janvāra noteikumu Nr. 26 ”Noteikumi par valsts un pašvaldību autoceļu ikdienas uzturēšanas prasībām un to izpildes kontroli” 10.2 apakšpunktu un 14.2. apakšpunktu, </w:t>
      </w:r>
      <w:r w:rsidR="00FF0AFC" w:rsidRPr="00E54811">
        <w:rPr>
          <w:rFonts w:eastAsia="Calibri"/>
          <w:lang w:eastAsia="en-US"/>
        </w:rPr>
        <w:t xml:space="preserve">atklāti balsojot: </w:t>
      </w:r>
      <w:r w:rsidR="00FF0AFC" w:rsidRPr="00E54811">
        <w:rPr>
          <w:iCs/>
        </w:rPr>
        <w:t>PAR</w:t>
      </w:r>
      <w:r w:rsidR="00FF0AFC">
        <w:rPr>
          <w:iCs/>
        </w:rPr>
        <w:t xml:space="preserve"> </w:t>
      </w:r>
      <w:r w:rsidR="00FF0AFC" w:rsidRPr="00E54811">
        <w:rPr>
          <w:iCs/>
        </w:rPr>
        <w:t>-</w:t>
      </w:r>
      <w:r w:rsidR="00FF0AFC">
        <w:rPr>
          <w:iCs/>
        </w:rPr>
        <w:t xml:space="preserve"> 17</w:t>
      </w:r>
      <w:r w:rsidR="00FF0AFC" w:rsidRPr="00F75DB4">
        <w:rPr>
          <w:rFonts w:eastAsia="Calibri"/>
          <w:color w:val="000000"/>
          <w:lang w:eastAsia="en-US"/>
        </w:rPr>
        <w:t xml:space="preserve">  (</w:t>
      </w:r>
      <w:r w:rsidR="00FF0AFC">
        <w:t xml:space="preserve">Ģirts Ante, </w:t>
      </w:r>
      <w:r w:rsidR="00FF0AFC" w:rsidRPr="00FE5C59">
        <w:rPr>
          <w:bCs/>
          <w:lang w:eastAsia="et-EE"/>
        </w:rPr>
        <w:t>K</w:t>
      </w:r>
      <w:r w:rsidR="00FF0AFC">
        <w:rPr>
          <w:bCs/>
          <w:lang w:eastAsia="et-EE"/>
        </w:rPr>
        <w:t xml:space="preserve">ristīne </w:t>
      </w:r>
      <w:r w:rsidR="00FF0AFC" w:rsidRPr="00FE5C59">
        <w:rPr>
          <w:bCs/>
          <w:lang w:eastAsia="et-EE"/>
        </w:rPr>
        <w:t xml:space="preserve">Briede, </w:t>
      </w:r>
      <w:r w:rsidR="00FF0AFC">
        <w:rPr>
          <w:bCs/>
          <w:lang w:eastAsia="et-EE"/>
        </w:rPr>
        <w:t xml:space="preserve">Sarmīte Dude, </w:t>
      </w:r>
      <w:r w:rsidR="00FF0AFC" w:rsidRPr="00FE5C59">
        <w:rPr>
          <w:bCs/>
          <w:lang w:eastAsia="et-EE"/>
        </w:rPr>
        <w:t>M</w:t>
      </w:r>
      <w:r w:rsidR="00FF0AFC">
        <w:rPr>
          <w:bCs/>
          <w:lang w:eastAsia="et-EE"/>
        </w:rPr>
        <w:t xml:space="preserve">āris </w:t>
      </w:r>
      <w:r w:rsidR="00FF0AFC" w:rsidRPr="00FE5C59">
        <w:rPr>
          <w:bCs/>
          <w:lang w:eastAsia="et-EE"/>
        </w:rPr>
        <w:t>Feldmanis, E</w:t>
      </w:r>
      <w:r w:rsidR="00FF0AFC">
        <w:rPr>
          <w:bCs/>
          <w:lang w:eastAsia="et-EE"/>
        </w:rPr>
        <w:t xml:space="preserve">dgars </w:t>
      </w:r>
      <w:r w:rsidR="00FF0AFC" w:rsidRPr="00FE5C59">
        <w:rPr>
          <w:bCs/>
          <w:lang w:eastAsia="et-EE"/>
        </w:rPr>
        <w:t>Gaigalis, I</w:t>
      </w:r>
      <w:r w:rsidR="00FF0AFC">
        <w:rPr>
          <w:bCs/>
          <w:lang w:eastAsia="et-EE"/>
        </w:rPr>
        <w:t xml:space="preserve">vars </w:t>
      </w:r>
      <w:r w:rsidR="00FF0AFC" w:rsidRPr="00FE5C59">
        <w:rPr>
          <w:bCs/>
          <w:lang w:eastAsia="et-EE"/>
        </w:rPr>
        <w:t>Gorskis, G</w:t>
      </w:r>
      <w:r w:rsidR="00FF0AFC">
        <w:rPr>
          <w:bCs/>
          <w:lang w:eastAsia="et-EE"/>
        </w:rPr>
        <w:t xml:space="preserve">ints </w:t>
      </w:r>
      <w:r w:rsidR="00FF0AFC" w:rsidRPr="00FE5C59">
        <w:rPr>
          <w:bCs/>
          <w:lang w:eastAsia="et-EE"/>
        </w:rPr>
        <w:t>Kaminskis, E</w:t>
      </w:r>
      <w:r w:rsidR="00FF0AFC">
        <w:rPr>
          <w:bCs/>
          <w:lang w:eastAsia="et-EE"/>
        </w:rPr>
        <w:t xml:space="preserve">dgars </w:t>
      </w:r>
      <w:r w:rsidR="00FF0AFC" w:rsidRPr="00FE5C59">
        <w:rPr>
          <w:bCs/>
          <w:lang w:eastAsia="et-EE"/>
        </w:rPr>
        <w:t>Laimiņš, A</w:t>
      </w:r>
      <w:r w:rsidR="00FF0AFC">
        <w:rPr>
          <w:bCs/>
          <w:lang w:eastAsia="et-EE"/>
        </w:rPr>
        <w:t xml:space="preserve">ndris </w:t>
      </w:r>
      <w:r w:rsidR="00FF0AFC" w:rsidRPr="00FE5C59">
        <w:rPr>
          <w:bCs/>
          <w:lang w:eastAsia="et-EE"/>
        </w:rPr>
        <w:t xml:space="preserve">Podvinskis, </w:t>
      </w:r>
      <w:r w:rsidR="00FF0AFC">
        <w:rPr>
          <w:bCs/>
          <w:lang w:eastAsia="et-EE"/>
        </w:rPr>
        <w:t xml:space="preserve">Viesturs Reinfelds, </w:t>
      </w:r>
      <w:r w:rsidR="00FF0AFC" w:rsidRPr="00FE5C59">
        <w:rPr>
          <w:bCs/>
          <w:lang w:eastAsia="et-EE"/>
        </w:rPr>
        <w:t>D</w:t>
      </w:r>
      <w:r w:rsidR="00FF0AFC">
        <w:rPr>
          <w:bCs/>
          <w:lang w:eastAsia="et-EE"/>
        </w:rPr>
        <w:t xml:space="preserve">ace </w:t>
      </w:r>
      <w:r w:rsidR="00FF0AFC" w:rsidRPr="00FE5C59">
        <w:rPr>
          <w:bCs/>
          <w:lang w:eastAsia="et-EE"/>
        </w:rPr>
        <w:t xml:space="preserve">Reinika, </w:t>
      </w:r>
      <w:r w:rsidR="00FF0AFC">
        <w:rPr>
          <w:bCs/>
          <w:lang w:eastAsia="et-EE"/>
        </w:rPr>
        <w:t xml:space="preserve">Sanita Olševska, Ainārs Meiers, </w:t>
      </w:r>
      <w:r w:rsidR="00FF0AFC" w:rsidRPr="00FE5C59">
        <w:rPr>
          <w:bCs/>
          <w:lang w:eastAsia="et-EE"/>
        </w:rPr>
        <w:t>G</w:t>
      </w:r>
      <w:r w:rsidR="00FF0AFC">
        <w:rPr>
          <w:bCs/>
          <w:lang w:eastAsia="et-EE"/>
        </w:rPr>
        <w:t xml:space="preserve">untis </w:t>
      </w:r>
      <w:r w:rsidR="00FF0AFC" w:rsidRPr="00FE5C59">
        <w:rPr>
          <w:bCs/>
          <w:lang w:eastAsia="et-EE"/>
        </w:rPr>
        <w:t>Safranovičs, A</w:t>
      </w:r>
      <w:r w:rsidR="00FF0AFC">
        <w:rPr>
          <w:bCs/>
          <w:lang w:eastAsia="et-EE"/>
        </w:rPr>
        <w:t xml:space="preserve">ndrejs </w:t>
      </w:r>
      <w:r w:rsidR="00FF0AFC" w:rsidRPr="00FE5C59">
        <w:rPr>
          <w:bCs/>
          <w:lang w:eastAsia="et-EE"/>
        </w:rPr>
        <w:t xml:space="preserve">Spridzāns, </w:t>
      </w:r>
      <w:r w:rsidR="00FF0AFC">
        <w:rPr>
          <w:bCs/>
          <w:lang w:eastAsia="et-EE"/>
        </w:rPr>
        <w:t>Ivars Stanga, Indra Špela</w:t>
      </w:r>
      <w:r w:rsidR="00FF0AFC" w:rsidRPr="00F75DB4">
        <w:rPr>
          <w:rFonts w:eastAsia="Calibri"/>
          <w:color w:val="000000"/>
          <w:lang w:eastAsia="en-US"/>
        </w:rPr>
        <w:t>)</w:t>
      </w:r>
      <w:r w:rsidR="00FF0AFC">
        <w:rPr>
          <w:rFonts w:eastAsia="Calibri"/>
          <w:color w:val="000000"/>
          <w:lang w:eastAsia="en-US"/>
        </w:rPr>
        <w:t>,</w:t>
      </w:r>
      <w:r w:rsidR="00FF0AFC" w:rsidRPr="00E54811">
        <w:rPr>
          <w:iCs/>
        </w:rPr>
        <w:t xml:space="preserve"> PRET</w:t>
      </w:r>
      <w:r w:rsidR="00FF0AFC">
        <w:rPr>
          <w:iCs/>
        </w:rPr>
        <w:t xml:space="preserve"> </w:t>
      </w:r>
      <w:r w:rsidR="00FF0AFC" w:rsidRPr="00E54811">
        <w:rPr>
          <w:iCs/>
        </w:rPr>
        <w:t>-</w:t>
      </w:r>
      <w:r w:rsidR="00FF0AFC">
        <w:rPr>
          <w:iCs/>
        </w:rPr>
        <w:t xml:space="preserve"> nav</w:t>
      </w:r>
      <w:r w:rsidR="00FF0AFC" w:rsidRPr="00E54811">
        <w:rPr>
          <w:iCs/>
        </w:rPr>
        <w:t>, ATTURAS</w:t>
      </w:r>
      <w:r w:rsidR="00FF0AFC">
        <w:rPr>
          <w:iCs/>
        </w:rPr>
        <w:t xml:space="preserve"> – nav,</w:t>
      </w:r>
      <w:r w:rsidRPr="00E54811">
        <w:t xml:space="preserve"> Dobeles novada dome </w:t>
      </w:r>
      <w:r w:rsidRPr="00FF0AFC">
        <w:rPr>
          <w:b/>
          <w:bCs/>
        </w:rPr>
        <w:t>NOLEMJ</w:t>
      </w:r>
      <w:r w:rsidRPr="00E54811">
        <w:t>:</w:t>
      </w:r>
    </w:p>
    <w:p w14:paraId="3B1918D5" w14:textId="77777777" w:rsidR="00906177" w:rsidRPr="00E54811" w:rsidRDefault="00906177" w:rsidP="00906177">
      <w:pPr>
        <w:ind w:left="720"/>
        <w:jc w:val="both"/>
      </w:pPr>
    </w:p>
    <w:p w14:paraId="4CDA6A09" w14:textId="77777777" w:rsidR="00906177" w:rsidRPr="00E54811" w:rsidRDefault="00906177" w:rsidP="00EC5B12">
      <w:pPr>
        <w:numPr>
          <w:ilvl w:val="0"/>
          <w:numId w:val="33"/>
        </w:numPr>
        <w:ind w:left="426" w:hanging="426"/>
        <w:jc w:val="both"/>
      </w:pPr>
      <w:r w:rsidRPr="00E54811">
        <w:t xml:space="preserve">Apstiprināt Dobeles novada pašvaldības autoceļu un to posmu sarakstus ar autoceļu uzturēšanas klasēm (pielikumā) ziemas sezonai (no 16. oktobra līdz 15. aprīlim) un vasaras sezonai (no 16. aprīļa līdz 15. oktobrim). </w:t>
      </w:r>
    </w:p>
    <w:p w14:paraId="7222C01F" w14:textId="77777777" w:rsidR="00906177" w:rsidRPr="00E54811" w:rsidRDefault="00906177" w:rsidP="00EC5B12">
      <w:pPr>
        <w:pStyle w:val="ListParagraph"/>
        <w:widowControl/>
        <w:numPr>
          <w:ilvl w:val="0"/>
          <w:numId w:val="33"/>
        </w:numPr>
        <w:suppressAutoHyphens w:val="0"/>
        <w:ind w:left="426" w:hanging="426"/>
        <w:contextualSpacing/>
        <w:jc w:val="both"/>
      </w:pPr>
      <w:r w:rsidRPr="00E54811">
        <w:t>Darbiem Dobeles novada pašvaldības autoceļu un ielu uzturēšanā izmantot VSIA “Latvijas valsts ceļi” apstiprinātās “Ceļu specifikācijas 2019” ar grozījumiem Nr.1, Nr.2, kurās ietvertas Autoceļu uzturēšanas tehniskās specifikācijas.</w:t>
      </w:r>
    </w:p>
    <w:p w14:paraId="3A3151D5" w14:textId="77777777" w:rsidR="00906177" w:rsidRPr="00E54811" w:rsidRDefault="00906177" w:rsidP="00EC5B12">
      <w:pPr>
        <w:numPr>
          <w:ilvl w:val="0"/>
          <w:numId w:val="33"/>
        </w:numPr>
        <w:ind w:left="426" w:hanging="426"/>
        <w:jc w:val="both"/>
      </w:pPr>
      <w:r w:rsidRPr="00E54811">
        <w:rPr>
          <w:rStyle w:val="markedcontent"/>
          <w:rFonts w:eastAsia="Calibri"/>
        </w:rPr>
        <w:t>Informāciju par apstiprinātajām autoceļu uzturēšanas klasēm publicēt pašvaldības tīmekļa vietnē www.dobele.lv</w:t>
      </w:r>
      <w:r w:rsidRPr="00E54811">
        <w:t>.</w:t>
      </w:r>
    </w:p>
    <w:p w14:paraId="111D39DD" w14:textId="77777777" w:rsidR="00906177" w:rsidRPr="00E54811" w:rsidRDefault="00906177" w:rsidP="00EC5B12">
      <w:pPr>
        <w:numPr>
          <w:ilvl w:val="0"/>
          <w:numId w:val="33"/>
        </w:numPr>
        <w:ind w:left="426" w:hanging="426"/>
        <w:jc w:val="both"/>
        <w:rPr>
          <w:bCs/>
        </w:rPr>
      </w:pPr>
      <w:r w:rsidRPr="00E54811">
        <w:rPr>
          <w:rStyle w:val="markedcontent"/>
          <w:rFonts w:eastAsia="Calibri"/>
        </w:rPr>
        <w:t>Lēmuma izpildi uzdot veikt Dobeles novada pašvaldības atbildīgajam speciālistam par pašvaldības autoceļiem.</w:t>
      </w:r>
    </w:p>
    <w:p w14:paraId="294192D3" w14:textId="77777777" w:rsidR="00906177" w:rsidRPr="00E54811" w:rsidRDefault="00906177" w:rsidP="00EC5B12">
      <w:pPr>
        <w:numPr>
          <w:ilvl w:val="0"/>
          <w:numId w:val="33"/>
        </w:numPr>
        <w:ind w:left="426" w:hanging="426"/>
        <w:jc w:val="both"/>
        <w:rPr>
          <w:bCs/>
        </w:rPr>
      </w:pPr>
      <w:r w:rsidRPr="00E54811">
        <w:rPr>
          <w:rStyle w:val="markedcontent"/>
          <w:rFonts w:eastAsia="Calibri"/>
        </w:rPr>
        <w:t>Lēmuma izpildes kontroli uzdot veikt Dobeles novada pašvaldības izpilddirektoram.</w:t>
      </w:r>
    </w:p>
    <w:p w14:paraId="53AA83B0" w14:textId="77777777" w:rsidR="00906177" w:rsidRPr="00E54811" w:rsidRDefault="00906177" w:rsidP="00EC5B12">
      <w:pPr>
        <w:numPr>
          <w:ilvl w:val="0"/>
          <w:numId w:val="33"/>
        </w:numPr>
        <w:ind w:left="426" w:hanging="426"/>
        <w:jc w:val="both"/>
        <w:rPr>
          <w:bCs/>
        </w:rPr>
      </w:pPr>
      <w:r w:rsidRPr="00E54811">
        <w:t>Atzīt par spēku zaudējošu Dobeles novada domes 2021. gada 29. aprīļa lēmumu Nr. 100/5 “</w:t>
      </w:r>
      <w:r w:rsidRPr="00E54811">
        <w:rPr>
          <w:bCs/>
        </w:rPr>
        <w:t>Par Dobeles novada pašvaldības autoceļu uzturēšanas klasēm”, Auces novada domes  2021. gada 24. marta lēmumu Nr. 84 “Par autoceļu uzturēšanas klasēm” un Tērvetes novada domes 2021. gada 27. maija lēmumu Nr. 84 “Par autoceļu saraksta ar uzturēšanas klasēm apstiprināšanu.”</w:t>
      </w:r>
    </w:p>
    <w:p w14:paraId="4F8AEB60" w14:textId="77777777" w:rsidR="00906177" w:rsidRPr="00E54811" w:rsidRDefault="00906177" w:rsidP="00906177">
      <w:pPr>
        <w:jc w:val="both"/>
      </w:pPr>
    </w:p>
    <w:p w14:paraId="1F74A60E" w14:textId="77777777" w:rsidR="00906177" w:rsidRPr="00E54811" w:rsidRDefault="00906177" w:rsidP="00906177">
      <w:pPr>
        <w:ind w:left="1080"/>
        <w:jc w:val="both"/>
      </w:pPr>
      <w:r w:rsidRPr="00E54811">
        <w:t xml:space="preserve">  </w:t>
      </w:r>
    </w:p>
    <w:p w14:paraId="59133B4E" w14:textId="77777777" w:rsidR="00906177" w:rsidRPr="00E54811" w:rsidRDefault="00906177" w:rsidP="00906177">
      <w:pPr>
        <w:jc w:val="both"/>
      </w:pPr>
      <w:r w:rsidRPr="00E54811">
        <w:t>Domes priekšsēdētājs                                                                   I. Gorskis</w:t>
      </w:r>
    </w:p>
    <w:p w14:paraId="51D6FF78" w14:textId="77777777" w:rsidR="00906177" w:rsidRPr="00E54811" w:rsidRDefault="00906177" w:rsidP="00906177">
      <w:pPr>
        <w:jc w:val="both"/>
      </w:pPr>
    </w:p>
    <w:p w14:paraId="40137A28" w14:textId="77777777" w:rsidR="00906177" w:rsidRPr="00E54811" w:rsidRDefault="00906177" w:rsidP="00906177">
      <w:pPr>
        <w:jc w:val="both"/>
      </w:pPr>
    </w:p>
    <w:p w14:paraId="0778DA7D" w14:textId="77777777" w:rsidR="00906177" w:rsidRPr="00E54811" w:rsidRDefault="00906177" w:rsidP="00906177"/>
    <w:p w14:paraId="4262A887" w14:textId="77777777" w:rsidR="00906177" w:rsidRPr="00E54811" w:rsidRDefault="00906177" w:rsidP="00906177">
      <w:pPr>
        <w:jc w:val="center"/>
      </w:pPr>
    </w:p>
    <w:p w14:paraId="5DE828F2" w14:textId="77777777" w:rsidR="00906177" w:rsidRPr="00E54811" w:rsidRDefault="00906177" w:rsidP="00906177">
      <w:pPr>
        <w:jc w:val="center"/>
      </w:pPr>
    </w:p>
    <w:p w14:paraId="3F4CACB7" w14:textId="673DA407" w:rsidR="00906177" w:rsidRPr="00E54811" w:rsidRDefault="00906177" w:rsidP="00906177">
      <w:pPr>
        <w:tabs>
          <w:tab w:val="left" w:pos="-24212"/>
        </w:tabs>
        <w:jc w:val="center"/>
        <w:rPr>
          <w:sz w:val="20"/>
          <w:szCs w:val="20"/>
        </w:rPr>
      </w:pPr>
      <w:r w:rsidRPr="00E54811">
        <w:rPr>
          <w:noProof/>
          <w:sz w:val="20"/>
          <w:szCs w:val="20"/>
        </w:rPr>
        <w:drawing>
          <wp:inline distT="0" distB="0" distL="0" distR="0" wp14:anchorId="66662955" wp14:editId="7BB4EEE4">
            <wp:extent cx="676275" cy="752475"/>
            <wp:effectExtent l="0" t="0" r="9525" b="952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B8ACCA8" w14:textId="77777777" w:rsidR="00906177" w:rsidRPr="00E54811" w:rsidRDefault="00906177" w:rsidP="00906177">
      <w:pPr>
        <w:pStyle w:val="Header"/>
        <w:jc w:val="center"/>
        <w:rPr>
          <w:sz w:val="20"/>
        </w:rPr>
      </w:pPr>
      <w:r w:rsidRPr="00E54811">
        <w:rPr>
          <w:sz w:val="20"/>
        </w:rPr>
        <w:t>LATVIJAS REPUBLIKA</w:t>
      </w:r>
    </w:p>
    <w:p w14:paraId="16DA439E" w14:textId="77777777" w:rsidR="00906177" w:rsidRPr="00E54811" w:rsidRDefault="00906177" w:rsidP="00906177">
      <w:pPr>
        <w:pStyle w:val="Header"/>
        <w:jc w:val="center"/>
        <w:rPr>
          <w:b/>
          <w:sz w:val="32"/>
          <w:szCs w:val="32"/>
        </w:rPr>
      </w:pPr>
      <w:r w:rsidRPr="00E54811">
        <w:rPr>
          <w:b/>
          <w:sz w:val="32"/>
          <w:szCs w:val="32"/>
        </w:rPr>
        <w:t>DOBELES NOVADA DOME</w:t>
      </w:r>
    </w:p>
    <w:p w14:paraId="4E60BE2B" w14:textId="77777777" w:rsidR="00906177" w:rsidRPr="00E54811" w:rsidRDefault="00906177" w:rsidP="00906177">
      <w:pPr>
        <w:pStyle w:val="Header"/>
        <w:jc w:val="center"/>
        <w:rPr>
          <w:sz w:val="16"/>
          <w:szCs w:val="16"/>
        </w:rPr>
      </w:pPr>
      <w:r w:rsidRPr="00E54811">
        <w:rPr>
          <w:sz w:val="16"/>
          <w:szCs w:val="16"/>
        </w:rPr>
        <w:t>Brīvības iela 17, Dobele, Dobeles novads, LV-3701</w:t>
      </w:r>
    </w:p>
    <w:p w14:paraId="706C532E" w14:textId="77777777" w:rsidR="00906177" w:rsidRPr="00E54811" w:rsidRDefault="00906177" w:rsidP="00906177">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237" w:history="1">
        <w:r w:rsidRPr="00E54811">
          <w:rPr>
            <w:rStyle w:val="Hyperlink"/>
            <w:rFonts w:eastAsia="Calibri"/>
            <w:color w:val="000000"/>
            <w:sz w:val="16"/>
            <w:szCs w:val="16"/>
          </w:rPr>
          <w:t>dome@dobele.lv</w:t>
        </w:r>
      </w:hyperlink>
    </w:p>
    <w:p w14:paraId="06C00A91" w14:textId="77777777" w:rsidR="00906177" w:rsidRPr="00E54811" w:rsidRDefault="00906177" w:rsidP="00906177">
      <w:pPr>
        <w:pStyle w:val="Default"/>
        <w:jc w:val="center"/>
        <w:rPr>
          <w:b/>
          <w:bCs/>
        </w:rPr>
      </w:pPr>
    </w:p>
    <w:p w14:paraId="10622416" w14:textId="77777777" w:rsidR="00906177" w:rsidRPr="00E54811" w:rsidRDefault="00906177" w:rsidP="00906177">
      <w:pPr>
        <w:pStyle w:val="Header"/>
        <w:jc w:val="center"/>
        <w:rPr>
          <w:b/>
          <w:spacing w:val="60"/>
        </w:rPr>
      </w:pPr>
      <w:r w:rsidRPr="00E54811">
        <w:rPr>
          <w:b/>
          <w:spacing w:val="60"/>
        </w:rPr>
        <w:t>LĒMUMS</w:t>
      </w:r>
    </w:p>
    <w:p w14:paraId="200F1771" w14:textId="77777777" w:rsidR="00906177" w:rsidRPr="00E54811" w:rsidRDefault="00906177" w:rsidP="00906177">
      <w:pPr>
        <w:pStyle w:val="Header"/>
        <w:jc w:val="center"/>
      </w:pPr>
      <w:r w:rsidRPr="00E54811">
        <w:t>Dobelē</w:t>
      </w:r>
    </w:p>
    <w:p w14:paraId="7E030D68" w14:textId="77777777" w:rsidR="00906177" w:rsidRPr="00E54811" w:rsidRDefault="00906177" w:rsidP="00906177">
      <w:pPr>
        <w:pStyle w:val="Header"/>
        <w:jc w:val="center"/>
      </w:pPr>
    </w:p>
    <w:p w14:paraId="56265A4C" w14:textId="1ACA48BC" w:rsidR="00906177" w:rsidRPr="00E54811" w:rsidRDefault="00906177" w:rsidP="00906177">
      <w:pPr>
        <w:tabs>
          <w:tab w:val="center" w:pos="4153"/>
          <w:tab w:val="left" w:pos="7655"/>
          <w:tab w:val="left" w:pos="8647"/>
          <w:tab w:val="right" w:pos="9498"/>
        </w:tabs>
        <w:ind w:left="113"/>
        <w:rPr>
          <w:color w:val="000000"/>
        </w:rPr>
      </w:pPr>
      <w:r w:rsidRPr="00E54811">
        <w:rPr>
          <w:b/>
          <w:bCs/>
        </w:rPr>
        <w:t>2022.</w:t>
      </w:r>
      <w:r w:rsidR="009C438F">
        <w:rPr>
          <w:b/>
          <w:bCs/>
        </w:rPr>
        <w:t xml:space="preserve"> </w:t>
      </w:r>
      <w:r w:rsidRPr="00E54811">
        <w:rPr>
          <w:b/>
          <w:bCs/>
        </w:rPr>
        <w:t>gada 30. martā</w:t>
      </w:r>
      <w:r w:rsidRPr="00E54811">
        <w:t xml:space="preserve">                                                                                                 </w:t>
      </w:r>
      <w:r w:rsidRPr="00E54811">
        <w:rPr>
          <w:b/>
          <w:color w:val="000000"/>
        </w:rPr>
        <w:t>Nr.</w:t>
      </w:r>
      <w:r w:rsidR="009C438F">
        <w:rPr>
          <w:b/>
          <w:color w:val="000000"/>
        </w:rPr>
        <w:t>160</w:t>
      </w:r>
      <w:r w:rsidRPr="00E54811">
        <w:rPr>
          <w:b/>
          <w:color w:val="000000"/>
        </w:rPr>
        <w:t>/5</w:t>
      </w:r>
    </w:p>
    <w:p w14:paraId="1862F7D8" w14:textId="64E75C3C" w:rsidR="00906177" w:rsidRPr="00E54811" w:rsidRDefault="00906177" w:rsidP="00906177">
      <w:pPr>
        <w:jc w:val="right"/>
        <w:rPr>
          <w:color w:val="000000"/>
        </w:rPr>
      </w:pPr>
      <w:r w:rsidRPr="00E54811">
        <w:rPr>
          <w:color w:val="000000"/>
        </w:rPr>
        <w:t xml:space="preserve">(prot.Nr.5, </w:t>
      </w:r>
      <w:r w:rsidR="009C438F">
        <w:rPr>
          <w:color w:val="000000"/>
        </w:rPr>
        <w:t>67</w:t>
      </w:r>
      <w:r w:rsidRPr="00E54811">
        <w:rPr>
          <w:color w:val="000000"/>
        </w:rPr>
        <w:t>.§)</w:t>
      </w:r>
    </w:p>
    <w:p w14:paraId="27CAD1F7" w14:textId="77777777" w:rsidR="00906177" w:rsidRPr="00E54811" w:rsidRDefault="00906177" w:rsidP="00906177">
      <w:pPr>
        <w:jc w:val="right"/>
        <w:rPr>
          <w:color w:val="000000"/>
        </w:rPr>
      </w:pPr>
    </w:p>
    <w:p w14:paraId="2AE5C8EC" w14:textId="77777777" w:rsidR="00906177" w:rsidRPr="00E54811" w:rsidRDefault="00906177" w:rsidP="00906177">
      <w:pPr>
        <w:jc w:val="center"/>
        <w:rPr>
          <w:b/>
          <w:u w:val="single"/>
        </w:rPr>
      </w:pPr>
      <w:r w:rsidRPr="00E54811">
        <w:rPr>
          <w:b/>
          <w:u w:val="single"/>
        </w:rPr>
        <w:t>Par iesnieguma izskatīšanu</w:t>
      </w:r>
    </w:p>
    <w:p w14:paraId="4C59D78E" w14:textId="77777777" w:rsidR="00906177" w:rsidRPr="00E54811" w:rsidRDefault="00906177" w:rsidP="00906177">
      <w:pPr>
        <w:jc w:val="right"/>
        <w:rPr>
          <w:color w:val="000000"/>
        </w:rPr>
      </w:pPr>
    </w:p>
    <w:p w14:paraId="2DAF49EA" w14:textId="77777777" w:rsidR="00906177" w:rsidRPr="00E54811" w:rsidRDefault="00906177" w:rsidP="00906177">
      <w:pPr>
        <w:tabs>
          <w:tab w:val="center" w:pos="4320"/>
          <w:tab w:val="right" w:pos="9498"/>
        </w:tabs>
        <w:jc w:val="right"/>
        <w:rPr>
          <w:b/>
          <w:color w:val="000000"/>
          <w:sz w:val="26"/>
          <w:szCs w:val="26"/>
          <w:lang w:eastAsia="x-none"/>
        </w:rPr>
      </w:pPr>
    </w:p>
    <w:p w14:paraId="56D69E90" w14:textId="77777777" w:rsidR="00347A96" w:rsidRDefault="00347A96" w:rsidP="00906177">
      <w:pPr>
        <w:tabs>
          <w:tab w:val="center" w:pos="4320"/>
          <w:tab w:val="right" w:pos="9498"/>
        </w:tabs>
        <w:jc w:val="right"/>
        <w:rPr>
          <w:lang w:val="en-GB"/>
        </w:rPr>
      </w:pPr>
      <w:r>
        <w:rPr>
          <w:lang w:val="en-GB"/>
        </w:rPr>
        <w:t>[…]</w:t>
      </w:r>
    </w:p>
    <w:p w14:paraId="53DCEBC6" w14:textId="08CA6022" w:rsidR="00906177" w:rsidRPr="00E54811" w:rsidRDefault="00906177" w:rsidP="00906177">
      <w:pPr>
        <w:tabs>
          <w:tab w:val="center" w:pos="4320"/>
          <w:tab w:val="right" w:pos="9498"/>
        </w:tabs>
        <w:jc w:val="right"/>
        <w:rPr>
          <w:bCs/>
          <w:color w:val="000000"/>
          <w:sz w:val="26"/>
          <w:szCs w:val="26"/>
          <w:lang w:eastAsia="x-none"/>
        </w:rPr>
      </w:pPr>
      <w:r w:rsidRPr="00E54811">
        <w:rPr>
          <w:bCs/>
          <w:color w:val="000000"/>
          <w:sz w:val="26"/>
          <w:szCs w:val="26"/>
          <w:lang w:eastAsia="x-none"/>
        </w:rPr>
        <w:t>Mazā Meža iela 6, Dobele</w:t>
      </w:r>
    </w:p>
    <w:p w14:paraId="5D4DF63A" w14:textId="77777777" w:rsidR="00906177" w:rsidRPr="00E54811" w:rsidRDefault="00906177" w:rsidP="00906177">
      <w:pPr>
        <w:tabs>
          <w:tab w:val="center" w:pos="4320"/>
          <w:tab w:val="right" w:pos="9498"/>
        </w:tabs>
        <w:jc w:val="right"/>
        <w:rPr>
          <w:bCs/>
          <w:color w:val="000000"/>
          <w:sz w:val="26"/>
          <w:szCs w:val="26"/>
          <w:lang w:eastAsia="x-none"/>
        </w:rPr>
      </w:pPr>
      <w:r w:rsidRPr="00E54811">
        <w:rPr>
          <w:bCs/>
          <w:color w:val="000000"/>
          <w:sz w:val="26"/>
          <w:szCs w:val="26"/>
          <w:lang w:eastAsia="x-none"/>
        </w:rPr>
        <w:t>Dobeles novads</w:t>
      </w:r>
    </w:p>
    <w:p w14:paraId="12EBED1C" w14:textId="77777777" w:rsidR="00906177" w:rsidRPr="00E54811" w:rsidRDefault="00906177" w:rsidP="00906177">
      <w:pPr>
        <w:tabs>
          <w:tab w:val="center" w:pos="4320"/>
          <w:tab w:val="right" w:pos="9498"/>
        </w:tabs>
        <w:jc w:val="right"/>
        <w:rPr>
          <w:bCs/>
          <w:color w:val="000000"/>
          <w:sz w:val="26"/>
          <w:szCs w:val="26"/>
          <w:lang w:eastAsia="x-none"/>
        </w:rPr>
      </w:pPr>
      <w:r w:rsidRPr="00E54811">
        <w:rPr>
          <w:bCs/>
          <w:color w:val="000000"/>
          <w:sz w:val="26"/>
          <w:szCs w:val="26"/>
          <w:lang w:eastAsia="x-none"/>
        </w:rPr>
        <w:t>LV-3701</w:t>
      </w:r>
    </w:p>
    <w:p w14:paraId="7FF3FD12" w14:textId="77777777" w:rsidR="00906177" w:rsidRPr="00E54811" w:rsidRDefault="00906177" w:rsidP="00906177">
      <w:pPr>
        <w:rPr>
          <w:b/>
        </w:rPr>
      </w:pPr>
    </w:p>
    <w:p w14:paraId="4E409AB1" w14:textId="77777777" w:rsidR="00906177" w:rsidRPr="00E54811" w:rsidRDefault="00906177" w:rsidP="00906177"/>
    <w:p w14:paraId="1F7B5B95" w14:textId="7C2FDD8A" w:rsidR="00906177" w:rsidRPr="00E54811" w:rsidRDefault="00906177" w:rsidP="00906177">
      <w:pPr>
        <w:ind w:firstLine="567"/>
        <w:jc w:val="both"/>
      </w:pPr>
      <w:r w:rsidRPr="00E54811">
        <w:t xml:space="preserve">Dobeles novada pašvaldībā (turpmāk – pašvaldība) 2022. gada 22. februārī saņemts </w:t>
      </w:r>
      <w:r w:rsidR="008D0F36">
        <w:rPr>
          <w:lang w:val="en-GB"/>
        </w:rPr>
        <w:t>[…]</w:t>
      </w:r>
      <w:r w:rsidRPr="00E54811">
        <w:t xml:space="preserve"> iesniegums (reģistrēts pašvaldībā ar Nr. 2.4/1018) par Dobeles pašvaldības līdzfinansējumu nekustamā īpašuma pieslēgšanai centralizētajai kanalizācijas un ūdensapgādes sistēmai piešķiršanas komisijas (turpmāk – komisija) 2022. gada 2. februāra lēmuma Nr. 1.27./1/2022-10 “Par </w:t>
      </w:r>
      <w:bookmarkStart w:id="90" w:name="_Hlk97559042"/>
      <w:r w:rsidRPr="00E54811">
        <w:t>līdzfinansējuma</w:t>
      </w:r>
      <w:bookmarkEnd w:id="90"/>
      <w:r w:rsidRPr="00E54811">
        <w:t xml:space="preserve"> piešķiršanu </w:t>
      </w:r>
      <w:r w:rsidR="008D0F36">
        <w:rPr>
          <w:lang w:val="en-GB"/>
        </w:rPr>
        <w:t>[…]</w:t>
      </w:r>
      <w:r w:rsidRPr="00E54811">
        <w:t xml:space="preserve">” apstrīdēšanu daļā, par komisijas konstatēto attiecībā uz personas neatbilstību Dobeles novada domes 2019. gada 25. aprīļa saistošo noteikumu Nr. 5 “Par līdzfinansējumu nekustamā īpašuma </w:t>
      </w:r>
      <w:bookmarkStart w:id="91" w:name="_Hlk97558441"/>
      <w:r w:rsidRPr="00E54811">
        <w:t>pieslēgšanai centralizētajai kanalizācijas un ūdensapgādes sistēmai</w:t>
      </w:r>
      <w:bookmarkEnd w:id="91"/>
      <w:r w:rsidRPr="00E54811">
        <w:t xml:space="preserve">” (turpmāk – noteikumi) 5.1.4., 5.1.5. apakšpunktā noteiktajam statusam, tādējādi lūdzot lemt jautājumu par pretendēšanu uz līdzfinansējumu 75% apmērā no pieslēguma centralizētajai kanalizācijas un ūdensapgādes sistēmai projektēšanas un būvniecības izmaksām (turpmāk – iesniegums). </w:t>
      </w:r>
    </w:p>
    <w:p w14:paraId="5A753074" w14:textId="77777777" w:rsidR="00906177" w:rsidRPr="00E54811" w:rsidRDefault="00906177" w:rsidP="00906177">
      <w:pPr>
        <w:ind w:firstLine="567"/>
        <w:jc w:val="both"/>
      </w:pPr>
      <w:r w:rsidRPr="00E54811">
        <w:t>Iepazīstoties ar iesniegumā minēto un faktisko situāciju pašvaldība konstatē :</w:t>
      </w:r>
    </w:p>
    <w:p w14:paraId="5CD0BD5D" w14:textId="288AF304" w:rsidR="00906177" w:rsidRPr="00E54811" w:rsidRDefault="00906177" w:rsidP="00906177">
      <w:pPr>
        <w:ind w:firstLine="567"/>
        <w:jc w:val="both"/>
      </w:pPr>
      <w:r w:rsidRPr="00E54811">
        <w:t xml:space="preserve">2022. gada 18. janvārī pašvaldībā saņemts </w:t>
      </w:r>
      <w:r w:rsidR="008D0F36">
        <w:rPr>
          <w:lang w:val="en-GB"/>
        </w:rPr>
        <w:t xml:space="preserve">[…] </w:t>
      </w:r>
      <w:r w:rsidRPr="00E54811">
        <w:t xml:space="preserve">iesniegums par pieteikumu līdzfinansējuma saņemšanai nekustamā īpašuma - Mazā Meža iela 6, Dobele, Dobeles novads, pieslēgšanai centralizētajai kanalizācijas un ūdensapgādes sistēmai, norādot, ka persona ir vecuma pensiju sasniegusi persona, kurai nav likumīgo apgādnieku, kā arī ir persona ar invaliditāti, kurai nav likumīgo apgādnieku. Iesniegumam pievienota invaliditātes apliecības kopija, kas apliecina,  ka </w:t>
      </w:r>
      <w:r w:rsidR="008D0F36">
        <w:rPr>
          <w:lang w:val="en-GB"/>
        </w:rPr>
        <w:t xml:space="preserve">[…] </w:t>
      </w:r>
      <w:r w:rsidRPr="00E54811">
        <w:t>līdz 06.10.2022. ir noteikta Otrās grupas invaliditāte.</w:t>
      </w:r>
    </w:p>
    <w:p w14:paraId="4EFD6FDA" w14:textId="53310EA9" w:rsidR="00906177" w:rsidRPr="00E54811" w:rsidRDefault="00906177" w:rsidP="00906177">
      <w:pPr>
        <w:ind w:firstLine="567"/>
        <w:jc w:val="both"/>
      </w:pPr>
      <w:r w:rsidRPr="00E54811">
        <w:t xml:space="preserve">2022. gada 2. februārī komisija pieņēma lēmumu Nr. 1.27./1/2022-10 “Par līdzfinansējuma piešķiršanu </w:t>
      </w:r>
      <w:r w:rsidR="008D0F36">
        <w:rPr>
          <w:lang w:val="en-GB"/>
        </w:rPr>
        <w:t>[…]</w:t>
      </w:r>
      <w:r w:rsidRPr="00E54811">
        <w:t xml:space="preserve">” (turpmāk - komisijas lēmums), ar kuru nolēma piešķirt </w:t>
      </w:r>
      <w:r w:rsidR="008D0F36">
        <w:rPr>
          <w:lang w:val="en-GB"/>
        </w:rPr>
        <w:t xml:space="preserve">[…] </w:t>
      </w:r>
      <w:r w:rsidRPr="00E54811">
        <w:t xml:space="preserve">līdzfinansējumu 30% apmērā no pieslēguma centralizētajai kanalizācijas un ūdensapgādes sistēmai projektēšanas un būvniecības izmaksām 535,98 EUR apmērā. Komisijas lēmums pamatots ar to, ka minētā persona neatbilst noteikumu 5.1.4., 5.1.5. apakšpunktā noteiktajam statusam, jo </w:t>
      </w:r>
      <w:r w:rsidR="008D0F36">
        <w:rPr>
          <w:lang w:val="en-GB"/>
        </w:rPr>
        <w:t>[…]</w:t>
      </w:r>
      <w:r w:rsidRPr="00E54811">
        <w:t xml:space="preserve">ir dēls, kuram saskaņā ar Civillikuma 188. pantu ir uzlikts vecāku apgādāšanas pienākums. Līdz ar to, </w:t>
      </w:r>
      <w:r w:rsidR="008D0F36">
        <w:rPr>
          <w:lang w:val="en-GB"/>
        </w:rPr>
        <w:t xml:space="preserve">[…] </w:t>
      </w:r>
      <w:r w:rsidRPr="00E54811">
        <w:t xml:space="preserve">var pretendēt uz līdzfinansējumu 30% apmērā no izmaksām, bet ne vairāk kā 600,00 EUR, kā to nosaka noteikumu 5.2. apakšpunkts. </w:t>
      </w:r>
    </w:p>
    <w:p w14:paraId="6BB8DA94" w14:textId="7573D4F2" w:rsidR="00906177" w:rsidRPr="00E54811" w:rsidRDefault="00906177" w:rsidP="00906177">
      <w:pPr>
        <w:ind w:firstLine="567"/>
        <w:jc w:val="both"/>
      </w:pPr>
      <w:r w:rsidRPr="00E54811">
        <w:t xml:space="preserve">Ar iesniegumu </w:t>
      </w:r>
      <w:r w:rsidR="008D0F36">
        <w:rPr>
          <w:lang w:val="en-GB"/>
        </w:rPr>
        <w:t xml:space="preserve">[…] </w:t>
      </w:r>
      <w:r w:rsidRPr="00E54811">
        <w:t xml:space="preserve">komisijas lēmumu apstrīdēja daļā, norādot, ka dēls ir persona, kurai noteikta 2. grupas invaliditāte </w:t>
      </w:r>
      <w:bookmarkStart w:id="92" w:name="_Hlk97821061"/>
      <w:r w:rsidRPr="00E54811">
        <w:t xml:space="preserve">ar darbspēju zaudējumu 60-79%, </w:t>
      </w:r>
      <w:bookmarkEnd w:id="92"/>
      <w:r w:rsidRPr="00E54811">
        <w:t xml:space="preserve">kura vienīgais ienākumu avots ir ikmēneša invaliditātes pensija, tādējādi dēls nevar pildīt ar Civillikumu tam uzlikto apgādāšanas pienākumu. Papildus iesniegumam pievienotas dokumentu kopijas, kas apliecina dēla invaliditātes statusu (invaliditātes apliecība, Valsts un darbspēju ekspertīzes ārstu valsts komisijas lēmums “Par invaliditāti”), kā arī AS “Swedbank” maksājuma uzdevums ar invaliditātes pensijas pārskaitījumu. Tādējādi, </w:t>
      </w:r>
      <w:r w:rsidR="008D0F36">
        <w:rPr>
          <w:lang w:val="en-GB"/>
        </w:rPr>
        <w:t xml:space="preserve">[…] </w:t>
      </w:r>
      <w:r w:rsidRPr="00E54811">
        <w:t>iesniegumā lūdz lemt jautājumu par viņas pretendēšanu uz līdzfinansējumu 75% apmērā no pieslēguma centralizētajai kanalizācijas un ūdensapgādes sistēmai projektēšanas un būvniecības izmaksām.</w:t>
      </w:r>
    </w:p>
    <w:p w14:paraId="2DA65E8C" w14:textId="77777777" w:rsidR="00906177" w:rsidRPr="00E54811" w:rsidRDefault="00906177" w:rsidP="00906177">
      <w:pPr>
        <w:jc w:val="both"/>
      </w:pPr>
      <w:r w:rsidRPr="00E54811">
        <w:tab/>
        <w:t xml:space="preserve">Administratīvā procesa likuma 81. panta pirmā daļa nosaka, ka: “augstāka iestāde izskata lietu vēlreiz pēc būtības kopumā vai tajā daļā, uz kuru attiecas iesniedzēja iebildumi. Augstāka iestāde, pieņemot lēmumu par apstrīdēto administratīvo aktu, citastarp </w:t>
      </w:r>
      <w:r w:rsidRPr="00E54811">
        <w:rPr>
          <w:color w:val="000000"/>
        </w:rPr>
        <w:t>ievēro </w:t>
      </w:r>
      <w:hyperlink r:id="rId238" w:tgtFrame="_blank" w:history="1">
        <w:r w:rsidRPr="00215E5B">
          <w:rPr>
            <w:rStyle w:val="Hyperlink"/>
            <w:color w:val="000000"/>
            <w:u w:val="none"/>
          </w:rPr>
          <w:t>Valsts pārvaldes iekārtas likumā</w:t>
        </w:r>
      </w:hyperlink>
      <w:r w:rsidRPr="00E54811">
        <w:rPr>
          <w:color w:val="000000"/>
        </w:rPr>
        <w:t> noteikto</w:t>
      </w:r>
      <w:r w:rsidRPr="00E54811">
        <w:t xml:space="preserve"> formu, kādā tiek īstenota padotība pār zemāku iestādi, kā arī apstrīdētā administratīvā akta veidu”.</w:t>
      </w:r>
    </w:p>
    <w:p w14:paraId="6285E139" w14:textId="77777777" w:rsidR="00906177" w:rsidRPr="00E54811" w:rsidRDefault="00906177" w:rsidP="00906177">
      <w:pPr>
        <w:ind w:firstLine="709"/>
        <w:jc w:val="both"/>
      </w:pPr>
      <w:r w:rsidRPr="00E54811">
        <w:t>Likuma “Par pašvaldībām” 47. pantā noteikts, ka: “pašvaldības administratīvos aktus var pieņemt dome, ja likums neparedz citu kārtību. Domes izdotos administratīvos aktus var pārsūdzēt administratīvajā tiesā […]”.</w:t>
      </w:r>
    </w:p>
    <w:p w14:paraId="451E22AC" w14:textId="64BC26BC" w:rsidR="00906177" w:rsidRPr="00E54811" w:rsidRDefault="00906177" w:rsidP="00906177">
      <w:pPr>
        <w:ind w:firstLine="709"/>
        <w:jc w:val="both"/>
      </w:pPr>
      <w:r w:rsidRPr="00E54811">
        <w:t xml:space="preserve">Saskaņā ar pašvaldības rīcībā pieejamo informāciju (Iedzīvotāju reģistra informācija), </w:t>
      </w:r>
      <w:r w:rsidR="00347A96">
        <w:rPr>
          <w:lang w:val="en-GB"/>
        </w:rPr>
        <w:t xml:space="preserve">[…] </w:t>
      </w:r>
      <w:r w:rsidRPr="00E54811">
        <w:t xml:space="preserve">ir dēls – </w:t>
      </w:r>
      <w:r w:rsidR="00347A96">
        <w:rPr>
          <w:lang w:val="en-GB"/>
        </w:rPr>
        <w:t>[…]</w:t>
      </w:r>
      <w:r w:rsidRPr="00E54811">
        <w:t xml:space="preserve">, personas kods: </w:t>
      </w:r>
      <w:r w:rsidR="00347A96">
        <w:rPr>
          <w:lang w:val="en-GB"/>
        </w:rPr>
        <w:t>[…]</w:t>
      </w:r>
      <w:r w:rsidRPr="00E54811">
        <w:t>.</w:t>
      </w:r>
    </w:p>
    <w:p w14:paraId="3024E798" w14:textId="53D10ADC" w:rsidR="00906177" w:rsidRPr="00E54811" w:rsidRDefault="00906177" w:rsidP="00906177">
      <w:pPr>
        <w:ind w:firstLine="709"/>
        <w:jc w:val="both"/>
      </w:pPr>
      <w:r w:rsidRPr="00E54811">
        <w:t xml:space="preserve">No </w:t>
      </w:r>
      <w:r w:rsidR="00347A96">
        <w:rPr>
          <w:lang w:val="en-GB"/>
        </w:rPr>
        <w:t xml:space="preserve">[…] </w:t>
      </w:r>
      <w:r w:rsidRPr="00E54811">
        <w:t xml:space="preserve">iesniegumam pievienotajiem dokumentiem, redzams, ka </w:t>
      </w:r>
      <w:r w:rsidR="00347A96">
        <w:rPr>
          <w:lang w:val="en-GB"/>
        </w:rPr>
        <w:t xml:space="preserve">[…] </w:t>
      </w:r>
      <w:r w:rsidRPr="00E54811">
        <w:t>ir noteikta Otrās grupas invaliditāte ar darbspēju zaudējumu 60-79%, bez atkārtotas pārbaudes. Turklāt, saskaņā ar sniegto informāciju, minētās personas (apgādnieka) vienīgie ik mēneša ieņēmumi ir invaliditātes pensija 198,45 EUR apmērā, kas, saskaņā ar 24.11.2015. Ministru kabineta noteikumiem Nr. 656 “ Noteikumi par minimālās mēneša darba algas apmēru normālā darba laika ietvaros un minimālās stundas tarifa likmes aprēķināšanu”, ir ievērojami mazāki par valstī noteikto minimālās mēneša darba algas apmēru (500,00 EUR).</w:t>
      </w:r>
    </w:p>
    <w:p w14:paraId="12D57429" w14:textId="77777777" w:rsidR="00906177" w:rsidRPr="00E54811" w:rsidRDefault="00906177" w:rsidP="00906177">
      <w:pPr>
        <w:ind w:firstLine="709"/>
        <w:jc w:val="both"/>
      </w:pPr>
      <w:r w:rsidRPr="00E54811">
        <w:t>Noteikumu 5. punkta 5.1.4., 5.1.5. apakšpunkts nosaka, ka: “</w:t>
      </w:r>
      <w:bookmarkStart w:id="93" w:name="_Hlk97621483"/>
      <w:r w:rsidRPr="00E54811">
        <w:t xml:space="preserve">līdzfinansējumu piešķir pieslēguma projektēšanas un būvniecības izmaksu segšanai šādā apmērā: </w:t>
      </w:r>
      <w:bookmarkEnd w:id="93"/>
      <w:r w:rsidRPr="00E54811">
        <w:t>5.1. 75% apmērā no izmaksām, bet ne vairāk kā 1500.00 EUR, tai skaitā normatīvajos aktos noteiktie nodokļi, ja nekustamā īpašuma: 5.1.4. īpašnieks ir vecuma pensiju sasniegusi persona, kurai nav likumīgo apgādnieku; 5.1.5. īpašnieks ir persona ar invaliditāti, kurai nav likumīgo apgādnieku”. Noteikumu 5. punkta 5.2. apakšpunkts nosaka, ka: “līdzfinansējumu piešķir pieslēguma projektēšanas un būvniecības izmaksu segšanai šādā apmērā: 30% apmērā no izmaksām, bet ne vairāk kā 600.00 EUR, tai skaitā normatīvajos aktos noteiktie nodokļi, citām fiziskajām personām”.</w:t>
      </w:r>
    </w:p>
    <w:p w14:paraId="21D5F661" w14:textId="77777777" w:rsidR="00906177" w:rsidRPr="00E54811" w:rsidRDefault="00906177" w:rsidP="00906177">
      <w:pPr>
        <w:ind w:firstLine="709"/>
        <w:jc w:val="both"/>
      </w:pPr>
      <w:r w:rsidRPr="00E54811">
        <w:t>Saskaņā ar noteikumu 2. punkta 2.5. apakšpunktu: “likumīgais apgādnieks — Latvijas Republikas Civillikuma 84., 179. un 188. panta noteiktās personas.”</w:t>
      </w:r>
    </w:p>
    <w:p w14:paraId="2859A488" w14:textId="77777777" w:rsidR="00906177" w:rsidRPr="00E54811" w:rsidRDefault="00906177" w:rsidP="00906177">
      <w:pPr>
        <w:ind w:firstLine="720"/>
        <w:jc w:val="both"/>
      </w:pPr>
      <w:r w:rsidRPr="00E54811">
        <w:t>Pienākums uzturēt vecākus un vajadzības gadījumā arī vecvecākus ir noteikts Civillikuma 188. panta pirmajā daļā, un tas attiecināms uz visiem bērniem samērā ar viņu spējām un mantas stāvokli, proti, minētā likuma panta redakcija nosaka, ka: “pienākums uzturēt vecākus un vajadzības gadījumā arī vecvecākus gulstas uz visiem bērniem samērā ar viņu spējām uzturēt vecākus vai vecvecākus un mantas stāvokli […]”.</w:t>
      </w:r>
    </w:p>
    <w:p w14:paraId="1209BF37" w14:textId="77777777" w:rsidR="00906177" w:rsidRPr="00E54811" w:rsidRDefault="00906177" w:rsidP="00906177">
      <w:pPr>
        <w:ind w:firstLine="720"/>
        <w:jc w:val="both"/>
      </w:pPr>
      <w:r w:rsidRPr="00E54811">
        <w:t xml:space="preserve">Kritērijus, kādos konkrēti gadījumos iestājas bērna pienākums uzturēt vecākus, likumdevējs nav definējis. Tāpat, nav noteikts konkrēts apmērs un laika periods, kādā bērnam būtu jāuztur vecāki. Kā norādījis Augstākās tiesa Senāts 2011. gada 27. aprīļa spriedumā SKC-160/2011, pienākums bērniem apgādāt vecākus nepastāv vienmēr, bet gan rodas tikai vajadzības gadījumā. </w:t>
      </w:r>
    </w:p>
    <w:p w14:paraId="1AF9513D" w14:textId="77777777" w:rsidR="00906177" w:rsidRPr="00E54811" w:rsidRDefault="00906177" w:rsidP="00906177">
      <w:pPr>
        <w:ind w:firstLine="720"/>
        <w:jc w:val="both"/>
      </w:pPr>
      <w:r w:rsidRPr="00E54811">
        <w:t xml:space="preserve">Atbilstoši Administratīvā procesa likuma 17. panta pirmās daļas 4. punktam, iestāde kā vienu no tiesību normas interpretācijas metodēm, lieto teleoloģisko (jēgas un mērķa) metodi, tas ir, noskaidro tiesību normas jēgu, pamatojoties uz lietderīgu un taisnīgu mērķi, kas ar attiecīgo tiesību normu jāsasniedz. </w:t>
      </w:r>
    </w:p>
    <w:p w14:paraId="69AE43BC" w14:textId="77777777" w:rsidR="00906177" w:rsidRPr="00E54811" w:rsidRDefault="00906177" w:rsidP="00906177">
      <w:pPr>
        <w:ind w:firstLine="720"/>
        <w:jc w:val="both"/>
      </w:pPr>
      <w:r w:rsidRPr="00E54811">
        <w:t>Pašvaldības izdoto noteikumu mērķis noteikts 3. punktā – veicināt nekustamo īpašumu, kuriem līdz zemesgabala robežai vai ielas sarkanajai līnijai ir izbūvēti centralizētās kanalizācijas vai ūdensapgādes sistēmas atzari, pieslēgšanu centralizētajai kanalizācijas sistēmai vai centralizētajai ūdensapgādes un kanalizācijas sistēmai.  Lai noteikumu mērķi pēc iespējas sasniegtu, Pašvaldība noteikusi arī personu kategorijas, kuras var pretendēt uz Pašvaldības līdzfinansējumu. Noteikumu 5. punkta 5.1.4., 5.1.5. apakšpunktā ietverto kritēriju mērķis ir īpaši atbalstīt Dobeles novada ēku īpašniekus - vecuma pensiju sasniegušas personas vai  personas ar invaliditāti, kurām nav likumīgo apgādnieku.</w:t>
      </w:r>
    </w:p>
    <w:p w14:paraId="5D697470" w14:textId="18E70E05" w:rsidR="00906177" w:rsidRPr="00E54811" w:rsidRDefault="00347A96" w:rsidP="00906177">
      <w:pPr>
        <w:ind w:firstLine="720"/>
        <w:jc w:val="both"/>
      </w:pPr>
      <w:r>
        <w:rPr>
          <w:lang w:val="en-GB"/>
        </w:rPr>
        <w:t xml:space="preserve">[…] </w:t>
      </w:r>
      <w:r w:rsidR="00906177" w:rsidRPr="00E54811">
        <w:t xml:space="preserve">ir vecuma pensiju sasniegusi persona ar invaliditāti un, lai arī atbilstoši Civillikumam </w:t>
      </w:r>
      <w:r>
        <w:rPr>
          <w:lang w:val="en-GB"/>
        </w:rPr>
        <w:t xml:space="preserve">[…] </w:t>
      </w:r>
      <w:r w:rsidR="00906177" w:rsidRPr="00E54811">
        <w:t xml:space="preserve">ir </w:t>
      </w:r>
      <w:r>
        <w:rPr>
          <w:lang w:val="en-GB"/>
        </w:rPr>
        <w:t xml:space="preserve">[…] </w:t>
      </w:r>
      <w:r w:rsidR="00906177" w:rsidRPr="00E54811">
        <w:t xml:space="preserve">likumīgais apgādnieks, ar likumu uzlikto pienākumu viņš praktiski nespēj izpildīt iegūtās invaliditātes dēļ. </w:t>
      </w:r>
    </w:p>
    <w:p w14:paraId="31A4D12B" w14:textId="77777777" w:rsidR="00906177" w:rsidRPr="00E54811" w:rsidRDefault="00906177" w:rsidP="00906177">
      <w:pPr>
        <w:jc w:val="both"/>
      </w:pPr>
      <w:r w:rsidRPr="00E54811">
        <w:tab/>
      </w:r>
    </w:p>
    <w:p w14:paraId="1AF9285A" w14:textId="7D1B66FB" w:rsidR="00906177" w:rsidRPr="00E54811" w:rsidRDefault="00906177" w:rsidP="00906177">
      <w:pPr>
        <w:jc w:val="both"/>
      </w:pPr>
      <w:r w:rsidRPr="00E54811">
        <w:tab/>
        <w:t xml:space="preserve">Ņemot vērā augstāk minēto un vadoties no Administratīvā procesa likuma 1. panta trešās daļas, 81. panta pirmās daļas, otrās daļas 2. apakšpunkta, likuma “Par pašvaldībām” 47. pantu, </w:t>
      </w:r>
      <w:r w:rsidR="00486FCD" w:rsidRPr="00E54811">
        <w:rPr>
          <w:rFonts w:eastAsia="Calibri"/>
          <w:lang w:eastAsia="en-US"/>
        </w:rPr>
        <w:t xml:space="preserve">atklāti balsojot: </w:t>
      </w:r>
      <w:r w:rsidR="00486FCD" w:rsidRPr="00E54811">
        <w:rPr>
          <w:iCs/>
        </w:rPr>
        <w:t>PAR</w:t>
      </w:r>
      <w:r w:rsidR="00486FCD">
        <w:rPr>
          <w:iCs/>
        </w:rPr>
        <w:t xml:space="preserve"> </w:t>
      </w:r>
      <w:r w:rsidR="00486FCD" w:rsidRPr="00E54811">
        <w:rPr>
          <w:iCs/>
        </w:rPr>
        <w:t>-</w:t>
      </w:r>
      <w:r w:rsidR="00486FCD">
        <w:rPr>
          <w:iCs/>
        </w:rPr>
        <w:t xml:space="preserve"> 17</w:t>
      </w:r>
      <w:r w:rsidR="00486FCD" w:rsidRPr="00F75DB4">
        <w:rPr>
          <w:rFonts w:eastAsia="Calibri"/>
          <w:color w:val="000000"/>
          <w:lang w:eastAsia="en-US"/>
        </w:rPr>
        <w:t xml:space="preserve">  (</w:t>
      </w:r>
      <w:r w:rsidR="00486FCD">
        <w:t xml:space="preserve">Ģirts Ante, </w:t>
      </w:r>
      <w:r w:rsidR="00486FCD" w:rsidRPr="00FE5C59">
        <w:rPr>
          <w:bCs/>
          <w:lang w:eastAsia="et-EE"/>
        </w:rPr>
        <w:t>K</w:t>
      </w:r>
      <w:r w:rsidR="00486FCD">
        <w:rPr>
          <w:bCs/>
          <w:lang w:eastAsia="et-EE"/>
        </w:rPr>
        <w:t xml:space="preserve">ristīne </w:t>
      </w:r>
      <w:r w:rsidR="00486FCD" w:rsidRPr="00FE5C59">
        <w:rPr>
          <w:bCs/>
          <w:lang w:eastAsia="et-EE"/>
        </w:rPr>
        <w:t xml:space="preserve">Briede, </w:t>
      </w:r>
      <w:r w:rsidR="00486FCD">
        <w:rPr>
          <w:bCs/>
          <w:lang w:eastAsia="et-EE"/>
        </w:rPr>
        <w:t xml:space="preserve">Sarmīte Dude, </w:t>
      </w:r>
      <w:r w:rsidR="00486FCD" w:rsidRPr="00FE5C59">
        <w:rPr>
          <w:bCs/>
          <w:lang w:eastAsia="et-EE"/>
        </w:rPr>
        <w:t>M</w:t>
      </w:r>
      <w:r w:rsidR="00486FCD">
        <w:rPr>
          <w:bCs/>
          <w:lang w:eastAsia="et-EE"/>
        </w:rPr>
        <w:t xml:space="preserve">āris </w:t>
      </w:r>
      <w:r w:rsidR="00486FCD" w:rsidRPr="00FE5C59">
        <w:rPr>
          <w:bCs/>
          <w:lang w:eastAsia="et-EE"/>
        </w:rPr>
        <w:t>Feldmanis, E</w:t>
      </w:r>
      <w:r w:rsidR="00486FCD">
        <w:rPr>
          <w:bCs/>
          <w:lang w:eastAsia="et-EE"/>
        </w:rPr>
        <w:t xml:space="preserve">dgars </w:t>
      </w:r>
      <w:r w:rsidR="00486FCD" w:rsidRPr="00FE5C59">
        <w:rPr>
          <w:bCs/>
          <w:lang w:eastAsia="et-EE"/>
        </w:rPr>
        <w:t>Gaigalis, I</w:t>
      </w:r>
      <w:r w:rsidR="00486FCD">
        <w:rPr>
          <w:bCs/>
          <w:lang w:eastAsia="et-EE"/>
        </w:rPr>
        <w:t xml:space="preserve">vars </w:t>
      </w:r>
      <w:r w:rsidR="00486FCD" w:rsidRPr="00FE5C59">
        <w:rPr>
          <w:bCs/>
          <w:lang w:eastAsia="et-EE"/>
        </w:rPr>
        <w:t>Gorskis, G</w:t>
      </w:r>
      <w:r w:rsidR="00486FCD">
        <w:rPr>
          <w:bCs/>
          <w:lang w:eastAsia="et-EE"/>
        </w:rPr>
        <w:t xml:space="preserve">ints </w:t>
      </w:r>
      <w:r w:rsidR="00486FCD" w:rsidRPr="00FE5C59">
        <w:rPr>
          <w:bCs/>
          <w:lang w:eastAsia="et-EE"/>
        </w:rPr>
        <w:t>Kaminskis, E</w:t>
      </w:r>
      <w:r w:rsidR="00486FCD">
        <w:rPr>
          <w:bCs/>
          <w:lang w:eastAsia="et-EE"/>
        </w:rPr>
        <w:t xml:space="preserve">dgars </w:t>
      </w:r>
      <w:r w:rsidR="00486FCD" w:rsidRPr="00FE5C59">
        <w:rPr>
          <w:bCs/>
          <w:lang w:eastAsia="et-EE"/>
        </w:rPr>
        <w:t>Laimiņš, A</w:t>
      </w:r>
      <w:r w:rsidR="00486FCD">
        <w:rPr>
          <w:bCs/>
          <w:lang w:eastAsia="et-EE"/>
        </w:rPr>
        <w:t xml:space="preserve">ndris </w:t>
      </w:r>
      <w:r w:rsidR="00486FCD" w:rsidRPr="00FE5C59">
        <w:rPr>
          <w:bCs/>
          <w:lang w:eastAsia="et-EE"/>
        </w:rPr>
        <w:t xml:space="preserve">Podvinskis, </w:t>
      </w:r>
      <w:r w:rsidR="00486FCD">
        <w:rPr>
          <w:bCs/>
          <w:lang w:eastAsia="et-EE"/>
        </w:rPr>
        <w:t xml:space="preserve">Viesturs Reinfelds, </w:t>
      </w:r>
      <w:r w:rsidR="00486FCD" w:rsidRPr="00FE5C59">
        <w:rPr>
          <w:bCs/>
          <w:lang w:eastAsia="et-EE"/>
        </w:rPr>
        <w:t>D</w:t>
      </w:r>
      <w:r w:rsidR="00486FCD">
        <w:rPr>
          <w:bCs/>
          <w:lang w:eastAsia="et-EE"/>
        </w:rPr>
        <w:t xml:space="preserve">ace </w:t>
      </w:r>
      <w:r w:rsidR="00486FCD" w:rsidRPr="00FE5C59">
        <w:rPr>
          <w:bCs/>
          <w:lang w:eastAsia="et-EE"/>
        </w:rPr>
        <w:t xml:space="preserve">Reinika, </w:t>
      </w:r>
      <w:r w:rsidR="00486FCD">
        <w:rPr>
          <w:bCs/>
          <w:lang w:eastAsia="et-EE"/>
        </w:rPr>
        <w:t xml:space="preserve">Sanita Olševska, Ainārs Meiers, </w:t>
      </w:r>
      <w:r w:rsidR="00486FCD" w:rsidRPr="00FE5C59">
        <w:rPr>
          <w:bCs/>
          <w:lang w:eastAsia="et-EE"/>
        </w:rPr>
        <w:t>G</w:t>
      </w:r>
      <w:r w:rsidR="00486FCD">
        <w:rPr>
          <w:bCs/>
          <w:lang w:eastAsia="et-EE"/>
        </w:rPr>
        <w:t xml:space="preserve">untis </w:t>
      </w:r>
      <w:r w:rsidR="00486FCD" w:rsidRPr="00FE5C59">
        <w:rPr>
          <w:bCs/>
          <w:lang w:eastAsia="et-EE"/>
        </w:rPr>
        <w:t>Safranovičs, A</w:t>
      </w:r>
      <w:r w:rsidR="00486FCD">
        <w:rPr>
          <w:bCs/>
          <w:lang w:eastAsia="et-EE"/>
        </w:rPr>
        <w:t xml:space="preserve">ndrejs </w:t>
      </w:r>
      <w:r w:rsidR="00486FCD" w:rsidRPr="00FE5C59">
        <w:rPr>
          <w:bCs/>
          <w:lang w:eastAsia="et-EE"/>
        </w:rPr>
        <w:t xml:space="preserve">Spridzāns, </w:t>
      </w:r>
      <w:r w:rsidR="00486FCD">
        <w:rPr>
          <w:bCs/>
          <w:lang w:eastAsia="et-EE"/>
        </w:rPr>
        <w:t>Ivars Stanga, Indra Špela</w:t>
      </w:r>
      <w:r w:rsidR="00486FCD" w:rsidRPr="00F75DB4">
        <w:rPr>
          <w:rFonts w:eastAsia="Calibri"/>
          <w:color w:val="000000"/>
          <w:lang w:eastAsia="en-US"/>
        </w:rPr>
        <w:t>)</w:t>
      </w:r>
      <w:r w:rsidR="00486FCD">
        <w:rPr>
          <w:rFonts w:eastAsia="Calibri"/>
          <w:color w:val="000000"/>
          <w:lang w:eastAsia="en-US"/>
        </w:rPr>
        <w:t>,</w:t>
      </w:r>
      <w:r w:rsidR="00486FCD" w:rsidRPr="00E54811">
        <w:rPr>
          <w:iCs/>
        </w:rPr>
        <w:t xml:space="preserve"> PRET</w:t>
      </w:r>
      <w:r w:rsidR="00486FCD">
        <w:rPr>
          <w:iCs/>
        </w:rPr>
        <w:t xml:space="preserve"> </w:t>
      </w:r>
      <w:r w:rsidR="00486FCD" w:rsidRPr="00E54811">
        <w:rPr>
          <w:iCs/>
        </w:rPr>
        <w:t>-</w:t>
      </w:r>
      <w:r w:rsidR="00486FCD">
        <w:rPr>
          <w:iCs/>
        </w:rPr>
        <w:t xml:space="preserve"> nav</w:t>
      </w:r>
      <w:r w:rsidR="00486FCD" w:rsidRPr="00E54811">
        <w:rPr>
          <w:iCs/>
        </w:rPr>
        <w:t>, ATTURAS</w:t>
      </w:r>
      <w:r w:rsidR="00486FCD">
        <w:rPr>
          <w:iCs/>
        </w:rPr>
        <w:t xml:space="preserve"> – nav, </w:t>
      </w:r>
      <w:r w:rsidRPr="00E54811">
        <w:t xml:space="preserve">Dobeles novada dome </w:t>
      </w:r>
      <w:r w:rsidRPr="003115B0">
        <w:rPr>
          <w:b/>
          <w:bCs/>
        </w:rPr>
        <w:t>NOLEMJ</w:t>
      </w:r>
      <w:r w:rsidRPr="00E54811">
        <w:t>:</w:t>
      </w:r>
    </w:p>
    <w:p w14:paraId="638DD458" w14:textId="77777777" w:rsidR="00906177" w:rsidRPr="00E54811" w:rsidRDefault="00906177" w:rsidP="00906177">
      <w:pPr>
        <w:jc w:val="both"/>
      </w:pPr>
    </w:p>
    <w:p w14:paraId="53181107" w14:textId="7F3F82E9" w:rsidR="00906177" w:rsidRPr="00E54811" w:rsidRDefault="00906177" w:rsidP="00EC5B12">
      <w:pPr>
        <w:numPr>
          <w:ilvl w:val="0"/>
          <w:numId w:val="74"/>
        </w:numPr>
        <w:jc w:val="both"/>
      </w:pPr>
      <w:r w:rsidRPr="00E54811">
        <w:rPr>
          <w:b/>
          <w:bCs/>
        </w:rPr>
        <w:t>atcelt</w:t>
      </w:r>
      <w:r w:rsidRPr="00E54811">
        <w:t xml:space="preserve"> Dobeles pašvaldības līdzfinansējumu nekustamā īpašuma pieslēgšanai centralizētajai kanalizācijas un ūdensapgādes sistēmai piešķiršanas komisijas 2022. gada 2. februāra lēmumu Nr. 1.27./1/2022-10 “Par līdzfinansējuma piešķiršanu </w:t>
      </w:r>
      <w:r w:rsidR="00347A96">
        <w:rPr>
          <w:lang w:val="en-GB"/>
        </w:rPr>
        <w:t>[…]</w:t>
      </w:r>
      <w:r w:rsidRPr="00E54811">
        <w:t xml:space="preserve">” un apmierināt </w:t>
      </w:r>
      <w:r w:rsidR="00347A96">
        <w:rPr>
          <w:lang w:val="en-GB"/>
        </w:rPr>
        <w:t xml:space="preserve">[…] </w:t>
      </w:r>
      <w:r w:rsidRPr="00E54811">
        <w:t>iesniegumu par minētā lēmuma apstrīdēšanu daļā;</w:t>
      </w:r>
    </w:p>
    <w:p w14:paraId="5D522A4F" w14:textId="6947D798" w:rsidR="00906177" w:rsidRPr="00E54811" w:rsidRDefault="00906177" w:rsidP="00EC5B12">
      <w:pPr>
        <w:numPr>
          <w:ilvl w:val="0"/>
          <w:numId w:val="74"/>
        </w:numPr>
        <w:jc w:val="both"/>
      </w:pPr>
      <w:r w:rsidRPr="00E54811">
        <w:rPr>
          <w:b/>
          <w:bCs/>
        </w:rPr>
        <w:t>piešķirt</w:t>
      </w:r>
      <w:r w:rsidRPr="00E54811">
        <w:t xml:space="preserve"> </w:t>
      </w:r>
      <w:r w:rsidR="00347A96">
        <w:rPr>
          <w:lang w:val="en-GB"/>
        </w:rPr>
        <w:t xml:space="preserve">[…] </w:t>
      </w:r>
      <w:r w:rsidRPr="00E54811">
        <w:t>līdzfinansējumu 75% apmērā no pieslēguma centralizētajai kanalizācijas un ūdensapgādes sistēmai projektēšanas un būvniecības izmaksām 1339,95 EUR apmērā, saskaņā ar noteikumu 5.1.4., 5.1.5. apakšpunktu.</w:t>
      </w:r>
    </w:p>
    <w:p w14:paraId="342E00B3" w14:textId="77777777" w:rsidR="00906177" w:rsidRPr="00E54811" w:rsidRDefault="00906177" w:rsidP="00906177">
      <w:pPr>
        <w:ind w:firstLine="709"/>
        <w:jc w:val="both"/>
      </w:pPr>
    </w:p>
    <w:p w14:paraId="63DDB15C" w14:textId="77777777" w:rsidR="00906177" w:rsidRPr="00E54811" w:rsidRDefault="00906177" w:rsidP="00906177">
      <w:pPr>
        <w:ind w:firstLine="360"/>
        <w:jc w:val="both"/>
      </w:pPr>
      <w:r w:rsidRPr="00E54811">
        <w:tab/>
        <w:t>Lēmumu var pārsūdzēt viena mēneša laikā no tā spēkā stāšanās dienas Administratīvā procesa likumā noteiktajā kārtībā Administratīvās rajona tiesas Jelgavas tiesu namā, Atmodas ielā 19, Jelgavā, LV- 3007.</w:t>
      </w:r>
    </w:p>
    <w:p w14:paraId="4AEA0A8F" w14:textId="77777777" w:rsidR="00906177" w:rsidRPr="00E54811" w:rsidRDefault="00906177" w:rsidP="00906177">
      <w:pPr>
        <w:jc w:val="both"/>
      </w:pPr>
      <w:r w:rsidRPr="00E54811">
        <w:tab/>
      </w:r>
    </w:p>
    <w:p w14:paraId="0FA3FE9F" w14:textId="77777777" w:rsidR="00906177" w:rsidRPr="00E54811" w:rsidRDefault="00906177" w:rsidP="00906177">
      <w:pPr>
        <w:jc w:val="both"/>
        <w:rPr>
          <w:color w:val="000000"/>
        </w:rPr>
      </w:pPr>
      <w:r w:rsidRPr="00E54811">
        <w:tab/>
      </w:r>
    </w:p>
    <w:p w14:paraId="216BD81B" w14:textId="77777777" w:rsidR="00906177" w:rsidRPr="00E54811" w:rsidRDefault="00906177" w:rsidP="00906177">
      <w:pPr>
        <w:tabs>
          <w:tab w:val="right" w:pos="0"/>
          <w:tab w:val="left" w:pos="720"/>
          <w:tab w:val="center" w:pos="4153"/>
        </w:tabs>
        <w:rPr>
          <w:color w:val="000000"/>
        </w:rPr>
      </w:pPr>
      <w:r w:rsidRPr="00E54811">
        <w:rPr>
          <w:color w:val="000000"/>
        </w:rPr>
        <w:t>Domes priekšsēdētājs</w:t>
      </w:r>
      <w:r w:rsidRPr="00E54811">
        <w:rPr>
          <w:color w:val="000000"/>
        </w:rPr>
        <w:tab/>
      </w:r>
      <w:r w:rsidRPr="00E54811">
        <w:rPr>
          <w:color w:val="000000"/>
        </w:rPr>
        <w:tab/>
      </w:r>
      <w:r w:rsidRPr="00E54811">
        <w:rPr>
          <w:color w:val="000000"/>
        </w:rPr>
        <w:tab/>
      </w:r>
      <w:r w:rsidRPr="00E54811">
        <w:rPr>
          <w:color w:val="000000"/>
        </w:rPr>
        <w:tab/>
      </w:r>
      <w:r w:rsidRPr="00E54811">
        <w:rPr>
          <w:color w:val="000000"/>
        </w:rPr>
        <w:tab/>
      </w:r>
      <w:r w:rsidRPr="00E54811">
        <w:rPr>
          <w:color w:val="000000"/>
        </w:rPr>
        <w:tab/>
      </w:r>
      <w:r w:rsidRPr="00E54811">
        <w:rPr>
          <w:color w:val="000000"/>
        </w:rPr>
        <w:tab/>
        <w:t>I. Gorskis</w:t>
      </w:r>
    </w:p>
    <w:p w14:paraId="414E3C14" w14:textId="77777777" w:rsidR="00906177" w:rsidRPr="00E54811" w:rsidRDefault="00906177" w:rsidP="00906177">
      <w:pPr>
        <w:tabs>
          <w:tab w:val="right" w:pos="0"/>
          <w:tab w:val="left" w:pos="720"/>
          <w:tab w:val="center" w:pos="4153"/>
        </w:tabs>
        <w:rPr>
          <w:color w:val="000000"/>
        </w:rPr>
      </w:pPr>
    </w:p>
    <w:p w14:paraId="7163B4E9" w14:textId="77777777" w:rsidR="00906177" w:rsidRPr="00E54811" w:rsidRDefault="00906177" w:rsidP="00906177">
      <w:pPr>
        <w:jc w:val="both"/>
      </w:pPr>
    </w:p>
    <w:p w14:paraId="46CB188A" w14:textId="77777777" w:rsidR="00906177" w:rsidRDefault="00906177" w:rsidP="00906177">
      <w:pPr>
        <w:jc w:val="both"/>
      </w:pPr>
    </w:p>
    <w:p w14:paraId="78792FB6" w14:textId="1E6BBDEF" w:rsidR="00906177" w:rsidRDefault="00906177" w:rsidP="004367FE">
      <w:pPr>
        <w:jc w:val="both"/>
      </w:pPr>
    </w:p>
    <w:sectPr w:rsidR="00906177" w:rsidSect="000C4F91">
      <w:headerReference w:type="default" r:id="rId239"/>
      <w:footerReference w:type="default" r:id="rId240"/>
      <w:pgSz w:w="11906" w:h="16838"/>
      <w:pgMar w:top="1134" w:right="1134" w:bottom="1134" w:left="1701"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C0655F" w14:textId="77777777" w:rsidR="009F1D22" w:rsidRDefault="009F1D22">
      <w:r>
        <w:separator/>
      </w:r>
    </w:p>
  </w:endnote>
  <w:endnote w:type="continuationSeparator" w:id="0">
    <w:p w14:paraId="1105C922" w14:textId="77777777" w:rsidR="009F1D22" w:rsidRDefault="009F1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TimesNewRoman,Italic">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5" w:usb1="08070000" w:usb2="00000010" w:usb3="00000000" w:csb0="00020002" w:csb1="00000000"/>
  </w:font>
  <w:font w:name="TimesNewRoman,BoldItal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E9BF7" w14:textId="77777777" w:rsidR="00516279" w:rsidRDefault="00516279">
    <w:pPr>
      <w:pStyle w:val="Footer"/>
    </w:pPr>
  </w:p>
  <w:p w14:paraId="3B85640F" w14:textId="77777777" w:rsidR="00516279" w:rsidRDefault="0051627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AD492" w14:textId="2517054E" w:rsidR="00516279" w:rsidRDefault="00516279" w:rsidP="00516279">
    <w:pPr>
      <w:pStyle w:val="Footer"/>
      <w:jc w:val="center"/>
    </w:pPr>
    <w:r>
      <w:fldChar w:fldCharType="begin"/>
    </w:r>
    <w:r>
      <w:instrText xml:space="preserve"> PAGE   \* MERGEFORMAT </w:instrText>
    </w:r>
    <w:r>
      <w:fldChar w:fldCharType="separate"/>
    </w:r>
    <w:r w:rsidR="00030F6A">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FCF9E" w14:textId="6E749394" w:rsidR="00516279" w:rsidRDefault="00516279" w:rsidP="00516279">
    <w:pPr>
      <w:pStyle w:val="Footer"/>
      <w:jc w:val="center"/>
    </w:pPr>
    <w:r>
      <w:fldChar w:fldCharType="begin"/>
    </w:r>
    <w:r>
      <w:instrText>PAGE   \* MERGEFORMAT</w:instrText>
    </w:r>
    <w:r>
      <w:fldChar w:fldCharType="separate"/>
    </w:r>
    <w:r w:rsidR="00642E29">
      <w:rPr>
        <w:noProof/>
      </w:rPr>
      <w:t>123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601665"/>
      <w:docPartObj>
        <w:docPartGallery w:val="Page Numbers (Bottom of Page)"/>
        <w:docPartUnique/>
      </w:docPartObj>
    </w:sdtPr>
    <w:sdtEndPr/>
    <w:sdtContent>
      <w:p w14:paraId="3BCAA997" w14:textId="0B6178DA" w:rsidR="00516279" w:rsidRDefault="00516279" w:rsidP="00516279">
        <w:pPr>
          <w:pStyle w:val="Footer"/>
          <w:jc w:val="center"/>
        </w:pPr>
        <w:r>
          <w:fldChar w:fldCharType="begin"/>
        </w:r>
        <w:r>
          <w:instrText>PAGE   \* MERGEFORMAT</w:instrText>
        </w:r>
        <w:r>
          <w:fldChar w:fldCharType="separate"/>
        </w:r>
        <w:r w:rsidR="00642E29">
          <w:rPr>
            <w:noProof/>
          </w:rPr>
          <w:t>175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0D3F86" w14:textId="77777777" w:rsidR="009F1D22" w:rsidRDefault="009F1D22">
      <w:r>
        <w:separator/>
      </w:r>
    </w:p>
  </w:footnote>
  <w:footnote w:type="continuationSeparator" w:id="0">
    <w:p w14:paraId="7C1E3AF4" w14:textId="77777777" w:rsidR="009F1D22" w:rsidRDefault="009F1D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3CF26D" w14:textId="77777777" w:rsidR="00516279" w:rsidRDefault="00516279">
    <w:pPr>
      <w:pStyle w:val="Header"/>
    </w:pPr>
  </w:p>
  <w:p w14:paraId="23A99070" w14:textId="77777777" w:rsidR="00516279" w:rsidRDefault="0051627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14BE1" w14:textId="77777777" w:rsidR="00516279" w:rsidRDefault="005162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352BC8"/>
    <w:multiLevelType w:val="hybridMultilevel"/>
    <w:tmpl w:val="F9583D10"/>
    <w:lvl w:ilvl="0" w:tplc="5A4470BA">
      <w:start w:val="1"/>
      <w:numFmt w:val="decimal"/>
      <w:lvlText w:val="%1."/>
      <w:lvlJc w:val="left"/>
      <w:pPr>
        <w:ind w:left="107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
    <w:nsid w:val="00FB3DE4"/>
    <w:multiLevelType w:val="multilevel"/>
    <w:tmpl w:val="BE80E478"/>
    <w:lvl w:ilvl="0">
      <w:start w:val="15"/>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08F26C94"/>
    <w:multiLevelType w:val="hybridMultilevel"/>
    <w:tmpl w:val="851ACA98"/>
    <w:lvl w:ilvl="0" w:tplc="347CDCA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B2D7EFB"/>
    <w:multiLevelType w:val="hybridMultilevel"/>
    <w:tmpl w:val="2862B93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EA041AE"/>
    <w:multiLevelType w:val="multilevel"/>
    <w:tmpl w:val="76B0D186"/>
    <w:lvl w:ilvl="0">
      <w:start w:val="11"/>
      <w:numFmt w:val="decimal"/>
      <w:lvlText w:val="%1."/>
      <w:lvlJc w:val="left"/>
      <w:pPr>
        <w:ind w:left="540" w:hanging="540"/>
      </w:pPr>
      <w:rPr>
        <w:rFonts w:hint="default"/>
      </w:rPr>
    </w:lvl>
    <w:lvl w:ilvl="1">
      <w:start w:val="1"/>
      <w:numFmt w:val="decimal"/>
      <w:lvlText w:val="%1.%2."/>
      <w:lvlJc w:val="left"/>
      <w:pPr>
        <w:ind w:left="4651"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F555AA7"/>
    <w:multiLevelType w:val="hybridMultilevel"/>
    <w:tmpl w:val="B202A6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0FDC28B1"/>
    <w:multiLevelType w:val="hybridMultilevel"/>
    <w:tmpl w:val="651657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nsid w:val="104F6BAB"/>
    <w:multiLevelType w:val="hybridMultilevel"/>
    <w:tmpl w:val="9B3A7F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0967731"/>
    <w:multiLevelType w:val="hybridMultilevel"/>
    <w:tmpl w:val="16284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0AD64A7"/>
    <w:multiLevelType w:val="multilevel"/>
    <w:tmpl w:val="6EEA6A86"/>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nsid w:val="11452DD6"/>
    <w:multiLevelType w:val="multilevel"/>
    <w:tmpl w:val="39BEA8D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11A515F6"/>
    <w:multiLevelType w:val="multilevel"/>
    <w:tmpl w:val="75FEFC3A"/>
    <w:lvl w:ilvl="0">
      <w:start w:val="5"/>
      <w:numFmt w:val="decimal"/>
      <w:lvlText w:val="%1."/>
      <w:lvlJc w:val="left"/>
      <w:pPr>
        <w:ind w:left="540" w:hanging="540"/>
      </w:pPr>
    </w:lvl>
    <w:lvl w:ilvl="1">
      <w:start w:val="2"/>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nsid w:val="12271A0E"/>
    <w:multiLevelType w:val="hybridMultilevel"/>
    <w:tmpl w:val="F9FAACFA"/>
    <w:lvl w:ilvl="0" w:tplc="7DCEBE3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nsid w:val="14692D5C"/>
    <w:multiLevelType w:val="multilevel"/>
    <w:tmpl w:val="08D643A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4FA62D3"/>
    <w:multiLevelType w:val="multilevel"/>
    <w:tmpl w:val="EF1477E6"/>
    <w:lvl w:ilvl="0">
      <w:start w:val="1"/>
      <w:numFmt w:val="decimal"/>
      <w:lvlText w:val="%1."/>
      <w:lvlJc w:val="left"/>
      <w:pPr>
        <w:ind w:left="1353"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7">
    <w:nsid w:val="161733F1"/>
    <w:multiLevelType w:val="hybridMultilevel"/>
    <w:tmpl w:val="A580C696"/>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16A449BB"/>
    <w:multiLevelType w:val="multilevel"/>
    <w:tmpl w:val="D4E6FC16"/>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16A57C61"/>
    <w:multiLevelType w:val="multilevel"/>
    <w:tmpl w:val="71C0356C"/>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18C32504"/>
    <w:multiLevelType w:val="hybridMultilevel"/>
    <w:tmpl w:val="2CB8D7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190D3937"/>
    <w:multiLevelType w:val="hybridMultilevel"/>
    <w:tmpl w:val="9E5229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1D4E741A"/>
    <w:multiLevelType w:val="multilevel"/>
    <w:tmpl w:val="08308E92"/>
    <w:lvl w:ilvl="0">
      <w:start w:val="1"/>
      <w:numFmt w:val="decimal"/>
      <w:lvlText w:val="%1."/>
      <w:lvlJc w:val="left"/>
      <w:pPr>
        <w:ind w:left="1080" w:hanging="360"/>
      </w:p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23">
    <w:nsid w:val="1EFC506B"/>
    <w:multiLevelType w:val="multilevel"/>
    <w:tmpl w:val="3EF81D02"/>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1F391084"/>
    <w:multiLevelType w:val="hybridMultilevel"/>
    <w:tmpl w:val="946C9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1F8B4D92"/>
    <w:multiLevelType w:val="hybridMultilevel"/>
    <w:tmpl w:val="69F8B2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22275DA0"/>
    <w:multiLevelType w:val="hybridMultilevel"/>
    <w:tmpl w:val="1F4279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26B23DFC"/>
    <w:multiLevelType w:val="hybridMultilevel"/>
    <w:tmpl w:val="4D6E055E"/>
    <w:lvl w:ilvl="0" w:tplc="0426000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26EA1E96"/>
    <w:multiLevelType w:val="multilevel"/>
    <w:tmpl w:val="ECBC8C2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26FE13B2"/>
    <w:multiLevelType w:val="hybridMultilevel"/>
    <w:tmpl w:val="925A2B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272E3AAC"/>
    <w:multiLevelType w:val="multilevel"/>
    <w:tmpl w:val="2B3034B0"/>
    <w:lvl w:ilvl="0">
      <w:start w:val="1"/>
      <w:numFmt w:val="decimal"/>
      <w:lvlText w:val="%1."/>
      <w:lvlJc w:val="left"/>
      <w:pPr>
        <w:ind w:left="360" w:hanging="360"/>
      </w:pPr>
      <w:rPr>
        <w:rFonts w:hint="default"/>
      </w:rPr>
    </w:lvl>
    <w:lvl w:ilvl="1">
      <w:start w:val="8"/>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nsid w:val="28F92475"/>
    <w:multiLevelType w:val="hybridMultilevel"/>
    <w:tmpl w:val="10864FFE"/>
    <w:lvl w:ilvl="0" w:tplc="04260013">
      <w:start w:val="1"/>
      <w:numFmt w:val="upperRoman"/>
      <w:lvlText w:val="%1."/>
      <w:lvlJc w:val="right"/>
      <w:pPr>
        <w:ind w:left="1080" w:hanging="360"/>
      </w:pPr>
    </w:lvl>
    <w:lvl w:ilvl="1" w:tplc="55867B3E">
      <w:start w:val="2"/>
      <w:numFmt w:val="decimal"/>
      <w:lvlText w:val="%2."/>
      <w:lvlJc w:val="left"/>
      <w:pPr>
        <w:tabs>
          <w:tab w:val="num" w:pos="1800"/>
        </w:tabs>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2">
    <w:nsid w:val="28FD1DE5"/>
    <w:multiLevelType w:val="hybridMultilevel"/>
    <w:tmpl w:val="447E00FE"/>
    <w:lvl w:ilvl="0" w:tplc="25B61C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nsid w:val="290A128C"/>
    <w:multiLevelType w:val="hybridMultilevel"/>
    <w:tmpl w:val="26F637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29393620"/>
    <w:multiLevelType w:val="multilevel"/>
    <w:tmpl w:val="BE4272C0"/>
    <w:lvl w:ilvl="0">
      <w:start w:val="1"/>
      <w:numFmt w:val="upperRoman"/>
      <w:lvlText w:val="%1."/>
      <w:lvlJc w:val="left"/>
      <w:pPr>
        <w:ind w:left="1080" w:hanging="720"/>
      </w:pPr>
      <w:rPr>
        <w:rFonts w:hint="default"/>
        <w:b/>
        <w:bCs/>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2A676EC3"/>
    <w:multiLevelType w:val="hybridMultilevel"/>
    <w:tmpl w:val="BD74ACEE"/>
    <w:lvl w:ilvl="0" w:tplc="E9B671D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2EB813DC"/>
    <w:multiLevelType w:val="hybridMultilevel"/>
    <w:tmpl w:val="333008E6"/>
    <w:lvl w:ilvl="0" w:tplc="BE44A69C">
      <w:start w:val="1"/>
      <w:numFmt w:val="decimal"/>
      <w:lvlText w:val="%1."/>
      <w:lvlJc w:val="left"/>
      <w:pPr>
        <w:ind w:left="644" w:hanging="360"/>
      </w:pPr>
      <w:rPr>
        <w:rFonts w:ascii="Times New Roman" w:hAnsi="Times New Roman" w:cs="Times New Roman" w:hint="default"/>
        <w:sz w:val="24"/>
        <w:szCs w:val="24"/>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7">
    <w:nsid w:val="2F6B4F7D"/>
    <w:multiLevelType w:val="hybridMultilevel"/>
    <w:tmpl w:val="4D704F02"/>
    <w:lvl w:ilvl="0" w:tplc="F61892DA">
      <w:start w:val="4"/>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39">
    <w:nsid w:val="31BE77C0"/>
    <w:multiLevelType w:val="hybridMultilevel"/>
    <w:tmpl w:val="4EC0A11A"/>
    <w:lvl w:ilvl="0" w:tplc="65F6E64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nsid w:val="32407AD4"/>
    <w:multiLevelType w:val="multilevel"/>
    <w:tmpl w:val="7660DB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33F908D4"/>
    <w:multiLevelType w:val="hybridMultilevel"/>
    <w:tmpl w:val="177C3A0C"/>
    <w:lvl w:ilvl="0" w:tplc="2A823BC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36FB7F33"/>
    <w:multiLevelType w:val="hybridMultilevel"/>
    <w:tmpl w:val="0DD4BEBC"/>
    <w:lvl w:ilvl="0" w:tplc="B9128A9A">
      <w:start w:val="1"/>
      <w:numFmt w:val="upperRoman"/>
      <w:lvlText w:val="%1."/>
      <w:lvlJc w:val="righ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38CA5859"/>
    <w:multiLevelType w:val="hybridMultilevel"/>
    <w:tmpl w:val="5934B78C"/>
    <w:lvl w:ilvl="0" w:tplc="E8966B52">
      <w:start w:val="1"/>
      <w:numFmt w:val="decimal"/>
      <w:lvlText w:val="%1."/>
      <w:lvlJc w:val="left"/>
      <w:pPr>
        <w:ind w:left="720" w:hanging="360"/>
      </w:pPr>
      <w:rPr>
        <w:rFonts w:hint="default"/>
        <w:b/>
        <w:bCs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nsid w:val="39912C11"/>
    <w:multiLevelType w:val="hybridMultilevel"/>
    <w:tmpl w:val="3614199C"/>
    <w:lvl w:ilvl="0" w:tplc="9148EA8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nsid w:val="3AD9515A"/>
    <w:multiLevelType w:val="hybridMultilevel"/>
    <w:tmpl w:val="A86CD2C8"/>
    <w:lvl w:ilvl="0" w:tplc="CCA0CCD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nsid w:val="3B421BB2"/>
    <w:multiLevelType w:val="hybridMultilevel"/>
    <w:tmpl w:val="6F36EB4A"/>
    <w:lvl w:ilvl="0" w:tplc="1ECA808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nsid w:val="3B654AB4"/>
    <w:multiLevelType w:val="multilevel"/>
    <w:tmpl w:val="7206EAE8"/>
    <w:lvl w:ilvl="0">
      <w:start w:val="1"/>
      <w:numFmt w:val="decimal"/>
      <w:lvlText w:val="%1."/>
      <w:lvlJc w:val="left"/>
      <w:pPr>
        <w:ind w:left="360" w:hanging="360"/>
      </w:pPr>
      <w:rPr>
        <w:i w:val="0"/>
        <w:iCs/>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48">
    <w:nsid w:val="3BB66415"/>
    <w:multiLevelType w:val="hybridMultilevel"/>
    <w:tmpl w:val="378C75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nsid w:val="3C1367DD"/>
    <w:multiLevelType w:val="hybridMultilevel"/>
    <w:tmpl w:val="DBBC73F8"/>
    <w:lvl w:ilvl="0" w:tplc="55E008A0">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nsid w:val="3D2D23A0"/>
    <w:multiLevelType w:val="hybridMultilevel"/>
    <w:tmpl w:val="38FC7856"/>
    <w:lvl w:ilvl="0" w:tplc="6D8055A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nsid w:val="3D6D5232"/>
    <w:multiLevelType w:val="hybridMultilevel"/>
    <w:tmpl w:val="2BA60C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nsid w:val="3EFD24C5"/>
    <w:multiLevelType w:val="multilevel"/>
    <w:tmpl w:val="F05A3B8A"/>
    <w:lvl w:ilvl="0">
      <w:start w:val="1"/>
      <w:numFmt w:val="decimal"/>
      <w:lvlText w:val="%1."/>
      <w:lvlJc w:val="left"/>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3FC947DD"/>
    <w:multiLevelType w:val="hybridMultilevel"/>
    <w:tmpl w:val="36B6705A"/>
    <w:lvl w:ilvl="0" w:tplc="45C86620">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54">
    <w:nsid w:val="419E7FD0"/>
    <w:multiLevelType w:val="hybridMultilevel"/>
    <w:tmpl w:val="93DCDC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nsid w:val="41B63775"/>
    <w:multiLevelType w:val="hybridMultilevel"/>
    <w:tmpl w:val="A848845E"/>
    <w:lvl w:ilvl="0" w:tplc="88CA1B18">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nsid w:val="420C10A9"/>
    <w:multiLevelType w:val="hybridMultilevel"/>
    <w:tmpl w:val="1C24EB36"/>
    <w:lvl w:ilvl="0" w:tplc="12FA8554">
      <w:start w:val="1"/>
      <w:numFmt w:val="upperRoman"/>
      <w:lvlText w:val="%1."/>
      <w:lvlJc w:val="left"/>
      <w:pPr>
        <w:ind w:left="1080" w:hanging="720"/>
      </w:pPr>
      <w:rPr>
        <w:rFonts w:hint="default"/>
        <w:b/>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58">
    <w:nsid w:val="44E303A1"/>
    <w:multiLevelType w:val="hybridMultilevel"/>
    <w:tmpl w:val="938CCC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nsid w:val="4544043D"/>
    <w:multiLevelType w:val="multilevel"/>
    <w:tmpl w:val="A5FAE06C"/>
    <w:lvl w:ilvl="0">
      <w:start w:val="1"/>
      <w:numFmt w:val="decimal"/>
      <w:lvlText w:val="%1."/>
      <w:lvlJc w:val="left"/>
      <w:pPr>
        <w:ind w:left="1080" w:hanging="360"/>
      </w:pPr>
      <w:rPr>
        <w:rFonts w:hint="default"/>
      </w:rPr>
    </w:lvl>
    <w:lvl w:ilvl="1">
      <w:start w:val="1"/>
      <w:numFmt w:val="decimal"/>
      <w:isLgl/>
      <w:lvlText w:val="%1.%2"/>
      <w:lvlJc w:val="left"/>
      <w:pPr>
        <w:ind w:left="1778" w:hanging="360"/>
      </w:pPr>
      <w:rPr>
        <w:rFonts w:hint="default"/>
        <w:b w:val="0"/>
        <w:bCs/>
      </w:rPr>
    </w:lvl>
    <w:lvl w:ilvl="2">
      <w:start w:val="1"/>
      <w:numFmt w:val="decimal"/>
      <w:isLgl/>
      <w:lvlText w:val="%1.%2.%3"/>
      <w:lvlJc w:val="left"/>
      <w:pPr>
        <w:ind w:left="2836" w:hanging="720"/>
      </w:pPr>
      <w:rPr>
        <w:rFonts w:hint="default"/>
        <w:b/>
      </w:rPr>
    </w:lvl>
    <w:lvl w:ilvl="3">
      <w:start w:val="1"/>
      <w:numFmt w:val="decimal"/>
      <w:isLgl/>
      <w:lvlText w:val="%1.%2.%3.%4"/>
      <w:lvlJc w:val="left"/>
      <w:pPr>
        <w:ind w:left="3534" w:hanging="720"/>
      </w:pPr>
      <w:rPr>
        <w:rFonts w:hint="default"/>
        <w:b/>
      </w:rPr>
    </w:lvl>
    <w:lvl w:ilvl="4">
      <w:start w:val="1"/>
      <w:numFmt w:val="decimal"/>
      <w:isLgl/>
      <w:lvlText w:val="%1.%2.%3.%4.%5"/>
      <w:lvlJc w:val="left"/>
      <w:pPr>
        <w:ind w:left="4592" w:hanging="1080"/>
      </w:pPr>
      <w:rPr>
        <w:rFonts w:hint="default"/>
        <w:b/>
      </w:rPr>
    </w:lvl>
    <w:lvl w:ilvl="5">
      <w:start w:val="1"/>
      <w:numFmt w:val="decimal"/>
      <w:isLgl/>
      <w:lvlText w:val="%1.%2.%3.%4.%5.%6"/>
      <w:lvlJc w:val="left"/>
      <w:pPr>
        <w:ind w:left="5290" w:hanging="1080"/>
      </w:pPr>
      <w:rPr>
        <w:rFonts w:hint="default"/>
        <w:b/>
      </w:rPr>
    </w:lvl>
    <w:lvl w:ilvl="6">
      <w:start w:val="1"/>
      <w:numFmt w:val="decimal"/>
      <w:isLgl/>
      <w:lvlText w:val="%1.%2.%3.%4.%5.%6.%7"/>
      <w:lvlJc w:val="left"/>
      <w:pPr>
        <w:ind w:left="6348" w:hanging="1440"/>
      </w:pPr>
      <w:rPr>
        <w:rFonts w:hint="default"/>
        <w:b/>
      </w:rPr>
    </w:lvl>
    <w:lvl w:ilvl="7">
      <w:start w:val="1"/>
      <w:numFmt w:val="decimal"/>
      <w:isLgl/>
      <w:lvlText w:val="%1.%2.%3.%4.%5.%6.%7.%8"/>
      <w:lvlJc w:val="left"/>
      <w:pPr>
        <w:ind w:left="7046" w:hanging="1440"/>
      </w:pPr>
      <w:rPr>
        <w:rFonts w:hint="default"/>
        <w:b/>
      </w:rPr>
    </w:lvl>
    <w:lvl w:ilvl="8">
      <w:start w:val="1"/>
      <w:numFmt w:val="decimal"/>
      <w:isLgl/>
      <w:lvlText w:val="%1.%2.%3.%4.%5.%6.%7.%8.%9"/>
      <w:lvlJc w:val="left"/>
      <w:pPr>
        <w:ind w:left="8104" w:hanging="1800"/>
      </w:pPr>
      <w:rPr>
        <w:rFonts w:hint="default"/>
        <w:b/>
      </w:rPr>
    </w:lvl>
  </w:abstractNum>
  <w:abstractNum w:abstractNumId="60">
    <w:nsid w:val="45520DCB"/>
    <w:multiLevelType w:val="hybridMultilevel"/>
    <w:tmpl w:val="D85274A8"/>
    <w:lvl w:ilvl="0" w:tplc="B7A0090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1">
    <w:nsid w:val="46711E10"/>
    <w:multiLevelType w:val="hybridMultilevel"/>
    <w:tmpl w:val="5FD4ABF2"/>
    <w:lvl w:ilvl="0" w:tplc="EB56C10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nsid w:val="46B42105"/>
    <w:multiLevelType w:val="hybridMultilevel"/>
    <w:tmpl w:val="C680A99E"/>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nsid w:val="472A5C02"/>
    <w:multiLevelType w:val="hybridMultilevel"/>
    <w:tmpl w:val="14E04A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nsid w:val="47D8674F"/>
    <w:multiLevelType w:val="multilevel"/>
    <w:tmpl w:val="927AD36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5">
    <w:nsid w:val="4A50212B"/>
    <w:multiLevelType w:val="multilevel"/>
    <w:tmpl w:val="3DC075A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6">
    <w:nsid w:val="4A89375E"/>
    <w:multiLevelType w:val="multilevel"/>
    <w:tmpl w:val="00D65AAA"/>
    <w:lvl w:ilvl="0">
      <w:start w:val="1"/>
      <w:numFmt w:val="decimal"/>
      <w:lvlText w:val="%1."/>
      <w:lvlJc w:val="left"/>
      <w:pPr>
        <w:ind w:left="360" w:hanging="360"/>
      </w:pPr>
    </w:lvl>
    <w:lvl w:ilvl="1">
      <w:start w:val="1"/>
      <w:numFmt w:val="decimal"/>
      <w:lvlText w:val="%1.%2."/>
      <w:lvlJc w:val="left"/>
      <w:pPr>
        <w:ind w:left="574"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4BC169E2"/>
    <w:multiLevelType w:val="multilevel"/>
    <w:tmpl w:val="DFDA5984"/>
    <w:lvl w:ilvl="0">
      <w:start w:val="4"/>
      <w:numFmt w:val="decimal"/>
      <w:lvlText w:val="%1."/>
      <w:lvlJc w:val="left"/>
      <w:pPr>
        <w:ind w:left="360" w:hanging="360"/>
      </w:pPr>
      <w:rPr>
        <w:i w:val="0"/>
        <w:iCs/>
      </w:rPr>
    </w:lvl>
    <w:lvl w:ilvl="1">
      <w:start w:val="1"/>
      <w:numFmt w:val="decimal"/>
      <w:lvlText w:val="%1.%2."/>
      <w:lvlJc w:val="left"/>
      <w:pPr>
        <w:ind w:left="644" w:hanging="360"/>
      </w:pPr>
      <w:rPr>
        <w:b w:val="0"/>
        <w:bCs/>
        <w:i w:val="0"/>
        <w:iCs/>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68">
    <w:nsid w:val="4BF66DD1"/>
    <w:multiLevelType w:val="hybridMultilevel"/>
    <w:tmpl w:val="7B34F4FC"/>
    <w:lvl w:ilvl="0" w:tplc="EA52DD40">
      <w:start w:val="1"/>
      <w:numFmt w:val="decimal"/>
      <w:lvlText w:val="4.%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nsid w:val="4D5E4B40"/>
    <w:multiLevelType w:val="hybridMultilevel"/>
    <w:tmpl w:val="F2DEB1E6"/>
    <w:lvl w:ilvl="0" w:tplc="3FB6974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nsid w:val="4E4A29B6"/>
    <w:multiLevelType w:val="hybridMultilevel"/>
    <w:tmpl w:val="9F26F29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1">
    <w:nsid w:val="4F233A69"/>
    <w:multiLevelType w:val="multilevel"/>
    <w:tmpl w:val="0AA242CE"/>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2">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73">
    <w:nsid w:val="51073367"/>
    <w:multiLevelType w:val="multilevel"/>
    <w:tmpl w:val="8C62F52E"/>
    <w:lvl w:ilvl="0">
      <w:start w:val="17"/>
      <w:numFmt w:val="decimal"/>
      <w:lvlText w:val="%1."/>
      <w:lvlJc w:val="left"/>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nsid w:val="51131CA8"/>
    <w:multiLevelType w:val="hybridMultilevel"/>
    <w:tmpl w:val="29F05F5E"/>
    <w:lvl w:ilvl="0" w:tplc="2A92808C">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nsid w:val="537A2424"/>
    <w:multiLevelType w:val="hybridMultilevel"/>
    <w:tmpl w:val="F6C20EB6"/>
    <w:lvl w:ilvl="0" w:tplc="B1F0B29A">
      <w:start w:val="1"/>
      <w:numFmt w:val="decimal"/>
      <w:lvlText w:val="%1."/>
      <w:lvlJc w:val="left"/>
      <w:pPr>
        <w:ind w:left="1117" w:hanging="360"/>
      </w:pPr>
      <w:rPr>
        <w:rFonts w:hint="default"/>
      </w:rPr>
    </w:lvl>
    <w:lvl w:ilvl="1" w:tplc="04260019" w:tentative="1">
      <w:start w:val="1"/>
      <w:numFmt w:val="lowerLetter"/>
      <w:lvlText w:val="%2."/>
      <w:lvlJc w:val="left"/>
      <w:pPr>
        <w:ind w:left="1837" w:hanging="360"/>
      </w:pPr>
    </w:lvl>
    <w:lvl w:ilvl="2" w:tplc="0426001B" w:tentative="1">
      <w:start w:val="1"/>
      <w:numFmt w:val="lowerRoman"/>
      <w:lvlText w:val="%3."/>
      <w:lvlJc w:val="right"/>
      <w:pPr>
        <w:ind w:left="2557" w:hanging="180"/>
      </w:pPr>
    </w:lvl>
    <w:lvl w:ilvl="3" w:tplc="0426000F" w:tentative="1">
      <w:start w:val="1"/>
      <w:numFmt w:val="decimal"/>
      <w:lvlText w:val="%4."/>
      <w:lvlJc w:val="left"/>
      <w:pPr>
        <w:ind w:left="3277" w:hanging="360"/>
      </w:pPr>
    </w:lvl>
    <w:lvl w:ilvl="4" w:tplc="04260019" w:tentative="1">
      <w:start w:val="1"/>
      <w:numFmt w:val="lowerLetter"/>
      <w:lvlText w:val="%5."/>
      <w:lvlJc w:val="left"/>
      <w:pPr>
        <w:ind w:left="3997" w:hanging="360"/>
      </w:pPr>
    </w:lvl>
    <w:lvl w:ilvl="5" w:tplc="0426001B" w:tentative="1">
      <w:start w:val="1"/>
      <w:numFmt w:val="lowerRoman"/>
      <w:lvlText w:val="%6."/>
      <w:lvlJc w:val="right"/>
      <w:pPr>
        <w:ind w:left="4717" w:hanging="180"/>
      </w:pPr>
    </w:lvl>
    <w:lvl w:ilvl="6" w:tplc="0426000F" w:tentative="1">
      <w:start w:val="1"/>
      <w:numFmt w:val="decimal"/>
      <w:lvlText w:val="%7."/>
      <w:lvlJc w:val="left"/>
      <w:pPr>
        <w:ind w:left="5437" w:hanging="360"/>
      </w:pPr>
    </w:lvl>
    <w:lvl w:ilvl="7" w:tplc="04260019" w:tentative="1">
      <w:start w:val="1"/>
      <w:numFmt w:val="lowerLetter"/>
      <w:lvlText w:val="%8."/>
      <w:lvlJc w:val="left"/>
      <w:pPr>
        <w:ind w:left="6157" w:hanging="360"/>
      </w:pPr>
    </w:lvl>
    <w:lvl w:ilvl="8" w:tplc="0426001B" w:tentative="1">
      <w:start w:val="1"/>
      <w:numFmt w:val="lowerRoman"/>
      <w:lvlText w:val="%9."/>
      <w:lvlJc w:val="right"/>
      <w:pPr>
        <w:ind w:left="6877" w:hanging="180"/>
      </w:pPr>
    </w:lvl>
  </w:abstractNum>
  <w:abstractNum w:abstractNumId="76">
    <w:nsid w:val="538A1802"/>
    <w:multiLevelType w:val="hybridMultilevel"/>
    <w:tmpl w:val="87F2E46A"/>
    <w:lvl w:ilvl="0" w:tplc="79C891B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nsid w:val="539C5A59"/>
    <w:multiLevelType w:val="hybridMultilevel"/>
    <w:tmpl w:val="FD5EB706"/>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nsid w:val="545D3FD9"/>
    <w:multiLevelType w:val="hybridMultilevel"/>
    <w:tmpl w:val="FF142962"/>
    <w:lvl w:ilvl="0" w:tplc="7428A1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9">
    <w:nsid w:val="56F405CE"/>
    <w:multiLevelType w:val="hybridMultilevel"/>
    <w:tmpl w:val="D5F6C444"/>
    <w:lvl w:ilvl="0" w:tplc="46104D5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nsid w:val="572E3A38"/>
    <w:multiLevelType w:val="multilevel"/>
    <w:tmpl w:val="61320F78"/>
    <w:lvl w:ilvl="0">
      <w:start w:val="5"/>
      <w:numFmt w:val="decimal"/>
      <w:lvlText w:val="%1."/>
      <w:lvlJc w:val="left"/>
      <w:pPr>
        <w:ind w:left="540" w:hanging="540"/>
      </w:pPr>
      <w:rPr>
        <w:rFonts w:hint="default"/>
      </w:rPr>
    </w:lvl>
    <w:lvl w:ilvl="1">
      <w:start w:val="3"/>
      <w:numFmt w:val="decimal"/>
      <w:lvlText w:val="%1.%2."/>
      <w:lvlJc w:val="left"/>
      <w:pPr>
        <w:ind w:left="1391"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1">
    <w:nsid w:val="58B564B7"/>
    <w:multiLevelType w:val="hybridMultilevel"/>
    <w:tmpl w:val="2F9AB312"/>
    <w:lvl w:ilvl="0" w:tplc="0710526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nsid w:val="58DC386A"/>
    <w:multiLevelType w:val="hybridMultilevel"/>
    <w:tmpl w:val="5106D8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nsid w:val="59B96919"/>
    <w:multiLevelType w:val="hybridMultilevel"/>
    <w:tmpl w:val="D494EF6E"/>
    <w:lvl w:ilvl="0" w:tplc="06EE5ABE">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85">
    <w:nsid w:val="5A280681"/>
    <w:multiLevelType w:val="hybridMultilevel"/>
    <w:tmpl w:val="8C24AD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nsid w:val="5ACE5C53"/>
    <w:multiLevelType w:val="hybridMultilevel"/>
    <w:tmpl w:val="972AA1E6"/>
    <w:lvl w:ilvl="0" w:tplc="3F32B4A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nsid w:val="5E9B1840"/>
    <w:multiLevelType w:val="hybridMultilevel"/>
    <w:tmpl w:val="0420B5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nsid w:val="5EAB158A"/>
    <w:multiLevelType w:val="hybridMultilevel"/>
    <w:tmpl w:val="893C4014"/>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89">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0">
    <w:nsid w:val="611B151E"/>
    <w:multiLevelType w:val="hybridMultilevel"/>
    <w:tmpl w:val="AF803BF6"/>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91">
    <w:nsid w:val="613207DB"/>
    <w:multiLevelType w:val="hybridMultilevel"/>
    <w:tmpl w:val="5E16EB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nsid w:val="615077FC"/>
    <w:multiLevelType w:val="hybridMultilevel"/>
    <w:tmpl w:val="FBC8C4E6"/>
    <w:lvl w:ilvl="0" w:tplc="0330AC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nsid w:val="632C53D7"/>
    <w:multiLevelType w:val="hybridMultilevel"/>
    <w:tmpl w:val="0DA613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nsid w:val="64A609BD"/>
    <w:multiLevelType w:val="hybridMultilevel"/>
    <w:tmpl w:val="7680991A"/>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nsid w:val="65652476"/>
    <w:multiLevelType w:val="hybridMultilevel"/>
    <w:tmpl w:val="A25E8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nsid w:val="659C4C46"/>
    <w:multiLevelType w:val="hybridMultilevel"/>
    <w:tmpl w:val="1FDCB0B2"/>
    <w:lvl w:ilvl="0" w:tplc="4128F95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nsid w:val="65D03702"/>
    <w:multiLevelType w:val="hybridMultilevel"/>
    <w:tmpl w:val="002850C0"/>
    <w:lvl w:ilvl="0" w:tplc="0426000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nsid w:val="67F612C1"/>
    <w:multiLevelType w:val="hybridMultilevel"/>
    <w:tmpl w:val="92C4E266"/>
    <w:lvl w:ilvl="0" w:tplc="0F1E43B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nsid w:val="68072E57"/>
    <w:multiLevelType w:val="multilevel"/>
    <w:tmpl w:val="0C1CFD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nsid w:val="68640E9A"/>
    <w:multiLevelType w:val="hybridMultilevel"/>
    <w:tmpl w:val="0D6E95D6"/>
    <w:lvl w:ilvl="0" w:tplc="8E7C8CE0">
      <w:start w:val="1"/>
      <w:numFmt w:val="upperRoman"/>
      <w:lvlText w:val="%1."/>
      <w:lvlJc w:val="left"/>
      <w:pPr>
        <w:ind w:left="4260" w:hanging="360"/>
      </w:pPr>
      <w:rPr>
        <w:rFonts w:hint="default"/>
      </w:rPr>
    </w:lvl>
    <w:lvl w:ilvl="1" w:tplc="04260019" w:tentative="1">
      <w:start w:val="1"/>
      <w:numFmt w:val="lowerLetter"/>
      <w:lvlText w:val="%2."/>
      <w:lvlJc w:val="left"/>
      <w:pPr>
        <w:ind w:left="4980" w:hanging="360"/>
      </w:pPr>
    </w:lvl>
    <w:lvl w:ilvl="2" w:tplc="0426001B" w:tentative="1">
      <w:start w:val="1"/>
      <w:numFmt w:val="lowerRoman"/>
      <w:lvlText w:val="%3."/>
      <w:lvlJc w:val="right"/>
      <w:pPr>
        <w:ind w:left="5700" w:hanging="180"/>
      </w:pPr>
    </w:lvl>
    <w:lvl w:ilvl="3" w:tplc="0426000F" w:tentative="1">
      <w:start w:val="1"/>
      <w:numFmt w:val="decimal"/>
      <w:lvlText w:val="%4."/>
      <w:lvlJc w:val="left"/>
      <w:pPr>
        <w:ind w:left="6420" w:hanging="360"/>
      </w:pPr>
    </w:lvl>
    <w:lvl w:ilvl="4" w:tplc="04260019" w:tentative="1">
      <w:start w:val="1"/>
      <w:numFmt w:val="lowerLetter"/>
      <w:lvlText w:val="%5."/>
      <w:lvlJc w:val="left"/>
      <w:pPr>
        <w:ind w:left="7140" w:hanging="360"/>
      </w:pPr>
    </w:lvl>
    <w:lvl w:ilvl="5" w:tplc="0426001B" w:tentative="1">
      <w:start w:val="1"/>
      <w:numFmt w:val="lowerRoman"/>
      <w:lvlText w:val="%6."/>
      <w:lvlJc w:val="right"/>
      <w:pPr>
        <w:ind w:left="7860" w:hanging="180"/>
      </w:pPr>
    </w:lvl>
    <w:lvl w:ilvl="6" w:tplc="0426000F" w:tentative="1">
      <w:start w:val="1"/>
      <w:numFmt w:val="decimal"/>
      <w:lvlText w:val="%7."/>
      <w:lvlJc w:val="left"/>
      <w:pPr>
        <w:ind w:left="8580" w:hanging="360"/>
      </w:pPr>
    </w:lvl>
    <w:lvl w:ilvl="7" w:tplc="04260019" w:tentative="1">
      <w:start w:val="1"/>
      <w:numFmt w:val="lowerLetter"/>
      <w:lvlText w:val="%8."/>
      <w:lvlJc w:val="left"/>
      <w:pPr>
        <w:ind w:left="9300" w:hanging="360"/>
      </w:pPr>
    </w:lvl>
    <w:lvl w:ilvl="8" w:tplc="0426001B" w:tentative="1">
      <w:start w:val="1"/>
      <w:numFmt w:val="lowerRoman"/>
      <w:lvlText w:val="%9."/>
      <w:lvlJc w:val="right"/>
      <w:pPr>
        <w:ind w:left="10020" w:hanging="180"/>
      </w:pPr>
    </w:lvl>
  </w:abstractNum>
  <w:abstractNum w:abstractNumId="101">
    <w:nsid w:val="68E141FB"/>
    <w:multiLevelType w:val="hybridMultilevel"/>
    <w:tmpl w:val="2D70AF5E"/>
    <w:lvl w:ilvl="0" w:tplc="E6B89C3C">
      <w:start w:val="1"/>
      <w:numFmt w:val="decimal"/>
      <w:lvlText w:val="%1."/>
      <w:lvlJc w:val="left"/>
      <w:pPr>
        <w:ind w:left="1260" w:hanging="360"/>
      </w:pPr>
      <w:rPr>
        <w:rFonts w:eastAsia="Lucida Sans Unicode"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102">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3">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nsid w:val="6C6D4E9A"/>
    <w:multiLevelType w:val="multilevel"/>
    <w:tmpl w:val="2F5424CC"/>
    <w:lvl w:ilvl="0">
      <w:start w:val="2"/>
      <w:numFmt w:val="decimal"/>
      <w:lvlText w:val="%1."/>
      <w:lvlJc w:val="left"/>
      <w:pPr>
        <w:ind w:left="360" w:hanging="360"/>
      </w:pPr>
      <w:rPr>
        <w:i w:val="0"/>
        <w:iCs/>
      </w:rPr>
    </w:lvl>
    <w:lvl w:ilvl="1">
      <w:start w:val="1"/>
      <w:numFmt w:val="decimal"/>
      <w:lvlText w:val="%1.%2."/>
      <w:lvlJc w:val="left"/>
      <w:pPr>
        <w:ind w:left="1211"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05">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nsid w:val="707D449D"/>
    <w:multiLevelType w:val="multilevel"/>
    <w:tmpl w:val="2AB00F14"/>
    <w:lvl w:ilvl="0">
      <w:start w:val="1"/>
      <w:numFmt w:val="decimal"/>
      <w:lvlText w:val="%1."/>
      <w:lvlJc w:val="left"/>
      <w:pPr>
        <w:ind w:left="1637" w:hanging="360"/>
      </w:pPr>
    </w:lvl>
    <w:lvl w:ilvl="1">
      <w:start w:val="1"/>
      <w:numFmt w:val="decimal"/>
      <w:isLgl/>
      <w:lvlText w:val="%1.%2."/>
      <w:lvlJc w:val="left"/>
      <w:pPr>
        <w:ind w:left="1637" w:hanging="360"/>
      </w:pPr>
      <w:rPr>
        <w:b w:val="0"/>
        <w:bCs/>
      </w:r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107">
    <w:nsid w:val="70D44DA2"/>
    <w:multiLevelType w:val="hybridMultilevel"/>
    <w:tmpl w:val="A3BCD266"/>
    <w:lvl w:ilvl="0" w:tplc="172EA4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8">
    <w:nsid w:val="70F06C58"/>
    <w:multiLevelType w:val="multilevel"/>
    <w:tmpl w:val="0426001F"/>
    <w:lvl w:ilvl="0">
      <w:start w:val="1"/>
      <w:numFmt w:val="decimal"/>
      <w:lvlText w:val="%1."/>
      <w:lvlJc w:val="left"/>
      <w:pPr>
        <w:ind w:left="360" w:hanging="360"/>
      </w:pPr>
      <w:rPr>
        <w:rFonts w:hint="default"/>
        <w:b w:val="0"/>
        <w:strike w:val="0"/>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nsid w:val="722002D3"/>
    <w:multiLevelType w:val="hybridMultilevel"/>
    <w:tmpl w:val="1D720B5A"/>
    <w:lvl w:ilvl="0" w:tplc="BAFE269C">
      <w:start w:val="1"/>
      <w:numFmt w:val="decimal"/>
      <w:lvlText w:val="%1."/>
      <w:lvlJc w:val="left"/>
      <w:pPr>
        <w:ind w:left="644"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0">
    <w:nsid w:val="739C705D"/>
    <w:multiLevelType w:val="multilevel"/>
    <w:tmpl w:val="12BE77F6"/>
    <w:lvl w:ilvl="0">
      <w:start w:val="1"/>
      <w:numFmt w:val="decimal"/>
      <w:lvlText w:val="%1."/>
      <w:lvlJc w:val="left"/>
      <w:pPr>
        <w:ind w:left="1004" w:hanging="360"/>
      </w:pPr>
      <w:rPr>
        <w:rFonts w:ascii="Times New Roman" w:hAnsi="Times New Roman" w:hint="default"/>
        <w:b w:val="0"/>
        <w:i w:val="0"/>
        <w:sz w:val="24"/>
      </w:rPr>
    </w:lvl>
    <w:lvl w:ilvl="1">
      <w:start w:val="1"/>
      <w:numFmt w:val="decimal"/>
      <w:isLgl/>
      <w:lvlText w:val="%1.%2."/>
      <w:lvlJc w:val="left"/>
      <w:pPr>
        <w:ind w:left="1124" w:hanging="48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11">
    <w:nsid w:val="75366221"/>
    <w:multiLevelType w:val="multilevel"/>
    <w:tmpl w:val="2556982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12">
    <w:nsid w:val="75C30A9E"/>
    <w:multiLevelType w:val="hybridMultilevel"/>
    <w:tmpl w:val="B9D6E190"/>
    <w:lvl w:ilvl="0" w:tplc="F14EBD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3">
    <w:nsid w:val="77C873C1"/>
    <w:multiLevelType w:val="hybridMultilevel"/>
    <w:tmpl w:val="1CB0E942"/>
    <w:lvl w:ilvl="0" w:tplc="55867B3E">
      <w:start w:val="2"/>
      <w:numFmt w:val="decimal"/>
      <w:lvlText w:val="%1."/>
      <w:lvlJc w:val="left"/>
      <w:pPr>
        <w:tabs>
          <w:tab w:val="num" w:pos="1800"/>
        </w:tabs>
        <w:ind w:left="180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4">
    <w:nsid w:val="77E72DFE"/>
    <w:multiLevelType w:val="multilevel"/>
    <w:tmpl w:val="6F686B02"/>
    <w:lvl w:ilvl="0">
      <w:start w:val="5"/>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15">
    <w:nsid w:val="79186D91"/>
    <w:multiLevelType w:val="multilevel"/>
    <w:tmpl w:val="A58A2056"/>
    <w:lvl w:ilvl="0">
      <w:start w:val="3"/>
      <w:numFmt w:val="decimal"/>
      <w:lvlText w:val="%1."/>
      <w:lvlJc w:val="left"/>
      <w:pPr>
        <w:ind w:left="360" w:hanging="360"/>
      </w:pPr>
      <w:rPr>
        <w:i w:val="0"/>
        <w:iCs w:val="0"/>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16">
    <w:nsid w:val="7D0B5E6A"/>
    <w:multiLevelType w:val="hybridMultilevel"/>
    <w:tmpl w:val="AAEA766C"/>
    <w:lvl w:ilvl="0" w:tplc="26F28C82">
      <w:start w:val="4"/>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7">
    <w:nsid w:val="7E4028A2"/>
    <w:multiLevelType w:val="hybridMultilevel"/>
    <w:tmpl w:val="FD7E893A"/>
    <w:lvl w:ilvl="0" w:tplc="E60844E4">
      <w:start w:val="1"/>
      <w:numFmt w:val="decimal"/>
      <w:lvlText w:val="%1."/>
      <w:lvlJc w:val="left"/>
      <w:pPr>
        <w:ind w:left="644"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8">
    <w:nsid w:val="7E8F0CE6"/>
    <w:multiLevelType w:val="multilevel"/>
    <w:tmpl w:val="6380C01A"/>
    <w:lvl w:ilvl="0">
      <w:start w:val="1"/>
      <w:numFmt w:val="decimal"/>
      <w:lvlText w:val="%1."/>
      <w:lvlJc w:val="left"/>
      <w:pPr>
        <w:ind w:left="750" w:hanging="39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5"/>
  </w:num>
  <w:num w:numId="2">
    <w:abstractNumId w:val="103"/>
  </w:num>
  <w:num w:numId="3">
    <w:abstractNumId w:val="0"/>
  </w:num>
  <w:num w:numId="4">
    <w:abstractNumId w:val="89"/>
  </w:num>
  <w:num w:numId="5">
    <w:abstractNumId w:val="57"/>
  </w:num>
  <w:num w:numId="6">
    <w:abstractNumId w:val="14"/>
  </w:num>
  <w:num w:numId="7">
    <w:abstractNumId w:val="72"/>
  </w:num>
  <w:num w:numId="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102"/>
  </w:num>
  <w:num w:numId="11">
    <w:abstractNumId w:val="66"/>
  </w:num>
  <w:num w:numId="12">
    <w:abstractNumId w:val="42"/>
  </w:num>
  <w:num w:numId="13">
    <w:abstractNumId w:val="51"/>
  </w:num>
  <w:num w:numId="14">
    <w:abstractNumId w:val="24"/>
  </w:num>
  <w:num w:numId="15">
    <w:abstractNumId w:val="9"/>
  </w:num>
  <w:num w:numId="1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0"/>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8"/>
  </w:num>
  <w:num w:numId="21">
    <w:abstractNumId w:val="1"/>
  </w:num>
  <w:num w:numId="22">
    <w:abstractNumId w:val="65"/>
  </w:num>
  <w:num w:numId="23">
    <w:abstractNumId w:val="11"/>
  </w:num>
  <w:num w:numId="24">
    <w:abstractNumId w:val="26"/>
  </w:num>
  <w:num w:numId="25">
    <w:abstractNumId w:val="92"/>
  </w:num>
  <w:num w:numId="26">
    <w:abstractNumId w:val="19"/>
  </w:num>
  <w:num w:numId="27">
    <w:abstractNumId w:val="2"/>
  </w:num>
  <w:num w:numId="28">
    <w:abstractNumId w:val="107"/>
  </w:num>
  <w:num w:numId="29">
    <w:abstractNumId w:val="33"/>
  </w:num>
  <w:num w:numId="30">
    <w:abstractNumId w:val="6"/>
  </w:num>
  <w:num w:numId="31">
    <w:abstractNumId w:val="29"/>
  </w:num>
  <w:num w:numId="32">
    <w:abstractNumId w:val="32"/>
  </w:num>
  <w:num w:numId="3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13"/>
  </w:num>
  <w:num w:numId="36">
    <w:abstractNumId w:val="82"/>
  </w:num>
  <w:num w:numId="37">
    <w:abstractNumId w:val="63"/>
  </w:num>
  <w:num w:numId="38">
    <w:abstractNumId w:val="25"/>
  </w:num>
  <w:num w:numId="39">
    <w:abstractNumId w:val="85"/>
  </w:num>
  <w:num w:numId="40">
    <w:abstractNumId w:val="93"/>
  </w:num>
  <w:num w:numId="41">
    <w:abstractNumId w:val="48"/>
  </w:num>
  <w:num w:numId="42">
    <w:abstractNumId w:val="54"/>
  </w:num>
  <w:num w:numId="43">
    <w:abstractNumId w:val="64"/>
  </w:num>
  <w:num w:numId="44">
    <w:abstractNumId w:val="28"/>
  </w:num>
  <w:num w:numId="45">
    <w:abstractNumId w:val="20"/>
  </w:num>
  <w:num w:numId="46">
    <w:abstractNumId w:val="8"/>
  </w:num>
  <w:num w:numId="47">
    <w:abstractNumId w:val="91"/>
  </w:num>
  <w:num w:numId="48">
    <w:abstractNumId w:val="117"/>
  </w:num>
  <w:num w:numId="49">
    <w:abstractNumId w:val="75"/>
  </w:num>
  <w:num w:numId="50">
    <w:abstractNumId w:val="101"/>
  </w:num>
  <w:num w:numId="51">
    <w:abstractNumId w:val="60"/>
  </w:num>
  <w:num w:numId="52">
    <w:abstractNumId w:val="96"/>
  </w:num>
  <w:num w:numId="53">
    <w:abstractNumId w:val="39"/>
  </w:num>
  <w:num w:numId="54">
    <w:abstractNumId w:val="69"/>
  </w:num>
  <w:num w:numId="55">
    <w:abstractNumId w:val="44"/>
  </w:num>
  <w:num w:numId="56">
    <w:abstractNumId w:val="61"/>
  </w:num>
  <w:num w:numId="57">
    <w:abstractNumId w:val="98"/>
  </w:num>
  <w:num w:numId="58">
    <w:abstractNumId w:val="81"/>
  </w:num>
  <w:num w:numId="59">
    <w:abstractNumId w:val="86"/>
  </w:num>
  <w:num w:numId="60">
    <w:abstractNumId w:val="76"/>
  </w:num>
  <w:num w:numId="61">
    <w:abstractNumId w:val="79"/>
  </w:num>
  <w:num w:numId="62">
    <w:abstractNumId w:val="35"/>
  </w:num>
  <w:num w:numId="63">
    <w:abstractNumId w:val="77"/>
  </w:num>
  <w:num w:numId="64">
    <w:abstractNumId w:val="50"/>
  </w:num>
  <w:num w:numId="65">
    <w:abstractNumId w:val="45"/>
  </w:num>
  <w:num w:numId="66">
    <w:abstractNumId w:val="46"/>
  </w:num>
  <w:num w:numId="67">
    <w:abstractNumId w:val="41"/>
  </w:num>
  <w:num w:numId="68">
    <w:abstractNumId w:val="21"/>
  </w:num>
  <w:num w:numId="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2"/>
  </w:num>
  <w:num w:numId="71">
    <w:abstractNumId w:val="100"/>
  </w:num>
  <w:num w:numId="72">
    <w:abstractNumId w:val="116"/>
  </w:num>
  <w:num w:numId="73">
    <w:abstractNumId w:val="110"/>
  </w:num>
  <w:num w:numId="74">
    <w:abstractNumId w:val="78"/>
  </w:num>
  <w:num w:numId="75">
    <w:abstractNumId w:val="36"/>
  </w:num>
  <w:num w:numId="76">
    <w:abstractNumId w:val="47"/>
  </w:num>
  <w:num w:numId="77">
    <w:abstractNumId w:val="104"/>
  </w:num>
  <w:num w:numId="78">
    <w:abstractNumId w:val="115"/>
  </w:num>
  <w:num w:numId="79">
    <w:abstractNumId w:val="67"/>
  </w:num>
  <w:num w:numId="80">
    <w:abstractNumId w:val="74"/>
  </w:num>
  <w:num w:numId="81">
    <w:abstractNumId w:val="95"/>
  </w:num>
  <w:num w:numId="82">
    <w:abstractNumId w:val="31"/>
  </w:num>
  <w:num w:numId="83">
    <w:abstractNumId w:val="113"/>
  </w:num>
  <w:num w:numId="84">
    <w:abstractNumId w:val="16"/>
  </w:num>
  <w:num w:numId="85">
    <w:abstractNumId w:val="53"/>
  </w:num>
  <w:num w:numId="86">
    <w:abstractNumId w:val="99"/>
  </w:num>
  <w:num w:numId="87">
    <w:abstractNumId w:val="15"/>
  </w:num>
  <w:num w:numId="88">
    <w:abstractNumId w:val="118"/>
  </w:num>
  <w:num w:numId="89">
    <w:abstractNumId w:val="68"/>
  </w:num>
  <w:num w:numId="90">
    <w:abstractNumId w:val="83"/>
  </w:num>
  <w:num w:numId="91">
    <w:abstractNumId w:val="49"/>
  </w:num>
  <w:num w:numId="92">
    <w:abstractNumId w:val="18"/>
  </w:num>
  <w:num w:numId="93">
    <w:abstractNumId w:val="59"/>
  </w:num>
  <w:num w:numId="94">
    <w:abstractNumId w:val="34"/>
  </w:num>
  <w:num w:numId="95">
    <w:abstractNumId w:val="30"/>
  </w:num>
  <w:num w:numId="96">
    <w:abstractNumId w:val="4"/>
  </w:num>
  <w:num w:numId="97">
    <w:abstractNumId w:val="23"/>
  </w:num>
  <w:num w:numId="98">
    <w:abstractNumId w:val="12"/>
  </w:num>
  <w:num w:numId="99">
    <w:abstractNumId w:val="114"/>
  </w:num>
  <w:num w:numId="100">
    <w:abstractNumId w:val="80"/>
  </w:num>
  <w:num w:numId="101">
    <w:abstractNumId w:val="5"/>
  </w:num>
  <w:num w:numId="102">
    <w:abstractNumId w:val="37"/>
  </w:num>
  <w:num w:numId="10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
  </w:num>
  <w:num w:numId="114">
    <w:abstractNumId w:val="71"/>
  </w:num>
  <w:num w:numId="115">
    <w:abstractNumId w:val="27"/>
  </w:num>
  <w:num w:numId="116">
    <w:abstractNumId w:val="97"/>
  </w:num>
  <w:num w:numId="117">
    <w:abstractNumId w:val="62"/>
  </w:num>
  <w:num w:numId="118">
    <w:abstractNumId w:val="87"/>
  </w:num>
  <w:num w:numId="119">
    <w:abstractNumId w:val="17"/>
  </w:num>
  <w:num w:numId="120">
    <w:abstractNumId w:val="94"/>
  </w:num>
  <w:num w:numId="121">
    <w:abstractNumId w:val="88"/>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E90"/>
    <w:rsid w:val="0000032F"/>
    <w:rsid w:val="000016B8"/>
    <w:rsid w:val="000019E5"/>
    <w:rsid w:val="000047C0"/>
    <w:rsid w:val="00004C00"/>
    <w:rsid w:val="0000632D"/>
    <w:rsid w:val="000070D6"/>
    <w:rsid w:val="00007F8C"/>
    <w:rsid w:val="000102F6"/>
    <w:rsid w:val="00010922"/>
    <w:rsid w:val="00012687"/>
    <w:rsid w:val="00014BF4"/>
    <w:rsid w:val="000156B7"/>
    <w:rsid w:val="00016060"/>
    <w:rsid w:val="00016066"/>
    <w:rsid w:val="000163A7"/>
    <w:rsid w:val="00020A56"/>
    <w:rsid w:val="00021276"/>
    <w:rsid w:val="000213A1"/>
    <w:rsid w:val="00023A2B"/>
    <w:rsid w:val="00023CD0"/>
    <w:rsid w:val="00024179"/>
    <w:rsid w:val="0002460C"/>
    <w:rsid w:val="00027FB5"/>
    <w:rsid w:val="0003007E"/>
    <w:rsid w:val="000304BD"/>
    <w:rsid w:val="00030F6A"/>
    <w:rsid w:val="000314DB"/>
    <w:rsid w:val="00032470"/>
    <w:rsid w:val="00034C9C"/>
    <w:rsid w:val="0003561C"/>
    <w:rsid w:val="0003685B"/>
    <w:rsid w:val="00036949"/>
    <w:rsid w:val="00037254"/>
    <w:rsid w:val="000419BE"/>
    <w:rsid w:val="00042795"/>
    <w:rsid w:val="00042A43"/>
    <w:rsid w:val="00042DBF"/>
    <w:rsid w:val="0004645E"/>
    <w:rsid w:val="00050EF8"/>
    <w:rsid w:val="0005171D"/>
    <w:rsid w:val="00053FE2"/>
    <w:rsid w:val="00056AFE"/>
    <w:rsid w:val="00056B98"/>
    <w:rsid w:val="00056E5C"/>
    <w:rsid w:val="00061853"/>
    <w:rsid w:val="00063FA9"/>
    <w:rsid w:val="000650EC"/>
    <w:rsid w:val="00066393"/>
    <w:rsid w:val="00066AED"/>
    <w:rsid w:val="00066D95"/>
    <w:rsid w:val="00067AD8"/>
    <w:rsid w:val="0007003A"/>
    <w:rsid w:val="000706D8"/>
    <w:rsid w:val="00071FD5"/>
    <w:rsid w:val="00072017"/>
    <w:rsid w:val="00072C45"/>
    <w:rsid w:val="000735A3"/>
    <w:rsid w:val="0007370E"/>
    <w:rsid w:val="00073CCD"/>
    <w:rsid w:val="000743B4"/>
    <w:rsid w:val="00074567"/>
    <w:rsid w:val="00075930"/>
    <w:rsid w:val="00075986"/>
    <w:rsid w:val="0007609C"/>
    <w:rsid w:val="0008034C"/>
    <w:rsid w:val="00080CE1"/>
    <w:rsid w:val="000819FF"/>
    <w:rsid w:val="0008205F"/>
    <w:rsid w:val="00082EBD"/>
    <w:rsid w:val="000840CF"/>
    <w:rsid w:val="00084C3E"/>
    <w:rsid w:val="00085F19"/>
    <w:rsid w:val="00086DC2"/>
    <w:rsid w:val="000905DD"/>
    <w:rsid w:val="00092E3A"/>
    <w:rsid w:val="00093433"/>
    <w:rsid w:val="0009370C"/>
    <w:rsid w:val="00094F98"/>
    <w:rsid w:val="000978B0"/>
    <w:rsid w:val="00097900"/>
    <w:rsid w:val="00097B24"/>
    <w:rsid w:val="000A10B6"/>
    <w:rsid w:val="000A1892"/>
    <w:rsid w:val="000A6527"/>
    <w:rsid w:val="000A6921"/>
    <w:rsid w:val="000A6A05"/>
    <w:rsid w:val="000A7C0B"/>
    <w:rsid w:val="000A7D06"/>
    <w:rsid w:val="000B014B"/>
    <w:rsid w:val="000B0853"/>
    <w:rsid w:val="000B0E76"/>
    <w:rsid w:val="000B1435"/>
    <w:rsid w:val="000B14A3"/>
    <w:rsid w:val="000B1C11"/>
    <w:rsid w:val="000B2A46"/>
    <w:rsid w:val="000B3C04"/>
    <w:rsid w:val="000B6642"/>
    <w:rsid w:val="000B66D8"/>
    <w:rsid w:val="000C13F8"/>
    <w:rsid w:val="000C2FDA"/>
    <w:rsid w:val="000C3C57"/>
    <w:rsid w:val="000C4598"/>
    <w:rsid w:val="000C4EAA"/>
    <w:rsid w:val="000C4F91"/>
    <w:rsid w:val="000C543D"/>
    <w:rsid w:val="000C6722"/>
    <w:rsid w:val="000D06CC"/>
    <w:rsid w:val="000D0AD4"/>
    <w:rsid w:val="000D3BD2"/>
    <w:rsid w:val="000D44DE"/>
    <w:rsid w:val="000D4B47"/>
    <w:rsid w:val="000D50AA"/>
    <w:rsid w:val="000D54C1"/>
    <w:rsid w:val="000D7366"/>
    <w:rsid w:val="000D7585"/>
    <w:rsid w:val="000E16E5"/>
    <w:rsid w:val="000E471B"/>
    <w:rsid w:val="000E5F40"/>
    <w:rsid w:val="000E7B5F"/>
    <w:rsid w:val="000E7C41"/>
    <w:rsid w:val="000F13DD"/>
    <w:rsid w:val="000F1892"/>
    <w:rsid w:val="000F236B"/>
    <w:rsid w:val="000F2531"/>
    <w:rsid w:val="000F36FC"/>
    <w:rsid w:val="000F3DCA"/>
    <w:rsid w:val="000F4152"/>
    <w:rsid w:val="000F4CF3"/>
    <w:rsid w:val="000F5785"/>
    <w:rsid w:val="000F5A2E"/>
    <w:rsid w:val="000F5E86"/>
    <w:rsid w:val="000F6D56"/>
    <w:rsid w:val="000F7199"/>
    <w:rsid w:val="001002CC"/>
    <w:rsid w:val="00100AA7"/>
    <w:rsid w:val="0010118B"/>
    <w:rsid w:val="001019EB"/>
    <w:rsid w:val="00104580"/>
    <w:rsid w:val="00104AFE"/>
    <w:rsid w:val="001071B3"/>
    <w:rsid w:val="00110963"/>
    <w:rsid w:val="001128BA"/>
    <w:rsid w:val="00113A2D"/>
    <w:rsid w:val="00114E50"/>
    <w:rsid w:val="00114E6D"/>
    <w:rsid w:val="00116FFE"/>
    <w:rsid w:val="001172F7"/>
    <w:rsid w:val="0011799A"/>
    <w:rsid w:val="00120839"/>
    <w:rsid w:val="00125A66"/>
    <w:rsid w:val="00132614"/>
    <w:rsid w:val="00133040"/>
    <w:rsid w:val="00134A84"/>
    <w:rsid w:val="00134B4B"/>
    <w:rsid w:val="00135909"/>
    <w:rsid w:val="001400A1"/>
    <w:rsid w:val="00140929"/>
    <w:rsid w:val="00140B5C"/>
    <w:rsid w:val="0014151B"/>
    <w:rsid w:val="001417A1"/>
    <w:rsid w:val="00142C2E"/>
    <w:rsid w:val="0014455A"/>
    <w:rsid w:val="00145266"/>
    <w:rsid w:val="00146165"/>
    <w:rsid w:val="001461E6"/>
    <w:rsid w:val="001465E6"/>
    <w:rsid w:val="00150DA0"/>
    <w:rsid w:val="00151070"/>
    <w:rsid w:val="0015175D"/>
    <w:rsid w:val="001553A5"/>
    <w:rsid w:val="00155BFF"/>
    <w:rsid w:val="001602A5"/>
    <w:rsid w:val="001606C6"/>
    <w:rsid w:val="0016085D"/>
    <w:rsid w:val="001609E2"/>
    <w:rsid w:val="001633A5"/>
    <w:rsid w:val="0016363A"/>
    <w:rsid w:val="00164039"/>
    <w:rsid w:val="0016528B"/>
    <w:rsid w:val="001668A0"/>
    <w:rsid w:val="0017003C"/>
    <w:rsid w:val="0017192B"/>
    <w:rsid w:val="00171DAA"/>
    <w:rsid w:val="00172ECB"/>
    <w:rsid w:val="00174278"/>
    <w:rsid w:val="00175905"/>
    <w:rsid w:val="001759F1"/>
    <w:rsid w:val="001761EA"/>
    <w:rsid w:val="00180A2B"/>
    <w:rsid w:val="00180C32"/>
    <w:rsid w:val="0018188D"/>
    <w:rsid w:val="00182BB4"/>
    <w:rsid w:val="00183DA1"/>
    <w:rsid w:val="0018412D"/>
    <w:rsid w:val="001901A5"/>
    <w:rsid w:val="00192A83"/>
    <w:rsid w:val="0019329F"/>
    <w:rsid w:val="00196169"/>
    <w:rsid w:val="001A237B"/>
    <w:rsid w:val="001A3664"/>
    <w:rsid w:val="001A46F7"/>
    <w:rsid w:val="001A4839"/>
    <w:rsid w:val="001A54E7"/>
    <w:rsid w:val="001A63C8"/>
    <w:rsid w:val="001B030B"/>
    <w:rsid w:val="001B1FC8"/>
    <w:rsid w:val="001B3857"/>
    <w:rsid w:val="001B45AE"/>
    <w:rsid w:val="001B4AC9"/>
    <w:rsid w:val="001B66CE"/>
    <w:rsid w:val="001B7C57"/>
    <w:rsid w:val="001B7CAD"/>
    <w:rsid w:val="001B7FFD"/>
    <w:rsid w:val="001C0BE0"/>
    <w:rsid w:val="001C1442"/>
    <w:rsid w:val="001C1802"/>
    <w:rsid w:val="001C3022"/>
    <w:rsid w:val="001C3450"/>
    <w:rsid w:val="001C3BB0"/>
    <w:rsid w:val="001C50EB"/>
    <w:rsid w:val="001D09A7"/>
    <w:rsid w:val="001D1E71"/>
    <w:rsid w:val="001D25EB"/>
    <w:rsid w:val="001D2B47"/>
    <w:rsid w:val="001D3C29"/>
    <w:rsid w:val="001D431E"/>
    <w:rsid w:val="001D5A52"/>
    <w:rsid w:val="001D5B7B"/>
    <w:rsid w:val="001D7BA3"/>
    <w:rsid w:val="001D7D4C"/>
    <w:rsid w:val="001E15DF"/>
    <w:rsid w:val="001E258B"/>
    <w:rsid w:val="001E2623"/>
    <w:rsid w:val="001E3C71"/>
    <w:rsid w:val="001E444C"/>
    <w:rsid w:val="001E525C"/>
    <w:rsid w:val="001E615A"/>
    <w:rsid w:val="001E63B7"/>
    <w:rsid w:val="001E7CAC"/>
    <w:rsid w:val="001F05F5"/>
    <w:rsid w:val="001F1739"/>
    <w:rsid w:val="001F2026"/>
    <w:rsid w:val="001F2784"/>
    <w:rsid w:val="001F2CB0"/>
    <w:rsid w:val="001F58A0"/>
    <w:rsid w:val="001F5CD8"/>
    <w:rsid w:val="001F7371"/>
    <w:rsid w:val="001F74BC"/>
    <w:rsid w:val="001F766F"/>
    <w:rsid w:val="00202A6A"/>
    <w:rsid w:val="00203112"/>
    <w:rsid w:val="002067A1"/>
    <w:rsid w:val="00207B1F"/>
    <w:rsid w:val="00207DE8"/>
    <w:rsid w:val="00210844"/>
    <w:rsid w:val="002108AD"/>
    <w:rsid w:val="00211B44"/>
    <w:rsid w:val="00213C8B"/>
    <w:rsid w:val="00215E5B"/>
    <w:rsid w:val="00215E71"/>
    <w:rsid w:val="002163EF"/>
    <w:rsid w:val="0021731D"/>
    <w:rsid w:val="0021751A"/>
    <w:rsid w:val="00217753"/>
    <w:rsid w:val="00217F4D"/>
    <w:rsid w:val="002208EC"/>
    <w:rsid w:val="0022653B"/>
    <w:rsid w:val="002267EB"/>
    <w:rsid w:val="00226CA6"/>
    <w:rsid w:val="00227EFE"/>
    <w:rsid w:val="002308EA"/>
    <w:rsid w:val="002324D4"/>
    <w:rsid w:val="00232C5A"/>
    <w:rsid w:val="00232E23"/>
    <w:rsid w:val="00236900"/>
    <w:rsid w:val="002373EF"/>
    <w:rsid w:val="0024360A"/>
    <w:rsid w:val="0024564C"/>
    <w:rsid w:val="00246D28"/>
    <w:rsid w:val="00246E6E"/>
    <w:rsid w:val="00247069"/>
    <w:rsid w:val="00250156"/>
    <w:rsid w:val="0025091D"/>
    <w:rsid w:val="002521EE"/>
    <w:rsid w:val="002526E2"/>
    <w:rsid w:val="00252A1B"/>
    <w:rsid w:val="00253429"/>
    <w:rsid w:val="00254BCF"/>
    <w:rsid w:val="00256D61"/>
    <w:rsid w:val="002570DA"/>
    <w:rsid w:val="00257469"/>
    <w:rsid w:val="00260691"/>
    <w:rsid w:val="002637EF"/>
    <w:rsid w:val="0026416F"/>
    <w:rsid w:val="00264591"/>
    <w:rsid w:val="00264BDD"/>
    <w:rsid w:val="00267A38"/>
    <w:rsid w:val="00270744"/>
    <w:rsid w:val="00270FAC"/>
    <w:rsid w:val="0027177A"/>
    <w:rsid w:val="00272087"/>
    <w:rsid w:val="00275E58"/>
    <w:rsid w:val="002768D0"/>
    <w:rsid w:val="0028020D"/>
    <w:rsid w:val="002814FF"/>
    <w:rsid w:val="00283042"/>
    <w:rsid w:val="00285203"/>
    <w:rsid w:val="002852AB"/>
    <w:rsid w:val="0028539D"/>
    <w:rsid w:val="0029055C"/>
    <w:rsid w:val="002905FA"/>
    <w:rsid w:val="00290BBD"/>
    <w:rsid w:val="00291D88"/>
    <w:rsid w:val="00292664"/>
    <w:rsid w:val="00294145"/>
    <w:rsid w:val="00294F50"/>
    <w:rsid w:val="00295114"/>
    <w:rsid w:val="002957EC"/>
    <w:rsid w:val="00296E4C"/>
    <w:rsid w:val="00297046"/>
    <w:rsid w:val="00297B11"/>
    <w:rsid w:val="002A1E0B"/>
    <w:rsid w:val="002A2F62"/>
    <w:rsid w:val="002A31EF"/>
    <w:rsid w:val="002A47F2"/>
    <w:rsid w:val="002A4CF8"/>
    <w:rsid w:val="002A54BB"/>
    <w:rsid w:val="002A5A51"/>
    <w:rsid w:val="002A7039"/>
    <w:rsid w:val="002A7CEA"/>
    <w:rsid w:val="002B0592"/>
    <w:rsid w:val="002B27BD"/>
    <w:rsid w:val="002B4CF3"/>
    <w:rsid w:val="002B6494"/>
    <w:rsid w:val="002B7684"/>
    <w:rsid w:val="002C1FBE"/>
    <w:rsid w:val="002C3D1D"/>
    <w:rsid w:val="002C5F33"/>
    <w:rsid w:val="002C7914"/>
    <w:rsid w:val="002D01C2"/>
    <w:rsid w:val="002D04DB"/>
    <w:rsid w:val="002D18D8"/>
    <w:rsid w:val="002D329C"/>
    <w:rsid w:val="002D48E2"/>
    <w:rsid w:val="002D4D7E"/>
    <w:rsid w:val="002D653A"/>
    <w:rsid w:val="002D6989"/>
    <w:rsid w:val="002D75BD"/>
    <w:rsid w:val="002E0B8C"/>
    <w:rsid w:val="002E1443"/>
    <w:rsid w:val="002E2E3A"/>
    <w:rsid w:val="002E3C16"/>
    <w:rsid w:val="002E49B3"/>
    <w:rsid w:val="002E4D21"/>
    <w:rsid w:val="002E4D31"/>
    <w:rsid w:val="002E52F0"/>
    <w:rsid w:val="002E7451"/>
    <w:rsid w:val="002F25ED"/>
    <w:rsid w:val="002F2F79"/>
    <w:rsid w:val="002F32F1"/>
    <w:rsid w:val="002F44DD"/>
    <w:rsid w:val="002F4CD2"/>
    <w:rsid w:val="002F572D"/>
    <w:rsid w:val="002F6DA9"/>
    <w:rsid w:val="002F75D1"/>
    <w:rsid w:val="0030048C"/>
    <w:rsid w:val="00300E09"/>
    <w:rsid w:val="003014EF"/>
    <w:rsid w:val="0030154C"/>
    <w:rsid w:val="003033BD"/>
    <w:rsid w:val="003038BD"/>
    <w:rsid w:val="00304F9A"/>
    <w:rsid w:val="00306078"/>
    <w:rsid w:val="00307989"/>
    <w:rsid w:val="00307B59"/>
    <w:rsid w:val="003115B0"/>
    <w:rsid w:val="0031177B"/>
    <w:rsid w:val="00312035"/>
    <w:rsid w:val="003133D8"/>
    <w:rsid w:val="00313DE0"/>
    <w:rsid w:val="00314014"/>
    <w:rsid w:val="00315DE4"/>
    <w:rsid w:val="0031605C"/>
    <w:rsid w:val="00317256"/>
    <w:rsid w:val="00320328"/>
    <w:rsid w:val="0032318B"/>
    <w:rsid w:val="0032444E"/>
    <w:rsid w:val="00324FEE"/>
    <w:rsid w:val="00324FFD"/>
    <w:rsid w:val="003265C5"/>
    <w:rsid w:val="00327DD5"/>
    <w:rsid w:val="0033172B"/>
    <w:rsid w:val="003318D8"/>
    <w:rsid w:val="00331B6A"/>
    <w:rsid w:val="00331E0A"/>
    <w:rsid w:val="00333C27"/>
    <w:rsid w:val="00333DF4"/>
    <w:rsid w:val="00334928"/>
    <w:rsid w:val="003365B1"/>
    <w:rsid w:val="003373F2"/>
    <w:rsid w:val="00340A00"/>
    <w:rsid w:val="0034272D"/>
    <w:rsid w:val="00343FBF"/>
    <w:rsid w:val="00347A96"/>
    <w:rsid w:val="003504C3"/>
    <w:rsid w:val="003515BA"/>
    <w:rsid w:val="003516AD"/>
    <w:rsid w:val="00353F24"/>
    <w:rsid w:val="003541BD"/>
    <w:rsid w:val="00354FD3"/>
    <w:rsid w:val="00355944"/>
    <w:rsid w:val="00355A00"/>
    <w:rsid w:val="003560A3"/>
    <w:rsid w:val="00357B74"/>
    <w:rsid w:val="0036076D"/>
    <w:rsid w:val="00361236"/>
    <w:rsid w:val="003621C1"/>
    <w:rsid w:val="0036296A"/>
    <w:rsid w:val="00364143"/>
    <w:rsid w:val="00366207"/>
    <w:rsid w:val="003662F2"/>
    <w:rsid w:val="0037230B"/>
    <w:rsid w:val="00372E73"/>
    <w:rsid w:val="00373A0B"/>
    <w:rsid w:val="00374528"/>
    <w:rsid w:val="00374E48"/>
    <w:rsid w:val="00375211"/>
    <w:rsid w:val="00376951"/>
    <w:rsid w:val="00376E25"/>
    <w:rsid w:val="00377563"/>
    <w:rsid w:val="00377654"/>
    <w:rsid w:val="00380528"/>
    <w:rsid w:val="00380A0F"/>
    <w:rsid w:val="00380E4B"/>
    <w:rsid w:val="00382936"/>
    <w:rsid w:val="0038358B"/>
    <w:rsid w:val="003856F2"/>
    <w:rsid w:val="00386B5A"/>
    <w:rsid w:val="003879C8"/>
    <w:rsid w:val="003904F7"/>
    <w:rsid w:val="003909B3"/>
    <w:rsid w:val="00392CFE"/>
    <w:rsid w:val="00392EA9"/>
    <w:rsid w:val="00394025"/>
    <w:rsid w:val="003941C1"/>
    <w:rsid w:val="003957BD"/>
    <w:rsid w:val="003957C3"/>
    <w:rsid w:val="00395877"/>
    <w:rsid w:val="003960C4"/>
    <w:rsid w:val="003975EE"/>
    <w:rsid w:val="00397D33"/>
    <w:rsid w:val="003A0C87"/>
    <w:rsid w:val="003A0FA7"/>
    <w:rsid w:val="003A174C"/>
    <w:rsid w:val="003A2383"/>
    <w:rsid w:val="003A2CCE"/>
    <w:rsid w:val="003A3EB6"/>
    <w:rsid w:val="003A5C67"/>
    <w:rsid w:val="003A5EA3"/>
    <w:rsid w:val="003B10EE"/>
    <w:rsid w:val="003B2800"/>
    <w:rsid w:val="003B3986"/>
    <w:rsid w:val="003B3BCC"/>
    <w:rsid w:val="003B7575"/>
    <w:rsid w:val="003C11A9"/>
    <w:rsid w:val="003C2FDF"/>
    <w:rsid w:val="003C509B"/>
    <w:rsid w:val="003C544E"/>
    <w:rsid w:val="003C5954"/>
    <w:rsid w:val="003C5BF6"/>
    <w:rsid w:val="003C6320"/>
    <w:rsid w:val="003C6DB4"/>
    <w:rsid w:val="003D027F"/>
    <w:rsid w:val="003D05E0"/>
    <w:rsid w:val="003D2B22"/>
    <w:rsid w:val="003D2BF4"/>
    <w:rsid w:val="003D365B"/>
    <w:rsid w:val="003D3734"/>
    <w:rsid w:val="003D534A"/>
    <w:rsid w:val="003D77B2"/>
    <w:rsid w:val="003D7B7E"/>
    <w:rsid w:val="003E0A7E"/>
    <w:rsid w:val="003E5D94"/>
    <w:rsid w:val="003E5E8C"/>
    <w:rsid w:val="003E67BF"/>
    <w:rsid w:val="003E6A53"/>
    <w:rsid w:val="003F28B2"/>
    <w:rsid w:val="003F31B5"/>
    <w:rsid w:val="003F465C"/>
    <w:rsid w:val="003F5CD8"/>
    <w:rsid w:val="00404539"/>
    <w:rsid w:val="00404F1F"/>
    <w:rsid w:val="00404F80"/>
    <w:rsid w:val="00405CB4"/>
    <w:rsid w:val="00407348"/>
    <w:rsid w:val="00415617"/>
    <w:rsid w:val="00420A89"/>
    <w:rsid w:val="00423464"/>
    <w:rsid w:val="00423F9A"/>
    <w:rsid w:val="004253EE"/>
    <w:rsid w:val="0042572E"/>
    <w:rsid w:val="00427430"/>
    <w:rsid w:val="004300DD"/>
    <w:rsid w:val="004329D8"/>
    <w:rsid w:val="00433B2D"/>
    <w:rsid w:val="00434C4D"/>
    <w:rsid w:val="004354C1"/>
    <w:rsid w:val="00435787"/>
    <w:rsid w:val="00435919"/>
    <w:rsid w:val="004367FE"/>
    <w:rsid w:val="00437AA2"/>
    <w:rsid w:val="0044017A"/>
    <w:rsid w:val="00440F0A"/>
    <w:rsid w:val="00442607"/>
    <w:rsid w:val="00444444"/>
    <w:rsid w:val="004447A8"/>
    <w:rsid w:val="00444B2F"/>
    <w:rsid w:val="00444D71"/>
    <w:rsid w:val="00444F5E"/>
    <w:rsid w:val="004455F4"/>
    <w:rsid w:val="0044649B"/>
    <w:rsid w:val="004464E0"/>
    <w:rsid w:val="004465BF"/>
    <w:rsid w:val="0045055E"/>
    <w:rsid w:val="00451098"/>
    <w:rsid w:val="00451C6B"/>
    <w:rsid w:val="00451E94"/>
    <w:rsid w:val="004527D5"/>
    <w:rsid w:val="0045378A"/>
    <w:rsid w:val="00453A5F"/>
    <w:rsid w:val="00453EDD"/>
    <w:rsid w:val="004548CB"/>
    <w:rsid w:val="00457AEB"/>
    <w:rsid w:val="00460D50"/>
    <w:rsid w:val="004614EF"/>
    <w:rsid w:val="00461E54"/>
    <w:rsid w:val="004630AD"/>
    <w:rsid w:val="004630EA"/>
    <w:rsid w:val="00463725"/>
    <w:rsid w:val="00464A2E"/>
    <w:rsid w:val="00464D4A"/>
    <w:rsid w:val="004666A7"/>
    <w:rsid w:val="00467059"/>
    <w:rsid w:val="0046760F"/>
    <w:rsid w:val="00467AD3"/>
    <w:rsid w:val="004702A7"/>
    <w:rsid w:val="00471231"/>
    <w:rsid w:val="004720BC"/>
    <w:rsid w:val="00472568"/>
    <w:rsid w:val="00472EA9"/>
    <w:rsid w:val="00473893"/>
    <w:rsid w:val="00473D0F"/>
    <w:rsid w:val="004744FD"/>
    <w:rsid w:val="00474A41"/>
    <w:rsid w:val="0047537B"/>
    <w:rsid w:val="004759C6"/>
    <w:rsid w:val="00475D38"/>
    <w:rsid w:val="0047698E"/>
    <w:rsid w:val="00476C71"/>
    <w:rsid w:val="004810BE"/>
    <w:rsid w:val="0048145A"/>
    <w:rsid w:val="00482A0F"/>
    <w:rsid w:val="004835CB"/>
    <w:rsid w:val="0048402F"/>
    <w:rsid w:val="0048459D"/>
    <w:rsid w:val="00484A98"/>
    <w:rsid w:val="00486FCD"/>
    <w:rsid w:val="00487250"/>
    <w:rsid w:val="00490DE2"/>
    <w:rsid w:val="004927F3"/>
    <w:rsid w:val="00493D56"/>
    <w:rsid w:val="00494770"/>
    <w:rsid w:val="00494F65"/>
    <w:rsid w:val="00497707"/>
    <w:rsid w:val="004A091E"/>
    <w:rsid w:val="004A0E88"/>
    <w:rsid w:val="004A1962"/>
    <w:rsid w:val="004A233A"/>
    <w:rsid w:val="004A3065"/>
    <w:rsid w:val="004A32B9"/>
    <w:rsid w:val="004A3B84"/>
    <w:rsid w:val="004A4356"/>
    <w:rsid w:val="004A4D71"/>
    <w:rsid w:val="004A5EB6"/>
    <w:rsid w:val="004B0819"/>
    <w:rsid w:val="004C0184"/>
    <w:rsid w:val="004C20BA"/>
    <w:rsid w:val="004C37BA"/>
    <w:rsid w:val="004C4E40"/>
    <w:rsid w:val="004C78DC"/>
    <w:rsid w:val="004D20EF"/>
    <w:rsid w:val="004D2AF4"/>
    <w:rsid w:val="004D37C8"/>
    <w:rsid w:val="004D44EE"/>
    <w:rsid w:val="004D49B1"/>
    <w:rsid w:val="004D4F76"/>
    <w:rsid w:val="004D59F4"/>
    <w:rsid w:val="004D5D93"/>
    <w:rsid w:val="004D7365"/>
    <w:rsid w:val="004E012B"/>
    <w:rsid w:val="004E1366"/>
    <w:rsid w:val="004E1C50"/>
    <w:rsid w:val="004E2B65"/>
    <w:rsid w:val="004E3201"/>
    <w:rsid w:val="004E48C0"/>
    <w:rsid w:val="004E4E5D"/>
    <w:rsid w:val="004E5265"/>
    <w:rsid w:val="004E55D4"/>
    <w:rsid w:val="004E56F0"/>
    <w:rsid w:val="004E63FF"/>
    <w:rsid w:val="004E74E9"/>
    <w:rsid w:val="004F1002"/>
    <w:rsid w:val="004F16B5"/>
    <w:rsid w:val="004F2C12"/>
    <w:rsid w:val="004F3690"/>
    <w:rsid w:val="004F45A1"/>
    <w:rsid w:val="004F52E3"/>
    <w:rsid w:val="004F59B6"/>
    <w:rsid w:val="004F6620"/>
    <w:rsid w:val="004F6D25"/>
    <w:rsid w:val="004F7E64"/>
    <w:rsid w:val="00500017"/>
    <w:rsid w:val="005006EB"/>
    <w:rsid w:val="005013C6"/>
    <w:rsid w:val="00502486"/>
    <w:rsid w:val="00503CA6"/>
    <w:rsid w:val="0050445A"/>
    <w:rsid w:val="00506C54"/>
    <w:rsid w:val="00507DA3"/>
    <w:rsid w:val="00510EFE"/>
    <w:rsid w:val="005119B7"/>
    <w:rsid w:val="00511A51"/>
    <w:rsid w:val="00514491"/>
    <w:rsid w:val="0051548A"/>
    <w:rsid w:val="00515542"/>
    <w:rsid w:val="00516279"/>
    <w:rsid w:val="00516401"/>
    <w:rsid w:val="00516669"/>
    <w:rsid w:val="00517DE2"/>
    <w:rsid w:val="00520279"/>
    <w:rsid w:val="0052027F"/>
    <w:rsid w:val="0052071E"/>
    <w:rsid w:val="00521EA2"/>
    <w:rsid w:val="00521FF4"/>
    <w:rsid w:val="00523F32"/>
    <w:rsid w:val="00525954"/>
    <w:rsid w:val="00527EA8"/>
    <w:rsid w:val="005303E8"/>
    <w:rsid w:val="00530E33"/>
    <w:rsid w:val="00533156"/>
    <w:rsid w:val="00534157"/>
    <w:rsid w:val="005346DC"/>
    <w:rsid w:val="00534BF5"/>
    <w:rsid w:val="00534C66"/>
    <w:rsid w:val="00535360"/>
    <w:rsid w:val="005357AB"/>
    <w:rsid w:val="005374F8"/>
    <w:rsid w:val="0053781A"/>
    <w:rsid w:val="005403CD"/>
    <w:rsid w:val="005404DF"/>
    <w:rsid w:val="00540618"/>
    <w:rsid w:val="00542DD0"/>
    <w:rsid w:val="00544947"/>
    <w:rsid w:val="0054533A"/>
    <w:rsid w:val="0054760C"/>
    <w:rsid w:val="00547736"/>
    <w:rsid w:val="0055049C"/>
    <w:rsid w:val="00551EB5"/>
    <w:rsid w:val="00553B02"/>
    <w:rsid w:val="005554A3"/>
    <w:rsid w:val="00555B5E"/>
    <w:rsid w:val="0056122D"/>
    <w:rsid w:val="00561277"/>
    <w:rsid w:val="00562702"/>
    <w:rsid w:val="00562BC9"/>
    <w:rsid w:val="00563ACF"/>
    <w:rsid w:val="00565110"/>
    <w:rsid w:val="005704BA"/>
    <w:rsid w:val="00570C74"/>
    <w:rsid w:val="005711B1"/>
    <w:rsid w:val="00573215"/>
    <w:rsid w:val="00574ED6"/>
    <w:rsid w:val="00581793"/>
    <w:rsid w:val="005831A3"/>
    <w:rsid w:val="00584D55"/>
    <w:rsid w:val="00587E3E"/>
    <w:rsid w:val="00590F66"/>
    <w:rsid w:val="005930A8"/>
    <w:rsid w:val="0059417A"/>
    <w:rsid w:val="00597082"/>
    <w:rsid w:val="00597E77"/>
    <w:rsid w:val="005A0781"/>
    <w:rsid w:val="005A0D0D"/>
    <w:rsid w:val="005A1588"/>
    <w:rsid w:val="005A2C53"/>
    <w:rsid w:val="005A2EE3"/>
    <w:rsid w:val="005A7279"/>
    <w:rsid w:val="005B1D4A"/>
    <w:rsid w:val="005B235F"/>
    <w:rsid w:val="005B32D5"/>
    <w:rsid w:val="005B3D67"/>
    <w:rsid w:val="005B51E1"/>
    <w:rsid w:val="005B62A0"/>
    <w:rsid w:val="005B6595"/>
    <w:rsid w:val="005B761F"/>
    <w:rsid w:val="005C0674"/>
    <w:rsid w:val="005C47AA"/>
    <w:rsid w:val="005C59B0"/>
    <w:rsid w:val="005C6411"/>
    <w:rsid w:val="005C7382"/>
    <w:rsid w:val="005C761E"/>
    <w:rsid w:val="005C7784"/>
    <w:rsid w:val="005D1191"/>
    <w:rsid w:val="005D152A"/>
    <w:rsid w:val="005D246D"/>
    <w:rsid w:val="005D2693"/>
    <w:rsid w:val="005D28B6"/>
    <w:rsid w:val="005D4148"/>
    <w:rsid w:val="005D6309"/>
    <w:rsid w:val="005D6C50"/>
    <w:rsid w:val="005D78FA"/>
    <w:rsid w:val="005E151D"/>
    <w:rsid w:val="005E23FC"/>
    <w:rsid w:val="005E3D7F"/>
    <w:rsid w:val="005E4A97"/>
    <w:rsid w:val="005E4AD2"/>
    <w:rsid w:val="005E6327"/>
    <w:rsid w:val="005E78EF"/>
    <w:rsid w:val="005F1899"/>
    <w:rsid w:val="005F2197"/>
    <w:rsid w:val="005F279D"/>
    <w:rsid w:val="005F3DDA"/>
    <w:rsid w:val="005F4887"/>
    <w:rsid w:val="005F6243"/>
    <w:rsid w:val="005F7653"/>
    <w:rsid w:val="005F77AE"/>
    <w:rsid w:val="005F7A58"/>
    <w:rsid w:val="006008F2"/>
    <w:rsid w:val="00600977"/>
    <w:rsid w:val="00601249"/>
    <w:rsid w:val="006032BC"/>
    <w:rsid w:val="00606650"/>
    <w:rsid w:val="00607A26"/>
    <w:rsid w:val="0061021D"/>
    <w:rsid w:val="00611566"/>
    <w:rsid w:val="006123AD"/>
    <w:rsid w:val="00615E9B"/>
    <w:rsid w:val="00617BE4"/>
    <w:rsid w:val="0062065E"/>
    <w:rsid w:val="00620F92"/>
    <w:rsid w:val="00622473"/>
    <w:rsid w:val="006239FA"/>
    <w:rsid w:val="00624913"/>
    <w:rsid w:val="00626E4C"/>
    <w:rsid w:val="00627109"/>
    <w:rsid w:val="00627659"/>
    <w:rsid w:val="0063087E"/>
    <w:rsid w:val="00631990"/>
    <w:rsid w:val="00632063"/>
    <w:rsid w:val="00632096"/>
    <w:rsid w:val="00633943"/>
    <w:rsid w:val="006344B7"/>
    <w:rsid w:val="006351A8"/>
    <w:rsid w:val="0063546B"/>
    <w:rsid w:val="00636808"/>
    <w:rsid w:val="00636B4B"/>
    <w:rsid w:val="00636F6A"/>
    <w:rsid w:val="006372DE"/>
    <w:rsid w:val="0063764F"/>
    <w:rsid w:val="00641669"/>
    <w:rsid w:val="00642E29"/>
    <w:rsid w:val="006438BE"/>
    <w:rsid w:val="00644283"/>
    <w:rsid w:val="00645549"/>
    <w:rsid w:val="0064694B"/>
    <w:rsid w:val="006473F1"/>
    <w:rsid w:val="00647C12"/>
    <w:rsid w:val="00647F57"/>
    <w:rsid w:val="006501F5"/>
    <w:rsid w:val="00651708"/>
    <w:rsid w:val="006518A5"/>
    <w:rsid w:val="0065258A"/>
    <w:rsid w:val="00654B68"/>
    <w:rsid w:val="00660FB7"/>
    <w:rsid w:val="00661411"/>
    <w:rsid w:val="006616A1"/>
    <w:rsid w:val="00662F37"/>
    <w:rsid w:val="0066356B"/>
    <w:rsid w:val="00663B1D"/>
    <w:rsid w:val="0066478A"/>
    <w:rsid w:val="006662C8"/>
    <w:rsid w:val="00667A1B"/>
    <w:rsid w:val="00667EB1"/>
    <w:rsid w:val="00670806"/>
    <w:rsid w:val="006708D8"/>
    <w:rsid w:val="0067187B"/>
    <w:rsid w:val="006721E3"/>
    <w:rsid w:val="0067320A"/>
    <w:rsid w:val="00674D58"/>
    <w:rsid w:val="00675C5B"/>
    <w:rsid w:val="00675E86"/>
    <w:rsid w:val="00680560"/>
    <w:rsid w:val="0068116A"/>
    <w:rsid w:val="006823FC"/>
    <w:rsid w:val="00685231"/>
    <w:rsid w:val="006862C1"/>
    <w:rsid w:val="006864D3"/>
    <w:rsid w:val="0069104D"/>
    <w:rsid w:val="006919FE"/>
    <w:rsid w:val="00691C86"/>
    <w:rsid w:val="0069454C"/>
    <w:rsid w:val="006967A9"/>
    <w:rsid w:val="006A1AA1"/>
    <w:rsid w:val="006A269E"/>
    <w:rsid w:val="006A3C4B"/>
    <w:rsid w:val="006A62C2"/>
    <w:rsid w:val="006A7E16"/>
    <w:rsid w:val="006B1106"/>
    <w:rsid w:val="006B1436"/>
    <w:rsid w:val="006B1AA1"/>
    <w:rsid w:val="006B21C1"/>
    <w:rsid w:val="006B3DBB"/>
    <w:rsid w:val="006B4FA2"/>
    <w:rsid w:val="006B53B8"/>
    <w:rsid w:val="006B588F"/>
    <w:rsid w:val="006B5D86"/>
    <w:rsid w:val="006B66C4"/>
    <w:rsid w:val="006B71B3"/>
    <w:rsid w:val="006B7B24"/>
    <w:rsid w:val="006C045A"/>
    <w:rsid w:val="006C0CE7"/>
    <w:rsid w:val="006C2B79"/>
    <w:rsid w:val="006C434C"/>
    <w:rsid w:val="006C474E"/>
    <w:rsid w:val="006C55CD"/>
    <w:rsid w:val="006C570C"/>
    <w:rsid w:val="006C5735"/>
    <w:rsid w:val="006C64C0"/>
    <w:rsid w:val="006D0752"/>
    <w:rsid w:val="006D0B92"/>
    <w:rsid w:val="006D110D"/>
    <w:rsid w:val="006D1408"/>
    <w:rsid w:val="006D1746"/>
    <w:rsid w:val="006D1788"/>
    <w:rsid w:val="006D18E0"/>
    <w:rsid w:val="006D53C8"/>
    <w:rsid w:val="006D6979"/>
    <w:rsid w:val="006D7FD4"/>
    <w:rsid w:val="006E0731"/>
    <w:rsid w:val="006E266A"/>
    <w:rsid w:val="006E34F0"/>
    <w:rsid w:val="006E55E0"/>
    <w:rsid w:val="006E6E80"/>
    <w:rsid w:val="006E763E"/>
    <w:rsid w:val="006E778B"/>
    <w:rsid w:val="006E7E8F"/>
    <w:rsid w:val="006F00E5"/>
    <w:rsid w:val="006F12D6"/>
    <w:rsid w:val="006F2457"/>
    <w:rsid w:val="006F3200"/>
    <w:rsid w:val="006F32E7"/>
    <w:rsid w:val="006F509A"/>
    <w:rsid w:val="006F5224"/>
    <w:rsid w:val="006F6028"/>
    <w:rsid w:val="006F67CA"/>
    <w:rsid w:val="006F6BA1"/>
    <w:rsid w:val="007029A6"/>
    <w:rsid w:val="00705A37"/>
    <w:rsid w:val="00706AC2"/>
    <w:rsid w:val="0071066A"/>
    <w:rsid w:val="00711A67"/>
    <w:rsid w:val="00712310"/>
    <w:rsid w:val="00712DDC"/>
    <w:rsid w:val="0071304E"/>
    <w:rsid w:val="00713D75"/>
    <w:rsid w:val="0071440E"/>
    <w:rsid w:val="00714927"/>
    <w:rsid w:val="00714D26"/>
    <w:rsid w:val="00715AA7"/>
    <w:rsid w:val="00720CEF"/>
    <w:rsid w:val="00720DD1"/>
    <w:rsid w:val="007222B8"/>
    <w:rsid w:val="00722BC8"/>
    <w:rsid w:val="00723D87"/>
    <w:rsid w:val="00724491"/>
    <w:rsid w:val="00725B60"/>
    <w:rsid w:val="0072635C"/>
    <w:rsid w:val="00726D2E"/>
    <w:rsid w:val="00727AA2"/>
    <w:rsid w:val="007309FF"/>
    <w:rsid w:val="00736EBE"/>
    <w:rsid w:val="00736F0A"/>
    <w:rsid w:val="00736FAA"/>
    <w:rsid w:val="007372C2"/>
    <w:rsid w:val="00737608"/>
    <w:rsid w:val="00737E33"/>
    <w:rsid w:val="00741F4B"/>
    <w:rsid w:val="00742CFA"/>
    <w:rsid w:val="00742D42"/>
    <w:rsid w:val="0074468F"/>
    <w:rsid w:val="00744B21"/>
    <w:rsid w:val="00746136"/>
    <w:rsid w:val="00746504"/>
    <w:rsid w:val="00746612"/>
    <w:rsid w:val="00747E03"/>
    <w:rsid w:val="00747F7B"/>
    <w:rsid w:val="00750A00"/>
    <w:rsid w:val="00750C02"/>
    <w:rsid w:val="0075273A"/>
    <w:rsid w:val="00752B00"/>
    <w:rsid w:val="007530E0"/>
    <w:rsid w:val="00753365"/>
    <w:rsid w:val="00753D2B"/>
    <w:rsid w:val="00754028"/>
    <w:rsid w:val="00754189"/>
    <w:rsid w:val="00754268"/>
    <w:rsid w:val="0075470E"/>
    <w:rsid w:val="0075471F"/>
    <w:rsid w:val="0075525D"/>
    <w:rsid w:val="007607A3"/>
    <w:rsid w:val="00760A4F"/>
    <w:rsid w:val="00760B23"/>
    <w:rsid w:val="00761795"/>
    <w:rsid w:val="0076302B"/>
    <w:rsid w:val="00765E7D"/>
    <w:rsid w:val="0076655F"/>
    <w:rsid w:val="00766560"/>
    <w:rsid w:val="00770D0C"/>
    <w:rsid w:val="007718D9"/>
    <w:rsid w:val="00773C19"/>
    <w:rsid w:val="00775E1E"/>
    <w:rsid w:val="00775F9A"/>
    <w:rsid w:val="0077607D"/>
    <w:rsid w:val="0077667D"/>
    <w:rsid w:val="00777381"/>
    <w:rsid w:val="00777831"/>
    <w:rsid w:val="00780DEC"/>
    <w:rsid w:val="00780F3A"/>
    <w:rsid w:val="00784931"/>
    <w:rsid w:val="0078535E"/>
    <w:rsid w:val="00785377"/>
    <w:rsid w:val="00785D1F"/>
    <w:rsid w:val="00785F37"/>
    <w:rsid w:val="00786962"/>
    <w:rsid w:val="00787FD7"/>
    <w:rsid w:val="0079063E"/>
    <w:rsid w:val="00792E77"/>
    <w:rsid w:val="007936BF"/>
    <w:rsid w:val="00793E70"/>
    <w:rsid w:val="00794148"/>
    <w:rsid w:val="00794AA5"/>
    <w:rsid w:val="00797274"/>
    <w:rsid w:val="007972E3"/>
    <w:rsid w:val="007A0AA0"/>
    <w:rsid w:val="007A1702"/>
    <w:rsid w:val="007A3F79"/>
    <w:rsid w:val="007A59E4"/>
    <w:rsid w:val="007A7FD9"/>
    <w:rsid w:val="007B144F"/>
    <w:rsid w:val="007B2035"/>
    <w:rsid w:val="007B2404"/>
    <w:rsid w:val="007B255D"/>
    <w:rsid w:val="007B527C"/>
    <w:rsid w:val="007B5F6F"/>
    <w:rsid w:val="007B6A95"/>
    <w:rsid w:val="007C02EE"/>
    <w:rsid w:val="007C1441"/>
    <w:rsid w:val="007C20E7"/>
    <w:rsid w:val="007C2524"/>
    <w:rsid w:val="007C4702"/>
    <w:rsid w:val="007C4E3D"/>
    <w:rsid w:val="007C5D16"/>
    <w:rsid w:val="007C5D70"/>
    <w:rsid w:val="007C667F"/>
    <w:rsid w:val="007C6B64"/>
    <w:rsid w:val="007C6ECA"/>
    <w:rsid w:val="007C7090"/>
    <w:rsid w:val="007C740C"/>
    <w:rsid w:val="007D195C"/>
    <w:rsid w:val="007D3EF1"/>
    <w:rsid w:val="007D67E2"/>
    <w:rsid w:val="007D6B44"/>
    <w:rsid w:val="007D6B77"/>
    <w:rsid w:val="007E6083"/>
    <w:rsid w:val="007E73E0"/>
    <w:rsid w:val="007F0AB3"/>
    <w:rsid w:val="007F0CFC"/>
    <w:rsid w:val="007F137B"/>
    <w:rsid w:val="007F13C8"/>
    <w:rsid w:val="007F3BBE"/>
    <w:rsid w:val="007F4796"/>
    <w:rsid w:val="007F5149"/>
    <w:rsid w:val="007F59F7"/>
    <w:rsid w:val="00801ADC"/>
    <w:rsid w:val="0080327D"/>
    <w:rsid w:val="00803DFD"/>
    <w:rsid w:val="00804066"/>
    <w:rsid w:val="00804EE9"/>
    <w:rsid w:val="00805897"/>
    <w:rsid w:val="00810797"/>
    <w:rsid w:val="00810DC3"/>
    <w:rsid w:val="00811CF8"/>
    <w:rsid w:val="00813E40"/>
    <w:rsid w:val="008141D4"/>
    <w:rsid w:val="0081440B"/>
    <w:rsid w:val="008147D6"/>
    <w:rsid w:val="00817C28"/>
    <w:rsid w:val="00825032"/>
    <w:rsid w:val="00825579"/>
    <w:rsid w:val="00825B4A"/>
    <w:rsid w:val="00826CDF"/>
    <w:rsid w:val="008275CE"/>
    <w:rsid w:val="0083103B"/>
    <w:rsid w:val="00833AF8"/>
    <w:rsid w:val="008370C0"/>
    <w:rsid w:val="008378BA"/>
    <w:rsid w:val="00837B2A"/>
    <w:rsid w:val="008409DF"/>
    <w:rsid w:val="00840BF1"/>
    <w:rsid w:val="008411C0"/>
    <w:rsid w:val="008413C5"/>
    <w:rsid w:val="00842AE6"/>
    <w:rsid w:val="00842FFE"/>
    <w:rsid w:val="008434BD"/>
    <w:rsid w:val="00843D79"/>
    <w:rsid w:val="00844710"/>
    <w:rsid w:val="0084498A"/>
    <w:rsid w:val="00845747"/>
    <w:rsid w:val="008465A3"/>
    <w:rsid w:val="00846C7B"/>
    <w:rsid w:val="008473A3"/>
    <w:rsid w:val="00847491"/>
    <w:rsid w:val="00850ED5"/>
    <w:rsid w:val="00850F8A"/>
    <w:rsid w:val="00853FB7"/>
    <w:rsid w:val="008559FB"/>
    <w:rsid w:val="00856898"/>
    <w:rsid w:val="0085779D"/>
    <w:rsid w:val="00857FCA"/>
    <w:rsid w:val="00860D14"/>
    <w:rsid w:val="0086176B"/>
    <w:rsid w:val="00861F0F"/>
    <w:rsid w:val="00863A72"/>
    <w:rsid w:val="008642EF"/>
    <w:rsid w:val="008658F1"/>
    <w:rsid w:val="00865ABD"/>
    <w:rsid w:val="00866323"/>
    <w:rsid w:val="00870BCA"/>
    <w:rsid w:val="00871E51"/>
    <w:rsid w:val="00871FC2"/>
    <w:rsid w:val="0087232F"/>
    <w:rsid w:val="008729DC"/>
    <w:rsid w:val="00874908"/>
    <w:rsid w:val="00874B4F"/>
    <w:rsid w:val="008754F7"/>
    <w:rsid w:val="00881CC7"/>
    <w:rsid w:val="00883F75"/>
    <w:rsid w:val="00885FEF"/>
    <w:rsid w:val="008878A4"/>
    <w:rsid w:val="008902BB"/>
    <w:rsid w:val="00890E81"/>
    <w:rsid w:val="00891C7B"/>
    <w:rsid w:val="00892034"/>
    <w:rsid w:val="008924D6"/>
    <w:rsid w:val="00892D42"/>
    <w:rsid w:val="008944C9"/>
    <w:rsid w:val="00895CE2"/>
    <w:rsid w:val="00895E2C"/>
    <w:rsid w:val="008A0090"/>
    <w:rsid w:val="008A0BCE"/>
    <w:rsid w:val="008A1CF2"/>
    <w:rsid w:val="008A207F"/>
    <w:rsid w:val="008A5CA6"/>
    <w:rsid w:val="008A624E"/>
    <w:rsid w:val="008A714F"/>
    <w:rsid w:val="008A7BFE"/>
    <w:rsid w:val="008B0ACC"/>
    <w:rsid w:val="008B3C2A"/>
    <w:rsid w:val="008B3FF4"/>
    <w:rsid w:val="008B41C8"/>
    <w:rsid w:val="008B56DA"/>
    <w:rsid w:val="008B5A90"/>
    <w:rsid w:val="008B62F9"/>
    <w:rsid w:val="008B6344"/>
    <w:rsid w:val="008B6724"/>
    <w:rsid w:val="008C28FD"/>
    <w:rsid w:val="008C3263"/>
    <w:rsid w:val="008C4490"/>
    <w:rsid w:val="008C5173"/>
    <w:rsid w:val="008C5642"/>
    <w:rsid w:val="008C5FF3"/>
    <w:rsid w:val="008C63D5"/>
    <w:rsid w:val="008C6632"/>
    <w:rsid w:val="008C7059"/>
    <w:rsid w:val="008C719D"/>
    <w:rsid w:val="008C7753"/>
    <w:rsid w:val="008D0892"/>
    <w:rsid w:val="008D0F36"/>
    <w:rsid w:val="008D13F8"/>
    <w:rsid w:val="008D1696"/>
    <w:rsid w:val="008D4FCB"/>
    <w:rsid w:val="008D5DFE"/>
    <w:rsid w:val="008D6410"/>
    <w:rsid w:val="008D6C12"/>
    <w:rsid w:val="008D71E6"/>
    <w:rsid w:val="008E1A18"/>
    <w:rsid w:val="008E23C7"/>
    <w:rsid w:val="008E35A7"/>
    <w:rsid w:val="008E4322"/>
    <w:rsid w:val="008E5869"/>
    <w:rsid w:val="008E6673"/>
    <w:rsid w:val="008E77BB"/>
    <w:rsid w:val="008F0AF8"/>
    <w:rsid w:val="008F1DC4"/>
    <w:rsid w:val="008F3B3B"/>
    <w:rsid w:val="008F451F"/>
    <w:rsid w:val="008F47E5"/>
    <w:rsid w:val="008F76FB"/>
    <w:rsid w:val="008F78E8"/>
    <w:rsid w:val="00900758"/>
    <w:rsid w:val="00900DB6"/>
    <w:rsid w:val="009028E9"/>
    <w:rsid w:val="00902A1C"/>
    <w:rsid w:val="009035D7"/>
    <w:rsid w:val="009037FB"/>
    <w:rsid w:val="0090524A"/>
    <w:rsid w:val="00905C1D"/>
    <w:rsid w:val="00906177"/>
    <w:rsid w:val="00906353"/>
    <w:rsid w:val="0090682A"/>
    <w:rsid w:val="00907030"/>
    <w:rsid w:val="009078D7"/>
    <w:rsid w:val="009078F3"/>
    <w:rsid w:val="0091002D"/>
    <w:rsid w:val="00910D4C"/>
    <w:rsid w:val="009118DE"/>
    <w:rsid w:val="00911A1C"/>
    <w:rsid w:val="00911F80"/>
    <w:rsid w:val="0091206F"/>
    <w:rsid w:val="009143AC"/>
    <w:rsid w:val="0091447C"/>
    <w:rsid w:val="00914589"/>
    <w:rsid w:val="00915937"/>
    <w:rsid w:val="00916540"/>
    <w:rsid w:val="00917C43"/>
    <w:rsid w:val="00917DA0"/>
    <w:rsid w:val="00920446"/>
    <w:rsid w:val="009204B4"/>
    <w:rsid w:val="00921964"/>
    <w:rsid w:val="00921DB5"/>
    <w:rsid w:val="00922588"/>
    <w:rsid w:val="009228B2"/>
    <w:rsid w:val="00924505"/>
    <w:rsid w:val="00924BC1"/>
    <w:rsid w:val="00926107"/>
    <w:rsid w:val="009274B5"/>
    <w:rsid w:val="009308E7"/>
    <w:rsid w:val="0093091D"/>
    <w:rsid w:val="00930D9A"/>
    <w:rsid w:val="00931F7D"/>
    <w:rsid w:val="00933BB5"/>
    <w:rsid w:val="00933C8C"/>
    <w:rsid w:val="00934E09"/>
    <w:rsid w:val="00935644"/>
    <w:rsid w:val="009373BE"/>
    <w:rsid w:val="00941D88"/>
    <w:rsid w:val="0094422C"/>
    <w:rsid w:val="009446F8"/>
    <w:rsid w:val="00945D60"/>
    <w:rsid w:val="00946222"/>
    <w:rsid w:val="0094638C"/>
    <w:rsid w:val="00946BAC"/>
    <w:rsid w:val="00947143"/>
    <w:rsid w:val="00947966"/>
    <w:rsid w:val="0095054D"/>
    <w:rsid w:val="00950DC7"/>
    <w:rsid w:val="00950EEE"/>
    <w:rsid w:val="00953740"/>
    <w:rsid w:val="00953C20"/>
    <w:rsid w:val="0095618D"/>
    <w:rsid w:val="00956744"/>
    <w:rsid w:val="00960445"/>
    <w:rsid w:val="00962852"/>
    <w:rsid w:val="00962C7A"/>
    <w:rsid w:val="00963964"/>
    <w:rsid w:val="009652C1"/>
    <w:rsid w:val="00965AC4"/>
    <w:rsid w:val="0096670A"/>
    <w:rsid w:val="0096752A"/>
    <w:rsid w:val="00972595"/>
    <w:rsid w:val="009738D7"/>
    <w:rsid w:val="009745C1"/>
    <w:rsid w:val="00974DC3"/>
    <w:rsid w:val="009771D2"/>
    <w:rsid w:val="00977ECB"/>
    <w:rsid w:val="00981FE4"/>
    <w:rsid w:val="0098349F"/>
    <w:rsid w:val="0098368B"/>
    <w:rsid w:val="0098519F"/>
    <w:rsid w:val="00985D45"/>
    <w:rsid w:val="0098766D"/>
    <w:rsid w:val="00991456"/>
    <w:rsid w:val="00991565"/>
    <w:rsid w:val="00992F60"/>
    <w:rsid w:val="00993E5C"/>
    <w:rsid w:val="00994149"/>
    <w:rsid w:val="00994A27"/>
    <w:rsid w:val="0099569A"/>
    <w:rsid w:val="00995701"/>
    <w:rsid w:val="00996752"/>
    <w:rsid w:val="00996C4C"/>
    <w:rsid w:val="009A12A2"/>
    <w:rsid w:val="009A265A"/>
    <w:rsid w:val="009A3E1C"/>
    <w:rsid w:val="009A4FB2"/>
    <w:rsid w:val="009A60A8"/>
    <w:rsid w:val="009A6198"/>
    <w:rsid w:val="009A61BA"/>
    <w:rsid w:val="009B0017"/>
    <w:rsid w:val="009B434F"/>
    <w:rsid w:val="009B4E33"/>
    <w:rsid w:val="009C07F7"/>
    <w:rsid w:val="009C149A"/>
    <w:rsid w:val="009C1668"/>
    <w:rsid w:val="009C36F6"/>
    <w:rsid w:val="009C3C20"/>
    <w:rsid w:val="009C41E1"/>
    <w:rsid w:val="009C438F"/>
    <w:rsid w:val="009C6D18"/>
    <w:rsid w:val="009C6F5C"/>
    <w:rsid w:val="009C719D"/>
    <w:rsid w:val="009C7BD2"/>
    <w:rsid w:val="009D0835"/>
    <w:rsid w:val="009D0C4A"/>
    <w:rsid w:val="009D0D48"/>
    <w:rsid w:val="009D0E3B"/>
    <w:rsid w:val="009D20C0"/>
    <w:rsid w:val="009D2504"/>
    <w:rsid w:val="009D4327"/>
    <w:rsid w:val="009D4845"/>
    <w:rsid w:val="009D6223"/>
    <w:rsid w:val="009D68F4"/>
    <w:rsid w:val="009D7767"/>
    <w:rsid w:val="009D7CEB"/>
    <w:rsid w:val="009E0733"/>
    <w:rsid w:val="009E0AFE"/>
    <w:rsid w:val="009E12CC"/>
    <w:rsid w:val="009E14C0"/>
    <w:rsid w:val="009E1BD5"/>
    <w:rsid w:val="009E1C02"/>
    <w:rsid w:val="009E1F72"/>
    <w:rsid w:val="009E3985"/>
    <w:rsid w:val="009E40B9"/>
    <w:rsid w:val="009E5655"/>
    <w:rsid w:val="009E59CE"/>
    <w:rsid w:val="009E79BD"/>
    <w:rsid w:val="009E7D12"/>
    <w:rsid w:val="009F032A"/>
    <w:rsid w:val="009F0802"/>
    <w:rsid w:val="009F0AF4"/>
    <w:rsid w:val="009F0D17"/>
    <w:rsid w:val="009F1D22"/>
    <w:rsid w:val="009F2B1B"/>
    <w:rsid w:val="009F3643"/>
    <w:rsid w:val="009F3F0B"/>
    <w:rsid w:val="009F3FC1"/>
    <w:rsid w:val="009F4B87"/>
    <w:rsid w:val="009F5C84"/>
    <w:rsid w:val="009F6361"/>
    <w:rsid w:val="009F6453"/>
    <w:rsid w:val="009F7D20"/>
    <w:rsid w:val="00A00015"/>
    <w:rsid w:val="00A00E81"/>
    <w:rsid w:val="00A010E1"/>
    <w:rsid w:val="00A01169"/>
    <w:rsid w:val="00A018BD"/>
    <w:rsid w:val="00A01D00"/>
    <w:rsid w:val="00A02A5D"/>
    <w:rsid w:val="00A033AD"/>
    <w:rsid w:val="00A041E3"/>
    <w:rsid w:val="00A04D79"/>
    <w:rsid w:val="00A04E7B"/>
    <w:rsid w:val="00A0635C"/>
    <w:rsid w:val="00A07877"/>
    <w:rsid w:val="00A07A97"/>
    <w:rsid w:val="00A106E9"/>
    <w:rsid w:val="00A1162D"/>
    <w:rsid w:val="00A11937"/>
    <w:rsid w:val="00A126BA"/>
    <w:rsid w:val="00A12807"/>
    <w:rsid w:val="00A12C02"/>
    <w:rsid w:val="00A13703"/>
    <w:rsid w:val="00A13D9E"/>
    <w:rsid w:val="00A15D71"/>
    <w:rsid w:val="00A15F7C"/>
    <w:rsid w:val="00A1769D"/>
    <w:rsid w:val="00A206EB"/>
    <w:rsid w:val="00A23748"/>
    <w:rsid w:val="00A23CC7"/>
    <w:rsid w:val="00A23F8D"/>
    <w:rsid w:val="00A24936"/>
    <w:rsid w:val="00A24B5F"/>
    <w:rsid w:val="00A24C01"/>
    <w:rsid w:val="00A25281"/>
    <w:rsid w:val="00A2642D"/>
    <w:rsid w:val="00A26AB0"/>
    <w:rsid w:val="00A26E9C"/>
    <w:rsid w:val="00A276F7"/>
    <w:rsid w:val="00A30078"/>
    <w:rsid w:val="00A3047B"/>
    <w:rsid w:val="00A317D3"/>
    <w:rsid w:val="00A40CC0"/>
    <w:rsid w:val="00A41286"/>
    <w:rsid w:val="00A4298E"/>
    <w:rsid w:val="00A46A40"/>
    <w:rsid w:val="00A47223"/>
    <w:rsid w:val="00A505C0"/>
    <w:rsid w:val="00A513C9"/>
    <w:rsid w:val="00A51DA5"/>
    <w:rsid w:val="00A5302F"/>
    <w:rsid w:val="00A540B2"/>
    <w:rsid w:val="00A55E08"/>
    <w:rsid w:val="00A56758"/>
    <w:rsid w:val="00A60478"/>
    <w:rsid w:val="00A60616"/>
    <w:rsid w:val="00A60BEC"/>
    <w:rsid w:val="00A62DDB"/>
    <w:rsid w:val="00A63B2C"/>
    <w:rsid w:val="00A63EAE"/>
    <w:rsid w:val="00A63F6E"/>
    <w:rsid w:val="00A63F95"/>
    <w:rsid w:val="00A65387"/>
    <w:rsid w:val="00A66497"/>
    <w:rsid w:val="00A70C24"/>
    <w:rsid w:val="00A711F7"/>
    <w:rsid w:val="00A72413"/>
    <w:rsid w:val="00A73A78"/>
    <w:rsid w:val="00A74784"/>
    <w:rsid w:val="00A7498C"/>
    <w:rsid w:val="00A767A3"/>
    <w:rsid w:val="00A80E7A"/>
    <w:rsid w:val="00A8135E"/>
    <w:rsid w:val="00A81798"/>
    <w:rsid w:val="00A82022"/>
    <w:rsid w:val="00A83DE6"/>
    <w:rsid w:val="00A852F2"/>
    <w:rsid w:val="00A85A68"/>
    <w:rsid w:val="00A8648B"/>
    <w:rsid w:val="00A86C38"/>
    <w:rsid w:val="00A92A10"/>
    <w:rsid w:val="00A94FC9"/>
    <w:rsid w:val="00A954DA"/>
    <w:rsid w:val="00A96187"/>
    <w:rsid w:val="00AA029C"/>
    <w:rsid w:val="00AA4857"/>
    <w:rsid w:val="00AA486D"/>
    <w:rsid w:val="00AA53E6"/>
    <w:rsid w:val="00AA599D"/>
    <w:rsid w:val="00AA5DB7"/>
    <w:rsid w:val="00AA668E"/>
    <w:rsid w:val="00AA6768"/>
    <w:rsid w:val="00AA77AB"/>
    <w:rsid w:val="00AA7F2B"/>
    <w:rsid w:val="00AB25C6"/>
    <w:rsid w:val="00AB2D5E"/>
    <w:rsid w:val="00AB37DA"/>
    <w:rsid w:val="00AB3916"/>
    <w:rsid w:val="00AB4425"/>
    <w:rsid w:val="00AB654A"/>
    <w:rsid w:val="00AB78C0"/>
    <w:rsid w:val="00AC08E0"/>
    <w:rsid w:val="00AC184A"/>
    <w:rsid w:val="00AC227B"/>
    <w:rsid w:val="00AC350F"/>
    <w:rsid w:val="00AC3B6F"/>
    <w:rsid w:val="00AC589D"/>
    <w:rsid w:val="00AC58A3"/>
    <w:rsid w:val="00AC5E6B"/>
    <w:rsid w:val="00AC67DC"/>
    <w:rsid w:val="00AC6C6D"/>
    <w:rsid w:val="00AC6DF6"/>
    <w:rsid w:val="00AC6F92"/>
    <w:rsid w:val="00AD040E"/>
    <w:rsid w:val="00AD0BAD"/>
    <w:rsid w:val="00AD2ECE"/>
    <w:rsid w:val="00AD3398"/>
    <w:rsid w:val="00AE12CC"/>
    <w:rsid w:val="00AE1F6E"/>
    <w:rsid w:val="00AE2BD6"/>
    <w:rsid w:val="00AE5815"/>
    <w:rsid w:val="00AE59AE"/>
    <w:rsid w:val="00AE6A7C"/>
    <w:rsid w:val="00AF188A"/>
    <w:rsid w:val="00AF1E28"/>
    <w:rsid w:val="00AF2D5A"/>
    <w:rsid w:val="00AF3129"/>
    <w:rsid w:val="00AF4347"/>
    <w:rsid w:val="00B00156"/>
    <w:rsid w:val="00B02CA5"/>
    <w:rsid w:val="00B03909"/>
    <w:rsid w:val="00B060C8"/>
    <w:rsid w:val="00B06E8F"/>
    <w:rsid w:val="00B078BC"/>
    <w:rsid w:val="00B07EA9"/>
    <w:rsid w:val="00B07EF8"/>
    <w:rsid w:val="00B07FF6"/>
    <w:rsid w:val="00B113DD"/>
    <w:rsid w:val="00B11EEC"/>
    <w:rsid w:val="00B13047"/>
    <w:rsid w:val="00B13B27"/>
    <w:rsid w:val="00B17E6E"/>
    <w:rsid w:val="00B22344"/>
    <w:rsid w:val="00B23276"/>
    <w:rsid w:val="00B23643"/>
    <w:rsid w:val="00B23772"/>
    <w:rsid w:val="00B264B8"/>
    <w:rsid w:val="00B27E7A"/>
    <w:rsid w:val="00B30F7C"/>
    <w:rsid w:val="00B312DD"/>
    <w:rsid w:val="00B315F9"/>
    <w:rsid w:val="00B329F6"/>
    <w:rsid w:val="00B33627"/>
    <w:rsid w:val="00B3381D"/>
    <w:rsid w:val="00B346D5"/>
    <w:rsid w:val="00B34736"/>
    <w:rsid w:val="00B359DB"/>
    <w:rsid w:val="00B370DD"/>
    <w:rsid w:val="00B40473"/>
    <w:rsid w:val="00B40930"/>
    <w:rsid w:val="00B40AEE"/>
    <w:rsid w:val="00B42827"/>
    <w:rsid w:val="00B42891"/>
    <w:rsid w:val="00B4362F"/>
    <w:rsid w:val="00B444FE"/>
    <w:rsid w:val="00B4490B"/>
    <w:rsid w:val="00B45F75"/>
    <w:rsid w:val="00B475F0"/>
    <w:rsid w:val="00B47ED4"/>
    <w:rsid w:val="00B50075"/>
    <w:rsid w:val="00B501BC"/>
    <w:rsid w:val="00B505AE"/>
    <w:rsid w:val="00B50A40"/>
    <w:rsid w:val="00B5126F"/>
    <w:rsid w:val="00B51BC3"/>
    <w:rsid w:val="00B53902"/>
    <w:rsid w:val="00B53D90"/>
    <w:rsid w:val="00B56A3D"/>
    <w:rsid w:val="00B56F49"/>
    <w:rsid w:val="00B606F4"/>
    <w:rsid w:val="00B61FB0"/>
    <w:rsid w:val="00B621D0"/>
    <w:rsid w:val="00B626E4"/>
    <w:rsid w:val="00B63462"/>
    <w:rsid w:val="00B6389D"/>
    <w:rsid w:val="00B64000"/>
    <w:rsid w:val="00B6452E"/>
    <w:rsid w:val="00B6689A"/>
    <w:rsid w:val="00B71B0D"/>
    <w:rsid w:val="00B73CA8"/>
    <w:rsid w:val="00B73D88"/>
    <w:rsid w:val="00B74450"/>
    <w:rsid w:val="00B74CFC"/>
    <w:rsid w:val="00B752BC"/>
    <w:rsid w:val="00B75A9C"/>
    <w:rsid w:val="00B76CD8"/>
    <w:rsid w:val="00B77386"/>
    <w:rsid w:val="00B77722"/>
    <w:rsid w:val="00B815FD"/>
    <w:rsid w:val="00B83B07"/>
    <w:rsid w:val="00B879DB"/>
    <w:rsid w:val="00B917E0"/>
    <w:rsid w:val="00B9258F"/>
    <w:rsid w:val="00B9355B"/>
    <w:rsid w:val="00B935D1"/>
    <w:rsid w:val="00B942C2"/>
    <w:rsid w:val="00B955B3"/>
    <w:rsid w:val="00B957D1"/>
    <w:rsid w:val="00B978D7"/>
    <w:rsid w:val="00B97A72"/>
    <w:rsid w:val="00BA09C3"/>
    <w:rsid w:val="00BA0F55"/>
    <w:rsid w:val="00BA1559"/>
    <w:rsid w:val="00BA18FE"/>
    <w:rsid w:val="00BA2806"/>
    <w:rsid w:val="00BA472B"/>
    <w:rsid w:val="00BA6671"/>
    <w:rsid w:val="00BA75D7"/>
    <w:rsid w:val="00BB045C"/>
    <w:rsid w:val="00BB15E0"/>
    <w:rsid w:val="00BB1609"/>
    <w:rsid w:val="00BB2E2A"/>
    <w:rsid w:val="00BB5C0A"/>
    <w:rsid w:val="00BB621A"/>
    <w:rsid w:val="00BC03EE"/>
    <w:rsid w:val="00BC0442"/>
    <w:rsid w:val="00BC0614"/>
    <w:rsid w:val="00BC0A1B"/>
    <w:rsid w:val="00BC2337"/>
    <w:rsid w:val="00BC63E2"/>
    <w:rsid w:val="00BC7EF9"/>
    <w:rsid w:val="00BD10F3"/>
    <w:rsid w:val="00BD1935"/>
    <w:rsid w:val="00BD41C8"/>
    <w:rsid w:val="00BD4FB4"/>
    <w:rsid w:val="00BD6837"/>
    <w:rsid w:val="00BE0CEB"/>
    <w:rsid w:val="00BE1124"/>
    <w:rsid w:val="00BE4149"/>
    <w:rsid w:val="00BE6FB9"/>
    <w:rsid w:val="00BF038E"/>
    <w:rsid w:val="00BF06BA"/>
    <w:rsid w:val="00BF359A"/>
    <w:rsid w:val="00BF3E62"/>
    <w:rsid w:val="00BF3EC1"/>
    <w:rsid w:val="00BF64A4"/>
    <w:rsid w:val="00BF6E2A"/>
    <w:rsid w:val="00BF7692"/>
    <w:rsid w:val="00C00219"/>
    <w:rsid w:val="00C012D9"/>
    <w:rsid w:val="00C01460"/>
    <w:rsid w:val="00C0221B"/>
    <w:rsid w:val="00C02C04"/>
    <w:rsid w:val="00C02F8F"/>
    <w:rsid w:val="00C0536B"/>
    <w:rsid w:val="00C0569F"/>
    <w:rsid w:val="00C06178"/>
    <w:rsid w:val="00C07149"/>
    <w:rsid w:val="00C108CE"/>
    <w:rsid w:val="00C11102"/>
    <w:rsid w:val="00C1139F"/>
    <w:rsid w:val="00C1238F"/>
    <w:rsid w:val="00C1535A"/>
    <w:rsid w:val="00C1779C"/>
    <w:rsid w:val="00C17A1F"/>
    <w:rsid w:val="00C17BDD"/>
    <w:rsid w:val="00C21526"/>
    <w:rsid w:val="00C21BB1"/>
    <w:rsid w:val="00C22A17"/>
    <w:rsid w:val="00C22D0E"/>
    <w:rsid w:val="00C23063"/>
    <w:rsid w:val="00C23937"/>
    <w:rsid w:val="00C23C9B"/>
    <w:rsid w:val="00C24743"/>
    <w:rsid w:val="00C2484D"/>
    <w:rsid w:val="00C24985"/>
    <w:rsid w:val="00C25637"/>
    <w:rsid w:val="00C25A1B"/>
    <w:rsid w:val="00C26AFD"/>
    <w:rsid w:val="00C279FC"/>
    <w:rsid w:val="00C27E1A"/>
    <w:rsid w:val="00C309B6"/>
    <w:rsid w:val="00C31419"/>
    <w:rsid w:val="00C3224A"/>
    <w:rsid w:val="00C33598"/>
    <w:rsid w:val="00C35600"/>
    <w:rsid w:val="00C35837"/>
    <w:rsid w:val="00C35DE5"/>
    <w:rsid w:val="00C35F95"/>
    <w:rsid w:val="00C374FB"/>
    <w:rsid w:val="00C3754D"/>
    <w:rsid w:val="00C37C3A"/>
    <w:rsid w:val="00C37E8B"/>
    <w:rsid w:val="00C41705"/>
    <w:rsid w:val="00C42436"/>
    <w:rsid w:val="00C434AA"/>
    <w:rsid w:val="00C44859"/>
    <w:rsid w:val="00C44FD5"/>
    <w:rsid w:val="00C44FF5"/>
    <w:rsid w:val="00C451CD"/>
    <w:rsid w:val="00C45E20"/>
    <w:rsid w:val="00C45E4E"/>
    <w:rsid w:val="00C46976"/>
    <w:rsid w:val="00C5204E"/>
    <w:rsid w:val="00C53CC3"/>
    <w:rsid w:val="00C5494D"/>
    <w:rsid w:val="00C5591A"/>
    <w:rsid w:val="00C560F3"/>
    <w:rsid w:val="00C604FD"/>
    <w:rsid w:val="00C6085F"/>
    <w:rsid w:val="00C61242"/>
    <w:rsid w:val="00C61731"/>
    <w:rsid w:val="00C62942"/>
    <w:rsid w:val="00C62BEC"/>
    <w:rsid w:val="00C62F9C"/>
    <w:rsid w:val="00C63690"/>
    <w:rsid w:val="00C653B5"/>
    <w:rsid w:val="00C65D65"/>
    <w:rsid w:val="00C66438"/>
    <w:rsid w:val="00C67188"/>
    <w:rsid w:val="00C6753C"/>
    <w:rsid w:val="00C70475"/>
    <w:rsid w:val="00C7068E"/>
    <w:rsid w:val="00C70A69"/>
    <w:rsid w:val="00C711C8"/>
    <w:rsid w:val="00C71352"/>
    <w:rsid w:val="00C724CE"/>
    <w:rsid w:val="00C74C30"/>
    <w:rsid w:val="00C753AF"/>
    <w:rsid w:val="00C753C4"/>
    <w:rsid w:val="00C75E06"/>
    <w:rsid w:val="00C7660A"/>
    <w:rsid w:val="00C7730E"/>
    <w:rsid w:val="00C77379"/>
    <w:rsid w:val="00C776C5"/>
    <w:rsid w:val="00C776F5"/>
    <w:rsid w:val="00C8170D"/>
    <w:rsid w:val="00C81821"/>
    <w:rsid w:val="00C81BEE"/>
    <w:rsid w:val="00C83695"/>
    <w:rsid w:val="00C8444D"/>
    <w:rsid w:val="00C84FB8"/>
    <w:rsid w:val="00C86C0C"/>
    <w:rsid w:val="00C86DA4"/>
    <w:rsid w:val="00C9129F"/>
    <w:rsid w:val="00C923C3"/>
    <w:rsid w:val="00C94845"/>
    <w:rsid w:val="00C94A4C"/>
    <w:rsid w:val="00C955CC"/>
    <w:rsid w:val="00C95FB3"/>
    <w:rsid w:val="00C97AB2"/>
    <w:rsid w:val="00CA030D"/>
    <w:rsid w:val="00CA0B4E"/>
    <w:rsid w:val="00CA0EB3"/>
    <w:rsid w:val="00CA26D2"/>
    <w:rsid w:val="00CA3669"/>
    <w:rsid w:val="00CA38D2"/>
    <w:rsid w:val="00CA54E9"/>
    <w:rsid w:val="00CA5D2B"/>
    <w:rsid w:val="00CA62DD"/>
    <w:rsid w:val="00CA63CF"/>
    <w:rsid w:val="00CA75F7"/>
    <w:rsid w:val="00CA7CC8"/>
    <w:rsid w:val="00CB0164"/>
    <w:rsid w:val="00CB03AA"/>
    <w:rsid w:val="00CB103D"/>
    <w:rsid w:val="00CB4A8F"/>
    <w:rsid w:val="00CB4E46"/>
    <w:rsid w:val="00CB570F"/>
    <w:rsid w:val="00CB5AA8"/>
    <w:rsid w:val="00CB5B06"/>
    <w:rsid w:val="00CB653C"/>
    <w:rsid w:val="00CB65C5"/>
    <w:rsid w:val="00CB6D25"/>
    <w:rsid w:val="00CC05B4"/>
    <w:rsid w:val="00CC11C7"/>
    <w:rsid w:val="00CC1830"/>
    <w:rsid w:val="00CC1A50"/>
    <w:rsid w:val="00CC2DC8"/>
    <w:rsid w:val="00CC32E3"/>
    <w:rsid w:val="00CC3572"/>
    <w:rsid w:val="00CC35AC"/>
    <w:rsid w:val="00CC4424"/>
    <w:rsid w:val="00CC61A2"/>
    <w:rsid w:val="00CD06DD"/>
    <w:rsid w:val="00CD10EB"/>
    <w:rsid w:val="00CD127F"/>
    <w:rsid w:val="00CD149C"/>
    <w:rsid w:val="00CD4828"/>
    <w:rsid w:val="00CD6516"/>
    <w:rsid w:val="00CD6B90"/>
    <w:rsid w:val="00CD6FC2"/>
    <w:rsid w:val="00CE0B0C"/>
    <w:rsid w:val="00CE0D8A"/>
    <w:rsid w:val="00CE16F6"/>
    <w:rsid w:val="00CE1F5A"/>
    <w:rsid w:val="00CE3205"/>
    <w:rsid w:val="00CE57A1"/>
    <w:rsid w:val="00CF010B"/>
    <w:rsid w:val="00CF020F"/>
    <w:rsid w:val="00CF0469"/>
    <w:rsid w:val="00CF29AA"/>
    <w:rsid w:val="00CF3697"/>
    <w:rsid w:val="00CF4055"/>
    <w:rsid w:val="00CF461D"/>
    <w:rsid w:val="00CF4E55"/>
    <w:rsid w:val="00CF5087"/>
    <w:rsid w:val="00CF5B29"/>
    <w:rsid w:val="00CF627A"/>
    <w:rsid w:val="00CF6557"/>
    <w:rsid w:val="00CF6DF2"/>
    <w:rsid w:val="00CF751E"/>
    <w:rsid w:val="00CF7C1D"/>
    <w:rsid w:val="00D00AFB"/>
    <w:rsid w:val="00D00D42"/>
    <w:rsid w:val="00D01257"/>
    <w:rsid w:val="00D028C2"/>
    <w:rsid w:val="00D047C4"/>
    <w:rsid w:val="00D0494D"/>
    <w:rsid w:val="00D06B3D"/>
    <w:rsid w:val="00D06D94"/>
    <w:rsid w:val="00D076BC"/>
    <w:rsid w:val="00D07AAE"/>
    <w:rsid w:val="00D07C9B"/>
    <w:rsid w:val="00D105D4"/>
    <w:rsid w:val="00D11D9B"/>
    <w:rsid w:val="00D11E83"/>
    <w:rsid w:val="00D12BC5"/>
    <w:rsid w:val="00D1304B"/>
    <w:rsid w:val="00D156C7"/>
    <w:rsid w:val="00D167BD"/>
    <w:rsid w:val="00D1722A"/>
    <w:rsid w:val="00D17EF8"/>
    <w:rsid w:val="00D2104C"/>
    <w:rsid w:val="00D21515"/>
    <w:rsid w:val="00D21855"/>
    <w:rsid w:val="00D21C13"/>
    <w:rsid w:val="00D23710"/>
    <w:rsid w:val="00D23796"/>
    <w:rsid w:val="00D23BDE"/>
    <w:rsid w:val="00D24EF9"/>
    <w:rsid w:val="00D251F8"/>
    <w:rsid w:val="00D27887"/>
    <w:rsid w:val="00D279E2"/>
    <w:rsid w:val="00D31066"/>
    <w:rsid w:val="00D31075"/>
    <w:rsid w:val="00D311DD"/>
    <w:rsid w:val="00D32087"/>
    <w:rsid w:val="00D323F0"/>
    <w:rsid w:val="00D3256D"/>
    <w:rsid w:val="00D329A1"/>
    <w:rsid w:val="00D332D8"/>
    <w:rsid w:val="00D33BC5"/>
    <w:rsid w:val="00D36134"/>
    <w:rsid w:val="00D37B8F"/>
    <w:rsid w:val="00D423DC"/>
    <w:rsid w:val="00D42DFA"/>
    <w:rsid w:val="00D4338C"/>
    <w:rsid w:val="00D44C14"/>
    <w:rsid w:val="00D45FE6"/>
    <w:rsid w:val="00D476BB"/>
    <w:rsid w:val="00D47B59"/>
    <w:rsid w:val="00D47C7F"/>
    <w:rsid w:val="00D50714"/>
    <w:rsid w:val="00D508A6"/>
    <w:rsid w:val="00D50F45"/>
    <w:rsid w:val="00D5200D"/>
    <w:rsid w:val="00D527B5"/>
    <w:rsid w:val="00D52B10"/>
    <w:rsid w:val="00D52F0E"/>
    <w:rsid w:val="00D53BC7"/>
    <w:rsid w:val="00D54D68"/>
    <w:rsid w:val="00D55CFF"/>
    <w:rsid w:val="00D56D8E"/>
    <w:rsid w:val="00D56DD2"/>
    <w:rsid w:val="00D571F0"/>
    <w:rsid w:val="00D60831"/>
    <w:rsid w:val="00D6486B"/>
    <w:rsid w:val="00D6556F"/>
    <w:rsid w:val="00D655B9"/>
    <w:rsid w:val="00D66829"/>
    <w:rsid w:val="00D67D4C"/>
    <w:rsid w:val="00D67F2D"/>
    <w:rsid w:val="00D70390"/>
    <w:rsid w:val="00D708FB"/>
    <w:rsid w:val="00D70FF7"/>
    <w:rsid w:val="00D71A33"/>
    <w:rsid w:val="00D71E52"/>
    <w:rsid w:val="00D72D1F"/>
    <w:rsid w:val="00D74D61"/>
    <w:rsid w:val="00D75249"/>
    <w:rsid w:val="00D759F5"/>
    <w:rsid w:val="00D76E1D"/>
    <w:rsid w:val="00D770A1"/>
    <w:rsid w:val="00D77335"/>
    <w:rsid w:val="00D81E5B"/>
    <w:rsid w:val="00D82459"/>
    <w:rsid w:val="00D855C0"/>
    <w:rsid w:val="00D85715"/>
    <w:rsid w:val="00D86999"/>
    <w:rsid w:val="00D86FC5"/>
    <w:rsid w:val="00D86FDB"/>
    <w:rsid w:val="00D92559"/>
    <w:rsid w:val="00D928C9"/>
    <w:rsid w:val="00D9315B"/>
    <w:rsid w:val="00D932CE"/>
    <w:rsid w:val="00DA05A9"/>
    <w:rsid w:val="00DA1EEB"/>
    <w:rsid w:val="00DA2588"/>
    <w:rsid w:val="00DA332F"/>
    <w:rsid w:val="00DA4378"/>
    <w:rsid w:val="00DA4A4E"/>
    <w:rsid w:val="00DA4EB8"/>
    <w:rsid w:val="00DA6D41"/>
    <w:rsid w:val="00DA74F3"/>
    <w:rsid w:val="00DA7D71"/>
    <w:rsid w:val="00DB12B2"/>
    <w:rsid w:val="00DB3863"/>
    <w:rsid w:val="00DB4A20"/>
    <w:rsid w:val="00DB4BA0"/>
    <w:rsid w:val="00DB5BF2"/>
    <w:rsid w:val="00DB6FD3"/>
    <w:rsid w:val="00DC0122"/>
    <w:rsid w:val="00DC05C1"/>
    <w:rsid w:val="00DC1A5A"/>
    <w:rsid w:val="00DC1CAA"/>
    <w:rsid w:val="00DC1D99"/>
    <w:rsid w:val="00DC240D"/>
    <w:rsid w:val="00DC4064"/>
    <w:rsid w:val="00DC41A1"/>
    <w:rsid w:val="00DC4CB8"/>
    <w:rsid w:val="00DD060F"/>
    <w:rsid w:val="00DD0E49"/>
    <w:rsid w:val="00DD20AA"/>
    <w:rsid w:val="00DD2A99"/>
    <w:rsid w:val="00DD379F"/>
    <w:rsid w:val="00DD39DB"/>
    <w:rsid w:val="00DD4321"/>
    <w:rsid w:val="00DD46E7"/>
    <w:rsid w:val="00DD4F6B"/>
    <w:rsid w:val="00DD67E3"/>
    <w:rsid w:val="00DD7D2B"/>
    <w:rsid w:val="00DD7F74"/>
    <w:rsid w:val="00DE2CA8"/>
    <w:rsid w:val="00DE40C6"/>
    <w:rsid w:val="00DE5133"/>
    <w:rsid w:val="00DE5536"/>
    <w:rsid w:val="00DF088B"/>
    <w:rsid w:val="00DF17FE"/>
    <w:rsid w:val="00DF20E7"/>
    <w:rsid w:val="00DF3F44"/>
    <w:rsid w:val="00DF4236"/>
    <w:rsid w:val="00DF45FB"/>
    <w:rsid w:val="00DF53AC"/>
    <w:rsid w:val="00DF7515"/>
    <w:rsid w:val="00DF7761"/>
    <w:rsid w:val="00DF77BE"/>
    <w:rsid w:val="00DF7B28"/>
    <w:rsid w:val="00E00942"/>
    <w:rsid w:val="00E00C86"/>
    <w:rsid w:val="00E011E7"/>
    <w:rsid w:val="00E01EBF"/>
    <w:rsid w:val="00E02045"/>
    <w:rsid w:val="00E02233"/>
    <w:rsid w:val="00E02490"/>
    <w:rsid w:val="00E0395E"/>
    <w:rsid w:val="00E043B0"/>
    <w:rsid w:val="00E06D62"/>
    <w:rsid w:val="00E06F41"/>
    <w:rsid w:val="00E072E5"/>
    <w:rsid w:val="00E106BD"/>
    <w:rsid w:val="00E12E90"/>
    <w:rsid w:val="00E12FCF"/>
    <w:rsid w:val="00E13877"/>
    <w:rsid w:val="00E13A30"/>
    <w:rsid w:val="00E13B6E"/>
    <w:rsid w:val="00E15596"/>
    <w:rsid w:val="00E15E03"/>
    <w:rsid w:val="00E1673C"/>
    <w:rsid w:val="00E2049F"/>
    <w:rsid w:val="00E20756"/>
    <w:rsid w:val="00E20E0C"/>
    <w:rsid w:val="00E20FEA"/>
    <w:rsid w:val="00E2123A"/>
    <w:rsid w:val="00E214BA"/>
    <w:rsid w:val="00E22322"/>
    <w:rsid w:val="00E22758"/>
    <w:rsid w:val="00E23764"/>
    <w:rsid w:val="00E2390B"/>
    <w:rsid w:val="00E24312"/>
    <w:rsid w:val="00E2534D"/>
    <w:rsid w:val="00E260E7"/>
    <w:rsid w:val="00E26E2D"/>
    <w:rsid w:val="00E276BA"/>
    <w:rsid w:val="00E27824"/>
    <w:rsid w:val="00E27BD5"/>
    <w:rsid w:val="00E27D9C"/>
    <w:rsid w:val="00E31A1A"/>
    <w:rsid w:val="00E31B66"/>
    <w:rsid w:val="00E358DA"/>
    <w:rsid w:val="00E35C84"/>
    <w:rsid w:val="00E3773C"/>
    <w:rsid w:val="00E44352"/>
    <w:rsid w:val="00E46E81"/>
    <w:rsid w:val="00E471C6"/>
    <w:rsid w:val="00E474DC"/>
    <w:rsid w:val="00E502D7"/>
    <w:rsid w:val="00E5035E"/>
    <w:rsid w:val="00E510E7"/>
    <w:rsid w:val="00E52BBF"/>
    <w:rsid w:val="00E537DA"/>
    <w:rsid w:val="00E55CEB"/>
    <w:rsid w:val="00E579A7"/>
    <w:rsid w:val="00E60CE2"/>
    <w:rsid w:val="00E61343"/>
    <w:rsid w:val="00E61B81"/>
    <w:rsid w:val="00E62ADA"/>
    <w:rsid w:val="00E62E61"/>
    <w:rsid w:val="00E6557C"/>
    <w:rsid w:val="00E657E4"/>
    <w:rsid w:val="00E665C6"/>
    <w:rsid w:val="00E71EF1"/>
    <w:rsid w:val="00E733B0"/>
    <w:rsid w:val="00E745AF"/>
    <w:rsid w:val="00E7534E"/>
    <w:rsid w:val="00E753F2"/>
    <w:rsid w:val="00E76627"/>
    <w:rsid w:val="00E769F2"/>
    <w:rsid w:val="00E80126"/>
    <w:rsid w:val="00E80BC1"/>
    <w:rsid w:val="00E81BEE"/>
    <w:rsid w:val="00E8255D"/>
    <w:rsid w:val="00E83AA1"/>
    <w:rsid w:val="00E8473E"/>
    <w:rsid w:val="00E849D1"/>
    <w:rsid w:val="00E84CE4"/>
    <w:rsid w:val="00E85F35"/>
    <w:rsid w:val="00E864E7"/>
    <w:rsid w:val="00E871C6"/>
    <w:rsid w:val="00E90AA2"/>
    <w:rsid w:val="00E9102B"/>
    <w:rsid w:val="00E9398A"/>
    <w:rsid w:val="00E94E2A"/>
    <w:rsid w:val="00E95160"/>
    <w:rsid w:val="00E959E4"/>
    <w:rsid w:val="00E96247"/>
    <w:rsid w:val="00E96328"/>
    <w:rsid w:val="00E96DA5"/>
    <w:rsid w:val="00EA1EB1"/>
    <w:rsid w:val="00EA4117"/>
    <w:rsid w:val="00EA4463"/>
    <w:rsid w:val="00EA496B"/>
    <w:rsid w:val="00EA5190"/>
    <w:rsid w:val="00EA5751"/>
    <w:rsid w:val="00EA5FE0"/>
    <w:rsid w:val="00EA632D"/>
    <w:rsid w:val="00EA7D82"/>
    <w:rsid w:val="00EB0B8C"/>
    <w:rsid w:val="00EB25A9"/>
    <w:rsid w:val="00EB29C3"/>
    <w:rsid w:val="00EB45EA"/>
    <w:rsid w:val="00EB6F68"/>
    <w:rsid w:val="00EC019A"/>
    <w:rsid w:val="00EC2114"/>
    <w:rsid w:val="00EC3398"/>
    <w:rsid w:val="00EC3432"/>
    <w:rsid w:val="00EC5265"/>
    <w:rsid w:val="00EC5716"/>
    <w:rsid w:val="00EC5B12"/>
    <w:rsid w:val="00EC6841"/>
    <w:rsid w:val="00EC7395"/>
    <w:rsid w:val="00EC762E"/>
    <w:rsid w:val="00EC7D5E"/>
    <w:rsid w:val="00ED13C2"/>
    <w:rsid w:val="00ED62F8"/>
    <w:rsid w:val="00ED673C"/>
    <w:rsid w:val="00ED6C82"/>
    <w:rsid w:val="00ED6D46"/>
    <w:rsid w:val="00ED6E6B"/>
    <w:rsid w:val="00EE1078"/>
    <w:rsid w:val="00EE1BA8"/>
    <w:rsid w:val="00EE2E26"/>
    <w:rsid w:val="00EE30CB"/>
    <w:rsid w:val="00EE39AC"/>
    <w:rsid w:val="00EE3BDA"/>
    <w:rsid w:val="00EE5C93"/>
    <w:rsid w:val="00EE7A9C"/>
    <w:rsid w:val="00EF1244"/>
    <w:rsid w:val="00EF2936"/>
    <w:rsid w:val="00EF2977"/>
    <w:rsid w:val="00EF6C24"/>
    <w:rsid w:val="00F03CF6"/>
    <w:rsid w:val="00F04192"/>
    <w:rsid w:val="00F06F71"/>
    <w:rsid w:val="00F071BC"/>
    <w:rsid w:val="00F078D3"/>
    <w:rsid w:val="00F07D42"/>
    <w:rsid w:val="00F10116"/>
    <w:rsid w:val="00F10C24"/>
    <w:rsid w:val="00F11806"/>
    <w:rsid w:val="00F11CB4"/>
    <w:rsid w:val="00F125E9"/>
    <w:rsid w:val="00F139A8"/>
    <w:rsid w:val="00F13FBA"/>
    <w:rsid w:val="00F14A7D"/>
    <w:rsid w:val="00F14E02"/>
    <w:rsid w:val="00F15916"/>
    <w:rsid w:val="00F16BBE"/>
    <w:rsid w:val="00F16CD2"/>
    <w:rsid w:val="00F17456"/>
    <w:rsid w:val="00F17580"/>
    <w:rsid w:val="00F17A86"/>
    <w:rsid w:val="00F205C4"/>
    <w:rsid w:val="00F215C6"/>
    <w:rsid w:val="00F21F6B"/>
    <w:rsid w:val="00F23C4A"/>
    <w:rsid w:val="00F24782"/>
    <w:rsid w:val="00F24911"/>
    <w:rsid w:val="00F24F6A"/>
    <w:rsid w:val="00F255EE"/>
    <w:rsid w:val="00F2561E"/>
    <w:rsid w:val="00F25E73"/>
    <w:rsid w:val="00F30514"/>
    <w:rsid w:val="00F30D28"/>
    <w:rsid w:val="00F31BA4"/>
    <w:rsid w:val="00F31D3F"/>
    <w:rsid w:val="00F32689"/>
    <w:rsid w:val="00F344D1"/>
    <w:rsid w:val="00F3464A"/>
    <w:rsid w:val="00F35826"/>
    <w:rsid w:val="00F35BDD"/>
    <w:rsid w:val="00F3654B"/>
    <w:rsid w:val="00F371FD"/>
    <w:rsid w:val="00F40373"/>
    <w:rsid w:val="00F40C70"/>
    <w:rsid w:val="00F43092"/>
    <w:rsid w:val="00F448D2"/>
    <w:rsid w:val="00F46C34"/>
    <w:rsid w:val="00F46DBF"/>
    <w:rsid w:val="00F53182"/>
    <w:rsid w:val="00F533FA"/>
    <w:rsid w:val="00F563C5"/>
    <w:rsid w:val="00F566F9"/>
    <w:rsid w:val="00F56C50"/>
    <w:rsid w:val="00F57F1C"/>
    <w:rsid w:val="00F60905"/>
    <w:rsid w:val="00F60BB0"/>
    <w:rsid w:val="00F61631"/>
    <w:rsid w:val="00F61B15"/>
    <w:rsid w:val="00F62335"/>
    <w:rsid w:val="00F62BEA"/>
    <w:rsid w:val="00F63BE7"/>
    <w:rsid w:val="00F64EFB"/>
    <w:rsid w:val="00F66431"/>
    <w:rsid w:val="00F706A7"/>
    <w:rsid w:val="00F70700"/>
    <w:rsid w:val="00F71529"/>
    <w:rsid w:val="00F71F84"/>
    <w:rsid w:val="00F72D09"/>
    <w:rsid w:val="00F736D3"/>
    <w:rsid w:val="00F73C9F"/>
    <w:rsid w:val="00F73F2D"/>
    <w:rsid w:val="00F750D7"/>
    <w:rsid w:val="00F754AA"/>
    <w:rsid w:val="00F76C52"/>
    <w:rsid w:val="00F8124C"/>
    <w:rsid w:val="00F81A47"/>
    <w:rsid w:val="00F82730"/>
    <w:rsid w:val="00F85F45"/>
    <w:rsid w:val="00F8678E"/>
    <w:rsid w:val="00F86820"/>
    <w:rsid w:val="00F90041"/>
    <w:rsid w:val="00F90947"/>
    <w:rsid w:val="00F90CC7"/>
    <w:rsid w:val="00F913BF"/>
    <w:rsid w:val="00F9155D"/>
    <w:rsid w:val="00F91B5E"/>
    <w:rsid w:val="00F92E70"/>
    <w:rsid w:val="00F9349B"/>
    <w:rsid w:val="00F94708"/>
    <w:rsid w:val="00F970B6"/>
    <w:rsid w:val="00FA03B0"/>
    <w:rsid w:val="00FA0B8F"/>
    <w:rsid w:val="00FA189B"/>
    <w:rsid w:val="00FA1B15"/>
    <w:rsid w:val="00FA2074"/>
    <w:rsid w:val="00FA25D4"/>
    <w:rsid w:val="00FA3094"/>
    <w:rsid w:val="00FA3836"/>
    <w:rsid w:val="00FA3986"/>
    <w:rsid w:val="00FA3B35"/>
    <w:rsid w:val="00FA3D51"/>
    <w:rsid w:val="00FA4852"/>
    <w:rsid w:val="00FA60B4"/>
    <w:rsid w:val="00FA62BA"/>
    <w:rsid w:val="00FA6D49"/>
    <w:rsid w:val="00FB014A"/>
    <w:rsid w:val="00FB1570"/>
    <w:rsid w:val="00FB1728"/>
    <w:rsid w:val="00FB2997"/>
    <w:rsid w:val="00FB348D"/>
    <w:rsid w:val="00FB4140"/>
    <w:rsid w:val="00FB4469"/>
    <w:rsid w:val="00FB71ED"/>
    <w:rsid w:val="00FB76A2"/>
    <w:rsid w:val="00FC157A"/>
    <w:rsid w:val="00FC35E9"/>
    <w:rsid w:val="00FC43CD"/>
    <w:rsid w:val="00FC45DD"/>
    <w:rsid w:val="00FC4BB7"/>
    <w:rsid w:val="00FC7A39"/>
    <w:rsid w:val="00FC7FDD"/>
    <w:rsid w:val="00FD0C3F"/>
    <w:rsid w:val="00FD3A3D"/>
    <w:rsid w:val="00FD3E05"/>
    <w:rsid w:val="00FD3F6D"/>
    <w:rsid w:val="00FD5466"/>
    <w:rsid w:val="00FD560D"/>
    <w:rsid w:val="00FD7EDD"/>
    <w:rsid w:val="00FE2C8B"/>
    <w:rsid w:val="00FE5AC8"/>
    <w:rsid w:val="00FE6643"/>
    <w:rsid w:val="00FE78CA"/>
    <w:rsid w:val="00FE7EF7"/>
    <w:rsid w:val="00FF0AFC"/>
    <w:rsid w:val="00FF3399"/>
    <w:rsid w:val="00FF4365"/>
    <w:rsid w:val="00FF72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schemas-tilde-lv/tildestengine" w:name="veidnes"/>
  <w:shapeDefaults>
    <o:shapedefaults v:ext="edit" spidmax="2049"/>
    <o:shapelayout v:ext="edit">
      <o:idmap v:ext="edit" data="1"/>
    </o:shapelayout>
  </w:shapeDefaults>
  <w:decimalSymbol w:val=","/>
  <w:listSeparator w:val=";"/>
  <w14:docId w14:val="7F0E7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qFormat="1"/>
    <w:lsdException w:name="Subtitle" w:qFormat="1"/>
    <w:lsdException w:name="Body Text Indent 2" w:uiPriority="99"/>
    <w:lsdException w:name="Hyperlink" w:uiPriority="99"/>
    <w:lsdException w:name="FollowedHyperlink" w:uiPriority="99"/>
    <w:lsdException w:name="Strong" w:uiPriority="22"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2957EC"/>
    <w:rPr>
      <w:sz w:val="24"/>
      <w:szCs w:val="24"/>
    </w:rPr>
  </w:style>
  <w:style w:type="character" w:styleId="Hyperlink">
    <w:name w:val="Hyperlink"/>
    <w:uiPriority w:val="99"/>
    <w:rsid w:val="002957EC"/>
    <w:rPr>
      <w:color w:val="0000FF"/>
      <w:u w:val="single"/>
    </w:rPr>
  </w:style>
  <w:style w:type="paragraph" w:styleId="NoSpacing">
    <w:name w:val="No Spacing"/>
    <w:link w:val="NoSpacingChar"/>
    <w:uiPriority w:val="1"/>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uiPriority w:val="1"/>
    <w:locked/>
    <w:rsid w:val="002957EC"/>
    <w:rPr>
      <w:rFonts w:eastAsia="Calibri"/>
      <w:sz w:val="24"/>
      <w:szCs w:val="24"/>
      <w:lang w:eastAsia="en-US"/>
    </w:rPr>
  </w:style>
  <w:style w:type="paragraph" w:styleId="ListParagraph">
    <w:name w:val="List Paragraph"/>
    <w:aliases w:val="Strip,Saraksta rindkopa,H&amp;P List Paragraph,2,Virsraksti,List Paragraph1,punkti"/>
    <w:basedOn w:val="Normal"/>
    <w:link w:val="ListParagraphChar"/>
    <w:uiPriority w:val="34"/>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uiPriority w:val="99"/>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444444"/>
    <w:rPr>
      <w:rFonts w:eastAsia="Lucida Sans Unicode"/>
      <w:kern w:val="1"/>
      <w:sz w:val="24"/>
      <w:szCs w:val="24"/>
    </w:rPr>
  </w:style>
  <w:style w:type="character" w:styleId="Strong">
    <w:name w:val="Strong"/>
    <w:basedOn w:val="DefaultParagraphFont"/>
    <w:uiPriority w:val="22"/>
    <w:qFormat/>
    <w:rsid w:val="00444444"/>
    <w:rPr>
      <w:b/>
      <w:bCs/>
    </w:rPr>
  </w:style>
  <w:style w:type="paragraph" w:customStyle="1" w:styleId="tv213">
    <w:name w:val="tv213"/>
    <w:basedOn w:val="Normal"/>
    <w:rsid w:val="00444444"/>
    <w:pPr>
      <w:spacing w:before="100" w:beforeAutospacing="1" w:after="100" w:afterAutospacing="1"/>
    </w:pPr>
  </w:style>
  <w:style w:type="character" w:customStyle="1" w:styleId="DefaultChar">
    <w:name w:val="Default Char"/>
    <w:link w:val="Defaul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rsid w:val="00A12C02"/>
    <w:rPr>
      <w:rFonts w:ascii="Cambria" w:hAnsi="Cambria"/>
      <w:b/>
      <w:bCs/>
      <w:kern w:val="32"/>
      <w:sz w:val="32"/>
      <w:szCs w:val="32"/>
      <w:lang w:val="en-US"/>
    </w:rPr>
  </w:style>
  <w:style w:type="character" w:customStyle="1" w:styleId="Heading2Char">
    <w:name w:val="Heading 2 Char"/>
    <w:basedOn w:val="DefaultParagraphFont"/>
    <w:link w:val="Heading2"/>
    <w:rsid w:val="00A12C02"/>
    <w:rPr>
      <w:rFonts w:ascii="Calibri Light" w:hAnsi="Calibri Light"/>
      <w:b/>
      <w:bCs/>
      <w:i/>
      <w:iCs/>
      <w:sz w:val="28"/>
      <w:szCs w:val="28"/>
    </w:rPr>
  </w:style>
  <w:style w:type="character" w:customStyle="1" w:styleId="Heading3Char">
    <w:name w:val="Heading 3 Char"/>
    <w:basedOn w:val="DefaultParagraphFont"/>
    <w:link w:val="Heading3"/>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rsid w:val="00A12C02"/>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A12C02"/>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Normal"/>
    <w:qFormat/>
    <w:rsid w:val="00A12C02"/>
    <w:pPr>
      <w:spacing w:before="75" w:after="75"/>
      <w:ind w:firstLine="375"/>
      <w:jc w:val="both"/>
    </w:pPr>
  </w:style>
  <w:style w:type="paragraph" w:styleId="BodyText">
    <w:name w:val="Body Text"/>
    <w:aliases w:val="Body Text Char Char Char,Body Text Char Char"/>
    <w:basedOn w:val="Normal"/>
    <w:link w:val="BodyTextChar"/>
    <w:qFormat/>
    <w:rsid w:val="00A12C02"/>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rsid w:val="00A12C02"/>
    <w:rPr>
      <w:rFonts w:eastAsia="Lucida Sans Unicode"/>
      <w:kern w:val="1"/>
      <w:sz w:val="24"/>
      <w:szCs w:val="24"/>
    </w:rPr>
  </w:style>
  <w:style w:type="character" w:customStyle="1" w:styleId="SarakstarindkopaRakstz">
    <w:name w:val="Saraksta rindkopa Rakstz."/>
    <w:aliases w:val="Strip Rakstz."/>
    <w:uiPriority w:val="34"/>
    <w:locked/>
    <w:rsid w:val="00A12C02"/>
    <w:rPr>
      <w:sz w:val="22"/>
      <w:szCs w:val="22"/>
      <w:lang w:val="et-EE" w:eastAsia="en-US"/>
    </w:rPr>
  </w:style>
  <w:style w:type="paragraph" w:styleId="NormalWeb">
    <w:name w:val="Normal (Web)"/>
    <w:basedOn w:val="Normal"/>
    <w:link w:val="NormalWebChar"/>
    <w:unhideWhenUsed/>
    <w:rsid w:val="00A12C02"/>
    <w:pPr>
      <w:spacing w:before="100" w:beforeAutospacing="1" w:after="100" w:afterAutospacing="1"/>
    </w:pPr>
  </w:style>
  <w:style w:type="paragraph" w:customStyle="1" w:styleId="section1">
    <w:name w:val="section1"/>
    <w:basedOn w:val="Normal"/>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rsid w:val="00A12C02"/>
    <w:pPr>
      <w:spacing w:after="160" w:line="240" w:lineRule="exact"/>
    </w:pPr>
    <w:rPr>
      <w:rFonts w:ascii="Tahoma" w:hAnsi="Tahoma"/>
      <w:sz w:val="20"/>
      <w:szCs w:val="20"/>
      <w:lang w:val="en-US" w:eastAsia="en-US"/>
    </w:rPr>
  </w:style>
  <w:style w:type="character" w:styleId="CommentReference">
    <w:name w:val="annotation reference"/>
    <w:uiPriority w:val="99"/>
    <w:rsid w:val="00A12C02"/>
    <w:rPr>
      <w:sz w:val="16"/>
      <w:szCs w:val="16"/>
    </w:rPr>
  </w:style>
  <w:style w:type="character" w:customStyle="1" w:styleId="SubtitleChar">
    <w:name w:val="Subtitle Char"/>
    <w:link w:val="Subtitle"/>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basedOn w:val="Normal"/>
    <w:link w:val="CommentTextChar"/>
    <w:uiPriority w:val="99"/>
    <w:rsid w:val="00A12C02"/>
    <w:rPr>
      <w:sz w:val="20"/>
      <w:szCs w:val="20"/>
    </w:rPr>
  </w:style>
  <w:style w:type="character" w:customStyle="1" w:styleId="CommentTextChar">
    <w:name w:val="Comment Text Char"/>
    <w:basedOn w:val="DefaultParagraphFont"/>
    <w:link w:val="CommentText"/>
    <w:uiPriority w:val="99"/>
    <w:rsid w:val="00A12C02"/>
  </w:style>
  <w:style w:type="paragraph" w:styleId="Subtitle">
    <w:name w:val="Subtitle"/>
    <w:basedOn w:val="Normal"/>
    <w:next w:val="Normal"/>
    <w:link w:val="SubtitleChar"/>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rsid w:val="00A12C02"/>
    <w:rPr>
      <w:b/>
      <w:bCs/>
    </w:rPr>
  </w:style>
  <w:style w:type="character" w:customStyle="1" w:styleId="CommentSubjectChar">
    <w:name w:val="Comment Subject Char"/>
    <w:basedOn w:val="CommentTextChar"/>
    <w:link w:val="CommentSubject"/>
    <w:rsid w:val="00A12C02"/>
    <w:rPr>
      <w:b/>
      <w:bCs/>
    </w:rPr>
  </w:style>
  <w:style w:type="table" w:styleId="TableGrid">
    <w:name w:val="Table Grid"/>
    <w:basedOn w:val="TableNormal"/>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A12C02"/>
  </w:style>
  <w:style w:type="character" w:customStyle="1" w:styleId="st1">
    <w:name w:val="st1"/>
    <w:rsid w:val="00A12C02"/>
  </w:style>
  <w:style w:type="paragraph" w:customStyle="1" w:styleId="Style9">
    <w:name w:val="Style9"/>
    <w:basedOn w:val="Normal"/>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rsid w:val="00A12C02"/>
    <w:pPr>
      <w:spacing w:line="360" w:lineRule="auto"/>
      <w:ind w:firstLine="300"/>
    </w:pPr>
    <w:rPr>
      <w:color w:val="414142"/>
      <w:sz w:val="20"/>
      <w:szCs w:val="20"/>
    </w:rPr>
  </w:style>
  <w:style w:type="paragraph" w:styleId="BodyTextIndent">
    <w:name w:val="Body Text Indent"/>
    <w:basedOn w:val="Normal"/>
    <w:link w:val="BodyTextIndentChar"/>
    <w:rsid w:val="00A12C02"/>
    <w:pPr>
      <w:spacing w:after="120"/>
      <w:ind w:left="283"/>
    </w:pPr>
  </w:style>
  <w:style w:type="character" w:customStyle="1" w:styleId="BodyTextIndentChar">
    <w:name w:val="Body Text Indent Char"/>
    <w:basedOn w:val="DefaultParagraphFont"/>
    <w:link w:val="BodyTextIndent"/>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qFormat/>
    <w:rsid w:val="00A12C02"/>
    <w:pPr>
      <w:numPr>
        <w:ilvl w:val="1"/>
        <w:numId w:val="1"/>
      </w:numPr>
    </w:pPr>
    <w:rPr>
      <w:rFonts w:eastAsia="Calibri"/>
      <w:color w:val="FF0000"/>
      <w:lang w:val="et-EE"/>
    </w:rPr>
  </w:style>
  <w:style w:type="paragraph" w:customStyle="1" w:styleId="Sarakstsnumurts1">
    <w:name w:val="Saraksts numurēts 1"/>
    <w:basedOn w:val="Normal"/>
    <w:qFormat/>
    <w:rsid w:val="00A12C02"/>
    <w:pPr>
      <w:numPr>
        <w:numId w:val="1"/>
      </w:numPr>
      <w:spacing w:line="360" w:lineRule="auto"/>
      <w:jc w:val="center"/>
    </w:pPr>
    <w:rPr>
      <w:rFonts w:eastAsia="Calibri"/>
      <w:b/>
      <w:color w:val="FF0000"/>
      <w:lang w:val="et-EE"/>
    </w:rPr>
  </w:style>
  <w:style w:type="paragraph" w:customStyle="1" w:styleId="tv2131">
    <w:name w:val="tv2131"/>
    <w:basedOn w:val="Normal"/>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
    <w:name w:val="Parasts"/>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A12C02"/>
    <w:rPr>
      <w:rFonts w:eastAsia="Calibri"/>
      <w:kern w:val="1"/>
      <w:sz w:val="24"/>
      <w:szCs w:val="24"/>
      <w:lang w:eastAsia="ar-SA"/>
    </w:rPr>
  </w:style>
  <w:style w:type="paragraph" w:customStyle="1" w:styleId="StyleRight-085cmBefore5pt">
    <w:name w:val="Style Right:  -085 cm Before:  5 pt"/>
    <w:basedOn w:val="Normal"/>
    <w:next w:val="Normal"/>
    <w:rsid w:val="00A12C02"/>
    <w:pPr>
      <w:suppressAutoHyphens/>
      <w:spacing w:before="100" w:after="200" w:line="276" w:lineRule="auto"/>
      <w:ind w:right="-484"/>
    </w:pPr>
    <w:rPr>
      <w:szCs w:val="20"/>
      <w:lang w:eastAsia="ar-SA"/>
    </w:rPr>
  </w:style>
  <w:style w:type="paragraph" w:customStyle="1" w:styleId="naislab">
    <w:name w:val="naislab"/>
    <w:basedOn w:val="Normal"/>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BlockText">
    <w:name w:val="Block Text"/>
    <w:basedOn w:val="Normal"/>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aliases w:val="Body Text Char Char Char Char1,Body Text Char Char Char2"/>
    <w:uiPriority w:val="99"/>
    <w:rsid w:val="00A12C02"/>
    <w:rPr>
      <w:rFonts w:ascii="Times New Roman" w:eastAsia="Times New Roman" w:hAnsi="Times New Roman" w:cs="Times New Roman"/>
      <w:sz w:val="24"/>
      <w:szCs w:val="24"/>
      <w:lang w:eastAsia="lv-LV"/>
    </w:rPr>
  </w:style>
  <w:style w:type="paragraph" w:customStyle="1" w:styleId="tv212">
    <w:name w:val="tv212"/>
    <w:basedOn w:val="Normal"/>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A12C02"/>
    <w:pPr>
      <w:suppressLineNumbers/>
      <w:suppressAutoHyphens/>
      <w:spacing w:before="120" w:after="120"/>
    </w:pPr>
    <w:rPr>
      <w:rFonts w:cs="Tahoma"/>
      <w:i/>
      <w:iCs/>
      <w:lang w:eastAsia="ar-SA"/>
    </w:rPr>
  </w:style>
  <w:style w:type="paragraph" w:customStyle="1" w:styleId="Index">
    <w:name w:val="Index"/>
    <w:basedOn w:val="Normal"/>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Normal"/>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rsid w:val="00A12C02"/>
  </w:style>
  <w:style w:type="character" w:customStyle="1" w:styleId="NumberingSymbols">
    <w:name w:val="Numbering Symbols"/>
    <w:rsid w:val="00A12C02"/>
  </w:style>
  <w:style w:type="paragraph" w:styleId="BodyText3">
    <w:name w:val="Body Text 3"/>
    <w:basedOn w:val="Normal"/>
    <w:link w:val="BodyText3Char"/>
    <w:rsid w:val="00A12C02"/>
    <w:pPr>
      <w:suppressAutoHyphens/>
      <w:jc w:val="both"/>
    </w:pPr>
    <w:rPr>
      <w:szCs w:val="20"/>
      <w:lang w:val="en-GB" w:eastAsia="ar-SA"/>
    </w:rPr>
  </w:style>
  <w:style w:type="character" w:customStyle="1" w:styleId="BodyText3Char">
    <w:name w:val="Body Text 3 Char"/>
    <w:basedOn w:val="DefaultParagraphFont"/>
    <w:link w:val="BodyText3"/>
    <w:rsid w:val="00A12C02"/>
    <w:rPr>
      <w:sz w:val="24"/>
      <w:lang w:val="en-GB" w:eastAsia="ar-SA"/>
    </w:rPr>
  </w:style>
  <w:style w:type="paragraph" w:customStyle="1" w:styleId="Framecontents">
    <w:name w:val="Frame contents"/>
    <w:basedOn w:val="BodyText"/>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qFormat/>
    <w:rsid w:val="00A12C02"/>
    <w:pPr>
      <w:widowControl w:val="0"/>
      <w:suppressAutoHyphens/>
      <w:ind w:left="720"/>
    </w:pPr>
    <w:rPr>
      <w:kern w:val="2"/>
      <w:lang w:val="en-US" w:eastAsia="ar-SA"/>
    </w:rPr>
  </w:style>
  <w:style w:type="paragraph" w:customStyle="1" w:styleId="Sarakstarindkopa2">
    <w:name w:val="Saraksta rindkopa2"/>
    <w:basedOn w:val="Normal"/>
    <w:qFormat/>
    <w:rsid w:val="00A12C02"/>
    <w:pPr>
      <w:ind w:left="720"/>
      <w:contextualSpacing/>
    </w:pPr>
    <w:rPr>
      <w:rFonts w:eastAsia="Calibri"/>
      <w:szCs w:val="22"/>
      <w:lang w:eastAsia="en-US"/>
    </w:rPr>
  </w:style>
  <w:style w:type="paragraph" w:customStyle="1" w:styleId="Sarakstarindkopa3">
    <w:name w:val="Saraksta rindkopa3"/>
    <w:basedOn w:val="Normal"/>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rsid w:val="00A12C02"/>
    <w:pPr>
      <w:spacing w:before="100" w:beforeAutospacing="1" w:after="100" w:afterAutospacing="1"/>
    </w:pPr>
  </w:style>
  <w:style w:type="numbering" w:customStyle="1" w:styleId="NoList2">
    <w:name w:val="No List2"/>
    <w:next w:val="NoList"/>
    <w:semiHidden/>
    <w:rsid w:val="00A12C02"/>
  </w:style>
  <w:style w:type="character" w:customStyle="1" w:styleId="txtspecial">
    <w:name w:val="txt_special"/>
    <w:rsid w:val="00A12C02"/>
  </w:style>
  <w:style w:type="character" w:customStyle="1" w:styleId="NormalWebChar">
    <w:name w:val="Normal (Web) Char"/>
    <w:link w:val="NormalWeb"/>
    <w:locked/>
    <w:rsid w:val="00A12C02"/>
    <w:rPr>
      <w:sz w:val="24"/>
      <w:szCs w:val="24"/>
    </w:rPr>
  </w:style>
  <w:style w:type="paragraph" w:customStyle="1" w:styleId="kv">
    <w:name w:val="kv"/>
    <w:basedOn w:val="Normal"/>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A12C02"/>
    <w:pPr>
      <w:ind w:right="-766" w:firstLine="284"/>
      <w:jc w:val="both"/>
    </w:pPr>
    <w:rPr>
      <w:color w:val="auto"/>
      <w:lang w:val="lv-LV"/>
    </w:rPr>
  </w:style>
  <w:style w:type="character" w:customStyle="1" w:styleId="Style1Char">
    <w:name w:val="Style1 Char"/>
    <w:link w:val="Style1"/>
    <w:uiPriority w:val="99"/>
    <w:rsid w:val="00A12C02"/>
    <w:rPr>
      <w:rFonts w:eastAsia="Calibri"/>
      <w:sz w:val="24"/>
      <w:szCs w:val="24"/>
      <w:lang w:eastAsia="en-US"/>
    </w:rPr>
  </w:style>
  <w:style w:type="paragraph" w:customStyle="1" w:styleId="CharChar2CharCharCharChar">
    <w:name w:val="Char Char2 Char Char Char Char"/>
    <w:basedOn w:val="Normal"/>
    <w:rsid w:val="00A12C02"/>
    <w:pPr>
      <w:spacing w:after="160" w:line="240" w:lineRule="exact"/>
    </w:pPr>
    <w:rPr>
      <w:rFonts w:ascii="Tahoma" w:hAnsi="Tahoma"/>
      <w:sz w:val="20"/>
      <w:szCs w:val="20"/>
      <w:lang w:val="en-US" w:eastAsia="en-US"/>
    </w:rPr>
  </w:style>
  <w:style w:type="character" w:customStyle="1" w:styleId="Hipersaite">
    <w:name w:val="Hipersaite"/>
    <w:rsid w:val="00A13D9E"/>
    <w:rPr>
      <w:color w:val="0000FF"/>
      <w:u w:val="single"/>
    </w:rPr>
  </w:style>
  <w:style w:type="paragraph" w:styleId="BodyText21">
    <w:name w:val="Body Text 2"/>
    <w:basedOn w:val="Normal"/>
    <w:link w:val="BodyText2Char"/>
    <w:unhideWhenUsed/>
    <w:rsid w:val="002570DA"/>
    <w:pPr>
      <w:spacing w:after="120" w:line="480" w:lineRule="auto"/>
    </w:pPr>
    <w:rPr>
      <w:lang w:val="en-US" w:eastAsia="en-US"/>
    </w:rPr>
  </w:style>
  <w:style w:type="character" w:customStyle="1" w:styleId="BodyText2Char">
    <w:name w:val="Body Text 2 Char"/>
    <w:basedOn w:val="DefaultParagraphFont"/>
    <w:link w:val="BodyText21"/>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uiPriority w:val="99"/>
    <w:qFormat/>
    <w:rsid w:val="00072017"/>
    <w:pPr>
      <w:suppressAutoHyphens/>
    </w:pPr>
    <w:rPr>
      <w:rFonts w:eastAsia="Calibri"/>
      <w:sz w:val="24"/>
      <w:szCs w:val="24"/>
      <w:lang w:eastAsia="ar-SA"/>
    </w:rPr>
  </w:style>
  <w:style w:type="paragraph" w:customStyle="1" w:styleId="r">
    <w:name w:val="r"/>
    <w:basedOn w:val="Normal"/>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rsid w:val="00072017"/>
    <w:rPr>
      <w:rFonts w:ascii="Times New Roman" w:hAnsi="Times New Roman" w:cs="Times New Roman"/>
      <w:sz w:val="24"/>
      <w:szCs w:val="24"/>
    </w:rPr>
  </w:style>
  <w:style w:type="paragraph" w:customStyle="1" w:styleId="msonormal0">
    <w:name w:val="msonormal"/>
    <w:basedOn w:val="Normal"/>
    <w:rsid w:val="00072017"/>
    <w:pPr>
      <w:spacing w:before="100" w:beforeAutospacing="1" w:after="100" w:afterAutospacing="1"/>
    </w:pPr>
  </w:style>
  <w:style w:type="paragraph" w:customStyle="1" w:styleId="article-intro">
    <w:name w:val="article-intro"/>
    <w:basedOn w:val="Normal"/>
    <w:rsid w:val="00072017"/>
    <w:pPr>
      <w:spacing w:before="100" w:beforeAutospacing="1" w:after="100" w:afterAutospacing="1"/>
    </w:pPr>
  </w:style>
  <w:style w:type="paragraph" w:customStyle="1" w:styleId="description">
    <w:name w:val="description"/>
    <w:basedOn w:val="Normal"/>
    <w:rsid w:val="00072017"/>
    <w:pPr>
      <w:spacing w:before="100" w:beforeAutospacing="1" w:after="100" w:afterAutospacing="1"/>
    </w:pPr>
  </w:style>
  <w:style w:type="paragraph" w:customStyle="1" w:styleId="author">
    <w:name w:val="author"/>
    <w:basedOn w:val="Normal"/>
    <w:rsid w:val="00072017"/>
    <w:pPr>
      <w:spacing w:before="100" w:beforeAutospacing="1" w:after="100" w:afterAutospacing="1"/>
    </w:pPr>
  </w:style>
  <w:style w:type="paragraph" w:customStyle="1" w:styleId="ballon-hint">
    <w:name w:val="ballon-hint"/>
    <w:basedOn w:val="Normal"/>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72017"/>
    <w:pPr>
      <w:spacing w:before="100" w:beforeAutospacing="1" w:after="100" w:afterAutospacing="1"/>
      <w:jc w:val="center"/>
    </w:pPr>
    <w:rPr>
      <w:sz w:val="16"/>
      <w:szCs w:val="16"/>
    </w:rPr>
  </w:style>
  <w:style w:type="paragraph" w:customStyle="1" w:styleId="xl69">
    <w:name w:val="xl69"/>
    <w:basedOn w:val="Normal"/>
    <w:rsid w:val="00072017"/>
    <w:pPr>
      <w:spacing w:before="100" w:beforeAutospacing="1" w:after="100" w:afterAutospacing="1"/>
      <w:jc w:val="center"/>
    </w:pPr>
    <w:rPr>
      <w:b/>
      <w:bCs/>
      <w:sz w:val="16"/>
      <w:szCs w:val="16"/>
    </w:rPr>
  </w:style>
  <w:style w:type="paragraph" w:customStyle="1" w:styleId="xl70">
    <w:name w:val="xl70"/>
    <w:basedOn w:val="Normal"/>
    <w:rsid w:val="00072017"/>
    <w:pPr>
      <w:spacing w:before="100" w:beforeAutospacing="1" w:after="100" w:afterAutospacing="1"/>
      <w:jc w:val="center"/>
    </w:pPr>
    <w:rPr>
      <w:sz w:val="16"/>
      <w:szCs w:val="16"/>
    </w:rPr>
  </w:style>
  <w:style w:type="paragraph" w:customStyle="1" w:styleId="xl71">
    <w:name w:val="xl71"/>
    <w:basedOn w:val="Normal"/>
    <w:rsid w:val="00072017"/>
    <w:pPr>
      <w:spacing w:before="100" w:beforeAutospacing="1" w:after="100" w:afterAutospacing="1"/>
      <w:jc w:val="center"/>
    </w:pPr>
    <w:rPr>
      <w:b/>
      <w:bCs/>
    </w:rPr>
  </w:style>
  <w:style w:type="paragraph" w:customStyle="1" w:styleId="xl72">
    <w:name w:val="xl7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72017"/>
    <w:pPr>
      <w:spacing w:before="100" w:beforeAutospacing="1" w:after="100" w:afterAutospacing="1"/>
    </w:pPr>
  </w:style>
  <w:style w:type="paragraph" w:customStyle="1" w:styleId="xl74">
    <w:name w:val="xl7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72017"/>
    <w:pPr>
      <w:spacing w:before="100" w:beforeAutospacing="1" w:after="100" w:afterAutospacing="1"/>
    </w:pPr>
    <w:rPr>
      <w:sz w:val="16"/>
      <w:szCs w:val="16"/>
    </w:rPr>
  </w:style>
  <w:style w:type="paragraph" w:customStyle="1" w:styleId="xl76">
    <w:name w:val="xl7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72017"/>
    <w:pPr>
      <w:spacing w:before="100" w:beforeAutospacing="1" w:after="100" w:afterAutospacing="1"/>
    </w:pPr>
    <w:rPr>
      <w:b/>
      <w:bCs/>
    </w:rPr>
  </w:style>
  <w:style w:type="paragraph" w:customStyle="1" w:styleId="xl79">
    <w:name w:val="xl79"/>
    <w:basedOn w:val="Normal"/>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72017"/>
    <w:pPr>
      <w:spacing w:before="100" w:beforeAutospacing="1" w:after="100" w:afterAutospacing="1"/>
    </w:pPr>
    <w:rPr>
      <w:sz w:val="16"/>
      <w:szCs w:val="16"/>
    </w:rPr>
  </w:style>
  <w:style w:type="paragraph" w:customStyle="1" w:styleId="xl83">
    <w:name w:val="xl83"/>
    <w:basedOn w:val="Normal"/>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72017"/>
    <w:pPr>
      <w:pBdr>
        <w:left w:val="single" w:sz="4" w:space="0" w:color="auto"/>
      </w:pBdr>
      <w:spacing w:before="100" w:beforeAutospacing="1" w:after="100" w:afterAutospacing="1"/>
    </w:pPr>
    <w:rPr>
      <w:sz w:val="16"/>
      <w:szCs w:val="16"/>
    </w:rPr>
  </w:style>
  <w:style w:type="paragraph" w:customStyle="1" w:styleId="xl85">
    <w:name w:val="xl8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72017"/>
    <w:pPr>
      <w:spacing w:before="100" w:beforeAutospacing="1" w:after="100" w:afterAutospacing="1"/>
    </w:pPr>
    <w:rPr>
      <w:sz w:val="16"/>
      <w:szCs w:val="16"/>
    </w:rPr>
  </w:style>
  <w:style w:type="paragraph" w:customStyle="1" w:styleId="xl87">
    <w:name w:val="xl87"/>
    <w:basedOn w:val="Normal"/>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72017"/>
    <w:pPr>
      <w:spacing w:before="100" w:beforeAutospacing="1" w:after="100" w:afterAutospacing="1"/>
    </w:pPr>
    <w:rPr>
      <w:b/>
      <w:bCs/>
      <w:color w:val="FF0000"/>
    </w:rPr>
  </w:style>
  <w:style w:type="paragraph" w:customStyle="1" w:styleId="xl90">
    <w:name w:val="xl90"/>
    <w:basedOn w:val="Normal"/>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72017"/>
    <w:pPr>
      <w:spacing w:before="100" w:beforeAutospacing="1" w:after="100" w:afterAutospacing="1"/>
      <w:jc w:val="center"/>
    </w:pPr>
    <w:rPr>
      <w:b/>
      <w:bCs/>
      <w:sz w:val="20"/>
      <w:szCs w:val="20"/>
    </w:rPr>
  </w:style>
  <w:style w:type="paragraph" w:customStyle="1" w:styleId="xl93">
    <w:name w:val="xl9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72017"/>
    <w:pPr>
      <w:spacing w:before="100" w:beforeAutospacing="1" w:after="100" w:afterAutospacing="1"/>
    </w:pPr>
    <w:rPr>
      <w:b/>
      <w:bCs/>
    </w:rPr>
  </w:style>
  <w:style w:type="paragraph" w:customStyle="1" w:styleId="xl97">
    <w:name w:val="xl9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72017"/>
    <w:pPr>
      <w:spacing w:before="100" w:beforeAutospacing="1" w:after="100" w:afterAutospacing="1"/>
      <w:jc w:val="center"/>
    </w:pPr>
  </w:style>
  <w:style w:type="paragraph" w:customStyle="1" w:styleId="xl100">
    <w:name w:val="xl10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rsid w:val="00072017"/>
    <w:rPr>
      <w:rFonts w:ascii="Calibri" w:eastAsia="Calibri" w:hAnsi="Calibri"/>
      <w:sz w:val="16"/>
      <w:szCs w:val="16"/>
      <w:lang w:eastAsia="en-US"/>
    </w:rPr>
  </w:style>
  <w:style w:type="numbering" w:customStyle="1" w:styleId="NoList11">
    <w:name w:val="No List11"/>
    <w:next w:val="NoList"/>
    <w:uiPriority w:val="99"/>
    <w:semiHidden/>
    <w:rsid w:val="00072017"/>
  </w:style>
  <w:style w:type="table" w:customStyle="1" w:styleId="TableGrid1">
    <w:name w:val="Table Grid1"/>
    <w:basedOn w:val="TableNormal"/>
    <w:next w:val="TableGrid"/>
    <w:uiPriority w:val="39"/>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072017"/>
  </w:style>
  <w:style w:type="character" w:customStyle="1" w:styleId="ListParagraphChar1">
    <w:name w:val="List Paragraph Char1"/>
    <w:locked/>
    <w:rsid w:val="00072017"/>
    <w:rPr>
      <w:rFonts w:eastAsia="Lucida Sans Unicode"/>
      <w:kern w:val="2"/>
      <w:sz w:val="24"/>
      <w:szCs w:val="24"/>
    </w:rPr>
  </w:style>
  <w:style w:type="paragraph" w:customStyle="1" w:styleId="Parasts1">
    <w:name w:val="Parasts1"/>
    <w:qFormat/>
    <w:rsid w:val="00072017"/>
    <w:pPr>
      <w:suppressAutoHyphens/>
      <w:autoSpaceDN w:val="0"/>
      <w:textAlignment w:val="baseline"/>
    </w:pPr>
    <w:rPr>
      <w:sz w:val="24"/>
      <w:szCs w:val="24"/>
    </w:rPr>
  </w:style>
  <w:style w:type="paragraph" w:customStyle="1" w:styleId="tvhtml">
    <w:name w:val="tv_html"/>
    <w:basedOn w:val="Normal"/>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numbering" w:customStyle="1" w:styleId="Bezsaraksta1">
    <w:name w:val="Bez saraksta1"/>
    <w:next w:val="NoList"/>
    <w:uiPriority w:val="99"/>
    <w:semiHidden/>
    <w:rsid w:val="00072017"/>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uiPriority w:val="99"/>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aliases w:val="Char Char Cha"/>
    <w:basedOn w:val="Normal"/>
    <w:qFormat/>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uiPriority w:val="99"/>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2"/>
      </w:numPr>
      <w:jc w:val="both"/>
    </w:pPr>
    <w:rPr>
      <w:szCs w:val="28"/>
      <w:lang w:eastAsia="en-US"/>
    </w:rPr>
  </w:style>
  <w:style w:type="paragraph" w:customStyle="1" w:styleId="SNP4lmarbu">
    <w:name w:val="SNP 4.līm. arābu"/>
    <w:basedOn w:val="Normal"/>
    <w:qFormat/>
    <w:rsid w:val="00072017"/>
    <w:pPr>
      <w:numPr>
        <w:ilvl w:val="3"/>
        <w:numId w:val="2"/>
      </w:numPr>
      <w:jc w:val="both"/>
    </w:pPr>
    <w:rPr>
      <w:szCs w:val="28"/>
      <w:lang w:eastAsia="en-US"/>
    </w:rPr>
  </w:style>
  <w:style w:type="paragraph" w:styleId="ListBullet">
    <w:name w:val="List Bullet"/>
    <w:basedOn w:val="Normal"/>
    <w:rsid w:val="00072017"/>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072017"/>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072017"/>
  </w:style>
  <w:style w:type="numbering" w:customStyle="1" w:styleId="Bezsaraksta111">
    <w:name w:val="Bez saraksta111"/>
    <w:next w:val="NoList"/>
    <w:uiPriority w:val="99"/>
    <w:semiHidden/>
    <w:unhideWhenUsed/>
    <w:rsid w:val="00072017"/>
  </w:style>
  <w:style w:type="numbering" w:customStyle="1" w:styleId="Bezsaraksta21">
    <w:name w:val="Bez saraksta21"/>
    <w:next w:val="NoList"/>
    <w:uiPriority w:val="99"/>
    <w:semiHidden/>
    <w:unhideWhenUsed/>
    <w:rsid w:val="00072017"/>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072017"/>
  </w:style>
  <w:style w:type="numbering" w:customStyle="1" w:styleId="Bezsaraksta3">
    <w:name w:val="Bez saraksta3"/>
    <w:next w:val="NoList"/>
    <w:uiPriority w:val="99"/>
    <w:semiHidden/>
    <w:rsid w:val="00072017"/>
  </w:style>
  <w:style w:type="numbering" w:customStyle="1" w:styleId="Bezsaraksta12">
    <w:name w:val="Bez saraksta12"/>
    <w:next w:val="NoList"/>
    <w:uiPriority w:val="99"/>
    <w:semiHidden/>
    <w:unhideWhenUsed/>
    <w:rsid w:val="00072017"/>
  </w:style>
  <w:style w:type="numbering" w:customStyle="1" w:styleId="Bezsaraksta4">
    <w:name w:val="Bez saraksta4"/>
    <w:next w:val="NoList"/>
    <w:uiPriority w:val="99"/>
    <w:semiHidden/>
    <w:unhideWhenUsed/>
    <w:rsid w:val="00072017"/>
  </w:style>
  <w:style w:type="numbering" w:customStyle="1" w:styleId="Bezsaraksta5">
    <w:name w:val="Bez saraksta5"/>
    <w:next w:val="NoList"/>
    <w:uiPriority w:val="99"/>
    <w:semiHidden/>
    <w:unhideWhenUsed/>
    <w:rsid w:val="00072017"/>
  </w:style>
  <w:style w:type="numbering" w:customStyle="1" w:styleId="Bezsaraksta6">
    <w:name w:val="Bez saraksta6"/>
    <w:next w:val="NoList"/>
    <w:uiPriority w:val="99"/>
    <w:semiHidden/>
    <w:unhideWhenUsed/>
    <w:rsid w:val="00072017"/>
  </w:style>
  <w:style w:type="numbering" w:customStyle="1" w:styleId="Bezsaraksta7">
    <w:name w:val="Bez saraksta7"/>
    <w:next w:val="NoList"/>
    <w:uiPriority w:val="99"/>
    <w:semiHidden/>
    <w:rsid w:val="00072017"/>
  </w:style>
  <w:style w:type="numbering" w:customStyle="1" w:styleId="Bezsaraksta13">
    <w:name w:val="Bez saraksta13"/>
    <w:next w:val="NoList"/>
    <w:uiPriority w:val="99"/>
    <w:semiHidden/>
    <w:unhideWhenUsed/>
    <w:rsid w:val="00072017"/>
  </w:style>
  <w:style w:type="numbering" w:customStyle="1" w:styleId="Bezsaraksta22">
    <w:name w:val="Bez saraksta22"/>
    <w:next w:val="NoList"/>
    <w:uiPriority w:val="99"/>
    <w:semiHidden/>
    <w:unhideWhenUsed/>
    <w:rsid w:val="00072017"/>
  </w:style>
  <w:style w:type="numbering" w:customStyle="1" w:styleId="Bezsaraksta112">
    <w:name w:val="Bez saraksta112"/>
    <w:next w:val="NoList"/>
    <w:uiPriority w:val="99"/>
    <w:semiHidden/>
    <w:unhideWhenUsed/>
    <w:rsid w:val="00072017"/>
  </w:style>
  <w:style w:type="numbering" w:customStyle="1" w:styleId="Bezsaraksta31">
    <w:name w:val="Bez saraksta31"/>
    <w:next w:val="NoList"/>
    <w:uiPriority w:val="99"/>
    <w:semiHidden/>
    <w:rsid w:val="00072017"/>
  </w:style>
  <w:style w:type="numbering" w:customStyle="1" w:styleId="Bezsaraksta121">
    <w:name w:val="Bez saraksta121"/>
    <w:next w:val="NoList"/>
    <w:uiPriority w:val="99"/>
    <w:semiHidden/>
    <w:unhideWhenUsed/>
    <w:rsid w:val="00072017"/>
  </w:style>
  <w:style w:type="numbering" w:customStyle="1" w:styleId="Bezsaraksta41">
    <w:name w:val="Bez saraksta41"/>
    <w:next w:val="NoList"/>
    <w:uiPriority w:val="99"/>
    <w:semiHidden/>
    <w:unhideWhenUsed/>
    <w:rsid w:val="00072017"/>
  </w:style>
  <w:style w:type="numbering" w:customStyle="1" w:styleId="Bezsaraksta51">
    <w:name w:val="Bez saraksta51"/>
    <w:next w:val="NoList"/>
    <w:uiPriority w:val="99"/>
    <w:semiHidden/>
    <w:unhideWhenUsed/>
    <w:rsid w:val="00072017"/>
  </w:style>
  <w:style w:type="numbering" w:customStyle="1" w:styleId="Bezsaraksta61">
    <w:name w:val="Bez saraksta61"/>
    <w:next w:val="NoList"/>
    <w:uiPriority w:val="99"/>
    <w:semiHidden/>
    <w:unhideWhenUsed/>
    <w:rsid w:val="00072017"/>
  </w:style>
  <w:style w:type="numbering" w:customStyle="1" w:styleId="Bezsaraksta71">
    <w:name w:val="Bez saraksta71"/>
    <w:next w:val="NoList"/>
    <w:uiPriority w:val="99"/>
    <w:semiHidden/>
    <w:unhideWhenUsed/>
    <w:rsid w:val="00072017"/>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numbering" w:customStyle="1" w:styleId="Bezsaraksta8">
    <w:name w:val="Bez saraksta8"/>
    <w:next w:val="NoList"/>
    <w:uiPriority w:val="99"/>
    <w:semiHidden/>
    <w:rsid w:val="00072017"/>
  </w:style>
  <w:style w:type="numbering" w:customStyle="1" w:styleId="Bezsaraksta14">
    <w:name w:val="Bez saraksta14"/>
    <w:next w:val="NoList"/>
    <w:uiPriority w:val="99"/>
    <w:semiHidden/>
    <w:unhideWhenUsed/>
    <w:rsid w:val="00072017"/>
  </w:style>
  <w:style w:type="numbering" w:customStyle="1" w:styleId="Bezsaraksta23">
    <w:name w:val="Bez saraksta23"/>
    <w:next w:val="NoList"/>
    <w:uiPriority w:val="99"/>
    <w:semiHidden/>
    <w:unhideWhenUsed/>
    <w:rsid w:val="00072017"/>
  </w:style>
  <w:style w:type="numbering" w:customStyle="1" w:styleId="Bezsaraksta113">
    <w:name w:val="Bez saraksta113"/>
    <w:next w:val="NoList"/>
    <w:uiPriority w:val="99"/>
    <w:semiHidden/>
    <w:unhideWhenUsed/>
    <w:rsid w:val="00072017"/>
  </w:style>
  <w:style w:type="numbering" w:customStyle="1" w:styleId="Bezsaraksta32">
    <w:name w:val="Bez saraksta32"/>
    <w:next w:val="NoList"/>
    <w:uiPriority w:val="99"/>
    <w:semiHidden/>
    <w:rsid w:val="00072017"/>
  </w:style>
  <w:style w:type="numbering" w:customStyle="1" w:styleId="Bezsaraksta122">
    <w:name w:val="Bez saraksta122"/>
    <w:next w:val="NoList"/>
    <w:uiPriority w:val="99"/>
    <w:semiHidden/>
    <w:unhideWhenUsed/>
    <w:rsid w:val="00072017"/>
  </w:style>
  <w:style w:type="numbering" w:customStyle="1" w:styleId="Bezsaraksta42">
    <w:name w:val="Bez saraksta42"/>
    <w:next w:val="NoList"/>
    <w:uiPriority w:val="99"/>
    <w:semiHidden/>
    <w:unhideWhenUsed/>
    <w:rsid w:val="00072017"/>
  </w:style>
  <w:style w:type="numbering" w:customStyle="1" w:styleId="Bezsaraksta52">
    <w:name w:val="Bez saraksta52"/>
    <w:next w:val="NoList"/>
    <w:uiPriority w:val="99"/>
    <w:semiHidden/>
    <w:unhideWhenUsed/>
    <w:rsid w:val="00072017"/>
  </w:style>
  <w:style w:type="numbering" w:customStyle="1" w:styleId="Bezsaraksta62">
    <w:name w:val="Bez saraksta62"/>
    <w:next w:val="NoList"/>
    <w:uiPriority w:val="99"/>
    <w:semiHidden/>
    <w:unhideWhenUsed/>
    <w:rsid w:val="00072017"/>
  </w:style>
  <w:style w:type="numbering" w:customStyle="1" w:styleId="Bezsaraksta72">
    <w:name w:val="Bez saraksta72"/>
    <w:next w:val="NoList"/>
    <w:uiPriority w:val="99"/>
    <w:semiHidden/>
    <w:unhideWhenUsed/>
    <w:rsid w:val="00072017"/>
  </w:style>
  <w:style w:type="numbering" w:customStyle="1" w:styleId="Bezsaraksta81">
    <w:name w:val="Bez saraksta81"/>
    <w:next w:val="NoList"/>
    <w:uiPriority w:val="99"/>
    <w:semiHidden/>
    <w:unhideWhenUsed/>
    <w:rsid w:val="00072017"/>
  </w:style>
  <w:style w:type="numbering" w:customStyle="1" w:styleId="Bezsaraksta9">
    <w:name w:val="Bez saraksta9"/>
    <w:next w:val="NoList"/>
    <w:uiPriority w:val="99"/>
    <w:semiHidden/>
    <w:unhideWhenUsed/>
    <w:rsid w:val="00072017"/>
  </w:style>
  <w:style w:type="character" w:customStyle="1" w:styleId="skypepnhtextspan">
    <w:name w:val="skype_pnh_text_span"/>
    <w:rsid w:val="00072017"/>
  </w:style>
  <w:style w:type="numbering" w:customStyle="1" w:styleId="Bezsaraksta10">
    <w:name w:val="Bez saraksta10"/>
    <w:next w:val="NoList"/>
    <w:uiPriority w:val="99"/>
    <w:semiHidden/>
    <w:unhideWhenUsed/>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072017"/>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072017"/>
  </w:style>
  <w:style w:type="numbering" w:customStyle="1" w:styleId="Bezsaraksta17">
    <w:name w:val="Bez saraksta17"/>
    <w:next w:val="NoList"/>
    <w:uiPriority w:val="99"/>
    <w:semiHidden/>
    <w:unhideWhenUsed/>
    <w:rsid w:val="00072017"/>
  </w:style>
  <w:style w:type="numbering" w:customStyle="1" w:styleId="Bezsaraksta114">
    <w:name w:val="Bez saraksta114"/>
    <w:next w:val="NoList"/>
    <w:uiPriority w:val="99"/>
    <w:semiHidden/>
    <w:unhideWhenUsed/>
    <w:rsid w:val="00072017"/>
  </w:style>
  <w:style w:type="numbering" w:customStyle="1" w:styleId="Bezsaraksta18">
    <w:name w:val="Bez saraksta18"/>
    <w:next w:val="NoList"/>
    <w:uiPriority w:val="99"/>
    <w:semiHidden/>
    <w:rsid w:val="00072017"/>
  </w:style>
  <w:style w:type="numbering" w:customStyle="1" w:styleId="Bezsaraksta19">
    <w:name w:val="Bez saraksta19"/>
    <w:next w:val="NoList"/>
    <w:semiHidden/>
    <w:unhideWhenUsed/>
    <w:rsid w:val="00072017"/>
  </w:style>
  <w:style w:type="numbering" w:customStyle="1" w:styleId="Bezsaraksta24">
    <w:name w:val="Bez saraksta24"/>
    <w:next w:val="NoList"/>
    <w:uiPriority w:val="99"/>
    <w:semiHidden/>
    <w:rsid w:val="00072017"/>
  </w:style>
  <w:style w:type="numbering" w:customStyle="1" w:styleId="Bezsaraksta115">
    <w:name w:val="Bez saraksta115"/>
    <w:next w:val="NoList"/>
    <w:uiPriority w:val="99"/>
    <w:semiHidden/>
    <w:unhideWhenUsed/>
    <w:rsid w:val="00072017"/>
  </w:style>
  <w:style w:type="numbering" w:customStyle="1" w:styleId="Bezsaraksta211">
    <w:name w:val="Bez saraksta211"/>
    <w:next w:val="NoList"/>
    <w:uiPriority w:val="99"/>
    <w:semiHidden/>
    <w:unhideWhenUsed/>
    <w:rsid w:val="00072017"/>
  </w:style>
  <w:style w:type="numbering" w:customStyle="1" w:styleId="Bezsaraksta1112">
    <w:name w:val="Bez saraksta1112"/>
    <w:next w:val="NoList"/>
    <w:uiPriority w:val="99"/>
    <w:semiHidden/>
    <w:unhideWhenUsed/>
    <w:rsid w:val="00072017"/>
  </w:style>
  <w:style w:type="numbering" w:customStyle="1" w:styleId="Bezsaraksta33">
    <w:name w:val="Bez saraksta33"/>
    <w:next w:val="NoList"/>
    <w:uiPriority w:val="99"/>
    <w:semiHidden/>
    <w:rsid w:val="00072017"/>
  </w:style>
  <w:style w:type="numbering" w:customStyle="1" w:styleId="Bezsaraksta123">
    <w:name w:val="Bez saraksta123"/>
    <w:next w:val="NoList"/>
    <w:uiPriority w:val="99"/>
    <w:semiHidden/>
    <w:unhideWhenUsed/>
    <w:rsid w:val="00072017"/>
  </w:style>
  <w:style w:type="numbering" w:customStyle="1" w:styleId="Bezsaraksta43">
    <w:name w:val="Bez saraksta43"/>
    <w:next w:val="NoList"/>
    <w:uiPriority w:val="99"/>
    <w:semiHidden/>
    <w:unhideWhenUsed/>
    <w:rsid w:val="00072017"/>
  </w:style>
  <w:style w:type="numbering" w:customStyle="1" w:styleId="Bezsaraksta53">
    <w:name w:val="Bez saraksta53"/>
    <w:next w:val="NoList"/>
    <w:uiPriority w:val="99"/>
    <w:semiHidden/>
    <w:unhideWhenUsed/>
    <w:rsid w:val="00072017"/>
  </w:style>
  <w:style w:type="numbering" w:customStyle="1" w:styleId="Bezsaraksta63">
    <w:name w:val="Bez saraksta63"/>
    <w:next w:val="NoList"/>
    <w:uiPriority w:val="99"/>
    <w:semiHidden/>
    <w:unhideWhenUsed/>
    <w:rsid w:val="00072017"/>
  </w:style>
  <w:style w:type="numbering" w:customStyle="1" w:styleId="Bezsaraksta73">
    <w:name w:val="Bez saraksta73"/>
    <w:next w:val="NoList"/>
    <w:uiPriority w:val="99"/>
    <w:semiHidden/>
    <w:rsid w:val="00072017"/>
  </w:style>
  <w:style w:type="numbering" w:customStyle="1" w:styleId="Bezsaraksta131">
    <w:name w:val="Bez saraksta131"/>
    <w:next w:val="NoList"/>
    <w:uiPriority w:val="99"/>
    <w:semiHidden/>
    <w:unhideWhenUsed/>
    <w:rsid w:val="00072017"/>
  </w:style>
  <w:style w:type="numbering" w:customStyle="1" w:styleId="Bezsaraksta221">
    <w:name w:val="Bez saraksta221"/>
    <w:next w:val="NoList"/>
    <w:uiPriority w:val="99"/>
    <w:semiHidden/>
    <w:unhideWhenUsed/>
    <w:rsid w:val="00072017"/>
  </w:style>
  <w:style w:type="numbering" w:customStyle="1" w:styleId="Bezsaraksta1121">
    <w:name w:val="Bez saraksta1121"/>
    <w:next w:val="NoList"/>
    <w:uiPriority w:val="99"/>
    <w:semiHidden/>
    <w:unhideWhenUsed/>
    <w:rsid w:val="00072017"/>
  </w:style>
  <w:style w:type="numbering" w:customStyle="1" w:styleId="Bezsaraksta311">
    <w:name w:val="Bez saraksta311"/>
    <w:next w:val="NoList"/>
    <w:uiPriority w:val="99"/>
    <w:semiHidden/>
    <w:rsid w:val="00072017"/>
  </w:style>
  <w:style w:type="numbering" w:customStyle="1" w:styleId="Bezsaraksta1211">
    <w:name w:val="Bez saraksta1211"/>
    <w:next w:val="NoList"/>
    <w:uiPriority w:val="99"/>
    <w:semiHidden/>
    <w:unhideWhenUsed/>
    <w:rsid w:val="00072017"/>
  </w:style>
  <w:style w:type="numbering" w:customStyle="1" w:styleId="Bezsaraksta411">
    <w:name w:val="Bez saraksta411"/>
    <w:next w:val="NoList"/>
    <w:uiPriority w:val="99"/>
    <w:semiHidden/>
    <w:unhideWhenUsed/>
    <w:rsid w:val="00072017"/>
  </w:style>
  <w:style w:type="numbering" w:customStyle="1" w:styleId="Bezsaraksta511">
    <w:name w:val="Bez saraksta511"/>
    <w:next w:val="NoList"/>
    <w:uiPriority w:val="99"/>
    <w:semiHidden/>
    <w:unhideWhenUsed/>
    <w:rsid w:val="00072017"/>
  </w:style>
  <w:style w:type="numbering" w:customStyle="1" w:styleId="Bezsaraksta611">
    <w:name w:val="Bez saraksta611"/>
    <w:next w:val="NoList"/>
    <w:uiPriority w:val="99"/>
    <w:semiHidden/>
    <w:unhideWhenUsed/>
    <w:rsid w:val="00072017"/>
  </w:style>
  <w:style w:type="numbering" w:customStyle="1" w:styleId="Bezsaraksta711">
    <w:name w:val="Bez saraksta711"/>
    <w:next w:val="NoList"/>
    <w:uiPriority w:val="99"/>
    <w:semiHidden/>
    <w:unhideWhenUsed/>
    <w:rsid w:val="00072017"/>
  </w:style>
  <w:style w:type="numbering" w:customStyle="1" w:styleId="Bezsaraksta82">
    <w:name w:val="Bez saraksta82"/>
    <w:next w:val="NoList"/>
    <w:uiPriority w:val="99"/>
    <w:semiHidden/>
    <w:rsid w:val="00072017"/>
  </w:style>
  <w:style w:type="numbering" w:customStyle="1" w:styleId="Bezsaraksta141">
    <w:name w:val="Bez saraksta141"/>
    <w:next w:val="NoList"/>
    <w:semiHidden/>
    <w:unhideWhenUsed/>
    <w:rsid w:val="00072017"/>
  </w:style>
  <w:style w:type="numbering" w:customStyle="1" w:styleId="Bezsaraksta231">
    <w:name w:val="Bez saraksta231"/>
    <w:next w:val="NoList"/>
    <w:uiPriority w:val="99"/>
    <w:semiHidden/>
    <w:unhideWhenUsed/>
    <w:rsid w:val="00072017"/>
  </w:style>
  <w:style w:type="numbering" w:customStyle="1" w:styleId="Bezsaraksta1131">
    <w:name w:val="Bez saraksta1131"/>
    <w:next w:val="NoList"/>
    <w:uiPriority w:val="99"/>
    <w:semiHidden/>
    <w:unhideWhenUsed/>
    <w:rsid w:val="00072017"/>
  </w:style>
  <w:style w:type="numbering" w:customStyle="1" w:styleId="Bezsaraksta321">
    <w:name w:val="Bez saraksta321"/>
    <w:next w:val="NoList"/>
    <w:uiPriority w:val="99"/>
    <w:semiHidden/>
    <w:rsid w:val="00072017"/>
  </w:style>
  <w:style w:type="numbering" w:customStyle="1" w:styleId="Bezsaraksta1221">
    <w:name w:val="Bez saraksta1221"/>
    <w:next w:val="NoList"/>
    <w:uiPriority w:val="99"/>
    <w:semiHidden/>
    <w:unhideWhenUsed/>
    <w:rsid w:val="00072017"/>
  </w:style>
  <w:style w:type="numbering" w:customStyle="1" w:styleId="Bezsaraksta421">
    <w:name w:val="Bez saraksta421"/>
    <w:next w:val="NoList"/>
    <w:uiPriority w:val="99"/>
    <w:semiHidden/>
    <w:unhideWhenUsed/>
    <w:rsid w:val="00072017"/>
  </w:style>
  <w:style w:type="numbering" w:customStyle="1" w:styleId="Bezsaraksta521">
    <w:name w:val="Bez saraksta521"/>
    <w:next w:val="NoList"/>
    <w:uiPriority w:val="99"/>
    <w:semiHidden/>
    <w:unhideWhenUsed/>
    <w:rsid w:val="00072017"/>
  </w:style>
  <w:style w:type="numbering" w:customStyle="1" w:styleId="Bezsaraksta621">
    <w:name w:val="Bez saraksta621"/>
    <w:next w:val="NoList"/>
    <w:uiPriority w:val="99"/>
    <w:semiHidden/>
    <w:unhideWhenUsed/>
    <w:rsid w:val="00072017"/>
  </w:style>
  <w:style w:type="numbering" w:customStyle="1" w:styleId="Bezsaraksta721">
    <w:name w:val="Bez saraksta721"/>
    <w:next w:val="NoList"/>
    <w:uiPriority w:val="99"/>
    <w:semiHidden/>
    <w:unhideWhenUsed/>
    <w:rsid w:val="00072017"/>
  </w:style>
  <w:style w:type="numbering" w:customStyle="1" w:styleId="Bezsaraksta811">
    <w:name w:val="Bez saraksta811"/>
    <w:next w:val="NoList"/>
    <w:uiPriority w:val="99"/>
    <w:semiHidden/>
    <w:unhideWhenUsed/>
    <w:rsid w:val="00072017"/>
  </w:style>
  <w:style w:type="numbering" w:customStyle="1" w:styleId="Bezsaraksta91">
    <w:name w:val="Bez saraksta91"/>
    <w:next w:val="NoList"/>
    <w:uiPriority w:val="99"/>
    <w:semiHidden/>
    <w:unhideWhenUsed/>
    <w:rsid w:val="00072017"/>
  </w:style>
  <w:style w:type="numbering" w:customStyle="1" w:styleId="Bezsaraksta101">
    <w:name w:val="Bez saraksta101"/>
    <w:next w:val="NoList"/>
    <w:uiPriority w:val="99"/>
    <w:semiHidden/>
    <w:unhideWhenUsed/>
    <w:rsid w:val="00072017"/>
  </w:style>
  <w:style w:type="numbering" w:customStyle="1" w:styleId="Bezsaraksta151">
    <w:name w:val="Bez saraksta151"/>
    <w:next w:val="NoList"/>
    <w:uiPriority w:val="99"/>
    <w:semiHidden/>
    <w:unhideWhenUsed/>
    <w:rsid w:val="00072017"/>
  </w:style>
  <w:style w:type="numbering" w:customStyle="1" w:styleId="Bezsaraksta161">
    <w:name w:val="Bez saraksta161"/>
    <w:next w:val="NoList"/>
    <w:uiPriority w:val="99"/>
    <w:semiHidden/>
    <w:unhideWhenUsed/>
    <w:rsid w:val="00072017"/>
  </w:style>
  <w:style w:type="numbering" w:customStyle="1" w:styleId="Bezsaraksta171">
    <w:name w:val="Bez saraksta171"/>
    <w:next w:val="NoList"/>
    <w:uiPriority w:val="99"/>
    <w:semiHidden/>
    <w:unhideWhenUsed/>
    <w:rsid w:val="00072017"/>
  </w:style>
  <w:style w:type="numbering" w:customStyle="1" w:styleId="Bezsaraksta1141">
    <w:name w:val="Bez saraksta1141"/>
    <w:next w:val="NoList"/>
    <w:uiPriority w:val="99"/>
    <w:semiHidden/>
    <w:unhideWhenUsed/>
    <w:rsid w:val="00072017"/>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aliases w:val="Bold"/>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numbering" w:customStyle="1" w:styleId="Bezsaraksta181">
    <w:name w:val="Bez saraksta181"/>
    <w:next w:val="NoList"/>
    <w:uiPriority w:val="99"/>
    <w:semiHidden/>
    <w:rsid w:val="00072017"/>
  </w:style>
  <w:style w:type="numbering" w:customStyle="1" w:styleId="Bezsaraksta191">
    <w:name w:val="Bez saraksta191"/>
    <w:next w:val="NoList"/>
    <w:uiPriority w:val="99"/>
    <w:semiHidden/>
    <w:unhideWhenUsed/>
    <w:rsid w:val="00072017"/>
  </w:style>
  <w:style w:type="numbering" w:customStyle="1" w:styleId="Bezsaraksta241">
    <w:name w:val="Bez saraksta241"/>
    <w:next w:val="NoList"/>
    <w:uiPriority w:val="99"/>
    <w:semiHidden/>
    <w:rsid w:val="00072017"/>
  </w:style>
  <w:style w:type="numbering" w:customStyle="1" w:styleId="Bezsaraksta1151">
    <w:name w:val="Bez saraksta1151"/>
    <w:next w:val="NoList"/>
    <w:uiPriority w:val="99"/>
    <w:semiHidden/>
    <w:unhideWhenUsed/>
    <w:rsid w:val="00072017"/>
  </w:style>
  <w:style w:type="numbering" w:customStyle="1" w:styleId="Bezsaraksta2111">
    <w:name w:val="Bez saraksta2111"/>
    <w:next w:val="NoList"/>
    <w:uiPriority w:val="99"/>
    <w:semiHidden/>
    <w:unhideWhenUsed/>
    <w:rsid w:val="00072017"/>
  </w:style>
  <w:style w:type="numbering" w:customStyle="1" w:styleId="Bezsaraksta11111">
    <w:name w:val="Bez saraksta11111"/>
    <w:next w:val="NoList"/>
    <w:uiPriority w:val="99"/>
    <w:semiHidden/>
    <w:unhideWhenUsed/>
    <w:rsid w:val="00072017"/>
  </w:style>
  <w:style w:type="numbering" w:customStyle="1" w:styleId="Bezsaraksta331">
    <w:name w:val="Bez saraksta331"/>
    <w:next w:val="NoList"/>
    <w:uiPriority w:val="99"/>
    <w:semiHidden/>
    <w:rsid w:val="00072017"/>
  </w:style>
  <w:style w:type="numbering" w:customStyle="1" w:styleId="Bezsaraksta1231">
    <w:name w:val="Bez saraksta1231"/>
    <w:next w:val="NoList"/>
    <w:uiPriority w:val="99"/>
    <w:semiHidden/>
    <w:unhideWhenUsed/>
    <w:rsid w:val="00072017"/>
  </w:style>
  <w:style w:type="numbering" w:customStyle="1" w:styleId="Bezsaraksta431">
    <w:name w:val="Bez saraksta431"/>
    <w:next w:val="NoList"/>
    <w:uiPriority w:val="99"/>
    <w:semiHidden/>
    <w:unhideWhenUsed/>
    <w:rsid w:val="00072017"/>
  </w:style>
  <w:style w:type="numbering" w:customStyle="1" w:styleId="Bezsaraksta531">
    <w:name w:val="Bez saraksta531"/>
    <w:next w:val="NoList"/>
    <w:uiPriority w:val="99"/>
    <w:semiHidden/>
    <w:unhideWhenUsed/>
    <w:rsid w:val="00072017"/>
  </w:style>
  <w:style w:type="numbering" w:customStyle="1" w:styleId="Bezsaraksta631">
    <w:name w:val="Bez saraksta631"/>
    <w:next w:val="NoList"/>
    <w:uiPriority w:val="99"/>
    <w:semiHidden/>
    <w:unhideWhenUsed/>
    <w:rsid w:val="00072017"/>
  </w:style>
  <w:style w:type="numbering" w:customStyle="1" w:styleId="Bezsaraksta731">
    <w:name w:val="Bez saraksta731"/>
    <w:next w:val="NoList"/>
    <w:uiPriority w:val="99"/>
    <w:semiHidden/>
    <w:rsid w:val="00072017"/>
  </w:style>
  <w:style w:type="numbering" w:customStyle="1" w:styleId="Bezsaraksta1311">
    <w:name w:val="Bez saraksta1311"/>
    <w:next w:val="NoList"/>
    <w:uiPriority w:val="99"/>
    <w:semiHidden/>
    <w:unhideWhenUsed/>
    <w:rsid w:val="00072017"/>
  </w:style>
  <w:style w:type="numbering" w:customStyle="1" w:styleId="Bezsaraksta2211">
    <w:name w:val="Bez saraksta2211"/>
    <w:next w:val="NoList"/>
    <w:uiPriority w:val="99"/>
    <w:semiHidden/>
    <w:unhideWhenUsed/>
    <w:rsid w:val="00072017"/>
  </w:style>
  <w:style w:type="numbering" w:customStyle="1" w:styleId="Bezsaraksta11211">
    <w:name w:val="Bez saraksta11211"/>
    <w:next w:val="NoList"/>
    <w:uiPriority w:val="99"/>
    <w:semiHidden/>
    <w:unhideWhenUsed/>
    <w:rsid w:val="00072017"/>
  </w:style>
  <w:style w:type="numbering" w:customStyle="1" w:styleId="Bezsaraksta3111">
    <w:name w:val="Bez saraksta3111"/>
    <w:next w:val="NoList"/>
    <w:uiPriority w:val="99"/>
    <w:semiHidden/>
    <w:rsid w:val="00072017"/>
  </w:style>
  <w:style w:type="numbering" w:customStyle="1" w:styleId="Bezsaraksta12111">
    <w:name w:val="Bez saraksta12111"/>
    <w:next w:val="NoList"/>
    <w:uiPriority w:val="99"/>
    <w:semiHidden/>
    <w:unhideWhenUsed/>
    <w:rsid w:val="00072017"/>
  </w:style>
  <w:style w:type="numbering" w:customStyle="1" w:styleId="Bezsaraksta4111">
    <w:name w:val="Bez saraksta4111"/>
    <w:next w:val="NoList"/>
    <w:uiPriority w:val="99"/>
    <w:semiHidden/>
    <w:unhideWhenUsed/>
    <w:rsid w:val="00072017"/>
  </w:style>
  <w:style w:type="numbering" w:customStyle="1" w:styleId="Bezsaraksta5111">
    <w:name w:val="Bez saraksta5111"/>
    <w:next w:val="NoList"/>
    <w:uiPriority w:val="99"/>
    <w:semiHidden/>
    <w:unhideWhenUsed/>
    <w:rsid w:val="00072017"/>
  </w:style>
  <w:style w:type="numbering" w:customStyle="1" w:styleId="Bezsaraksta6111">
    <w:name w:val="Bez saraksta6111"/>
    <w:next w:val="NoList"/>
    <w:uiPriority w:val="99"/>
    <w:semiHidden/>
    <w:unhideWhenUsed/>
    <w:rsid w:val="00072017"/>
  </w:style>
  <w:style w:type="numbering" w:customStyle="1" w:styleId="Bezsaraksta7111">
    <w:name w:val="Bez saraksta7111"/>
    <w:next w:val="NoList"/>
    <w:uiPriority w:val="99"/>
    <w:semiHidden/>
    <w:unhideWhenUsed/>
    <w:rsid w:val="00072017"/>
  </w:style>
  <w:style w:type="numbering" w:customStyle="1" w:styleId="Bezsaraksta821">
    <w:name w:val="Bez saraksta821"/>
    <w:next w:val="NoList"/>
    <w:uiPriority w:val="99"/>
    <w:semiHidden/>
    <w:rsid w:val="00072017"/>
  </w:style>
  <w:style w:type="numbering" w:customStyle="1" w:styleId="Bezsaraksta1411">
    <w:name w:val="Bez saraksta1411"/>
    <w:next w:val="NoList"/>
    <w:uiPriority w:val="99"/>
    <w:semiHidden/>
    <w:unhideWhenUsed/>
    <w:rsid w:val="00072017"/>
  </w:style>
  <w:style w:type="numbering" w:customStyle="1" w:styleId="Bezsaraksta2311">
    <w:name w:val="Bez saraksta2311"/>
    <w:next w:val="NoList"/>
    <w:uiPriority w:val="99"/>
    <w:semiHidden/>
    <w:unhideWhenUsed/>
    <w:rsid w:val="00072017"/>
  </w:style>
  <w:style w:type="numbering" w:customStyle="1" w:styleId="Bezsaraksta11311">
    <w:name w:val="Bez saraksta11311"/>
    <w:next w:val="NoList"/>
    <w:uiPriority w:val="99"/>
    <w:semiHidden/>
    <w:unhideWhenUsed/>
    <w:rsid w:val="00072017"/>
  </w:style>
  <w:style w:type="numbering" w:customStyle="1" w:styleId="Bezsaraksta3211">
    <w:name w:val="Bez saraksta3211"/>
    <w:next w:val="NoList"/>
    <w:uiPriority w:val="99"/>
    <w:semiHidden/>
    <w:rsid w:val="00072017"/>
  </w:style>
  <w:style w:type="numbering" w:customStyle="1" w:styleId="Bezsaraksta12211">
    <w:name w:val="Bez saraksta12211"/>
    <w:next w:val="NoList"/>
    <w:uiPriority w:val="99"/>
    <w:semiHidden/>
    <w:unhideWhenUsed/>
    <w:rsid w:val="00072017"/>
  </w:style>
  <w:style w:type="numbering" w:customStyle="1" w:styleId="Bezsaraksta4211">
    <w:name w:val="Bez saraksta4211"/>
    <w:next w:val="NoList"/>
    <w:uiPriority w:val="99"/>
    <w:semiHidden/>
    <w:unhideWhenUsed/>
    <w:rsid w:val="00072017"/>
  </w:style>
  <w:style w:type="numbering" w:customStyle="1" w:styleId="Bezsaraksta5211">
    <w:name w:val="Bez saraksta5211"/>
    <w:next w:val="NoList"/>
    <w:uiPriority w:val="99"/>
    <w:semiHidden/>
    <w:unhideWhenUsed/>
    <w:rsid w:val="00072017"/>
  </w:style>
  <w:style w:type="numbering" w:customStyle="1" w:styleId="Bezsaraksta6211">
    <w:name w:val="Bez saraksta6211"/>
    <w:next w:val="NoList"/>
    <w:uiPriority w:val="99"/>
    <w:semiHidden/>
    <w:unhideWhenUsed/>
    <w:rsid w:val="00072017"/>
  </w:style>
  <w:style w:type="numbering" w:customStyle="1" w:styleId="Bezsaraksta7211">
    <w:name w:val="Bez saraksta7211"/>
    <w:next w:val="NoList"/>
    <w:uiPriority w:val="99"/>
    <w:semiHidden/>
    <w:unhideWhenUsed/>
    <w:rsid w:val="00072017"/>
  </w:style>
  <w:style w:type="numbering" w:customStyle="1" w:styleId="Bezsaraksta8111">
    <w:name w:val="Bez saraksta8111"/>
    <w:next w:val="NoList"/>
    <w:uiPriority w:val="99"/>
    <w:semiHidden/>
    <w:unhideWhenUsed/>
    <w:rsid w:val="00072017"/>
  </w:style>
  <w:style w:type="numbering" w:customStyle="1" w:styleId="Bezsaraksta911">
    <w:name w:val="Bez saraksta911"/>
    <w:next w:val="NoList"/>
    <w:uiPriority w:val="99"/>
    <w:semiHidden/>
    <w:unhideWhenUsed/>
    <w:rsid w:val="00072017"/>
  </w:style>
  <w:style w:type="numbering" w:customStyle="1" w:styleId="Bezsaraksta1011">
    <w:name w:val="Bez saraksta1011"/>
    <w:next w:val="NoList"/>
    <w:uiPriority w:val="99"/>
    <w:semiHidden/>
    <w:unhideWhenUsed/>
    <w:rsid w:val="00072017"/>
  </w:style>
  <w:style w:type="numbering" w:customStyle="1" w:styleId="Bezsaraksta1511">
    <w:name w:val="Bez saraksta1511"/>
    <w:next w:val="NoList"/>
    <w:uiPriority w:val="99"/>
    <w:semiHidden/>
    <w:unhideWhenUsed/>
    <w:rsid w:val="00072017"/>
  </w:style>
  <w:style w:type="numbering" w:customStyle="1" w:styleId="Bezsaraksta1611">
    <w:name w:val="Bez saraksta1611"/>
    <w:next w:val="NoList"/>
    <w:uiPriority w:val="99"/>
    <w:semiHidden/>
    <w:unhideWhenUsed/>
    <w:rsid w:val="00072017"/>
  </w:style>
  <w:style w:type="numbering" w:customStyle="1" w:styleId="Bezsaraksta1711">
    <w:name w:val="Bez saraksta1711"/>
    <w:next w:val="NoList"/>
    <w:uiPriority w:val="99"/>
    <w:semiHidden/>
    <w:unhideWhenUsed/>
    <w:rsid w:val="00072017"/>
  </w:style>
  <w:style w:type="numbering" w:customStyle="1" w:styleId="Bezsaraksta11411">
    <w:name w:val="Bez saraksta11411"/>
    <w:next w:val="NoList"/>
    <w:uiPriority w:val="99"/>
    <w:semiHidden/>
    <w:unhideWhenUsed/>
    <w:rsid w:val="00072017"/>
  </w:style>
  <w:style w:type="numbering" w:customStyle="1" w:styleId="Bezsaraksta1811">
    <w:name w:val="Bez saraksta1811"/>
    <w:next w:val="NoList"/>
    <w:uiPriority w:val="99"/>
    <w:semiHidden/>
    <w:rsid w:val="00072017"/>
  </w:style>
  <w:style w:type="numbering" w:customStyle="1" w:styleId="Bezsaraksta1911">
    <w:name w:val="Bez saraksta1911"/>
    <w:next w:val="NoList"/>
    <w:uiPriority w:val="99"/>
    <w:semiHidden/>
    <w:unhideWhenUsed/>
    <w:rsid w:val="00072017"/>
  </w:style>
  <w:style w:type="numbering" w:customStyle="1" w:styleId="Bezsaraksta2411">
    <w:name w:val="Bez saraksta2411"/>
    <w:next w:val="NoList"/>
    <w:uiPriority w:val="99"/>
    <w:semiHidden/>
    <w:rsid w:val="00072017"/>
  </w:style>
  <w:style w:type="numbering" w:customStyle="1" w:styleId="Bezsaraksta11511">
    <w:name w:val="Bez saraksta11511"/>
    <w:next w:val="NoList"/>
    <w:uiPriority w:val="99"/>
    <w:semiHidden/>
    <w:unhideWhenUsed/>
    <w:rsid w:val="00072017"/>
  </w:style>
  <w:style w:type="numbering" w:customStyle="1" w:styleId="Bezsaraksta21111">
    <w:name w:val="Bez saraksta21111"/>
    <w:next w:val="NoList"/>
    <w:uiPriority w:val="99"/>
    <w:semiHidden/>
    <w:unhideWhenUsed/>
    <w:rsid w:val="00072017"/>
  </w:style>
  <w:style w:type="numbering" w:customStyle="1" w:styleId="Bezsaraksta111111">
    <w:name w:val="Bez saraksta111111"/>
    <w:next w:val="NoList"/>
    <w:uiPriority w:val="99"/>
    <w:semiHidden/>
    <w:unhideWhenUsed/>
    <w:rsid w:val="00072017"/>
  </w:style>
  <w:style w:type="numbering" w:customStyle="1" w:styleId="Bezsaraksta3311">
    <w:name w:val="Bez saraksta3311"/>
    <w:next w:val="NoList"/>
    <w:uiPriority w:val="99"/>
    <w:semiHidden/>
    <w:rsid w:val="00072017"/>
  </w:style>
  <w:style w:type="numbering" w:customStyle="1" w:styleId="Bezsaraksta12311">
    <w:name w:val="Bez saraksta12311"/>
    <w:next w:val="NoList"/>
    <w:uiPriority w:val="99"/>
    <w:semiHidden/>
    <w:unhideWhenUsed/>
    <w:rsid w:val="00072017"/>
  </w:style>
  <w:style w:type="numbering" w:customStyle="1" w:styleId="Bezsaraksta4311">
    <w:name w:val="Bez saraksta4311"/>
    <w:next w:val="NoList"/>
    <w:uiPriority w:val="99"/>
    <w:semiHidden/>
    <w:unhideWhenUsed/>
    <w:rsid w:val="00072017"/>
  </w:style>
  <w:style w:type="numbering" w:customStyle="1" w:styleId="Bezsaraksta5311">
    <w:name w:val="Bez saraksta5311"/>
    <w:next w:val="NoList"/>
    <w:uiPriority w:val="99"/>
    <w:semiHidden/>
    <w:unhideWhenUsed/>
    <w:rsid w:val="00072017"/>
  </w:style>
  <w:style w:type="numbering" w:customStyle="1" w:styleId="Bezsaraksta6311">
    <w:name w:val="Bez saraksta6311"/>
    <w:next w:val="NoList"/>
    <w:uiPriority w:val="99"/>
    <w:semiHidden/>
    <w:unhideWhenUsed/>
    <w:rsid w:val="00072017"/>
  </w:style>
  <w:style w:type="numbering" w:customStyle="1" w:styleId="Bezsaraksta7311">
    <w:name w:val="Bez saraksta7311"/>
    <w:next w:val="NoList"/>
    <w:uiPriority w:val="99"/>
    <w:semiHidden/>
    <w:rsid w:val="00072017"/>
  </w:style>
  <w:style w:type="numbering" w:customStyle="1" w:styleId="Bezsaraksta13111">
    <w:name w:val="Bez saraksta13111"/>
    <w:next w:val="NoList"/>
    <w:uiPriority w:val="99"/>
    <w:semiHidden/>
    <w:unhideWhenUsed/>
    <w:rsid w:val="00072017"/>
  </w:style>
  <w:style w:type="numbering" w:customStyle="1" w:styleId="Bezsaraksta22111">
    <w:name w:val="Bez saraksta22111"/>
    <w:next w:val="NoList"/>
    <w:uiPriority w:val="99"/>
    <w:semiHidden/>
    <w:unhideWhenUsed/>
    <w:rsid w:val="00072017"/>
  </w:style>
  <w:style w:type="numbering" w:customStyle="1" w:styleId="Bezsaraksta112111">
    <w:name w:val="Bez saraksta112111"/>
    <w:next w:val="NoList"/>
    <w:uiPriority w:val="99"/>
    <w:semiHidden/>
    <w:unhideWhenUsed/>
    <w:rsid w:val="00072017"/>
  </w:style>
  <w:style w:type="numbering" w:customStyle="1" w:styleId="Bezsaraksta31111">
    <w:name w:val="Bez saraksta31111"/>
    <w:next w:val="NoList"/>
    <w:uiPriority w:val="99"/>
    <w:semiHidden/>
    <w:rsid w:val="00072017"/>
  </w:style>
  <w:style w:type="numbering" w:customStyle="1" w:styleId="Bezsaraksta121111">
    <w:name w:val="Bez saraksta121111"/>
    <w:next w:val="NoList"/>
    <w:uiPriority w:val="99"/>
    <w:semiHidden/>
    <w:unhideWhenUsed/>
    <w:rsid w:val="00072017"/>
  </w:style>
  <w:style w:type="numbering" w:customStyle="1" w:styleId="Bezsaraksta41111">
    <w:name w:val="Bez saraksta41111"/>
    <w:next w:val="NoList"/>
    <w:uiPriority w:val="99"/>
    <w:semiHidden/>
    <w:unhideWhenUsed/>
    <w:rsid w:val="00072017"/>
  </w:style>
  <w:style w:type="numbering" w:customStyle="1" w:styleId="Bezsaraksta51111">
    <w:name w:val="Bez saraksta51111"/>
    <w:next w:val="NoList"/>
    <w:uiPriority w:val="99"/>
    <w:semiHidden/>
    <w:unhideWhenUsed/>
    <w:rsid w:val="00072017"/>
  </w:style>
  <w:style w:type="numbering" w:customStyle="1" w:styleId="Bezsaraksta61111">
    <w:name w:val="Bez saraksta61111"/>
    <w:next w:val="NoList"/>
    <w:uiPriority w:val="99"/>
    <w:semiHidden/>
    <w:unhideWhenUsed/>
    <w:rsid w:val="00072017"/>
  </w:style>
  <w:style w:type="numbering" w:customStyle="1" w:styleId="Bezsaraksta71111">
    <w:name w:val="Bez saraksta71111"/>
    <w:next w:val="NoList"/>
    <w:uiPriority w:val="99"/>
    <w:semiHidden/>
    <w:unhideWhenUsed/>
    <w:rsid w:val="00072017"/>
  </w:style>
  <w:style w:type="numbering" w:customStyle="1" w:styleId="Bezsaraksta8211">
    <w:name w:val="Bez saraksta8211"/>
    <w:next w:val="NoList"/>
    <w:uiPriority w:val="99"/>
    <w:semiHidden/>
    <w:rsid w:val="00072017"/>
  </w:style>
  <w:style w:type="numbering" w:customStyle="1" w:styleId="Bezsaraksta14111">
    <w:name w:val="Bez saraksta14111"/>
    <w:next w:val="NoList"/>
    <w:uiPriority w:val="99"/>
    <w:semiHidden/>
    <w:unhideWhenUsed/>
    <w:rsid w:val="00072017"/>
  </w:style>
  <w:style w:type="numbering" w:customStyle="1" w:styleId="Bezsaraksta23111">
    <w:name w:val="Bez saraksta23111"/>
    <w:next w:val="NoList"/>
    <w:uiPriority w:val="99"/>
    <w:semiHidden/>
    <w:unhideWhenUsed/>
    <w:rsid w:val="00072017"/>
  </w:style>
  <w:style w:type="numbering" w:customStyle="1" w:styleId="Bezsaraksta113111">
    <w:name w:val="Bez saraksta113111"/>
    <w:next w:val="NoList"/>
    <w:uiPriority w:val="99"/>
    <w:semiHidden/>
    <w:unhideWhenUsed/>
    <w:rsid w:val="00072017"/>
  </w:style>
  <w:style w:type="numbering" w:customStyle="1" w:styleId="Bezsaraksta32111">
    <w:name w:val="Bez saraksta32111"/>
    <w:next w:val="NoList"/>
    <w:uiPriority w:val="99"/>
    <w:semiHidden/>
    <w:rsid w:val="00072017"/>
  </w:style>
  <w:style w:type="numbering" w:customStyle="1" w:styleId="Bezsaraksta122111">
    <w:name w:val="Bez saraksta122111"/>
    <w:next w:val="NoList"/>
    <w:uiPriority w:val="99"/>
    <w:semiHidden/>
    <w:unhideWhenUsed/>
    <w:rsid w:val="00072017"/>
  </w:style>
  <w:style w:type="numbering" w:customStyle="1" w:styleId="Bezsaraksta42111">
    <w:name w:val="Bez saraksta42111"/>
    <w:next w:val="NoList"/>
    <w:uiPriority w:val="99"/>
    <w:semiHidden/>
    <w:unhideWhenUsed/>
    <w:rsid w:val="00072017"/>
  </w:style>
  <w:style w:type="numbering" w:customStyle="1" w:styleId="Bezsaraksta52111">
    <w:name w:val="Bez saraksta52111"/>
    <w:next w:val="NoList"/>
    <w:uiPriority w:val="99"/>
    <w:semiHidden/>
    <w:unhideWhenUsed/>
    <w:rsid w:val="00072017"/>
  </w:style>
  <w:style w:type="numbering" w:customStyle="1" w:styleId="Bezsaraksta62111">
    <w:name w:val="Bez saraksta62111"/>
    <w:next w:val="NoList"/>
    <w:uiPriority w:val="99"/>
    <w:semiHidden/>
    <w:unhideWhenUsed/>
    <w:rsid w:val="00072017"/>
  </w:style>
  <w:style w:type="numbering" w:customStyle="1" w:styleId="Bezsaraksta72111">
    <w:name w:val="Bez saraksta72111"/>
    <w:next w:val="NoList"/>
    <w:uiPriority w:val="99"/>
    <w:semiHidden/>
    <w:unhideWhenUsed/>
    <w:rsid w:val="00072017"/>
  </w:style>
  <w:style w:type="numbering" w:customStyle="1" w:styleId="Bezsaraksta81111">
    <w:name w:val="Bez saraksta81111"/>
    <w:next w:val="NoList"/>
    <w:uiPriority w:val="99"/>
    <w:semiHidden/>
    <w:unhideWhenUsed/>
    <w:rsid w:val="00072017"/>
  </w:style>
  <w:style w:type="numbering" w:customStyle="1" w:styleId="Bezsaraksta9111">
    <w:name w:val="Bez saraksta9111"/>
    <w:next w:val="NoList"/>
    <w:uiPriority w:val="99"/>
    <w:semiHidden/>
    <w:unhideWhenUsed/>
    <w:rsid w:val="00072017"/>
  </w:style>
  <w:style w:type="numbering" w:customStyle="1" w:styleId="Bezsaraksta10111">
    <w:name w:val="Bez saraksta10111"/>
    <w:next w:val="NoList"/>
    <w:uiPriority w:val="99"/>
    <w:semiHidden/>
    <w:unhideWhenUsed/>
    <w:rsid w:val="00072017"/>
  </w:style>
  <w:style w:type="numbering" w:customStyle="1" w:styleId="Bezsaraksta15111">
    <w:name w:val="Bez saraksta15111"/>
    <w:next w:val="NoList"/>
    <w:uiPriority w:val="99"/>
    <w:semiHidden/>
    <w:unhideWhenUsed/>
    <w:rsid w:val="00072017"/>
  </w:style>
  <w:style w:type="numbering" w:customStyle="1" w:styleId="Bezsaraksta16111">
    <w:name w:val="Bez saraksta16111"/>
    <w:next w:val="NoList"/>
    <w:uiPriority w:val="99"/>
    <w:semiHidden/>
    <w:unhideWhenUsed/>
    <w:rsid w:val="00072017"/>
  </w:style>
  <w:style w:type="numbering" w:customStyle="1" w:styleId="Bezsaraksta17111">
    <w:name w:val="Bez saraksta17111"/>
    <w:next w:val="NoList"/>
    <w:uiPriority w:val="99"/>
    <w:semiHidden/>
    <w:unhideWhenUsed/>
    <w:rsid w:val="00072017"/>
  </w:style>
  <w:style w:type="numbering" w:customStyle="1" w:styleId="Bezsaraksta114111">
    <w:name w:val="Bez saraksta114111"/>
    <w:next w:val="NoList"/>
    <w:uiPriority w:val="99"/>
    <w:semiHidden/>
    <w:unhideWhenUsed/>
    <w:rsid w:val="00072017"/>
  </w:style>
  <w:style w:type="numbering" w:customStyle="1" w:styleId="Bezsaraksta20">
    <w:name w:val="Bez saraksta20"/>
    <w:next w:val="NoList"/>
    <w:uiPriority w:val="99"/>
    <w:semiHidden/>
    <w:unhideWhenUsed/>
    <w:rsid w:val="00072017"/>
  </w:style>
  <w:style w:type="numbering" w:customStyle="1" w:styleId="Bezsaraksta25">
    <w:name w:val="Bez saraksta25"/>
    <w:next w:val="NoList"/>
    <w:uiPriority w:val="99"/>
    <w:semiHidden/>
    <w:unhideWhenUsed/>
    <w:rsid w:val="00072017"/>
  </w:style>
  <w:style w:type="numbering" w:customStyle="1" w:styleId="Bezsaraksta26">
    <w:name w:val="Bez saraksta26"/>
    <w:next w:val="NoList"/>
    <w:uiPriority w:val="99"/>
    <w:semiHidden/>
    <w:rsid w:val="00072017"/>
  </w:style>
  <w:style w:type="numbering" w:customStyle="1" w:styleId="Bezsaraksta110">
    <w:name w:val="Bez saraksta110"/>
    <w:next w:val="NoList"/>
    <w:uiPriority w:val="99"/>
    <w:semiHidden/>
    <w:unhideWhenUsed/>
    <w:rsid w:val="00072017"/>
  </w:style>
  <w:style w:type="numbering" w:customStyle="1" w:styleId="Bezsaraksta27">
    <w:name w:val="Bez saraksta27"/>
    <w:next w:val="NoList"/>
    <w:uiPriority w:val="99"/>
    <w:semiHidden/>
    <w:rsid w:val="00072017"/>
  </w:style>
  <w:style w:type="numbering" w:customStyle="1" w:styleId="Bezsaraksta116">
    <w:name w:val="Bez saraksta116"/>
    <w:next w:val="NoList"/>
    <w:uiPriority w:val="99"/>
    <w:semiHidden/>
    <w:unhideWhenUsed/>
    <w:rsid w:val="00072017"/>
  </w:style>
  <w:style w:type="numbering" w:customStyle="1" w:styleId="Bezsaraksta212">
    <w:name w:val="Bez saraksta212"/>
    <w:next w:val="NoList"/>
    <w:uiPriority w:val="99"/>
    <w:semiHidden/>
    <w:unhideWhenUsed/>
    <w:rsid w:val="00072017"/>
  </w:style>
  <w:style w:type="numbering" w:customStyle="1" w:styleId="Bezsaraksta11121">
    <w:name w:val="Bez saraksta11121"/>
    <w:next w:val="NoList"/>
    <w:uiPriority w:val="99"/>
    <w:semiHidden/>
    <w:unhideWhenUsed/>
    <w:rsid w:val="00072017"/>
  </w:style>
  <w:style w:type="numbering" w:customStyle="1" w:styleId="Bezsaraksta34">
    <w:name w:val="Bez saraksta34"/>
    <w:next w:val="NoList"/>
    <w:uiPriority w:val="99"/>
    <w:semiHidden/>
    <w:rsid w:val="00072017"/>
  </w:style>
  <w:style w:type="numbering" w:customStyle="1" w:styleId="Bezsaraksta124">
    <w:name w:val="Bez saraksta124"/>
    <w:next w:val="NoList"/>
    <w:uiPriority w:val="99"/>
    <w:semiHidden/>
    <w:unhideWhenUsed/>
    <w:rsid w:val="00072017"/>
  </w:style>
  <w:style w:type="numbering" w:customStyle="1" w:styleId="Bezsaraksta44">
    <w:name w:val="Bez saraksta44"/>
    <w:next w:val="NoList"/>
    <w:uiPriority w:val="99"/>
    <w:semiHidden/>
    <w:unhideWhenUsed/>
    <w:rsid w:val="00072017"/>
  </w:style>
  <w:style w:type="numbering" w:customStyle="1" w:styleId="Bezsaraksta54">
    <w:name w:val="Bez saraksta54"/>
    <w:next w:val="NoList"/>
    <w:uiPriority w:val="99"/>
    <w:semiHidden/>
    <w:unhideWhenUsed/>
    <w:rsid w:val="00072017"/>
  </w:style>
  <w:style w:type="numbering" w:customStyle="1" w:styleId="Bezsaraksta64">
    <w:name w:val="Bez saraksta64"/>
    <w:next w:val="NoList"/>
    <w:uiPriority w:val="99"/>
    <w:semiHidden/>
    <w:unhideWhenUsed/>
    <w:rsid w:val="00072017"/>
  </w:style>
  <w:style w:type="numbering" w:customStyle="1" w:styleId="Bezsaraksta74">
    <w:name w:val="Bez saraksta74"/>
    <w:next w:val="NoList"/>
    <w:uiPriority w:val="99"/>
    <w:semiHidden/>
    <w:rsid w:val="00072017"/>
  </w:style>
  <w:style w:type="numbering" w:customStyle="1" w:styleId="Bezsaraksta132">
    <w:name w:val="Bez saraksta132"/>
    <w:next w:val="NoList"/>
    <w:uiPriority w:val="99"/>
    <w:semiHidden/>
    <w:unhideWhenUsed/>
    <w:rsid w:val="00072017"/>
  </w:style>
  <w:style w:type="numbering" w:customStyle="1" w:styleId="Bezsaraksta222">
    <w:name w:val="Bez saraksta222"/>
    <w:next w:val="NoList"/>
    <w:uiPriority w:val="99"/>
    <w:semiHidden/>
    <w:unhideWhenUsed/>
    <w:rsid w:val="00072017"/>
  </w:style>
  <w:style w:type="numbering" w:customStyle="1" w:styleId="Bezsaraksta1122">
    <w:name w:val="Bez saraksta1122"/>
    <w:next w:val="NoList"/>
    <w:uiPriority w:val="99"/>
    <w:semiHidden/>
    <w:unhideWhenUsed/>
    <w:rsid w:val="00072017"/>
  </w:style>
  <w:style w:type="numbering" w:customStyle="1" w:styleId="Bezsaraksta312">
    <w:name w:val="Bez saraksta312"/>
    <w:next w:val="NoList"/>
    <w:uiPriority w:val="99"/>
    <w:semiHidden/>
    <w:rsid w:val="00072017"/>
  </w:style>
  <w:style w:type="numbering" w:customStyle="1" w:styleId="Bezsaraksta1212">
    <w:name w:val="Bez saraksta1212"/>
    <w:next w:val="NoList"/>
    <w:uiPriority w:val="99"/>
    <w:semiHidden/>
    <w:unhideWhenUsed/>
    <w:rsid w:val="00072017"/>
  </w:style>
  <w:style w:type="numbering" w:customStyle="1" w:styleId="Bezsaraksta412">
    <w:name w:val="Bez saraksta412"/>
    <w:next w:val="NoList"/>
    <w:uiPriority w:val="99"/>
    <w:semiHidden/>
    <w:unhideWhenUsed/>
    <w:rsid w:val="00072017"/>
  </w:style>
  <w:style w:type="numbering" w:customStyle="1" w:styleId="Bezsaraksta512">
    <w:name w:val="Bez saraksta512"/>
    <w:next w:val="NoList"/>
    <w:uiPriority w:val="99"/>
    <w:semiHidden/>
    <w:unhideWhenUsed/>
    <w:rsid w:val="00072017"/>
  </w:style>
  <w:style w:type="numbering" w:customStyle="1" w:styleId="Bezsaraksta612">
    <w:name w:val="Bez saraksta612"/>
    <w:next w:val="NoList"/>
    <w:uiPriority w:val="99"/>
    <w:semiHidden/>
    <w:unhideWhenUsed/>
    <w:rsid w:val="00072017"/>
  </w:style>
  <w:style w:type="numbering" w:customStyle="1" w:styleId="Bezsaraksta712">
    <w:name w:val="Bez saraksta712"/>
    <w:next w:val="NoList"/>
    <w:uiPriority w:val="99"/>
    <w:semiHidden/>
    <w:unhideWhenUsed/>
    <w:rsid w:val="00072017"/>
  </w:style>
  <w:style w:type="numbering" w:customStyle="1" w:styleId="Bezsaraksta83">
    <w:name w:val="Bez saraksta83"/>
    <w:next w:val="NoList"/>
    <w:uiPriority w:val="99"/>
    <w:semiHidden/>
    <w:rsid w:val="00072017"/>
  </w:style>
  <w:style w:type="numbering" w:customStyle="1" w:styleId="Bezsaraksta142">
    <w:name w:val="Bez saraksta142"/>
    <w:next w:val="NoList"/>
    <w:uiPriority w:val="99"/>
    <w:semiHidden/>
    <w:unhideWhenUsed/>
    <w:rsid w:val="00072017"/>
  </w:style>
  <w:style w:type="numbering" w:customStyle="1" w:styleId="Bezsaraksta232">
    <w:name w:val="Bez saraksta232"/>
    <w:next w:val="NoList"/>
    <w:uiPriority w:val="99"/>
    <w:semiHidden/>
    <w:unhideWhenUsed/>
    <w:rsid w:val="00072017"/>
  </w:style>
  <w:style w:type="numbering" w:customStyle="1" w:styleId="Bezsaraksta1132">
    <w:name w:val="Bez saraksta1132"/>
    <w:next w:val="NoList"/>
    <w:uiPriority w:val="99"/>
    <w:semiHidden/>
    <w:unhideWhenUsed/>
    <w:rsid w:val="00072017"/>
  </w:style>
  <w:style w:type="numbering" w:customStyle="1" w:styleId="Bezsaraksta322">
    <w:name w:val="Bez saraksta322"/>
    <w:next w:val="NoList"/>
    <w:uiPriority w:val="99"/>
    <w:semiHidden/>
    <w:rsid w:val="00072017"/>
  </w:style>
  <w:style w:type="numbering" w:customStyle="1" w:styleId="Bezsaraksta1222">
    <w:name w:val="Bez saraksta1222"/>
    <w:next w:val="NoList"/>
    <w:uiPriority w:val="99"/>
    <w:semiHidden/>
    <w:unhideWhenUsed/>
    <w:rsid w:val="00072017"/>
  </w:style>
  <w:style w:type="numbering" w:customStyle="1" w:styleId="Bezsaraksta422">
    <w:name w:val="Bez saraksta422"/>
    <w:next w:val="NoList"/>
    <w:uiPriority w:val="99"/>
    <w:semiHidden/>
    <w:unhideWhenUsed/>
    <w:rsid w:val="00072017"/>
  </w:style>
  <w:style w:type="numbering" w:customStyle="1" w:styleId="Bezsaraksta522">
    <w:name w:val="Bez saraksta522"/>
    <w:next w:val="NoList"/>
    <w:uiPriority w:val="99"/>
    <w:semiHidden/>
    <w:unhideWhenUsed/>
    <w:rsid w:val="00072017"/>
  </w:style>
  <w:style w:type="numbering" w:customStyle="1" w:styleId="Bezsaraksta622">
    <w:name w:val="Bez saraksta622"/>
    <w:next w:val="NoList"/>
    <w:uiPriority w:val="99"/>
    <w:semiHidden/>
    <w:unhideWhenUsed/>
    <w:rsid w:val="00072017"/>
  </w:style>
  <w:style w:type="numbering" w:customStyle="1" w:styleId="Bezsaraksta722">
    <w:name w:val="Bez saraksta722"/>
    <w:next w:val="NoList"/>
    <w:uiPriority w:val="99"/>
    <w:semiHidden/>
    <w:unhideWhenUsed/>
    <w:rsid w:val="00072017"/>
  </w:style>
  <w:style w:type="numbering" w:customStyle="1" w:styleId="Bezsaraksta812">
    <w:name w:val="Bez saraksta812"/>
    <w:next w:val="NoList"/>
    <w:uiPriority w:val="99"/>
    <w:semiHidden/>
    <w:unhideWhenUsed/>
    <w:rsid w:val="00072017"/>
  </w:style>
  <w:style w:type="numbering" w:customStyle="1" w:styleId="Bezsaraksta92">
    <w:name w:val="Bez saraksta92"/>
    <w:next w:val="NoList"/>
    <w:uiPriority w:val="99"/>
    <w:semiHidden/>
    <w:unhideWhenUsed/>
    <w:rsid w:val="00072017"/>
  </w:style>
  <w:style w:type="numbering" w:customStyle="1" w:styleId="Bezsaraksta102">
    <w:name w:val="Bez saraksta102"/>
    <w:next w:val="NoList"/>
    <w:uiPriority w:val="99"/>
    <w:semiHidden/>
    <w:unhideWhenUsed/>
    <w:rsid w:val="00072017"/>
  </w:style>
  <w:style w:type="numbering" w:customStyle="1" w:styleId="Bezsaraksta152">
    <w:name w:val="Bez saraksta152"/>
    <w:next w:val="NoList"/>
    <w:uiPriority w:val="99"/>
    <w:semiHidden/>
    <w:unhideWhenUsed/>
    <w:rsid w:val="00072017"/>
  </w:style>
  <w:style w:type="numbering" w:customStyle="1" w:styleId="Bezsaraksta162">
    <w:name w:val="Bez saraksta162"/>
    <w:next w:val="NoList"/>
    <w:uiPriority w:val="99"/>
    <w:semiHidden/>
    <w:unhideWhenUsed/>
    <w:rsid w:val="00072017"/>
  </w:style>
  <w:style w:type="numbering" w:customStyle="1" w:styleId="Bezsaraksta172">
    <w:name w:val="Bez saraksta172"/>
    <w:next w:val="NoList"/>
    <w:uiPriority w:val="99"/>
    <w:semiHidden/>
    <w:unhideWhenUsed/>
    <w:rsid w:val="00072017"/>
  </w:style>
  <w:style w:type="numbering" w:customStyle="1" w:styleId="Bezsaraksta1142">
    <w:name w:val="Bez saraksta1142"/>
    <w:next w:val="NoList"/>
    <w:uiPriority w:val="99"/>
    <w:semiHidden/>
    <w:unhideWhenUsed/>
    <w:rsid w:val="00072017"/>
  </w:style>
  <w:style w:type="numbering" w:customStyle="1" w:styleId="Bezsaraksta182">
    <w:name w:val="Bez saraksta182"/>
    <w:next w:val="NoList"/>
    <w:uiPriority w:val="99"/>
    <w:semiHidden/>
    <w:rsid w:val="00072017"/>
  </w:style>
  <w:style w:type="numbering" w:customStyle="1" w:styleId="Bezsaraksta192">
    <w:name w:val="Bez saraksta192"/>
    <w:next w:val="NoList"/>
    <w:uiPriority w:val="99"/>
    <w:semiHidden/>
    <w:unhideWhenUsed/>
    <w:rsid w:val="00072017"/>
  </w:style>
  <w:style w:type="numbering" w:customStyle="1" w:styleId="Bezsaraksta242">
    <w:name w:val="Bez saraksta242"/>
    <w:next w:val="NoList"/>
    <w:uiPriority w:val="99"/>
    <w:semiHidden/>
    <w:rsid w:val="00072017"/>
  </w:style>
  <w:style w:type="numbering" w:customStyle="1" w:styleId="Bezsaraksta1152">
    <w:name w:val="Bez saraksta1152"/>
    <w:next w:val="NoList"/>
    <w:uiPriority w:val="99"/>
    <w:semiHidden/>
    <w:unhideWhenUsed/>
    <w:rsid w:val="00072017"/>
  </w:style>
  <w:style w:type="numbering" w:customStyle="1" w:styleId="Bezsaraksta2112">
    <w:name w:val="Bez saraksta2112"/>
    <w:next w:val="NoList"/>
    <w:uiPriority w:val="99"/>
    <w:semiHidden/>
    <w:unhideWhenUsed/>
    <w:rsid w:val="00072017"/>
  </w:style>
  <w:style w:type="numbering" w:customStyle="1" w:styleId="Bezsaraksta11112">
    <w:name w:val="Bez saraksta11112"/>
    <w:next w:val="NoList"/>
    <w:uiPriority w:val="99"/>
    <w:semiHidden/>
    <w:unhideWhenUsed/>
    <w:rsid w:val="00072017"/>
  </w:style>
  <w:style w:type="numbering" w:customStyle="1" w:styleId="Bezsaraksta332">
    <w:name w:val="Bez saraksta332"/>
    <w:next w:val="NoList"/>
    <w:uiPriority w:val="99"/>
    <w:semiHidden/>
    <w:rsid w:val="00072017"/>
  </w:style>
  <w:style w:type="numbering" w:customStyle="1" w:styleId="Bezsaraksta1232">
    <w:name w:val="Bez saraksta1232"/>
    <w:next w:val="NoList"/>
    <w:uiPriority w:val="99"/>
    <w:semiHidden/>
    <w:unhideWhenUsed/>
    <w:rsid w:val="00072017"/>
  </w:style>
  <w:style w:type="numbering" w:customStyle="1" w:styleId="Bezsaraksta432">
    <w:name w:val="Bez saraksta432"/>
    <w:next w:val="NoList"/>
    <w:uiPriority w:val="99"/>
    <w:semiHidden/>
    <w:unhideWhenUsed/>
    <w:rsid w:val="00072017"/>
  </w:style>
  <w:style w:type="numbering" w:customStyle="1" w:styleId="Bezsaraksta532">
    <w:name w:val="Bez saraksta532"/>
    <w:next w:val="NoList"/>
    <w:uiPriority w:val="99"/>
    <w:semiHidden/>
    <w:unhideWhenUsed/>
    <w:rsid w:val="00072017"/>
  </w:style>
  <w:style w:type="numbering" w:customStyle="1" w:styleId="Bezsaraksta632">
    <w:name w:val="Bez saraksta632"/>
    <w:next w:val="NoList"/>
    <w:uiPriority w:val="99"/>
    <w:semiHidden/>
    <w:unhideWhenUsed/>
    <w:rsid w:val="00072017"/>
  </w:style>
  <w:style w:type="numbering" w:customStyle="1" w:styleId="Bezsaraksta732">
    <w:name w:val="Bez saraksta732"/>
    <w:next w:val="NoList"/>
    <w:uiPriority w:val="99"/>
    <w:semiHidden/>
    <w:rsid w:val="00072017"/>
  </w:style>
  <w:style w:type="numbering" w:customStyle="1" w:styleId="Bezsaraksta1312">
    <w:name w:val="Bez saraksta1312"/>
    <w:next w:val="NoList"/>
    <w:uiPriority w:val="99"/>
    <w:semiHidden/>
    <w:unhideWhenUsed/>
    <w:rsid w:val="00072017"/>
  </w:style>
  <w:style w:type="numbering" w:customStyle="1" w:styleId="Bezsaraksta2212">
    <w:name w:val="Bez saraksta2212"/>
    <w:next w:val="NoList"/>
    <w:uiPriority w:val="99"/>
    <w:semiHidden/>
    <w:unhideWhenUsed/>
    <w:rsid w:val="00072017"/>
  </w:style>
  <w:style w:type="numbering" w:customStyle="1" w:styleId="Bezsaraksta11212">
    <w:name w:val="Bez saraksta11212"/>
    <w:next w:val="NoList"/>
    <w:uiPriority w:val="99"/>
    <w:semiHidden/>
    <w:unhideWhenUsed/>
    <w:rsid w:val="00072017"/>
  </w:style>
  <w:style w:type="numbering" w:customStyle="1" w:styleId="Bezsaraksta3112">
    <w:name w:val="Bez saraksta3112"/>
    <w:next w:val="NoList"/>
    <w:uiPriority w:val="99"/>
    <w:semiHidden/>
    <w:rsid w:val="00072017"/>
  </w:style>
  <w:style w:type="numbering" w:customStyle="1" w:styleId="Bezsaraksta12112">
    <w:name w:val="Bez saraksta12112"/>
    <w:next w:val="NoList"/>
    <w:uiPriority w:val="99"/>
    <w:semiHidden/>
    <w:unhideWhenUsed/>
    <w:rsid w:val="00072017"/>
  </w:style>
  <w:style w:type="numbering" w:customStyle="1" w:styleId="Bezsaraksta4112">
    <w:name w:val="Bez saraksta4112"/>
    <w:next w:val="NoList"/>
    <w:uiPriority w:val="99"/>
    <w:semiHidden/>
    <w:unhideWhenUsed/>
    <w:rsid w:val="00072017"/>
  </w:style>
  <w:style w:type="numbering" w:customStyle="1" w:styleId="Bezsaraksta5112">
    <w:name w:val="Bez saraksta5112"/>
    <w:next w:val="NoList"/>
    <w:uiPriority w:val="99"/>
    <w:semiHidden/>
    <w:unhideWhenUsed/>
    <w:rsid w:val="00072017"/>
  </w:style>
  <w:style w:type="numbering" w:customStyle="1" w:styleId="Bezsaraksta6112">
    <w:name w:val="Bez saraksta6112"/>
    <w:next w:val="NoList"/>
    <w:uiPriority w:val="99"/>
    <w:semiHidden/>
    <w:unhideWhenUsed/>
    <w:rsid w:val="00072017"/>
  </w:style>
  <w:style w:type="numbering" w:customStyle="1" w:styleId="Bezsaraksta7112">
    <w:name w:val="Bez saraksta7112"/>
    <w:next w:val="NoList"/>
    <w:uiPriority w:val="99"/>
    <w:semiHidden/>
    <w:unhideWhenUsed/>
    <w:rsid w:val="00072017"/>
  </w:style>
  <w:style w:type="numbering" w:customStyle="1" w:styleId="Bezsaraksta822">
    <w:name w:val="Bez saraksta822"/>
    <w:next w:val="NoList"/>
    <w:uiPriority w:val="99"/>
    <w:semiHidden/>
    <w:rsid w:val="00072017"/>
  </w:style>
  <w:style w:type="numbering" w:customStyle="1" w:styleId="Bezsaraksta1412">
    <w:name w:val="Bez saraksta1412"/>
    <w:next w:val="NoList"/>
    <w:uiPriority w:val="99"/>
    <w:semiHidden/>
    <w:unhideWhenUsed/>
    <w:rsid w:val="00072017"/>
  </w:style>
  <w:style w:type="numbering" w:customStyle="1" w:styleId="Bezsaraksta2312">
    <w:name w:val="Bez saraksta2312"/>
    <w:next w:val="NoList"/>
    <w:uiPriority w:val="99"/>
    <w:semiHidden/>
    <w:unhideWhenUsed/>
    <w:rsid w:val="00072017"/>
  </w:style>
  <w:style w:type="numbering" w:customStyle="1" w:styleId="Bezsaraksta11312">
    <w:name w:val="Bez saraksta11312"/>
    <w:next w:val="NoList"/>
    <w:uiPriority w:val="99"/>
    <w:semiHidden/>
    <w:unhideWhenUsed/>
    <w:rsid w:val="00072017"/>
  </w:style>
  <w:style w:type="numbering" w:customStyle="1" w:styleId="Bezsaraksta3212">
    <w:name w:val="Bez saraksta3212"/>
    <w:next w:val="NoList"/>
    <w:uiPriority w:val="99"/>
    <w:semiHidden/>
    <w:rsid w:val="00072017"/>
  </w:style>
  <w:style w:type="numbering" w:customStyle="1" w:styleId="Bezsaraksta12212">
    <w:name w:val="Bez saraksta12212"/>
    <w:next w:val="NoList"/>
    <w:uiPriority w:val="99"/>
    <w:semiHidden/>
    <w:unhideWhenUsed/>
    <w:rsid w:val="00072017"/>
  </w:style>
  <w:style w:type="numbering" w:customStyle="1" w:styleId="Bezsaraksta4212">
    <w:name w:val="Bez saraksta4212"/>
    <w:next w:val="NoList"/>
    <w:uiPriority w:val="99"/>
    <w:semiHidden/>
    <w:unhideWhenUsed/>
    <w:rsid w:val="00072017"/>
  </w:style>
  <w:style w:type="numbering" w:customStyle="1" w:styleId="Bezsaraksta5212">
    <w:name w:val="Bez saraksta5212"/>
    <w:next w:val="NoList"/>
    <w:uiPriority w:val="99"/>
    <w:semiHidden/>
    <w:unhideWhenUsed/>
    <w:rsid w:val="00072017"/>
  </w:style>
  <w:style w:type="numbering" w:customStyle="1" w:styleId="Bezsaraksta6212">
    <w:name w:val="Bez saraksta6212"/>
    <w:next w:val="NoList"/>
    <w:uiPriority w:val="99"/>
    <w:semiHidden/>
    <w:unhideWhenUsed/>
    <w:rsid w:val="00072017"/>
  </w:style>
  <w:style w:type="numbering" w:customStyle="1" w:styleId="Bezsaraksta7212">
    <w:name w:val="Bez saraksta7212"/>
    <w:next w:val="NoList"/>
    <w:uiPriority w:val="99"/>
    <w:semiHidden/>
    <w:unhideWhenUsed/>
    <w:rsid w:val="00072017"/>
  </w:style>
  <w:style w:type="numbering" w:customStyle="1" w:styleId="Bezsaraksta8112">
    <w:name w:val="Bez saraksta8112"/>
    <w:next w:val="NoList"/>
    <w:uiPriority w:val="99"/>
    <w:semiHidden/>
    <w:unhideWhenUsed/>
    <w:rsid w:val="00072017"/>
  </w:style>
  <w:style w:type="numbering" w:customStyle="1" w:styleId="Bezsaraksta912">
    <w:name w:val="Bez saraksta912"/>
    <w:next w:val="NoList"/>
    <w:uiPriority w:val="99"/>
    <w:semiHidden/>
    <w:unhideWhenUsed/>
    <w:rsid w:val="00072017"/>
  </w:style>
  <w:style w:type="numbering" w:customStyle="1" w:styleId="Bezsaraksta1012">
    <w:name w:val="Bez saraksta1012"/>
    <w:next w:val="NoList"/>
    <w:uiPriority w:val="99"/>
    <w:semiHidden/>
    <w:unhideWhenUsed/>
    <w:rsid w:val="00072017"/>
  </w:style>
  <w:style w:type="numbering" w:customStyle="1" w:styleId="Bezsaraksta1512">
    <w:name w:val="Bez saraksta1512"/>
    <w:next w:val="NoList"/>
    <w:uiPriority w:val="99"/>
    <w:semiHidden/>
    <w:unhideWhenUsed/>
    <w:rsid w:val="00072017"/>
  </w:style>
  <w:style w:type="numbering" w:customStyle="1" w:styleId="Bezsaraksta1612">
    <w:name w:val="Bez saraksta1612"/>
    <w:next w:val="NoList"/>
    <w:uiPriority w:val="99"/>
    <w:semiHidden/>
    <w:unhideWhenUsed/>
    <w:rsid w:val="00072017"/>
  </w:style>
  <w:style w:type="numbering" w:customStyle="1" w:styleId="Bezsaraksta1712">
    <w:name w:val="Bez saraksta1712"/>
    <w:next w:val="NoList"/>
    <w:uiPriority w:val="99"/>
    <w:semiHidden/>
    <w:unhideWhenUsed/>
    <w:rsid w:val="00072017"/>
  </w:style>
  <w:style w:type="numbering" w:customStyle="1" w:styleId="Bezsaraksta11412">
    <w:name w:val="Bez saraksta11412"/>
    <w:next w:val="NoList"/>
    <w:uiPriority w:val="99"/>
    <w:semiHidden/>
    <w:unhideWhenUsed/>
    <w:rsid w:val="00072017"/>
  </w:style>
  <w:style w:type="numbering" w:customStyle="1" w:styleId="Bezsaraksta201">
    <w:name w:val="Bez saraksta201"/>
    <w:next w:val="NoList"/>
    <w:uiPriority w:val="99"/>
    <w:semiHidden/>
    <w:unhideWhenUsed/>
    <w:rsid w:val="00072017"/>
  </w:style>
  <w:style w:type="numbering" w:customStyle="1" w:styleId="Bezsaraksta251">
    <w:name w:val="Bez saraksta251"/>
    <w:next w:val="NoList"/>
    <w:uiPriority w:val="99"/>
    <w:semiHidden/>
    <w:unhideWhenUsed/>
    <w:rsid w:val="00072017"/>
  </w:style>
  <w:style w:type="numbering" w:customStyle="1" w:styleId="Bezsaraksta261">
    <w:name w:val="Bez saraksta261"/>
    <w:next w:val="NoList"/>
    <w:uiPriority w:val="99"/>
    <w:semiHidden/>
    <w:unhideWhenUsed/>
    <w:rsid w:val="00072017"/>
  </w:style>
  <w:style w:type="numbering" w:customStyle="1" w:styleId="Bezsaraksta28">
    <w:name w:val="Bez saraksta28"/>
    <w:next w:val="NoList"/>
    <w:uiPriority w:val="99"/>
    <w:semiHidden/>
    <w:rsid w:val="00072017"/>
  </w:style>
  <w:style w:type="numbering" w:customStyle="1" w:styleId="Bezsaraksta117">
    <w:name w:val="Bez saraksta117"/>
    <w:next w:val="NoList"/>
    <w:uiPriority w:val="99"/>
    <w:semiHidden/>
    <w:unhideWhenUsed/>
    <w:rsid w:val="00072017"/>
  </w:style>
  <w:style w:type="numbering" w:customStyle="1" w:styleId="Bezsaraksta29">
    <w:name w:val="Bez saraksta29"/>
    <w:next w:val="NoList"/>
    <w:uiPriority w:val="99"/>
    <w:semiHidden/>
    <w:rsid w:val="00072017"/>
  </w:style>
  <w:style w:type="numbering" w:customStyle="1" w:styleId="Bezsaraksta118">
    <w:name w:val="Bez saraksta118"/>
    <w:next w:val="NoList"/>
    <w:uiPriority w:val="99"/>
    <w:semiHidden/>
    <w:unhideWhenUsed/>
    <w:rsid w:val="00072017"/>
  </w:style>
  <w:style w:type="numbering" w:customStyle="1" w:styleId="Bezsaraksta213">
    <w:name w:val="Bez saraksta213"/>
    <w:next w:val="NoList"/>
    <w:uiPriority w:val="99"/>
    <w:semiHidden/>
    <w:unhideWhenUsed/>
    <w:rsid w:val="00072017"/>
  </w:style>
  <w:style w:type="numbering" w:customStyle="1" w:styleId="Bezsaraksta1113">
    <w:name w:val="Bez saraksta1113"/>
    <w:next w:val="NoList"/>
    <w:uiPriority w:val="99"/>
    <w:semiHidden/>
    <w:unhideWhenUsed/>
    <w:rsid w:val="00072017"/>
  </w:style>
  <w:style w:type="numbering" w:customStyle="1" w:styleId="Bezsaraksta35">
    <w:name w:val="Bez saraksta35"/>
    <w:next w:val="NoList"/>
    <w:uiPriority w:val="99"/>
    <w:semiHidden/>
    <w:rsid w:val="00072017"/>
  </w:style>
  <w:style w:type="numbering" w:customStyle="1" w:styleId="Bezsaraksta125">
    <w:name w:val="Bez saraksta125"/>
    <w:next w:val="NoList"/>
    <w:uiPriority w:val="99"/>
    <w:semiHidden/>
    <w:unhideWhenUsed/>
    <w:rsid w:val="00072017"/>
  </w:style>
  <w:style w:type="numbering" w:customStyle="1" w:styleId="Bezsaraksta45">
    <w:name w:val="Bez saraksta45"/>
    <w:next w:val="NoList"/>
    <w:uiPriority w:val="99"/>
    <w:semiHidden/>
    <w:unhideWhenUsed/>
    <w:rsid w:val="00072017"/>
  </w:style>
  <w:style w:type="numbering" w:customStyle="1" w:styleId="Bezsaraksta55">
    <w:name w:val="Bez saraksta55"/>
    <w:next w:val="NoList"/>
    <w:uiPriority w:val="99"/>
    <w:semiHidden/>
    <w:unhideWhenUsed/>
    <w:rsid w:val="00072017"/>
  </w:style>
  <w:style w:type="numbering" w:customStyle="1" w:styleId="Bezsaraksta65">
    <w:name w:val="Bez saraksta65"/>
    <w:next w:val="NoList"/>
    <w:uiPriority w:val="99"/>
    <w:semiHidden/>
    <w:unhideWhenUsed/>
    <w:rsid w:val="00072017"/>
  </w:style>
  <w:style w:type="numbering" w:customStyle="1" w:styleId="Bezsaraksta75">
    <w:name w:val="Bez saraksta75"/>
    <w:next w:val="NoList"/>
    <w:uiPriority w:val="99"/>
    <w:semiHidden/>
    <w:rsid w:val="00072017"/>
  </w:style>
  <w:style w:type="numbering" w:customStyle="1" w:styleId="Bezsaraksta133">
    <w:name w:val="Bez saraksta133"/>
    <w:next w:val="NoList"/>
    <w:uiPriority w:val="99"/>
    <w:semiHidden/>
    <w:unhideWhenUsed/>
    <w:rsid w:val="00072017"/>
  </w:style>
  <w:style w:type="numbering" w:customStyle="1" w:styleId="Bezsaraksta223">
    <w:name w:val="Bez saraksta223"/>
    <w:next w:val="NoList"/>
    <w:uiPriority w:val="99"/>
    <w:semiHidden/>
    <w:unhideWhenUsed/>
    <w:rsid w:val="00072017"/>
  </w:style>
  <w:style w:type="numbering" w:customStyle="1" w:styleId="Bezsaraksta1123">
    <w:name w:val="Bez saraksta1123"/>
    <w:next w:val="NoList"/>
    <w:uiPriority w:val="99"/>
    <w:semiHidden/>
    <w:unhideWhenUsed/>
    <w:rsid w:val="00072017"/>
  </w:style>
  <w:style w:type="numbering" w:customStyle="1" w:styleId="Bezsaraksta313">
    <w:name w:val="Bez saraksta313"/>
    <w:next w:val="NoList"/>
    <w:uiPriority w:val="99"/>
    <w:semiHidden/>
    <w:rsid w:val="00072017"/>
  </w:style>
  <w:style w:type="numbering" w:customStyle="1" w:styleId="Bezsaraksta1213">
    <w:name w:val="Bez saraksta1213"/>
    <w:next w:val="NoList"/>
    <w:uiPriority w:val="99"/>
    <w:semiHidden/>
    <w:unhideWhenUsed/>
    <w:rsid w:val="00072017"/>
  </w:style>
  <w:style w:type="numbering" w:customStyle="1" w:styleId="Bezsaraksta413">
    <w:name w:val="Bez saraksta413"/>
    <w:next w:val="NoList"/>
    <w:uiPriority w:val="99"/>
    <w:semiHidden/>
    <w:unhideWhenUsed/>
    <w:rsid w:val="00072017"/>
  </w:style>
  <w:style w:type="numbering" w:customStyle="1" w:styleId="Bezsaraksta513">
    <w:name w:val="Bez saraksta513"/>
    <w:next w:val="NoList"/>
    <w:uiPriority w:val="99"/>
    <w:semiHidden/>
    <w:unhideWhenUsed/>
    <w:rsid w:val="00072017"/>
  </w:style>
  <w:style w:type="numbering" w:customStyle="1" w:styleId="Bezsaraksta613">
    <w:name w:val="Bez saraksta613"/>
    <w:next w:val="NoList"/>
    <w:uiPriority w:val="99"/>
    <w:semiHidden/>
    <w:unhideWhenUsed/>
    <w:rsid w:val="00072017"/>
  </w:style>
  <w:style w:type="numbering" w:customStyle="1" w:styleId="Bezsaraksta713">
    <w:name w:val="Bez saraksta713"/>
    <w:next w:val="NoList"/>
    <w:uiPriority w:val="99"/>
    <w:semiHidden/>
    <w:unhideWhenUsed/>
    <w:rsid w:val="00072017"/>
  </w:style>
  <w:style w:type="numbering" w:customStyle="1" w:styleId="Bezsaraksta84">
    <w:name w:val="Bez saraksta84"/>
    <w:next w:val="NoList"/>
    <w:uiPriority w:val="99"/>
    <w:semiHidden/>
    <w:rsid w:val="00072017"/>
  </w:style>
  <w:style w:type="numbering" w:customStyle="1" w:styleId="Bezsaraksta143">
    <w:name w:val="Bez saraksta143"/>
    <w:next w:val="NoList"/>
    <w:uiPriority w:val="99"/>
    <w:semiHidden/>
    <w:unhideWhenUsed/>
    <w:rsid w:val="00072017"/>
  </w:style>
  <w:style w:type="numbering" w:customStyle="1" w:styleId="Bezsaraksta233">
    <w:name w:val="Bez saraksta233"/>
    <w:next w:val="NoList"/>
    <w:uiPriority w:val="99"/>
    <w:semiHidden/>
    <w:unhideWhenUsed/>
    <w:rsid w:val="00072017"/>
  </w:style>
  <w:style w:type="numbering" w:customStyle="1" w:styleId="Bezsaraksta1133">
    <w:name w:val="Bez saraksta1133"/>
    <w:next w:val="NoList"/>
    <w:uiPriority w:val="99"/>
    <w:semiHidden/>
    <w:unhideWhenUsed/>
    <w:rsid w:val="00072017"/>
  </w:style>
  <w:style w:type="numbering" w:customStyle="1" w:styleId="Bezsaraksta323">
    <w:name w:val="Bez saraksta323"/>
    <w:next w:val="NoList"/>
    <w:uiPriority w:val="99"/>
    <w:semiHidden/>
    <w:rsid w:val="00072017"/>
  </w:style>
  <w:style w:type="numbering" w:customStyle="1" w:styleId="Bezsaraksta1223">
    <w:name w:val="Bez saraksta1223"/>
    <w:next w:val="NoList"/>
    <w:uiPriority w:val="99"/>
    <w:semiHidden/>
    <w:unhideWhenUsed/>
    <w:rsid w:val="00072017"/>
  </w:style>
  <w:style w:type="numbering" w:customStyle="1" w:styleId="Bezsaraksta423">
    <w:name w:val="Bez saraksta423"/>
    <w:next w:val="NoList"/>
    <w:uiPriority w:val="99"/>
    <w:semiHidden/>
    <w:unhideWhenUsed/>
    <w:rsid w:val="00072017"/>
  </w:style>
  <w:style w:type="numbering" w:customStyle="1" w:styleId="Bezsaraksta523">
    <w:name w:val="Bez saraksta523"/>
    <w:next w:val="NoList"/>
    <w:uiPriority w:val="99"/>
    <w:semiHidden/>
    <w:unhideWhenUsed/>
    <w:rsid w:val="00072017"/>
  </w:style>
  <w:style w:type="numbering" w:customStyle="1" w:styleId="Bezsaraksta623">
    <w:name w:val="Bez saraksta623"/>
    <w:next w:val="NoList"/>
    <w:uiPriority w:val="99"/>
    <w:semiHidden/>
    <w:unhideWhenUsed/>
    <w:rsid w:val="00072017"/>
  </w:style>
  <w:style w:type="numbering" w:customStyle="1" w:styleId="Bezsaraksta723">
    <w:name w:val="Bez saraksta723"/>
    <w:next w:val="NoList"/>
    <w:uiPriority w:val="99"/>
    <w:semiHidden/>
    <w:unhideWhenUsed/>
    <w:rsid w:val="00072017"/>
  </w:style>
  <w:style w:type="numbering" w:customStyle="1" w:styleId="Bezsaraksta813">
    <w:name w:val="Bez saraksta813"/>
    <w:next w:val="NoList"/>
    <w:uiPriority w:val="99"/>
    <w:semiHidden/>
    <w:unhideWhenUsed/>
    <w:rsid w:val="00072017"/>
  </w:style>
  <w:style w:type="numbering" w:customStyle="1" w:styleId="Bezsaraksta93">
    <w:name w:val="Bez saraksta93"/>
    <w:next w:val="NoList"/>
    <w:uiPriority w:val="99"/>
    <w:semiHidden/>
    <w:unhideWhenUsed/>
    <w:rsid w:val="00072017"/>
  </w:style>
  <w:style w:type="numbering" w:customStyle="1" w:styleId="Bezsaraksta103">
    <w:name w:val="Bez saraksta103"/>
    <w:next w:val="NoList"/>
    <w:uiPriority w:val="99"/>
    <w:semiHidden/>
    <w:unhideWhenUsed/>
    <w:rsid w:val="00072017"/>
  </w:style>
  <w:style w:type="numbering" w:customStyle="1" w:styleId="Bezsaraksta153">
    <w:name w:val="Bez saraksta153"/>
    <w:next w:val="NoList"/>
    <w:uiPriority w:val="99"/>
    <w:semiHidden/>
    <w:unhideWhenUsed/>
    <w:rsid w:val="00072017"/>
  </w:style>
  <w:style w:type="numbering" w:customStyle="1" w:styleId="Bezsaraksta163">
    <w:name w:val="Bez saraksta163"/>
    <w:next w:val="NoList"/>
    <w:uiPriority w:val="99"/>
    <w:semiHidden/>
    <w:unhideWhenUsed/>
    <w:rsid w:val="00072017"/>
  </w:style>
  <w:style w:type="numbering" w:customStyle="1" w:styleId="Bezsaraksta173">
    <w:name w:val="Bez saraksta173"/>
    <w:next w:val="NoList"/>
    <w:uiPriority w:val="99"/>
    <w:semiHidden/>
    <w:unhideWhenUsed/>
    <w:rsid w:val="00072017"/>
  </w:style>
  <w:style w:type="numbering" w:customStyle="1" w:styleId="Bezsaraksta1143">
    <w:name w:val="Bez saraksta1143"/>
    <w:next w:val="NoList"/>
    <w:uiPriority w:val="99"/>
    <w:semiHidden/>
    <w:unhideWhenUsed/>
    <w:rsid w:val="00072017"/>
  </w:style>
  <w:style w:type="numbering" w:customStyle="1" w:styleId="Bezsaraksta183">
    <w:name w:val="Bez saraksta183"/>
    <w:next w:val="NoList"/>
    <w:uiPriority w:val="99"/>
    <w:semiHidden/>
    <w:rsid w:val="00072017"/>
  </w:style>
  <w:style w:type="numbering" w:customStyle="1" w:styleId="Bezsaraksta193">
    <w:name w:val="Bez saraksta193"/>
    <w:next w:val="NoList"/>
    <w:uiPriority w:val="99"/>
    <w:semiHidden/>
    <w:unhideWhenUsed/>
    <w:rsid w:val="00072017"/>
  </w:style>
  <w:style w:type="numbering" w:customStyle="1" w:styleId="Bezsaraksta243">
    <w:name w:val="Bez saraksta243"/>
    <w:next w:val="NoList"/>
    <w:uiPriority w:val="99"/>
    <w:semiHidden/>
    <w:rsid w:val="00072017"/>
  </w:style>
  <w:style w:type="numbering" w:customStyle="1" w:styleId="Bezsaraksta1153">
    <w:name w:val="Bez saraksta1153"/>
    <w:next w:val="NoList"/>
    <w:uiPriority w:val="99"/>
    <w:semiHidden/>
    <w:unhideWhenUsed/>
    <w:rsid w:val="00072017"/>
  </w:style>
  <w:style w:type="numbering" w:customStyle="1" w:styleId="Bezsaraksta2113">
    <w:name w:val="Bez saraksta2113"/>
    <w:next w:val="NoList"/>
    <w:uiPriority w:val="99"/>
    <w:semiHidden/>
    <w:unhideWhenUsed/>
    <w:rsid w:val="00072017"/>
  </w:style>
  <w:style w:type="numbering" w:customStyle="1" w:styleId="Bezsaraksta11113">
    <w:name w:val="Bez saraksta11113"/>
    <w:next w:val="NoList"/>
    <w:uiPriority w:val="99"/>
    <w:semiHidden/>
    <w:unhideWhenUsed/>
    <w:rsid w:val="00072017"/>
  </w:style>
  <w:style w:type="numbering" w:customStyle="1" w:styleId="Bezsaraksta333">
    <w:name w:val="Bez saraksta333"/>
    <w:next w:val="NoList"/>
    <w:uiPriority w:val="99"/>
    <w:semiHidden/>
    <w:rsid w:val="00072017"/>
  </w:style>
  <w:style w:type="numbering" w:customStyle="1" w:styleId="Bezsaraksta1233">
    <w:name w:val="Bez saraksta1233"/>
    <w:next w:val="NoList"/>
    <w:uiPriority w:val="99"/>
    <w:semiHidden/>
    <w:unhideWhenUsed/>
    <w:rsid w:val="00072017"/>
  </w:style>
  <w:style w:type="numbering" w:customStyle="1" w:styleId="Bezsaraksta433">
    <w:name w:val="Bez saraksta433"/>
    <w:next w:val="NoList"/>
    <w:uiPriority w:val="99"/>
    <w:semiHidden/>
    <w:unhideWhenUsed/>
    <w:rsid w:val="00072017"/>
  </w:style>
  <w:style w:type="numbering" w:customStyle="1" w:styleId="Bezsaraksta533">
    <w:name w:val="Bez saraksta533"/>
    <w:next w:val="NoList"/>
    <w:uiPriority w:val="99"/>
    <w:semiHidden/>
    <w:unhideWhenUsed/>
    <w:rsid w:val="00072017"/>
  </w:style>
  <w:style w:type="numbering" w:customStyle="1" w:styleId="Bezsaraksta633">
    <w:name w:val="Bez saraksta633"/>
    <w:next w:val="NoList"/>
    <w:uiPriority w:val="99"/>
    <w:semiHidden/>
    <w:unhideWhenUsed/>
    <w:rsid w:val="00072017"/>
  </w:style>
  <w:style w:type="numbering" w:customStyle="1" w:styleId="Bezsaraksta733">
    <w:name w:val="Bez saraksta733"/>
    <w:next w:val="NoList"/>
    <w:uiPriority w:val="99"/>
    <w:semiHidden/>
    <w:rsid w:val="00072017"/>
  </w:style>
  <w:style w:type="numbering" w:customStyle="1" w:styleId="Bezsaraksta1313">
    <w:name w:val="Bez saraksta1313"/>
    <w:next w:val="NoList"/>
    <w:uiPriority w:val="99"/>
    <w:semiHidden/>
    <w:unhideWhenUsed/>
    <w:rsid w:val="00072017"/>
  </w:style>
  <w:style w:type="numbering" w:customStyle="1" w:styleId="Bezsaraksta2213">
    <w:name w:val="Bez saraksta2213"/>
    <w:next w:val="NoList"/>
    <w:uiPriority w:val="99"/>
    <w:semiHidden/>
    <w:unhideWhenUsed/>
    <w:rsid w:val="00072017"/>
  </w:style>
  <w:style w:type="numbering" w:customStyle="1" w:styleId="Bezsaraksta11213">
    <w:name w:val="Bez saraksta11213"/>
    <w:next w:val="NoList"/>
    <w:uiPriority w:val="99"/>
    <w:semiHidden/>
    <w:unhideWhenUsed/>
    <w:rsid w:val="00072017"/>
  </w:style>
  <w:style w:type="numbering" w:customStyle="1" w:styleId="Bezsaraksta3113">
    <w:name w:val="Bez saraksta3113"/>
    <w:next w:val="NoList"/>
    <w:uiPriority w:val="99"/>
    <w:semiHidden/>
    <w:rsid w:val="00072017"/>
  </w:style>
  <w:style w:type="numbering" w:customStyle="1" w:styleId="Bezsaraksta12113">
    <w:name w:val="Bez saraksta12113"/>
    <w:next w:val="NoList"/>
    <w:uiPriority w:val="99"/>
    <w:semiHidden/>
    <w:unhideWhenUsed/>
    <w:rsid w:val="00072017"/>
  </w:style>
  <w:style w:type="numbering" w:customStyle="1" w:styleId="Bezsaraksta4113">
    <w:name w:val="Bez saraksta4113"/>
    <w:next w:val="NoList"/>
    <w:uiPriority w:val="99"/>
    <w:semiHidden/>
    <w:unhideWhenUsed/>
    <w:rsid w:val="00072017"/>
  </w:style>
  <w:style w:type="numbering" w:customStyle="1" w:styleId="Bezsaraksta5113">
    <w:name w:val="Bez saraksta5113"/>
    <w:next w:val="NoList"/>
    <w:uiPriority w:val="99"/>
    <w:semiHidden/>
    <w:unhideWhenUsed/>
    <w:rsid w:val="00072017"/>
  </w:style>
  <w:style w:type="numbering" w:customStyle="1" w:styleId="Bezsaraksta6113">
    <w:name w:val="Bez saraksta6113"/>
    <w:next w:val="NoList"/>
    <w:uiPriority w:val="99"/>
    <w:semiHidden/>
    <w:unhideWhenUsed/>
    <w:rsid w:val="00072017"/>
  </w:style>
  <w:style w:type="numbering" w:customStyle="1" w:styleId="Bezsaraksta7113">
    <w:name w:val="Bez saraksta7113"/>
    <w:next w:val="NoList"/>
    <w:uiPriority w:val="99"/>
    <w:semiHidden/>
    <w:unhideWhenUsed/>
    <w:rsid w:val="00072017"/>
  </w:style>
  <w:style w:type="numbering" w:customStyle="1" w:styleId="Bezsaraksta823">
    <w:name w:val="Bez saraksta823"/>
    <w:next w:val="NoList"/>
    <w:uiPriority w:val="99"/>
    <w:semiHidden/>
    <w:rsid w:val="00072017"/>
  </w:style>
  <w:style w:type="numbering" w:customStyle="1" w:styleId="Bezsaraksta1413">
    <w:name w:val="Bez saraksta1413"/>
    <w:next w:val="NoList"/>
    <w:uiPriority w:val="99"/>
    <w:semiHidden/>
    <w:unhideWhenUsed/>
    <w:rsid w:val="00072017"/>
  </w:style>
  <w:style w:type="numbering" w:customStyle="1" w:styleId="Bezsaraksta2313">
    <w:name w:val="Bez saraksta2313"/>
    <w:next w:val="NoList"/>
    <w:uiPriority w:val="99"/>
    <w:semiHidden/>
    <w:unhideWhenUsed/>
    <w:rsid w:val="00072017"/>
  </w:style>
  <w:style w:type="numbering" w:customStyle="1" w:styleId="Bezsaraksta11313">
    <w:name w:val="Bez saraksta11313"/>
    <w:next w:val="NoList"/>
    <w:uiPriority w:val="99"/>
    <w:semiHidden/>
    <w:unhideWhenUsed/>
    <w:rsid w:val="00072017"/>
  </w:style>
  <w:style w:type="numbering" w:customStyle="1" w:styleId="Bezsaraksta3213">
    <w:name w:val="Bez saraksta3213"/>
    <w:next w:val="NoList"/>
    <w:uiPriority w:val="99"/>
    <w:semiHidden/>
    <w:rsid w:val="00072017"/>
  </w:style>
  <w:style w:type="numbering" w:customStyle="1" w:styleId="Bezsaraksta12213">
    <w:name w:val="Bez saraksta12213"/>
    <w:next w:val="NoList"/>
    <w:uiPriority w:val="99"/>
    <w:semiHidden/>
    <w:unhideWhenUsed/>
    <w:rsid w:val="00072017"/>
  </w:style>
  <w:style w:type="numbering" w:customStyle="1" w:styleId="Bezsaraksta4213">
    <w:name w:val="Bez saraksta4213"/>
    <w:next w:val="NoList"/>
    <w:uiPriority w:val="99"/>
    <w:semiHidden/>
    <w:unhideWhenUsed/>
    <w:rsid w:val="00072017"/>
  </w:style>
  <w:style w:type="numbering" w:customStyle="1" w:styleId="Bezsaraksta5213">
    <w:name w:val="Bez saraksta5213"/>
    <w:next w:val="NoList"/>
    <w:uiPriority w:val="99"/>
    <w:semiHidden/>
    <w:unhideWhenUsed/>
    <w:rsid w:val="00072017"/>
  </w:style>
  <w:style w:type="numbering" w:customStyle="1" w:styleId="Bezsaraksta6213">
    <w:name w:val="Bez saraksta6213"/>
    <w:next w:val="NoList"/>
    <w:uiPriority w:val="99"/>
    <w:semiHidden/>
    <w:unhideWhenUsed/>
    <w:rsid w:val="00072017"/>
  </w:style>
  <w:style w:type="numbering" w:customStyle="1" w:styleId="Bezsaraksta7213">
    <w:name w:val="Bez saraksta7213"/>
    <w:next w:val="NoList"/>
    <w:uiPriority w:val="99"/>
    <w:semiHidden/>
    <w:unhideWhenUsed/>
    <w:rsid w:val="00072017"/>
  </w:style>
  <w:style w:type="numbering" w:customStyle="1" w:styleId="Bezsaraksta8113">
    <w:name w:val="Bez saraksta8113"/>
    <w:next w:val="NoList"/>
    <w:uiPriority w:val="99"/>
    <w:semiHidden/>
    <w:unhideWhenUsed/>
    <w:rsid w:val="00072017"/>
  </w:style>
  <w:style w:type="numbering" w:customStyle="1" w:styleId="Bezsaraksta913">
    <w:name w:val="Bez saraksta913"/>
    <w:next w:val="NoList"/>
    <w:uiPriority w:val="99"/>
    <w:semiHidden/>
    <w:unhideWhenUsed/>
    <w:rsid w:val="00072017"/>
  </w:style>
  <w:style w:type="numbering" w:customStyle="1" w:styleId="Bezsaraksta1013">
    <w:name w:val="Bez saraksta1013"/>
    <w:next w:val="NoList"/>
    <w:uiPriority w:val="99"/>
    <w:semiHidden/>
    <w:unhideWhenUsed/>
    <w:rsid w:val="00072017"/>
  </w:style>
  <w:style w:type="numbering" w:customStyle="1" w:styleId="Bezsaraksta1513">
    <w:name w:val="Bez saraksta1513"/>
    <w:next w:val="NoList"/>
    <w:uiPriority w:val="99"/>
    <w:semiHidden/>
    <w:unhideWhenUsed/>
    <w:rsid w:val="00072017"/>
  </w:style>
  <w:style w:type="numbering" w:customStyle="1" w:styleId="Bezsaraksta1613">
    <w:name w:val="Bez saraksta1613"/>
    <w:next w:val="NoList"/>
    <w:uiPriority w:val="99"/>
    <w:semiHidden/>
    <w:unhideWhenUsed/>
    <w:rsid w:val="00072017"/>
  </w:style>
  <w:style w:type="numbering" w:customStyle="1" w:styleId="Bezsaraksta1713">
    <w:name w:val="Bez saraksta1713"/>
    <w:next w:val="NoList"/>
    <w:uiPriority w:val="99"/>
    <w:semiHidden/>
    <w:unhideWhenUsed/>
    <w:rsid w:val="00072017"/>
  </w:style>
  <w:style w:type="numbering" w:customStyle="1" w:styleId="Bezsaraksta11413">
    <w:name w:val="Bez saraksta11413"/>
    <w:next w:val="NoList"/>
    <w:uiPriority w:val="99"/>
    <w:semiHidden/>
    <w:unhideWhenUsed/>
    <w:rsid w:val="00072017"/>
  </w:style>
  <w:style w:type="numbering" w:customStyle="1" w:styleId="Bezsaraksta202">
    <w:name w:val="Bez saraksta202"/>
    <w:next w:val="NoList"/>
    <w:uiPriority w:val="99"/>
    <w:semiHidden/>
    <w:unhideWhenUsed/>
    <w:rsid w:val="00072017"/>
  </w:style>
  <w:style w:type="numbering" w:customStyle="1" w:styleId="Bezsaraksta252">
    <w:name w:val="Bez saraksta252"/>
    <w:next w:val="NoList"/>
    <w:uiPriority w:val="99"/>
    <w:semiHidden/>
    <w:unhideWhenUsed/>
    <w:rsid w:val="00072017"/>
  </w:style>
  <w:style w:type="numbering" w:customStyle="1" w:styleId="Bezsaraksta262">
    <w:name w:val="Bez saraksta262"/>
    <w:next w:val="NoList"/>
    <w:uiPriority w:val="99"/>
    <w:semiHidden/>
    <w:unhideWhenUsed/>
    <w:rsid w:val="00072017"/>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8"/>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Bezsaraksta30">
    <w:name w:val="Bez saraksta30"/>
    <w:next w:val="NoList"/>
    <w:uiPriority w:val="99"/>
    <w:semiHidden/>
    <w:rsid w:val="00072017"/>
  </w:style>
  <w:style w:type="numbering" w:customStyle="1" w:styleId="Bezsaraksta119">
    <w:name w:val="Bez saraksta119"/>
    <w:next w:val="NoList"/>
    <w:uiPriority w:val="99"/>
    <w:semiHidden/>
    <w:unhideWhenUsed/>
    <w:rsid w:val="00072017"/>
  </w:style>
  <w:style w:type="numbering" w:customStyle="1" w:styleId="Bezsaraksta210">
    <w:name w:val="Bez saraksta210"/>
    <w:next w:val="NoList"/>
    <w:uiPriority w:val="99"/>
    <w:semiHidden/>
    <w:rsid w:val="00072017"/>
  </w:style>
  <w:style w:type="numbering" w:customStyle="1" w:styleId="Bezsaraksta1110">
    <w:name w:val="Bez saraksta1110"/>
    <w:next w:val="NoList"/>
    <w:uiPriority w:val="99"/>
    <w:semiHidden/>
    <w:unhideWhenUsed/>
    <w:rsid w:val="00072017"/>
  </w:style>
  <w:style w:type="numbering" w:customStyle="1" w:styleId="Bezsaraksta214">
    <w:name w:val="Bez saraksta214"/>
    <w:next w:val="NoList"/>
    <w:uiPriority w:val="99"/>
    <w:semiHidden/>
    <w:unhideWhenUsed/>
    <w:rsid w:val="00072017"/>
  </w:style>
  <w:style w:type="numbering" w:customStyle="1" w:styleId="Bezsaraksta1114">
    <w:name w:val="Bez saraksta1114"/>
    <w:next w:val="NoList"/>
    <w:uiPriority w:val="99"/>
    <w:semiHidden/>
    <w:unhideWhenUsed/>
    <w:rsid w:val="00072017"/>
  </w:style>
  <w:style w:type="numbering" w:customStyle="1" w:styleId="Bezsaraksta36">
    <w:name w:val="Bez saraksta36"/>
    <w:next w:val="NoList"/>
    <w:uiPriority w:val="99"/>
    <w:semiHidden/>
    <w:rsid w:val="00072017"/>
  </w:style>
  <w:style w:type="numbering" w:customStyle="1" w:styleId="Bezsaraksta126">
    <w:name w:val="Bez saraksta126"/>
    <w:next w:val="NoList"/>
    <w:uiPriority w:val="99"/>
    <w:semiHidden/>
    <w:unhideWhenUsed/>
    <w:rsid w:val="00072017"/>
  </w:style>
  <w:style w:type="numbering" w:customStyle="1" w:styleId="Bezsaraksta46">
    <w:name w:val="Bez saraksta46"/>
    <w:next w:val="NoList"/>
    <w:uiPriority w:val="99"/>
    <w:semiHidden/>
    <w:unhideWhenUsed/>
    <w:rsid w:val="00072017"/>
  </w:style>
  <w:style w:type="numbering" w:customStyle="1" w:styleId="Bezsaraksta56">
    <w:name w:val="Bez saraksta56"/>
    <w:next w:val="NoList"/>
    <w:uiPriority w:val="99"/>
    <w:semiHidden/>
    <w:unhideWhenUsed/>
    <w:rsid w:val="00072017"/>
  </w:style>
  <w:style w:type="numbering" w:customStyle="1" w:styleId="Bezsaraksta66">
    <w:name w:val="Bez saraksta66"/>
    <w:next w:val="NoList"/>
    <w:uiPriority w:val="99"/>
    <w:semiHidden/>
    <w:unhideWhenUsed/>
    <w:rsid w:val="00072017"/>
  </w:style>
  <w:style w:type="numbering" w:customStyle="1" w:styleId="Bezsaraksta76">
    <w:name w:val="Bez saraksta76"/>
    <w:next w:val="NoList"/>
    <w:uiPriority w:val="99"/>
    <w:semiHidden/>
    <w:rsid w:val="00072017"/>
  </w:style>
  <w:style w:type="numbering" w:customStyle="1" w:styleId="Bezsaraksta134">
    <w:name w:val="Bez saraksta134"/>
    <w:next w:val="NoList"/>
    <w:uiPriority w:val="99"/>
    <w:semiHidden/>
    <w:unhideWhenUsed/>
    <w:rsid w:val="00072017"/>
  </w:style>
  <w:style w:type="numbering" w:customStyle="1" w:styleId="Bezsaraksta224">
    <w:name w:val="Bez saraksta224"/>
    <w:next w:val="NoList"/>
    <w:uiPriority w:val="99"/>
    <w:semiHidden/>
    <w:unhideWhenUsed/>
    <w:rsid w:val="00072017"/>
  </w:style>
  <w:style w:type="numbering" w:customStyle="1" w:styleId="Bezsaraksta1124">
    <w:name w:val="Bez saraksta1124"/>
    <w:next w:val="NoList"/>
    <w:uiPriority w:val="99"/>
    <w:semiHidden/>
    <w:unhideWhenUsed/>
    <w:rsid w:val="00072017"/>
  </w:style>
  <w:style w:type="numbering" w:customStyle="1" w:styleId="Bezsaraksta314">
    <w:name w:val="Bez saraksta314"/>
    <w:next w:val="NoList"/>
    <w:uiPriority w:val="99"/>
    <w:semiHidden/>
    <w:rsid w:val="00072017"/>
  </w:style>
  <w:style w:type="numbering" w:customStyle="1" w:styleId="Bezsaraksta1214">
    <w:name w:val="Bez saraksta1214"/>
    <w:next w:val="NoList"/>
    <w:uiPriority w:val="99"/>
    <w:semiHidden/>
    <w:unhideWhenUsed/>
    <w:rsid w:val="00072017"/>
  </w:style>
  <w:style w:type="numbering" w:customStyle="1" w:styleId="Bezsaraksta414">
    <w:name w:val="Bez saraksta414"/>
    <w:next w:val="NoList"/>
    <w:uiPriority w:val="99"/>
    <w:semiHidden/>
    <w:unhideWhenUsed/>
    <w:rsid w:val="00072017"/>
  </w:style>
  <w:style w:type="numbering" w:customStyle="1" w:styleId="Bezsaraksta514">
    <w:name w:val="Bez saraksta514"/>
    <w:next w:val="NoList"/>
    <w:uiPriority w:val="99"/>
    <w:semiHidden/>
    <w:unhideWhenUsed/>
    <w:rsid w:val="00072017"/>
  </w:style>
  <w:style w:type="numbering" w:customStyle="1" w:styleId="Bezsaraksta614">
    <w:name w:val="Bez saraksta614"/>
    <w:next w:val="NoList"/>
    <w:uiPriority w:val="99"/>
    <w:semiHidden/>
    <w:unhideWhenUsed/>
    <w:rsid w:val="00072017"/>
  </w:style>
  <w:style w:type="numbering" w:customStyle="1" w:styleId="Bezsaraksta714">
    <w:name w:val="Bez saraksta714"/>
    <w:next w:val="NoList"/>
    <w:uiPriority w:val="99"/>
    <w:semiHidden/>
    <w:unhideWhenUsed/>
    <w:rsid w:val="00072017"/>
  </w:style>
  <w:style w:type="numbering" w:customStyle="1" w:styleId="Bezsaraksta85">
    <w:name w:val="Bez saraksta85"/>
    <w:next w:val="NoList"/>
    <w:uiPriority w:val="99"/>
    <w:semiHidden/>
    <w:rsid w:val="00072017"/>
  </w:style>
  <w:style w:type="numbering" w:customStyle="1" w:styleId="Bezsaraksta144">
    <w:name w:val="Bez saraksta144"/>
    <w:next w:val="NoList"/>
    <w:uiPriority w:val="99"/>
    <w:semiHidden/>
    <w:unhideWhenUsed/>
    <w:rsid w:val="00072017"/>
  </w:style>
  <w:style w:type="numbering" w:customStyle="1" w:styleId="Bezsaraksta234">
    <w:name w:val="Bez saraksta234"/>
    <w:next w:val="NoList"/>
    <w:uiPriority w:val="99"/>
    <w:semiHidden/>
    <w:unhideWhenUsed/>
    <w:rsid w:val="00072017"/>
  </w:style>
  <w:style w:type="numbering" w:customStyle="1" w:styleId="Bezsaraksta1134">
    <w:name w:val="Bez saraksta1134"/>
    <w:next w:val="NoList"/>
    <w:uiPriority w:val="99"/>
    <w:semiHidden/>
    <w:unhideWhenUsed/>
    <w:rsid w:val="00072017"/>
  </w:style>
  <w:style w:type="numbering" w:customStyle="1" w:styleId="Bezsaraksta324">
    <w:name w:val="Bez saraksta324"/>
    <w:next w:val="NoList"/>
    <w:uiPriority w:val="99"/>
    <w:semiHidden/>
    <w:rsid w:val="00072017"/>
  </w:style>
  <w:style w:type="numbering" w:customStyle="1" w:styleId="Bezsaraksta1224">
    <w:name w:val="Bez saraksta1224"/>
    <w:next w:val="NoList"/>
    <w:uiPriority w:val="99"/>
    <w:semiHidden/>
    <w:unhideWhenUsed/>
    <w:rsid w:val="00072017"/>
  </w:style>
  <w:style w:type="numbering" w:customStyle="1" w:styleId="Bezsaraksta424">
    <w:name w:val="Bez saraksta424"/>
    <w:next w:val="NoList"/>
    <w:uiPriority w:val="99"/>
    <w:semiHidden/>
    <w:unhideWhenUsed/>
    <w:rsid w:val="00072017"/>
  </w:style>
  <w:style w:type="numbering" w:customStyle="1" w:styleId="Bezsaraksta524">
    <w:name w:val="Bez saraksta524"/>
    <w:next w:val="NoList"/>
    <w:uiPriority w:val="99"/>
    <w:semiHidden/>
    <w:unhideWhenUsed/>
    <w:rsid w:val="00072017"/>
  </w:style>
  <w:style w:type="numbering" w:customStyle="1" w:styleId="Bezsaraksta624">
    <w:name w:val="Bez saraksta624"/>
    <w:next w:val="NoList"/>
    <w:uiPriority w:val="99"/>
    <w:semiHidden/>
    <w:unhideWhenUsed/>
    <w:rsid w:val="00072017"/>
  </w:style>
  <w:style w:type="numbering" w:customStyle="1" w:styleId="Bezsaraksta724">
    <w:name w:val="Bez saraksta724"/>
    <w:next w:val="NoList"/>
    <w:uiPriority w:val="99"/>
    <w:semiHidden/>
    <w:unhideWhenUsed/>
    <w:rsid w:val="00072017"/>
  </w:style>
  <w:style w:type="numbering" w:customStyle="1" w:styleId="Bezsaraksta814">
    <w:name w:val="Bez saraksta814"/>
    <w:next w:val="NoList"/>
    <w:uiPriority w:val="99"/>
    <w:semiHidden/>
    <w:unhideWhenUsed/>
    <w:rsid w:val="00072017"/>
  </w:style>
  <w:style w:type="numbering" w:customStyle="1" w:styleId="Bezsaraksta94">
    <w:name w:val="Bez saraksta94"/>
    <w:next w:val="NoList"/>
    <w:uiPriority w:val="99"/>
    <w:semiHidden/>
    <w:unhideWhenUsed/>
    <w:rsid w:val="00072017"/>
  </w:style>
  <w:style w:type="numbering" w:customStyle="1" w:styleId="Bezsaraksta104">
    <w:name w:val="Bez saraksta104"/>
    <w:next w:val="NoList"/>
    <w:uiPriority w:val="99"/>
    <w:semiHidden/>
    <w:unhideWhenUsed/>
    <w:rsid w:val="00072017"/>
  </w:style>
  <w:style w:type="numbering" w:customStyle="1" w:styleId="Bezsaraksta154">
    <w:name w:val="Bez saraksta154"/>
    <w:next w:val="NoList"/>
    <w:uiPriority w:val="99"/>
    <w:semiHidden/>
    <w:unhideWhenUsed/>
    <w:rsid w:val="00072017"/>
  </w:style>
  <w:style w:type="numbering" w:customStyle="1" w:styleId="Bezsaraksta164">
    <w:name w:val="Bez saraksta164"/>
    <w:next w:val="NoList"/>
    <w:uiPriority w:val="99"/>
    <w:semiHidden/>
    <w:unhideWhenUsed/>
    <w:rsid w:val="00072017"/>
  </w:style>
  <w:style w:type="numbering" w:customStyle="1" w:styleId="Bezsaraksta174">
    <w:name w:val="Bez saraksta174"/>
    <w:next w:val="NoList"/>
    <w:uiPriority w:val="99"/>
    <w:semiHidden/>
    <w:unhideWhenUsed/>
    <w:rsid w:val="00072017"/>
  </w:style>
  <w:style w:type="numbering" w:customStyle="1" w:styleId="Bezsaraksta1144">
    <w:name w:val="Bez saraksta1144"/>
    <w:next w:val="NoList"/>
    <w:uiPriority w:val="99"/>
    <w:semiHidden/>
    <w:unhideWhenUsed/>
    <w:rsid w:val="00072017"/>
  </w:style>
  <w:style w:type="numbering" w:customStyle="1" w:styleId="Bezsaraksta184">
    <w:name w:val="Bez saraksta184"/>
    <w:next w:val="NoList"/>
    <w:uiPriority w:val="99"/>
    <w:semiHidden/>
    <w:rsid w:val="00072017"/>
  </w:style>
  <w:style w:type="numbering" w:customStyle="1" w:styleId="Bezsaraksta194">
    <w:name w:val="Bez saraksta194"/>
    <w:next w:val="NoList"/>
    <w:uiPriority w:val="99"/>
    <w:semiHidden/>
    <w:unhideWhenUsed/>
    <w:rsid w:val="00072017"/>
  </w:style>
  <w:style w:type="numbering" w:customStyle="1" w:styleId="Bezsaraksta244">
    <w:name w:val="Bez saraksta244"/>
    <w:next w:val="NoList"/>
    <w:uiPriority w:val="99"/>
    <w:semiHidden/>
    <w:rsid w:val="00072017"/>
  </w:style>
  <w:style w:type="numbering" w:customStyle="1" w:styleId="Bezsaraksta1154">
    <w:name w:val="Bez saraksta1154"/>
    <w:next w:val="NoList"/>
    <w:uiPriority w:val="99"/>
    <w:semiHidden/>
    <w:unhideWhenUsed/>
    <w:rsid w:val="00072017"/>
  </w:style>
  <w:style w:type="numbering" w:customStyle="1" w:styleId="Bezsaraksta2114">
    <w:name w:val="Bez saraksta2114"/>
    <w:next w:val="NoList"/>
    <w:uiPriority w:val="99"/>
    <w:semiHidden/>
    <w:unhideWhenUsed/>
    <w:rsid w:val="00072017"/>
  </w:style>
  <w:style w:type="numbering" w:customStyle="1" w:styleId="Bezsaraksta11114">
    <w:name w:val="Bez saraksta11114"/>
    <w:next w:val="NoList"/>
    <w:uiPriority w:val="99"/>
    <w:semiHidden/>
    <w:unhideWhenUsed/>
    <w:rsid w:val="00072017"/>
  </w:style>
  <w:style w:type="numbering" w:customStyle="1" w:styleId="Bezsaraksta334">
    <w:name w:val="Bez saraksta334"/>
    <w:next w:val="NoList"/>
    <w:uiPriority w:val="99"/>
    <w:semiHidden/>
    <w:rsid w:val="00072017"/>
  </w:style>
  <w:style w:type="numbering" w:customStyle="1" w:styleId="Bezsaraksta1234">
    <w:name w:val="Bez saraksta1234"/>
    <w:next w:val="NoList"/>
    <w:uiPriority w:val="99"/>
    <w:semiHidden/>
    <w:unhideWhenUsed/>
    <w:rsid w:val="00072017"/>
  </w:style>
  <w:style w:type="numbering" w:customStyle="1" w:styleId="Bezsaraksta434">
    <w:name w:val="Bez saraksta434"/>
    <w:next w:val="NoList"/>
    <w:uiPriority w:val="99"/>
    <w:semiHidden/>
    <w:unhideWhenUsed/>
    <w:rsid w:val="00072017"/>
  </w:style>
  <w:style w:type="numbering" w:customStyle="1" w:styleId="Bezsaraksta534">
    <w:name w:val="Bez saraksta534"/>
    <w:next w:val="NoList"/>
    <w:uiPriority w:val="99"/>
    <w:semiHidden/>
    <w:unhideWhenUsed/>
    <w:rsid w:val="00072017"/>
  </w:style>
  <w:style w:type="numbering" w:customStyle="1" w:styleId="Bezsaraksta634">
    <w:name w:val="Bez saraksta634"/>
    <w:next w:val="NoList"/>
    <w:uiPriority w:val="99"/>
    <w:semiHidden/>
    <w:unhideWhenUsed/>
    <w:rsid w:val="00072017"/>
  </w:style>
  <w:style w:type="numbering" w:customStyle="1" w:styleId="Bezsaraksta734">
    <w:name w:val="Bez saraksta734"/>
    <w:next w:val="NoList"/>
    <w:uiPriority w:val="99"/>
    <w:semiHidden/>
    <w:rsid w:val="00072017"/>
  </w:style>
  <w:style w:type="numbering" w:customStyle="1" w:styleId="Bezsaraksta1314">
    <w:name w:val="Bez saraksta1314"/>
    <w:next w:val="NoList"/>
    <w:uiPriority w:val="99"/>
    <w:semiHidden/>
    <w:unhideWhenUsed/>
    <w:rsid w:val="00072017"/>
  </w:style>
  <w:style w:type="numbering" w:customStyle="1" w:styleId="Bezsaraksta2214">
    <w:name w:val="Bez saraksta2214"/>
    <w:next w:val="NoList"/>
    <w:uiPriority w:val="99"/>
    <w:semiHidden/>
    <w:unhideWhenUsed/>
    <w:rsid w:val="00072017"/>
  </w:style>
  <w:style w:type="numbering" w:customStyle="1" w:styleId="Bezsaraksta11214">
    <w:name w:val="Bez saraksta11214"/>
    <w:next w:val="NoList"/>
    <w:uiPriority w:val="99"/>
    <w:semiHidden/>
    <w:unhideWhenUsed/>
    <w:rsid w:val="00072017"/>
  </w:style>
  <w:style w:type="numbering" w:customStyle="1" w:styleId="Bezsaraksta3114">
    <w:name w:val="Bez saraksta3114"/>
    <w:next w:val="NoList"/>
    <w:uiPriority w:val="99"/>
    <w:semiHidden/>
    <w:rsid w:val="00072017"/>
  </w:style>
  <w:style w:type="numbering" w:customStyle="1" w:styleId="Bezsaraksta12114">
    <w:name w:val="Bez saraksta12114"/>
    <w:next w:val="NoList"/>
    <w:uiPriority w:val="99"/>
    <w:semiHidden/>
    <w:unhideWhenUsed/>
    <w:rsid w:val="00072017"/>
  </w:style>
  <w:style w:type="numbering" w:customStyle="1" w:styleId="Bezsaraksta4114">
    <w:name w:val="Bez saraksta4114"/>
    <w:next w:val="NoList"/>
    <w:uiPriority w:val="99"/>
    <w:semiHidden/>
    <w:unhideWhenUsed/>
    <w:rsid w:val="00072017"/>
  </w:style>
  <w:style w:type="numbering" w:customStyle="1" w:styleId="Bezsaraksta5114">
    <w:name w:val="Bez saraksta5114"/>
    <w:next w:val="NoList"/>
    <w:uiPriority w:val="99"/>
    <w:semiHidden/>
    <w:unhideWhenUsed/>
    <w:rsid w:val="00072017"/>
  </w:style>
  <w:style w:type="numbering" w:customStyle="1" w:styleId="Bezsaraksta6114">
    <w:name w:val="Bez saraksta6114"/>
    <w:next w:val="NoList"/>
    <w:uiPriority w:val="99"/>
    <w:semiHidden/>
    <w:unhideWhenUsed/>
    <w:rsid w:val="00072017"/>
  </w:style>
  <w:style w:type="numbering" w:customStyle="1" w:styleId="Bezsaraksta7114">
    <w:name w:val="Bez saraksta7114"/>
    <w:next w:val="NoList"/>
    <w:uiPriority w:val="99"/>
    <w:semiHidden/>
    <w:unhideWhenUsed/>
    <w:rsid w:val="00072017"/>
  </w:style>
  <w:style w:type="numbering" w:customStyle="1" w:styleId="Bezsaraksta824">
    <w:name w:val="Bez saraksta824"/>
    <w:next w:val="NoList"/>
    <w:uiPriority w:val="99"/>
    <w:semiHidden/>
    <w:rsid w:val="00072017"/>
  </w:style>
  <w:style w:type="numbering" w:customStyle="1" w:styleId="Bezsaraksta1414">
    <w:name w:val="Bez saraksta1414"/>
    <w:next w:val="NoList"/>
    <w:uiPriority w:val="99"/>
    <w:semiHidden/>
    <w:unhideWhenUsed/>
    <w:rsid w:val="00072017"/>
  </w:style>
  <w:style w:type="numbering" w:customStyle="1" w:styleId="Bezsaraksta2314">
    <w:name w:val="Bez saraksta2314"/>
    <w:next w:val="NoList"/>
    <w:uiPriority w:val="99"/>
    <w:semiHidden/>
    <w:unhideWhenUsed/>
    <w:rsid w:val="00072017"/>
  </w:style>
  <w:style w:type="numbering" w:customStyle="1" w:styleId="Bezsaraksta11314">
    <w:name w:val="Bez saraksta11314"/>
    <w:next w:val="NoList"/>
    <w:uiPriority w:val="99"/>
    <w:semiHidden/>
    <w:unhideWhenUsed/>
    <w:rsid w:val="00072017"/>
  </w:style>
  <w:style w:type="numbering" w:customStyle="1" w:styleId="Bezsaraksta3214">
    <w:name w:val="Bez saraksta3214"/>
    <w:next w:val="NoList"/>
    <w:uiPriority w:val="99"/>
    <w:semiHidden/>
    <w:rsid w:val="00072017"/>
  </w:style>
  <w:style w:type="numbering" w:customStyle="1" w:styleId="Bezsaraksta12214">
    <w:name w:val="Bez saraksta12214"/>
    <w:next w:val="NoList"/>
    <w:uiPriority w:val="99"/>
    <w:semiHidden/>
    <w:unhideWhenUsed/>
    <w:rsid w:val="00072017"/>
  </w:style>
  <w:style w:type="numbering" w:customStyle="1" w:styleId="Bezsaraksta4214">
    <w:name w:val="Bez saraksta4214"/>
    <w:next w:val="NoList"/>
    <w:uiPriority w:val="99"/>
    <w:semiHidden/>
    <w:unhideWhenUsed/>
    <w:rsid w:val="00072017"/>
  </w:style>
  <w:style w:type="numbering" w:customStyle="1" w:styleId="Bezsaraksta5214">
    <w:name w:val="Bez saraksta5214"/>
    <w:next w:val="NoList"/>
    <w:uiPriority w:val="99"/>
    <w:semiHidden/>
    <w:unhideWhenUsed/>
    <w:rsid w:val="00072017"/>
  </w:style>
  <w:style w:type="numbering" w:customStyle="1" w:styleId="Bezsaraksta6214">
    <w:name w:val="Bez saraksta6214"/>
    <w:next w:val="NoList"/>
    <w:uiPriority w:val="99"/>
    <w:semiHidden/>
    <w:unhideWhenUsed/>
    <w:rsid w:val="00072017"/>
  </w:style>
  <w:style w:type="numbering" w:customStyle="1" w:styleId="Bezsaraksta7214">
    <w:name w:val="Bez saraksta7214"/>
    <w:next w:val="NoList"/>
    <w:uiPriority w:val="99"/>
    <w:semiHidden/>
    <w:unhideWhenUsed/>
    <w:rsid w:val="00072017"/>
  </w:style>
  <w:style w:type="numbering" w:customStyle="1" w:styleId="Bezsaraksta8114">
    <w:name w:val="Bez saraksta8114"/>
    <w:next w:val="NoList"/>
    <w:uiPriority w:val="99"/>
    <w:semiHidden/>
    <w:unhideWhenUsed/>
    <w:rsid w:val="00072017"/>
  </w:style>
  <w:style w:type="numbering" w:customStyle="1" w:styleId="Bezsaraksta914">
    <w:name w:val="Bez saraksta914"/>
    <w:next w:val="NoList"/>
    <w:uiPriority w:val="99"/>
    <w:semiHidden/>
    <w:unhideWhenUsed/>
    <w:rsid w:val="00072017"/>
  </w:style>
  <w:style w:type="numbering" w:customStyle="1" w:styleId="Bezsaraksta1014">
    <w:name w:val="Bez saraksta1014"/>
    <w:next w:val="NoList"/>
    <w:uiPriority w:val="99"/>
    <w:semiHidden/>
    <w:unhideWhenUsed/>
    <w:rsid w:val="00072017"/>
  </w:style>
  <w:style w:type="numbering" w:customStyle="1" w:styleId="Bezsaraksta1514">
    <w:name w:val="Bez saraksta1514"/>
    <w:next w:val="NoList"/>
    <w:uiPriority w:val="99"/>
    <w:semiHidden/>
    <w:unhideWhenUsed/>
    <w:rsid w:val="00072017"/>
  </w:style>
  <w:style w:type="numbering" w:customStyle="1" w:styleId="Bezsaraksta1614">
    <w:name w:val="Bez saraksta1614"/>
    <w:next w:val="NoList"/>
    <w:uiPriority w:val="99"/>
    <w:semiHidden/>
    <w:unhideWhenUsed/>
    <w:rsid w:val="00072017"/>
  </w:style>
  <w:style w:type="numbering" w:customStyle="1" w:styleId="Bezsaraksta1714">
    <w:name w:val="Bez saraksta1714"/>
    <w:next w:val="NoList"/>
    <w:uiPriority w:val="99"/>
    <w:semiHidden/>
    <w:unhideWhenUsed/>
    <w:rsid w:val="00072017"/>
  </w:style>
  <w:style w:type="numbering" w:customStyle="1" w:styleId="Bezsaraksta11414">
    <w:name w:val="Bez saraksta11414"/>
    <w:next w:val="NoList"/>
    <w:uiPriority w:val="99"/>
    <w:semiHidden/>
    <w:unhideWhenUsed/>
    <w:rsid w:val="00072017"/>
  </w:style>
  <w:style w:type="numbering" w:customStyle="1" w:styleId="Bezsaraksta203">
    <w:name w:val="Bez saraksta203"/>
    <w:next w:val="NoList"/>
    <w:uiPriority w:val="99"/>
    <w:semiHidden/>
    <w:unhideWhenUsed/>
    <w:rsid w:val="00072017"/>
  </w:style>
  <w:style w:type="numbering" w:customStyle="1" w:styleId="Bezsaraksta253">
    <w:name w:val="Bez saraksta253"/>
    <w:next w:val="NoList"/>
    <w:uiPriority w:val="99"/>
    <w:semiHidden/>
    <w:unhideWhenUsed/>
    <w:rsid w:val="00072017"/>
  </w:style>
  <w:style w:type="numbering" w:customStyle="1" w:styleId="Bezsaraksta263">
    <w:name w:val="Bez saraksta263"/>
    <w:next w:val="NoList"/>
    <w:uiPriority w:val="99"/>
    <w:semiHidden/>
    <w:unhideWhenUsed/>
    <w:rsid w:val="00072017"/>
  </w:style>
  <w:style w:type="numbering" w:customStyle="1" w:styleId="Bezsaraksta271">
    <w:name w:val="Bez saraksta271"/>
    <w:next w:val="NoList"/>
    <w:uiPriority w:val="99"/>
    <w:semiHidden/>
    <w:rsid w:val="00072017"/>
  </w:style>
  <w:style w:type="numbering" w:customStyle="1" w:styleId="Bezsaraksta1101">
    <w:name w:val="Bez saraksta1101"/>
    <w:next w:val="NoList"/>
    <w:uiPriority w:val="99"/>
    <w:semiHidden/>
    <w:unhideWhenUsed/>
    <w:rsid w:val="00072017"/>
  </w:style>
  <w:style w:type="numbering" w:customStyle="1" w:styleId="Bezsaraksta281">
    <w:name w:val="Bez saraksta281"/>
    <w:next w:val="NoList"/>
    <w:uiPriority w:val="99"/>
    <w:semiHidden/>
    <w:rsid w:val="00072017"/>
  </w:style>
  <w:style w:type="numbering" w:customStyle="1" w:styleId="Bezsaraksta1161">
    <w:name w:val="Bez saraksta1161"/>
    <w:next w:val="NoList"/>
    <w:uiPriority w:val="99"/>
    <w:semiHidden/>
    <w:unhideWhenUsed/>
    <w:rsid w:val="00072017"/>
  </w:style>
  <w:style w:type="numbering" w:customStyle="1" w:styleId="Bezsaraksta2121">
    <w:name w:val="Bez saraksta2121"/>
    <w:next w:val="NoList"/>
    <w:uiPriority w:val="99"/>
    <w:semiHidden/>
    <w:unhideWhenUsed/>
    <w:rsid w:val="00072017"/>
  </w:style>
  <w:style w:type="numbering" w:customStyle="1" w:styleId="Bezsaraksta111211">
    <w:name w:val="Bez saraksta111211"/>
    <w:next w:val="NoList"/>
    <w:uiPriority w:val="99"/>
    <w:semiHidden/>
    <w:unhideWhenUsed/>
    <w:rsid w:val="00072017"/>
  </w:style>
  <w:style w:type="numbering" w:customStyle="1" w:styleId="Bezsaraksta341">
    <w:name w:val="Bez saraksta341"/>
    <w:next w:val="NoList"/>
    <w:uiPriority w:val="99"/>
    <w:semiHidden/>
    <w:rsid w:val="00072017"/>
  </w:style>
  <w:style w:type="numbering" w:customStyle="1" w:styleId="Bezsaraksta1241">
    <w:name w:val="Bez saraksta1241"/>
    <w:next w:val="NoList"/>
    <w:uiPriority w:val="99"/>
    <w:semiHidden/>
    <w:unhideWhenUsed/>
    <w:rsid w:val="00072017"/>
  </w:style>
  <w:style w:type="numbering" w:customStyle="1" w:styleId="Bezsaraksta441">
    <w:name w:val="Bez saraksta441"/>
    <w:next w:val="NoList"/>
    <w:uiPriority w:val="99"/>
    <w:semiHidden/>
    <w:unhideWhenUsed/>
    <w:rsid w:val="00072017"/>
  </w:style>
  <w:style w:type="numbering" w:customStyle="1" w:styleId="Bezsaraksta541">
    <w:name w:val="Bez saraksta541"/>
    <w:next w:val="NoList"/>
    <w:uiPriority w:val="99"/>
    <w:semiHidden/>
    <w:unhideWhenUsed/>
    <w:rsid w:val="00072017"/>
  </w:style>
  <w:style w:type="numbering" w:customStyle="1" w:styleId="Bezsaraksta641">
    <w:name w:val="Bez saraksta641"/>
    <w:next w:val="NoList"/>
    <w:uiPriority w:val="99"/>
    <w:semiHidden/>
    <w:unhideWhenUsed/>
    <w:rsid w:val="00072017"/>
  </w:style>
  <w:style w:type="numbering" w:customStyle="1" w:styleId="Bezsaraksta741">
    <w:name w:val="Bez saraksta741"/>
    <w:next w:val="NoList"/>
    <w:uiPriority w:val="99"/>
    <w:semiHidden/>
    <w:rsid w:val="00072017"/>
  </w:style>
  <w:style w:type="numbering" w:customStyle="1" w:styleId="Bezsaraksta1321">
    <w:name w:val="Bez saraksta1321"/>
    <w:next w:val="NoList"/>
    <w:uiPriority w:val="99"/>
    <w:semiHidden/>
    <w:unhideWhenUsed/>
    <w:rsid w:val="00072017"/>
  </w:style>
  <w:style w:type="numbering" w:customStyle="1" w:styleId="Bezsaraksta2221">
    <w:name w:val="Bez saraksta2221"/>
    <w:next w:val="NoList"/>
    <w:uiPriority w:val="99"/>
    <w:semiHidden/>
    <w:unhideWhenUsed/>
    <w:rsid w:val="00072017"/>
  </w:style>
  <w:style w:type="numbering" w:customStyle="1" w:styleId="Bezsaraksta11221">
    <w:name w:val="Bez saraksta11221"/>
    <w:next w:val="NoList"/>
    <w:uiPriority w:val="99"/>
    <w:semiHidden/>
    <w:unhideWhenUsed/>
    <w:rsid w:val="00072017"/>
  </w:style>
  <w:style w:type="numbering" w:customStyle="1" w:styleId="Bezsaraksta3121">
    <w:name w:val="Bez saraksta3121"/>
    <w:next w:val="NoList"/>
    <w:uiPriority w:val="99"/>
    <w:semiHidden/>
    <w:rsid w:val="00072017"/>
  </w:style>
  <w:style w:type="numbering" w:customStyle="1" w:styleId="Bezsaraksta12121">
    <w:name w:val="Bez saraksta12121"/>
    <w:next w:val="NoList"/>
    <w:uiPriority w:val="99"/>
    <w:semiHidden/>
    <w:unhideWhenUsed/>
    <w:rsid w:val="00072017"/>
  </w:style>
  <w:style w:type="numbering" w:customStyle="1" w:styleId="Bezsaraksta4121">
    <w:name w:val="Bez saraksta4121"/>
    <w:next w:val="NoList"/>
    <w:uiPriority w:val="99"/>
    <w:semiHidden/>
    <w:unhideWhenUsed/>
    <w:rsid w:val="00072017"/>
  </w:style>
  <w:style w:type="numbering" w:customStyle="1" w:styleId="Bezsaraksta5121">
    <w:name w:val="Bez saraksta5121"/>
    <w:next w:val="NoList"/>
    <w:uiPriority w:val="99"/>
    <w:semiHidden/>
    <w:unhideWhenUsed/>
    <w:rsid w:val="00072017"/>
  </w:style>
  <w:style w:type="numbering" w:customStyle="1" w:styleId="Bezsaraksta6121">
    <w:name w:val="Bez saraksta6121"/>
    <w:next w:val="NoList"/>
    <w:uiPriority w:val="99"/>
    <w:semiHidden/>
    <w:unhideWhenUsed/>
    <w:rsid w:val="00072017"/>
  </w:style>
  <w:style w:type="numbering" w:customStyle="1" w:styleId="Bezsaraksta7121">
    <w:name w:val="Bez saraksta7121"/>
    <w:next w:val="NoList"/>
    <w:uiPriority w:val="99"/>
    <w:semiHidden/>
    <w:unhideWhenUsed/>
    <w:rsid w:val="00072017"/>
  </w:style>
  <w:style w:type="numbering" w:customStyle="1" w:styleId="Bezsaraksta831">
    <w:name w:val="Bez saraksta831"/>
    <w:next w:val="NoList"/>
    <w:uiPriority w:val="99"/>
    <w:semiHidden/>
    <w:rsid w:val="00072017"/>
  </w:style>
  <w:style w:type="numbering" w:customStyle="1" w:styleId="Bezsaraksta1421">
    <w:name w:val="Bez saraksta1421"/>
    <w:next w:val="NoList"/>
    <w:uiPriority w:val="99"/>
    <w:semiHidden/>
    <w:unhideWhenUsed/>
    <w:rsid w:val="00072017"/>
  </w:style>
  <w:style w:type="numbering" w:customStyle="1" w:styleId="Bezsaraksta2321">
    <w:name w:val="Bez saraksta2321"/>
    <w:next w:val="NoList"/>
    <w:uiPriority w:val="99"/>
    <w:semiHidden/>
    <w:unhideWhenUsed/>
    <w:rsid w:val="00072017"/>
  </w:style>
  <w:style w:type="numbering" w:customStyle="1" w:styleId="Bezsaraksta11321">
    <w:name w:val="Bez saraksta11321"/>
    <w:next w:val="NoList"/>
    <w:uiPriority w:val="99"/>
    <w:semiHidden/>
    <w:unhideWhenUsed/>
    <w:rsid w:val="00072017"/>
  </w:style>
  <w:style w:type="numbering" w:customStyle="1" w:styleId="Bezsaraksta3221">
    <w:name w:val="Bez saraksta3221"/>
    <w:next w:val="NoList"/>
    <w:uiPriority w:val="99"/>
    <w:semiHidden/>
    <w:rsid w:val="00072017"/>
  </w:style>
  <w:style w:type="numbering" w:customStyle="1" w:styleId="Bezsaraksta12221">
    <w:name w:val="Bez saraksta12221"/>
    <w:next w:val="NoList"/>
    <w:uiPriority w:val="99"/>
    <w:semiHidden/>
    <w:unhideWhenUsed/>
    <w:rsid w:val="00072017"/>
  </w:style>
  <w:style w:type="numbering" w:customStyle="1" w:styleId="Bezsaraksta4221">
    <w:name w:val="Bez saraksta4221"/>
    <w:next w:val="NoList"/>
    <w:uiPriority w:val="99"/>
    <w:semiHidden/>
    <w:unhideWhenUsed/>
    <w:rsid w:val="00072017"/>
  </w:style>
  <w:style w:type="numbering" w:customStyle="1" w:styleId="Bezsaraksta5221">
    <w:name w:val="Bez saraksta5221"/>
    <w:next w:val="NoList"/>
    <w:uiPriority w:val="99"/>
    <w:semiHidden/>
    <w:unhideWhenUsed/>
    <w:rsid w:val="00072017"/>
  </w:style>
  <w:style w:type="numbering" w:customStyle="1" w:styleId="Bezsaraksta6221">
    <w:name w:val="Bez saraksta6221"/>
    <w:next w:val="NoList"/>
    <w:uiPriority w:val="99"/>
    <w:semiHidden/>
    <w:unhideWhenUsed/>
    <w:rsid w:val="00072017"/>
  </w:style>
  <w:style w:type="numbering" w:customStyle="1" w:styleId="Bezsaraksta7221">
    <w:name w:val="Bez saraksta7221"/>
    <w:next w:val="NoList"/>
    <w:uiPriority w:val="99"/>
    <w:semiHidden/>
    <w:unhideWhenUsed/>
    <w:rsid w:val="00072017"/>
  </w:style>
  <w:style w:type="numbering" w:customStyle="1" w:styleId="Bezsaraksta8121">
    <w:name w:val="Bez saraksta8121"/>
    <w:next w:val="NoList"/>
    <w:uiPriority w:val="99"/>
    <w:semiHidden/>
    <w:unhideWhenUsed/>
    <w:rsid w:val="00072017"/>
  </w:style>
  <w:style w:type="numbering" w:customStyle="1" w:styleId="Bezsaraksta921">
    <w:name w:val="Bez saraksta921"/>
    <w:next w:val="NoList"/>
    <w:uiPriority w:val="99"/>
    <w:semiHidden/>
    <w:unhideWhenUsed/>
    <w:rsid w:val="00072017"/>
  </w:style>
  <w:style w:type="numbering" w:customStyle="1" w:styleId="Bezsaraksta1021">
    <w:name w:val="Bez saraksta1021"/>
    <w:next w:val="NoList"/>
    <w:uiPriority w:val="99"/>
    <w:semiHidden/>
    <w:unhideWhenUsed/>
    <w:rsid w:val="00072017"/>
  </w:style>
  <w:style w:type="numbering" w:customStyle="1" w:styleId="Bezsaraksta1521">
    <w:name w:val="Bez saraksta1521"/>
    <w:next w:val="NoList"/>
    <w:uiPriority w:val="99"/>
    <w:semiHidden/>
    <w:unhideWhenUsed/>
    <w:rsid w:val="00072017"/>
  </w:style>
  <w:style w:type="numbering" w:customStyle="1" w:styleId="Bezsaraksta1621">
    <w:name w:val="Bez saraksta1621"/>
    <w:next w:val="NoList"/>
    <w:uiPriority w:val="99"/>
    <w:semiHidden/>
    <w:unhideWhenUsed/>
    <w:rsid w:val="00072017"/>
  </w:style>
  <w:style w:type="numbering" w:customStyle="1" w:styleId="Bezsaraksta1721">
    <w:name w:val="Bez saraksta1721"/>
    <w:next w:val="NoList"/>
    <w:uiPriority w:val="99"/>
    <w:semiHidden/>
    <w:unhideWhenUsed/>
    <w:rsid w:val="00072017"/>
  </w:style>
  <w:style w:type="numbering" w:customStyle="1" w:styleId="Bezsaraksta11421">
    <w:name w:val="Bez saraksta11421"/>
    <w:next w:val="NoList"/>
    <w:uiPriority w:val="99"/>
    <w:semiHidden/>
    <w:unhideWhenUsed/>
    <w:rsid w:val="00072017"/>
  </w:style>
  <w:style w:type="numbering" w:customStyle="1" w:styleId="Bezsaraksta18111">
    <w:name w:val="Bez saraksta18111"/>
    <w:next w:val="NoList"/>
    <w:uiPriority w:val="99"/>
    <w:semiHidden/>
    <w:rsid w:val="00072017"/>
  </w:style>
  <w:style w:type="numbering" w:customStyle="1" w:styleId="Bezsaraksta19111">
    <w:name w:val="Bez saraksta19111"/>
    <w:next w:val="NoList"/>
    <w:uiPriority w:val="99"/>
    <w:semiHidden/>
    <w:unhideWhenUsed/>
    <w:rsid w:val="00072017"/>
  </w:style>
  <w:style w:type="numbering" w:customStyle="1" w:styleId="Bezsaraksta24111">
    <w:name w:val="Bez saraksta24111"/>
    <w:next w:val="NoList"/>
    <w:uiPriority w:val="99"/>
    <w:semiHidden/>
    <w:rsid w:val="00072017"/>
  </w:style>
  <w:style w:type="numbering" w:customStyle="1" w:styleId="Bezsaraksta115111">
    <w:name w:val="Bez saraksta115111"/>
    <w:next w:val="NoList"/>
    <w:uiPriority w:val="99"/>
    <w:semiHidden/>
    <w:unhideWhenUsed/>
    <w:rsid w:val="00072017"/>
  </w:style>
  <w:style w:type="numbering" w:customStyle="1" w:styleId="Bezsaraksta211111">
    <w:name w:val="Bez saraksta211111"/>
    <w:next w:val="NoList"/>
    <w:uiPriority w:val="99"/>
    <w:semiHidden/>
    <w:unhideWhenUsed/>
    <w:rsid w:val="00072017"/>
  </w:style>
  <w:style w:type="numbering" w:customStyle="1" w:styleId="Bezsaraksta1111111">
    <w:name w:val="Bez saraksta1111111"/>
    <w:next w:val="NoList"/>
    <w:uiPriority w:val="99"/>
    <w:semiHidden/>
    <w:unhideWhenUsed/>
    <w:rsid w:val="00072017"/>
  </w:style>
  <w:style w:type="numbering" w:customStyle="1" w:styleId="Bezsaraksta33111">
    <w:name w:val="Bez saraksta33111"/>
    <w:next w:val="NoList"/>
    <w:uiPriority w:val="99"/>
    <w:semiHidden/>
    <w:rsid w:val="00072017"/>
  </w:style>
  <w:style w:type="numbering" w:customStyle="1" w:styleId="Bezsaraksta123111">
    <w:name w:val="Bez saraksta123111"/>
    <w:next w:val="NoList"/>
    <w:uiPriority w:val="99"/>
    <w:semiHidden/>
    <w:unhideWhenUsed/>
    <w:rsid w:val="00072017"/>
  </w:style>
  <w:style w:type="numbering" w:customStyle="1" w:styleId="Bezsaraksta43111">
    <w:name w:val="Bez saraksta43111"/>
    <w:next w:val="NoList"/>
    <w:uiPriority w:val="99"/>
    <w:semiHidden/>
    <w:unhideWhenUsed/>
    <w:rsid w:val="00072017"/>
  </w:style>
  <w:style w:type="numbering" w:customStyle="1" w:styleId="Bezsaraksta53111">
    <w:name w:val="Bez saraksta53111"/>
    <w:next w:val="NoList"/>
    <w:uiPriority w:val="99"/>
    <w:semiHidden/>
    <w:unhideWhenUsed/>
    <w:rsid w:val="00072017"/>
  </w:style>
  <w:style w:type="numbering" w:customStyle="1" w:styleId="Bezsaraksta63111">
    <w:name w:val="Bez saraksta63111"/>
    <w:next w:val="NoList"/>
    <w:uiPriority w:val="99"/>
    <w:semiHidden/>
    <w:unhideWhenUsed/>
    <w:rsid w:val="00072017"/>
  </w:style>
  <w:style w:type="numbering" w:customStyle="1" w:styleId="Bezsaraksta73111">
    <w:name w:val="Bez saraksta73111"/>
    <w:next w:val="NoList"/>
    <w:uiPriority w:val="99"/>
    <w:semiHidden/>
    <w:rsid w:val="00072017"/>
  </w:style>
  <w:style w:type="numbering" w:customStyle="1" w:styleId="Bezsaraksta131111">
    <w:name w:val="Bez saraksta131111"/>
    <w:next w:val="NoList"/>
    <w:uiPriority w:val="99"/>
    <w:semiHidden/>
    <w:unhideWhenUsed/>
    <w:rsid w:val="00072017"/>
  </w:style>
  <w:style w:type="numbering" w:customStyle="1" w:styleId="Bezsaraksta221111">
    <w:name w:val="Bez saraksta221111"/>
    <w:next w:val="NoList"/>
    <w:uiPriority w:val="99"/>
    <w:semiHidden/>
    <w:unhideWhenUsed/>
    <w:rsid w:val="00072017"/>
  </w:style>
  <w:style w:type="numbering" w:customStyle="1" w:styleId="Bezsaraksta1121111">
    <w:name w:val="Bez saraksta1121111"/>
    <w:next w:val="NoList"/>
    <w:uiPriority w:val="99"/>
    <w:semiHidden/>
    <w:unhideWhenUsed/>
    <w:rsid w:val="00072017"/>
  </w:style>
  <w:style w:type="numbering" w:customStyle="1" w:styleId="Bezsaraksta311111">
    <w:name w:val="Bez saraksta311111"/>
    <w:next w:val="NoList"/>
    <w:uiPriority w:val="99"/>
    <w:semiHidden/>
    <w:rsid w:val="00072017"/>
  </w:style>
  <w:style w:type="numbering" w:customStyle="1" w:styleId="Bezsaraksta1211111">
    <w:name w:val="Bez saraksta1211111"/>
    <w:next w:val="NoList"/>
    <w:uiPriority w:val="99"/>
    <w:semiHidden/>
    <w:unhideWhenUsed/>
    <w:rsid w:val="00072017"/>
  </w:style>
  <w:style w:type="numbering" w:customStyle="1" w:styleId="Bezsaraksta411111">
    <w:name w:val="Bez saraksta411111"/>
    <w:next w:val="NoList"/>
    <w:uiPriority w:val="99"/>
    <w:semiHidden/>
    <w:unhideWhenUsed/>
    <w:rsid w:val="00072017"/>
  </w:style>
  <w:style w:type="numbering" w:customStyle="1" w:styleId="Bezsaraksta511111">
    <w:name w:val="Bez saraksta511111"/>
    <w:next w:val="NoList"/>
    <w:uiPriority w:val="99"/>
    <w:semiHidden/>
    <w:unhideWhenUsed/>
    <w:rsid w:val="00072017"/>
  </w:style>
  <w:style w:type="numbering" w:customStyle="1" w:styleId="Bezsaraksta611111">
    <w:name w:val="Bez saraksta611111"/>
    <w:next w:val="NoList"/>
    <w:uiPriority w:val="99"/>
    <w:semiHidden/>
    <w:unhideWhenUsed/>
    <w:rsid w:val="00072017"/>
  </w:style>
  <w:style w:type="numbering" w:customStyle="1" w:styleId="Bezsaraksta711111">
    <w:name w:val="Bez saraksta711111"/>
    <w:next w:val="NoList"/>
    <w:uiPriority w:val="99"/>
    <w:semiHidden/>
    <w:unhideWhenUsed/>
    <w:rsid w:val="00072017"/>
  </w:style>
  <w:style w:type="numbering" w:customStyle="1" w:styleId="Bezsaraksta82111">
    <w:name w:val="Bez saraksta82111"/>
    <w:next w:val="NoList"/>
    <w:uiPriority w:val="99"/>
    <w:semiHidden/>
    <w:rsid w:val="00072017"/>
  </w:style>
  <w:style w:type="numbering" w:customStyle="1" w:styleId="Bezsaraksta141111">
    <w:name w:val="Bez saraksta141111"/>
    <w:next w:val="NoList"/>
    <w:uiPriority w:val="99"/>
    <w:semiHidden/>
    <w:unhideWhenUsed/>
    <w:rsid w:val="00072017"/>
  </w:style>
  <w:style w:type="numbering" w:customStyle="1" w:styleId="Bezsaraksta231111">
    <w:name w:val="Bez saraksta231111"/>
    <w:next w:val="NoList"/>
    <w:uiPriority w:val="99"/>
    <w:semiHidden/>
    <w:unhideWhenUsed/>
    <w:rsid w:val="00072017"/>
  </w:style>
  <w:style w:type="numbering" w:customStyle="1" w:styleId="Bezsaraksta1131111">
    <w:name w:val="Bez saraksta1131111"/>
    <w:next w:val="NoList"/>
    <w:uiPriority w:val="99"/>
    <w:semiHidden/>
    <w:unhideWhenUsed/>
    <w:rsid w:val="00072017"/>
  </w:style>
  <w:style w:type="numbering" w:customStyle="1" w:styleId="Bezsaraksta321111">
    <w:name w:val="Bez saraksta321111"/>
    <w:next w:val="NoList"/>
    <w:uiPriority w:val="99"/>
    <w:semiHidden/>
    <w:rsid w:val="00072017"/>
  </w:style>
  <w:style w:type="numbering" w:customStyle="1" w:styleId="Bezsaraksta1221111">
    <w:name w:val="Bez saraksta1221111"/>
    <w:next w:val="NoList"/>
    <w:uiPriority w:val="99"/>
    <w:semiHidden/>
    <w:unhideWhenUsed/>
    <w:rsid w:val="00072017"/>
  </w:style>
  <w:style w:type="numbering" w:customStyle="1" w:styleId="Bezsaraksta421111">
    <w:name w:val="Bez saraksta421111"/>
    <w:next w:val="NoList"/>
    <w:uiPriority w:val="99"/>
    <w:semiHidden/>
    <w:unhideWhenUsed/>
    <w:rsid w:val="00072017"/>
  </w:style>
  <w:style w:type="numbering" w:customStyle="1" w:styleId="Bezsaraksta521111">
    <w:name w:val="Bez saraksta521111"/>
    <w:next w:val="NoList"/>
    <w:uiPriority w:val="99"/>
    <w:semiHidden/>
    <w:unhideWhenUsed/>
    <w:rsid w:val="00072017"/>
  </w:style>
  <w:style w:type="numbering" w:customStyle="1" w:styleId="Bezsaraksta621111">
    <w:name w:val="Bez saraksta621111"/>
    <w:next w:val="NoList"/>
    <w:uiPriority w:val="99"/>
    <w:semiHidden/>
    <w:unhideWhenUsed/>
    <w:rsid w:val="00072017"/>
  </w:style>
  <w:style w:type="numbering" w:customStyle="1" w:styleId="Bezsaraksta721111">
    <w:name w:val="Bez saraksta721111"/>
    <w:next w:val="NoList"/>
    <w:uiPriority w:val="99"/>
    <w:semiHidden/>
    <w:unhideWhenUsed/>
    <w:rsid w:val="00072017"/>
  </w:style>
  <w:style w:type="numbering" w:customStyle="1" w:styleId="Bezsaraksta811111">
    <w:name w:val="Bez saraksta811111"/>
    <w:next w:val="NoList"/>
    <w:uiPriority w:val="99"/>
    <w:semiHidden/>
    <w:unhideWhenUsed/>
    <w:rsid w:val="00072017"/>
  </w:style>
  <w:style w:type="numbering" w:customStyle="1" w:styleId="Bezsaraksta91111">
    <w:name w:val="Bez saraksta91111"/>
    <w:next w:val="NoList"/>
    <w:uiPriority w:val="99"/>
    <w:semiHidden/>
    <w:unhideWhenUsed/>
    <w:rsid w:val="00072017"/>
  </w:style>
  <w:style w:type="numbering" w:customStyle="1" w:styleId="Bezsaraksta101111">
    <w:name w:val="Bez saraksta101111"/>
    <w:next w:val="NoList"/>
    <w:uiPriority w:val="99"/>
    <w:semiHidden/>
    <w:unhideWhenUsed/>
    <w:rsid w:val="00072017"/>
  </w:style>
  <w:style w:type="numbering" w:customStyle="1" w:styleId="Bezsaraksta151111">
    <w:name w:val="Bez saraksta151111"/>
    <w:next w:val="NoList"/>
    <w:uiPriority w:val="99"/>
    <w:semiHidden/>
    <w:unhideWhenUsed/>
    <w:rsid w:val="00072017"/>
  </w:style>
  <w:style w:type="numbering" w:customStyle="1" w:styleId="Bezsaraksta161111">
    <w:name w:val="Bez saraksta161111"/>
    <w:next w:val="NoList"/>
    <w:uiPriority w:val="99"/>
    <w:semiHidden/>
    <w:unhideWhenUsed/>
    <w:rsid w:val="00072017"/>
  </w:style>
  <w:style w:type="numbering" w:customStyle="1" w:styleId="Bezsaraksta171111">
    <w:name w:val="Bez saraksta171111"/>
    <w:next w:val="NoList"/>
    <w:uiPriority w:val="99"/>
    <w:semiHidden/>
    <w:unhideWhenUsed/>
    <w:rsid w:val="00072017"/>
  </w:style>
  <w:style w:type="numbering" w:customStyle="1" w:styleId="Bezsaraksta1141111">
    <w:name w:val="Bez saraksta1141111"/>
    <w:next w:val="NoList"/>
    <w:uiPriority w:val="99"/>
    <w:semiHidden/>
    <w:unhideWhenUsed/>
    <w:rsid w:val="00072017"/>
  </w:style>
  <w:style w:type="numbering" w:customStyle="1" w:styleId="Bezsaraksta181111">
    <w:name w:val="Bez saraksta181111"/>
    <w:next w:val="NoList"/>
    <w:uiPriority w:val="99"/>
    <w:semiHidden/>
    <w:rsid w:val="00072017"/>
  </w:style>
  <w:style w:type="numbering" w:customStyle="1" w:styleId="Bezsaraksta191111">
    <w:name w:val="Bez saraksta191111"/>
    <w:next w:val="NoList"/>
    <w:uiPriority w:val="99"/>
    <w:semiHidden/>
    <w:unhideWhenUsed/>
    <w:rsid w:val="00072017"/>
  </w:style>
  <w:style w:type="numbering" w:customStyle="1" w:styleId="Bezsaraksta241111">
    <w:name w:val="Bez saraksta241111"/>
    <w:next w:val="NoList"/>
    <w:uiPriority w:val="99"/>
    <w:semiHidden/>
    <w:rsid w:val="00072017"/>
  </w:style>
  <w:style w:type="numbering" w:customStyle="1" w:styleId="Bezsaraksta1151111">
    <w:name w:val="Bez saraksta1151111"/>
    <w:next w:val="NoList"/>
    <w:uiPriority w:val="99"/>
    <w:semiHidden/>
    <w:unhideWhenUsed/>
    <w:rsid w:val="00072017"/>
  </w:style>
  <w:style w:type="numbering" w:customStyle="1" w:styleId="Bezsaraksta2111111">
    <w:name w:val="Bez saraksta2111111"/>
    <w:next w:val="NoList"/>
    <w:uiPriority w:val="99"/>
    <w:semiHidden/>
    <w:unhideWhenUsed/>
    <w:rsid w:val="00072017"/>
  </w:style>
  <w:style w:type="numbering" w:customStyle="1" w:styleId="Bezsaraksta11111111">
    <w:name w:val="Bez saraksta11111111"/>
    <w:next w:val="NoList"/>
    <w:uiPriority w:val="99"/>
    <w:semiHidden/>
    <w:unhideWhenUsed/>
    <w:rsid w:val="00072017"/>
  </w:style>
  <w:style w:type="numbering" w:customStyle="1" w:styleId="Bezsaraksta331111">
    <w:name w:val="Bez saraksta331111"/>
    <w:next w:val="NoList"/>
    <w:uiPriority w:val="99"/>
    <w:semiHidden/>
    <w:rsid w:val="00072017"/>
  </w:style>
  <w:style w:type="numbering" w:customStyle="1" w:styleId="Bezsaraksta1231111">
    <w:name w:val="Bez saraksta1231111"/>
    <w:next w:val="NoList"/>
    <w:uiPriority w:val="99"/>
    <w:semiHidden/>
    <w:unhideWhenUsed/>
    <w:rsid w:val="00072017"/>
  </w:style>
  <w:style w:type="numbering" w:customStyle="1" w:styleId="Bezsaraksta431111">
    <w:name w:val="Bez saraksta431111"/>
    <w:next w:val="NoList"/>
    <w:uiPriority w:val="99"/>
    <w:semiHidden/>
    <w:unhideWhenUsed/>
    <w:rsid w:val="00072017"/>
  </w:style>
  <w:style w:type="numbering" w:customStyle="1" w:styleId="Bezsaraksta531111">
    <w:name w:val="Bez saraksta531111"/>
    <w:next w:val="NoList"/>
    <w:uiPriority w:val="99"/>
    <w:semiHidden/>
    <w:unhideWhenUsed/>
    <w:rsid w:val="00072017"/>
  </w:style>
  <w:style w:type="numbering" w:customStyle="1" w:styleId="Bezsaraksta631111">
    <w:name w:val="Bez saraksta631111"/>
    <w:next w:val="NoList"/>
    <w:uiPriority w:val="99"/>
    <w:semiHidden/>
    <w:unhideWhenUsed/>
    <w:rsid w:val="00072017"/>
  </w:style>
  <w:style w:type="numbering" w:customStyle="1" w:styleId="Bezsaraksta731111">
    <w:name w:val="Bez saraksta731111"/>
    <w:next w:val="NoList"/>
    <w:uiPriority w:val="99"/>
    <w:semiHidden/>
    <w:rsid w:val="00072017"/>
  </w:style>
  <w:style w:type="numbering" w:customStyle="1" w:styleId="Bezsaraksta1311111">
    <w:name w:val="Bez saraksta1311111"/>
    <w:next w:val="NoList"/>
    <w:uiPriority w:val="99"/>
    <w:semiHidden/>
    <w:unhideWhenUsed/>
    <w:rsid w:val="00072017"/>
  </w:style>
  <w:style w:type="numbering" w:customStyle="1" w:styleId="Bezsaraksta2211111">
    <w:name w:val="Bez saraksta2211111"/>
    <w:next w:val="NoList"/>
    <w:uiPriority w:val="99"/>
    <w:semiHidden/>
    <w:unhideWhenUsed/>
    <w:rsid w:val="00072017"/>
  </w:style>
  <w:style w:type="numbering" w:customStyle="1" w:styleId="Bezsaraksta11211111">
    <w:name w:val="Bez saraksta11211111"/>
    <w:next w:val="NoList"/>
    <w:uiPriority w:val="99"/>
    <w:semiHidden/>
    <w:unhideWhenUsed/>
    <w:rsid w:val="00072017"/>
  </w:style>
  <w:style w:type="numbering" w:customStyle="1" w:styleId="Bezsaraksta3111111">
    <w:name w:val="Bez saraksta3111111"/>
    <w:next w:val="NoList"/>
    <w:uiPriority w:val="99"/>
    <w:semiHidden/>
    <w:rsid w:val="00072017"/>
  </w:style>
  <w:style w:type="numbering" w:customStyle="1" w:styleId="Bezsaraksta12111111">
    <w:name w:val="Bez saraksta12111111"/>
    <w:next w:val="NoList"/>
    <w:uiPriority w:val="99"/>
    <w:semiHidden/>
    <w:unhideWhenUsed/>
    <w:rsid w:val="00072017"/>
  </w:style>
  <w:style w:type="numbering" w:customStyle="1" w:styleId="Bezsaraksta4111111">
    <w:name w:val="Bez saraksta4111111"/>
    <w:next w:val="NoList"/>
    <w:uiPriority w:val="99"/>
    <w:semiHidden/>
    <w:unhideWhenUsed/>
    <w:rsid w:val="00072017"/>
  </w:style>
  <w:style w:type="numbering" w:customStyle="1" w:styleId="Bezsaraksta5111111">
    <w:name w:val="Bez saraksta5111111"/>
    <w:next w:val="NoList"/>
    <w:uiPriority w:val="99"/>
    <w:semiHidden/>
    <w:unhideWhenUsed/>
    <w:rsid w:val="00072017"/>
  </w:style>
  <w:style w:type="numbering" w:customStyle="1" w:styleId="Bezsaraksta6111111">
    <w:name w:val="Bez saraksta6111111"/>
    <w:next w:val="NoList"/>
    <w:uiPriority w:val="99"/>
    <w:semiHidden/>
    <w:unhideWhenUsed/>
    <w:rsid w:val="00072017"/>
  </w:style>
  <w:style w:type="numbering" w:customStyle="1" w:styleId="Bezsaraksta7111111">
    <w:name w:val="Bez saraksta7111111"/>
    <w:next w:val="NoList"/>
    <w:uiPriority w:val="99"/>
    <w:semiHidden/>
    <w:unhideWhenUsed/>
    <w:rsid w:val="00072017"/>
  </w:style>
  <w:style w:type="numbering" w:customStyle="1" w:styleId="Bezsaraksta821111">
    <w:name w:val="Bez saraksta821111"/>
    <w:next w:val="NoList"/>
    <w:uiPriority w:val="99"/>
    <w:semiHidden/>
    <w:rsid w:val="00072017"/>
  </w:style>
  <w:style w:type="numbering" w:customStyle="1" w:styleId="Bezsaraksta1411111">
    <w:name w:val="Bez saraksta1411111"/>
    <w:next w:val="NoList"/>
    <w:uiPriority w:val="99"/>
    <w:semiHidden/>
    <w:unhideWhenUsed/>
    <w:rsid w:val="00072017"/>
  </w:style>
  <w:style w:type="numbering" w:customStyle="1" w:styleId="Bezsaraksta2311111">
    <w:name w:val="Bez saraksta2311111"/>
    <w:next w:val="NoList"/>
    <w:uiPriority w:val="99"/>
    <w:semiHidden/>
    <w:unhideWhenUsed/>
    <w:rsid w:val="00072017"/>
  </w:style>
  <w:style w:type="numbering" w:customStyle="1" w:styleId="Bezsaraksta11311111">
    <w:name w:val="Bez saraksta11311111"/>
    <w:next w:val="NoList"/>
    <w:uiPriority w:val="99"/>
    <w:semiHidden/>
    <w:unhideWhenUsed/>
    <w:rsid w:val="00072017"/>
  </w:style>
  <w:style w:type="numbering" w:customStyle="1" w:styleId="Bezsaraksta3211111">
    <w:name w:val="Bez saraksta3211111"/>
    <w:next w:val="NoList"/>
    <w:uiPriority w:val="99"/>
    <w:semiHidden/>
    <w:rsid w:val="00072017"/>
  </w:style>
  <w:style w:type="numbering" w:customStyle="1" w:styleId="Bezsaraksta12211111">
    <w:name w:val="Bez saraksta12211111"/>
    <w:next w:val="NoList"/>
    <w:uiPriority w:val="99"/>
    <w:semiHidden/>
    <w:unhideWhenUsed/>
    <w:rsid w:val="00072017"/>
  </w:style>
  <w:style w:type="numbering" w:customStyle="1" w:styleId="Bezsaraksta4211111">
    <w:name w:val="Bez saraksta4211111"/>
    <w:next w:val="NoList"/>
    <w:uiPriority w:val="99"/>
    <w:semiHidden/>
    <w:unhideWhenUsed/>
    <w:rsid w:val="00072017"/>
  </w:style>
  <w:style w:type="numbering" w:customStyle="1" w:styleId="Bezsaraksta5211111">
    <w:name w:val="Bez saraksta5211111"/>
    <w:next w:val="NoList"/>
    <w:uiPriority w:val="99"/>
    <w:semiHidden/>
    <w:unhideWhenUsed/>
    <w:rsid w:val="00072017"/>
  </w:style>
  <w:style w:type="numbering" w:customStyle="1" w:styleId="Bezsaraksta6211111">
    <w:name w:val="Bez saraksta6211111"/>
    <w:next w:val="NoList"/>
    <w:uiPriority w:val="99"/>
    <w:semiHidden/>
    <w:unhideWhenUsed/>
    <w:rsid w:val="00072017"/>
  </w:style>
  <w:style w:type="numbering" w:customStyle="1" w:styleId="Bezsaraksta7211111">
    <w:name w:val="Bez saraksta7211111"/>
    <w:next w:val="NoList"/>
    <w:uiPriority w:val="99"/>
    <w:semiHidden/>
    <w:unhideWhenUsed/>
    <w:rsid w:val="00072017"/>
  </w:style>
  <w:style w:type="numbering" w:customStyle="1" w:styleId="Bezsaraksta8111111">
    <w:name w:val="Bez saraksta8111111"/>
    <w:next w:val="NoList"/>
    <w:uiPriority w:val="99"/>
    <w:semiHidden/>
    <w:unhideWhenUsed/>
    <w:rsid w:val="00072017"/>
  </w:style>
  <w:style w:type="numbering" w:customStyle="1" w:styleId="Bezsaraksta911111">
    <w:name w:val="Bez saraksta911111"/>
    <w:next w:val="NoList"/>
    <w:uiPriority w:val="99"/>
    <w:semiHidden/>
    <w:unhideWhenUsed/>
    <w:rsid w:val="00072017"/>
  </w:style>
  <w:style w:type="numbering" w:customStyle="1" w:styleId="Bezsaraksta1011111">
    <w:name w:val="Bez saraksta1011111"/>
    <w:next w:val="NoList"/>
    <w:uiPriority w:val="99"/>
    <w:semiHidden/>
    <w:unhideWhenUsed/>
    <w:rsid w:val="00072017"/>
  </w:style>
  <w:style w:type="numbering" w:customStyle="1" w:styleId="Bezsaraksta1511111">
    <w:name w:val="Bez saraksta1511111"/>
    <w:next w:val="NoList"/>
    <w:uiPriority w:val="99"/>
    <w:semiHidden/>
    <w:unhideWhenUsed/>
    <w:rsid w:val="00072017"/>
  </w:style>
  <w:style w:type="numbering" w:customStyle="1" w:styleId="Bezsaraksta1611111">
    <w:name w:val="Bez saraksta1611111"/>
    <w:next w:val="NoList"/>
    <w:uiPriority w:val="99"/>
    <w:semiHidden/>
    <w:unhideWhenUsed/>
    <w:rsid w:val="00072017"/>
  </w:style>
  <w:style w:type="numbering" w:customStyle="1" w:styleId="Bezsaraksta1711111">
    <w:name w:val="Bez saraksta1711111"/>
    <w:next w:val="NoList"/>
    <w:uiPriority w:val="99"/>
    <w:semiHidden/>
    <w:unhideWhenUsed/>
    <w:rsid w:val="00072017"/>
  </w:style>
  <w:style w:type="numbering" w:customStyle="1" w:styleId="Bezsaraksta11411111">
    <w:name w:val="Bez saraksta11411111"/>
    <w:next w:val="NoList"/>
    <w:uiPriority w:val="99"/>
    <w:semiHidden/>
    <w:unhideWhenUsed/>
    <w:rsid w:val="00072017"/>
  </w:style>
  <w:style w:type="numbering" w:customStyle="1" w:styleId="Bezsaraksta2011">
    <w:name w:val="Bez saraksta2011"/>
    <w:next w:val="NoList"/>
    <w:uiPriority w:val="99"/>
    <w:semiHidden/>
    <w:unhideWhenUsed/>
    <w:rsid w:val="00072017"/>
  </w:style>
  <w:style w:type="numbering" w:customStyle="1" w:styleId="Bezsaraksta2511">
    <w:name w:val="Bez saraksta2511"/>
    <w:next w:val="NoList"/>
    <w:uiPriority w:val="99"/>
    <w:semiHidden/>
    <w:unhideWhenUsed/>
    <w:rsid w:val="00072017"/>
  </w:style>
  <w:style w:type="numbering" w:customStyle="1" w:styleId="Bezsaraksta2611">
    <w:name w:val="Bez saraksta2611"/>
    <w:next w:val="NoList"/>
    <w:uiPriority w:val="99"/>
    <w:semiHidden/>
    <w:rsid w:val="00072017"/>
  </w:style>
  <w:style w:type="numbering" w:customStyle="1" w:styleId="Bezsaraksta11011">
    <w:name w:val="Bez saraksta11011"/>
    <w:next w:val="NoList"/>
    <w:uiPriority w:val="99"/>
    <w:semiHidden/>
    <w:unhideWhenUsed/>
    <w:rsid w:val="00072017"/>
  </w:style>
  <w:style w:type="numbering" w:customStyle="1" w:styleId="Bezsaraksta2711">
    <w:name w:val="Bez saraksta2711"/>
    <w:next w:val="NoList"/>
    <w:uiPriority w:val="99"/>
    <w:semiHidden/>
    <w:rsid w:val="00072017"/>
  </w:style>
  <w:style w:type="numbering" w:customStyle="1" w:styleId="Bezsaraksta11611">
    <w:name w:val="Bez saraksta11611"/>
    <w:next w:val="NoList"/>
    <w:uiPriority w:val="99"/>
    <w:semiHidden/>
    <w:unhideWhenUsed/>
    <w:rsid w:val="00072017"/>
  </w:style>
  <w:style w:type="numbering" w:customStyle="1" w:styleId="Bezsaraksta21211">
    <w:name w:val="Bez saraksta21211"/>
    <w:next w:val="NoList"/>
    <w:uiPriority w:val="99"/>
    <w:semiHidden/>
    <w:unhideWhenUsed/>
    <w:rsid w:val="00072017"/>
  </w:style>
  <w:style w:type="numbering" w:customStyle="1" w:styleId="Bezsaraksta1112111">
    <w:name w:val="Bez saraksta1112111"/>
    <w:next w:val="NoList"/>
    <w:uiPriority w:val="99"/>
    <w:semiHidden/>
    <w:unhideWhenUsed/>
    <w:rsid w:val="00072017"/>
  </w:style>
  <w:style w:type="numbering" w:customStyle="1" w:styleId="Bezsaraksta3411">
    <w:name w:val="Bez saraksta3411"/>
    <w:next w:val="NoList"/>
    <w:uiPriority w:val="99"/>
    <w:semiHidden/>
    <w:rsid w:val="00072017"/>
  </w:style>
  <w:style w:type="numbering" w:customStyle="1" w:styleId="Bezsaraksta12411">
    <w:name w:val="Bez saraksta12411"/>
    <w:next w:val="NoList"/>
    <w:uiPriority w:val="99"/>
    <w:semiHidden/>
    <w:unhideWhenUsed/>
    <w:rsid w:val="00072017"/>
  </w:style>
  <w:style w:type="numbering" w:customStyle="1" w:styleId="Bezsaraksta4411">
    <w:name w:val="Bez saraksta4411"/>
    <w:next w:val="NoList"/>
    <w:uiPriority w:val="99"/>
    <w:semiHidden/>
    <w:unhideWhenUsed/>
    <w:rsid w:val="00072017"/>
  </w:style>
  <w:style w:type="numbering" w:customStyle="1" w:styleId="Bezsaraksta5411">
    <w:name w:val="Bez saraksta5411"/>
    <w:next w:val="NoList"/>
    <w:uiPriority w:val="99"/>
    <w:semiHidden/>
    <w:unhideWhenUsed/>
    <w:rsid w:val="00072017"/>
  </w:style>
  <w:style w:type="numbering" w:customStyle="1" w:styleId="Bezsaraksta6411">
    <w:name w:val="Bez saraksta6411"/>
    <w:next w:val="NoList"/>
    <w:uiPriority w:val="99"/>
    <w:semiHidden/>
    <w:unhideWhenUsed/>
    <w:rsid w:val="00072017"/>
  </w:style>
  <w:style w:type="numbering" w:customStyle="1" w:styleId="Bezsaraksta7411">
    <w:name w:val="Bez saraksta7411"/>
    <w:next w:val="NoList"/>
    <w:uiPriority w:val="99"/>
    <w:semiHidden/>
    <w:rsid w:val="00072017"/>
  </w:style>
  <w:style w:type="numbering" w:customStyle="1" w:styleId="Bezsaraksta13211">
    <w:name w:val="Bez saraksta13211"/>
    <w:next w:val="NoList"/>
    <w:uiPriority w:val="99"/>
    <w:semiHidden/>
    <w:unhideWhenUsed/>
    <w:rsid w:val="00072017"/>
  </w:style>
  <w:style w:type="numbering" w:customStyle="1" w:styleId="Bezsaraksta22211">
    <w:name w:val="Bez saraksta22211"/>
    <w:next w:val="NoList"/>
    <w:uiPriority w:val="99"/>
    <w:semiHidden/>
    <w:unhideWhenUsed/>
    <w:rsid w:val="00072017"/>
  </w:style>
  <w:style w:type="numbering" w:customStyle="1" w:styleId="Bezsaraksta112211">
    <w:name w:val="Bez saraksta112211"/>
    <w:next w:val="NoList"/>
    <w:uiPriority w:val="99"/>
    <w:semiHidden/>
    <w:unhideWhenUsed/>
    <w:rsid w:val="00072017"/>
  </w:style>
  <w:style w:type="numbering" w:customStyle="1" w:styleId="Bezsaraksta31211">
    <w:name w:val="Bez saraksta31211"/>
    <w:next w:val="NoList"/>
    <w:uiPriority w:val="99"/>
    <w:semiHidden/>
    <w:rsid w:val="00072017"/>
  </w:style>
  <w:style w:type="numbering" w:customStyle="1" w:styleId="Bezsaraksta121211">
    <w:name w:val="Bez saraksta121211"/>
    <w:next w:val="NoList"/>
    <w:uiPriority w:val="99"/>
    <w:semiHidden/>
    <w:unhideWhenUsed/>
    <w:rsid w:val="00072017"/>
  </w:style>
  <w:style w:type="numbering" w:customStyle="1" w:styleId="Bezsaraksta41211">
    <w:name w:val="Bez saraksta41211"/>
    <w:next w:val="NoList"/>
    <w:uiPriority w:val="99"/>
    <w:semiHidden/>
    <w:unhideWhenUsed/>
    <w:rsid w:val="00072017"/>
  </w:style>
  <w:style w:type="numbering" w:customStyle="1" w:styleId="Bezsaraksta51211">
    <w:name w:val="Bez saraksta51211"/>
    <w:next w:val="NoList"/>
    <w:uiPriority w:val="99"/>
    <w:semiHidden/>
    <w:unhideWhenUsed/>
    <w:rsid w:val="00072017"/>
  </w:style>
  <w:style w:type="numbering" w:customStyle="1" w:styleId="Bezsaraksta61211">
    <w:name w:val="Bez saraksta61211"/>
    <w:next w:val="NoList"/>
    <w:uiPriority w:val="99"/>
    <w:semiHidden/>
    <w:unhideWhenUsed/>
    <w:rsid w:val="00072017"/>
  </w:style>
  <w:style w:type="numbering" w:customStyle="1" w:styleId="Bezsaraksta71211">
    <w:name w:val="Bez saraksta71211"/>
    <w:next w:val="NoList"/>
    <w:uiPriority w:val="99"/>
    <w:semiHidden/>
    <w:unhideWhenUsed/>
    <w:rsid w:val="00072017"/>
  </w:style>
  <w:style w:type="numbering" w:customStyle="1" w:styleId="Bezsaraksta8311">
    <w:name w:val="Bez saraksta8311"/>
    <w:next w:val="NoList"/>
    <w:uiPriority w:val="99"/>
    <w:semiHidden/>
    <w:rsid w:val="00072017"/>
  </w:style>
  <w:style w:type="numbering" w:customStyle="1" w:styleId="Bezsaraksta14211">
    <w:name w:val="Bez saraksta14211"/>
    <w:next w:val="NoList"/>
    <w:uiPriority w:val="99"/>
    <w:semiHidden/>
    <w:unhideWhenUsed/>
    <w:rsid w:val="00072017"/>
  </w:style>
  <w:style w:type="numbering" w:customStyle="1" w:styleId="Bezsaraksta23211">
    <w:name w:val="Bez saraksta23211"/>
    <w:next w:val="NoList"/>
    <w:uiPriority w:val="99"/>
    <w:semiHidden/>
    <w:unhideWhenUsed/>
    <w:rsid w:val="00072017"/>
  </w:style>
  <w:style w:type="numbering" w:customStyle="1" w:styleId="Bezsaraksta113211">
    <w:name w:val="Bez saraksta113211"/>
    <w:next w:val="NoList"/>
    <w:uiPriority w:val="99"/>
    <w:semiHidden/>
    <w:unhideWhenUsed/>
    <w:rsid w:val="00072017"/>
  </w:style>
  <w:style w:type="numbering" w:customStyle="1" w:styleId="Bezsaraksta32211">
    <w:name w:val="Bez saraksta32211"/>
    <w:next w:val="NoList"/>
    <w:uiPriority w:val="99"/>
    <w:semiHidden/>
    <w:rsid w:val="00072017"/>
  </w:style>
  <w:style w:type="numbering" w:customStyle="1" w:styleId="Bezsaraksta122211">
    <w:name w:val="Bez saraksta122211"/>
    <w:next w:val="NoList"/>
    <w:uiPriority w:val="99"/>
    <w:semiHidden/>
    <w:unhideWhenUsed/>
    <w:rsid w:val="00072017"/>
  </w:style>
  <w:style w:type="numbering" w:customStyle="1" w:styleId="Bezsaraksta42211">
    <w:name w:val="Bez saraksta42211"/>
    <w:next w:val="NoList"/>
    <w:uiPriority w:val="99"/>
    <w:semiHidden/>
    <w:unhideWhenUsed/>
    <w:rsid w:val="00072017"/>
  </w:style>
  <w:style w:type="numbering" w:customStyle="1" w:styleId="Bezsaraksta52211">
    <w:name w:val="Bez saraksta52211"/>
    <w:next w:val="NoList"/>
    <w:uiPriority w:val="99"/>
    <w:semiHidden/>
    <w:unhideWhenUsed/>
    <w:rsid w:val="00072017"/>
  </w:style>
  <w:style w:type="numbering" w:customStyle="1" w:styleId="Bezsaraksta62211">
    <w:name w:val="Bez saraksta62211"/>
    <w:next w:val="NoList"/>
    <w:uiPriority w:val="99"/>
    <w:semiHidden/>
    <w:unhideWhenUsed/>
    <w:rsid w:val="00072017"/>
  </w:style>
  <w:style w:type="numbering" w:customStyle="1" w:styleId="Bezsaraksta72211">
    <w:name w:val="Bez saraksta72211"/>
    <w:next w:val="NoList"/>
    <w:uiPriority w:val="99"/>
    <w:semiHidden/>
    <w:unhideWhenUsed/>
    <w:rsid w:val="00072017"/>
  </w:style>
  <w:style w:type="numbering" w:customStyle="1" w:styleId="Bezsaraksta81211">
    <w:name w:val="Bez saraksta81211"/>
    <w:next w:val="NoList"/>
    <w:uiPriority w:val="99"/>
    <w:semiHidden/>
    <w:unhideWhenUsed/>
    <w:rsid w:val="00072017"/>
  </w:style>
  <w:style w:type="numbering" w:customStyle="1" w:styleId="Bezsaraksta9211">
    <w:name w:val="Bez saraksta9211"/>
    <w:next w:val="NoList"/>
    <w:uiPriority w:val="99"/>
    <w:semiHidden/>
    <w:unhideWhenUsed/>
    <w:rsid w:val="00072017"/>
  </w:style>
  <w:style w:type="numbering" w:customStyle="1" w:styleId="Bezsaraksta10211">
    <w:name w:val="Bez saraksta10211"/>
    <w:next w:val="NoList"/>
    <w:uiPriority w:val="99"/>
    <w:semiHidden/>
    <w:unhideWhenUsed/>
    <w:rsid w:val="00072017"/>
  </w:style>
  <w:style w:type="numbering" w:customStyle="1" w:styleId="Bezsaraksta15211">
    <w:name w:val="Bez saraksta15211"/>
    <w:next w:val="NoList"/>
    <w:uiPriority w:val="99"/>
    <w:semiHidden/>
    <w:unhideWhenUsed/>
    <w:rsid w:val="00072017"/>
  </w:style>
  <w:style w:type="numbering" w:customStyle="1" w:styleId="Bezsaraksta16211">
    <w:name w:val="Bez saraksta16211"/>
    <w:next w:val="NoList"/>
    <w:uiPriority w:val="99"/>
    <w:semiHidden/>
    <w:unhideWhenUsed/>
    <w:rsid w:val="00072017"/>
  </w:style>
  <w:style w:type="numbering" w:customStyle="1" w:styleId="Bezsaraksta17211">
    <w:name w:val="Bez saraksta17211"/>
    <w:next w:val="NoList"/>
    <w:uiPriority w:val="99"/>
    <w:semiHidden/>
    <w:unhideWhenUsed/>
    <w:rsid w:val="00072017"/>
  </w:style>
  <w:style w:type="numbering" w:customStyle="1" w:styleId="Bezsaraksta114211">
    <w:name w:val="Bez saraksta114211"/>
    <w:next w:val="NoList"/>
    <w:uiPriority w:val="99"/>
    <w:semiHidden/>
    <w:unhideWhenUsed/>
    <w:rsid w:val="00072017"/>
  </w:style>
  <w:style w:type="numbering" w:customStyle="1" w:styleId="Bezsaraksta1821">
    <w:name w:val="Bez saraksta1821"/>
    <w:next w:val="NoList"/>
    <w:uiPriority w:val="99"/>
    <w:semiHidden/>
    <w:rsid w:val="00072017"/>
  </w:style>
  <w:style w:type="numbering" w:customStyle="1" w:styleId="Bezsaraksta1921">
    <w:name w:val="Bez saraksta1921"/>
    <w:next w:val="NoList"/>
    <w:uiPriority w:val="99"/>
    <w:semiHidden/>
    <w:unhideWhenUsed/>
    <w:rsid w:val="00072017"/>
  </w:style>
  <w:style w:type="numbering" w:customStyle="1" w:styleId="Bezsaraksta2421">
    <w:name w:val="Bez saraksta2421"/>
    <w:next w:val="NoList"/>
    <w:uiPriority w:val="99"/>
    <w:semiHidden/>
    <w:rsid w:val="00072017"/>
  </w:style>
  <w:style w:type="numbering" w:customStyle="1" w:styleId="Bezsaraksta11521">
    <w:name w:val="Bez saraksta11521"/>
    <w:next w:val="NoList"/>
    <w:uiPriority w:val="99"/>
    <w:semiHidden/>
    <w:unhideWhenUsed/>
    <w:rsid w:val="00072017"/>
  </w:style>
  <w:style w:type="numbering" w:customStyle="1" w:styleId="Bezsaraksta21121">
    <w:name w:val="Bez saraksta21121"/>
    <w:next w:val="NoList"/>
    <w:uiPriority w:val="99"/>
    <w:semiHidden/>
    <w:unhideWhenUsed/>
    <w:rsid w:val="00072017"/>
  </w:style>
  <w:style w:type="numbering" w:customStyle="1" w:styleId="Bezsaraksta111121">
    <w:name w:val="Bez saraksta111121"/>
    <w:next w:val="NoList"/>
    <w:uiPriority w:val="99"/>
    <w:semiHidden/>
    <w:unhideWhenUsed/>
    <w:rsid w:val="00072017"/>
  </w:style>
  <w:style w:type="numbering" w:customStyle="1" w:styleId="Bezsaraksta3321">
    <w:name w:val="Bez saraksta3321"/>
    <w:next w:val="NoList"/>
    <w:uiPriority w:val="99"/>
    <w:semiHidden/>
    <w:rsid w:val="00072017"/>
  </w:style>
  <w:style w:type="numbering" w:customStyle="1" w:styleId="Bezsaraksta12321">
    <w:name w:val="Bez saraksta12321"/>
    <w:next w:val="NoList"/>
    <w:uiPriority w:val="99"/>
    <w:semiHidden/>
    <w:unhideWhenUsed/>
    <w:rsid w:val="00072017"/>
  </w:style>
  <w:style w:type="numbering" w:customStyle="1" w:styleId="Bezsaraksta4321">
    <w:name w:val="Bez saraksta4321"/>
    <w:next w:val="NoList"/>
    <w:uiPriority w:val="99"/>
    <w:semiHidden/>
    <w:unhideWhenUsed/>
    <w:rsid w:val="00072017"/>
  </w:style>
  <w:style w:type="numbering" w:customStyle="1" w:styleId="Bezsaraksta5321">
    <w:name w:val="Bez saraksta5321"/>
    <w:next w:val="NoList"/>
    <w:uiPriority w:val="99"/>
    <w:semiHidden/>
    <w:unhideWhenUsed/>
    <w:rsid w:val="00072017"/>
  </w:style>
  <w:style w:type="numbering" w:customStyle="1" w:styleId="Bezsaraksta6321">
    <w:name w:val="Bez saraksta6321"/>
    <w:next w:val="NoList"/>
    <w:uiPriority w:val="99"/>
    <w:semiHidden/>
    <w:unhideWhenUsed/>
    <w:rsid w:val="00072017"/>
  </w:style>
  <w:style w:type="numbering" w:customStyle="1" w:styleId="Bezsaraksta7321">
    <w:name w:val="Bez saraksta7321"/>
    <w:next w:val="NoList"/>
    <w:uiPriority w:val="99"/>
    <w:semiHidden/>
    <w:rsid w:val="00072017"/>
  </w:style>
  <w:style w:type="numbering" w:customStyle="1" w:styleId="Bezsaraksta13121">
    <w:name w:val="Bez saraksta13121"/>
    <w:next w:val="NoList"/>
    <w:uiPriority w:val="99"/>
    <w:semiHidden/>
    <w:unhideWhenUsed/>
    <w:rsid w:val="00072017"/>
  </w:style>
  <w:style w:type="numbering" w:customStyle="1" w:styleId="Bezsaraksta22121">
    <w:name w:val="Bez saraksta22121"/>
    <w:next w:val="NoList"/>
    <w:uiPriority w:val="99"/>
    <w:semiHidden/>
    <w:unhideWhenUsed/>
    <w:rsid w:val="00072017"/>
  </w:style>
  <w:style w:type="numbering" w:customStyle="1" w:styleId="Bezsaraksta112121">
    <w:name w:val="Bez saraksta112121"/>
    <w:next w:val="NoList"/>
    <w:uiPriority w:val="99"/>
    <w:semiHidden/>
    <w:unhideWhenUsed/>
    <w:rsid w:val="00072017"/>
  </w:style>
  <w:style w:type="numbering" w:customStyle="1" w:styleId="Bezsaraksta31121">
    <w:name w:val="Bez saraksta31121"/>
    <w:next w:val="NoList"/>
    <w:uiPriority w:val="99"/>
    <w:semiHidden/>
    <w:rsid w:val="00072017"/>
  </w:style>
  <w:style w:type="numbering" w:customStyle="1" w:styleId="Bezsaraksta121121">
    <w:name w:val="Bez saraksta121121"/>
    <w:next w:val="NoList"/>
    <w:uiPriority w:val="99"/>
    <w:semiHidden/>
    <w:unhideWhenUsed/>
    <w:rsid w:val="00072017"/>
  </w:style>
  <w:style w:type="numbering" w:customStyle="1" w:styleId="Bezsaraksta41121">
    <w:name w:val="Bez saraksta41121"/>
    <w:next w:val="NoList"/>
    <w:uiPriority w:val="99"/>
    <w:semiHidden/>
    <w:unhideWhenUsed/>
    <w:rsid w:val="00072017"/>
  </w:style>
  <w:style w:type="numbering" w:customStyle="1" w:styleId="Bezsaraksta51121">
    <w:name w:val="Bez saraksta51121"/>
    <w:next w:val="NoList"/>
    <w:uiPriority w:val="99"/>
    <w:semiHidden/>
    <w:unhideWhenUsed/>
    <w:rsid w:val="00072017"/>
  </w:style>
  <w:style w:type="numbering" w:customStyle="1" w:styleId="Bezsaraksta61121">
    <w:name w:val="Bez saraksta61121"/>
    <w:next w:val="NoList"/>
    <w:uiPriority w:val="99"/>
    <w:semiHidden/>
    <w:unhideWhenUsed/>
    <w:rsid w:val="00072017"/>
  </w:style>
  <w:style w:type="numbering" w:customStyle="1" w:styleId="Bezsaraksta71121">
    <w:name w:val="Bez saraksta71121"/>
    <w:next w:val="NoList"/>
    <w:uiPriority w:val="99"/>
    <w:semiHidden/>
    <w:unhideWhenUsed/>
    <w:rsid w:val="00072017"/>
  </w:style>
  <w:style w:type="numbering" w:customStyle="1" w:styleId="Bezsaraksta8221">
    <w:name w:val="Bez saraksta8221"/>
    <w:next w:val="NoList"/>
    <w:uiPriority w:val="99"/>
    <w:semiHidden/>
    <w:rsid w:val="00072017"/>
  </w:style>
  <w:style w:type="numbering" w:customStyle="1" w:styleId="Bezsaraksta14121">
    <w:name w:val="Bez saraksta14121"/>
    <w:next w:val="NoList"/>
    <w:uiPriority w:val="99"/>
    <w:semiHidden/>
    <w:unhideWhenUsed/>
    <w:rsid w:val="00072017"/>
  </w:style>
  <w:style w:type="numbering" w:customStyle="1" w:styleId="Bezsaraksta23121">
    <w:name w:val="Bez saraksta23121"/>
    <w:next w:val="NoList"/>
    <w:uiPriority w:val="99"/>
    <w:semiHidden/>
    <w:unhideWhenUsed/>
    <w:rsid w:val="00072017"/>
  </w:style>
  <w:style w:type="numbering" w:customStyle="1" w:styleId="Bezsaraksta113121">
    <w:name w:val="Bez saraksta113121"/>
    <w:next w:val="NoList"/>
    <w:uiPriority w:val="99"/>
    <w:semiHidden/>
    <w:unhideWhenUsed/>
    <w:rsid w:val="00072017"/>
  </w:style>
  <w:style w:type="numbering" w:customStyle="1" w:styleId="Bezsaraksta32121">
    <w:name w:val="Bez saraksta32121"/>
    <w:next w:val="NoList"/>
    <w:uiPriority w:val="99"/>
    <w:semiHidden/>
    <w:rsid w:val="00072017"/>
  </w:style>
  <w:style w:type="numbering" w:customStyle="1" w:styleId="Bezsaraksta122121">
    <w:name w:val="Bez saraksta122121"/>
    <w:next w:val="NoList"/>
    <w:uiPriority w:val="99"/>
    <w:semiHidden/>
    <w:unhideWhenUsed/>
    <w:rsid w:val="00072017"/>
  </w:style>
  <w:style w:type="numbering" w:customStyle="1" w:styleId="Bezsaraksta42121">
    <w:name w:val="Bez saraksta42121"/>
    <w:next w:val="NoList"/>
    <w:uiPriority w:val="99"/>
    <w:semiHidden/>
    <w:unhideWhenUsed/>
    <w:rsid w:val="00072017"/>
  </w:style>
  <w:style w:type="numbering" w:customStyle="1" w:styleId="Bezsaraksta52121">
    <w:name w:val="Bez saraksta52121"/>
    <w:next w:val="NoList"/>
    <w:uiPriority w:val="99"/>
    <w:semiHidden/>
    <w:unhideWhenUsed/>
    <w:rsid w:val="00072017"/>
  </w:style>
  <w:style w:type="numbering" w:customStyle="1" w:styleId="Bezsaraksta62121">
    <w:name w:val="Bez saraksta62121"/>
    <w:next w:val="NoList"/>
    <w:uiPriority w:val="99"/>
    <w:semiHidden/>
    <w:unhideWhenUsed/>
    <w:rsid w:val="00072017"/>
  </w:style>
  <w:style w:type="numbering" w:customStyle="1" w:styleId="Bezsaraksta72121">
    <w:name w:val="Bez saraksta72121"/>
    <w:next w:val="NoList"/>
    <w:uiPriority w:val="99"/>
    <w:semiHidden/>
    <w:unhideWhenUsed/>
    <w:rsid w:val="00072017"/>
  </w:style>
  <w:style w:type="numbering" w:customStyle="1" w:styleId="Bezsaraksta81121">
    <w:name w:val="Bez saraksta81121"/>
    <w:next w:val="NoList"/>
    <w:uiPriority w:val="99"/>
    <w:semiHidden/>
    <w:unhideWhenUsed/>
    <w:rsid w:val="00072017"/>
  </w:style>
  <w:style w:type="numbering" w:customStyle="1" w:styleId="Bezsaraksta9121">
    <w:name w:val="Bez saraksta9121"/>
    <w:next w:val="NoList"/>
    <w:uiPriority w:val="99"/>
    <w:semiHidden/>
    <w:unhideWhenUsed/>
    <w:rsid w:val="00072017"/>
  </w:style>
  <w:style w:type="numbering" w:customStyle="1" w:styleId="Bezsaraksta10121">
    <w:name w:val="Bez saraksta10121"/>
    <w:next w:val="NoList"/>
    <w:uiPriority w:val="99"/>
    <w:semiHidden/>
    <w:unhideWhenUsed/>
    <w:rsid w:val="00072017"/>
  </w:style>
  <w:style w:type="numbering" w:customStyle="1" w:styleId="Bezsaraksta15121">
    <w:name w:val="Bez saraksta15121"/>
    <w:next w:val="NoList"/>
    <w:uiPriority w:val="99"/>
    <w:semiHidden/>
    <w:unhideWhenUsed/>
    <w:rsid w:val="00072017"/>
  </w:style>
  <w:style w:type="numbering" w:customStyle="1" w:styleId="Bezsaraksta16121">
    <w:name w:val="Bez saraksta16121"/>
    <w:next w:val="NoList"/>
    <w:uiPriority w:val="99"/>
    <w:semiHidden/>
    <w:unhideWhenUsed/>
    <w:rsid w:val="00072017"/>
  </w:style>
  <w:style w:type="numbering" w:customStyle="1" w:styleId="Bezsaraksta17121">
    <w:name w:val="Bez saraksta17121"/>
    <w:next w:val="NoList"/>
    <w:uiPriority w:val="99"/>
    <w:semiHidden/>
    <w:unhideWhenUsed/>
    <w:rsid w:val="00072017"/>
  </w:style>
  <w:style w:type="numbering" w:customStyle="1" w:styleId="Bezsaraksta114121">
    <w:name w:val="Bez saraksta114121"/>
    <w:next w:val="NoList"/>
    <w:uiPriority w:val="99"/>
    <w:semiHidden/>
    <w:unhideWhenUsed/>
    <w:rsid w:val="00072017"/>
  </w:style>
  <w:style w:type="numbering" w:customStyle="1" w:styleId="Bezsaraksta20111">
    <w:name w:val="Bez saraksta20111"/>
    <w:next w:val="NoList"/>
    <w:uiPriority w:val="99"/>
    <w:semiHidden/>
    <w:unhideWhenUsed/>
    <w:rsid w:val="00072017"/>
  </w:style>
  <w:style w:type="numbering" w:customStyle="1" w:styleId="Bezsaraksta25111">
    <w:name w:val="Bez saraksta25111"/>
    <w:next w:val="NoList"/>
    <w:uiPriority w:val="99"/>
    <w:semiHidden/>
    <w:unhideWhenUsed/>
    <w:rsid w:val="00072017"/>
  </w:style>
  <w:style w:type="numbering" w:customStyle="1" w:styleId="Bezsaraksta26111">
    <w:name w:val="Bez saraksta26111"/>
    <w:next w:val="NoList"/>
    <w:uiPriority w:val="99"/>
    <w:semiHidden/>
    <w:unhideWhenUsed/>
    <w:rsid w:val="00072017"/>
  </w:style>
  <w:style w:type="numbering" w:customStyle="1" w:styleId="Bezsaraksta2811">
    <w:name w:val="Bez saraksta2811"/>
    <w:next w:val="NoList"/>
    <w:uiPriority w:val="99"/>
    <w:semiHidden/>
    <w:rsid w:val="00072017"/>
  </w:style>
  <w:style w:type="numbering" w:customStyle="1" w:styleId="Bezsaraksta1171">
    <w:name w:val="Bez saraksta1171"/>
    <w:next w:val="NoList"/>
    <w:uiPriority w:val="99"/>
    <w:semiHidden/>
    <w:unhideWhenUsed/>
    <w:rsid w:val="00072017"/>
  </w:style>
  <w:style w:type="numbering" w:customStyle="1" w:styleId="Bezsaraksta291">
    <w:name w:val="Bez saraksta291"/>
    <w:next w:val="NoList"/>
    <w:uiPriority w:val="99"/>
    <w:semiHidden/>
    <w:rsid w:val="00072017"/>
  </w:style>
  <w:style w:type="numbering" w:customStyle="1" w:styleId="Bezsaraksta1181">
    <w:name w:val="Bez saraksta1181"/>
    <w:next w:val="NoList"/>
    <w:uiPriority w:val="99"/>
    <w:semiHidden/>
    <w:unhideWhenUsed/>
    <w:rsid w:val="00072017"/>
  </w:style>
  <w:style w:type="numbering" w:customStyle="1" w:styleId="Bezsaraksta2131">
    <w:name w:val="Bez saraksta2131"/>
    <w:next w:val="NoList"/>
    <w:uiPriority w:val="99"/>
    <w:semiHidden/>
    <w:unhideWhenUsed/>
    <w:rsid w:val="00072017"/>
  </w:style>
  <w:style w:type="numbering" w:customStyle="1" w:styleId="Bezsaraksta11131">
    <w:name w:val="Bez saraksta11131"/>
    <w:next w:val="NoList"/>
    <w:uiPriority w:val="99"/>
    <w:semiHidden/>
    <w:unhideWhenUsed/>
    <w:rsid w:val="00072017"/>
  </w:style>
  <w:style w:type="numbering" w:customStyle="1" w:styleId="Bezsaraksta351">
    <w:name w:val="Bez saraksta351"/>
    <w:next w:val="NoList"/>
    <w:uiPriority w:val="99"/>
    <w:semiHidden/>
    <w:rsid w:val="00072017"/>
  </w:style>
  <w:style w:type="numbering" w:customStyle="1" w:styleId="Bezsaraksta1251">
    <w:name w:val="Bez saraksta1251"/>
    <w:next w:val="NoList"/>
    <w:uiPriority w:val="99"/>
    <w:semiHidden/>
    <w:unhideWhenUsed/>
    <w:rsid w:val="00072017"/>
  </w:style>
  <w:style w:type="numbering" w:customStyle="1" w:styleId="Bezsaraksta451">
    <w:name w:val="Bez saraksta451"/>
    <w:next w:val="NoList"/>
    <w:uiPriority w:val="99"/>
    <w:semiHidden/>
    <w:unhideWhenUsed/>
    <w:rsid w:val="00072017"/>
  </w:style>
  <w:style w:type="numbering" w:customStyle="1" w:styleId="Bezsaraksta551">
    <w:name w:val="Bez saraksta551"/>
    <w:next w:val="NoList"/>
    <w:uiPriority w:val="99"/>
    <w:semiHidden/>
    <w:unhideWhenUsed/>
    <w:rsid w:val="00072017"/>
  </w:style>
  <w:style w:type="numbering" w:customStyle="1" w:styleId="Bezsaraksta651">
    <w:name w:val="Bez saraksta651"/>
    <w:next w:val="NoList"/>
    <w:uiPriority w:val="99"/>
    <w:semiHidden/>
    <w:unhideWhenUsed/>
    <w:rsid w:val="00072017"/>
  </w:style>
  <w:style w:type="numbering" w:customStyle="1" w:styleId="Bezsaraksta751">
    <w:name w:val="Bez saraksta751"/>
    <w:next w:val="NoList"/>
    <w:uiPriority w:val="99"/>
    <w:semiHidden/>
    <w:rsid w:val="00072017"/>
  </w:style>
  <w:style w:type="numbering" w:customStyle="1" w:styleId="Bezsaraksta1331">
    <w:name w:val="Bez saraksta1331"/>
    <w:next w:val="NoList"/>
    <w:uiPriority w:val="99"/>
    <w:semiHidden/>
    <w:unhideWhenUsed/>
    <w:rsid w:val="00072017"/>
  </w:style>
  <w:style w:type="numbering" w:customStyle="1" w:styleId="Bezsaraksta2231">
    <w:name w:val="Bez saraksta2231"/>
    <w:next w:val="NoList"/>
    <w:uiPriority w:val="99"/>
    <w:semiHidden/>
    <w:unhideWhenUsed/>
    <w:rsid w:val="00072017"/>
  </w:style>
  <w:style w:type="numbering" w:customStyle="1" w:styleId="Bezsaraksta11231">
    <w:name w:val="Bez saraksta11231"/>
    <w:next w:val="NoList"/>
    <w:uiPriority w:val="99"/>
    <w:semiHidden/>
    <w:unhideWhenUsed/>
    <w:rsid w:val="00072017"/>
  </w:style>
  <w:style w:type="numbering" w:customStyle="1" w:styleId="Bezsaraksta3131">
    <w:name w:val="Bez saraksta3131"/>
    <w:next w:val="NoList"/>
    <w:uiPriority w:val="99"/>
    <w:semiHidden/>
    <w:rsid w:val="00072017"/>
  </w:style>
  <w:style w:type="numbering" w:customStyle="1" w:styleId="Bezsaraksta12131">
    <w:name w:val="Bez saraksta12131"/>
    <w:next w:val="NoList"/>
    <w:uiPriority w:val="99"/>
    <w:semiHidden/>
    <w:unhideWhenUsed/>
    <w:rsid w:val="00072017"/>
  </w:style>
  <w:style w:type="numbering" w:customStyle="1" w:styleId="Bezsaraksta4131">
    <w:name w:val="Bez saraksta4131"/>
    <w:next w:val="NoList"/>
    <w:uiPriority w:val="99"/>
    <w:semiHidden/>
    <w:unhideWhenUsed/>
    <w:rsid w:val="00072017"/>
  </w:style>
  <w:style w:type="numbering" w:customStyle="1" w:styleId="Bezsaraksta5131">
    <w:name w:val="Bez saraksta5131"/>
    <w:next w:val="NoList"/>
    <w:uiPriority w:val="99"/>
    <w:semiHidden/>
    <w:unhideWhenUsed/>
    <w:rsid w:val="00072017"/>
  </w:style>
  <w:style w:type="numbering" w:customStyle="1" w:styleId="Bezsaraksta6131">
    <w:name w:val="Bez saraksta6131"/>
    <w:next w:val="NoList"/>
    <w:uiPriority w:val="99"/>
    <w:semiHidden/>
    <w:unhideWhenUsed/>
    <w:rsid w:val="00072017"/>
  </w:style>
  <w:style w:type="numbering" w:customStyle="1" w:styleId="Bezsaraksta7131">
    <w:name w:val="Bez saraksta7131"/>
    <w:next w:val="NoList"/>
    <w:uiPriority w:val="99"/>
    <w:semiHidden/>
    <w:unhideWhenUsed/>
    <w:rsid w:val="00072017"/>
  </w:style>
  <w:style w:type="numbering" w:customStyle="1" w:styleId="Bezsaraksta841">
    <w:name w:val="Bez saraksta841"/>
    <w:next w:val="NoList"/>
    <w:uiPriority w:val="99"/>
    <w:semiHidden/>
    <w:rsid w:val="00072017"/>
  </w:style>
  <w:style w:type="numbering" w:customStyle="1" w:styleId="Bezsaraksta1431">
    <w:name w:val="Bez saraksta1431"/>
    <w:next w:val="NoList"/>
    <w:uiPriority w:val="99"/>
    <w:semiHidden/>
    <w:unhideWhenUsed/>
    <w:rsid w:val="00072017"/>
  </w:style>
  <w:style w:type="numbering" w:customStyle="1" w:styleId="Bezsaraksta2331">
    <w:name w:val="Bez saraksta2331"/>
    <w:next w:val="NoList"/>
    <w:uiPriority w:val="99"/>
    <w:semiHidden/>
    <w:unhideWhenUsed/>
    <w:rsid w:val="00072017"/>
  </w:style>
  <w:style w:type="numbering" w:customStyle="1" w:styleId="Bezsaraksta11331">
    <w:name w:val="Bez saraksta11331"/>
    <w:next w:val="NoList"/>
    <w:uiPriority w:val="99"/>
    <w:semiHidden/>
    <w:unhideWhenUsed/>
    <w:rsid w:val="00072017"/>
  </w:style>
  <w:style w:type="numbering" w:customStyle="1" w:styleId="Bezsaraksta3231">
    <w:name w:val="Bez saraksta3231"/>
    <w:next w:val="NoList"/>
    <w:uiPriority w:val="99"/>
    <w:semiHidden/>
    <w:rsid w:val="00072017"/>
  </w:style>
  <w:style w:type="numbering" w:customStyle="1" w:styleId="Bezsaraksta12231">
    <w:name w:val="Bez saraksta12231"/>
    <w:next w:val="NoList"/>
    <w:uiPriority w:val="99"/>
    <w:semiHidden/>
    <w:unhideWhenUsed/>
    <w:rsid w:val="00072017"/>
  </w:style>
  <w:style w:type="numbering" w:customStyle="1" w:styleId="Bezsaraksta4231">
    <w:name w:val="Bez saraksta4231"/>
    <w:next w:val="NoList"/>
    <w:uiPriority w:val="99"/>
    <w:semiHidden/>
    <w:unhideWhenUsed/>
    <w:rsid w:val="00072017"/>
  </w:style>
  <w:style w:type="numbering" w:customStyle="1" w:styleId="Bezsaraksta5231">
    <w:name w:val="Bez saraksta5231"/>
    <w:next w:val="NoList"/>
    <w:uiPriority w:val="99"/>
    <w:semiHidden/>
    <w:unhideWhenUsed/>
    <w:rsid w:val="00072017"/>
  </w:style>
  <w:style w:type="numbering" w:customStyle="1" w:styleId="Bezsaraksta6231">
    <w:name w:val="Bez saraksta6231"/>
    <w:next w:val="NoList"/>
    <w:uiPriority w:val="99"/>
    <w:semiHidden/>
    <w:unhideWhenUsed/>
    <w:rsid w:val="00072017"/>
  </w:style>
  <w:style w:type="numbering" w:customStyle="1" w:styleId="Bezsaraksta7231">
    <w:name w:val="Bez saraksta7231"/>
    <w:next w:val="NoList"/>
    <w:uiPriority w:val="99"/>
    <w:semiHidden/>
    <w:unhideWhenUsed/>
    <w:rsid w:val="00072017"/>
  </w:style>
  <w:style w:type="numbering" w:customStyle="1" w:styleId="Bezsaraksta8131">
    <w:name w:val="Bez saraksta8131"/>
    <w:next w:val="NoList"/>
    <w:uiPriority w:val="99"/>
    <w:semiHidden/>
    <w:unhideWhenUsed/>
    <w:rsid w:val="00072017"/>
  </w:style>
  <w:style w:type="numbering" w:customStyle="1" w:styleId="Bezsaraksta931">
    <w:name w:val="Bez saraksta931"/>
    <w:next w:val="NoList"/>
    <w:uiPriority w:val="99"/>
    <w:semiHidden/>
    <w:unhideWhenUsed/>
    <w:rsid w:val="00072017"/>
  </w:style>
  <w:style w:type="numbering" w:customStyle="1" w:styleId="Bezsaraksta1031">
    <w:name w:val="Bez saraksta1031"/>
    <w:next w:val="NoList"/>
    <w:uiPriority w:val="99"/>
    <w:semiHidden/>
    <w:unhideWhenUsed/>
    <w:rsid w:val="00072017"/>
  </w:style>
  <w:style w:type="numbering" w:customStyle="1" w:styleId="Bezsaraksta1531">
    <w:name w:val="Bez saraksta1531"/>
    <w:next w:val="NoList"/>
    <w:uiPriority w:val="99"/>
    <w:semiHidden/>
    <w:unhideWhenUsed/>
    <w:rsid w:val="00072017"/>
  </w:style>
  <w:style w:type="numbering" w:customStyle="1" w:styleId="Bezsaraksta1631">
    <w:name w:val="Bez saraksta1631"/>
    <w:next w:val="NoList"/>
    <w:uiPriority w:val="99"/>
    <w:semiHidden/>
    <w:unhideWhenUsed/>
    <w:rsid w:val="00072017"/>
  </w:style>
  <w:style w:type="numbering" w:customStyle="1" w:styleId="Bezsaraksta1731">
    <w:name w:val="Bez saraksta1731"/>
    <w:next w:val="NoList"/>
    <w:uiPriority w:val="99"/>
    <w:semiHidden/>
    <w:unhideWhenUsed/>
    <w:rsid w:val="00072017"/>
  </w:style>
  <w:style w:type="numbering" w:customStyle="1" w:styleId="Bezsaraksta11431">
    <w:name w:val="Bez saraksta11431"/>
    <w:next w:val="NoList"/>
    <w:uiPriority w:val="99"/>
    <w:semiHidden/>
    <w:unhideWhenUsed/>
    <w:rsid w:val="00072017"/>
  </w:style>
  <w:style w:type="numbering" w:customStyle="1" w:styleId="Bezsaraksta1831">
    <w:name w:val="Bez saraksta1831"/>
    <w:next w:val="NoList"/>
    <w:uiPriority w:val="99"/>
    <w:semiHidden/>
    <w:rsid w:val="00072017"/>
  </w:style>
  <w:style w:type="numbering" w:customStyle="1" w:styleId="Bezsaraksta1931">
    <w:name w:val="Bez saraksta1931"/>
    <w:next w:val="NoList"/>
    <w:uiPriority w:val="99"/>
    <w:semiHidden/>
    <w:unhideWhenUsed/>
    <w:rsid w:val="00072017"/>
  </w:style>
  <w:style w:type="numbering" w:customStyle="1" w:styleId="Bezsaraksta2431">
    <w:name w:val="Bez saraksta2431"/>
    <w:next w:val="NoList"/>
    <w:uiPriority w:val="99"/>
    <w:semiHidden/>
    <w:rsid w:val="00072017"/>
  </w:style>
  <w:style w:type="numbering" w:customStyle="1" w:styleId="Bezsaraksta11531">
    <w:name w:val="Bez saraksta11531"/>
    <w:next w:val="NoList"/>
    <w:uiPriority w:val="99"/>
    <w:semiHidden/>
    <w:unhideWhenUsed/>
    <w:rsid w:val="00072017"/>
  </w:style>
  <w:style w:type="numbering" w:customStyle="1" w:styleId="Bezsaraksta21131">
    <w:name w:val="Bez saraksta21131"/>
    <w:next w:val="NoList"/>
    <w:uiPriority w:val="99"/>
    <w:semiHidden/>
    <w:unhideWhenUsed/>
    <w:rsid w:val="00072017"/>
  </w:style>
  <w:style w:type="numbering" w:customStyle="1" w:styleId="Bezsaraksta111131">
    <w:name w:val="Bez saraksta111131"/>
    <w:next w:val="NoList"/>
    <w:uiPriority w:val="99"/>
    <w:semiHidden/>
    <w:unhideWhenUsed/>
    <w:rsid w:val="00072017"/>
  </w:style>
  <w:style w:type="numbering" w:customStyle="1" w:styleId="Bezsaraksta3331">
    <w:name w:val="Bez saraksta3331"/>
    <w:next w:val="NoList"/>
    <w:uiPriority w:val="99"/>
    <w:semiHidden/>
    <w:rsid w:val="00072017"/>
  </w:style>
  <w:style w:type="numbering" w:customStyle="1" w:styleId="Bezsaraksta12331">
    <w:name w:val="Bez saraksta12331"/>
    <w:next w:val="NoList"/>
    <w:uiPriority w:val="99"/>
    <w:semiHidden/>
    <w:unhideWhenUsed/>
    <w:rsid w:val="00072017"/>
  </w:style>
  <w:style w:type="numbering" w:customStyle="1" w:styleId="Bezsaraksta4331">
    <w:name w:val="Bez saraksta4331"/>
    <w:next w:val="NoList"/>
    <w:uiPriority w:val="99"/>
    <w:semiHidden/>
    <w:unhideWhenUsed/>
    <w:rsid w:val="00072017"/>
  </w:style>
  <w:style w:type="numbering" w:customStyle="1" w:styleId="Bezsaraksta5331">
    <w:name w:val="Bez saraksta5331"/>
    <w:next w:val="NoList"/>
    <w:uiPriority w:val="99"/>
    <w:semiHidden/>
    <w:unhideWhenUsed/>
    <w:rsid w:val="00072017"/>
  </w:style>
  <w:style w:type="numbering" w:customStyle="1" w:styleId="Bezsaraksta6331">
    <w:name w:val="Bez saraksta6331"/>
    <w:next w:val="NoList"/>
    <w:uiPriority w:val="99"/>
    <w:semiHidden/>
    <w:unhideWhenUsed/>
    <w:rsid w:val="00072017"/>
  </w:style>
  <w:style w:type="numbering" w:customStyle="1" w:styleId="Bezsaraksta7331">
    <w:name w:val="Bez saraksta7331"/>
    <w:next w:val="NoList"/>
    <w:uiPriority w:val="99"/>
    <w:semiHidden/>
    <w:rsid w:val="00072017"/>
  </w:style>
  <w:style w:type="numbering" w:customStyle="1" w:styleId="Bezsaraksta13131">
    <w:name w:val="Bez saraksta13131"/>
    <w:next w:val="NoList"/>
    <w:uiPriority w:val="99"/>
    <w:semiHidden/>
    <w:unhideWhenUsed/>
    <w:rsid w:val="00072017"/>
  </w:style>
  <w:style w:type="numbering" w:customStyle="1" w:styleId="Bezsaraksta22131">
    <w:name w:val="Bez saraksta22131"/>
    <w:next w:val="NoList"/>
    <w:uiPriority w:val="99"/>
    <w:semiHidden/>
    <w:unhideWhenUsed/>
    <w:rsid w:val="00072017"/>
  </w:style>
  <w:style w:type="numbering" w:customStyle="1" w:styleId="Bezsaraksta112131">
    <w:name w:val="Bez saraksta112131"/>
    <w:next w:val="NoList"/>
    <w:uiPriority w:val="99"/>
    <w:semiHidden/>
    <w:unhideWhenUsed/>
    <w:rsid w:val="00072017"/>
  </w:style>
  <w:style w:type="numbering" w:customStyle="1" w:styleId="Bezsaraksta31131">
    <w:name w:val="Bez saraksta31131"/>
    <w:next w:val="NoList"/>
    <w:uiPriority w:val="99"/>
    <w:semiHidden/>
    <w:rsid w:val="00072017"/>
  </w:style>
  <w:style w:type="numbering" w:customStyle="1" w:styleId="Bezsaraksta121131">
    <w:name w:val="Bez saraksta121131"/>
    <w:next w:val="NoList"/>
    <w:uiPriority w:val="99"/>
    <w:semiHidden/>
    <w:unhideWhenUsed/>
    <w:rsid w:val="00072017"/>
  </w:style>
  <w:style w:type="numbering" w:customStyle="1" w:styleId="Bezsaraksta41131">
    <w:name w:val="Bez saraksta41131"/>
    <w:next w:val="NoList"/>
    <w:uiPriority w:val="99"/>
    <w:semiHidden/>
    <w:unhideWhenUsed/>
    <w:rsid w:val="00072017"/>
  </w:style>
  <w:style w:type="numbering" w:customStyle="1" w:styleId="Bezsaraksta51131">
    <w:name w:val="Bez saraksta51131"/>
    <w:next w:val="NoList"/>
    <w:uiPriority w:val="99"/>
    <w:semiHidden/>
    <w:unhideWhenUsed/>
    <w:rsid w:val="00072017"/>
  </w:style>
  <w:style w:type="numbering" w:customStyle="1" w:styleId="Bezsaraksta61131">
    <w:name w:val="Bez saraksta61131"/>
    <w:next w:val="NoList"/>
    <w:uiPriority w:val="99"/>
    <w:semiHidden/>
    <w:unhideWhenUsed/>
    <w:rsid w:val="00072017"/>
  </w:style>
  <w:style w:type="numbering" w:customStyle="1" w:styleId="Bezsaraksta71131">
    <w:name w:val="Bez saraksta71131"/>
    <w:next w:val="NoList"/>
    <w:uiPriority w:val="99"/>
    <w:semiHidden/>
    <w:unhideWhenUsed/>
    <w:rsid w:val="00072017"/>
  </w:style>
  <w:style w:type="numbering" w:customStyle="1" w:styleId="Bezsaraksta8231">
    <w:name w:val="Bez saraksta8231"/>
    <w:next w:val="NoList"/>
    <w:uiPriority w:val="99"/>
    <w:semiHidden/>
    <w:rsid w:val="00072017"/>
  </w:style>
  <w:style w:type="numbering" w:customStyle="1" w:styleId="Bezsaraksta14131">
    <w:name w:val="Bez saraksta14131"/>
    <w:next w:val="NoList"/>
    <w:uiPriority w:val="99"/>
    <w:semiHidden/>
    <w:unhideWhenUsed/>
    <w:rsid w:val="00072017"/>
  </w:style>
  <w:style w:type="numbering" w:customStyle="1" w:styleId="Bezsaraksta23131">
    <w:name w:val="Bez saraksta23131"/>
    <w:next w:val="NoList"/>
    <w:uiPriority w:val="99"/>
    <w:semiHidden/>
    <w:unhideWhenUsed/>
    <w:rsid w:val="00072017"/>
  </w:style>
  <w:style w:type="numbering" w:customStyle="1" w:styleId="Bezsaraksta113131">
    <w:name w:val="Bez saraksta113131"/>
    <w:next w:val="NoList"/>
    <w:uiPriority w:val="99"/>
    <w:semiHidden/>
    <w:unhideWhenUsed/>
    <w:rsid w:val="00072017"/>
  </w:style>
  <w:style w:type="numbering" w:customStyle="1" w:styleId="Bezsaraksta32131">
    <w:name w:val="Bez saraksta32131"/>
    <w:next w:val="NoList"/>
    <w:uiPriority w:val="99"/>
    <w:semiHidden/>
    <w:rsid w:val="00072017"/>
  </w:style>
  <w:style w:type="numbering" w:customStyle="1" w:styleId="Bezsaraksta122131">
    <w:name w:val="Bez saraksta122131"/>
    <w:next w:val="NoList"/>
    <w:uiPriority w:val="99"/>
    <w:semiHidden/>
    <w:unhideWhenUsed/>
    <w:rsid w:val="00072017"/>
  </w:style>
  <w:style w:type="numbering" w:customStyle="1" w:styleId="Bezsaraksta42131">
    <w:name w:val="Bez saraksta42131"/>
    <w:next w:val="NoList"/>
    <w:uiPriority w:val="99"/>
    <w:semiHidden/>
    <w:unhideWhenUsed/>
    <w:rsid w:val="00072017"/>
  </w:style>
  <w:style w:type="numbering" w:customStyle="1" w:styleId="Bezsaraksta52131">
    <w:name w:val="Bez saraksta52131"/>
    <w:next w:val="NoList"/>
    <w:uiPriority w:val="99"/>
    <w:semiHidden/>
    <w:unhideWhenUsed/>
    <w:rsid w:val="00072017"/>
  </w:style>
  <w:style w:type="numbering" w:customStyle="1" w:styleId="Bezsaraksta62131">
    <w:name w:val="Bez saraksta62131"/>
    <w:next w:val="NoList"/>
    <w:uiPriority w:val="99"/>
    <w:semiHidden/>
    <w:unhideWhenUsed/>
    <w:rsid w:val="00072017"/>
  </w:style>
  <w:style w:type="numbering" w:customStyle="1" w:styleId="Bezsaraksta72131">
    <w:name w:val="Bez saraksta72131"/>
    <w:next w:val="NoList"/>
    <w:uiPriority w:val="99"/>
    <w:semiHidden/>
    <w:unhideWhenUsed/>
    <w:rsid w:val="00072017"/>
  </w:style>
  <w:style w:type="numbering" w:customStyle="1" w:styleId="Bezsaraksta81131">
    <w:name w:val="Bez saraksta81131"/>
    <w:next w:val="NoList"/>
    <w:uiPriority w:val="99"/>
    <w:semiHidden/>
    <w:unhideWhenUsed/>
    <w:rsid w:val="00072017"/>
  </w:style>
  <w:style w:type="numbering" w:customStyle="1" w:styleId="Bezsaraksta9131">
    <w:name w:val="Bez saraksta9131"/>
    <w:next w:val="NoList"/>
    <w:uiPriority w:val="99"/>
    <w:semiHidden/>
    <w:unhideWhenUsed/>
    <w:rsid w:val="00072017"/>
  </w:style>
  <w:style w:type="numbering" w:customStyle="1" w:styleId="Bezsaraksta10131">
    <w:name w:val="Bez saraksta10131"/>
    <w:next w:val="NoList"/>
    <w:uiPriority w:val="99"/>
    <w:semiHidden/>
    <w:unhideWhenUsed/>
    <w:rsid w:val="00072017"/>
  </w:style>
  <w:style w:type="numbering" w:customStyle="1" w:styleId="Bezsaraksta15131">
    <w:name w:val="Bez saraksta15131"/>
    <w:next w:val="NoList"/>
    <w:uiPriority w:val="99"/>
    <w:semiHidden/>
    <w:unhideWhenUsed/>
    <w:rsid w:val="00072017"/>
  </w:style>
  <w:style w:type="numbering" w:customStyle="1" w:styleId="Bezsaraksta16131">
    <w:name w:val="Bez saraksta16131"/>
    <w:next w:val="NoList"/>
    <w:uiPriority w:val="99"/>
    <w:semiHidden/>
    <w:unhideWhenUsed/>
    <w:rsid w:val="00072017"/>
  </w:style>
  <w:style w:type="numbering" w:customStyle="1" w:styleId="Bezsaraksta17131">
    <w:name w:val="Bez saraksta17131"/>
    <w:next w:val="NoList"/>
    <w:uiPriority w:val="99"/>
    <w:semiHidden/>
    <w:unhideWhenUsed/>
    <w:rsid w:val="00072017"/>
  </w:style>
  <w:style w:type="numbering" w:customStyle="1" w:styleId="Bezsaraksta114131">
    <w:name w:val="Bez saraksta114131"/>
    <w:next w:val="NoList"/>
    <w:uiPriority w:val="99"/>
    <w:semiHidden/>
    <w:unhideWhenUsed/>
    <w:rsid w:val="00072017"/>
  </w:style>
  <w:style w:type="numbering" w:customStyle="1" w:styleId="Bezsaraksta2021">
    <w:name w:val="Bez saraksta2021"/>
    <w:next w:val="NoList"/>
    <w:uiPriority w:val="99"/>
    <w:semiHidden/>
    <w:unhideWhenUsed/>
    <w:rsid w:val="00072017"/>
  </w:style>
  <w:style w:type="numbering" w:customStyle="1" w:styleId="Bezsaraksta2521">
    <w:name w:val="Bez saraksta2521"/>
    <w:next w:val="NoList"/>
    <w:uiPriority w:val="99"/>
    <w:semiHidden/>
    <w:unhideWhenUsed/>
    <w:rsid w:val="00072017"/>
  </w:style>
  <w:style w:type="numbering" w:customStyle="1" w:styleId="Bezsaraksta2621">
    <w:name w:val="Bez saraksta2621"/>
    <w:next w:val="NoList"/>
    <w:uiPriority w:val="99"/>
    <w:semiHidden/>
    <w:unhideWhenUsed/>
    <w:rsid w:val="00072017"/>
  </w:style>
  <w:style w:type="numbering" w:customStyle="1" w:styleId="Stils1">
    <w:name w:val="Stils1"/>
    <w:uiPriority w:val="99"/>
    <w:rsid w:val="00072017"/>
    <w:pPr>
      <w:numPr>
        <w:numId w:val="9"/>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Bezsaraksta37">
    <w:name w:val="Bez saraksta37"/>
    <w:next w:val="NoList"/>
    <w:uiPriority w:val="99"/>
    <w:semiHidden/>
    <w:rsid w:val="00072017"/>
  </w:style>
  <w:style w:type="numbering" w:customStyle="1" w:styleId="Bezsaraksta120">
    <w:name w:val="Bez saraksta120"/>
    <w:next w:val="NoList"/>
    <w:uiPriority w:val="99"/>
    <w:semiHidden/>
    <w:unhideWhenUsed/>
    <w:rsid w:val="00072017"/>
  </w:style>
  <w:style w:type="numbering" w:customStyle="1" w:styleId="Bezsaraksta215">
    <w:name w:val="Bez saraksta215"/>
    <w:next w:val="NoList"/>
    <w:uiPriority w:val="99"/>
    <w:semiHidden/>
    <w:rsid w:val="00072017"/>
  </w:style>
  <w:style w:type="numbering" w:customStyle="1" w:styleId="Bezsaraksta1115">
    <w:name w:val="Bez saraksta1115"/>
    <w:next w:val="NoList"/>
    <w:uiPriority w:val="99"/>
    <w:semiHidden/>
    <w:unhideWhenUsed/>
    <w:rsid w:val="00072017"/>
  </w:style>
  <w:style w:type="numbering" w:customStyle="1" w:styleId="Bezsaraksta216">
    <w:name w:val="Bez saraksta216"/>
    <w:next w:val="NoList"/>
    <w:uiPriority w:val="99"/>
    <w:semiHidden/>
    <w:unhideWhenUsed/>
    <w:rsid w:val="00072017"/>
  </w:style>
  <w:style w:type="numbering" w:customStyle="1" w:styleId="Bezsaraksta1116">
    <w:name w:val="Bez saraksta1116"/>
    <w:next w:val="NoList"/>
    <w:uiPriority w:val="99"/>
    <w:semiHidden/>
    <w:unhideWhenUsed/>
    <w:rsid w:val="00072017"/>
  </w:style>
  <w:style w:type="numbering" w:customStyle="1" w:styleId="Bezsaraksta38">
    <w:name w:val="Bez saraksta38"/>
    <w:next w:val="NoList"/>
    <w:uiPriority w:val="99"/>
    <w:semiHidden/>
    <w:rsid w:val="00072017"/>
  </w:style>
  <w:style w:type="numbering" w:customStyle="1" w:styleId="Bezsaraksta127">
    <w:name w:val="Bez saraksta127"/>
    <w:next w:val="NoList"/>
    <w:uiPriority w:val="99"/>
    <w:semiHidden/>
    <w:unhideWhenUsed/>
    <w:rsid w:val="00072017"/>
  </w:style>
  <w:style w:type="numbering" w:customStyle="1" w:styleId="Bezsaraksta47">
    <w:name w:val="Bez saraksta47"/>
    <w:next w:val="NoList"/>
    <w:uiPriority w:val="99"/>
    <w:semiHidden/>
    <w:unhideWhenUsed/>
    <w:rsid w:val="00072017"/>
  </w:style>
  <w:style w:type="numbering" w:customStyle="1" w:styleId="Bezsaraksta57">
    <w:name w:val="Bez saraksta57"/>
    <w:next w:val="NoList"/>
    <w:uiPriority w:val="99"/>
    <w:semiHidden/>
    <w:unhideWhenUsed/>
    <w:rsid w:val="00072017"/>
  </w:style>
  <w:style w:type="numbering" w:customStyle="1" w:styleId="Bezsaraksta67">
    <w:name w:val="Bez saraksta67"/>
    <w:next w:val="NoList"/>
    <w:uiPriority w:val="99"/>
    <w:semiHidden/>
    <w:unhideWhenUsed/>
    <w:rsid w:val="00072017"/>
  </w:style>
  <w:style w:type="numbering" w:customStyle="1" w:styleId="Bezsaraksta77">
    <w:name w:val="Bez saraksta77"/>
    <w:next w:val="NoList"/>
    <w:uiPriority w:val="99"/>
    <w:semiHidden/>
    <w:rsid w:val="00072017"/>
  </w:style>
  <w:style w:type="numbering" w:customStyle="1" w:styleId="Bezsaraksta135">
    <w:name w:val="Bez saraksta135"/>
    <w:next w:val="NoList"/>
    <w:uiPriority w:val="99"/>
    <w:semiHidden/>
    <w:unhideWhenUsed/>
    <w:rsid w:val="00072017"/>
  </w:style>
  <w:style w:type="numbering" w:customStyle="1" w:styleId="Bezsaraksta225">
    <w:name w:val="Bez saraksta225"/>
    <w:next w:val="NoList"/>
    <w:uiPriority w:val="99"/>
    <w:semiHidden/>
    <w:unhideWhenUsed/>
    <w:rsid w:val="00072017"/>
  </w:style>
  <w:style w:type="numbering" w:customStyle="1" w:styleId="Bezsaraksta1125">
    <w:name w:val="Bez saraksta1125"/>
    <w:next w:val="NoList"/>
    <w:uiPriority w:val="99"/>
    <w:semiHidden/>
    <w:unhideWhenUsed/>
    <w:rsid w:val="00072017"/>
  </w:style>
  <w:style w:type="numbering" w:customStyle="1" w:styleId="Bezsaraksta315">
    <w:name w:val="Bez saraksta315"/>
    <w:next w:val="NoList"/>
    <w:uiPriority w:val="99"/>
    <w:semiHidden/>
    <w:rsid w:val="00072017"/>
  </w:style>
  <w:style w:type="numbering" w:customStyle="1" w:styleId="Bezsaraksta1215">
    <w:name w:val="Bez saraksta1215"/>
    <w:next w:val="NoList"/>
    <w:uiPriority w:val="99"/>
    <w:semiHidden/>
    <w:unhideWhenUsed/>
    <w:rsid w:val="00072017"/>
  </w:style>
  <w:style w:type="numbering" w:customStyle="1" w:styleId="Bezsaraksta415">
    <w:name w:val="Bez saraksta415"/>
    <w:next w:val="NoList"/>
    <w:uiPriority w:val="99"/>
    <w:semiHidden/>
    <w:unhideWhenUsed/>
    <w:rsid w:val="00072017"/>
  </w:style>
  <w:style w:type="numbering" w:customStyle="1" w:styleId="Bezsaraksta515">
    <w:name w:val="Bez saraksta515"/>
    <w:next w:val="NoList"/>
    <w:uiPriority w:val="99"/>
    <w:semiHidden/>
    <w:unhideWhenUsed/>
    <w:rsid w:val="00072017"/>
  </w:style>
  <w:style w:type="numbering" w:customStyle="1" w:styleId="Bezsaraksta615">
    <w:name w:val="Bez saraksta615"/>
    <w:next w:val="NoList"/>
    <w:uiPriority w:val="99"/>
    <w:semiHidden/>
    <w:unhideWhenUsed/>
    <w:rsid w:val="00072017"/>
  </w:style>
  <w:style w:type="numbering" w:customStyle="1" w:styleId="Bezsaraksta715">
    <w:name w:val="Bez saraksta715"/>
    <w:next w:val="NoList"/>
    <w:uiPriority w:val="99"/>
    <w:semiHidden/>
    <w:unhideWhenUsed/>
    <w:rsid w:val="00072017"/>
  </w:style>
  <w:style w:type="numbering" w:customStyle="1" w:styleId="Bezsaraksta86">
    <w:name w:val="Bez saraksta86"/>
    <w:next w:val="NoList"/>
    <w:uiPriority w:val="99"/>
    <w:semiHidden/>
    <w:rsid w:val="00072017"/>
  </w:style>
  <w:style w:type="numbering" w:customStyle="1" w:styleId="Bezsaraksta145">
    <w:name w:val="Bez saraksta145"/>
    <w:next w:val="NoList"/>
    <w:uiPriority w:val="99"/>
    <w:semiHidden/>
    <w:unhideWhenUsed/>
    <w:rsid w:val="00072017"/>
  </w:style>
  <w:style w:type="numbering" w:customStyle="1" w:styleId="Bezsaraksta235">
    <w:name w:val="Bez saraksta235"/>
    <w:next w:val="NoList"/>
    <w:uiPriority w:val="99"/>
    <w:semiHidden/>
    <w:unhideWhenUsed/>
    <w:rsid w:val="00072017"/>
  </w:style>
  <w:style w:type="numbering" w:customStyle="1" w:styleId="Bezsaraksta1135">
    <w:name w:val="Bez saraksta1135"/>
    <w:next w:val="NoList"/>
    <w:uiPriority w:val="99"/>
    <w:semiHidden/>
    <w:unhideWhenUsed/>
    <w:rsid w:val="00072017"/>
  </w:style>
  <w:style w:type="numbering" w:customStyle="1" w:styleId="Bezsaraksta325">
    <w:name w:val="Bez saraksta325"/>
    <w:next w:val="NoList"/>
    <w:uiPriority w:val="99"/>
    <w:semiHidden/>
    <w:rsid w:val="00072017"/>
  </w:style>
  <w:style w:type="numbering" w:customStyle="1" w:styleId="Bezsaraksta1225">
    <w:name w:val="Bez saraksta1225"/>
    <w:next w:val="NoList"/>
    <w:uiPriority w:val="99"/>
    <w:semiHidden/>
    <w:unhideWhenUsed/>
    <w:rsid w:val="00072017"/>
  </w:style>
  <w:style w:type="numbering" w:customStyle="1" w:styleId="Bezsaraksta425">
    <w:name w:val="Bez saraksta425"/>
    <w:next w:val="NoList"/>
    <w:uiPriority w:val="99"/>
    <w:semiHidden/>
    <w:unhideWhenUsed/>
    <w:rsid w:val="00072017"/>
  </w:style>
  <w:style w:type="numbering" w:customStyle="1" w:styleId="Bezsaraksta525">
    <w:name w:val="Bez saraksta525"/>
    <w:next w:val="NoList"/>
    <w:uiPriority w:val="99"/>
    <w:semiHidden/>
    <w:unhideWhenUsed/>
    <w:rsid w:val="00072017"/>
  </w:style>
  <w:style w:type="numbering" w:customStyle="1" w:styleId="Bezsaraksta625">
    <w:name w:val="Bez saraksta625"/>
    <w:next w:val="NoList"/>
    <w:uiPriority w:val="99"/>
    <w:semiHidden/>
    <w:unhideWhenUsed/>
    <w:rsid w:val="00072017"/>
  </w:style>
  <w:style w:type="numbering" w:customStyle="1" w:styleId="Bezsaraksta725">
    <w:name w:val="Bez saraksta725"/>
    <w:next w:val="NoList"/>
    <w:uiPriority w:val="99"/>
    <w:semiHidden/>
    <w:unhideWhenUsed/>
    <w:rsid w:val="00072017"/>
  </w:style>
  <w:style w:type="numbering" w:customStyle="1" w:styleId="Bezsaraksta815">
    <w:name w:val="Bez saraksta815"/>
    <w:next w:val="NoList"/>
    <w:uiPriority w:val="99"/>
    <w:semiHidden/>
    <w:unhideWhenUsed/>
    <w:rsid w:val="00072017"/>
  </w:style>
  <w:style w:type="numbering" w:customStyle="1" w:styleId="Bezsaraksta95">
    <w:name w:val="Bez saraksta95"/>
    <w:next w:val="NoList"/>
    <w:uiPriority w:val="99"/>
    <w:semiHidden/>
    <w:unhideWhenUsed/>
    <w:rsid w:val="00072017"/>
  </w:style>
  <w:style w:type="numbering" w:customStyle="1" w:styleId="Bezsaraksta105">
    <w:name w:val="Bez saraksta105"/>
    <w:next w:val="NoList"/>
    <w:uiPriority w:val="99"/>
    <w:semiHidden/>
    <w:unhideWhenUsed/>
    <w:rsid w:val="00072017"/>
  </w:style>
  <w:style w:type="numbering" w:customStyle="1" w:styleId="Bezsaraksta155">
    <w:name w:val="Bez saraksta155"/>
    <w:next w:val="NoList"/>
    <w:uiPriority w:val="99"/>
    <w:semiHidden/>
    <w:unhideWhenUsed/>
    <w:rsid w:val="00072017"/>
  </w:style>
  <w:style w:type="numbering" w:customStyle="1" w:styleId="Bezsaraksta165">
    <w:name w:val="Bez saraksta165"/>
    <w:next w:val="NoList"/>
    <w:uiPriority w:val="99"/>
    <w:semiHidden/>
    <w:unhideWhenUsed/>
    <w:rsid w:val="00072017"/>
  </w:style>
  <w:style w:type="numbering" w:customStyle="1" w:styleId="Bezsaraksta175">
    <w:name w:val="Bez saraksta175"/>
    <w:next w:val="NoList"/>
    <w:uiPriority w:val="99"/>
    <w:semiHidden/>
    <w:unhideWhenUsed/>
    <w:rsid w:val="00072017"/>
  </w:style>
  <w:style w:type="numbering" w:customStyle="1" w:styleId="Bezsaraksta1145">
    <w:name w:val="Bez saraksta1145"/>
    <w:next w:val="NoList"/>
    <w:uiPriority w:val="99"/>
    <w:semiHidden/>
    <w:unhideWhenUsed/>
    <w:rsid w:val="00072017"/>
  </w:style>
  <w:style w:type="numbering" w:customStyle="1" w:styleId="Bezsaraksta185">
    <w:name w:val="Bez saraksta185"/>
    <w:next w:val="NoList"/>
    <w:uiPriority w:val="99"/>
    <w:semiHidden/>
    <w:rsid w:val="00072017"/>
  </w:style>
  <w:style w:type="numbering" w:customStyle="1" w:styleId="Bezsaraksta195">
    <w:name w:val="Bez saraksta195"/>
    <w:next w:val="NoList"/>
    <w:uiPriority w:val="99"/>
    <w:semiHidden/>
    <w:unhideWhenUsed/>
    <w:rsid w:val="00072017"/>
  </w:style>
  <w:style w:type="numbering" w:customStyle="1" w:styleId="Bezsaraksta245">
    <w:name w:val="Bez saraksta245"/>
    <w:next w:val="NoList"/>
    <w:uiPriority w:val="99"/>
    <w:semiHidden/>
    <w:rsid w:val="00072017"/>
  </w:style>
  <w:style w:type="numbering" w:customStyle="1" w:styleId="Bezsaraksta1155">
    <w:name w:val="Bez saraksta1155"/>
    <w:next w:val="NoList"/>
    <w:uiPriority w:val="99"/>
    <w:semiHidden/>
    <w:unhideWhenUsed/>
    <w:rsid w:val="00072017"/>
  </w:style>
  <w:style w:type="numbering" w:customStyle="1" w:styleId="Bezsaraksta2115">
    <w:name w:val="Bez saraksta2115"/>
    <w:next w:val="NoList"/>
    <w:uiPriority w:val="99"/>
    <w:semiHidden/>
    <w:unhideWhenUsed/>
    <w:rsid w:val="00072017"/>
  </w:style>
  <w:style w:type="numbering" w:customStyle="1" w:styleId="Bezsaraksta11115">
    <w:name w:val="Bez saraksta11115"/>
    <w:next w:val="NoList"/>
    <w:uiPriority w:val="99"/>
    <w:semiHidden/>
    <w:unhideWhenUsed/>
    <w:rsid w:val="00072017"/>
  </w:style>
  <w:style w:type="numbering" w:customStyle="1" w:styleId="Bezsaraksta335">
    <w:name w:val="Bez saraksta335"/>
    <w:next w:val="NoList"/>
    <w:uiPriority w:val="99"/>
    <w:semiHidden/>
    <w:rsid w:val="00072017"/>
  </w:style>
  <w:style w:type="numbering" w:customStyle="1" w:styleId="Bezsaraksta1235">
    <w:name w:val="Bez saraksta1235"/>
    <w:next w:val="NoList"/>
    <w:uiPriority w:val="99"/>
    <w:semiHidden/>
    <w:unhideWhenUsed/>
    <w:rsid w:val="00072017"/>
  </w:style>
  <w:style w:type="numbering" w:customStyle="1" w:styleId="Bezsaraksta435">
    <w:name w:val="Bez saraksta435"/>
    <w:next w:val="NoList"/>
    <w:uiPriority w:val="99"/>
    <w:semiHidden/>
    <w:unhideWhenUsed/>
    <w:rsid w:val="00072017"/>
  </w:style>
  <w:style w:type="numbering" w:customStyle="1" w:styleId="Bezsaraksta535">
    <w:name w:val="Bez saraksta535"/>
    <w:next w:val="NoList"/>
    <w:uiPriority w:val="99"/>
    <w:semiHidden/>
    <w:unhideWhenUsed/>
    <w:rsid w:val="00072017"/>
  </w:style>
  <w:style w:type="numbering" w:customStyle="1" w:styleId="Bezsaraksta635">
    <w:name w:val="Bez saraksta635"/>
    <w:next w:val="NoList"/>
    <w:uiPriority w:val="99"/>
    <w:semiHidden/>
    <w:unhideWhenUsed/>
    <w:rsid w:val="00072017"/>
  </w:style>
  <w:style w:type="numbering" w:customStyle="1" w:styleId="Bezsaraksta735">
    <w:name w:val="Bez saraksta735"/>
    <w:next w:val="NoList"/>
    <w:uiPriority w:val="99"/>
    <w:semiHidden/>
    <w:rsid w:val="00072017"/>
  </w:style>
  <w:style w:type="numbering" w:customStyle="1" w:styleId="Bezsaraksta1315">
    <w:name w:val="Bez saraksta1315"/>
    <w:next w:val="NoList"/>
    <w:uiPriority w:val="99"/>
    <w:semiHidden/>
    <w:unhideWhenUsed/>
    <w:rsid w:val="00072017"/>
  </w:style>
  <w:style w:type="numbering" w:customStyle="1" w:styleId="Bezsaraksta2215">
    <w:name w:val="Bez saraksta2215"/>
    <w:next w:val="NoList"/>
    <w:uiPriority w:val="99"/>
    <w:semiHidden/>
    <w:unhideWhenUsed/>
    <w:rsid w:val="00072017"/>
  </w:style>
  <w:style w:type="numbering" w:customStyle="1" w:styleId="Bezsaraksta11215">
    <w:name w:val="Bez saraksta11215"/>
    <w:next w:val="NoList"/>
    <w:uiPriority w:val="99"/>
    <w:semiHidden/>
    <w:unhideWhenUsed/>
    <w:rsid w:val="00072017"/>
  </w:style>
  <w:style w:type="numbering" w:customStyle="1" w:styleId="Bezsaraksta3115">
    <w:name w:val="Bez saraksta3115"/>
    <w:next w:val="NoList"/>
    <w:uiPriority w:val="99"/>
    <w:semiHidden/>
    <w:rsid w:val="00072017"/>
  </w:style>
  <w:style w:type="numbering" w:customStyle="1" w:styleId="Bezsaraksta12115">
    <w:name w:val="Bez saraksta12115"/>
    <w:next w:val="NoList"/>
    <w:uiPriority w:val="99"/>
    <w:semiHidden/>
    <w:unhideWhenUsed/>
    <w:rsid w:val="00072017"/>
  </w:style>
  <w:style w:type="numbering" w:customStyle="1" w:styleId="Bezsaraksta4115">
    <w:name w:val="Bez saraksta4115"/>
    <w:next w:val="NoList"/>
    <w:uiPriority w:val="99"/>
    <w:semiHidden/>
    <w:unhideWhenUsed/>
    <w:rsid w:val="00072017"/>
  </w:style>
  <w:style w:type="numbering" w:customStyle="1" w:styleId="Bezsaraksta5115">
    <w:name w:val="Bez saraksta5115"/>
    <w:next w:val="NoList"/>
    <w:uiPriority w:val="99"/>
    <w:semiHidden/>
    <w:unhideWhenUsed/>
    <w:rsid w:val="00072017"/>
  </w:style>
  <w:style w:type="numbering" w:customStyle="1" w:styleId="Bezsaraksta6115">
    <w:name w:val="Bez saraksta6115"/>
    <w:next w:val="NoList"/>
    <w:uiPriority w:val="99"/>
    <w:semiHidden/>
    <w:unhideWhenUsed/>
    <w:rsid w:val="00072017"/>
  </w:style>
  <w:style w:type="numbering" w:customStyle="1" w:styleId="Bezsaraksta7115">
    <w:name w:val="Bez saraksta7115"/>
    <w:next w:val="NoList"/>
    <w:uiPriority w:val="99"/>
    <w:semiHidden/>
    <w:unhideWhenUsed/>
    <w:rsid w:val="00072017"/>
  </w:style>
  <w:style w:type="numbering" w:customStyle="1" w:styleId="Bezsaraksta825">
    <w:name w:val="Bez saraksta825"/>
    <w:next w:val="NoList"/>
    <w:uiPriority w:val="99"/>
    <w:semiHidden/>
    <w:rsid w:val="00072017"/>
  </w:style>
  <w:style w:type="numbering" w:customStyle="1" w:styleId="Bezsaraksta1415">
    <w:name w:val="Bez saraksta1415"/>
    <w:next w:val="NoList"/>
    <w:uiPriority w:val="99"/>
    <w:semiHidden/>
    <w:unhideWhenUsed/>
    <w:rsid w:val="00072017"/>
  </w:style>
  <w:style w:type="numbering" w:customStyle="1" w:styleId="Bezsaraksta2315">
    <w:name w:val="Bez saraksta2315"/>
    <w:next w:val="NoList"/>
    <w:uiPriority w:val="99"/>
    <w:semiHidden/>
    <w:unhideWhenUsed/>
    <w:rsid w:val="00072017"/>
  </w:style>
  <w:style w:type="numbering" w:customStyle="1" w:styleId="Bezsaraksta11315">
    <w:name w:val="Bez saraksta11315"/>
    <w:next w:val="NoList"/>
    <w:uiPriority w:val="99"/>
    <w:semiHidden/>
    <w:unhideWhenUsed/>
    <w:rsid w:val="00072017"/>
  </w:style>
  <w:style w:type="numbering" w:customStyle="1" w:styleId="Bezsaraksta3215">
    <w:name w:val="Bez saraksta3215"/>
    <w:next w:val="NoList"/>
    <w:uiPriority w:val="99"/>
    <w:semiHidden/>
    <w:rsid w:val="00072017"/>
  </w:style>
  <w:style w:type="numbering" w:customStyle="1" w:styleId="Bezsaraksta12215">
    <w:name w:val="Bez saraksta12215"/>
    <w:next w:val="NoList"/>
    <w:uiPriority w:val="99"/>
    <w:semiHidden/>
    <w:unhideWhenUsed/>
    <w:rsid w:val="00072017"/>
  </w:style>
  <w:style w:type="numbering" w:customStyle="1" w:styleId="Bezsaraksta4215">
    <w:name w:val="Bez saraksta4215"/>
    <w:next w:val="NoList"/>
    <w:uiPriority w:val="99"/>
    <w:semiHidden/>
    <w:unhideWhenUsed/>
    <w:rsid w:val="00072017"/>
  </w:style>
  <w:style w:type="numbering" w:customStyle="1" w:styleId="Bezsaraksta5215">
    <w:name w:val="Bez saraksta5215"/>
    <w:next w:val="NoList"/>
    <w:uiPriority w:val="99"/>
    <w:semiHidden/>
    <w:unhideWhenUsed/>
    <w:rsid w:val="00072017"/>
  </w:style>
  <w:style w:type="numbering" w:customStyle="1" w:styleId="Bezsaraksta6215">
    <w:name w:val="Bez saraksta6215"/>
    <w:next w:val="NoList"/>
    <w:uiPriority w:val="99"/>
    <w:semiHidden/>
    <w:unhideWhenUsed/>
    <w:rsid w:val="00072017"/>
  </w:style>
  <w:style w:type="numbering" w:customStyle="1" w:styleId="Bezsaraksta7215">
    <w:name w:val="Bez saraksta7215"/>
    <w:next w:val="NoList"/>
    <w:uiPriority w:val="99"/>
    <w:semiHidden/>
    <w:unhideWhenUsed/>
    <w:rsid w:val="00072017"/>
  </w:style>
  <w:style w:type="numbering" w:customStyle="1" w:styleId="Bezsaraksta8115">
    <w:name w:val="Bez saraksta8115"/>
    <w:next w:val="NoList"/>
    <w:uiPriority w:val="99"/>
    <w:semiHidden/>
    <w:unhideWhenUsed/>
    <w:rsid w:val="00072017"/>
  </w:style>
  <w:style w:type="numbering" w:customStyle="1" w:styleId="Bezsaraksta915">
    <w:name w:val="Bez saraksta915"/>
    <w:next w:val="NoList"/>
    <w:uiPriority w:val="99"/>
    <w:semiHidden/>
    <w:unhideWhenUsed/>
    <w:rsid w:val="00072017"/>
  </w:style>
  <w:style w:type="numbering" w:customStyle="1" w:styleId="Bezsaraksta1015">
    <w:name w:val="Bez saraksta1015"/>
    <w:next w:val="NoList"/>
    <w:uiPriority w:val="99"/>
    <w:semiHidden/>
    <w:unhideWhenUsed/>
    <w:rsid w:val="00072017"/>
  </w:style>
  <w:style w:type="numbering" w:customStyle="1" w:styleId="Bezsaraksta1515">
    <w:name w:val="Bez saraksta1515"/>
    <w:next w:val="NoList"/>
    <w:uiPriority w:val="99"/>
    <w:semiHidden/>
    <w:unhideWhenUsed/>
    <w:rsid w:val="00072017"/>
  </w:style>
  <w:style w:type="numbering" w:customStyle="1" w:styleId="Bezsaraksta1615">
    <w:name w:val="Bez saraksta1615"/>
    <w:next w:val="NoList"/>
    <w:uiPriority w:val="99"/>
    <w:semiHidden/>
    <w:unhideWhenUsed/>
    <w:rsid w:val="00072017"/>
  </w:style>
  <w:style w:type="numbering" w:customStyle="1" w:styleId="Bezsaraksta1715">
    <w:name w:val="Bez saraksta1715"/>
    <w:next w:val="NoList"/>
    <w:uiPriority w:val="99"/>
    <w:semiHidden/>
    <w:unhideWhenUsed/>
    <w:rsid w:val="00072017"/>
  </w:style>
  <w:style w:type="numbering" w:customStyle="1" w:styleId="Bezsaraksta11415">
    <w:name w:val="Bez saraksta11415"/>
    <w:next w:val="NoList"/>
    <w:uiPriority w:val="99"/>
    <w:semiHidden/>
    <w:unhideWhenUsed/>
    <w:rsid w:val="00072017"/>
  </w:style>
  <w:style w:type="numbering" w:customStyle="1" w:styleId="Bezsaraksta204">
    <w:name w:val="Bez saraksta204"/>
    <w:next w:val="NoList"/>
    <w:uiPriority w:val="99"/>
    <w:semiHidden/>
    <w:unhideWhenUsed/>
    <w:rsid w:val="00072017"/>
  </w:style>
  <w:style w:type="numbering" w:customStyle="1" w:styleId="Bezsaraksta254">
    <w:name w:val="Bez saraksta254"/>
    <w:next w:val="NoList"/>
    <w:uiPriority w:val="99"/>
    <w:semiHidden/>
    <w:unhideWhenUsed/>
    <w:rsid w:val="00072017"/>
  </w:style>
  <w:style w:type="numbering" w:customStyle="1" w:styleId="Bezsaraksta264">
    <w:name w:val="Bez saraksta264"/>
    <w:next w:val="NoList"/>
    <w:uiPriority w:val="99"/>
    <w:semiHidden/>
    <w:unhideWhenUsed/>
    <w:rsid w:val="00072017"/>
  </w:style>
  <w:style w:type="numbering" w:customStyle="1" w:styleId="Bezsaraksta272">
    <w:name w:val="Bez saraksta272"/>
    <w:next w:val="NoList"/>
    <w:uiPriority w:val="99"/>
    <w:semiHidden/>
    <w:rsid w:val="00072017"/>
  </w:style>
  <w:style w:type="numbering" w:customStyle="1" w:styleId="Bezsaraksta1102">
    <w:name w:val="Bez saraksta1102"/>
    <w:next w:val="NoList"/>
    <w:uiPriority w:val="99"/>
    <w:semiHidden/>
    <w:unhideWhenUsed/>
    <w:rsid w:val="00072017"/>
  </w:style>
  <w:style w:type="numbering" w:customStyle="1" w:styleId="Bezsaraksta282">
    <w:name w:val="Bez saraksta282"/>
    <w:next w:val="NoList"/>
    <w:uiPriority w:val="99"/>
    <w:semiHidden/>
    <w:rsid w:val="00072017"/>
  </w:style>
  <w:style w:type="numbering" w:customStyle="1" w:styleId="Bezsaraksta1162">
    <w:name w:val="Bez saraksta1162"/>
    <w:next w:val="NoList"/>
    <w:uiPriority w:val="99"/>
    <w:semiHidden/>
    <w:unhideWhenUsed/>
    <w:rsid w:val="00072017"/>
  </w:style>
  <w:style w:type="numbering" w:customStyle="1" w:styleId="Bezsaraksta2122">
    <w:name w:val="Bez saraksta2122"/>
    <w:next w:val="NoList"/>
    <w:uiPriority w:val="99"/>
    <w:semiHidden/>
    <w:unhideWhenUsed/>
    <w:rsid w:val="00072017"/>
  </w:style>
  <w:style w:type="numbering" w:customStyle="1" w:styleId="Bezsaraksta11122">
    <w:name w:val="Bez saraksta11122"/>
    <w:next w:val="NoList"/>
    <w:uiPriority w:val="99"/>
    <w:semiHidden/>
    <w:unhideWhenUsed/>
    <w:rsid w:val="00072017"/>
  </w:style>
  <w:style w:type="numbering" w:customStyle="1" w:styleId="Bezsaraksta342">
    <w:name w:val="Bez saraksta342"/>
    <w:next w:val="NoList"/>
    <w:uiPriority w:val="99"/>
    <w:semiHidden/>
    <w:rsid w:val="00072017"/>
  </w:style>
  <w:style w:type="numbering" w:customStyle="1" w:styleId="Bezsaraksta1242">
    <w:name w:val="Bez saraksta1242"/>
    <w:next w:val="NoList"/>
    <w:uiPriority w:val="99"/>
    <w:semiHidden/>
    <w:unhideWhenUsed/>
    <w:rsid w:val="00072017"/>
  </w:style>
  <w:style w:type="numbering" w:customStyle="1" w:styleId="Bezsaraksta442">
    <w:name w:val="Bez saraksta442"/>
    <w:next w:val="NoList"/>
    <w:uiPriority w:val="99"/>
    <w:semiHidden/>
    <w:unhideWhenUsed/>
    <w:rsid w:val="00072017"/>
  </w:style>
  <w:style w:type="numbering" w:customStyle="1" w:styleId="Bezsaraksta542">
    <w:name w:val="Bez saraksta542"/>
    <w:next w:val="NoList"/>
    <w:uiPriority w:val="99"/>
    <w:semiHidden/>
    <w:unhideWhenUsed/>
    <w:rsid w:val="00072017"/>
  </w:style>
  <w:style w:type="numbering" w:customStyle="1" w:styleId="Bezsaraksta642">
    <w:name w:val="Bez saraksta642"/>
    <w:next w:val="NoList"/>
    <w:uiPriority w:val="99"/>
    <w:semiHidden/>
    <w:unhideWhenUsed/>
    <w:rsid w:val="00072017"/>
  </w:style>
  <w:style w:type="numbering" w:customStyle="1" w:styleId="Bezsaraksta742">
    <w:name w:val="Bez saraksta742"/>
    <w:next w:val="NoList"/>
    <w:uiPriority w:val="99"/>
    <w:semiHidden/>
    <w:rsid w:val="00072017"/>
  </w:style>
  <w:style w:type="numbering" w:customStyle="1" w:styleId="Bezsaraksta1322">
    <w:name w:val="Bez saraksta1322"/>
    <w:next w:val="NoList"/>
    <w:uiPriority w:val="99"/>
    <w:semiHidden/>
    <w:unhideWhenUsed/>
    <w:rsid w:val="00072017"/>
  </w:style>
  <w:style w:type="numbering" w:customStyle="1" w:styleId="Bezsaraksta2222">
    <w:name w:val="Bez saraksta2222"/>
    <w:next w:val="NoList"/>
    <w:uiPriority w:val="99"/>
    <w:semiHidden/>
    <w:unhideWhenUsed/>
    <w:rsid w:val="00072017"/>
  </w:style>
  <w:style w:type="numbering" w:customStyle="1" w:styleId="Bezsaraksta11222">
    <w:name w:val="Bez saraksta11222"/>
    <w:next w:val="NoList"/>
    <w:uiPriority w:val="99"/>
    <w:semiHidden/>
    <w:unhideWhenUsed/>
    <w:rsid w:val="00072017"/>
  </w:style>
  <w:style w:type="numbering" w:customStyle="1" w:styleId="Bezsaraksta3122">
    <w:name w:val="Bez saraksta3122"/>
    <w:next w:val="NoList"/>
    <w:uiPriority w:val="99"/>
    <w:semiHidden/>
    <w:rsid w:val="00072017"/>
  </w:style>
  <w:style w:type="numbering" w:customStyle="1" w:styleId="Bezsaraksta12122">
    <w:name w:val="Bez saraksta12122"/>
    <w:next w:val="NoList"/>
    <w:uiPriority w:val="99"/>
    <w:semiHidden/>
    <w:unhideWhenUsed/>
    <w:rsid w:val="00072017"/>
  </w:style>
  <w:style w:type="numbering" w:customStyle="1" w:styleId="Bezsaraksta4122">
    <w:name w:val="Bez saraksta4122"/>
    <w:next w:val="NoList"/>
    <w:uiPriority w:val="99"/>
    <w:semiHidden/>
    <w:unhideWhenUsed/>
    <w:rsid w:val="00072017"/>
  </w:style>
  <w:style w:type="numbering" w:customStyle="1" w:styleId="Bezsaraksta5122">
    <w:name w:val="Bez saraksta5122"/>
    <w:next w:val="NoList"/>
    <w:uiPriority w:val="99"/>
    <w:semiHidden/>
    <w:unhideWhenUsed/>
    <w:rsid w:val="00072017"/>
  </w:style>
  <w:style w:type="numbering" w:customStyle="1" w:styleId="Bezsaraksta6122">
    <w:name w:val="Bez saraksta6122"/>
    <w:next w:val="NoList"/>
    <w:uiPriority w:val="99"/>
    <w:semiHidden/>
    <w:unhideWhenUsed/>
    <w:rsid w:val="00072017"/>
  </w:style>
  <w:style w:type="numbering" w:customStyle="1" w:styleId="Bezsaraksta7122">
    <w:name w:val="Bez saraksta7122"/>
    <w:next w:val="NoList"/>
    <w:uiPriority w:val="99"/>
    <w:semiHidden/>
    <w:unhideWhenUsed/>
    <w:rsid w:val="00072017"/>
  </w:style>
  <w:style w:type="numbering" w:customStyle="1" w:styleId="Bezsaraksta832">
    <w:name w:val="Bez saraksta832"/>
    <w:next w:val="NoList"/>
    <w:uiPriority w:val="99"/>
    <w:semiHidden/>
    <w:rsid w:val="00072017"/>
  </w:style>
  <w:style w:type="numbering" w:customStyle="1" w:styleId="Bezsaraksta1422">
    <w:name w:val="Bez saraksta1422"/>
    <w:next w:val="NoList"/>
    <w:uiPriority w:val="99"/>
    <w:semiHidden/>
    <w:unhideWhenUsed/>
    <w:rsid w:val="00072017"/>
  </w:style>
  <w:style w:type="numbering" w:customStyle="1" w:styleId="Bezsaraksta2322">
    <w:name w:val="Bez saraksta2322"/>
    <w:next w:val="NoList"/>
    <w:uiPriority w:val="99"/>
    <w:semiHidden/>
    <w:unhideWhenUsed/>
    <w:rsid w:val="00072017"/>
  </w:style>
  <w:style w:type="numbering" w:customStyle="1" w:styleId="Bezsaraksta11322">
    <w:name w:val="Bez saraksta11322"/>
    <w:next w:val="NoList"/>
    <w:uiPriority w:val="99"/>
    <w:semiHidden/>
    <w:unhideWhenUsed/>
    <w:rsid w:val="00072017"/>
  </w:style>
  <w:style w:type="numbering" w:customStyle="1" w:styleId="Bezsaraksta3222">
    <w:name w:val="Bez saraksta3222"/>
    <w:next w:val="NoList"/>
    <w:uiPriority w:val="99"/>
    <w:semiHidden/>
    <w:rsid w:val="00072017"/>
  </w:style>
  <w:style w:type="numbering" w:customStyle="1" w:styleId="Bezsaraksta12222">
    <w:name w:val="Bez saraksta12222"/>
    <w:next w:val="NoList"/>
    <w:uiPriority w:val="99"/>
    <w:semiHidden/>
    <w:unhideWhenUsed/>
    <w:rsid w:val="00072017"/>
  </w:style>
  <w:style w:type="numbering" w:customStyle="1" w:styleId="Bezsaraksta4222">
    <w:name w:val="Bez saraksta4222"/>
    <w:next w:val="NoList"/>
    <w:uiPriority w:val="99"/>
    <w:semiHidden/>
    <w:unhideWhenUsed/>
    <w:rsid w:val="00072017"/>
  </w:style>
  <w:style w:type="numbering" w:customStyle="1" w:styleId="Bezsaraksta5222">
    <w:name w:val="Bez saraksta5222"/>
    <w:next w:val="NoList"/>
    <w:uiPriority w:val="99"/>
    <w:semiHidden/>
    <w:unhideWhenUsed/>
    <w:rsid w:val="00072017"/>
  </w:style>
  <w:style w:type="numbering" w:customStyle="1" w:styleId="Bezsaraksta6222">
    <w:name w:val="Bez saraksta6222"/>
    <w:next w:val="NoList"/>
    <w:uiPriority w:val="99"/>
    <w:semiHidden/>
    <w:unhideWhenUsed/>
    <w:rsid w:val="00072017"/>
  </w:style>
  <w:style w:type="numbering" w:customStyle="1" w:styleId="Bezsaraksta7222">
    <w:name w:val="Bez saraksta7222"/>
    <w:next w:val="NoList"/>
    <w:uiPriority w:val="99"/>
    <w:semiHidden/>
    <w:unhideWhenUsed/>
    <w:rsid w:val="00072017"/>
  </w:style>
  <w:style w:type="numbering" w:customStyle="1" w:styleId="Bezsaraksta8122">
    <w:name w:val="Bez saraksta8122"/>
    <w:next w:val="NoList"/>
    <w:uiPriority w:val="99"/>
    <w:semiHidden/>
    <w:unhideWhenUsed/>
    <w:rsid w:val="00072017"/>
  </w:style>
  <w:style w:type="numbering" w:customStyle="1" w:styleId="Bezsaraksta922">
    <w:name w:val="Bez saraksta922"/>
    <w:next w:val="NoList"/>
    <w:uiPriority w:val="99"/>
    <w:semiHidden/>
    <w:unhideWhenUsed/>
    <w:rsid w:val="00072017"/>
  </w:style>
  <w:style w:type="numbering" w:customStyle="1" w:styleId="Bezsaraksta1022">
    <w:name w:val="Bez saraksta1022"/>
    <w:next w:val="NoList"/>
    <w:uiPriority w:val="99"/>
    <w:semiHidden/>
    <w:unhideWhenUsed/>
    <w:rsid w:val="00072017"/>
  </w:style>
  <w:style w:type="numbering" w:customStyle="1" w:styleId="Bezsaraksta1522">
    <w:name w:val="Bez saraksta1522"/>
    <w:next w:val="NoList"/>
    <w:uiPriority w:val="99"/>
    <w:semiHidden/>
    <w:unhideWhenUsed/>
    <w:rsid w:val="00072017"/>
  </w:style>
  <w:style w:type="numbering" w:customStyle="1" w:styleId="Bezsaraksta1622">
    <w:name w:val="Bez saraksta1622"/>
    <w:next w:val="NoList"/>
    <w:uiPriority w:val="99"/>
    <w:semiHidden/>
    <w:unhideWhenUsed/>
    <w:rsid w:val="00072017"/>
  </w:style>
  <w:style w:type="numbering" w:customStyle="1" w:styleId="Bezsaraksta1722">
    <w:name w:val="Bez saraksta1722"/>
    <w:next w:val="NoList"/>
    <w:uiPriority w:val="99"/>
    <w:semiHidden/>
    <w:unhideWhenUsed/>
    <w:rsid w:val="00072017"/>
  </w:style>
  <w:style w:type="numbering" w:customStyle="1" w:styleId="Bezsaraksta11422">
    <w:name w:val="Bez saraksta11422"/>
    <w:next w:val="NoList"/>
    <w:uiPriority w:val="99"/>
    <w:semiHidden/>
    <w:unhideWhenUsed/>
    <w:rsid w:val="00072017"/>
  </w:style>
  <w:style w:type="numbering" w:customStyle="1" w:styleId="Bezsaraksta1812">
    <w:name w:val="Bez saraksta1812"/>
    <w:next w:val="NoList"/>
    <w:uiPriority w:val="99"/>
    <w:semiHidden/>
    <w:rsid w:val="00072017"/>
  </w:style>
  <w:style w:type="numbering" w:customStyle="1" w:styleId="Bezsaraksta1912">
    <w:name w:val="Bez saraksta1912"/>
    <w:next w:val="NoList"/>
    <w:uiPriority w:val="99"/>
    <w:semiHidden/>
    <w:unhideWhenUsed/>
    <w:rsid w:val="00072017"/>
  </w:style>
  <w:style w:type="numbering" w:customStyle="1" w:styleId="Bezsaraksta2412">
    <w:name w:val="Bez saraksta2412"/>
    <w:next w:val="NoList"/>
    <w:uiPriority w:val="99"/>
    <w:semiHidden/>
    <w:rsid w:val="00072017"/>
  </w:style>
  <w:style w:type="numbering" w:customStyle="1" w:styleId="Bezsaraksta11512">
    <w:name w:val="Bez saraksta11512"/>
    <w:next w:val="NoList"/>
    <w:uiPriority w:val="99"/>
    <w:semiHidden/>
    <w:unhideWhenUsed/>
    <w:rsid w:val="00072017"/>
  </w:style>
  <w:style w:type="numbering" w:customStyle="1" w:styleId="Bezsaraksta21112">
    <w:name w:val="Bez saraksta21112"/>
    <w:next w:val="NoList"/>
    <w:uiPriority w:val="99"/>
    <w:semiHidden/>
    <w:unhideWhenUsed/>
    <w:rsid w:val="00072017"/>
  </w:style>
  <w:style w:type="numbering" w:customStyle="1" w:styleId="Bezsaraksta111112">
    <w:name w:val="Bez saraksta111112"/>
    <w:next w:val="NoList"/>
    <w:uiPriority w:val="99"/>
    <w:semiHidden/>
    <w:unhideWhenUsed/>
    <w:rsid w:val="00072017"/>
  </w:style>
  <w:style w:type="numbering" w:customStyle="1" w:styleId="Bezsaraksta3312">
    <w:name w:val="Bez saraksta3312"/>
    <w:next w:val="NoList"/>
    <w:uiPriority w:val="99"/>
    <w:semiHidden/>
    <w:rsid w:val="00072017"/>
  </w:style>
  <w:style w:type="numbering" w:customStyle="1" w:styleId="Bezsaraksta12312">
    <w:name w:val="Bez saraksta12312"/>
    <w:next w:val="NoList"/>
    <w:uiPriority w:val="99"/>
    <w:semiHidden/>
    <w:unhideWhenUsed/>
    <w:rsid w:val="00072017"/>
  </w:style>
  <w:style w:type="numbering" w:customStyle="1" w:styleId="Bezsaraksta4312">
    <w:name w:val="Bez saraksta4312"/>
    <w:next w:val="NoList"/>
    <w:uiPriority w:val="99"/>
    <w:semiHidden/>
    <w:unhideWhenUsed/>
    <w:rsid w:val="00072017"/>
  </w:style>
  <w:style w:type="numbering" w:customStyle="1" w:styleId="Bezsaraksta5312">
    <w:name w:val="Bez saraksta5312"/>
    <w:next w:val="NoList"/>
    <w:uiPriority w:val="99"/>
    <w:semiHidden/>
    <w:unhideWhenUsed/>
    <w:rsid w:val="00072017"/>
  </w:style>
  <w:style w:type="numbering" w:customStyle="1" w:styleId="Bezsaraksta6312">
    <w:name w:val="Bez saraksta6312"/>
    <w:next w:val="NoList"/>
    <w:uiPriority w:val="99"/>
    <w:semiHidden/>
    <w:unhideWhenUsed/>
    <w:rsid w:val="00072017"/>
  </w:style>
  <w:style w:type="numbering" w:customStyle="1" w:styleId="Bezsaraksta7312">
    <w:name w:val="Bez saraksta7312"/>
    <w:next w:val="NoList"/>
    <w:uiPriority w:val="99"/>
    <w:semiHidden/>
    <w:rsid w:val="00072017"/>
  </w:style>
  <w:style w:type="numbering" w:customStyle="1" w:styleId="Bezsaraksta13112">
    <w:name w:val="Bez saraksta13112"/>
    <w:next w:val="NoList"/>
    <w:uiPriority w:val="99"/>
    <w:semiHidden/>
    <w:unhideWhenUsed/>
    <w:rsid w:val="00072017"/>
  </w:style>
  <w:style w:type="numbering" w:customStyle="1" w:styleId="Bezsaraksta22112">
    <w:name w:val="Bez saraksta22112"/>
    <w:next w:val="NoList"/>
    <w:uiPriority w:val="99"/>
    <w:semiHidden/>
    <w:unhideWhenUsed/>
    <w:rsid w:val="00072017"/>
  </w:style>
  <w:style w:type="numbering" w:customStyle="1" w:styleId="Bezsaraksta112112">
    <w:name w:val="Bez saraksta112112"/>
    <w:next w:val="NoList"/>
    <w:uiPriority w:val="99"/>
    <w:semiHidden/>
    <w:unhideWhenUsed/>
    <w:rsid w:val="00072017"/>
  </w:style>
  <w:style w:type="numbering" w:customStyle="1" w:styleId="Bezsaraksta31112">
    <w:name w:val="Bez saraksta31112"/>
    <w:next w:val="NoList"/>
    <w:uiPriority w:val="99"/>
    <w:semiHidden/>
    <w:rsid w:val="00072017"/>
  </w:style>
  <w:style w:type="numbering" w:customStyle="1" w:styleId="Bezsaraksta121112">
    <w:name w:val="Bez saraksta121112"/>
    <w:next w:val="NoList"/>
    <w:uiPriority w:val="99"/>
    <w:semiHidden/>
    <w:unhideWhenUsed/>
    <w:rsid w:val="00072017"/>
  </w:style>
  <w:style w:type="numbering" w:customStyle="1" w:styleId="Bezsaraksta41112">
    <w:name w:val="Bez saraksta41112"/>
    <w:next w:val="NoList"/>
    <w:uiPriority w:val="99"/>
    <w:semiHidden/>
    <w:unhideWhenUsed/>
    <w:rsid w:val="00072017"/>
  </w:style>
  <w:style w:type="numbering" w:customStyle="1" w:styleId="Bezsaraksta51112">
    <w:name w:val="Bez saraksta51112"/>
    <w:next w:val="NoList"/>
    <w:uiPriority w:val="99"/>
    <w:semiHidden/>
    <w:unhideWhenUsed/>
    <w:rsid w:val="00072017"/>
  </w:style>
  <w:style w:type="numbering" w:customStyle="1" w:styleId="Bezsaraksta61112">
    <w:name w:val="Bez saraksta61112"/>
    <w:next w:val="NoList"/>
    <w:uiPriority w:val="99"/>
    <w:semiHidden/>
    <w:unhideWhenUsed/>
    <w:rsid w:val="00072017"/>
  </w:style>
  <w:style w:type="numbering" w:customStyle="1" w:styleId="Bezsaraksta71112">
    <w:name w:val="Bez saraksta71112"/>
    <w:next w:val="NoList"/>
    <w:uiPriority w:val="99"/>
    <w:semiHidden/>
    <w:unhideWhenUsed/>
    <w:rsid w:val="00072017"/>
  </w:style>
  <w:style w:type="numbering" w:customStyle="1" w:styleId="Bezsaraksta8212">
    <w:name w:val="Bez saraksta8212"/>
    <w:next w:val="NoList"/>
    <w:uiPriority w:val="99"/>
    <w:semiHidden/>
    <w:rsid w:val="00072017"/>
  </w:style>
  <w:style w:type="numbering" w:customStyle="1" w:styleId="Bezsaraksta14112">
    <w:name w:val="Bez saraksta14112"/>
    <w:next w:val="NoList"/>
    <w:uiPriority w:val="99"/>
    <w:semiHidden/>
    <w:unhideWhenUsed/>
    <w:rsid w:val="00072017"/>
  </w:style>
  <w:style w:type="numbering" w:customStyle="1" w:styleId="Bezsaraksta23112">
    <w:name w:val="Bez saraksta23112"/>
    <w:next w:val="NoList"/>
    <w:uiPriority w:val="99"/>
    <w:semiHidden/>
    <w:unhideWhenUsed/>
    <w:rsid w:val="00072017"/>
  </w:style>
  <w:style w:type="numbering" w:customStyle="1" w:styleId="Bezsaraksta113112">
    <w:name w:val="Bez saraksta113112"/>
    <w:next w:val="NoList"/>
    <w:uiPriority w:val="99"/>
    <w:semiHidden/>
    <w:unhideWhenUsed/>
    <w:rsid w:val="00072017"/>
  </w:style>
  <w:style w:type="numbering" w:customStyle="1" w:styleId="Bezsaraksta32112">
    <w:name w:val="Bez saraksta32112"/>
    <w:next w:val="NoList"/>
    <w:uiPriority w:val="99"/>
    <w:semiHidden/>
    <w:rsid w:val="00072017"/>
  </w:style>
  <w:style w:type="numbering" w:customStyle="1" w:styleId="Bezsaraksta122112">
    <w:name w:val="Bez saraksta122112"/>
    <w:next w:val="NoList"/>
    <w:uiPriority w:val="99"/>
    <w:semiHidden/>
    <w:unhideWhenUsed/>
    <w:rsid w:val="00072017"/>
  </w:style>
  <w:style w:type="numbering" w:customStyle="1" w:styleId="Bezsaraksta42112">
    <w:name w:val="Bez saraksta42112"/>
    <w:next w:val="NoList"/>
    <w:uiPriority w:val="99"/>
    <w:semiHidden/>
    <w:unhideWhenUsed/>
    <w:rsid w:val="00072017"/>
  </w:style>
  <w:style w:type="numbering" w:customStyle="1" w:styleId="Bezsaraksta52112">
    <w:name w:val="Bez saraksta52112"/>
    <w:next w:val="NoList"/>
    <w:uiPriority w:val="99"/>
    <w:semiHidden/>
    <w:unhideWhenUsed/>
    <w:rsid w:val="00072017"/>
  </w:style>
  <w:style w:type="numbering" w:customStyle="1" w:styleId="Bezsaraksta62112">
    <w:name w:val="Bez saraksta62112"/>
    <w:next w:val="NoList"/>
    <w:uiPriority w:val="99"/>
    <w:semiHidden/>
    <w:unhideWhenUsed/>
    <w:rsid w:val="00072017"/>
  </w:style>
  <w:style w:type="numbering" w:customStyle="1" w:styleId="Bezsaraksta72112">
    <w:name w:val="Bez saraksta72112"/>
    <w:next w:val="NoList"/>
    <w:uiPriority w:val="99"/>
    <w:semiHidden/>
    <w:unhideWhenUsed/>
    <w:rsid w:val="00072017"/>
  </w:style>
  <w:style w:type="numbering" w:customStyle="1" w:styleId="Bezsaraksta81112">
    <w:name w:val="Bez saraksta81112"/>
    <w:next w:val="NoList"/>
    <w:uiPriority w:val="99"/>
    <w:semiHidden/>
    <w:unhideWhenUsed/>
    <w:rsid w:val="00072017"/>
  </w:style>
  <w:style w:type="numbering" w:customStyle="1" w:styleId="Bezsaraksta9112">
    <w:name w:val="Bez saraksta9112"/>
    <w:next w:val="NoList"/>
    <w:uiPriority w:val="99"/>
    <w:semiHidden/>
    <w:unhideWhenUsed/>
    <w:rsid w:val="00072017"/>
  </w:style>
  <w:style w:type="numbering" w:customStyle="1" w:styleId="Bezsaraksta10112">
    <w:name w:val="Bez saraksta10112"/>
    <w:next w:val="NoList"/>
    <w:uiPriority w:val="99"/>
    <w:semiHidden/>
    <w:unhideWhenUsed/>
    <w:rsid w:val="00072017"/>
  </w:style>
  <w:style w:type="numbering" w:customStyle="1" w:styleId="Bezsaraksta15112">
    <w:name w:val="Bez saraksta15112"/>
    <w:next w:val="NoList"/>
    <w:uiPriority w:val="99"/>
    <w:semiHidden/>
    <w:unhideWhenUsed/>
    <w:rsid w:val="00072017"/>
  </w:style>
  <w:style w:type="numbering" w:customStyle="1" w:styleId="Bezsaraksta16112">
    <w:name w:val="Bez saraksta16112"/>
    <w:next w:val="NoList"/>
    <w:uiPriority w:val="99"/>
    <w:semiHidden/>
    <w:unhideWhenUsed/>
    <w:rsid w:val="00072017"/>
  </w:style>
  <w:style w:type="numbering" w:customStyle="1" w:styleId="Bezsaraksta17112">
    <w:name w:val="Bez saraksta17112"/>
    <w:next w:val="NoList"/>
    <w:uiPriority w:val="99"/>
    <w:semiHidden/>
    <w:unhideWhenUsed/>
    <w:rsid w:val="00072017"/>
  </w:style>
  <w:style w:type="numbering" w:customStyle="1" w:styleId="Bezsaraksta114112">
    <w:name w:val="Bez saraksta114112"/>
    <w:next w:val="NoList"/>
    <w:uiPriority w:val="99"/>
    <w:semiHidden/>
    <w:unhideWhenUsed/>
    <w:rsid w:val="00072017"/>
  </w:style>
  <w:style w:type="numbering" w:customStyle="1" w:styleId="Bezsaraksta18112">
    <w:name w:val="Bez saraksta18112"/>
    <w:next w:val="NoList"/>
    <w:uiPriority w:val="99"/>
    <w:semiHidden/>
    <w:rsid w:val="00072017"/>
  </w:style>
  <w:style w:type="numbering" w:customStyle="1" w:styleId="Bezsaraksta19112">
    <w:name w:val="Bez saraksta19112"/>
    <w:next w:val="NoList"/>
    <w:uiPriority w:val="99"/>
    <w:semiHidden/>
    <w:unhideWhenUsed/>
    <w:rsid w:val="00072017"/>
  </w:style>
  <w:style w:type="numbering" w:customStyle="1" w:styleId="Bezsaraksta24112">
    <w:name w:val="Bez saraksta24112"/>
    <w:next w:val="NoList"/>
    <w:uiPriority w:val="99"/>
    <w:semiHidden/>
    <w:rsid w:val="00072017"/>
  </w:style>
  <w:style w:type="numbering" w:customStyle="1" w:styleId="Bezsaraksta115112">
    <w:name w:val="Bez saraksta115112"/>
    <w:next w:val="NoList"/>
    <w:uiPriority w:val="99"/>
    <w:semiHidden/>
    <w:unhideWhenUsed/>
    <w:rsid w:val="00072017"/>
  </w:style>
  <w:style w:type="numbering" w:customStyle="1" w:styleId="Bezsaraksta211112">
    <w:name w:val="Bez saraksta211112"/>
    <w:next w:val="NoList"/>
    <w:uiPriority w:val="99"/>
    <w:semiHidden/>
    <w:unhideWhenUsed/>
    <w:rsid w:val="00072017"/>
  </w:style>
  <w:style w:type="numbering" w:customStyle="1" w:styleId="Bezsaraksta1111112">
    <w:name w:val="Bez saraksta1111112"/>
    <w:next w:val="NoList"/>
    <w:uiPriority w:val="99"/>
    <w:semiHidden/>
    <w:unhideWhenUsed/>
    <w:rsid w:val="00072017"/>
  </w:style>
  <w:style w:type="numbering" w:customStyle="1" w:styleId="Bezsaraksta33112">
    <w:name w:val="Bez saraksta33112"/>
    <w:next w:val="NoList"/>
    <w:uiPriority w:val="99"/>
    <w:semiHidden/>
    <w:rsid w:val="00072017"/>
  </w:style>
  <w:style w:type="numbering" w:customStyle="1" w:styleId="Bezsaraksta123112">
    <w:name w:val="Bez saraksta123112"/>
    <w:next w:val="NoList"/>
    <w:uiPriority w:val="99"/>
    <w:semiHidden/>
    <w:unhideWhenUsed/>
    <w:rsid w:val="00072017"/>
  </w:style>
  <w:style w:type="numbering" w:customStyle="1" w:styleId="Bezsaraksta43112">
    <w:name w:val="Bez saraksta43112"/>
    <w:next w:val="NoList"/>
    <w:uiPriority w:val="99"/>
    <w:semiHidden/>
    <w:unhideWhenUsed/>
    <w:rsid w:val="00072017"/>
  </w:style>
  <w:style w:type="numbering" w:customStyle="1" w:styleId="Bezsaraksta53112">
    <w:name w:val="Bez saraksta53112"/>
    <w:next w:val="NoList"/>
    <w:uiPriority w:val="99"/>
    <w:semiHidden/>
    <w:unhideWhenUsed/>
    <w:rsid w:val="00072017"/>
  </w:style>
  <w:style w:type="numbering" w:customStyle="1" w:styleId="Bezsaraksta63112">
    <w:name w:val="Bez saraksta63112"/>
    <w:next w:val="NoList"/>
    <w:uiPriority w:val="99"/>
    <w:semiHidden/>
    <w:unhideWhenUsed/>
    <w:rsid w:val="00072017"/>
  </w:style>
  <w:style w:type="numbering" w:customStyle="1" w:styleId="Bezsaraksta73112">
    <w:name w:val="Bez saraksta73112"/>
    <w:next w:val="NoList"/>
    <w:uiPriority w:val="99"/>
    <w:semiHidden/>
    <w:rsid w:val="00072017"/>
  </w:style>
  <w:style w:type="numbering" w:customStyle="1" w:styleId="Bezsaraksta131112">
    <w:name w:val="Bez saraksta131112"/>
    <w:next w:val="NoList"/>
    <w:uiPriority w:val="99"/>
    <w:semiHidden/>
    <w:unhideWhenUsed/>
    <w:rsid w:val="00072017"/>
  </w:style>
  <w:style w:type="numbering" w:customStyle="1" w:styleId="Bezsaraksta221112">
    <w:name w:val="Bez saraksta221112"/>
    <w:next w:val="NoList"/>
    <w:uiPriority w:val="99"/>
    <w:semiHidden/>
    <w:unhideWhenUsed/>
    <w:rsid w:val="00072017"/>
  </w:style>
  <w:style w:type="numbering" w:customStyle="1" w:styleId="Bezsaraksta1121112">
    <w:name w:val="Bez saraksta1121112"/>
    <w:next w:val="NoList"/>
    <w:uiPriority w:val="99"/>
    <w:semiHidden/>
    <w:unhideWhenUsed/>
    <w:rsid w:val="00072017"/>
  </w:style>
  <w:style w:type="numbering" w:customStyle="1" w:styleId="Bezsaraksta311112">
    <w:name w:val="Bez saraksta311112"/>
    <w:next w:val="NoList"/>
    <w:uiPriority w:val="99"/>
    <w:semiHidden/>
    <w:rsid w:val="00072017"/>
  </w:style>
  <w:style w:type="numbering" w:customStyle="1" w:styleId="Bezsaraksta1211112">
    <w:name w:val="Bez saraksta1211112"/>
    <w:next w:val="NoList"/>
    <w:uiPriority w:val="99"/>
    <w:semiHidden/>
    <w:unhideWhenUsed/>
    <w:rsid w:val="00072017"/>
  </w:style>
  <w:style w:type="numbering" w:customStyle="1" w:styleId="Bezsaraksta411112">
    <w:name w:val="Bez saraksta411112"/>
    <w:next w:val="NoList"/>
    <w:uiPriority w:val="99"/>
    <w:semiHidden/>
    <w:unhideWhenUsed/>
    <w:rsid w:val="00072017"/>
  </w:style>
  <w:style w:type="numbering" w:customStyle="1" w:styleId="Bezsaraksta511112">
    <w:name w:val="Bez saraksta511112"/>
    <w:next w:val="NoList"/>
    <w:uiPriority w:val="99"/>
    <w:semiHidden/>
    <w:unhideWhenUsed/>
    <w:rsid w:val="00072017"/>
  </w:style>
  <w:style w:type="numbering" w:customStyle="1" w:styleId="Bezsaraksta611112">
    <w:name w:val="Bez saraksta611112"/>
    <w:next w:val="NoList"/>
    <w:uiPriority w:val="99"/>
    <w:semiHidden/>
    <w:unhideWhenUsed/>
    <w:rsid w:val="00072017"/>
  </w:style>
  <w:style w:type="numbering" w:customStyle="1" w:styleId="Bezsaraksta711112">
    <w:name w:val="Bez saraksta711112"/>
    <w:next w:val="NoList"/>
    <w:uiPriority w:val="99"/>
    <w:semiHidden/>
    <w:unhideWhenUsed/>
    <w:rsid w:val="00072017"/>
  </w:style>
  <w:style w:type="numbering" w:customStyle="1" w:styleId="Bezsaraksta82112">
    <w:name w:val="Bez saraksta82112"/>
    <w:next w:val="NoList"/>
    <w:uiPriority w:val="99"/>
    <w:semiHidden/>
    <w:rsid w:val="00072017"/>
  </w:style>
  <w:style w:type="numbering" w:customStyle="1" w:styleId="Bezsaraksta141112">
    <w:name w:val="Bez saraksta141112"/>
    <w:next w:val="NoList"/>
    <w:uiPriority w:val="99"/>
    <w:semiHidden/>
    <w:unhideWhenUsed/>
    <w:rsid w:val="00072017"/>
  </w:style>
  <w:style w:type="numbering" w:customStyle="1" w:styleId="Bezsaraksta231112">
    <w:name w:val="Bez saraksta231112"/>
    <w:next w:val="NoList"/>
    <w:uiPriority w:val="99"/>
    <w:semiHidden/>
    <w:unhideWhenUsed/>
    <w:rsid w:val="00072017"/>
  </w:style>
  <w:style w:type="numbering" w:customStyle="1" w:styleId="Bezsaraksta1131112">
    <w:name w:val="Bez saraksta1131112"/>
    <w:next w:val="NoList"/>
    <w:uiPriority w:val="99"/>
    <w:semiHidden/>
    <w:unhideWhenUsed/>
    <w:rsid w:val="00072017"/>
  </w:style>
  <w:style w:type="numbering" w:customStyle="1" w:styleId="Bezsaraksta321112">
    <w:name w:val="Bez saraksta321112"/>
    <w:next w:val="NoList"/>
    <w:uiPriority w:val="99"/>
    <w:semiHidden/>
    <w:rsid w:val="00072017"/>
  </w:style>
  <w:style w:type="numbering" w:customStyle="1" w:styleId="Bezsaraksta1221112">
    <w:name w:val="Bez saraksta1221112"/>
    <w:next w:val="NoList"/>
    <w:uiPriority w:val="99"/>
    <w:semiHidden/>
    <w:unhideWhenUsed/>
    <w:rsid w:val="00072017"/>
  </w:style>
  <w:style w:type="numbering" w:customStyle="1" w:styleId="Bezsaraksta421112">
    <w:name w:val="Bez saraksta421112"/>
    <w:next w:val="NoList"/>
    <w:uiPriority w:val="99"/>
    <w:semiHidden/>
    <w:unhideWhenUsed/>
    <w:rsid w:val="00072017"/>
  </w:style>
  <w:style w:type="numbering" w:customStyle="1" w:styleId="Bezsaraksta521112">
    <w:name w:val="Bez saraksta521112"/>
    <w:next w:val="NoList"/>
    <w:uiPriority w:val="99"/>
    <w:semiHidden/>
    <w:unhideWhenUsed/>
    <w:rsid w:val="00072017"/>
  </w:style>
  <w:style w:type="numbering" w:customStyle="1" w:styleId="Bezsaraksta621112">
    <w:name w:val="Bez saraksta621112"/>
    <w:next w:val="NoList"/>
    <w:uiPriority w:val="99"/>
    <w:semiHidden/>
    <w:unhideWhenUsed/>
    <w:rsid w:val="00072017"/>
  </w:style>
  <w:style w:type="numbering" w:customStyle="1" w:styleId="Bezsaraksta721112">
    <w:name w:val="Bez saraksta721112"/>
    <w:next w:val="NoList"/>
    <w:uiPriority w:val="99"/>
    <w:semiHidden/>
    <w:unhideWhenUsed/>
    <w:rsid w:val="00072017"/>
  </w:style>
  <w:style w:type="numbering" w:customStyle="1" w:styleId="Bezsaraksta811112">
    <w:name w:val="Bez saraksta811112"/>
    <w:next w:val="NoList"/>
    <w:uiPriority w:val="99"/>
    <w:semiHidden/>
    <w:unhideWhenUsed/>
    <w:rsid w:val="00072017"/>
  </w:style>
  <w:style w:type="numbering" w:customStyle="1" w:styleId="Bezsaraksta91112">
    <w:name w:val="Bez saraksta91112"/>
    <w:next w:val="NoList"/>
    <w:uiPriority w:val="99"/>
    <w:semiHidden/>
    <w:unhideWhenUsed/>
    <w:rsid w:val="00072017"/>
  </w:style>
  <w:style w:type="numbering" w:customStyle="1" w:styleId="Bezsaraksta101112">
    <w:name w:val="Bez saraksta101112"/>
    <w:next w:val="NoList"/>
    <w:uiPriority w:val="99"/>
    <w:semiHidden/>
    <w:unhideWhenUsed/>
    <w:rsid w:val="00072017"/>
  </w:style>
  <w:style w:type="numbering" w:customStyle="1" w:styleId="Bezsaraksta151112">
    <w:name w:val="Bez saraksta151112"/>
    <w:next w:val="NoList"/>
    <w:uiPriority w:val="99"/>
    <w:semiHidden/>
    <w:unhideWhenUsed/>
    <w:rsid w:val="00072017"/>
  </w:style>
  <w:style w:type="numbering" w:customStyle="1" w:styleId="Bezsaraksta161112">
    <w:name w:val="Bez saraksta161112"/>
    <w:next w:val="NoList"/>
    <w:uiPriority w:val="99"/>
    <w:semiHidden/>
    <w:unhideWhenUsed/>
    <w:rsid w:val="00072017"/>
  </w:style>
  <w:style w:type="numbering" w:customStyle="1" w:styleId="Bezsaraksta171112">
    <w:name w:val="Bez saraksta171112"/>
    <w:next w:val="NoList"/>
    <w:uiPriority w:val="99"/>
    <w:semiHidden/>
    <w:unhideWhenUsed/>
    <w:rsid w:val="00072017"/>
  </w:style>
  <w:style w:type="numbering" w:customStyle="1" w:styleId="Bezsaraksta1141112">
    <w:name w:val="Bez saraksta1141112"/>
    <w:next w:val="NoList"/>
    <w:uiPriority w:val="99"/>
    <w:semiHidden/>
    <w:unhideWhenUsed/>
    <w:rsid w:val="00072017"/>
  </w:style>
  <w:style w:type="numbering" w:customStyle="1" w:styleId="Bezsaraksta2012">
    <w:name w:val="Bez saraksta2012"/>
    <w:next w:val="NoList"/>
    <w:uiPriority w:val="99"/>
    <w:semiHidden/>
    <w:unhideWhenUsed/>
    <w:rsid w:val="00072017"/>
  </w:style>
  <w:style w:type="numbering" w:customStyle="1" w:styleId="Bezsaraksta2512">
    <w:name w:val="Bez saraksta2512"/>
    <w:next w:val="NoList"/>
    <w:uiPriority w:val="99"/>
    <w:semiHidden/>
    <w:unhideWhenUsed/>
    <w:rsid w:val="00072017"/>
  </w:style>
  <w:style w:type="numbering" w:customStyle="1" w:styleId="Bezsaraksta2612">
    <w:name w:val="Bez saraksta2612"/>
    <w:next w:val="NoList"/>
    <w:uiPriority w:val="99"/>
    <w:semiHidden/>
    <w:rsid w:val="00072017"/>
  </w:style>
  <w:style w:type="numbering" w:customStyle="1" w:styleId="Bezsaraksta11012">
    <w:name w:val="Bez saraksta11012"/>
    <w:next w:val="NoList"/>
    <w:uiPriority w:val="99"/>
    <w:semiHidden/>
    <w:unhideWhenUsed/>
    <w:rsid w:val="00072017"/>
  </w:style>
  <w:style w:type="numbering" w:customStyle="1" w:styleId="Bezsaraksta2712">
    <w:name w:val="Bez saraksta2712"/>
    <w:next w:val="NoList"/>
    <w:uiPriority w:val="99"/>
    <w:semiHidden/>
    <w:rsid w:val="00072017"/>
  </w:style>
  <w:style w:type="numbering" w:customStyle="1" w:styleId="Bezsaraksta11612">
    <w:name w:val="Bez saraksta11612"/>
    <w:next w:val="NoList"/>
    <w:uiPriority w:val="99"/>
    <w:semiHidden/>
    <w:unhideWhenUsed/>
    <w:rsid w:val="00072017"/>
  </w:style>
  <w:style w:type="numbering" w:customStyle="1" w:styleId="Bezsaraksta21212">
    <w:name w:val="Bez saraksta21212"/>
    <w:next w:val="NoList"/>
    <w:uiPriority w:val="99"/>
    <w:semiHidden/>
    <w:unhideWhenUsed/>
    <w:rsid w:val="00072017"/>
  </w:style>
  <w:style w:type="numbering" w:customStyle="1" w:styleId="Bezsaraksta111212">
    <w:name w:val="Bez saraksta111212"/>
    <w:next w:val="NoList"/>
    <w:uiPriority w:val="99"/>
    <w:semiHidden/>
    <w:unhideWhenUsed/>
    <w:rsid w:val="00072017"/>
  </w:style>
  <w:style w:type="numbering" w:customStyle="1" w:styleId="Bezsaraksta3412">
    <w:name w:val="Bez saraksta3412"/>
    <w:next w:val="NoList"/>
    <w:uiPriority w:val="99"/>
    <w:semiHidden/>
    <w:rsid w:val="00072017"/>
  </w:style>
  <w:style w:type="numbering" w:customStyle="1" w:styleId="Bezsaraksta12412">
    <w:name w:val="Bez saraksta12412"/>
    <w:next w:val="NoList"/>
    <w:uiPriority w:val="99"/>
    <w:semiHidden/>
    <w:unhideWhenUsed/>
    <w:rsid w:val="00072017"/>
  </w:style>
  <w:style w:type="numbering" w:customStyle="1" w:styleId="Bezsaraksta4412">
    <w:name w:val="Bez saraksta4412"/>
    <w:next w:val="NoList"/>
    <w:uiPriority w:val="99"/>
    <w:semiHidden/>
    <w:unhideWhenUsed/>
    <w:rsid w:val="00072017"/>
  </w:style>
  <w:style w:type="numbering" w:customStyle="1" w:styleId="Bezsaraksta5412">
    <w:name w:val="Bez saraksta5412"/>
    <w:next w:val="NoList"/>
    <w:uiPriority w:val="99"/>
    <w:semiHidden/>
    <w:unhideWhenUsed/>
    <w:rsid w:val="00072017"/>
  </w:style>
  <w:style w:type="numbering" w:customStyle="1" w:styleId="Bezsaraksta6412">
    <w:name w:val="Bez saraksta6412"/>
    <w:next w:val="NoList"/>
    <w:uiPriority w:val="99"/>
    <w:semiHidden/>
    <w:unhideWhenUsed/>
    <w:rsid w:val="00072017"/>
  </w:style>
  <w:style w:type="numbering" w:customStyle="1" w:styleId="Bezsaraksta7412">
    <w:name w:val="Bez saraksta7412"/>
    <w:next w:val="NoList"/>
    <w:uiPriority w:val="99"/>
    <w:semiHidden/>
    <w:rsid w:val="00072017"/>
  </w:style>
  <w:style w:type="numbering" w:customStyle="1" w:styleId="Bezsaraksta13212">
    <w:name w:val="Bez saraksta13212"/>
    <w:next w:val="NoList"/>
    <w:uiPriority w:val="99"/>
    <w:semiHidden/>
    <w:unhideWhenUsed/>
    <w:rsid w:val="00072017"/>
  </w:style>
  <w:style w:type="numbering" w:customStyle="1" w:styleId="Bezsaraksta22212">
    <w:name w:val="Bez saraksta22212"/>
    <w:next w:val="NoList"/>
    <w:uiPriority w:val="99"/>
    <w:semiHidden/>
    <w:unhideWhenUsed/>
    <w:rsid w:val="00072017"/>
  </w:style>
  <w:style w:type="numbering" w:customStyle="1" w:styleId="Bezsaraksta112212">
    <w:name w:val="Bez saraksta112212"/>
    <w:next w:val="NoList"/>
    <w:uiPriority w:val="99"/>
    <w:semiHidden/>
    <w:unhideWhenUsed/>
    <w:rsid w:val="00072017"/>
  </w:style>
  <w:style w:type="numbering" w:customStyle="1" w:styleId="Bezsaraksta31212">
    <w:name w:val="Bez saraksta31212"/>
    <w:next w:val="NoList"/>
    <w:uiPriority w:val="99"/>
    <w:semiHidden/>
    <w:rsid w:val="00072017"/>
  </w:style>
  <w:style w:type="numbering" w:customStyle="1" w:styleId="Bezsaraksta121212">
    <w:name w:val="Bez saraksta121212"/>
    <w:next w:val="NoList"/>
    <w:uiPriority w:val="99"/>
    <w:semiHidden/>
    <w:unhideWhenUsed/>
    <w:rsid w:val="00072017"/>
  </w:style>
  <w:style w:type="numbering" w:customStyle="1" w:styleId="Bezsaraksta41212">
    <w:name w:val="Bez saraksta41212"/>
    <w:next w:val="NoList"/>
    <w:uiPriority w:val="99"/>
    <w:semiHidden/>
    <w:unhideWhenUsed/>
    <w:rsid w:val="00072017"/>
  </w:style>
  <w:style w:type="numbering" w:customStyle="1" w:styleId="Bezsaraksta51212">
    <w:name w:val="Bez saraksta51212"/>
    <w:next w:val="NoList"/>
    <w:uiPriority w:val="99"/>
    <w:semiHidden/>
    <w:unhideWhenUsed/>
    <w:rsid w:val="00072017"/>
  </w:style>
  <w:style w:type="numbering" w:customStyle="1" w:styleId="Bezsaraksta61212">
    <w:name w:val="Bez saraksta61212"/>
    <w:next w:val="NoList"/>
    <w:uiPriority w:val="99"/>
    <w:semiHidden/>
    <w:unhideWhenUsed/>
    <w:rsid w:val="00072017"/>
  </w:style>
  <w:style w:type="numbering" w:customStyle="1" w:styleId="Bezsaraksta71212">
    <w:name w:val="Bez saraksta71212"/>
    <w:next w:val="NoList"/>
    <w:uiPriority w:val="99"/>
    <w:semiHidden/>
    <w:unhideWhenUsed/>
    <w:rsid w:val="00072017"/>
  </w:style>
  <w:style w:type="numbering" w:customStyle="1" w:styleId="Bezsaraksta8312">
    <w:name w:val="Bez saraksta8312"/>
    <w:next w:val="NoList"/>
    <w:uiPriority w:val="99"/>
    <w:semiHidden/>
    <w:rsid w:val="00072017"/>
  </w:style>
  <w:style w:type="numbering" w:customStyle="1" w:styleId="Bezsaraksta14212">
    <w:name w:val="Bez saraksta14212"/>
    <w:next w:val="NoList"/>
    <w:uiPriority w:val="99"/>
    <w:semiHidden/>
    <w:unhideWhenUsed/>
    <w:rsid w:val="00072017"/>
  </w:style>
  <w:style w:type="numbering" w:customStyle="1" w:styleId="Bezsaraksta23212">
    <w:name w:val="Bez saraksta23212"/>
    <w:next w:val="NoList"/>
    <w:uiPriority w:val="99"/>
    <w:semiHidden/>
    <w:unhideWhenUsed/>
    <w:rsid w:val="00072017"/>
  </w:style>
  <w:style w:type="numbering" w:customStyle="1" w:styleId="Bezsaraksta113212">
    <w:name w:val="Bez saraksta113212"/>
    <w:next w:val="NoList"/>
    <w:uiPriority w:val="99"/>
    <w:semiHidden/>
    <w:unhideWhenUsed/>
    <w:rsid w:val="00072017"/>
  </w:style>
  <w:style w:type="numbering" w:customStyle="1" w:styleId="Bezsaraksta32212">
    <w:name w:val="Bez saraksta32212"/>
    <w:next w:val="NoList"/>
    <w:uiPriority w:val="99"/>
    <w:semiHidden/>
    <w:rsid w:val="00072017"/>
  </w:style>
  <w:style w:type="numbering" w:customStyle="1" w:styleId="Bezsaraksta122212">
    <w:name w:val="Bez saraksta122212"/>
    <w:next w:val="NoList"/>
    <w:uiPriority w:val="99"/>
    <w:semiHidden/>
    <w:unhideWhenUsed/>
    <w:rsid w:val="00072017"/>
  </w:style>
  <w:style w:type="numbering" w:customStyle="1" w:styleId="Bezsaraksta42212">
    <w:name w:val="Bez saraksta42212"/>
    <w:next w:val="NoList"/>
    <w:uiPriority w:val="99"/>
    <w:semiHidden/>
    <w:unhideWhenUsed/>
    <w:rsid w:val="00072017"/>
  </w:style>
  <w:style w:type="numbering" w:customStyle="1" w:styleId="Bezsaraksta52212">
    <w:name w:val="Bez saraksta52212"/>
    <w:next w:val="NoList"/>
    <w:uiPriority w:val="99"/>
    <w:semiHidden/>
    <w:unhideWhenUsed/>
    <w:rsid w:val="00072017"/>
  </w:style>
  <w:style w:type="numbering" w:customStyle="1" w:styleId="Bezsaraksta62212">
    <w:name w:val="Bez saraksta62212"/>
    <w:next w:val="NoList"/>
    <w:uiPriority w:val="99"/>
    <w:semiHidden/>
    <w:unhideWhenUsed/>
    <w:rsid w:val="00072017"/>
  </w:style>
  <w:style w:type="numbering" w:customStyle="1" w:styleId="Bezsaraksta72212">
    <w:name w:val="Bez saraksta72212"/>
    <w:next w:val="NoList"/>
    <w:uiPriority w:val="99"/>
    <w:semiHidden/>
    <w:unhideWhenUsed/>
    <w:rsid w:val="00072017"/>
  </w:style>
  <w:style w:type="numbering" w:customStyle="1" w:styleId="Bezsaraksta81212">
    <w:name w:val="Bez saraksta81212"/>
    <w:next w:val="NoList"/>
    <w:uiPriority w:val="99"/>
    <w:semiHidden/>
    <w:unhideWhenUsed/>
    <w:rsid w:val="00072017"/>
  </w:style>
  <w:style w:type="numbering" w:customStyle="1" w:styleId="Bezsaraksta9212">
    <w:name w:val="Bez saraksta9212"/>
    <w:next w:val="NoList"/>
    <w:uiPriority w:val="99"/>
    <w:semiHidden/>
    <w:unhideWhenUsed/>
    <w:rsid w:val="00072017"/>
  </w:style>
  <w:style w:type="numbering" w:customStyle="1" w:styleId="Bezsaraksta10212">
    <w:name w:val="Bez saraksta10212"/>
    <w:next w:val="NoList"/>
    <w:uiPriority w:val="99"/>
    <w:semiHidden/>
    <w:unhideWhenUsed/>
    <w:rsid w:val="00072017"/>
  </w:style>
  <w:style w:type="numbering" w:customStyle="1" w:styleId="Bezsaraksta15212">
    <w:name w:val="Bez saraksta15212"/>
    <w:next w:val="NoList"/>
    <w:uiPriority w:val="99"/>
    <w:semiHidden/>
    <w:unhideWhenUsed/>
    <w:rsid w:val="00072017"/>
  </w:style>
  <w:style w:type="numbering" w:customStyle="1" w:styleId="Bezsaraksta16212">
    <w:name w:val="Bez saraksta16212"/>
    <w:next w:val="NoList"/>
    <w:uiPriority w:val="99"/>
    <w:semiHidden/>
    <w:unhideWhenUsed/>
    <w:rsid w:val="00072017"/>
  </w:style>
  <w:style w:type="numbering" w:customStyle="1" w:styleId="Bezsaraksta17212">
    <w:name w:val="Bez saraksta17212"/>
    <w:next w:val="NoList"/>
    <w:uiPriority w:val="99"/>
    <w:semiHidden/>
    <w:unhideWhenUsed/>
    <w:rsid w:val="00072017"/>
  </w:style>
  <w:style w:type="numbering" w:customStyle="1" w:styleId="Bezsaraksta114212">
    <w:name w:val="Bez saraksta114212"/>
    <w:next w:val="NoList"/>
    <w:uiPriority w:val="99"/>
    <w:semiHidden/>
    <w:unhideWhenUsed/>
    <w:rsid w:val="00072017"/>
  </w:style>
  <w:style w:type="numbering" w:customStyle="1" w:styleId="Bezsaraksta1822">
    <w:name w:val="Bez saraksta1822"/>
    <w:next w:val="NoList"/>
    <w:uiPriority w:val="99"/>
    <w:semiHidden/>
    <w:rsid w:val="00072017"/>
  </w:style>
  <w:style w:type="numbering" w:customStyle="1" w:styleId="Bezsaraksta1922">
    <w:name w:val="Bez saraksta1922"/>
    <w:next w:val="NoList"/>
    <w:uiPriority w:val="99"/>
    <w:semiHidden/>
    <w:unhideWhenUsed/>
    <w:rsid w:val="00072017"/>
  </w:style>
  <w:style w:type="numbering" w:customStyle="1" w:styleId="Bezsaraksta2422">
    <w:name w:val="Bez saraksta2422"/>
    <w:next w:val="NoList"/>
    <w:uiPriority w:val="99"/>
    <w:semiHidden/>
    <w:rsid w:val="00072017"/>
  </w:style>
  <w:style w:type="numbering" w:customStyle="1" w:styleId="Bezsaraksta11522">
    <w:name w:val="Bez saraksta11522"/>
    <w:next w:val="NoList"/>
    <w:uiPriority w:val="99"/>
    <w:semiHidden/>
    <w:unhideWhenUsed/>
    <w:rsid w:val="00072017"/>
  </w:style>
  <w:style w:type="numbering" w:customStyle="1" w:styleId="Bezsaraksta21122">
    <w:name w:val="Bez saraksta21122"/>
    <w:next w:val="NoList"/>
    <w:uiPriority w:val="99"/>
    <w:semiHidden/>
    <w:unhideWhenUsed/>
    <w:rsid w:val="00072017"/>
  </w:style>
  <w:style w:type="numbering" w:customStyle="1" w:styleId="Bezsaraksta111122">
    <w:name w:val="Bez saraksta111122"/>
    <w:next w:val="NoList"/>
    <w:uiPriority w:val="99"/>
    <w:semiHidden/>
    <w:unhideWhenUsed/>
    <w:rsid w:val="00072017"/>
  </w:style>
  <w:style w:type="numbering" w:customStyle="1" w:styleId="Bezsaraksta3322">
    <w:name w:val="Bez saraksta3322"/>
    <w:next w:val="NoList"/>
    <w:uiPriority w:val="99"/>
    <w:semiHidden/>
    <w:rsid w:val="00072017"/>
  </w:style>
  <w:style w:type="numbering" w:customStyle="1" w:styleId="Bezsaraksta12322">
    <w:name w:val="Bez saraksta12322"/>
    <w:next w:val="NoList"/>
    <w:uiPriority w:val="99"/>
    <w:semiHidden/>
    <w:unhideWhenUsed/>
    <w:rsid w:val="00072017"/>
  </w:style>
  <w:style w:type="numbering" w:customStyle="1" w:styleId="Bezsaraksta4322">
    <w:name w:val="Bez saraksta4322"/>
    <w:next w:val="NoList"/>
    <w:uiPriority w:val="99"/>
    <w:semiHidden/>
    <w:unhideWhenUsed/>
    <w:rsid w:val="00072017"/>
  </w:style>
  <w:style w:type="numbering" w:customStyle="1" w:styleId="Bezsaraksta5322">
    <w:name w:val="Bez saraksta5322"/>
    <w:next w:val="NoList"/>
    <w:uiPriority w:val="99"/>
    <w:semiHidden/>
    <w:unhideWhenUsed/>
    <w:rsid w:val="00072017"/>
  </w:style>
  <w:style w:type="numbering" w:customStyle="1" w:styleId="Bezsaraksta6322">
    <w:name w:val="Bez saraksta6322"/>
    <w:next w:val="NoList"/>
    <w:uiPriority w:val="99"/>
    <w:semiHidden/>
    <w:unhideWhenUsed/>
    <w:rsid w:val="00072017"/>
  </w:style>
  <w:style w:type="numbering" w:customStyle="1" w:styleId="Bezsaraksta7322">
    <w:name w:val="Bez saraksta7322"/>
    <w:next w:val="NoList"/>
    <w:uiPriority w:val="99"/>
    <w:semiHidden/>
    <w:rsid w:val="00072017"/>
  </w:style>
  <w:style w:type="numbering" w:customStyle="1" w:styleId="Bezsaraksta13122">
    <w:name w:val="Bez saraksta13122"/>
    <w:next w:val="NoList"/>
    <w:uiPriority w:val="99"/>
    <w:semiHidden/>
    <w:unhideWhenUsed/>
    <w:rsid w:val="00072017"/>
  </w:style>
  <w:style w:type="numbering" w:customStyle="1" w:styleId="Bezsaraksta22122">
    <w:name w:val="Bez saraksta22122"/>
    <w:next w:val="NoList"/>
    <w:uiPriority w:val="99"/>
    <w:semiHidden/>
    <w:unhideWhenUsed/>
    <w:rsid w:val="00072017"/>
  </w:style>
  <w:style w:type="numbering" w:customStyle="1" w:styleId="Bezsaraksta112122">
    <w:name w:val="Bez saraksta112122"/>
    <w:next w:val="NoList"/>
    <w:uiPriority w:val="99"/>
    <w:semiHidden/>
    <w:unhideWhenUsed/>
    <w:rsid w:val="00072017"/>
  </w:style>
  <w:style w:type="numbering" w:customStyle="1" w:styleId="Bezsaraksta31122">
    <w:name w:val="Bez saraksta31122"/>
    <w:next w:val="NoList"/>
    <w:uiPriority w:val="99"/>
    <w:semiHidden/>
    <w:rsid w:val="00072017"/>
  </w:style>
  <w:style w:type="numbering" w:customStyle="1" w:styleId="Bezsaraksta121122">
    <w:name w:val="Bez saraksta121122"/>
    <w:next w:val="NoList"/>
    <w:uiPriority w:val="99"/>
    <w:semiHidden/>
    <w:unhideWhenUsed/>
    <w:rsid w:val="00072017"/>
  </w:style>
  <w:style w:type="numbering" w:customStyle="1" w:styleId="Bezsaraksta41122">
    <w:name w:val="Bez saraksta41122"/>
    <w:next w:val="NoList"/>
    <w:uiPriority w:val="99"/>
    <w:semiHidden/>
    <w:unhideWhenUsed/>
    <w:rsid w:val="00072017"/>
  </w:style>
  <w:style w:type="numbering" w:customStyle="1" w:styleId="Bezsaraksta51122">
    <w:name w:val="Bez saraksta51122"/>
    <w:next w:val="NoList"/>
    <w:uiPriority w:val="99"/>
    <w:semiHidden/>
    <w:unhideWhenUsed/>
    <w:rsid w:val="00072017"/>
  </w:style>
  <w:style w:type="numbering" w:customStyle="1" w:styleId="Bezsaraksta61122">
    <w:name w:val="Bez saraksta61122"/>
    <w:next w:val="NoList"/>
    <w:uiPriority w:val="99"/>
    <w:semiHidden/>
    <w:unhideWhenUsed/>
    <w:rsid w:val="00072017"/>
  </w:style>
  <w:style w:type="numbering" w:customStyle="1" w:styleId="Bezsaraksta71122">
    <w:name w:val="Bez saraksta71122"/>
    <w:next w:val="NoList"/>
    <w:uiPriority w:val="99"/>
    <w:semiHidden/>
    <w:unhideWhenUsed/>
    <w:rsid w:val="00072017"/>
  </w:style>
  <w:style w:type="numbering" w:customStyle="1" w:styleId="Bezsaraksta8222">
    <w:name w:val="Bez saraksta8222"/>
    <w:next w:val="NoList"/>
    <w:uiPriority w:val="99"/>
    <w:semiHidden/>
    <w:rsid w:val="00072017"/>
  </w:style>
  <w:style w:type="numbering" w:customStyle="1" w:styleId="Bezsaraksta14122">
    <w:name w:val="Bez saraksta14122"/>
    <w:next w:val="NoList"/>
    <w:uiPriority w:val="99"/>
    <w:semiHidden/>
    <w:unhideWhenUsed/>
    <w:rsid w:val="00072017"/>
  </w:style>
  <w:style w:type="numbering" w:customStyle="1" w:styleId="Bezsaraksta23122">
    <w:name w:val="Bez saraksta23122"/>
    <w:next w:val="NoList"/>
    <w:uiPriority w:val="99"/>
    <w:semiHidden/>
    <w:unhideWhenUsed/>
    <w:rsid w:val="00072017"/>
  </w:style>
  <w:style w:type="numbering" w:customStyle="1" w:styleId="Bezsaraksta113122">
    <w:name w:val="Bez saraksta113122"/>
    <w:next w:val="NoList"/>
    <w:uiPriority w:val="99"/>
    <w:semiHidden/>
    <w:unhideWhenUsed/>
    <w:rsid w:val="00072017"/>
  </w:style>
  <w:style w:type="numbering" w:customStyle="1" w:styleId="Bezsaraksta32122">
    <w:name w:val="Bez saraksta32122"/>
    <w:next w:val="NoList"/>
    <w:uiPriority w:val="99"/>
    <w:semiHidden/>
    <w:rsid w:val="00072017"/>
  </w:style>
  <w:style w:type="numbering" w:customStyle="1" w:styleId="Bezsaraksta122122">
    <w:name w:val="Bez saraksta122122"/>
    <w:next w:val="NoList"/>
    <w:uiPriority w:val="99"/>
    <w:semiHidden/>
    <w:unhideWhenUsed/>
    <w:rsid w:val="00072017"/>
  </w:style>
  <w:style w:type="numbering" w:customStyle="1" w:styleId="Bezsaraksta42122">
    <w:name w:val="Bez saraksta42122"/>
    <w:next w:val="NoList"/>
    <w:uiPriority w:val="99"/>
    <w:semiHidden/>
    <w:unhideWhenUsed/>
    <w:rsid w:val="00072017"/>
  </w:style>
  <w:style w:type="numbering" w:customStyle="1" w:styleId="Bezsaraksta52122">
    <w:name w:val="Bez saraksta52122"/>
    <w:next w:val="NoList"/>
    <w:uiPriority w:val="99"/>
    <w:semiHidden/>
    <w:unhideWhenUsed/>
    <w:rsid w:val="00072017"/>
  </w:style>
  <w:style w:type="numbering" w:customStyle="1" w:styleId="Bezsaraksta62122">
    <w:name w:val="Bez saraksta62122"/>
    <w:next w:val="NoList"/>
    <w:uiPriority w:val="99"/>
    <w:semiHidden/>
    <w:unhideWhenUsed/>
    <w:rsid w:val="00072017"/>
  </w:style>
  <w:style w:type="numbering" w:customStyle="1" w:styleId="Bezsaraksta72122">
    <w:name w:val="Bez saraksta72122"/>
    <w:next w:val="NoList"/>
    <w:uiPriority w:val="99"/>
    <w:semiHidden/>
    <w:unhideWhenUsed/>
    <w:rsid w:val="00072017"/>
  </w:style>
  <w:style w:type="numbering" w:customStyle="1" w:styleId="Bezsaraksta81122">
    <w:name w:val="Bez saraksta81122"/>
    <w:next w:val="NoList"/>
    <w:uiPriority w:val="99"/>
    <w:semiHidden/>
    <w:unhideWhenUsed/>
    <w:rsid w:val="00072017"/>
  </w:style>
  <w:style w:type="numbering" w:customStyle="1" w:styleId="Bezsaraksta9122">
    <w:name w:val="Bez saraksta9122"/>
    <w:next w:val="NoList"/>
    <w:uiPriority w:val="99"/>
    <w:semiHidden/>
    <w:unhideWhenUsed/>
    <w:rsid w:val="00072017"/>
  </w:style>
  <w:style w:type="numbering" w:customStyle="1" w:styleId="Bezsaraksta10122">
    <w:name w:val="Bez saraksta10122"/>
    <w:next w:val="NoList"/>
    <w:uiPriority w:val="99"/>
    <w:semiHidden/>
    <w:unhideWhenUsed/>
    <w:rsid w:val="00072017"/>
  </w:style>
  <w:style w:type="numbering" w:customStyle="1" w:styleId="Bezsaraksta15122">
    <w:name w:val="Bez saraksta15122"/>
    <w:next w:val="NoList"/>
    <w:uiPriority w:val="99"/>
    <w:semiHidden/>
    <w:unhideWhenUsed/>
    <w:rsid w:val="00072017"/>
  </w:style>
  <w:style w:type="numbering" w:customStyle="1" w:styleId="Bezsaraksta16122">
    <w:name w:val="Bez saraksta16122"/>
    <w:next w:val="NoList"/>
    <w:uiPriority w:val="99"/>
    <w:semiHidden/>
    <w:unhideWhenUsed/>
    <w:rsid w:val="00072017"/>
  </w:style>
  <w:style w:type="numbering" w:customStyle="1" w:styleId="Bezsaraksta17122">
    <w:name w:val="Bez saraksta17122"/>
    <w:next w:val="NoList"/>
    <w:uiPriority w:val="99"/>
    <w:semiHidden/>
    <w:unhideWhenUsed/>
    <w:rsid w:val="00072017"/>
  </w:style>
  <w:style w:type="numbering" w:customStyle="1" w:styleId="Bezsaraksta114122">
    <w:name w:val="Bez saraksta114122"/>
    <w:next w:val="NoList"/>
    <w:uiPriority w:val="99"/>
    <w:semiHidden/>
    <w:unhideWhenUsed/>
    <w:rsid w:val="00072017"/>
  </w:style>
  <w:style w:type="numbering" w:customStyle="1" w:styleId="Bezsaraksta20112">
    <w:name w:val="Bez saraksta20112"/>
    <w:next w:val="NoList"/>
    <w:uiPriority w:val="99"/>
    <w:semiHidden/>
    <w:unhideWhenUsed/>
    <w:rsid w:val="00072017"/>
  </w:style>
  <w:style w:type="numbering" w:customStyle="1" w:styleId="Bezsaraksta25112">
    <w:name w:val="Bez saraksta25112"/>
    <w:next w:val="NoList"/>
    <w:uiPriority w:val="99"/>
    <w:semiHidden/>
    <w:unhideWhenUsed/>
    <w:rsid w:val="00072017"/>
  </w:style>
  <w:style w:type="numbering" w:customStyle="1" w:styleId="Bezsaraksta26112">
    <w:name w:val="Bez saraksta26112"/>
    <w:next w:val="NoList"/>
    <w:uiPriority w:val="99"/>
    <w:semiHidden/>
    <w:unhideWhenUsed/>
    <w:rsid w:val="00072017"/>
  </w:style>
  <w:style w:type="numbering" w:customStyle="1" w:styleId="Bezsaraksta2812">
    <w:name w:val="Bez saraksta2812"/>
    <w:next w:val="NoList"/>
    <w:uiPriority w:val="99"/>
    <w:semiHidden/>
    <w:rsid w:val="00072017"/>
  </w:style>
  <w:style w:type="numbering" w:customStyle="1" w:styleId="Bezsaraksta1172">
    <w:name w:val="Bez saraksta1172"/>
    <w:next w:val="NoList"/>
    <w:uiPriority w:val="99"/>
    <w:semiHidden/>
    <w:unhideWhenUsed/>
    <w:rsid w:val="00072017"/>
  </w:style>
  <w:style w:type="numbering" w:customStyle="1" w:styleId="Bezsaraksta292">
    <w:name w:val="Bez saraksta292"/>
    <w:next w:val="NoList"/>
    <w:uiPriority w:val="99"/>
    <w:semiHidden/>
    <w:rsid w:val="00072017"/>
  </w:style>
  <w:style w:type="numbering" w:customStyle="1" w:styleId="Bezsaraksta1182">
    <w:name w:val="Bez saraksta1182"/>
    <w:next w:val="NoList"/>
    <w:uiPriority w:val="99"/>
    <w:semiHidden/>
    <w:unhideWhenUsed/>
    <w:rsid w:val="00072017"/>
  </w:style>
  <w:style w:type="numbering" w:customStyle="1" w:styleId="Bezsaraksta2132">
    <w:name w:val="Bez saraksta2132"/>
    <w:next w:val="NoList"/>
    <w:uiPriority w:val="99"/>
    <w:semiHidden/>
    <w:unhideWhenUsed/>
    <w:rsid w:val="00072017"/>
  </w:style>
  <w:style w:type="numbering" w:customStyle="1" w:styleId="Bezsaraksta11132">
    <w:name w:val="Bez saraksta11132"/>
    <w:next w:val="NoList"/>
    <w:uiPriority w:val="99"/>
    <w:semiHidden/>
    <w:unhideWhenUsed/>
    <w:rsid w:val="00072017"/>
  </w:style>
  <w:style w:type="numbering" w:customStyle="1" w:styleId="Bezsaraksta352">
    <w:name w:val="Bez saraksta352"/>
    <w:next w:val="NoList"/>
    <w:uiPriority w:val="99"/>
    <w:semiHidden/>
    <w:rsid w:val="00072017"/>
  </w:style>
  <w:style w:type="numbering" w:customStyle="1" w:styleId="Bezsaraksta1252">
    <w:name w:val="Bez saraksta1252"/>
    <w:next w:val="NoList"/>
    <w:uiPriority w:val="99"/>
    <w:semiHidden/>
    <w:unhideWhenUsed/>
    <w:rsid w:val="00072017"/>
  </w:style>
  <w:style w:type="numbering" w:customStyle="1" w:styleId="Bezsaraksta452">
    <w:name w:val="Bez saraksta452"/>
    <w:next w:val="NoList"/>
    <w:uiPriority w:val="99"/>
    <w:semiHidden/>
    <w:unhideWhenUsed/>
    <w:rsid w:val="00072017"/>
  </w:style>
  <w:style w:type="numbering" w:customStyle="1" w:styleId="Bezsaraksta552">
    <w:name w:val="Bez saraksta552"/>
    <w:next w:val="NoList"/>
    <w:uiPriority w:val="99"/>
    <w:semiHidden/>
    <w:unhideWhenUsed/>
    <w:rsid w:val="00072017"/>
  </w:style>
  <w:style w:type="numbering" w:customStyle="1" w:styleId="Bezsaraksta652">
    <w:name w:val="Bez saraksta652"/>
    <w:next w:val="NoList"/>
    <w:uiPriority w:val="99"/>
    <w:semiHidden/>
    <w:unhideWhenUsed/>
    <w:rsid w:val="00072017"/>
  </w:style>
  <w:style w:type="numbering" w:customStyle="1" w:styleId="Bezsaraksta752">
    <w:name w:val="Bez saraksta752"/>
    <w:next w:val="NoList"/>
    <w:uiPriority w:val="99"/>
    <w:semiHidden/>
    <w:rsid w:val="00072017"/>
  </w:style>
  <w:style w:type="numbering" w:customStyle="1" w:styleId="Bezsaraksta1332">
    <w:name w:val="Bez saraksta1332"/>
    <w:next w:val="NoList"/>
    <w:uiPriority w:val="99"/>
    <w:semiHidden/>
    <w:unhideWhenUsed/>
    <w:rsid w:val="00072017"/>
  </w:style>
  <w:style w:type="numbering" w:customStyle="1" w:styleId="Bezsaraksta2232">
    <w:name w:val="Bez saraksta2232"/>
    <w:next w:val="NoList"/>
    <w:uiPriority w:val="99"/>
    <w:semiHidden/>
    <w:unhideWhenUsed/>
    <w:rsid w:val="00072017"/>
  </w:style>
  <w:style w:type="numbering" w:customStyle="1" w:styleId="Bezsaraksta11232">
    <w:name w:val="Bez saraksta11232"/>
    <w:next w:val="NoList"/>
    <w:uiPriority w:val="99"/>
    <w:semiHidden/>
    <w:unhideWhenUsed/>
    <w:rsid w:val="00072017"/>
  </w:style>
  <w:style w:type="numbering" w:customStyle="1" w:styleId="Bezsaraksta3132">
    <w:name w:val="Bez saraksta3132"/>
    <w:next w:val="NoList"/>
    <w:uiPriority w:val="99"/>
    <w:semiHidden/>
    <w:rsid w:val="00072017"/>
  </w:style>
  <w:style w:type="numbering" w:customStyle="1" w:styleId="Bezsaraksta12132">
    <w:name w:val="Bez saraksta12132"/>
    <w:next w:val="NoList"/>
    <w:uiPriority w:val="99"/>
    <w:semiHidden/>
    <w:unhideWhenUsed/>
    <w:rsid w:val="00072017"/>
  </w:style>
  <w:style w:type="numbering" w:customStyle="1" w:styleId="Bezsaraksta4132">
    <w:name w:val="Bez saraksta4132"/>
    <w:next w:val="NoList"/>
    <w:uiPriority w:val="99"/>
    <w:semiHidden/>
    <w:unhideWhenUsed/>
    <w:rsid w:val="00072017"/>
  </w:style>
  <w:style w:type="numbering" w:customStyle="1" w:styleId="Bezsaraksta5132">
    <w:name w:val="Bez saraksta5132"/>
    <w:next w:val="NoList"/>
    <w:uiPriority w:val="99"/>
    <w:semiHidden/>
    <w:unhideWhenUsed/>
    <w:rsid w:val="00072017"/>
  </w:style>
  <w:style w:type="numbering" w:customStyle="1" w:styleId="Bezsaraksta6132">
    <w:name w:val="Bez saraksta6132"/>
    <w:next w:val="NoList"/>
    <w:uiPriority w:val="99"/>
    <w:semiHidden/>
    <w:unhideWhenUsed/>
    <w:rsid w:val="00072017"/>
  </w:style>
  <w:style w:type="numbering" w:customStyle="1" w:styleId="Bezsaraksta7132">
    <w:name w:val="Bez saraksta7132"/>
    <w:next w:val="NoList"/>
    <w:uiPriority w:val="99"/>
    <w:semiHidden/>
    <w:unhideWhenUsed/>
    <w:rsid w:val="00072017"/>
  </w:style>
  <w:style w:type="numbering" w:customStyle="1" w:styleId="Bezsaraksta842">
    <w:name w:val="Bez saraksta842"/>
    <w:next w:val="NoList"/>
    <w:uiPriority w:val="99"/>
    <w:semiHidden/>
    <w:rsid w:val="00072017"/>
  </w:style>
  <w:style w:type="numbering" w:customStyle="1" w:styleId="Bezsaraksta1432">
    <w:name w:val="Bez saraksta1432"/>
    <w:next w:val="NoList"/>
    <w:uiPriority w:val="99"/>
    <w:semiHidden/>
    <w:unhideWhenUsed/>
    <w:rsid w:val="00072017"/>
  </w:style>
  <w:style w:type="numbering" w:customStyle="1" w:styleId="Bezsaraksta2332">
    <w:name w:val="Bez saraksta2332"/>
    <w:next w:val="NoList"/>
    <w:uiPriority w:val="99"/>
    <w:semiHidden/>
    <w:unhideWhenUsed/>
    <w:rsid w:val="00072017"/>
  </w:style>
  <w:style w:type="numbering" w:customStyle="1" w:styleId="Bezsaraksta11332">
    <w:name w:val="Bez saraksta11332"/>
    <w:next w:val="NoList"/>
    <w:uiPriority w:val="99"/>
    <w:semiHidden/>
    <w:unhideWhenUsed/>
    <w:rsid w:val="00072017"/>
  </w:style>
  <w:style w:type="numbering" w:customStyle="1" w:styleId="Bezsaraksta3232">
    <w:name w:val="Bez saraksta3232"/>
    <w:next w:val="NoList"/>
    <w:uiPriority w:val="99"/>
    <w:semiHidden/>
    <w:rsid w:val="00072017"/>
  </w:style>
  <w:style w:type="numbering" w:customStyle="1" w:styleId="Bezsaraksta12232">
    <w:name w:val="Bez saraksta12232"/>
    <w:next w:val="NoList"/>
    <w:uiPriority w:val="99"/>
    <w:semiHidden/>
    <w:unhideWhenUsed/>
    <w:rsid w:val="00072017"/>
  </w:style>
  <w:style w:type="numbering" w:customStyle="1" w:styleId="Bezsaraksta4232">
    <w:name w:val="Bez saraksta4232"/>
    <w:next w:val="NoList"/>
    <w:uiPriority w:val="99"/>
    <w:semiHidden/>
    <w:unhideWhenUsed/>
    <w:rsid w:val="00072017"/>
  </w:style>
  <w:style w:type="numbering" w:customStyle="1" w:styleId="Bezsaraksta5232">
    <w:name w:val="Bez saraksta5232"/>
    <w:next w:val="NoList"/>
    <w:uiPriority w:val="99"/>
    <w:semiHidden/>
    <w:unhideWhenUsed/>
    <w:rsid w:val="00072017"/>
  </w:style>
  <w:style w:type="numbering" w:customStyle="1" w:styleId="Bezsaraksta6232">
    <w:name w:val="Bez saraksta6232"/>
    <w:next w:val="NoList"/>
    <w:uiPriority w:val="99"/>
    <w:semiHidden/>
    <w:unhideWhenUsed/>
    <w:rsid w:val="00072017"/>
  </w:style>
  <w:style w:type="numbering" w:customStyle="1" w:styleId="Bezsaraksta7232">
    <w:name w:val="Bez saraksta7232"/>
    <w:next w:val="NoList"/>
    <w:uiPriority w:val="99"/>
    <w:semiHidden/>
    <w:unhideWhenUsed/>
    <w:rsid w:val="00072017"/>
  </w:style>
  <w:style w:type="numbering" w:customStyle="1" w:styleId="Bezsaraksta8132">
    <w:name w:val="Bez saraksta8132"/>
    <w:next w:val="NoList"/>
    <w:uiPriority w:val="99"/>
    <w:semiHidden/>
    <w:unhideWhenUsed/>
    <w:rsid w:val="00072017"/>
  </w:style>
  <w:style w:type="numbering" w:customStyle="1" w:styleId="Bezsaraksta932">
    <w:name w:val="Bez saraksta932"/>
    <w:next w:val="NoList"/>
    <w:uiPriority w:val="99"/>
    <w:semiHidden/>
    <w:unhideWhenUsed/>
    <w:rsid w:val="00072017"/>
  </w:style>
  <w:style w:type="numbering" w:customStyle="1" w:styleId="Bezsaraksta1032">
    <w:name w:val="Bez saraksta1032"/>
    <w:next w:val="NoList"/>
    <w:uiPriority w:val="99"/>
    <w:semiHidden/>
    <w:unhideWhenUsed/>
    <w:rsid w:val="00072017"/>
  </w:style>
  <w:style w:type="numbering" w:customStyle="1" w:styleId="Bezsaraksta1532">
    <w:name w:val="Bez saraksta1532"/>
    <w:next w:val="NoList"/>
    <w:uiPriority w:val="99"/>
    <w:semiHidden/>
    <w:unhideWhenUsed/>
    <w:rsid w:val="00072017"/>
  </w:style>
  <w:style w:type="numbering" w:customStyle="1" w:styleId="Bezsaraksta1632">
    <w:name w:val="Bez saraksta1632"/>
    <w:next w:val="NoList"/>
    <w:uiPriority w:val="99"/>
    <w:semiHidden/>
    <w:unhideWhenUsed/>
    <w:rsid w:val="00072017"/>
  </w:style>
  <w:style w:type="numbering" w:customStyle="1" w:styleId="Bezsaraksta1732">
    <w:name w:val="Bez saraksta1732"/>
    <w:next w:val="NoList"/>
    <w:uiPriority w:val="99"/>
    <w:semiHidden/>
    <w:unhideWhenUsed/>
    <w:rsid w:val="00072017"/>
  </w:style>
  <w:style w:type="numbering" w:customStyle="1" w:styleId="Bezsaraksta11432">
    <w:name w:val="Bez saraksta11432"/>
    <w:next w:val="NoList"/>
    <w:uiPriority w:val="99"/>
    <w:semiHidden/>
    <w:unhideWhenUsed/>
    <w:rsid w:val="00072017"/>
  </w:style>
  <w:style w:type="numbering" w:customStyle="1" w:styleId="Bezsaraksta1832">
    <w:name w:val="Bez saraksta1832"/>
    <w:next w:val="NoList"/>
    <w:uiPriority w:val="99"/>
    <w:semiHidden/>
    <w:rsid w:val="00072017"/>
  </w:style>
  <w:style w:type="numbering" w:customStyle="1" w:styleId="Bezsaraksta1932">
    <w:name w:val="Bez saraksta1932"/>
    <w:next w:val="NoList"/>
    <w:uiPriority w:val="99"/>
    <w:semiHidden/>
    <w:unhideWhenUsed/>
    <w:rsid w:val="00072017"/>
  </w:style>
  <w:style w:type="numbering" w:customStyle="1" w:styleId="Bezsaraksta2432">
    <w:name w:val="Bez saraksta2432"/>
    <w:next w:val="NoList"/>
    <w:uiPriority w:val="99"/>
    <w:semiHidden/>
    <w:rsid w:val="00072017"/>
  </w:style>
  <w:style w:type="numbering" w:customStyle="1" w:styleId="Bezsaraksta11532">
    <w:name w:val="Bez saraksta11532"/>
    <w:next w:val="NoList"/>
    <w:uiPriority w:val="99"/>
    <w:semiHidden/>
    <w:unhideWhenUsed/>
    <w:rsid w:val="00072017"/>
  </w:style>
  <w:style w:type="numbering" w:customStyle="1" w:styleId="Bezsaraksta21132">
    <w:name w:val="Bez saraksta21132"/>
    <w:next w:val="NoList"/>
    <w:uiPriority w:val="99"/>
    <w:semiHidden/>
    <w:unhideWhenUsed/>
    <w:rsid w:val="00072017"/>
  </w:style>
  <w:style w:type="numbering" w:customStyle="1" w:styleId="Bezsaraksta111132">
    <w:name w:val="Bez saraksta111132"/>
    <w:next w:val="NoList"/>
    <w:uiPriority w:val="99"/>
    <w:semiHidden/>
    <w:unhideWhenUsed/>
    <w:rsid w:val="00072017"/>
  </w:style>
  <w:style w:type="numbering" w:customStyle="1" w:styleId="Bezsaraksta3332">
    <w:name w:val="Bez saraksta3332"/>
    <w:next w:val="NoList"/>
    <w:uiPriority w:val="99"/>
    <w:semiHidden/>
    <w:rsid w:val="00072017"/>
  </w:style>
  <w:style w:type="numbering" w:customStyle="1" w:styleId="Bezsaraksta12332">
    <w:name w:val="Bez saraksta12332"/>
    <w:next w:val="NoList"/>
    <w:uiPriority w:val="99"/>
    <w:semiHidden/>
    <w:unhideWhenUsed/>
    <w:rsid w:val="00072017"/>
  </w:style>
  <w:style w:type="numbering" w:customStyle="1" w:styleId="Bezsaraksta4332">
    <w:name w:val="Bez saraksta4332"/>
    <w:next w:val="NoList"/>
    <w:uiPriority w:val="99"/>
    <w:semiHidden/>
    <w:unhideWhenUsed/>
    <w:rsid w:val="00072017"/>
  </w:style>
  <w:style w:type="numbering" w:customStyle="1" w:styleId="Bezsaraksta5332">
    <w:name w:val="Bez saraksta5332"/>
    <w:next w:val="NoList"/>
    <w:uiPriority w:val="99"/>
    <w:semiHidden/>
    <w:unhideWhenUsed/>
    <w:rsid w:val="00072017"/>
  </w:style>
  <w:style w:type="numbering" w:customStyle="1" w:styleId="Bezsaraksta6332">
    <w:name w:val="Bez saraksta6332"/>
    <w:next w:val="NoList"/>
    <w:uiPriority w:val="99"/>
    <w:semiHidden/>
    <w:unhideWhenUsed/>
    <w:rsid w:val="00072017"/>
  </w:style>
  <w:style w:type="numbering" w:customStyle="1" w:styleId="Bezsaraksta7332">
    <w:name w:val="Bez saraksta7332"/>
    <w:next w:val="NoList"/>
    <w:uiPriority w:val="99"/>
    <w:semiHidden/>
    <w:rsid w:val="00072017"/>
  </w:style>
  <w:style w:type="numbering" w:customStyle="1" w:styleId="Bezsaraksta13132">
    <w:name w:val="Bez saraksta13132"/>
    <w:next w:val="NoList"/>
    <w:uiPriority w:val="99"/>
    <w:semiHidden/>
    <w:unhideWhenUsed/>
    <w:rsid w:val="00072017"/>
  </w:style>
  <w:style w:type="numbering" w:customStyle="1" w:styleId="Bezsaraksta22132">
    <w:name w:val="Bez saraksta22132"/>
    <w:next w:val="NoList"/>
    <w:uiPriority w:val="99"/>
    <w:semiHidden/>
    <w:unhideWhenUsed/>
    <w:rsid w:val="00072017"/>
  </w:style>
  <w:style w:type="numbering" w:customStyle="1" w:styleId="Bezsaraksta112132">
    <w:name w:val="Bez saraksta112132"/>
    <w:next w:val="NoList"/>
    <w:uiPriority w:val="99"/>
    <w:semiHidden/>
    <w:unhideWhenUsed/>
    <w:rsid w:val="00072017"/>
  </w:style>
  <w:style w:type="numbering" w:customStyle="1" w:styleId="Bezsaraksta31132">
    <w:name w:val="Bez saraksta31132"/>
    <w:next w:val="NoList"/>
    <w:uiPriority w:val="99"/>
    <w:semiHidden/>
    <w:rsid w:val="00072017"/>
  </w:style>
  <w:style w:type="numbering" w:customStyle="1" w:styleId="Bezsaraksta121132">
    <w:name w:val="Bez saraksta121132"/>
    <w:next w:val="NoList"/>
    <w:uiPriority w:val="99"/>
    <w:semiHidden/>
    <w:unhideWhenUsed/>
    <w:rsid w:val="00072017"/>
  </w:style>
  <w:style w:type="numbering" w:customStyle="1" w:styleId="Bezsaraksta41132">
    <w:name w:val="Bez saraksta41132"/>
    <w:next w:val="NoList"/>
    <w:uiPriority w:val="99"/>
    <w:semiHidden/>
    <w:unhideWhenUsed/>
    <w:rsid w:val="00072017"/>
  </w:style>
  <w:style w:type="numbering" w:customStyle="1" w:styleId="Bezsaraksta51132">
    <w:name w:val="Bez saraksta51132"/>
    <w:next w:val="NoList"/>
    <w:uiPriority w:val="99"/>
    <w:semiHidden/>
    <w:unhideWhenUsed/>
    <w:rsid w:val="00072017"/>
  </w:style>
  <w:style w:type="numbering" w:customStyle="1" w:styleId="Bezsaraksta61132">
    <w:name w:val="Bez saraksta61132"/>
    <w:next w:val="NoList"/>
    <w:uiPriority w:val="99"/>
    <w:semiHidden/>
    <w:unhideWhenUsed/>
    <w:rsid w:val="00072017"/>
  </w:style>
  <w:style w:type="numbering" w:customStyle="1" w:styleId="Bezsaraksta71132">
    <w:name w:val="Bez saraksta71132"/>
    <w:next w:val="NoList"/>
    <w:uiPriority w:val="99"/>
    <w:semiHidden/>
    <w:unhideWhenUsed/>
    <w:rsid w:val="00072017"/>
  </w:style>
  <w:style w:type="numbering" w:customStyle="1" w:styleId="Bezsaraksta8232">
    <w:name w:val="Bez saraksta8232"/>
    <w:next w:val="NoList"/>
    <w:uiPriority w:val="99"/>
    <w:semiHidden/>
    <w:rsid w:val="00072017"/>
  </w:style>
  <w:style w:type="numbering" w:customStyle="1" w:styleId="Bezsaraksta14132">
    <w:name w:val="Bez saraksta14132"/>
    <w:next w:val="NoList"/>
    <w:uiPriority w:val="99"/>
    <w:semiHidden/>
    <w:unhideWhenUsed/>
    <w:rsid w:val="00072017"/>
  </w:style>
  <w:style w:type="numbering" w:customStyle="1" w:styleId="Bezsaraksta23132">
    <w:name w:val="Bez saraksta23132"/>
    <w:next w:val="NoList"/>
    <w:uiPriority w:val="99"/>
    <w:semiHidden/>
    <w:unhideWhenUsed/>
    <w:rsid w:val="00072017"/>
  </w:style>
  <w:style w:type="numbering" w:customStyle="1" w:styleId="Bezsaraksta113132">
    <w:name w:val="Bez saraksta113132"/>
    <w:next w:val="NoList"/>
    <w:uiPriority w:val="99"/>
    <w:semiHidden/>
    <w:unhideWhenUsed/>
    <w:rsid w:val="00072017"/>
  </w:style>
  <w:style w:type="numbering" w:customStyle="1" w:styleId="Bezsaraksta32132">
    <w:name w:val="Bez saraksta32132"/>
    <w:next w:val="NoList"/>
    <w:uiPriority w:val="99"/>
    <w:semiHidden/>
    <w:rsid w:val="00072017"/>
  </w:style>
  <w:style w:type="numbering" w:customStyle="1" w:styleId="Bezsaraksta122132">
    <w:name w:val="Bez saraksta122132"/>
    <w:next w:val="NoList"/>
    <w:uiPriority w:val="99"/>
    <w:semiHidden/>
    <w:unhideWhenUsed/>
    <w:rsid w:val="00072017"/>
  </w:style>
  <w:style w:type="numbering" w:customStyle="1" w:styleId="Bezsaraksta42132">
    <w:name w:val="Bez saraksta42132"/>
    <w:next w:val="NoList"/>
    <w:uiPriority w:val="99"/>
    <w:semiHidden/>
    <w:unhideWhenUsed/>
    <w:rsid w:val="00072017"/>
  </w:style>
  <w:style w:type="numbering" w:customStyle="1" w:styleId="Bezsaraksta52132">
    <w:name w:val="Bez saraksta52132"/>
    <w:next w:val="NoList"/>
    <w:uiPriority w:val="99"/>
    <w:semiHidden/>
    <w:unhideWhenUsed/>
    <w:rsid w:val="00072017"/>
  </w:style>
  <w:style w:type="numbering" w:customStyle="1" w:styleId="Bezsaraksta62132">
    <w:name w:val="Bez saraksta62132"/>
    <w:next w:val="NoList"/>
    <w:uiPriority w:val="99"/>
    <w:semiHidden/>
    <w:unhideWhenUsed/>
    <w:rsid w:val="00072017"/>
  </w:style>
  <w:style w:type="numbering" w:customStyle="1" w:styleId="Bezsaraksta72132">
    <w:name w:val="Bez saraksta72132"/>
    <w:next w:val="NoList"/>
    <w:uiPriority w:val="99"/>
    <w:semiHidden/>
    <w:unhideWhenUsed/>
    <w:rsid w:val="00072017"/>
  </w:style>
  <w:style w:type="numbering" w:customStyle="1" w:styleId="Bezsaraksta81132">
    <w:name w:val="Bez saraksta81132"/>
    <w:next w:val="NoList"/>
    <w:uiPriority w:val="99"/>
    <w:semiHidden/>
    <w:unhideWhenUsed/>
    <w:rsid w:val="00072017"/>
  </w:style>
  <w:style w:type="numbering" w:customStyle="1" w:styleId="Bezsaraksta9132">
    <w:name w:val="Bez saraksta9132"/>
    <w:next w:val="NoList"/>
    <w:uiPriority w:val="99"/>
    <w:semiHidden/>
    <w:unhideWhenUsed/>
    <w:rsid w:val="00072017"/>
  </w:style>
  <w:style w:type="numbering" w:customStyle="1" w:styleId="Bezsaraksta10132">
    <w:name w:val="Bez saraksta10132"/>
    <w:next w:val="NoList"/>
    <w:uiPriority w:val="99"/>
    <w:semiHidden/>
    <w:unhideWhenUsed/>
    <w:rsid w:val="00072017"/>
  </w:style>
  <w:style w:type="numbering" w:customStyle="1" w:styleId="Bezsaraksta15132">
    <w:name w:val="Bez saraksta15132"/>
    <w:next w:val="NoList"/>
    <w:uiPriority w:val="99"/>
    <w:semiHidden/>
    <w:unhideWhenUsed/>
    <w:rsid w:val="00072017"/>
  </w:style>
  <w:style w:type="numbering" w:customStyle="1" w:styleId="Bezsaraksta16132">
    <w:name w:val="Bez saraksta16132"/>
    <w:next w:val="NoList"/>
    <w:uiPriority w:val="99"/>
    <w:semiHidden/>
    <w:unhideWhenUsed/>
    <w:rsid w:val="00072017"/>
  </w:style>
  <w:style w:type="numbering" w:customStyle="1" w:styleId="Bezsaraksta17132">
    <w:name w:val="Bez saraksta17132"/>
    <w:next w:val="NoList"/>
    <w:uiPriority w:val="99"/>
    <w:semiHidden/>
    <w:unhideWhenUsed/>
    <w:rsid w:val="00072017"/>
  </w:style>
  <w:style w:type="numbering" w:customStyle="1" w:styleId="Bezsaraksta114132">
    <w:name w:val="Bez saraksta114132"/>
    <w:next w:val="NoList"/>
    <w:uiPriority w:val="99"/>
    <w:semiHidden/>
    <w:unhideWhenUsed/>
    <w:rsid w:val="00072017"/>
  </w:style>
  <w:style w:type="numbering" w:customStyle="1" w:styleId="Bezsaraksta2022">
    <w:name w:val="Bez saraksta2022"/>
    <w:next w:val="NoList"/>
    <w:uiPriority w:val="99"/>
    <w:semiHidden/>
    <w:unhideWhenUsed/>
    <w:rsid w:val="00072017"/>
  </w:style>
  <w:style w:type="numbering" w:customStyle="1" w:styleId="Bezsaraksta2522">
    <w:name w:val="Bez saraksta2522"/>
    <w:next w:val="NoList"/>
    <w:uiPriority w:val="99"/>
    <w:semiHidden/>
    <w:unhideWhenUsed/>
    <w:rsid w:val="00072017"/>
  </w:style>
  <w:style w:type="numbering" w:customStyle="1" w:styleId="Bezsaraksta2622">
    <w:name w:val="Bez saraksta2622"/>
    <w:next w:val="NoList"/>
    <w:uiPriority w:val="99"/>
    <w:semiHidden/>
    <w:unhideWhenUsed/>
    <w:rsid w:val="00072017"/>
  </w:style>
  <w:style w:type="numbering" w:customStyle="1" w:styleId="Stils11">
    <w:name w:val="Stils11"/>
    <w:uiPriority w:val="99"/>
    <w:rsid w:val="00072017"/>
  </w:style>
  <w:style w:type="numbering" w:customStyle="1" w:styleId="Bezsaraksta39">
    <w:name w:val="Bez saraksta39"/>
    <w:next w:val="NoList"/>
    <w:uiPriority w:val="99"/>
    <w:semiHidden/>
    <w:rsid w:val="00072017"/>
  </w:style>
  <w:style w:type="numbering" w:customStyle="1" w:styleId="Bezsaraksta128">
    <w:name w:val="Bez saraksta128"/>
    <w:next w:val="NoList"/>
    <w:uiPriority w:val="99"/>
    <w:semiHidden/>
    <w:unhideWhenUsed/>
    <w:rsid w:val="00072017"/>
  </w:style>
  <w:style w:type="numbering" w:customStyle="1" w:styleId="Bezsaraksta217">
    <w:name w:val="Bez saraksta217"/>
    <w:next w:val="NoList"/>
    <w:uiPriority w:val="99"/>
    <w:semiHidden/>
    <w:rsid w:val="00072017"/>
  </w:style>
  <w:style w:type="numbering" w:customStyle="1" w:styleId="Bezsaraksta1117">
    <w:name w:val="Bez saraksta1117"/>
    <w:next w:val="NoList"/>
    <w:uiPriority w:val="99"/>
    <w:semiHidden/>
    <w:unhideWhenUsed/>
    <w:rsid w:val="00072017"/>
  </w:style>
  <w:style w:type="numbering" w:customStyle="1" w:styleId="Bezsaraksta218">
    <w:name w:val="Bez saraksta218"/>
    <w:next w:val="NoList"/>
    <w:uiPriority w:val="99"/>
    <w:semiHidden/>
    <w:unhideWhenUsed/>
    <w:rsid w:val="00072017"/>
  </w:style>
  <w:style w:type="numbering" w:customStyle="1" w:styleId="Bezsaraksta1118">
    <w:name w:val="Bez saraksta1118"/>
    <w:next w:val="NoList"/>
    <w:uiPriority w:val="99"/>
    <w:semiHidden/>
    <w:unhideWhenUsed/>
    <w:rsid w:val="00072017"/>
  </w:style>
  <w:style w:type="numbering" w:customStyle="1" w:styleId="Bezsaraksta310">
    <w:name w:val="Bez saraksta310"/>
    <w:next w:val="NoList"/>
    <w:uiPriority w:val="99"/>
    <w:semiHidden/>
    <w:rsid w:val="00072017"/>
  </w:style>
  <w:style w:type="numbering" w:customStyle="1" w:styleId="Bezsaraksta129">
    <w:name w:val="Bez saraksta129"/>
    <w:next w:val="NoList"/>
    <w:uiPriority w:val="99"/>
    <w:semiHidden/>
    <w:unhideWhenUsed/>
    <w:rsid w:val="00072017"/>
  </w:style>
  <w:style w:type="numbering" w:customStyle="1" w:styleId="Bezsaraksta48">
    <w:name w:val="Bez saraksta48"/>
    <w:next w:val="NoList"/>
    <w:uiPriority w:val="99"/>
    <w:semiHidden/>
    <w:unhideWhenUsed/>
    <w:rsid w:val="00072017"/>
  </w:style>
  <w:style w:type="numbering" w:customStyle="1" w:styleId="Bezsaraksta58">
    <w:name w:val="Bez saraksta58"/>
    <w:next w:val="NoList"/>
    <w:uiPriority w:val="99"/>
    <w:semiHidden/>
    <w:unhideWhenUsed/>
    <w:rsid w:val="00072017"/>
  </w:style>
  <w:style w:type="numbering" w:customStyle="1" w:styleId="Bezsaraksta68">
    <w:name w:val="Bez saraksta68"/>
    <w:next w:val="NoList"/>
    <w:uiPriority w:val="99"/>
    <w:semiHidden/>
    <w:unhideWhenUsed/>
    <w:rsid w:val="00072017"/>
  </w:style>
  <w:style w:type="numbering" w:customStyle="1" w:styleId="Bezsaraksta78">
    <w:name w:val="Bez saraksta78"/>
    <w:next w:val="NoList"/>
    <w:uiPriority w:val="99"/>
    <w:semiHidden/>
    <w:rsid w:val="00072017"/>
  </w:style>
  <w:style w:type="numbering" w:customStyle="1" w:styleId="Bezsaraksta136">
    <w:name w:val="Bez saraksta136"/>
    <w:next w:val="NoList"/>
    <w:uiPriority w:val="99"/>
    <w:semiHidden/>
    <w:unhideWhenUsed/>
    <w:rsid w:val="00072017"/>
  </w:style>
  <w:style w:type="numbering" w:customStyle="1" w:styleId="Bezsaraksta226">
    <w:name w:val="Bez saraksta226"/>
    <w:next w:val="NoList"/>
    <w:uiPriority w:val="99"/>
    <w:semiHidden/>
    <w:unhideWhenUsed/>
    <w:rsid w:val="00072017"/>
  </w:style>
  <w:style w:type="numbering" w:customStyle="1" w:styleId="Bezsaraksta1126">
    <w:name w:val="Bez saraksta1126"/>
    <w:next w:val="NoList"/>
    <w:uiPriority w:val="99"/>
    <w:semiHidden/>
    <w:unhideWhenUsed/>
    <w:rsid w:val="00072017"/>
  </w:style>
  <w:style w:type="numbering" w:customStyle="1" w:styleId="Bezsaraksta316">
    <w:name w:val="Bez saraksta316"/>
    <w:next w:val="NoList"/>
    <w:uiPriority w:val="99"/>
    <w:semiHidden/>
    <w:rsid w:val="00072017"/>
  </w:style>
  <w:style w:type="numbering" w:customStyle="1" w:styleId="Bezsaraksta1216">
    <w:name w:val="Bez saraksta1216"/>
    <w:next w:val="NoList"/>
    <w:uiPriority w:val="99"/>
    <w:semiHidden/>
    <w:unhideWhenUsed/>
    <w:rsid w:val="00072017"/>
  </w:style>
  <w:style w:type="numbering" w:customStyle="1" w:styleId="Bezsaraksta416">
    <w:name w:val="Bez saraksta416"/>
    <w:next w:val="NoList"/>
    <w:uiPriority w:val="99"/>
    <w:semiHidden/>
    <w:unhideWhenUsed/>
    <w:rsid w:val="00072017"/>
  </w:style>
  <w:style w:type="numbering" w:customStyle="1" w:styleId="Bezsaraksta516">
    <w:name w:val="Bez saraksta516"/>
    <w:next w:val="NoList"/>
    <w:uiPriority w:val="99"/>
    <w:semiHidden/>
    <w:unhideWhenUsed/>
    <w:rsid w:val="00072017"/>
  </w:style>
  <w:style w:type="numbering" w:customStyle="1" w:styleId="Bezsaraksta616">
    <w:name w:val="Bez saraksta616"/>
    <w:next w:val="NoList"/>
    <w:uiPriority w:val="99"/>
    <w:semiHidden/>
    <w:unhideWhenUsed/>
    <w:rsid w:val="00072017"/>
  </w:style>
  <w:style w:type="numbering" w:customStyle="1" w:styleId="Bezsaraksta716">
    <w:name w:val="Bez saraksta716"/>
    <w:next w:val="NoList"/>
    <w:uiPriority w:val="99"/>
    <w:semiHidden/>
    <w:unhideWhenUsed/>
    <w:rsid w:val="00072017"/>
  </w:style>
  <w:style w:type="numbering" w:customStyle="1" w:styleId="Bezsaraksta87">
    <w:name w:val="Bez saraksta87"/>
    <w:next w:val="NoList"/>
    <w:uiPriority w:val="99"/>
    <w:semiHidden/>
    <w:rsid w:val="00072017"/>
  </w:style>
  <w:style w:type="numbering" w:customStyle="1" w:styleId="Bezsaraksta146">
    <w:name w:val="Bez saraksta146"/>
    <w:next w:val="NoList"/>
    <w:uiPriority w:val="99"/>
    <w:semiHidden/>
    <w:unhideWhenUsed/>
    <w:rsid w:val="00072017"/>
  </w:style>
  <w:style w:type="numbering" w:customStyle="1" w:styleId="Bezsaraksta236">
    <w:name w:val="Bez saraksta236"/>
    <w:next w:val="NoList"/>
    <w:uiPriority w:val="99"/>
    <w:semiHidden/>
    <w:unhideWhenUsed/>
    <w:rsid w:val="00072017"/>
  </w:style>
  <w:style w:type="numbering" w:customStyle="1" w:styleId="Bezsaraksta1136">
    <w:name w:val="Bez saraksta1136"/>
    <w:next w:val="NoList"/>
    <w:uiPriority w:val="99"/>
    <w:semiHidden/>
    <w:unhideWhenUsed/>
    <w:rsid w:val="00072017"/>
  </w:style>
  <w:style w:type="numbering" w:customStyle="1" w:styleId="Bezsaraksta326">
    <w:name w:val="Bez saraksta326"/>
    <w:next w:val="NoList"/>
    <w:uiPriority w:val="99"/>
    <w:semiHidden/>
    <w:rsid w:val="00072017"/>
  </w:style>
  <w:style w:type="numbering" w:customStyle="1" w:styleId="Bezsaraksta1226">
    <w:name w:val="Bez saraksta1226"/>
    <w:next w:val="NoList"/>
    <w:uiPriority w:val="99"/>
    <w:semiHidden/>
    <w:unhideWhenUsed/>
    <w:rsid w:val="00072017"/>
  </w:style>
  <w:style w:type="numbering" w:customStyle="1" w:styleId="Bezsaraksta426">
    <w:name w:val="Bez saraksta426"/>
    <w:next w:val="NoList"/>
    <w:uiPriority w:val="99"/>
    <w:semiHidden/>
    <w:unhideWhenUsed/>
    <w:rsid w:val="00072017"/>
  </w:style>
  <w:style w:type="numbering" w:customStyle="1" w:styleId="Bezsaraksta526">
    <w:name w:val="Bez saraksta526"/>
    <w:next w:val="NoList"/>
    <w:uiPriority w:val="99"/>
    <w:semiHidden/>
    <w:unhideWhenUsed/>
    <w:rsid w:val="00072017"/>
  </w:style>
  <w:style w:type="numbering" w:customStyle="1" w:styleId="Bezsaraksta626">
    <w:name w:val="Bez saraksta626"/>
    <w:next w:val="NoList"/>
    <w:uiPriority w:val="99"/>
    <w:semiHidden/>
    <w:unhideWhenUsed/>
    <w:rsid w:val="00072017"/>
  </w:style>
  <w:style w:type="numbering" w:customStyle="1" w:styleId="Bezsaraksta726">
    <w:name w:val="Bez saraksta726"/>
    <w:next w:val="NoList"/>
    <w:uiPriority w:val="99"/>
    <w:semiHidden/>
    <w:unhideWhenUsed/>
    <w:rsid w:val="00072017"/>
  </w:style>
  <w:style w:type="numbering" w:customStyle="1" w:styleId="Bezsaraksta816">
    <w:name w:val="Bez saraksta816"/>
    <w:next w:val="NoList"/>
    <w:uiPriority w:val="99"/>
    <w:semiHidden/>
    <w:unhideWhenUsed/>
    <w:rsid w:val="00072017"/>
  </w:style>
  <w:style w:type="numbering" w:customStyle="1" w:styleId="Bezsaraksta96">
    <w:name w:val="Bez saraksta96"/>
    <w:next w:val="NoList"/>
    <w:uiPriority w:val="99"/>
    <w:semiHidden/>
    <w:unhideWhenUsed/>
    <w:rsid w:val="00072017"/>
  </w:style>
  <w:style w:type="numbering" w:customStyle="1" w:styleId="Bezsaraksta106">
    <w:name w:val="Bez saraksta106"/>
    <w:next w:val="NoList"/>
    <w:uiPriority w:val="99"/>
    <w:semiHidden/>
    <w:unhideWhenUsed/>
    <w:rsid w:val="00072017"/>
  </w:style>
  <w:style w:type="numbering" w:customStyle="1" w:styleId="Bezsaraksta156">
    <w:name w:val="Bez saraksta156"/>
    <w:next w:val="NoList"/>
    <w:uiPriority w:val="99"/>
    <w:semiHidden/>
    <w:unhideWhenUsed/>
    <w:rsid w:val="00072017"/>
  </w:style>
  <w:style w:type="numbering" w:customStyle="1" w:styleId="Bezsaraksta166">
    <w:name w:val="Bez saraksta166"/>
    <w:next w:val="NoList"/>
    <w:uiPriority w:val="99"/>
    <w:semiHidden/>
    <w:unhideWhenUsed/>
    <w:rsid w:val="00072017"/>
  </w:style>
  <w:style w:type="numbering" w:customStyle="1" w:styleId="Bezsaraksta176">
    <w:name w:val="Bez saraksta176"/>
    <w:next w:val="NoList"/>
    <w:uiPriority w:val="99"/>
    <w:semiHidden/>
    <w:unhideWhenUsed/>
    <w:rsid w:val="00072017"/>
  </w:style>
  <w:style w:type="numbering" w:customStyle="1" w:styleId="Bezsaraksta1146">
    <w:name w:val="Bez saraksta1146"/>
    <w:next w:val="NoList"/>
    <w:uiPriority w:val="99"/>
    <w:semiHidden/>
    <w:unhideWhenUsed/>
    <w:rsid w:val="00072017"/>
  </w:style>
  <w:style w:type="numbering" w:customStyle="1" w:styleId="Bezsaraksta186">
    <w:name w:val="Bez saraksta186"/>
    <w:next w:val="NoList"/>
    <w:uiPriority w:val="99"/>
    <w:semiHidden/>
    <w:rsid w:val="00072017"/>
  </w:style>
  <w:style w:type="numbering" w:customStyle="1" w:styleId="Bezsaraksta196">
    <w:name w:val="Bez saraksta196"/>
    <w:next w:val="NoList"/>
    <w:uiPriority w:val="99"/>
    <w:semiHidden/>
    <w:unhideWhenUsed/>
    <w:rsid w:val="00072017"/>
  </w:style>
  <w:style w:type="numbering" w:customStyle="1" w:styleId="Bezsaraksta246">
    <w:name w:val="Bez saraksta246"/>
    <w:next w:val="NoList"/>
    <w:uiPriority w:val="99"/>
    <w:semiHidden/>
    <w:rsid w:val="00072017"/>
  </w:style>
  <w:style w:type="numbering" w:customStyle="1" w:styleId="Bezsaraksta1156">
    <w:name w:val="Bez saraksta1156"/>
    <w:next w:val="NoList"/>
    <w:uiPriority w:val="99"/>
    <w:semiHidden/>
    <w:unhideWhenUsed/>
    <w:rsid w:val="00072017"/>
  </w:style>
  <w:style w:type="numbering" w:customStyle="1" w:styleId="Bezsaraksta2116">
    <w:name w:val="Bez saraksta2116"/>
    <w:next w:val="NoList"/>
    <w:uiPriority w:val="99"/>
    <w:semiHidden/>
    <w:unhideWhenUsed/>
    <w:rsid w:val="00072017"/>
  </w:style>
  <w:style w:type="numbering" w:customStyle="1" w:styleId="Bezsaraksta11116">
    <w:name w:val="Bez saraksta11116"/>
    <w:next w:val="NoList"/>
    <w:uiPriority w:val="99"/>
    <w:semiHidden/>
    <w:unhideWhenUsed/>
    <w:rsid w:val="00072017"/>
  </w:style>
  <w:style w:type="numbering" w:customStyle="1" w:styleId="Bezsaraksta336">
    <w:name w:val="Bez saraksta336"/>
    <w:next w:val="NoList"/>
    <w:uiPriority w:val="99"/>
    <w:semiHidden/>
    <w:rsid w:val="00072017"/>
  </w:style>
  <w:style w:type="numbering" w:customStyle="1" w:styleId="Bezsaraksta1236">
    <w:name w:val="Bez saraksta1236"/>
    <w:next w:val="NoList"/>
    <w:uiPriority w:val="99"/>
    <w:semiHidden/>
    <w:unhideWhenUsed/>
    <w:rsid w:val="00072017"/>
  </w:style>
  <w:style w:type="numbering" w:customStyle="1" w:styleId="Bezsaraksta436">
    <w:name w:val="Bez saraksta436"/>
    <w:next w:val="NoList"/>
    <w:uiPriority w:val="99"/>
    <w:semiHidden/>
    <w:unhideWhenUsed/>
    <w:rsid w:val="00072017"/>
  </w:style>
  <w:style w:type="numbering" w:customStyle="1" w:styleId="Bezsaraksta536">
    <w:name w:val="Bez saraksta536"/>
    <w:next w:val="NoList"/>
    <w:uiPriority w:val="99"/>
    <w:semiHidden/>
    <w:unhideWhenUsed/>
    <w:rsid w:val="00072017"/>
  </w:style>
  <w:style w:type="numbering" w:customStyle="1" w:styleId="Bezsaraksta636">
    <w:name w:val="Bez saraksta636"/>
    <w:next w:val="NoList"/>
    <w:uiPriority w:val="99"/>
    <w:semiHidden/>
    <w:unhideWhenUsed/>
    <w:rsid w:val="00072017"/>
  </w:style>
  <w:style w:type="numbering" w:customStyle="1" w:styleId="Bezsaraksta736">
    <w:name w:val="Bez saraksta736"/>
    <w:next w:val="NoList"/>
    <w:uiPriority w:val="99"/>
    <w:semiHidden/>
    <w:rsid w:val="00072017"/>
  </w:style>
  <w:style w:type="numbering" w:customStyle="1" w:styleId="Bezsaraksta1316">
    <w:name w:val="Bez saraksta1316"/>
    <w:next w:val="NoList"/>
    <w:uiPriority w:val="99"/>
    <w:semiHidden/>
    <w:unhideWhenUsed/>
    <w:rsid w:val="00072017"/>
  </w:style>
  <w:style w:type="numbering" w:customStyle="1" w:styleId="Bezsaraksta2216">
    <w:name w:val="Bez saraksta2216"/>
    <w:next w:val="NoList"/>
    <w:uiPriority w:val="99"/>
    <w:semiHidden/>
    <w:unhideWhenUsed/>
    <w:rsid w:val="00072017"/>
  </w:style>
  <w:style w:type="numbering" w:customStyle="1" w:styleId="Bezsaraksta11216">
    <w:name w:val="Bez saraksta11216"/>
    <w:next w:val="NoList"/>
    <w:uiPriority w:val="99"/>
    <w:semiHidden/>
    <w:unhideWhenUsed/>
    <w:rsid w:val="00072017"/>
  </w:style>
  <w:style w:type="numbering" w:customStyle="1" w:styleId="Bezsaraksta3116">
    <w:name w:val="Bez saraksta3116"/>
    <w:next w:val="NoList"/>
    <w:uiPriority w:val="99"/>
    <w:semiHidden/>
    <w:rsid w:val="00072017"/>
  </w:style>
  <w:style w:type="numbering" w:customStyle="1" w:styleId="Bezsaraksta12116">
    <w:name w:val="Bez saraksta12116"/>
    <w:next w:val="NoList"/>
    <w:uiPriority w:val="99"/>
    <w:semiHidden/>
    <w:unhideWhenUsed/>
    <w:rsid w:val="00072017"/>
  </w:style>
  <w:style w:type="numbering" w:customStyle="1" w:styleId="Bezsaraksta4116">
    <w:name w:val="Bez saraksta4116"/>
    <w:next w:val="NoList"/>
    <w:uiPriority w:val="99"/>
    <w:semiHidden/>
    <w:unhideWhenUsed/>
    <w:rsid w:val="00072017"/>
  </w:style>
  <w:style w:type="numbering" w:customStyle="1" w:styleId="Bezsaraksta5116">
    <w:name w:val="Bez saraksta5116"/>
    <w:next w:val="NoList"/>
    <w:uiPriority w:val="99"/>
    <w:semiHidden/>
    <w:unhideWhenUsed/>
    <w:rsid w:val="00072017"/>
  </w:style>
  <w:style w:type="numbering" w:customStyle="1" w:styleId="Bezsaraksta6116">
    <w:name w:val="Bez saraksta6116"/>
    <w:next w:val="NoList"/>
    <w:uiPriority w:val="99"/>
    <w:semiHidden/>
    <w:unhideWhenUsed/>
    <w:rsid w:val="00072017"/>
  </w:style>
  <w:style w:type="numbering" w:customStyle="1" w:styleId="Bezsaraksta7116">
    <w:name w:val="Bez saraksta7116"/>
    <w:next w:val="NoList"/>
    <w:uiPriority w:val="99"/>
    <w:semiHidden/>
    <w:unhideWhenUsed/>
    <w:rsid w:val="00072017"/>
  </w:style>
  <w:style w:type="numbering" w:customStyle="1" w:styleId="Bezsaraksta826">
    <w:name w:val="Bez saraksta826"/>
    <w:next w:val="NoList"/>
    <w:uiPriority w:val="99"/>
    <w:semiHidden/>
    <w:rsid w:val="00072017"/>
  </w:style>
  <w:style w:type="numbering" w:customStyle="1" w:styleId="Bezsaraksta1416">
    <w:name w:val="Bez saraksta1416"/>
    <w:next w:val="NoList"/>
    <w:uiPriority w:val="99"/>
    <w:semiHidden/>
    <w:unhideWhenUsed/>
    <w:rsid w:val="00072017"/>
  </w:style>
  <w:style w:type="numbering" w:customStyle="1" w:styleId="Bezsaraksta2316">
    <w:name w:val="Bez saraksta2316"/>
    <w:next w:val="NoList"/>
    <w:uiPriority w:val="99"/>
    <w:semiHidden/>
    <w:unhideWhenUsed/>
    <w:rsid w:val="00072017"/>
  </w:style>
  <w:style w:type="numbering" w:customStyle="1" w:styleId="Bezsaraksta11316">
    <w:name w:val="Bez saraksta11316"/>
    <w:next w:val="NoList"/>
    <w:uiPriority w:val="99"/>
    <w:semiHidden/>
    <w:unhideWhenUsed/>
    <w:rsid w:val="00072017"/>
  </w:style>
  <w:style w:type="numbering" w:customStyle="1" w:styleId="Bezsaraksta3216">
    <w:name w:val="Bez saraksta3216"/>
    <w:next w:val="NoList"/>
    <w:uiPriority w:val="99"/>
    <w:semiHidden/>
    <w:rsid w:val="00072017"/>
  </w:style>
  <w:style w:type="numbering" w:customStyle="1" w:styleId="Bezsaraksta12216">
    <w:name w:val="Bez saraksta12216"/>
    <w:next w:val="NoList"/>
    <w:uiPriority w:val="99"/>
    <w:semiHidden/>
    <w:unhideWhenUsed/>
    <w:rsid w:val="00072017"/>
  </w:style>
  <w:style w:type="numbering" w:customStyle="1" w:styleId="Bezsaraksta4216">
    <w:name w:val="Bez saraksta4216"/>
    <w:next w:val="NoList"/>
    <w:uiPriority w:val="99"/>
    <w:semiHidden/>
    <w:unhideWhenUsed/>
    <w:rsid w:val="00072017"/>
  </w:style>
  <w:style w:type="numbering" w:customStyle="1" w:styleId="Bezsaraksta5216">
    <w:name w:val="Bez saraksta5216"/>
    <w:next w:val="NoList"/>
    <w:uiPriority w:val="99"/>
    <w:semiHidden/>
    <w:unhideWhenUsed/>
    <w:rsid w:val="00072017"/>
  </w:style>
  <w:style w:type="numbering" w:customStyle="1" w:styleId="Bezsaraksta6216">
    <w:name w:val="Bez saraksta6216"/>
    <w:next w:val="NoList"/>
    <w:uiPriority w:val="99"/>
    <w:semiHidden/>
    <w:unhideWhenUsed/>
    <w:rsid w:val="00072017"/>
  </w:style>
  <w:style w:type="numbering" w:customStyle="1" w:styleId="Bezsaraksta7216">
    <w:name w:val="Bez saraksta7216"/>
    <w:next w:val="NoList"/>
    <w:uiPriority w:val="99"/>
    <w:semiHidden/>
    <w:unhideWhenUsed/>
    <w:rsid w:val="00072017"/>
  </w:style>
  <w:style w:type="numbering" w:customStyle="1" w:styleId="Bezsaraksta8116">
    <w:name w:val="Bez saraksta8116"/>
    <w:next w:val="NoList"/>
    <w:uiPriority w:val="99"/>
    <w:semiHidden/>
    <w:unhideWhenUsed/>
    <w:rsid w:val="00072017"/>
  </w:style>
  <w:style w:type="numbering" w:customStyle="1" w:styleId="Bezsaraksta916">
    <w:name w:val="Bez saraksta916"/>
    <w:next w:val="NoList"/>
    <w:uiPriority w:val="99"/>
    <w:semiHidden/>
    <w:unhideWhenUsed/>
    <w:rsid w:val="00072017"/>
  </w:style>
  <w:style w:type="numbering" w:customStyle="1" w:styleId="Bezsaraksta1016">
    <w:name w:val="Bez saraksta1016"/>
    <w:next w:val="NoList"/>
    <w:uiPriority w:val="99"/>
    <w:semiHidden/>
    <w:unhideWhenUsed/>
    <w:rsid w:val="00072017"/>
  </w:style>
  <w:style w:type="numbering" w:customStyle="1" w:styleId="Bezsaraksta1516">
    <w:name w:val="Bez saraksta1516"/>
    <w:next w:val="NoList"/>
    <w:uiPriority w:val="99"/>
    <w:semiHidden/>
    <w:unhideWhenUsed/>
    <w:rsid w:val="00072017"/>
  </w:style>
  <w:style w:type="numbering" w:customStyle="1" w:styleId="Bezsaraksta1616">
    <w:name w:val="Bez saraksta1616"/>
    <w:next w:val="NoList"/>
    <w:uiPriority w:val="99"/>
    <w:semiHidden/>
    <w:unhideWhenUsed/>
    <w:rsid w:val="00072017"/>
  </w:style>
  <w:style w:type="numbering" w:customStyle="1" w:styleId="Bezsaraksta1716">
    <w:name w:val="Bez saraksta1716"/>
    <w:next w:val="NoList"/>
    <w:uiPriority w:val="99"/>
    <w:semiHidden/>
    <w:unhideWhenUsed/>
    <w:rsid w:val="00072017"/>
  </w:style>
  <w:style w:type="numbering" w:customStyle="1" w:styleId="Bezsaraksta11416">
    <w:name w:val="Bez saraksta11416"/>
    <w:next w:val="NoList"/>
    <w:uiPriority w:val="99"/>
    <w:semiHidden/>
    <w:unhideWhenUsed/>
    <w:rsid w:val="00072017"/>
  </w:style>
  <w:style w:type="numbering" w:customStyle="1" w:styleId="Bezsaraksta205">
    <w:name w:val="Bez saraksta205"/>
    <w:next w:val="NoList"/>
    <w:uiPriority w:val="99"/>
    <w:semiHidden/>
    <w:unhideWhenUsed/>
    <w:rsid w:val="00072017"/>
  </w:style>
  <w:style w:type="numbering" w:customStyle="1" w:styleId="Bezsaraksta255">
    <w:name w:val="Bez saraksta255"/>
    <w:next w:val="NoList"/>
    <w:uiPriority w:val="99"/>
    <w:semiHidden/>
    <w:unhideWhenUsed/>
    <w:rsid w:val="00072017"/>
  </w:style>
  <w:style w:type="numbering" w:customStyle="1" w:styleId="Bezsaraksta265">
    <w:name w:val="Bez saraksta265"/>
    <w:next w:val="NoList"/>
    <w:uiPriority w:val="99"/>
    <w:semiHidden/>
    <w:unhideWhenUsed/>
    <w:rsid w:val="00072017"/>
  </w:style>
  <w:style w:type="numbering" w:customStyle="1" w:styleId="Bezsaraksta273">
    <w:name w:val="Bez saraksta273"/>
    <w:next w:val="NoList"/>
    <w:uiPriority w:val="99"/>
    <w:semiHidden/>
    <w:rsid w:val="00072017"/>
  </w:style>
  <w:style w:type="numbering" w:customStyle="1" w:styleId="Bezsaraksta1103">
    <w:name w:val="Bez saraksta1103"/>
    <w:next w:val="NoList"/>
    <w:uiPriority w:val="99"/>
    <w:semiHidden/>
    <w:unhideWhenUsed/>
    <w:rsid w:val="00072017"/>
  </w:style>
  <w:style w:type="numbering" w:customStyle="1" w:styleId="Bezsaraksta283">
    <w:name w:val="Bez saraksta283"/>
    <w:next w:val="NoList"/>
    <w:uiPriority w:val="99"/>
    <w:semiHidden/>
    <w:rsid w:val="00072017"/>
  </w:style>
  <w:style w:type="numbering" w:customStyle="1" w:styleId="Bezsaraksta1163">
    <w:name w:val="Bez saraksta1163"/>
    <w:next w:val="NoList"/>
    <w:uiPriority w:val="99"/>
    <w:semiHidden/>
    <w:unhideWhenUsed/>
    <w:rsid w:val="00072017"/>
  </w:style>
  <w:style w:type="numbering" w:customStyle="1" w:styleId="Bezsaraksta2123">
    <w:name w:val="Bez saraksta2123"/>
    <w:next w:val="NoList"/>
    <w:uiPriority w:val="99"/>
    <w:semiHidden/>
    <w:unhideWhenUsed/>
    <w:rsid w:val="00072017"/>
  </w:style>
  <w:style w:type="numbering" w:customStyle="1" w:styleId="Bezsaraksta11123">
    <w:name w:val="Bez saraksta11123"/>
    <w:next w:val="NoList"/>
    <w:uiPriority w:val="99"/>
    <w:semiHidden/>
    <w:unhideWhenUsed/>
    <w:rsid w:val="00072017"/>
  </w:style>
  <w:style w:type="numbering" w:customStyle="1" w:styleId="Bezsaraksta343">
    <w:name w:val="Bez saraksta343"/>
    <w:next w:val="NoList"/>
    <w:uiPriority w:val="99"/>
    <w:semiHidden/>
    <w:rsid w:val="00072017"/>
  </w:style>
  <w:style w:type="numbering" w:customStyle="1" w:styleId="Bezsaraksta1243">
    <w:name w:val="Bez saraksta1243"/>
    <w:next w:val="NoList"/>
    <w:uiPriority w:val="99"/>
    <w:semiHidden/>
    <w:unhideWhenUsed/>
    <w:rsid w:val="00072017"/>
  </w:style>
  <w:style w:type="numbering" w:customStyle="1" w:styleId="Bezsaraksta443">
    <w:name w:val="Bez saraksta443"/>
    <w:next w:val="NoList"/>
    <w:uiPriority w:val="99"/>
    <w:semiHidden/>
    <w:unhideWhenUsed/>
    <w:rsid w:val="00072017"/>
  </w:style>
  <w:style w:type="numbering" w:customStyle="1" w:styleId="Bezsaraksta543">
    <w:name w:val="Bez saraksta543"/>
    <w:next w:val="NoList"/>
    <w:uiPriority w:val="99"/>
    <w:semiHidden/>
    <w:unhideWhenUsed/>
    <w:rsid w:val="00072017"/>
  </w:style>
  <w:style w:type="numbering" w:customStyle="1" w:styleId="Bezsaraksta643">
    <w:name w:val="Bez saraksta643"/>
    <w:next w:val="NoList"/>
    <w:uiPriority w:val="99"/>
    <w:semiHidden/>
    <w:unhideWhenUsed/>
    <w:rsid w:val="00072017"/>
  </w:style>
  <w:style w:type="numbering" w:customStyle="1" w:styleId="Bezsaraksta743">
    <w:name w:val="Bez saraksta743"/>
    <w:next w:val="NoList"/>
    <w:uiPriority w:val="99"/>
    <w:semiHidden/>
    <w:rsid w:val="00072017"/>
  </w:style>
  <w:style w:type="numbering" w:customStyle="1" w:styleId="Bezsaraksta1323">
    <w:name w:val="Bez saraksta1323"/>
    <w:next w:val="NoList"/>
    <w:uiPriority w:val="99"/>
    <w:semiHidden/>
    <w:unhideWhenUsed/>
    <w:rsid w:val="00072017"/>
  </w:style>
  <w:style w:type="numbering" w:customStyle="1" w:styleId="Bezsaraksta2223">
    <w:name w:val="Bez saraksta2223"/>
    <w:next w:val="NoList"/>
    <w:uiPriority w:val="99"/>
    <w:semiHidden/>
    <w:unhideWhenUsed/>
    <w:rsid w:val="00072017"/>
  </w:style>
  <w:style w:type="numbering" w:customStyle="1" w:styleId="Bezsaraksta11223">
    <w:name w:val="Bez saraksta11223"/>
    <w:next w:val="NoList"/>
    <w:uiPriority w:val="99"/>
    <w:semiHidden/>
    <w:unhideWhenUsed/>
    <w:rsid w:val="00072017"/>
  </w:style>
  <w:style w:type="numbering" w:customStyle="1" w:styleId="Bezsaraksta3123">
    <w:name w:val="Bez saraksta3123"/>
    <w:next w:val="NoList"/>
    <w:uiPriority w:val="99"/>
    <w:semiHidden/>
    <w:rsid w:val="00072017"/>
  </w:style>
  <w:style w:type="numbering" w:customStyle="1" w:styleId="Bezsaraksta12123">
    <w:name w:val="Bez saraksta12123"/>
    <w:next w:val="NoList"/>
    <w:uiPriority w:val="99"/>
    <w:semiHidden/>
    <w:unhideWhenUsed/>
    <w:rsid w:val="00072017"/>
  </w:style>
  <w:style w:type="numbering" w:customStyle="1" w:styleId="Bezsaraksta4123">
    <w:name w:val="Bez saraksta4123"/>
    <w:next w:val="NoList"/>
    <w:uiPriority w:val="99"/>
    <w:semiHidden/>
    <w:unhideWhenUsed/>
    <w:rsid w:val="00072017"/>
  </w:style>
  <w:style w:type="numbering" w:customStyle="1" w:styleId="Bezsaraksta5123">
    <w:name w:val="Bez saraksta5123"/>
    <w:next w:val="NoList"/>
    <w:uiPriority w:val="99"/>
    <w:semiHidden/>
    <w:unhideWhenUsed/>
    <w:rsid w:val="00072017"/>
  </w:style>
  <w:style w:type="numbering" w:customStyle="1" w:styleId="Bezsaraksta6123">
    <w:name w:val="Bez saraksta6123"/>
    <w:next w:val="NoList"/>
    <w:uiPriority w:val="99"/>
    <w:semiHidden/>
    <w:unhideWhenUsed/>
    <w:rsid w:val="00072017"/>
  </w:style>
  <w:style w:type="numbering" w:customStyle="1" w:styleId="Bezsaraksta7123">
    <w:name w:val="Bez saraksta7123"/>
    <w:next w:val="NoList"/>
    <w:uiPriority w:val="99"/>
    <w:semiHidden/>
    <w:unhideWhenUsed/>
    <w:rsid w:val="00072017"/>
  </w:style>
  <w:style w:type="numbering" w:customStyle="1" w:styleId="Bezsaraksta833">
    <w:name w:val="Bez saraksta833"/>
    <w:next w:val="NoList"/>
    <w:uiPriority w:val="99"/>
    <w:semiHidden/>
    <w:rsid w:val="00072017"/>
  </w:style>
  <w:style w:type="numbering" w:customStyle="1" w:styleId="Bezsaraksta1423">
    <w:name w:val="Bez saraksta1423"/>
    <w:next w:val="NoList"/>
    <w:uiPriority w:val="99"/>
    <w:semiHidden/>
    <w:unhideWhenUsed/>
    <w:rsid w:val="00072017"/>
  </w:style>
  <w:style w:type="numbering" w:customStyle="1" w:styleId="Bezsaraksta2323">
    <w:name w:val="Bez saraksta2323"/>
    <w:next w:val="NoList"/>
    <w:uiPriority w:val="99"/>
    <w:semiHidden/>
    <w:unhideWhenUsed/>
    <w:rsid w:val="00072017"/>
  </w:style>
  <w:style w:type="numbering" w:customStyle="1" w:styleId="Bezsaraksta11323">
    <w:name w:val="Bez saraksta11323"/>
    <w:next w:val="NoList"/>
    <w:uiPriority w:val="99"/>
    <w:semiHidden/>
    <w:unhideWhenUsed/>
    <w:rsid w:val="00072017"/>
  </w:style>
  <w:style w:type="numbering" w:customStyle="1" w:styleId="Bezsaraksta3223">
    <w:name w:val="Bez saraksta3223"/>
    <w:next w:val="NoList"/>
    <w:uiPriority w:val="99"/>
    <w:semiHidden/>
    <w:rsid w:val="00072017"/>
  </w:style>
  <w:style w:type="numbering" w:customStyle="1" w:styleId="Bezsaraksta12223">
    <w:name w:val="Bez saraksta12223"/>
    <w:next w:val="NoList"/>
    <w:uiPriority w:val="99"/>
    <w:semiHidden/>
    <w:unhideWhenUsed/>
    <w:rsid w:val="00072017"/>
  </w:style>
  <w:style w:type="numbering" w:customStyle="1" w:styleId="Bezsaraksta4223">
    <w:name w:val="Bez saraksta4223"/>
    <w:next w:val="NoList"/>
    <w:uiPriority w:val="99"/>
    <w:semiHidden/>
    <w:unhideWhenUsed/>
    <w:rsid w:val="00072017"/>
  </w:style>
  <w:style w:type="numbering" w:customStyle="1" w:styleId="Bezsaraksta5223">
    <w:name w:val="Bez saraksta5223"/>
    <w:next w:val="NoList"/>
    <w:uiPriority w:val="99"/>
    <w:semiHidden/>
    <w:unhideWhenUsed/>
    <w:rsid w:val="00072017"/>
  </w:style>
  <w:style w:type="numbering" w:customStyle="1" w:styleId="Bezsaraksta6223">
    <w:name w:val="Bez saraksta6223"/>
    <w:next w:val="NoList"/>
    <w:uiPriority w:val="99"/>
    <w:semiHidden/>
    <w:unhideWhenUsed/>
    <w:rsid w:val="00072017"/>
  </w:style>
  <w:style w:type="numbering" w:customStyle="1" w:styleId="Bezsaraksta7223">
    <w:name w:val="Bez saraksta7223"/>
    <w:next w:val="NoList"/>
    <w:uiPriority w:val="99"/>
    <w:semiHidden/>
    <w:unhideWhenUsed/>
    <w:rsid w:val="00072017"/>
  </w:style>
  <w:style w:type="numbering" w:customStyle="1" w:styleId="Bezsaraksta8123">
    <w:name w:val="Bez saraksta8123"/>
    <w:next w:val="NoList"/>
    <w:uiPriority w:val="99"/>
    <w:semiHidden/>
    <w:unhideWhenUsed/>
    <w:rsid w:val="00072017"/>
  </w:style>
  <w:style w:type="numbering" w:customStyle="1" w:styleId="Bezsaraksta923">
    <w:name w:val="Bez saraksta923"/>
    <w:next w:val="NoList"/>
    <w:uiPriority w:val="99"/>
    <w:semiHidden/>
    <w:unhideWhenUsed/>
    <w:rsid w:val="00072017"/>
  </w:style>
  <w:style w:type="numbering" w:customStyle="1" w:styleId="Bezsaraksta1023">
    <w:name w:val="Bez saraksta1023"/>
    <w:next w:val="NoList"/>
    <w:uiPriority w:val="99"/>
    <w:semiHidden/>
    <w:unhideWhenUsed/>
    <w:rsid w:val="00072017"/>
  </w:style>
  <w:style w:type="numbering" w:customStyle="1" w:styleId="Bezsaraksta1523">
    <w:name w:val="Bez saraksta1523"/>
    <w:next w:val="NoList"/>
    <w:uiPriority w:val="99"/>
    <w:semiHidden/>
    <w:unhideWhenUsed/>
    <w:rsid w:val="00072017"/>
  </w:style>
  <w:style w:type="numbering" w:customStyle="1" w:styleId="Bezsaraksta1623">
    <w:name w:val="Bez saraksta1623"/>
    <w:next w:val="NoList"/>
    <w:uiPriority w:val="99"/>
    <w:semiHidden/>
    <w:unhideWhenUsed/>
    <w:rsid w:val="00072017"/>
  </w:style>
  <w:style w:type="numbering" w:customStyle="1" w:styleId="Bezsaraksta1723">
    <w:name w:val="Bez saraksta1723"/>
    <w:next w:val="NoList"/>
    <w:uiPriority w:val="99"/>
    <w:semiHidden/>
    <w:unhideWhenUsed/>
    <w:rsid w:val="00072017"/>
  </w:style>
  <w:style w:type="numbering" w:customStyle="1" w:styleId="Bezsaraksta11423">
    <w:name w:val="Bez saraksta11423"/>
    <w:next w:val="NoList"/>
    <w:uiPriority w:val="99"/>
    <w:semiHidden/>
    <w:unhideWhenUsed/>
    <w:rsid w:val="00072017"/>
  </w:style>
  <w:style w:type="numbering" w:customStyle="1" w:styleId="Bezsaraksta1813">
    <w:name w:val="Bez saraksta1813"/>
    <w:next w:val="NoList"/>
    <w:uiPriority w:val="99"/>
    <w:semiHidden/>
    <w:rsid w:val="00072017"/>
  </w:style>
  <w:style w:type="numbering" w:customStyle="1" w:styleId="Bezsaraksta1913">
    <w:name w:val="Bez saraksta1913"/>
    <w:next w:val="NoList"/>
    <w:uiPriority w:val="99"/>
    <w:semiHidden/>
    <w:unhideWhenUsed/>
    <w:rsid w:val="00072017"/>
  </w:style>
  <w:style w:type="numbering" w:customStyle="1" w:styleId="Bezsaraksta2413">
    <w:name w:val="Bez saraksta2413"/>
    <w:next w:val="NoList"/>
    <w:uiPriority w:val="99"/>
    <w:semiHidden/>
    <w:rsid w:val="00072017"/>
  </w:style>
  <w:style w:type="numbering" w:customStyle="1" w:styleId="Bezsaraksta11513">
    <w:name w:val="Bez saraksta11513"/>
    <w:next w:val="NoList"/>
    <w:uiPriority w:val="99"/>
    <w:semiHidden/>
    <w:unhideWhenUsed/>
    <w:rsid w:val="00072017"/>
  </w:style>
  <w:style w:type="numbering" w:customStyle="1" w:styleId="Bezsaraksta21113">
    <w:name w:val="Bez saraksta21113"/>
    <w:next w:val="NoList"/>
    <w:uiPriority w:val="99"/>
    <w:semiHidden/>
    <w:unhideWhenUsed/>
    <w:rsid w:val="00072017"/>
  </w:style>
  <w:style w:type="numbering" w:customStyle="1" w:styleId="Bezsaraksta111113">
    <w:name w:val="Bez saraksta111113"/>
    <w:next w:val="NoList"/>
    <w:uiPriority w:val="99"/>
    <w:semiHidden/>
    <w:unhideWhenUsed/>
    <w:rsid w:val="00072017"/>
  </w:style>
  <w:style w:type="numbering" w:customStyle="1" w:styleId="Bezsaraksta3313">
    <w:name w:val="Bez saraksta3313"/>
    <w:next w:val="NoList"/>
    <w:uiPriority w:val="99"/>
    <w:semiHidden/>
    <w:rsid w:val="00072017"/>
  </w:style>
  <w:style w:type="numbering" w:customStyle="1" w:styleId="Bezsaraksta12313">
    <w:name w:val="Bez saraksta12313"/>
    <w:next w:val="NoList"/>
    <w:uiPriority w:val="99"/>
    <w:semiHidden/>
    <w:unhideWhenUsed/>
    <w:rsid w:val="00072017"/>
  </w:style>
  <w:style w:type="numbering" w:customStyle="1" w:styleId="Bezsaraksta4313">
    <w:name w:val="Bez saraksta4313"/>
    <w:next w:val="NoList"/>
    <w:uiPriority w:val="99"/>
    <w:semiHidden/>
    <w:unhideWhenUsed/>
    <w:rsid w:val="00072017"/>
  </w:style>
  <w:style w:type="numbering" w:customStyle="1" w:styleId="Bezsaraksta5313">
    <w:name w:val="Bez saraksta5313"/>
    <w:next w:val="NoList"/>
    <w:uiPriority w:val="99"/>
    <w:semiHidden/>
    <w:unhideWhenUsed/>
    <w:rsid w:val="00072017"/>
  </w:style>
  <w:style w:type="numbering" w:customStyle="1" w:styleId="Bezsaraksta6313">
    <w:name w:val="Bez saraksta6313"/>
    <w:next w:val="NoList"/>
    <w:uiPriority w:val="99"/>
    <w:semiHidden/>
    <w:unhideWhenUsed/>
    <w:rsid w:val="00072017"/>
  </w:style>
  <w:style w:type="numbering" w:customStyle="1" w:styleId="Bezsaraksta7313">
    <w:name w:val="Bez saraksta7313"/>
    <w:next w:val="NoList"/>
    <w:uiPriority w:val="99"/>
    <w:semiHidden/>
    <w:rsid w:val="00072017"/>
  </w:style>
  <w:style w:type="numbering" w:customStyle="1" w:styleId="Bezsaraksta13113">
    <w:name w:val="Bez saraksta13113"/>
    <w:next w:val="NoList"/>
    <w:uiPriority w:val="99"/>
    <w:semiHidden/>
    <w:unhideWhenUsed/>
    <w:rsid w:val="00072017"/>
  </w:style>
  <w:style w:type="numbering" w:customStyle="1" w:styleId="Bezsaraksta22113">
    <w:name w:val="Bez saraksta22113"/>
    <w:next w:val="NoList"/>
    <w:uiPriority w:val="99"/>
    <w:semiHidden/>
    <w:unhideWhenUsed/>
    <w:rsid w:val="00072017"/>
  </w:style>
  <w:style w:type="numbering" w:customStyle="1" w:styleId="Bezsaraksta112113">
    <w:name w:val="Bez saraksta112113"/>
    <w:next w:val="NoList"/>
    <w:uiPriority w:val="99"/>
    <w:semiHidden/>
    <w:unhideWhenUsed/>
    <w:rsid w:val="00072017"/>
  </w:style>
  <w:style w:type="numbering" w:customStyle="1" w:styleId="Bezsaraksta31113">
    <w:name w:val="Bez saraksta31113"/>
    <w:next w:val="NoList"/>
    <w:uiPriority w:val="99"/>
    <w:semiHidden/>
    <w:rsid w:val="00072017"/>
  </w:style>
  <w:style w:type="numbering" w:customStyle="1" w:styleId="Bezsaraksta121113">
    <w:name w:val="Bez saraksta121113"/>
    <w:next w:val="NoList"/>
    <w:uiPriority w:val="99"/>
    <w:semiHidden/>
    <w:unhideWhenUsed/>
    <w:rsid w:val="00072017"/>
  </w:style>
  <w:style w:type="numbering" w:customStyle="1" w:styleId="Bezsaraksta41113">
    <w:name w:val="Bez saraksta41113"/>
    <w:next w:val="NoList"/>
    <w:uiPriority w:val="99"/>
    <w:semiHidden/>
    <w:unhideWhenUsed/>
    <w:rsid w:val="00072017"/>
  </w:style>
  <w:style w:type="numbering" w:customStyle="1" w:styleId="Bezsaraksta51113">
    <w:name w:val="Bez saraksta51113"/>
    <w:next w:val="NoList"/>
    <w:uiPriority w:val="99"/>
    <w:semiHidden/>
    <w:unhideWhenUsed/>
    <w:rsid w:val="00072017"/>
  </w:style>
  <w:style w:type="numbering" w:customStyle="1" w:styleId="Bezsaraksta61113">
    <w:name w:val="Bez saraksta61113"/>
    <w:next w:val="NoList"/>
    <w:uiPriority w:val="99"/>
    <w:semiHidden/>
    <w:unhideWhenUsed/>
    <w:rsid w:val="00072017"/>
  </w:style>
  <w:style w:type="numbering" w:customStyle="1" w:styleId="Bezsaraksta71113">
    <w:name w:val="Bez saraksta71113"/>
    <w:next w:val="NoList"/>
    <w:uiPriority w:val="99"/>
    <w:semiHidden/>
    <w:unhideWhenUsed/>
    <w:rsid w:val="00072017"/>
  </w:style>
  <w:style w:type="numbering" w:customStyle="1" w:styleId="Bezsaraksta8213">
    <w:name w:val="Bez saraksta8213"/>
    <w:next w:val="NoList"/>
    <w:uiPriority w:val="99"/>
    <w:semiHidden/>
    <w:rsid w:val="00072017"/>
  </w:style>
  <w:style w:type="numbering" w:customStyle="1" w:styleId="Bezsaraksta14113">
    <w:name w:val="Bez saraksta14113"/>
    <w:next w:val="NoList"/>
    <w:uiPriority w:val="99"/>
    <w:semiHidden/>
    <w:unhideWhenUsed/>
    <w:rsid w:val="00072017"/>
  </w:style>
  <w:style w:type="numbering" w:customStyle="1" w:styleId="Bezsaraksta23113">
    <w:name w:val="Bez saraksta23113"/>
    <w:next w:val="NoList"/>
    <w:uiPriority w:val="99"/>
    <w:semiHidden/>
    <w:unhideWhenUsed/>
    <w:rsid w:val="00072017"/>
  </w:style>
  <w:style w:type="numbering" w:customStyle="1" w:styleId="Bezsaraksta113113">
    <w:name w:val="Bez saraksta113113"/>
    <w:next w:val="NoList"/>
    <w:uiPriority w:val="99"/>
    <w:semiHidden/>
    <w:unhideWhenUsed/>
    <w:rsid w:val="00072017"/>
  </w:style>
  <w:style w:type="numbering" w:customStyle="1" w:styleId="Bezsaraksta32113">
    <w:name w:val="Bez saraksta32113"/>
    <w:next w:val="NoList"/>
    <w:uiPriority w:val="99"/>
    <w:semiHidden/>
    <w:rsid w:val="00072017"/>
  </w:style>
  <w:style w:type="numbering" w:customStyle="1" w:styleId="Bezsaraksta122113">
    <w:name w:val="Bez saraksta122113"/>
    <w:next w:val="NoList"/>
    <w:uiPriority w:val="99"/>
    <w:semiHidden/>
    <w:unhideWhenUsed/>
    <w:rsid w:val="00072017"/>
  </w:style>
  <w:style w:type="numbering" w:customStyle="1" w:styleId="Bezsaraksta42113">
    <w:name w:val="Bez saraksta42113"/>
    <w:next w:val="NoList"/>
    <w:uiPriority w:val="99"/>
    <w:semiHidden/>
    <w:unhideWhenUsed/>
    <w:rsid w:val="00072017"/>
  </w:style>
  <w:style w:type="numbering" w:customStyle="1" w:styleId="Bezsaraksta52113">
    <w:name w:val="Bez saraksta52113"/>
    <w:next w:val="NoList"/>
    <w:uiPriority w:val="99"/>
    <w:semiHidden/>
    <w:unhideWhenUsed/>
    <w:rsid w:val="00072017"/>
  </w:style>
  <w:style w:type="numbering" w:customStyle="1" w:styleId="Bezsaraksta62113">
    <w:name w:val="Bez saraksta62113"/>
    <w:next w:val="NoList"/>
    <w:uiPriority w:val="99"/>
    <w:semiHidden/>
    <w:unhideWhenUsed/>
    <w:rsid w:val="00072017"/>
  </w:style>
  <w:style w:type="numbering" w:customStyle="1" w:styleId="Bezsaraksta72113">
    <w:name w:val="Bez saraksta72113"/>
    <w:next w:val="NoList"/>
    <w:uiPriority w:val="99"/>
    <w:semiHidden/>
    <w:unhideWhenUsed/>
    <w:rsid w:val="00072017"/>
  </w:style>
  <w:style w:type="numbering" w:customStyle="1" w:styleId="Bezsaraksta81113">
    <w:name w:val="Bez saraksta81113"/>
    <w:next w:val="NoList"/>
    <w:uiPriority w:val="99"/>
    <w:semiHidden/>
    <w:unhideWhenUsed/>
    <w:rsid w:val="00072017"/>
  </w:style>
  <w:style w:type="numbering" w:customStyle="1" w:styleId="Bezsaraksta9113">
    <w:name w:val="Bez saraksta9113"/>
    <w:next w:val="NoList"/>
    <w:uiPriority w:val="99"/>
    <w:semiHidden/>
    <w:unhideWhenUsed/>
    <w:rsid w:val="00072017"/>
  </w:style>
  <w:style w:type="numbering" w:customStyle="1" w:styleId="Bezsaraksta10113">
    <w:name w:val="Bez saraksta10113"/>
    <w:next w:val="NoList"/>
    <w:uiPriority w:val="99"/>
    <w:semiHidden/>
    <w:unhideWhenUsed/>
    <w:rsid w:val="00072017"/>
  </w:style>
  <w:style w:type="numbering" w:customStyle="1" w:styleId="Bezsaraksta15113">
    <w:name w:val="Bez saraksta15113"/>
    <w:next w:val="NoList"/>
    <w:uiPriority w:val="99"/>
    <w:semiHidden/>
    <w:unhideWhenUsed/>
    <w:rsid w:val="00072017"/>
  </w:style>
  <w:style w:type="numbering" w:customStyle="1" w:styleId="Bezsaraksta16113">
    <w:name w:val="Bez saraksta16113"/>
    <w:next w:val="NoList"/>
    <w:uiPriority w:val="99"/>
    <w:semiHidden/>
    <w:unhideWhenUsed/>
    <w:rsid w:val="00072017"/>
  </w:style>
  <w:style w:type="numbering" w:customStyle="1" w:styleId="Bezsaraksta17113">
    <w:name w:val="Bez saraksta17113"/>
    <w:next w:val="NoList"/>
    <w:uiPriority w:val="99"/>
    <w:semiHidden/>
    <w:unhideWhenUsed/>
    <w:rsid w:val="00072017"/>
  </w:style>
  <w:style w:type="numbering" w:customStyle="1" w:styleId="Bezsaraksta114113">
    <w:name w:val="Bez saraksta114113"/>
    <w:next w:val="NoList"/>
    <w:uiPriority w:val="99"/>
    <w:semiHidden/>
    <w:unhideWhenUsed/>
    <w:rsid w:val="00072017"/>
  </w:style>
  <w:style w:type="numbering" w:customStyle="1" w:styleId="Bezsaraksta18113">
    <w:name w:val="Bez saraksta18113"/>
    <w:next w:val="NoList"/>
    <w:uiPriority w:val="99"/>
    <w:semiHidden/>
    <w:rsid w:val="00072017"/>
  </w:style>
  <w:style w:type="numbering" w:customStyle="1" w:styleId="Bezsaraksta19113">
    <w:name w:val="Bez saraksta19113"/>
    <w:next w:val="NoList"/>
    <w:uiPriority w:val="99"/>
    <w:semiHidden/>
    <w:unhideWhenUsed/>
    <w:rsid w:val="00072017"/>
  </w:style>
  <w:style w:type="numbering" w:customStyle="1" w:styleId="Bezsaraksta24113">
    <w:name w:val="Bez saraksta24113"/>
    <w:next w:val="NoList"/>
    <w:uiPriority w:val="99"/>
    <w:semiHidden/>
    <w:rsid w:val="00072017"/>
  </w:style>
  <w:style w:type="numbering" w:customStyle="1" w:styleId="Bezsaraksta115113">
    <w:name w:val="Bez saraksta115113"/>
    <w:next w:val="NoList"/>
    <w:uiPriority w:val="99"/>
    <w:semiHidden/>
    <w:unhideWhenUsed/>
    <w:rsid w:val="00072017"/>
  </w:style>
  <w:style w:type="numbering" w:customStyle="1" w:styleId="Bezsaraksta211113">
    <w:name w:val="Bez saraksta211113"/>
    <w:next w:val="NoList"/>
    <w:uiPriority w:val="99"/>
    <w:semiHidden/>
    <w:unhideWhenUsed/>
    <w:rsid w:val="00072017"/>
  </w:style>
  <w:style w:type="numbering" w:customStyle="1" w:styleId="Bezsaraksta1111113">
    <w:name w:val="Bez saraksta1111113"/>
    <w:next w:val="NoList"/>
    <w:uiPriority w:val="99"/>
    <w:semiHidden/>
    <w:unhideWhenUsed/>
    <w:rsid w:val="00072017"/>
  </w:style>
  <w:style w:type="numbering" w:customStyle="1" w:styleId="Bezsaraksta33113">
    <w:name w:val="Bez saraksta33113"/>
    <w:next w:val="NoList"/>
    <w:uiPriority w:val="99"/>
    <w:semiHidden/>
    <w:rsid w:val="00072017"/>
  </w:style>
  <w:style w:type="numbering" w:customStyle="1" w:styleId="Bezsaraksta123113">
    <w:name w:val="Bez saraksta123113"/>
    <w:next w:val="NoList"/>
    <w:uiPriority w:val="99"/>
    <w:semiHidden/>
    <w:unhideWhenUsed/>
    <w:rsid w:val="00072017"/>
  </w:style>
  <w:style w:type="numbering" w:customStyle="1" w:styleId="Bezsaraksta43113">
    <w:name w:val="Bez saraksta43113"/>
    <w:next w:val="NoList"/>
    <w:uiPriority w:val="99"/>
    <w:semiHidden/>
    <w:unhideWhenUsed/>
    <w:rsid w:val="00072017"/>
  </w:style>
  <w:style w:type="numbering" w:customStyle="1" w:styleId="Bezsaraksta53113">
    <w:name w:val="Bez saraksta53113"/>
    <w:next w:val="NoList"/>
    <w:uiPriority w:val="99"/>
    <w:semiHidden/>
    <w:unhideWhenUsed/>
    <w:rsid w:val="00072017"/>
  </w:style>
  <w:style w:type="numbering" w:customStyle="1" w:styleId="Bezsaraksta63113">
    <w:name w:val="Bez saraksta63113"/>
    <w:next w:val="NoList"/>
    <w:uiPriority w:val="99"/>
    <w:semiHidden/>
    <w:unhideWhenUsed/>
    <w:rsid w:val="00072017"/>
  </w:style>
  <w:style w:type="numbering" w:customStyle="1" w:styleId="Bezsaraksta73113">
    <w:name w:val="Bez saraksta73113"/>
    <w:next w:val="NoList"/>
    <w:uiPriority w:val="99"/>
    <w:semiHidden/>
    <w:rsid w:val="00072017"/>
  </w:style>
  <w:style w:type="numbering" w:customStyle="1" w:styleId="Bezsaraksta131113">
    <w:name w:val="Bez saraksta131113"/>
    <w:next w:val="NoList"/>
    <w:uiPriority w:val="99"/>
    <w:semiHidden/>
    <w:unhideWhenUsed/>
    <w:rsid w:val="00072017"/>
  </w:style>
  <w:style w:type="numbering" w:customStyle="1" w:styleId="Bezsaraksta221113">
    <w:name w:val="Bez saraksta221113"/>
    <w:next w:val="NoList"/>
    <w:uiPriority w:val="99"/>
    <w:semiHidden/>
    <w:unhideWhenUsed/>
    <w:rsid w:val="00072017"/>
  </w:style>
  <w:style w:type="numbering" w:customStyle="1" w:styleId="Bezsaraksta1121113">
    <w:name w:val="Bez saraksta1121113"/>
    <w:next w:val="NoList"/>
    <w:uiPriority w:val="99"/>
    <w:semiHidden/>
    <w:unhideWhenUsed/>
    <w:rsid w:val="00072017"/>
  </w:style>
  <w:style w:type="numbering" w:customStyle="1" w:styleId="Bezsaraksta311113">
    <w:name w:val="Bez saraksta311113"/>
    <w:next w:val="NoList"/>
    <w:uiPriority w:val="99"/>
    <w:semiHidden/>
    <w:rsid w:val="00072017"/>
  </w:style>
  <w:style w:type="numbering" w:customStyle="1" w:styleId="Bezsaraksta1211113">
    <w:name w:val="Bez saraksta1211113"/>
    <w:next w:val="NoList"/>
    <w:uiPriority w:val="99"/>
    <w:semiHidden/>
    <w:unhideWhenUsed/>
    <w:rsid w:val="00072017"/>
  </w:style>
  <w:style w:type="numbering" w:customStyle="1" w:styleId="Bezsaraksta411113">
    <w:name w:val="Bez saraksta411113"/>
    <w:next w:val="NoList"/>
    <w:uiPriority w:val="99"/>
    <w:semiHidden/>
    <w:unhideWhenUsed/>
    <w:rsid w:val="00072017"/>
  </w:style>
  <w:style w:type="numbering" w:customStyle="1" w:styleId="Bezsaraksta511113">
    <w:name w:val="Bez saraksta511113"/>
    <w:next w:val="NoList"/>
    <w:uiPriority w:val="99"/>
    <w:semiHidden/>
    <w:unhideWhenUsed/>
    <w:rsid w:val="00072017"/>
  </w:style>
  <w:style w:type="numbering" w:customStyle="1" w:styleId="Bezsaraksta611113">
    <w:name w:val="Bez saraksta611113"/>
    <w:next w:val="NoList"/>
    <w:uiPriority w:val="99"/>
    <w:semiHidden/>
    <w:unhideWhenUsed/>
    <w:rsid w:val="00072017"/>
  </w:style>
  <w:style w:type="numbering" w:customStyle="1" w:styleId="Bezsaraksta711113">
    <w:name w:val="Bez saraksta711113"/>
    <w:next w:val="NoList"/>
    <w:uiPriority w:val="99"/>
    <w:semiHidden/>
    <w:unhideWhenUsed/>
    <w:rsid w:val="00072017"/>
  </w:style>
  <w:style w:type="numbering" w:customStyle="1" w:styleId="Bezsaraksta82113">
    <w:name w:val="Bez saraksta82113"/>
    <w:next w:val="NoList"/>
    <w:uiPriority w:val="99"/>
    <w:semiHidden/>
    <w:rsid w:val="00072017"/>
  </w:style>
  <w:style w:type="numbering" w:customStyle="1" w:styleId="Bezsaraksta141113">
    <w:name w:val="Bez saraksta141113"/>
    <w:next w:val="NoList"/>
    <w:uiPriority w:val="99"/>
    <w:semiHidden/>
    <w:unhideWhenUsed/>
    <w:rsid w:val="00072017"/>
  </w:style>
  <w:style w:type="numbering" w:customStyle="1" w:styleId="Bezsaraksta231113">
    <w:name w:val="Bez saraksta231113"/>
    <w:next w:val="NoList"/>
    <w:uiPriority w:val="99"/>
    <w:semiHidden/>
    <w:unhideWhenUsed/>
    <w:rsid w:val="00072017"/>
  </w:style>
  <w:style w:type="numbering" w:customStyle="1" w:styleId="Bezsaraksta1131113">
    <w:name w:val="Bez saraksta1131113"/>
    <w:next w:val="NoList"/>
    <w:uiPriority w:val="99"/>
    <w:semiHidden/>
    <w:unhideWhenUsed/>
    <w:rsid w:val="00072017"/>
  </w:style>
  <w:style w:type="numbering" w:customStyle="1" w:styleId="Bezsaraksta321113">
    <w:name w:val="Bez saraksta321113"/>
    <w:next w:val="NoList"/>
    <w:uiPriority w:val="99"/>
    <w:semiHidden/>
    <w:rsid w:val="00072017"/>
  </w:style>
  <w:style w:type="numbering" w:customStyle="1" w:styleId="Bezsaraksta1221113">
    <w:name w:val="Bez saraksta1221113"/>
    <w:next w:val="NoList"/>
    <w:uiPriority w:val="99"/>
    <w:semiHidden/>
    <w:unhideWhenUsed/>
    <w:rsid w:val="00072017"/>
  </w:style>
  <w:style w:type="numbering" w:customStyle="1" w:styleId="Bezsaraksta421113">
    <w:name w:val="Bez saraksta421113"/>
    <w:next w:val="NoList"/>
    <w:uiPriority w:val="99"/>
    <w:semiHidden/>
    <w:unhideWhenUsed/>
    <w:rsid w:val="00072017"/>
  </w:style>
  <w:style w:type="numbering" w:customStyle="1" w:styleId="Bezsaraksta521113">
    <w:name w:val="Bez saraksta521113"/>
    <w:next w:val="NoList"/>
    <w:uiPriority w:val="99"/>
    <w:semiHidden/>
    <w:unhideWhenUsed/>
    <w:rsid w:val="00072017"/>
  </w:style>
  <w:style w:type="numbering" w:customStyle="1" w:styleId="Bezsaraksta621113">
    <w:name w:val="Bez saraksta621113"/>
    <w:next w:val="NoList"/>
    <w:uiPriority w:val="99"/>
    <w:semiHidden/>
    <w:unhideWhenUsed/>
    <w:rsid w:val="00072017"/>
  </w:style>
  <w:style w:type="numbering" w:customStyle="1" w:styleId="Bezsaraksta721113">
    <w:name w:val="Bez saraksta721113"/>
    <w:next w:val="NoList"/>
    <w:uiPriority w:val="99"/>
    <w:semiHidden/>
    <w:unhideWhenUsed/>
    <w:rsid w:val="00072017"/>
  </w:style>
  <w:style w:type="numbering" w:customStyle="1" w:styleId="Bezsaraksta811113">
    <w:name w:val="Bez saraksta811113"/>
    <w:next w:val="NoList"/>
    <w:uiPriority w:val="99"/>
    <w:semiHidden/>
    <w:unhideWhenUsed/>
    <w:rsid w:val="00072017"/>
  </w:style>
  <w:style w:type="numbering" w:customStyle="1" w:styleId="Bezsaraksta91113">
    <w:name w:val="Bez saraksta91113"/>
    <w:next w:val="NoList"/>
    <w:uiPriority w:val="99"/>
    <w:semiHidden/>
    <w:unhideWhenUsed/>
    <w:rsid w:val="00072017"/>
  </w:style>
  <w:style w:type="numbering" w:customStyle="1" w:styleId="Bezsaraksta101113">
    <w:name w:val="Bez saraksta101113"/>
    <w:next w:val="NoList"/>
    <w:uiPriority w:val="99"/>
    <w:semiHidden/>
    <w:unhideWhenUsed/>
    <w:rsid w:val="00072017"/>
  </w:style>
  <w:style w:type="numbering" w:customStyle="1" w:styleId="Bezsaraksta151113">
    <w:name w:val="Bez saraksta151113"/>
    <w:next w:val="NoList"/>
    <w:uiPriority w:val="99"/>
    <w:semiHidden/>
    <w:unhideWhenUsed/>
    <w:rsid w:val="00072017"/>
  </w:style>
  <w:style w:type="numbering" w:customStyle="1" w:styleId="Bezsaraksta161113">
    <w:name w:val="Bez saraksta161113"/>
    <w:next w:val="NoList"/>
    <w:uiPriority w:val="99"/>
    <w:semiHidden/>
    <w:unhideWhenUsed/>
    <w:rsid w:val="00072017"/>
  </w:style>
  <w:style w:type="numbering" w:customStyle="1" w:styleId="Bezsaraksta171113">
    <w:name w:val="Bez saraksta171113"/>
    <w:next w:val="NoList"/>
    <w:uiPriority w:val="99"/>
    <w:semiHidden/>
    <w:unhideWhenUsed/>
    <w:rsid w:val="00072017"/>
  </w:style>
  <w:style w:type="numbering" w:customStyle="1" w:styleId="Bezsaraksta1141113">
    <w:name w:val="Bez saraksta1141113"/>
    <w:next w:val="NoList"/>
    <w:uiPriority w:val="99"/>
    <w:semiHidden/>
    <w:unhideWhenUsed/>
    <w:rsid w:val="00072017"/>
  </w:style>
  <w:style w:type="numbering" w:customStyle="1" w:styleId="Bezsaraksta2013">
    <w:name w:val="Bez saraksta2013"/>
    <w:next w:val="NoList"/>
    <w:uiPriority w:val="99"/>
    <w:semiHidden/>
    <w:unhideWhenUsed/>
    <w:rsid w:val="00072017"/>
  </w:style>
  <w:style w:type="numbering" w:customStyle="1" w:styleId="Bezsaraksta2513">
    <w:name w:val="Bez saraksta2513"/>
    <w:next w:val="NoList"/>
    <w:uiPriority w:val="99"/>
    <w:semiHidden/>
    <w:unhideWhenUsed/>
    <w:rsid w:val="00072017"/>
  </w:style>
  <w:style w:type="numbering" w:customStyle="1" w:styleId="Bezsaraksta2613">
    <w:name w:val="Bez saraksta2613"/>
    <w:next w:val="NoList"/>
    <w:uiPriority w:val="99"/>
    <w:semiHidden/>
    <w:rsid w:val="00072017"/>
  </w:style>
  <w:style w:type="numbering" w:customStyle="1" w:styleId="Bezsaraksta11013">
    <w:name w:val="Bez saraksta11013"/>
    <w:next w:val="NoList"/>
    <w:uiPriority w:val="99"/>
    <w:semiHidden/>
    <w:unhideWhenUsed/>
    <w:rsid w:val="00072017"/>
  </w:style>
  <w:style w:type="numbering" w:customStyle="1" w:styleId="Bezsaraksta2713">
    <w:name w:val="Bez saraksta2713"/>
    <w:next w:val="NoList"/>
    <w:uiPriority w:val="99"/>
    <w:semiHidden/>
    <w:rsid w:val="00072017"/>
  </w:style>
  <w:style w:type="numbering" w:customStyle="1" w:styleId="Bezsaraksta11613">
    <w:name w:val="Bez saraksta11613"/>
    <w:next w:val="NoList"/>
    <w:uiPriority w:val="99"/>
    <w:semiHidden/>
    <w:unhideWhenUsed/>
    <w:rsid w:val="00072017"/>
  </w:style>
  <w:style w:type="numbering" w:customStyle="1" w:styleId="Bezsaraksta21213">
    <w:name w:val="Bez saraksta21213"/>
    <w:next w:val="NoList"/>
    <w:uiPriority w:val="99"/>
    <w:semiHidden/>
    <w:unhideWhenUsed/>
    <w:rsid w:val="00072017"/>
  </w:style>
  <w:style w:type="numbering" w:customStyle="1" w:styleId="Bezsaraksta111213">
    <w:name w:val="Bez saraksta111213"/>
    <w:next w:val="NoList"/>
    <w:uiPriority w:val="99"/>
    <w:semiHidden/>
    <w:unhideWhenUsed/>
    <w:rsid w:val="00072017"/>
  </w:style>
  <w:style w:type="numbering" w:customStyle="1" w:styleId="Bezsaraksta3413">
    <w:name w:val="Bez saraksta3413"/>
    <w:next w:val="NoList"/>
    <w:uiPriority w:val="99"/>
    <w:semiHidden/>
    <w:rsid w:val="00072017"/>
  </w:style>
  <w:style w:type="numbering" w:customStyle="1" w:styleId="Bezsaraksta12413">
    <w:name w:val="Bez saraksta12413"/>
    <w:next w:val="NoList"/>
    <w:uiPriority w:val="99"/>
    <w:semiHidden/>
    <w:unhideWhenUsed/>
    <w:rsid w:val="00072017"/>
  </w:style>
  <w:style w:type="numbering" w:customStyle="1" w:styleId="Bezsaraksta4413">
    <w:name w:val="Bez saraksta4413"/>
    <w:next w:val="NoList"/>
    <w:uiPriority w:val="99"/>
    <w:semiHidden/>
    <w:unhideWhenUsed/>
    <w:rsid w:val="00072017"/>
  </w:style>
  <w:style w:type="numbering" w:customStyle="1" w:styleId="Bezsaraksta5413">
    <w:name w:val="Bez saraksta5413"/>
    <w:next w:val="NoList"/>
    <w:uiPriority w:val="99"/>
    <w:semiHidden/>
    <w:unhideWhenUsed/>
    <w:rsid w:val="00072017"/>
  </w:style>
  <w:style w:type="numbering" w:customStyle="1" w:styleId="Bezsaraksta6413">
    <w:name w:val="Bez saraksta6413"/>
    <w:next w:val="NoList"/>
    <w:uiPriority w:val="99"/>
    <w:semiHidden/>
    <w:unhideWhenUsed/>
    <w:rsid w:val="00072017"/>
  </w:style>
  <w:style w:type="numbering" w:customStyle="1" w:styleId="Bezsaraksta7413">
    <w:name w:val="Bez saraksta7413"/>
    <w:next w:val="NoList"/>
    <w:uiPriority w:val="99"/>
    <w:semiHidden/>
    <w:rsid w:val="00072017"/>
  </w:style>
  <w:style w:type="numbering" w:customStyle="1" w:styleId="Bezsaraksta13213">
    <w:name w:val="Bez saraksta13213"/>
    <w:next w:val="NoList"/>
    <w:uiPriority w:val="99"/>
    <w:semiHidden/>
    <w:unhideWhenUsed/>
    <w:rsid w:val="00072017"/>
  </w:style>
  <w:style w:type="numbering" w:customStyle="1" w:styleId="Bezsaraksta22213">
    <w:name w:val="Bez saraksta22213"/>
    <w:next w:val="NoList"/>
    <w:uiPriority w:val="99"/>
    <w:semiHidden/>
    <w:unhideWhenUsed/>
    <w:rsid w:val="00072017"/>
  </w:style>
  <w:style w:type="numbering" w:customStyle="1" w:styleId="Bezsaraksta112213">
    <w:name w:val="Bez saraksta112213"/>
    <w:next w:val="NoList"/>
    <w:uiPriority w:val="99"/>
    <w:semiHidden/>
    <w:unhideWhenUsed/>
    <w:rsid w:val="00072017"/>
  </w:style>
  <w:style w:type="numbering" w:customStyle="1" w:styleId="Bezsaraksta31213">
    <w:name w:val="Bez saraksta31213"/>
    <w:next w:val="NoList"/>
    <w:uiPriority w:val="99"/>
    <w:semiHidden/>
    <w:rsid w:val="00072017"/>
  </w:style>
  <w:style w:type="numbering" w:customStyle="1" w:styleId="Bezsaraksta121213">
    <w:name w:val="Bez saraksta121213"/>
    <w:next w:val="NoList"/>
    <w:uiPriority w:val="99"/>
    <w:semiHidden/>
    <w:unhideWhenUsed/>
    <w:rsid w:val="00072017"/>
  </w:style>
  <w:style w:type="numbering" w:customStyle="1" w:styleId="Bezsaraksta41213">
    <w:name w:val="Bez saraksta41213"/>
    <w:next w:val="NoList"/>
    <w:uiPriority w:val="99"/>
    <w:semiHidden/>
    <w:unhideWhenUsed/>
    <w:rsid w:val="00072017"/>
  </w:style>
  <w:style w:type="numbering" w:customStyle="1" w:styleId="Bezsaraksta51213">
    <w:name w:val="Bez saraksta51213"/>
    <w:next w:val="NoList"/>
    <w:uiPriority w:val="99"/>
    <w:semiHidden/>
    <w:unhideWhenUsed/>
    <w:rsid w:val="00072017"/>
  </w:style>
  <w:style w:type="numbering" w:customStyle="1" w:styleId="Bezsaraksta61213">
    <w:name w:val="Bez saraksta61213"/>
    <w:next w:val="NoList"/>
    <w:uiPriority w:val="99"/>
    <w:semiHidden/>
    <w:unhideWhenUsed/>
    <w:rsid w:val="00072017"/>
  </w:style>
  <w:style w:type="numbering" w:customStyle="1" w:styleId="Bezsaraksta71213">
    <w:name w:val="Bez saraksta71213"/>
    <w:next w:val="NoList"/>
    <w:uiPriority w:val="99"/>
    <w:semiHidden/>
    <w:unhideWhenUsed/>
    <w:rsid w:val="00072017"/>
  </w:style>
  <w:style w:type="numbering" w:customStyle="1" w:styleId="Bezsaraksta8313">
    <w:name w:val="Bez saraksta8313"/>
    <w:next w:val="NoList"/>
    <w:uiPriority w:val="99"/>
    <w:semiHidden/>
    <w:rsid w:val="00072017"/>
  </w:style>
  <w:style w:type="numbering" w:customStyle="1" w:styleId="Bezsaraksta14213">
    <w:name w:val="Bez saraksta14213"/>
    <w:next w:val="NoList"/>
    <w:uiPriority w:val="99"/>
    <w:semiHidden/>
    <w:unhideWhenUsed/>
    <w:rsid w:val="00072017"/>
  </w:style>
  <w:style w:type="numbering" w:customStyle="1" w:styleId="Bezsaraksta23213">
    <w:name w:val="Bez saraksta23213"/>
    <w:next w:val="NoList"/>
    <w:uiPriority w:val="99"/>
    <w:semiHidden/>
    <w:unhideWhenUsed/>
    <w:rsid w:val="00072017"/>
  </w:style>
  <w:style w:type="numbering" w:customStyle="1" w:styleId="Bezsaraksta113213">
    <w:name w:val="Bez saraksta113213"/>
    <w:next w:val="NoList"/>
    <w:uiPriority w:val="99"/>
    <w:semiHidden/>
    <w:unhideWhenUsed/>
    <w:rsid w:val="00072017"/>
  </w:style>
  <w:style w:type="numbering" w:customStyle="1" w:styleId="Bezsaraksta32213">
    <w:name w:val="Bez saraksta32213"/>
    <w:next w:val="NoList"/>
    <w:uiPriority w:val="99"/>
    <w:semiHidden/>
    <w:rsid w:val="00072017"/>
  </w:style>
  <w:style w:type="numbering" w:customStyle="1" w:styleId="Bezsaraksta122213">
    <w:name w:val="Bez saraksta122213"/>
    <w:next w:val="NoList"/>
    <w:uiPriority w:val="99"/>
    <w:semiHidden/>
    <w:unhideWhenUsed/>
    <w:rsid w:val="00072017"/>
  </w:style>
  <w:style w:type="numbering" w:customStyle="1" w:styleId="Bezsaraksta42213">
    <w:name w:val="Bez saraksta42213"/>
    <w:next w:val="NoList"/>
    <w:uiPriority w:val="99"/>
    <w:semiHidden/>
    <w:unhideWhenUsed/>
    <w:rsid w:val="00072017"/>
  </w:style>
  <w:style w:type="numbering" w:customStyle="1" w:styleId="Bezsaraksta52213">
    <w:name w:val="Bez saraksta52213"/>
    <w:next w:val="NoList"/>
    <w:uiPriority w:val="99"/>
    <w:semiHidden/>
    <w:unhideWhenUsed/>
    <w:rsid w:val="00072017"/>
  </w:style>
  <w:style w:type="numbering" w:customStyle="1" w:styleId="Bezsaraksta62213">
    <w:name w:val="Bez saraksta62213"/>
    <w:next w:val="NoList"/>
    <w:uiPriority w:val="99"/>
    <w:semiHidden/>
    <w:unhideWhenUsed/>
    <w:rsid w:val="00072017"/>
  </w:style>
  <w:style w:type="numbering" w:customStyle="1" w:styleId="Bezsaraksta72213">
    <w:name w:val="Bez saraksta72213"/>
    <w:next w:val="NoList"/>
    <w:uiPriority w:val="99"/>
    <w:semiHidden/>
    <w:unhideWhenUsed/>
    <w:rsid w:val="00072017"/>
  </w:style>
  <w:style w:type="numbering" w:customStyle="1" w:styleId="Bezsaraksta81213">
    <w:name w:val="Bez saraksta81213"/>
    <w:next w:val="NoList"/>
    <w:uiPriority w:val="99"/>
    <w:semiHidden/>
    <w:unhideWhenUsed/>
    <w:rsid w:val="00072017"/>
  </w:style>
  <w:style w:type="numbering" w:customStyle="1" w:styleId="Bezsaraksta9213">
    <w:name w:val="Bez saraksta9213"/>
    <w:next w:val="NoList"/>
    <w:uiPriority w:val="99"/>
    <w:semiHidden/>
    <w:unhideWhenUsed/>
    <w:rsid w:val="00072017"/>
  </w:style>
  <w:style w:type="numbering" w:customStyle="1" w:styleId="Bezsaraksta10213">
    <w:name w:val="Bez saraksta10213"/>
    <w:next w:val="NoList"/>
    <w:uiPriority w:val="99"/>
    <w:semiHidden/>
    <w:unhideWhenUsed/>
    <w:rsid w:val="00072017"/>
  </w:style>
  <w:style w:type="numbering" w:customStyle="1" w:styleId="Bezsaraksta15213">
    <w:name w:val="Bez saraksta15213"/>
    <w:next w:val="NoList"/>
    <w:uiPriority w:val="99"/>
    <w:semiHidden/>
    <w:unhideWhenUsed/>
    <w:rsid w:val="00072017"/>
  </w:style>
  <w:style w:type="numbering" w:customStyle="1" w:styleId="Bezsaraksta16213">
    <w:name w:val="Bez saraksta16213"/>
    <w:next w:val="NoList"/>
    <w:uiPriority w:val="99"/>
    <w:semiHidden/>
    <w:unhideWhenUsed/>
    <w:rsid w:val="00072017"/>
  </w:style>
  <w:style w:type="numbering" w:customStyle="1" w:styleId="Bezsaraksta17213">
    <w:name w:val="Bez saraksta17213"/>
    <w:next w:val="NoList"/>
    <w:uiPriority w:val="99"/>
    <w:semiHidden/>
    <w:unhideWhenUsed/>
    <w:rsid w:val="00072017"/>
  </w:style>
  <w:style w:type="numbering" w:customStyle="1" w:styleId="Bezsaraksta114213">
    <w:name w:val="Bez saraksta114213"/>
    <w:next w:val="NoList"/>
    <w:uiPriority w:val="99"/>
    <w:semiHidden/>
    <w:unhideWhenUsed/>
    <w:rsid w:val="00072017"/>
  </w:style>
  <w:style w:type="numbering" w:customStyle="1" w:styleId="Bezsaraksta1823">
    <w:name w:val="Bez saraksta1823"/>
    <w:next w:val="NoList"/>
    <w:uiPriority w:val="99"/>
    <w:semiHidden/>
    <w:rsid w:val="00072017"/>
  </w:style>
  <w:style w:type="numbering" w:customStyle="1" w:styleId="Bezsaraksta1923">
    <w:name w:val="Bez saraksta1923"/>
    <w:next w:val="NoList"/>
    <w:uiPriority w:val="99"/>
    <w:semiHidden/>
    <w:unhideWhenUsed/>
    <w:rsid w:val="00072017"/>
  </w:style>
  <w:style w:type="numbering" w:customStyle="1" w:styleId="Bezsaraksta2423">
    <w:name w:val="Bez saraksta2423"/>
    <w:next w:val="NoList"/>
    <w:uiPriority w:val="99"/>
    <w:semiHidden/>
    <w:rsid w:val="00072017"/>
  </w:style>
  <w:style w:type="numbering" w:customStyle="1" w:styleId="Bezsaraksta11523">
    <w:name w:val="Bez saraksta11523"/>
    <w:next w:val="NoList"/>
    <w:uiPriority w:val="99"/>
    <w:semiHidden/>
    <w:unhideWhenUsed/>
    <w:rsid w:val="00072017"/>
  </w:style>
  <w:style w:type="numbering" w:customStyle="1" w:styleId="Bezsaraksta21123">
    <w:name w:val="Bez saraksta21123"/>
    <w:next w:val="NoList"/>
    <w:uiPriority w:val="99"/>
    <w:semiHidden/>
    <w:unhideWhenUsed/>
    <w:rsid w:val="00072017"/>
  </w:style>
  <w:style w:type="numbering" w:customStyle="1" w:styleId="Bezsaraksta111123">
    <w:name w:val="Bez saraksta111123"/>
    <w:next w:val="NoList"/>
    <w:uiPriority w:val="99"/>
    <w:semiHidden/>
    <w:unhideWhenUsed/>
    <w:rsid w:val="00072017"/>
  </w:style>
  <w:style w:type="numbering" w:customStyle="1" w:styleId="Bezsaraksta3323">
    <w:name w:val="Bez saraksta3323"/>
    <w:next w:val="NoList"/>
    <w:uiPriority w:val="99"/>
    <w:semiHidden/>
    <w:rsid w:val="00072017"/>
  </w:style>
  <w:style w:type="numbering" w:customStyle="1" w:styleId="Bezsaraksta12323">
    <w:name w:val="Bez saraksta12323"/>
    <w:next w:val="NoList"/>
    <w:uiPriority w:val="99"/>
    <w:semiHidden/>
    <w:unhideWhenUsed/>
    <w:rsid w:val="00072017"/>
  </w:style>
  <w:style w:type="numbering" w:customStyle="1" w:styleId="Bezsaraksta4323">
    <w:name w:val="Bez saraksta4323"/>
    <w:next w:val="NoList"/>
    <w:uiPriority w:val="99"/>
    <w:semiHidden/>
    <w:unhideWhenUsed/>
    <w:rsid w:val="00072017"/>
  </w:style>
  <w:style w:type="numbering" w:customStyle="1" w:styleId="Bezsaraksta5323">
    <w:name w:val="Bez saraksta5323"/>
    <w:next w:val="NoList"/>
    <w:uiPriority w:val="99"/>
    <w:semiHidden/>
    <w:unhideWhenUsed/>
    <w:rsid w:val="00072017"/>
  </w:style>
  <w:style w:type="numbering" w:customStyle="1" w:styleId="Bezsaraksta6323">
    <w:name w:val="Bez saraksta6323"/>
    <w:next w:val="NoList"/>
    <w:uiPriority w:val="99"/>
    <w:semiHidden/>
    <w:unhideWhenUsed/>
    <w:rsid w:val="00072017"/>
  </w:style>
  <w:style w:type="numbering" w:customStyle="1" w:styleId="Bezsaraksta7323">
    <w:name w:val="Bez saraksta7323"/>
    <w:next w:val="NoList"/>
    <w:uiPriority w:val="99"/>
    <w:semiHidden/>
    <w:rsid w:val="00072017"/>
  </w:style>
  <w:style w:type="numbering" w:customStyle="1" w:styleId="Bezsaraksta13123">
    <w:name w:val="Bez saraksta13123"/>
    <w:next w:val="NoList"/>
    <w:uiPriority w:val="99"/>
    <w:semiHidden/>
    <w:unhideWhenUsed/>
    <w:rsid w:val="00072017"/>
  </w:style>
  <w:style w:type="numbering" w:customStyle="1" w:styleId="Bezsaraksta22123">
    <w:name w:val="Bez saraksta22123"/>
    <w:next w:val="NoList"/>
    <w:uiPriority w:val="99"/>
    <w:semiHidden/>
    <w:unhideWhenUsed/>
    <w:rsid w:val="00072017"/>
  </w:style>
  <w:style w:type="numbering" w:customStyle="1" w:styleId="Bezsaraksta112123">
    <w:name w:val="Bez saraksta112123"/>
    <w:next w:val="NoList"/>
    <w:uiPriority w:val="99"/>
    <w:semiHidden/>
    <w:unhideWhenUsed/>
    <w:rsid w:val="00072017"/>
  </w:style>
  <w:style w:type="numbering" w:customStyle="1" w:styleId="Bezsaraksta31123">
    <w:name w:val="Bez saraksta31123"/>
    <w:next w:val="NoList"/>
    <w:uiPriority w:val="99"/>
    <w:semiHidden/>
    <w:rsid w:val="00072017"/>
  </w:style>
  <w:style w:type="numbering" w:customStyle="1" w:styleId="Bezsaraksta121123">
    <w:name w:val="Bez saraksta121123"/>
    <w:next w:val="NoList"/>
    <w:uiPriority w:val="99"/>
    <w:semiHidden/>
    <w:unhideWhenUsed/>
    <w:rsid w:val="00072017"/>
  </w:style>
  <w:style w:type="numbering" w:customStyle="1" w:styleId="Bezsaraksta41123">
    <w:name w:val="Bez saraksta41123"/>
    <w:next w:val="NoList"/>
    <w:uiPriority w:val="99"/>
    <w:semiHidden/>
    <w:unhideWhenUsed/>
    <w:rsid w:val="00072017"/>
  </w:style>
  <w:style w:type="numbering" w:customStyle="1" w:styleId="Bezsaraksta51123">
    <w:name w:val="Bez saraksta51123"/>
    <w:next w:val="NoList"/>
    <w:uiPriority w:val="99"/>
    <w:semiHidden/>
    <w:unhideWhenUsed/>
    <w:rsid w:val="00072017"/>
  </w:style>
  <w:style w:type="numbering" w:customStyle="1" w:styleId="Bezsaraksta61123">
    <w:name w:val="Bez saraksta61123"/>
    <w:next w:val="NoList"/>
    <w:uiPriority w:val="99"/>
    <w:semiHidden/>
    <w:unhideWhenUsed/>
    <w:rsid w:val="00072017"/>
  </w:style>
  <w:style w:type="numbering" w:customStyle="1" w:styleId="Bezsaraksta71123">
    <w:name w:val="Bez saraksta71123"/>
    <w:next w:val="NoList"/>
    <w:uiPriority w:val="99"/>
    <w:semiHidden/>
    <w:unhideWhenUsed/>
    <w:rsid w:val="00072017"/>
  </w:style>
  <w:style w:type="numbering" w:customStyle="1" w:styleId="Bezsaraksta8223">
    <w:name w:val="Bez saraksta8223"/>
    <w:next w:val="NoList"/>
    <w:uiPriority w:val="99"/>
    <w:semiHidden/>
    <w:rsid w:val="00072017"/>
  </w:style>
  <w:style w:type="numbering" w:customStyle="1" w:styleId="Bezsaraksta14123">
    <w:name w:val="Bez saraksta14123"/>
    <w:next w:val="NoList"/>
    <w:uiPriority w:val="99"/>
    <w:semiHidden/>
    <w:unhideWhenUsed/>
    <w:rsid w:val="00072017"/>
  </w:style>
  <w:style w:type="numbering" w:customStyle="1" w:styleId="Bezsaraksta23123">
    <w:name w:val="Bez saraksta23123"/>
    <w:next w:val="NoList"/>
    <w:uiPriority w:val="99"/>
    <w:semiHidden/>
    <w:unhideWhenUsed/>
    <w:rsid w:val="00072017"/>
  </w:style>
  <w:style w:type="numbering" w:customStyle="1" w:styleId="Bezsaraksta113123">
    <w:name w:val="Bez saraksta113123"/>
    <w:next w:val="NoList"/>
    <w:uiPriority w:val="99"/>
    <w:semiHidden/>
    <w:unhideWhenUsed/>
    <w:rsid w:val="00072017"/>
  </w:style>
  <w:style w:type="numbering" w:customStyle="1" w:styleId="Bezsaraksta32123">
    <w:name w:val="Bez saraksta32123"/>
    <w:next w:val="NoList"/>
    <w:uiPriority w:val="99"/>
    <w:semiHidden/>
    <w:rsid w:val="00072017"/>
  </w:style>
  <w:style w:type="numbering" w:customStyle="1" w:styleId="Bezsaraksta122123">
    <w:name w:val="Bez saraksta122123"/>
    <w:next w:val="NoList"/>
    <w:uiPriority w:val="99"/>
    <w:semiHidden/>
    <w:unhideWhenUsed/>
    <w:rsid w:val="00072017"/>
  </w:style>
  <w:style w:type="numbering" w:customStyle="1" w:styleId="Bezsaraksta42123">
    <w:name w:val="Bez saraksta42123"/>
    <w:next w:val="NoList"/>
    <w:uiPriority w:val="99"/>
    <w:semiHidden/>
    <w:unhideWhenUsed/>
    <w:rsid w:val="00072017"/>
  </w:style>
  <w:style w:type="numbering" w:customStyle="1" w:styleId="Bezsaraksta52123">
    <w:name w:val="Bez saraksta52123"/>
    <w:next w:val="NoList"/>
    <w:uiPriority w:val="99"/>
    <w:semiHidden/>
    <w:unhideWhenUsed/>
    <w:rsid w:val="00072017"/>
  </w:style>
  <w:style w:type="numbering" w:customStyle="1" w:styleId="Bezsaraksta62123">
    <w:name w:val="Bez saraksta62123"/>
    <w:next w:val="NoList"/>
    <w:uiPriority w:val="99"/>
    <w:semiHidden/>
    <w:unhideWhenUsed/>
    <w:rsid w:val="00072017"/>
  </w:style>
  <w:style w:type="numbering" w:customStyle="1" w:styleId="Bezsaraksta72123">
    <w:name w:val="Bez saraksta72123"/>
    <w:next w:val="NoList"/>
    <w:uiPriority w:val="99"/>
    <w:semiHidden/>
    <w:unhideWhenUsed/>
    <w:rsid w:val="00072017"/>
  </w:style>
  <w:style w:type="numbering" w:customStyle="1" w:styleId="Bezsaraksta81123">
    <w:name w:val="Bez saraksta81123"/>
    <w:next w:val="NoList"/>
    <w:uiPriority w:val="99"/>
    <w:semiHidden/>
    <w:unhideWhenUsed/>
    <w:rsid w:val="00072017"/>
  </w:style>
  <w:style w:type="numbering" w:customStyle="1" w:styleId="Bezsaraksta9123">
    <w:name w:val="Bez saraksta9123"/>
    <w:next w:val="NoList"/>
    <w:uiPriority w:val="99"/>
    <w:semiHidden/>
    <w:unhideWhenUsed/>
    <w:rsid w:val="00072017"/>
  </w:style>
  <w:style w:type="numbering" w:customStyle="1" w:styleId="Bezsaraksta10123">
    <w:name w:val="Bez saraksta10123"/>
    <w:next w:val="NoList"/>
    <w:uiPriority w:val="99"/>
    <w:semiHidden/>
    <w:unhideWhenUsed/>
    <w:rsid w:val="00072017"/>
  </w:style>
  <w:style w:type="numbering" w:customStyle="1" w:styleId="Bezsaraksta15123">
    <w:name w:val="Bez saraksta15123"/>
    <w:next w:val="NoList"/>
    <w:uiPriority w:val="99"/>
    <w:semiHidden/>
    <w:unhideWhenUsed/>
    <w:rsid w:val="00072017"/>
  </w:style>
  <w:style w:type="numbering" w:customStyle="1" w:styleId="Bezsaraksta16123">
    <w:name w:val="Bez saraksta16123"/>
    <w:next w:val="NoList"/>
    <w:uiPriority w:val="99"/>
    <w:semiHidden/>
    <w:unhideWhenUsed/>
    <w:rsid w:val="00072017"/>
  </w:style>
  <w:style w:type="numbering" w:customStyle="1" w:styleId="Bezsaraksta17123">
    <w:name w:val="Bez saraksta17123"/>
    <w:next w:val="NoList"/>
    <w:uiPriority w:val="99"/>
    <w:semiHidden/>
    <w:unhideWhenUsed/>
    <w:rsid w:val="00072017"/>
  </w:style>
  <w:style w:type="numbering" w:customStyle="1" w:styleId="Bezsaraksta114123">
    <w:name w:val="Bez saraksta114123"/>
    <w:next w:val="NoList"/>
    <w:uiPriority w:val="99"/>
    <w:semiHidden/>
    <w:unhideWhenUsed/>
    <w:rsid w:val="00072017"/>
  </w:style>
  <w:style w:type="numbering" w:customStyle="1" w:styleId="Bezsaraksta20113">
    <w:name w:val="Bez saraksta20113"/>
    <w:next w:val="NoList"/>
    <w:uiPriority w:val="99"/>
    <w:semiHidden/>
    <w:unhideWhenUsed/>
    <w:rsid w:val="00072017"/>
  </w:style>
  <w:style w:type="numbering" w:customStyle="1" w:styleId="Bezsaraksta25113">
    <w:name w:val="Bez saraksta25113"/>
    <w:next w:val="NoList"/>
    <w:uiPriority w:val="99"/>
    <w:semiHidden/>
    <w:unhideWhenUsed/>
    <w:rsid w:val="00072017"/>
  </w:style>
  <w:style w:type="numbering" w:customStyle="1" w:styleId="Bezsaraksta26113">
    <w:name w:val="Bez saraksta26113"/>
    <w:next w:val="NoList"/>
    <w:uiPriority w:val="99"/>
    <w:semiHidden/>
    <w:unhideWhenUsed/>
    <w:rsid w:val="00072017"/>
  </w:style>
  <w:style w:type="numbering" w:customStyle="1" w:styleId="Bezsaraksta2813">
    <w:name w:val="Bez saraksta2813"/>
    <w:next w:val="NoList"/>
    <w:uiPriority w:val="99"/>
    <w:semiHidden/>
    <w:rsid w:val="00072017"/>
  </w:style>
  <w:style w:type="numbering" w:customStyle="1" w:styleId="Bezsaraksta1173">
    <w:name w:val="Bez saraksta1173"/>
    <w:next w:val="NoList"/>
    <w:uiPriority w:val="99"/>
    <w:semiHidden/>
    <w:unhideWhenUsed/>
    <w:rsid w:val="00072017"/>
  </w:style>
  <w:style w:type="numbering" w:customStyle="1" w:styleId="Bezsaraksta293">
    <w:name w:val="Bez saraksta293"/>
    <w:next w:val="NoList"/>
    <w:uiPriority w:val="99"/>
    <w:semiHidden/>
    <w:rsid w:val="00072017"/>
  </w:style>
  <w:style w:type="numbering" w:customStyle="1" w:styleId="Bezsaraksta1183">
    <w:name w:val="Bez saraksta1183"/>
    <w:next w:val="NoList"/>
    <w:uiPriority w:val="99"/>
    <w:semiHidden/>
    <w:unhideWhenUsed/>
    <w:rsid w:val="00072017"/>
  </w:style>
  <w:style w:type="numbering" w:customStyle="1" w:styleId="Bezsaraksta2133">
    <w:name w:val="Bez saraksta2133"/>
    <w:next w:val="NoList"/>
    <w:uiPriority w:val="99"/>
    <w:semiHidden/>
    <w:unhideWhenUsed/>
    <w:rsid w:val="00072017"/>
  </w:style>
  <w:style w:type="numbering" w:customStyle="1" w:styleId="Bezsaraksta11133">
    <w:name w:val="Bez saraksta11133"/>
    <w:next w:val="NoList"/>
    <w:uiPriority w:val="99"/>
    <w:semiHidden/>
    <w:unhideWhenUsed/>
    <w:rsid w:val="00072017"/>
  </w:style>
  <w:style w:type="numbering" w:customStyle="1" w:styleId="Bezsaraksta353">
    <w:name w:val="Bez saraksta353"/>
    <w:next w:val="NoList"/>
    <w:uiPriority w:val="99"/>
    <w:semiHidden/>
    <w:rsid w:val="00072017"/>
  </w:style>
  <w:style w:type="numbering" w:customStyle="1" w:styleId="Bezsaraksta1253">
    <w:name w:val="Bez saraksta1253"/>
    <w:next w:val="NoList"/>
    <w:uiPriority w:val="99"/>
    <w:semiHidden/>
    <w:unhideWhenUsed/>
    <w:rsid w:val="00072017"/>
  </w:style>
  <w:style w:type="numbering" w:customStyle="1" w:styleId="Bezsaraksta453">
    <w:name w:val="Bez saraksta453"/>
    <w:next w:val="NoList"/>
    <w:uiPriority w:val="99"/>
    <w:semiHidden/>
    <w:unhideWhenUsed/>
    <w:rsid w:val="00072017"/>
  </w:style>
  <w:style w:type="numbering" w:customStyle="1" w:styleId="Bezsaraksta553">
    <w:name w:val="Bez saraksta553"/>
    <w:next w:val="NoList"/>
    <w:uiPriority w:val="99"/>
    <w:semiHidden/>
    <w:unhideWhenUsed/>
    <w:rsid w:val="00072017"/>
  </w:style>
  <w:style w:type="numbering" w:customStyle="1" w:styleId="Bezsaraksta653">
    <w:name w:val="Bez saraksta653"/>
    <w:next w:val="NoList"/>
    <w:uiPriority w:val="99"/>
    <w:semiHidden/>
    <w:unhideWhenUsed/>
    <w:rsid w:val="00072017"/>
  </w:style>
  <w:style w:type="numbering" w:customStyle="1" w:styleId="Bezsaraksta753">
    <w:name w:val="Bez saraksta753"/>
    <w:next w:val="NoList"/>
    <w:uiPriority w:val="99"/>
    <w:semiHidden/>
    <w:rsid w:val="00072017"/>
  </w:style>
  <w:style w:type="numbering" w:customStyle="1" w:styleId="Bezsaraksta1333">
    <w:name w:val="Bez saraksta1333"/>
    <w:next w:val="NoList"/>
    <w:uiPriority w:val="99"/>
    <w:semiHidden/>
    <w:unhideWhenUsed/>
    <w:rsid w:val="00072017"/>
  </w:style>
  <w:style w:type="numbering" w:customStyle="1" w:styleId="Bezsaraksta2233">
    <w:name w:val="Bez saraksta2233"/>
    <w:next w:val="NoList"/>
    <w:uiPriority w:val="99"/>
    <w:semiHidden/>
    <w:unhideWhenUsed/>
    <w:rsid w:val="00072017"/>
  </w:style>
  <w:style w:type="numbering" w:customStyle="1" w:styleId="Bezsaraksta11233">
    <w:name w:val="Bez saraksta11233"/>
    <w:next w:val="NoList"/>
    <w:uiPriority w:val="99"/>
    <w:semiHidden/>
    <w:unhideWhenUsed/>
    <w:rsid w:val="00072017"/>
  </w:style>
  <w:style w:type="numbering" w:customStyle="1" w:styleId="Bezsaraksta3133">
    <w:name w:val="Bez saraksta3133"/>
    <w:next w:val="NoList"/>
    <w:uiPriority w:val="99"/>
    <w:semiHidden/>
    <w:rsid w:val="00072017"/>
  </w:style>
  <w:style w:type="numbering" w:customStyle="1" w:styleId="Bezsaraksta12133">
    <w:name w:val="Bez saraksta12133"/>
    <w:next w:val="NoList"/>
    <w:uiPriority w:val="99"/>
    <w:semiHidden/>
    <w:unhideWhenUsed/>
    <w:rsid w:val="00072017"/>
  </w:style>
  <w:style w:type="numbering" w:customStyle="1" w:styleId="Bezsaraksta4133">
    <w:name w:val="Bez saraksta4133"/>
    <w:next w:val="NoList"/>
    <w:uiPriority w:val="99"/>
    <w:semiHidden/>
    <w:unhideWhenUsed/>
    <w:rsid w:val="00072017"/>
  </w:style>
  <w:style w:type="numbering" w:customStyle="1" w:styleId="Bezsaraksta5133">
    <w:name w:val="Bez saraksta5133"/>
    <w:next w:val="NoList"/>
    <w:uiPriority w:val="99"/>
    <w:semiHidden/>
    <w:unhideWhenUsed/>
    <w:rsid w:val="00072017"/>
  </w:style>
  <w:style w:type="numbering" w:customStyle="1" w:styleId="Bezsaraksta6133">
    <w:name w:val="Bez saraksta6133"/>
    <w:next w:val="NoList"/>
    <w:uiPriority w:val="99"/>
    <w:semiHidden/>
    <w:unhideWhenUsed/>
    <w:rsid w:val="00072017"/>
  </w:style>
  <w:style w:type="numbering" w:customStyle="1" w:styleId="Bezsaraksta7133">
    <w:name w:val="Bez saraksta7133"/>
    <w:next w:val="NoList"/>
    <w:uiPriority w:val="99"/>
    <w:semiHidden/>
    <w:unhideWhenUsed/>
    <w:rsid w:val="00072017"/>
  </w:style>
  <w:style w:type="numbering" w:customStyle="1" w:styleId="Bezsaraksta843">
    <w:name w:val="Bez saraksta843"/>
    <w:next w:val="NoList"/>
    <w:uiPriority w:val="99"/>
    <w:semiHidden/>
    <w:rsid w:val="00072017"/>
  </w:style>
  <w:style w:type="numbering" w:customStyle="1" w:styleId="Bezsaraksta1433">
    <w:name w:val="Bez saraksta1433"/>
    <w:next w:val="NoList"/>
    <w:uiPriority w:val="99"/>
    <w:semiHidden/>
    <w:unhideWhenUsed/>
    <w:rsid w:val="00072017"/>
  </w:style>
  <w:style w:type="numbering" w:customStyle="1" w:styleId="Bezsaraksta2333">
    <w:name w:val="Bez saraksta2333"/>
    <w:next w:val="NoList"/>
    <w:uiPriority w:val="99"/>
    <w:semiHidden/>
    <w:unhideWhenUsed/>
    <w:rsid w:val="00072017"/>
  </w:style>
  <w:style w:type="numbering" w:customStyle="1" w:styleId="Bezsaraksta11333">
    <w:name w:val="Bez saraksta11333"/>
    <w:next w:val="NoList"/>
    <w:uiPriority w:val="99"/>
    <w:semiHidden/>
    <w:unhideWhenUsed/>
    <w:rsid w:val="00072017"/>
  </w:style>
  <w:style w:type="numbering" w:customStyle="1" w:styleId="Bezsaraksta3233">
    <w:name w:val="Bez saraksta3233"/>
    <w:next w:val="NoList"/>
    <w:uiPriority w:val="99"/>
    <w:semiHidden/>
    <w:rsid w:val="00072017"/>
  </w:style>
  <w:style w:type="numbering" w:customStyle="1" w:styleId="Bezsaraksta12233">
    <w:name w:val="Bez saraksta12233"/>
    <w:next w:val="NoList"/>
    <w:uiPriority w:val="99"/>
    <w:semiHidden/>
    <w:unhideWhenUsed/>
    <w:rsid w:val="00072017"/>
  </w:style>
  <w:style w:type="numbering" w:customStyle="1" w:styleId="Bezsaraksta4233">
    <w:name w:val="Bez saraksta4233"/>
    <w:next w:val="NoList"/>
    <w:uiPriority w:val="99"/>
    <w:semiHidden/>
    <w:unhideWhenUsed/>
    <w:rsid w:val="00072017"/>
  </w:style>
  <w:style w:type="numbering" w:customStyle="1" w:styleId="Bezsaraksta5233">
    <w:name w:val="Bez saraksta5233"/>
    <w:next w:val="NoList"/>
    <w:uiPriority w:val="99"/>
    <w:semiHidden/>
    <w:unhideWhenUsed/>
    <w:rsid w:val="00072017"/>
  </w:style>
  <w:style w:type="numbering" w:customStyle="1" w:styleId="Bezsaraksta6233">
    <w:name w:val="Bez saraksta6233"/>
    <w:next w:val="NoList"/>
    <w:uiPriority w:val="99"/>
    <w:semiHidden/>
    <w:unhideWhenUsed/>
    <w:rsid w:val="00072017"/>
  </w:style>
  <w:style w:type="numbering" w:customStyle="1" w:styleId="Bezsaraksta7233">
    <w:name w:val="Bez saraksta7233"/>
    <w:next w:val="NoList"/>
    <w:uiPriority w:val="99"/>
    <w:semiHidden/>
    <w:unhideWhenUsed/>
    <w:rsid w:val="00072017"/>
  </w:style>
  <w:style w:type="numbering" w:customStyle="1" w:styleId="Bezsaraksta8133">
    <w:name w:val="Bez saraksta8133"/>
    <w:next w:val="NoList"/>
    <w:uiPriority w:val="99"/>
    <w:semiHidden/>
    <w:unhideWhenUsed/>
    <w:rsid w:val="00072017"/>
  </w:style>
  <w:style w:type="numbering" w:customStyle="1" w:styleId="Bezsaraksta933">
    <w:name w:val="Bez saraksta933"/>
    <w:next w:val="NoList"/>
    <w:uiPriority w:val="99"/>
    <w:semiHidden/>
    <w:unhideWhenUsed/>
    <w:rsid w:val="00072017"/>
  </w:style>
  <w:style w:type="numbering" w:customStyle="1" w:styleId="Bezsaraksta1033">
    <w:name w:val="Bez saraksta1033"/>
    <w:next w:val="NoList"/>
    <w:uiPriority w:val="99"/>
    <w:semiHidden/>
    <w:unhideWhenUsed/>
    <w:rsid w:val="00072017"/>
  </w:style>
  <w:style w:type="numbering" w:customStyle="1" w:styleId="Bezsaraksta1533">
    <w:name w:val="Bez saraksta1533"/>
    <w:next w:val="NoList"/>
    <w:uiPriority w:val="99"/>
    <w:semiHidden/>
    <w:unhideWhenUsed/>
    <w:rsid w:val="00072017"/>
  </w:style>
  <w:style w:type="numbering" w:customStyle="1" w:styleId="Bezsaraksta1633">
    <w:name w:val="Bez saraksta1633"/>
    <w:next w:val="NoList"/>
    <w:uiPriority w:val="99"/>
    <w:semiHidden/>
    <w:unhideWhenUsed/>
    <w:rsid w:val="00072017"/>
  </w:style>
  <w:style w:type="numbering" w:customStyle="1" w:styleId="Bezsaraksta1733">
    <w:name w:val="Bez saraksta1733"/>
    <w:next w:val="NoList"/>
    <w:uiPriority w:val="99"/>
    <w:semiHidden/>
    <w:unhideWhenUsed/>
    <w:rsid w:val="00072017"/>
  </w:style>
  <w:style w:type="numbering" w:customStyle="1" w:styleId="Bezsaraksta11433">
    <w:name w:val="Bez saraksta11433"/>
    <w:next w:val="NoList"/>
    <w:uiPriority w:val="99"/>
    <w:semiHidden/>
    <w:unhideWhenUsed/>
    <w:rsid w:val="00072017"/>
  </w:style>
  <w:style w:type="numbering" w:customStyle="1" w:styleId="Bezsaraksta1833">
    <w:name w:val="Bez saraksta1833"/>
    <w:next w:val="NoList"/>
    <w:uiPriority w:val="99"/>
    <w:semiHidden/>
    <w:rsid w:val="00072017"/>
  </w:style>
  <w:style w:type="numbering" w:customStyle="1" w:styleId="Bezsaraksta1933">
    <w:name w:val="Bez saraksta1933"/>
    <w:next w:val="NoList"/>
    <w:uiPriority w:val="99"/>
    <w:semiHidden/>
    <w:unhideWhenUsed/>
    <w:rsid w:val="00072017"/>
  </w:style>
  <w:style w:type="numbering" w:customStyle="1" w:styleId="Bezsaraksta2433">
    <w:name w:val="Bez saraksta2433"/>
    <w:next w:val="NoList"/>
    <w:uiPriority w:val="99"/>
    <w:semiHidden/>
    <w:rsid w:val="00072017"/>
  </w:style>
  <w:style w:type="numbering" w:customStyle="1" w:styleId="Bezsaraksta11533">
    <w:name w:val="Bez saraksta11533"/>
    <w:next w:val="NoList"/>
    <w:uiPriority w:val="99"/>
    <w:semiHidden/>
    <w:unhideWhenUsed/>
    <w:rsid w:val="00072017"/>
  </w:style>
  <w:style w:type="numbering" w:customStyle="1" w:styleId="Bezsaraksta21133">
    <w:name w:val="Bez saraksta21133"/>
    <w:next w:val="NoList"/>
    <w:uiPriority w:val="99"/>
    <w:semiHidden/>
    <w:unhideWhenUsed/>
    <w:rsid w:val="00072017"/>
  </w:style>
  <w:style w:type="numbering" w:customStyle="1" w:styleId="Bezsaraksta111133">
    <w:name w:val="Bez saraksta111133"/>
    <w:next w:val="NoList"/>
    <w:uiPriority w:val="99"/>
    <w:semiHidden/>
    <w:unhideWhenUsed/>
    <w:rsid w:val="00072017"/>
  </w:style>
  <w:style w:type="numbering" w:customStyle="1" w:styleId="Bezsaraksta3333">
    <w:name w:val="Bez saraksta3333"/>
    <w:next w:val="NoList"/>
    <w:uiPriority w:val="99"/>
    <w:semiHidden/>
    <w:rsid w:val="00072017"/>
  </w:style>
  <w:style w:type="numbering" w:customStyle="1" w:styleId="Bezsaraksta12333">
    <w:name w:val="Bez saraksta12333"/>
    <w:next w:val="NoList"/>
    <w:uiPriority w:val="99"/>
    <w:semiHidden/>
    <w:unhideWhenUsed/>
    <w:rsid w:val="00072017"/>
  </w:style>
  <w:style w:type="numbering" w:customStyle="1" w:styleId="Bezsaraksta4333">
    <w:name w:val="Bez saraksta4333"/>
    <w:next w:val="NoList"/>
    <w:uiPriority w:val="99"/>
    <w:semiHidden/>
    <w:unhideWhenUsed/>
    <w:rsid w:val="00072017"/>
  </w:style>
  <w:style w:type="numbering" w:customStyle="1" w:styleId="Bezsaraksta5333">
    <w:name w:val="Bez saraksta5333"/>
    <w:next w:val="NoList"/>
    <w:uiPriority w:val="99"/>
    <w:semiHidden/>
    <w:unhideWhenUsed/>
    <w:rsid w:val="00072017"/>
  </w:style>
  <w:style w:type="numbering" w:customStyle="1" w:styleId="Bezsaraksta6333">
    <w:name w:val="Bez saraksta6333"/>
    <w:next w:val="NoList"/>
    <w:uiPriority w:val="99"/>
    <w:semiHidden/>
    <w:unhideWhenUsed/>
    <w:rsid w:val="00072017"/>
  </w:style>
  <w:style w:type="numbering" w:customStyle="1" w:styleId="Bezsaraksta7333">
    <w:name w:val="Bez saraksta7333"/>
    <w:next w:val="NoList"/>
    <w:uiPriority w:val="99"/>
    <w:semiHidden/>
    <w:rsid w:val="00072017"/>
  </w:style>
  <w:style w:type="numbering" w:customStyle="1" w:styleId="Bezsaraksta13133">
    <w:name w:val="Bez saraksta13133"/>
    <w:next w:val="NoList"/>
    <w:uiPriority w:val="99"/>
    <w:semiHidden/>
    <w:unhideWhenUsed/>
    <w:rsid w:val="00072017"/>
  </w:style>
  <w:style w:type="numbering" w:customStyle="1" w:styleId="Bezsaraksta22133">
    <w:name w:val="Bez saraksta22133"/>
    <w:next w:val="NoList"/>
    <w:uiPriority w:val="99"/>
    <w:semiHidden/>
    <w:unhideWhenUsed/>
    <w:rsid w:val="00072017"/>
  </w:style>
  <w:style w:type="numbering" w:customStyle="1" w:styleId="Bezsaraksta112133">
    <w:name w:val="Bez saraksta112133"/>
    <w:next w:val="NoList"/>
    <w:uiPriority w:val="99"/>
    <w:semiHidden/>
    <w:unhideWhenUsed/>
    <w:rsid w:val="00072017"/>
  </w:style>
  <w:style w:type="numbering" w:customStyle="1" w:styleId="Bezsaraksta31133">
    <w:name w:val="Bez saraksta31133"/>
    <w:next w:val="NoList"/>
    <w:uiPriority w:val="99"/>
    <w:semiHidden/>
    <w:rsid w:val="00072017"/>
  </w:style>
  <w:style w:type="numbering" w:customStyle="1" w:styleId="Bezsaraksta121133">
    <w:name w:val="Bez saraksta121133"/>
    <w:next w:val="NoList"/>
    <w:uiPriority w:val="99"/>
    <w:semiHidden/>
    <w:unhideWhenUsed/>
    <w:rsid w:val="00072017"/>
  </w:style>
  <w:style w:type="numbering" w:customStyle="1" w:styleId="Bezsaraksta41133">
    <w:name w:val="Bez saraksta41133"/>
    <w:next w:val="NoList"/>
    <w:uiPriority w:val="99"/>
    <w:semiHidden/>
    <w:unhideWhenUsed/>
    <w:rsid w:val="00072017"/>
  </w:style>
  <w:style w:type="numbering" w:customStyle="1" w:styleId="Bezsaraksta51133">
    <w:name w:val="Bez saraksta51133"/>
    <w:next w:val="NoList"/>
    <w:uiPriority w:val="99"/>
    <w:semiHidden/>
    <w:unhideWhenUsed/>
    <w:rsid w:val="00072017"/>
  </w:style>
  <w:style w:type="numbering" w:customStyle="1" w:styleId="Bezsaraksta61133">
    <w:name w:val="Bez saraksta61133"/>
    <w:next w:val="NoList"/>
    <w:uiPriority w:val="99"/>
    <w:semiHidden/>
    <w:unhideWhenUsed/>
    <w:rsid w:val="00072017"/>
  </w:style>
  <w:style w:type="numbering" w:customStyle="1" w:styleId="Bezsaraksta71133">
    <w:name w:val="Bez saraksta71133"/>
    <w:next w:val="NoList"/>
    <w:uiPriority w:val="99"/>
    <w:semiHidden/>
    <w:unhideWhenUsed/>
    <w:rsid w:val="00072017"/>
  </w:style>
  <w:style w:type="numbering" w:customStyle="1" w:styleId="Bezsaraksta8233">
    <w:name w:val="Bez saraksta8233"/>
    <w:next w:val="NoList"/>
    <w:uiPriority w:val="99"/>
    <w:semiHidden/>
    <w:rsid w:val="00072017"/>
  </w:style>
  <w:style w:type="numbering" w:customStyle="1" w:styleId="Bezsaraksta14133">
    <w:name w:val="Bez saraksta14133"/>
    <w:next w:val="NoList"/>
    <w:uiPriority w:val="99"/>
    <w:semiHidden/>
    <w:unhideWhenUsed/>
    <w:rsid w:val="00072017"/>
  </w:style>
  <w:style w:type="numbering" w:customStyle="1" w:styleId="Bezsaraksta23133">
    <w:name w:val="Bez saraksta23133"/>
    <w:next w:val="NoList"/>
    <w:uiPriority w:val="99"/>
    <w:semiHidden/>
    <w:unhideWhenUsed/>
    <w:rsid w:val="00072017"/>
  </w:style>
  <w:style w:type="numbering" w:customStyle="1" w:styleId="Bezsaraksta113133">
    <w:name w:val="Bez saraksta113133"/>
    <w:next w:val="NoList"/>
    <w:uiPriority w:val="99"/>
    <w:semiHidden/>
    <w:unhideWhenUsed/>
    <w:rsid w:val="00072017"/>
  </w:style>
  <w:style w:type="numbering" w:customStyle="1" w:styleId="Bezsaraksta32133">
    <w:name w:val="Bez saraksta32133"/>
    <w:next w:val="NoList"/>
    <w:uiPriority w:val="99"/>
    <w:semiHidden/>
    <w:rsid w:val="00072017"/>
  </w:style>
  <w:style w:type="numbering" w:customStyle="1" w:styleId="Bezsaraksta122133">
    <w:name w:val="Bez saraksta122133"/>
    <w:next w:val="NoList"/>
    <w:uiPriority w:val="99"/>
    <w:semiHidden/>
    <w:unhideWhenUsed/>
    <w:rsid w:val="00072017"/>
  </w:style>
  <w:style w:type="numbering" w:customStyle="1" w:styleId="Bezsaraksta42133">
    <w:name w:val="Bez saraksta42133"/>
    <w:next w:val="NoList"/>
    <w:uiPriority w:val="99"/>
    <w:semiHidden/>
    <w:unhideWhenUsed/>
    <w:rsid w:val="00072017"/>
  </w:style>
  <w:style w:type="numbering" w:customStyle="1" w:styleId="Bezsaraksta52133">
    <w:name w:val="Bez saraksta52133"/>
    <w:next w:val="NoList"/>
    <w:uiPriority w:val="99"/>
    <w:semiHidden/>
    <w:unhideWhenUsed/>
    <w:rsid w:val="00072017"/>
  </w:style>
  <w:style w:type="numbering" w:customStyle="1" w:styleId="Bezsaraksta62133">
    <w:name w:val="Bez saraksta62133"/>
    <w:next w:val="NoList"/>
    <w:uiPriority w:val="99"/>
    <w:semiHidden/>
    <w:unhideWhenUsed/>
    <w:rsid w:val="00072017"/>
  </w:style>
  <w:style w:type="numbering" w:customStyle="1" w:styleId="Bezsaraksta72133">
    <w:name w:val="Bez saraksta72133"/>
    <w:next w:val="NoList"/>
    <w:uiPriority w:val="99"/>
    <w:semiHidden/>
    <w:unhideWhenUsed/>
    <w:rsid w:val="00072017"/>
  </w:style>
  <w:style w:type="numbering" w:customStyle="1" w:styleId="Bezsaraksta81133">
    <w:name w:val="Bez saraksta81133"/>
    <w:next w:val="NoList"/>
    <w:uiPriority w:val="99"/>
    <w:semiHidden/>
    <w:unhideWhenUsed/>
    <w:rsid w:val="00072017"/>
  </w:style>
  <w:style w:type="numbering" w:customStyle="1" w:styleId="Bezsaraksta9133">
    <w:name w:val="Bez saraksta9133"/>
    <w:next w:val="NoList"/>
    <w:uiPriority w:val="99"/>
    <w:semiHidden/>
    <w:unhideWhenUsed/>
    <w:rsid w:val="00072017"/>
  </w:style>
  <w:style w:type="numbering" w:customStyle="1" w:styleId="Bezsaraksta10133">
    <w:name w:val="Bez saraksta10133"/>
    <w:next w:val="NoList"/>
    <w:uiPriority w:val="99"/>
    <w:semiHidden/>
    <w:unhideWhenUsed/>
    <w:rsid w:val="00072017"/>
  </w:style>
  <w:style w:type="numbering" w:customStyle="1" w:styleId="Bezsaraksta15133">
    <w:name w:val="Bez saraksta15133"/>
    <w:next w:val="NoList"/>
    <w:uiPriority w:val="99"/>
    <w:semiHidden/>
    <w:unhideWhenUsed/>
    <w:rsid w:val="00072017"/>
  </w:style>
  <w:style w:type="numbering" w:customStyle="1" w:styleId="Bezsaraksta16133">
    <w:name w:val="Bez saraksta16133"/>
    <w:next w:val="NoList"/>
    <w:uiPriority w:val="99"/>
    <w:semiHidden/>
    <w:unhideWhenUsed/>
    <w:rsid w:val="00072017"/>
  </w:style>
  <w:style w:type="numbering" w:customStyle="1" w:styleId="Bezsaraksta17133">
    <w:name w:val="Bez saraksta17133"/>
    <w:next w:val="NoList"/>
    <w:uiPriority w:val="99"/>
    <w:semiHidden/>
    <w:unhideWhenUsed/>
    <w:rsid w:val="00072017"/>
  </w:style>
  <w:style w:type="numbering" w:customStyle="1" w:styleId="Bezsaraksta114133">
    <w:name w:val="Bez saraksta114133"/>
    <w:next w:val="NoList"/>
    <w:uiPriority w:val="99"/>
    <w:semiHidden/>
    <w:unhideWhenUsed/>
    <w:rsid w:val="00072017"/>
  </w:style>
  <w:style w:type="numbering" w:customStyle="1" w:styleId="Bezsaraksta2023">
    <w:name w:val="Bez saraksta2023"/>
    <w:next w:val="NoList"/>
    <w:uiPriority w:val="99"/>
    <w:semiHidden/>
    <w:unhideWhenUsed/>
    <w:rsid w:val="00072017"/>
  </w:style>
  <w:style w:type="numbering" w:customStyle="1" w:styleId="Bezsaraksta2523">
    <w:name w:val="Bez saraksta2523"/>
    <w:next w:val="NoList"/>
    <w:uiPriority w:val="99"/>
    <w:semiHidden/>
    <w:unhideWhenUsed/>
    <w:rsid w:val="00072017"/>
  </w:style>
  <w:style w:type="numbering" w:customStyle="1" w:styleId="Bezsaraksta2623">
    <w:name w:val="Bez saraksta2623"/>
    <w:next w:val="NoList"/>
    <w:uiPriority w:val="99"/>
    <w:semiHidden/>
    <w:unhideWhenUsed/>
    <w:rsid w:val="00072017"/>
  </w:style>
  <w:style w:type="numbering" w:customStyle="1" w:styleId="Stils12">
    <w:name w:val="Stils12"/>
    <w:uiPriority w:val="99"/>
    <w:rsid w:val="00072017"/>
    <w:pPr>
      <w:numPr>
        <w:numId w:val="5"/>
      </w:numPr>
    </w:pPr>
  </w:style>
  <w:style w:type="numbering" w:customStyle="1" w:styleId="Bezsaraksta301">
    <w:name w:val="Bez saraksta301"/>
    <w:next w:val="NoList"/>
    <w:uiPriority w:val="99"/>
    <w:semiHidden/>
    <w:unhideWhenUsed/>
    <w:rsid w:val="00072017"/>
  </w:style>
  <w:style w:type="numbering" w:customStyle="1" w:styleId="Bezsaraksta361">
    <w:name w:val="Bez saraksta361"/>
    <w:next w:val="NoList"/>
    <w:uiPriority w:val="99"/>
    <w:semiHidden/>
    <w:unhideWhenUsed/>
    <w:rsid w:val="00072017"/>
  </w:style>
  <w:style w:type="paragraph" w:customStyle="1" w:styleId="Noklustais">
    <w:name w:val="Noklusētais"/>
    <w:uiPriority w:val="99"/>
    <w:rsid w:val="00072017"/>
    <w:pPr>
      <w:suppressAutoHyphens/>
    </w:pPr>
    <w:rPr>
      <w:color w:val="00000A"/>
      <w:sz w:val="24"/>
      <w:szCs w:val="24"/>
      <w:lang w:eastAsia="zh-CN"/>
    </w:rPr>
  </w:style>
  <w:style w:type="numbering" w:customStyle="1" w:styleId="Bezsaraksta40">
    <w:name w:val="Bez saraksta40"/>
    <w:next w:val="NoList"/>
    <w:uiPriority w:val="99"/>
    <w:semiHidden/>
    <w:rsid w:val="00072017"/>
  </w:style>
  <w:style w:type="numbering" w:customStyle="1" w:styleId="Bezsaraksta130">
    <w:name w:val="Bez saraksta130"/>
    <w:next w:val="NoList"/>
    <w:uiPriority w:val="99"/>
    <w:semiHidden/>
    <w:unhideWhenUsed/>
    <w:rsid w:val="00072017"/>
  </w:style>
  <w:style w:type="numbering" w:customStyle="1" w:styleId="Bezsaraksta219">
    <w:name w:val="Bez saraksta219"/>
    <w:next w:val="NoList"/>
    <w:uiPriority w:val="99"/>
    <w:semiHidden/>
    <w:rsid w:val="00072017"/>
  </w:style>
  <w:style w:type="numbering" w:customStyle="1" w:styleId="Bezsaraksta1119">
    <w:name w:val="Bez saraksta1119"/>
    <w:next w:val="NoList"/>
    <w:uiPriority w:val="99"/>
    <w:semiHidden/>
    <w:unhideWhenUsed/>
    <w:rsid w:val="00072017"/>
  </w:style>
  <w:style w:type="numbering" w:customStyle="1" w:styleId="Bezsaraksta2110">
    <w:name w:val="Bez saraksta2110"/>
    <w:next w:val="NoList"/>
    <w:uiPriority w:val="99"/>
    <w:semiHidden/>
    <w:unhideWhenUsed/>
    <w:rsid w:val="00072017"/>
  </w:style>
  <w:style w:type="numbering" w:customStyle="1" w:styleId="Bezsaraksta11110">
    <w:name w:val="Bez saraksta11110"/>
    <w:next w:val="NoList"/>
    <w:uiPriority w:val="99"/>
    <w:semiHidden/>
    <w:unhideWhenUsed/>
    <w:rsid w:val="00072017"/>
  </w:style>
  <w:style w:type="numbering" w:customStyle="1" w:styleId="Bezsaraksta317">
    <w:name w:val="Bez saraksta317"/>
    <w:next w:val="NoList"/>
    <w:uiPriority w:val="99"/>
    <w:semiHidden/>
    <w:rsid w:val="00072017"/>
  </w:style>
  <w:style w:type="numbering" w:customStyle="1" w:styleId="Bezsaraksta1210">
    <w:name w:val="Bez saraksta1210"/>
    <w:next w:val="NoList"/>
    <w:uiPriority w:val="99"/>
    <w:semiHidden/>
    <w:unhideWhenUsed/>
    <w:rsid w:val="00072017"/>
  </w:style>
  <w:style w:type="numbering" w:customStyle="1" w:styleId="Bezsaraksta49">
    <w:name w:val="Bez saraksta49"/>
    <w:next w:val="NoList"/>
    <w:uiPriority w:val="99"/>
    <w:semiHidden/>
    <w:unhideWhenUsed/>
    <w:rsid w:val="00072017"/>
  </w:style>
  <w:style w:type="numbering" w:customStyle="1" w:styleId="Bezsaraksta59">
    <w:name w:val="Bez saraksta59"/>
    <w:next w:val="NoList"/>
    <w:uiPriority w:val="99"/>
    <w:semiHidden/>
    <w:unhideWhenUsed/>
    <w:rsid w:val="00072017"/>
  </w:style>
  <w:style w:type="numbering" w:customStyle="1" w:styleId="Bezsaraksta69">
    <w:name w:val="Bez saraksta69"/>
    <w:next w:val="NoList"/>
    <w:uiPriority w:val="99"/>
    <w:semiHidden/>
    <w:unhideWhenUsed/>
    <w:rsid w:val="00072017"/>
  </w:style>
  <w:style w:type="numbering" w:customStyle="1" w:styleId="Bezsaraksta79">
    <w:name w:val="Bez saraksta79"/>
    <w:next w:val="NoList"/>
    <w:uiPriority w:val="99"/>
    <w:semiHidden/>
    <w:rsid w:val="00072017"/>
  </w:style>
  <w:style w:type="numbering" w:customStyle="1" w:styleId="Bezsaraksta137">
    <w:name w:val="Bez saraksta137"/>
    <w:next w:val="NoList"/>
    <w:uiPriority w:val="99"/>
    <w:semiHidden/>
    <w:unhideWhenUsed/>
    <w:rsid w:val="00072017"/>
  </w:style>
  <w:style w:type="numbering" w:customStyle="1" w:styleId="Bezsaraksta227">
    <w:name w:val="Bez saraksta227"/>
    <w:next w:val="NoList"/>
    <w:uiPriority w:val="99"/>
    <w:semiHidden/>
    <w:unhideWhenUsed/>
    <w:rsid w:val="00072017"/>
  </w:style>
  <w:style w:type="numbering" w:customStyle="1" w:styleId="Bezsaraksta1127">
    <w:name w:val="Bez saraksta1127"/>
    <w:next w:val="NoList"/>
    <w:uiPriority w:val="99"/>
    <w:semiHidden/>
    <w:unhideWhenUsed/>
    <w:rsid w:val="00072017"/>
  </w:style>
  <w:style w:type="numbering" w:customStyle="1" w:styleId="Bezsaraksta318">
    <w:name w:val="Bez saraksta318"/>
    <w:next w:val="NoList"/>
    <w:uiPriority w:val="99"/>
    <w:semiHidden/>
    <w:rsid w:val="00072017"/>
  </w:style>
  <w:style w:type="numbering" w:customStyle="1" w:styleId="Bezsaraksta1217">
    <w:name w:val="Bez saraksta1217"/>
    <w:next w:val="NoList"/>
    <w:uiPriority w:val="99"/>
    <w:semiHidden/>
    <w:unhideWhenUsed/>
    <w:rsid w:val="00072017"/>
  </w:style>
  <w:style w:type="numbering" w:customStyle="1" w:styleId="Bezsaraksta417">
    <w:name w:val="Bez saraksta417"/>
    <w:next w:val="NoList"/>
    <w:uiPriority w:val="99"/>
    <w:semiHidden/>
    <w:unhideWhenUsed/>
    <w:rsid w:val="00072017"/>
  </w:style>
  <w:style w:type="numbering" w:customStyle="1" w:styleId="Bezsaraksta517">
    <w:name w:val="Bez saraksta517"/>
    <w:next w:val="NoList"/>
    <w:uiPriority w:val="99"/>
    <w:semiHidden/>
    <w:unhideWhenUsed/>
    <w:rsid w:val="00072017"/>
  </w:style>
  <w:style w:type="numbering" w:customStyle="1" w:styleId="Bezsaraksta617">
    <w:name w:val="Bez saraksta617"/>
    <w:next w:val="NoList"/>
    <w:uiPriority w:val="99"/>
    <w:semiHidden/>
    <w:unhideWhenUsed/>
    <w:rsid w:val="00072017"/>
  </w:style>
  <w:style w:type="numbering" w:customStyle="1" w:styleId="Bezsaraksta717">
    <w:name w:val="Bez saraksta717"/>
    <w:next w:val="NoList"/>
    <w:uiPriority w:val="99"/>
    <w:semiHidden/>
    <w:unhideWhenUsed/>
    <w:rsid w:val="00072017"/>
  </w:style>
  <w:style w:type="numbering" w:customStyle="1" w:styleId="Bezsaraksta88">
    <w:name w:val="Bez saraksta88"/>
    <w:next w:val="NoList"/>
    <w:uiPriority w:val="99"/>
    <w:semiHidden/>
    <w:rsid w:val="00072017"/>
  </w:style>
  <w:style w:type="numbering" w:customStyle="1" w:styleId="Bezsaraksta147">
    <w:name w:val="Bez saraksta147"/>
    <w:next w:val="NoList"/>
    <w:uiPriority w:val="99"/>
    <w:semiHidden/>
    <w:unhideWhenUsed/>
    <w:rsid w:val="00072017"/>
  </w:style>
  <w:style w:type="numbering" w:customStyle="1" w:styleId="Bezsaraksta237">
    <w:name w:val="Bez saraksta237"/>
    <w:next w:val="NoList"/>
    <w:uiPriority w:val="99"/>
    <w:semiHidden/>
    <w:unhideWhenUsed/>
    <w:rsid w:val="00072017"/>
  </w:style>
  <w:style w:type="numbering" w:customStyle="1" w:styleId="Bezsaraksta1137">
    <w:name w:val="Bez saraksta1137"/>
    <w:next w:val="NoList"/>
    <w:uiPriority w:val="99"/>
    <w:semiHidden/>
    <w:unhideWhenUsed/>
    <w:rsid w:val="00072017"/>
  </w:style>
  <w:style w:type="numbering" w:customStyle="1" w:styleId="Bezsaraksta327">
    <w:name w:val="Bez saraksta327"/>
    <w:next w:val="NoList"/>
    <w:uiPriority w:val="99"/>
    <w:semiHidden/>
    <w:rsid w:val="00072017"/>
  </w:style>
  <w:style w:type="numbering" w:customStyle="1" w:styleId="Bezsaraksta1227">
    <w:name w:val="Bez saraksta1227"/>
    <w:next w:val="NoList"/>
    <w:uiPriority w:val="99"/>
    <w:semiHidden/>
    <w:unhideWhenUsed/>
    <w:rsid w:val="00072017"/>
  </w:style>
  <w:style w:type="numbering" w:customStyle="1" w:styleId="Bezsaraksta427">
    <w:name w:val="Bez saraksta427"/>
    <w:next w:val="NoList"/>
    <w:uiPriority w:val="99"/>
    <w:semiHidden/>
    <w:unhideWhenUsed/>
    <w:rsid w:val="00072017"/>
  </w:style>
  <w:style w:type="numbering" w:customStyle="1" w:styleId="Bezsaraksta527">
    <w:name w:val="Bez saraksta527"/>
    <w:next w:val="NoList"/>
    <w:uiPriority w:val="99"/>
    <w:semiHidden/>
    <w:unhideWhenUsed/>
    <w:rsid w:val="00072017"/>
  </w:style>
  <w:style w:type="numbering" w:customStyle="1" w:styleId="Bezsaraksta627">
    <w:name w:val="Bez saraksta627"/>
    <w:next w:val="NoList"/>
    <w:uiPriority w:val="99"/>
    <w:semiHidden/>
    <w:unhideWhenUsed/>
    <w:rsid w:val="00072017"/>
  </w:style>
  <w:style w:type="numbering" w:customStyle="1" w:styleId="Bezsaraksta727">
    <w:name w:val="Bez saraksta727"/>
    <w:next w:val="NoList"/>
    <w:uiPriority w:val="99"/>
    <w:semiHidden/>
    <w:unhideWhenUsed/>
    <w:rsid w:val="00072017"/>
  </w:style>
  <w:style w:type="numbering" w:customStyle="1" w:styleId="Bezsaraksta817">
    <w:name w:val="Bez saraksta817"/>
    <w:next w:val="NoList"/>
    <w:uiPriority w:val="99"/>
    <w:semiHidden/>
    <w:unhideWhenUsed/>
    <w:rsid w:val="00072017"/>
  </w:style>
  <w:style w:type="numbering" w:customStyle="1" w:styleId="Bezsaraksta97">
    <w:name w:val="Bez saraksta97"/>
    <w:next w:val="NoList"/>
    <w:uiPriority w:val="99"/>
    <w:semiHidden/>
    <w:unhideWhenUsed/>
    <w:rsid w:val="00072017"/>
  </w:style>
  <w:style w:type="numbering" w:customStyle="1" w:styleId="Bezsaraksta107">
    <w:name w:val="Bez saraksta107"/>
    <w:next w:val="NoList"/>
    <w:uiPriority w:val="99"/>
    <w:semiHidden/>
    <w:unhideWhenUsed/>
    <w:rsid w:val="00072017"/>
  </w:style>
  <w:style w:type="numbering" w:customStyle="1" w:styleId="Bezsaraksta157">
    <w:name w:val="Bez saraksta157"/>
    <w:next w:val="NoList"/>
    <w:uiPriority w:val="99"/>
    <w:semiHidden/>
    <w:unhideWhenUsed/>
    <w:rsid w:val="00072017"/>
  </w:style>
  <w:style w:type="numbering" w:customStyle="1" w:styleId="Bezsaraksta167">
    <w:name w:val="Bez saraksta167"/>
    <w:next w:val="NoList"/>
    <w:uiPriority w:val="99"/>
    <w:semiHidden/>
    <w:unhideWhenUsed/>
    <w:rsid w:val="00072017"/>
  </w:style>
  <w:style w:type="numbering" w:customStyle="1" w:styleId="Bezsaraksta177">
    <w:name w:val="Bez saraksta177"/>
    <w:next w:val="NoList"/>
    <w:uiPriority w:val="99"/>
    <w:semiHidden/>
    <w:unhideWhenUsed/>
    <w:rsid w:val="00072017"/>
  </w:style>
  <w:style w:type="numbering" w:customStyle="1" w:styleId="Bezsaraksta1147">
    <w:name w:val="Bez saraksta1147"/>
    <w:next w:val="NoList"/>
    <w:uiPriority w:val="99"/>
    <w:semiHidden/>
    <w:unhideWhenUsed/>
    <w:rsid w:val="00072017"/>
  </w:style>
  <w:style w:type="numbering" w:customStyle="1" w:styleId="Bezsaraksta187">
    <w:name w:val="Bez saraksta187"/>
    <w:next w:val="NoList"/>
    <w:uiPriority w:val="99"/>
    <w:semiHidden/>
    <w:rsid w:val="00072017"/>
  </w:style>
  <w:style w:type="numbering" w:customStyle="1" w:styleId="Bezsaraksta197">
    <w:name w:val="Bez saraksta197"/>
    <w:next w:val="NoList"/>
    <w:uiPriority w:val="99"/>
    <w:semiHidden/>
    <w:unhideWhenUsed/>
    <w:rsid w:val="00072017"/>
  </w:style>
  <w:style w:type="numbering" w:customStyle="1" w:styleId="Bezsaraksta247">
    <w:name w:val="Bez saraksta247"/>
    <w:next w:val="NoList"/>
    <w:uiPriority w:val="99"/>
    <w:semiHidden/>
    <w:rsid w:val="00072017"/>
  </w:style>
  <w:style w:type="numbering" w:customStyle="1" w:styleId="Bezsaraksta1157">
    <w:name w:val="Bez saraksta1157"/>
    <w:next w:val="NoList"/>
    <w:uiPriority w:val="99"/>
    <w:semiHidden/>
    <w:unhideWhenUsed/>
    <w:rsid w:val="00072017"/>
  </w:style>
  <w:style w:type="numbering" w:customStyle="1" w:styleId="Bezsaraksta2117">
    <w:name w:val="Bez saraksta2117"/>
    <w:next w:val="NoList"/>
    <w:uiPriority w:val="99"/>
    <w:semiHidden/>
    <w:unhideWhenUsed/>
    <w:rsid w:val="00072017"/>
  </w:style>
  <w:style w:type="numbering" w:customStyle="1" w:styleId="Bezsaraksta11117">
    <w:name w:val="Bez saraksta11117"/>
    <w:next w:val="NoList"/>
    <w:uiPriority w:val="99"/>
    <w:semiHidden/>
    <w:unhideWhenUsed/>
    <w:rsid w:val="00072017"/>
  </w:style>
  <w:style w:type="numbering" w:customStyle="1" w:styleId="Bezsaraksta337">
    <w:name w:val="Bez saraksta337"/>
    <w:next w:val="NoList"/>
    <w:uiPriority w:val="99"/>
    <w:semiHidden/>
    <w:rsid w:val="00072017"/>
  </w:style>
  <w:style w:type="numbering" w:customStyle="1" w:styleId="Bezsaraksta1237">
    <w:name w:val="Bez saraksta1237"/>
    <w:next w:val="NoList"/>
    <w:uiPriority w:val="99"/>
    <w:semiHidden/>
    <w:unhideWhenUsed/>
    <w:rsid w:val="00072017"/>
  </w:style>
  <w:style w:type="numbering" w:customStyle="1" w:styleId="Bezsaraksta437">
    <w:name w:val="Bez saraksta437"/>
    <w:next w:val="NoList"/>
    <w:uiPriority w:val="99"/>
    <w:semiHidden/>
    <w:unhideWhenUsed/>
    <w:rsid w:val="00072017"/>
  </w:style>
  <w:style w:type="numbering" w:customStyle="1" w:styleId="Bezsaraksta537">
    <w:name w:val="Bez saraksta537"/>
    <w:next w:val="NoList"/>
    <w:uiPriority w:val="99"/>
    <w:semiHidden/>
    <w:unhideWhenUsed/>
    <w:rsid w:val="00072017"/>
  </w:style>
  <w:style w:type="numbering" w:customStyle="1" w:styleId="Bezsaraksta637">
    <w:name w:val="Bez saraksta637"/>
    <w:next w:val="NoList"/>
    <w:uiPriority w:val="99"/>
    <w:semiHidden/>
    <w:unhideWhenUsed/>
    <w:rsid w:val="00072017"/>
  </w:style>
  <w:style w:type="numbering" w:customStyle="1" w:styleId="Bezsaraksta737">
    <w:name w:val="Bez saraksta737"/>
    <w:next w:val="NoList"/>
    <w:uiPriority w:val="99"/>
    <w:semiHidden/>
    <w:rsid w:val="00072017"/>
  </w:style>
  <w:style w:type="numbering" w:customStyle="1" w:styleId="Bezsaraksta1317">
    <w:name w:val="Bez saraksta1317"/>
    <w:next w:val="NoList"/>
    <w:uiPriority w:val="99"/>
    <w:semiHidden/>
    <w:unhideWhenUsed/>
    <w:rsid w:val="00072017"/>
  </w:style>
  <w:style w:type="numbering" w:customStyle="1" w:styleId="Bezsaraksta2217">
    <w:name w:val="Bez saraksta2217"/>
    <w:next w:val="NoList"/>
    <w:uiPriority w:val="99"/>
    <w:semiHidden/>
    <w:unhideWhenUsed/>
    <w:rsid w:val="00072017"/>
  </w:style>
  <w:style w:type="numbering" w:customStyle="1" w:styleId="Bezsaraksta11217">
    <w:name w:val="Bez saraksta11217"/>
    <w:next w:val="NoList"/>
    <w:uiPriority w:val="99"/>
    <w:semiHidden/>
    <w:unhideWhenUsed/>
    <w:rsid w:val="00072017"/>
  </w:style>
  <w:style w:type="numbering" w:customStyle="1" w:styleId="Bezsaraksta3117">
    <w:name w:val="Bez saraksta3117"/>
    <w:next w:val="NoList"/>
    <w:uiPriority w:val="99"/>
    <w:semiHidden/>
    <w:rsid w:val="00072017"/>
  </w:style>
  <w:style w:type="numbering" w:customStyle="1" w:styleId="Bezsaraksta12117">
    <w:name w:val="Bez saraksta12117"/>
    <w:next w:val="NoList"/>
    <w:uiPriority w:val="99"/>
    <w:semiHidden/>
    <w:unhideWhenUsed/>
    <w:rsid w:val="00072017"/>
  </w:style>
  <w:style w:type="numbering" w:customStyle="1" w:styleId="Bezsaraksta4117">
    <w:name w:val="Bez saraksta4117"/>
    <w:next w:val="NoList"/>
    <w:uiPriority w:val="99"/>
    <w:semiHidden/>
    <w:unhideWhenUsed/>
    <w:rsid w:val="00072017"/>
  </w:style>
  <w:style w:type="numbering" w:customStyle="1" w:styleId="Bezsaraksta5117">
    <w:name w:val="Bez saraksta5117"/>
    <w:next w:val="NoList"/>
    <w:uiPriority w:val="99"/>
    <w:semiHidden/>
    <w:unhideWhenUsed/>
    <w:rsid w:val="00072017"/>
  </w:style>
  <w:style w:type="numbering" w:customStyle="1" w:styleId="Bezsaraksta6117">
    <w:name w:val="Bez saraksta6117"/>
    <w:next w:val="NoList"/>
    <w:uiPriority w:val="99"/>
    <w:semiHidden/>
    <w:unhideWhenUsed/>
    <w:rsid w:val="00072017"/>
  </w:style>
  <w:style w:type="numbering" w:customStyle="1" w:styleId="Bezsaraksta7117">
    <w:name w:val="Bez saraksta7117"/>
    <w:next w:val="NoList"/>
    <w:uiPriority w:val="99"/>
    <w:semiHidden/>
    <w:unhideWhenUsed/>
    <w:rsid w:val="00072017"/>
  </w:style>
  <w:style w:type="numbering" w:customStyle="1" w:styleId="Bezsaraksta827">
    <w:name w:val="Bez saraksta827"/>
    <w:next w:val="NoList"/>
    <w:uiPriority w:val="99"/>
    <w:semiHidden/>
    <w:rsid w:val="00072017"/>
  </w:style>
  <w:style w:type="numbering" w:customStyle="1" w:styleId="Bezsaraksta1417">
    <w:name w:val="Bez saraksta1417"/>
    <w:next w:val="NoList"/>
    <w:uiPriority w:val="99"/>
    <w:semiHidden/>
    <w:unhideWhenUsed/>
    <w:rsid w:val="00072017"/>
  </w:style>
  <w:style w:type="numbering" w:customStyle="1" w:styleId="Bezsaraksta2317">
    <w:name w:val="Bez saraksta2317"/>
    <w:next w:val="NoList"/>
    <w:uiPriority w:val="99"/>
    <w:semiHidden/>
    <w:unhideWhenUsed/>
    <w:rsid w:val="00072017"/>
  </w:style>
  <w:style w:type="numbering" w:customStyle="1" w:styleId="Bezsaraksta11317">
    <w:name w:val="Bez saraksta11317"/>
    <w:next w:val="NoList"/>
    <w:uiPriority w:val="99"/>
    <w:semiHidden/>
    <w:unhideWhenUsed/>
    <w:rsid w:val="00072017"/>
  </w:style>
  <w:style w:type="numbering" w:customStyle="1" w:styleId="Bezsaraksta3217">
    <w:name w:val="Bez saraksta3217"/>
    <w:next w:val="NoList"/>
    <w:uiPriority w:val="99"/>
    <w:semiHidden/>
    <w:rsid w:val="00072017"/>
  </w:style>
  <w:style w:type="numbering" w:customStyle="1" w:styleId="Bezsaraksta12217">
    <w:name w:val="Bez saraksta12217"/>
    <w:next w:val="NoList"/>
    <w:uiPriority w:val="99"/>
    <w:semiHidden/>
    <w:unhideWhenUsed/>
    <w:rsid w:val="00072017"/>
  </w:style>
  <w:style w:type="numbering" w:customStyle="1" w:styleId="Bezsaraksta4217">
    <w:name w:val="Bez saraksta4217"/>
    <w:next w:val="NoList"/>
    <w:uiPriority w:val="99"/>
    <w:semiHidden/>
    <w:unhideWhenUsed/>
    <w:rsid w:val="00072017"/>
  </w:style>
  <w:style w:type="numbering" w:customStyle="1" w:styleId="Bezsaraksta5217">
    <w:name w:val="Bez saraksta5217"/>
    <w:next w:val="NoList"/>
    <w:uiPriority w:val="99"/>
    <w:semiHidden/>
    <w:unhideWhenUsed/>
    <w:rsid w:val="00072017"/>
  </w:style>
  <w:style w:type="numbering" w:customStyle="1" w:styleId="Bezsaraksta6217">
    <w:name w:val="Bez saraksta6217"/>
    <w:next w:val="NoList"/>
    <w:uiPriority w:val="99"/>
    <w:semiHidden/>
    <w:unhideWhenUsed/>
    <w:rsid w:val="00072017"/>
  </w:style>
  <w:style w:type="numbering" w:customStyle="1" w:styleId="Bezsaraksta7217">
    <w:name w:val="Bez saraksta7217"/>
    <w:next w:val="NoList"/>
    <w:uiPriority w:val="99"/>
    <w:semiHidden/>
    <w:unhideWhenUsed/>
    <w:rsid w:val="00072017"/>
  </w:style>
  <w:style w:type="numbering" w:customStyle="1" w:styleId="Bezsaraksta8117">
    <w:name w:val="Bez saraksta8117"/>
    <w:next w:val="NoList"/>
    <w:uiPriority w:val="99"/>
    <w:semiHidden/>
    <w:unhideWhenUsed/>
    <w:rsid w:val="00072017"/>
  </w:style>
  <w:style w:type="numbering" w:customStyle="1" w:styleId="Bezsaraksta917">
    <w:name w:val="Bez saraksta917"/>
    <w:next w:val="NoList"/>
    <w:uiPriority w:val="99"/>
    <w:semiHidden/>
    <w:unhideWhenUsed/>
    <w:rsid w:val="00072017"/>
  </w:style>
  <w:style w:type="numbering" w:customStyle="1" w:styleId="Bezsaraksta1017">
    <w:name w:val="Bez saraksta1017"/>
    <w:next w:val="NoList"/>
    <w:uiPriority w:val="99"/>
    <w:semiHidden/>
    <w:unhideWhenUsed/>
    <w:rsid w:val="00072017"/>
  </w:style>
  <w:style w:type="numbering" w:customStyle="1" w:styleId="Bezsaraksta1517">
    <w:name w:val="Bez saraksta1517"/>
    <w:next w:val="NoList"/>
    <w:uiPriority w:val="99"/>
    <w:semiHidden/>
    <w:unhideWhenUsed/>
    <w:rsid w:val="00072017"/>
  </w:style>
  <w:style w:type="numbering" w:customStyle="1" w:styleId="Bezsaraksta1617">
    <w:name w:val="Bez saraksta1617"/>
    <w:next w:val="NoList"/>
    <w:uiPriority w:val="99"/>
    <w:semiHidden/>
    <w:unhideWhenUsed/>
    <w:rsid w:val="00072017"/>
  </w:style>
  <w:style w:type="numbering" w:customStyle="1" w:styleId="Bezsaraksta1717">
    <w:name w:val="Bez saraksta1717"/>
    <w:next w:val="NoList"/>
    <w:uiPriority w:val="99"/>
    <w:semiHidden/>
    <w:unhideWhenUsed/>
    <w:rsid w:val="00072017"/>
  </w:style>
  <w:style w:type="numbering" w:customStyle="1" w:styleId="Bezsaraksta11417">
    <w:name w:val="Bez saraksta11417"/>
    <w:next w:val="NoList"/>
    <w:uiPriority w:val="99"/>
    <w:semiHidden/>
    <w:unhideWhenUsed/>
    <w:rsid w:val="00072017"/>
  </w:style>
  <w:style w:type="numbering" w:customStyle="1" w:styleId="Bezsaraksta206">
    <w:name w:val="Bez saraksta206"/>
    <w:next w:val="NoList"/>
    <w:uiPriority w:val="99"/>
    <w:semiHidden/>
    <w:unhideWhenUsed/>
    <w:rsid w:val="00072017"/>
  </w:style>
  <w:style w:type="numbering" w:customStyle="1" w:styleId="Bezsaraksta256">
    <w:name w:val="Bez saraksta256"/>
    <w:next w:val="NoList"/>
    <w:uiPriority w:val="99"/>
    <w:semiHidden/>
    <w:unhideWhenUsed/>
    <w:rsid w:val="00072017"/>
  </w:style>
  <w:style w:type="numbering" w:customStyle="1" w:styleId="Bezsaraksta266">
    <w:name w:val="Bez saraksta266"/>
    <w:next w:val="NoList"/>
    <w:uiPriority w:val="99"/>
    <w:semiHidden/>
    <w:unhideWhenUsed/>
    <w:rsid w:val="00072017"/>
  </w:style>
  <w:style w:type="numbering" w:customStyle="1" w:styleId="Bezsaraksta274">
    <w:name w:val="Bez saraksta274"/>
    <w:next w:val="NoList"/>
    <w:uiPriority w:val="99"/>
    <w:semiHidden/>
    <w:rsid w:val="00072017"/>
  </w:style>
  <w:style w:type="numbering" w:customStyle="1" w:styleId="Bezsaraksta1104">
    <w:name w:val="Bez saraksta1104"/>
    <w:next w:val="NoList"/>
    <w:uiPriority w:val="99"/>
    <w:semiHidden/>
    <w:unhideWhenUsed/>
    <w:rsid w:val="00072017"/>
  </w:style>
  <w:style w:type="numbering" w:customStyle="1" w:styleId="Bezsaraksta284">
    <w:name w:val="Bez saraksta284"/>
    <w:next w:val="NoList"/>
    <w:uiPriority w:val="99"/>
    <w:semiHidden/>
    <w:rsid w:val="00072017"/>
  </w:style>
  <w:style w:type="numbering" w:customStyle="1" w:styleId="Bezsaraksta1164">
    <w:name w:val="Bez saraksta1164"/>
    <w:next w:val="NoList"/>
    <w:uiPriority w:val="99"/>
    <w:semiHidden/>
    <w:unhideWhenUsed/>
    <w:rsid w:val="00072017"/>
  </w:style>
  <w:style w:type="numbering" w:customStyle="1" w:styleId="Bezsaraksta2124">
    <w:name w:val="Bez saraksta2124"/>
    <w:next w:val="NoList"/>
    <w:uiPriority w:val="99"/>
    <w:semiHidden/>
    <w:unhideWhenUsed/>
    <w:rsid w:val="00072017"/>
  </w:style>
  <w:style w:type="numbering" w:customStyle="1" w:styleId="Bezsaraksta11124">
    <w:name w:val="Bez saraksta11124"/>
    <w:next w:val="NoList"/>
    <w:uiPriority w:val="99"/>
    <w:semiHidden/>
    <w:unhideWhenUsed/>
    <w:rsid w:val="00072017"/>
  </w:style>
  <w:style w:type="numbering" w:customStyle="1" w:styleId="Bezsaraksta344">
    <w:name w:val="Bez saraksta344"/>
    <w:next w:val="NoList"/>
    <w:uiPriority w:val="99"/>
    <w:semiHidden/>
    <w:rsid w:val="00072017"/>
  </w:style>
  <w:style w:type="numbering" w:customStyle="1" w:styleId="Bezsaraksta1244">
    <w:name w:val="Bez saraksta1244"/>
    <w:next w:val="NoList"/>
    <w:uiPriority w:val="99"/>
    <w:semiHidden/>
    <w:unhideWhenUsed/>
    <w:rsid w:val="00072017"/>
  </w:style>
  <w:style w:type="numbering" w:customStyle="1" w:styleId="Bezsaraksta444">
    <w:name w:val="Bez saraksta444"/>
    <w:next w:val="NoList"/>
    <w:uiPriority w:val="99"/>
    <w:semiHidden/>
    <w:unhideWhenUsed/>
    <w:rsid w:val="00072017"/>
  </w:style>
  <w:style w:type="numbering" w:customStyle="1" w:styleId="Bezsaraksta544">
    <w:name w:val="Bez saraksta544"/>
    <w:next w:val="NoList"/>
    <w:uiPriority w:val="99"/>
    <w:semiHidden/>
    <w:unhideWhenUsed/>
    <w:rsid w:val="00072017"/>
  </w:style>
  <w:style w:type="numbering" w:customStyle="1" w:styleId="Bezsaraksta644">
    <w:name w:val="Bez saraksta644"/>
    <w:next w:val="NoList"/>
    <w:uiPriority w:val="99"/>
    <w:semiHidden/>
    <w:unhideWhenUsed/>
    <w:rsid w:val="00072017"/>
  </w:style>
  <w:style w:type="numbering" w:customStyle="1" w:styleId="Bezsaraksta744">
    <w:name w:val="Bez saraksta744"/>
    <w:next w:val="NoList"/>
    <w:uiPriority w:val="99"/>
    <w:semiHidden/>
    <w:rsid w:val="00072017"/>
  </w:style>
  <w:style w:type="numbering" w:customStyle="1" w:styleId="Bezsaraksta1324">
    <w:name w:val="Bez saraksta1324"/>
    <w:next w:val="NoList"/>
    <w:uiPriority w:val="99"/>
    <w:semiHidden/>
    <w:unhideWhenUsed/>
    <w:rsid w:val="00072017"/>
  </w:style>
  <w:style w:type="numbering" w:customStyle="1" w:styleId="Bezsaraksta2224">
    <w:name w:val="Bez saraksta2224"/>
    <w:next w:val="NoList"/>
    <w:uiPriority w:val="99"/>
    <w:semiHidden/>
    <w:unhideWhenUsed/>
    <w:rsid w:val="00072017"/>
  </w:style>
  <w:style w:type="numbering" w:customStyle="1" w:styleId="Bezsaraksta11224">
    <w:name w:val="Bez saraksta11224"/>
    <w:next w:val="NoList"/>
    <w:uiPriority w:val="99"/>
    <w:semiHidden/>
    <w:unhideWhenUsed/>
    <w:rsid w:val="00072017"/>
  </w:style>
  <w:style w:type="numbering" w:customStyle="1" w:styleId="Bezsaraksta3124">
    <w:name w:val="Bez saraksta3124"/>
    <w:next w:val="NoList"/>
    <w:uiPriority w:val="99"/>
    <w:semiHidden/>
    <w:rsid w:val="00072017"/>
  </w:style>
  <w:style w:type="numbering" w:customStyle="1" w:styleId="Bezsaraksta12124">
    <w:name w:val="Bez saraksta12124"/>
    <w:next w:val="NoList"/>
    <w:uiPriority w:val="99"/>
    <w:semiHidden/>
    <w:unhideWhenUsed/>
    <w:rsid w:val="00072017"/>
  </w:style>
  <w:style w:type="numbering" w:customStyle="1" w:styleId="Bezsaraksta4124">
    <w:name w:val="Bez saraksta4124"/>
    <w:next w:val="NoList"/>
    <w:uiPriority w:val="99"/>
    <w:semiHidden/>
    <w:unhideWhenUsed/>
    <w:rsid w:val="00072017"/>
  </w:style>
  <w:style w:type="numbering" w:customStyle="1" w:styleId="Bezsaraksta5124">
    <w:name w:val="Bez saraksta5124"/>
    <w:next w:val="NoList"/>
    <w:uiPriority w:val="99"/>
    <w:semiHidden/>
    <w:unhideWhenUsed/>
    <w:rsid w:val="00072017"/>
  </w:style>
  <w:style w:type="numbering" w:customStyle="1" w:styleId="Bezsaraksta6124">
    <w:name w:val="Bez saraksta6124"/>
    <w:next w:val="NoList"/>
    <w:uiPriority w:val="99"/>
    <w:semiHidden/>
    <w:unhideWhenUsed/>
    <w:rsid w:val="00072017"/>
  </w:style>
  <w:style w:type="numbering" w:customStyle="1" w:styleId="Bezsaraksta7124">
    <w:name w:val="Bez saraksta7124"/>
    <w:next w:val="NoList"/>
    <w:uiPriority w:val="99"/>
    <w:semiHidden/>
    <w:unhideWhenUsed/>
    <w:rsid w:val="00072017"/>
  </w:style>
  <w:style w:type="numbering" w:customStyle="1" w:styleId="Bezsaraksta834">
    <w:name w:val="Bez saraksta834"/>
    <w:next w:val="NoList"/>
    <w:uiPriority w:val="99"/>
    <w:semiHidden/>
    <w:rsid w:val="00072017"/>
  </w:style>
  <w:style w:type="numbering" w:customStyle="1" w:styleId="Bezsaraksta1424">
    <w:name w:val="Bez saraksta1424"/>
    <w:next w:val="NoList"/>
    <w:uiPriority w:val="99"/>
    <w:semiHidden/>
    <w:unhideWhenUsed/>
    <w:rsid w:val="00072017"/>
  </w:style>
  <w:style w:type="numbering" w:customStyle="1" w:styleId="Bezsaraksta2324">
    <w:name w:val="Bez saraksta2324"/>
    <w:next w:val="NoList"/>
    <w:uiPriority w:val="99"/>
    <w:semiHidden/>
    <w:unhideWhenUsed/>
    <w:rsid w:val="00072017"/>
  </w:style>
  <w:style w:type="numbering" w:customStyle="1" w:styleId="Bezsaraksta11324">
    <w:name w:val="Bez saraksta11324"/>
    <w:next w:val="NoList"/>
    <w:uiPriority w:val="99"/>
    <w:semiHidden/>
    <w:unhideWhenUsed/>
    <w:rsid w:val="00072017"/>
  </w:style>
  <w:style w:type="numbering" w:customStyle="1" w:styleId="Bezsaraksta3224">
    <w:name w:val="Bez saraksta3224"/>
    <w:next w:val="NoList"/>
    <w:uiPriority w:val="99"/>
    <w:semiHidden/>
    <w:rsid w:val="00072017"/>
  </w:style>
  <w:style w:type="numbering" w:customStyle="1" w:styleId="Bezsaraksta12224">
    <w:name w:val="Bez saraksta12224"/>
    <w:next w:val="NoList"/>
    <w:uiPriority w:val="99"/>
    <w:semiHidden/>
    <w:unhideWhenUsed/>
    <w:rsid w:val="00072017"/>
  </w:style>
  <w:style w:type="numbering" w:customStyle="1" w:styleId="Bezsaraksta4224">
    <w:name w:val="Bez saraksta4224"/>
    <w:next w:val="NoList"/>
    <w:uiPriority w:val="99"/>
    <w:semiHidden/>
    <w:unhideWhenUsed/>
    <w:rsid w:val="00072017"/>
  </w:style>
  <w:style w:type="numbering" w:customStyle="1" w:styleId="Bezsaraksta5224">
    <w:name w:val="Bez saraksta5224"/>
    <w:next w:val="NoList"/>
    <w:uiPriority w:val="99"/>
    <w:semiHidden/>
    <w:unhideWhenUsed/>
    <w:rsid w:val="00072017"/>
  </w:style>
  <w:style w:type="numbering" w:customStyle="1" w:styleId="Bezsaraksta6224">
    <w:name w:val="Bez saraksta6224"/>
    <w:next w:val="NoList"/>
    <w:uiPriority w:val="99"/>
    <w:semiHidden/>
    <w:unhideWhenUsed/>
    <w:rsid w:val="00072017"/>
  </w:style>
  <w:style w:type="numbering" w:customStyle="1" w:styleId="Bezsaraksta7224">
    <w:name w:val="Bez saraksta7224"/>
    <w:next w:val="NoList"/>
    <w:uiPriority w:val="99"/>
    <w:semiHidden/>
    <w:unhideWhenUsed/>
    <w:rsid w:val="00072017"/>
  </w:style>
  <w:style w:type="numbering" w:customStyle="1" w:styleId="Bezsaraksta8124">
    <w:name w:val="Bez saraksta8124"/>
    <w:next w:val="NoList"/>
    <w:uiPriority w:val="99"/>
    <w:semiHidden/>
    <w:unhideWhenUsed/>
    <w:rsid w:val="00072017"/>
  </w:style>
  <w:style w:type="numbering" w:customStyle="1" w:styleId="Bezsaraksta924">
    <w:name w:val="Bez saraksta924"/>
    <w:next w:val="NoList"/>
    <w:uiPriority w:val="99"/>
    <w:semiHidden/>
    <w:unhideWhenUsed/>
    <w:rsid w:val="00072017"/>
  </w:style>
  <w:style w:type="numbering" w:customStyle="1" w:styleId="Bezsaraksta1024">
    <w:name w:val="Bez saraksta1024"/>
    <w:next w:val="NoList"/>
    <w:uiPriority w:val="99"/>
    <w:semiHidden/>
    <w:unhideWhenUsed/>
    <w:rsid w:val="00072017"/>
  </w:style>
  <w:style w:type="numbering" w:customStyle="1" w:styleId="Bezsaraksta1524">
    <w:name w:val="Bez saraksta1524"/>
    <w:next w:val="NoList"/>
    <w:uiPriority w:val="99"/>
    <w:semiHidden/>
    <w:unhideWhenUsed/>
    <w:rsid w:val="00072017"/>
  </w:style>
  <w:style w:type="numbering" w:customStyle="1" w:styleId="Bezsaraksta1624">
    <w:name w:val="Bez saraksta1624"/>
    <w:next w:val="NoList"/>
    <w:uiPriority w:val="99"/>
    <w:semiHidden/>
    <w:unhideWhenUsed/>
    <w:rsid w:val="00072017"/>
  </w:style>
  <w:style w:type="numbering" w:customStyle="1" w:styleId="Bezsaraksta1724">
    <w:name w:val="Bez saraksta1724"/>
    <w:next w:val="NoList"/>
    <w:uiPriority w:val="99"/>
    <w:semiHidden/>
    <w:unhideWhenUsed/>
    <w:rsid w:val="00072017"/>
  </w:style>
  <w:style w:type="numbering" w:customStyle="1" w:styleId="Bezsaraksta11424">
    <w:name w:val="Bez saraksta11424"/>
    <w:next w:val="NoList"/>
    <w:uiPriority w:val="99"/>
    <w:semiHidden/>
    <w:unhideWhenUsed/>
    <w:rsid w:val="00072017"/>
  </w:style>
  <w:style w:type="numbering" w:customStyle="1" w:styleId="Bezsaraksta1814">
    <w:name w:val="Bez saraksta1814"/>
    <w:next w:val="NoList"/>
    <w:uiPriority w:val="99"/>
    <w:semiHidden/>
    <w:rsid w:val="00072017"/>
  </w:style>
  <w:style w:type="numbering" w:customStyle="1" w:styleId="Bezsaraksta1914">
    <w:name w:val="Bez saraksta1914"/>
    <w:next w:val="NoList"/>
    <w:uiPriority w:val="99"/>
    <w:semiHidden/>
    <w:unhideWhenUsed/>
    <w:rsid w:val="00072017"/>
  </w:style>
  <w:style w:type="numbering" w:customStyle="1" w:styleId="Bezsaraksta2414">
    <w:name w:val="Bez saraksta2414"/>
    <w:next w:val="NoList"/>
    <w:uiPriority w:val="99"/>
    <w:semiHidden/>
    <w:rsid w:val="00072017"/>
  </w:style>
  <w:style w:type="numbering" w:customStyle="1" w:styleId="Bezsaraksta11514">
    <w:name w:val="Bez saraksta11514"/>
    <w:next w:val="NoList"/>
    <w:uiPriority w:val="99"/>
    <w:semiHidden/>
    <w:unhideWhenUsed/>
    <w:rsid w:val="00072017"/>
  </w:style>
  <w:style w:type="numbering" w:customStyle="1" w:styleId="Bezsaraksta21114">
    <w:name w:val="Bez saraksta21114"/>
    <w:next w:val="NoList"/>
    <w:uiPriority w:val="99"/>
    <w:semiHidden/>
    <w:unhideWhenUsed/>
    <w:rsid w:val="00072017"/>
  </w:style>
  <w:style w:type="numbering" w:customStyle="1" w:styleId="Bezsaraksta111114">
    <w:name w:val="Bez saraksta111114"/>
    <w:next w:val="NoList"/>
    <w:uiPriority w:val="99"/>
    <w:semiHidden/>
    <w:unhideWhenUsed/>
    <w:rsid w:val="00072017"/>
  </w:style>
  <w:style w:type="numbering" w:customStyle="1" w:styleId="Bezsaraksta3314">
    <w:name w:val="Bez saraksta3314"/>
    <w:next w:val="NoList"/>
    <w:uiPriority w:val="99"/>
    <w:semiHidden/>
    <w:rsid w:val="00072017"/>
  </w:style>
  <w:style w:type="numbering" w:customStyle="1" w:styleId="Bezsaraksta12314">
    <w:name w:val="Bez saraksta12314"/>
    <w:next w:val="NoList"/>
    <w:uiPriority w:val="99"/>
    <w:semiHidden/>
    <w:unhideWhenUsed/>
    <w:rsid w:val="00072017"/>
  </w:style>
  <w:style w:type="numbering" w:customStyle="1" w:styleId="Bezsaraksta4314">
    <w:name w:val="Bez saraksta4314"/>
    <w:next w:val="NoList"/>
    <w:uiPriority w:val="99"/>
    <w:semiHidden/>
    <w:unhideWhenUsed/>
    <w:rsid w:val="00072017"/>
  </w:style>
  <w:style w:type="numbering" w:customStyle="1" w:styleId="Bezsaraksta5314">
    <w:name w:val="Bez saraksta5314"/>
    <w:next w:val="NoList"/>
    <w:uiPriority w:val="99"/>
    <w:semiHidden/>
    <w:unhideWhenUsed/>
    <w:rsid w:val="00072017"/>
  </w:style>
  <w:style w:type="numbering" w:customStyle="1" w:styleId="Bezsaraksta6314">
    <w:name w:val="Bez saraksta6314"/>
    <w:next w:val="NoList"/>
    <w:uiPriority w:val="99"/>
    <w:semiHidden/>
    <w:unhideWhenUsed/>
    <w:rsid w:val="00072017"/>
  </w:style>
  <w:style w:type="numbering" w:customStyle="1" w:styleId="Bezsaraksta7314">
    <w:name w:val="Bez saraksta7314"/>
    <w:next w:val="NoList"/>
    <w:uiPriority w:val="99"/>
    <w:semiHidden/>
    <w:rsid w:val="00072017"/>
  </w:style>
  <w:style w:type="numbering" w:customStyle="1" w:styleId="Bezsaraksta13114">
    <w:name w:val="Bez saraksta13114"/>
    <w:next w:val="NoList"/>
    <w:uiPriority w:val="99"/>
    <w:semiHidden/>
    <w:unhideWhenUsed/>
    <w:rsid w:val="00072017"/>
  </w:style>
  <w:style w:type="numbering" w:customStyle="1" w:styleId="Bezsaraksta22114">
    <w:name w:val="Bez saraksta22114"/>
    <w:next w:val="NoList"/>
    <w:uiPriority w:val="99"/>
    <w:semiHidden/>
    <w:unhideWhenUsed/>
    <w:rsid w:val="00072017"/>
  </w:style>
  <w:style w:type="numbering" w:customStyle="1" w:styleId="Bezsaraksta112114">
    <w:name w:val="Bez saraksta112114"/>
    <w:next w:val="NoList"/>
    <w:uiPriority w:val="99"/>
    <w:semiHidden/>
    <w:unhideWhenUsed/>
    <w:rsid w:val="00072017"/>
  </w:style>
  <w:style w:type="numbering" w:customStyle="1" w:styleId="Bezsaraksta31114">
    <w:name w:val="Bez saraksta31114"/>
    <w:next w:val="NoList"/>
    <w:uiPriority w:val="99"/>
    <w:semiHidden/>
    <w:rsid w:val="00072017"/>
  </w:style>
  <w:style w:type="numbering" w:customStyle="1" w:styleId="Bezsaraksta121114">
    <w:name w:val="Bez saraksta121114"/>
    <w:next w:val="NoList"/>
    <w:uiPriority w:val="99"/>
    <w:semiHidden/>
    <w:unhideWhenUsed/>
    <w:rsid w:val="00072017"/>
  </w:style>
  <w:style w:type="numbering" w:customStyle="1" w:styleId="Bezsaraksta41114">
    <w:name w:val="Bez saraksta41114"/>
    <w:next w:val="NoList"/>
    <w:uiPriority w:val="99"/>
    <w:semiHidden/>
    <w:unhideWhenUsed/>
    <w:rsid w:val="00072017"/>
  </w:style>
  <w:style w:type="numbering" w:customStyle="1" w:styleId="Bezsaraksta51114">
    <w:name w:val="Bez saraksta51114"/>
    <w:next w:val="NoList"/>
    <w:uiPriority w:val="99"/>
    <w:semiHidden/>
    <w:unhideWhenUsed/>
    <w:rsid w:val="00072017"/>
  </w:style>
  <w:style w:type="numbering" w:customStyle="1" w:styleId="Bezsaraksta61114">
    <w:name w:val="Bez saraksta61114"/>
    <w:next w:val="NoList"/>
    <w:uiPriority w:val="99"/>
    <w:semiHidden/>
    <w:unhideWhenUsed/>
    <w:rsid w:val="00072017"/>
  </w:style>
  <w:style w:type="numbering" w:customStyle="1" w:styleId="Bezsaraksta71114">
    <w:name w:val="Bez saraksta71114"/>
    <w:next w:val="NoList"/>
    <w:uiPriority w:val="99"/>
    <w:semiHidden/>
    <w:unhideWhenUsed/>
    <w:rsid w:val="00072017"/>
  </w:style>
  <w:style w:type="numbering" w:customStyle="1" w:styleId="Bezsaraksta8214">
    <w:name w:val="Bez saraksta8214"/>
    <w:next w:val="NoList"/>
    <w:uiPriority w:val="99"/>
    <w:semiHidden/>
    <w:rsid w:val="00072017"/>
  </w:style>
  <w:style w:type="numbering" w:customStyle="1" w:styleId="Bezsaraksta14114">
    <w:name w:val="Bez saraksta14114"/>
    <w:next w:val="NoList"/>
    <w:uiPriority w:val="99"/>
    <w:semiHidden/>
    <w:unhideWhenUsed/>
    <w:rsid w:val="00072017"/>
  </w:style>
  <w:style w:type="numbering" w:customStyle="1" w:styleId="Bezsaraksta23114">
    <w:name w:val="Bez saraksta23114"/>
    <w:next w:val="NoList"/>
    <w:uiPriority w:val="99"/>
    <w:semiHidden/>
    <w:unhideWhenUsed/>
    <w:rsid w:val="00072017"/>
  </w:style>
  <w:style w:type="numbering" w:customStyle="1" w:styleId="Bezsaraksta113114">
    <w:name w:val="Bez saraksta113114"/>
    <w:next w:val="NoList"/>
    <w:uiPriority w:val="99"/>
    <w:semiHidden/>
    <w:unhideWhenUsed/>
    <w:rsid w:val="00072017"/>
  </w:style>
  <w:style w:type="numbering" w:customStyle="1" w:styleId="Bezsaraksta32114">
    <w:name w:val="Bez saraksta32114"/>
    <w:next w:val="NoList"/>
    <w:uiPriority w:val="99"/>
    <w:semiHidden/>
    <w:rsid w:val="00072017"/>
  </w:style>
  <w:style w:type="numbering" w:customStyle="1" w:styleId="Bezsaraksta122114">
    <w:name w:val="Bez saraksta122114"/>
    <w:next w:val="NoList"/>
    <w:uiPriority w:val="99"/>
    <w:semiHidden/>
    <w:unhideWhenUsed/>
    <w:rsid w:val="00072017"/>
  </w:style>
  <w:style w:type="numbering" w:customStyle="1" w:styleId="Bezsaraksta42114">
    <w:name w:val="Bez saraksta42114"/>
    <w:next w:val="NoList"/>
    <w:uiPriority w:val="99"/>
    <w:semiHidden/>
    <w:unhideWhenUsed/>
    <w:rsid w:val="00072017"/>
  </w:style>
  <w:style w:type="numbering" w:customStyle="1" w:styleId="Bezsaraksta52114">
    <w:name w:val="Bez saraksta52114"/>
    <w:next w:val="NoList"/>
    <w:uiPriority w:val="99"/>
    <w:semiHidden/>
    <w:unhideWhenUsed/>
    <w:rsid w:val="00072017"/>
  </w:style>
  <w:style w:type="numbering" w:customStyle="1" w:styleId="Bezsaraksta62114">
    <w:name w:val="Bez saraksta62114"/>
    <w:next w:val="NoList"/>
    <w:uiPriority w:val="99"/>
    <w:semiHidden/>
    <w:unhideWhenUsed/>
    <w:rsid w:val="00072017"/>
  </w:style>
  <w:style w:type="numbering" w:customStyle="1" w:styleId="Bezsaraksta72114">
    <w:name w:val="Bez saraksta72114"/>
    <w:next w:val="NoList"/>
    <w:uiPriority w:val="99"/>
    <w:semiHidden/>
    <w:unhideWhenUsed/>
    <w:rsid w:val="00072017"/>
  </w:style>
  <w:style w:type="numbering" w:customStyle="1" w:styleId="Bezsaraksta81114">
    <w:name w:val="Bez saraksta81114"/>
    <w:next w:val="NoList"/>
    <w:uiPriority w:val="99"/>
    <w:semiHidden/>
    <w:unhideWhenUsed/>
    <w:rsid w:val="00072017"/>
  </w:style>
  <w:style w:type="numbering" w:customStyle="1" w:styleId="Bezsaraksta9114">
    <w:name w:val="Bez saraksta9114"/>
    <w:next w:val="NoList"/>
    <w:uiPriority w:val="99"/>
    <w:semiHidden/>
    <w:unhideWhenUsed/>
    <w:rsid w:val="00072017"/>
  </w:style>
  <w:style w:type="numbering" w:customStyle="1" w:styleId="Bezsaraksta10114">
    <w:name w:val="Bez saraksta10114"/>
    <w:next w:val="NoList"/>
    <w:uiPriority w:val="99"/>
    <w:semiHidden/>
    <w:unhideWhenUsed/>
    <w:rsid w:val="00072017"/>
  </w:style>
  <w:style w:type="numbering" w:customStyle="1" w:styleId="Bezsaraksta15114">
    <w:name w:val="Bez saraksta15114"/>
    <w:next w:val="NoList"/>
    <w:uiPriority w:val="99"/>
    <w:semiHidden/>
    <w:unhideWhenUsed/>
    <w:rsid w:val="00072017"/>
  </w:style>
  <w:style w:type="numbering" w:customStyle="1" w:styleId="Bezsaraksta16114">
    <w:name w:val="Bez saraksta16114"/>
    <w:next w:val="NoList"/>
    <w:uiPriority w:val="99"/>
    <w:semiHidden/>
    <w:unhideWhenUsed/>
    <w:rsid w:val="00072017"/>
  </w:style>
  <w:style w:type="numbering" w:customStyle="1" w:styleId="Bezsaraksta17114">
    <w:name w:val="Bez saraksta17114"/>
    <w:next w:val="NoList"/>
    <w:uiPriority w:val="99"/>
    <w:semiHidden/>
    <w:unhideWhenUsed/>
    <w:rsid w:val="00072017"/>
  </w:style>
  <w:style w:type="numbering" w:customStyle="1" w:styleId="Bezsaraksta114114">
    <w:name w:val="Bez saraksta114114"/>
    <w:next w:val="NoList"/>
    <w:uiPriority w:val="99"/>
    <w:semiHidden/>
    <w:unhideWhenUsed/>
    <w:rsid w:val="00072017"/>
  </w:style>
  <w:style w:type="numbering" w:customStyle="1" w:styleId="Bezsaraksta18114">
    <w:name w:val="Bez saraksta18114"/>
    <w:next w:val="NoList"/>
    <w:uiPriority w:val="99"/>
    <w:semiHidden/>
    <w:rsid w:val="00072017"/>
  </w:style>
  <w:style w:type="numbering" w:customStyle="1" w:styleId="Bezsaraksta19114">
    <w:name w:val="Bez saraksta19114"/>
    <w:next w:val="NoList"/>
    <w:uiPriority w:val="99"/>
    <w:semiHidden/>
    <w:unhideWhenUsed/>
    <w:rsid w:val="00072017"/>
  </w:style>
  <w:style w:type="numbering" w:customStyle="1" w:styleId="Bezsaraksta24114">
    <w:name w:val="Bez saraksta24114"/>
    <w:next w:val="NoList"/>
    <w:uiPriority w:val="99"/>
    <w:semiHidden/>
    <w:rsid w:val="00072017"/>
  </w:style>
  <w:style w:type="numbering" w:customStyle="1" w:styleId="Bezsaraksta115114">
    <w:name w:val="Bez saraksta115114"/>
    <w:next w:val="NoList"/>
    <w:uiPriority w:val="99"/>
    <w:semiHidden/>
    <w:unhideWhenUsed/>
    <w:rsid w:val="00072017"/>
  </w:style>
  <w:style w:type="numbering" w:customStyle="1" w:styleId="Bezsaraksta211114">
    <w:name w:val="Bez saraksta211114"/>
    <w:next w:val="NoList"/>
    <w:uiPriority w:val="99"/>
    <w:semiHidden/>
    <w:unhideWhenUsed/>
    <w:rsid w:val="00072017"/>
  </w:style>
  <w:style w:type="numbering" w:customStyle="1" w:styleId="Bezsaraksta1111114">
    <w:name w:val="Bez saraksta1111114"/>
    <w:next w:val="NoList"/>
    <w:uiPriority w:val="99"/>
    <w:semiHidden/>
    <w:unhideWhenUsed/>
    <w:rsid w:val="00072017"/>
  </w:style>
  <w:style w:type="numbering" w:customStyle="1" w:styleId="Bezsaraksta33114">
    <w:name w:val="Bez saraksta33114"/>
    <w:next w:val="NoList"/>
    <w:uiPriority w:val="99"/>
    <w:semiHidden/>
    <w:rsid w:val="00072017"/>
  </w:style>
  <w:style w:type="numbering" w:customStyle="1" w:styleId="Bezsaraksta123114">
    <w:name w:val="Bez saraksta123114"/>
    <w:next w:val="NoList"/>
    <w:uiPriority w:val="99"/>
    <w:semiHidden/>
    <w:unhideWhenUsed/>
    <w:rsid w:val="00072017"/>
  </w:style>
  <w:style w:type="numbering" w:customStyle="1" w:styleId="Bezsaraksta43114">
    <w:name w:val="Bez saraksta43114"/>
    <w:next w:val="NoList"/>
    <w:uiPriority w:val="99"/>
    <w:semiHidden/>
    <w:unhideWhenUsed/>
    <w:rsid w:val="00072017"/>
  </w:style>
  <w:style w:type="numbering" w:customStyle="1" w:styleId="Bezsaraksta53114">
    <w:name w:val="Bez saraksta53114"/>
    <w:next w:val="NoList"/>
    <w:uiPriority w:val="99"/>
    <w:semiHidden/>
    <w:unhideWhenUsed/>
    <w:rsid w:val="00072017"/>
  </w:style>
  <w:style w:type="numbering" w:customStyle="1" w:styleId="Bezsaraksta63114">
    <w:name w:val="Bez saraksta63114"/>
    <w:next w:val="NoList"/>
    <w:uiPriority w:val="99"/>
    <w:semiHidden/>
    <w:unhideWhenUsed/>
    <w:rsid w:val="00072017"/>
  </w:style>
  <w:style w:type="numbering" w:customStyle="1" w:styleId="Bezsaraksta73114">
    <w:name w:val="Bez saraksta73114"/>
    <w:next w:val="NoList"/>
    <w:uiPriority w:val="99"/>
    <w:semiHidden/>
    <w:rsid w:val="00072017"/>
  </w:style>
  <w:style w:type="numbering" w:customStyle="1" w:styleId="Bezsaraksta131114">
    <w:name w:val="Bez saraksta131114"/>
    <w:next w:val="NoList"/>
    <w:uiPriority w:val="99"/>
    <w:semiHidden/>
    <w:unhideWhenUsed/>
    <w:rsid w:val="00072017"/>
  </w:style>
  <w:style w:type="numbering" w:customStyle="1" w:styleId="Bezsaraksta221114">
    <w:name w:val="Bez saraksta221114"/>
    <w:next w:val="NoList"/>
    <w:uiPriority w:val="99"/>
    <w:semiHidden/>
    <w:unhideWhenUsed/>
    <w:rsid w:val="00072017"/>
  </w:style>
  <w:style w:type="numbering" w:customStyle="1" w:styleId="Bezsaraksta1121114">
    <w:name w:val="Bez saraksta1121114"/>
    <w:next w:val="NoList"/>
    <w:uiPriority w:val="99"/>
    <w:semiHidden/>
    <w:unhideWhenUsed/>
    <w:rsid w:val="00072017"/>
  </w:style>
  <w:style w:type="numbering" w:customStyle="1" w:styleId="Bezsaraksta311114">
    <w:name w:val="Bez saraksta311114"/>
    <w:next w:val="NoList"/>
    <w:uiPriority w:val="99"/>
    <w:semiHidden/>
    <w:rsid w:val="00072017"/>
  </w:style>
  <w:style w:type="numbering" w:customStyle="1" w:styleId="Bezsaraksta1211114">
    <w:name w:val="Bez saraksta1211114"/>
    <w:next w:val="NoList"/>
    <w:uiPriority w:val="99"/>
    <w:semiHidden/>
    <w:unhideWhenUsed/>
    <w:rsid w:val="00072017"/>
  </w:style>
  <w:style w:type="numbering" w:customStyle="1" w:styleId="Bezsaraksta411114">
    <w:name w:val="Bez saraksta411114"/>
    <w:next w:val="NoList"/>
    <w:uiPriority w:val="99"/>
    <w:semiHidden/>
    <w:unhideWhenUsed/>
    <w:rsid w:val="00072017"/>
  </w:style>
  <w:style w:type="numbering" w:customStyle="1" w:styleId="Bezsaraksta511114">
    <w:name w:val="Bez saraksta511114"/>
    <w:next w:val="NoList"/>
    <w:uiPriority w:val="99"/>
    <w:semiHidden/>
    <w:unhideWhenUsed/>
    <w:rsid w:val="00072017"/>
  </w:style>
  <w:style w:type="numbering" w:customStyle="1" w:styleId="Bezsaraksta611114">
    <w:name w:val="Bez saraksta611114"/>
    <w:next w:val="NoList"/>
    <w:uiPriority w:val="99"/>
    <w:semiHidden/>
    <w:unhideWhenUsed/>
    <w:rsid w:val="00072017"/>
  </w:style>
  <w:style w:type="numbering" w:customStyle="1" w:styleId="Bezsaraksta711114">
    <w:name w:val="Bez saraksta711114"/>
    <w:next w:val="NoList"/>
    <w:uiPriority w:val="99"/>
    <w:semiHidden/>
    <w:unhideWhenUsed/>
    <w:rsid w:val="00072017"/>
  </w:style>
  <w:style w:type="numbering" w:customStyle="1" w:styleId="Bezsaraksta82114">
    <w:name w:val="Bez saraksta82114"/>
    <w:next w:val="NoList"/>
    <w:uiPriority w:val="99"/>
    <w:semiHidden/>
    <w:rsid w:val="00072017"/>
  </w:style>
  <w:style w:type="numbering" w:customStyle="1" w:styleId="Bezsaraksta141114">
    <w:name w:val="Bez saraksta141114"/>
    <w:next w:val="NoList"/>
    <w:uiPriority w:val="99"/>
    <w:semiHidden/>
    <w:unhideWhenUsed/>
    <w:rsid w:val="00072017"/>
  </w:style>
  <w:style w:type="numbering" w:customStyle="1" w:styleId="Bezsaraksta231114">
    <w:name w:val="Bez saraksta231114"/>
    <w:next w:val="NoList"/>
    <w:uiPriority w:val="99"/>
    <w:semiHidden/>
    <w:unhideWhenUsed/>
    <w:rsid w:val="00072017"/>
  </w:style>
  <w:style w:type="numbering" w:customStyle="1" w:styleId="Bezsaraksta1131114">
    <w:name w:val="Bez saraksta1131114"/>
    <w:next w:val="NoList"/>
    <w:uiPriority w:val="99"/>
    <w:semiHidden/>
    <w:unhideWhenUsed/>
    <w:rsid w:val="00072017"/>
  </w:style>
  <w:style w:type="numbering" w:customStyle="1" w:styleId="Bezsaraksta321114">
    <w:name w:val="Bez saraksta321114"/>
    <w:next w:val="NoList"/>
    <w:uiPriority w:val="99"/>
    <w:semiHidden/>
    <w:rsid w:val="00072017"/>
  </w:style>
  <w:style w:type="numbering" w:customStyle="1" w:styleId="Bezsaraksta1221114">
    <w:name w:val="Bez saraksta1221114"/>
    <w:next w:val="NoList"/>
    <w:uiPriority w:val="99"/>
    <w:semiHidden/>
    <w:unhideWhenUsed/>
    <w:rsid w:val="00072017"/>
  </w:style>
  <w:style w:type="numbering" w:customStyle="1" w:styleId="Bezsaraksta421114">
    <w:name w:val="Bez saraksta421114"/>
    <w:next w:val="NoList"/>
    <w:uiPriority w:val="99"/>
    <w:semiHidden/>
    <w:unhideWhenUsed/>
    <w:rsid w:val="00072017"/>
  </w:style>
  <w:style w:type="numbering" w:customStyle="1" w:styleId="Bezsaraksta521114">
    <w:name w:val="Bez saraksta521114"/>
    <w:next w:val="NoList"/>
    <w:uiPriority w:val="99"/>
    <w:semiHidden/>
    <w:unhideWhenUsed/>
    <w:rsid w:val="00072017"/>
  </w:style>
  <w:style w:type="numbering" w:customStyle="1" w:styleId="Bezsaraksta621114">
    <w:name w:val="Bez saraksta621114"/>
    <w:next w:val="NoList"/>
    <w:uiPriority w:val="99"/>
    <w:semiHidden/>
    <w:unhideWhenUsed/>
    <w:rsid w:val="00072017"/>
  </w:style>
  <w:style w:type="numbering" w:customStyle="1" w:styleId="Bezsaraksta721114">
    <w:name w:val="Bez saraksta721114"/>
    <w:next w:val="NoList"/>
    <w:uiPriority w:val="99"/>
    <w:semiHidden/>
    <w:unhideWhenUsed/>
    <w:rsid w:val="00072017"/>
  </w:style>
  <w:style w:type="numbering" w:customStyle="1" w:styleId="Bezsaraksta811114">
    <w:name w:val="Bez saraksta811114"/>
    <w:next w:val="NoList"/>
    <w:uiPriority w:val="99"/>
    <w:semiHidden/>
    <w:unhideWhenUsed/>
    <w:rsid w:val="00072017"/>
  </w:style>
  <w:style w:type="numbering" w:customStyle="1" w:styleId="Bezsaraksta91114">
    <w:name w:val="Bez saraksta91114"/>
    <w:next w:val="NoList"/>
    <w:uiPriority w:val="99"/>
    <w:semiHidden/>
    <w:unhideWhenUsed/>
    <w:rsid w:val="00072017"/>
  </w:style>
  <w:style w:type="numbering" w:customStyle="1" w:styleId="Bezsaraksta101114">
    <w:name w:val="Bez saraksta101114"/>
    <w:next w:val="NoList"/>
    <w:uiPriority w:val="99"/>
    <w:semiHidden/>
    <w:unhideWhenUsed/>
    <w:rsid w:val="00072017"/>
  </w:style>
  <w:style w:type="numbering" w:customStyle="1" w:styleId="Bezsaraksta151114">
    <w:name w:val="Bez saraksta151114"/>
    <w:next w:val="NoList"/>
    <w:uiPriority w:val="99"/>
    <w:semiHidden/>
    <w:unhideWhenUsed/>
    <w:rsid w:val="00072017"/>
  </w:style>
  <w:style w:type="numbering" w:customStyle="1" w:styleId="Bezsaraksta161114">
    <w:name w:val="Bez saraksta161114"/>
    <w:next w:val="NoList"/>
    <w:uiPriority w:val="99"/>
    <w:semiHidden/>
    <w:unhideWhenUsed/>
    <w:rsid w:val="00072017"/>
  </w:style>
  <w:style w:type="numbering" w:customStyle="1" w:styleId="Bezsaraksta171114">
    <w:name w:val="Bez saraksta171114"/>
    <w:next w:val="NoList"/>
    <w:uiPriority w:val="99"/>
    <w:semiHidden/>
    <w:unhideWhenUsed/>
    <w:rsid w:val="00072017"/>
  </w:style>
  <w:style w:type="numbering" w:customStyle="1" w:styleId="Bezsaraksta1141114">
    <w:name w:val="Bez saraksta1141114"/>
    <w:next w:val="NoList"/>
    <w:uiPriority w:val="99"/>
    <w:semiHidden/>
    <w:unhideWhenUsed/>
    <w:rsid w:val="00072017"/>
  </w:style>
  <w:style w:type="numbering" w:customStyle="1" w:styleId="Bezsaraksta2014">
    <w:name w:val="Bez saraksta2014"/>
    <w:next w:val="NoList"/>
    <w:uiPriority w:val="99"/>
    <w:semiHidden/>
    <w:unhideWhenUsed/>
    <w:rsid w:val="00072017"/>
  </w:style>
  <w:style w:type="numbering" w:customStyle="1" w:styleId="Bezsaraksta2514">
    <w:name w:val="Bez saraksta2514"/>
    <w:next w:val="NoList"/>
    <w:uiPriority w:val="99"/>
    <w:semiHidden/>
    <w:unhideWhenUsed/>
    <w:rsid w:val="00072017"/>
  </w:style>
  <w:style w:type="numbering" w:customStyle="1" w:styleId="Bezsaraksta2614">
    <w:name w:val="Bez saraksta2614"/>
    <w:next w:val="NoList"/>
    <w:uiPriority w:val="99"/>
    <w:semiHidden/>
    <w:rsid w:val="00072017"/>
  </w:style>
  <w:style w:type="numbering" w:customStyle="1" w:styleId="Bezsaraksta11014">
    <w:name w:val="Bez saraksta11014"/>
    <w:next w:val="NoList"/>
    <w:uiPriority w:val="99"/>
    <w:semiHidden/>
    <w:unhideWhenUsed/>
    <w:rsid w:val="00072017"/>
  </w:style>
  <w:style w:type="numbering" w:customStyle="1" w:styleId="Bezsaraksta2714">
    <w:name w:val="Bez saraksta2714"/>
    <w:next w:val="NoList"/>
    <w:uiPriority w:val="99"/>
    <w:semiHidden/>
    <w:rsid w:val="00072017"/>
  </w:style>
  <w:style w:type="numbering" w:customStyle="1" w:styleId="Bezsaraksta11614">
    <w:name w:val="Bez saraksta11614"/>
    <w:next w:val="NoList"/>
    <w:uiPriority w:val="99"/>
    <w:semiHidden/>
    <w:unhideWhenUsed/>
    <w:rsid w:val="00072017"/>
  </w:style>
  <w:style w:type="numbering" w:customStyle="1" w:styleId="Bezsaraksta21214">
    <w:name w:val="Bez saraksta21214"/>
    <w:next w:val="NoList"/>
    <w:uiPriority w:val="99"/>
    <w:semiHidden/>
    <w:unhideWhenUsed/>
    <w:rsid w:val="00072017"/>
  </w:style>
  <w:style w:type="numbering" w:customStyle="1" w:styleId="Bezsaraksta111214">
    <w:name w:val="Bez saraksta111214"/>
    <w:next w:val="NoList"/>
    <w:uiPriority w:val="99"/>
    <w:semiHidden/>
    <w:unhideWhenUsed/>
    <w:rsid w:val="00072017"/>
  </w:style>
  <w:style w:type="numbering" w:customStyle="1" w:styleId="Bezsaraksta3414">
    <w:name w:val="Bez saraksta3414"/>
    <w:next w:val="NoList"/>
    <w:uiPriority w:val="99"/>
    <w:semiHidden/>
    <w:rsid w:val="00072017"/>
  </w:style>
  <w:style w:type="numbering" w:customStyle="1" w:styleId="Bezsaraksta12414">
    <w:name w:val="Bez saraksta12414"/>
    <w:next w:val="NoList"/>
    <w:uiPriority w:val="99"/>
    <w:semiHidden/>
    <w:unhideWhenUsed/>
    <w:rsid w:val="00072017"/>
  </w:style>
  <w:style w:type="numbering" w:customStyle="1" w:styleId="Bezsaraksta4414">
    <w:name w:val="Bez saraksta4414"/>
    <w:next w:val="NoList"/>
    <w:uiPriority w:val="99"/>
    <w:semiHidden/>
    <w:unhideWhenUsed/>
    <w:rsid w:val="00072017"/>
  </w:style>
  <w:style w:type="numbering" w:customStyle="1" w:styleId="Bezsaraksta5414">
    <w:name w:val="Bez saraksta5414"/>
    <w:next w:val="NoList"/>
    <w:uiPriority w:val="99"/>
    <w:semiHidden/>
    <w:unhideWhenUsed/>
    <w:rsid w:val="00072017"/>
  </w:style>
  <w:style w:type="numbering" w:customStyle="1" w:styleId="Bezsaraksta6414">
    <w:name w:val="Bez saraksta6414"/>
    <w:next w:val="NoList"/>
    <w:uiPriority w:val="99"/>
    <w:semiHidden/>
    <w:unhideWhenUsed/>
    <w:rsid w:val="00072017"/>
  </w:style>
  <w:style w:type="numbering" w:customStyle="1" w:styleId="Bezsaraksta7414">
    <w:name w:val="Bez saraksta7414"/>
    <w:next w:val="NoList"/>
    <w:uiPriority w:val="99"/>
    <w:semiHidden/>
    <w:rsid w:val="00072017"/>
  </w:style>
  <w:style w:type="numbering" w:customStyle="1" w:styleId="Bezsaraksta13214">
    <w:name w:val="Bez saraksta13214"/>
    <w:next w:val="NoList"/>
    <w:uiPriority w:val="99"/>
    <w:semiHidden/>
    <w:unhideWhenUsed/>
    <w:rsid w:val="00072017"/>
  </w:style>
  <w:style w:type="numbering" w:customStyle="1" w:styleId="Bezsaraksta22214">
    <w:name w:val="Bez saraksta22214"/>
    <w:next w:val="NoList"/>
    <w:uiPriority w:val="99"/>
    <w:semiHidden/>
    <w:unhideWhenUsed/>
    <w:rsid w:val="00072017"/>
  </w:style>
  <w:style w:type="numbering" w:customStyle="1" w:styleId="Bezsaraksta112214">
    <w:name w:val="Bez saraksta112214"/>
    <w:next w:val="NoList"/>
    <w:uiPriority w:val="99"/>
    <w:semiHidden/>
    <w:unhideWhenUsed/>
    <w:rsid w:val="00072017"/>
  </w:style>
  <w:style w:type="numbering" w:customStyle="1" w:styleId="Bezsaraksta31214">
    <w:name w:val="Bez saraksta31214"/>
    <w:next w:val="NoList"/>
    <w:uiPriority w:val="99"/>
    <w:semiHidden/>
    <w:rsid w:val="00072017"/>
  </w:style>
  <w:style w:type="numbering" w:customStyle="1" w:styleId="Bezsaraksta121214">
    <w:name w:val="Bez saraksta121214"/>
    <w:next w:val="NoList"/>
    <w:uiPriority w:val="99"/>
    <w:semiHidden/>
    <w:unhideWhenUsed/>
    <w:rsid w:val="00072017"/>
  </w:style>
  <w:style w:type="numbering" w:customStyle="1" w:styleId="Bezsaraksta41214">
    <w:name w:val="Bez saraksta41214"/>
    <w:next w:val="NoList"/>
    <w:uiPriority w:val="99"/>
    <w:semiHidden/>
    <w:unhideWhenUsed/>
    <w:rsid w:val="00072017"/>
  </w:style>
  <w:style w:type="numbering" w:customStyle="1" w:styleId="Bezsaraksta51214">
    <w:name w:val="Bez saraksta51214"/>
    <w:next w:val="NoList"/>
    <w:uiPriority w:val="99"/>
    <w:semiHidden/>
    <w:unhideWhenUsed/>
    <w:rsid w:val="00072017"/>
  </w:style>
  <w:style w:type="numbering" w:customStyle="1" w:styleId="Bezsaraksta61214">
    <w:name w:val="Bez saraksta61214"/>
    <w:next w:val="NoList"/>
    <w:uiPriority w:val="99"/>
    <w:semiHidden/>
    <w:unhideWhenUsed/>
    <w:rsid w:val="00072017"/>
  </w:style>
  <w:style w:type="numbering" w:customStyle="1" w:styleId="Bezsaraksta71214">
    <w:name w:val="Bez saraksta71214"/>
    <w:next w:val="NoList"/>
    <w:uiPriority w:val="99"/>
    <w:semiHidden/>
    <w:unhideWhenUsed/>
    <w:rsid w:val="00072017"/>
  </w:style>
  <w:style w:type="numbering" w:customStyle="1" w:styleId="Bezsaraksta8314">
    <w:name w:val="Bez saraksta8314"/>
    <w:next w:val="NoList"/>
    <w:uiPriority w:val="99"/>
    <w:semiHidden/>
    <w:rsid w:val="00072017"/>
  </w:style>
  <w:style w:type="numbering" w:customStyle="1" w:styleId="Bezsaraksta14214">
    <w:name w:val="Bez saraksta14214"/>
    <w:next w:val="NoList"/>
    <w:uiPriority w:val="99"/>
    <w:semiHidden/>
    <w:unhideWhenUsed/>
    <w:rsid w:val="00072017"/>
  </w:style>
  <w:style w:type="numbering" w:customStyle="1" w:styleId="Bezsaraksta23214">
    <w:name w:val="Bez saraksta23214"/>
    <w:next w:val="NoList"/>
    <w:uiPriority w:val="99"/>
    <w:semiHidden/>
    <w:unhideWhenUsed/>
    <w:rsid w:val="00072017"/>
  </w:style>
  <w:style w:type="numbering" w:customStyle="1" w:styleId="Bezsaraksta113214">
    <w:name w:val="Bez saraksta113214"/>
    <w:next w:val="NoList"/>
    <w:uiPriority w:val="99"/>
    <w:semiHidden/>
    <w:unhideWhenUsed/>
    <w:rsid w:val="00072017"/>
  </w:style>
  <w:style w:type="numbering" w:customStyle="1" w:styleId="Bezsaraksta32214">
    <w:name w:val="Bez saraksta32214"/>
    <w:next w:val="NoList"/>
    <w:uiPriority w:val="99"/>
    <w:semiHidden/>
    <w:rsid w:val="00072017"/>
  </w:style>
  <w:style w:type="numbering" w:customStyle="1" w:styleId="Bezsaraksta122214">
    <w:name w:val="Bez saraksta122214"/>
    <w:next w:val="NoList"/>
    <w:uiPriority w:val="99"/>
    <w:semiHidden/>
    <w:unhideWhenUsed/>
    <w:rsid w:val="00072017"/>
  </w:style>
  <w:style w:type="numbering" w:customStyle="1" w:styleId="Bezsaraksta42214">
    <w:name w:val="Bez saraksta42214"/>
    <w:next w:val="NoList"/>
    <w:uiPriority w:val="99"/>
    <w:semiHidden/>
    <w:unhideWhenUsed/>
    <w:rsid w:val="00072017"/>
  </w:style>
  <w:style w:type="numbering" w:customStyle="1" w:styleId="Bezsaraksta52214">
    <w:name w:val="Bez saraksta52214"/>
    <w:next w:val="NoList"/>
    <w:uiPriority w:val="99"/>
    <w:semiHidden/>
    <w:unhideWhenUsed/>
    <w:rsid w:val="00072017"/>
  </w:style>
  <w:style w:type="numbering" w:customStyle="1" w:styleId="Bezsaraksta62214">
    <w:name w:val="Bez saraksta62214"/>
    <w:next w:val="NoList"/>
    <w:uiPriority w:val="99"/>
    <w:semiHidden/>
    <w:unhideWhenUsed/>
    <w:rsid w:val="00072017"/>
  </w:style>
  <w:style w:type="numbering" w:customStyle="1" w:styleId="Bezsaraksta72214">
    <w:name w:val="Bez saraksta72214"/>
    <w:next w:val="NoList"/>
    <w:uiPriority w:val="99"/>
    <w:semiHidden/>
    <w:unhideWhenUsed/>
    <w:rsid w:val="00072017"/>
  </w:style>
  <w:style w:type="numbering" w:customStyle="1" w:styleId="Bezsaraksta81214">
    <w:name w:val="Bez saraksta81214"/>
    <w:next w:val="NoList"/>
    <w:uiPriority w:val="99"/>
    <w:semiHidden/>
    <w:unhideWhenUsed/>
    <w:rsid w:val="00072017"/>
  </w:style>
  <w:style w:type="numbering" w:customStyle="1" w:styleId="Bezsaraksta9214">
    <w:name w:val="Bez saraksta9214"/>
    <w:next w:val="NoList"/>
    <w:uiPriority w:val="99"/>
    <w:semiHidden/>
    <w:unhideWhenUsed/>
    <w:rsid w:val="00072017"/>
  </w:style>
  <w:style w:type="numbering" w:customStyle="1" w:styleId="Bezsaraksta10214">
    <w:name w:val="Bez saraksta10214"/>
    <w:next w:val="NoList"/>
    <w:uiPriority w:val="99"/>
    <w:semiHidden/>
    <w:unhideWhenUsed/>
    <w:rsid w:val="00072017"/>
  </w:style>
  <w:style w:type="numbering" w:customStyle="1" w:styleId="Bezsaraksta15214">
    <w:name w:val="Bez saraksta15214"/>
    <w:next w:val="NoList"/>
    <w:uiPriority w:val="99"/>
    <w:semiHidden/>
    <w:unhideWhenUsed/>
    <w:rsid w:val="00072017"/>
  </w:style>
  <w:style w:type="numbering" w:customStyle="1" w:styleId="Bezsaraksta16214">
    <w:name w:val="Bez saraksta16214"/>
    <w:next w:val="NoList"/>
    <w:uiPriority w:val="99"/>
    <w:semiHidden/>
    <w:unhideWhenUsed/>
    <w:rsid w:val="00072017"/>
  </w:style>
  <w:style w:type="numbering" w:customStyle="1" w:styleId="Bezsaraksta17214">
    <w:name w:val="Bez saraksta17214"/>
    <w:next w:val="NoList"/>
    <w:uiPriority w:val="99"/>
    <w:semiHidden/>
    <w:unhideWhenUsed/>
    <w:rsid w:val="00072017"/>
  </w:style>
  <w:style w:type="numbering" w:customStyle="1" w:styleId="Bezsaraksta114214">
    <w:name w:val="Bez saraksta114214"/>
    <w:next w:val="NoList"/>
    <w:uiPriority w:val="99"/>
    <w:semiHidden/>
    <w:unhideWhenUsed/>
    <w:rsid w:val="00072017"/>
  </w:style>
  <w:style w:type="numbering" w:customStyle="1" w:styleId="Bezsaraksta1824">
    <w:name w:val="Bez saraksta1824"/>
    <w:next w:val="NoList"/>
    <w:uiPriority w:val="99"/>
    <w:semiHidden/>
    <w:rsid w:val="00072017"/>
  </w:style>
  <w:style w:type="numbering" w:customStyle="1" w:styleId="Bezsaraksta1924">
    <w:name w:val="Bez saraksta1924"/>
    <w:next w:val="NoList"/>
    <w:uiPriority w:val="99"/>
    <w:semiHidden/>
    <w:unhideWhenUsed/>
    <w:rsid w:val="00072017"/>
  </w:style>
  <w:style w:type="numbering" w:customStyle="1" w:styleId="Bezsaraksta2424">
    <w:name w:val="Bez saraksta2424"/>
    <w:next w:val="NoList"/>
    <w:uiPriority w:val="99"/>
    <w:semiHidden/>
    <w:rsid w:val="00072017"/>
  </w:style>
  <w:style w:type="numbering" w:customStyle="1" w:styleId="Bezsaraksta11524">
    <w:name w:val="Bez saraksta11524"/>
    <w:next w:val="NoList"/>
    <w:uiPriority w:val="99"/>
    <w:semiHidden/>
    <w:unhideWhenUsed/>
    <w:rsid w:val="00072017"/>
  </w:style>
  <w:style w:type="numbering" w:customStyle="1" w:styleId="Bezsaraksta21124">
    <w:name w:val="Bez saraksta21124"/>
    <w:next w:val="NoList"/>
    <w:uiPriority w:val="99"/>
    <w:semiHidden/>
    <w:unhideWhenUsed/>
    <w:rsid w:val="00072017"/>
  </w:style>
  <w:style w:type="numbering" w:customStyle="1" w:styleId="Bezsaraksta111124">
    <w:name w:val="Bez saraksta111124"/>
    <w:next w:val="NoList"/>
    <w:uiPriority w:val="99"/>
    <w:semiHidden/>
    <w:unhideWhenUsed/>
    <w:rsid w:val="00072017"/>
  </w:style>
  <w:style w:type="numbering" w:customStyle="1" w:styleId="Bezsaraksta3324">
    <w:name w:val="Bez saraksta3324"/>
    <w:next w:val="NoList"/>
    <w:uiPriority w:val="99"/>
    <w:semiHidden/>
    <w:rsid w:val="00072017"/>
  </w:style>
  <w:style w:type="numbering" w:customStyle="1" w:styleId="Bezsaraksta12324">
    <w:name w:val="Bez saraksta12324"/>
    <w:next w:val="NoList"/>
    <w:uiPriority w:val="99"/>
    <w:semiHidden/>
    <w:unhideWhenUsed/>
    <w:rsid w:val="00072017"/>
  </w:style>
  <w:style w:type="numbering" w:customStyle="1" w:styleId="Bezsaraksta4324">
    <w:name w:val="Bez saraksta4324"/>
    <w:next w:val="NoList"/>
    <w:uiPriority w:val="99"/>
    <w:semiHidden/>
    <w:unhideWhenUsed/>
    <w:rsid w:val="00072017"/>
  </w:style>
  <w:style w:type="numbering" w:customStyle="1" w:styleId="Bezsaraksta5324">
    <w:name w:val="Bez saraksta5324"/>
    <w:next w:val="NoList"/>
    <w:uiPriority w:val="99"/>
    <w:semiHidden/>
    <w:unhideWhenUsed/>
    <w:rsid w:val="00072017"/>
  </w:style>
  <w:style w:type="numbering" w:customStyle="1" w:styleId="Bezsaraksta6324">
    <w:name w:val="Bez saraksta6324"/>
    <w:next w:val="NoList"/>
    <w:uiPriority w:val="99"/>
    <w:semiHidden/>
    <w:unhideWhenUsed/>
    <w:rsid w:val="00072017"/>
  </w:style>
  <w:style w:type="numbering" w:customStyle="1" w:styleId="Bezsaraksta7324">
    <w:name w:val="Bez saraksta7324"/>
    <w:next w:val="NoList"/>
    <w:uiPriority w:val="99"/>
    <w:semiHidden/>
    <w:rsid w:val="00072017"/>
  </w:style>
  <w:style w:type="numbering" w:customStyle="1" w:styleId="Bezsaraksta13124">
    <w:name w:val="Bez saraksta13124"/>
    <w:next w:val="NoList"/>
    <w:uiPriority w:val="99"/>
    <w:semiHidden/>
    <w:unhideWhenUsed/>
    <w:rsid w:val="00072017"/>
  </w:style>
  <w:style w:type="numbering" w:customStyle="1" w:styleId="Bezsaraksta22124">
    <w:name w:val="Bez saraksta22124"/>
    <w:next w:val="NoList"/>
    <w:uiPriority w:val="99"/>
    <w:semiHidden/>
    <w:unhideWhenUsed/>
    <w:rsid w:val="00072017"/>
  </w:style>
  <w:style w:type="numbering" w:customStyle="1" w:styleId="Bezsaraksta112124">
    <w:name w:val="Bez saraksta112124"/>
    <w:next w:val="NoList"/>
    <w:uiPriority w:val="99"/>
    <w:semiHidden/>
    <w:unhideWhenUsed/>
    <w:rsid w:val="00072017"/>
  </w:style>
  <w:style w:type="numbering" w:customStyle="1" w:styleId="Bezsaraksta31124">
    <w:name w:val="Bez saraksta31124"/>
    <w:next w:val="NoList"/>
    <w:uiPriority w:val="99"/>
    <w:semiHidden/>
    <w:rsid w:val="00072017"/>
  </w:style>
  <w:style w:type="numbering" w:customStyle="1" w:styleId="Bezsaraksta121124">
    <w:name w:val="Bez saraksta121124"/>
    <w:next w:val="NoList"/>
    <w:uiPriority w:val="99"/>
    <w:semiHidden/>
    <w:unhideWhenUsed/>
    <w:rsid w:val="00072017"/>
  </w:style>
  <w:style w:type="numbering" w:customStyle="1" w:styleId="Bezsaraksta41124">
    <w:name w:val="Bez saraksta41124"/>
    <w:next w:val="NoList"/>
    <w:uiPriority w:val="99"/>
    <w:semiHidden/>
    <w:unhideWhenUsed/>
    <w:rsid w:val="00072017"/>
  </w:style>
  <w:style w:type="numbering" w:customStyle="1" w:styleId="Bezsaraksta51124">
    <w:name w:val="Bez saraksta51124"/>
    <w:next w:val="NoList"/>
    <w:uiPriority w:val="99"/>
    <w:semiHidden/>
    <w:unhideWhenUsed/>
    <w:rsid w:val="00072017"/>
  </w:style>
  <w:style w:type="numbering" w:customStyle="1" w:styleId="Bezsaraksta61124">
    <w:name w:val="Bez saraksta61124"/>
    <w:next w:val="NoList"/>
    <w:uiPriority w:val="99"/>
    <w:semiHidden/>
    <w:unhideWhenUsed/>
    <w:rsid w:val="00072017"/>
  </w:style>
  <w:style w:type="numbering" w:customStyle="1" w:styleId="Bezsaraksta71124">
    <w:name w:val="Bez saraksta71124"/>
    <w:next w:val="NoList"/>
    <w:uiPriority w:val="99"/>
    <w:semiHidden/>
    <w:unhideWhenUsed/>
    <w:rsid w:val="00072017"/>
  </w:style>
  <w:style w:type="numbering" w:customStyle="1" w:styleId="Bezsaraksta8224">
    <w:name w:val="Bez saraksta8224"/>
    <w:next w:val="NoList"/>
    <w:uiPriority w:val="99"/>
    <w:semiHidden/>
    <w:rsid w:val="00072017"/>
  </w:style>
  <w:style w:type="numbering" w:customStyle="1" w:styleId="Bezsaraksta14124">
    <w:name w:val="Bez saraksta14124"/>
    <w:next w:val="NoList"/>
    <w:uiPriority w:val="99"/>
    <w:semiHidden/>
    <w:unhideWhenUsed/>
    <w:rsid w:val="00072017"/>
  </w:style>
  <w:style w:type="numbering" w:customStyle="1" w:styleId="Bezsaraksta23124">
    <w:name w:val="Bez saraksta23124"/>
    <w:next w:val="NoList"/>
    <w:uiPriority w:val="99"/>
    <w:semiHidden/>
    <w:unhideWhenUsed/>
    <w:rsid w:val="00072017"/>
  </w:style>
  <w:style w:type="numbering" w:customStyle="1" w:styleId="Bezsaraksta113124">
    <w:name w:val="Bez saraksta113124"/>
    <w:next w:val="NoList"/>
    <w:uiPriority w:val="99"/>
    <w:semiHidden/>
    <w:unhideWhenUsed/>
    <w:rsid w:val="00072017"/>
  </w:style>
  <w:style w:type="numbering" w:customStyle="1" w:styleId="Bezsaraksta32124">
    <w:name w:val="Bez saraksta32124"/>
    <w:next w:val="NoList"/>
    <w:uiPriority w:val="99"/>
    <w:semiHidden/>
    <w:rsid w:val="00072017"/>
  </w:style>
  <w:style w:type="numbering" w:customStyle="1" w:styleId="Bezsaraksta122124">
    <w:name w:val="Bez saraksta122124"/>
    <w:next w:val="NoList"/>
    <w:uiPriority w:val="99"/>
    <w:semiHidden/>
    <w:unhideWhenUsed/>
    <w:rsid w:val="00072017"/>
  </w:style>
  <w:style w:type="numbering" w:customStyle="1" w:styleId="Bezsaraksta42124">
    <w:name w:val="Bez saraksta42124"/>
    <w:next w:val="NoList"/>
    <w:uiPriority w:val="99"/>
    <w:semiHidden/>
    <w:unhideWhenUsed/>
    <w:rsid w:val="00072017"/>
  </w:style>
  <w:style w:type="numbering" w:customStyle="1" w:styleId="Bezsaraksta52124">
    <w:name w:val="Bez saraksta52124"/>
    <w:next w:val="NoList"/>
    <w:uiPriority w:val="99"/>
    <w:semiHidden/>
    <w:unhideWhenUsed/>
    <w:rsid w:val="00072017"/>
  </w:style>
  <w:style w:type="numbering" w:customStyle="1" w:styleId="Bezsaraksta62124">
    <w:name w:val="Bez saraksta62124"/>
    <w:next w:val="NoList"/>
    <w:uiPriority w:val="99"/>
    <w:semiHidden/>
    <w:unhideWhenUsed/>
    <w:rsid w:val="00072017"/>
  </w:style>
  <w:style w:type="numbering" w:customStyle="1" w:styleId="Bezsaraksta72124">
    <w:name w:val="Bez saraksta72124"/>
    <w:next w:val="NoList"/>
    <w:uiPriority w:val="99"/>
    <w:semiHidden/>
    <w:unhideWhenUsed/>
    <w:rsid w:val="00072017"/>
  </w:style>
  <w:style w:type="numbering" w:customStyle="1" w:styleId="Bezsaraksta81124">
    <w:name w:val="Bez saraksta81124"/>
    <w:next w:val="NoList"/>
    <w:uiPriority w:val="99"/>
    <w:semiHidden/>
    <w:unhideWhenUsed/>
    <w:rsid w:val="00072017"/>
  </w:style>
  <w:style w:type="numbering" w:customStyle="1" w:styleId="Bezsaraksta9124">
    <w:name w:val="Bez saraksta9124"/>
    <w:next w:val="NoList"/>
    <w:uiPriority w:val="99"/>
    <w:semiHidden/>
    <w:unhideWhenUsed/>
    <w:rsid w:val="00072017"/>
  </w:style>
  <w:style w:type="numbering" w:customStyle="1" w:styleId="Bezsaraksta10124">
    <w:name w:val="Bez saraksta10124"/>
    <w:next w:val="NoList"/>
    <w:uiPriority w:val="99"/>
    <w:semiHidden/>
    <w:unhideWhenUsed/>
    <w:rsid w:val="00072017"/>
  </w:style>
  <w:style w:type="numbering" w:customStyle="1" w:styleId="Bezsaraksta15124">
    <w:name w:val="Bez saraksta15124"/>
    <w:next w:val="NoList"/>
    <w:uiPriority w:val="99"/>
    <w:semiHidden/>
    <w:unhideWhenUsed/>
    <w:rsid w:val="00072017"/>
  </w:style>
  <w:style w:type="numbering" w:customStyle="1" w:styleId="Bezsaraksta16124">
    <w:name w:val="Bez saraksta16124"/>
    <w:next w:val="NoList"/>
    <w:uiPriority w:val="99"/>
    <w:semiHidden/>
    <w:unhideWhenUsed/>
    <w:rsid w:val="00072017"/>
  </w:style>
  <w:style w:type="numbering" w:customStyle="1" w:styleId="Bezsaraksta17124">
    <w:name w:val="Bez saraksta17124"/>
    <w:next w:val="NoList"/>
    <w:uiPriority w:val="99"/>
    <w:semiHidden/>
    <w:unhideWhenUsed/>
    <w:rsid w:val="00072017"/>
  </w:style>
  <w:style w:type="numbering" w:customStyle="1" w:styleId="Bezsaraksta114124">
    <w:name w:val="Bez saraksta114124"/>
    <w:next w:val="NoList"/>
    <w:uiPriority w:val="99"/>
    <w:semiHidden/>
    <w:unhideWhenUsed/>
    <w:rsid w:val="00072017"/>
  </w:style>
  <w:style w:type="numbering" w:customStyle="1" w:styleId="Bezsaraksta20114">
    <w:name w:val="Bez saraksta20114"/>
    <w:next w:val="NoList"/>
    <w:uiPriority w:val="99"/>
    <w:semiHidden/>
    <w:unhideWhenUsed/>
    <w:rsid w:val="00072017"/>
  </w:style>
  <w:style w:type="numbering" w:customStyle="1" w:styleId="Bezsaraksta25114">
    <w:name w:val="Bez saraksta25114"/>
    <w:next w:val="NoList"/>
    <w:uiPriority w:val="99"/>
    <w:semiHidden/>
    <w:unhideWhenUsed/>
    <w:rsid w:val="00072017"/>
  </w:style>
  <w:style w:type="numbering" w:customStyle="1" w:styleId="Bezsaraksta26114">
    <w:name w:val="Bez saraksta26114"/>
    <w:next w:val="NoList"/>
    <w:uiPriority w:val="99"/>
    <w:semiHidden/>
    <w:unhideWhenUsed/>
    <w:rsid w:val="00072017"/>
  </w:style>
  <w:style w:type="numbering" w:customStyle="1" w:styleId="Bezsaraksta2814">
    <w:name w:val="Bez saraksta2814"/>
    <w:next w:val="NoList"/>
    <w:uiPriority w:val="99"/>
    <w:semiHidden/>
    <w:rsid w:val="00072017"/>
  </w:style>
  <w:style w:type="numbering" w:customStyle="1" w:styleId="Bezsaraksta1174">
    <w:name w:val="Bez saraksta1174"/>
    <w:next w:val="NoList"/>
    <w:uiPriority w:val="99"/>
    <w:semiHidden/>
    <w:unhideWhenUsed/>
    <w:rsid w:val="00072017"/>
  </w:style>
  <w:style w:type="numbering" w:customStyle="1" w:styleId="Bezsaraksta294">
    <w:name w:val="Bez saraksta294"/>
    <w:next w:val="NoList"/>
    <w:uiPriority w:val="99"/>
    <w:semiHidden/>
    <w:rsid w:val="00072017"/>
  </w:style>
  <w:style w:type="numbering" w:customStyle="1" w:styleId="Bezsaraksta1184">
    <w:name w:val="Bez saraksta1184"/>
    <w:next w:val="NoList"/>
    <w:uiPriority w:val="99"/>
    <w:semiHidden/>
    <w:unhideWhenUsed/>
    <w:rsid w:val="00072017"/>
  </w:style>
  <w:style w:type="numbering" w:customStyle="1" w:styleId="Bezsaraksta2134">
    <w:name w:val="Bez saraksta2134"/>
    <w:next w:val="NoList"/>
    <w:uiPriority w:val="99"/>
    <w:semiHidden/>
    <w:unhideWhenUsed/>
    <w:rsid w:val="00072017"/>
  </w:style>
  <w:style w:type="numbering" w:customStyle="1" w:styleId="Bezsaraksta11134">
    <w:name w:val="Bez saraksta11134"/>
    <w:next w:val="NoList"/>
    <w:uiPriority w:val="99"/>
    <w:semiHidden/>
    <w:unhideWhenUsed/>
    <w:rsid w:val="00072017"/>
  </w:style>
  <w:style w:type="numbering" w:customStyle="1" w:styleId="Bezsaraksta354">
    <w:name w:val="Bez saraksta354"/>
    <w:next w:val="NoList"/>
    <w:uiPriority w:val="99"/>
    <w:semiHidden/>
    <w:rsid w:val="00072017"/>
  </w:style>
  <w:style w:type="numbering" w:customStyle="1" w:styleId="Bezsaraksta1254">
    <w:name w:val="Bez saraksta1254"/>
    <w:next w:val="NoList"/>
    <w:uiPriority w:val="99"/>
    <w:semiHidden/>
    <w:unhideWhenUsed/>
    <w:rsid w:val="00072017"/>
  </w:style>
  <w:style w:type="numbering" w:customStyle="1" w:styleId="Bezsaraksta454">
    <w:name w:val="Bez saraksta454"/>
    <w:next w:val="NoList"/>
    <w:uiPriority w:val="99"/>
    <w:semiHidden/>
    <w:unhideWhenUsed/>
    <w:rsid w:val="00072017"/>
  </w:style>
  <w:style w:type="numbering" w:customStyle="1" w:styleId="Bezsaraksta554">
    <w:name w:val="Bez saraksta554"/>
    <w:next w:val="NoList"/>
    <w:uiPriority w:val="99"/>
    <w:semiHidden/>
    <w:unhideWhenUsed/>
    <w:rsid w:val="00072017"/>
  </w:style>
  <w:style w:type="numbering" w:customStyle="1" w:styleId="Bezsaraksta654">
    <w:name w:val="Bez saraksta654"/>
    <w:next w:val="NoList"/>
    <w:uiPriority w:val="99"/>
    <w:semiHidden/>
    <w:unhideWhenUsed/>
    <w:rsid w:val="00072017"/>
  </w:style>
  <w:style w:type="numbering" w:customStyle="1" w:styleId="Bezsaraksta754">
    <w:name w:val="Bez saraksta754"/>
    <w:next w:val="NoList"/>
    <w:uiPriority w:val="99"/>
    <w:semiHidden/>
    <w:rsid w:val="00072017"/>
  </w:style>
  <w:style w:type="numbering" w:customStyle="1" w:styleId="Bezsaraksta1334">
    <w:name w:val="Bez saraksta1334"/>
    <w:next w:val="NoList"/>
    <w:uiPriority w:val="99"/>
    <w:semiHidden/>
    <w:unhideWhenUsed/>
    <w:rsid w:val="00072017"/>
  </w:style>
  <w:style w:type="numbering" w:customStyle="1" w:styleId="Bezsaraksta2234">
    <w:name w:val="Bez saraksta2234"/>
    <w:next w:val="NoList"/>
    <w:uiPriority w:val="99"/>
    <w:semiHidden/>
    <w:unhideWhenUsed/>
    <w:rsid w:val="00072017"/>
  </w:style>
  <w:style w:type="numbering" w:customStyle="1" w:styleId="Bezsaraksta11234">
    <w:name w:val="Bez saraksta11234"/>
    <w:next w:val="NoList"/>
    <w:uiPriority w:val="99"/>
    <w:semiHidden/>
    <w:unhideWhenUsed/>
    <w:rsid w:val="00072017"/>
  </w:style>
  <w:style w:type="numbering" w:customStyle="1" w:styleId="Bezsaraksta3134">
    <w:name w:val="Bez saraksta3134"/>
    <w:next w:val="NoList"/>
    <w:uiPriority w:val="99"/>
    <w:semiHidden/>
    <w:rsid w:val="00072017"/>
  </w:style>
  <w:style w:type="numbering" w:customStyle="1" w:styleId="Bezsaraksta12134">
    <w:name w:val="Bez saraksta12134"/>
    <w:next w:val="NoList"/>
    <w:uiPriority w:val="99"/>
    <w:semiHidden/>
    <w:unhideWhenUsed/>
    <w:rsid w:val="00072017"/>
  </w:style>
  <w:style w:type="numbering" w:customStyle="1" w:styleId="Bezsaraksta4134">
    <w:name w:val="Bez saraksta4134"/>
    <w:next w:val="NoList"/>
    <w:uiPriority w:val="99"/>
    <w:semiHidden/>
    <w:unhideWhenUsed/>
    <w:rsid w:val="00072017"/>
  </w:style>
  <w:style w:type="numbering" w:customStyle="1" w:styleId="Bezsaraksta5134">
    <w:name w:val="Bez saraksta5134"/>
    <w:next w:val="NoList"/>
    <w:uiPriority w:val="99"/>
    <w:semiHidden/>
    <w:unhideWhenUsed/>
    <w:rsid w:val="00072017"/>
  </w:style>
  <w:style w:type="numbering" w:customStyle="1" w:styleId="Bezsaraksta6134">
    <w:name w:val="Bez saraksta6134"/>
    <w:next w:val="NoList"/>
    <w:uiPriority w:val="99"/>
    <w:semiHidden/>
    <w:unhideWhenUsed/>
    <w:rsid w:val="00072017"/>
  </w:style>
  <w:style w:type="numbering" w:customStyle="1" w:styleId="Bezsaraksta7134">
    <w:name w:val="Bez saraksta7134"/>
    <w:next w:val="NoList"/>
    <w:uiPriority w:val="99"/>
    <w:semiHidden/>
    <w:unhideWhenUsed/>
    <w:rsid w:val="00072017"/>
  </w:style>
  <w:style w:type="numbering" w:customStyle="1" w:styleId="Bezsaraksta844">
    <w:name w:val="Bez saraksta844"/>
    <w:next w:val="NoList"/>
    <w:uiPriority w:val="99"/>
    <w:semiHidden/>
    <w:rsid w:val="00072017"/>
  </w:style>
  <w:style w:type="numbering" w:customStyle="1" w:styleId="Bezsaraksta1434">
    <w:name w:val="Bez saraksta1434"/>
    <w:next w:val="NoList"/>
    <w:uiPriority w:val="99"/>
    <w:semiHidden/>
    <w:unhideWhenUsed/>
    <w:rsid w:val="00072017"/>
  </w:style>
  <w:style w:type="numbering" w:customStyle="1" w:styleId="Bezsaraksta2334">
    <w:name w:val="Bez saraksta2334"/>
    <w:next w:val="NoList"/>
    <w:uiPriority w:val="99"/>
    <w:semiHidden/>
    <w:unhideWhenUsed/>
    <w:rsid w:val="00072017"/>
  </w:style>
  <w:style w:type="numbering" w:customStyle="1" w:styleId="Bezsaraksta11334">
    <w:name w:val="Bez saraksta11334"/>
    <w:next w:val="NoList"/>
    <w:uiPriority w:val="99"/>
    <w:semiHidden/>
    <w:unhideWhenUsed/>
    <w:rsid w:val="00072017"/>
  </w:style>
  <w:style w:type="numbering" w:customStyle="1" w:styleId="Bezsaraksta3234">
    <w:name w:val="Bez saraksta3234"/>
    <w:next w:val="NoList"/>
    <w:uiPriority w:val="99"/>
    <w:semiHidden/>
    <w:rsid w:val="00072017"/>
  </w:style>
  <w:style w:type="numbering" w:customStyle="1" w:styleId="Bezsaraksta12234">
    <w:name w:val="Bez saraksta12234"/>
    <w:next w:val="NoList"/>
    <w:uiPriority w:val="99"/>
    <w:semiHidden/>
    <w:unhideWhenUsed/>
    <w:rsid w:val="00072017"/>
  </w:style>
  <w:style w:type="numbering" w:customStyle="1" w:styleId="Bezsaraksta4234">
    <w:name w:val="Bez saraksta4234"/>
    <w:next w:val="NoList"/>
    <w:uiPriority w:val="99"/>
    <w:semiHidden/>
    <w:unhideWhenUsed/>
    <w:rsid w:val="00072017"/>
  </w:style>
  <w:style w:type="numbering" w:customStyle="1" w:styleId="Bezsaraksta5234">
    <w:name w:val="Bez saraksta5234"/>
    <w:next w:val="NoList"/>
    <w:uiPriority w:val="99"/>
    <w:semiHidden/>
    <w:unhideWhenUsed/>
    <w:rsid w:val="00072017"/>
  </w:style>
  <w:style w:type="numbering" w:customStyle="1" w:styleId="Bezsaraksta6234">
    <w:name w:val="Bez saraksta6234"/>
    <w:next w:val="NoList"/>
    <w:uiPriority w:val="99"/>
    <w:semiHidden/>
    <w:unhideWhenUsed/>
    <w:rsid w:val="00072017"/>
  </w:style>
  <w:style w:type="numbering" w:customStyle="1" w:styleId="Bezsaraksta7234">
    <w:name w:val="Bez saraksta7234"/>
    <w:next w:val="NoList"/>
    <w:uiPriority w:val="99"/>
    <w:semiHidden/>
    <w:unhideWhenUsed/>
    <w:rsid w:val="00072017"/>
  </w:style>
  <w:style w:type="numbering" w:customStyle="1" w:styleId="Bezsaraksta8134">
    <w:name w:val="Bez saraksta8134"/>
    <w:next w:val="NoList"/>
    <w:uiPriority w:val="99"/>
    <w:semiHidden/>
    <w:unhideWhenUsed/>
    <w:rsid w:val="00072017"/>
  </w:style>
  <w:style w:type="numbering" w:customStyle="1" w:styleId="Bezsaraksta934">
    <w:name w:val="Bez saraksta934"/>
    <w:next w:val="NoList"/>
    <w:uiPriority w:val="99"/>
    <w:semiHidden/>
    <w:unhideWhenUsed/>
    <w:rsid w:val="00072017"/>
  </w:style>
  <w:style w:type="numbering" w:customStyle="1" w:styleId="Bezsaraksta1034">
    <w:name w:val="Bez saraksta1034"/>
    <w:next w:val="NoList"/>
    <w:uiPriority w:val="99"/>
    <w:semiHidden/>
    <w:unhideWhenUsed/>
    <w:rsid w:val="00072017"/>
  </w:style>
  <w:style w:type="numbering" w:customStyle="1" w:styleId="Bezsaraksta1534">
    <w:name w:val="Bez saraksta1534"/>
    <w:next w:val="NoList"/>
    <w:uiPriority w:val="99"/>
    <w:semiHidden/>
    <w:unhideWhenUsed/>
    <w:rsid w:val="00072017"/>
  </w:style>
  <w:style w:type="numbering" w:customStyle="1" w:styleId="Bezsaraksta1634">
    <w:name w:val="Bez saraksta1634"/>
    <w:next w:val="NoList"/>
    <w:uiPriority w:val="99"/>
    <w:semiHidden/>
    <w:unhideWhenUsed/>
    <w:rsid w:val="00072017"/>
  </w:style>
  <w:style w:type="numbering" w:customStyle="1" w:styleId="Bezsaraksta1734">
    <w:name w:val="Bez saraksta1734"/>
    <w:next w:val="NoList"/>
    <w:uiPriority w:val="99"/>
    <w:semiHidden/>
    <w:unhideWhenUsed/>
    <w:rsid w:val="00072017"/>
  </w:style>
  <w:style w:type="numbering" w:customStyle="1" w:styleId="Bezsaraksta11434">
    <w:name w:val="Bez saraksta11434"/>
    <w:next w:val="NoList"/>
    <w:uiPriority w:val="99"/>
    <w:semiHidden/>
    <w:unhideWhenUsed/>
    <w:rsid w:val="00072017"/>
  </w:style>
  <w:style w:type="numbering" w:customStyle="1" w:styleId="Bezsaraksta1834">
    <w:name w:val="Bez saraksta1834"/>
    <w:next w:val="NoList"/>
    <w:uiPriority w:val="99"/>
    <w:semiHidden/>
    <w:rsid w:val="00072017"/>
  </w:style>
  <w:style w:type="numbering" w:customStyle="1" w:styleId="Bezsaraksta1934">
    <w:name w:val="Bez saraksta1934"/>
    <w:next w:val="NoList"/>
    <w:uiPriority w:val="99"/>
    <w:semiHidden/>
    <w:unhideWhenUsed/>
    <w:rsid w:val="00072017"/>
  </w:style>
  <w:style w:type="numbering" w:customStyle="1" w:styleId="Bezsaraksta2434">
    <w:name w:val="Bez saraksta2434"/>
    <w:next w:val="NoList"/>
    <w:uiPriority w:val="99"/>
    <w:semiHidden/>
    <w:rsid w:val="00072017"/>
  </w:style>
  <w:style w:type="numbering" w:customStyle="1" w:styleId="Bezsaraksta11534">
    <w:name w:val="Bez saraksta11534"/>
    <w:next w:val="NoList"/>
    <w:uiPriority w:val="99"/>
    <w:semiHidden/>
    <w:unhideWhenUsed/>
    <w:rsid w:val="00072017"/>
  </w:style>
  <w:style w:type="numbering" w:customStyle="1" w:styleId="Bezsaraksta21134">
    <w:name w:val="Bez saraksta21134"/>
    <w:next w:val="NoList"/>
    <w:uiPriority w:val="99"/>
    <w:semiHidden/>
    <w:unhideWhenUsed/>
    <w:rsid w:val="00072017"/>
  </w:style>
  <w:style w:type="numbering" w:customStyle="1" w:styleId="Bezsaraksta111134">
    <w:name w:val="Bez saraksta111134"/>
    <w:next w:val="NoList"/>
    <w:uiPriority w:val="99"/>
    <w:semiHidden/>
    <w:unhideWhenUsed/>
    <w:rsid w:val="00072017"/>
  </w:style>
  <w:style w:type="numbering" w:customStyle="1" w:styleId="Bezsaraksta3334">
    <w:name w:val="Bez saraksta3334"/>
    <w:next w:val="NoList"/>
    <w:uiPriority w:val="99"/>
    <w:semiHidden/>
    <w:rsid w:val="00072017"/>
  </w:style>
  <w:style w:type="numbering" w:customStyle="1" w:styleId="Bezsaraksta12334">
    <w:name w:val="Bez saraksta12334"/>
    <w:next w:val="NoList"/>
    <w:uiPriority w:val="99"/>
    <w:semiHidden/>
    <w:unhideWhenUsed/>
    <w:rsid w:val="00072017"/>
  </w:style>
  <w:style w:type="numbering" w:customStyle="1" w:styleId="Bezsaraksta4334">
    <w:name w:val="Bez saraksta4334"/>
    <w:next w:val="NoList"/>
    <w:uiPriority w:val="99"/>
    <w:semiHidden/>
    <w:unhideWhenUsed/>
    <w:rsid w:val="00072017"/>
  </w:style>
  <w:style w:type="numbering" w:customStyle="1" w:styleId="Bezsaraksta5334">
    <w:name w:val="Bez saraksta5334"/>
    <w:next w:val="NoList"/>
    <w:uiPriority w:val="99"/>
    <w:semiHidden/>
    <w:unhideWhenUsed/>
    <w:rsid w:val="00072017"/>
  </w:style>
  <w:style w:type="numbering" w:customStyle="1" w:styleId="Bezsaraksta6334">
    <w:name w:val="Bez saraksta6334"/>
    <w:next w:val="NoList"/>
    <w:uiPriority w:val="99"/>
    <w:semiHidden/>
    <w:unhideWhenUsed/>
    <w:rsid w:val="00072017"/>
  </w:style>
  <w:style w:type="numbering" w:customStyle="1" w:styleId="Bezsaraksta7334">
    <w:name w:val="Bez saraksta7334"/>
    <w:next w:val="NoList"/>
    <w:uiPriority w:val="99"/>
    <w:semiHidden/>
    <w:rsid w:val="00072017"/>
  </w:style>
  <w:style w:type="numbering" w:customStyle="1" w:styleId="Bezsaraksta13134">
    <w:name w:val="Bez saraksta13134"/>
    <w:next w:val="NoList"/>
    <w:uiPriority w:val="99"/>
    <w:semiHidden/>
    <w:unhideWhenUsed/>
    <w:rsid w:val="00072017"/>
  </w:style>
  <w:style w:type="numbering" w:customStyle="1" w:styleId="Bezsaraksta22134">
    <w:name w:val="Bez saraksta22134"/>
    <w:next w:val="NoList"/>
    <w:uiPriority w:val="99"/>
    <w:semiHidden/>
    <w:unhideWhenUsed/>
    <w:rsid w:val="00072017"/>
  </w:style>
  <w:style w:type="numbering" w:customStyle="1" w:styleId="Bezsaraksta112134">
    <w:name w:val="Bez saraksta112134"/>
    <w:next w:val="NoList"/>
    <w:uiPriority w:val="99"/>
    <w:semiHidden/>
    <w:unhideWhenUsed/>
    <w:rsid w:val="00072017"/>
  </w:style>
  <w:style w:type="numbering" w:customStyle="1" w:styleId="Bezsaraksta31134">
    <w:name w:val="Bez saraksta31134"/>
    <w:next w:val="NoList"/>
    <w:uiPriority w:val="99"/>
    <w:semiHidden/>
    <w:rsid w:val="00072017"/>
  </w:style>
  <w:style w:type="numbering" w:customStyle="1" w:styleId="Bezsaraksta121134">
    <w:name w:val="Bez saraksta121134"/>
    <w:next w:val="NoList"/>
    <w:uiPriority w:val="99"/>
    <w:semiHidden/>
    <w:unhideWhenUsed/>
    <w:rsid w:val="00072017"/>
  </w:style>
  <w:style w:type="numbering" w:customStyle="1" w:styleId="Bezsaraksta41134">
    <w:name w:val="Bez saraksta41134"/>
    <w:next w:val="NoList"/>
    <w:uiPriority w:val="99"/>
    <w:semiHidden/>
    <w:unhideWhenUsed/>
    <w:rsid w:val="00072017"/>
  </w:style>
  <w:style w:type="numbering" w:customStyle="1" w:styleId="Bezsaraksta51134">
    <w:name w:val="Bez saraksta51134"/>
    <w:next w:val="NoList"/>
    <w:uiPriority w:val="99"/>
    <w:semiHidden/>
    <w:unhideWhenUsed/>
    <w:rsid w:val="00072017"/>
  </w:style>
  <w:style w:type="numbering" w:customStyle="1" w:styleId="Bezsaraksta61134">
    <w:name w:val="Bez saraksta61134"/>
    <w:next w:val="NoList"/>
    <w:uiPriority w:val="99"/>
    <w:semiHidden/>
    <w:unhideWhenUsed/>
    <w:rsid w:val="00072017"/>
  </w:style>
  <w:style w:type="numbering" w:customStyle="1" w:styleId="Bezsaraksta71134">
    <w:name w:val="Bez saraksta71134"/>
    <w:next w:val="NoList"/>
    <w:uiPriority w:val="99"/>
    <w:semiHidden/>
    <w:unhideWhenUsed/>
    <w:rsid w:val="00072017"/>
  </w:style>
  <w:style w:type="numbering" w:customStyle="1" w:styleId="Bezsaraksta8234">
    <w:name w:val="Bez saraksta8234"/>
    <w:next w:val="NoList"/>
    <w:uiPriority w:val="99"/>
    <w:semiHidden/>
    <w:rsid w:val="00072017"/>
  </w:style>
  <w:style w:type="numbering" w:customStyle="1" w:styleId="Bezsaraksta14134">
    <w:name w:val="Bez saraksta14134"/>
    <w:next w:val="NoList"/>
    <w:uiPriority w:val="99"/>
    <w:semiHidden/>
    <w:unhideWhenUsed/>
    <w:rsid w:val="00072017"/>
  </w:style>
  <w:style w:type="numbering" w:customStyle="1" w:styleId="Bezsaraksta23134">
    <w:name w:val="Bez saraksta23134"/>
    <w:next w:val="NoList"/>
    <w:uiPriority w:val="99"/>
    <w:semiHidden/>
    <w:unhideWhenUsed/>
    <w:rsid w:val="00072017"/>
  </w:style>
  <w:style w:type="numbering" w:customStyle="1" w:styleId="Bezsaraksta113134">
    <w:name w:val="Bez saraksta113134"/>
    <w:next w:val="NoList"/>
    <w:uiPriority w:val="99"/>
    <w:semiHidden/>
    <w:unhideWhenUsed/>
    <w:rsid w:val="00072017"/>
  </w:style>
  <w:style w:type="numbering" w:customStyle="1" w:styleId="Bezsaraksta32134">
    <w:name w:val="Bez saraksta32134"/>
    <w:next w:val="NoList"/>
    <w:uiPriority w:val="99"/>
    <w:semiHidden/>
    <w:rsid w:val="00072017"/>
  </w:style>
  <w:style w:type="numbering" w:customStyle="1" w:styleId="Bezsaraksta122134">
    <w:name w:val="Bez saraksta122134"/>
    <w:next w:val="NoList"/>
    <w:uiPriority w:val="99"/>
    <w:semiHidden/>
    <w:unhideWhenUsed/>
    <w:rsid w:val="00072017"/>
  </w:style>
  <w:style w:type="numbering" w:customStyle="1" w:styleId="Bezsaraksta42134">
    <w:name w:val="Bez saraksta42134"/>
    <w:next w:val="NoList"/>
    <w:uiPriority w:val="99"/>
    <w:semiHidden/>
    <w:unhideWhenUsed/>
    <w:rsid w:val="00072017"/>
  </w:style>
  <w:style w:type="numbering" w:customStyle="1" w:styleId="Bezsaraksta52134">
    <w:name w:val="Bez saraksta52134"/>
    <w:next w:val="NoList"/>
    <w:uiPriority w:val="99"/>
    <w:semiHidden/>
    <w:unhideWhenUsed/>
    <w:rsid w:val="00072017"/>
  </w:style>
  <w:style w:type="numbering" w:customStyle="1" w:styleId="Bezsaraksta62134">
    <w:name w:val="Bez saraksta62134"/>
    <w:next w:val="NoList"/>
    <w:uiPriority w:val="99"/>
    <w:semiHidden/>
    <w:unhideWhenUsed/>
    <w:rsid w:val="00072017"/>
  </w:style>
  <w:style w:type="numbering" w:customStyle="1" w:styleId="Bezsaraksta72134">
    <w:name w:val="Bez saraksta72134"/>
    <w:next w:val="NoList"/>
    <w:uiPriority w:val="99"/>
    <w:semiHidden/>
    <w:unhideWhenUsed/>
    <w:rsid w:val="00072017"/>
  </w:style>
  <w:style w:type="numbering" w:customStyle="1" w:styleId="Bezsaraksta81134">
    <w:name w:val="Bez saraksta81134"/>
    <w:next w:val="NoList"/>
    <w:uiPriority w:val="99"/>
    <w:semiHidden/>
    <w:unhideWhenUsed/>
    <w:rsid w:val="00072017"/>
  </w:style>
  <w:style w:type="numbering" w:customStyle="1" w:styleId="Bezsaraksta9134">
    <w:name w:val="Bez saraksta9134"/>
    <w:next w:val="NoList"/>
    <w:uiPriority w:val="99"/>
    <w:semiHidden/>
    <w:unhideWhenUsed/>
    <w:rsid w:val="00072017"/>
  </w:style>
  <w:style w:type="numbering" w:customStyle="1" w:styleId="Bezsaraksta10134">
    <w:name w:val="Bez saraksta10134"/>
    <w:next w:val="NoList"/>
    <w:uiPriority w:val="99"/>
    <w:semiHidden/>
    <w:unhideWhenUsed/>
    <w:rsid w:val="00072017"/>
  </w:style>
  <w:style w:type="numbering" w:customStyle="1" w:styleId="Bezsaraksta15134">
    <w:name w:val="Bez saraksta15134"/>
    <w:next w:val="NoList"/>
    <w:uiPriority w:val="99"/>
    <w:semiHidden/>
    <w:unhideWhenUsed/>
    <w:rsid w:val="00072017"/>
  </w:style>
  <w:style w:type="numbering" w:customStyle="1" w:styleId="Bezsaraksta16134">
    <w:name w:val="Bez saraksta16134"/>
    <w:next w:val="NoList"/>
    <w:uiPriority w:val="99"/>
    <w:semiHidden/>
    <w:unhideWhenUsed/>
    <w:rsid w:val="00072017"/>
  </w:style>
  <w:style w:type="numbering" w:customStyle="1" w:styleId="Bezsaraksta17134">
    <w:name w:val="Bez saraksta17134"/>
    <w:next w:val="NoList"/>
    <w:uiPriority w:val="99"/>
    <w:semiHidden/>
    <w:unhideWhenUsed/>
    <w:rsid w:val="00072017"/>
  </w:style>
  <w:style w:type="numbering" w:customStyle="1" w:styleId="Bezsaraksta114134">
    <w:name w:val="Bez saraksta114134"/>
    <w:next w:val="NoList"/>
    <w:uiPriority w:val="99"/>
    <w:semiHidden/>
    <w:unhideWhenUsed/>
    <w:rsid w:val="00072017"/>
  </w:style>
  <w:style w:type="numbering" w:customStyle="1" w:styleId="Bezsaraksta2024">
    <w:name w:val="Bez saraksta2024"/>
    <w:next w:val="NoList"/>
    <w:uiPriority w:val="99"/>
    <w:semiHidden/>
    <w:unhideWhenUsed/>
    <w:rsid w:val="00072017"/>
  </w:style>
  <w:style w:type="numbering" w:customStyle="1" w:styleId="Bezsaraksta2524">
    <w:name w:val="Bez saraksta2524"/>
    <w:next w:val="NoList"/>
    <w:uiPriority w:val="99"/>
    <w:semiHidden/>
    <w:unhideWhenUsed/>
    <w:rsid w:val="00072017"/>
  </w:style>
  <w:style w:type="numbering" w:customStyle="1" w:styleId="Bezsaraksta2624">
    <w:name w:val="Bez saraksta2624"/>
    <w:next w:val="NoList"/>
    <w:uiPriority w:val="99"/>
    <w:semiHidden/>
    <w:unhideWhenUsed/>
    <w:rsid w:val="00072017"/>
  </w:style>
  <w:style w:type="numbering" w:customStyle="1" w:styleId="Stils13">
    <w:name w:val="Stils13"/>
    <w:uiPriority w:val="99"/>
    <w:rsid w:val="00072017"/>
    <w:pPr>
      <w:numPr>
        <w:numId w:val="6"/>
      </w:numPr>
    </w:pPr>
  </w:style>
  <w:style w:type="numbering" w:customStyle="1" w:styleId="Bezsaraksta302">
    <w:name w:val="Bez saraksta302"/>
    <w:next w:val="NoList"/>
    <w:uiPriority w:val="99"/>
    <w:semiHidden/>
    <w:unhideWhenUsed/>
    <w:rsid w:val="00072017"/>
  </w:style>
  <w:style w:type="numbering" w:customStyle="1" w:styleId="Bezsaraksta362">
    <w:name w:val="Bez saraksta362"/>
    <w:next w:val="NoList"/>
    <w:uiPriority w:val="99"/>
    <w:semiHidden/>
    <w:unhideWhenUsed/>
    <w:rsid w:val="00072017"/>
  </w:style>
  <w:style w:type="numbering" w:customStyle="1" w:styleId="Bezsaraksta371">
    <w:name w:val="Bez saraksta371"/>
    <w:next w:val="NoList"/>
    <w:uiPriority w:val="99"/>
    <w:semiHidden/>
    <w:unhideWhenUsed/>
    <w:rsid w:val="00072017"/>
  </w:style>
  <w:style w:type="numbering" w:customStyle="1" w:styleId="Bezsaraksta381">
    <w:name w:val="Bez saraksta381"/>
    <w:next w:val="NoList"/>
    <w:uiPriority w:val="99"/>
    <w:semiHidden/>
    <w:unhideWhenUsed/>
    <w:rsid w:val="00072017"/>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Bezsaraksta50">
    <w:name w:val="Bez saraksta50"/>
    <w:next w:val="NoList"/>
    <w:uiPriority w:val="99"/>
    <w:semiHidden/>
    <w:rsid w:val="00072017"/>
  </w:style>
  <w:style w:type="numbering" w:customStyle="1" w:styleId="Bezsaraksta138">
    <w:name w:val="Bez saraksta138"/>
    <w:next w:val="NoList"/>
    <w:uiPriority w:val="99"/>
    <w:semiHidden/>
    <w:unhideWhenUsed/>
    <w:rsid w:val="00072017"/>
  </w:style>
  <w:style w:type="numbering" w:customStyle="1" w:styleId="Bezsaraksta220">
    <w:name w:val="Bez saraksta220"/>
    <w:next w:val="NoList"/>
    <w:uiPriority w:val="99"/>
    <w:semiHidden/>
    <w:rsid w:val="00072017"/>
  </w:style>
  <w:style w:type="numbering" w:customStyle="1" w:styleId="Bezsaraksta1120">
    <w:name w:val="Bez saraksta1120"/>
    <w:next w:val="NoList"/>
    <w:uiPriority w:val="99"/>
    <w:semiHidden/>
    <w:unhideWhenUsed/>
    <w:rsid w:val="00072017"/>
  </w:style>
  <w:style w:type="numbering" w:customStyle="1" w:styleId="Bezsaraksta2118">
    <w:name w:val="Bez saraksta2118"/>
    <w:next w:val="NoList"/>
    <w:uiPriority w:val="99"/>
    <w:semiHidden/>
    <w:unhideWhenUsed/>
    <w:rsid w:val="00072017"/>
  </w:style>
  <w:style w:type="numbering" w:customStyle="1" w:styleId="Bezsaraksta11118">
    <w:name w:val="Bez saraksta11118"/>
    <w:next w:val="NoList"/>
    <w:uiPriority w:val="99"/>
    <w:semiHidden/>
    <w:unhideWhenUsed/>
    <w:rsid w:val="00072017"/>
  </w:style>
  <w:style w:type="numbering" w:customStyle="1" w:styleId="Bezsaraksta319">
    <w:name w:val="Bez saraksta319"/>
    <w:next w:val="NoList"/>
    <w:uiPriority w:val="99"/>
    <w:semiHidden/>
    <w:rsid w:val="00072017"/>
  </w:style>
  <w:style w:type="numbering" w:customStyle="1" w:styleId="Bezsaraksta1218">
    <w:name w:val="Bez saraksta1218"/>
    <w:next w:val="NoList"/>
    <w:uiPriority w:val="99"/>
    <w:semiHidden/>
    <w:unhideWhenUsed/>
    <w:rsid w:val="00072017"/>
  </w:style>
  <w:style w:type="numbering" w:customStyle="1" w:styleId="Bezsaraksta410">
    <w:name w:val="Bez saraksta410"/>
    <w:next w:val="NoList"/>
    <w:uiPriority w:val="99"/>
    <w:semiHidden/>
    <w:unhideWhenUsed/>
    <w:rsid w:val="00072017"/>
  </w:style>
  <w:style w:type="numbering" w:customStyle="1" w:styleId="Bezsaraksta510">
    <w:name w:val="Bez saraksta510"/>
    <w:next w:val="NoList"/>
    <w:uiPriority w:val="99"/>
    <w:semiHidden/>
    <w:unhideWhenUsed/>
    <w:rsid w:val="00072017"/>
  </w:style>
  <w:style w:type="numbering" w:customStyle="1" w:styleId="Bezsaraksta610">
    <w:name w:val="Bez saraksta610"/>
    <w:next w:val="NoList"/>
    <w:uiPriority w:val="99"/>
    <w:semiHidden/>
    <w:unhideWhenUsed/>
    <w:rsid w:val="00072017"/>
  </w:style>
  <w:style w:type="numbering" w:customStyle="1" w:styleId="Bezsaraksta710">
    <w:name w:val="Bez saraksta710"/>
    <w:next w:val="NoList"/>
    <w:uiPriority w:val="99"/>
    <w:semiHidden/>
    <w:rsid w:val="00072017"/>
  </w:style>
  <w:style w:type="numbering" w:customStyle="1" w:styleId="Bezsaraksta139">
    <w:name w:val="Bez saraksta139"/>
    <w:next w:val="NoList"/>
    <w:uiPriority w:val="99"/>
    <w:semiHidden/>
    <w:unhideWhenUsed/>
    <w:rsid w:val="00072017"/>
  </w:style>
  <w:style w:type="numbering" w:customStyle="1" w:styleId="Bezsaraksta228">
    <w:name w:val="Bez saraksta228"/>
    <w:next w:val="NoList"/>
    <w:uiPriority w:val="99"/>
    <w:semiHidden/>
    <w:unhideWhenUsed/>
    <w:rsid w:val="00072017"/>
  </w:style>
  <w:style w:type="numbering" w:customStyle="1" w:styleId="Bezsaraksta1128">
    <w:name w:val="Bez saraksta1128"/>
    <w:next w:val="NoList"/>
    <w:uiPriority w:val="99"/>
    <w:semiHidden/>
    <w:unhideWhenUsed/>
    <w:rsid w:val="00072017"/>
  </w:style>
  <w:style w:type="numbering" w:customStyle="1" w:styleId="Bezsaraksta3110">
    <w:name w:val="Bez saraksta3110"/>
    <w:next w:val="NoList"/>
    <w:uiPriority w:val="99"/>
    <w:semiHidden/>
    <w:rsid w:val="00072017"/>
  </w:style>
  <w:style w:type="numbering" w:customStyle="1" w:styleId="Bezsaraksta1219">
    <w:name w:val="Bez saraksta1219"/>
    <w:next w:val="NoList"/>
    <w:uiPriority w:val="99"/>
    <w:semiHidden/>
    <w:unhideWhenUsed/>
    <w:rsid w:val="00072017"/>
  </w:style>
  <w:style w:type="numbering" w:customStyle="1" w:styleId="Bezsaraksta418">
    <w:name w:val="Bez saraksta418"/>
    <w:next w:val="NoList"/>
    <w:uiPriority w:val="99"/>
    <w:semiHidden/>
    <w:unhideWhenUsed/>
    <w:rsid w:val="00072017"/>
  </w:style>
  <w:style w:type="numbering" w:customStyle="1" w:styleId="Bezsaraksta518">
    <w:name w:val="Bez saraksta518"/>
    <w:next w:val="NoList"/>
    <w:uiPriority w:val="99"/>
    <w:semiHidden/>
    <w:unhideWhenUsed/>
    <w:rsid w:val="00072017"/>
  </w:style>
  <w:style w:type="numbering" w:customStyle="1" w:styleId="Bezsaraksta618">
    <w:name w:val="Bez saraksta618"/>
    <w:next w:val="NoList"/>
    <w:uiPriority w:val="99"/>
    <w:semiHidden/>
    <w:unhideWhenUsed/>
    <w:rsid w:val="00072017"/>
  </w:style>
  <w:style w:type="numbering" w:customStyle="1" w:styleId="Bezsaraksta718">
    <w:name w:val="Bez saraksta718"/>
    <w:next w:val="NoList"/>
    <w:uiPriority w:val="99"/>
    <w:semiHidden/>
    <w:unhideWhenUsed/>
    <w:rsid w:val="00072017"/>
  </w:style>
  <w:style w:type="numbering" w:customStyle="1" w:styleId="Bezsaraksta89">
    <w:name w:val="Bez saraksta89"/>
    <w:next w:val="NoList"/>
    <w:uiPriority w:val="99"/>
    <w:semiHidden/>
    <w:rsid w:val="00072017"/>
  </w:style>
  <w:style w:type="numbering" w:customStyle="1" w:styleId="Bezsaraksta148">
    <w:name w:val="Bez saraksta148"/>
    <w:next w:val="NoList"/>
    <w:uiPriority w:val="99"/>
    <w:semiHidden/>
    <w:unhideWhenUsed/>
    <w:rsid w:val="00072017"/>
  </w:style>
  <w:style w:type="numbering" w:customStyle="1" w:styleId="Bezsaraksta238">
    <w:name w:val="Bez saraksta238"/>
    <w:next w:val="NoList"/>
    <w:uiPriority w:val="99"/>
    <w:semiHidden/>
    <w:unhideWhenUsed/>
    <w:rsid w:val="00072017"/>
  </w:style>
  <w:style w:type="numbering" w:customStyle="1" w:styleId="Bezsaraksta1138">
    <w:name w:val="Bez saraksta1138"/>
    <w:next w:val="NoList"/>
    <w:uiPriority w:val="99"/>
    <w:semiHidden/>
    <w:unhideWhenUsed/>
    <w:rsid w:val="00072017"/>
  </w:style>
  <w:style w:type="numbering" w:customStyle="1" w:styleId="Bezsaraksta328">
    <w:name w:val="Bez saraksta328"/>
    <w:next w:val="NoList"/>
    <w:uiPriority w:val="99"/>
    <w:semiHidden/>
    <w:rsid w:val="00072017"/>
  </w:style>
  <w:style w:type="numbering" w:customStyle="1" w:styleId="Bezsaraksta1228">
    <w:name w:val="Bez saraksta1228"/>
    <w:next w:val="NoList"/>
    <w:uiPriority w:val="99"/>
    <w:semiHidden/>
    <w:unhideWhenUsed/>
    <w:rsid w:val="00072017"/>
  </w:style>
  <w:style w:type="numbering" w:customStyle="1" w:styleId="Bezsaraksta428">
    <w:name w:val="Bez saraksta428"/>
    <w:next w:val="NoList"/>
    <w:uiPriority w:val="99"/>
    <w:semiHidden/>
    <w:unhideWhenUsed/>
    <w:rsid w:val="00072017"/>
  </w:style>
  <w:style w:type="numbering" w:customStyle="1" w:styleId="Bezsaraksta528">
    <w:name w:val="Bez saraksta528"/>
    <w:next w:val="NoList"/>
    <w:uiPriority w:val="99"/>
    <w:semiHidden/>
    <w:unhideWhenUsed/>
    <w:rsid w:val="00072017"/>
  </w:style>
  <w:style w:type="numbering" w:customStyle="1" w:styleId="Bezsaraksta628">
    <w:name w:val="Bez saraksta628"/>
    <w:next w:val="NoList"/>
    <w:uiPriority w:val="99"/>
    <w:semiHidden/>
    <w:unhideWhenUsed/>
    <w:rsid w:val="00072017"/>
  </w:style>
  <w:style w:type="numbering" w:customStyle="1" w:styleId="Bezsaraksta728">
    <w:name w:val="Bez saraksta728"/>
    <w:next w:val="NoList"/>
    <w:uiPriority w:val="99"/>
    <w:semiHidden/>
    <w:unhideWhenUsed/>
    <w:rsid w:val="00072017"/>
  </w:style>
  <w:style w:type="numbering" w:customStyle="1" w:styleId="Bezsaraksta818">
    <w:name w:val="Bez saraksta818"/>
    <w:next w:val="NoList"/>
    <w:uiPriority w:val="99"/>
    <w:semiHidden/>
    <w:unhideWhenUsed/>
    <w:rsid w:val="00072017"/>
  </w:style>
  <w:style w:type="numbering" w:customStyle="1" w:styleId="Bezsaraksta98">
    <w:name w:val="Bez saraksta98"/>
    <w:next w:val="NoList"/>
    <w:uiPriority w:val="99"/>
    <w:semiHidden/>
    <w:unhideWhenUsed/>
    <w:rsid w:val="00072017"/>
  </w:style>
  <w:style w:type="numbering" w:customStyle="1" w:styleId="Bezsaraksta108">
    <w:name w:val="Bez saraksta108"/>
    <w:next w:val="NoList"/>
    <w:uiPriority w:val="99"/>
    <w:semiHidden/>
    <w:unhideWhenUsed/>
    <w:rsid w:val="00072017"/>
  </w:style>
  <w:style w:type="numbering" w:customStyle="1" w:styleId="Bezsaraksta158">
    <w:name w:val="Bez saraksta158"/>
    <w:next w:val="NoList"/>
    <w:uiPriority w:val="99"/>
    <w:semiHidden/>
    <w:unhideWhenUsed/>
    <w:rsid w:val="00072017"/>
  </w:style>
  <w:style w:type="numbering" w:customStyle="1" w:styleId="Bezsaraksta168">
    <w:name w:val="Bez saraksta168"/>
    <w:next w:val="NoList"/>
    <w:uiPriority w:val="99"/>
    <w:semiHidden/>
    <w:unhideWhenUsed/>
    <w:rsid w:val="00072017"/>
  </w:style>
  <w:style w:type="numbering" w:customStyle="1" w:styleId="Bezsaraksta178">
    <w:name w:val="Bez saraksta178"/>
    <w:next w:val="NoList"/>
    <w:uiPriority w:val="99"/>
    <w:semiHidden/>
    <w:unhideWhenUsed/>
    <w:rsid w:val="00072017"/>
  </w:style>
  <w:style w:type="numbering" w:customStyle="1" w:styleId="Bezsaraksta1148">
    <w:name w:val="Bez saraksta1148"/>
    <w:next w:val="NoList"/>
    <w:uiPriority w:val="99"/>
    <w:semiHidden/>
    <w:unhideWhenUsed/>
    <w:rsid w:val="00072017"/>
  </w:style>
  <w:style w:type="numbering" w:customStyle="1" w:styleId="Bezsaraksta188">
    <w:name w:val="Bez saraksta188"/>
    <w:next w:val="NoList"/>
    <w:uiPriority w:val="99"/>
    <w:semiHidden/>
    <w:rsid w:val="00072017"/>
  </w:style>
  <w:style w:type="numbering" w:customStyle="1" w:styleId="Bezsaraksta198">
    <w:name w:val="Bez saraksta198"/>
    <w:next w:val="NoList"/>
    <w:uiPriority w:val="99"/>
    <w:semiHidden/>
    <w:unhideWhenUsed/>
    <w:rsid w:val="00072017"/>
  </w:style>
  <w:style w:type="numbering" w:customStyle="1" w:styleId="Bezsaraksta248">
    <w:name w:val="Bez saraksta248"/>
    <w:next w:val="NoList"/>
    <w:uiPriority w:val="99"/>
    <w:semiHidden/>
    <w:rsid w:val="00072017"/>
  </w:style>
  <w:style w:type="numbering" w:customStyle="1" w:styleId="Bezsaraksta1158">
    <w:name w:val="Bez saraksta1158"/>
    <w:next w:val="NoList"/>
    <w:uiPriority w:val="99"/>
    <w:semiHidden/>
    <w:unhideWhenUsed/>
    <w:rsid w:val="00072017"/>
  </w:style>
  <w:style w:type="numbering" w:customStyle="1" w:styleId="Bezsaraksta2119">
    <w:name w:val="Bez saraksta2119"/>
    <w:next w:val="NoList"/>
    <w:uiPriority w:val="99"/>
    <w:semiHidden/>
    <w:unhideWhenUsed/>
    <w:rsid w:val="00072017"/>
  </w:style>
  <w:style w:type="numbering" w:customStyle="1" w:styleId="Bezsaraksta11119">
    <w:name w:val="Bez saraksta11119"/>
    <w:next w:val="NoList"/>
    <w:uiPriority w:val="99"/>
    <w:semiHidden/>
    <w:unhideWhenUsed/>
    <w:rsid w:val="00072017"/>
  </w:style>
  <w:style w:type="numbering" w:customStyle="1" w:styleId="Bezsaraksta338">
    <w:name w:val="Bez saraksta338"/>
    <w:next w:val="NoList"/>
    <w:uiPriority w:val="99"/>
    <w:semiHidden/>
    <w:rsid w:val="00072017"/>
  </w:style>
  <w:style w:type="numbering" w:customStyle="1" w:styleId="Bezsaraksta1238">
    <w:name w:val="Bez saraksta1238"/>
    <w:next w:val="NoList"/>
    <w:uiPriority w:val="99"/>
    <w:semiHidden/>
    <w:unhideWhenUsed/>
    <w:rsid w:val="00072017"/>
  </w:style>
  <w:style w:type="numbering" w:customStyle="1" w:styleId="Bezsaraksta438">
    <w:name w:val="Bez saraksta438"/>
    <w:next w:val="NoList"/>
    <w:uiPriority w:val="99"/>
    <w:semiHidden/>
    <w:unhideWhenUsed/>
    <w:rsid w:val="00072017"/>
  </w:style>
  <w:style w:type="numbering" w:customStyle="1" w:styleId="Bezsaraksta538">
    <w:name w:val="Bez saraksta538"/>
    <w:next w:val="NoList"/>
    <w:uiPriority w:val="99"/>
    <w:semiHidden/>
    <w:unhideWhenUsed/>
    <w:rsid w:val="00072017"/>
  </w:style>
  <w:style w:type="numbering" w:customStyle="1" w:styleId="Bezsaraksta638">
    <w:name w:val="Bez saraksta638"/>
    <w:next w:val="NoList"/>
    <w:uiPriority w:val="99"/>
    <w:semiHidden/>
    <w:unhideWhenUsed/>
    <w:rsid w:val="00072017"/>
  </w:style>
  <w:style w:type="numbering" w:customStyle="1" w:styleId="Bezsaraksta738">
    <w:name w:val="Bez saraksta738"/>
    <w:next w:val="NoList"/>
    <w:uiPriority w:val="99"/>
    <w:semiHidden/>
    <w:rsid w:val="00072017"/>
  </w:style>
  <w:style w:type="numbering" w:customStyle="1" w:styleId="Bezsaraksta1318">
    <w:name w:val="Bez saraksta1318"/>
    <w:next w:val="NoList"/>
    <w:uiPriority w:val="99"/>
    <w:semiHidden/>
    <w:unhideWhenUsed/>
    <w:rsid w:val="00072017"/>
  </w:style>
  <w:style w:type="numbering" w:customStyle="1" w:styleId="Bezsaraksta2218">
    <w:name w:val="Bez saraksta2218"/>
    <w:next w:val="NoList"/>
    <w:uiPriority w:val="99"/>
    <w:semiHidden/>
    <w:unhideWhenUsed/>
    <w:rsid w:val="00072017"/>
  </w:style>
  <w:style w:type="numbering" w:customStyle="1" w:styleId="Bezsaraksta11218">
    <w:name w:val="Bez saraksta11218"/>
    <w:next w:val="NoList"/>
    <w:uiPriority w:val="99"/>
    <w:semiHidden/>
    <w:unhideWhenUsed/>
    <w:rsid w:val="00072017"/>
  </w:style>
  <w:style w:type="numbering" w:customStyle="1" w:styleId="Bezsaraksta3118">
    <w:name w:val="Bez saraksta3118"/>
    <w:next w:val="NoList"/>
    <w:uiPriority w:val="99"/>
    <w:semiHidden/>
    <w:rsid w:val="00072017"/>
  </w:style>
  <w:style w:type="numbering" w:customStyle="1" w:styleId="Bezsaraksta12118">
    <w:name w:val="Bez saraksta12118"/>
    <w:next w:val="NoList"/>
    <w:uiPriority w:val="99"/>
    <w:semiHidden/>
    <w:unhideWhenUsed/>
    <w:rsid w:val="00072017"/>
  </w:style>
  <w:style w:type="numbering" w:customStyle="1" w:styleId="Bezsaraksta4118">
    <w:name w:val="Bez saraksta4118"/>
    <w:next w:val="NoList"/>
    <w:uiPriority w:val="99"/>
    <w:semiHidden/>
    <w:unhideWhenUsed/>
    <w:rsid w:val="00072017"/>
  </w:style>
  <w:style w:type="numbering" w:customStyle="1" w:styleId="Bezsaraksta5118">
    <w:name w:val="Bez saraksta5118"/>
    <w:next w:val="NoList"/>
    <w:uiPriority w:val="99"/>
    <w:semiHidden/>
    <w:unhideWhenUsed/>
    <w:rsid w:val="00072017"/>
  </w:style>
  <w:style w:type="numbering" w:customStyle="1" w:styleId="Bezsaraksta6118">
    <w:name w:val="Bez saraksta6118"/>
    <w:next w:val="NoList"/>
    <w:uiPriority w:val="99"/>
    <w:semiHidden/>
    <w:unhideWhenUsed/>
    <w:rsid w:val="00072017"/>
  </w:style>
  <w:style w:type="numbering" w:customStyle="1" w:styleId="Bezsaraksta7118">
    <w:name w:val="Bez saraksta7118"/>
    <w:next w:val="NoList"/>
    <w:uiPriority w:val="99"/>
    <w:semiHidden/>
    <w:unhideWhenUsed/>
    <w:rsid w:val="00072017"/>
  </w:style>
  <w:style w:type="numbering" w:customStyle="1" w:styleId="Bezsaraksta828">
    <w:name w:val="Bez saraksta828"/>
    <w:next w:val="NoList"/>
    <w:uiPriority w:val="99"/>
    <w:semiHidden/>
    <w:rsid w:val="00072017"/>
  </w:style>
  <w:style w:type="numbering" w:customStyle="1" w:styleId="Bezsaraksta1418">
    <w:name w:val="Bez saraksta1418"/>
    <w:next w:val="NoList"/>
    <w:uiPriority w:val="99"/>
    <w:semiHidden/>
    <w:unhideWhenUsed/>
    <w:rsid w:val="00072017"/>
  </w:style>
  <w:style w:type="numbering" w:customStyle="1" w:styleId="Bezsaraksta2318">
    <w:name w:val="Bez saraksta2318"/>
    <w:next w:val="NoList"/>
    <w:uiPriority w:val="99"/>
    <w:semiHidden/>
    <w:unhideWhenUsed/>
    <w:rsid w:val="00072017"/>
  </w:style>
  <w:style w:type="numbering" w:customStyle="1" w:styleId="Bezsaraksta11318">
    <w:name w:val="Bez saraksta11318"/>
    <w:next w:val="NoList"/>
    <w:uiPriority w:val="99"/>
    <w:semiHidden/>
    <w:unhideWhenUsed/>
    <w:rsid w:val="00072017"/>
  </w:style>
  <w:style w:type="numbering" w:customStyle="1" w:styleId="Bezsaraksta3218">
    <w:name w:val="Bez saraksta3218"/>
    <w:next w:val="NoList"/>
    <w:uiPriority w:val="99"/>
    <w:semiHidden/>
    <w:rsid w:val="00072017"/>
  </w:style>
  <w:style w:type="numbering" w:customStyle="1" w:styleId="Bezsaraksta12218">
    <w:name w:val="Bez saraksta12218"/>
    <w:next w:val="NoList"/>
    <w:uiPriority w:val="99"/>
    <w:semiHidden/>
    <w:unhideWhenUsed/>
    <w:rsid w:val="00072017"/>
  </w:style>
  <w:style w:type="numbering" w:customStyle="1" w:styleId="Bezsaraksta4218">
    <w:name w:val="Bez saraksta4218"/>
    <w:next w:val="NoList"/>
    <w:uiPriority w:val="99"/>
    <w:semiHidden/>
    <w:unhideWhenUsed/>
    <w:rsid w:val="00072017"/>
  </w:style>
  <w:style w:type="numbering" w:customStyle="1" w:styleId="Bezsaraksta5218">
    <w:name w:val="Bez saraksta5218"/>
    <w:next w:val="NoList"/>
    <w:uiPriority w:val="99"/>
    <w:semiHidden/>
    <w:unhideWhenUsed/>
    <w:rsid w:val="00072017"/>
  </w:style>
  <w:style w:type="numbering" w:customStyle="1" w:styleId="Bezsaraksta6218">
    <w:name w:val="Bez saraksta6218"/>
    <w:next w:val="NoList"/>
    <w:uiPriority w:val="99"/>
    <w:semiHidden/>
    <w:unhideWhenUsed/>
    <w:rsid w:val="00072017"/>
  </w:style>
  <w:style w:type="numbering" w:customStyle="1" w:styleId="Bezsaraksta7218">
    <w:name w:val="Bez saraksta7218"/>
    <w:next w:val="NoList"/>
    <w:uiPriority w:val="99"/>
    <w:semiHidden/>
    <w:unhideWhenUsed/>
    <w:rsid w:val="00072017"/>
  </w:style>
  <w:style w:type="numbering" w:customStyle="1" w:styleId="Bezsaraksta8118">
    <w:name w:val="Bez saraksta8118"/>
    <w:next w:val="NoList"/>
    <w:uiPriority w:val="99"/>
    <w:semiHidden/>
    <w:unhideWhenUsed/>
    <w:rsid w:val="00072017"/>
  </w:style>
  <w:style w:type="numbering" w:customStyle="1" w:styleId="Bezsaraksta918">
    <w:name w:val="Bez saraksta918"/>
    <w:next w:val="NoList"/>
    <w:uiPriority w:val="99"/>
    <w:semiHidden/>
    <w:unhideWhenUsed/>
    <w:rsid w:val="00072017"/>
  </w:style>
  <w:style w:type="numbering" w:customStyle="1" w:styleId="Bezsaraksta1018">
    <w:name w:val="Bez saraksta1018"/>
    <w:next w:val="NoList"/>
    <w:uiPriority w:val="99"/>
    <w:semiHidden/>
    <w:unhideWhenUsed/>
    <w:rsid w:val="00072017"/>
  </w:style>
  <w:style w:type="numbering" w:customStyle="1" w:styleId="Bezsaraksta1518">
    <w:name w:val="Bez saraksta1518"/>
    <w:next w:val="NoList"/>
    <w:uiPriority w:val="99"/>
    <w:semiHidden/>
    <w:unhideWhenUsed/>
    <w:rsid w:val="00072017"/>
  </w:style>
  <w:style w:type="numbering" w:customStyle="1" w:styleId="Bezsaraksta1618">
    <w:name w:val="Bez saraksta1618"/>
    <w:next w:val="NoList"/>
    <w:uiPriority w:val="99"/>
    <w:semiHidden/>
    <w:unhideWhenUsed/>
    <w:rsid w:val="00072017"/>
  </w:style>
  <w:style w:type="numbering" w:customStyle="1" w:styleId="Bezsaraksta1718">
    <w:name w:val="Bez saraksta1718"/>
    <w:next w:val="NoList"/>
    <w:uiPriority w:val="99"/>
    <w:semiHidden/>
    <w:unhideWhenUsed/>
    <w:rsid w:val="00072017"/>
  </w:style>
  <w:style w:type="numbering" w:customStyle="1" w:styleId="Bezsaraksta11418">
    <w:name w:val="Bez saraksta11418"/>
    <w:next w:val="NoList"/>
    <w:uiPriority w:val="99"/>
    <w:semiHidden/>
    <w:unhideWhenUsed/>
    <w:rsid w:val="00072017"/>
  </w:style>
  <w:style w:type="numbering" w:customStyle="1" w:styleId="Bezsaraksta207">
    <w:name w:val="Bez saraksta207"/>
    <w:next w:val="NoList"/>
    <w:uiPriority w:val="99"/>
    <w:semiHidden/>
    <w:unhideWhenUsed/>
    <w:rsid w:val="00072017"/>
  </w:style>
  <w:style w:type="numbering" w:customStyle="1" w:styleId="Bezsaraksta257">
    <w:name w:val="Bez saraksta257"/>
    <w:next w:val="NoList"/>
    <w:uiPriority w:val="99"/>
    <w:semiHidden/>
    <w:unhideWhenUsed/>
    <w:rsid w:val="00072017"/>
  </w:style>
  <w:style w:type="numbering" w:customStyle="1" w:styleId="Bezsaraksta267">
    <w:name w:val="Bez saraksta267"/>
    <w:next w:val="NoList"/>
    <w:uiPriority w:val="99"/>
    <w:semiHidden/>
    <w:unhideWhenUsed/>
    <w:rsid w:val="00072017"/>
  </w:style>
  <w:style w:type="numbering" w:customStyle="1" w:styleId="Bezsaraksta275">
    <w:name w:val="Bez saraksta275"/>
    <w:next w:val="NoList"/>
    <w:uiPriority w:val="99"/>
    <w:semiHidden/>
    <w:rsid w:val="00072017"/>
  </w:style>
  <w:style w:type="numbering" w:customStyle="1" w:styleId="Bezsaraksta1105">
    <w:name w:val="Bez saraksta1105"/>
    <w:next w:val="NoList"/>
    <w:uiPriority w:val="99"/>
    <w:semiHidden/>
    <w:unhideWhenUsed/>
    <w:rsid w:val="00072017"/>
  </w:style>
  <w:style w:type="numbering" w:customStyle="1" w:styleId="Bezsaraksta285">
    <w:name w:val="Bez saraksta285"/>
    <w:next w:val="NoList"/>
    <w:uiPriority w:val="99"/>
    <w:semiHidden/>
    <w:rsid w:val="00072017"/>
  </w:style>
  <w:style w:type="numbering" w:customStyle="1" w:styleId="Bezsaraksta1165">
    <w:name w:val="Bez saraksta1165"/>
    <w:next w:val="NoList"/>
    <w:uiPriority w:val="99"/>
    <w:semiHidden/>
    <w:unhideWhenUsed/>
    <w:rsid w:val="00072017"/>
  </w:style>
  <w:style w:type="numbering" w:customStyle="1" w:styleId="Bezsaraksta2125">
    <w:name w:val="Bez saraksta2125"/>
    <w:next w:val="NoList"/>
    <w:uiPriority w:val="99"/>
    <w:semiHidden/>
    <w:unhideWhenUsed/>
    <w:rsid w:val="00072017"/>
  </w:style>
  <w:style w:type="numbering" w:customStyle="1" w:styleId="Bezsaraksta11125">
    <w:name w:val="Bez saraksta11125"/>
    <w:next w:val="NoList"/>
    <w:uiPriority w:val="99"/>
    <w:semiHidden/>
    <w:unhideWhenUsed/>
    <w:rsid w:val="00072017"/>
  </w:style>
  <w:style w:type="numbering" w:customStyle="1" w:styleId="Bezsaraksta345">
    <w:name w:val="Bez saraksta345"/>
    <w:next w:val="NoList"/>
    <w:uiPriority w:val="99"/>
    <w:semiHidden/>
    <w:rsid w:val="00072017"/>
  </w:style>
  <w:style w:type="numbering" w:customStyle="1" w:styleId="Bezsaraksta1245">
    <w:name w:val="Bez saraksta1245"/>
    <w:next w:val="NoList"/>
    <w:uiPriority w:val="99"/>
    <w:semiHidden/>
    <w:unhideWhenUsed/>
    <w:rsid w:val="00072017"/>
  </w:style>
  <w:style w:type="numbering" w:customStyle="1" w:styleId="Bezsaraksta445">
    <w:name w:val="Bez saraksta445"/>
    <w:next w:val="NoList"/>
    <w:uiPriority w:val="99"/>
    <w:semiHidden/>
    <w:unhideWhenUsed/>
    <w:rsid w:val="00072017"/>
  </w:style>
  <w:style w:type="numbering" w:customStyle="1" w:styleId="Bezsaraksta545">
    <w:name w:val="Bez saraksta545"/>
    <w:next w:val="NoList"/>
    <w:uiPriority w:val="99"/>
    <w:semiHidden/>
    <w:unhideWhenUsed/>
    <w:rsid w:val="00072017"/>
  </w:style>
  <w:style w:type="numbering" w:customStyle="1" w:styleId="Bezsaraksta645">
    <w:name w:val="Bez saraksta645"/>
    <w:next w:val="NoList"/>
    <w:uiPriority w:val="99"/>
    <w:semiHidden/>
    <w:unhideWhenUsed/>
    <w:rsid w:val="00072017"/>
  </w:style>
  <w:style w:type="numbering" w:customStyle="1" w:styleId="Bezsaraksta745">
    <w:name w:val="Bez saraksta745"/>
    <w:next w:val="NoList"/>
    <w:uiPriority w:val="99"/>
    <w:semiHidden/>
    <w:rsid w:val="00072017"/>
  </w:style>
  <w:style w:type="numbering" w:customStyle="1" w:styleId="Bezsaraksta1325">
    <w:name w:val="Bez saraksta1325"/>
    <w:next w:val="NoList"/>
    <w:uiPriority w:val="99"/>
    <w:semiHidden/>
    <w:unhideWhenUsed/>
    <w:rsid w:val="00072017"/>
  </w:style>
  <w:style w:type="numbering" w:customStyle="1" w:styleId="Bezsaraksta2225">
    <w:name w:val="Bez saraksta2225"/>
    <w:next w:val="NoList"/>
    <w:uiPriority w:val="99"/>
    <w:semiHidden/>
    <w:unhideWhenUsed/>
    <w:rsid w:val="00072017"/>
  </w:style>
  <w:style w:type="numbering" w:customStyle="1" w:styleId="Bezsaraksta11225">
    <w:name w:val="Bez saraksta11225"/>
    <w:next w:val="NoList"/>
    <w:uiPriority w:val="99"/>
    <w:semiHidden/>
    <w:unhideWhenUsed/>
    <w:rsid w:val="00072017"/>
  </w:style>
  <w:style w:type="numbering" w:customStyle="1" w:styleId="Bezsaraksta3125">
    <w:name w:val="Bez saraksta3125"/>
    <w:next w:val="NoList"/>
    <w:uiPriority w:val="99"/>
    <w:semiHidden/>
    <w:rsid w:val="00072017"/>
  </w:style>
  <w:style w:type="numbering" w:customStyle="1" w:styleId="Bezsaraksta12125">
    <w:name w:val="Bez saraksta12125"/>
    <w:next w:val="NoList"/>
    <w:uiPriority w:val="99"/>
    <w:semiHidden/>
    <w:unhideWhenUsed/>
    <w:rsid w:val="00072017"/>
  </w:style>
  <w:style w:type="numbering" w:customStyle="1" w:styleId="Bezsaraksta4125">
    <w:name w:val="Bez saraksta4125"/>
    <w:next w:val="NoList"/>
    <w:uiPriority w:val="99"/>
    <w:semiHidden/>
    <w:unhideWhenUsed/>
    <w:rsid w:val="00072017"/>
  </w:style>
  <w:style w:type="numbering" w:customStyle="1" w:styleId="Bezsaraksta5125">
    <w:name w:val="Bez saraksta5125"/>
    <w:next w:val="NoList"/>
    <w:uiPriority w:val="99"/>
    <w:semiHidden/>
    <w:unhideWhenUsed/>
    <w:rsid w:val="00072017"/>
  </w:style>
  <w:style w:type="numbering" w:customStyle="1" w:styleId="Bezsaraksta6125">
    <w:name w:val="Bez saraksta6125"/>
    <w:next w:val="NoList"/>
    <w:uiPriority w:val="99"/>
    <w:semiHidden/>
    <w:unhideWhenUsed/>
    <w:rsid w:val="00072017"/>
  </w:style>
  <w:style w:type="numbering" w:customStyle="1" w:styleId="Bezsaraksta7125">
    <w:name w:val="Bez saraksta7125"/>
    <w:next w:val="NoList"/>
    <w:uiPriority w:val="99"/>
    <w:semiHidden/>
    <w:unhideWhenUsed/>
    <w:rsid w:val="00072017"/>
  </w:style>
  <w:style w:type="numbering" w:customStyle="1" w:styleId="Bezsaraksta835">
    <w:name w:val="Bez saraksta835"/>
    <w:next w:val="NoList"/>
    <w:uiPriority w:val="99"/>
    <w:semiHidden/>
    <w:rsid w:val="00072017"/>
  </w:style>
  <w:style w:type="numbering" w:customStyle="1" w:styleId="Bezsaraksta1425">
    <w:name w:val="Bez saraksta1425"/>
    <w:next w:val="NoList"/>
    <w:uiPriority w:val="99"/>
    <w:semiHidden/>
    <w:unhideWhenUsed/>
    <w:rsid w:val="00072017"/>
  </w:style>
  <w:style w:type="numbering" w:customStyle="1" w:styleId="Bezsaraksta2325">
    <w:name w:val="Bez saraksta2325"/>
    <w:next w:val="NoList"/>
    <w:uiPriority w:val="99"/>
    <w:semiHidden/>
    <w:unhideWhenUsed/>
    <w:rsid w:val="00072017"/>
  </w:style>
  <w:style w:type="numbering" w:customStyle="1" w:styleId="Bezsaraksta11325">
    <w:name w:val="Bez saraksta11325"/>
    <w:next w:val="NoList"/>
    <w:uiPriority w:val="99"/>
    <w:semiHidden/>
    <w:unhideWhenUsed/>
    <w:rsid w:val="00072017"/>
  </w:style>
  <w:style w:type="numbering" w:customStyle="1" w:styleId="Bezsaraksta3225">
    <w:name w:val="Bez saraksta3225"/>
    <w:next w:val="NoList"/>
    <w:uiPriority w:val="99"/>
    <w:semiHidden/>
    <w:rsid w:val="00072017"/>
  </w:style>
  <w:style w:type="numbering" w:customStyle="1" w:styleId="Bezsaraksta12225">
    <w:name w:val="Bez saraksta12225"/>
    <w:next w:val="NoList"/>
    <w:uiPriority w:val="99"/>
    <w:semiHidden/>
    <w:unhideWhenUsed/>
    <w:rsid w:val="00072017"/>
  </w:style>
  <w:style w:type="numbering" w:customStyle="1" w:styleId="Bezsaraksta4225">
    <w:name w:val="Bez saraksta4225"/>
    <w:next w:val="NoList"/>
    <w:uiPriority w:val="99"/>
    <w:semiHidden/>
    <w:unhideWhenUsed/>
    <w:rsid w:val="00072017"/>
  </w:style>
  <w:style w:type="numbering" w:customStyle="1" w:styleId="Bezsaraksta5225">
    <w:name w:val="Bez saraksta5225"/>
    <w:next w:val="NoList"/>
    <w:uiPriority w:val="99"/>
    <w:semiHidden/>
    <w:unhideWhenUsed/>
    <w:rsid w:val="00072017"/>
  </w:style>
  <w:style w:type="numbering" w:customStyle="1" w:styleId="Bezsaraksta6225">
    <w:name w:val="Bez saraksta6225"/>
    <w:next w:val="NoList"/>
    <w:uiPriority w:val="99"/>
    <w:semiHidden/>
    <w:unhideWhenUsed/>
    <w:rsid w:val="00072017"/>
  </w:style>
  <w:style w:type="numbering" w:customStyle="1" w:styleId="Bezsaraksta7225">
    <w:name w:val="Bez saraksta7225"/>
    <w:next w:val="NoList"/>
    <w:uiPriority w:val="99"/>
    <w:semiHidden/>
    <w:unhideWhenUsed/>
    <w:rsid w:val="00072017"/>
  </w:style>
  <w:style w:type="numbering" w:customStyle="1" w:styleId="Bezsaraksta8125">
    <w:name w:val="Bez saraksta8125"/>
    <w:next w:val="NoList"/>
    <w:uiPriority w:val="99"/>
    <w:semiHidden/>
    <w:unhideWhenUsed/>
    <w:rsid w:val="00072017"/>
  </w:style>
  <w:style w:type="numbering" w:customStyle="1" w:styleId="Bezsaraksta925">
    <w:name w:val="Bez saraksta925"/>
    <w:next w:val="NoList"/>
    <w:uiPriority w:val="99"/>
    <w:semiHidden/>
    <w:unhideWhenUsed/>
    <w:rsid w:val="00072017"/>
  </w:style>
  <w:style w:type="numbering" w:customStyle="1" w:styleId="Bezsaraksta1025">
    <w:name w:val="Bez saraksta1025"/>
    <w:next w:val="NoList"/>
    <w:uiPriority w:val="99"/>
    <w:semiHidden/>
    <w:unhideWhenUsed/>
    <w:rsid w:val="00072017"/>
  </w:style>
  <w:style w:type="numbering" w:customStyle="1" w:styleId="Bezsaraksta1525">
    <w:name w:val="Bez saraksta1525"/>
    <w:next w:val="NoList"/>
    <w:uiPriority w:val="99"/>
    <w:semiHidden/>
    <w:unhideWhenUsed/>
    <w:rsid w:val="00072017"/>
  </w:style>
  <w:style w:type="numbering" w:customStyle="1" w:styleId="Bezsaraksta1625">
    <w:name w:val="Bez saraksta1625"/>
    <w:next w:val="NoList"/>
    <w:uiPriority w:val="99"/>
    <w:semiHidden/>
    <w:unhideWhenUsed/>
    <w:rsid w:val="00072017"/>
  </w:style>
  <w:style w:type="numbering" w:customStyle="1" w:styleId="Bezsaraksta1725">
    <w:name w:val="Bez saraksta1725"/>
    <w:next w:val="NoList"/>
    <w:uiPriority w:val="99"/>
    <w:semiHidden/>
    <w:unhideWhenUsed/>
    <w:rsid w:val="00072017"/>
  </w:style>
  <w:style w:type="numbering" w:customStyle="1" w:styleId="Bezsaraksta11425">
    <w:name w:val="Bez saraksta11425"/>
    <w:next w:val="NoList"/>
    <w:uiPriority w:val="99"/>
    <w:semiHidden/>
    <w:unhideWhenUsed/>
    <w:rsid w:val="00072017"/>
  </w:style>
  <w:style w:type="numbering" w:customStyle="1" w:styleId="Bezsaraksta1815">
    <w:name w:val="Bez saraksta1815"/>
    <w:next w:val="NoList"/>
    <w:uiPriority w:val="99"/>
    <w:semiHidden/>
    <w:rsid w:val="00072017"/>
  </w:style>
  <w:style w:type="numbering" w:customStyle="1" w:styleId="Bezsaraksta1915">
    <w:name w:val="Bez saraksta1915"/>
    <w:next w:val="NoList"/>
    <w:uiPriority w:val="99"/>
    <w:semiHidden/>
    <w:unhideWhenUsed/>
    <w:rsid w:val="00072017"/>
  </w:style>
  <w:style w:type="numbering" w:customStyle="1" w:styleId="Bezsaraksta2415">
    <w:name w:val="Bez saraksta2415"/>
    <w:next w:val="NoList"/>
    <w:uiPriority w:val="99"/>
    <w:semiHidden/>
    <w:rsid w:val="00072017"/>
  </w:style>
  <w:style w:type="numbering" w:customStyle="1" w:styleId="Bezsaraksta11515">
    <w:name w:val="Bez saraksta11515"/>
    <w:next w:val="NoList"/>
    <w:uiPriority w:val="99"/>
    <w:semiHidden/>
    <w:unhideWhenUsed/>
    <w:rsid w:val="00072017"/>
  </w:style>
  <w:style w:type="numbering" w:customStyle="1" w:styleId="Bezsaraksta21115">
    <w:name w:val="Bez saraksta21115"/>
    <w:next w:val="NoList"/>
    <w:uiPriority w:val="99"/>
    <w:semiHidden/>
    <w:unhideWhenUsed/>
    <w:rsid w:val="00072017"/>
  </w:style>
  <w:style w:type="numbering" w:customStyle="1" w:styleId="Bezsaraksta111115">
    <w:name w:val="Bez saraksta111115"/>
    <w:next w:val="NoList"/>
    <w:uiPriority w:val="99"/>
    <w:semiHidden/>
    <w:unhideWhenUsed/>
    <w:rsid w:val="00072017"/>
  </w:style>
  <w:style w:type="numbering" w:customStyle="1" w:styleId="Bezsaraksta3315">
    <w:name w:val="Bez saraksta3315"/>
    <w:next w:val="NoList"/>
    <w:uiPriority w:val="99"/>
    <w:semiHidden/>
    <w:rsid w:val="00072017"/>
  </w:style>
  <w:style w:type="numbering" w:customStyle="1" w:styleId="Bezsaraksta12315">
    <w:name w:val="Bez saraksta12315"/>
    <w:next w:val="NoList"/>
    <w:uiPriority w:val="99"/>
    <w:semiHidden/>
    <w:unhideWhenUsed/>
    <w:rsid w:val="00072017"/>
  </w:style>
  <w:style w:type="numbering" w:customStyle="1" w:styleId="Bezsaraksta4315">
    <w:name w:val="Bez saraksta4315"/>
    <w:next w:val="NoList"/>
    <w:uiPriority w:val="99"/>
    <w:semiHidden/>
    <w:unhideWhenUsed/>
    <w:rsid w:val="00072017"/>
  </w:style>
  <w:style w:type="numbering" w:customStyle="1" w:styleId="Bezsaraksta5315">
    <w:name w:val="Bez saraksta5315"/>
    <w:next w:val="NoList"/>
    <w:uiPriority w:val="99"/>
    <w:semiHidden/>
    <w:unhideWhenUsed/>
    <w:rsid w:val="00072017"/>
  </w:style>
  <w:style w:type="numbering" w:customStyle="1" w:styleId="Bezsaraksta6315">
    <w:name w:val="Bez saraksta6315"/>
    <w:next w:val="NoList"/>
    <w:uiPriority w:val="99"/>
    <w:semiHidden/>
    <w:unhideWhenUsed/>
    <w:rsid w:val="00072017"/>
  </w:style>
  <w:style w:type="numbering" w:customStyle="1" w:styleId="Bezsaraksta7315">
    <w:name w:val="Bez saraksta7315"/>
    <w:next w:val="NoList"/>
    <w:uiPriority w:val="99"/>
    <w:semiHidden/>
    <w:rsid w:val="00072017"/>
  </w:style>
  <w:style w:type="numbering" w:customStyle="1" w:styleId="Bezsaraksta13115">
    <w:name w:val="Bez saraksta13115"/>
    <w:next w:val="NoList"/>
    <w:uiPriority w:val="99"/>
    <w:semiHidden/>
    <w:unhideWhenUsed/>
    <w:rsid w:val="00072017"/>
  </w:style>
  <w:style w:type="numbering" w:customStyle="1" w:styleId="Bezsaraksta22115">
    <w:name w:val="Bez saraksta22115"/>
    <w:next w:val="NoList"/>
    <w:uiPriority w:val="99"/>
    <w:semiHidden/>
    <w:unhideWhenUsed/>
    <w:rsid w:val="00072017"/>
  </w:style>
  <w:style w:type="numbering" w:customStyle="1" w:styleId="Bezsaraksta112115">
    <w:name w:val="Bez saraksta112115"/>
    <w:next w:val="NoList"/>
    <w:uiPriority w:val="99"/>
    <w:semiHidden/>
    <w:unhideWhenUsed/>
    <w:rsid w:val="00072017"/>
  </w:style>
  <w:style w:type="numbering" w:customStyle="1" w:styleId="Bezsaraksta31115">
    <w:name w:val="Bez saraksta31115"/>
    <w:next w:val="NoList"/>
    <w:uiPriority w:val="99"/>
    <w:semiHidden/>
    <w:rsid w:val="00072017"/>
  </w:style>
  <w:style w:type="numbering" w:customStyle="1" w:styleId="Bezsaraksta121115">
    <w:name w:val="Bez saraksta121115"/>
    <w:next w:val="NoList"/>
    <w:uiPriority w:val="99"/>
    <w:semiHidden/>
    <w:unhideWhenUsed/>
    <w:rsid w:val="00072017"/>
  </w:style>
  <w:style w:type="numbering" w:customStyle="1" w:styleId="Bezsaraksta41115">
    <w:name w:val="Bez saraksta41115"/>
    <w:next w:val="NoList"/>
    <w:uiPriority w:val="99"/>
    <w:semiHidden/>
    <w:unhideWhenUsed/>
    <w:rsid w:val="00072017"/>
  </w:style>
  <w:style w:type="numbering" w:customStyle="1" w:styleId="Bezsaraksta51115">
    <w:name w:val="Bez saraksta51115"/>
    <w:next w:val="NoList"/>
    <w:uiPriority w:val="99"/>
    <w:semiHidden/>
    <w:unhideWhenUsed/>
    <w:rsid w:val="00072017"/>
  </w:style>
  <w:style w:type="numbering" w:customStyle="1" w:styleId="Bezsaraksta61115">
    <w:name w:val="Bez saraksta61115"/>
    <w:next w:val="NoList"/>
    <w:uiPriority w:val="99"/>
    <w:semiHidden/>
    <w:unhideWhenUsed/>
    <w:rsid w:val="00072017"/>
  </w:style>
  <w:style w:type="numbering" w:customStyle="1" w:styleId="Bezsaraksta71115">
    <w:name w:val="Bez saraksta71115"/>
    <w:next w:val="NoList"/>
    <w:uiPriority w:val="99"/>
    <w:semiHidden/>
    <w:unhideWhenUsed/>
    <w:rsid w:val="00072017"/>
  </w:style>
  <w:style w:type="numbering" w:customStyle="1" w:styleId="Bezsaraksta8215">
    <w:name w:val="Bez saraksta8215"/>
    <w:next w:val="NoList"/>
    <w:uiPriority w:val="99"/>
    <w:semiHidden/>
    <w:rsid w:val="00072017"/>
  </w:style>
  <w:style w:type="numbering" w:customStyle="1" w:styleId="Bezsaraksta14115">
    <w:name w:val="Bez saraksta14115"/>
    <w:next w:val="NoList"/>
    <w:uiPriority w:val="99"/>
    <w:semiHidden/>
    <w:unhideWhenUsed/>
    <w:rsid w:val="00072017"/>
  </w:style>
  <w:style w:type="numbering" w:customStyle="1" w:styleId="Bezsaraksta23115">
    <w:name w:val="Bez saraksta23115"/>
    <w:next w:val="NoList"/>
    <w:uiPriority w:val="99"/>
    <w:semiHidden/>
    <w:unhideWhenUsed/>
    <w:rsid w:val="00072017"/>
  </w:style>
  <w:style w:type="numbering" w:customStyle="1" w:styleId="Bezsaraksta113115">
    <w:name w:val="Bez saraksta113115"/>
    <w:next w:val="NoList"/>
    <w:uiPriority w:val="99"/>
    <w:semiHidden/>
    <w:unhideWhenUsed/>
    <w:rsid w:val="00072017"/>
  </w:style>
  <w:style w:type="numbering" w:customStyle="1" w:styleId="Bezsaraksta32115">
    <w:name w:val="Bez saraksta32115"/>
    <w:next w:val="NoList"/>
    <w:uiPriority w:val="99"/>
    <w:semiHidden/>
    <w:rsid w:val="00072017"/>
  </w:style>
  <w:style w:type="numbering" w:customStyle="1" w:styleId="Bezsaraksta122115">
    <w:name w:val="Bez saraksta122115"/>
    <w:next w:val="NoList"/>
    <w:uiPriority w:val="99"/>
    <w:semiHidden/>
    <w:unhideWhenUsed/>
    <w:rsid w:val="00072017"/>
  </w:style>
  <w:style w:type="numbering" w:customStyle="1" w:styleId="Bezsaraksta42115">
    <w:name w:val="Bez saraksta42115"/>
    <w:next w:val="NoList"/>
    <w:uiPriority w:val="99"/>
    <w:semiHidden/>
    <w:unhideWhenUsed/>
    <w:rsid w:val="00072017"/>
  </w:style>
  <w:style w:type="numbering" w:customStyle="1" w:styleId="Bezsaraksta52115">
    <w:name w:val="Bez saraksta52115"/>
    <w:next w:val="NoList"/>
    <w:uiPriority w:val="99"/>
    <w:semiHidden/>
    <w:unhideWhenUsed/>
    <w:rsid w:val="00072017"/>
  </w:style>
  <w:style w:type="numbering" w:customStyle="1" w:styleId="Bezsaraksta62115">
    <w:name w:val="Bez saraksta62115"/>
    <w:next w:val="NoList"/>
    <w:uiPriority w:val="99"/>
    <w:semiHidden/>
    <w:unhideWhenUsed/>
    <w:rsid w:val="00072017"/>
  </w:style>
  <w:style w:type="numbering" w:customStyle="1" w:styleId="Bezsaraksta72115">
    <w:name w:val="Bez saraksta72115"/>
    <w:next w:val="NoList"/>
    <w:uiPriority w:val="99"/>
    <w:semiHidden/>
    <w:unhideWhenUsed/>
    <w:rsid w:val="00072017"/>
  </w:style>
  <w:style w:type="numbering" w:customStyle="1" w:styleId="Bezsaraksta81115">
    <w:name w:val="Bez saraksta81115"/>
    <w:next w:val="NoList"/>
    <w:uiPriority w:val="99"/>
    <w:semiHidden/>
    <w:unhideWhenUsed/>
    <w:rsid w:val="00072017"/>
  </w:style>
  <w:style w:type="numbering" w:customStyle="1" w:styleId="Bezsaraksta9115">
    <w:name w:val="Bez saraksta9115"/>
    <w:next w:val="NoList"/>
    <w:uiPriority w:val="99"/>
    <w:semiHidden/>
    <w:unhideWhenUsed/>
    <w:rsid w:val="00072017"/>
  </w:style>
  <w:style w:type="numbering" w:customStyle="1" w:styleId="Bezsaraksta10115">
    <w:name w:val="Bez saraksta10115"/>
    <w:next w:val="NoList"/>
    <w:uiPriority w:val="99"/>
    <w:semiHidden/>
    <w:unhideWhenUsed/>
    <w:rsid w:val="00072017"/>
  </w:style>
  <w:style w:type="numbering" w:customStyle="1" w:styleId="Bezsaraksta15115">
    <w:name w:val="Bez saraksta15115"/>
    <w:next w:val="NoList"/>
    <w:uiPriority w:val="99"/>
    <w:semiHidden/>
    <w:unhideWhenUsed/>
    <w:rsid w:val="00072017"/>
  </w:style>
  <w:style w:type="numbering" w:customStyle="1" w:styleId="Bezsaraksta16115">
    <w:name w:val="Bez saraksta16115"/>
    <w:next w:val="NoList"/>
    <w:uiPriority w:val="99"/>
    <w:semiHidden/>
    <w:unhideWhenUsed/>
    <w:rsid w:val="00072017"/>
  </w:style>
  <w:style w:type="numbering" w:customStyle="1" w:styleId="Bezsaraksta17115">
    <w:name w:val="Bez saraksta17115"/>
    <w:next w:val="NoList"/>
    <w:uiPriority w:val="99"/>
    <w:semiHidden/>
    <w:unhideWhenUsed/>
    <w:rsid w:val="00072017"/>
  </w:style>
  <w:style w:type="numbering" w:customStyle="1" w:styleId="Bezsaraksta114115">
    <w:name w:val="Bez saraksta114115"/>
    <w:next w:val="NoList"/>
    <w:uiPriority w:val="99"/>
    <w:semiHidden/>
    <w:unhideWhenUsed/>
    <w:rsid w:val="00072017"/>
  </w:style>
  <w:style w:type="numbering" w:customStyle="1" w:styleId="Bezsaraksta18115">
    <w:name w:val="Bez saraksta18115"/>
    <w:next w:val="NoList"/>
    <w:uiPriority w:val="99"/>
    <w:semiHidden/>
    <w:rsid w:val="00072017"/>
  </w:style>
  <w:style w:type="numbering" w:customStyle="1" w:styleId="Bezsaraksta19115">
    <w:name w:val="Bez saraksta19115"/>
    <w:next w:val="NoList"/>
    <w:uiPriority w:val="99"/>
    <w:semiHidden/>
    <w:unhideWhenUsed/>
    <w:rsid w:val="00072017"/>
  </w:style>
  <w:style w:type="numbering" w:customStyle="1" w:styleId="Bezsaraksta24115">
    <w:name w:val="Bez saraksta24115"/>
    <w:next w:val="NoList"/>
    <w:uiPriority w:val="99"/>
    <w:semiHidden/>
    <w:rsid w:val="00072017"/>
  </w:style>
  <w:style w:type="numbering" w:customStyle="1" w:styleId="Bezsaraksta115115">
    <w:name w:val="Bez saraksta115115"/>
    <w:next w:val="NoList"/>
    <w:uiPriority w:val="99"/>
    <w:semiHidden/>
    <w:unhideWhenUsed/>
    <w:rsid w:val="00072017"/>
  </w:style>
  <w:style w:type="numbering" w:customStyle="1" w:styleId="Bezsaraksta211115">
    <w:name w:val="Bez saraksta211115"/>
    <w:next w:val="NoList"/>
    <w:uiPriority w:val="99"/>
    <w:semiHidden/>
    <w:unhideWhenUsed/>
    <w:rsid w:val="00072017"/>
  </w:style>
  <w:style w:type="numbering" w:customStyle="1" w:styleId="Bezsaraksta1111115">
    <w:name w:val="Bez saraksta1111115"/>
    <w:next w:val="NoList"/>
    <w:uiPriority w:val="99"/>
    <w:semiHidden/>
    <w:unhideWhenUsed/>
    <w:rsid w:val="00072017"/>
  </w:style>
  <w:style w:type="numbering" w:customStyle="1" w:styleId="Bezsaraksta33115">
    <w:name w:val="Bez saraksta33115"/>
    <w:next w:val="NoList"/>
    <w:uiPriority w:val="99"/>
    <w:semiHidden/>
    <w:rsid w:val="00072017"/>
  </w:style>
  <w:style w:type="numbering" w:customStyle="1" w:styleId="Bezsaraksta123115">
    <w:name w:val="Bez saraksta123115"/>
    <w:next w:val="NoList"/>
    <w:uiPriority w:val="99"/>
    <w:semiHidden/>
    <w:unhideWhenUsed/>
    <w:rsid w:val="00072017"/>
  </w:style>
  <w:style w:type="numbering" w:customStyle="1" w:styleId="Bezsaraksta43115">
    <w:name w:val="Bez saraksta43115"/>
    <w:next w:val="NoList"/>
    <w:uiPriority w:val="99"/>
    <w:semiHidden/>
    <w:unhideWhenUsed/>
    <w:rsid w:val="00072017"/>
  </w:style>
  <w:style w:type="numbering" w:customStyle="1" w:styleId="Bezsaraksta53115">
    <w:name w:val="Bez saraksta53115"/>
    <w:next w:val="NoList"/>
    <w:uiPriority w:val="99"/>
    <w:semiHidden/>
    <w:unhideWhenUsed/>
    <w:rsid w:val="00072017"/>
  </w:style>
  <w:style w:type="numbering" w:customStyle="1" w:styleId="Bezsaraksta63115">
    <w:name w:val="Bez saraksta63115"/>
    <w:next w:val="NoList"/>
    <w:uiPriority w:val="99"/>
    <w:semiHidden/>
    <w:unhideWhenUsed/>
    <w:rsid w:val="00072017"/>
  </w:style>
  <w:style w:type="numbering" w:customStyle="1" w:styleId="Bezsaraksta73115">
    <w:name w:val="Bez saraksta73115"/>
    <w:next w:val="NoList"/>
    <w:uiPriority w:val="99"/>
    <w:semiHidden/>
    <w:rsid w:val="00072017"/>
  </w:style>
  <w:style w:type="numbering" w:customStyle="1" w:styleId="Bezsaraksta131115">
    <w:name w:val="Bez saraksta131115"/>
    <w:next w:val="NoList"/>
    <w:uiPriority w:val="99"/>
    <w:semiHidden/>
    <w:unhideWhenUsed/>
    <w:rsid w:val="00072017"/>
  </w:style>
  <w:style w:type="numbering" w:customStyle="1" w:styleId="Bezsaraksta221115">
    <w:name w:val="Bez saraksta221115"/>
    <w:next w:val="NoList"/>
    <w:uiPriority w:val="99"/>
    <w:semiHidden/>
    <w:unhideWhenUsed/>
    <w:rsid w:val="00072017"/>
  </w:style>
  <w:style w:type="numbering" w:customStyle="1" w:styleId="Bezsaraksta1121115">
    <w:name w:val="Bez saraksta1121115"/>
    <w:next w:val="NoList"/>
    <w:uiPriority w:val="99"/>
    <w:semiHidden/>
    <w:unhideWhenUsed/>
    <w:rsid w:val="00072017"/>
  </w:style>
  <w:style w:type="numbering" w:customStyle="1" w:styleId="Bezsaraksta311115">
    <w:name w:val="Bez saraksta311115"/>
    <w:next w:val="NoList"/>
    <w:uiPriority w:val="99"/>
    <w:semiHidden/>
    <w:rsid w:val="00072017"/>
  </w:style>
  <w:style w:type="numbering" w:customStyle="1" w:styleId="Bezsaraksta1211115">
    <w:name w:val="Bez saraksta1211115"/>
    <w:next w:val="NoList"/>
    <w:uiPriority w:val="99"/>
    <w:semiHidden/>
    <w:unhideWhenUsed/>
    <w:rsid w:val="00072017"/>
  </w:style>
  <w:style w:type="numbering" w:customStyle="1" w:styleId="Bezsaraksta411115">
    <w:name w:val="Bez saraksta411115"/>
    <w:next w:val="NoList"/>
    <w:uiPriority w:val="99"/>
    <w:semiHidden/>
    <w:unhideWhenUsed/>
    <w:rsid w:val="00072017"/>
  </w:style>
  <w:style w:type="numbering" w:customStyle="1" w:styleId="Bezsaraksta511115">
    <w:name w:val="Bez saraksta511115"/>
    <w:next w:val="NoList"/>
    <w:uiPriority w:val="99"/>
    <w:semiHidden/>
    <w:unhideWhenUsed/>
    <w:rsid w:val="00072017"/>
  </w:style>
  <w:style w:type="numbering" w:customStyle="1" w:styleId="Bezsaraksta611115">
    <w:name w:val="Bez saraksta611115"/>
    <w:next w:val="NoList"/>
    <w:uiPriority w:val="99"/>
    <w:semiHidden/>
    <w:unhideWhenUsed/>
    <w:rsid w:val="00072017"/>
  </w:style>
  <w:style w:type="numbering" w:customStyle="1" w:styleId="Bezsaraksta711115">
    <w:name w:val="Bez saraksta711115"/>
    <w:next w:val="NoList"/>
    <w:uiPriority w:val="99"/>
    <w:semiHidden/>
    <w:unhideWhenUsed/>
    <w:rsid w:val="00072017"/>
  </w:style>
  <w:style w:type="numbering" w:customStyle="1" w:styleId="Bezsaraksta82115">
    <w:name w:val="Bez saraksta82115"/>
    <w:next w:val="NoList"/>
    <w:uiPriority w:val="99"/>
    <w:semiHidden/>
    <w:rsid w:val="00072017"/>
  </w:style>
  <w:style w:type="numbering" w:customStyle="1" w:styleId="Bezsaraksta141115">
    <w:name w:val="Bez saraksta141115"/>
    <w:next w:val="NoList"/>
    <w:uiPriority w:val="99"/>
    <w:semiHidden/>
    <w:unhideWhenUsed/>
    <w:rsid w:val="00072017"/>
  </w:style>
  <w:style w:type="numbering" w:customStyle="1" w:styleId="Bezsaraksta231115">
    <w:name w:val="Bez saraksta231115"/>
    <w:next w:val="NoList"/>
    <w:uiPriority w:val="99"/>
    <w:semiHidden/>
    <w:unhideWhenUsed/>
    <w:rsid w:val="00072017"/>
  </w:style>
  <w:style w:type="numbering" w:customStyle="1" w:styleId="Bezsaraksta1131115">
    <w:name w:val="Bez saraksta1131115"/>
    <w:next w:val="NoList"/>
    <w:uiPriority w:val="99"/>
    <w:semiHidden/>
    <w:unhideWhenUsed/>
    <w:rsid w:val="00072017"/>
  </w:style>
  <w:style w:type="numbering" w:customStyle="1" w:styleId="Bezsaraksta321115">
    <w:name w:val="Bez saraksta321115"/>
    <w:next w:val="NoList"/>
    <w:uiPriority w:val="99"/>
    <w:semiHidden/>
    <w:rsid w:val="00072017"/>
  </w:style>
  <w:style w:type="numbering" w:customStyle="1" w:styleId="Bezsaraksta1221115">
    <w:name w:val="Bez saraksta1221115"/>
    <w:next w:val="NoList"/>
    <w:uiPriority w:val="99"/>
    <w:semiHidden/>
    <w:unhideWhenUsed/>
    <w:rsid w:val="00072017"/>
  </w:style>
  <w:style w:type="numbering" w:customStyle="1" w:styleId="Bezsaraksta421115">
    <w:name w:val="Bez saraksta421115"/>
    <w:next w:val="NoList"/>
    <w:uiPriority w:val="99"/>
    <w:semiHidden/>
    <w:unhideWhenUsed/>
    <w:rsid w:val="00072017"/>
  </w:style>
  <w:style w:type="numbering" w:customStyle="1" w:styleId="Bezsaraksta521115">
    <w:name w:val="Bez saraksta521115"/>
    <w:next w:val="NoList"/>
    <w:uiPriority w:val="99"/>
    <w:semiHidden/>
    <w:unhideWhenUsed/>
    <w:rsid w:val="00072017"/>
  </w:style>
  <w:style w:type="numbering" w:customStyle="1" w:styleId="Bezsaraksta621115">
    <w:name w:val="Bez saraksta621115"/>
    <w:next w:val="NoList"/>
    <w:uiPriority w:val="99"/>
    <w:semiHidden/>
    <w:unhideWhenUsed/>
    <w:rsid w:val="00072017"/>
  </w:style>
  <w:style w:type="numbering" w:customStyle="1" w:styleId="Bezsaraksta721115">
    <w:name w:val="Bez saraksta721115"/>
    <w:next w:val="NoList"/>
    <w:uiPriority w:val="99"/>
    <w:semiHidden/>
    <w:unhideWhenUsed/>
    <w:rsid w:val="00072017"/>
  </w:style>
  <w:style w:type="numbering" w:customStyle="1" w:styleId="Bezsaraksta811115">
    <w:name w:val="Bez saraksta811115"/>
    <w:next w:val="NoList"/>
    <w:uiPriority w:val="99"/>
    <w:semiHidden/>
    <w:unhideWhenUsed/>
    <w:rsid w:val="00072017"/>
  </w:style>
  <w:style w:type="numbering" w:customStyle="1" w:styleId="Bezsaraksta91115">
    <w:name w:val="Bez saraksta91115"/>
    <w:next w:val="NoList"/>
    <w:uiPriority w:val="99"/>
    <w:semiHidden/>
    <w:unhideWhenUsed/>
    <w:rsid w:val="00072017"/>
  </w:style>
  <w:style w:type="numbering" w:customStyle="1" w:styleId="Bezsaraksta101115">
    <w:name w:val="Bez saraksta101115"/>
    <w:next w:val="NoList"/>
    <w:uiPriority w:val="99"/>
    <w:semiHidden/>
    <w:unhideWhenUsed/>
    <w:rsid w:val="00072017"/>
  </w:style>
  <w:style w:type="numbering" w:customStyle="1" w:styleId="Bezsaraksta151115">
    <w:name w:val="Bez saraksta151115"/>
    <w:next w:val="NoList"/>
    <w:uiPriority w:val="99"/>
    <w:semiHidden/>
    <w:unhideWhenUsed/>
    <w:rsid w:val="00072017"/>
  </w:style>
  <w:style w:type="numbering" w:customStyle="1" w:styleId="Bezsaraksta161115">
    <w:name w:val="Bez saraksta161115"/>
    <w:next w:val="NoList"/>
    <w:uiPriority w:val="99"/>
    <w:semiHidden/>
    <w:unhideWhenUsed/>
    <w:rsid w:val="00072017"/>
  </w:style>
  <w:style w:type="numbering" w:customStyle="1" w:styleId="Bezsaraksta171115">
    <w:name w:val="Bez saraksta171115"/>
    <w:next w:val="NoList"/>
    <w:uiPriority w:val="99"/>
    <w:semiHidden/>
    <w:unhideWhenUsed/>
    <w:rsid w:val="00072017"/>
  </w:style>
  <w:style w:type="numbering" w:customStyle="1" w:styleId="Bezsaraksta1141115">
    <w:name w:val="Bez saraksta1141115"/>
    <w:next w:val="NoList"/>
    <w:uiPriority w:val="99"/>
    <w:semiHidden/>
    <w:unhideWhenUsed/>
    <w:rsid w:val="00072017"/>
  </w:style>
  <w:style w:type="numbering" w:customStyle="1" w:styleId="Bezsaraksta2015">
    <w:name w:val="Bez saraksta2015"/>
    <w:next w:val="NoList"/>
    <w:uiPriority w:val="99"/>
    <w:semiHidden/>
    <w:unhideWhenUsed/>
    <w:rsid w:val="00072017"/>
  </w:style>
  <w:style w:type="numbering" w:customStyle="1" w:styleId="Bezsaraksta2515">
    <w:name w:val="Bez saraksta2515"/>
    <w:next w:val="NoList"/>
    <w:uiPriority w:val="99"/>
    <w:semiHidden/>
    <w:unhideWhenUsed/>
    <w:rsid w:val="00072017"/>
  </w:style>
  <w:style w:type="numbering" w:customStyle="1" w:styleId="Bezsaraksta2615">
    <w:name w:val="Bez saraksta2615"/>
    <w:next w:val="NoList"/>
    <w:uiPriority w:val="99"/>
    <w:semiHidden/>
    <w:rsid w:val="00072017"/>
  </w:style>
  <w:style w:type="numbering" w:customStyle="1" w:styleId="Bezsaraksta11015">
    <w:name w:val="Bez saraksta11015"/>
    <w:next w:val="NoList"/>
    <w:uiPriority w:val="99"/>
    <w:semiHidden/>
    <w:unhideWhenUsed/>
    <w:rsid w:val="00072017"/>
  </w:style>
  <w:style w:type="numbering" w:customStyle="1" w:styleId="Bezsaraksta2715">
    <w:name w:val="Bez saraksta2715"/>
    <w:next w:val="NoList"/>
    <w:uiPriority w:val="99"/>
    <w:semiHidden/>
    <w:rsid w:val="00072017"/>
  </w:style>
  <w:style w:type="numbering" w:customStyle="1" w:styleId="Bezsaraksta11615">
    <w:name w:val="Bez saraksta11615"/>
    <w:next w:val="NoList"/>
    <w:uiPriority w:val="99"/>
    <w:semiHidden/>
    <w:unhideWhenUsed/>
    <w:rsid w:val="00072017"/>
  </w:style>
  <w:style w:type="numbering" w:customStyle="1" w:styleId="Bezsaraksta21215">
    <w:name w:val="Bez saraksta21215"/>
    <w:next w:val="NoList"/>
    <w:uiPriority w:val="99"/>
    <w:semiHidden/>
    <w:unhideWhenUsed/>
    <w:rsid w:val="00072017"/>
  </w:style>
  <w:style w:type="numbering" w:customStyle="1" w:styleId="Bezsaraksta111215">
    <w:name w:val="Bez saraksta111215"/>
    <w:next w:val="NoList"/>
    <w:uiPriority w:val="99"/>
    <w:semiHidden/>
    <w:unhideWhenUsed/>
    <w:rsid w:val="00072017"/>
  </w:style>
  <w:style w:type="numbering" w:customStyle="1" w:styleId="Bezsaraksta3415">
    <w:name w:val="Bez saraksta3415"/>
    <w:next w:val="NoList"/>
    <w:uiPriority w:val="99"/>
    <w:semiHidden/>
    <w:rsid w:val="00072017"/>
  </w:style>
  <w:style w:type="numbering" w:customStyle="1" w:styleId="Bezsaraksta12415">
    <w:name w:val="Bez saraksta12415"/>
    <w:next w:val="NoList"/>
    <w:uiPriority w:val="99"/>
    <w:semiHidden/>
    <w:unhideWhenUsed/>
    <w:rsid w:val="00072017"/>
  </w:style>
  <w:style w:type="numbering" w:customStyle="1" w:styleId="Bezsaraksta4415">
    <w:name w:val="Bez saraksta4415"/>
    <w:next w:val="NoList"/>
    <w:uiPriority w:val="99"/>
    <w:semiHidden/>
    <w:unhideWhenUsed/>
    <w:rsid w:val="00072017"/>
  </w:style>
  <w:style w:type="numbering" w:customStyle="1" w:styleId="Bezsaraksta5415">
    <w:name w:val="Bez saraksta5415"/>
    <w:next w:val="NoList"/>
    <w:uiPriority w:val="99"/>
    <w:semiHidden/>
    <w:unhideWhenUsed/>
    <w:rsid w:val="00072017"/>
  </w:style>
  <w:style w:type="numbering" w:customStyle="1" w:styleId="Bezsaraksta6415">
    <w:name w:val="Bez saraksta6415"/>
    <w:next w:val="NoList"/>
    <w:uiPriority w:val="99"/>
    <w:semiHidden/>
    <w:unhideWhenUsed/>
    <w:rsid w:val="00072017"/>
  </w:style>
  <w:style w:type="numbering" w:customStyle="1" w:styleId="Bezsaraksta7415">
    <w:name w:val="Bez saraksta7415"/>
    <w:next w:val="NoList"/>
    <w:uiPriority w:val="99"/>
    <w:semiHidden/>
    <w:rsid w:val="00072017"/>
  </w:style>
  <w:style w:type="numbering" w:customStyle="1" w:styleId="Bezsaraksta13215">
    <w:name w:val="Bez saraksta13215"/>
    <w:next w:val="NoList"/>
    <w:uiPriority w:val="99"/>
    <w:semiHidden/>
    <w:unhideWhenUsed/>
    <w:rsid w:val="00072017"/>
  </w:style>
  <w:style w:type="numbering" w:customStyle="1" w:styleId="Bezsaraksta22215">
    <w:name w:val="Bez saraksta22215"/>
    <w:next w:val="NoList"/>
    <w:uiPriority w:val="99"/>
    <w:semiHidden/>
    <w:unhideWhenUsed/>
    <w:rsid w:val="00072017"/>
  </w:style>
  <w:style w:type="numbering" w:customStyle="1" w:styleId="Bezsaraksta112215">
    <w:name w:val="Bez saraksta112215"/>
    <w:next w:val="NoList"/>
    <w:uiPriority w:val="99"/>
    <w:semiHidden/>
    <w:unhideWhenUsed/>
    <w:rsid w:val="00072017"/>
  </w:style>
  <w:style w:type="numbering" w:customStyle="1" w:styleId="Bezsaraksta31215">
    <w:name w:val="Bez saraksta31215"/>
    <w:next w:val="NoList"/>
    <w:uiPriority w:val="99"/>
    <w:semiHidden/>
    <w:rsid w:val="00072017"/>
  </w:style>
  <w:style w:type="numbering" w:customStyle="1" w:styleId="Bezsaraksta121215">
    <w:name w:val="Bez saraksta121215"/>
    <w:next w:val="NoList"/>
    <w:uiPriority w:val="99"/>
    <w:semiHidden/>
    <w:unhideWhenUsed/>
    <w:rsid w:val="00072017"/>
  </w:style>
  <w:style w:type="numbering" w:customStyle="1" w:styleId="Bezsaraksta41215">
    <w:name w:val="Bez saraksta41215"/>
    <w:next w:val="NoList"/>
    <w:uiPriority w:val="99"/>
    <w:semiHidden/>
    <w:unhideWhenUsed/>
    <w:rsid w:val="00072017"/>
  </w:style>
  <w:style w:type="numbering" w:customStyle="1" w:styleId="Bezsaraksta51215">
    <w:name w:val="Bez saraksta51215"/>
    <w:next w:val="NoList"/>
    <w:uiPriority w:val="99"/>
    <w:semiHidden/>
    <w:unhideWhenUsed/>
    <w:rsid w:val="00072017"/>
  </w:style>
  <w:style w:type="numbering" w:customStyle="1" w:styleId="Bezsaraksta61215">
    <w:name w:val="Bez saraksta61215"/>
    <w:next w:val="NoList"/>
    <w:uiPriority w:val="99"/>
    <w:semiHidden/>
    <w:unhideWhenUsed/>
    <w:rsid w:val="00072017"/>
  </w:style>
  <w:style w:type="numbering" w:customStyle="1" w:styleId="Bezsaraksta71215">
    <w:name w:val="Bez saraksta71215"/>
    <w:next w:val="NoList"/>
    <w:uiPriority w:val="99"/>
    <w:semiHidden/>
    <w:unhideWhenUsed/>
    <w:rsid w:val="00072017"/>
  </w:style>
  <w:style w:type="numbering" w:customStyle="1" w:styleId="Bezsaraksta8315">
    <w:name w:val="Bez saraksta8315"/>
    <w:next w:val="NoList"/>
    <w:uiPriority w:val="99"/>
    <w:semiHidden/>
    <w:rsid w:val="00072017"/>
  </w:style>
  <w:style w:type="numbering" w:customStyle="1" w:styleId="Bezsaraksta14215">
    <w:name w:val="Bez saraksta14215"/>
    <w:next w:val="NoList"/>
    <w:uiPriority w:val="99"/>
    <w:semiHidden/>
    <w:unhideWhenUsed/>
    <w:rsid w:val="00072017"/>
  </w:style>
  <w:style w:type="numbering" w:customStyle="1" w:styleId="Bezsaraksta23215">
    <w:name w:val="Bez saraksta23215"/>
    <w:next w:val="NoList"/>
    <w:uiPriority w:val="99"/>
    <w:semiHidden/>
    <w:unhideWhenUsed/>
    <w:rsid w:val="00072017"/>
  </w:style>
  <w:style w:type="numbering" w:customStyle="1" w:styleId="Bezsaraksta113215">
    <w:name w:val="Bez saraksta113215"/>
    <w:next w:val="NoList"/>
    <w:uiPriority w:val="99"/>
    <w:semiHidden/>
    <w:unhideWhenUsed/>
    <w:rsid w:val="00072017"/>
  </w:style>
  <w:style w:type="numbering" w:customStyle="1" w:styleId="Bezsaraksta32215">
    <w:name w:val="Bez saraksta32215"/>
    <w:next w:val="NoList"/>
    <w:uiPriority w:val="99"/>
    <w:semiHidden/>
    <w:rsid w:val="00072017"/>
  </w:style>
  <w:style w:type="numbering" w:customStyle="1" w:styleId="Bezsaraksta122215">
    <w:name w:val="Bez saraksta122215"/>
    <w:next w:val="NoList"/>
    <w:uiPriority w:val="99"/>
    <w:semiHidden/>
    <w:unhideWhenUsed/>
    <w:rsid w:val="00072017"/>
  </w:style>
  <w:style w:type="numbering" w:customStyle="1" w:styleId="Bezsaraksta42215">
    <w:name w:val="Bez saraksta42215"/>
    <w:next w:val="NoList"/>
    <w:uiPriority w:val="99"/>
    <w:semiHidden/>
    <w:unhideWhenUsed/>
    <w:rsid w:val="00072017"/>
  </w:style>
  <w:style w:type="numbering" w:customStyle="1" w:styleId="Bezsaraksta52215">
    <w:name w:val="Bez saraksta52215"/>
    <w:next w:val="NoList"/>
    <w:uiPriority w:val="99"/>
    <w:semiHidden/>
    <w:unhideWhenUsed/>
    <w:rsid w:val="00072017"/>
  </w:style>
  <w:style w:type="numbering" w:customStyle="1" w:styleId="Bezsaraksta62215">
    <w:name w:val="Bez saraksta62215"/>
    <w:next w:val="NoList"/>
    <w:uiPriority w:val="99"/>
    <w:semiHidden/>
    <w:unhideWhenUsed/>
    <w:rsid w:val="00072017"/>
  </w:style>
  <w:style w:type="numbering" w:customStyle="1" w:styleId="Bezsaraksta72215">
    <w:name w:val="Bez saraksta72215"/>
    <w:next w:val="NoList"/>
    <w:uiPriority w:val="99"/>
    <w:semiHidden/>
    <w:unhideWhenUsed/>
    <w:rsid w:val="00072017"/>
  </w:style>
  <w:style w:type="numbering" w:customStyle="1" w:styleId="Bezsaraksta81215">
    <w:name w:val="Bez saraksta81215"/>
    <w:next w:val="NoList"/>
    <w:uiPriority w:val="99"/>
    <w:semiHidden/>
    <w:unhideWhenUsed/>
    <w:rsid w:val="00072017"/>
  </w:style>
  <w:style w:type="numbering" w:customStyle="1" w:styleId="Bezsaraksta9215">
    <w:name w:val="Bez saraksta9215"/>
    <w:next w:val="NoList"/>
    <w:uiPriority w:val="99"/>
    <w:semiHidden/>
    <w:unhideWhenUsed/>
    <w:rsid w:val="00072017"/>
  </w:style>
  <w:style w:type="numbering" w:customStyle="1" w:styleId="Bezsaraksta10215">
    <w:name w:val="Bez saraksta10215"/>
    <w:next w:val="NoList"/>
    <w:uiPriority w:val="99"/>
    <w:semiHidden/>
    <w:unhideWhenUsed/>
    <w:rsid w:val="00072017"/>
  </w:style>
  <w:style w:type="numbering" w:customStyle="1" w:styleId="Bezsaraksta15215">
    <w:name w:val="Bez saraksta15215"/>
    <w:next w:val="NoList"/>
    <w:uiPriority w:val="99"/>
    <w:semiHidden/>
    <w:unhideWhenUsed/>
    <w:rsid w:val="00072017"/>
  </w:style>
  <w:style w:type="numbering" w:customStyle="1" w:styleId="Bezsaraksta16215">
    <w:name w:val="Bez saraksta16215"/>
    <w:next w:val="NoList"/>
    <w:uiPriority w:val="99"/>
    <w:semiHidden/>
    <w:unhideWhenUsed/>
    <w:rsid w:val="00072017"/>
  </w:style>
  <w:style w:type="numbering" w:customStyle="1" w:styleId="Bezsaraksta17215">
    <w:name w:val="Bez saraksta17215"/>
    <w:next w:val="NoList"/>
    <w:uiPriority w:val="99"/>
    <w:semiHidden/>
    <w:unhideWhenUsed/>
    <w:rsid w:val="00072017"/>
  </w:style>
  <w:style w:type="numbering" w:customStyle="1" w:styleId="Bezsaraksta114215">
    <w:name w:val="Bez saraksta114215"/>
    <w:next w:val="NoList"/>
    <w:uiPriority w:val="99"/>
    <w:semiHidden/>
    <w:unhideWhenUsed/>
    <w:rsid w:val="00072017"/>
  </w:style>
  <w:style w:type="numbering" w:customStyle="1" w:styleId="Bezsaraksta1825">
    <w:name w:val="Bez saraksta1825"/>
    <w:next w:val="NoList"/>
    <w:uiPriority w:val="99"/>
    <w:semiHidden/>
    <w:rsid w:val="00072017"/>
  </w:style>
  <w:style w:type="numbering" w:customStyle="1" w:styleId="Bezsaraksta1925">
    <w:name w:val="Bez saraksta1925"/>
    <w:next w:val="NoList"/>
    <w:uiPriority w:val="99"/>
    <w:semiHidden/>
    <w:unhideWhenUsed/>
    <w:rsid w:val="00072017"/>
  </w:style>
  <w:style w:type="numbering" w:customStyle="1" w:styleId="Bezsaraksta2425">
    <w:name w:val="Bez saraksta2425"/>
    <w:next w:val="NoList"/>
    <w:uiPriority w:val="99"/>
    <w:semiHidden/>
    <w:rsid w:val="00072017"/>
  </w:style>
  <w:style w:type="numbering" w:customStyle="1" w:styleId="Bezsaraksta11525">
    <w:name w:val="Bez saraksta11525"/>
    <w:next w:val="NoList"/>
    <w:uiPriority w:val="99"/>
    <w:semiHidden/>
    <w:unhideWhenUsed/>
    <w:rsid w:val="00072017"/>
  </w:style>
  <w:style w:type="numbering" w:customStyle="1" w:styleId="Bezsaraksta21125">
    <w:name w:val="Bez saraksta21125"/>
    <w:next w:val="NoList"/>
    <w:uiPriority w:val="99"/>
    <w:semiHidden/>
    <w:unhideWhenUsed/>
    <w:rsid w:val="00072017"/>
  </w:style>
  <w:style w:type="numbering" w:customStyle="1" w:styleId="Bezsaraksta111125">
    <w:name w:val="Bez saraksta111125"/>
    <w:next w:val="NoList"/>
    <w:uiPriority w:val="99"/>
    <w:semiHidden/>
    <w:unhideWhenUsed/>
    <w:rsid w:val="00072017"/>
  </w:style>
  <w:style w:type="numbering" w:customStyle="1" w:styleId="Bezsaraksta3325">
    <w:name w:val="Bez saraksta3325"/>
    <w:next w:val="NoList"/>
    <w:uiPriority w:val="99"/>
    <w:semiHidden/>
    <w:rsid w:val="00072017"/>
  </w:style>
  <w:style w:type="numbering" w:customStyle="1" w:styleId="Bezsaraksta12325">
    <w:name w:val="Bez saraksta12325"/>
    <w:next w:val="NoList"/>
    <w:uiPriority w:val="99"/>
    <w:semiHidden/>
    <w:unhideWhenUsed/>
    <w:rsid w:val="00072017"/>
  </w:style>
  <w:style w:type="numbering" w:customStyle="1" w:styleId="Bezsaraksta4325">
    <w:name w:val="Bez saraksta4325"/>
    <w:next w:val="NoList"/>
    <w:uiPriority w:val="99"/>
    <w:semiHidden/>
    <w:unhideWhenUsed/>
    <w:rsid w:val="00072017"/>
  </w:style>
  <w:style w:type="numbering" w:customStyle="1" w:styleId="Bezsaraksta5325">
    <w:name w:val="Bez saraksta5325"/>
    <w:next w:val="NoList"/>
    <w:uiPriority w:val="99"/>
    <w:semiHidden/>
    <w:unhideWhenUsed/>
    <w:rsid w:val="00072017"/>
  </w:style>
  <w:style w:type="numbering" w:customStyle="1" w:styleId="Bezsaraksta6325">
    <w:name w:val="Bez saraksta6325"/>
    <w:next w:val="NoList"/>
    <w:uiPriority w:val="99"/>
    <w:semiHidden/>
    <w:unhideWhenUsed/>
    <w:rsid w:val="00072017"/>
  </w:style>
  <w:style w:type="numbering" w:customStyle="1" w:styleId="Bezsaraksta7325">
    <w:name w:val="Bez saraksta7325"/>
    <w:next w:val="NoList"/>
    <w:uiPriority w:val="99"/>
    <w:semiHidden/>
    <w:rsid w:val="00072017"/>
  </w:style>
  <w:style w:type="numbering" w:customStyle="1" w:styleId="Bezsaraksta13125">
    <w:name w:val="Bez saraksta13125"/>
    <w:next w:val="NoList"/>
    <w:uiPriority w:val="99"/>
    <w:semiHidden/>
    <w:unhideWhenUsed/>
    <w:rsid w:val="00072017"/>
  </w:style>
  <w:style w:type="numbering" w:customStyle="1" w:styleId="Bezsaraksta22125">
    <w:name w:val="Bez saraksta22125"/>
    <w:next w:val="NoList"/>
    <w:uiPriority w:val="99"/>
    <w:semiHidden/>
    <w:unhideWhenUsed/>
    <w:rsid w:val="00072017"/>
  </w:style>
  <w:style w:type="numbering" w:customStyle="1" w:styleId="Bezsaraksta112125">
    <w:name w:val="Bez saraksta112125"/>
    <w:next w:val="NoList"/>
    <w:uiPriority w:val="99"/>
    <w:semiHidden/>
    <w:unhideWhenUsed/>
    <w:rsid w:val="00072017"/>
  </w:style>
  <w:style w:type="numbering" w:customStyle="1" w:styleId="Bezsaraksta31125">
    <w:name w:val="Bez saraksta31125"/>
    <w:next w:val="NoList"/>
    <w:uiPriority w:val="99"/>
    <w:semiHidden/>
    <w:rsid w:val="00072017"/>
  </w:style>
  <w:style w:type="numbering" w:customStyle="1" w:styleId="Bezsaraksta121125">
    <w:name w:val="Bez saraksta121125"/>
    <w:next w:val="NoList"/>
    <w:uiPriority w:val="99"/>
    <w:semiHidden/>
    <w:unhideWhenUsed/>
    <w:rsid w:val="00072017"/>
  </w:style>
  <w:style w:type="numbering" w:customStyle="1" w:styleId="Bezsaraksta41125">
    <w:name w:val="Bez saraksta41125"/>
    <w:next w:val="NoList"/>
    <w:uiPriority w:val="99"/>
    <w:semiHidden/>
    <w:unhideWhenUsed/>
    <w:rsid w:val="00072017"/>
  </w:style>
  <w:style w:type="numbering" w:customStyle="1" w:styleId="Bezsaraksta51125">
    <w:name w:val="Bez saraksta51125"/>
    <w:next w:val="NoList"/>
    <w:uiPriority w:val="99"/>
    <w:semiHidden/>
    <w:unhideWhenUsed/>
    <w:rsid w:val="00072017"/>
  </w:style>
  <w:style w:type="numbering" w:customStyle="1" w:styleId="Bezsaraksta61125">
    <w:name w:val="Bez saraksta61125"/>
    <w:next w:val="NoList"/>
    <w:uiPriority w:val="99"/>
    <w:semiHidden/>
    <w:unhideWhenUsed/>
    <w:rsid w:val="00072017"/>
  </w:style>
  <w:style w:type="numbering" w:customStyle="1" w:styleId="Bezsaraksta71125">
    <w:name w:val="Bez saraksta71125"/>
    <w:next w:val="NoList"/>
    <w:uiPriority w:val="99"/>
    <w:semiHidden/>
    <w:unhideWhenUsed/>
    <w:rsid w:val="00072017"/>
  </w:style>
  <w:style w:type="numbering" w:customStyle="1" w:styleId="Bezsaraksta8225">
    <w:name w:val="Bez saraksta8225"/>
    <w:next w:val="NoList"/>
    <w:uiPriority w:val="99"/>
    <w:semiHidden/>
    <w:rsid w:val="00072017"/>
  </w:style>
  <w:style w:type="numbering" w:customStyle="1" w:styleId="Bezsaraksta14125">
    <w:name w:val="Bez saraksta14125"/>
    <w:next w:val="NoList"/>
    <w:uiPriority w:val="99"/>
    <w:semiHidden/>
    <w:unhideWhenUsed/>
    <w:rsid w:val="00072017"/>
  </w:style>
  <w:style w:type="numbering" w:customStyle="1" w:styleId="Bezsaraksta23125">
    <w:name w:val="Bez saraksta23125"/>
    <w:next w:val="NoList"/>
    <w:uiPriority w:val="99"/>
    <w:semiHidden/>
    <w:unhideWhenUsed/>
    <w:rsid w:val="00072017"/>
  </w:style>
  <w:style w:type="numbering" w:customStyle="1" w:styleId="Bezsaraksta113125">
    <w:name w:val="Bez saraksta113125"/>
    <w:next w:val="NoList"/>
    <w:uiPriority w:val="99"/>
    <w:semiHidden/>
    <w:unhideWhenUsed/>
    <w:rsid w:val="00072017"/>
  </w:style>
  <w:style w:type="numbering" w:customStyle="1" w:styleId="Bezsaraksta32125">
    <w:name w:val="Bez saraksta32125"/>
    <w:next w:val="NoList"/>
    <w:uiPriority w:val="99"/>
    <w:semiHidden/>
    <w:rsid w:val="00072017"/>
  </w:style>
  <w:style w:type="numbering" w:customStyle="1" w:styleId="Bezsaraksta122125">
    <w:name w:val="Bez saraksta122125"/>
    <w:next w:val="NoList"/>
    <w:uiPriority w:val="99"/>
    <w:semiHidden/>
    <w:unhideWhenUsed/>
    <w:rsid w:val="00072017"/>
  </w:style>
  <w:style w:type="numbering" w:customStyle="1" w:styleId="Bezsaraksta42125">
    <w:name w:val="Bez saraksta42125"/>
    <w:next w:val="NoList"/>
    <w:uiPriority w:val="99"/>
    <w:semiHidden/>
    <w:unhideWhenUsed/>
    <w:rsid w:val="00072017"/>
  </w:style>
  <w:style w:type="numbering" w:customStyle="1" w:styleId="Bezsaraksta52125">
    <w:name w:val="Bez saraksta52125"/>
    <w:next w:val="NoList"/>
    <w:uiPriority w:val="99"/>
    <w:semiHidden/>
    <w:unhideWhenUsed/>
    <w:rsid w:val="00072017"/>
  </w:style>
  <w:style w:type="numbering" w:customStyle="1" w:styleId="Bezsaraksta62125">
    <w:name w:val="Bez saraksta62125"/>
    <w:next w:val="NoList"/>
    <w:uiPriority w:val="99"/>
    <w:semiHidden/>
    <w:unhideWhenUsed/>
    <w:rsid w:val="00072017"/>
  </w:style>
  <w:style w:type="numbering" w:customStyle="1" w:styleId="Bezsaraksta72125">
    <w:name w:val="Bez saraksta72125"/>
    <w:next w:val="NoList"/>
    <w:uiPriority w:val="99"/>
    <w:semiHidden/>
    <w:unhideWhenUsed/>
    <w:rsid w:val="00072017"/>
  </w:style>
  <w:style w:type="numbering" w:customStyle="1" w:styleId="Bezsaraksta81125">
    <w:name w:val="Bez saraksta81125"/>
    <w:next w:val="NoList"/>
    <w:uiPriority w:val="99"/>
    <w:semiHidden/>
    <w:unhideWhenUsed/>
    <w:rsid w:val="00072017"/>
  </w:style>
  <w:style w:type="numbering" w:customStyle="1" w:styleId="Bezsaraksta9125">
    <w:name w:val="Bez saraksta9125"/>
    <w:next w:val="NoList"/>
    <w:uiPriority w:val="99"/>
    <w:semiHidden/>
    <w:unhideWhenUsed/>
    <w:rsid w:val="00072017"/>
  </w:style>
  <w:style w:type="numbering" w:customStyle="1" w:styleId="Bezsaraksta10125">
    <w:name w:val="Bez saraksta10125"/>
    <w:next w:val="NoList"/>
    <w:uiPriority w:val="99"/>
    <w:semiHidden/>
    <w:unhideWhenUsed/>
    <w:rsid w:val="00072017"/>
  </w:style>
  <w:style w:type="numbering" w:customStyle="1" w:styleId="Bezsaraksta15125">
    <w:name w:val="Bez saraksta15125"/>
    <w:next w:val="NoList"/>
    <w:uiPriority w:val="99"/>
    <w:semiHidden/>
    <w:unhideWhenUsed/>
    <w:rsid w:val="00072017"/>
  </w:style>
  <w:style w:type="numbering" w:customStyle="1" w:styleId="Bezsaraksta16125">
    <w:name w:val="Bez saraksta16125"/>
    <w:next w:val="NoList"/>
    <w:uiPriority w:val="99"/>
    <w:semiHidden/>
    <w:unhideWhenUsed/>
    <w:rsid w:val="00072017"/>
  </w:style>
  <w:style w:type="numbering" w:customStyle="1" w:styleId="Bezsaraksta17125">
    <w:name w:val="Bez saraksta17125"/>
    <w:next w:val="NoList"/>
    <w:uiPriority w:val="99"/>
    <w:semiHidden/>
    <w:unhideWhenUsed/>
    <w:rsid w:val="00072017"/>
  </w:style>
  <w:style w:type="numbering" w:customStyle="1" w:styleId="Bezsaraksta114125">
    <w:name w:val="Bez saraksta114125"/>
    <w:next w:val="NoList"/>
    <w:uiPriority w:val="99"/>
    <w:semiHidden/>
    <w:unhideWhenUsed/>
    <w:rsid w:val="00072017"/>
  </w:style>
  <w:style w:type="numbering" w:customStyle="1" w:styleId="Bezsaraksta20115">
    <w:name w:val="Bez saraksta20115"/>
    <w:next w:val="NoList"/>
    <w:uiPriority w:val="99"/>
    <w:semiHidden/>
    <w:unhideWhenUsed/>
    <w:rsid w:val="00072017"/>
  </w:style>
  <w:style w:type="numbering" w:customStyle="1" w:styleId="Bezsaraksta25115">
    <w:name w:val="Bez saraksta25115"/>
    <w:next w:val="NoList"/>
    <w:uiPriority w:val="99"/>
    <w:semiHidden/>
    <w:unhideWhenUsed/>
    <w:rsid w:val="00072017"/>
  </w:style>
  <w:style w:type="numbering" w:customStyle="1" w:styleId="Bezsaraksta26115">
    <w:name w:val="Bez saraksta26115"/>
    <w:next w:val="NoList"/>
    <w:uiPriority w:val="99"/>
    <w:semiHidden/>
    <w:unhideWhenUsed/>
    <w:rsid w:val="00072017"/>
  </w:style>
  <w:style w:type="numbering" w:customStyle="1" w:styleId="Bezsaraksta2815">
    <w:name w:val="Bez saraksta2815"/>
    <w:next w:val="NoList"/>
    <w:uiPriority w:val="99"/>
    <w:semiHidden/>
    <w:rsid w:val="00072017"/>
  </w:style>
  <w:style w:type="numbering" w:customStyle="1" w:styleId="Bezsaraksta1175">
    <w:name w:val="Bez saraksta1175"/>
    <w:next w:val="NoList"/>
    <w:uiPriority w:val="99"/>
    <w:semiHidden/>
    <w:unhideWhenUsed/>
    <w:rsid w:val="00072017"/>
  </w:style>
  <w:style w:type="numbering" w:customStyle="1" w:styleId="Bezsaraksta295">
    <w:name w:val="Bez saraksta295"/>
    <w:next w:val="NoList"/>
    <w:uiPriority w:val="99"/>
    <w:semiHidden/>
    <w:rsid w:val="00072017"/>
  </w:style>
  <w:style w:type="numbering" w:customStyle="1" w:styleId="Bezsaraksta1185">
    <w:name w:val="Bez saraksta1185"/>
    <w:next w:val="NoList"/>
    <w:uiPriority w:val="99"/>
    <w:semiHidden/>
    <w:unhideWhenUsed/>
    <w:rsid w:val="00072017"/>
  </w:style>
  <w:style w:type="numbering" w:customStyle="1" w:styleId="Bezsaraksta2135">
    <w:name w:val="Bez saraksta2135"/>
    <w:next w:val="NoList"/>
    <w:uiPriority w:val="99"/>
    <w:semiHidden/>
    <w:unhideWhenUsed/>
    <w:rsid w:val="00072017"/>
  </w:style>
  <w:style w:type="numbering" w:customStyle="1" w:styleId="Bezsaraksta11135">
    <w:name w:val="Bez saraksta11135"/>
    <w:next w:val="NoList"/>
    <w:uiPriority w:val="99"/>
    <w:semiHidden/>
    <w:unhideWhenUsed/>
    <w:rsid w:val="00072017"/>
  </w:style>
  <w:style w:type="numbering" w:customStyle="1" w:styleId="Bezsaraksta355">
    <w:name w:val="Bez saraksta355"/>
    <w:next w:val="NoList"/>
    <w:uiPriority w:val="99"/>
    <w:semiHidden/>
    <w:rsid w:val="00072017"/>
  </w:style>
  <w:style w:type="numbering" w:customStyle="1" w:styleId="Bezsaraksta1255">
    <w:name w:val="Bez saraksta1255"/>
    <w:next w:val="NoList"/>
    <w:uiPriority w:val="99"/>
    <w:semiHidden/>
    <w:unhideWhenUsed/>
    <w:rsid w:val="00072017"/>
  </w:style>
  <w:style w:type="numbering" w:customStyle="1" w:styleId="Bezsaraksta455">
    <w:name w:val="Bez saraksta455"/>
    <w:next w:val="NoList"/>
    <w:uiPriority w:val="99"/>
    <w:semiHidden/>
    <w:unhideWhenUsed/>
    <w:rsid w:val="00072017"/>
  </w:style>
  <w:style w:type="numbering" w:customStyle="1" w:styleId="Bezsaraksta555">
    <w:name w:val="Bez saraksta555"/>
    <w:next w:val="NoList"/>
    <w:uiPriority w:val="99"/>
    <w:semiHidden/>
    <w:unhideWhenUsed/>
    <w:rsid w:val="00072017"/>
  </w:style>
  <w:style w:type="numbering" w:customStyle="1" w:styleId="Bezsaraksta655">
    <w:name w:val="Bez saraksta655"/>
    <w:next w:val="NoList"/>
    <w:uiPriority w:val="99"/>
    <w:semiHidden/>
    <w:unhideWhenUsed/>
    <w:rsid w:val="00072017"/>
  </w:style>
  <w:style w:type="numbering" w:customStyle="1" w:styleId="Bezsaraksta755">
    <w:name w:val="Bez saraksta755"/>
    <w:next w:val="NoList"/>
    <w:uiPriority w:val="99"/>
    <w:semiHidden/>
    <w:rsid w:val="00072017"/>
  </w:style>
  <w:style w:type="numbering" w:customStyle="1" w:styleId="Bezsaraksta1335">
    <w:name w:val="Bez saraksta1335"/>
    <w:next w:val="NoList"/>
    <w:uiPriority w:val="99"/>
    <w:semiHidden/>
    <w:unhideWhenUsed/>
    <w:rsid w:val="00072017"/>
  </w:style>
  <w:style w:type="numbering" w:customStyle="1" w:styleId="Bezsaraksta2235">
    <w:name w:val="Bez saraksta2235"/>
    <w:next w:val="NoList"/>
    <w:uiPriority w:val="99"/>
    <w:semiHidden/>
    <w:unhideWhenUsed/>
    <w:rsid w:val="00072017"/>
  </w:style>
  <w:style w:type="numbering" w:customStyle="1" w:styleId="Bezsaraksta11235">
    <w:name w:val="Bez saraksta11235"/>
    <w:next w:val="NoList"/>
    <w:uiPriority w:val="99"/>
    <w:semiHidden/>
    <w:unhideWhenUsed/>
    <w:rsid w:val="00072017"/>
  </w:style>
  <w:style w:type="numbering" w:customStyle="1" w:styleId="Bezsaraksta3135">
    <w:name w:val="Bez saraksta3135"/>
    <w:next w:val="NoList"/>
    <w:uiPriority w:val="99"/>
    <w:semiHidden/>
    <w:rsid w:val="00072017"/>
  </w:style>
  <w:style w:type="numbering" w:customStyle="1" w:styleId="Bezsaraksta12135">
    <w:name w:val="Bez saraksta12135"/>
    <w:next w:val="NoList"/>
    <w:uiPriority w:val="99"/>
    <w:semiHidden/>
    <w:unhideWhenUsed/>
    <w:rsid w:val="00072017"/>
  </w:style>
  <w:style w:type="numbering" w:customStyle="1" w:styleId="Bezsaraksta4135">
    <w:name w:val="Bez saraksta4135"/>
    <w:next w:val="NoList"/>
    <w:uiPriority w:val="99"/>
    <w:semiHidden/>
    <w:unhideWhenUsed/>
    <w:rsid w:val="00072017"/>
  </w:style>
  <w:style w:type="numbering" w:customStyle="1" w:styleId="Bezsaraksta5135">
    <w:name w:val="Bez saraksta5135"/>
    <w:next w:val="NoList"/>
    <w:uiPriority w:val="99"/>
    <w:semiHidden/>
    <w:unhideWhenUsed/>
    <w:rsid w:val="00072017"/>
  </w:style>
  <w:style w:type="numbering" w:customStyle="1" w:styleId="Bezsaraksta6135">
    <w:name w:val="Bez saraksta6135"/>
    <w:next w:val="NoList"/>
    <w:uiPriority w:val="99"/>
    <w:semiHidden/>
    <w:unhideWhenUsed/>
    <w:rsid w:val="00072017"/>
  </w:style>
  <w:style w:type="numbering" w:customStyle="1" w:styleId="Bezsaraksta7135">
    <w:name w:val="Bez saraksta7135"/>
    <w:next w:val="NoList"/>
    <w:uiPriority w:val="99"/>
    <w:semiHidden/>
    <w:unhideWhenUsed/>
    <w:rsid w:val="00072017"/>
  </w:style>
  <w:style w:type="numbering" w:customStyle="1" w:styleId="Bezsaraksta845">
    <w:name w:val="Bez saraksta845"/>
    <w:next w:val="NoList"/>
    <w:uiPriority w:val="99"/>
    <w:semiHidden/>
    <w:rsid w:val="00072017"/>
  </w:style>
  <w:style w:type="numbering" w:customStyle="1" w:styleId="Bezsaraksta1435">
    <w:name w:val="Bez saraksta1435"/>
    <w:next w:val="NoList"/>
    <w:uiPriority w:val="99"/>
    <w:semiHidden/>
    <w:unhideWhenUsed/>
    <w:rsid w:val="00072017"/>
  </w:style>
  <w:style w:type="numbering" w:customStyle="1" w:styleId="Bezsaraksta2335">
    <w:name w:val="Bez saraksta2335"/>
    <w:next w:val="NoList"/>
    <w:uiPriority w:val="99"/>
    <w:semiHidden/>
    <w:unhideWhenUsed/>
    <w:rsid w:val="00072017"/>
  </w:style>
  <w:style w:type="numbering" w:customStyle="1" w:styleId="Bezsaraksta11335">
    <w:name w:val="Bez saraksta11335"/>
    <w:next w:val="NoList"/>
    <w:uiPriority w:val="99"/>
    <w:semiHidden/>
    <w:unhideWhenUsed/>
    <w:rsid w:val="00072017"/>
  </w:style>
  <w:style w:type="numbering" w:customStyle="1" w:styleId="Bezsaraksta3235">
    <w:name w:val="Bez saraksta3235"/>
    <w:next w:val="NoList"/>
    <w:uiPriority w:val="99"/>
    <w:semiHidden/>
    <w:rsid w:val="00072017"/>
  </w:style>
  <w:style w:type="numbering" w:customStyle="1" w:styleId="Bezsaraksta12235">
    <w:name w:val="Bez saraksta12235"/>
    <w:next w:val="NoList"/>
    <w:uiPriority w:val="99"/>
    <w:semiHidden/>
    <w:unhideWhenUsed/>
    <w:rsid w:val="00072017"/>
  </w:style>
  <w:style w:type="numbering" w:customStyle="1" w:styleId="Bezsaraksta4235">
    <w:name w:val="Bez saraksta4235"/>
    <w:next w:val="NoList"/>
    <w:uiPriority w:val="99"/>
    <w:semiHidden/>
    <w:unhideWhenUsed/>
    <w:rsid w:val="00072017"/>
  </w:style>
  <w:style w:type="numbering" w:customStyle="1" w:styleId="Bezsaraksta5235">
    <w:name w:val="Bez saraksta5235"/>
    <w:next w:val="NoList"/>
    <w:uiPriority w:val="99"/>
    <w:semiHidden/>
    <w:unhideWhenUsed/>
    <w:rsid w:val="00072017"/>
  </w:style>
  <w:style w:type="numbering" w:customStyle="1" w:styleId="Bezsaraksta6235">
    <w:name w:val="Bez saraksta6235"/>
    <w:next w:val="NoList"/>
    <w:uiPriority w:val="99"/>
    <w:semiHidden/>
    <w:unhideWhenUsed/>
    <w:rsid w:val="00072017"/>
  </w:style>
  <w:style w:type="numbering" w:customStyle="1" w:styleId="Bezsaraksta7235">
    <w:name w:val="Bez saraksta7235"/>
    <w:next w:val="NoList"/>
    <w:uiPriority w:val="99"/>
    <w:semiHidden/>
    <w:unhideWhenUsed/>
    <w:rsid w:val="00072017"/>
  </w:style>
  <w:style w:type="numbering" w:customStyle="1" w:styleId="Bezsaraksta8135">
    <w:name w:val="Bez saraksta8135"/>
    <w:next w:val="NoList"/>
    <w:uiPriority w:val="99"/>
    <w:semiHidden/>
    <w:unhideWhenUsed/>
    <w:rsid w:val="00072017"/>
  </w:style>
  <w:style w:type="numbering" w:customStyle="1" w:styleId="Bezsaraksta935">
    <w:name w:val="Bez saraksta935"/>
    <w:next w:val="NoList"/>
    <w:uiPriority w:val="99"/>
    <w:semiHidden/>
    <w:unhideWhenUsed/>
    <w:rsid w:val="00072017"/>
  </w:style>
  <w:style w:type="numbering" w:customStyle="1" w:styleId="Bezsaraksta1035">
    <w:name w:val="Bez saraksta1035"/>
    <w:next w:val="NoList"/>
    <w:uiPriority w:val="99"/>
    <w:semiHidden/>
    <w:unhideWhenUsed/>
    <w:rsid w:val="00072017"/>
  </w:style>
  <w:style w:type="numbering" w:customStyle="1" w:styleId="Bezsaraksta1535">
    <w:name w:val="Bez saraksta1535"/>
    <w:next w:val="NoList"/>
    <w:uiPriority w:val="99"/>
    <w:semiHidden/>
    <w:unhideWhenUsed/>
    <w:rsid w:val="00072017"/>
  </w:style>
  <w:style w:type="numbering" w:customStyle="1" w:styleId="Bezsaraksta1635">
    <w:name w:val="Bez saraksta1635"/>
    <w:next w:val="NoList"/>
    <w:uiPriority w:val="99"/>
    <w:semiHidden/>
    <w:unhideWhenUsed/>
    <w:rsid w:val="00072017"/>
  </w:style>
  <w:style w:type="numbering" w:customStyle="1" w:styleId="Bezsaraksta1735">
    <w:name w:val="Bez saraksta1735"/>
    <w:next w:val="NoList"/>
    <w:uiPriority w:val="99"/>
    <w:semiHidden/>
    <w:unhideWhenUsed/>
    <w:rsid w:val="00072017"/>
  </w:style>
  <w:style w:type="numbering" w:customStyle="1" w:styleId="Bezsaraksta11435">
    <w:name w:val="Bez saraksta11435"/>
    <w:next w:val="NoList"/>
    <w:uiPriority w:val="99"/>
    <w:semiHidden/>
    <w:unhideWhenUsed/>
    <w:rsid w:val="00072017"/>
  </w:style>
  <w:style w:type="numbering" w:customStyle="1" w:styleId="Bezsaraksta1835">
    <w:name w:val="Bez saraksta1835"/>
    <w:next w:val="NoList"/>
    <w:uiPriority w:val="99"/>
    <w:semiHidden/>
    <w:rsid w:val="00072017"/>
  </w:style>
  <w:style w:type="numbering" w:customStyle="1" w:styleId="Bezsaraksta1935">
    <w:name w:val="Bez saraksta1935"/>
    <w:next w:val="NoList"/>
    <w:uiPriority w:val="99"/>
    <w:semiHidden/>
    <w:unhideWhenUsed/>
    <w:rsid w:val="00072017"/>
  </w:style>
  <w:style w:type="numbering" w:customStyle="1" w:styleId="Bezsaraksta2435">
    <w:name w:val="Bez saraksta2435"/>
    <w:next w:val="NoList"/>
    <w:uiPriority w:val="99"/>
    <w:semiHidden/>
    <w:rsid w:val="00072017"/>
  </w:style>
  <w:style w:type="numbering" w:customStyle="1" w:styleId="Bezsaraksta11535">
    <w:name w:val="Bez saraksta11535"/>
    <w:next w:val="NoList"/>
    <w:uiPriority w:val="99"/>
    <w:semiHidden/>
    <w:unhideWhenUsed/>
    <w:rsid w:val="00072017"/>
  </w:style>
  <w:style w:type="numbering" w:customStyle="1" w:styleId="Bezsaraksta21135">
    <w:name w:val="Bez saraksta21135"/>
    <w:next w:val="NoList"/>
    <w:uiPriority w:val="99"/>
    <w:semiHidden/>
    <w:unhideWhenUsed/>
    <w:rsid w:val="00072017"/>
  </w:style>
  <w:style w:type="numbering" w:customStyle="1" w:styleId="Bezsaraksta111135">
    <w:name w:val="Bez saraksta111135"/>
    <w:next w:val="NoList"/>
    <w:uiPriority w:val="99"/>
    <w:semiHidden/>
    <w:unhideWhenUsed/>
    <w:rsid w:val="00072017"/>
  </w:style>
  <w:style w:type="numbering" w:customStyle="1" w:styleId="Bezsaraksta3335">
    <w:name w:val="Bez saraksta3335"/>
    <w:next w:val="NoList"/>
    <w:uiPriority w:val="99"/>
    <w:semiHidden/>
    <w:rsid w:val="00072017"/>
  </w:style>
  <w:style w:type="numbering" w:customStyle="1" w:styleId="Bezsaraksta12335">
    <w:name w:val="Bez saraksta12335"/>
    <w:next w:val="NoList"/>
    <w:uiPriority w:val="99"/>
    <w:semiHidden/>
    <w:unhideWhenUsed/>
    <w:rsid w:val="00072017"/>
  </w:style>
  <w:style w:type="numbering" w:customStyle="1" w:styleId="Bezsaraksta4335">
    <w:name w:val="Bez saraksta4335"/>
    <w:next w:val="NoList"/>
    <w:uiPriority w:val="99"/>
    <w:semiHidden/>
    <w:unhideWhenUsed/>
    <w:rsid w:val="00072017"/>
  </w:style>
  <w:style w:type="numbering" w:customStyle="1" w:styleId="Bezsaraksta5335">
    <w:name w:val="Bez saraksta5335"/>
    <w:next w:val="NoList"/>
    <w:uiPriority w:val="99"/>
    <w:semiHidden/>
    <w:unhideWhenUsed/>
    <w:rsid w:val="00072017"/>
  </w:style>
  <w:style w:type="numbering" w:customStyle="1" w:styleId="Bezsaraksta6335">
    <w:name w:val="Bez saraksta6335"/>
    <w:next w:val="NoList"/>
    <w:uiPriority w:val="99"/>
    <w:semiHidden/>
    <w:unhideWhenUsed/>
    <w:rsid w:val="00072017"/>
  </w:style>
  <w:style w:type="numbering" w:customStyle="1" w:styleId="Bezsaraksta7335">
    <w:name w:val="Bez saraksta7335"/>
    <w:next w:val="NoList"/>
    <w:uiPriority w:val="99"/>
    <w:semiHidden/>
    <w:rsid w:val="00072017"/>
  </w:style>
  <w:style w:type="numbering" w:customStyle="1" w:styleId="Bezsaraksta13135">
    <w:name w:val="Bez saraksta13135"/>
    <w:next w:val="NoList"/>
    <w:uiPriority w:val="99"/>
    <w:semiHidden/>
    <w:unhideWhenUsed/>
    <w:rsid w:val="00072017"/>
  </w:style>
  <w:style w:type="numbering" w:customStyle="1" w:styleId="Bezsaraksta22135">
    <w:name w:val="Bez saraksta22135"/>
    <w:next w:val="NoList"/>
    <w:uiPriority w:val="99"/>
    <w:semiHidden/>
    <w:unhideWhenUsed/>
    <w:rsid w:val="00072017"/>
  </w:style>
  <w:style w:type="numbering" w:customStyle="1" w:styleId="Bezsaraksta112135">
    <w:name w:val="Bez saraksta112135"/>
    <w:next w:val="NoList"/>
    <w:uiPriority w:val="99"/>
    <w:semiHidden/>
    <w:unhideWhenUsed/>
    <w:rsid w:val="00072017"/>
  </w:style>
  <w:style w:type="numbering" w:customStyle="1" w:styleId="Bezsaraksta31135">
    <w:name w:val="Bez saraksta31135"/>
    <w:next w:val="NoList"/>
    <w:uiPriority w:val="99"/>
    <w:semiHidden/>
    <w:rsid w:val="00072017"/>
  </w:style>
  <w:style w:type="numbering" w:customStyle="1" w:styleId="Bezsaraksta121135">
    <w:name w:val="Bez saraksta121135"/>
    <w:next w:val="NoList"/>
    <w:uiPriority w:val="99"/>
    <w:semiHidden/>
    <w:unhideWhenUsed/>
    <w:rsid w:val="00072017"/>
  </w:style>
  <w:style w:type="numbering" w:customStyle="1" w:styleId="Bezsaraksta41135">
    <w:name w:val="Bez saraksta41135"/>
    <w:next w:val="NoList"/>
    <w:uiPriority w:val="99"/>
    <w:semiHidden/>
    <w:unhideWhenUsed/>
    <w:rsid w:val="00072017"/>
  </w:style>
  <w:style w:type="numbering" w:customStyle="1" w:styleId="Bezsaraksta51135">
    <w:name w:val="Bez saraksta51135"/>
    <w:next w:val="NoList"/>
    <w:uiPriority w:val="99"/>
    <w:semiHidden/>
    <w:unhideWhenUsed/>
    <w:rsid w:val="00072017"/>
  </w:style>
  <w:style w:type="numbering" w:customStyle="1" w:styleId="Bezsaraksta61135">
    <w:name w:val="Bez saraksta61135"/>
    <w:next w:val="NoList"/>
    <w:uiPriority w:val="99"/>
    <w:semiHidden/>
    <w:unhideWhenUsed/>
    <w:rsid w:val="00072017"/>
  </w:style>
  <w:style w:type="numbering" w:customStyle="1" w:styleId="Bezsaraksta71135">
    <w:name w:val="Bez saraksta71135"/>
    <w:next w:val="NoList"/>
    <w:uiPriority w:val="99"/>
    <w:semiHidden/>
    <w:unhideWhenUsed/>
    <w:rsid w:val="00072017"/>
  </w:style>
  <w:style w:type="numbering" w:customStyle="1" w:styleId="Bezsaraksta8235">
    <w:name w:val="Bez saraksta8235"/>
    <w:next w:val="NoList"/>
    <w:uiPriority w:val="99"/>
    <w:semiHidden/>
    <w:rsid w:val="00072017"/>
  </w:style>
  <w:style w:type="numbering" w:customStyle="1" w:styleId="Bezsaraksta14135">
    <w:name w:val="Bez saraksta14135"/>
    <w:next w:val="NoList"/>
    <w:uiPriority w:val="99"/>
    <w:semiHidden/>
    <w:unhideWhenUsed/>
    <w:rsid w:val="00072017"/>
  </w:style>
  <w:style w:type="numbering" w:customStyle="1" w:styleId="Bezsaraksta23135">
    <w:name w:val="Bez saraksta23135"/>
    <w:next w:val="NoList"/>
    <w:uiPriority w:val="99"/>
    <w:semiHidden/>
    <w:unhideWhenUsed/>
    <w:rsid w:val="00072017"/>
  </w:style>
  <w:style w:type="numbering" w:customStyle="1" w:styleId="Bezsaraksta113135">
    <w:name w:val="Bez saraksta113135"/>
    <w:next w:val="NoList"/>
    <w:uiPriority w:val="99"/>
    <w:semiHidden/>
    <w:unhideWhenUsed/>
    <w:rsid w:val="00072017"/>
  </w:style>
  <w:style w:type="numbering" w:customStyle="1" w:styleId="Bezsaraksta32135">
    <w:name w:val="Bez saraksta32135"/>
    <w:next w:val="NoList"/>
    <w:uiPriority w:val="99"/>
    <w:semiHidden/>
    <w:rsid w:val="00072017"/>
  </w:style>
  <w:style w:type="numbering" w:customStyle="1" w:styleId="Bezsaraksta122135">
    <w:name w:val="Bez saraksta122135"/>
    <w:next w:val="NoList"/>
    <w:uiPriority w:val="99"/>
    <w:semiHidden/>
    <w:unhideWhenUsed/>
    <w:rsid w:val="00072017"/>
  </w:style>
  <w:style w:type="numbering" w:customStyle="1" w:styleId="Bezsaraksta42135">
    <w:name w:val="Bez saraksta42135"/>
    <w:next w:val="NoList"/>
    <w:uiPriority w:val="99"/>
    <w:semiHidden/>
    <w:unhideWhenUsed/>
    <w:rsid w:val="00072017"/>
  </w:style>
  <w:style w:type="numbering" w:customStyle="1" w:styleId="Bezsaraksta52135">
    <w:name w:val="Bez saraksta52135"/>
    <w:next w:val="NoList"/>
    <w:uiPriority w:val="99"/>
    <w:semiHidden/>
    <w:unhideWhenUsed/>
    <w:rsid w:val="00072017"/>
  </w:style>
  <w:style w:type="numbering" w:customStyle="1" w:styleId="Bezsaraksta62135">
    <w:name w:val="Bez saraksta62135"/>
    <w:next w:val="NoList"/>
    <w:uiPriority w:val="99"/>
    <w:semiHidden/>
    <w:unhideWhenUsed/>
    <w:rsid w:val="00072017"/>
  </w:style>
  <w:style w:type="numbering" w:customStyle="1" w:styleId="Bezsaraksta72135">
    <w:name w:val="Bez saraksta72135"/>
    <w:next w:val="NoList"/>
    <w:uiPriority w:val="99"/>
    <w:semiHidden/>
    <w:unhideWhenUsed/>
    <w:rsid w:val="00072017"/>
  </w:style>
  <w:style w:type="numbering" w:customStyle="1" w:styleId="Bezsaraksta81135">
    <w:name w:val="Bez saraksta81135"/>
    <w:next w:val="NoList"/>
    <w:uiPriority w:val="99"/>
    <w:semiHidden/>
    <w:unhideWhenUsed/>
    <w:rsid w:val="00072017"/>
  </w:style>
  <w:style w:type="numbering" w:customStyle="1" w:styleId="Bezsaraksta9135">
    <w:name w:val="Bez saraksta9135"/>
    <w:next w:val="NoList"/>
    <w:uiPriority w:val="99"/>
    <w:semiHidden/>
    <w:unhideWhenUsed/>
    <w:rsid w:val="00072017"/>
  </w:style>
  <w:style w:type="numbering" w:customStyle="1" w:styleId="Bezsaraksta10135">
    <w:name w:val="Bez saraksta10135"/>
    <w:next w:val="NoList"/>
    <w:uiPriority w:val="99"/>
    <w:semiHidden/>
    <w:unhideWhenUsed/>
    <w:rsid w:val="00072017"/>
  </w:style>
  <w:style w:type="numbering" w:customStyle="1" w:styleId="Bezsaraksta15135">
    <w:name w:val="Bez saraksta15135"/>
    <w:next w:val="NoList"/>
    <w:uiPriority w:val="99"/>
    <w:semiHidden/>
    <w:unhideWhenUsed/>
    <w:rsid w:val="00072017"/>
  </w:style>
  <w:style w:type="numbering" w:customStyle="1" w:styleId="Bezsaraksta16135">
    <w:name w:val="Bez saraksta16135"/>
    <w:next w:val="NoList"/>
    <w:uiPriority w:val="99"/>
    <w:semiHidden/>
    <w:unhideWhenUsed/>
    <w:rsid w:val="00072017"/>
  </w:style>
  <w:style w:type="numbering" w:customStyle="1" w:styleId="Bezsaraksta17135">
    <w:name w:val="Bez saraksta17135"/>
    <w:next w:val="NoList"/>
    <w:uiPriority w:val="99"/>
    <w:semiHidden/>
    <w:unhideWhenUsed/>
    <w:rsid w:val="00072017"/>
  </w:style>
  <w:style w:type="numbering" w:customStyle="1" w:styleId="Bezsaraksta114135">
    <w:name w:val="Bez saraksta114135"/>
    <w:next w:val="NoList"/>
    <w:uiPriority w:val="99"/>
    <w:semiHidden/>
    <w:unhideWhenUsed/>
    <w:rsid w:val="00072017"/>
  </w:style>
  <w:style w:type="numbering" w:customStyle="1" w:styleId="Bezsaraksta2025">
    <w:name w:val="Bez saraksta2025"/>
    <w:next w:val="NoList"/>
    <w:uiPriority w:val="99"/>
    <w:semiHidden/>
    <w:unhideWhenUsed/>
    <w:rsid w:val="00072017"/>
  </w:style>
  <w:style w:type="numbering" w:customStyle="1" w:styleId="Bezsaraksta2525">
    <w:name w:val="Bez saraksta2525"/>
    <w:next w:val="NoList"/>
    <w:uiPriority w:val="99"/>
    <w:semiHidden/>
    <w:unhideWhenUsed/>
    <w:rsid w:val="00072017"/>
  </w:style>
  <w:style w:type="numbering" w:customStyle="1" w:styleId="Bezsaraksta2625">
    <w:name w:val="Bez saraksta2625"/>
    <w:next w:val="NoList"/>
    <w:uiPriority w:val="99"/>
    <w:semiHidden/>
    <w:unhideWhenUsed/>
    <w:rsid w:val="00072017"/>
  </w:style>
  <w:style w:type="numbering" w:customStyle="1" w:styleId="Stils14">
    <w:name w:val="Stils14"/>
    <w:uiPriority w:val="99"/>
    <w:rsid w:val="00072017"/>
    <w:pPr>
      <w:numPr>
        <w:numId w:val="10"/>
      </w:numPr>
    </w:pPr>
  </w:style>
  <w:style w:type="numbering" w:customStyle="1" w:styleId="Bezsaraksta303">
    <w:name w:val="Bez saraksta303"/>
    <w:next w:val="NoList"/>
    <w:uiPriority w:val="99"/>
    <w:semiHidden/>
    <w:unhideWhenUsed/>
    <w:rsid w:val="00072017"/>
  </w:style>
  <w:style w:type="numbering" w:customStyle="1" w:styleId="Bezsaraksta363">
    <w:name w:val="Bez saraksta363"/>
    <w:next w:val="NoList"/>
    <w:uiPriority w:val="99"/>
    <w:semiHidden/>
    <w:unhideWhenUsed/>
    <w:rsid w:val="00072017"/>
  </w:style>
  <w:style w:type="numbering" w:customStyle="1" w:styleId="Bezsaraksta372">
    <w:name w:val="Bez saraksta372"/>
    <w:next w:val="NoList"/>
    <w:uiPriority w:val="99"/>
    <w:semiHidden/>
    <w:unhideWhenUsed/>
    <w:rsid w:val="00072017"/>
  </w:style>
  <w:style w:type="numbering" w:customStyle="1" w:styleId="Bezsaraksta382">
    <w:name w:val="Bez saraksta382"/>
    <w:next w:val="NoList"/>
    <w:uiPriority w:val="99"/>
    <w:semiHidden/>
    <w:unhideWhenUsed/>
    <w:rsid w:val="00072017"/>
  </w:style>
  <w:style w:type="numbering" w:customStyle="1" w:styleId="Bezsaraksta391">
    <w:name w:val="Bez saraksta391"/>
    <w:next w:val="NoList"/>
    <w:uiPriority w:val="99"/>
    <w:semiHidden/>
    <w:unhideWhenUsed/>
    <w:rsid w:val="00072017"/>
  </w:style>
  <w:style w:type="numbering" w:customStyle="1" w:styleId="Bezsaraksta401">
    <w:name w:val="Bez saraksta401"/>
    <w:next w:val="NoList"/>
    <w:uiPriority w:val="99"/>
    <w:semiHidden/>
    <w:unhideWhenUsed/>
    <w:rsid w:val="00072017"/>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072017"/>
  </w:style>
  <w:style w:type="numbering" w:customStyle="1" w:styleId="Bezsaraksta140">
    <w:name w:val="Bez saraksta140"/>
    <w:next w:val="NoList"/>
    <w:uiPriority w:val="99"/>
    <w:semiHidden/>
    <w:unhideWhenUsed/>
    <w:rsid w:val="00072017"/>
  </w:style>
  <w:style w:type="numbering" w:customStyle="1" w:styleId="Bezsaraksta229">
    <w:name w:val="Bez saraksta229"/>
    <w:next w:val="NoList"/>
    <w:uiPriority w:val="99"/>
    <w:semiHidden/>
    <w:unhideWhenUsed/>
    <w:rsid w:val="00072017"/>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072017"/>
  </w:style>
  <w:style w:type="numbering" w:customStyle="1" w:styleId="Bezsaraksta149">
    <w:name w:val="Bez saraksta149"/>
    <w:next w:val="NoList"/>
    <w:uiPriority w:val="99"/>
    <w:semiHidden/>
    <w:unhideWhenUsed/>
    <w:rsid w:val="00072017"/>
  </w:style>
  <w:style w:type="numbering" w:customStyle="1" w:styleId="Bezsaraksta230">
    <w:name w:val="Bez saraksta230"/>
    <w:next w:val="NoList"/>
    <w:uiPriority w:val="99"/>
    <w:semiHidden/>
    <w:rsid w:val="00072017"/>
  </w:style>
  <w:style w:type="numbering" w:customStyle="1" w:styleId="Bezsaraksta1129">
    <w:name w:val="Bez saraksta1129"/>
    <w:next w:val="NoList"/>
    <w:uiPriority w:val="99"/>
    <w:semiHidden/>
    <w:unhideWhenUsed/>
    <w:rsid w:val="00072017"/>
  </w:style>
  <w:style w:type="numbering" w:customStyle="1" w:styleId="Bezsaraksta2120">
    <w:name w:val="Bez saraksta2120"/>
    <w:next w:val="NoList"/>
    <w:uiPriority w:val="99"/>
    <w:semiHidden/>
    <w:unhideWhenUsed/>
    <w:rsid w:val="00072017"/>
  </w:style>
  <w:style w:type="numbering" w:customStyle="1" w:styleId="Bezsaraksta11120">
    <w:name w:val="Bez saraksta11120"/>
    <w:next w:val="NoList"/>
    <w:uiPriority w:val="99"/>
    <w:semiHidden/>
    <w:unhideWhenUsed/>
    <w:rsid w:val="00072017"/>
  </w:style>
  <w:style w:type="numbering" w:customStyle="1" w:styleId="Bezsaraksta320">
    <w:name w:val="Bez saraksta320"/>
    <w:next w:val="NoList"/>
    <w:uiPriority w:val="99"/>
    <w:semiHidden/>
    <w:rsid w:val="00072017"/>
  </w:style>
  <w:style w:type="numbering" w:customStyle="1" w:styleId="Bezsaraksta1220">
    <w:name w:val="Bez saraksta1220"/>
    <w:next w:val="NoList"/>
    <w:uiPriority w:val="99"/>
    <w:semiHidden/>
    <w:unhideWhenUsed/>
    <w:rsid w:val="00072017"/>
  </w:style>
  <w:style w:type="numbering" w:customStyle="1" w:styleId="Bezsaraksta419">
    <w:name w:val="Bez saraksta419"/>
    <w:next w:val="NoList"/>
    <w:uiPriority w:val="99"/>
    <w:semiHidden/>
    <w:unhideWhenUsed/>
    <w:rsid w:val="00072017"/>
  </w:style>
  <w:style w:type="numbering" w:customStyle="1" w:styleId="Bezsaraksta519">
    <w:name w:val="Bez saraksta519"/>
    <w:next w:val="NoList"/>
    <w:uiPriority w:val="99"/>
    <w:semiHidden/>
    <w:unhideWhenUsed/>
    <w:rsid w:val="00072017"/>
  </w:style>
  <w:style w:type="numbering" w:customStyle="1" w:styleId="Bezsaraksta619">
    <w:name w:val="Bez saraksta619"/>
    <w:next w:val="NoList"/>
    <w:uiPriority w:val="99"/>
    <w:semiHidden/>
    <w:unhideWhenUsed/>
    <w:rsid w:val="00072017"/>
  </w:style>
  <w:style w:type="numbering" w:customStyle="1" w:styleId="Bezsaraksta719">
    <w:name w:val="Bez saraksta719"/>
    <w:next w:val="NoList"/>
    <w:uiPriority w:val="99"/>
    <w:semiHidden/>
    <w:rsid w:val="00072017"/>
  </w:style>
  <w:style w:type="numbering" w:customStyle="1" w:styleId="Bezsaraksta1310">
    <w:name w:val="Bez saraksta1310"/>
    <w:next w:val="NoList"/>
    <w:uiPriority w:val="99"/>
    <w:semiHidden/>
    <w:unhideWhenUsed/>
    <w:rsid w:val="00072017"/>
  </w:style>
  <w:style w:type="numbering" w:customStyle="1" w:styleId="Bezsaraksta2210">
    <w:name w:val="Bez saraksta2210"/>
    <w:next w:val="NoList"/>
    <w:uiPriority w:val="99"/>
    <w:semiHidden/>
    <w:unhideWhenUsed/>
    <w:rsid w:val="00072017"/>
  </w:style>
  <w:style w:type="numbering" w:customStyle="1" w:styleId="Bezsaraksta11210">
    <w:name w:val="Bez saraksta11210"/>
    <w:next w:val="NoList"/>
    <w:uiPriority w:val="99"/>
    <w:semiHidden/>
    <w:unhideWhenUsed/>
    <w:rsid w:val="00072017"/>
  </w:style>
  <w:style w:type="numbering" w:customStyle="1" w:styleId="Bezsaraksta3119">
    <w:name w:val="Bez saraksta3119"/>
    <w:next w:val="NoList"/>
    <w:uiPriority w:val="99"/>
    <w:semiHidden/>
    <w:rsid w:val="00072017"/>
  </w:style>
  <w:style w:type="numbering" w:customStyle="1" w:styleId="Bezsaraksta12110">
    <w:name w:val="Bez saraksta12110"/>
    <w:next w:val="NoList"/>
    <w:uiPriority w:val="99"/>
    <w:semiHidden/>
    <w:unhideWhenUsed/>
    <w:rsid w:val="00072017"/>
  </w:style>
  <w:style w:type="numbering" w:customStyle="1" w:styleId="Bezsaraksta4110">
    <w:name w:val="Bez saraksta4110"/>
    <w:next w:val="NoList"/>
    <w:uiPriority w:val="99"/>
    <w:semiHidden/>
    <w:unhideWhenUsed/>
    <w:rsid w:val="00072017"/>
  </w:style>
  <w:style w:type="numbering" w:customStyle="1" w:styleId="Bezsaraksta5110">
    <w:name w:val="Bez saraksta5110"/>
    <w:next w:val="NoList"/>
    <w:uiPriority w:val="99"/>
    <w:semiHidden/>
    <w:unhideWhenUsed/>
    <w:rsid w:val="00072017"/>
  </w:style>
  <w:style w:type="numbering" w:customStyle="1" w:styleId="Bezsaraksta6110">
    <w:name w:val="Bez saraksta6110"/>
    <w:next w:val="NoList"/>
    <w:uiPriority w:val="99"/>
    <w:semiHidden/>
    <w:unhideWhenUsed/>
    <w:rsid w:val="00072017"/>
  </w:style>
  <w:style w:type="numbering" w:customStyle="1" w:styleId="Bezsaraksta7110">
    <w:name w:val="Bez saraksta7110"/>
    <w:next w:val="NoList"/>
    <w:uiPriority w:val="99"/>
    <w:semiHidden/>
    <w:unhideWhenUsed/>
    <w:rsid w:val="00072017"/>
  </w:style>
  <w:style w:type="numbering" w:customStyle="1" w:styleId="Bezsaraksta810">
    <w:name w:val="Bez saraksta810"/>
    <w:next w:val="NoList"/>
    <w:uiPriority w:val="99"/>
    <w:semiHidden/>
    <w:rsid w:val="00072017"/>
  </w:style>
  <w:style w:type="numbering" w:customStyle="1" w:styleId="Bezsaraksta1410">
    <w:name w:val="Bez saraksta1410"/>
    <w:next w:val="NoList"/>
    <w:uiPriority w:val="99"/>
    <w:semiHidden/>
    <w:unhideWhenUsed/>
    <w:rsid w:val="00072017"/>
  </w:style>
  <w:style w:type="numbering" w:customStyle="1" w:styleId="Bezsaraksta239">
    <w:name w:val="Bez saraksta239"/>
    <w:next w:val="NoList"/>
    <w:uiPriority w:val="99"/>
    <w:semiHidden/>
    <w:unhideWhenUsed/>
    <w:rsid w:val="00072017"/>
  </w:style>
  <w:style w:type="numbering" w:customStyle="1" w:styleId="Bezsaraksta1139">
    <w:name w:val="Bez saraksta1139"/>
    <w:next w:val="NoList"/>
    <w:uiPriority w:val="99"/>
    <w:semiHidden/>
    <w:unhideWhenUsed/>
    <w:rsid w:val="00072017"/>
  </w:style>
  <w:style w:type="numbering" w:customStyle="1" w:styleId="Bezsaraksta329">
    <w:name w:val="Bez saraksta329"/>
    <w:next w:val="NoList"/>
    <w:uiPriority w:val="99"/>
    <w:semiHidden/>
    <w:rsid w:val="00072017"/>
  </w:style>
  <w:style w:type="numbering" w:customStyle="1" w:styleId="Bezsaraksta1229">
    <w:name w:val="Bez saraksta1229"/>
    <w:next w:val="NoList"/>
    <w:uiPriority w:val="99"/>
    <w:semiHidden/>
    <w:unhideWhenUsed/>
    <w:rsid w:val="00072017"/>
  </w:style>
  <w:style w:type="numbering" w:customStyle="1" w:styleId="Bezsaraksta429">
    <w:name w:val="Bez saraksta429"/>
    <w:next w:val="NoList"/>
    <w:uiPriority w:val="99"/>
    <w:semiHidden/>
    <w:unhideWhenUsed/>
    <w:rsid w:val="00072017"/>
  </w:style>
  <w:style w:type="numbering" w:customStyle="1" w:styleId="Bezsaraksta529">
    <w:name w:val="Bez saraksta529"/>
    <w:next w:val="NoList"/>
    <w:uiPriority w:val="99"/>
    <w:semiHidden/>
    <w:unhideWhenUsed/>
    <w:rsid w:val="00072017"/>
  </w:style>
  <w:style w:type="numbering" w:customStyle="1" w:styleId="Bezsaraksta629">
    <w:name w:val="Bez saraksta629"/>
    <w:next w:val="NoList"/>
    <w:uiPriority w:val="99"/>
    <w:semiHidden/>
    <w:unhideWhenUsed/>
    <w:rsid w:val="00072017"/>
  </w:style>
  <w:style w:type="numbering" w:customStyle="1" w:styleId="Bezsaraksta729">
    <w:name w:val="Bez saraksta729"/>
    <w:next w:val="NoList"/>
    <w:uiPriority w:val="99"/>
    <w:semiHidden/>
    <w:unhideWhenUsed/>
    <w:rsid w:val="00072017"/>
  </w:style>
  <w:style w:type="numbering" w:customStyle="1" w:styleId="Bezsaraksta819">
    <w:name w:val="Bez saraksta819"/>
    <w:next w:val="NoList"/>
    <w:uiPriority w:val="99"/>
    <w:semiHidden/>
    <w:unhideWhenUsed/>
    <w:rsid w:val="00072017"/>
  </w:style>
  <w:style w:type="numbering" w:customStyle="1" w:styleId="Bezsaraksta99">
    <w:name w:val="Bez saraksta99"/>
    <w:next w:val="NoList"/>
    <w:uiPriority w:val="99"/>
    <w:semiHidden/>
    <w:unhideWhenUsed/>
    <w:rsid w:val="00072017"/>
  </w:style>
  <w:style w:type="numbering" w:customStyle="1" w:styleId="Bezsaraksta109">
    <w:name w:val="Bez saraksta109"/>
    <w:next w:val="NoList"/>
    <w:uiPriority w:val="99"/>
    <w:semiHidden/>
    <w:unhideWhenUsed/>
    <w:rsid w:val="00072017"/>
  </w:style>
  <w:style w:type="numbering" w:customStyle="1" w:styleId="Bezsaraksta159">
    <w:name w:val="Bez saraksta159"/>
    <w:next w:val="NoList"/>
    <w:uiPriority w:val="99"/>
    <w:semiHidden/>
    <w:unhideWhenUsed/>
    <w:rsid w:val="00072017"/>
  </w:style>
  <w:style w:type="numbering" w:customStyle="1" w:styleId="Bezsaraksta169">
    <w:name w:val="Bez saraksta169"/>
    <w:next w:val="NoList"/>
    <w:uiPriority w:val="99"/>
    <w:semiHidden/>
    <w:unhideWhenUsed/>
    <w:rsid w:val="00072017"/>
  </w:style>
  <w:style w:type="numbering" w:customStyle="1" w:styleId="Bezsaraksta179">
    <w:name w:val="Bez saraksta179"/>
    <w:next w:val="NoList"/>
    <w:uiPriority w:val="99"/>
    <w:semiHidden/>
    <w:unhideWhenUsed/>
    <w:rsid w:val="00072017"/>
  </w:style>
  <w:style w:type="numbering" w:customStyle="1" w:styleId="Bezsaraksta1149">
    <w:name w:val="Bez saraksta1149"/>
    <w:next w:val="NoList"/>
    <w:uiPriority w:val="99"/>
    <w:semiHidden/>
    <w:unhideWhenUsed/>
    <w:rsid w:val="00072017"/>
  </w:style>
  <w:style w:type="numbering" w:customStyle="1" w:styleId="Bezsaraksta189">
    <w:name w:val="Bez saraksta189"/>
    <w:next w:val="NoList"/>
    <w:uiPriority w:val="99"/>
    <w:semiHidden/>
    <w:rsid w:val="00072017"/>
  </w:style>
  <w:style w:type="numbering" w:customStyle="1" w:styleId="Bezsaraksta199">
    <w:name w:val="Bez saraksta199"/>
    <w:next w:val="NoList"/>
    <w:uiPriority w:val="99"/>
    <w:semiHidden/>
    <w:unhideWhenUsed/>
    <w:rsid w:val="00072017"/>
  </w:style>
  <w:style w:type="numbering" w:customStyle="1" w:styleId="Bezsaraksta249">
    <w:name w:val="Bez saraksta249"/>
    <w:next w:val="NoList"/>
    <w:uiPriority w:val="99"/>
    <w:semiHidden/>
    <w:rsid w:val="00072017"/>
  </w:style>
  <w:style w:type="numbering" w:customStyle="1" w:styleId="Bezsaraksta1159">
    <w:name w:val="Bez saraksta1159"/>
    <w:next w:val="NoList"/>
    <w:uiPriority w:val="99"/>
    <w:semiHidden/>
    <w:unhideWhenUsed/>
    <w:rsid w:val="00072017"/>
  </w:style>
  <w:style w:type="numbering" w:customStyle="1" w:styleId="Bezsaraksta21110">
    <w:name w:val="Bez saraksta21110"/>
    <w:next w:val="NoList"/>
    <w:uiPriority w:val="99"/>
    <w:semiHidden/>
    <w:unhideWhenUsed/>
    <w:rsid w:val="00072017"/>
  </w:style>
  <w:style w:type="numbering" w:customStyle="1" w:styleId="Bezsaraksta111110">
    <w:name w:val="Bez saraksta111110"/>
    <w:next w:val="NoList"/>
    <w:uiPriority w:val="99"/>
    <w:semiHidden/>
    <w:unhideWhenUsed/>
    <w:rsid w:val="00072017"/>
  </w:style>
  <w:style w:type="numbering" w:customStyle="1" w:styleId="Bezsaraksta339">
    <w:name w:val="Bez saraksta339"/>
    <w:next w:val="NoList"/>
    <w:uiPriority w:val="99"/>
    <w:semiHidden/>
    <w:rsid w:val="00072017"/>
  </w:style>
  <w:style w:type="numbering" w:customStyle="1" w:styleId="Bezsaraksta1239">
    <w:name w:val="Bez saraksta1239"/>
    <w:next w:val="NoList"/>
    <w:uiPriority w:val="99"/>
    <w:semiHidden/>
    <w:unhideWhenUsed/>
    <w:rsid w:val="00072017"/>
  </w:style>
  <w:style w:type="numbering" w:customStyle="1" w:styleId="Bezsaraksta439">
    <w:name w:val="Bez saraksta439"/>
    <w:next w:val="NoList"/>
    <w:uiPriority w:val="99"/>
    <w:semiHidden/>
    <w:unhideWhenUsed/>
    <w:rsid w:val="00072017"/>
  </w:style>
  <w:style w:type="numbering" w:customStyle="1" w:styleId="Bezsaraksta539">
    <w:name w:val="Bez saraksta539"/>
    <w:next w:val="NoList"/>
    <w:uiPriority w:val="99"/>
    <w:semiHidden/>
    <w:unhideWhenUsed/>
    <w:rsid w:val="00072017"/>
  </w:style>
  <w:style w:type="numbering" w:customStyle="1" w:styleId="Bezsaraksta639">
    <w:name w:val="Bez saraksta639"/>
    <w:next w:val="NoList"/>
    <w:uiPriority w:val="99"/>
    <w:semiHidden/>
    <w:unhideWhenUsed/>
    <w:rsid w:val="00072017"/>
  </w:style>
  <w:style w:type="numbering" w:customStyle="1" w:styleId="Bezsaraksta739">
    <w:name w:val="Bez saraksta739"/>
    <w:next w:val="NoList"/>
    <w:uiPriority w:val="99"/>
    <w:semiHidden/>
    <w:rsid w:val="00072017"/>
  </w:style>
  <w:style w:type="numbering" w:customStyle="1" w:styleId="Bezsaraksta1319">
    <w:name w:val="Bez saraksta1319"/>
    <w:next w:val="NoList"/>
    <w:uiPriority w:val="99"/>
    <w:semiHidden/>
    <w:unhideWhenUsed/>
    <w:rsid w:val="00072017"/>
  </w:style>
  <w:style w:type="numbering" w:customStyle="1" w:styleId="Bezsaraksta2219">
    <w:name w:val="Bez saraksta2219"/>
    <w:next w:val="NoList"/>
    <w:uiPriority w:val="99"/>
    <w:semiHidden/>
    <w:unhideWhenUsed/>
    <w:rsid w:val="00072017"/>
  </w:style>
  <w:style w:type="numbering" w:customStyle="1" w:styleId="Bezsaraksta11219">
    <w:name w:val="Bez saraksta11219"/>
    <w:next w:val="NoList"/>
    <w:uiPriority w:val="99"/>
    <w:semiHidden/>
    <w:unhideWhenUsed/>
    <w:rsid w:val="00072017"/>
  </w:style>
  <w:style w:type="numbering" w:customStyle="1" w:styleId="Bezsaraksta31110">
    <w:name w:val="Bez saraksta31110"/>
    <w:next w:val="NoList"/>
    <w:uiPriority w:val="99"/>
    <w:semiHidden/>
    <w:rsid w:val="00072017"/>
  </w:style>
  <w:style w:type="numbering" w:customStyle="1" w:styleId="Bezsaraksta12119">
    <w:name w:val="Bez saraksta12119"/>
    <w:next w:val="NoList"/>
    <w:uiPriority w:val="99"/>
    <w:semiHidden/>
    <w:unhideWhenUsed/>
    <w:rsid w:val="00072017"/>
  </w:style>
  <w:style w:type="numbering" w:customStyle="1" w:styleId="Bezsaraksta4119">
    <w:name w:val="Bez saraksta4119"/>
    <w:next w:val="NoList"/>
    <w:uiPriority w:val="99"/>
    <w:semiHidden/>
    <w:unhideWhenUsed/>
    <w:rsid w:val="00072017"/>
  </w:style>
  <w:style w:type="numbering" w:customStyle="1" w:styleId="Bezsaraksta5119">
    <w:name w:val="Bez saraksta5119"/>
    <w:next w:val="NoList"/>
    <w:uiPriority w:val="99"/>
    <w:semiHidden/>
    <w:unhideWhenUsed/>
    <w:rsid w:val="00072017"/>
  </w:style>
  <w:style w:type="numbering" w:customStyle="1" w:styleId="Bezsaraksta6119">
    <w:name w:val="Bez saraksta6119"/>
    <w:next w:val="NoList"/>
    <w:uiPriority w:val="99"/>
    <w:semiHidden/>
    <w:unhideWhenUsed/>
    <w:rsid w:val="00072017"/>
  </w:style>
  <w:style w:type="numbering" w:customStyle="1" w:styleId="Bezsaraksta7119">
    <w:name w:val="Bez saraksta7119"/>
    <w:next w:val="NoList"/>
    <w:uiPriority w:val="99"/>
    <w:semiHidden/>
    <w:unhideWhenUsed/>
    <w:rsid w:val="00072017"/>
  </w:style>
  <w:style w:type="numbering" w:customStyle="1" w:styleId="Bezsaraksta829">
    <w:name w:val="Bez saraksta829"/>
    <w:next w:val="NoList"/>
    <w:uiPriority w:val="99"/>
    <w:semiHidden/>
    <w:rsid w:val="00072017"/>
  </w:style>
  <w:style w:type="numbering" w:customStyle="1" w:styleId="Bezsaraksta1419">
    <w:name w:val="Bez saraksta1419"/>
    <w:next w:val="NoList"/>
    <w:uiPriority w:val="99"/>
    <w:semiHidden/>
    <w:unhideWhenUsed/>
    <w:rsid w:val="00072017"/>
  </w:style>
  <w:style w:type="numbering" w:customStyle="1" w:styleId="Bezsaraksta2319">
    <w:name w:val="Bez saraksta2319"/>
    <w:next w:val="NoList"/>
    <w:uiPriority w:val="99"/>
    <w:semiHidden/>
    <w:unhideWhenUsed/>
    <w:rsid w:val="00072017"/>
  </w:style>
  <w:style w:type="numbering" w:customStyle="1" w:styleId="Bezsaraksta11319">
    <w:name w:val="Bez saraksta11319"/>
    <w:next w:val="NoList"/>
    <w:uiPriority w:val="99"/>
    <w:semiHidden/>
    <w:unhideWhenUsed/>
    <w:rsid w:val="00072017"/>
  </w:style>
  <w:style w:type="numbering" w:customStyle="1" w:styleId="Bezsaraksta3219">
    <w:name w:val="Bez saraksta3219"/>
    <w:next w:val="NoList"/>
    <w:uiPriority w:val="99"/>
    <w:semiHidden/>
    <w:rsid w:val="00072017"/>
  </w:style>
  <w:style w:type="numbering" w:customStyle="1" w:styleId="Bezsaraksta12219">
    <w:name w:val="Bez saraksta12219"/>
    <w:next w:val="NoList"/>
    <w:uiPriority w:val="99"/>
    <w:semiHidden/>
    <w:unhideWhenUsed/>
    <w:rsid w:val="00072017"/>
  </w:style>
  <w:style w:type="numbering" w:customStyle="1" w:styleId="Bezsaraksta4219">
    <w:name w:val="Bez saraksta4219"/>
    <w:next w:val="NoList"/>
    <w:uiPriority w:val="99"/>
    <w:semiHidden/>
    <w:unhideWhenUsed/>
    <w:rsid w:val="00072017"/>
  </w:style>
  <w:style w:type="numbering" w:customStyle="1" w:styleId="Bezsaraksta5219">
    <w:name w:val="Bez saraksta5219"/>
    <w:next w:val="NoList"/>
    <w:uiPriority w:val="99"/>
    <w:semiHidden/>
    <w:unhideWhenUsed/>
    <w:rsid w:val="00072017"/>
  </w:style>
  <w:style w:type="numbering" w:customStyle="1" w:styleId="Bezsaraksta6219">
    <w:name w:val="Bez saraksta6219"/>
    <w:next w:val="NoList"/>
    <w:uiPriority w:val="99"/>
    <w:semiHidden/>
    <w:unhideWhenUsed/>
    <w:rsid w:val="00072017"/>
  </w:style>
  <w:style w:type="numbering" w:customStyle="1" w:styleId="Bezsaraksta7219">
    <w:name w:val="Bez saraksta7219"/>
    <w:next w:val="NoList"/>
    <w:uiPriority w:val="99"/>
    <w:semiHidden/>
    <w:unhideWhenUsed/>
    <w:rsid w:val="00072017"/>
  </w:style>
  <w:style w:type="numbering" w:customStyle="1" w:styleId="Bezsaraksta8119">
    <w:name w:val="Bez saraksta8119"/>
    <w:next w:val="NoList"/>
    <w:uiPriority w:val="99"/>
    <w:semiHidden/>
    <w:unhideWhenUsed/>
    <w:rsid w:val="00072017"/>
  </w:style>
  <w:style w:type="numbering" w:customStyle="1" w:styleId="Bezsaraksta919">
    <w:name w:val="Bez saraksta919"/>
    <w:next w:val="NoList"/>
    <w:uiPriority w:val="99"/>
    <w:semiHidden/>
    <w:unhideWhenUsed/>
    <w:rsid w:val="00072017"/>
  </w:style>
  <w:style w:type="numbering" w:customStyle="1" w:styleId="Bezsaraksta1019">
    <w:name w:val="Bez saraksta1019"/>
    <w:next w:val="NoList"/>
    <w:uiPriority w:val="99"/>
    <w:semiHidden/>
    <w:unhideWhenUsed/>
    <w:rsid w:val="00072017"/>
  </w:style>
  <w:style w:type="numbering" w:customStyle="1" w:styleId="Bezsaraksta1519">
    <w:name w:val="Bez saraksta1519"/>
    <w:next w:val="NoList"/>
    <w:uiPriority w:val="99"/>
    <w:semiHidden/>
    <w:unhideWhenUsed/>
    <w:rsid w:val="00072017"/>
  </w:style>
  <w:style w:type="numbering" w:customStyle="1" w:styleId="Bezsaraksta1619">
    <w:name w:val="Bez saraksta1619"/>
    <w:next w:val="NoList"/>
    <w:uiPriority w:val="99"/>
    <w:semiHidden/>
    <w:unhideWhenUsed/>
    <w:rsid w:val="00072017"/>
  </w:style>
  <w:style w:type="numbering" w:customStyle="1" w:styleId="Bezsaraksta1719">
    <w:name w:val="Bez saraksta1719"/>
    <w:next w:val="NoList"/>
    <w:uiPriority w:val="99"/>
    <w:semiHidden/>
    <w:unhideWhenUsed/>
    <w:rsid w:val="00072017"/>
  </w:style>
  <w:style w:type="numbering" w:customStyle="1" w:styleId="Bezsaraksta11419">
    <w:name w:val="Bez saraksta11419"/>
    <w:next w:val="NoList"/>
    <w:uiPriority w:val="99"/>
    <w:semiHidden/>
    <w:unhideWhenUsed/>
    <w:rsid w:val="00072017"/>
  </w:style>
  <w:style w:type="numbering" w:customStyle="1" w:styleId="Bezsaraksta208">
    <w:name w:val="Bez saraksta208"/>
    <w:next w:val="NoList"/>
    <w:uiPriority w:val="99"/>
    <w:semiHidden/>
    <w:unhideWhenUsed/>
    <w:rsid w:val="00072017"/>
  </w:style>
  <w:style w:type="numbering" w:customStyle="1" w:styleId="Bezsaraksta258">
    <w:name w:val="Bez saraksta258"/>
    <w:next w:val="NoList"/>
    <w:uiPriority w:val="99"/>
    <w:semiHidden/>
    <w:unhideWhenUsed/>
    <w:rsid w:val="00072017"/>
  </w:style>
  <w:style w:type="numbering" w:customStyle="1" w:styleId="Bezsaraksta268">
    <w:name w:val="Bez saraksta268"/>
    <w:next w:val="NoList"/>
    <w:uiPriority w:val="99"/>
    <w:semiHidden/>
    <w:unhideWhenUsed/>
    <w:rsid w:val="00072017"/>
  </w:style>
  <w:style w:type="numbering" w:customStyle="1" w:styleId="Bezsaraksta276">
    <w:name w:val="Bez saraksta276"/>
    <w:next w:val="NoList"/>
    <w:uiPriority w:val="99"/>
    <w:semiHidden/>
    <w:rsid w:val="00072017"/>
  </w:style>
  <w:style w:type="numbering" w:customStyle="1" w:styleId="Bezsaraksta1106">
    <w:name w:val="Bez saraksta1106"/>
    <w:next w:val="NoList"/>
    <w:uiPriority w:val="99"/>
    <w:semiHidden/>
    <w:unhideWhenUsed/>
    <w:rsid w:val="00072017"/>
  </w:style>
  <w:style w:type="numbering" w:customStyle="1" w:styleId="Bezsaraksta286">
    <w:name w:val="Bez saraksta286"/>
    <w:next w:val="NoList"/>
    <w:uiPriority w:val="99"/>
    <w:semiHidden/>
    <w:rsid w:val="00072017"/>
  </w:style>
  <w:style w:type="numbering" w:customStyle="1" w:styleId="Bezsaraksta1166">
    <w:name w:val="Bez saraksta1166"/>
    <w:next w:val="NoList"/>
    <w:uiPriority w:val="99"/>
    <w:semiHidden/>
    <w:unhideWhenUsed/>
    <w:rsid w:val="00072017"/>
  </w:style>
  <w:style w:type="numbering" w:customStyle="1" w:styleId="Bezsaraksta2126">
    <w:name w:val="Bez saraksta2126"/>
    <w:next w:val="NoList"/>
    <w:uiPriority w:val="99"/>
    <w:semiHidden/>
    <w:unhideWhenUsed/>
    <w:rsid w:val="00072017"/>
  </w:style>
  <w:style w:type="numbering" w:customStyle="1" w:styleId="Bezsaraksta11126">
    <w:name w:val="Bez saraksta11126"/>
    <w:next w:val="NoList"/>
    <w:uiPriority w:val="99"/>
    <w:semiHidden/>
    <w:unhideWhenUsed/>
    <w:rsid w:val="00072017"/>
  </w:style>
  <w:style w:type="numbering" w:customStyle="1" w:styleId="Bezsaraksta346">
    <w:name w:val="Bez saraksta346"/>
    <w:next w:val="NoList"/>
    <w:uiPriority w:val="99"/>
    <w:semiHidden/>
    <w:rsid w:val="00072017"/>
  </w:style>
  <w:style w:type="numbering" w:customStyle="1" w:styleId="Bezsaraksta1246">
    <w:name w:val="Bez saraksta1246"/>
    <w:next w:val="NoList"/>
    <w:uiPriority w:val="99"/>
    <w:semiHidden/>
    <w:unhideWhenUsed/>
    <w:rsid w:val="00072017"/>
  </w:style>
  <w:style w:type="numbering" w:customStyle="1" w:styleId="Bezsaraksta446">
    <w:name w:val="Bez saraksta446"/>
    <w:next w:val="NoList"/>
    <w:uiPriority w:val="99"/>
    <w:semiHidden/>
    <w:unhideWhenUsed/>
    <w:rsid w:val="00072017"/>
  </w:style>
  <w:style w:type="numbering" w:customStyle="1" w:styleId="Bezsaraksta546">
    <w:name w:val="Bez saraksta546"/>
    <w:next w:val="NoList"/>
    <w:uiPriority w:val="99"/>
    <w:semiHidden/>
    <w:unhideWhenUsed/>
    <w:rsid w:val="00072017"/>
  </w:style>
  <w:style w:type="numbering" w:customStyle="1" w:styleId="Bezsaraksta646">
    <w:name w:val="Bez saraksta646"/>
    <w:next w:val="NoList"/>
    <w:uiPriority w:val="99"/>
    <w:semiHidden/>
    <w:unhideWhenUsed/>
    <w:rsid w:val="00072017"/>
  </w:style>
  <w:style w:type="numbering" w:customStyle="1" w:styleId="Bezsaraksta746">
    <w:name w:val="Bez saraksta746"/>
    <w:next w:val="NoList"/>
    <w:uiPriority w:val="99"/>
    <w:semiHidden/>
    <w:rsid w:val="00072017"/>
  </w:style>
  <w:style w:type="numbering" w:customStyle="1" w:styleId="Bezsaraksta1326">
    <w:name w:val="Bez saraksta1326"/>
    <w:next w:val="NoList"/>
    <w:uiPriority w:val="99"/>
    <w:semiHidden/>
    <w:unhideWhenUsed/>
    <w:rsid w:val="00072017"/>
  </w:style>
  <w:style w:type="numbering" w:customStyle="1" w:styleId="Bezsaraksta2226">
    <w:name w:val="Bez saraksta2226"/>
    <w:next w:val="NoList"/>
    <w:uiPriority w:val="99"/>
    <w:semiHidden/>
    <w:unhideWhenUsed/>
    <w:rsid w:val="00072017"/>
  </w:style>
  <w:style w:type="numbering" w:customStyle="1" w:styleId="Bezsaraksta11226">
    <w:name w:val="Bez saraksta11226"/>
    <w:next w:val="NoList"/>
    <w:uiPriority w:val="99"/>
    <w:semiHidden/>
    <w:unhideWhenUsed/>
    <w:rsid w:val="00072017"/>
  </w:style>
  <w:style w:type="numbering" w:customStyle="1" w:styleId="Bezsaraksta3126">
    <w:name w:val="Bez saraksta3126"/>
    <w:next w:val="NoList"/>
    <w:uiPriority w:val="99"/>
    <w:semiHidden/>
    <w:rsid w:val="00072017"/>
  </w:style>
  <w:style w:type="numbering" w:customStyle="1" w:styleId="Bezsaraksta12126">
    <w:name w:val="Bez saraksta12126"/>
    <w:next w:val="NoList"/>
    <w:uiPriority w:val="99"/>
    <w:semiHidden/>
    <w:unhideWhenUsed/>
    <w:rsid w:val="00072017"/>
  </w:style>
  <w:style w:type="numbering" w:customStyle="1" w:styleId="Bezsaraksta4126">
    <w:name w:val="Bez saraksta4126"/>
    <w:next w:val="NoList"/>
    <w:uiPriority w:val="99"/>
    <w:semiHidden/>
    <w:unhideWhenUsed/>
    <w:rsid w:val="00072017"/>
  </w:style>
  <w:style w:type="numbering" w:customStyle="1" w:styleId="Bezsaraksta5126">
    <w:name w:val="Bez saraksta5126"/>
    <w:next w:val="NoList"/>
    <w:uiPriority w:val="99"/>
    <w:semiHidden/>
    <w:unhideWhenUsed/>
    <w:rsid w:val="00072017"/>
  </w:style>
  <w:style w:type="numbering" w:customStyle="1" w:styleId="Bezsaraksta6126">
    <w:name w:val="Bez saraksta6126"/>
    <w:next w:val="NoList"/>
    <w:uiPriority w:val="99"/>
    <w:semiHidden/>
    <w:unhideWhenUsed/>
    <w:rsid w:val="00072017"/>
  </w:style>
  <w:style w:type="numbering" w:customStyle="1" w:styleId="Bezsaraksta7126">
    <w:name w:val="Bez saraksta7126"/>
    <w:next w:val="NoList"/>
    <w:uiPriority w:val="99"/>
    <w:semiHidden/>
    <w:unhideWhenUsed/>
    <w:rsid w:val="00072017"/>
  </w:style>
  <w:style w:type="numbering" w:customStyle="1" w:styleId="Bezsaraksta836">
    <w:name w:val="Bez saraksta836"/>
    <w:next w:val="NoList"/>
    <w:uiPriority w:val="99"/>
    <w:semiHidden/>
    <w:rsid w:val="00072017"/>
  </w:style>
  <w:style w:type="numbering" w:customStyle="1" w:styleId="Bezsaraksta1426">
    <w:name w:val="Bez saraksta1426"/>
    <w:next w:val="NoList"/>
    <w:uiPriority w:val="99"/>
    <w:semiHidden/>
    <w:unhideWhenUsed/>
    <w:rsid w:val="00072017"/>
  </w:style>
  <w:style w:type="numbering" w:customStyle="1" w:styleId="Bezsaraksta2326">
    <w:name w:val="Bez saraksta2326"/>
    <w:next w:val="NoList"/>
    <w:uiPriority w:val="99"/>
    <w:semiHidden/>
    <w:unhideWhenUsed/>
    <w:rsid w:val="00072017"/>
  </w:style>
  <w:style w:type="numbering" w:customStyle="1" w:styleId="Bezsaraksta11326">
    <w:name w:val="Bez saraksta11326"/>
    <w:next w:val="NoList"/>
    <w:uiPriority w:val="99"/>
    <w:semiHidden/>
    <w:unhideWhenUsed/>
    <w:rsid w:val="00072017"/>
  </w:style>
  <w:style w:type="numbering" w:customStyle="1" w:styleId="Bezsaraksta3226">
    <w:name w:val="Bez saraksta3226"/>
    <w:next w:val="NoList"/>
    <w:uiPriority w:val="99"/>
    <w:semiHidden/>
    <w:rsid w:val="00072017"/>
  </w:style>
  <w:style w:type="numbering" w:customStyle="1" w:styleId="Bezsaraksta12226">
    <w:name w:val="Bez saraksta12226"/>
    <w:next w:val="NoList"/>
    <w:uiPriority w:val="99"/>
    <w:semiHidden/>
    <w:unhideWhenUsed/>
    <w:rsid w:val="00072017"/>
  </w:style>
  <w:style w:type="numbering" w:customStyle="1" w:styleId="Bezsaraksta4226">
    <w:name w:val="Bez saraksta4226"/>
    <w:next w:val="NoList"/>
    <w:uiPriority w:val="99"/>
    <w:semiHidden/>
    <w:unhideWhenUsed/>
    <w:rsid w:val="00072017"/>
  </w:style>
  <w:style w:type="numbering" w:customStyle="1" w:styleId="Bezsaraksta5226">
    <w:name w:val="Bez saraksta5226"/>
    <w:next w:val="NoList"/>
    <w:uiPriority w:val="99"/>
    <w:semiHidden/>
    <w:unhideWhenUsed/>
    <w:rsid w:val="00072017"/>
  </w:style>
  <w:style w:type="numbering" w:customStyle="1" w:styleId="Bezsaraksta6226">
    <w:name w:val="Bez saraksta6226"/>
    <w:next w:val="NoList"/>
    <w:uiPriority w:val="99"/>
    <w:semiHidden/>
    <w:unhideWhenUsed/>
    <w:rsid w:val="00072017"/>
  </w:style>
  <w:style w:type="numbering" w:customStyle="1" w:styleId="Bezsaraksta7226">
    <w:name w:val="Bez saraksta7226"/>
    <w:next w:val="NoList"/>
    <w:uiPriority w:val="99"/>
    <w:semiHidden/>
    <w:unhideWhenUsed/>
    <w:rsid w:val="00072017"/>
  </w:style>
  <w:style w:type="numbering" w:customStyle="1" w:styleId="Bezsaraksta8126">
    <w:name w:val="Bez saraksta8126"/>
    <w:next w:val="NoList"/>
    <w:uiPriority w:val="99"/>
    <w:semiHidden/>
    <w:unhideWhenUsed/>
    <w:rsid w:val="00072017"/>
  </w:style>
  <w:style w:type="numbering" w:customStyle="1" w:styleId="Bezsaraksta926">
    <w:name w:val="Bez saraksta926"/>
    <w:next w:val="NoList"/>
    <w:uiPriority w:val="99"/>
    <w:semiHidden/>
    <w:unhideWhenUsed/>
    <w:rsid w:val="00072017"/>
  </w:style>
  <w:style w:type="numbering" w:customStyle="1" w:styleId="Bezsaraksta1026">
    <w:name w:val="Bez saraksta1026"/>
    <w:next w:val="NoList"/>
    <w:uiPriority w:val="99"/>
    <w:semiHidden/>
    <w:unhideWhenUsed/>
    <w:rsid w:val="00072017"/>
  </w:style>
  <w:style w:type="numbering" w:customStyle="1" w:styleId="Bezsaraksta1526">
    <w:name w:val="Bez saraksta1526"/>
    <w:next w:val="NoList"/>
    <w:uiPriority w:val="99"/>
    <w:semiHidden/>
    <w:unhideWhenUsed/>
    <w:rsid w:val="00072017"/>
  </w:style>
  <w:style w:type="numbering" w:customStyle="1" w:styleId="Bezsaraksta1626">
    <w:name w:val="Bez saraksta1626"/>
    <w:next w:val="NoList"/>
    <w:uiPriority w:val="99"/>
    <w:semiHidden/>
    <w:unhideWhenUsed/>
    <w:rsid w:val="00072017"/>
  </w:style>
  <w:style w:type="numbering" w:customStyle="1" w:styleId="Bezsaraksta1726">
    <w:name w:val="Bez saraksta1726"/>
    <w:next w:val="NoList"/>
    <w:uiPriority w:val="99"/>
    <w:semiHidden/>
    <w:unhideWhenUsed/>
    <w:rsid w:val="00072017"/>
  </w:style>
  <w:style w:type="numbering" w:customStyle="1" w:styleId="Bezsaraksta11426">
    <w:name w:val="Bez saraksta11426"/>
    <w:next w:val="NoList"/>
    <w:uiPriority w:val="99"/>
    <w:semiHidden/>
    <w:unhideWhenUsed/>
    <w:rsid w:val="00072017"/>
  </w:style>
  <w:style w:type="numbering" w:customStyle="1" w:styleId="Bezsaraksta1816">
    <w:name w:val="Bez saraksta1816"/>
    <w:next w:val="NoList"/>
    <w:uiPriority w:val="99"/>
    <w:semiHidden/>
    <w:rsid w:val="00072017"/>
  </w:style>
  <w:style w:type="numbering" w:customStyle="1" w:styleId="Bezsaraksta1916">
    <w:name w:val="Bez saraksta1916"/>
    <w:next w:val="NoList"/>
    <w:uiPriority w:val="99"/>
    <w:semiHidden/>
    <w:unhideWhenUsed/>
    <w:rsid w:val="00072017"/>
  </w:style>
  <w:style w:type="numbering" w:customStyle="1" w:styleId="Bezsaraksta2416">
    <w:name w:val="Bez saraksta2416"/>
    <w:next w:val="NoList"/>
    <w:uiPriority w:val="99"/>
    <w:semiHidden/>
    <w:rsid w:val="00072017"/>
  </w:style>
  <w:style w:type="numbering" w:customStyle="1" w:styleId="Bezsaraksta11516">
    <w:name w:val="Bez saraksta11516"/>
    <w:next w:val="NoList"/>
    <w:uiPriority w:val="99"/>
    <w:semiHidden/>
    <w:unhideWhenUsed/>
    <w:rsid w:val="00072017"/>
  </w:style>
  <w:style w:type="numbering" w:customStyle="1" w:styleId="Bezsaraksta21116">
    <w:name w:val="Bez saraksta21116"/>
    <w:next w:val="NoList"/>
    <w:uiPriority w:val="99"/>
    <w:semiHidden/>
    <w:unhideWhenUsed/>
    <w:rsid w:val="00072017"/>
  </w:style>
  <w:style w:type="numbering" w:customStyle="1" w:styleId="Bezsaraksta111116">
    <w:name w:val="Bez saraksta111116"/>
    <w:next w:val="NoList"/>
    <w:uiPriority w:val="99"/>
    <w:semiHidden/>
    <w:unhideWhenUsed/>
    <w:rsid w:val="00072017"/>
  </w:style>
  <w:style w:type="numbering" w:customStyle="1" w:styleId="Bezsaraksta3316">
    <w:name w:val="Bez saraksta3316"/>
    <w:next w:val="NoList"/>
    <w:uiPriority w:val="99"/>
    <w:semiHidden/>
    <w:rsid w:val="00072017"/>
  </w:style>
  <w:style w:type="numbering" w:customStyle="1" w:styleId="Bezsaraksta12316">
    <w:name w:val="Bez saraksta12316"/>
    <w:next w:val="NoList"/>
    <w:uiPriority w:val="99"/>
    <w:semiHidden/>
    <w:unhideWhenUsed/>
    <w:rsid w:val="00072017"/>
  </w:style>
  <w:style w:type="numbering" w:customStyle="1" w:styleId="Bezsaraksta4316">
    <w:name w:val="Bez saraksta4316"/>
    <w:next w:val="NoList"/>
    <w:uiPriority w:val="99"/>
    <w:semiHidden/>
    <w:unhideWhenUsed/>
    <w:rsid w:val="00072017"/>
  </w:style>
  <w:style w:type="numbering" w:customStyle="1" w:styleId="Bezsaraksta5316">
    <w:name w:val="Bez saraksta5316"/>
    <w:next w:val="NoList"/>
    <w:uiPriority w:val="99"/>
    <w:semiHidden/>
    <w:unhideWhenUsed/>
    <w:rsid w:val="00072017"/>
  </w:style>
  <w:style w:type="numbering" w:customStyle="1" w:styleId="Bezsaraksta6316">
    <w:name w:val="Bez saraksta6316"/>
    <w:next w:val="NoList"/>
    <w:uiPriority w:val="99"/>
    <w:semiHidden/>
    <w:unhideWhenUsed/>
    <w:rsid w:val="00072017"/>
  </w:style>
  <w:style w:type="numbering" w:customStyle="1" w:styleId="Bezsaraksta7316">
    <w:name w:val="Bez saraksta7316"/>
    <w:next w:val="NoList"/>
    <w:uiPriority w:val="99"/>
    <w:semiHidden/>
    <w:rsid w:val="00072017"/>
  </w:style>
  <w:style w:type="numbering" w:customStyle="1" w:styleId="Bezsaraksta13116">
    <w:name w:val="Bez saraksta13116"/>
    <w:next w:val="NoList"/>
    <w:uiPriority w:val="99"/>
    <w:semiHidden/>
    <w:unhideWhenUsed/>
    <w:rsid w:val="00072017"/>
  </w:style>
  <w:style w:type="numbering" w:customStyle="1" w:styleId="Bezsaraksta22116">
    <w:name w:val="Bez saraksta22116"/>
    <w:next w:val="NoList"/>
    <w:uiPriority w:val="99"/>
    <w:semiHidden/>
    <w:unhideWhenUsed/>
    <w:rsid w:val="00072017"/>
  </w:style>
  <w:style w:type="numbering" w:customStyle="1" w:styleId="Bezsaraksta112116">
    <w:name w:val="Bez saraksta112116"/>
    <w:next w:val="NoList"/>
    <w:uiPriority w:val="99"/>
    <w:semiHidden/>
    <w:unhideWhenUsed/>
    <w:rsid w:val="00072017"/>
  </w:style>
  <w:style w:type="numbering" w:customStyle="1" w:styleId="Bezsaraksta31116">
    <w:name w:val="Bez saraksta31116"/>
    <w:next w:val="NoList"/>
    <w:uiPriority w:val="99"/>
    <w:semiHidden/>
    <w:rsid w:val="00072017"/>
  </w:style>
  <w:style w:type="numbering" w:customStyle="1" w:styleId="Bezsaraksta121116">
    <w:name w:val="Bez saraksta121116"/>
    <w:next w:val="NoList"/>
    <w:uiPriority w:val="99"/>
    <w:semiHidden/>
    <w:unhideWhenUsed/>
    <w:rsid w:val="00072017"/>
  </w:style>
  <w:style w:type="numbering" w:customStyle="1" w:styleId="Bezsaraksta41116">
    <w:name w:val="Bez saraksta41116"/>
    <w:next w:val="NoList"/>
    <w:uiPriority w:val="99"/>
    <w:semiHidden/>
    <w:unhideWhenUsed/>
    <w:rsid w:val="00072017"/>
  </w:style>
  <w:style w:type="numbering" w:customStyle="1" w:styleId="Bezsaraksta51116">
    <w:name w:val="Bez saraksta51116"/>
    <w:next w:val="NoList"/>
    <w:uiPriority w:val="99"/>
    <w:semiHidden/>
    <w:unhideWhenUsed/>
    <w:rsid w:val="00072017"/>
  </w:style>
  <w:style w:type="numbering" w:customStyle="1" w:styleId="Bezsaraksta61116">
    <w:name w:val="Bez saraksta61116"/>
    <w:next w:val="NoList"/>
    <w:uiPriority w:val="99"/>
    <w:semiHidden/>
    <w:unhideWhenUsed/>
    <w:rsid w:val="00072017"/>
  </w:style>
  <w:style w:type="numbering" w:customStyle="1" w:styleId="Bezsaraksta71116">
    <w:name w:val="Bez saraksta71116"/>
    <w:next w:val="NoList"/>
    <w:uiPriority w:val="99"/>
    <w:semiHidden/>
    <w:unhideWhenUsed/>
    <w:rsid w:val="00072017"/>
  </w:style>
  <w:style w:type="numbering" w:customStyle="1" w:styleId="Bezsaraksta8216">
    <w:name w:val="Bez saraksta8216"/>
    <w:next w:val="NoList"/>
    <w:uiPriority w:val="99"/>
    <w:semiHidden/>
    <w:rsid w:val="00072017"/>
  </w:style>
  <w:style w:type="numbering" w:customStyle="1" w:styleId="Bezsaraksta14116">
    <w:name w:val="Bez saraksta14116"/>
    <w:next w:val="NoList"/>
    <w:uiPriority w:val="99"/>
    <w:semiHidden/>
    <w:unhideWhenUsed/>
    <w:rsid w:val="00072017"/>
  </w:style>
  <w:style w:type="numbering" w:customStyle="1" w:styleId="Bezsaraksta23116">
    <w:name w:val="Bez saraksta23116"/>
    <w:next w:val="NoList"/>
    <w:uiPriority w:val="99"/>
    <w:semiHidden/>
    <w:unhideWhenUsed/>
    <w:rsid w:val="00072017"/>
  </w:style>
  <w:style w:type="numbering" w:customStyle="1" w:styleId="Bezsaraksta113116">
    <w:name w:val="Bez saraksta113116"/>
    <w:next w:val="NoList"/>
    <w:uiPriority w:val="99"/>
    <w:semiHidden/>
    <w:unhideWhenUsed/>
    <w:rsid w:val="00072017"/>
  </w:style>
  <w:style w:type="numbering" w:customStyle="1" w:styleId="Bezsaraksta32116">
    <w:name w:val="Bez saraksta32116"/>
    <w:next w:val="NoList"/>
    <w:uiPriority w:val="99"/>
    <w:semiHidden/>
    <w:rsid w:val="00072017"/>
  </w:style>
  <w:style w:type="numbering" w:customStyle="1" w:styleId="Bezsaraksta122116">
    <w:name w:val="Bez saraksta122116"/>
    <w:next w:val="NoList"/>
    <w:uiPriority w:val="99"/>
    <w:semiHidden/>
    <w:unhideWhenUsed/>
    <w:rsid w:val="00072017"/>
  </w:style>
  <w:style w:type="numbering" w:customStyle="1" w:styleId="Bezsaraksta42116">
    <w:name w:val="Bez saraksta42116"/>
    <w:next w:val="NoList"/>
    <w:uiPriority w:val="99"/>
    <w:semiHidden/>
    <w:unhideWhenUsed/>
    <w:rsid w:val="00072017"/>
  </w:style>
  <w:style w:type="numbering" w:customStyle="1" w:styleId="Bezsaraksta52116">
    <w:name w:val="Bez saraksta52116"/>
    <w:next w:val="NoList"/>
    <w:uiPriority w:val="99"/>
    <w:semiHidden/>
    <w:unhideWhenUsed/>
    <w:rsid w:val="00072017"/>
  </w:style>
  <w:style w:type="numbering" w:customStyle="1" w:styleId="Bezsaraksta62116">
    <w:name w:val="Bez saraksta62116"/>
    <w:next w:val="NoList"/>
    <w:uiPriority w:val="99"/>
    <w:semiHidden/>
    <w:unhideWhenUsed/>
    <w:rsid w:val="00072017"/>
  </w:style>
  <w:style w:type="numbering" w:customStyle="1" w:styleId="Bezsaraksta72116">
    <w:name w:val="Bez saraksta72116"/>
    <w:next w:val="NoList"/>
    <w:uiPriority w:val="99"/>
    <w:semiHidden/>
    <w:unhideWhenUsed/>
    <w:rsid w:val="00072017"/>
  </w:style>
  <w:style w:type="numbering" w:customStyle="1" w:styleId="Bezsaraksta81116">
    <w:name w:val="Bez saraksta81116"/>
    <w:next w:val="NoList"/>
    <w:uiPriority w:val="99"/>
    <w:semiHidden/>
    <w:unhideWhenUsed/>
    <w:rsid w:val="00072017"/>
  </w:style>
  <w:style w:type="numbering" w:customStyle="1" w:styleId="Bezsaraksta9116">
    <w:name w:val="Bez saraksta9116"/>
    <w:next w:val="NoList"/>
    <w:uiPriority w:val="99"/>
    <w:semiHidden/>
    <w:unhideWhenUsed/>
    <w:rsid w:val="00072017"/>
  </w:style>
  <w:style w:type="numbering" w:customStyle="1" w:styleId="Bezsaraksta10116">
    <w:name w:val="Bez saraksta10116"/>
    <w:next w:val="NoList"/>
    <w:uiPriority w:val="99"/>
    <w:semiHidden/>
    <w:unhideWhenUsed/>
    <w:rsid w:val="00072017"/>
  </w:style>
  <w:style w:type="numbering" w:customStyle="1" w:styleId="Bezsaraksta15116">
    <w:name w:val="Bez saraksta15116"/>
    <w:next w:val="NoList"/>
    <w:uiPriority w:val="99"/>
    <w:semiHidden/>
    <w:unhideWhenUsed/>
    <w:rsid w:val="00072017"/>
  </w:style>
  <w:style w:type="numbering" w:customStyle="1" w:styleId="Bezsaraksta16116">
    <w:name w:val="Bez saraksta16116"/>
    <w:next w:val="NoList"/>
    <w:uiPriority w:val="99"/>
    <w:semiHidden/>
    <w:unhideWhenUsed/>
    <w:rsid w:val="00072017"/>
  </w:style>
  <w:style w:type="numbering" w:customStyle="1" w:styleId="Bezsaraksta17116">
    <w:name w:val="Bez saraksta17116"/>
    <w:next w:val="NoList"/>
    <w:uiPriority w:val="99"/>
    <w:semiHidden/>
    <w:unhideWhenUsed/>
    <w:rsid w:val="00072017"/>
  </w:style>
  <w:style w:type="numbering" w:customStyle="1" w:styleId="Bezsaraksta114116">
    <w:name w:val="Bez saraksta114116"/>
    <w:next w:val="NoList"/>
    <w:uiPriority w:val="99"/>
    <w:semiHidden/>
    <w:unhideWhenUsed/>
    <w:rsid w:val="00072017"/>
  </w:style>
  <w:style w:type="numbering" w:customStyle="1" w:styleId="Bezsaraksta18116">
    <w:name w:val="Bez saraksta18116"/>
    <w:next w:val="NoList"/>
    <w:uiPriority w:val="99"/>
    <w:semiHidden/>
    <w:rsid w:val="00072017"/>
  </w:style>
  <w:style w:type="numbering" w:customStyle="1" w:styleId="Bezsaraksta19116">
    <w:name w:val="Bez saraksta19116"/>
    <w:next w:val="NoList"/>
    <w:uiPriority w:val="99"/>
    <w:semiHidden/>
    <w:unhideWhenUsed/>
    <w:rsid w:val="00072017"/>
  </w:style>
  <w:style w:type="numbering" w:customStyle="1" w:styleId="Bezsaraksta24116">
    <w:name w:val="Bez saraksta24116"/>
    <w:next w:val="NoList"/>
    <w:uiPriority w:val="99"/>
    <w:semiHidden/>
    <w:rsid w:val="00072017"/>
  </w:style>
  <w:style w:type="numbering" w:customStyle="1" w:styleId="Bezsaraksta115116">
    <w:name w:val="Bez saraksta115116"/>
    <w:next w:val="NoList"/>
    <w:uiPriority w:val="99"/>
    <w:semiHidden/>
    <w:unhideWhenUsed/>
    <w:rsid w:val="00072017"/>
  </w:style>
  <w:style w:type="numbering" w:customStyle="1" w:styleId="Bezsaraksta211116">
    <w:name w:val="Bez saraksta211116"/>
    <w:next w:val="NoList"/>
    <w:uiPriority w:val="99"/>
    <w:semiHidden/>
    <w:unhideWhenUsed/>
    <w:rsid w:val="00072017"/>
  </w:style>
  <w:style w:type="numbering" w:customStyle="1" w:styleId="Bezsaraksta1111116">
    <w:name w:val="Bez saraksta1111116"/>
    <w:next w:val="NoList"/>
    <w:uiPriority w:val="99"/>
    <w:semiHidden/>
    <w:unhideWhenUsed/>
    <w:rsid w:val="00072017"/>
  </w:style>
  <w:style w:type="numbering" w:customStyle="1" w:styleId="Bezsaraksta33116">
    <w:name w:val="Bez saraksta33116"/>
    <w:next w:val="NoList"/>
    <w:uiPriority w:val="99"/>
    <w:semiHidden/>
    <w:rsid w:val="00072017"/>
  </w:style>
  <w:style w:type="numbering" w:customStyle="1" w:styleId="Bezsaraksta123116">
    <w:name w:val="Bez saraksta123116"/>
    <w:next w:val="NoList"/>
    <w:uiPriority w:val="99"/>
    <w:semiHidden/>
    <w:unhideWhenUsed/>
    <w:rsid w:val="00072017"/>
  </w:style>
  <w:style w:type="numbering" w:customStyle="1" w:styleId="Bezsaraksta43116">
    <w:name w:val="Bez saraksta43116"/>
    <w:next w:val="NoList"/>
    <w:uiPriority w:val="99"/>
    <w:semiHidden/>
    <w:unhideWhenUsed/>
    <w:rsid w:val="00072017"/>
  </w:style>
  <w:style w:type="numbering" w:customStyle="1" w:styleId="Bezsaraksta53116">
    <w:name w:val="Bez saraksta53116"/>
    <w:next w:val="NoList"/>
    <w:uiPriority w:val="99"/>
    <w:semiHidden/>
    <w:unhideWhenUsed/>
    <w:rsid w:val="00072017"/>
  </w:style>
  <w:style w:type="numbering" w:customStyle="1" w:styleId="Bezsaraksta63116">
    <w:name w:val="Bez saraksta63116"/>
    <w:next w:val="NoList"/>
    <w:uiPriority w:val="99"/>
    <w:semiHidden/>
    <w:unhideWhenUsed/>
    <w:rsid w:val="00072017"/>
  </w:style>
  <w:style w:type="numbering" w:customStyle="1" w:styleId="Bezsaraksta73116">
    <w:name w:val="Bez saraksta73116"/>
    <w:next w:val="NoList"/>
    <w:uiPriority w:val="99"/>
    <w:semiHidden/>
    <w:rsid w:val="00072017"/>
  </w:style>
  <w:style w:type="numbering" w:customStyle="1" w:styleId="Bezsaraksta131116">
    <w:name w:val="Bez saraksta131116"/>
    <w:next w:val="NoList"/>
    <w:uiPriority w:val="99"/>
    <w:semiHidden/>
    <w:unhideWhenUsed/>
    <w:rsid w:val="00072017"/>
  </w:style>
  <w:style w:type="numbering" w:customStyle="1" w:styleId="Bezsaraksta221116">
    <w:name w:val="Bez saraksta221116"/>
    <w:next w:val="NoList"/>
    <w:uiPriority w:val="99"/>
    <w:semiHidden/>
    <w:unhideWhenUsed/>
    <w:rsid w:val="00072017"/>
  </w:style>
  <w:style w:type="numbering" w:customStyle="1" w:styleId="Bezsaraksta1121116">
    <w:name w:val="Bez saraksta1121116"/>
    <w:next w:val="NoList"/>
    <w:uiPriority w:val="99"/>
    <w:semiHidden/>
    <w:unhideWhenUsed/>
    <w:rsid w:val="00072017"/>
  </w:style>
  <w:style w:type="numbering" w:customStyle="1" w:styleId="Bezsaraksta311116">
    <w:name w:val="Bez saraksta311116"/>
    <w:next w:val="NoList"/>
    <w:uiPriority w:val="99"/>
    <w:semiHidden/>
    <w:rsid w:val="00072017"/>
  </w:style>
  <w:style w:type="numbering" w:customStyle="1" w:styleId="Bezsaraksta1211116">
    <w:name w:val="Bez saraksta1211116"/>
    <w:next w:val="NoList"/>
    <w:uiPriority w:val="99"/>
    <w:semiHidden/>
    <w:unhideWhenUsed/>
    <w:rsid w:val="00072017"/>
  </w:style>
  <w:style w:type="numbering" w:customStyle="1" w:styleId="Bezsaraksta411116">
    <w:name w:val="Bez saraksta411116"/>
    <w:next w:val="NoList"/>
    <w:uiPriority w:val="99"/>
    <w:semiHidden/>
    <w:unhideWhenUsed/>
    <w:rsid w:val="00072017"/>
  </w:style>
  <w:style w:type="numbering" w:customStyle="1" w:styleId="Bezsaraksta511116">
    <w:name w:val="Bez saraksta511116"/>
    <w:next w:val="NoList"/>
    <w:uiPriority w:val="99"/>
    <w:semiHidden/>
    <w:unhideWhenUsed/>
    <w:rsid w:val="00072017"/>
  </w:style>
  <w:style w:type="numbering" w:customStyle="1" w:styleId="Bezsaraksta611116">
    <w:name w:val="Bez saraksta611116"/>
    <w:next w:val="NoList"/>
    <w:uiPriority w:val="99"/>
    <w:semiHidden/>
    <w:unhideWhenUsed/>
    <w:rsid w:val="00072017"/>
  </w:style>
  <w:style w:type="numbering" w:customStyle="1" w:styleId="Bezsaraksta711116">
    <w:name w:val="Bez saraksta711116"/>
    <w:next w:val="NoList"/>
    <w:uiPriority w:val="99"/>
    <w:semiHidden/>
    <w:unhideWhenUsed/>
    <w:rsid w:val="00072017"/>
  </w:style>
  <w:style w:type="numbering" w:customStyle="1" w:styleId="Bezsaraksta82116">
    <w:name w:val="Bez saraksta82116"/>
    <w:next w:val="NoList"/>
    <w:uiPriority w:val="99"/>
    <w:semiHidden/>
    <w:rsid w:val="00072017"/>
  </w:style>
  <w:style w:type="numbering" w:customStyle="1" w:styleId="Bezsaraksta141116">
    <w:name w:val="Bez saraksta141116"/>
    <w:next w:val="NoList"/>
    <w:uiPriority w:val="99"/>
    <w:semiHidden/>
    <w:unhideWhenUsed/>
    <w:rsid w:val="00072017"/>
  </w:style>
  <w:style w:type="numbering" w:customStyle="1" w:styleId="Bezsaraksta231116">
    <w:name w:val="Bez saraksta231116"/>
    <w:next w:val="NoList"/>
    <w:uiPriority w:val="99"/>
    <w:semiHidden/>
    <w:unhideWhenUsed/>
    <w:rsid w:val="00072017"/>
  </w:style>
  <w:style w:type="numbering" w:customStyle="1" w:styleId="Bezsaraksta1131116">
    <w:name w:val="Bez saraksta1131116"/>
    <w:next w:val="NoList"/>
    <w:uiPriority w:val="99"/>
    <w:semiHidden/>
    <w:unhideWhenUsed/>
    <w:rsid w:val="00072017"/>
  </w:style>
  <w:style w:type="numbering" w:customStyle="1" w:styleId="Bezsaraksta321116">
    <w:name w:val="Bez saraksta321116"/>
    <w:next w:val="NoList"/>
    <w:uiPriority w:val="99"/>
    <w:semiHidden/>
    <w:rsid w:val="00072017"/>
  </w:style>
  <w:style w:type="numbering" w:customStyle="1" w:styleId="Bezsaraksta1221116">
    <w:name w:val="Bez saraksta1221116"/>
    <w:next w:val="NoList"/>
    <w:uiPriority w:val="99"/>
    <w:semiHidden/>
    <w:unhideWhenUsed/>
    <w:rsid w:val="00072017"/>
  </w:style>
  <w:style w:type="numbering" w:customStyle="1" w:styleId="Bezsaraksta421116">
    <w:name w:val="Bez saraksta421116"/>
    <w:next w:val="NoList"/>
    <w:uiPriority w:val="99"/>
    <w:semiHidden/>
    <w:unhideWhenUsed/>
    <w:rsid w:val="00072017"/>
  </w:style>
  <w:style w:type="numbering" w:customStyle="1" w:styleId="Bezsaraksta521116">
    <w:name w:val="Bez saraksta521116"/>
    <w:next w:val="NoList"/>
    <w:uiPriority w:val="99"/>
    <w:semiHidden/>
    <w:unhideWhenUsed/>
    <w:rsid w:val="00072017"/>
  </w:style>
  <w:style w:type="numbering" w:customStyle="1" w:styleId="Bezsaraksta621116">
    <w:name w:val="Bez saraksta621116"/>
    <w:next w:val="NoList"/>
    <w:uiPriority w:val="99"/>
    <w:semiHidden/>
    <w:unhideWhenUsed/>
    <w:rsid w:val="00072017"/>
  </w:style>
  <w:style w:type="numbering" w:customStyle="1" w:styleId="Bezsaraksta721116">
    <w:name w:val="Bez saraksta721116"/>
    <w:next w:val="NoList"/>
    <w:uiPriority w:val="99"/>
    <w:semiHidden/>
    <w:unhideWhenUsed/>
    <w:rsid w:val="00072017"/>
  </w:style>
  <w:style w:type="numbering" w:customStyle="1" w:styleId="Bezsaraksta811116">
    <w:name w:val="Bez saraksta811116"/>
    <w:next w:val="NoList"/>
    <w:uiPriority w:val="99"/>
    <w:semiHidden/>
    <w:unhideWhenUsed/>
    <w:rsid w:val="00072017"/>
  </w:style>
  <w:style w:type="numbering" w:customStyle="1" w:styleId="Bezsaraksta91116">
    <w:name w:val="Bez saraksta91116"/>
    <w:next w:val="NoList"/>
    <w:uiPriority w:val="99"/>
    <w:semiHidden/>
    <w:unhideWhenUsed/>
    <w:rsid w:val="00072017"/>
  </w:style>
  <w:style w:type="numbering" w:customStyle="1" w:styleId="Bezsaraksta101116">
    <w:name w:val="Bez saraksta101116"/>
    <w:next w:val="NoList"/>
    <w:uiPriority w:val="99"/>
    <w:semiHidden/>
    <w:unhideWhenUsed/>
    <w:rsid w:val="00072017"/>
  </w:style>
  <w:style w:type="numbering" w:customStyle="1" w:styleId="Bezsaraksta151116">
    <w:name w:val="Bez saraksta151116"/>
    <w:next w:val="NoList"/>
    <w:uiPriority w:val="99"/>
    <w:semiHidden/>
    <w:unhideWhenUsed/>
    <w:rsid w:val="00072017"/>
  </w:style>
  <w:style w:type="numbering" w:customStyle="1" w:styleId="Bezsaraksta161116">
    <w:name w:val="Bez saraksta161116"/>
    <w:next w:val="NoList"/>
    <w:uiPriority w:val="99"/>
    <w:semiHidden/>
    <w:unhideWhenUsed/>
    <w:rsid w:val="00072017"/>
  </w:style>
  <w:style w:type="numbering" w:customStyle="1" w:styleId="Bezsaraksta171116">
    <w:name w:val="Bez saraksta171116"/>
    <w:next w:val="NoList"/>
    <w:uiPriority w:val="99"/>
    <w:semiHidden/>
    <w:unhideWhenUsed/>
    <w:rsid w:val="00072017"/>
  </w:style>
  <w:style w:type="numbering" w:customStyle="1" w:styleId="Bezsaraksta1141116">
    <w:name w:val="Bez saraksta1141116"/>
    <w:next w:val="NoList"/>
    <w:uiPriority w:val="99"/>
    <w:semiHidden/>
    <w:unhideWhenUsed/>
    <w:rsid w:val="00072017"/>
  </w:style>
  <w:style w:type="numbering" w:customStyle="1" w:styleId="Bezsaraksta2016">
    <w:name w:val="Bez saraksta2016"/>
    <w:next w:val="NoList"/>
    <w:uiPriority w:val="99"/>
    <w:semiHidden/>
    <w:unhideWhenUsed/>
    <w:rsid w:val="00072017"/>
  </w:style>
  <w:style w:type="numbering" w:customStyle="1" w:styleId="Bezsaraksta2516">
    <w:name w:val="Bez saraksta2516"/>
    <w:next w:val="NoList"/>
    <w:uiPriority w:val="99"/>
    <w:semiHidden/>
    <w:unhideWhenUsed/>
    <w:rsid w:val="00072017"/>
  </w:style>
  <w:style w:type="numbering" w:customStyle="1" w:styleId="Bezsaraksta2616">
    <w:name w:val="Bez saraksta2616"/>
    <w:next w:val="NoList"/>
    <w:uiPriority w:val="99"/>
    <w:semiHidden/>
    <w:rsid w:val="00072017"/>
  </w:style>
  <w:style w:type="numbering" w:customStyle="1" w:styleId="Bezsaraksta11016">
    <w:name w:val="Bez saraksta11016"/>
    <w:next w:val="NoList"/>
    <w:uiPriority w:val="99"/>
    <w:semiHidden/>
    <w:unhideWhenUsed/>
    <w:rsid w:val="00072017"/>
  </w:style>
  <w:style w:type="numbering" w:customStyle="1" w:styleId="Bezsaraksta2716">
    <w:name w:val="Bez saraksta2716"/>
    <w:next w:val="NoList"/>
    <w:uiPriority w:val="99"/>
    <w:semiHidden/>
    <w:rsid w:val="00072017"/>
  </w:style>
  <w:style w:type="numbering" w:customStyle="1" w:styleId="Bezsaraksta11616">
    <w:name w:val="Bez saraksta11616"/>
    <w:next w:val="NoList"/>
    <w:uiPriority w:val="99"/>
    <w:semiHidden/>
    <w:unhideWhenUsed/>
    <w:rsid w:val="00072017"/>
  </w:style>
  <w:style w:type="numbering" w:customStyle="1" w:styleId="Bezsaraksta21216">
    <w:name w:val="Bez saraksta21216"/>
    <w:next w:val="NoList"/>
    <w:uiPriority w:val="99"/>
    <w:semiHidden/>
    <w:unhideWhenUsed/>
    <w:rsid w:val="00072017"/>
  </w:style>
  <w:style w:type="numbering" w:customStyle="1" w:styleId="Bezsaraksta111216">
    <w:name w:val="Bez saraksta111216"/>
    <w:next w:val="NoList"/>
    <w:uiPriority w:val="99"/>
    <w:semiHidden/>
    <w:unhideWhenUsed/>
    <w:rsid w:val="00072017"/>
  </w:style>
  <w:style w:type="numbering" w:customStyle="1" w:styleId="Bezsaraksta3416">
    <w:name w:val="Bez saraksta3416"/>
    <w:next w:val="NoList"/>
    <w:uiPriority w:val="99"/>
    <w:semiHidden/>
    <w:rsid w:val="00072017"/>
  </w:style>
  <w:style w:type="numbering" w:customStyle="1" w:styleId="Bezsaraksta12416">
    <w:name w:val="Bez saraksta12416"/>
    <w:next w:val="NoList"/>
    <w:uiPriority w:val="99"/>
    <w:semiHidden/>
    <w:unhideWhenUsed/>
    <w:rsid w:val="00072017"/>
  </w:style>
  <w:style w:type="numbering" w:customStyle="1" w:styleId="Bezsaraksta4416">
    <w:name w:val="Bez saraksta4416"/>
    <w:next w:val="NoList"/>
    <w:uiPriority w:val="99"/>
    <w:semiHidden/>
    <w:unhideWhenUsed/>
    <w:rsid w:val="00072017"/>
  </w:style>
  <w:style w:type="numbering" w:customStyle="1" w:styleId="Bezsaraksta5416">
    <w:name w:val="Bez saraksta5416"/>
    <w:next w:val="NoList"/>
    <w:uiPriority w:val="99"/>
    <w:semiHidden/>
    <w:unhideWhenUsed/>
    <w:rsid w:val="00072017"/>
  </w:style>
  <w:style w:type="numbering" w:customStyle="1" w:styleId="Bezsaraksta6416">
    <w:name w:val="Bez saraksta6416"/>
    <w:next w:val="NoList"/>
    <w:uiPriority w:val="99"/>
    <w:semiHidden/>
    <w:unhideWhenUsed/>
    <w:rsid w:val="00072017"/>
  </w:style>
  <w:style w:type="numbering" w:customStyle="1" w:styleId="Bezsaraksta7416">
    <w:name w:val="Bez saraksta7416"/>
    <w:next w:val="NoList"/>
    <w:uiPriority w:val="99"/>
    <w:semiHidden/>
    <w:rsid w:val="00072017"/>
  </w:style>
  <w:style w:type="numbering" w:customStyle="1" w:styleId="Bezsaraksta13216">
    <w:name w:val="Bez saraksta13216"/>
    <w:next w:val="NoList"/>
    <w:uiPriority w:val="99"/>
    <w:semiHidden/>
    <w:unhideWhenUsed/>
    <w:rsid w:val="00072017"/>
  </w:style>
  <w:style w:type="numbering" w:customStyle="1" w:styleId="Bezsaraksta22216">
    <w:name w:val="Bez saraksta22216"/>
    <w:next w:val="NoList"/>
    <w:uiPriority w:val="99"/>
    <w:semiHidden/>
    <w:unhideWhenUsed/>
    <w:rsid w:val="00072017"/>
  </w:style>
  <w:style w:type="numbering" w:customStyle="1" w:styleId="Bezsaraksta112216">
    <w:name w:val="Bez saraksta112216"/>
    <w:next w:val="NoList"/>
    <w:uiPriority w:val="99"/>
    <w:semiHidden/>
    <w:unhideWhenUsed/>
    <w:rsid w:val="00072017"/>
  </w:style>
  <w:style w:type="numbering" w:customStyle="1" w:styleId="Bezsaraksta31216">
    <w:name w:val="Bez saraksta31216"/>
    <w:next w:val="NoList"/>
    <w:uiPriority w:val="99"/>
    <w:semiHidden/>
    <w:rsid w:val="00072017"/>
  </w:style>
  <w:style w:type="numbering" w:customStyle="1" w:styleId="Bezsaraksta121216">
    <w:name w:val="Bez saraksta121216"/>
    <w:next w:val="NoList"/>
    <w:uiPriority w:val="99"/>
    <w:semiHidden/>
    <w:unhideWhenUsed/>
    <w:rsid w:val="00072017"/>
  </w:style>
  <w:style w:type="numbering" w:customStyle="1" w:styleId="Bezsaraksta41216">
    <w:name w:val="Bez saraksta41216"/>
    <w:next w:val="NoList"/>
    <w:uiPriority w:val="99"/>
    <w:semiHidden/>
    <w:unhideWhenUsed/>
    <w:rsid w:val="00072017"/>
  </w:style>
  <w:style w:type="numbering" w:customStyle="1" w:styleId="Bezsaraksta51216">
    <w:name w:val="Bez saraksta51216"/>
    <w:next w:val="NoList"/>
    <w:uiPriority w:val="99"/>
    <w:semiHidden/>
    <w:unhideWhenUsed/>
    <w:rsid w:val="00072017"/>
  </w:style>
  <w:style w:type="numbering" w:customStyle="1" w:styleId="Bezsaraksta61216">
    <w:name w:val="Bez saraksta61216"/>
    <w:next w:val="NoList"/>
    <w:uiPriority w:val="99"/>
    <w:semiHidden/>
    <w:unhideWhenUsed/>
    <w:rsid w:val="00072017"/>
  </w:style>
  <w:style w:type="numbering" w:customStyle="1" w:styleId="Bezsaraksta71216">
    <w:name w:val="Bez saraksta71216"/>
    <w:next w:val="NoList"/>
    <w:uiPriority w:val="99"/>
    <w:semiHidden/>
    <w:unhideWhenUsed/>
    <w:rsid w:val="00072017"/>
  </w:style>
  <w:style w:type="numbering" w:customStyle="1" w:styleId="Bezsaraksta8316">
    <w:name w:val="Bez saraksta8316"/>
    <w:next w:val="NoList"/>
    <w:uiPriority w:val="99"/>
    <w:semiHidden/>
    <w:rsid w:val="00072017"/>
  </w:style>
  <w:style w:type="numbering" w:customStyle="1" w:styleId="Bezsaraksta14216">
    <w:name w:val="Bez saraksta14216"/>
    <w:next w:val="NoList"/>
    <w:uiPriority w:val="99"/>
    <w:semiHidden/>
    <w:unhideWhenUsed/>
    <w:rsid w:val="00072017"/>
  </w:style>
  <w:style w:type="numbering" w:customStyle="1" w:styleId="Bezsaraksta23216">
    <w:name w:val="Bez saraksta23216"/>
    <w:next w:val="NoList"/>
    <w:uiPriority w:val="99"/>
    <w:semiHidden/>
    <w:unhideWhenUsed/>
    <w:rsid w:val="00072017"/>
  </w:style>
  <w:style w:type="numbering" w:customStyle="1" w:styleId="Bezsaraksta113216">
    <w:name w:val="Bez saraksta113216"/>
    <w:next w:val="NoList"/>
    <w:uiPriority w:val="99"/>
    <w:semiHidden/>
    <w:unhideWhenUsed/>
    <w:rsid w:val="00072017"/>
  </w:style>
  <w:style w:type="numbering" w:customStyle="1" w:styleId="Bezsaraksta32216">
    <w:name w:val="Bez saraksta32216"/>
    <w:next w:val="NoList"/>
    <w:uiPriority w:val="99"/>
    <w:semiHidden/>
    <w:rsid w:val="00072017"/>
  </w:style>
  <w:style w:type="numbering" w:customStyle="1" w:styleId="Bezsaraksta122216">
    <w:name w:val="Bez saraksta122216"/>
    <w:next w:val="NoList"/>
    <w:uiPriority w:val="99"/>
    <w:semiHidden/>
    <w:unhideWhenUsed/>
    <w:rsid w:val="00072017"/>
  </w:style>
  <w:style w:type="numbering" w:customStyle="1" w:styleId="Bezsaraksta42216">
    <w:name w:val="Bez saraksta42216"/>
    <w:next w:val="NoList"/>
    <w:uiPriority w:val="99"/>
    <w:semiHidden/>
    <w:unhideWhenUsed/>
    <w:rsid w:val="00072017"/>
  </w:style>
  <w:style w:type="numbering" w:customStyle="1" w:styleId="Bezsaraksta52216">
    <w:name w:val="Bez saraksta52216"/>
    <w:next w:val="NoList"/>
    <w:uiPriority w:val="99"/>
    <w:semiHidden/>
    <w:unhideWhenUsed/>
    <w:rsid w:val="00072017"/>
  </w:style>
  <w:style w:type="numbering" w:customStyle="1" w:styleId="Bezsaraksta62216">
    <w:name w:val="Bez saraksta62216"/>
    <w:next w:val="NoList"/>
    <w:uiPriority w:val="99"/>
    <w:semiHidden/>
    <w:unhideWhenUsed/>
    <w:rsid w:val="00072017"/>
  </w:style>
  <w:style w:type="numbering" w:customStyle="1" w:styleId="Bezsaraksta72216">
    <w:name w:val="Bez saraksta72216"/>
    <w:next w:val="NoList"/>
    <w:uiPriority w:val="99"/>
    <w:semiHidden/>
    <w:unhideWhenUsed/>
    <w:rsid w:val="00072017"/>
  </w:style>
  <w:style w:type="numbering" w:customStyle="1" w:styleId="Bezsaraksta81216">
    <w:name w:val="Bez saraksta81216"/>
    <w:next w:val="NoList"/>
    <w:uiPriority w:val="99"/>
    <w:semiHidden/>
    <w:unhideWhenUsed/>
    <w:rsid w:val="00072017"/>
  </w:style>
  <w:style w:type="numbering" w:customStyle="1" w:styleId="Bezsaraksta9216">
    <w:name w:val="Bez saraksta9216"/>
    <w:next w:val="NoList"/>
    <w:uiPriority w:val="99"/>
    <w:semiHidden/>
    <w:unhideWhenUsed/>
    <w:rsid w:val="00072017"/>
  </w:style>
  <w:style w:type="numbering" w:customStyle="1" w:styleId="Bezsaraksta10216">
    <w:name w:val="Bez saraksta10216"/>
    <w:next w:val="NoList"/>
    <w:uiPriority w:val="99"/>
    <w:semiHidden/>
    <w:unhideWhenUsed/>
    <w:rsid w:val="00072017"/>
  </w:style>
  <w:style w:type="numbering" w:customStyle="1" w:styleId="Bezsaraksta15216">
    <w:name w:val="Bez saraksta15216"/>
    <w:next w:val="NoList"/>
    <w:uiPriority w:val="99"/>
    <w:semiHidden/>
    <w:unhideWhenUsed/>
    <w:rsid w:val="00072017"/>
  </w:style>
  <w:style w:type="numbering" w:customStyle="1" w:styleId="Bezsaraksta16216">
    <w:name w:val="Bez saraksta16216"/>
    <w:next w:val="NoList"/>
    <w:uiPriority w:val="99"/>
    <w:semiHidden/>
    <w:unhideWhenUsed/>
    <w:rsid w:val="00072017"/>
  </w:style>
  <w:style w:type="numbering" w:customStyle="1" w:styleId="Bezsaraksta17216">
    <w:name w:val="Bez saraksta17216"/>
    <w:next w:val="NoList"/>
    <w:uiPriority w:val="99"/>
    <w:semiHidden/>
    <w:unhideWhenUsed/>
    <w:rsid w:val="00072017"/>
  </w:style>
  <w:style w:type="numbering" w:customStyle="1" w:styleId="Bezsaraksta114216">
    <w:name w:val="Bez saraksta114216"/>
    <w:next w:val="NoList"/>
    <w:uiPriority w:val="99"/>
    <w:semiHidden/>
    <w:unhideWhenUsed/>
    <w:rsid w:val="00072017"/>
  </w:style>
  <w:style w:type="numbering" w:customStyle="1" w:styleId="Bezsaraksta1826">
    <w:name w:val="Bez saraksta1826"/>
    <w:next w:val="NoList"/>
    <w:uiPriority w:val="99"/>
    <w:semiHidden/>
    <w:rsid w:val="00072017"/>
  </w:style>
  <w:style w:type="numbering" w:customStyle="1" w:styleId="Bezsaraksta1926">
    <w:name w:val="Bez saraksta1926"/>
    <w:next w:val="NoList"/>
    <w:uiPriority w:val="99"/>
    <w:semiHidden/>
    <w:unhideWhenUsed/>
    <w:rsid w:val="00072017"/>
  </w:style>
  <w:style w:type="numbering" w:customStyle="1" w:styleId="Bezsaraksta2426">
    <w:name w:val="Bez saraksta2426"/>
    <w:next w:val="NoList"/>
    <w:uiPriority w:val="99"/>
    <w:semiHidden/>
    <w:rsid w:val="00072017"/>
  </w:style>
  <w:style w:type="numbering" w:customStyle="1" w:styleId="Bezsaraksta11526">
    <w:name w:val="Bez saraksta11526"/>
    <w:next w:val="NoList"/>
    <w:uiPriority w:val="99"/>
    <w:semiHidden/>
    <w:unhideWhenUsed/>
    <w:rsid w:val="00072017"/>
  </w:style>
  <w:style w:type="numbering" w:customStyle="1" w:styleId="Bezsaraksta21126">
    <w:name w:val="Bez saraksta21126"/>
    <w:next w:val="NoList"/>
    <w:uiPriority w:val="99"/>
    <w:semiHidden/>
    <w:unhideWhenUsed/>
    <w:rsid w:val="00072017"/>
  </w:style>
  <w:style w:type="numbering" w:customStyle="1" w:styleId="Bezsaraksta111126">
    <w:name w:val="Bez saraksta111126"/>
    <w:next w:val="NoList"/>
    <w:uiPriority w:val="99"/>
    <w:semiHidden/>
    <w:unhideWhenUsed/>
    <w:rsid w:val="00072017"/>
  </w:style>
  <w:style w:type="numbering" w:customStyle="1" w:styleId="Bezsaraksta3326">
    <w:name w:val="Bez saraksta3326"/>
    <w:next w:val="NoList"/>
    <w:uiPriority w:val="99"/>
    <w:semiHidden/>
    <w:rsid w:val="00072017"/>
  </w:style>
  <w:style w:type="numbering" w:customStyle="1" w:styleId="Bezsaraksta12326">
    <w:name w:val="Bez saraksta12326"/>
    <w:next w:val="NoList"/>
    <w:uiPriority w:val="99"/>
    <w:semiHidden/>
    <w:unhideWhenUsed/>
    <w:rsid w:val="00072017"/>
  </w:style>
  <w:style w:type="numbering" w:customStyle="1" w:styleId="Bezsaraksta4326">
    <w:name w:val="Bez saraksta4326"/>
    <w:next w:val="NoList"/>
    <w:uiPriority w:val="99"/>
    <w:semiHidden/>
    <w:unhideWhenUsed/>
    <w:rsid w:val="00072017"/>
  </w:style>
  <w:style w:type="numbering" w:customStyle="1" w:styleId="Bezsaraksta5326">
    <w:name w:val="Bez saraksta5326"/>
    <w:next w:val="NoList"/>
    <w:uiPriority w:val="99"/>
    <w:semiHidden/>
    <w:unhideWhenUsed/>
    <w:rsid w:val="00072017"/>
  </w:style>
  <w:style w:type="numbering" w:customStyle="1" w:styleId="Bezsaraksta6326">
    <w:name w:val="Bez saraksta6326"/>
    <w:next w:val="NoList"/>
    <w:uiPriority w:val="99"/>
    <w:semiHidden/>
    <w:unhideWhenUsed/>
    <w:rsid w:val="00072017"/>
  </w:style>
  <w:style w:type="numbering" w:customStyle="1" w:styleId="Bezsaraksta7326">
    <w:name w:val="Bez saraksta7326"/>
    <w:next w:val="NoList"/>
    <w:uiPriority w:val="99"/>
    <w:semiHidden/>
    <w:rsid w:val="00072017"/>
  </w:style>
  <w:style w:type="numbering" w:customStyle="1" w:styleId="Bezsaraksta13126">
    <w:name w:val="Bez saraksta13126"/>
    <w:next w:val="NoList"/>
    <w:uiPriority w:val="99"/>
    <w:semiHidden/>
    <w:unhideWhenUsed/>
    <w:rsid w:val="00072017"/>
  </w:style>
  <w:style w:type="numbering" w:customStyle="1" w:styleId="Bezsaraksta22126">
    <w:name w:val="Bez saraksta22126"/>
    <w:next w:val="NoList"/>
    <w:uiPriority w:val="99"/>
    <w:semiHidden/>
    <w:unhideWhenUsed/>
    <w:rsid w:val="00072017"/>
  </w:style>
  <w:style w:type="numbering" w:customStyle="1" w:styleId="Bezsaraksta112126">
    <w:name w:val="Bez saraksta112126"/>
    <w:next w:val="NoList"/>
    <w:uiPriority w:val="99"/>
    <w:semiHidden/>
    <w:unhideWhenUsed/>
    <w:rsid w:val="00072017"/>
  </w:style>
  <w:style w:type="numbering" w:customStyle="1" w:styleId="Bezsaraksta31126">
    <w:name w:val="Bez saraksta31126"/>
    <w:next w:val="NoList"/>
    <w:uiPriority w:val="99"/>
    <w:semiHidden/>
    <w:rsid w:val="00072017"/>
  </w:style>
  <w:style w:type="numbering" w:customStyle="1" w:styleId="Bezsaraksta121126">
    <w:name w:val="Bez saraksta121126"/>
    <w:next w:val="NoList"/>
    <w:uiPriority w:val="99"/>
    <w:semiHidden/>
    <w:unhideWhenUsed/>
    <w:rsid w:val="00072017"/>
  </w:style>
  <w:style w:type="numbering" w:customStyle="1" w:styleId="Bezsaraksta41126">
    <w:name w:val="Bez saraksta41126"/>
    <w:next w:val="NoList"/>
    <w:uiPriority w:val="99"/>
    <w:semiHidden/>
    <w:unhideWhenUsed/>
    <w:rsid w:val="00072017"/>
  </w:style>
  <w:style w:type="numbering" w:customStyle="1" w:styleId="Bezsaraksta51126">
    <w:name w:val="Bez saraksta51126"/>
    <w:next w:val="NoList"/>
    <w:uiPriority w:val="99"/>
    <w:semiHidden/>
    <w:unhideWhenUsed/>
    <w:rsid w:val="00072017"/>
  </w:style>
  <w:style w:type="numbering" w:customStyle="1" w:styleId="Bezsaraksta61126">
    <w:name w:val="Bez saraksta61126"/>
    <w:next w:val="NoList"/>
    <w:uiPriority w:val="99"/>
    <w:semiHidden/>
    <w:unhideWhenUsed/>
    <w:rsid w:val="00072017"/>
  </w:style>
  <w:style w:type="numbering" w:customStyle="1" w:styleId="Bezsaraksta71126">
    <w:name w:val="Bez saraksta71126"/>
    <w:next w:val="NoList"/>
    <w:uiPriority w:val="99"/>
    <w:semiHidden/>
    <w:unhideWhenUsed/>
    <w:rsid w:val="00072017"/>
  </w:style>
  <w:style w:type="numbering" w:customStyle="1" w:styleId="Bezsaraksta8226">
    <w:name w:val="Bez saraksta8226"/>
    <w:next w:val="NoList"/>
    <w:uiPriority w:val="99"/>
    <w:semiHidden/>
    <w:rsid w:val="00072017"/>
  </w:style>
  <w:style w:type="numbering" w:customStyle="1" w:styleId="Bezsaraksta14126">
    <w:name w:val="Bez saraksta14126"/>
    <w:next w:val="NoList"/>
    <w:uiPriority w:val="99"/>
    <w:semiHidden/>
    <w:unhideWhenUsed/>
    <w:rsid w:val="00072017"/>
  </w:style>
  <w:style w:type="numbering" w:customStyle="1" w:styleId="Bezsaraksta23126">
    <w:name w:val="Bez saraksta23126"/>
    <w:next w:val="NoList"/>
    <w:uiPriority w:val="99"/>
    <w:semiHidden/>
    <w:unhideWhenUsed/>
    <w:rsid w:val="00072017"/>
  </w:style>
  <w:style w:type="numbering" w:customStyle="1" w:styleId="Bezsaraksta113126">
    <w:name w:val="Bez saraksta113126"/>
    <w:next w:val="NoList"/>
    <w:uiPriority w:val="99"/>
    <w:semiHidden/>
    <w:unhideWhenUsed/>
    <w:rsid w:val="00072017"/>
  </w:style>
  <w:style w:type="numbering" w:customStyle="1" w:styleId="Bezsaraksta32126">
    <w:name w:val="Bez saraksta32126"/>
    <w:next w:val="NoList"/>
    <w:uiPriority w:val="99"/>
    <w:semiHidden/>
    <w:rsid w:val="00072017"/>
  </w:style>
  <w:style w:type="numbering" w:customStyle="1" w:styleId="Bezsaraksta122126">
    <w:name w:val="Bez saraksta122126"/>
    <w:next w:val="NoList"/>
    <w:uiPriority w:val="99"/>
    <w:semiHidden/>
    <w:unhideWhenUsed/>
    <w:rsid w:val="00072017"/>
  </w:style>
  <w:style w:type="numbering" w:customStyle="1" w:styleId="Bezsaraksta42126">
    <w:name w:val="Bez saraksta42126"/>
    <w:next w:val="NoList"/>
    <w:uiPriority w:val="99"/>
    <w:semiHidden/>
    <w:unhideWhenUsed/>
    <w:rsid w:val="00072017"/>
  </w:style>
  <w:style w:type="numbering" w:customStyle="1" w:styleId="Bezsaraksta52126">
    <w:name w:val="Bez saraksta52126"/>
    <w:next w:val="NoList"/>
    <w:uiPriority w:val="99"/>
    <w:semiHidden/>
    <w:unhideWhenUsed/>
    <w:rsid w:val="00072017"/>
  </w:style>
  <w:style w:type="numbering" w:customStyle="1" w:styleId="Bezsaraksta62126">
    <w:name w:val="Bez saraksta62126"/>
    <w:next w:val="NoList"/>
    <w:uiPriority w:val="99"/>
    <w:semiHidden/>
    <w:unhideWhenUsed/>
    <w:rsid w:val="00072017"/>
  </w:style>
  <w:style w:type="numbering" w:customStyle="1" w:styleId="Bezsaraksta72126">
    <w:name w:val="Bez saraksta72126"/>
    <w:next w:val="NoList"/>
    <w:uiPriority w:val="99"/>
    <w:semiHidden/>
    <w:unhideWhenUsed/>
    <w:rsid w:val="00072017"/>
  </w:style>
  <w:style w:type="numbering" w:customStyle="1" w:styleId="Bezsaraksta81126">
    <w:name w:val="Bez saraksta81126"/>
    <w:next w:val="NoList"/>
    <w:uiPriority w:val="99"/>
    <w:semiHidden/>
    <w:unhideWhenUsed/>
    <w:rsid w:val="00072017"/>
  </w:style>
  <w:style w:type="numbering" w:customStyle="1" w:styleId="Bezsaraksta9126">
    <w:name w:val="Bez saraksta9126"/>
    <w:next w:val="NoList"/>
    <w:uiPriority w:val="99"/>
    <w:semiHidden/>
    <w:unhideWhenUsed/>
    <w:rsid w:val="00072017"/>
  </w:style>
  <w:style w:type="numbering" w:customStyle="1" w:styleId="Bezsaraksta10126">
    <w:name w:val="Bez saraksta10126"/>
    <w:next w:val="NoList"/>
    <w:uiPriority w:val="99"/>
    <w:semiHidden/>
    <w:unhideWhenUsed/>
    <w:rsid w:val="00072017"/>
  </w:style>
  <w:style w:type="numbering" w:customStyle="1" w:styleId="Bezsaraksta15126">
    <w:name w:val="Bez saraksta15126"/>
    <w:next w:val="NoList"/>
    <w:uiPriority w:val="99"/>
    <w:semiHidden/>
    <w:unhideWhenUsed/>
    <w:rsid w:val="00072017"/>
  </w:style>
  <w:style w:type="numbering" w:customStyle="1" w:styleId="Bezsaraksta16126">
    <w:name w:val="Bez saraksta16126"/>
    <w:next w:val="NoList"/>
    <w:uiPriority w:val="99"/>
    <w:semiHidden/>
    <w:unhideWhenUsed/>
    <w:rsid w:val="00072017"/>
  </w:style>
  <w:style w:type="numbering" w:customStyle="1" w:styleId="Bezsaraksta17126">
    <w:name w:val="Bez saraksta17126"/>
    <w:next w:val="NoList"/>
    <w:uiPriority w:val="99"/>
    <w:semiHidden/>
    <w:unhideWhenUsed/>
    <w:rsid w:val="00072017"/>
  </w:style>
  <w:style w:type="numbering" w:customStyle="1" w:styleId="Bezsaraksta114126">
    <w:name w:val="Bez saraksta114126"/>
    <w:next w:val="NoList"/>
    <w:uiPriority w:val="99"/>
    <w:semiHidden/>
    <w:unhideWhenUsed/>
    <w:rsid w:val="00072017"/>
  </w:style>
  <w:style w:type="numbering" w:customStyle="1" w:styleId="Bezsaraksta20116">
    <w:name w:val="Bez saraksta20116"/>
    <w:next w:val="NoList"/>
    <w:uiPriority w:val="99"/>
    <w:semiHidden/>
    <w:unhideWhenUsed/>
    <w:rsid w:val="00072017"/>
  </w:style>
  <w:style w:type="numbering" w:customStyle="1" w:styleId="Bezsaraksta25116">
    <w:name w:val="Bez saraksta25116"/>
    <w:next w:val="NoList"/>
    <w:uiPriority w:val="99"/>
    <w:semiHidden/>
    <w:unhideWhenUsed/>
    <w:rsid w:val="00072017"/>
  </w:style>
  <w:style w:type="numbering" w:customStyle="1" w:styleId="Bezsaraksta26116">
    <w:name w:val="Bez saraksta26116"/>
    <w:next w:val="NoList"/>
    <w:uiPriority w:val="99"/>
    <w:semiHidden/>
    <w:unhideWhenUsed/>
    <w:rsid w:val="00072017"/>
  </w:style>
  <w:style w:type="numbering" w:customStyle="1" w:styleId="Bezsaraksta2816">
    <w:name w:val="Bez saraksta2816"/>
    <w:next w:val="NoList"/>
    <w:uiPriority w:val="99"/>
    <w:semiHidden/>
    <w:rsid w:val="00072017"/>
  </w:style>
  <w:style w:type="numbering" w:customStyle="1" w:styleId="Bezsaraksta1176">
    <w:name w:val="Bez saraksta1176"/>
    <w:next w:val="NoList"/>
    <w:uiPriority w:val="99"/>
    <w:semiHidden/>
    <w:unhideWhenUsed/>
    <w:rsid w:val="00072017"/>
  </w:style>
  <w:style w:type="numbering" w:customStyle="1" w:styleId="Bezsaraksta296">
    <w:name w:val="Bez saraksta296"/>
    <w:next w:val="NoList"/>
    <w:uiPriority w:val="99"/>
    <w:semiHidden/>
    <w:rsid w:val="00072017"/>
  </w:style>
  <w:style w:type="numbering" w:customStyle="1" w:styleId="Bezsaraksta1186">
    <w:name w:val="Bez saraksta1186"/>
    <w:next w:val="NoList"/>
    <w:uiPriority w:val="99"/>
    <w:semiHidden/>
    <w:unhideWhenUsed/>
    <w:rsid w:val="00072017"/>
  </w:style>
  <w:style w:type="numbering" w:customStyle="1" w:styleId="Bezsaraksta2136">
    <w:name w:val="Bez saraksta2136"/>
    <w:next w:val="NoList"/>
    <w:uiPriority w:val="99"/>
    <w:semiHidden/>
    <w:unhideWhenUsed/>
    <w:rsid w:val="00072017"/>
  </w:style>
  <w:style w:type="numbering" w:customStyle="1" w:styleId="Bezsaraksta11136">
    <w:name w:val="Bez saraksta11136"/>
    <w:next w:val="NoList"/>
    <w:uiPriority w:val="99"/>
    <w:semiHidden/>
    <w:unhideWhenUsed/>
    <w:rsid w:val="00072017"/>
  </w:style>
  <w:style w:type="numbering" w:customStyle="1" w:styleId="Bezsaraksta356">
    <w:name w:val="Bez saraksta356"/>
    <w:next w:val="NoList"/>
    <w:uiPriority w:val="99"/>
    <w:semiHidden/>
    <w:rsid w:val="00072017"/>
  </w:style>
  <w:style w:type="numbering" w:customStyle="1" w:styleId="Bezsaraksta1256">
    <w:name w:val="Bez saraksta1256"/>
    <w:next w:val="NoList"/>
    <w:uiPriority w:val="99"/>
    <w:semiHidden/>
    <w:unhideWhenUsed/>
    <w:rsid w:val="00072017"/>
  </w:style>
  <w:style w:type="numbering" w:customStyle="1" w:styleId="Bezsaraksta456">
    <w:name w:val="Bez saraksta456"/>
    <w:next w:val="NoList"/>
    <w:uiPriority w:val="99"/>
    <w:semiHidden/>
    <w:unhideWhenUsed/>
    <w:rsid w:val="00072017"/>
  </w:style>
  <w:style w:type="numbering" w:customStyle="1" w:styleId="Bezsaraksta556">
    <w:name w:val="Bez saraksta556"/>
    <w:next w:val="NoList"/>
    <w:uiPriority w:val="99"/>
    <w:semiHidden/>
    <w:unhideWhenUsed/>
    <w:rsid w:val="00072017"/>
  </w:style>
  <w:style w:type="numbering" w:customStyle="1" w:styleId="Bezsaraksta656">
    <w:name w:val="Bez saraksta656"/>
    <w:next w:val="NoList"/>
    <w:uiPriority w:val="99"/>
    <w:semiHidden/>
    <w:unhideWhenUsed/>
    <w:rsid w:val="00072017"/>
  </w:style>
  <w:style w:type="numbering" w:customStyle="1" w:styleId="Bezsaraksta756">
    <w:name w:val="Bez saraksta756"/>
    <w:next w:val="NoList"/>
    <w:uiPriority w:val="99"/>
    <w:semiHidden/>
    <w:rsid w:val="00072017"/>
  </w:style>
  <w:style w:type="numbering" w:customStyle="1" w:styleId="Bezsaraksta1336">
    <w:name w:val="Bez saraksta1336"/>
    <w:next w:val="NoList"/>
    <w:uiPriority w:val="99"/>
    <w:semiHidden/>
    <w:unhideWhenUsed/>
    <w:rsid w:val="00072017"/>
  </w:style>
  <w:style w:type="numbering" w:customStyle="1" w:styleId="Bezsaraksta2236">
    <w:name w:val="Bez saraksta2236"/>
    <w:next w:val="NoList"/>
    <w:uiPriority w:val="99"/>
    <w:semiHidden/>
    <w:unhideWhenUsed/>
    <w:rsid w:val="00072017"/>
  </w:style>
  <w:style w:type="numbering" w:customStyle="1" w:styleId="Bezsaraksta11236">
    <w:name w:val="Bez saraksta11236"/>
    <w:next w:val="NoList"/>
    <w:uiPriority w:val="99"/>
    <w:semiHidden/>
    <w:unhideWhenUsed/>
    <w:rsid w:val="00072017"/>
  </w:style>
  <w:style w:type="numbering" w:customStyle="1" w:styleId="Bezsaraksta3136">
    <w:name w:val="Bez saraksta3136"/>
    <w:next w:val="NoList"/>
    <w:uiPriority w:val="99"/>
    <w:semiHidden/>
    <w:rsid w:val="00072017"/>
  </w:style>
  <w:style w:type="numbering" w:customStyle="1" w:styleId="Bezsaraksta12136">
    <w:name w:val="Bez saraksta12136"/>
    <w:next w:val="NoList"/>
    <w:uiPriority w:val="99"/>
    <w:semiHidden/>
    <w:unhideWhenUsed/>
    <w:rsid w:val="00072017"/>
  </w:style>
  <w:style w:type="numbering" w:customStyle="1" w:styleId="Bezsaraksta4136">
    <w:name w:val="Bez saraksta4136"/>
    <w:next w:val="NoList"/>
    <w:uiPriority w:val="99"/>
    <w:semiHidden/>
    <w:unhideWhenUsed/>
    <w:rsid w:val="00072017"/>
  </w:style>
  <w:style w:type="numbering" w:customStyle="1" w:styleId="Bezsaraksta5136">
    <w:name w:val="Bez saraksta5136"/>
    <w:next w:val="NoList"/>
    <w:uiPriority w:val="99"/>
    <w:semiHidden/>
    <w:unhideWhenUsed/>
    <w:rsid w:val="00072017"/>
  </w:style>
  <w:style w:type="numbering" w:customStyle="1" w:styleId="Bezsaraksta6136">
    <w:name w:val="Bez saraksta6136"/>
    <w:next w:val="NoList"/>
    <w:uiPriority w:val="99"/>
    <w:semiHidden/>
    <w:unhideWhenUsed/>
    <w:rsid w:val="00072017"/>
  </w:style>
  <w:style w:type="numbering" w:customStyle="1" w:styleId="Bezsaraksta7136">
    <w:name w:val="Bez saraksta7136"/>
    <w:next w:val="NoList"/>
    <w:uiPriority w:val="99"/>
    <w:semiHidden/>
    <w:unhideWhenUsed/>
    <w:rsid w:val="00072017"/>
  </w:style>
  <w:style w:type="numbering" w:customStyle="1" w:styleId="Bezsaraksta846">
    <w:name w:val="Bez saraksta846"/>
    <w:next w:val="NoList"/>
    <w:uiPriority w:val="99"/>
    <w:semiHidden/>
    <w:rsid w:val="00072017"/>
  </w:style>
  <w:style w:type="numbering" w:customStyle="1" w:styleId="Bezsaraksta1436">
    <w:name w:val="Bez saraksta1436"/>
    <w:next w:val="NoList"/>
    <w:uiPriority w:val="99"/>
    <w:semiHidden/>
    <w:unhideWhenUsed/>
    <w:rsid w:val="00072017"/>
  </w:style>
  <w:style w:type="numbering" w:customStyle="1" w:styleId="Bezsaraksta2336">
    <w:name w:val="Bez saraksta2336"/>
    <w:next w:val="NoList"/>
    <w:uiPriority w:val="99"/>
    <w:semiHidden/>
    <w:unhideWhenUsed/>
    <w:rsid w:val="00072017"/>
  </w:style>
  <w:style w:type="numbering" w:customStyle="1" w:styleId="Bezsaraksta11336">
    <w:name w:val="Bez saraksta11336"/>
    <w:next w:val="NoList"/>
    <w:uiPriority w:val="99"/>
    <w:semiHidden/>
    <w:unhideWhenUsed/>
    <w:rsid w:val="00072017"/>
  </w:style>
  <w:style w:type="numbering" w:customStyle="1" w:styleId="Bezsaraksta3236">
    <w:name w:val="Bez saraksta3236"/>
    <w:next w:val="NoList"/>
    <w:uiPriority w:val="99"/>
    <w:semiHidden/>
    <w:rsid w:val="00072017"/>
  </w:style>
  <w:style w:type="numbering" w:customStyle="1" w:styleId="Bezsaraksta12236">
    <w:name w:val="Bez saraksta12236"/>
    <w:next w:val="NoList"/>
    <w:uiPriority w:val="99"/>
    <w:semiHidden/>
    <w:unhideWhenUsed/>
    <w:rsid w:val="00072017"/>
  </w:style>
  <w:style w:type="numbering" w:customStyle="1" w:styleId="Bezsaraksta4236">
    <w:name w:val="Bez saraksta4236"/>
    <w:next w:val="NoList"/>
    <w:uiPriority w:val="99"/>
    <w:semiHidden/>
    <w:unhideWhenUsed/>
    <w:rsid w:val="00072017"/>
  </w:style>
  <w:style w:type="numbering" w:customStyle="1" w:styleId="Bezsaraksta5236">
    <w:name w:val="Bez saraksta5236"/>
    <w:next w:val="NoList"/>
    <w:uiPriority w:val="99"/>
    <w:semiHidden/>
    <w:unhideWhenUsed/>
    <w:rsid w:val="00072017"/>
  </w:style>
  <w:style w:type="numbering" w:customStyle="1" w:styleId="Bezsaraksta6236">
    <w:name w:val="Bez saraksta6236"/>
    <w:next w:val="NoList"/>
    <w:uiPriority w:val="99"/>
    <w:semiHidden/>
    <w:unhideWhenUsed/>
    <w:rsid w:val="00072017"/>
  </w:style>
  <w:style w:type="numbering" w:customStyle="1" w:styleId="Bezsaraksta7236">
    <w:name w:val="Bez saraksta7236"/>
    <w:next w:val="NoList"/>
    <w:uiPriority w:val="99"/>
    <w:semiHidden/>
    <w:unhideWhenUsed/>
    <w:rsid w:val="00072017"/>
  </w:style>
  <w:style w:type="numbering" w:customStyle="1" w:styleId="Bezsaraksta8136">
    <w:name w:val="Bez saraksta8136"/>
    <w:next w:val="NoList"/>
    <w:uiPriority w:val="99"/>
    <w:semiHidden/>
    <w:unhideWhenUsed/>
    <w:rsid w:val="00072017"/>
  </w:style>
  <w:style w:type="numbering" w:customStyle="1" w:styleId="Bezsaraksta936">
    <w:name w:val="Bez saraksta936"/>
    <w:next w:val="NoList"/>
    <w:uiPriority w:val="99"/>
    <w:semiHidden/>
    <w:unhideWhenUsed/>
    <w:rsid w:val="00072017"/>
  </w:style>
  <w:style w:type="numbering" w:customStyle="1" w:styleId="Bezsaraksta1036">
    <w:name w:val="Bez saraksta1036"/>
    <w:next w:val="NoList"/>
    <w:uiPriority w:val="99"/>
    <w:semiHidden/>
    <w:unhideWhenUsed/>
    <w:rsid w:val="00072017"/>
  </w:style>
  <w:style w:type="numbering" w:customStyle="1" w:styleId="Bezsaraksta1536">
    <w:name w:val="Bez saraksta1536"/>
    <w:next w:val="NoList"/>
    <w:uiPriority w:val="99"/>
    <w:semiHidden/>
    <w:unhideWhenUsed/>
    <w:rsid w:val="00072017"/>
  </w:style>
  <w:style w:type="numbering" w:customStyle="1" w:styleId="Bezsaraksta1636">
    <w:name w:val="Bez saraksta1636"/>
    <w:next w:val="NoList"/>
    <w:uiPriority w:val="99"/>
    <w:semiHidden/>
    <w:unhideWhenUsed/>
    <w:rsid w:val="00072017"/>
  </w:style>
  <w:style w:type="numbering" w:customStyle="1" w:styleId="Bezsaraksta1736">
    <w:name w:val="Bez saraksta1736"/>
    <w:next w:val="NoList"/>
    <w:uiPriority w:val="99"/>
    <w:semiHidden/>
    <w:unhideWhenUsed/>
    <w:rsid w:val="00072017"/>
  </w:style>
  <w:style w:type="numbering" w:customStyle="1" w:styleId="Bezsaraksta11436">
    <w:name w:val="Bez saraksta11436"/>
    <w:next w:val="NoList"/>
    <w:uiPriority w:val="99"/>
    <w:semiHidden/>
    <w:unhideWhenUsed/>
    <w:rsid w:val="00072017"/>
  </w:style>
  <w:style w:type="numbering" w:customStyle="1" w:styleId="Bezsaraksta1836">
    <w:name w:val="Bez saraksta1836"/>
    <w:next w:val="NoList"/>
    <w:uiPriority w:val="99"/>
    <w:semiHidden/>
    <w:rsid w:val="00072017"/>
  </w:style>
  <w:style w:type="numbering" w:customStyle="1" w:styleId="Bezsaraksta1936">
    <w:name w:val="Bez saraksta1936"/>
    <w:next w:val="NoList"/>
    <w:uiPriority w:val="99"/>
    <w:semiHidden/>
    <w:unhideWhenUsed/>
    <w:rsid w:val="00072017"/>
  </w:style>
  <w:style w:type="numbering" w:customStyle="1" w:styleId="Bezsaraksta2436">
    <w:name w:val="Bez saraksta2436"/>
    <w:next w:val="NoList"/>
    <w:uiPriority w:val="99"/>
    <w:semiHidden/>
    <w:rsid w:val="00072017"/>
  </w:style>
  <w:style w:type="numbering" w:customStyle="1" w:styleId="Bezsaraksta11536">
    <w:name w:val="Bez saraksta11536"/>
    <w:next w:val="NoList"/>
    <w:uiPriority w:val="99"/>
    <w:semiHidden/>
    <w:unhideWhenUsed/>
    <w:rsid w:val="00072017"/>
  </w:style>
  <w:style w:type="numbering" w:customStyle="1" w:styleId="Bezsaraksta21136">
    <w:name w:val="Bez saraksta21136"/>
    <w:next w:val="NoList"/>
    <w:uiPriority w:val="99"/>
    <w:semiHidden/>
    <w:unhideWhenUsed/>
    <w:rsid w:val="00072017"/>
  </w:style>
  <w:style w:type="numbering" w:customStyle="1" w:styleId="Bezsaraksta111136">
    <w:name w:val="Bez saraksta111136"/>
    <w:next w:val="NoList"/>
    <w:uiPriority w:val="99"/>
    <w:semiHidden/>
    <w:unhideWhenUsed/>
    <w:rsid w:val="00072017"/>
  </w:style>
  <w:style w:type="numbering" w:customStyle="1" w:styleId="Bezsaraksta3336">
    <w:name w:val="Bez saraksta3336"/>
    <w:next w:val="NoList"/>
    <w:uiPriority w:val="99"/>
    <w:semiHidden/>
    <w:rsid w:val="00072017"/>
  </w:style>
  <w:style w:type="numbering" w:customStyle="1" w:styleId="Bezsaraksta12336">
    <w:name w:val="Bez saraksta12336"/>
    <w:next w:val="NoList"/>
    <w:uiPriority w:val="99"/>
    <w:semiHidden/>
    <w:unhideWhenUsed/>
    <w:rsid w:val="00072017"/>
  </w:style>
  <w:style w:type="numbering" w:customStyle="1" w:styleId="Bezsaraksta4336">
    <w:name w:val="Bez saraksta4336"/>
    <w:next w:val="NoList"/>
    <w:uiPriority w:val="99"/>
    <w:semiHidden/>
    <w:unhideWhenUsed/>
    <w:rsid w:val="00072017"/>
  </w:style>
  <w:style w:type="numbering" w:customStyle="1" w:styleId="Bezsaraksta5336">
    <w:name w:val="Bez saraksta5336"/>
    <w:next w:val="NoList"/>
    <w:uiPriority w:val="99"/>
    <w:semiHidden/>
    <w:unhideWhenUsed/>
    <w:rsid w:val="00072017"/>
  </w:style>
  <w:style w:type="numbering" w:customStyle="1" w:styleId="Bezsaraksta6336">
    <w:name w:val="Bez saraksta6336"/>
    <w:next w:val="NoList"/>
    <w:uiPriority w:val="99"/>
    <w:semiHidden/>
    <w:unhideWhenUsed/>
    <w:rsid w:val="00072017"/>
  </w:style>
  <w:style w:type="numbering" w:customStyle="1" w:styleId="Bezsaraksta7336">
    <w:name w:val="Bez saraksta7336"/>
    <w:next w:val="NoList"/>
    <w:uiPriority w:val="99"/>
    <w:semiHidden/>
    <w:rsid w:val="00072017"/>
  </w:style>
  <w:style w:type="numbering" w:customStyle="1" w:styleId="Bezsaraksta13136">
    <w:name w:val="Bez saraksta13136"/>
    <w:next w:val="NoList"/>
    <w:uiPriority w:val="99"/>
    <w:semiHidden/>
    <w:unhideWhenUsed/>
    <w:rsid w:val="00072017"/>
  </w:style>
  <w:style w:type="numbering" w:customStyle="1" w:styleId="Bezsaraksta22136">
    <w:name w:val="Bez saraksta22136"/>
    <w:next w:val="NoList"/>
    <w:uiPriority w:val="99"/>
    <w:semiHidden/>
    <w:unhideWhenUsed/>
    <w:rsid w:val="00072017"/>
  </w:style>
  <w:style w:type="numbering" w:customStyle="1" w:styleId="Bezsaraksta112136">
    <w:name w:val="Bez saraksta112136"/>
    <w:next w:val="NoList"/>
    <w:uiPriority w:val="99"/>
    <w:semiHidden/>
    <w:unhideWhenUsed/>
    <w:rsid w:val="00072017"/>
  </w:style>
  <w:style w:type="numbering" w:customStyle="1" w:styleId="Bezsaraksta31136">
    <w:name w:val="Bez saraksta31136"/>
    <w:next w:val="NoList"/>
    <w:uiPriority w:val="99"/>
    <w:semiHidden/>
    <w:rsid w:val="00072017"/>
  </w:style>
  <w:style w:type="numbering" w:customStyle="1" w:styleId="Bezsaraksta121136">
    <w:name w:val="Bez saraksta121136"/>
    <w:next w:val="NoList"/>
    <w:uiPriority w:val="99"/>
    <w:semiHidden/>
    <w:unhideWhenUsed/>
    <w:rsid w:val="00072017"/>
  </w:style>
  <w:style w:type="numbering" w:customStyle="1" w:styleId="Bezsaraksta41136">
    <w:name w:val="Bez saraksta41136"/>
    <w:next w:val="NoList"/>
    <w:uiPriority w:val="99"/>
    <w:semiHidden/>
    <w:unhideWhenUsed/>
    <w:rsid w:val="00072017"/>
  </w:style>
  <w:style w:type="numbering" w:customStyle="1" w:styleId="Bezsaraksta51136">
    <w:name w:val="Bez saraksta51136"/>
    <w:next w:val="NoList"/>
    <w:uiPriority w:val="99"/>
    <w:semiHidden/>
    <w:unhideWhenUsed/>
    <w:rsid w:val="00072017"/>
  </w:style>
  <w:style w:type="numbering" w:customStyle="1" w:styleId="Bezsaraksta61136">
    <w:name w:val="Bez saraksta61136"/>
    <w:next w:val="NoList"/>
    <w:uiPriority w:val="99"/>
    <w:semiHidden/>
    <w:unhideWhenUsed/>
    <w:rsid w:val="00072017"/>
  </w:style>
  <w:style w:type="numbering" w:customStyle="1" w:styleId="Bezsaraksta71136">
    <w:name w:val="Bez saraksta71136"/>
    <w:next w:val="NoList"/>
    <w:uiPriority w:val="99"/>
    <w:semiHidden/>
    <w:unhideWhenUsed/>
    <w:rsid w:val="00072017"/>
  </w:style>
  <w:style w:type="numbering" w:customStyle="1" w:styleId="Bezsaraksta8236">
    <w:name w:val="Bez saraksta8236"/>
    <w:next w:val="NoList"/>
    <w:uiPriority w:val="99"/>
    <w:semiHidden/>
    <w:rsid w:val="00072017"/>
  </w:style>
  <w:style w:type="numbering" w:customStyle="1" w:styleId="Bezsaraksta14136">
    <w:name w:val="Bez saraksta14136"/>
    <w:next w:val="NoList"/>
    <w:uiPriority w:val="99"/>
    <w:semiHidden/>
    <w:unhideWhenUsed/>
    <w:rsid w:val="00072017"/>
  </w:style>
  <w:style w:type="numbering" w:customStyle="1" w:styleId="Bezsaraksta23136">
    <w:name w:val="Bez saraksta23136"/>
    <w:next w:val="NoList"/>
    <w:uiPriority w:val="99"/>
    <w:semiHidden/>
    <w:unhideWhenUsed/>
    <w:rsid w:val="00072017"/>
  </w:style>
  <w:style w:type="numbering" w:customStyle="1" w:styleId="Bezsaraksta113136">
    <w:name w:val="Bez saraksta113136"/>
    <w:next w:val="NoList"/>
    <w:uiPriority w:val="99"/>
    <w:semiHidden/>
    <w:unhideWhenUsed/>
    <w:rsid w:val="00072017"/>
  </w:style>
  <w:style w:type="numbering" w:customStyle="1" w:styleId="Bezsaraksta32136">
    <w:name w:val="Bez saraksta32136"/>
    <w:next w:val="NoList"/>
    <w:uiPriority w:val="99"/>
    <w:semiHidden/>
    <w:rsid w:val="00072017"/>
  </w:style>
  <w:style w:type="numbering" w:customStyle="1" w:styleId="Bezsaraksta122136">
    <w:name w:val="Bez saraksta122136"/>
    <w:next w:val="NoList"/>
    <w:uiPriority w:val="99"/>
    <w:semiHidden/>
    <w:unhideWhenUsed/>
    <w:rsid w:val="00072017"/>
  </w:style>
  <w:style w:type="numbering" w:customStyle="1" w:styleId="Bezsaraksta42136">
    <w:name w:val="Bez saraksta42136"/>
    <w:next w:val="NoList"/>
    <w:uiPriority w:val="99"/>
    <w:semiHidden/>
    <w:unhideWhenUsed/>
    <w:rsid w:val="00072017"/>
  </w:style>
  <w:style w:type="numbering" w:customStyle="1" w:styleId="Bezsaraksta52136">
    <w:name w:val="Bez saraksta52136"/>
    <w:next w:val="NoList"/>
    <w:uiPriority w:val="99"/>
    <w:semiHidden/>
    <w:unhideWhenUsed/>
    <w:rsid w:val="00072017"/>
  </w:style>
  <w:style w:type="numbering" w:customStyle="1" w:styleId="Bezsaraksta62136">
    <w:name w:val="Bez saraksta62136"/>
    <w:next w:val="NoList"/>
    <w:uiPriority w:val="99"/>
    <w:semiHidden/>
    <w:unhideWhenUsed/>
    <w:rsid w:val="00072017"/>
  </w:style>
  <w:style w:type="numbering" w:customStyle="1" w:styleId="Bezsaraksta72136">
    <w:name w:val="Bez saraksta72136"/>
    <w:next w:val="NoList"/>
    <w:uiPriority w:val="99"/>
    <w:semiHidden/>
    <w:unhideWhenUsed/>
    <w:rsid w:val="00072017"/>
  </w:style>
  <w:style w:type="numbering" w:customStyle="1" w:styleId="Bezsaraksta81136">
    <w:name w:val="Bez saraksta81136"/>
    <w:next w:val="NoList"/>
    <w:uiPriority w:val="99"/>
    <w:semiHidden/>
    <w:unhideWhenUsed/>
    <w:rsid w:val="00072017"/>
  </w:style>
  <w:style w:type="numbering" w:customStyle="1" w:styleId="Bezsaraksta9136">
    <w:name w:val="Bez saraksta9136"/>
    <w:next w:val="NoList"/>
    <w:uiPriority w:val="99"/>
    <w:semiHidden/>
    <w:unhideWhenUsed/>
    <w:rsid w:val="00072017"/>
  </w:style>
  <w:style w:type="numbering" w:customStyle="1" w:styleId="Bezsaraksta10136">
    <w:name w:val="Bez saraksta10136"/>
    <w:next w:val="NoList"/>
    <w:uiPriority w:val="99"/>
    <w:semiHidden/>
    <w:unhideWhenUsed/>
    <w:rsid w:val="00072017"/>
  </w:style>
  <w:style w:type="numbering" w:customStyle="1" w:styleId="Bezsaraksta15136">
    <w:name w:val="Bez saraksta15136"/>
    <w:next w:val="NoList"/>
    <w:uiPriority w:val="99"/>
    <w:semiHidden/>
    <w:unhideWhenUsed/>
    <w:rsid w:val="00072017"/>
  </w:style>
  <w:style w:type="numbering" w:customStyle="1" w:styleId="Bezsaraksta16136">
    <w:name w:val="Bez saraksta16136"/>
    <w:next w:val="NoList"/>
    <w:uiPriority w:val="99"/>
    <w:semiHidden/>
    <w:unhideWhenUsed/>
    <w:rsid w:val="00072017"/>
  </w:style>
  <w:style w:type="numbering" w:customStyle="1" w:styleId="Bezsaraksta17136">
    <w:name w:val="Bez saraksta17136"/>
    <w:next w:val="NoList"/>
    <w:uiPriority w:val="99"/>
    <w:semiHidden/>
    <w:unhideWhenUsed/>
    <w:rsid w:val="00072017"/>
  </w:style>
  <w:style w:type="numbering" w:customStyle="1" w:styleId="Bezsaraksta114136">
    <w:name w:val="Bez saraksta114136"/>
    <w:next w:val="NoList"/>
    <w:uiPriority w:val="99"/>
    <w:semiHidden/>
    <w:unhideWhenUsed/>
    <w:rsid w:val="00072017"/>
  </w:style>
  <w:style w:type="numbering" w:customStyle="1" w:styleId="Bezsaraksta2026">
    <w:name w:val="Bez saraksta2026"/>
    <w:next w:val="NoList"/>
    <w:uiPriority w:val="99"/>
    <w:semiHidden/>
    <w:unhideWhenUsed/>
    <w:rsid w:val="00072017"/>
  </w:style>
  <w:style w:type="numbering" w:customStyle="1" w:styleId="Bezsaraksta2526">
    <w:name w:val="Bez saraksta2526"/>
    <w:next w:val="NoList"/>
    <w:uiPriority w:val="99"/>
    <w:semiHidden/>
    <w:unhideWhenUsed/>
    <w:rsid w:val="00072017"/>
  </w:style>
  <w:style w:type="numbering" w:customStyle="1" w:styleId="Bezsaraksta2626">
    <w:name w:val="Bez saraksta2626"/>
    <w:next w:val="NoList"/>
    <w:uiPriority w:val="99"/>
    <w:semiHidden/>
    <w:unhideWhenUsed/>
    <w:rsid w:val="00072017"/>
  </w:style>
  <w:style w:type="numbering" w:customStyle="1" w:styleId="Stils15">
    <w:name w:val="Stils15"/>
    <w:uiPriority w:val="99"/>
    <w:rsid w:val="00072017"/>
    <w:pPr>
      <w:numPr>
        <w:numId w:val="7"/>
      </w:numPr>
    </w:pPr>
  </w:style>
  <w:style w:type="numbering" w:customStyle="1" w:styleId="Bezsaraksta304">
    <w:name w:val="Bez saraksta304"/>
    <w:next w:val="NoList"/>
    <w:uiPriority w:val="99"/>
    <w:semiHidden/>
    <w:unhideWhenUsed/>
    <w:rsid w:val="00072017"/>
  </w:style>
  <w:style w:type="numbering" w:customStyle="1" w:styleId="Bezsaraksta364">
    <w:name w:val="Bez saraksta364"/>
    <w:next w:val="NoList"/>
    <w:uiPriority w:val="99"/>
    <w:semiHidden/>
    <w:unhideWhenUsed/>
    <w:rsid w:val="00072017"/>
  </w:style>
  <w:style w:type="numbering" w:customStyle="1" w:styleId="Bezsaraksta373">
    <w:name w:val="Bez saraksta373"/>
    <w:next w:val="NoList"/>
    <w:uiPriority w:val="99"/>
    <w:semiHidden/>
    <w:unhideWhenUsed/>
    <w:rsid w:val="00072017"/>
  </w:style>
  <w:style w:type="numbering" w:customStyle="1" w:styleId="Bezsaraksta383">
    <w:name w:val="Bez saraksta383"/>
    <w:next w:val="NoList"/>
    <w:uiPriority w:val="99"/>
    <w:semiHidden/>
    <w:unhideWhenUsed/>
    <w:rsid w:val="00072017"/>
  </w:style>
  <w:style w:type="numbering" w:customStyle="1" w:styleId="Bezsaraksta392">
    <w:name w:val="Bez saraksta392"/>
    <w:next w:val="NoList"/>
    <w:uiPriority w:val="99"/>
    <w:semiHidden/>
    <w:unhideWhenUsed/>
    <w:rsid w:val="00072017"/>
  </w:style>
  <w:style w:type="numbering" w:customStyle="1" w:styleId="Bezsaraksta402">
    <w:name w:val="Bez saraksta402"/>
    <w:next w:val="NoList"/>
    <w:uiPriority w:val="99"/>
    <w:semiHidden/>
    <w:unhideWhenUsed/>
    <w:rsid w:val="00072017"/>
  </w:style>
  <w:style w:type="numbering" w:customStyle="1" w:styleId="Bezsaraksta461">
    <w:name w:val="Bez saraksta461"/>
    <w:next w:val="NoList"/>
    <w:uiPriority w:val="99"/>
    <w:semiHidden/>
    <w:rsid w:val="00072017"/>
  </w:style>
  <w:style w:type="numbering" w:customStyle="1" w:styleId="Bezsaraksta1191">
    <w:name w:val="Bez saraksta1191"/>
    <w:next w:val="NoList"/>
    <w:semiHidden/>
    <w:unhideWhenUsed/>
    <w:rsid w:val="00072017"/>
  </w:style>
  <w:style w:type="numbering" w:customStyle="1" w:styleId="Bezsaraksta2101">
    <w:name w:val="Bez saraksta2101"/>
    <w:next w:val="NoList"/>
    <w:uiPriority w:val="99"/>
    <w:semiHidden/>
    <w:rsid w:val="00072017"/>
  </w:style>
  <w:style w:type="numbering" w:customStyle="1" w:styleId="Bezsaraksta11101">
    <w:name w:val="Bez saraksta11101"/>
    <w:next w:val="NoList"/>
    <w:uiPriority w:val="99"/>
    <w:semiHidden/>
    <w:unhideWhenUsed/>
    <w:rsid w:val="00072017"/>
  </w:style>
  <w:style w:type="numbering" w:customStyle="1" w:styleId="Bezsaraksta2141">
    <w:name w:val="Bez saraksta2141"/>
    <w:next w:val="NoList"/>
    <w:uiPriority w:val="99"/>
    <w:semiHidden/>
    <w:unhideWhenUsed/>
    <w:rsid w:val="00072017"/>
  </w:style>
  <w:style w:type="numbering" w:customStyle="1" w:styleId="Bezsaraksta11141">
    <w:name w:val="Bez saraksta11141"/>
    <w:next w:val="NoList"/>
    <w:uiPriority w:val="99"/>
    <w:semiHidden/>
    <w:unhideWhenUsed/>
    <w:rsid w:val="00072017"/>
  </w:style>
  <w:style w:type="numbering" w:customStyle="1" w:styleId="Bezsaraksta3101">
    <w:name w:val="Bez saraksta3101"/>
    <w:next w:val="NoList"/>
    <w:uiPriority w:val="99"/>
    <w:semiHidden/>
    <w:rsid w:val="00072017"/>
  </w:style>
  <w:style w:type="numbering" w:customStyle="1" w:styleId="Bezsaraksta1261">
    <w:name w:val="Bez saraksta1261"/>
    <w:next w:val="NoList"/>
    <w:uiPriority w:val="99"/>
    <w:semiHidden/>
    <w:unhideWhenUsed/>
    <w:rsid w:val="00072017"/>
  </w:style>
  <w:style w:type="numbering" w:customStyle="1" w:styleId="Bezsaraksta471">
    <w:name w:val="Bez saraksta471"/>
    <w:next w:val="NoList"/>
    <w:uiPriority w:val="99"/>
    <w:semiHidden/>
    <w:unhideWhenUsed/>
    <w:rsid w:val="00072017"/>
  </w:style>
  <w:style w:type="numbering" w:customStyle="1" w:styleId="Bezsaraksta561">
    <w:name w:val="Bez saraksta561"/>
    <w:next w:val="NoList"/>
    <w:uiPriority w:val="99"/>
    <w:semiHidden/>
    <w:unhideWhenUsed/>
    <w:rsid w:val="00072017"/>
  </w:style>
  <w:style w:type="numbering" w:customStyle="1" w:styleId="Bezsaraksta661">
    <w:name w:val="Bez saraksta661"/>
    <w:next w:val="NoList"/>
    <w:uiPriority w:val="99"/>
    <w:semiHidden/>
    <w:unhideWhenUsed/>
    <w:rsid w:val="00072017"/>
  </w:style>
  <w:style w:type="numbering" w:customStyle="1" w:styleId="Bezsaraksta761">
    <w:name w:val="Bez saraksta761"/>
    <w:next w:val="NoList"/>
    <w:uiPriority w:val="99"/>
    <w:semiHidden/>
    <w:rsid w:val="00072017"/>
  </w:style>
  <w:style w:type="numbering" w:customStyle="1" w:styleId="Bezsaraksta1341">
    <w:name w:val="Bez saraksta1341"/>
    <w:next w:val="NoList"/>
    <w:uiPriority w:val="99"/>
    <w:semiHidden/>
    <w:unhideWhenUsed/>
    <w:rsid w:val="00072017"/>
  </w:style>
  <w:style w:type="numbering" w:customStyle="1" w:styleId="Bezsaraksta2241">
    <w:name w:val="Bez saraksta2241"/>
    <w:next w:val="NoList"/>
    <w:uiPriority w:val="99"/>
    <w:semiHidden/>
    <w:unhideWhenUsed/>
    <w:rsid w:val="00072017"/>
  </w:style>
  <w:style w:type="numbering" w:customStyle="1" w:styleId="Bezsaraksta11241">
    <w:name w:val="Bez saraksta11241"/>
    <w:next w:val="NoList"/>
    <w:uiPriority w:val="99"/>
    <w:semiHidden/>
    <w:unhideWhenUsed/>
    <w:rsid w:val="00072017"/>
  </w:style>
  <w:style w:type="numbering" w:customStyle="1" w:styleId="Bezsaraksta3141">
    <w:name w:val="Bez saraksta3141"/>
    <w:next w:val="NoList"/>
    <w:uiPriority w:val="99"/>
    <w:semiHidden/>
    <w:rsid w:val="00072017"/>
  </w:style>
  <w:style w:type="numbering" w:customStyle="1" w:styleId="Bezsaraksta12141">
    <w:name w:val="Bez saraksta12141"/>
    <w:next w:val="NoList"/>
    <w:uiPriority w:val="99"/>
    <w:semiHidden/>
    <w:unhideWhenUsed/>
    <w:rsid w:val="00072017"/>
  </w:style>
  <w:style w:type="numbering" w:customStyle="1" w:styleId="Bezsaraksta4141">
    <w:name w:val="Bez saraksta4141"/>
    <w:next w:val="NoList"/>
    <w:uiPriority w:val="99"/>
    <w:semiHidden/>
    <w:unhideWhenUsed/>
    <w:rsid w:val="00072017"/>
  </w:style>
  <w:style w:type="numbering" w:customStyle="1" w:styleId="Bezsaraksta5141">
    <w:name w:val="Bez saraksta5141"/>
    <w:next w:val="NoList"/>
    <w:uiPriority w:val="99"/>
    <w:semiHidden/>
    <w:unhideWhenUsed/>
    <w:rsid w:val="00072017"/>
  </w:style>
  <w:style w:type="numbering" w:customStyle="1" w:styleId="Bezsaraksta6141">
    <w:name w:val="Bez saraksta6141"/>
    <w:next w:val="NoList"/>
    <w:uiPriority w:val="99"/>
    <w:semiHidden/>
    <w:unhideWhenUsed/>
    <w:rsid w:val="00072017"/>
  </w:style>
  <w:style w:type="numbering" w:customStyle="1" w:styleId="Bezsaraksta7141">
    <w:name w:val="Bez saraksta7141"/>
    <w:next w:val="NoList"/>
    <w:uiPriority w:val="99"/>
    <w:semiHidden/>
    <w:unhideWhenUsed/>
    <w:rsid w:val="00072017"/>
  </w:style>
  <w:style w:type="numbering" w:customStyle="1" w:styleId="Bezsaraksta851">
    <w:name w:val="Bez saraksta851"/>
    <w:next w:val="NoList"/>
    <w:uiPriority w:val="99"/>
    <w:semiHidden/>
    <w:rsid w:val="00072017"/>
  </w:style>
  <w:style w:type="numbering" w:customStyle="1" w:styleId="Bezsaraksta1441">
    <w:name w:val="Bez saraksta1441"/>
    <w:next w:val="NoList"/>
    <w:uiPriority w:val="99"/>
    <w:semiHidden/>
    <w:unhideWhenUsed/>
    <w:rsid w:val="00072017"/>
  </w:style>
  <w:style w:type="numbering" w:customStyle="1" w:styleId="Bezsaraksta2341">
    <w:name w:val="Bez saraksta2341"/>
    <w:next w:val="NoList"/>
    <w:uiPriority w:val="99"/>
    <w:semiHidden/>
    <w:unhideWhenUsed/>
    <w:rsid w:val="00072017"/>
  </w:style>
  <w:style w:type="numbering" w:customStyle="1" w:styleId="Bezsaraksta11341">
    <w:name w:val="Bez saraksta11341"/>
    <w:next w:val="NoList"/>
    <w:uiPriority w:val="99"/>
    <w:semiHidden/>
    <w:unhideWhenUsed/>
    <w:rsid w:val="00072017"/>
  </w:style>
  <w:style w:type="numbering" w:customStyle="1" w:styleId="Bezsaraksta3241">
    <w:name w:val="Bez saraksta3241"/>
    <w:next w:val="NoList"/>
    <w:uiPriority w:val="99"/>
    <w:semiHidden/>
    <w:rsid w:val="00072017"/>
  </w:style>
  <w:style w:type="numbering" w:customStyle="1" w:styleId="Bezsaraksta12241">
    <w:name w:val="Bez saraksta12241"/>
    <w:next w:val="NoList"/>
    <w:uiPriority w:val="99"/>
    <w:semiHidden/>
    <w:unhideWhenUsed/>
    <w:rsid w:val="00072017"/>
  </w:style>
  <w:style w:type="numbering" w:customStyle="1" w:styleId="Bezsaraksta4241">
    <w:name w:val="Bez saraksta4241"/>
    <w:next w:val="NoList"/>
    <w:uiPriority w:val="99"/>
    <w:semiHidden/>
    <w:unhideWhenUsed/>
    <w:rsid w:val="00072017"/>
  </w:style>
  <w:style w:type="numbering" w:customStyle="1" w:styleId="Bezsaraksta5241">
    <w:name w:val="Bez saraksta5241"/>
    <w:next w:val="NoList"/>
    <w:uiPriority w:val="99"/>
    <w:semiHidden/>
    <w:unhideWhenUsed/>
    <w:rsid w:val="00072017"/>
  </w:style>
  <w:style w:type="numbering" w:customStyle="1" w:styleId="Bezsaraksta6241">
    <w:name w:val="Bez saraksta6241"/>
    <w:next w:val="NoList"/>
    <w:uiPriority w:val="99"/>
    <w:semiHidden/>
    <w:unhideWhenUsed/>
    <w:rsid w:val="00072017"/>
  </w:style>
  <w:style w:type="numbering" w:customStyle="1" w:styleId="Bezsaraksta7241">
    <w:name w:val="Bez saraksta7241"/>
    <w:next w:val="NoList"/>
    <w:uiPriority w:val="99"/>
    <w:semiHidden/>
    <w:unhideWhenUsed/>
    <w:rsid w:val="00072017"/>
  </w:style>
  <w:style w:type="numbering" w:customStyle="1" w:styleId="Bezsaraksta8141">
    <w:name w:val="Bez saraksta8141"/>
    <w:next w:val="NoList"/>
    <w:uiPriority w:val="99"/>
    <w:semiHidden/>
    <w:unhideWhenUsed/>
    <w:rsid w:val="00072017"/>
  </w:style>
  <w:style w:type="numbering" w:customStyle="1" w:styleId="Bezsaraksta941">
    <w:name w:val="Bez saraksta941"/>
    <w:next w:val="NoList"/>
    <w:uiPriority w:val="99"/>
    <w:semiHidden/>
    <w:unhideWhenUsed/>
    <w:rsid w:val="00072017"/>
  </w:style>
  <w:style w:type="numbering" w:customStyle="1" w:styleId="Bezsaraksta1041">
    <w:name w:val="Bez saraksta1041"/>
    <w:next w:val="NoList"/>
    <w:uiPriority w:val="99"/>
    <w:semiHidden/>
    <w:unhideWhenUsed/>
    <w:rsid w:val="00072017"/>
  </w:style>
  <w:style w:type="numbering" w:customStyle="1" w:styleId="Bezsaraksta1541">
    <w:name w:val="Bez saraksta1541"/>
    <w:next w:val="NoList"/>
    <w:uiPriority w:val="99"/>
    <w:semiHidden/>
    <w:unhideWhenUsed/>
    <w:rsid w:val="00072017"/>
  </w:style>
  <w:style w:type="numbering" w:customStyle="1" w:styleId="Bezsaraksta1641">
    <w:name w:val="Bez saraksta1641"/>
    <w:next w:val="NoList"/>
    <w:uiPriority w:val="99"/>
    <w:semiHidden/>
    <w:unhideWhenUsed/>
    <w:rsid w:val="00072017"/>
  </w:style>
  <w:style w:type="numbering" w:customStyle="1" w:styleId="Bezsaraksta1741">
    <w:name w:val="Bez saraksta1741"/>
    <w:next w:val="NoList"/>
    <w:uiPriority w:val="99"/>
    <w:semiHidden/>
    <w:unhideWhenUsed/>
    <w:rsid w:val="00072017"/>
  </w:style>
  <w:style w:type="numbering" w:customStyle="1" w:styleId="Bezsaraksta11441">
    <w:name w:val="Bez saraksta11441"/>
    <w:next w:val="NoList"/>
    <w:uiPriority w:val="99"/>
    <w:semiHidden/>
    <w:unhideWhenUsed/>
    <w:rsid w:val="00072017"/>
  </w:style>
  <w:style w:type="numbering" w:customStyle="1" w:styleId="Bezsaraksta1841">
    <w:name w:val="Bez saraksta1841"/>
    <w:next w:val="NoList"/>
    <w:uiPriority w:val="99"/>
    <w:semiHidden/>
    <w:rsid w:val="00072017"/>
  </w:style>
  <w:style w:type="numbering" w:customStyle="1" w:styleId="Bezsaraksta1941">
    <w:name w:val="Bez saraksta1941"/>
    <w:next w:val="NoList"/>
    <w:uiPriority w:val="99"/>
    <w:semiHidden/>
    <w:unhideWhenUsed/>
    <w:rsid w:val="00072017"/>
  </w:style>
  <w:style w:type="numbering" w:customStyle="1" w:styleId="Bezsaraksta2441">
    <w:name w:val="Bez saraksta2441"/>
    <w:next w:val="NoList"/>
    <w:uiPriority w:val="99"/>
    <w:semiHidden/>
    <w:rsid w:val="00072017"/>
  </w:style>
  <w:style w:type="numbering" w:customStyle="1" w:styleId="Bezsaraksta11541">
    <w:name w:val="Bez saraksta11541"/>
    <w:next w:val="NoList"/>
    <w:uiPriority w:val="99"/>
    <w:semiHidden/>
    <w:unhideWhenUsed/>
    <w:rsid w:val="00072017"/>
  </w:style>
  <w:style w:type="numbering" w:customStyle="1" w:styleId="Bezsaraksta21141">
    <w:name w:val="Bez saraksta21141"/>
    <w:next w:val="NoList"/>
    <w:uiPriority w:val="99"/>
    <w:semiHidden/>
    <w:unhideWhenUsed/>
    <w:rsid w:val="00072017"/>
  </w:style>
  <w:style w:type="numbering" w:customStyle="1" w:styleId="Bezsaraksta111141">
    <w:name w:val="Bez saraksta111141"/>
    <w:next w:val="NoList"/>
    <w:uiPriority w:val="99"/>
    <w:semiHidden/>
    <w:unhideWhenUsed/>
    <w:rsid w:val="00072017"/>
  </w:style>
  <w:style w:type="numbering" w:customStyle="1" w:styleId="Bezsaraksta3341">
    <w:name w:val="Bez saraksta3341"/>
    <w:next w:val="NoList"/>
    <w:uiPriority w:val="99"/>
    <w:semiHidden/>
    <w:rsid w:val="00072017"/>
  </w:style>
  <w:style w:type="numbering" w:customStyle="1" w:styleId="Bezsaraksta12341">
    <w:name w:val="Bez saraksta12341"/>
    <w:next w:val="NoList"/>
    <w:uiPriority w:val="99"/>
    <w:semiHidden/>
    <w:unhideWhenUsed/>
    <w:rsid w:val="00072017"/>
  </w:style>
  <w:style w:type="numbering" w:customStyle="1" w:styleId="Bezsaraksta4341">
    <w:name w:val="Bez saraksta4341"/>
    <w:next w:val="NoList"/>
    <w:uiPriority w:val="99"/>
    <w:semiHidden/>
    <w:unhideWhenUsed/>
    <w:rsid w:val="00072017"/>
  </w:style>
  <w:style w:type="numbering" w:customStyle="1" w:styleId="Bezsaraksta5341">
    <w:name w:val="Bez saraksta5341"/>
    <w:next w:val="NoList"/>
    <w:uiPriority w:val="99"/>
    <w:semiHidden/>
    <w:unhideWhenUsed/>
    <w:rsid w:val="00072017"/>
  </w:style>
  <w:style w:type="numbering" w:customStyle="1" w:styleId="Bezsaraksta6341">
    <w:name w:val="Bez saraksta6341"/>
    <w:next w:val="NoList"/>
    <w:uiPriority w:val="99"/>
    <w:semiHidden/>
    <w:unhideWhenUsed/>
    <w:rsid w:val="00072017"/>
  </w:style>
  <w:style w:type="numbering" w:customStyle="1" w:styleId="Bezsaraksta7341">
    <w:name w:val="Bez saraksta7341"/>
    <w:next w:val="NoList"/>
    <w:uiPriority w:val="99"/>
    <w:semiHidden/>
    <w:rsid w:val="00072017"/>
  </w:style>
  <w:style w:type="numbering" w:customStyle="1" w:styleId="Bezsaraksta13141">
    <w:name w:val="Bez saraksta13141"/>
    <w:next w:val="NoList"/>
    <w:uiPriority w:val="99"/>
    <w:semiHidden/>
    <w:unhideWhenUsed/>
    <w:rsid w:val="00072017"/>
  </w:style>
  <w:style w:type="numbering" w:customStyle="1" w:styleId="Bezsaraksta22141">
    <w:name w:val="Bez saraksta22141"/>
    <w:next w:val="NoList"/>
    <w:uiPriority w:val="99"/>
    <w:semiHidden/>
    <w:unhideWhenUsed/>
    <w:rsid w:val="00072017"/>
  </w:style>
  <w:style w:type="numbering" w:customStyle="1" w:styleId="Bezsaraksta112141">
    <w:name w:val="Bez saraksta112141"/>
    <w:next w:val="NoList"/>
    <w:uiPriority w:val="99"/>
    <w:semiHidden/>
    <w:unhideWhenUsed/>
    <w:rsid w:val="00072017"/>
  </w:style>
  <w:style w:type="numbering" w:customStyle="1" w:styleId="Bezsaraksta31141">
    <w:name w:val="Bez saraksta31141"/>
    <w:next w:val="NoList"/>
    <w:uiPriority w:val="99"/>
    <w:semiHidden/>
    <w:rsid w:val="00072017"/>
  </w:style>
  <w:style w:type="numbering" w:customStyle="1" w:styleId="Bezsaraksta121141">
    <w:name w:val="Bez saraksta121141"/>
    <w:next w:val="NoList"/>
    <w:uiPriority w:val="99"/>
    <w:semiHidden/>
    <w:unhideWhenUsed/>
    <w:rsid w:val="00072017"/>
  </w:style>
  <w:style w:type="numbering" w:customStyle="1" w:styleId="Bezsaraksta41141">
    <w:name w:val="Bez saraksta41141"/>
    <w:next w:val="NoList"/>
    <w:uiPriority w:val="99"/>
    <w:semiHidden/>
    <w:unhideWhenUsed/>
    <w:rsid w:val="00072017"/>
  </w:style>
  <w:style w:type="numbering" w:customStyle="1" w:styleId="Bezsaraksta51141">
    <w:name w:val="Bez saraksta51141"/>
    <w:next w:val="NoList"/>
    <w:uiPriority w:val="99"/>
    <w:semiHidden/>
    <w:unhideWhenUsed/>
    <w:rsid w:val="00072017"/>
  </w:style>
  <w:style w:type="numbering" w:customStyle="1" w:styleId="Bezsaraksta61141">
    <w:name w:val="Bez saraksta61141"/>
    <w:next w:val="NoList"/>
    <w:uiPriority w:val="99"/>
    <w:semiHidden/>
    <w:unhideWhenUsed/>
    <w:rsid w:val="00072017"/>
  </w:style>
  <w:style w:type="numbering" w:customStyle="1" w:styleId="Bezsaraksta71141">
    <w:name w:val="Bez saraksta71141"/>
    <w:next w:val="NoList"/>
    <w:uiPriority w:val="99"/>
    <w:semiHidden/>
    <w:unhideWhenUsed/>
    <w:rsid w:val="00072017"/>
  </w:style>
  <w:style w:type="numbering" w:customStyle="1" w:styleId="Bezsaraksta8241">
    <w:name w:val="Bez saraksta8241"/>
    <w:next w:val="NoList"/>
    <w:uiPriority w:val="99"/>
    <w:semiHidden/>
    <w:rsid w:val="00072017"/>
  </w:style>
  <w:style w:type="numbering" w:customStyle="1" w:styleId="Bezsaraksta14141">
    <w:name w:val="Bez saraksta14141"/>
    <w:next w:val="NoList"/>
    <w:uiPriority w:val="99"/>
    <w:semiHidden/>
    <w:unhideWhenUsed/>
    <w:rsid w:val="00072017"/>
  </w:style>
  <w:style w:type="numbering" w:customStyle="1" w:styleId="Bezsaraksta23141">
    <w:name w:val="Bez saraksta23141"/>
    <w:next w:val="NoList"/>
    <w:uiPriority w:val="99"/>
    <w:semiHidden/>
    <w:unhideWhenUsed/>
    <w:rsid w:val="00072017"/>
  </w:style>
  <w:style w:type="numbering" w:customStyle="1" w:styleId="Bezsaraksta113141">
    <w:name w:val="Bez saraksta113141"/>
    <w:next w:val="NoList"/>
    <w:uiPriority w:val="99"/>
    <w:semiHidden/>
    <w:unhideWhenUsed/>
    <w:rsid w:val="00072017"/>
  </w:style>
  <w:style w:type="numbering" w:customStyle="1" w:styleId="Bezsaraksta32141">
    <w:name w:val="Bez saraksta32141"/>
    <w:next w:val="NoList"/>
    <w:uiPriority w:val="99"/>
    <w:semiHidden/>
    <w:rsid w:val="00072017"/>
  </w:style>
  <w:style w:type="numbering" w:customStyle="1" w:styleId="Bezsaraksta122141">
    <w:name w:val="Bez saraksta122141"/>
    <w:next w:val="NoList"/>
    <w:uiPriority w:val="99"/>
    <w:semiHidden/>
    <w:unhideWhenUsed/>
    <w:rsid w:val="00072017"/>
  </w:style>
  <w:style w:type="numbering" w:customStyle="1" w:styleId="Bezsaraksta42141">
    <w:name w:val="Bez saraksta42141"/>
    <w:next w:val="NoList"/>
    <w:uiPriority w:val="99"/>
    <w:semiHidden/>
    <w:unhideWhenUsed/>
    <w:rsid w:val="00072017"/>
  </w:style>
  <w:style w:type="numbering" w:customStyle="1" w:styleId="Bezsaraksta52141">
    <w:name w:val="Bez saraksta52141"/>
    <w:next w:val="NoList"/>
    <w:uiPriority w:val="99"/>
    <w:semiHidden/>
    <w:unhideWhenUsed/>
    <w:rsid w:val="00072017"/>
  </w:style>
  <w:style w:type="numbering" w:customStyle="1" w:styleId="Bezsaraksta62141">
    <w:name w:val="Bez saraksta62141"/>
    <w:next w:val="NoList"/>
    <w:uiPriority w:val="99"/>
    <w:semiHidden/>
    <w:unhideWhenUsed/>
    <w:rsid w:val="00072017"/>
  </w:style>
  <w:style w:type="numbering" w:customStyle="1" w:styleId="Bezsaraksta72141">
    <w:name w:val="Bez saraksta72141"/>
    <w:next w:val="NoList"/>
    <w:uiPriority w:val="99"/>
    <w:semiHidden/>
    <w:unhideWhenUsed/>
    <w:rsid w:val="00072017"/>
  </w:style>
  <w:style w:type="numbering" w:customStyle="1" w:styleId="Bezsaraksta81141">
    <w:name w:val="Bez saraksta81141"/>
    <w:next w:val="NoList"/>
    <w:uiPriority w:val="99"/>
    <w:semiHidden/>
    <w:unhideWhenUsed/>
    <w:rsid w:val="00072017"/>
  </w:style>
  <w:style w:type="numbering" w:customStyle="1" w:styleId="Bezsaraksta9141">
    <w:name w:val="Bez saraksta9141"/>
    <w:next w:val="NoList"/>
    <w:uiPriority w:val="99"/>
    <w:semiHidden/>
    <w:unhideWhenUsed/>
    <w:rsid w:val="00072017"/>
  </w:style>
  <w:style w:type="numbering" w:customStyle="1" w:styleId="Bezsaraksta10141">
    <w:name w:val="Bez saraksta10141"/>
    <w:next w:val="NoList"/>
    <w:uiPriority w:val="99"/>
    <w:semiHidden/>
    <w:unhideWhenUsed/>
    <w:rsid w:val="00072017"/>
  </w:style>
  <w:style w:type="numbering" w:customStyle="1" w:styleId="Bezsaraksta15141">
    <w:name w:val="Bez saraksta15141"/>
    <w:next w:val="NoList"/>
    <w:uiPriority w:val="99"/>
    <w:semiHidden/>
    <w:unhideWhenUsed/>
    <w:rsid w:val="00072017"/>
  </w:style>
  <w:style w:type="numbering" w:customStyle="1" w:styleId="Bezsaraksta16141">
    <w:name w:val="Bez saraksta16141"/>
    <w:next w:val="NoList"/>
    <w:uiPriority w:val="99"/>
    <w:semiHidden/>
    <w:unhideWhenUsed/>
    <w:rsid w:val="00072017"/>
  </w:style>
  <w:style w:type="numbering" w:customStyle="1" w:styleId="Bezsaraksta17141">
    <w:name w:val="Bez saraksta17141"/>
    <w:next w:val="NoList"/>
    <w:uiPriority w:val="99"/>
    <w:semiHidden/>
    <w:unhideWhenUsed/>
    <w:rsid w:val="00072017"/>
  </w:style>
  <w:style w:type="numbering" w:customStyle="1" w:styleId="Bezsaraksta114141">
    <w:name w:val="Bez saraksta114141"/>
    <w:next w:val="NoList"/>
    <w:uiPriority w:val="99"/>
    <w:semiHidden/>
    <w:unhideWhenUsed/>
    <w:rsid w:val="00072017"/>
  </w:style>
  <w:style w:type="numbering" w:customStyle="1" w:styleId="Bezsaraksta18121">
    <w:name w:val="Bez saraksta18121"/>
    <w:next w:val="NoList"/>
    <w:uiPriority w:val="99"/>
    <w:semiHidden/>
    <w:rsid w:val="00072017"/>
  </w:style>
  <w:style w:type="numbering" w:customStyle="1" w:styleId="Bezsaraksta19121">
    <w:name w:val="Bez saraksta19121"/>
    <w:next w:val="NoList"/>
    <w:uiPriority w:val="99"/>
    <w:semiHidden/>
    <w:unhideWhenUsed/>
    <w:rsid w:val="00072017"/>
  </w:style>
  <w:style w:type="numbering" w:customStyle="1" w:styleId="Bezsaraksta24121">
    <w:name w:val="Bez saraksta24121"/>
    <w:next w:val="NoList"/>
    <w:uiPriority w:val="99"/>
    <w:semiHidden/>
    <w:rsid w:val="00072017"/>
  </w:style>
  <w:style w:type="numbering" w:customStyle="1" w:styleId="Bezsaraksta115121">
    <w:name w:val="Bez saraksta115121"/>
    <w:next w:val="NoList"/>
    <w:uiPriority w:val="99"/>
    <w:semiHidden/>
    <w:unhideWhenUsed/>
    <w:rsid w:val="00072017"/>
  </w:style>
  <w:style w:type="numbering" w:customStyle="1" w:styleId="Bezsaraksta211121">
    <w:name w:val="Bez saraksta211121"/>
    <w:next w:val="NoList"/>
    <w:uiPriority w:val="99"/>
    <w:semiHidden/>
    <w:unhideWhenUsed/>
    <w:rsid w:val="00072017"/>
  </w:style>
  <w:style w:type="numbering" w:customStyle="1" w:styleId="Bezsaraksta1111121">
    <w:name w:val="Bez saraksta1111121"/>
    <w:next w:val="NoList"/>
    <w:uiPriority w:val="99"/>
    <w:semiHidden/>
    <w:unhideWhenUsed/>
    <w:rsid w:val="00072017"/>
  </w:style>
  <w:style w:type="numbering" w:customStyle="1" w:styleId="Bezsaraksta33121">
    <w:name w:val="Bez saraksta33121"/>
    <w:next w:val="NoList"/>
    <w:uiPriority w:val="99"/>
    <w:semiHidden/>
    <w:rsid w:val="00072017"/>
  </w:style>
  <w:style w:type="numbering" w:customStyle="1" w:styleId="Bezsaraksta123121">
    <w:name w:val="Bez saraksta123121"/>
    <w:next w:val="NoList"/>
    <w:uiPriority w:val="99"/>
    <w:semiHidden/>
    <w:unhideWhenUsed/>
    <w:rsid w:val="00072017"/>
  </w:style>
  <w:style w:type="numbering" w:customStyle="1" w:styleId="Bezsaraksta43121">
    <w:name w:val="Bez saraksta43121"/>
    <w:next w:val="NoList"/>
    <w:uiPriority w:val="99"/>
    <w:semiHidden/>
    <w:unhideWhenUsed/>
    <w:rsid w:val="00072017"/>
  </w:style>
  <w:style w:type="numbering" w:customStyle="1" w:styleId="Bezsaraksta53121">
    <w:name w:val="Bez saraksta53121"/>
    <w:next w:val="NoList"/>
    <w:uiPriority w:val="99"/>
    <w:semiHidden/>
    <w:unhideWhenUsed/>
    <w:rsid w:val="00072017"/>
  </w:style>
  <w:style w:type="numbering" w:customStyle="1" w:styleId="Bezsaraksta63121">
    <w:name w:val="Bez saraksta63121"/>
    <w:next w:val="NoList"/>
    <w:uiPriority w:val="99"/>
    <w:semiHidden/>
    <w:unhideWhenUsed/>
    <w:rsid w:val="00072017"/>
  </w:style>
  <w:style w:type="numbering" w:customStyle="1" w:styleId="Bezsaraksta73121">
    <w:name w:val="Bez saraksta73121"/>
    <w:next w:val="NoList"/>
    <w:uiPriority w:val="99"/>
    <w:semiHidden/>
    <w:rsid w:val="00072017"/>
  </w:style>
  <w:style w:type="numbering" w:customStyle="1" w:styleId="Bezsaraksta131121">
    <w:name w:val="Bez saraksta131121"/>
    <w:next w:val="NoList"/>
    <w:uiPriority w:val="99"/>
    <w:semiHidden/>
    <w:unhideWhenUsed/>
    <w:rsid w:val="00072017"/>
  </w:style>
  <w:style w:type="numbering" w:customStyle="1" w:styleId="Bezsaraksta221121">
    <w:name w:val="Bez saraksta221121"/>
    <w:next w:val="NoList"/>
    <w:uiPriority w:val="99"/>
    <w:semiHidden/>
    <w:unhideWhenUsed/>
    <w:rsid w:val="00072017"/>
  </w:style>
  <w:style w:type="numbering" w:customStyle="1" w:styleId="Bezsaraksta1121121">
    <w:name w:val="Bez saraksta1121121"/>
    <w:next w:val="NoList"/>
    <w:uiPriority w:val="99"/>
    <w:semiHidden/>
    <w:unhideWhenUsed/>
    <w:rsid w:val="00072017"/>
  </w:style>
  <w:style w:type="numbering" w:customStyle="1" w:styleId="Bezsaraksta311121">
    <w:name w:val="Bez saraksta311121"/>
    <w:next w:val="NoList"/>
    <w:uiPriority w:val="99"/>
    <w:semiHidden/>
    <w:rsid w:val="00072017"/>
  </w:style>
  <w:style w:type="numbering" w:customStyle="1" w:styleId="Bezsaraksta1211121">
    <w:name w:val="Bez saraksta1211121"/>
    <w:next w:val="NoList"/>
    <w:uiPriority w:val="99"/>
    <w:semiHidden/>
    <w:unhideWhenUsed/>
    <w:rsid w:val="00072017"/>
  </w:style>
  <w:style w:type="numbering" w:customStyle="1" w:styleId="Bezsaraksta411121">
    <w:name w:val="Bez saraksta411121"/>
    <w:next w:val="NoList"/>
    <w:uiPriority w:val="99"/>
    <w:semiHidden/>
    <w:unhideWhenUsed/>
    <w:rsid w:val="00072017"/>
  </w:style>
  <w:style w:type="numbering" w:customStyle="1" w:styleId="Bezsaraksta511121">
    <w:name w:val="Bez saraksta511121"/>
    <w:next w:val="NoList"/>
    <w:uiPriority w:val="99"/>
    <w:semiHidden/>
    <w:unhideWhenUsed/>
    <w:rsid w:val="00072017"/>
  </w:style>
  <w:style w:type="numbering" w:customStyle="1" w:styleId="Bezsaraksta611121">
    <w:name w:val="Bez saraksta611121"/>
    <w:next w:val="NoList"/>
    <w:uiPriority w:val="99"/>
    <w:semiHidden/>
    <w:unhideWhenUsed/>
    <w:rsid w:val="00072017"/>
  </w:style>
  <w:style w:type="numbering" w:customStyle="1" w:styleId="Bezsaraksta711121">
    <w:name w:val="Bez saraksta711121"/>
    <w:next w:val="NoList"/>
    <w:uiPriority w:val="99"/>
    <w:semiHidden/>
    <w:unhideWhenUsed/>
    <w:rsid w:val="00072017"/>
  </w:style>
  <w:style w:type="numbering" w:customStyle="1" w:styleId="Bezsaraksta82121">
    <w:name w:val="Bez saraksta82121"/>
    <w:next w:val="NoList"/>
    <w:uiPriority w:val="99"/>
    <w:semiHidden/>
    <w:rsid w:val="00072017"/>
  </w:style>
  <w:style w:type="numbering" w:customStyle="1" w:styleId="Bezsaraksta141121">
    <w:name w:val="Bez saraksta141121"/>
    <w:next w:val="NoList"/>
    <w:uiPriority w:val="99"/>
    <w:semiHidden/>
    <w:unhideWhenUsed/>
    <w:rsid w:val="00072017"/>
  </w:style>
  <w:style w:type="numbering" w:customStyle="1" w:styleId="Bezsaraksta231121">
    <w:name w:val="Bez saraksta231121"/>
    <w:next w:val="NoList"/>
    <w:uiPriority w:val="99"/>
    <w:semiHidden/>
    <w:unhideWhenUsed/>
    <w:rsid w:val="00072017"/>
  </w:style>
  <w:style w:type="numbering" w:customStyle="1" w:styleId="Bezsaraksta1131121">
    <w:name w:val="Bez saraksta1131121"/>
    <w:next w:val="NoList"/>
    <w:uiPriority w:val="99"/>
    <w:semiHidden/>
    <w:unhideWhenUsed/>
    <w:rsid w:val="00072017"/>
  </w:style>
  <w:style w:type="numbering" w:customStyle="1" w:styleId="Bezsaraksta321121">
    <w:name w:val="Bez saraksta321121"/>
    <w:next w:val="NoList"/>
    <w:uiPriority w:val="99"/>
    <w:semiHidden/>
    <w:rsid w:val="00072017"/>
  </w:style>
  <w:style w:type="numbering" w:customStyle="1" w:styleId="Bezsaraksta1221121">
    <w:name w:val="Bez saraksta1221121"/>
    <w:next w:val="NoList"/>
    <w:uiPriority w:val="99"/>
    <w:semiHidden/>
    <w:unhideWhenUsed/>
    <w:rsid w:val="00072017"/>
  </w:style>
  <w:style w:type="numbering" w:customStyle="1" w:styleId="Bezsaraksta421121">
    <w:name w:val="Bez saraksta421121"/>
    <w:next w:val="NoList"/>
    <w:uiPriority w:val="99"/>
    <w:semiHidden/>
    <w:unhideWhenUsed/>
    <w:rsid w:val="00072017"/>
  </w:style>
  <w:style w:type="numbering" w:customStyle="1" w:styleId="Bezsaraksta521121">
    <w:name w:val="Bez saraksta521121"/>
    <w:next w:val="NoList"/>
    <w:uiPriority w:val="99"/>
    <w:semiHidden/>
    <w:unhideWhenUsed/>
    <w:rsid w:val="00072017"/>
  </w:style>
  <w:style w:type="numbering" w:customStyle="1" w:styleId="Bezsaraksta621121">
    <w:name w:val="Bez saraksta621121"/>
    <w:next w:val="NoList"/>
    <w:uiPriority w:val="99"/>
    <w:semiHidden/>
    <w:unhideWhenUsed/>
    <w:rsid w:val="00072017"/>
  </w:style>
  <w:style w:type="numbering" w:customStyle="1" w:styleId="Bezsaraksta721121">
    <w:name w:val="Bez saraksta721121"/>
    <w:next w:val="NoList"/>
    <w:uiPriority w:val="99"/>
    <w:semiHidden/>
    <w:unhideWhenUsed/>
    <w:rsid w:val="00072017"/>
  </w:style>
  <w:style w:type="numbering" w:customStyle="1" w:styleId="Bezsaraksta811121">
    <w:name w:val="Bez saraksta811121"/>
    <w:next w:val="NoList"/>
    <w:uiPriority w:val="99"/>
    <w:semiHidden/>
    <w:unhideWhenUsed/>
    <w:rsid w:val="00072017"/>
  </w:style>
  <w:style w:type="numbering" w:customStyle="1" w:styleId="Bezsaraksta91121">
    <w:name w:val="Bez saraksta91121"/>
    <w:next w:val="NoList"/>
    <w:uiPriority w:val="99"/>
    <w:semiHidden/>
    <w:unhideWhenUsed/>
    <w:rsid w:val="00072017"/>
  </w:style>
  <w:style w:type="numbering" w:customStyle="1" w:styleId="Bezsaraksta101121">
    <w:name w:val="Bez saraksta101121"/>
    <w:next w:val="NoList"/>
    <w:uiPriority w:val="99"/>
    <w:semiHidden/>
    <w:unhideWhenUsed/>
    <w:rsid w:val="00072017"/>
  </w:style>
  <w:style w:type="numbering" w:customStyle="1" w:styleId="Bezsaraksta151121">
    <w:name w:val="Bez saraksta151121"/>
    <w:next w:val="NoList"/>
    <w:uiPriority w:val="99"/>
    <w:semiHidden/>
    <w:unhideWhenUsed/>
    <w:rsid w:val="00072017"/>
  </w:style>
  <w:style w:type="numbering" w:customStyle="1" w:styleId="Bezsaraksta161121">
    <w:name w:val="Bez saraksta161121"/>
    <w:next w:val="NoList"/>
    <w:uiPriority w:val="99"/>
    <w:semiHidden/>
    <w:unhideWhenUsed/>
    <w:rsid w:val="00072017"/>
  </w:style>
  <w:style w:type="numbering" w:customStyle="1" w:styleId="Bezsaraksta171121">
    <w:name w:val="Bez saraksta171121"/>
    <w:next w:val="NoList"/>
    <w:uiPriority w:val="99"/>
    <w:semiHidden/>
    <w:unhideWhenUsed/>
    <w:rsid w:val="00072017"/>
  </w:style>
  <w:style w:type="numbering" w:customStyle="1" w:styleId="Bezsaraksta1141121">
    <w:name w:val="Bez saraksta1141121"/>
    <w:next w:val="NoList"/>
    <w:uiPriority w:val="99"/>
    <w:semiHidden/>
    <w:unhideWhenUsed/>
    <w:rsid w:val="00072017"/>
  </w:style>
  <w:style w:type="numbering" w:customStyle="1" w:styleId="Bezsaraksta2031">
    <w:name w:val="Bez saraksta2031"/>
    <w:next w:val="NoList"/>
    <w:uiPriority w:val="99"/>
    <w:semiHidden/>
    <w:unhideWhenUsed/>
    <w:rsid w:val="00072017"/>
  </w:style>
  <w:style w:type="numbering" w:customStyle="1" w:styleId="Bezsaraksta2531">
    <w:name w:val="Bez saraksta2531"/>
    <w:next w:val="NoList"/>
    <w:uiPriority w:val="99"/>
    <w:semiHidden/>
    <w:unhideWhenUsed/>
    <w:rsid w:val="00072017"/>
  </w:style>
  <w:style w:type="numbering" w:customStyle="1" w:styleId="Bezsaraksta2631">
    <w:name w:val="Bez saraksta2631"/>
    <w:next w:val="NoList"/>
    <w:uiPriority w:val="99"/>
    <w:semiHidden/>
    <w:rsid w:val="00072017"/>
  </w:style>
  <w:style w:type="numbering" w:customStyle="1" w:styleId="Bezsaraksta11021">
    <w:name w:val="Bez saraksta11021"/>
    <w:next w:val="NoList"/>
    <w:uiPriority w:val="99"/>
    <w:semiHidden/>
    <w:unhideWhenUsed/>
    <w:rsid w:val="00072017"/>
  </w:style>
  <w:style w:type="numbering" w:customStyle="1" w:styleId="Bezsaraksta2721">
    <w:name w:val="Bez saraksta2721"/>
    <w:next w:val="NoList"/>
    <w:uiPriority w:val="99"/>
    <w:semiHidden/>
    <w:rsid w:val="00072017"/>
  </w:style>
  <w:style w:type="numbering" w:customStyle="1" w:styleId="Bezsaraksta11621">
    <w:name w:val="Bez saraksta11621"/>
    <w:next w:val="NoList"/>
    <w:uiPriority w:val="99"/>
    <w:semiHidden/>
    <w:unhideWhenUsed/>
    <w:rsid w:val="00072017"/>
  </w:style>
  <w:style w:type="numbering" w:customStyle="1" w:styleId="Bezsaraksta21221">
    <w:name w:val="Bez saraksta21221"/>
    <w:next w:val="NoList"/>
    <w:uiPriority w:val="99"/>
    <w:semiHidden/>
    <w:unhideWhenUsed/>
    <w:rsid w:val="00072017"/>
  </w:style>
  <w:style w:type="numbering" w:customStyle="1" w:styleId="Bezsaraksta111221">
    <w:name w:val="Bez saraksta111221"/>
    <w:next w:val="NoList"/>
    <w:uiPriority w:val="99"/>
    <w:semiHidden/>
    <w:unhideWhenUsed/>
    <w:rsid w:val="00072017"/>
  </w:style>
  <w:style w:type="numbering" w:customStyle="1" w:styleId="Bezsaraksta3421">
    <w:name w:val="Bez saraksta3421"/>
    <w:next w:val="NoList"/>
    <w:uiPriority w:val="99"/>
    <w:semiHidden/>
    <w:rsid w:val="00072017"/>
  </w:style>
  <w:style w:type="numbering" w:customStyle="1" w:styleId="Bezsaraksta12421">
    <w:name w:val="Bez saraksta12421"/>
    <w:next w:val="NoList"/>
    <w:uiPriority w:val="99"/>
    <w:semiHidden/>
    <w:unhideWhenUsed/>
    <w:rsid w:val="00072017"/>
  </w:style>
  <w:style w:type="numbering" w:customStyle="1" w:styleId="Bezsaraksta4421">
    <w:name w:val="Bez saraksta4421"/>
    <w:next w:val="NoList"/>
    <w:uiPriority w:val="99"/>
    <w:semiHidden/>
    <w:unhideWhenUsed/>
    <w:rsid w:val="00072017"/>
  </w:style>
  <w:style w:type="numbering" w:customStyle="1" w:styleId="Bezsaraksta5421">
    <w:name w:val="Bez saraksta5421"/>
    <w:next w:val="NoList"/>
    <w:uiPriority w:val="99"/>
    <w:semiHidden/>
    <w:unhideWhenUsed/>
    <w:rsid w:val="00072017"/>
  </w:style>
  <w:style w:type="numbering" w:customStyle="1" w:styleId="Bezsaraksta6421">
    <w:name w:val="Bez saraksta6421"/>
    <w:next w:val="NoList"/>
    <w:uiPriority w:val="99"/>
    <w:semiHidden/>
    <w:unhideWhenUsed/>
    <w:rsid w:val="00072017"/>
  </w:style>
  <w:style w:type="numbering" w:customStyle="1" w:styleId="Bezsaraksta7421">
    <w:name w:val="Bez saraksta7421"/>
    <w:next w:val="NoList"/>
    <w:uiPriority w:val="99"/>
    <w:semiHidden/>
    <w:rsid w:val="00072017"/>
  </w:style>
  <w:style w:type="numbering" w:customStyle="1" w:styleId="Bezsaraksta13221">
    <w:name w:val="Bez saraksta13221"/>
    <w:next w:val="NoList"/>
    <w:uiPriority w:val="99"/>
    <w:semiHidden/>
    <w:unhideWhenUsed/>
    <w:rsid w:val="00072017"/>
  </w:style>
  <w:style w:type="numbering" w:customStyle="1" w:styleId="Bezsaraksta22221">
    <w:name w:val="Bez saraksta22221"/>
    <w:next w:val="NoList"/>
    <w:uiPriority w:val="99"/>
    <w:semiHidden/>
    <w:unhideWhenUsed/>
    <w:rsid w:val="00072017"/>
  </w:style>
  <w:style w:type="numbering" w:customStyle="1" w:styleId="Bezsaraksta112221">
    <w:name w:val="Bez saraksta112221"/>
    <w:next w:val="NoList"/>
    <w:uiPriority w:val="99"/>
    <w:semiHidden/>
    <w:unhideWhenUsed/>
    <w:rsid w:val="00072017"/>
  </w:style>
  <w:style w:type="numbering" w:customStyle="1" w:styleId="Bezsaraksta31221">
    <w:name w:val="Bez saraksta31221"/>
    <w:next w:val="NoList"/>
    <w:uiPriority w:val="99"/>
    <w:semiHidden/>
    <w:rsid w:val="00072017"/>
  </w:style>
  <w:style w:type="numbering" w:customStyle="1" w:styleId="Bezsaraksta121221">
    <w:name w:val="Bez saraksta121221"/>
    <w:next w:val="NoList"/>
    <w:uiPriority w:val="99"/>
    <w:semiHidden/>
    <w:unhideWhenUsed/>
    <w:rsid w:val="00072017"/>
  </w:style>
  <w:style w:type="numbering" w:customStyle="1" w:styleId="Bezsaraksta41221">
    <w:name w:val="Bez saraksta41221"/>
    <w:next w:val="NoList"/>
    <w:uiPriority w:val="99"/>
    <w:semiHidden/>
    <w:unhideWhenUsed/>
    <w:rsid w:val="00072017"/>
  </w:style>
  <w:style w:type="numbering" w:customStyle="1" w:styleId="Bezsaraksta51221">
    <w:name w:val="Bez saraksta51221"/>
    <w:next w:val="NoList"/>
    <w:uiPriority w:val="99"/>
    <w:semiHidden/>
    <w:unhideWhenUsed/>
    <w:rsid w:val="00072017"/>
  </w:style>
  <w:style w:type="numbering" w:customStyle="1" w:styleId="Bezsaraksta61221">
    <w:name w:val="Bez saraksta61221"/>
    <w:next w:val="NoList"/>
    <w:uiPriority w:val="99"/>
    <w:semiHidden/>
    <w:unhideWhenUsed/>
    <w:rsid w:val="00072017"/>
  </w:style>
  <w:style w:type="numbering" w:customStyle="1" w:styleId="Bezsaraksta71221">
    <w:name w:val="Bez saraksta71221"/>
    <w:next w:val="NoList"/>
    <w:uiPriority w:val="99"/>
    <w:semiHidden/>
    <w:unhideWhenUsed/>
    <w:rsid w:val="00072017"/>
  </w:style>
  <w:style w:type="numbering" w:customStyle="1" w:styleId="Bezsaraksta8321">
    <w:name w:val="Bez saraksta8321"/>
    <w:next w:val="NoList"/>
    <w:uiPriority w:val="99"/>
    <w:semiHidden/>
    <w:rsid w:val="00072017"/>
  </w:style>
  <w:style w:type="numbering" w:customStyle="1" w:styleId="Bezsaraksta14221">
    <w:name w:val="Bez saraksta14221"/>
    <w:next w:val="NoList"/>
    <w:uiPriority w:val="99"/>
    <w:semiHidden/>
    <w:unhideWhenUsed/>
    <w:rsid w:val="00072017"/>
  </w:style>
  <w:style w:type="numbering" w:customStyle="1" w:styleId="Bezsaraksta23221">
    <w:name w:val="Bez saraksta23221"/>
    <w:next w:val="NoList"/>
    <w:uiPriority w:val="99"/>
    <w:semiHidden/>
    <w:unhideWhenUsed/>
    <w:rsid w:val="00072017"/>
  </w:style>
  <w:style w:type="numbering" w:customStyle="1" w:styleId="Bezsaraksta113221">
    <w:name w:val="Bez saraksta113221"/>
    <w:next w:val="NoList"/>
    <w:uiPriority w:val="99"/>
    <w:semiHidden/>
    <w:unhideWhenUsed/>
    <w:rsid w:val="00072017"/>
  </w:style>
  <w:style w:type="numbering" w:customStyle="1" w:styleId="Bezsaraksta32221">
    <w:name w:val="Bez saraksta32221"/>
    <w:next w:val="NoList"/>
    <w:uiPriority w:val="99"/>
    <w:semiHidden/>
    <w:rsid w:val="00072017"/>
  </w:style>
  <w:style w:type="numbering" w:customStyle="1" w:styleId="Bezsaraksta122221">
    <w:name w:val="Bez saraksta122221"/>
    <w:next w:val="NoList"/>
    <w:uiPriority w:val="99"/>
    <w:semiHidden/>
    <w:unhideWhenUsed/>
    <w:rsid w:val="00072017"/>
  </w:style>
  <w:style w:type="numbering" w:customStyle="1" w:styleId="Bezsaraksta42221">
    <w:name w:val="Bez saraksta42221"/>
    <w:next w:val="NoList"/>
    <w:uiPriority w:val="99"/>
    <w:semiHidden/>
    <w:unhideWhenUsed/>
    <w:rsid w:val="00072017"/>
  </w:style>
  <w:style w:type="numbering" w:customStyle="1" w:styleId="Bezsaraksta52221">
    <w:name w:val="Bez saraksta52221"/>
    <w:next w:val="NoList"/>
    <w:uiPriority w:val="99"/>
    <w:semiHidden/>
    <w:unhideWhenUsed/>
    <w:rsid w:val="00072017"/>
  </w:style>
  <w:style w:type="numbering" w:customStyle="1" w:styleId="Bezsaraksta62221">
    <w:name w:val="Bez saraksta62221"/>
    <w:next w:val="NoList"/>
    <w:uiPriority w:val="99"/>
    <w:semiHidden/>
    <w:unhideWhenUsed/>
    <w:rsid w:val="00072017"/>
  </w:style>
  <w:style w:type="numbering" w:customStyle="1" w:styleId="Bezsaraksta72221">
    <w:name w:val="Bez saraksta72221"/>
    <w:next w:val="NoList"/>
    <w:uiPriority w:val="99"/>
    <w:semiHidden/>
    <w:unhideWhenUsed/>
    <w:rsid w:val="00072017"/>
  </w:style>
  <w:style w:type="numbering" w:customStyle="1" w:styleId="Bezsaraksta81221">
    <w:name w:val="Bez saraksta81221"/>
    <w:next w:val="NoList"/>
    <w:uiPriority w:val="99"/>
    <w:semiHidden/>
    <w:unhideWhenUsed/>
    <w:rsid w:val="00072017"/>
  </w:style>
  <w:style w:type="numbering" w:customStyle="1" w:styleId="Bezsaraksta9221">
    <w:name w:val="Bez saraksta9221"/>
    <w:next w:val="NoList"/>
    <w:uiPriority w:val="99"/>
    <w:semiHidden/>
    <w:unhideWhenUsed/>
    <w:rsid w:val="00072017"/>
  </w:style>
  <w:style w:type="numbering" w:customStyle="1" w:styleId="Bezsaraksta10221">
    <w:name w:val="Bez saraksta10221"/>
    <w:next w:val="NoList"/>
    <w:uiPriority w:val="99"/>
    <w:semiHidden/>
    <w:unhideWhenUsed/>
    <w:rsid w:val="00072017"/>
  </w:style>
  <w:style w:type="numbering" w:customStyle="1" w:styleId="Bezsaraksta15221">
    <w:name w:val="Bez saraksta15221"/>
    <w:next w:val="NoList"/>
    <w:uiPriority w:val="99"/>
    <w:semiHidden/>
    <w:unhideWhenUsed/>
    <w:rsid w:val="00072017"/>
  </w:style>
  <w:style w:type="numbering" w:customStyle="1" w:styleId="Bezsaraksta16221">
    <w:name w:val="Bez saraksta16221"/>
    <w:next w:val="NoList"/>
    <w:uiPriority w:val="99"/>
    <w:semiHidden/>
    <w:unhideWhenUsed/>
    <w:rsid w:val="00072017"/>
  </w:style>
  <w:style w:type="numbering" w:customStyle="1" w:styleId="Bezsaraksta17221">
    <w:name w:val="Bez saraksta17221"/>
    <w:next w:val="NoList"/>
    <w:uiPriority w:val="99"/>
    <w:semiHidden/>
    <w:unhideWhenUsed/>
    <w:rsid w:val="00072017"/>
  </w:style>
  <w:style w:type="numbering" w:customStyle="1" w:styleId="Bezsaraksta114221">
    <w:name w:val="Bez saraksta114221"/>
    <w:next w:val="NoList"/>
    <w:uiPriority w:val="99"/>
    <w:semiHidden/>
    <w:unhideWhenUsed/>
    <w:rsid w:val="00072017"/>
  </w:style>
  <w:style w:type="numbering" w:customStyle="1" w:styleId="Bezsaraksta18211">
    <w:name w:val="Bez saraksta18211"/>
    <w:next w:val="NoList"/>
    <w:uiPriority w:val="99"/>
    <w:semiHidden/>
    <w:rsid w:val="00072017"/>
  </w:style>
  <w:style w:type="numbering" w:customStyle="1" w:styleId="Bezsaraksta19211">
    <w:name w:val="Bez saraksta19211"/>
    <w:next w:val="NoList"/>
    <w:uiPriority w:val="99"/>
    <w:semiHidden/>
    <w:unhideWhenUsed/>
    <w:rsid w:val="00072017"/>
  </w:style>
  <w:style w:type="numbering" w:customStyle="1" w:styleId="Bezsaraksta24211">
    <w:name w:val="Bez saraksta24211"/>
    <w:next w:val="NoList"/>
    <w:uiPriority w:val="99"/>
    <w:semiHidden/>
    <w:rsid w:val="00072017"/>
  </w:style>
  <w:style w:type="numbering" w:customStyle="1" w:styleId="Bezsaraksta115211">
    <w:name w:val="Bez saraksta115211"/>
    <w:next w:val="NoList"/>
    <w:uiPriority w:val="99"/>
    <w:semiHidden/>
    <w:unhideWhenUsed/>
    <w:rsid w:val="00072017"/>
  </w:style>
  <w:style w:type="numbering" w:customStyle="1" w:styleId="Bezsaraksta211211">
    <w:name w:val="Bez saraksta211211"/>
    <w:next w:val="NoList"/>
    <w:uiPriority w:val="99"/>
    <w:semiHidden/>
    <w:unhideWhenUsed/>
    <w:rsid w:val="00072017"/>
  </w:style>
  <w:style w:type="numbering" w:customStyle="1" w:styleId="Bezsaraksta1111211">
    <w:name w:val="Bez saraksta1111211"/>
    <w:next w:val="NoList"/>
    <w:uiPriority w:val="99"/>
    <w:semiHidden/>
    <w:unhideWhenUsed/>
    <w:rsid w:val="00072017"/>
  </w:style>
  <w:style w:type="numbering" w:customStyle="1" w:styleId="Bezsaraksta33211">
    <w:name w:val="Bez saraksta33211"/>
    <w:next w:val="NoList"/>
    <w:uiPriority w:val="99"/>
    <w:semiHidden/>
    <w:rsid w:val="00072017"/>
  </w:style>
  <w:style w:type="numbering" w:customStyle="1" w:styleId="Bezsaraksta123211">
    <w:name w:val="Bez saraksta123211"/>
    <w:next w:val="NoList"/>
    <w:uiPriority w:val="99"/>
    <w:semiHidden/>
    <w:unhideWhenUsed/>
    <w:rsid w:val="00072017"/>
  </w:style>
  <w:style w:type="numbering" w:customStyle="1" w:styleId="Bezsaraksta43211">
    <w:name w:val="Bez saraksta43211"/>
    <w:next w:val="NoList"/>
    <w:uiPriority w:val="99"/>
    <w:semiHidden/>
    <w:unhideWhenUsed/>
    <w:rsid w:val="00072017"/>
  </w:style>
  <w:style w:type="numbering" w:customStyle="1" w:styleId="Bezsaraksta53211">
    <w:name w:val="Bez saraksta53211"/>
    <w:next w:val="NoList"/>
    <w:uiPriority w:val="99"/>
    <w:semiHidden/>
    <w:unhideWhenUsed/>
    <w:rsid w:val="00072017"/>
  </w:style>
  <w:style w:type="numbering" w:customStyle="1" w:styleId="Bezsaraksta63211">
    <w:name w:val="Bez saraksta63211"/>
    <w:next w:val="NoList"/>
    <w:uiPriority w:val="99"/>
    <w:semiHidden/>
    <w:unhideWhenUsed/>
    <w:rsid w:val="00072017"/>
  </w:style>
  <w:style w:type="numbering" w:customStyle="1" w:styleId="Bezsaraksta73211">
    <w:name w:val="Bez saraksta73211"/>
    <w:next w:val="NoList"/>
    <w:uiPriority w:val="99"/>
    <w:semiHidden/>
    <w:rsid w:val="00072017"/>
  </w:style>
  <w:style w:type="numbering" w:customStyle="1" w:styleId="Bezsaraksta131211">
    <w:name w:val="Bez saraksta131211"/>
    <w:next w:val="NoList"/>
    <w:uiPriority w:val="99"/>
    <w:semiHidden/>
    <w:unhideWhenUsed/>
    <w:rsid w:val="00072017"/>
  </w:style>
  <w:style w:type="numbering" w:customStyle="1" w:styleId="Bezsaraksta221211">
    <w:name w:val="Bez saraksta221211"/>
    <w:next w:val="NoList"/>
    <w:uiPriority w:val="99"/>
    <w:semiHidden/>
    <w:unhideWhenUsed/>
    <w:rsid w:val="00072017"/>
  </w:style>
  <w:style w:type="numbering" w:customStyle="1" w:styleId="Bezsaraksta1121211">
    <w:name w:val="Bez saraksta1121211"/>
    <w:next w:val="NoList"/>
    <w:uiPriority w:val="99"/>
    <w:semiHidden/>
    <w:unhideWhenUsed/>
    <w:rsid w:val="00072017"/>
  </w:style>
  <w:style w:type="numbering" w:customStyle="1" w:styleId="Bezsaraksta311211">
    <w:name w:val="Bez saraksta311211"/>
    <w:next w:val="NoList"/>
    <w:uiPriority w:val="99"/>
    <w:semiHidden/>
    <w:rsid w:val="00072017"/>
  </w:style>
  <w:style w:type="numbering" w:customStyle="1" w:styleId="Bezsaraksta1211211">
    <w:name w:val="Bez saraksta1211211"/>
    <w:next w:val="NoList"/>
    <w:uiPriority w:val="99"/>
    <w:semiHidden/>
    <w:unhideWhenUsed/>
    <w:rsid w:val="00072017"/>
  </w:style>
  <w:style w:type="numbering" w:customStyle="1" w:styleId="Bezsaraksta411211">
    <w:name w:val="Bez saraksta411211"/>
    <w:next w:val="NoList"/>
    <w:uiPriority w:val="99"/>
    <w:semiHidden/>
    <w:unhideWhenUsed/>
    <w:rsid w:val="00072017"/>
  </w:style>
  <w:style w:type="numbering" w:customStyle="1" w:styleId="Bezsaraksta511211">
    <w:name w:val="Bez saraksta511211"/>
    <w:next w:val="NoList"/>
    <w:uiPriority w:val="99"/>
    <w:semiHidden/>
    <w:unhideWhenUsed/>
    <w:rsid w:val="00072017"/>
  </w:style>
  <w:style w:type="numbering" w:customStyle="1" w:styleId="Bezsaraksta611211">
    <w:name w:val="Bez saraksta611211"/>
    <w:next w:val="NoList"/>
    <w:uiPriority w:val="99"/>
    <w:semiHidden/>
    <w:unhideWhenUsed/>
    <w:rsid w:val="00072017"/>
  </w:style>
  <w:style w:type="numbering" w:customStyle="1" w:styleId="Bezsaraksta711211">
    <w:name w:val="Bez saraksta711211"/>
    <w:next w:val="NoList"/>
    <w:uiPriority w:val="99"/>
    <w:semiHidden/>
    <w:unhideWhenUsed/>
    <w:rsid w:val="00072017"/>
  </w:style>
  <w:style w:type="numbering" w:customStyle="1" w:styleId="Bezsaraksta82211">
    <w:name w:val="Bez saraksta82211"/>
    <w:next w:val="NoList"/>
    <w:uiPriority w:val="99"/>
    <w:semiHidden/>
    <w:rsid w:val="00072017"/>
  </w:style>
  <w:style w:type="numbering" w:customStyle="1" w:styleId="Bezsaraksta141211">
    <w:name w:val="Bez saraksta141211"/>
    <w:next w:val="NoList"/>
    <w:uiPriority w:val="99"/>
    <w:semiHidden/>
    <w:unhideWhenUsed/>
    <w:rsid w:val="00072017"/>
  </w:style>
  <w:style w:type="numbering" w:customStyle="1" w:styleId="Bezsaraksta231211">
    <w:name w:val="Bez saraksta231211"/>
    <w:next w:val="NoList"/>
    <w:uiPriority w:val="99"/>
    <w:semiHidden/>
    <w:unhideWhenUsed/>
    <w:rsid w:val="00072017"/>
  </w:style>
  <w:style w:type="numbering" w:customStyle="1" w:styleId="Bezsaraksta1131211">
    <w:name w:val="Bez saraksta1131211"/>
    <w:next w:val="NoList"/>
    <w:uiPriority w:val="99"/>
    <w:semiHidden/>
    <w:unhideWhenUsed/>
    <w:rsid w:val="00072017"/>
  </w:style>
  <w:style w:type="numbering" w:customStyle="1" w:styleId="Bezsaraksta321211">
    <w:name w:val="Bez saraksta321211"/>
    <w:next w:val="NoList"/>
    <w:uiPriority w:val="99"/>
    <w:semiHidden/>
    <w:rsid w:val="00072017"/>
  </w:style>
  <w:style w:type="numbering" w:customStyle="1" w:styleId="Bezsaraksta1221211">
    <w:name w:val="Bez saraksta1221211"/>
    <w:next w:val="NoList"/>
    <w:uiPriority w:val="99"/>
    <w:semiHidden/>
    <w:unhideWhenUsed/>
    <w:rsid w:val="00072017"/>
  </w:style>
  <w:style w:type="numbering" w:customStyle="1" w:styleId="Bezsaraksta421211">
    <w:name w:val="Bez saraksta421211"/>
    <w:next w:val="NoList"/>
    <w:uiPriority w:val="99"/>
    <w:semiHidden/>
    <w:unhideWhenUsed/>
    <w:rsid w:val="00072017"/>
  </w:style>
  <w:style w:type="numbering" w:customStyle="1" w:styleId="Bezsaraksta521211">
    <w:name w:val="Bez saraksta521211"/>
    <w:next w:val="NoList"/>
    <w:uiPriority w:val="99"/>
    <w:semiHidden/>
    <w:unhideWhenUsed/>
    <w:rsid w:val="00072017"/>
  </w:style>
  <w:style w:type="numbering" w:customStyle="1" w:styleId="Bezsaraksta621211">
    <w:name w:val="Bez saraksta621211"/>
    <w:next w:val="NoList"/>
    <w:uiPriority w:val="99"/>
    <w:semiHidden/>
    <w:unhideWhenUsed/>
    <w:rsid w:val="00072017"/>
  </w:style>
  <w:style w:type="numbering" w:customStyle="1" w:styleId="Bezsaraksta721211">
    <w:name w:val="Bez saraksta721211"/>
    <w:next w:val="NoList"/>
    <w:uiPriority w:val="99"/>
    <w:semiHidden/>
    <w:unhideWhenUsed/>
    <w:rsid w:val="00072017"/>
  </w:style>
  <w:style w:type="numbering" w:customStyle="1" w:styleId="Bezsaraksta811211">
    <w:name w:val="Bez saraksta811211"/>
    <w:next w:val="NoList"/>
    <w:uiPriority w:val="99"/>
    <w:semiHidden/>
    <w:unhideWhenUsed/>
    <w:rsid w:val="00072017"/>
  </w:style>
  <w:style w:type="numbering" w:customStyle="1" w:styleId="Bezsaraksta91211">
    <w:name w:val="Bez saraksta91211"/>
    <w:next w:val="NoList"/>
    <w:uiPriority w:val="99"/>
    <w:semiHidden/>
    <w:unhideWhenUsed/>
    <w:rsid w:val="00072017"/>
  </w:style>
  <w:style w:type="numbering" w:customStyle="1" w:styleId="Bezsaraksta101211">
    <w:name w:val="Bez saraksta101211"/>
    <w:next w:val="NoList"/>
    <w:uiPriority w:val="99"/>
    <w:semiHidden/>
    <w:unhideWhenUsed/>
    <w:rsid w:val="00072017"/>
  </w:style>
  <w:style w:type="numbering" w:customStyle="1" w:styleId="Bezsaraksta151211">
    <w:name w:val="Bez saraksta151211"/>
    <w:next w:val="NoList"/>
    <w:uiPriority w:val="99"/>
    <w:semiHidden/>
    <w:unhideWhenUsed/>
    <w:rsid w:val="00072017"/>
  </w:style>
  <w:style w:type="numbering" w:customStyle="1" w:styleId="Bezsaraksta161211">
    <w:name w:val="Bez saraksta161211"/>
    <w:next w:val="NoList"/>
    <w:uiPriority w:val="99"/>
    <w:semiHidden/>
    <w:unhideWhenUsed/>
    <w:rsid w:val="00072017"/>
  </w:style>
  <w:style w:type="numbering" w:customStyle="1" w:styleId="Bezsaraksta171211">
    <w:name w:val="Bez saraksta171211"/>
    <w:next w:val="NoList"/>
    <w:uiPriority w:val="99"/>
    <w:semiHidden/>
    <w:unhideWhenUsed/>
    <w:rsid w:val="00072017"/>
  </w:style>
  <w:style w:type="numbering" w:customStyle="1" w:styleId="Bezsaraksta1141211">
    <w:name w:val="Bez saraksta1141211"/>
    <w:next w:val="NoList"/>
    <w:uiPriority w:val="99"/>
    <w:semiHidden/>
    <w:unhideWhenUsed/>
    <w:rsid w:val="00072017"/>
  </w:style>
  <w:style w:type="numbering" w:customStyle="1" w:styleId="Bezsaraksta20121">
    <w:name w:val="Bez saraksta20121"/>
    <w:next w:val="NoList"/>
    <w:uiPriority w:val="99"/>
    <w:semiHidden/>
    <w:unhideWhenUsed/>
    <w:rsid w:val="00072017"/>
  </w:style>
  <w:style w:type="numbering" w:customStyle="1" w:styleId="Bezsaraksta25121">
    <w:name w:val="Bez saraksta25121"/>
    <w:next w:val="NoList"/>
    <w:uiPriority w:val="99"/>
    <w:semiHidden/>
    <w:unhideWhenUsed/>
    <w:rsid w:val="00072017"/>
  </w:style>
  <w:style w:type="numbering" w:customStyle="1" w:styleId="Bezsaraksta26121">
    <w:name w:val="Bez saraksta26121"/>
    <w:next w:val="NoList"/>
    <w:uiPriority w:val="99"/>
    <w:semiHidden/>
    <w:unhideWhenUsed/>
    <w:rsid w:val="00072017"/>
  </w:style>
  <w:style w:type="numbering" w:customStyle="1" w:styleId="Bezsaraksta2821">
    <w:name w:val="Bez saraksta2821"/>
    <w:next w:val="NoList"/>
    <w:uiPriority w:val="99"/>
    <w:semiHidden/>
    <w:rsid w:val="00072017"/>
  </w:style>
  <w:style w:type="numbering" w:customStyle="1" w:styleId="Bezsaraksta11711">
    <w:name w:val="Bez saraksta11711"/>
    <w:next w:val="NoList"/>
    <w:uiPriority w:val="99"/>
    <w:semiHidden/>
    <w:unhideWhenUsed/>
    <w:rsid w:val="00072017"/>
  </w:style>
  <w:style w:type="numbering" w:customStyle="1" w:styleId="Bezsaraksta2911">
    <w:name w:val="Bez saraksta2911"/>
    <w:next w:val="NoList"/>
    <w:uiPriority w:val="99"/>
    <w:semiHidden/>
    <w:rsid w:val="00072017"/>
  </w:style>
  <w:style w:type="numbering" w:customStyle="1" w:styleId="Bezsaraksta11811">
    <w:name w:val="Bez saraksta11811"/>
    <w:next w:val="NoList"/>
    <w:uiPriority w:val="99"/>
    <w:semiHidden/>
    <w:unhideWhenUsed/>
    <w:rsid w:val="00072017"/>
  </w:style>
  <w:style w:type="numbering" w:customStyle="1" w:styleId="Bezsaraksta21311">
    <w:name w:val="Bez saraksta21311"/>
    <w:next w:val="NoList"/>
    <w:uiPriority w:val="99"/>
    <w:semiHidden/>
    <w:unhideWhenUsed/>
    <w:rsid w:val="00072017"/>
  </w:style>
  <w:style w:type="numbering" w:customStyle="1" w:styleId="Bezsaraksta111311">
    <w:name w:val="Bez saraksta111311"/>
    <w:next w:val="NoList"/>
    <w:uiPriority w:val="99"/>
    <w:semiHidden/>
    <w:unhideWhenUsed/>
    <w:rsid w:val="00072017"/>
  </w:style>
  <w:style w:type="numbering" w:customStyle="1" w:styleId="Bezsaraksta3511">
    <w:name w:val="Bez saraksta3511"/>
    <w:next w:val="NoList"/>
    <w:uiPriority w:val="99"/>
    <w:semiHidden/>
    <w:rsid w:val="00072017"/>
  </w:style>
  <w:style w:type="numbering" w:customStyle="1" w:styleId="Bezsaraksta12511">
    <w:name w:val="Bez saraksta12511"/>
    <w:next w:val="NoList"/>
    <w:uiPriority w:val="99"/>
    <w:semiHidden/>
    <w:unhideWhenUsed/>
    <w:rsid w:val="00072017"/>
  </w:style>
  <w:style w:type="numbering" w:customStyle="1" w:styleId="Bezsaraksta4511">
    <w:name w:val="Bez saraksta4511"/>
    <w:next w:val="NoList"/>
    <w:uiPriority w:val="99"/>
    <w:semiHidden/>
    <w:unhideWhenUsed/>
    <w:rsid w:val="00072017"/>
  </w:style>
  <w:style w:type="numbering" w:customStyle="1" w:styleId="Bezsaraksta5511">
    <w:name w:val="Bez saraksta5511"/>
    <w:next w:val="NoList"/>
    <w:uiPriority w:val="99"/>
    <w:semiHidden/>
    <w:unhideWhenUsed/>
    <w:rsid w:val="00072017"/>
  </w:style>
  <w:style w:type="numbering" w:customStyle="1" w:styleId="Bezsaraksta6511">
    <w:name w:val="Bez saraksta6511"/>
    <w:next w:val="NoList"/>
    <w:uiPriority w:val="99"/>
    <w:semiHidden/>
    <w:unhideWhenUsed/>
    <w:rsid w:val="00072017"/>
  </w:style>
  <w:style w:type="numbering" w:customStyle="1" w:styleId="Bezsaraksta7511">
    <w:name w:val="Bez saraksta7511"/>
    <w:next w:val="NoList"/>
    <w:uiPriority w:val="99"/>
    <w:semiHidden/>
    <w:rsid w:val="00072017"/>
  </w:style>
  <w:style w:type="numbering" w:customStyle="1" w:styleId="Bezsaraksta13311">
    <w:name w:val="Bez saraksta13311"/>
    <w:next w:val="NoList"/>
    <w:uiPriority w:val="99"/>
    <w:semiHidden/>
    <w:unhideWhenUsed/>
    <w:rsid w:val="00072017"/>
  </w:style>
  <w:style w:type="numbering" w:customStyle="1" w:styleId="Bezsaraksta22311">
    <w:name w:val="Bez saraksta22311"/>
    <w:next w:val="NoList"/>
    <w:uiPriority w:val="99"/>
    <w:semiHidden/>
    <w:unhideWhenUsed/>
    <w:rsid w:val="00072017"/>
  </w:style>
  <w:style w:type="numbering" w:customStyle="1" w:styleId="Bezsaraksta112311">
    <w:name w:val="Bez saraksta112311"/>
    <w:next w:val="NoList"/>
    <w:uiPriority w:val="99"/>
    <w:semiHidden/>
    <w:unhideWhenUsed/>
    <w:rsid w:val="00072017"/>
  </w:style>
  <w:style w:type="numbering" w:customStyle="1" w:styleId="Bezsaraksta31311">
    <w:name w:val="Bez saraksta31311"/>
    <w:next w:val="NoList"/>
    <w:uiPriority w:val="99"/>
    <w:semiHidden/>
    <w:rsid w:val="00072017"/>
  </w:style>
  <w:style w:type="numbering" w:customStyle="1" w:styleId="Bezsaraksta121311">
    <w:name w:val="Bez saraksta121311"/>
    <w:next w:val="NoList"/>
    <w:uiPriority w:val="99"/>
    <w:semiHidden/>
    <w:unhideWhenUsed/>
    <w:rsid w:val="00072017"/>
  </w:style>
  <w:style w:type="numbering" w:customStyle="1" w:styleId="Bezsaraksta41311">
    <w:name w:val="Bez saraksta41311"/>
    <w:next w:val="NoList"/>
    <w:uiPriority w:val="99"/>
    <w:semiHidden/>
    <w:unhideWhenUsed/>
    <w:rsid w:val="00072017"/>
  </w:style>
  <w:style w:type="numbering" w:customStyle="1" w:styleId="Bezsaraksta51311">
    <w:name w:val="Bez saraksta51311"/>
    <w:next w:val="NoList"/>
    <w:uiPriority w:val="99"/>
    <w:semiHidden/>
    <w:unhideWhenUsed/>
    <w:rsid w:val="00072017"/>
  </w:style>
  <w:style w:type="numbering" w:customStyle="1" w:styleId="Bezsaraksta61311">
    <w:name w:val="Bez saraksta61311"/>
    <w:next w:val="NoList"/>
    <w:uiPriority w:val="99"/>
    <w:semiHidden/>
    <w:unhideWhenUsed/>
    <w:rsid w:val="00072017"/>
  </w:style>
  <w:style w:type="numbering" w:customStyle="1" w:styleId="Bezsaraksta71311">
    <w:name w:val="Bez saraksta71311"/>
    <w:next w:val="NoList"/>
    <w:uiPriority w:val="99"/>
    <w:semiHidden/>
    <w:unhideWhenUsed/>
    <w:rsid w:val="00072017"/>
  </w:style>
  <w:style w:type="numbering" w:customStyle="1" w:styleId="Bezsaraksta8411">
    <w:name w:val="Bez saraksta8411"/>
    <w:next w:val="NoList"/>
    <w:uiPriority w:val="99"/>
    <w:semiHidden/>
    <w:rsid w:val="00072017"/>
  </w:style>
  <w:style w:type="numbering" w:customStyle="1" w:styleId="Bezsaraksta14311">
    <w:name w:val="Bez saraksta14311"/>
    <w:next w:val="NoList"/>
    <w:uiPriority w:val="99"/>
    <w:semiHidden/>
    <w:unhideWhenUsed/>
    <w:rsid w:val="00072017"/>
  </w:style>
  <w:style w:type="numbering" w:customStyle="1" w:styleId="Bezsaraksta23311">
    <w:name w:val="Bez saraksta23311"/>
    <w:next w:val="NoList"/>
    <w:uiPriority w:val="99"/>
    <w:semiHidden/>
    <w:unhideWhenUsed/>
    <w:rsid w:val="00072017"/>
  </w:style>
  <w:style w:type="numbering" w:customStyle="1" w:styleId="Bezsaraksta113311">
    <w:name w:val="Bez saraksta113311"/>
    <w:next w:val="NoList"/>
    <w:uiPriority w:val="99"/>
    <w:semiHidden/>
    <w:unhideWhenUsed/>
    <w:rsid w:val="00072017"/>
  </w:style>
  <w:style w:type="numbering" w:customStyle="1" w:styleId="Bezsaraksta32311">
    <w:name w:val="Bez saraksta32311"/>
    <w:next w:val="NoList"/>
    <w:uiPriority w:val="99"/>
    <w:semiHidden/>
    <w:rsid w:val="00072017"/>
  </w:style>
  <w:style w:type="numbering" w:customStyle="1" w:styleId="Bezsaraksta122311">
    <w:name w:val="Bez saraksta122311"/>
    <w:next w:val="NoList"/>
    <w:uiPriority w:val="99"/>
    <w:semiHidden/>
    <w:unhideWhenUsed/>
    <w:rsid w:val="00072017"/>
  </w:style>
  <w:style w:type="numbering" w:customStyle="1" w:styleId="Bezsaraksta42311">
    <w:name w:val="Bez saraksta42311"/>
    <w:next w:val="NoList"/>
    <w:uiPriority w:val="99"/>
    <w:semiHidden/>
    <w:unhideWhenUsed/>
    <w:rsid w:val="00072017"/>
  </w:style>
  <w:style w:type="numbering" w:customStyle="1" w:styleId="Bezsaraksta52311">
    <w:name w:val="Bez saraksta52311"/>
    <w:next w:val="NoList"/>
    <w:uiPriority w:val="99"/>
    <w:semiHidden/>
    <w:unhideWhenUsed/>
    <w:rsid w:val="00072017"/>
  </w:style>
  <w:style w:type="numbering" w:customStyle="1" w:styleId="Bezsaraksta62311">
    <w:name w:val="Bez saraksta62311"/>
    <w:next w:val="NoList"/>
    <w:uiPriority w:val="99"/>
    <w:semiHidden/>
    <w:unhideWhenUsed/>
    <w:rsid w:val="00072017"/>
  </w:style>
  <w:style w:type="numbering" w:customStyle="1" w:styleId="Bezsaraksta72311">
    <w:name w:val="Bez saraksta72311"/>
    <w:next w:val="NoList"/>
    <w:uiPriority w:val="99"/>
    <w:semiHidden/>
    <w:unhideWhenUsed/>
    <w:rsid w:val="00072017"/>
  </w:style>
  <w:style w:type="numbering" w:customStyle="1" w:styleId="Bezsaraksta81311">
    <w:name w:val="Bez saraksta81311"/>
    <w:next w:val="NoList"/>
    <w:uiPriority w:val="99"/>
    <w:semiHidden/>
    <w:unhideWhenUsed/>
    <w:rsid w:val="00072017"/>
  </w:style>
  <w:style w:type="numbering" w:customStyle="1" w:styleId="Bezsaraksta9311">
    <w:name w:val="Bez saraksta9311"/>
    <w:next w:val="NoList"/>
    <w:uiPriority w:val="99"/>
    <w:semiHidden/>
    <w:unhideWhenUsed/>
    <w:rsid w:val="00072017"/>
  </w:style>
  <w:style w:type="numbering" w:customStyle="1" w:styleId="Bezsaraksta10311">
    <w:name w:val="Bez saraksta10311"/>
    <w:next w:val="NoList"/>
    <w:uiPriority w:val="99"/>
    <w:semiHidden/>
    <w:unhideWhenUsed/>
    <w:rsid w:val="00072017"/>
  </w:style>
  <w:style w:type="numbering" w:customStyle="1" w:styleId="Bezsaraksta15311">
    <w:name w:val="Bez saraksta15311"/>
    <w:next w:val="NoList"/>
    <w:uiPriority w:val="99"/>
    <w:semiHidden/>
    <w:unhideWhenUsed/>
    <w:rsid w:val="00072017"/>
  </w:style>
  <w:style w:type="numbering" w:customStyle="1" w:styleId="Bezsaraksta16311">
    <w:name w:val="Bez saraksta16311"/>
    <w:next w:val="NoList"/>
    <w:uiPriority w:val="99"/>
    <w:semiHidden/>
    <w:unhideWhenUsed/>
    <w:rsid w:val="00072017"/>
  </w:style>
  <w:style w:type="numbering" w:customStyle="1" w:styleId="Bezsaraksta17311">
    <w:name w:val="Bez saraksta17311"/>
    <w:next w:val="NoList"/>
    <w:uiPriority w:val="99"/>
    <w:semiHidden/>
    <w:unhideWhenUsed/>
    <w:rsid w:val="00072017"/>
  </w:style>
  <w:style w:type="numbering" w:customStyle="1" w:styleId="Bezsaraksta114311">
    <w:name w:val="Bez saraksta114311"/>
    <w:next w:val="NoList"/>
    <w:uiPriority w:val="99"/>
    <w:semiHidden/>
    <w:unhideWhenUsed/>
    <w:rsid w:val="00072017"/>
  </w:style>
  <w:style w:type="numbering" w:customStyle="1" w:styleId="Bezsaraksta18311">
    <w:name w:val="Bez saraksta18311"/>
    <w:next w:val="NoList"/>
    <w:uiPriority w:val="99"/>
    <w:semiHidden/>
    <w:rsid w:val="00072017"/>
  </w:style>
  <w:style w:type="numbering" w:customStyle="1" w:styleId="Bezsaraksta19311">
    <w:name w:val="Bez saraksta19311"/>
    <w:next w:val="NoList"/>
    <w:uiPriority w:val="99"/>
    <w:semiHidden/>
    <w:unhideWhenUsed/>
    <w:rsid w:val="00072017"/>
  </w:style>
  <w:style w:type="numbering" w:customStyle="1" w:styleId="Bezsaraksta24311">
    <w:name w:val="Bez saraksta24311"/>
    <w:next w:val="NoList"/>
    <w:uiPriority w:val="99"/>
    <w:semiHidden/>
    <w:rsid w:val="00072017"/>
  </w:style>
  <w:style w:type="numbering" w:customStyle="1" w:styleId="Bezsaraksta115311">
    <w:name w:val="Bez saraksta115311"/>
    <w:next w:val="NoList"/>
    <w:uiPriority w:val="99"/>
    <w:semiHidden/>
    <w:unhideWhenUsed/>
    <w:rsid w:val="00072017"/>
  </w:style>
  <w:style w:type="numbering" w:customStyle="1" w:styleId="Bezsaraksta211311">
    <w:name w:val="Bez saraksta211311"/>
    <w:next w:val="NoList"/>
    <w:uiPriority w:val="99"/>
    <w:semiHidden/>
    <w:unhideWhenUsed/>
    <w:rsid w:val="00072017"/>
  </w:style>
  <w:style w:type="numbering" w:customStyle="1" w:styleId="Bezsaraksta1111311">
    <w:name w:val="Bez saraksta1111311"/>
    <w:next w:val="NoList"/>
    <w:uiPriority w:val="99"/>
    <w:semiHidden/>
    <w:unhideWhenUsed/>
    <w:rsid w:val="00072017"/>
  </w:style>
  <w:style w:type="numbering" w:customStyle="1" w:styleId="Bezsaraksta33311">
    <w:name w:val="Bez saraksta33311"/>
    <w:next w:val="NoList"/>
    <w:uiPriority w:val="99"/>
    <w:semiHidden/>
    <w:rsid w:val="00072017"/>
  </w:style>
  <w:style w:type="numbering" w:customStyle="1" w:styleId="Bezsaraksta123311">
    <w:name w:val="Bez saraksta123311"/>
    <w:next w:val="NoList"/>
    <w:uiPriority w:val="99"/>
    <w:semiHidden/>
    <w:unhideWhenUsed/>
    <w:rsid w:val="00072017"/>
  </w:style>
  <w:style w:type="numbering" w:customStyle="1" w:styleId="Bezsaraksta43311">
    <w:name w:val="Bez saraksta43311"/>
    <w:next w:val="NoList"/>
    <w:uiPriority w:val="99"/>
    <w:semiHidden/>
    <w:unhideWhenUsed/>
    <w:rsid w:val="00072017"/>
  </w:style>
  <w:style w:type="numbering" w:customStyle="1" w:styleId="Bezsaraksta53311">
    <w:name w:val="Bez saraksta53311"/>
    <w:next w:val="NoList"/>
    <w:uiPriority w:val="99"/>
    <w:semiHidden/>
    <w:unhideWhenUsed/>
    <w:rsid w:val="00072017"/>
  </w:style>
  <w:style w:type="numbering" w:customStyle="1" w:styleId="Bezsaraksta63311">
    <w:name w:val="Bez saraksta63311"/>
    <w:next w:val="NoList"/>
    <w:uiPriority w:val="99"/>
    <w:semiHidden/>
    <w:unhideWhenUsed/>
    <w:rsid w:val="00072017"/>
  </w:style>
  <w:style w:type="numbering" w:customStyle="1" w:styleId="Bezsaraksta73311">
    <w:name w:val="Bez saraksta73311"/>
    <w:next w:val="NoList"/>
    <w:uiPriority w:val="99"/>
    <w:semiHidden/>
    <w:rsid w:val="00072017"/>
  </w:style>
  <w:style w:type="numbering" w:customStyle="1" w:styleId="Bezsaraksta131311">
    <w:name w:val="Bez saraksta131311"/>
    <w:next w:val="NoList"/>
    <w:uiPriority w:val="99"/>
    <w:semiHidden/>
    <w:unhideWhenUsed/>
    <w:rsid w:val="00072017"/>
  </w:style>
  <w:style w:type="numbering" w:customStyle="1" w:styleId="Bezsaraksta221311">
    <w:name w:val="Bez saraksta221311"/>
    <w:next w:val="NoList"/>
    <w:uiPriority w:val="99"/>
    <w:semiHidden/>
    <w:unhideWhenUsed/>
    <w:rsid w:val="00072017"/>
  </w:style>
  <w:style w:type="numbering" w:customStyle="1" w:styleId="Bezsaraksta1121311">
    <w:name w:val="Bez saraksta1121311"/>
    <w:next w:val="NoList"/>
    <w:uiPriority w:val="99"/>
    <w:semiHidden/>
    <w:unhideWhenUsed/>
    <w:rsid w:val="00072017"/>
  </w:style>
  <w:style w:type="numbering" w:customStyle="1" w:styleId="Bezsaraksta311311">
    <w:name w:val="Bez saraksta311311"/>
    <w:next w:val="NoList"/>
    <w:uiPriority w:val="99"/>
    <w:semiHidden/>
    <w:rsid w:val="00072017"/>
  </w:style>
  <w:style w:type="numbering" w:customStyle="1" w:styleId="Bezsaraksta1211311">
    <w:name w:val="Bez saraksta1211311"/>
    <w:next w:val="NoList"/>
    <w:uiPriority w:val="99"/>
    <w:semiHidden/>
    <w:unhideWhenUsed/>
    <w:rsid w:val="00072017"/>
  </w:style>
  <w:style w:type="numbering" w:customStyle="1" w:styleId="Bezsaraksta411311">
    <w:name w:val="Bez saraksta411311"/>
    <w:next w:val="NoList"/>
    <w:uiPriority w:val="99"/>
    <w:semiHidden/>
    <w:unhideWhenUsed/>
    <w:rsid w:val="00072017"/>
  </w:style>
  <w:style w:type="numbering" w:customStyle="1" w:styleId="Bezsaraksta511311">
    <w:name w:val="Bez saraksta511311"/>
    <w:next w:val="NoList"/>
    <w:uiPriority w:val="99"/>
    <w:semiHidden/>
    <w:unhideWhenUsed/>
    <w:rsid w:val="00072017"/>
  </w:style>
  <w:style w:type="numbering" w:customStyle="1" w:styleId="Bezsaraksta611311">
    <w:name w:val="Bez saraksta611311"/>
    <w:next w:val="NoList"/>
    <w:uiPriority w:val="99"/>
    <w:semiHidden/>
    <w:unhideWhenUsed/>
    <w:rsid w:val="00072017"/>
  </w:style>
  <w:style w:type="numbering" w:customStyle="1" w:styleId="Bezsaraksta711311">
    <w:name w:val="Bez saraksta711311"/>
    <w:next w:val="NoList"/>
    <w:uiPriority w:val="99"/>
    <w:semiHidden/>
    <w:unhideWhenUsed/>
    <w:rsid w:val="00072017"/>
  </w:style>
  <w:style w:type="numbering" w:customStyle="1" w:styleId="Bezsaraksta82311">
    <w:name w:val="Bez saraksta82311"/>
    <w:next w:val="NoList"/>
    <w:uiPriority w:val="99"/>
    <w:semiHidden/>
    <w:rsid w:val="00072017"/>
  </w:style>
  <w:style w:type="numbering" w:customStyle="1" w:styleId="Bezsaraksta141311">
    <w:name w:val="Bez saraksta141311"/>
    <w:next w:val="NoList"/>
    <w:uiPriority w:val="99"/>
    <w:semiHidden/>
    <w:unhideWhenUsed/>
    <w:rsid w:val="00072017"/>
  </w:style>
  <w:style w:type="numbering" w:customStyle="1" w:styleId="Bezsaraksta231311">
    <w:name w:val="Bez saraksta231311"/>
    <w:next w:val="NoList"/>
    <w:uiPriority w:val="99"/>
    <w:semiHidden/>
    <w:unhideWhenUsed/>
    <w:rsid w:val="00072017"/>
  </w:style>
  <w:style w:type="numbering" w:customStyle="1" w:styleId="Bezsaraksta1131311">
    <w:name w:val="Bez saraksta1131311"/>
    <w:next w:val="NoList"/>
    <w:uiPriority w:val="99"/>
    <w:semiHidden/>
    <w:unhideWhenUsed/>
    <w:rsid w:val="00072017"/>
  </w:style>
  <w:style w:type="numbering" w:customStyle="1" w:styleId="Bezsaraksta321311">
    <w:name w:val="Bez saraksta321311"/>
    <w:next w:val="NoList"/>
    <w:uiPriority w:val="99"/>
    <w:semiHidden/>
    <w:rsid w:val="00072017"/>
  </w:style>
  <w:style w:type="numbering" w:customStyle="1" w:styleId="Bezsaraksta1221311">
    <w:name w:val="Bez saraksta1221311"/>
    <w:next w:val="NoList"/>
    <w:uiPriority w:val="99"/>
    <w:semiHidden/>
    <w:unhideWhenUsed/>
    <w:rsid w:val="00072017"/>
  </w:style>
  <w:style w:type="numbering" w:customStyle="1" w:styleId="Bezsaraksta421311">
    <w:name w:val="Bez saraksta421311"/>
    <w:next w:val="NoList"/>
    <w:uiPriority w:val="99"/>
    <w:semiHidden/>
    <w:unhideWhenUsed/>
    <w:rsid w:val="00072017"/>
  </w:style>
  <w:style w:type="numbering" w:customStyle="1" w:styleId="Bezsaraksta521311">
    <w:name w:val="Bez saraksta521311"/>
    <w:next w:val="NoList"/>
    <w:uiPriority w:val="99"/>
    <w:semiHidden/>
    <w:unhideWhenUsed/>
    <w:rsid w:val="00072017"/>
  </w:style>
  <w:style w:type="numbering" w:customStyle="1" w:styleId="Bezsaraksta621311">
    <w:name w:val="Bez saraksta621311"/>
    <w:next w:val="NoList"/>
    <w:uiPriority w:val="99"/>
    <w:semiHidden/>
    <w:unhideWhenUsed/>
    <w:rsid w:val="00072017"/>
  </w:style>
  <w:style w:type="numbering" w:customStyle="1" w:styleId="Bezsaraksta721311">
    <w:name w:val="Bez saraksta721311"/>
    <w:next w:val="NoList"/>
    <w:uiPriority w:val="99"/>
    <w:semiHidden/>
    <w:unhideWhenUsed/>
    <w:rsid w:val="00072017"/>
  </w:style>
  <w:style w:type="numbering" w:customStyle="1" w:styleId="Bezsaraksta811311">
    <w:name w:val="Bez saraksta811311"/>
    <w:next w:val="NoList"/>
    <w:uiPriority w:val="99"/>
    <w:semiHidden/>
    <w:unhideWhenUsed/>
    <w:rsid w:val="00072017"/>
  </w:style>
  <w:style w:type="numbering" w:customStyle="1" w:styleId="Bezsaraksta91311">
    <w:name w:val="Bez saraksta91311"/>
    <w:next w:val="NoList"/>
    <w:uiPriority w:val="99"/>
    <w:semiHidden/>
    <w:unhideWhenUsed/>
    <w:rsid w:val="00072017"/>
  </w:style>
  <w:style w:type="numbering" w:customStyle="1" w:styleId="Bezsaraksta101311">
    <w:name w:val="Bez saraksta101311"/>
    <w:next w:val="NoList"/>
    <w:uiPriority w:val="99"/>
    <w:semiHidden/>
    <w:unhideWhenUsed/>
    <w:rsid w:val="00072017"/>
  </w:style>
  <w:style w:type="numbering" w:customStyle="1" w:styleId="Bezsaraksta151311">
    <w:name w:val="Bez saraksta151311"/>
    <w:next w:val="NoList"/>
    <w:uiPriority w:val="99"/>
    <w:semiHidden/>
    <w:unhideWhenUsed/>
    <w:rsid w:val="00072017"/>
  </w:style>
  <w:style w:type="numbering" w:customStyle="1" w:styleId="Bezsaraksta161311">
    <w:name w:val="Bez saraksta161311"/>
    <w:next w:val="NoList"/>
    <w:uiPriority w:val="99"/>
    <w:semiHidden/>
    <w:unhideWhenUsed/>
    <w:rsid w:val="00072017"/>
  </w:style>
  <w:style w:type="numbering" w:customStyle="1" w:styleId="Bezsaraksta171311">
    <w:name w:val="Bez saraksta171311"/>
    <w:next w:val="NoList"/>
    <w:uiPriority w:val="99"/>
    <w:semiHidden/>
    <w:unhideWhenUsed/>
    <w:rsid w:val="00072017"/>
  </w:style>
  <w:style w:type="numbering" w:customStyle="1" w:styleId="Bezsaraksta1141311">
    <w:name w:val="Bez saraksta1141311"/>
    <w:next w:val="NoList"/>
    <w:uiPriority w:val="99"/>
    <w:semiHidden/>
    <w:unhideWhenUsed/>
    <w:rsid w:val="00072017"/>
  </w:style>
  <w:style w:type="numbering" w:customStyle="1" w:styleId="Bezsaraksta20211">
    <w:name w:val="Bez saraksta20211"/>
    <w:next w:val="NoList"/>
    <w:uiPriority w:val="99"/>
    <w:semiHidden/>
    <w:unhideWhenUsed/>
    <w:rsid w:val="00072017"/>
  </w:style>
  <w:style w:type="numbering" w:customStyle="1" w:styleId="Bezsaraksta25211">
    <w:name w:val="Bez saraksta25211"/>
    <w:next w:val="NoList"/>
    <w:uiPriority w:val="99"/>
    <w:semiHidden/>
    <w:unhideWhenUsed/>
    <w:rsid w:val="00072017"/>
  </w:style>
  <w:style w:type="numbering" w:customStyle="1" w:styleId="Bezsaraksta26211">
    <w:name w:val="Bez saraksta26211"/>
    <w:next w:val="NoList"/>
    <w:uiPriority w:val="99"/>
    <w:semiHidden/>
    <w:unhideWhenUsed/>
    <w:rsid w:val="00072017"/>
  </w:style>
  <w:style w:type="numbering" w:customStyle="1" w:styleId="Bezsaraksta3011">
    <w:name w:val="Bez saraksta3011"/>
    <w:next w:val="NoList"/>
    <w:uiPriority w:val="99"/>
    <w:semiHidden/>
    <w:rsid w:val="00072017"/>
  </w:style>
  <w:style w:type="numbering" w:customStyle="1" w:styleId="Bezsaraksta11911">
    <w:name w:val="Bez saraksta11911"/>
    <w:next w:val="NoList"/>
    <w:uiPriority w:val="99"/>
    <w:semiHidden/>
    <w:unhideWhenUsed/>
    <w:rsid w:val="00072017"/>
  </w:style>
  <w:style w:type="numbering" w:customStyle="1" w:styleId="Bezsaraksta21011">
    <w:name w:val="Bez saraksta21011"/>
    <w:next w:val="NoList"/>
    <w:uiPriority w:val="99"/>
    <w:semiHidden/>
    <w:rsid w:val="00072017"/>
  </w:style>
  <w:style w:type="numbering" w:customStyle="1" w:styleId="Bezsaraksta111011">
    <w:name w:val="Bez saraksta111011"/>
    <w:next w:val="NoList"/>
    <w:uiPriority w:val="99"/>
    <w:semiHidden/>
    <w:unhideWhenUsed/>
    <w:rsid w:val="00072017"/>
  </w:style>
  <w:style w:type="numbering" w:customStyle="1" w:styleId="Bezsaraksta21411">
    <w:name w:val="Bez saraksta21411"/>
    <w:next w:val="NoList"/>
    <w:uiPriority w:val="99"/>
    <w:semiHidden/>
    <w:unhideWhenUsed/>
    <w:rsid w:val="00072017"/>
  </w:style>
  <w:style w:type="numbering" w:customStyle="1" w:styleId="Bezsaraksta111411">
    <w:name w:val="Bez saraksta111411"/>
    <w:next w:val="NoList"/>
    <w:uiPriority w:val="99"/>
    <w:semiHidden/>
    <w:unhideWhenUsed/>
    <w:rsid w:val="00072017"/>
  </w:style>
  <w:style w:type="numbering" w:customStyle="1" w:styleId="Bezsaraksta3611">
    <w:name w:val="Bez saraksta3611"/>
    <w:next w:val="NoList"/>
    <w:uiPriority w:val="99"/>
    <w:semiHidden/>
    <w:rsid w:val="00072017"/>
  </w:style>
  <w:style w:type="numbering" w:customStyle="1" w:styleId="Bezsaraksta12611">
    <w:name w:val="Bez saraksta12611"/>
    <w:next w:val="NoList"/>
    <w:uiPriority w:val="99"/>
    <w:semiHidden/>
    <w:unhideWhenUsed/>
    <w:rsid w:val="00072017"/>
  </w:style>
  <w:style w:type="numbering" w:customStyle="1" w:styleId="Bezsaraksta4611">
    <w:name w:val="Bez saraksta4611"/>
    <w:next w:val="NoList"/>
    <w:uiPriority w:val="99"/>
    <w:semiHidden/>
    <w:unhideWhenUsed/>
    <w:rsid w:val="00072017"/>
  </w:style>
  <w:style w:type="numbering" w:customStyle="1" w:styleId="Bezsaraksta5611">
    <w:name w:val="Bez saraksta5611"/>
    <w:next w:val="NoList"/>
    <w:uiPriority w:val="99"/>
    <w:semiHidden/>
    <w:unhideWhenUsed/>
    <w:rsid w:val="00072017"/>
  </w:style>
  <w:style w:type="numbering" w:customStyle="1" w:styleId="Bezsaraksta6611">
    <w:name w:val="Bez saraksta6611"/>
    <w:next w:val="NoList"/>
    <w:uiPriority w:val="99"/>
    <w:semiHidden/>
    <w:unhideWhenUsed/>
    <w:rsid w:val="00072017"/>
  </w:style>
  <w:style w:type="numbering" w:customStyle="1" w:styleId="Bezsaraksta7611">
    <w:name w:val="Bez saraksta7611"/>
    <w:next w:val="NoList"/>
    <w:uiPriority w:val="99"/>
    <w:semiHidden/>
    <w:rsid w:val="00072017"/>
  </w:style>
  <w:style w:type="numbering" w:customStyle="1" w:styleId="Bezsaraksta13411">
    <w:name w:val="Bez saraksta13411"/>
    <w:next w:val="NoList"/>
    <w:uiPriority w:val="99"/>
    <w:semiHidden/>
    <w:unhideWhenUsed/>
    <w:rsid w:val="00072017"/>
  </w:style>
  <w:style w:type="numbering" w:customStyle="1" w:styleId="Bezsaraksta22411">
    <w:name w:val="Bez saraksta22411"/>
    <w:next w:val="NoList"/>
    <w:uiPriority w:val="99"/>
    <w:semiHidden/>
    <w:unhideWhenUsed/>
    <w:rsid w:val="00072017"/>
  </w:style>
  <w:style w:type="numbering" w:customStyle="1" w:styleId="Bezsaraksta112411">
    <w:name w:val="Bez saraksta112411"/>
    <w:next w:val="NoList"/>
    <w:uiPriority w:val="99"/>
    <w:semiHidden/>
    <w:unhideWhenUsed/>
    <w:rsid w:val="00072017"/>
  </w:style>
  <w:style w:type="numbering" w:customStyle="1" w:styleId="Bezsaraksta31411">
    <w:name w:val="Bez saraksta31411"/>
    <w:next w:val="NoList"/>
    <w:uiPriority w:val="99"/>
    <w:semiHidden/>
    <w:rsid w:val="00072017"/>
  </w:style>
  <w:style w:type="numbering" w:customStyle="1" w:styleId="Bezsaraksta121411">
    <w:name w:val="Bez saraksta121411"/>
    <w:next w:val="NoList"/>
    <w:uiPriority w:val="99"/>
    <w:semiHidden/>
    <w:unhideWhenUsed/>
    <w:rsid w:val="00072017"/>
  </w:style>
  <w:style w:type="numbering" w:customStyle="1" w:styleId="Bezsaraksta41411">
    <w:name w:val="Bez saraksta41411"/>
    <w:next w:val="NoList"/>
    <w:uiPriority w:val="99"/>
    <w:semiHidden/>
    <w:unhideWhenUsed/>
    <w:rsid w:val="00072017"/>
  </w:style>
  <w:style w:type="numbering" w:customStyle="1" w:styleId="Bezsaraksta51411">
    <w:name w:val="Bez saraksta51411"/>
    <w:next w:val="NoList"/>
    <w:uiPriority w:val="99"/>
    <w:semiHidden/>
    <w:unhideWhenUsed/>
    <w:rsid w:val="00072017"/>
  </w:style>
  <w:style w:type="numbering" w:customStyle="1" w:styleId="Bezsaraksta61411">
    <w:name w:val="Bez saraksta61411"/>
    <w:next w:val="NoList"/>
    <w:uiPriority w:val="99"/>
    <w:semiHidden/>
    <w:unhideWhenUsed/>
    <w:rsid w:val="00072017"/>
  </w:style>
  <w:style w:type="numbering" w:customStyle="1" w:styleId="Bezsaraksta71411">
    <w:name w:val="Bez saraksta71411"/>
    <w:next w:val="NoList"/>
    <w:uiPriority w:val="99"/>
    <w:semiHidden/>
    <w:unhideWhenUsed/>
    <w:rsid w:val="00072017"/>
  </w:style>
  <w:style w:type="numbering" w:customStyle="1" w:styleId="Bezsaraksta8511">
    <w:name w:val="Bez saraksta8511"/>
    <w:next w:val="NoList"/>
    <w:uiPriority w:val="99"/>
    <w:semiHidden/>
    <w:rsid w:val="00072017"/>
  </w:style>
  <w:style w:type="numbering" w:customStyle="1" w:styleId="Bezsaraksta14411">
    <w:name w:val="Bez saraksta14411"/>
    <w:next w:val="NoList"/>
    <w:uiPriority w:val="99"/>
    <w:semiHidden/>
    <w:unhideWhenUsed/>
    <w:rsid w:val="00072017"/>
  </w:style>
  <w:style w:type="numbering" w:customStyle="1" w:styleId="Bezsaraksta23411">
    <w:name w:val="Bez saraksta23411"/>
    <w:next w:val="NoList"/>
    <w:uiPriority w:val="99"/>
    <w:semiHidden/>
    <w:unhideWhenUsed/>
    <w:rsid w:val="00072017"/>
  </w:style>
  <w:style w:type="numbering" w:customStyle="1" w:styleId="Bezsaraksta113411">
    <w:name w:val="Bez saraksta113411"/>
    <w:next w:val="NoList"/>
    <w:uiPriority w:val="99"/>
    <w:semiHidden/>
    <w:unhideWhenUsed/>
    <w:rsid w:val="00072017"/>
  </w:style>
  <w:style w:type="numbering" w:customStyle="1" w:styleId="Bezsaraksta32411">
    <w:name w:val="Bez saraksta32411"/>
    <w:next w:val="NoList"/>
    <w:uiPriority w:val="99"/>
    <w:semiHidden/>
    <w:rsid w:val="00072017"/>
  </w:style>
  <w:style w:type="numbering" w:customStyle="1" w:styleId="Bezsaraksta122411">
    <w:name w:val="Bez saraksta122411"/>
    <w:next w:val="NoList"/>
    <w:uiPriority w:val="99"/>
    <w:semiHidden/>
    <w:unhideWhenUsed/>
    <w:rsid w:val="00072017"/>
  </w:style>
  <w:style w:type="numbering" w:customStyle="1" w:styleId="Bezsaraksta42411">
    <w:name w:val="Bez saraksta42411"/>
    <w:next w:val="NoList"/>
    <w:uiPriority w:val="99"/>
    <w:semiHidden/>
    <w:unhideWhenUsed/>
    <w:rsid w:val="00072017"/>
  </w:style>
  <w:style w:type="numbering" w:customStyle="1" w:styleId="Bezsaraksta52411">
    <w:name w:val="Bez saraksta52411"/>
    <w:next w:val="NoList"/>
    <w:uiPriority w:val="99"/>
    <w:semiHidden/>
    <w:unhideWhenUsed/>
    <w:rsid w:val="00072017"/>
  </w:style>
  <w:style w:type="numbering" w:customStyle="1" w:styleId="Bezsaraksta62411">
    <w:name w:val="Bez saraksta62411"/>
    <w:next w:val="NoList"/>
    <w:uiPriority w:val="99"/>
    <w:semiHidden/>
    <w:unhideWhenUsed/>
    <w:rsid w:val="00072017"/>
  </w:style>
  <w:style w:type="numbering" w:customStyle="1" w:styleId="Bezsaraksta72411">
    <w:name w:val="Bez saraksta72411"/>
    <w:next w:val="NoList"/>
    <w:uiPriority w:val="99"/>
    <w:semiHidden/>
    <w:unhideWhenUsed/>
    <w:rsid w:val="00072017"/>
  </w:style>
  <w:style w:type="numbering" w:customStyle="1" w:styleId="Bezsaraksta81411">
    <w:name w:val="Bez saraksta81411"/>
    <w:next w:val="NoList"/>
    <w:uiPriority w:val="99"/>
    <w:semiHidden/>
    <w:unhideWhenUsed/>
    <w:rsid w:val="00072017"/>
  </w:style>
  <w:style w:type="numbering" w:customStyle="1" w:styleId="Bezsaraksta9411">
    <w:name w:val="Bez saraksta9411"/>
    <w:next w:val="NoList"/>
    <w:uiPriority w:val="99"/>
    <w:semiHidden/>
    <w:unhideWhenUsed/>
    <w:rsid w:val="00072017"/>
  </w:style>
  <w:style w:type="numbering" w:customStyle="1" w:styleId="Bezsaraksta10411">
    <w:name w:val="Bez saraksta10411"/>
    <w:next w:val="NoList"/>
    <w:uiPriority w:val="99"/>
    <w:semiHidden/>
    <w:unhideWhenUsed/>
    <w:rsid w:val="00072017"/>
  </w:style>
  <w:style w:type="numbering" w:customStyle="1" w:styleId="Bezsaraksta15411">
    <w:name w:val="Bez saraksta15411"/>
    <w:next w:val="NoList"/>
    <w:uiPriority w:val="99"/>
    <w:semiHidden/>
    <w:unhideWhenUsed/>
    <w:rsid w:val="00072017"/>
  </w:style>
  <w:style w:type="numbering" w:customStyle="1" w:styleId="Bezsaraksta16411">
    <w:name w:val="Bez saraksta16411"/>
    <w:next w:val="NoList"/>
    <w:uiPriority w:val="99"/>
    <w:semiHidden/>
    <w:unhideWhenUsed/>
    <w:rsid w:val="00072017"/>
  </w:style>
  <w:style w:type="numbering" w:customStyle="1" w:styleId="Bezsaraksta17411">
    <w:name w:val="Bez saraksta17411"/>
    <w:next w:val="NoList"/>
    <w:uiPriority w:val="99"/>
    <w:semiHidden/>
    <w:unhideWhenUsed/>
    <w:rsid w:val="00072017"/>
  </w:style>
  <w:style w:type="numbering" w:customStyle="1" w:styleId="Bezsaraksta114411">
    <w:name w:val="Bez saraksta114411"/>
    <w:next w:val="NoList"/>
    <w:uiPriority w:val="99"/>
    <w:semiHidden/>
    <w:unhideWhenUsed/>
    <w:rsid w:val="00072017"/>
  </w:style>
  <w:style w:type="numbering" w:customStyle="1" w:styleId="Bezsaraksta18411">
    <w:name w:val="Bez saraksta18411"/>
    <w:next w:val="NoList"/>
    <w:uiPriority w:val="99"/>
    <w:semiHidden/>
    <w:rsid w:val="00072017"/>
  </w:style>
  <w:style w:type="numbering" w:customStyle="1" w:styleId="Bezsaraksta19411">
    <w:name w:val="Bez saraksta19411"/>
    <w:next w:val="NoList"/>
    <w:uiPriority w:val="99"/>
    <w:semiHidden/>
    <w:unhideWhenUsed/>
    <w:rsid w:val="00072017"/>
  </w:style>
  <w:style w:type="numbering" w:customStyle="1" w:styleId="Bezsaraksta24411">
    <w:name w:val="Bez saraksta24411"/>
    <w:next w:val="NoList"/>
    <w:uiPriority w:val="99"/>
    <w:semiHidden/>
    <w:rsid w:val="00072017"/>
  </w:style>
  <w:style w:type="numbering" w:customStyle="1" w:styleId="Bezsaraksta115411">
    <w:name w:val="Bez saraksta115411"/>
    <w:next w:val="NoList"/>
    <w:uiPriority w:val="99"/>
    <w:semiHidden/>
    <w:unhideWhenUsed/>
    <w:rsid w:val="00072017"/>
  </w:style>
  <w:style w:type="numbering" w:customStyle="1" w:styleId="Bezsaraksta211411">
    <w:name w:val="Bez saraksta211411"/>
    <w:next w:val="NoList"/>
    <w:uiPriority w:val="99"/>
    <w:semiHidden/>
    <w:unhideWhenUsed/>
    <w:rsid w:val="00072017"/>
  </w:style>
  <w:style w:type="numbering" w:customStyle="1" w:styleId="Bezsaraksta1111411">
    <w:name w:val="Bez saraksta1111411"/>
    <w:next w:val="NoList"/>
    <w:uiPriority w:val="99"/>
    <w:semiHidden/>
    <w:unhideWhenUsed/>
    <w:rsid w:val="00072017"/>
  </w:style>
  <w:style w:type="numbering" w:customStyle="1" w:styleId="Bezsaraksta33411">
    <w:name w:val="Bez saraksta33411"/>
    <w:next w:val="NoList"/>
    <w:uiPriority w:val="99"/>
    <w:semiHidden/>
    <w:rsid w:val="00072017"/>
  </w:style>
  <w:style w:type="numbering" w:customStyle="1" w:styleId="Bezsaraksta123411">
    <w:name w:val="Bez saraksta123411"/>
    <w:next w:val="NoList"/>
    <w:uiPriority w:val="99"/>
    <w:semiHidden/>
    <w:unhideWhenUsed/>
    <w:rsid w:val="00072017"/>
  </w:style>
  <w:style w:type="numbering" w:customStyle="1" w:styleId="Bezsaraksta43411">
    <w:name w:val="Bez saraksta43411"/>
    <w:next w:val="NoList"/>
    <w:uiPriority w:val="99"/>
    <w:semiHidden/>
    <w:unhideWhenUsed/>
    <w:rsid w:val="00072017"/>
  </w:style>
  <w:style w:type="numbering" w:customStyle="1" w:styleId="Bezsaraksta53411">
    <w:name w:val="Bez saraksta53411"/>
    <w:next w:val="NoList"/>
    <w:uiPriority w:val="99"/>
    <w:semiHidden/>
    <w:unhideWhenUsed/>
    <w:rsid w:val="00072017"/>
  </w:style>
  <w:style w:type="numbering" w:customStyle="1" w:styleId="Bezsaraksta63411">
    <w:name w:val="Bez saraksta63411"/>
    <w:next w:val="NoList"/>
    <w:uiPriority w:val="99"/>
    <w:semiHidden/>
    <w:unhideWhenUsed/>
    <w:rsid w:val="00072017"/>
  </w:style>
  <w:style w:type="numbering" w:customStyle="1" w:styleId="Bezsaraksta73411">
    <w:name w:val="Bez saraksta73411"/>
    <w:next w:val="NoList"/>
    <w:uiPriority w:val="99"/>
    <w:semiHidden/>
    <w:rsid w:val="00072017"/>
  </w:style>
  <w:style w:type="numbering" w:customStyle="1" w:styleId="Bezsaraksta131411">
    <w:name w:val="Bez saraksta131411"/>
    <w:next w:val="NoList"/>
    <w:uiPriority w:val="99"/>
    <w:semiHidden/>
    <w:unhideWhenUsed/>
    <w:rsid w:val="00072017"/>
  </w:style>
  <w:style w:type="numbering" w:customStyle="1" w:styleId="Bezsaraksta221411">
    <w:name w:val="Bez saraksta221411"/>
    <w:next w:val="NoList"/>
    <w:uiPriority w:val="99"/>
    <w:semiHidden/>
    <w:unhideWhenUsed/>
    <w:rsid w:val="00072017"/>
  </w:style>
  <w:style w:type="numbering" w:customStyle="1" w:styleId="Bezsaraksta1121411">
    <w:name w:val="Bez saraksta1121411"/>
    <w:next w:val="NoList"/>
    <w:uiPriority w:val="99"/>
    <w:semiHidden/>
    <w:unhideWhenUsed/>
    <w:rsid w:val="00072017"/>
  </w:style>
  <w:style w:type="numbering" w:customStyle="1" w:styleId="Bezsaraksta311411">
    <w:name w:val="Bez saraksta311411"/>
    <w:next w:val="NoList"/>
    <w:uiPriority w:val="99"/>
    <w:semiHidden/>
    <w:rsid w:val="00072017"/>
  </w:style>
  <w:style w:type="numbering" w:customStyle="1" w:styleId="Bezsaraksta1211411">
    <w:name w:val="Bez saraksta1211411"/>
    <w:next w:val="NoList"/>
    <w:uiPriority w:val="99"/>
    <w:semiHidden/>
    <w:unhideWhenUsed/>
    <w:rsid w:val="00072017"/>
  </w:style>
  <w:style w:type="numbering" w:customStyle="1" w:styleId="Bezsaraksta411411">
    <w:name w:val="Bez saraksta411411"/>
    <w:next w:val="NoList"/>
    <w:uiPriority w:val="99"/>
    <w:semiHidden/>
    <w:unhideWhenUsed/>
    <w:rsid w:val="00072017"/>
  </w:style>
  <w:style w:type="numbering" w:customStyle="1" w:styleId="Bezsaraksta511411">
    <w:name w:val="Bez saraksta511411"/>
    <w:next w:val="NoList"/>
    <w:uiPriority w:val="99"/>
    <w:semiHidden/>
    <w:unhideWhenUsed/>
    <w:rsid w:val="00072017"/>
  </w:style>
  <w:style w:type="numbering" w:customStyle="1" w:styleId="Bezsaraksta611411">
    <w:name w:val="Bez saraksta611411"/>
    <w:next w:val="NoList"/>
    <w:uiPriority w:val="99"/>
    <w:semiHidden/>
    <w:unhideWhenUsed/>
    <w:rsid w:val="00072017"/>
  </w:style>
  <w:style w:type="numbering" w:customStyle="1" w:styleId="Bezsaraksta711411">
    <w:name w:val="Bez saraksta711411"/>
    <w:next w:val="NoList"/>
    <w:uiPriority w:val="99"/>
    <w:semiHidden/>
    <w:unhideWhenUsed/>
    <w:rsid w:val="00072017"/>
  </w:style>
  <w:style w:type="numbering" w:customStyle="1" w:styleId="Bezsaraksta82411">
    <w:name w:val="Bez saraksta82411"/>
    <w:next w:val="NoList"/>
    <w:uiPriority w:val="99"/>
    <w:semiHidden/>
    <w:rsid w:val="00072017"/>
  </w:style>
  <w:style w:type="numbering" w:customStyle="1" w:styleId="Bezsaraksta141411">
    <w:name w:val="Bez saraksta141411"/>
    <w:next w:val="NoList"/>
    <w:uiPriority w:val="99"/>
    <w:semiHidden/>
    <w:unhideWhenUsed/>
    <w:rsid w:val="00072017"/>
  </w:style>
  <w:style w:type="numbering" w:customStyle="1" w:styleId="Bezsaraksta231411">
    <w:name w:val="Bez saraksta231411"/>
    <w:next w:val="NoList"/>
    <w:uiPriority w:val="99"/>
    <w:semiHidden/>
    <w:unhideWhenUsed/>
    <w:rsid w:val="00072017"/>
  </w:style>
  <w:style w:type="numbering" w:customStyle="1" w:styleId="Bezsaraksta1131411">
    <w:name w:val="Bez saraksta1131411"/>
    <w:next w:val="NoList"/>
    <w:uiPriority w:val="99"/>
    <w:semiHidden/>
    <w:unhideWhenUsed/>
    <w:rsid w:val="00072017"/>
  </w:style>
  <w:style w:type="numbering" w:customStyle="1" w:styleId="Bezsaraksta321411">
    <w:name w:val="Bez saraksta321411"/>
    <w:next w:val="NoList"/>
    <w:uiPriority w:val="99"/>
    <w:semiHidden/>
    <w:rsid w:val="00072017"/>
  </w:style>
  <w:style w:type="numbering" w:customStyle="1" w:styleId="Bezsaraksta1221411">
    <w:name w:val="Bez saraksta1221411"/>
    <w:next w:val="NoList"/>
    <w:uiPriority w:val="99"/>
    <w:semiHidden/>
    <w:unhideWhenUsed/>
    <w:rsid w:val="00072017"/>
  </w:style>
  <w:style w:type="numbering" w:customStyle="1" w:styleId="Bezsaraksta421411">
    <w:name w:val="Bez saraksta421411"/>
    <w:next w:val="NoList"/>
    <w:uiPriority w:val="99"/>
    <w:semiHidden/>
    <w:unhideWhenUsed/>
    <w:rsid w:val="00072017"/>
  </w:style>
  <w:style w:type="numbering" w:customStyle="1" w:styleId="Bezsaraksta521411">
    <w:name w:val="Bez saraksta521411"/>
    <w:next w:val="NoList"/>
    <w:uiPriority w:val="99"/>
    <w:semiHidden/>
    <w:unhideWhenUsed/>
    <w:rsid w:val="00072017"/>
  </w:style>
  <w:style w:type="numbering" w:customStyle="1" w:styleId="Bezsaraksta621411">
    <w:name w:val="Bez saraksta621411"/>
    <w:next w:val="NoList"/>
    <w:uiPriority w:val="99"/>
    <w:semiHidden/>
    <w:unhideWhenUsed/>
    <w:rsid w:val="00072017"/>
  </w:style>
  <w:style w:type="numbering" w:customStyle="1" w:styleId="Bezsaraksta721411">
    <w:name w:val="Bez saraksta721411"/>
    <w:next w:val="NoList"/>
    <w:uiPriority w:val="99"/>
    <w:semiHidden/>
    <w:unhideWhenUsed/>
    <w:rsid w:val="00072017"/>
  </w:style>
  <w:style w:type="numbering" w:customStyle="1" w:styleId="Bezsaraksta811411">
    <w:name w:val="Bez saraksta811411"/>
    <w:next w:val="NoList"/>
    <w:uiPriority w:val="99"/>
    <w:semiHidden/>
    <w:unhideWhenUsed/>
    <w:rsid w:val="00072017"/>
  </w:style>
  <w:style w:type="numbering" w:customStyle="1" w:styleId="Bezsaraksta91411">
    <w:name w:val="Bez saraksta91411"/>
    <w:next w:val="NoList"/>
    <w:uiPriority w:val="99"/>
    <w:semiHidden/>
    <w:unhideWhenUsed/>
    <w:rsid w:val="00072017"/>
  </w:style>
  <w:style w:type="numbering" w:customStyle="1" w:styleId="Bezsaraksta101411">
    <w:name w:val="Bez saraksta101411"/>
    <w:next w:val="NoList"/>
    <w:uiPriority w:val="99"/>
    <w:semiHidden/>
    <w:unhideWhenUsed/>
    <w:rsid w:val="00072017"/>
  </w:style>
  <w:style w:type="numbering" w:customStyle="1" w:styleId="Bezsaraksta151411">
    <w:name w:val="Bez saraksta151411"/>
    <w:next w:val="NoList"/>
    <w:uiPriority w:val="99"/>
    <w:semiHidden/>
    <w:unhideWhenUsed/>
    <w:rsid w:val="00072017"/>
  </w:style>
  <w:style w:type="numbering" w:customStyle="1" w:styleId="Bezsaraksta161411">
    <w:name w:val="Bez saraksta161411"/>
    <w:next w:val="NoList"/>
    <w:uiPriority w:val="99"/>
    <w:semiHidden/>
    <w:unhideWhenUsed/>
    <w:rsid w:val="00072017"/>
  </w:style>
  <w:style w:type="numbering" w:customStyle="1" w:styleId="Bezsaraksta171411">
    <w:name w:val="Bez saraksta171411"/>
    <w:next w:val="NoList"/>
    <w:uiPriority w:val="99"/>
    <w:semiHidden/>
    <w:unhideWhenUsed/>
    <w:rsid w:val="00072017"/>
  </w:style>
  <w:style w:type="numbering" w:customStyle="1" w:styleId="Bezsaraksta1141411">
    <w:name w:val="Bez saraksta1141411"/>
    <w:next w:val="NoList"/>
    <w:uiPriority w:val="99"/>
    <w:semiHidden/>
    <w:unhideWhenUsed/>
    <w:rsid w:val="00072017"/>
  </w:style>
  <w:style w:type="numbering" w:customStyle="1" w:styleId="Bezsaraksta20311">
    <w:name w:val="Bez saraksta20311"/>
    <w:next w:val="NoList"/>
    <w:uiPriority w:val="99"/>
    <w:semiHidden/>
    <w:unhideWhenUsed/>
    <w:rsid w:val="00072017"/>
  </w:style>
  <w:style w:type="numbering" w:customStyle="1" w:styleId="Bezsaraksta25311">
    <w:name w:val="Bez saraksta25311"/>
    <w:next w:val="NoList"/>
    <w:uiPriority w:val="99"/>
    <w:semiHidden/>
    <w:unhideWhenUsed/>
    <w:rsid w:val="00072017"/>
  </w:style>
  <w:style w:type="numbering" w:customStyle="1" w:styleId="Bezsaraksta26311">
    <w:name w:val="Bez saraksta26311"/>
    <w:next w:val="NoList"/>
    <w:uiPriority w:val="99"/>
    <w:semiHidden/>
    <w:unhideWhenUsed/>
    <w:rsid w:val="00072017"/>
  </w:style>
  <w:style w:type="numbering" w:customStyle="1" w:styleId="Bezsaraksta27111">
    <w:name w:val="Bez saraksta27111"/>
    <w:next w:val="NoList"/>
    <w:uiPriority w:val="99"/>
    <w:semiHidden/>
    <w:rsid w:val="00072017"/>
  </w:style>
  <w:style w:type="numbering" w:customStyle="1" w:styleId="Bezsaraksta110111">
    <w:name w:val="Bez saraksta110111"/>
    <w:next w:val="NoList"/>
    <w:uiPriority w:val="99"/>
    <w:semiHidden/>
    <w:unhideWhenUsed/>
    <w:rsid w:val="00072017"/>
  </w:style>
  <w:style w:type="numbering" w:customStyle="1" w:styleId="Bezsaraksta28111">
    <w:name w:val="Bez saraksta28111"/>
    <w:next w:val="NoList"/>
    <w:uiPriority w:val="99"/>
    <w:semiHidden/>
    <w:rsid w:val="00072017"/>
  </w:style>
  <w:style w:type="numbering" w:customStyle="1" w:styleId="Bezsaraksta116111">
    <w:name w:val="Bez saraksta116111"/>
    <w:next w:val="NoList"/>
    <w:uiPriority w:val="99"/>
    <w:semiHidden/>
    <w:unhideWhenUsed/>
    <w:rsid w:val="00072017"/>
  </w:style>
  <w:style w:type="numbering" w:customStyle="1" w:styleId="Bezsaraksta212111">
    <w:name w:val="Bez saraksta212111"/>
    <w:next w:val="NoList"/>
    <w:uiPriority w:val="99"/>
    <w:semiHidden/>
    <w:unhideWhenUsed/>
    <w:rsid w:val="00072017"/>
  </w:style>
  <w:style w:type="numbering" w:customStyle="1" w:styleId="Bezsaraksta11121111">
    <w:name w:val="Bez saraksta11121111"/>
    <w:next w:val="NoList"/>
    <w:uiPriority w:val="99"/>
    <w:semiHidden/>
    <w:unhideWhenUsed/>
    <w:rsid w:val="00072017"/>
  </w:style>
  <w:style w:type="numbering" w:customStyle="1" w:styleId="Bezsaraksta34111">
    <w:name w:val="Bez saraksta34111"/>
    <w:next w:val="NoList"/>
    <w:uiPriority w:val="99"/>
    <w:semiHidden/>
    <w:rsid w:val="00072017"/>
  </w:style>
  <w:style w:type="numbering" w:customStyle="1" w:styleId="Bezsaraksta124111">
    <w:name w:val="Bez saraksta124111"/>
    <w:next w:val="NoList"/>
    <w:uiPriority w:val="99"/>
    <w:semiHidden/>
    <w:unhideWhenUsed/>
    <w:rsid w:val="00072017"/>
  </w:style>
  <w:style w:type="numbering" w:customStyle="1" w:styleId="Bezsaraksta44111">
    <w:name w:val="Bez saraksta44111"/>
    <w:next w:val="NoList"/>
    <w:uiPriority w:val="99"/>
    <w:semiHidden/>
    <w:unhideWhenUsed/>
    <w:rsid w:val="00072017"/>
  </w:style>
  <w:style w:type="numbering" w:customStyle="1" w:styleId="Bezsaraksta54111">
    <w:name w:val="Bez saraksta54111"/>
    <w:next w:val="NoList"/>
    <w:uiPriority w:val="99"/>
    <w:semiHidden/>
    <w:unhideWhenUsed/>
    <w:rsid w:val="00072017"/>
  </w:style>
  <w:style w:type="numbering" w:customStyle="1" w:styleId="Bezsaraksta64111">
    <w:name w:val="Bez saraksta64111"/>
    <w:next w:val="NoList"/>
    <w:uiPriority w:val="99"/>
    <w:semiHidden/>
    <w:unhideWhenUsed/>
    <w:rsid w:val="00072017"/>
  </w:style>
  <w:style w:type="numbering" w:customStyle="1" w:styleId="Bezsaraksta74111">
    <w:name w:val="Bez saraksta74111"/>
    <w:next w:val="NoList"/>
    <w:uiPriority w:val="99"/>
    <w:semiHidden/>
    <w:rsid w:val="00072017"/>
  </w:style>
  <w:style w:type="numbering" w:customStyle="1" w:styleId="Bezsaraksta132111">
    <w:name w:val="Bez saraksta132111"/>
    <w:next w:val="NoList"/>
    <w:uiPriority w:val="99"/>
    <w:semiHidden/>
    <w:unhideWhenUsed/>
    <w:rsid w:val="00072017"/>
  </w:style>
  <w:style w:type="numbering" w:customStyle="1" w:styleId="Bezsaraksta222111">
    <w:name w:val="Bez saraksta222111"/>
    <w:next w:val="NoList"/>
    <w:uiPriority w:val="99"/>
    <w:semiHidden/>
    <w:unhideWhenUsed/>
    <w:rsid w:val="00072017"/>
  </w:style>
  <w:style w:type="numbering" w:customStyle="1" w:styleId="Bezsaraksta1122111">
    <w:name w:val="Bez saraksta1122111"/>
    <w:next w:val="NoList"/>
    <w:uiPriority w:val="99"/>
    <w:semiHidden/>
    <w:unhideWhenUsed/>
    <w:rsid w:val="00072017"/>
  </w:style>
  <w:style w:type="numbering" w:customStyle="1" w:styleId="Bezsaraksta312111">
    <w:name w:val="Bez saraksta312111"/>
    <w:next w:val="NoList"/>
    <w:uiPriority w:val="99"/>
    <w:semiHidden/>
    <w:rsid w:val="00072017"/>
  </w:style>
  <w:style w:type="numbering" w:customStyle="1" w:styleId="Bezsaraksta1212111">
    <w:name w:val="Bez saraksta1212111"/>
    <w:next w:val="NoList"/>
    <w:uiPriority w:val="99"/>
    <w:semiHidden/>
    <w:unhideWhenUsed/>
    <w:rsid w:val="00072017"/>
  </w:style>
  <w:style w:type="numbering" w:customStyle="1" w:styleId="Bezsaraksta412111">
    <w:name w:val="Bez saraksta412111"/>
    <w:next w:val="NoList"/>
    <w:uiPriority w:val="99"/>
    <w:semiHidden/>
    <w:unhideWhenUsed/>
    <w:rsid w:val="00072017"/>
  </w:style>
  <w:style w:type="numbering" w:customStyle="1" w:styleId="Bezsaraksta512111">
    <w:name w:val="Bez saraksta512111"/>
    <w:next w:val="NoList"/>
    <w:uiPriority w:val="99"/>
    <w:semiHidden/>
    <w:unhideWhenUsed/>
    <w:rsid w:val="00072017"/>
  </w:style>
  <w:style w:type="numbering" w:customStyle="1" w:styleId="Bezsaraksta612111">
    <w:name w:val="Bez saraksta612111"/>
    <w:next w:val="NoList"/>
    <w:uiPriority w:val="99"/>
    <w:semiHidden/>
    <w:unhideWhenUsed/>
    <w:rsid w:val="00072017"/>
  </w:style>
  <w:style w:type="numbering" w:customStyle="1" w:styleId="Bezsaraksta712111">
    <w:name w:val="Bez saraksta712111"/>
    <w:next w:val="NoList"/>
    <w:uiPriority w:val="99"/>
    <w:semiHidden/>
    <w:unhideWhenUsed/>
    <w:rsid w:val="00072017"/>
  </w:style>
  <w:style w:type="numbering" w:customStyle="1" w:styleId="Bezsaraksta83111">
    <w:name w:val="Bez saraksta83111"/>
    <w:next w:val="NoList"/>
    <w:uiPriority w:val="99"/>
    <w:semiHidden/>
    <w:rsid w:val="00072017"/>
  </w:style>
  <w:style w:type="numbering" w:customStyle="1" w:styleId="Bezsaraksta142111">
    <w:name w:val="Bez saraksta142111"/>
    <w:next w:val="NoList"/>
    <w:uiPriority w:val="99"/>
    <w:semiHidden/>
    <w:unhideWhenUsed/>
    <w:rsid w:val="00072017"/>
  </w:style>
  <w:style w:type="numbering" w:customStyle="1" w:styleId="Bezsaraksta232111">
    <w:name w:val="Bez saraksta232111"/>
    <w:next w:val="NoList"/>
    <w:uiPriority w:val="99"/>
    <w:semiHidden/>
    <w:unhideWhenUsed/>
    <w:rsid w:val="00072017"/>
  </w:style>
  <w:style w:type="numbering" w:customStyle="1" w:styleId="Bezsaraksta1132111">
    <w:name w:val="Bez saraksta1132111"/>
    <w:next w:val="NoList"/>
    <w:uiPriority w:val="99"/>
    <w:semiHidden/>
    <w:unhideWhenUsed/>
    <w:rsid w:val="00072017"/>
  </w:style>
  <w:style w:type="numbering" w:customStyle="1" w:styleId="Bezsaraksta322111">
    <w:name w:val="Bez saraksta322111"/>
    <w:next w:val="NoList"/>
    <w:uiPriority w:val="99"/>
    <w:semiHidden/>
    <w:rsid w:val="00072017"/>
  </w:style>
  <w:style w:type="numbering" w:customStyle="1" w:styleId="Bezsaraksta1222111">
    <w:name w:val="Bez saraksta1222111"/>
    <w:next w:val="NoList"/>
    <w:uiPriority w:val="99"/>
    <w:semiHidden/>
    <w:unhideWhenUsed/>
    <w:rsid w:val="00072017"/>
  </w:style>
  <w:style w:type="numbering" w:customStyle="1" w:styleId="Bezsaraksta422111">
    <w:name w:val="Bez saraksta422111"/>
    <w:next w:val="NoList"/>
    <w:uiPriority w:val="99"/>
    <w:semiHidden/>
    <w:unhideWhenUsed/>
    <w:rsid w:val="00072017"/>
  </w:style>
  <w:style w:type="numbering" w:customStyle="1" w:styleId="Bezsaraksta522111">
    <w:name w:val="Bez saraksta522111"/>
    <w:next w:val="NoList"/>
    <w:uiPriority w:val="99"/>
    <w:semiHidden/>
    <w:unhideWhenUsed/>
    <w:rsid w:val="00072017"/>
  </w:style>
  <w:style w:type="numbering" w:customStyle="1" w:styleId="Bezsaraksta622111">
    <w:name w:val="Bez saraksta622111"/>
    <w:next w:val="NoList"/>
    <w:uiPriority w:val="99"/>
    <w:semiHidden/>
    <w:unhideWhenUsed/>
    <w:rsid w:val="00072017"/>
  </w:style>
  <w:style w:type="numbering" w:customStyle="1" w:styleId="Bezsaraksta722111">
    <w:name w:val="Bez saraksta722111"/>
    <w:next w:val="NoList"/>
    <w:uiPriority w:val="99"/>
    <w:semiHidden/>
    <w:unhideWhenUsed/>
    <w:rsid w:val="00072017"/>
  </w:style>
  <w:style w:type="numbering" w:customStyle="1" w:styleId="Bezsaraksta812111">
    <w:name w:val="Bez saraksta812111"/>
    <w:next w:val="NoList"/>
    <w:uiPriority w:val="99"/>
    <w:semiHidden/>
    <w:unhideWhenUsed/>
    <w:rsid w:val="00072017"/>
  </w:style>
  <w:style w:type="numbering" w:customStyle="1" w:styleId="Bezsaraksta92111">
    <w:name w:val="Bez saraksta92111"/>
    <w:next w:val="NoList"/>
    <w:uiPriority w:val="99"/>
    <w:semiHidden/>
    <w:unhideWhenUsed/>
    <w:rsid w:val="00072017"/>
  </w:style>
  <w:style w:type="numbering" w:customStyle="1" w:styleId="Bezsaraksta102111">
    <w:name w:val="Bez saraksta102111"/>
    <w:next w:val="NoList"/>
    <w:uiPriority w:val="99"/>
    <w:semiHidden/>
    <w:unhideWhenUsed/>
    <w:rsid w:val="00072017"/>
  </w:style>
  <w:style w:type="numbering" w:customStyle="1" w:styleId="Bezsaraksta152111">
    <w:name w:val="Bez saraksta152111"/>
    <w:next w:val="NoList"/>
    <w:uiPriority w:val="99"/>
    <w:semiHidden/>
    <w:unhideWhenUsed/>
    <w:rsid w:val="00072017"/>
  </w:style>
  <w:style w:type="numbering" w:customStyle="1" w:styleId="Bezsaraksta162111">
    <w:name w:val="Bez saraksta162111"/>
    <w:next w:val="NoList"/>
    <w:uiPriority w:val="99"/>
    <w:semiHidden/>
    <w:unhideWhenUsed/>
    <w:rsid w:val="00072017"/>
  </w:style>
  <w:style w:type="numbering" w:customStyle="1" w:styleId="Bezsaraksta172111">
    <w:name w:val="Bez saraksta172111"/>
    <w:next w:val="NoList"/>
    <w:uiPriority w:val="99"/>
    <w:semiHidden/>
    <w:unhideWhenUsed/>
    <w:rsid w:val="00072017"/>
  </w:style>
  <w:style w:type="numbering" w:customStyle="1" w:styleId="Bezsaraksta1142111">
    <w:name w:val="Bez saraksta1142111"/>
    <w:next w:val="NoList"/>
    <w:uiPriority w:val="99"/>
    <w:semiHidden/>
    <w:unhideWhenUsed/>
    <w:rsid w:val="00072017"/>
  </w:style>
  <w:style w:type="numbering" w:customStyle="1" w:styleId="Bezsaraksta1811111">
    <w:name w:val="Bez saraksta1811111"/>
    <w:next w:val="NoList"/>
    <w:uiPriority w:val="99"/>
    <w:semiHidden/>
    <w:rsid w:val="00072017"/>
  </w:style>
  <w:style w:type="numbering" w:customStyle="1" w:styleId="Bezsaraksta1911111">
    <w:name w:val="Bez saraksta1911111"/>
    <w:next w:val="NoList"/>
    <w:uiPriority w:val="99"/>
    <w:semiHidden/>
    <w:unhideWhenUsed/>
    <w:rsid w:val="00072017"/>
  </w:style>
  <w:style w:type="numbering" w:customStyle="1" w:styleId="Bezsaraksta2411111">
    <w:name w:val="Bez saraksta2411111"/>
    <w:next w:val="NoList"/>
    <w:uiPriority w:val="99"/>
    <w:semiHidden/>
    <w:rsid w:val="00072017"/>
  </w:style>
  <w:style w:type="numbering" w:customStyle="1" w:styleId="Bezsaraksta11511111">
    <w:name w:val="Bez saraksta11511111"/>
    <w:next w:val="NoList"/>
    <w:uiPriority w:val="99"/>
    <w:semiHidden/>
    <w:unhideWhenUsed/>
    <w:rsid w:val="00072017"/>
  </w:style>
  <w:style w:type="numbering" w:customStyle="1" w:styleId="Bezsaraksta21111111">
    <w:name w:val="Bez saraksta21111111"/>
    <w:next w:val="NoList"/>
    <w:uiPriority w:val="99"/>
    <w:semiHidden/>
    <w:unhideWhenUsed/>
    <w:rsid w:val="00072017"/>
  </w:style>
  <w:style w:type="numbering" w:customStyle="1" w:styleId="Bezsaraksta111111111">
    <w:name w:val="Bez saraksta111111111"/>
    <w:next w:val="NoList"/>
    <w:uiPriority w:val="99"/>
    <w:semiHidden/>
    <w:unhideWhenUsed/>
    <w:rsid w:val="00072017"/>
  </w:style>
  <w:style w:type="numbering" w:customStyle="1" w:styleId="Bezsaraksta3311111">
    <w:name w:val="Bez saraksta3311111"/>
    <w:next w:val="NoList"/>
    <w:uiPriority w:val="99"/>
    <w:semiHidden/>
    <w:rsid w:val="00072017"/>
  </w:style>
  <w:style w:type="numbering" w:customStyle="1" w:styleId="Bezsaraksta12311111">
    <w:name w:val="Bez saraksta12311111"/>
    <w:next w:val="NoList"/>
    <w:uiPriority w:val="99"/>
    <w:semiHidden/>
    <w:unhideWhenUsed/>
    <w:rsid w:val="00072017"/>
  </w:style>
  <w:style w:type="numbering" w:customStyle="1" w:styleId="Bezsaraksta4311111">
    <w:name w:val="Bez saraksta4311111"/>
    <w:next w:val="NoList"/>
    <w:uiPriority w:val="99"/>
    <w:semiHidden/>
    <w:unhideWhenUsed/>
    <w:rsid w:val="00072017"/>
  </w:style>
  <w:style w:type="numbering" w:customStyle="1" w:styleId="Bezsaraksta5311111">
    <w:name w:val="Bez saraksta5311111"/>
    <w:next w:val="NoList"/>
    <w:uiPriority w:val="99"/>
    <w:semiHidden/>
    <w:unhideWhenUsed/>
    <w:rsid w:val="00072017"/>
  </w:style>
  <w:style w:type="numbering" w:customStyle="1" w:styleId="Bezsaraksta6311111">
    <w:name w:val="Bez saraksta6311111"/>
    <w:next w:val="NoList"/>
    <w:uiPriority w:val="99"/>
    <w:semiHidden/>
    <w:unhideWhenUsed/>
    <w:rsid w:val="00072017"/>
  </w:style>
  <w:style w:type="numbering" w:customStyle="1" w:styleId="Bezsaraksta7311111">
    <w:name w:val="Bez saraksta7311111"/>
    <w:next w:val="NoList"/>
    <w:uiPriority w:val="99"/>
    <w:semiHidden/>
    <w:rsid w:val="00072017"/>
  </w:style>
  <w:style w:type="numbering" w:customStyle="1" w:styleId="Bezsaraksta13111111">
    <w:name w:val="Bez saraksta13111111"/>
    <w:next w:val="NoList"/>
    <w:uiPriority w:val="99"/>
    <w:semiHidden/>
    <w:unhideWhenUsed/>
    <w:rsid w:val="00072017"/>
  </w:style>
  <w:style w:type="numbering" w:customStyle="1" w:styleId="Bezsaraksta22111111">
    <w:name w:val="Bez saraksta22111111"/>
    <w:next w:val="NoList"/>
    <w:uiPriority w:val="99"/>
    <w:semiHidden/>
    <w:unhideWhenUsed/>
    <w:rsid w:val="00072017"/>
  </w:style>
  <w:style w:type="numbering" w:customStyle="1" w:styleId="Bezsaraksta112111111">
    <w:name w:val="Bez saraksta112111111"/>
    <w:next w:val="NoList"/>
    <w:uiPriority w:val="99"/>
    <w:semiHidden/>
    <w:unhideWhenUsed/>
    <w:rsid w:val="00072017"/>
  </w:style>
  <w:style w:type="numbering" w:customStyle="1" w:styleId="Bezsaraksta31111111">
    <w:name w:val="Bez saraksta31111111"/>
    <w:next w:val="NoList"/>
    <w:uiPriority w:val="99"/>
    <w:semiHidden/>
    <w:rsid w:val="00072017"/>
  </w:style>
  <w:style w:type="numbering" w:customStyle="1" w:styleId="Bezsaraksta121111111">
    <w:name w:val="Bez saraksta121111111"/>
    <w:next w:val="NoList"/>
    <w:uiPriority w:val="99"/>
    <w:semiHidden/>
    <w:unhideWhenUsed/>
    <w:rsid w:val="00072017"/>
  </w:style>
  <w:style w:type="numbering" w:customStyle="1" w:styleId="Bezsaraksta41111111">
    <w:name w:val="Bez saraksta41111111"/>
    <w:next w:val="NoList"/>
    <w:uiPriority w:val="99"/>
    <w:semiHidden/>
    <w:unhideWhenUsed/>
    <w:rsid w:val="00072017"/>
  </w:style>
  <w:style w:type="numbering" w:customStyle="1" w:styleId="Bezsaraksta51111111">
    <w:name w:val="Bez saraksta51111111"/>
    <w:next w:val="NoList"/>
    <w:uiPriority w:val="99"/>
    <w:semiHidden/>
    <w:unhideWhenUsed/>
    <w:rsid w:val="00072017"/>
  </w:style>
  <w:style w:type="numbering" w:customStyle="1" w:styleId="Bezsaraksta61111111">
    <w:name w:val="Bez saraksta61111111"/>
    <w:next w:val="NoList"/>
    <w:uiPriority w:val="99"/>
    <w:semiHidden/>
    <w:unhideWhenUsed/>
    <w:rsid w:val="00072017"/>
  </w:style>
  <w:style w:type="numbering" w:customStyle="1" w:styleId="Bezsaraksta71111111">
    <w:name w:val="Bez saraksta71111111"/>
    <w:next w:val="NoList"/>
    <w:uiPriority w:val="99"/>
    <w:semiHidden/>
    <w:unhideWhenUsed/>
    <w:rsid w:val="00072017"/>
  </w:style>
  <w:style w:type="numbering" w:customStyle="1" w:styleId="Bezsaraksta8211111">
    <w:name w:val="Bez saraksta8211111"/>
    <w:next w:val="NoList"/>
    <w:uiPriority w:val="99"/>
    <w:semiHidden/>
    <w:rsid w:val="00072017"/>
  </w:style>
  <w:style w:type="numbering" w:customStyle="1" w:styleId="Bezsaraksta14111111">
    <w:name w:val="Bez saraksta14111111"/>
    <w:next w:val="NoList"/>
    <w:uiPriority w:val="99"/>
    <w:semiHidden/>
    <w:unhideWhenUsed/>
    <w:rsid w:val="00072017"/>
  </w:style>
  <w:style w:type="numbering" w:customStyle="1" w:styleId="Bezsaraksta23111111">
    <w:name w:val="Bez saraksta23111111"/>
    <w:next w:val="NoList"/>
    <w:uiPriority w:val="99"/>
    <w:semiHidden/>
    <w:unhideWhenUsed/>
    <w:rsid w:val="00072017"/>
  </w:style>
  <w:style w:type="numbering" w:customStyle="1" w:styleId="Bezsaraksta113111111">
    <w:name w:val="Bez saraksta113111111"/>
    <w:next w:val="NoList"/>
    <w:uiPriority w:val="99"/>
    <w:semiHidden/>
    <w:unhideWhenUsed/>
    <w:rsid w:val="00072017"/>
  </w:style>
  <w:style w:type="numbering" w:customStyle="1" w:styleId="Bezsaraksta32111111">
    <w:name w:val="Bez saraksta32111111"/>
    <w:next w:val="NoList"/>
    <w:uiPriority w:val="99"/>
    <w:semiHidden/>
    <w:rsid w:val="00072017"/>
  </w:style>
  <w:style w:type="numbering" w:customStyle="1" w:styleId="Bezsaraksta122111111">
    <w:name w:val="Bez saraksta122111111"/>
    <w:next w:val="NoList"/>
    <w:uiPriority w:val="99"/>
    <w:semiHidden/>
    <w:unhideWhenUsed/>
    <w:rsid w:val="00072017"/>
  </w:style>
  <w:style w:type="numbering" w:customStyle="1" w:styleId="Bezsaraksta42111111">
    <w:name w:val="Bez saraksta42111111"/>
    <w:next w:val="NoList"/>
    <w:uiPriority w:val="99"/>
    <w:semiHidden/>
    <w:unhideWhenUsed/>
    <w:rsid w:val="00072017"/>
  </w:style>
  <w:style w:type="numbering" w:customStyle="1" w:styleId="Bezsaraksta52111111">
    <w:name w:val="Bez saraksta52111111"/>
    <w:next w:val="NoList"/>
    <w:uiPriority w:val="99"/>
    <w:semiHidden/>
    <w:unhideWhenUsed/>
    <w:rsid w:val="00072017"/>
  </w:style>
  <w:style w:type="numbering" w:customStyle="1" w:styleId="Bezsaraksta62111111">
    <w:name w:val="Bez saraksta62111111"/>
    <w:next w:val="NoList"/>
    <w:uiPriority w:val="99"/>
    <w:semiHidden/>
    <w:unhideWhenUsed/>
    <w:rsid w:val="00072017"/>
  </w:style>
  <w:style w:type="numbering" w:customStyle="1" w:styleId="Bezsaraksta72111111">
    <w:name w:val="Bez saraksta72111111"/>
    <w:next w:val="NoList"/>
    <w:uiPriority w:val="99"/>
    <w:semiHidden/>
    <w:unhideWhenUsed/>
    <w:rsid w:val="00072017"/>
  </w:style>
  <w:style w:type="numbering" w:customStyle="1" w:styleId="Bezsaraksta81111111">
    <w:name w:val="Bez saraksta81111111"/>
    <w:next w:val="NoList"/>
    <w:uiPriority w:val="99"/>
    <w:semiHidden/>
    <w:unhideWhenUsed/>
    <w:rsid w:val="00072017"/>
  </w:style>
  <w:style w:type="numbering" w:customStyle="1" w:styleId="Bezsaraksta9111111">
    <w:name w:val="Bez saraksta9111111"/>
    <w:next w:val="NoList"/>
    <w:uiPriority w:val="99"/>
    <w:semiHidden/>
    <w:unhideWhenUsed/>
    <w:rsid w:val="00072017"/>
  </w:style>
  <w:style w:type="numbering" w:customStyle="1" w:styleId="Bezsaraksta10111111">
    <w:name w:val="Bez saraksta10111111"/>
    <w:next w:val="NoList"/>
    <w:uiPriority w:val="99"/>
    <w:semiHidden/>
    <w:unhideWhenUsed/>
    <w:rsid w:val="00072017"/>
  </w:style>
  <w:style w:type="numbering" w:customStyle="1" w:styleId="Bezsaraksta15111111">
    <w:name w:val="Bez saraksta15111111"/>
    <w:next w:val="NoList"/>
    <w:uiPriority w:val="99"/>
    <w:semiHidden/>
    <w:unhideWhenUsed/>
    <w:rsid w:val="00072017"/>
  </w:style>
  <w:style w:type="numbering" w:customStyle="1" w:styleId="Bezsaraksta16111111">
    <w:name w:val="Bez saraksta16111111"/>
    <w:next w:val="NoList"/>
    <w:uiPriority w:val="99"/>
    <w:semiHidden/>
    <w:unhideWhenUsed/>
    <w:rsid w:val="00072017"/>
  </w:style>
  <w:style w:type="numbering" w:customStyle="1" w:styleId="Bezsaraksta17111111">
    <w:name w:val="Bez saraksta17111111"/>
    <w:next w:val="NoList"/>
    <w:uiPriority w:val="99"/>
    <w:semiHidden/>
    <w:unhideWhenUsed/>
    <w:rsid w:val="00072017"/>
  </w:style>
  <w:style w:type="numbering" w:customStyle="1" w:styleId="Bezsaraksta114111111">
    <w:name w:val="Bez saraksta114111111"/>
    <w:next w:val="NoList"/>
    <w:uiPriority w:val="99"/>
    <w:semiHidden/>
    <w:unhideWhenUsed/>
    <w:rsid w:val="00072017"/>
  </w:style>
  <w:style w:type="numbering" w:customStyle="1" w:styleId="Bezsaraksta18111111">
    <w:name w:val="Bez saraksta18111111"/>
    <w:next w:val="NoList"/>
    <w:uiPriority w:val="99"/>
    <w:semiHidden/>
    <w:rsid w:val="00072017"/>
  </w:style>
  <w:style w:type="numbering" w:customStyle="1" w:styleId="Bezsaraksta19111111">
    <w:name w:val="Bez saraksta19111111"/>
    <w:next w:val="NoList"/>
    <w:uiPriority w:val="99"/>
    <w:semiHidden/>
    <w:unhideWhenUsed/>
    <w:rsid w:val="00072017"/>
  </w:style>
  <w:style w:type="numbering" w:customStyle="1" w:styleId="Bezsaraksta24111111">
    <w:name w:val="Bez saraksta24111111"/>
    <w:next w:val="NoList"/>
    <w:uiPriority w:val="99"/>
    <w:semiHidden/>
    <w:rsid w:val="00072017"/>
  </w:style>
  <w:style w:type="numbering" w:customStyle="1" w:styleId="Bezsaraksta115111111">
    <w:name w:val="Bez saraksta115111111"/>
    <w:next w:val="NoList"/>
    <w:uiPriority w:val="99"/>
    <w:semiHidden/>
    <w:unhideWhenUsed/>
    <w:rsid w:val="00072017"/>
  </w:style>
  <w:style w:type="numbering" w:customStyle="1" w:styleId="Bezsaraksta211111111">
    <w:name w:val="Bez saraksta211111111"/>
    <w:next w:val="NoList"/>
    <w:uiPriority w:val="99"/>
    <w:semiHidden/>
    <w:unhideWhenUsed/>
    <w:rsid w:val="00072017"/>
  </w:style>
  <w:style w:type="numbering" w:customStyle="1" w:styleId="Bezsaraksta1111111111">
    <w:name w:val="Bez saraksta1111111111"/>
    <w:next w:val="NoList"/>
    <w:uiPriority w:val="99"/>
    <w:semiHidden/>
    <w:unhideWhenUsed/>
    <w:rsid w:val="00072017"/>
  </w:style>
  <w:style w:type="numbering" w:customStyle="1" w:styleId="Bezsaraksta33111111">
    <w:name w:val="Bez saraksta33111111"/>
    <w:next w:val="NoList"/>
    <w:uiPriority w:val="99"/>
    <w:semiHidden/>
    <w:rsid w:val="00072017"/>
  </w:style>
  <w:style w:type="numbering" w:customStyle="1" w:styleId="Bezsaraksta123111111">
    <w:name w:val="Bez saraksta123111111"/>
    <w:next w:val="NoList"/>
    <w:uiPriority w:val="99"/>
    <w:semiHidden/>
    <w:unhideWhenUsed/>
    <w:rsid w:val="00072017"/>
  </w:style>
  <w:style w:type="numbering" w:customStyle="1" w:styleId="Bezsaraksta43111111">
    <w:name w:val="Bez saraksta43111111"/>
    <w:next w:val="NoList"/>
    <w:uiPriority w:val="99"/>
    <w:semiHidden/>
    <w:unhideWhenUsed/>
    <w:rsid w:val="00072017"/>
  </w:style>
  <w:style w:type="numbering" w:customStyle="1" w:styleId="Bezsaraksta53111111">
    <w:name w:val="Bez saraksta53111111"/>
    <w:next w:val="NoList"/>
    <w:uiPriority w:val="99"/>
    <w:semiHidden/>
    <w:unhideWhenUsed/>
    <w:rsid w:val="00072017"/>
  </w:style>
  <w:style w:type="numbering" w:customStyle="1" w:styleId="Bezsaraksta63111111">
    <w:name w:val="Bez saraksta63111111"/>
    <w:next w:val="NoList"/>
    <w:uiPriority w:val="99"/>
    <w:semiHidden/>
    <w:unhideWhenUsed/>
    <w:rsid w:val="00072017"/>
  </w:style>
  <w:style w:type="numbering" w:customStyle="1" w:styleId="Bezsaraksta73111111">
    <w:name w:val="Bez saraksta73111111"/>
    <w:next w:val="NoList"/>
    <w:uiPriority w:val="99"/>
    <w:semiHidden/>
    <w:rsid w:val="00072017"/>
  </w:style>
  <w:style w:type="numbering" w:customStyle="1" w:styleId="Bezsaraksta131111111">
    <w:name w:val="Bez saraksta131111111"/>
    <w:next w:val="NoList"/>
    <w:uiPriority w:val="99"/>
    <w:semiHidden/>
    <w:unhideWhenUsed/>
    <w:rsid w:val="00072017"/>
  </w:style>
  <w:style w:type="numbering" w:customStyle="1" w:styleId="Bezsaraksta221111111">
    <w:name w:val="Bez saraksta221111111"/>
    <w:next w:val="NoList"/>
    <w:uiPriority w:val="99"/>
    <w:semiHidden/>
    <w:unhideWhenUsed/>
    <w:rsid w:val="00072017"/>
  </w:style>
  <w:style w:type="numbering" w:customStyle="1" w:styleId="Bezsaraksta1121111111">
    <w:name w:val="Bez saraksta1121111111"/>
    <w:next w:val="NoList"/>
    <w:uiPriority w:val="99"/>
    <w:semiHidden/>
    <w:unhideWhenUsed/>
    <w:rsid w:val="00072017"/>
  </w:style>
  <w:style w:type="numbering" w:customStyle="1" w:styleId="Bezsaraksta311111111">
    <w:name w:val="Bez saraksta311111111"/>
    <w:next w:val="NoList"/>
    <w:uiPriority w:val="99"/>
    <w:semiHidden/>
    <w:rsid w:val="00072017"/>
  </w:style>
  <w:style w:type="numbering" w:customStyle="1" w:styleId="Bezsaraksta1211111111">
    <w:name w:val="Bez saraksta1211111111"/>
    <w:next w:val="NoList"/>
    <w:uiPriority w:val="99"/>
    <w:semiHidden/>
    <w:unhideWhenUsed/>
    <w:rsid w:val="00072017"/>
  </w:style>
  <w:style w:type="numbering" w:customStyle="1" w:styleId="Bezsaraksta411111111">
    <w:name w:val="Bez saraksta411111111"/>
    <w:next w:val="NoList"/>
    <w:uiPriority w:val="99"/>
    <w:semiHidden/>
    <w:unhideWhenUsed/>
    <w:rsid w:val="00072017"/>
  </w:style>
  <w:style w:type="numbering" w:customStyle="1" w:styleId="Bezsaraksta511111111">
    <w:name w:val="Bez saraksta511111111"/>
    <w:next w:val="NoList"/>
    <w:uiPriority w:val="99"/>
    <w:semiHidden/>
    <w:unhideWhenUsed/>
    <w:rsid w:val="00072017"/>
  </w:style>
  <w:style w:type="numbering" w:customStyle="1" w:styleId="Bezsaraksta611111111">
    <w:name w:val="Bez saraksta611111111"/>
    <w:next w:val="NoList"/>
    <w:uiPriority w:val="99"/>
    <w:semiHidden/>
    <w:unhideWhenUsed/>
    <w:rsid w:val="00072017"/>
  </w:style>
  <w:style w:type="numbering" w:customStyle="1" w:styleId="Bezsaraksta711111111">
    <w:name w:val="Bez saraksta711111111"/>
    <w:next w:val="NoList"/>
    <w:uiPriority w:val="99"/>
    <w:semiHidden/>
    <w:unhideWhenUsed/>
    <w:rsid w:val="00072017"/>
  </w:style>
  <w:style w:type="numbering" w:customStyle="1" w:styleId="Bezsaraksta82111111">
    <w:name w:val="Bez saraksta82111111"/>
    <w:next w:val="NoList"/>
    <w:uiPriority w:val="99"/>
    <w:semiHidden/>
    <w:rsid w:val="00072017"/>
  </w:style>
  <w:style w:type="numbering" w:customStyle="1" w:styleId="Bezsaraksta141111111">
    <w:name w:val="Bez saraksta141111111"/>
    <w:next w:val="NoList"/>
    <w:uiPriority w:val="99"/>
    <w:semiHidden/>
    <w:unhideWhenUsed/>
    <w:rsid w:val="00072017"/>
  </w:style>
  <w:style w:type="numbering" w:customStyle="1" w:styleId="Bezsaraksta231111111">
    <w:name w:val="Bez saraksta231111111"/>
    <w:next w:val="NoList"/>
    <w:uiPriority w:val="99"/>
    <w:semiHidden/>
    <w:unhideWhenUsed/>
    <w:rsid w:val="00072017"/>
  </w:style>
  <w:style w:type="numbering" w:customStyle="1" w:styleId="Bezsaraksta1131111111">
    <w:name w:val="Bez saraksta1131111111"/>
    <w:next w:val="NoList"/>
    <w:uiPriority w:val="99"/>
    <w:semiHidden/>
    <w:unhideWhenUsed/>
    <w:rsid w:val="00072017"/>
  </w:style>
  <w:style w:type="numbering" w:customStyle="1" w:styleId="Bezsaraksta321111111">
    <w:name w:val="Bez saraksta321111111"/>
    <w:next w:val="NoList"/>
    <w:uiPriority w:val="99"/>
    <w:semiHidden/>
    <w:rsid w:val="00072017"/>
  </w:style>
  <w:style w:type="numbering" w:customStyle="1" w:styleId="Bezsaraksta1221111111">
    <w:name w:val="Bez saraksta1221111111"/>
    <w:next w:val="NoList"/>
    <w:uiPriority w:val="99"/>
    <w:semiHidden/>
    <w:unhideWhenUsed/>
    <w:rsid w:val="00072017"/>
  </w:style>
  <w:style w:type="numbering" w:customStyle="1" w:styleId="Bezsaraksta421111111">
    <w:name w:val="Bez saraksta421111111"/>
    <w:next w:val="NoList"/>
    <w:uiPriority w:val="99"/>
    <w:semiHidden/>
    <w:unhideWhenUsed/>
    <w:rsid w:val="00072017"/>
  </w:style>
  <w:style w:type="numbering" w:customStyle="1" w:styleId="Bezsaraksta521111111">
    <w:name w:val="Bez saraksta521111111"/>
    <w:next w:val="NoList"/>
    <w:uiPriority w:val="99"/>
    <w:semiHidden/>
    <w:unhideWhenUsed/>
    <w:rsid w:val="00072017"/>
  </w:style>
  <w:style w:type="numbering" w:customStyle="1" w:styleId="Bezsaraksta621111111">
    <w:name w:val="Bez saraksta621111111"/>
    <w:next w:val="NoList"/>
    <w:uiPriority w:val="99"/>
    <w:semiHidden/>
    <w:unhideWhenUsed/>
    <w:rsid w:val="00072017"/>
  </w:style>
  <w:style w:type="numbering" w:customStyle="1" w:styleId="Bezsaraksta721111111">
    <w:name w:val="Bez saraksta721111111"/>
    <w:next w:val="NoList"/>
    <w:uiPriority w:val="99"/>
    <w:semiHidden/>
    <w:unhideWhenUsed/>
    <w:rsid w:val="00072017"/>
  </w:style>
  <w:style w:type="numbering" w:customStyle="1" w:styleId="Bezsaraksta811111111">
    <w:name w:val="Bez saraksta811111111"/>
    <w:next w:val="NoList"/>
    <w:uiPriority w:val="99"/>
    <w:semiHidden/>
    <w:unhideWhenUsed/>
    <w:rsid w:val="00072017"/>
  </w:style>
  <w:style w:type="numbering" w:customStyle="1" w:styleId="Bezsaraksta91111111">
    <w:name w:val="Bez saraksta91111111"/>
    <w:next w:val="NoList"/>
    <w:uiPriority w:val="99"/>
    <w:semiHidden/>
    <w:unhideWhenUsed/>
    <w:rsid w:val="00072017"/>
  </w:style>
  <w:style w:type="numbering" w:customStyle="1" w:styleId="Bezsaraksta101111111">
    <w:name w:val="Bez saraksta101111111"/>
    <w:next w:val="NoList"/>
    <w:uiPriority w:val="99"/>
    <w:semiHidden/>
    <w:unhideWhenUsed/>
    <w:rsid w:val="00072017"/>
  </w:style>
  <w:style w:type="numbering" w:customStyle="1" w:styleId="Bezsaraksta151111111">
    <w:name w:val="Bez saraksta151111111"/>
    <w:next w:val="NoList"/>
    <w:uiPriority w:val="99"/>
    <w:semiHidden/>
    <w:unhideWhenUsed/>
    <w:rsid w:val="00072017"/>
  </w:style>
  <w:style w:type="numbering" w:customStyle="1" w:styleId="Bezsaraksta161111111">
    <w:name w:val="Bez saraksta161111111"/>
    <w:next w:val="NoList"/>
    <w:uiPriority w:val="99"/>
    <w:semiHidden/>
    <w:unhideWhenUsed/>
    <w:rsid w:val="00072017"/>
  </w:style>
  <w:style w:type="numbering" w:customStyle="1" w:styleId="Bezsaraksta171111111">
    <w:name w:val="Bez saraksta171111111"/>
    <w:next w:val="NoList"/>
    <w:uiPriority w:val="99"/>
    <w:semiHidden/>
    <w:unhideWhenUsed/>
    <w:rsid w:val="00072017"/>
  </w:style>
  <w:style w:type="numbering" w:customStyle="1" w:styleId="Bezsaraksta1141111111">
    <w:name w:val="Bez saraksta1141111111"/>
    <w:next w:val="NoList"/>
    <w:uiPriority w:val="99"/>
    <w:semiHidden/>
    <w:unhideWhenUsed/>
    <w:rsid w:val="00072017"/>
  </w:style>
  <w:style w:type="numbering" w:customStyle="1" w:styleId="Bezsaraksta201111">
    <w:name w:val="Bez saraksta201111"/>
    <w:next w:val="NoList"/>
    <w:uiPriority w:val="99"/>
    <w:semiHidden/>
    <w:unhideWhenUsed/>
    <w:rsid w:val="00072017"/>
  </w:style>
  <w:style w:type="numbering" w:customStyle="1" w:styleId="Bezsaraksta251111">
    <w:name w:val="Bez saraksta251111"/>
    <w:next w:val="NoList"/>
    <w:uiPriority w:val="99"/>
    <w:semiHidden/>
    <w:unhideWhenUsed/>
    <w:rsid w:val="00072017"/>
  </w:style>
  <w:style w:type="numbering" w:customStyle="1" w:styleId="Bezsaraksta261111">
    <w:name w:val="Bez saraksta261111"/>
    <w:next w:val="NoList"/>
    <w:uiPriority w:val="99"/>
    <w:semiHidden/>
    <w:rsid w:val="00072017"/>
  </w:style>
  <w:style w:type="numbering" w:customStyle="1" w:styleId="Bezsaraksta1101111">
    <w:name w:val="Bez saraksta1101111"/>
    <w:next w:val="NoList"/>
    <w:uiPriority w:val="99"/>
    <w:semiHidden/>
    <w:unhideWhenUsed/>
    <w:rsid w:val="00072017"/>
  </w:style>
  <w:style w:type="numbering" w:customStyle="1" w:styleId="Bezsaraksta271111">
    <w:name w:val="Bez saraksta271111"/>
    <w:next w:val="NoList"/>
    <w:uiPriority w:val="99"/>
    <w:semiHidden/>
    <w:rsid w:val="00072017"/>
  </w:style>
  <w:style w:type="numbering" w:customStyle="1" w:styleId="Bezsaraksta1161111">
    <w:name w:val="Bez saraksta1161111"/>
    <w:next w:val="NoList"/>
    <w:uiPriority w:val="99"/>
    <w:semiHidden/>
    <w:unhideWhenUsed/>
    <w:rsid w:val="00072017"/>
  </w:style>
  <w:style w:type="numbering" w:customStyle="1" w:styleId="Bezsaraksta2121111">
    <w:name w:val="Bez saraksta2121111"/>
    <w:next w:val="NoList"/>
    <w:uiPriority w:val="99"/>
    <w:semiHidden/>
    <w:unhideWhenUsed/>
    <w:rsid w:val="00072017"/>
  </w:style>
  <w:style w:type="numbering" w:customStyle="1" w:styleId="Bezsaraksta111211111">
    <w:name w:val="Bez saraksta111211111"/>
    <w:next w:val="NoList"/>
    <w:uiPriority w:val="99"/>
    <w:semiHidden/>
    <w:unhideWhenUsed/>
    <w:rsid w:val="00072017"/>
  </w:style>
  <w:style w:type="numbering" w:customStyle="1" w:styleId="Bezsaraksta341111">
    <w:name w:val="Bez saraksta341111"/>
    <w:next w:val="NoList"/>
    <w:uiPriority w:val="99"/>
    <w:semiHidden/>
    <w:rsid w:val="00072017"/>
  </w:style>
  <w:style w:type="numbering" w:customStyle="1" w:styleId="Bezsaraksta1241111">
    <w:name w:val="Bez saraksta1241111"/>
    <w:next w:val="NoList"/>
    <w:uiPriority w:val="99"/>
    <w:semiHidden/>
    <w:unhideWhenUsed/>
    <w:rsid w:val="00072017"/>
  </w:style>
  <w:style w:type="numbering" w:customStyle="1" w:styleId="Bezsaraksta441111">
    <w:name w:val="Bez saraksta441111"/>
    <w:next w:val="NoList"/>
    <w:uiPriority w:val="99"/>
    <w:semiHidden/>
    <w:unhideWhenUsed/>
    <w:rsid w:val="00072017"/>
  </w:style>
  <w:style w:type="numbering" w:customStyle="1" w:styleId="Bezsaraksta541111">
    <w:name w:val="Bez saraksta541111"/>
    <w:next w:val="NoList"/>
    <w:uiPriority w:val="99"/>
    <w:semiHidden/>
    <w:unhideWhenUsed/>
    <w:rsid w:val="00072017"/>
  </w:style>
  <w:style w:type="numbering" w:customStyle="1" w:styleId="Bezsaraksta641111">
    <w:name w:val="Bez saraksta641111"/>
    <w:next w:val="NoList"/>
    <w:uiPriority w:val="99"/>
    <w:semiHidden/>
    <w:unhideWhenUsed/>
    <w:rsid w:val="00072017"/>
  </w:style>
  <w:style w:type="numbering" w:customStyle="1" w:styleId="Bezsaraksta741111">
    <w:name w:val="Bez saraksta741111"/>
    <w:next w:val="NoList"/>
    <w:uiPriority w:val="99"/>
    <w:semiHidden/>
    <w:rsid w:val="00072017"/>
  </w:style>
  <w:style w:type="numbering" w:customStyle="1" w:styleId="Bezsaraksta1321111">
    <w:name w:val="Bez saraksta1321111"/>
    <w:next w:val="NoList"/>
    <w:uiPriority w:val="99"/>
    <w:semiHidden/>
    <w:unhideWhenUsed/>
    <w:rsid w:val="00072017"/>
  </w:style>
  <w:style w:type="numbering" w:customStyle="1" w:styleId="Bezsaraksta2221111">
    <w:name w:val="Bez saraksta2221111"/>
    <w:next w:val="NoList"/>
    <w:uiPriority w:val="99"/>
    <w:semiHidden/>
    <w:unhideWhenUsed/>
    <w:rsid w:val="00072017"/>
  </w:style>
  <w:style w:type="numbering" w:customStyle="1" w:styleId="Bezsaraksta11221111">
    <w:name w:val="Bez saraksta11221111"/>
    <w:next w:val="NoList"/>
    <w:uiPriority w:val="99"/>
    <w:semiHidden/>
    <w:unhideWhenUsed/>
    <w:rsid w:val="00072017"/>
  </w:style>
  <w:style w:type="numbering" w:customStyle="1" w:styleId="Bezsaraksta3121111">
    <w:name w:val="Bez saraksta3121111"/>
    <w:next w:val="NoList"/>
    <w:uiPriority w:val="99"/>
    <w:semiHidden/>
    <w:rsid w:val="00072017"/>
  </w:style>
  <w:style w:type="numbering" w:customStyle="1" w:styleId="Bezsaraksta12121111">
    <w:name w:val="Bez saraksta12121111"/>
    <w:next w:val="NoList"/>
    <w:uiPriority w:val="99"/>
    <w:semiHidden/>
    <w:unhideWhenUsed/>
    <w:rsid w:val="00072017"/>
  </w:style>
  <w:style w:type="numbering" w:customStyle="1" w:styleId="Bezsaraksta4121111">
    <w:name w:val="Bez saraksta4121111"/>
    <w:next w:val="NoList"/>
    <w:uiPriority w:val="99"/>
    <w:semiHidden/>
    <w:unhideWhenUsed/>
    <w:rsid w:val="00072017"/>
  </w:style>
  <w:style w:type="numbering" w:customStyle="1" w:styleId="Bezsaraksta5121111">
    <w:name w:val="Bez saraksta5121111"/>
    <w:next w:val="NoList"/>
    <w:uiPriority w:val="99"/>
    <w:semiHidden/>
    <w:unhideWhenUsed/>
    <w:rsid w:val="00072017"/>
  </w:style>
  <w:style w:type="numbering" w:customStyle="1" w:styleId="Bezsaraksta6121111">
    <w:name w:val="Bez saraksta6121111"/>
    <w:next w:val="NoList"/>
    <w:uiPriority w:val="99"/>
    <w:semiHidden/>
    <w:unhideWhenUsed/>
    <w:rsid w:val="00072017"/>
  </w:style>
  <w:style w:type="numbering" w:customStyle="1" w:styleId="Bezsaraksta7121111">
    <w:name w:val="Bez saraksta7121111"/>
    <w:next w:val="NoList"/>
    <w:uiPriority w:val="99"/>
    <w:semiHidden/>
    <w:unhideWhenUsed/>
    <w:rsid w:val="00072017"/>
  </w:style>
  <w:style w:type="numbering" w:customStyle="1" w:styleId="Bezsaraksta831111">
    <w:name w:val="Bez saraksta831111"/>
    <w:next w:val="NoList"/>
    <w:uiPriority w:val="99"/>
    <w:semiHidden/>
    <w:rsid w:val="00072017"/>
  </w:style>
  <w:style w:type="numbering" w:customStyle="1" w:styleId="Bezsaraksta1421111">
    <w:name w:val="Bez saraksta1421111"/>
    <w:next w:val="NoList"/>
    <w:uiPriority w:val="99"/>
    <w:semiHidden/>
    <w:unhideWhenUsed/>
    <w:rsid w:val="00072017"/>
  </w:style>
  <w:style w:type="numbering" w:customStyle="1" w:styleId="Bezsaraksta2321111">
    <w:name w:val="Bez saraksta2321111"/>
    <w:next w:val="NoList"/>
    <w:uiPriority w:val="99"/>
    <w:semiHidden/>
    <w:unhideWhenUsed/>
    <w:rsid w:val="00072017"/>
  </w:style>
  <w:style w:type="numbering" w:customStyle="1" w:styleId="Bezsaraksta11321111">
    <w:name w:val="Bez saraksta11321111"/>
    <w:next w:val="NoList"/>
    <w:uiPriority w:val="99"/>
    <w:semiHidden/>
    <w:unhideWhenUsed/>
    <w:rsid w:val="00072017"/>
  </w:style>
  <w:style w:type="numbering" w:customStyle="1" w:styleId="Bezsaraksta3221111">
    <w:name w:val="Bez saraksta3221111"/>
    <w:next w:val="NoList"/>
    <w:uiPriority w:val="99"/>
    <w:semiHidden/>
    <w:rsid w:val="00072017"/>
  </w:style>
  <w:style w:type="numbering" w:customStyle="1" w:styleId="Bezsaraksta12221111">
    <w:name w:val="Bez saraksta12221111"/>
    <w:next w:val="NoList"/>
    <w:uiPriority w:val="99"/>
    <w:semiHidden/>
    <w:unhideWhenUsed/>
    <w:rsid w:val="00072017"/>
  </w:style>
  <w:style w:type="numbering" w:customStyle="1" w:styleId="Bezsaraksta4221111">
    <w:name w:val="Bez saraksta4221111"/>
    <w:next w:val="NoList"/>
    <w:uiPriority w:val="99"/>
    <w:semiHidden/>
    <w:unhideWhenUsed/>
    <w:rsid w:val="00072017"/>
  </w:style>
  <w:style w:type="numbering" w:customStyle="1" w:styleId="Bezsaraksta5221111">
    <w:name w:val="Bez saraksta5221111"/>
    <w:next w:val="NoList"/>
    <w:uiPriority w:val="99"/>
    <w:semiHidden/>
    <w:unhideWhenUsed/>
    <w:rsid w:val="00072017"/>
  </w:style>
  <w:style w:type="numbering" w:customStyle="1" w:styleId="Bezsaraksta6221111">
    <w:name w:val="Bez saraksta6221111"/>
    <w:next w:val="NoList"/>
    <w:uiPriority w:val="99"/>
    <w:semiHidden/>
    <w:unhideWhenUsed/>
    <w:rsid w:val="00072017"/>
  </w:style>
  <w:style w:type="numbering" w:customStyle="1" w:styleId="Bezsaraksta7221111">
    <w:name w:val="Bez saraksta7221111"/>
    <w:next w:val="NoList"/>
    <w:uiPriority w:val="99"/>
    <w:semiHidden/>
    <w:unhideWhenUsed/>
    <w:rsid w:val="00072017"/>
  </w:style>
  <w:style w:type="numbering" w:customStyle="1" w:styleId="Bezsaraksta8121111">
    <w:name w:val="Bez saraksta8121111"/>
    <w:next w:val="NoList"/>
    <w:uiPriority w:val="99"/>
    <w:semiHidden/>
    <w:unhideWhenUsed/>
    <w:rsid w:val="00072017"/>
  </w:style>
  <w:style w:type="numbering" w:customStyle="1" w:styleId="Bezsaraksta921111">
    <w:name w:val="Bez saraksta921111"/>
    <w:next w:val="NoList"/>
    <w:uiPriority w:val="99"/>
    <w:semiHidden/>
    <w:unhideWhenUsed/>
    <w:rsid w:val="00072017"/>
  </w:style>
  <w:style w:type="numbering" w:customStyle="1" w:styleId="Bezsaraksta1021111">
    <w:name w:val="Bez saraksta1021111"/>
    <w:next w:val="NoList"/>
    <w:uiPriority w:val="99"/>
    <w:semiHidden/>
    <w:unhideWhenUsed/>
    <w:rsid w:val="00072017"/>
  </w:style>
  <w:style w:type="numbering" w:customStyle="1" w:styleId="Bezsaraksta1521111">
    <w:name w:val="Bez saraksta1521111"/>
    <w:next w:val="NoList"/>
    <w:uiPriority w:val="99"/>
    <w:semiHidden/>
    <w:unhideWhenUsed/>
    <w:rsid w:val="00072017"/>
  </w:style>
  <w:style w:type="numbering" w:customStyle="1" w:styleId="Bezsaraksta1621111">
    <w:name w:val="Bez saraksta1621111"/>
    <w:next w:val="NoList"/>
    <w:uiPriority w:val="99"/>
    <w:semiHidden/>
    <w:unhideWhenUsed/>
    <w:rsid w:val="00072017"/>
  </w:style>
  <w:style w:type="numbering" w:customStyle="1" w:styleId="Bezsaraksta1721111">
    <w:name w:val="Bez saraksta1721111"/>
    <w:next w:val="NoList"/>
    <w:uiPriority w:val="99"/>
    <w:semiHidden/>
    <w:unhideWhenUsed/>
    <w:rsid w:val="00072017"/>
  </w:style>
  <w:style w:type="numbering" w:customStyle="1" w:styleId="Bezsaraksta11421111">
    <w:name w:val="Bez saraksta11421111"/>
    <w:next w:val="NoList"/>
    <w:uiPriority w:val="99"/>
    <w:semiHidden/>
    <w:unhideWhenUsed/>
    <w:rsid w:val="00072017"/>
  </w:style>
  <w:style w:type="numbering" w:customStyle="1" w:styleId="Bezsaraksta182111">
    <w:name w:val="Bez saraksta182111"/>
    <w:next w:val="NoList"/>
    <w:uiPriority w:val="99"/>
    <w:semiHidden/>
    <w:rsid w:val="00072017"/>
  </w:style>
  <w:style w:type="numbering" w:customStyle="1" w:styleId="Bezsaraksta192111">
    <w:name w:val="Bez saraksta192111"/>
    <w:next w:val="NoList"/>
    <w:uiPriority w:val="99"/>
    <w:semiHidden/>
    <w:unhideWhenUsed/>
    <w:rsid w:val="00072017"/>
  </w:style>
  <w:style w:type="numbering" w:customStyle="1" w:styleId="Bezsaraksta242111">
    <w:name w:val="Bez saraksta242111"/>
    <w:next w:val="NoList"/>
    <w:uiPriority w:val="99"/>
    <w:semiHidden/>
    <w:rsid w:val="00072017"/>
  </w:style>
  <w:style w:type="numbering" w:customStyle="1" w:styleId="Bezsaraksta1152111">
    <w:name w:val="Bez saraksta1152111"/>
    <w:next w:val="NoList"/>
    <w:uiPriority w:val="99"/>
    <w:semiHidden/>
    <w:unhideWhenUsed/>
    <w:rsid w:val="00072017"/>
  </w:style>
  <w:style w:type="numbering" w:customStyle="1" w:styleId="Bezsaraksta2112111">
    <w:name w:val="Bez saraksta2112111"/>
    <w:next w:val="NoList"/>
    <w:uiPriority w:val="99"/>
    <w:semiHidden/>
    <w:unhideWhenUsed/>
    <w:rsid w:val="00072017"/>
  </w:style>
  <w:style w:type="numbering" w:customStyle="1" w:styleId="Bezsaraksta11112111">
    <w:name w:val="Bez saraksta11112111"/>
    <w:next w:val="NoList"/>
    <w:uiPriority w:val="99"/>
    <w:semiHidden/>
    <w:unhideWhenUsed/>
    <w:rsid w:val="00072017"/>
  </w:style>
  <w:style w:type="numbering" w:customStyle="1" w:styleId="Bezsaraksta332111">
    <w:name w:val="Bez saraksta332111"/>
    <w:next w:val="NoList"/>
    <w:uiPriority w:val="99"/>
    <w:semiHidden/>
    <w:rsid w:val="00072017"/>
  </w:style>
  <w:style w:type="numbering" w:customStyle="1" w:styleId="Bezsaraksta1232111">
    <w:name w:val="Bez saraksta1232111"/>
    <w:next w:val="NoList"/>
    <w:uiPriority w:val="99"/>
    <w:semiHidden/>
    <w:unhideWhenUsed/>
    <w:rsid w:val="00072017"/>
  </w:style>
  <w:style w:type="numbering" w:customStyle="1" w:styleId="Bezsaraksta432111">
    <w:name w:val="Bez saraksta432111"/>
    <w:next w:val="NoList"/>
    <w:uiPriority w:val="99"/>
    <w:semiHidden/>
    <w:unhideWhenUsed/>
    <w:rsid w:val="00072017"/>
  </w:style>
  <w:style w:type="numbering" w:customStyle="1" w:styleId="Bezsaraksta532111">
    <w:name w:val="Bez saraksta532111"/>
    <w:next w:val="NoList"/>
    <w:uiPriority w:val="99"/>
    <w:semiHidden/>
    <w:unhideWhenUsed/>
    <w:rsid w:val="00072017"/>
  </w:style>
  <w:style w:type="numbering" w:customStyle="1" w:styleId="Bezsaraksta632111">
    <w:name w:val="Bez saraksta632111"/>
    <w:next w:val="NoList"/>
    <w:uiPriority w:val="99"/>
    <w:semiHidden/>
    <w:unhideWhenUsed/>
    <w:rsid w:val="00072017"/>
  </w:style>
  <w:style w:type="numbering" w:customStyle="1" w:styleId="Bezsaraksta732111">
    <w:name w:val="Bez saraksta732111"/>
    <w:next w:val="NoList"/>
    <w:uiPriority w:val="99"/>
    <w:semiHidden/>
    <w:rsid w:val="00072017"/>
  </w:style>
  <w:style w:type="numbering" w:customStyle="1" w:styleId="Bezsaraksta1312111">
    <w:name w:val="Bez saraksta1312111"/>
    <w:next w:val="NoList"/>
    <w:uiPriority w:val="99"/>
    <w:semiHidden/>
    <w:unhideWhenUsed/>
    <w:rsid w:val="00072017"/>
  </w:style>
  <w:style w:type="numbering" w:customStyle="1" w:styleId="Bezsaraksta2212111">
    <w:name w:val="Bez saraksta2212111"/>
    <w:next w:val="NoList"/>
    <w:uiPriority w:val="99"/>
    <w:semiHidden/>
    <w:unhideWhenUsed/>
    <w:rsid w:val="00072017"/>
  </w:style>
  <w:style w:type="numbering" w:customStyle="1" w:styleId="Bezsaraksta11212111">
    <w:name w:val="Bez saraksta11212111"/>
    <w:next w:val="NoList"/>
    <w:uiPriority w:val="99"/>
    <w:semiHidden/>
    <w:unhideWhenUsed/>
    <w:rsid w:val="00072017"/>
  </w:style>
  <w:style w:type="numbering" w:customStyle="1" w:styleId="Bezsaraksta3112111">
    <w:name w:val="Bez saraksta3112111"/>
    <w:next w:val="NoList"/>
    <w:uiPriority w:val="99"/>
    <w:semiHidden/>
    <w:rsid w:val="00072017"/>
  </w:style>
  <w:style w:type="numbering" w:customStyle="1" w:styleId="Bezsaraksta12112111">
    <w:name w:val="Bez saraksta12112111"/>
    <w:next w:val="NoList"/>
    <w:uiPriority w:val="99"/>
    <w:semiHidden/>
    <w:unhideWhenUsed/>
    <w:rsid w:val="00072017"/>
  </w:style>
  <w:style w:type="numbering" w:customStyle="1" w:styleId="Bezsaraksta4112111">
    <w:name w:val="Bez saraksta4112111"/>
    <w:next w:val="NoList"/>
    <w:uiPriority w:val="99"/>
    <w:semiHidden/>
    <w:unhideWhenUsed/>
    <w:rsid w:val="00072017"/>
  </w:style>
  <w:style w:type="numbering" w:customStyle="1" w:styleId="Bezsaraksta5112111">
    <w:name w:val="Bez saraksta5112111"/>
    <w:next w:val="NoList"/>
    <w:uiPriority w:val="99"/>
    <w:semiHidden/>
    <w:unhideWhenUsed/>
    <w:rsid w:val="00072017"/>
  </w:style>
  <w:style w:type="numbering" w:customStyle="1" w:styleId="Bezsaraksta6112111">
    <w:name w:val="Bez saraksta6112111"/>
    <w:next w:val="NoList"/>
    <w:uiPriority w:val="99"/>
    <w:semiHidden/>
    <w:unhideWhenUsed/>
    <w:rsid w:val="00072017"/>
  </w:style>
  <w:style w:type="numbering" w:customStyle="1" w:styleId="Bezsaraksta7112111">
    <w:name w:val="Bez saraksta7112111"/>
    <w:next w:val="NoList"/>
    <w:uiPriority w:val="99"/>
    <w:semiHidden/>
    <w:unhideWhenUsed/>
    <w:rsid w:val="00072017"/>
  </w:style>
  <w:style w:type="numbering" w:customStyle="1" w:styleId="Bezsaraksta822111">
    <w:name w:val="Bez saraksta822111"/>
    <w:next w:val="NoList"/>
    <w:uiPriority w:val="99"/>
    <w:semiHidden/>
    <w:rsid w:val="00072017"/>
  </w:style>
  <w:style w:type="numbering" w:customStyle="1" w:styleId="Bezsaraksta1412111">
    <w:name w:val="Bez saraksta1412111"/>
    <w:next w:val="NoList"/>
    <w:uiPriority w:val="99"/>
    <w:semiHidden/>
    <w:unhideWhenUsed/>
    <w:rsid w:val="00072017"/>
  </w:style>
  <w:style w:type="numbering" w:customStyle="1" w:styleId="Bezsaraksta2312111">
    <w:name w:val="Bez saraksta2312111"/>
    <w:next w:val="NoList"/>
    <w:uiPriority w:val="99"/>
    <w:semiHidden/>
    <w:unhideWhenUsed/>
    <w:rsid w:val="00072017"/>
  </w:style>
  <w:style w:type="numbering" w:customStyle="1" w:styleId="Bezsaraksta11312111">
    <w:name w:val="Bez saraksta11312111"/>
    <w:next w:val="NoList"/>
    <w:uiPriority w:val="99"/>
    <w:semiHidden/>
    <w:unhideWhenUsed/>
    <w:rsid w:val="00072017"/>
  </w:style>
  <w:style w:type="numbering" w:customStyle="1" w:styleId="Bezsaraksta3212111">
    <w:name w:val="Bez saraksta3212111"/>
    <w:next w:val="NoList"/>
    <w:uiPriority w:val="99"/>
    <w:semiHidden/>
    <w:rsid w:val="00072017"/>
  </w:style>
  <w:style w:type="numbering" w:customStyle="1" w:styleId="Bezsaraksta12212111">
    <w:name w:val="Bez saraksta12212111"/>
    <w:next w:val="NoList"/>
    <w:uiPriority w:val="99"/>
    <w:semiHidden/>
    <w:unhideWhenUsed/>
    <w:rsid w:val="00072017"/>
  </w:style>
  <w:style w:type="numbering" w:customStyle="1" w:styleId="Bezsaraksta4212111">
    <w:name w:val="Bez saraksta4212111"/>
    <w:next w:val="NoList"/>
    <w:uiPriority w:val="99"/>
    <w:semiHidden/>
    <w:unhideWhenUsed/>
    <w:rsid w:val="00072017"/>
  </w:style>
  <w:style w:type="numbering" w:customStyle="1" w:styleId="Bezsaraksta5212111">
    <w:name w:val="Bez saraksta5212111"/>
    <w:next w:val="NoList"/>
    <w:uiPriority w:val="99"/>
    <w:semiHidden/>
    <w:unhideWhenUsed/>
    <w:rsid w:val="00072017"/>
  </w:style>
  <w:style w:type="numbering" w:customStyle="1" w:styleId="Bezsaraksta6212111">
    <w:name w:val="Bez saraksta6212111"/>
    <w:next w:val="NoList"/>
    <w:uiPriority w:val="99"/>
    <w:semiHidden/>
    <w:unhideWhenUsed/>
    <w:rsid w:val="00072017"/>
  </w:style>
  <w:style w:type="numbering" w:customStyle="1" w:styleId="Bezsaraksta7212111">
    <w:name w:val="Bez saraksta7212111"/>
    <w:next w:val="NoList"/>
    <w:uiPriority w:val="99"/>
    <w:semiHidden/>
    <w:unhideWhenUsed/>
    <w:rsid w:val="00072017"/>
  </w:style>
  <w:style w:type="numbering" w:customStyle="1" w:styleId="Bezsaraksta8112111">
    <w:name w:val="Bez saraksta8112111"/>
    <w:next w:val="NoList"/>
    <w:uiPriority w:val="99"/>
    <w:semiHidden/>
    <w:unhideWhenUsed/>
    <w:rsid w:val="00072017"/>
  </w:style>
  <w:style w:type="numbering" w:customStyle="1" w:styleId="Bezsaraksta912111">
    <w:name w:val="Bez saraksta912111"/>
    <w:next w:val="NoList"/>
    <w:uiPriority w:val="99"/>
    <w:semiHidden/>
    <w:unhideWhenUsed/>
    <w:rsid w:val="00072017"/>
  </w:style>
  <w:style w:type="numbering" w:customStyle="1" w:styleId="Bezsaraksta1012111">
    <w:name w:val="Bez saraksta1012111"/>
    <w:next w:val="NoList"/>
    <w:uiPriority w:val="99"/>
    <w:semiHidden/>
    <w:unhideWhenUsed/>
    <w:rsid w:val="00072017"/>
  </w:style>
  <w:style w:type="numbering" w:customStyle="1" w:styleId="Bezsaraksta1512111">
    <w:name w:val="Bez saraksta1512111"/>
    <w:next w:val="NoList"/>
    <w:uiPriority w:val="99"/>
    <w:semiHidden/>
    <w:unhideWhenUsed/>
    <w:rsid w:val="00072017"/>
  </w:style>
  <w:style w:type="numbering" w:customStyle="1" w:styleId="Bezsaraksta1612111">
    <w:name w:val="Bez saraksta1612111"/>
    <w:next w:val="NoList"/>
    <w:uiPriority w:val="99"/>
    <w:semiHidden/>
    <w:unhideWhenUsed/>
    <w:rsid w:val="00072017"/>
  </w:style>
  <w:style w:type="numbering" w:customStyle="1" w:styleId="Bezsaraksta1712111">
    <w:name w:val="Bez saraksta1712111"/>
    <w:next w:val="NoList"/>
    <w:uiPriority w:val="99"/>
    <w:semiHidden/>
    <w:unhideWhenUsed/>
    <w:rsid w:val="00072017"/>
  </w:style>
  <w:style w:type="numbering" w:customStyle="1" w:styleId="Bezsaraksta11412111">
    <w:name w:val="Bez saraksta11412111"/>
    <w:next w:val="NoList"/>
    <w:uiPriority w:val="99"/>
    <w:semiHidden/>
    <w:unhideWhenUsed/>
    <w:rsid w:val="00072017"/>
  </w:style>
  <w:style w:type="numbering" w:customStyle="1" w:styleId="Bezsaraksta2011111">
    <w:name w:val="Bez saraksta2011111"/>
    <w:next w:val="NoList"/>
    <w:uiPriority w:val="99"/>
    <w:semiHidden/>
    <w:unhideWhenUsed/>
    <w:rsid w:val="00072017"/>
  </w:style>
  <w:style w:type="numbering" w:customStyle="1" w:styleId="Bezsaraksta2511111">
    <w:name w:val="Bez saraksta2511111"/>
    <w:next w:val="NoList"/>
    <w:uiPriority w:val="99"/>
    <w:semiHidden/>
    <w:unhideWhenUsed/>
    <w:rsid w:val="00072017"/>
  </w:style>
  <w:style w:type="numbering" w:customStyle="1" w:styleId="Bezsaraksta2611111">
    <w:name w:val="Bez saraksta2611111"/>
    <w:next w:val="NoList"/>
    <w:uiPriority w:val="99"/>
    <w:semiHidden/>
    <w:unhideWhenUsed/>
    <w:rsid w:val="00072017"/>
  </w:style>
  <w:style w:type="numbering" w:customStyle="1" w:styleId="Bezsaraksta281111">
    <w:name w:val="Bez saraksta281111"/>
    <w:next w:val="NoList"/>
    <w:uiPriority w:val="99"/>
    <w:semiHidden/>
    <w:rsid w:val="00072017"/>
  </w:style>
  <w:style w:type="numbering" w:customStyle="1" w:styleId="Bezsaraksta117111">
    <w:name w:val="Bez saraksta117111"/>
    <w:next w:val="NoList"/>
    <w:uiPriority w:val="99"/>
    <w:semiHidden/>
    <w:unhideWhenUsed/>
    <w:rsid w:val="00072017"/>
  </w:style>
  <w:style w:type="numbering" w:customStyle="1" w:styleId="Bezsaraksta29111">
    <w:name w:val="Bez saraksta29111"/>
    <w:next w:val="NoList"/>
    <w:uiPriority w:val="99"/>
    <w:semiHidden/>
    <w:rsid w:val="00072017"/>
  </w:style>
  <w:style w:type="numbering" w:customStyle="1" w:styleId="Bezsaraksta118111">
    <w:name w:val="Bez saraksta118111"/>
    <w:next w:val="NoList"/>
    <w:uiPriority w:val="99"/>
    <w:semiHidden/>
    <w:unhideWhenUsed/>
    <w:rsid w:val="00072017"/>
  </w:style>
  <w:style w:type="numbering" w:customStyle="1" w:styleId="Bezsaraksta213111">
    <w:name w:val="Bez saraksta213111"/>
    <w:next w:val="NoList"/>
    <w:uiPriority w:val="99"/>
    <w:semiHidden/>
    <w:unhideWhenUsed/>
    <w:rsid w:val="00072017"/>
  </w:style>
  <w:style w:type="numbering" w:customStyle="1" w:styleId="Bezsaraksta1113111">
    <w:name w:val="Bez saraksta1113111"/>
    <w:next w:val="NoList"/>
    <w:uiPriority w:val="99"/>
    <w:semiHidden/>
    <w:unhideWhenUsed/>
    <w:rsid w:val="00072017"/>
  </w:style>
  <w:style w:type="numbering" w:customStyle="1" w:styleId="Bezsaraksta35111">
    <w:name w:val="Bez saraksta35111"/>
    <w:next w:val="NoList"/>
    <w:uiPriority w:val="99"/>
    <w:semiHidden/>
    <w:rsid w:val="00072017"/>
  </w:style>
  <w:style w:type="numbering" w:customStyle="1" w:styleId="Bezsaraksta125111">
    <w:name w:val="Bez saraksta125111"/>
    <w:next w:val="NoList"/>
    <w:uiPriority w:val="99"/>
    <w:semiHidden/>
    <w:unhideWhenUsed/>
    <w:rsid w:val="00072017"/>
  </w:style>
  <w:style w:type="numbering" w:customStyle="1" w:styleId="Bezsaraksta45111">
    <w:name w:val="Bez saraksta45111"/>
    <w:next w:val="NoList"/>
    <w:uiPriority w:val="99"/>
    <w:semiHidden/>
    <w:unhideWhenUsed/>
    <w:rsid w:val="00072017"/>
  </w:style>
  <w:style w:type="numbering" w:customStyle="1" w:styleId="Bezsaraksta55111">
    <w:name w:val="Bez saraksta55111"/>
    <w:next w:val="NoList"/>
    <w:uiPriority w:val="99"/>
    <w:semiHidden/>
    <w:unhideWhenUsed/>
    <w:rsid w:val="00072017"/>
  </w:style>
  <w:style w:type="numbering" w:customStyle="1" w:styleId="Bezsaraksta65111">
    <w:name w:val="Bez saraksta65111"/>
    <w:next w:val="NoList"/>
    <w:uiPriority w:val="99"/>
    <w:semiHidden/>
    <w:unhideWhenUsed/>
    <w:rsid w:val="00072017"/>
  </w:style>
  <w:style w:type="numbering" w:customStyle="1" w:styleId="Bezsaraksta75111">
    <w:name w:val="Bez saraksta75111"/>
    <w:next w:val="NoList"/>
    <w:uiPriority w:val="99"/>
    <w:semiHidden/>
    <w:rsid w:val="00072017"/>
  </w:style>
  <w:style w:type="numbering" w:customStyle="1" w:styleId="Bezsaraksta133111">
    <w:name w:val="Bez saraksta133111"/>
    <w:next w:val="NoList"/>
    <w:uiPriority w:val="99"/>
    <w:semiHidden/>
    <w:unhideWhenUsed/>
    <w:rsid w:val="00072017"/>
  </w:style>
  <w:style w:type="numbering" w:customStyle="1" w:styleId="Bezsaraksta223111">
    <w:name w:val="Bez saraksta223111"/>
    <w:next w:val="NoList"/>
    <w:uiPriority w:val="99"/>
    <w:semiHidden/>
    <w:unhideWhenUsed/>
    <w:rsid w:val="00072017"/>
  </w:style>
  <w:style w:type="numbering" w:customStyle="1" w:styleId="Bezsaraksta1123111">
    <w:name w:val="Bez saraksta1123111"/>
    <w:next w:val="NoList"/>
    <w:uiPriority w:val="99"/>
    <w:semiHidden/>
    <w:unhideWhenUsed/>
    <w:rsid w:val="00072017"/>
  </w:style>
  <w:style w:type="numbering" w:customStyle="1" w:styleId="Bezsaraksta313111">
    <w:name w:val="Bez saraksta313111"/>
    <w:next w:val="NoList"/>
    <w:uiPriority w:val="99"/>
    <w:semiHidden/>
    <w:rsid w:val="00072017"/>
  </w:style>
  <w:style w:type="numbering" w:customStyle="1" w:styleId="Bezsaraksta1213111">
    <w:name w:val="Bez saraksta1213111"/>
    <w:next w:val="NoList"/>
    <w:uiPriority w:val="99"/>
    <w:semiHidden/>
    <w:unhideWhenUsed/>
    <w:rsid w:val="000720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qFormat="1"/>
    <w:lsdException w:name="Subtitle" w:qFormat="1"/>
    <w:lsdException w:name="Body Text Indent 2" w:uiPriority="99"/>
    <w:lsdException w:name="Hyperlink" w:uiPriority="99"/>
    <w:lsdException w:name="FollowedHyperlink" w:uiPriority="99"/>
    <w:lsdException w:name="Strong" w:uiPriority="22"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2957EC"/>
    <w:rPr>
      <w:sz w:val="24"/>
      <w:szCs w:val="24"/>
    </w:rPr>
  </w:style>
  <w:style w:type="character" w:styleId="Hyperlink">
    <w:name w:val="Hyperlink"/>
    <w:uiPriority w:val="99"/>
    <w:rsid w:val="002957EC"/>
    <w:rPr>
      <w:color w:val="0000FF"/>
      <w:u w:val="single"/>
    </w:rPr>
  </w:style>
  <w:style w:type="paragraph" w:styleId="NoSpacing">
    <w:name w:val="No Spacing"/>
    <w:link w:val="NoSpacingChar"/>
    <w:uiPriority w:val="1"/>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uiPriority w:val="1"/>
    <w:locked/>
    <w:rsid w:val="002957EC"/>
    <w:rPr>
      <w:rFonts w:eastAsia="Calibri"/>
      <w:sz w:val="24"/>
      <w:szCs w:val="24"/>
      <w:lang w:eastAsia="en-US"/>
    </w:rPr>
  </w:style>
  <w:style w:type="paragraph" w:styleId="ListParagraph">
    <w:name w:val="List Paragraph"/>
    <w:aliases w:val="Strip,Saraksta rindkopa,H&amp;P List Paragraph,2,Virsraksti,List Paragraph1,punkti"/>
    <w:basedOn w:val="Normal"/>
    <w:link w:val="ListParagraphChar"/>
    <w:uiPriority w:val="34"/>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uiPriority w:val="99"/>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444444"/>
    <w:rPr>
      <w:rFonts w:eastAsia="Lucida Sans Unicode"/>
      <w:kern w:val="1"/>
      <w:sz w:val="24"/>
      <w:szCs w:val="24"/>
    </w:rPr>
  </w:style>
  <w:style w:type="character" w:styleId="Strong">
    <w:name w:val="Strong"/>
    <w:basedOn w:val="DefaultParagraphFont"/>
    <w:uiPriority w:val="22"/>
    <w:qFormat/>
    <w:rsid w:val="00444444"/>
    <w:rPr>
      <w:b/>
      <w:bCs/>
    </w:rPr>
  </w:style>
  <w:style w:type="paragraph" w:customStyle="1" w:styleId="tv213">
    <w:name w:val="tv213"/>
    <w:basedOn w:val="Normal"/>
    <w:rsid w:val="00444444"/>
    <w:pPr>
      <w:spacing w:before="100" w:beforeAutospacing="1" w:after="100" w:afterAutospacing="1"/>
    </w:pPr>
  </w:style>
  <w:style w:type="character" w:customStyle="1" w:styleId="DefaultChar">
    <w:name w:val="Default Char"/>
    <w:link w:val="Defaul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rsid w:val="00A12C02"/>
    <w:rPr>
      <w:rFonts w:ascii="Cambria" w:hAnsi="Cambria"/>
      <w:b/>
      <w:bCs/>
      <w:kern w:val="32"/>
      <w:sz w:val="32"/>
      <w:szCs w:val="32"/>
      <w:lang w:val="en-US"/>
    </w:rPr>
  </w:style>
  <w:style w:type="character" w:customStyle="1" w:styleId="Heading2Char">
    <w:name w:val="Heading 2 Char"/>
    <w:basedOn w:val="DefaultParagraphFont"/>
    <w:link w:val="Heading2"/>
    <w:rsid w:val="00A12C02"/>
    <w:rPr>
      <w:rFonts w:ascii="Calibri Light" w:hAnsi="Calibri Light"/>
      <w:b/>
      <w:bCs/>
      <w:i/>
      <w:iCs/>
      <w:sz w:val="28"/>
      <w:szCs w:val="28"/>
    </w:rPr>
  </w:style>
  <w:style w:type="character" w:customStyle="1" w:styleId="Heading3Char">
    <w:name w:val="Heading 3 Char"/>
    <w:basedOn w:val="DefaultParagraphFont"/>
    <w:link w:val="Heading3"/>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rsid w:val="00A12C02"/>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A12C02"/>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Normal"/>
    <w:qFormat/>
    <w:rsid w:val="00A12C02"/>
    <w:pPr>
      <w:spacing w:before="75" w:after="75"/>
      <w:ind w:firstLine="375"/>
      <w:jc w:val="both"/>
    </w:pPr>
  </w:style>
  <w:style w:type="paragraph" w:styleId="BodyText">
    <w:name w:val="Body Text"/>
    <w:aliases w:val="Body Text Char Char Char,Body Text Char Char"/>
    <w:basedOn w:val="Normal"/>
    <w:link w:val="BodyTextChar"/>
    <w:qFormat/>
    <w:rsid w:val="00A12C02"/>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rsid w:val="00A12C02"/>
    <w:rPr>
      <w:rFonts w:eastAsia="Lucida Sans Unicode"/>
      <w:kern w:val="1"/>
      <w:sz w:val="24"/>
      <w:szCs w:val="24"/>
    </w:rPr>
  </w:style>
  <w:style w:type="character" w:customStyle="1" w:styleId="SarakstarindkopaRakstz">
    <w:name w:val="Saraksta rindkopa Rakstz."/>
    <w:aliases w:val="Strip Rakstz."/>
    <w:uiPriority w:val="34"/>
    <w:locked/>
    <w:rsid w:val="00A12C02"/>
    <w:rPr>
      <w:sz w:val="22"/>
      <w:szCs w:val="22"/>
      <w:lang w:val="et-EE" w:eastAsia="en-US"/>
    </w:rPr>
  </w:style>
  <w:style w:type="paragraph" w:styleId="NormalWeb">
    <w:name w:val="Normal (Web)"/>
    <w:basedOn w:val="Normal"/>
    <w:link w:val="NormalWebChar"/>
    <w:unhideWhenUsed/>
    <w:rsid w:val="00A12C02"/>
    <w:pPr>
      <w:spacing w:before="100" w:beforeAutospacing="1" w:after="100" w:afterAutospacing="1"/>
    </w:pPr>
  </w:style>
  <w:style w:type="paragraph" w:customStyle="1" w:styleId="section1">
    <w:name w:val="section1"/>
    <w:basedOn w:val="Normal"/>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rsid w:val="00A12C02"/>
    <w:pPr>
      <w:spacing w:after="160" w:line="240" w:lineRule="exact"/>
    </w:pPr>
    <w:rPr>
      <w:rFonts w:ascii="Tahoma" w:hAnsi="Tahoma"/>
      <w:sz w:val="20"/>
      <w:szCs w:val="20"/>
      <w:lang w:val="en-US" w:eastAsia="en-US"/>
    </w:rPr>
  </w:style>
  <w:style w:type="character" w:styleId="CommentReference">
    <w:name w:val="annotation reference"/>
    <w:uiPriority w:val="99"/>
    <w:rsid w:val="00A12C02"/>
    <w:rPr>
      <w:sz w:val="16"/>
      <w:szCs w:val="16"/>
    </w:rPr>
  </w:style>
  <w:style w:type="character" w:customStyle="1" w:styleId="SubtitleChar">
    <w:name w:val="Subtitle Char"/>
    <w:link w:val="Subtitle"/>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basedOn w:val="Normal"/>
    <w:link w:val="CommentTextChar"/>
    <w:uiPriority w:val="99"/>
    <w:rsid w:val="00A12C02"/>
    <w:rPr>
      <w:sz w:val="20"/>
      <w:szCs w:val="20"/>
    </w:rPr>
  </w:style>
  <w:style w:type="character" w:customStyle="1" w:styleId="CommentTextChar">
    <w:name w:val="Comment Text Char"/>
    <w:basedOn w:val="DefaultParagraphFont"/>
    <w:link w:val="CommentText"/>
    <w:uiPriority w:val="99"/>
    <w:rsid w:val="00A12C02"/>
  </w:style>
  <w:style w:type="paragraph" w:styleId="Subtitle">
    <w:name w:val="Subtitle"/>
    <w:basedOn w:val="Normal"/>
    <w:next w:val="Normal"/>
    <w:link w:val="SubtitleChar"/>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rsid w:val="00A12C02"/>
    <w:rPr>
      <w:b/>
      <w:bCs/>
    </w:rPr>
  </w:style>
  <w:style w:type="character" w:customStyle="1" w:styleId="CommentSubjectChar">
    <w:name w:val="Comment Subject Char"/>
    <w:basedOn w:val="CommentTextChar"/>
    <w:link w:val="CommentSubject"/>
    <w:rsid w:val="00A12C02"/>
    <w:rPr>
      <w:b/>
      <w:bCs/>
    </w:rPr>
  </w:style>
  <w:style w:type="table" w:styleId="TableGrid">
    <w:name w:val="Table Grid"/>
    <w:basedOn w:val="TableNormal"/>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A12C02"/>
  </w:style>
  <w:style w:type="character" w:customStyle="1" w:styleId="st1">
    <w:name w:val="st1"/>
    <w:rsid w:val="00A12C02"/>
  </w:style>
  <w:style w:type="paragraph" w:customStyle="1" w:styleId="Style9">
    <w:name w:val="Style9"/>
    <w:basedOn w:val="Normal"/>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rsid w:val="00A12C02"/>
    <w:pPr>
      <w:spacing w:line="360" w:lineRule="auto"/>
      <w:ind w:firstLine="300"/>
    </w:pPr>
    <w:rPr>
      <w:color w:val="414142"/>
      <w:sz w:val="20"/>
      <w:szCs w:val="20"/>
    </w:rPr>
  </w:style>
  <w:style w:type="paragraph" w:styleId="BodyTextIndent">
    <w:name w:val="Body Text Indent"/>
    <w:basedOn w:val="Normal"/>
    <w:link w:val="BodyTextIndentChar"/>
    <w:rsid w:val="00A12C02"/>
    <w:pPr>
      <w:spacing w:after="120"/>
      <w:ind w:left="283"/>
    </w:pPr>
  </w:style>
  <w:style w:type="character" w:customStyle="1" w:styleId="BodyTextIndentChar">
    <w:name w:val="Body Text Indent Char"/>
    <w:basedOn w:val="DefaultParagraphFont"/>
    <w:link w:val="BodyTextIndent"/>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qFormat/>
    <w:rsid w:val="00A12C02"/>
    <w:pPr>
      <w:numPr>
        <w:ilvl w:val="1"/>
        <w:numId w:val="1"/>
      </w:numPr>
    </w:pPr>
    <w:rPr>
      <w:rFonts w:eastAsia="Calibri"/>
      <w:color w:val="FF0000"/>
      <w:lang w:val="et-EE"/>
    </w:rPr>
  </w:style>
  <w:style w:type="paragraph" w:customStyle="1" w:styleId="Sarakstsnumurts1">
    <w:name w:val="Saraksts numurēts 1"/>
    <w:basedOn w:val="Normal"/>
    <w:qFormat/>
    <w:rsid w:val="00A12C02"/>
    <w:pPr>
      <w:numPr>
        <w:numId w:val="1"/>
      </w:numPr>
      <w:spacing w:line="360" w:lineRule="auto"/>
      <w:jc w:val="center"/>
    </w:pPr>
    <w:rPr>
      <w:rFonts w:eastAsia="Calibri"/>
      <w:b/>
      <w:color w:val="FF0000"/>
      <w:lang w:val="et-EE"/>
    </w:rPr>
  </w:style>
  <w:style w:type="paragraph" w:customStyle="1" w:styleId="tv2131">
    <w:name w:val="tv2131"/>
    <w:basedOn w:val="Normal"/>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
    <w:name w:val="Parasts"/>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A12C02"/>
    <w:rPr>
      <w:rFonts w:eastAsia="Calibri"/>
      <w:kern w:val="1"/>
      <w:sz w:val="24"/>
      <w:szCs w:val="24"/>
      <w:lang w:eastAsia="ar-SA"/>
    </w:rPr>
  </w:style>
  <w:style w:type="paragraph" w:customStyle="1" w:styleId="StyleRight-085cmBefore5pt">
    <w:name w:val="Style Right:  -085 cm Before:  5 pt"/>
    <w:basedOn w:val="Normal"/>
    <w:next w:val="Normal"/>
    <w:rsid w:val="00A12C02"/>
    <w:pPr>
      <w:suppressAutoHyphens/>
      <w:spacing w:before="100" w:after="200" w:line="276" w:lineRule="auto"/>
      <w:ind w:right="-484"/>
    </w:pPr>
    <w:rPr>
      <w:szCs w:val="20"/>
      <w:lang w:eastAsia="ar-SA"/>
    </w:rPr>
  </w:style>
  <w:style w:type="paragraph" w:customStyle="1" w:styleId="naislab">
    <w:name w:val="naislab"/>
    <w:basedOn w:val="Normal"/>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BlockText">
    <w:name w:val="Block Text"/>
    <w:basedOn w:val="Normal"/>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aliases w:val="Body Text Char Char Char Char1,Body Text Char Char Char2"/>
    <w:uiPriority w:val="99"/>
    <w:rsid w:val="00A12C02"/>
    <w:rPr>
      <w:rFonts w:ascii="Times New Roman" w:eastAsia="Times New Roman" w:hAnsi="Times New Roman" w:cs="Times New Roman"/>
      <w:sz w:val="24"/>
      <w:szCs w:val="24"/>
      <w:lang w:eastAsia="lv-LV"/>
    </w:rPr>
  </w:style>
  <w:style w:type="paragraph" w:customStyle="1" w:styleId="tv212">
    <w:name w:val="tv212"/>
    <w:basedOn w:val="Normal"/>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A12C02"/>
    <w:pPr>
      <w:suppressLineNumbers/>
      <w:suppressAutoHyphens/>
      <w:spacing w:before="120" w:after="120"/>
    </w:pPr>
    <w:rPr>
      <w:rFonts w:cs="Tahoma"/>
      <w:i/>
      <w:iCs/>
      <w:lang w:eastAsia="ar-SA"/>
    </w:rPr>
  </w:style>
  <w:style w:type="paragraph" w:customStyle="1" w:styleId="Index">
    <w:name w:val="Index"/>
    <w:basedOn w:val="Normal"/>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Normal"/>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rsid w:val="00A12C02"/>
  </w:style>
  <w:style w:type="character" w:customStyle="1" w:styleId="NumberingSymbols">
    <w:name w:val="Numbering Symbols"/>
    <w:rsid w:val="00A12C02"/>
  </w:style>
  <w:style w:type="paragraph" w:styleId="BodyText3">
    <w:name w:val="Body Text 3"/>
    <w:basedOn w:val="Normal"/>
    <w:link w:val="BodyText3Char"/>
    <w:rsid w:val="00A12C02"/>
    <w:pPr>
      <w:suppressAutoHyphens/>
      <w:jc w:val="both"/>
    </w:pPr>
    <w:rPr>
      <w:szCs w:val="20"/>
      <w:lang w:val="en-GB" w:eastAsia="ar-SA"/>
    </w:rPr>
  </w:style>
  <w:style w:type="character" w:customStyle="1" w:styleId="BodyText3Char">
    <w:name w:val="Body Text 3 Char"/>
    <w:basedOn w:val="DefaultParagraphFont"/>
    <w:link w:val="BodyText3"/>
    <w:rsid w:val="00A12C02"/>
    <w:rPr>
      <w:sz w:val="24"/>
      <w:lang w:val="en-GB" w:eastAsia="ar-SA"/>
    </w:rPr>
  </w:style>
  <w:style w:type="paragraph" w:customStyle="1" w:styleId="Framecontents">
    <w:name w:val="Frame contents"/>
    <w:basedOn w:val="BodyText"/>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qFormat/>
    <w:rsid w:val="00A12C02"/>
    <w:pPr>
      <w:widowControl w:val="0"/>
      <w:suppressAutoHyphens/>
      <w:ind w:left="720"/>
    </w:pPr>
    <w:rPr>
      <w:kern w:val="2"/>
      <w:lang w:val="en-US" w:eastAsia="ar-SA"/>
    </w:rPr>
  </w:style>
  <w:style w:type="paragraph" w:customStyle="1" w:styleId="Sarakstarindkopa2">
    <w:name w:val="Saraksta rindkopa2"/>
    <w:basedOn w:val="Normal"/>
    <w:qFormat/>
    <w:rsid w:val="00A12C02"/>
    <w:pPr>
      <w:ind w:left="720"/>
      <w:contextualSpacing/>
    </w:pPr>
    <w:rPr>
      <w:rFonts w:eastAsia="Calibri"/>
      <w:szCs w:val="22"/>
      <w:lang w:eastAsia="en-US"/>
    </w:rPr>
  </w:style>
  <w:style w:type="paragraph" w:customStyle="1" w:styleId="Sarakstarindkopa3">
    <w:name w:val="Saraksta rindkopa3"/>
    <w:basedOn w:val="Normal"/>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rsid w:val="00A12C02"/>
    <w:pPr>
      <w:spacing w:before="100" w:beforeAutospacing="1" w:after="100" w:afterAutospacing="1"/>
    </w:pPr>
  </w:style>
  <w:style w:type="numbering" w:customStyle="1" w:styleId="NoList2">
    <w:name w:val="No List2"/>
    <w:next w:val="NoList"/>
    <w:semiHidden/>
    <w:rsid w:val="00A12C02"/>
  </w:style>
  <w:style w:type="character" w:customStyle="1" w:styleId="txtspecial">
    <w:name w:val="txt_special"/>
    <w:rsid w:val="00A12C02"/>
  </w:style>
  <w:style w:type="character" w:customStyle="1" w:styleId="NormalWebChar">
    <w:name w:val="Normal (Web) Char"/>
    <w:link w:val="NormalWeb"/>
    <w:locked/>
    <w:rsid w:val="00A12C02"/>
    <w:rPr>
      <w:sz w:val="24"/>
      <w:szCs w:val="24"/>
    </w:rPr>
  </w:style>
  <w:style w:type="paragraph" w:customStyle="1" w:styleId="kv">
    <w:name w:val="kv"/>
    <w:basedOn w:val="Normal"/>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A12C02"/>
    <w:pPr>
      <w:ind w:right="-766" w:firstLine="284"/>
      <w:jc w:val="both"/>
    </w:pPr>
    <w:rPr>
      <w:color w:val="auto"/>
      <w:lang w:val="lv-LV"/>
    </w:rPr>
  </w:style>
  <w:style w:type="character" w:customStyle="1" w:styleId="Style1Char">
    <w:name w:val="Style1 Char"/>
    <w:link w:val="Style1"/>
    <w:uiPriority w:val="99"/>
    <w:rsid w:val="00A12C02"/>
    <w:rPr>
      <w:rFonts w:eastAsia="Calibri"/>
      <w:sz w:val="24"/>
      <w:szCs w:val="24"/>
      <w:lang w:eastAsia="en-US"/>
    </w:rPr>
  </w:style>
  <w:style w:type="paragraph" w:customStyle="1" w:styleId="CharChar2CharCharCharChar">
    <w:name w:val="Char Char2 Char Char Char Char"/>
    <w:basedOn w:val="Normal"/>
    <w:rsid w:val="00A12C02"/>
    <w:pPr>
      <w:spacing w:after="160" w:line="240" w:lineRule="exact"/>
    </w:pPr>
    <w:rPr>
      <w:rFonts w:ascii="Tahoma" w:hAnsi="Tahoma"/>
      <w:sz w:val="20"/>
      <w:szCs w:val="20"/>
      <w:lang w:val="en-US" w:eastAsia="en-US"/>
    </w:rPr>
  </w:style>
  <w:style w:type="character" w:customStyle="1" w:styleId="Hipersaite">
    <w:name w:val="Hipersaite"/>
    <w:rsid w:val="00A13D9E"/>
    <w:rPr>
      <w:color w:val="0000FF"/>
      <w:u w:val="single"/>
    </w:rPr>
  </w:style>
  <w:style w:type="paragraph" w:styleId="BodyText21">
    <w:name w:val="Body Text 2"/>
    <w:basedOn w:val="Normal"/>
    <w:link w:val="BodyText2Char"/>
    <w:unhideWhenUsed/>
    <w:rsid w:val="002570DA"/>
    <w:pPr>
      <w:spacing w:after="120" w:line="480" w:lineRule="auto"/>
    </w:pPr>
    <w:rPr>
      <w:lang w:val="en-US" w:eastAsia="en-US"/>
    </w:rPr>
  </w:style>
  <w:style w:type="character" w:customStyle="1" w:styleId="BodyText2Char">
    <w:name w:val="Body Text 2 Char"/>
    <w:basedOn w:val="DefaultParagraphFont"/>
    <w:link w:val="BodyText21"/>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uiPriority w:val="99"/>
    <w:qFormat/>
    <w:rsid w:val="00072017"/>
    <w:pPr>
      <w:suppressAutoHyphens/>
    </w:pPr>
    <w:rPr>
      <w:rFonts w:eastAsia="Calibri"/>
      <w:sz w:val="24"/>
      <w:szCs w:val="24"/>
      <w:lang w:eastAsia="ar-SA"/>
    </w:rPr>
  </w:style>
  <w:style w:type="paragraph" w:customStyle="1" w:styleId="r">
    <w:name w:val="r"/>
    <w:basedOn w:val="Normal"/>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rsid w:val="00072017"/>
    <w:rPr>
      <w:rFonts w:ascii="Times New Roman" w:hAnsi="Times New Roman" w:cs="Times New Roman"/>
      <w:sz w:val="24"/>
      <w:szCs w:val="24"/>
    </w:rPr>
  </w:style>
  <w:style w:type="paragraph" w:customStyle="1" w:styleId="msonormal0">
    <w:name w:val="msonormal"/>
    <w:basedOn w:val="Normal"/>
    <w:rsid w:val="00072017"/>
    <w:pPr>
      <w:spacing w:before="100" w:beforeAutospacing="1" w:after="100" w:afterAutospacing="1"/>
    </w:pPr>
  </w:style>
  <w:style w:type="paragraph" w:customStyle="1" w:styleId="article-intro">
    <w:name w:val="article-intro"/>
    <w:basedOn w:val="Normal"/>
    <w:rsid w:val="00072017"/>
    <w:pPr>
      <w:spacing w:before="100" w:beforeAutospacing="1" w:after="100" w:afterAutospacing="1"/>
    </w:pPr>
  </w:style>
  <w:style w:type="paragraph" w:customStyle="1" w:styleId="description">
    <w:name w:val="description"/>
    <w:basedOn w:val="Normal"/>
    <w:rsid w:val="00072017"/>
    <w:pPr>
      <w:spacing w:before="100" w:beforeAutospacing="1" w:after="100" w:afterAutospacing="1"/>
    </w:pPr>
  </w:style>
  <w:style w:type="paragraph" w:customStyle="1" w:styleId="author">
    <w:name w:val="author"/>
    <w:basedOn w:val="Normal"/>
    <w:rsid w:val="00072017"/>
    <w:pPr>
      <w:spacing w:before="100" w:beforeAutospacing="1" w:after="100" w:afterAutospacing="1"/>
    </w:pPr>
  </w:style>
  <w:style w:type="paragraph" w:customStyle="1" w:styleId="ballon-hint">
    <w:name w:val="ballon-hint"/>
    <w:basedOn w:val="Normal"/>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72017"/>
    <w:pPr>
      <w:spacing w:before="100" w:beforeAutospacing="1" w:after="100" w:afterAutospacing="1"/>
      <w:jc w:val="center"/>
    </w:pPr>
    <w:rPr>
      <w:sz w:val="16"/>
      <w:szCs w:val="16"/>
    </w:rPr>
  </w:style>
  <w:style w:type="paragraph" w:customStyle="1" w:styleId="xl69">
    <w:name w:val="xl69"/>
    <w:basedOn w:val="Normal"/>
    <w:rsid w:val="00072017"/>
    <w:pPr>
      <w:spacing w:before="100" w:beforeAutospacing="1" w:after="100" w:afterAutospacing="1"/>
      <w:jc w:val="center"/>
    </w:pPr>
    <w:rPr>
      <w:b/>
      <w:bCs/>
      <w:sz w:val="16"/>
      <w:szCs w:val="16"/>
    </w:rPr>
  </w:style>
  <w:style w:type="paragraph" w:customStyle="1" w:styleId="xl70">
    <w:name w:val="xl70"/>
    <w:basedOn w:val="Normal"/>
    <w:rsid w:val="00072017"/>
    <w:pPr>
      <w:spacing w:before="100" w:beforeAutospacing="1" w:after="100" w:afterAutospacing="1"/>
      <w:jc w:val="center"/>
    </w:pPr>
    <w:rPr>
      <w:sz w:val="16"/>
      <w:szCs w:val="16"/>
    </w:rPr>
  </w:style>
  <w:style w:type="paragraph" w:customStyle="1" w:styleId="xl71">
    <w:name w:val="xl71"/>
    <w:basedOn w:val="Normal"/>
    <w:rsid w:val="00072017"/>
    <w:pPr>
      <w:spacing w:before="100" w:beforeAutospacing="1" w:after="100" w:afterAutospacing="1"/>
      <w:jc w:val="center"/>
    </w:pPr>
    <w:rPr>
      <w:b/>
      <w:bCs/>
    </w:rPr>
  </w:style>
  <w:style w:type="paragraph" w:customStyle="1" w:styleId="xl72">
    <w:name w:val="xl7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72017"/>
    <w:pPr>
      <w:spacing w:before="100" w:beforeAutospacing="1" w:after="100" w:afterAutospacing="1"/>
    </w:pPr>
  </w:style>
  <w:style w:type="paragraph" w:customStyle="1" w:styleId="xl74">
    <w:name w:val="xl7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72017"/>
    <w:pPr>
      <w:spacing w:before="100" w:beforeAutospacing="1" w:after="100" w:afterAutospacing="1"/>
    </w:pPr>
    <w:rPr>
      <w:sz w:val="16"/>
      <w:szCs w:val="16"/>
    </w:rPr>
  </w:style>
  <w:style w:type="paragraph" w:customStyle="1" w:styleId="xl76">
    <w:name w:val="xl7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72017"/>
    <w:pPr>
      <w:spacing w:before="100" w:beforeAutospacing="1" w:after="100" w:afterAutospacing="1"/>
    </w:pPr>
    <w:rPr>
      <w:b/>
      <w:bCs/>
    </w:rPr>
  </w:style>
  <w:style w:type="paragraph" w:customStyle="1" w:styleId="xl79">
    <w:name w:val="xl79"/>
    <w:basedOn w:val="Normal"/>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72017"/>
    <w:pPr>
      <w:spacing w:before="100" w:beforeAutospacing="1" w:after="100" w:afterAutospacing="1"/>
    </w:pPr>
    <w:rPr>
      <w:sz w:val="16"/>
      <w:szCs w:val="16"/>
    </w:rPr>
  </w:style>
  <w:style w:type="paragraph" w:customStyle="1" w:styleId="xl83">
    <w:name w:val="xl83"/>
    <w:basedOn w:val="Normal"/>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72017"/>
    <w:pPr>
      <w:pBdr>
        <w:left w:val="single" w:sz="4" w:space="0" w:color="auto"/>
      </w:pBdr>
      <w:spacing w:before="100" w:beforeAutospacing="1" w:after="100" w:afterAutospacing="1"/>
    </w:pPr>
    <w:rPr>
      <w:sz w:val="16"/>
      <w:szCs w:val="16"/>
    </w:rPr>
  </w:style>
  <w:style w:type="paragraph" w:customStyle="1" w:styleId="xl85">
    <w:name w:val="xl8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72017"/>
    <w:pPr>
      <w:spacing w:before="100" w:beforeAutospacing="1" w:after="100" w:afterAutospacing="1"/>
    </w:pPr>
    <w:rPr>
      <w:sz w:val="16"/>
      <w:szCs w:val="16"/>
    </w:rPr>
  </w:style>
  <w:style w:type="paragraph" w:customStyle="1" w:styleId="xl87">
    <w:name w:val="xl87"/>
    <w:basedOn w:val="Normal"/>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72017"/>
    <w:pPr>
      <w:spacing w:before="100" w:beforeAutospacing="1" w:after="100" w:afterAutospacing="1"/>
    </w:pPr>
    <w:rPr>
      <w:b/>
      <w:bCs/>
      <w:color w:val="FF0000"/>
    </w:rPr>
  </w:style>
  <w:style w:type="paragraph" w:customStyle="1" w:styleId="xl90">
    <w:name w:val="xl90"/>
    <w:basedOn w:val="Normal"/>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72017"/>
    <w:pPr>
      <w:spacing w:before="100" w:beforeAutospacing="1" w:after="100" w:afterAutospacing="1"/>
      <w:jc w:val="center"/>
    </w:pPr>
    <w:rPr>
      <w:b/>
      <w:bCs/>
      <w:sz w:val="20"/>
      <w:szCs w:val="20"/>
    </w:rPr>
  </w:style>
  <w:style w:type="paragraph" w:customStyle="1" w:styleId="xl93">
    <w:name w:val="xl9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72017"/>
    <w:pPr>
      <w:spacing w:before="100" w:beforeAutospacing="1" w:after="100" w:afterAutospacing="1"/>
    </w:pPr>
    <w:rPr>
      <w:b/>
      <w:bCs/>
    </w:rPr>
  </w:style>
  <w:style w:type="paragraph" w:customStyle="1" w:styleId="xl97">
    <w:name w:val="xl9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72017"/>
    <w:pPr>
      <w:spacing w:before="100" w:beforeAutospacing="1" w:after="100" w:afterAutospacing="1"/>
      <w:jc w:val="center"/>
    </w:pPr>
  </w:style>
  <w:style w:type="paragraph" w:customStyle="1" w:styleId="xl100">
    <w:name w:val="xl10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rsid w:val="00072017"/>
    <w:rPr>
      <w:rFonts w:ascii="Calibri" w:eastAsia="Calibri" w:hAnsi="Calibri"/>
      <w:sz w:val="16"/>
      <w:szCs w:val="16"/>
      <w:lang w:eastAsia="en-US"/>
    </w:rPr>
  </w:style>
  <w:style w:type="numbering" w:customStyle="1" w:styleId="NoList11">
    <w:name w:val="No List11"/>
    <w:next w:val="NoList"/>
    <w:uiPriority w:val="99"/>
    <w:semiHidden/>
    <w:rsid w:val="00072017"/>
  </w:style>
  <w:style w:type="table" w:customStyle="1" w:styleId="TableGrid1">
    <w:name w:val="Table Grid1"/>
    <w:basedOn w:val="TableNormal"/>
    <w:next w:val="TableGrid"/>
    <w:uiPriority w:val="39"/>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072017"/>
  </w:style>
  <w:style w:type="character" w:customStyle="1" w:styleId="ListParagraphChar1">
    <w:name w:val="List Paragraph Char1"/>
    <w:locked/>
    <w:rsid w:val="00072017"/>
    <w:rPr>
      <w:rFonts w:eastAsia="Lucida Sans Unicode"/>
      <w:kern w:val="2"/>
      <w:sz w:val="24"/>
      <w:szCs w:val="24"/>
    </w:rPr>
  </w:style>
  <w:style w:type="paragraph" w:customStyle="1" w:styleId="Parasts1">
    <w:name w:val="Parasts1"/>
    <w:qFormat/>
    <w:rsid w:val="00072017"/>
    <w:pPr>
      <w:suppressAutoHyphens/>
      <w:autoSpaceDN w:val="0"/>
      <w:textAlignment w:val="baseline"/>
    </w:pPr>
    <w:rPr>
      <w:sz w:val="24"/>
      <w:szCs w:val="24"/>
    </w:rPr>
  </w:style>
  <w:style w:type="paragraph" w:customStyle="1" w:styleId="tvhtml">
    <w:name w:val="tv_html"/>
    <w:basedOn w:val="Normal"/>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numbering" w:customStyle="1" w:styleId="Bezsaraksta1">
    <w:name w:val="Bez saraksta1"/>
    <w:next w:val="NoList"/>
    <w:uiPriority w:val="99"/>
    <w:semiHidden/>
    <w:rsid w:val="00072017"/>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uiPriority w:val="99"/>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aliases w:val="Char Char Cha"/>
    <w:basedOn w:val="Normal"/>
    <w:qFormat/>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uiPriority w:val="99"/>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2"/>
      </w:numPr>
      <w:jc w:val="both"/>
    </w:pPr>
    <w:rPr>
      <w:szCs w:val="28"/>
      <w:lang w:eastAsia="en-US"/>
    </w:rPr>
  </w:style>
  <w:style w:type="paragraph" w:customStyle="1" w:styleId="SNP4lmarbu">
    <w:name w:val="SNP 4.līm. arābu"/>
    <w:basedOn w:val="Normal"/>
    <w:qFormat/>
    <w:rsid w:val="00072017"/>
    <w:pPr>
      <w:numPr>
        <w:ilvl w:val="3"/>
        <w:numId w:val="2"/>
      </w:numPr>
      <w:jc w:val="both"/>
    </w:pPr>
    <w:rPr>
      <w:szCs w:val="28"/>
      <w:lang w:eastAsia="en-US"/>
    </w:rPr>
  </w:style>
  <w:style w:type="paragraph" w:styleId="ListBullet">
    <w:name w:val="List Bullet"/>
    <w:basedOn w:val="Normal"/>
    <w:rsid w:val="00072017"/>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072017"/>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072017"/>
  </w:style>
  <w:style w:type="numbering" w:customStyle="1" w:styleId="Bezsaraksta111">
    <w:name w:val="Bez saraksta111"/>
    <w:next w:val="NoList"/>
    <w:uiPriority w:val="99"/>
    <w:semiHidden/>
    <w:unhideWhenUsed/>
    <w:rsid w:val="00072017"/>
  </w:style>
  <w:style w:type="numbering" w:customStyle="1" w:styleId="Bezsaraksta21">
    <w:name w:val="Bez saraksta21"/>
    <w:next w:val="NoList"/>
    <w:uiPriority w:val="99"/>
    <w:semiHidden/>
    <w:unhideWhenUsed/>
    <w:rsid w:val="00072017"/>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072017"/>
  </w:style>
  <w:style w:type="numbering" w:customStyle="1" w:styleId="Bezsaraksta3">
    <w:name w:val="Bez saraksta3"/>
    <w:next w:val="NoList"/>
    <w:uiPriority w:val="99"/>
    <w:semiHidden/>
    <w:rsid w:val="00072017"/>
  </w:style>
  <w:style w:type="numbering" w:customStyle="1" w:styleId="Bezsaraksta12">
    <w:name w:val="Bez saraksta12"/>
    <w:next w:val="NoList"/>
    <w:uiPriority w:val="99"/>
    <w:semiHidden/>
    <w:unhideWhenUsed/>
    <w:rsid w:val="00072017"/>
  </w:style>
  <w:style w:type="numbering" w:customStyle="1" w:styleId="Bezsaraksta4">
    <w:name w:val="Bez saraksta4"/>
    <w:next w:val="NoList"/>
    <w:uiPriority w:val="99"/>
    <w:semiHidden/>
    <w:unhideWhenUsed/>
    <w:rsid w:val="00072017"/>
  </w:style>
  <w:style w:type="numbering" w:customStyle="1" w:styleId="Bezsaraksta5">
    <w:name w:val="Bez saraksta5"/>
    <w:next w:val="NoList"/>
    <w:uiPriority w:val="99"/>
    <w:semiHidden/>
    <w:unhideWhenUsed/>
    <w:rsid w:val="00072017"/>
  </w:style>
  <w:style w:type="numbering" w:customStyle="1" w:styleId="Bezsaraksta6">
    <w:name w:val="Bez saraksta6"/>
    <w:next w:val="NoList"/>
    <w:uiPriority w:val="99"/>
    <w:semiHidden/>
    <w:unhideWhenUsed/>
    <w:rsid w:val="00072017"/>
  </w:style>
  <w:style w:type="numbering" w:customStyle="1" w:styleId="Bezsaraksta7">
    <w:name w:val="Bez saraksta7"/>
    <w:next w:val="NoList"/>
    <w:uiPriority w:val="99"/>
    <w:semiHidden/>
    <w:rsid w:val="00072017"/>
  </w:style>
  <w:style w:type="numbering" w:customStyle="1" w:styleId="Bezsaraksta13">
    <w:name w:val="Bez saraksta13"/>
    <w:next w:val="NoList"/>
    <w:uiPriority w:val="99"/>
    <w:semiHidden/>
    <w:unhideWhenUsed/>
    <w:rsid w:val="00072017"/>
  </w:style>
  <w:style w:type="numbering" w:customStyle="1" w:styleId="Bezsaraksta22">
    <w:name w:val="Bez saraksta22"/>
    <w:next w:val="NoList"/>
    <w:uiPriority w:val="99"/>
    <w:semiHidden/>
    <w:unhideWhenUsed/>
    <w:rsid w:val="00072017"/>
  </w:style>
  <w:style w:type="numbering" w:customStyle="1" w:styleId="Bezsaraksta112">
    <w:name w:val="Bez saraksta112"/>
    <w:next w:val="NoList"/>
    <w:uiPriority w:val="99"/>
    <w:semiHidden/>
    <w:unhideWhenUsed/>
    <w:rsid w:val="00072017"/>
  </w:style>
  <w:style w:type="numbering" w:customStyle="1" w:styleId="Bezsaraksta31">
    <w:name w:val="Bez saraksta31"/>
    <w:next w:val="NoList"/>
    <w:uiPriority w:val="99"/>
    <w:semiHidden/>
    <w:rsid w:val="00072017"/>
  </w:style>
  <w:style w:type="numbering" w:customStyle="1" w:styleId="Bezsaraksta121">
    <w:name w:val="Bez saraksta121"/>
    <w:next w:val="NoList"/>
    <w:uiPriority w:val="99"/>
    <w:semiHidden/>
    <w:unhideWhenUsed/>
    <w:rsid w:val="00072017"/>
  </w:style>
  <w:style w:type="numbering" w:customStyle="1" w:styleId="Bezsaraksta41">
    <w:name w:val="Bez saraksta41"/>
    <w:next w:val="NoList"/>
    <w:uiPriority w:val="99"/>
    <w:semiHidden/>
    <w:unhideWhenUsed/>
    <w:rsid w:val="00072017"/>
  </w:style>
  <w:style w:type="numbering" w:customStyle="1" w:styleId="Bezsaraksta51">
    <w:name w:val="Bez saraksta51"/>
    <w:next w:val="NoList"/>
    <w:uiPriority w:val="99"/>
    <w:semiHidden/>
    <w:unhideWhenUsed/>
    <w:rsid w:val="00072017"/>
  </w:style>
  <w:style w:type="numbering" w:customStyle="1" w:styleId="Bezsaraksta61">
    <w:name w:val="Bez saraksta61"/>
    <w:next w:val="NoList"/>
    <w:uiPriority w:val="99"/>
    <w:semiHidden/>
    <w:unhideWhenUsed/>
    <w:rsid w:val="00072017"/>
  </w:style>
  <w:style w:type="numbering" w:customStyle="1" w:styleId="Bezsaraksta71">
    <w:name w:val="Bez saraksta71"/>
    <w:next w:val="NoList"/>
    <w:uiPriority w:val="99"/>
    <w:semiHidden/>
    <w:unhideWhenUsed/>
    <w:rsid w:val="00072017"/>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numbering" w:customStyle="1" w:styleId="Bezsaraksta8">
    <w:name w:val="Bez saraksta8"/>
    <w:next w:val="NoList"/>
    <w:uiPriority w:val="99"/>
    <w:semiHidden/>
    <w:rsid w:val="00072017"/>
  </w:style>
  <w:style w:type="numbering" w:customStyle="1" w:styleId="Bezsaraksta14">
    <w:name w:val="Bez saraksta14"/>
    <w:next w:val="NoList"/>
    <w:uiPriority w:val="99"/>
    <w:semiHidden/>
    <w:unhideWhenUsed/>
    <w:rsid w:val="00072017"/>
  </w:style>
  <w:style w:type="numbering" w:customStyle="1" w:styleId="Bezsaraksta23">
    <w:name w:val="Bez saraksta23"/>
    <w:next w:val="NoList"/>
    <w:uiPriority w:val="99"/>
    <w:semiHidden/>
    <w:unhideWhenUsed/>
    <w:rsid w:val="00072017"/>
  </w:style>
  <w:style w:type="numbering" w:customStyle="1" w:styleId="Bezsaraksta113">
    <w:name w:val="Bez saraksta113"/>
    <w:next w:val="NoList"/>
    <w:uiPriority w:val="99"/>
    <w:semiHidden/>
    <w:unhideWhenUsed/>
    <w:rsid w:val="00072017"/>
  </w:style>
  <w:style w:type="numbering" w:customStyle="1" w:styleId="Bezsaraksta32">
    <w:name w:val="Bez saraksta32"/>
    <w:next w:val="NoList"/>
    <w:uiPriority w:val="99"/>
    <w:semiHidden/>
    <w:rsid w:val="00072017"/>
  </w:style>
  <w:style w:type="numbering" w:customStyle="1" w:styleId="Bezsaraksta122">
    <w:name w:val="Bez saraksta122"/>
    <w:next w:val="NoList"/>
    <w:uiPriority w:val="99"/>
    <w:semiHidden/>
    <w:unhideWhenUsed/>
    <w:rsid w:val="00072017"/>
  </w:style>
  <w:style w:type="numbering" w:customStyle="1" w:styleId="Bezsaraksta42">
    <w:name w:val="Bez saraksta42"/>
    <w:next w:val="NoList"/>
    <w:uiPriority w:val="99"/>
    <w:semiHidden/>
    <w:unhideWhenUsed/>
    <w:rsid w:val="00072017"/>
  </w:style>
  <w:style w:type="numbering" w:customStyle="1" w:styleId="Bezsaraksta52">
    <w:name w:val="Bez saraksta52"/>
    <w:next w:val="NoList"/>
    <w:uiPriority w:val="99"/>
    <w:semiHidden/>
    <w:unhideWhenUsed/>
    <w:rsid w:val="00072017"/>
  </w:style>
  <w:style w:type="numbering" w:customStyle="1" w:styleId="Bezsaraksta62">
    <w:name w:val="Bez saraksta62"/>
    <w:next w:val="NoList"/>
    <w:uiPriority w:val="99"/>
    <w:semiHidden/>
    <w:unhideWhenUsed/>
    <w:rsid w:val="00072017"/>
  </w:style>
  <w:style w:type="numbering" w:customStyle="1" w:styleId="Bezsaraksta72">
    <w:name w:val="Bez saraksta72"/>
    <w:next w:val="NoList"/>
    <w:uiPriority w:val="99"/>
    <w:semiHidden/>
    <w:unhideWhenUsed/>
    <w:rsid w:val="00072017"/>
  </w:style>
  <w:style w:type="numbering" w:customStyle="1" w:styleId="Bezsaraksta81">
    <w:name w:val="Bez saraksta81"/>
    <w:next w:val="NoList"/>
    <w:uiPriority w:val="99"/>
    <w:semiHidden/>
    <w:unhideWhenUsed/>
    <w:rsid w:val="00072017"/>
  </w:style>
  <w:style w:type="numbering" w:customStyle="1" w:styleId="Bezsaraksta9">
    <w:name w:val="Bez saraksta9"/>
    <w:next w:val="NoList"/>
    <w:uiPriority w:val="99"/>
    <w:semiHidden/>
    <w:unhideWhenUsed/>
    <w:rsid w:val="00072017"/>
  </w:style>
  <w:style w:type="character" w:customStyle="1" w:styleId="skypepnhtextspan">
    <w:name w:val="skype_pnh_text_span"/>
    <w:rsid w:val="00072017"/>
  </w:style>
  <w:style w:type="numbering" w:customStyle="1" w:styleId="Bezsaraksta10">
    <w:name w:val="Bez saraksta10"/>
    <w:next w:val="NoList"/>
    <w:uiPriority w:val="99"/>
    <w:semiHidden/>
    <w:unhideWhenUsed/>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072017"/>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072017"/>
  </w:style>
  <w:style w:type="numbering" w:customStyle="1" w:styleId="Bezsaraksta17">
    <w:name w:val="Bez saraksta17"/>
    <w:next w:val="NoList"/>
    <w:uiPriority w:val="99"/>
    <w:semiHidden/>
    <w:unhideWhenUsed/>
    <w:rsid w:val="00072017"/>
  </w:style>
  <w:style w:type="numbering" w:customStyle="1" w:styleId="Bezsaraksta114">
    <w:name w:val="Bez saraksta114"/>
    <w:next w:val="NoList"/>
    <w:uiPriority w:val="99"/>
    <w:semiHidden/>
    <w:unhideWhenUsed/>
    <w:rsid w:val="00072017"/>
  </w:style>
  <w:style w:type="numbering" w:customStyle="1" w:styleId="Bezsaraksta18">
    <w:name w:val="Bez saraksta18"/>
    <w:next w:val="NoList"/>
    <w:uiPriority w:val="99"/>
    <w:semiHidden/>
    <w:rsid w:val="00072017"/>
  </w:style>
  <w:style w:type="numbering" w:customStyle="1" w:styleId="Bezsaraksta19">
    <w:name w:val="Bez saraksta19"/>
    <w:next w:val="NoList"/>
    <w:semiHidden/>
    <w:unhideWhenUsed/>
    <w:rsid w:val="00072017"/>
  </w:style>
  <w:style w:type="numbering" w:customStyle="1" w:styleId="Bezsaraksta24">
    <w:name w:val="Bez saraksta24"/>
    <w:next w:val="NoList"/>
    <w:uiPriority w:val="99"/>
    <w:semiHidden/>
    <w:rsid w:val="00072017"/>
  </w:style>
  <w:style w:type="numbering" w:customStyle="1" w:styleId="Bezsaraksta115">
    <w:name w:val="Bez saraksta115"/>
    <w:next w:val="NoList"/>
    <w:uiPriority w:val="99"/>
    <w:semiHidden/>
    <w:unhideWhenUsed/>
    <w:rsid w:val="00072017"/>
  </w:style>
  <w:style w:type="numbering" w:customStyle="1" w:styleId="Bezsaraksta211">
    <w:name w:val="Bez saraksta211"/>
    <w:next w:val="NoList"/>
    <w:uiPriority w:val="99"/>
    <w:semiHidden/>
    <w:unhideWhenUsed/>
    <w:rsid w:val="00072017"/>
  </w:style>
  <w:style w:type="numbering" w:customStyle="1" w:styleId="Bezsaraksta1112">
    <w:name w:val="Bez saraksta1112"/>
    <w:next w:val="NoList"/>
    <w:uiPriority w:val="99"/>
    <w:semiHidden/>
    <w:unhideWhenUsed/>
    <w:rsid w:val="00072017"/>
  </w:style>
  <w:style w:type="numbering" w:customStyle="1" w:styleId="Bezsaraksta33">
    <w:name w:val="Bez saraksta33"/>
    <w:next w:val="NoList"/>
    <w:uiPriority w:val="99"/>
    <w:semiHidden/>
    <w:rsid w:val="00072017"/>
  </w:style>
  <w:style w:type="numbering" w:customStyle="1" w:styleId="Bezsaraksta123">
    <w:name w:val="Bez saraksta123"/>
    <w:next w:val="NoList"/>
    <w:uiPriority w:val="99"/>
    <w:semiHidden/>
    <w:unhideWhenUsed/>
    <w:rsid w:val="00072017"/>
  </w:style>
  <w:style w:type="numbering" w:customStyle="1" w:styleId="Bezsaraksta43">
    <w:name w:val="Bez saraksta43"/>
    <w:next w:val="NoList"/>
    <w:uiPriority w:val="99"/>
    <w:semiHidden/>
    <w:unhideWhenUsed/>
    <w:rsid w:val="00072017"/>
  </w:style>
  <w:style w:type="numbering" w:customStyle="1" w:styleId="Bezsaraksta53">
    <w:name w:val="Bez saraksta53"/>
    <w:next w:val="NoList"/>
    <w:uiPriority w:val="99"/>
    <w:semiHidden/>
    <w:unhideWhenUsed/>
    <w:rsid w:val="00072017"/>
  </w:style>
  <w:style w:type="numbering" w:customStyle="1" w:styleId="Bezsaraksta63">
    <w:name w:val="Bez saraksta63"/>
    <w:next w:val="NoList"/>
    <w:uiPriority w:val="99"/>
    <w:semiHidden/>
    <w:unhideWhenUsed/>
    <w:rsid w:val="00072017"/>
  </w:style>
  <w:style w:type="numbering" w:customStyle="1" w:styleId="Bezsaraksta73">
    <w:name w:val="Bez saraksta73"/>
    <w:next w:val="NoList"/>
    <w:uiPriority w:val="99"/>
    <w:semiHidden/>
    <w:rsid w:val="00072017"/>
  </w:style>
  <w:style w:type="numbering" w:customStyle="1" w:styleId="Bezsaraksta131">
    <w:name w:val="Bez saraksta131"/>
    <w:next w:val="NoList"/>
    <w:uiPriority w:val="99"/>
    <w:semiHidden/>
    <w:unhideWhenUsed/>
    <w:rsid w:val="00072017"/>
  </w:style>
  <w:style w:type="numbering" w:customStyle="1" w:styleId="Bezsaraksta221">
    <w:name w:val="Bez saraksta221"/>
    <w:next w:val="NoList"/>
    <w:uiPriority w:val="99"/>
    <w:semiHidden/>
    <w:unhideWhenUsed/>
    <w:rsid w:val="00072017"/>
  </w:style>
  <w:style w:type="numbering" w:customStyle="1" w:styleId="Bezsaraksta1121">
    <w:name w:val="Bez saraksta1121"/>
    <w:next w:val="NoList"/>
    <w:uiPriority w:val="99"/>
    <w:semiHidden/>
    <w:unhideWhenUsed/>
    <w:rsid w:val="00072017"/>
  </w:style>
  <w:style w:type="numbering" w:customStyle="1" w:styleId="Bezsaraksta311">
    <w:name w:val="Bez saraksta311"/>
    <w:next w:val="NoList"/>
    <w:uiPriority w:val="99"/>
    <w:semiHidden/>
    <w:rsid w:val="00072017"/>
  </w:style>
  <w:style w:type="numbering" w:customStyle="1" w:styleId="Bezsaraksta1211">
    <w:name w:val="Bez saraksta1211"/>
    <w:next w:val="NoList"/>
    <w:uiPriority w:val="99"/>
    <w:semiHidden/>
    <w:unhideWhenUsed/>
    <w:rsid w:val="00072017"/>
  </w:style>
  <w:style w:type="numbering" w:customStyle="1" w:styleId="Bezsaraksta411">
    <w:name w:val="Bez saraksta411"/>
    <w:next w:val="NoList"/>
    <w:uiPriority w:val="99"/>
    <w:semiHidden/>
    <w:unhideWhenUsed/>
    <w:rsid w:val="00072017"/>
  </w:style>
  <w:style w:type="numbering" w:customStyle="1" w:styleId="Bezsaraksta511">
    <w:name w:val="Bez saraksta511"/>
    <w:next w:val="NoList"/>
    <w:uiPriority w:val="99"/>
    <w:semiHidden/>
    <w:unhideWhenUsed/>
    <w:rsid w:val="00072017"/>
  </w:style>
  <w:style w:type="numbering" w:customStyle="1" w:styleId="Bezsaraksta611">
    <w:name w:val="Bez saraksta611"/>
    <w:next w:val="NoList"/>
    <w:uiPriority w:val="99"/>
    <w:semiHidden/>
    <w:unhideWhenUsed/>
    <w:rsid w:val="00072017"/>
  </w:style>
  <w:style w:type="numbering" w:customStyle="1" w:styleId="Bezsaraksta711">
    <w:name w:val="Bez saraksta711"/>
    <w:next w:val="NoList"/>
    <w:uiPriority w:val="99"/>
    <w:semiHidden/>
    <w:unhideWhenUsed/>
    <w:rsid w:val="00072017"/>
  </w:style>
  <w:style w:type="numbering" w:customStyle="1" w:styleId="Bezsaraksta82">
    <w:name w:val="Bez saraksta82"/>
    <w:next w:val="NoList"/>
    <w:uiPriority w:val="99"/>
    <w:semiHidden/>
    <w:rsid w:val="00072017"/>
  </w:style>
  <w:style w:type="numbering" w:customStyle="1" w:styleId="Bezsaraksta141">
    <w:name w:val="Bez saraksta141"/>
    <w:next w:val="NoList"/>
    <w:semiHidden/>
    <w:unhideWhenUsed/>
    <w:rsid w:val="00072017"/>
  </w:style>
  <w:style w:type="numbering" w:customStyle="1" w:styleId="Bezsaraksta231">
    <w:name w:val="Bez saraksta231"/>
    <w:next w:val="NoList"/>
    <w:uiPriority w:val="99"/>
    <w:semiHidden/>
    <w:unhideWhenUsed/>
    <w:rsid w:val="00072017"/>
  </w:style>
  <w:style w:type="numbering" w:customStyle="1" w:styleId="Bezsaraksta1131">
    <w:name w:val="Bez saraksta1131"/>
    <w:next w:val="NoList"/>
    <w:uiPriority w:val="99"/>
    <w:semiHidden/>
    <w:unhideWhenUsed/>
    <w:rsid w:val="00072017"/>
  </w:style>
  <w:style w:type="numbering" w:customStyle="1" w:styleId="Bezsaraksta321">
    <w:name w:val="Bez saraksta321"/>
    <w:next w:val="NoList"/>
    <w:uiPriority w:val="99"/>
    <w:semiHidden/>
    <w:rsid w:val="00072017"/>
  </w:style>
  <w:style w:type="numbering" w:customStyle="1" w:styleId="Bezsaraksta1221">
    <w:name w:val="Bez saraksta1221"/>
    <w:next w:val="NoList"/>
    <w:uiPriority w:val="99"/>
    <w:semiHidden/>
    <w:unhideWhenUsed/>
    <w:rsid w:val="00072017"/>
  </w:style>
  <w:style w:type="numbering" w:customStyle="1" w:styleId="Bezsaraksta421">
    <w:name w:val="Bez saraksta421"/>
    <w:next w:val="NoList"/>
    <w:uiPriority w:val="99"/>
    <w:semiHidden/>
    <w:unhideWhenUsed/>
    <w:rsid w:val="00072017"/>
  </w:style>
  <w:style w:type="numbering" w:customStyle="1" w:styleId="Bezsaraksta521">
    <w:name w:val="Bez saraksta521"/>
    <w:next w:val="NoList"/>
    <w:uiPriority w:val="99"/>
    <w:semiHidden/>
    <w:unhideWhenUsed/>
    <w:rsid w:val="00072017"/>
  </w:style>
  <w:style w:type="numbering" w:customStyle="1" w:styleId="Bezsaraksta621">
    <w:name w:val="Bez saraksta621"/>
    <w:next w:val="NoList"/>
    <w:uiPriority w:val="99"/>
    <w:semiHidden/>
    <w:unhideWhenUsed/>
    <w:rsid w:val="00072017"/>
  </w:style>
  <w:style w:type="numbering" w:customStyle="1" w:styleId="Bezsaraksta721">
    <w:name w:val="Bez saraksta721"/>
    <w:next w:val="NoList"/>
    <w:uiPriority w:val="99"/>
    <w:semiHidden/>
    <w:unhideWhenUsed/>
    <w:rsid w:val="00072017"/>
  </w:style>
  <w:style w:type="numbering" w:customStyle="1" w:styleId="Bezsaraksta811">
    <w:name w:val="Bez saraksta811"/>
    <w:next w:val="NoList"/>
    <w:uiPriority w:val="99"/>
    <w:semiHidden/>
    <w:unhideWhenUsed/>
    <w:rsid w:val="00072017"/>
  </w:style>
  <w:style w:type="numbering" w:customStyle="1" w:styleId="Bezsaraksta91">
    <w:name w:val="Bez saraksta91"/>
    <w:next w:val="NoList"/>
    <w:uiPriority w:val="99"/>
    <w:semiHidden/>
    <w:unhideWhenUsed/>
    <w:rsid w:val="00072017"/>
  </w:style>
  <w:style w:type="numbering" w:customStyle="1" w:styleId="Bezsaraksta101">
    <w:name w:val="Bez saraksta101"/>
    <w:next w:val="NoList"/>
    <w:uiPriority w:val="99"/>
    <w:semiHidden/>
    <w:unhideWhenUsed/>
    <w:rsid w:val="00072017"/>
  </w:style>
  <w:style w:type="numbering" w:customStyle="1" w:styleId="Bezsaraksta151">
    <w:name w:val="Bez saraksta151"/>
    <w:next w:val="NoList"/>
    <w:uiPriority w:val="99"/>
    <w:semiHidden/>
    <w:unhideWhenUsed/>
    <w:rsid w:val="00072017"/>
  </w:style>
  <w:style w:type="numbering" w:customStyle="1" w:styleId="Bezsaraksta161">
    <w:name w:val="Bez saraksta161"/>
    <w:next w:val="NoList"/>
    <w:uiPriority w:val="99"/>
    <w:semiHidden/>
    <w:unhideWhenUsed/>
    <w:rsid w:val="00072017"/>
  </w:style>
  <w:style w:type="numbering" w:customStyle="1" w:styleId="Bezsaraksta171">
    <w:name w:val="Bez saraksta171"/>
    <w:next w:val="NoList"/>
    <w:uiPriority w:val="99"/>
    <w:semiHidden/>
    <w:unhideWhenUsed/>
    <w:rsid w:val="00072017"/>
  </w:style>
  <w:style w:type="numbering" w:customStyle="1" w:styleId="Bezsaraksta1141">
    <w:name w:val="Bez saraksta1141"/>
    <w:next w:val="NoList"/>
    <w:uiPriority w:val="99"/>
    <w:semiHidden/>
    <w:unhideWhenUsed/>
    <w:rsid w:val="00072017"/>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aliases w:val="Bold"/>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numbering" w:customStyle="1" w:styleId="Bezsaraksta181">
    <w:name w:val="Bez saraksta181"/>
    <w:next w:val="NoList"/>
    <w:uiPriority w:val="99"/>
    <w:semiHidden/>
    <w:rsid w:val="00072017"/>
  </w:style>
  <w:style w:type="numbering" w:customStyle="1" w:styleId="Bezsaraksta191">
    <w:name w:val="Bez saraksta191"/>
    <w:next w:val="NoList"/>
    <w:uiPriority w:val="99"/>
    <w:semiHidden/>
    <w:unhideWhenUsed/>
    <w:rsid w:val="00072017"/>
  </w:style>
  <w:style w:type="numbering" w:customStyle="1" w:styleId="Bezsaraksta241">
    <w:name w:val="Bez saraksta241"/>
    <w:next w:val="NoList"/>
    <w:uiPriority w:val="99"/>
    <w:semiHidden/>
    <w:rsid w:val="00072017"/>
  </w:style>
  <w:style w:type="numbering" w:customStyle="1" w:styleId="Bezsaraksta1151">
    <w:name w:val="Bez saraksta1151"/>
    <w:next w:val="NoList"/>
    <w:uiPriority w:val="99"/>
    <w:semiHidden/>
    <w:unhideWhenUsed/>
    <w:rsid w:val="00072017"/>
  </w:style>
  <w:style w:type="numbering" w:customStyle="1" w:styleId="Bezsaraksta2111">
    <w:name w:val="Bez saraksta2111"/>
    <w:next w:val="NoList"/>
    <w:uiPriority w:val="99"/>
    <w:semiHidden/>
    <w:unhideWhenUsed/>
    <w:rsid w:val="00072017"/>
  </w:style>
  <w:style w:type="numbering" w:customStyle="1" w:styleId="Bezsaraksta11111">
    <w:name w:val="Bez saraksta11111"/>
    <w:next w:val="NoList"/>
    <w:uiPriority w:val="99"/>
    <w:semiHidden/>
    <w:unhideWhenUsed/>
    <w:rsid w:val="00072017"/>
  </w:style>
  <w:style w:type="numbering" w:customStyle="1" w:styleId="Bezsaraksta331">
    <w:name w:val="Bez saraksta331"/>
    <w:next w:val="NoList"/>
    <w:uiPriority w:val="99"/>
    <w:semiHidden/>
    <w:rsid w:val="00072017"/>
  </w:style>
  <w:style w:type="numbering" w:customStyle="1" w:styleId="Bezsaraksta1231">
    <w:name w:val="Bez saraksta1231"/>
    <w:next w:val="NoList"/>
    <w:uiPriority w:val="99"/>
    <w:semiHidden/>
    <w:unhideWhenUsed/>
    <w:rsid w:val="00072017"/>
  </w:style>
  <w:style w:type="numbering" w:customStyle="1" w:styleId="Bezsaraksta431">
    <w:name w:val="Bez saraksta431"/>
    <w:next w:val="NoList"/>
    <w:uiPriority w:val="99"/>
    <w:semiHidden/>
    <w:unhideWhenUsed/>
    <w:rsid w:val="00072017"/>
  </w:style>
  <w:style w:type="numbering" w:customStyle="1" w:styleId="Bezsaraksta531">
    <w:name w:val="Bez saraksta531"/>
    <w:next w:val="NoList"/>
    <w:uiPriority w:val="99"/>
    <w:semiHidden/>
    <w:unhideWhenUsed/>
    <w:rsid w:val="00072017"/>
  </w:style>
  <w:style w:type="numbering" w:customStyle="1" w:styleId="Bezsaraksta631">
    <w:name w:val="Bez saraksta631"/>
    <w:next w:val="NoList"/>
    <w:uiPriority w:val="99"/>
    <w:semiHidden/>
    <w:unhideWhenUsed/>
    <w:rsid w:val="00072017"/>
  </w:style>
  <w:style w:type="numbering" w:customStyle="1" w:styleId="Bezsaraksta731">
    <w:name w:val="Bez saraksta731"/>
    <w:next w:val="NoList"/>
    <w:uiPriority w:val="99"/>
    <w:semiHidden/>
    <w:rsid w:val="00072017"/>
  </w:style>
  <w:style w:type="numbering" w:customStyle="1" w:styleId="Bezsaraksta1311">
    <w:name w:val="Bez saraksta1311"/>
    <w:next w:val="NoList"/>
    <w:uiPriority w:val="99"/>
    <w:semiHidden/>
    <w:unhideWhenUsed/>
    <w:rsid w:val="00072017"/>
  </w:style>
  <w:style w:type="numbering" w:customStyle="1" w:styleId="Bezsaraksta2211">
    <w:name w:val="Bez saraksta2211"/>
    <w:next w:val="NoList"/>
    <w:uiPriority w:val="99"/>
    <w:semiHidden/>
    <w:unhideWhenUsed/>
    <w:rsid w:val="00072017"/>
  </w:style>
  <w:style w:type="numbering" w:customStyle="1" w:styleId="Bezsaraksta11211">
    <w:name w:val="Bez saraksta11211"/>
    <w:next w:val="NoList"/>
    <w:uiPriority w:val="99"/>
    <w:semiHidden/>
    <w:unhideWhenUsed/>
    <w:rsid w:val="00072017"/>
  </w:style>
  <w:style w:type="numbering" w:customStyle="1" w:styleId="Bezsaraksta3111">
    <w:name w:val="Bez saraksta3111"/>
    <w:next w:val="NoList"/>
    <w:uiPriority w:val="99"/>
    <w:semiHidden/>
    <w:rsid w:val="00072017"/>
  </w:style>
  <w:style w:type="numbering" w:customStyle="1" w:styleId="Bezsaraksta12111">
    <w:name w:val="Bez saraksta12111"/>
    <w:next w:val="NoList"/>
    <w:uiPriority w:val="99"/>
    <w:semiHidden/>
    <w:unhideWhenUsed/>
    <w:rsid w:val="00072017"/>
  </w:style>
  <w:style w:type="numbering" w:customStyle="1" w:styleId="Bezsaraksta4111">
    <w:name w:val="Bez saraksta4111"/>
    <w:next w:val="NoList"/>
    <w:uiPriority w:val="99"/>
    <w:semiHidden/>
    <w:unhideWhenUsed/>
    <w:rsid w:val="00072017"/>
  </w:style>
  <w:style w:type="numbering" w:customStyle="1" w:styleId="Bezsaraksta5111">
    <w:name w:val="Bez saraksta5111"/>
    <w:next w:val="NoList"/>
    <w:uiPriority w:val="99"/>
    <w:semiHidden/>
    <w:unhideWhenUsed/>
    <w:rsid w:val="00072017"/>
  </w:style>
  <w:style w:type="numbering" w:customStyle="1" w:styleId="Bezsaraksta6111">
    <w:name w:val="Bez saraksta6111"/>
    <w:next w:val="NoList"/>
    <w:uiPriority w:val="99"/>
    <w:semiHidden/>
    <w:unhideWhenUsed/>
    <w:rsid w:val="00072017"/>
  </w:style>
  <w:style w:type="numbering" w:customStyle="1" w:styleId="Bezsaraksta7111">
    <w:name w:val="Bez saraksta7111"/>
    <w:next w:val="NoList"/>
    <w:uiPriority w:val="99"/>
    <w:semiHidden/>
    <w:unhideWhenUsed/>
    <w:rsid w:val="00072017"/>
  </w:style>
  <w:style w:type="numbering" w:customStyle="1" w:styleId="Bezsaraksta821">
    <w:name w:val="Bez saraksta821"/>
    <w:next w:val="NoList"/>
    <w:uiPriority w:val="99"/>
    <w:semiHidden/>
    <w:rsid w:val="00072017"/>
  </w:style>
  <w:style w:type="numbering" w:customStyle="1" w:styleId="Bezsaraksta1411">
    <w:name w:val="Bez saraksta1411"/>
    <w:next w:val="NoList"/>
    <w:uiPriority w:val="99"/>
    <w:semiHidden/>
    <w:unhideWhenUsed/>
    <w:rsid w:val="00072017"/>
  </w:style>
  <w:style w:type="numbering" w:customStyle="1" w:styleId="Bezsaraksta2311">
    <w:name w:val="Bez saraksta2311"/>
    <w:next w:val="NoList"/>
    <w:uiPriority w:val="99"/>
    <w:semiHidden/>
    <w:unhideWhenUsed/>
    <w:rsid w:val="00072017"/>
  </w:style>
  <w:style w:type="numbering" w:customStyle="1" w:styleId="Bezsaraksta11311">
    <w:name w:val="Bez saraksta11311"/>
    <w:next w:val="NoList"/>
    <w:uiPriority w:val="99"/>
    <w:semiHidden/>
    <w:unhideWhenUsed/>
    <w:rsid w:val="00072017"/>
  </w:style>
  <w:style w:type="numbering" w:customStyle="1" w:styleId="Bezsaraksta3211">
    <w:name w:val="Bez saraksta3211"/>
    <w:next w:val="NoList"/>
    <w:uiPriority w:val="99"/>
    <w:semiHidden/>
    <w:rsid w:val="00072017"/>
  </w:style>
  <w:style w:type="numbering" w:customStyle="1" w:styleId="Bezsaraksta12211">
    <w:name w:val="Bez saraksta12211"/>
    <w:next w:val="NoList"/>
    <w:uiPriority w:val="99"/>
    <w:semiHidden/>
    <w:unhideWhenUsed/>
    <w:rsid w:val="00072017"/>
  </w:style>
  <w:style w:type="numbering" w:customStyle="1" w:styleId="Bezsaraksta4211">
    <w:name w:val="Bez saraksta4211"/>
    <w:next w:val="NoList"/>
    <w:uiPriority w:val="99"/>
    <w:semiHidden/>
    <w:unhideWhenUsed/>
    <w:rsid w:val="00072017"/>
  </w:style>
  <w:style w:type="numbering" w:customStyle="1" w:styleId="Bezsaraksta5211">
    <w:name w:val="Bez saraksta5211"/>
    <w:next w:val="NoList"/>
    <w:uiPriority w:val="99"/>
    <w:semiHidden/>
    <w:unhideWhenUsed/>
    <w:rsid w:val="00072017"/>
  </w:style>
  <w:style w:type="numbering" w:customStyle="1" w:styleId="Bezsaraksta6211">
    <w:name w:val="Bez saraksta6211"/>
    <w:next w:val="NoList"/>
    <w:uiPriority w:val="99"/>
    <w:semiHidden/>
    <w:unhideWhenUsed/>
    <w:rsid w:val="00072017"/>
  </w:style>
  <w:style w:type="numbering" w:customStyle="1" w:styleId="Bezsaraksta7211">
    <w:name w:val="Bez saraksta7211"/>
    <w:next w:val="NoList"/>
    <w:uiPriority w:val="99"/>
    <w:semiHidden/>
    <w:unhideWhenUsed/>
    <w:rsid w:val="00072017"/>
  </w:style>
  <w:style w:type="numbering" w:customStyle="1" w:styleId="Bezsaraksta8111">
    <w:name w:val="Bez saraksta8111"/>
    <w:next w:val="NoList"/>
    <w:uiPriority w:val="99"/>
    <w:semiHidden/>
    <w:unhideWhenUsed/>
    <w:rsid w:val="00072017"/>
  </w:style>
  <w:style w:type="numbering" w:customStyle="1" w:styleId="Bezsaraksta911">
    <w:name w:val="Bez saraksta911"/>
    <w:next w:val="NoList"/>
    <w:uiPriority w:val="99"/>
    <w:semiHidden/>
    <w:unhideWhenUsed/>
    <w:rsid w:val="00072017"/>
  </w:style>
  <w:style w:type="numbering" w:customStyle="1" w:styleId="Bezsaraksta1011">
    <w:name w:val="Bez saraksta1011"/>
    <w:next w:val="NoList"/>
    <w:uiPriority w:val="99"/>
    <w:semiHidden/>
    <w:unhideWhenUsed/>
    <w:rsid w:val="00072017"/>
  </w:style>
  <w:style w:type="numbering" w:customStyle="1" w:styleId="Bezsaraksta1511">
    <w:name w:val="Bez saraksta1511"/>
    <w:next w:val="NoList"/>
    <w:uiPriority w:val="99"/>
    <w:semiHidden/>
    <w:unhideWhenUsed/>
    <w:rsid w:val="00072017"/>
  </w:style>
  <w:style w:type="numbering" w:customStyle="1" w:styleId="Bezsaraksta1611">
    <w:name w:val="Bez saraksta1611"/>
    <w:next w:val="NoList"/>
    <w:uiPriority w:val="99"/>
    <w:semiHidden/>
    <w:unhideWhenUsed/>
    <w:rsid w:val="00072017"/>
  </w:style>
  <w:style w:type="numbering" w:customStyle="1" w:styleId="Bezsaraksta1711">
    <w:name w:val="Bez saraksta1711"/>
    <w:next w:val="NoList"/>
    <w:uiPriority w:val="99"/>
    <w:semiHidden/>
    <w:unhideWhenUsed/>
    <w:rsid w:val="00072017"/>
  </w:style>
  <w:style w:type="numbering" w:customStyle="1" w:styleId="Bezsaraksta11411">
    <w:name w:val="Bez saraksta11411"/>
    <w:next w:val="NoList"/>
    <w:uiPriority w:val="99"/>
    <w:semiHidden/>
    <w:unhideWhenUsed/>
    <w:rsid w:val="00072017"/>
  </w:style>
  <w:style w:type="numbering" w:customStyle="1" w:styleId="Bezsaraksta1811">
    <w:name w:val="Bez saraksta1811"/>
    <w:next w:val="NoList"/>
    <w:uiPriority w:val="99"/>
    <w:semiHidden/>
    <w:rsid w:val="00072017"/>
  </w:style>
  <w:style w:type="numbering" w:customStyle="1" w:styleId="Bezsaraksta1911">
    <w:name w:val="Bez saraksta1911"/>
    <w:next w:val="NoList"/>
    <w:uiPriority w:val="99"/>
    <w:semiHidden/>
    <w:unhideWhenUsed/>
    <w:rsid w:val="00072017"/>
  </w:style>
  <w:style w:type="numbering" w:customStyle="1" w:styleId="Bezsaraksta2411">
    <w:name w:val="Bez saraksta2411"/>
    <w:next w:val="NoList"/>
    <w:uiPriority w:val="99"/>
    <w:semiHidden/>
    <w:rsid w:val="00072017"/>
  </w:style>
  <w:style w:type="numbering" w:customStyle="1" w:styleId="Bezsaraksta11511">
    <w:name w:val="Bez saraksta11511"/>
    <w:next w:val="NoList"/>
    <w:uiPriority w:val="99"/>
    <w:semiHidden/>
    <w:unhideWhenUsed/>
    <w:rsid w:val="00072017"/>
  </w:style>
  <w:style w:type="numbering" w:customStyle="1" w:styleId="Bezsaraksta21111">
    <w:name w:val="Bez saraksta21111"/>
    <w:next w:val="NoList"/>
    <w:uiPriority w:val="99"/>
    <w:semiHidden/>
    <w:unhideWhenUsed/>
    <w:rsid w:val="00072017"/>
  </w:style>
  <w:style w:type="numbering" w:customStyle="1" w:styleId="Bezsaraksta111111">
    <w:name w:val="Bez saraksta111111"/>
    <w:next w:val="NoList"/>
    <w:uiPriority w:val="99"/>
    <w:semiHidden/>
    <w:unhideWhenUsed/>
    <w:rsid w:val="00072017"/>
  </w:style>
  <w:style w:type="numbering" w:customStyle="1" w:styleId="Bezsaraksta3311">
    <w:name w:val="Bez saraksta3311"/>
    <w:next w:val="NoList"/>
    <w:uiPriority w:val="99"/>
    <w:semiHidden/>
    <w:rsid w:val="00072017"/>
  </w:style>
  <w:style w:type="numbering" w:customStyle="1" w:styleId="Bezsaraksta12311">
    <w:name w:val="Bez saraksta12311"/>
    <w:next w:val="NoList"/>
    <w:uiPriority w:val="99"/>
    <w:semiHidden/>
    <w:unhideWhenUsed/>
    <w:rsid w:val="00072017"/>
  </w:style>
  <w:style w:type="numbering" w:customStyle="1" w:styleId="Bezsaraksta4311">
    <w:name w:val="Bez saraksta4311"/>
    <w:next w:val="NoList"/>
    <w:uiPriority w:val="99"/>
    <w:semiHidden/>
    <w:unhideWhenUsed/>
    <w:rsid w:val="00072017"/>
  </w:style>
  <w:style w:type="numbering" w:customStyle="1" w:styleId="Bezsaraksta5311">
    <w:name w:val="Bez saraksta5311"/>
    <w:next w:val="NoList"/>
    <w:uiPriority w:val="99"/>
    <w:semiHidden/>
    <w:unhideWhenUsed/>
    <w:rsid w:val="00072017"/>
  </w:style>
  <w:style w:type="numbering" w:customStyle="1" w:styleId="Bezsaraksta6311">
    <w:name w:val="Bez saraksta6311"/>
    <w:next w:val="NoList"/>
    <w:uiPriority w:val="99"/>
    <w:semiHidden/>
    <w:unhideWhenUsed/>
    <w:rsid w:val="00072017"/>
  </w:style>
  <w:style w:type="numbering" w:customStyle="1" w:styleId="Bezsaraksta7311">
    <w:name w:val="Bez saraksta7311"/>
    <w:next w:val="NoList"/>
    <w:uiPriority w:val="99"/>
    <w:semiHidden/>
    <w:rsid w:val="00072017"/>
  </w:style>
  <w:style w:type="numbering" w:customStyle="1" w:styleId="Bezsaraksta13111">
    <w:name w:val="Bez saraksta13111"/>
    <w:next w:val="NoList"/>
    <w:uiPriority w:val="99"/>
    <w:semiHidden/>
    <w:unhideWhenUsed/>
    <w:rsid w:val="00072017"/>
  </w:style>
  <w:style w:type="numbering" w:customStyle="1" w:styleId="Bezsaraksta22111">
    <w:name w:val="Bez saraksta22111"/>
    <w:next w:val="NoList"/>
    <w:uiPriority w:val="99"/>
    <w:semiHidden/>
    <w:unhideWhenUsed/>
    <w:rsid w:val="00072017"/>
  </w:style>
  <w:style w:type="numbering" w:customStyle="1" w:styleId="Bezsaraksta112111">
    <w:name w:val="Bez saraksta112111"/>
    <w:next w:val="NoList"/>
    <w:uiPriority w:val="99"/>
    <w:semiHidden/>
    <w:unhideWhenUsed/>
    <w:rsid w:val="00072017"/>
  </w:style>
  <w:style w:type="numbering" w:customStyle="1" w:styleId="Bezsaraksta31111">
    <w:name w:val="Bez saraksta31111"/>
    <w:next w:val="NoList"/>
    <w:uiPriority w:val="99"/>
    <w:semiHidden/>
    <w:rsid w:val="00072017"/>
  </w:style>
  <w:style w:type="numbering" w:customStyle="1" w:styleId="Bezsaraksta121111">
    <w:name w:val="Bez saraksta121111"/>
    <w:next w:val="NoList"/>
    <w:uiPriority w:val="99"/>
    <w:semiHidden/>
    <w:unhideWhenUsed/>
    <w:rsid w:val="00072017"/>
  </w:style>
  <w:style w:type="numbering" w:customStyle="1" w:styleId="Bezsaraksta41111">
    <w:name w:val="Bez saraksta41111"/>
    <w:next w:val="NoList"/>
    <w:uiPriority w:val="99"/>
    <w:semiHidden/>
    <w:unhideWhenUsed/>
    <w:rsid w:val="00072017"/>
  </w:style>
  <w:style w:type="numbering" w:customStyle="1" w:styleId="Bezsaraksta51111">
    <w:name w:val="Bez saraksta51111"/>
    <w:next w:val="NoList"/>
    <w:uiPriority w:val="99"/>
    <w:semiHidden/>
    <w:unhideWhenUsed/>
    <w:rsid w:val="00072017"/>
  </w:style>
  <w:style w:type="numbering" w:customStyle="1" w:styleId="Bezsaraksta61111">
    <w:name w:val="Bez saraksta61111"/>
    <w:next w:val="NoList"/>
    <w:uiPriority w:val="99"/>
    <w:semiHidden/>
    <w:unhideWhenUsed/>
    <w:rsid w:val="00072017"/>
  </w:style>
  <w:style w:type="numbering" w:customStyle="1" w:styleId="Bezsaraksta71111">
    <w:name w:val="Bez saraksta71111"/>
    <w:next w:val="NoList"/>
    <w:uiPriority w:val="99"/>
    <w:semiHidden/>
    <w:unhideWhenUsed/>
    <w:rsid w:val="00072017"/>
  </w:style>
  <w:style w:type="numbering" w:customStyle="1" w:styleId="Bezsaraksta8211">
    <w:name w:val="Bez saraksta8211"/>
    <w:next w:val="NoList"/>
    <w:uiPriority w:val="99"/>
    <w:semiHidden/>
    <w:rsid w:val="00072017"/>
  </w:style>
  <w:style w:type="numbering" w:customStyle="1" w:styleId="Bezsaraksta14111">
    <w:name w:val="Bez saraksta14111"/>
    <w:next w:val="NoList"/>
    <w:uiPriority w:val="99"/>
    <w:semiHidden/>
    <w:unhideWhenUsed/>
    <w:rsid w:val="00072017"/>
  </w:style>
  <w:style w:type="numbering" w:customStyle="1" w:styleId="Bezsaraksta23111">
    <w:name w:val="Bez saraksta23111"/>
    <w:next w:val="NoList"/>
    <w:uiPriority w:val="99"/>
    <w:semiHidden/>
    <w:unhideWhenUsed/>
    <w:rsid w:val="00072017"/>
  </w:style>
  <w:style w:type="numbering" w:customStyle="1" w:styleId="Bezsaraksta113111">
    <w:name w:val="Bez saraksta113111"/>
    <w:next w:val="NoList"/>
    <w:uiPriority w:val="99"/>
    <w:semiHidden/>
    <w:unhideWhenUsed/>
    <w:rsid w:val="00072017"/>
  </w:style>
  <w:style w:type="numbering" w:customStyle="1" w:styleId="Bezsaraksta32111">
    <w:name w:val="Bez saraksta32111"/>
    <w:next w:val="NoList"/>
    <w:uiPriority w:val="99"/>
    <w:semiHidden/>
    <w:rsid w:val="00072017"/>
  </w:style>
  <w:style w:type="numbering" w:customStyle="1" w:styleId="Bezsaraksta122111">
    <w:name w:val="Bez saraksta122111"/>
    <w:next w:val="NoList"/>
    <w:uiPriority w:val="99"/>
    <w:semiHidden/>
    <w:unhideWhenUsed/>
    <w:rsid w:val="00072017"/>
  </w:style>
  <w:style w:type="numbering" w:customStyle="1" w:styleId="Bezsaraksta42111">
    <w:name w:val="Bez saraksta42111"/>
    <w:next w:val="NoList"/>
    <w:uiPriority w:val="99"/>
    <w:semiHidden/>
    <w:unhideWhenUsed/>
    <w:rsid w:val="00072017"/>
  </w:style>
  <w:style w:type="numbering" w:customStyle="1" w:styleId="Bezsaraksta52111">
    <w:name w:val="Bez saraksta52111"/>
    <w:next w:val="NoList"/>
    <w:uiPriority w:val="99"/>
    <w:semiHidden/>
    <w:unhideWhenUsed/>
    <w:rsid w:val="00072017"/>
  </w:style>
  <w:style w:type="numbering" w:customStyle="1" w:styleId="Bezsaraksta62111">
    <w:name w:val="Bez saraksta62111"/>
    <w:next w:val="NoList"/>
    <w:uiPriority w:val="99"/>
    <w:semiHidden/>
    <w:unhideWhenUsed/>
    <w:rsid w:val="00072017"/>
  </w:style>
  <w:style w:type="numbering" w:customStyle="1" w:styleId="Bezsaraksta72111">
    <w:name w:val="Bez saraksta72111"/>
    <w:next w:val="NoList"/>
    <w:uiPriority w:val="99"/>
    <w:semiHidden/>
    <w:unhideWhenUsed/>
    <w:rsid w:val="00072017"/>
  </w:style>
  <w:style w:type="numbering" w:customStyle="1" w:styleId="Bezsaraksta81111">
    <w:name w:val="Bez saraksta81111"/>
    <w:next w:val="NoList"/>
    <w:uiPriority w:val="99"/>
    <w:semiHidden/>
    <w:unhideWhenUsed/>
    <w:rsid w:val="00072017"/>
  </w:style>
  <w:style w:type="numbering" w:customStyle="1" w:styleId="Bezsaraksta9111">
    <w:name w:val="Bez saraksta9111"/>
    <w:next w:val="NoList"/>
    <w:uiPriority w:val="99"/>
    <w:semiHidden/>
    <w:unhideWhenUsed/>
    <w:rsid w:val="00072017"/>
  </w:style>
  <w:style w:type="numbering" w:customStyle="1" w:styleId="Bezsaraksta10111">
    <w:name w:val="Bez saraksta10111"/>
    <w:next w:val="NoList"/>
    <w:uiPriority w:val="99"/>
    <w:semiHidden/>
    <w:unhideWhenUsed/>
    <w:rsid w:val="00072017"/>
  </w:style>
  <w:style w:type="numbering" w:customStyle="1" w:styleId="Bezsaraksta15111">
    <w:name w:val="Bez saraksta15111"/>
    <w:next w:val="NoList"/>
    <w:uiPriority w:val="99"/>
    <w:semiHidden/>
    <w:unhideWhenUsed/>
    <w:rsid w:val="00072017"/>
  </w:style>
  <w:style w:type="numbering" w:customStyle="1" w:styleId="Bezsaraksta16111">
    <w:name w:val="Bez saraksta16111"/>
    <w:next w:val="NoList"/>
    <w:uiPriority w:val="99"/>
    <w:semiHidden/>
    <w:unhideWhenUsed/>
    <w:rsid w:val="00072017"/>
  </w:style>
  <w:style w:type="numbering" w:customStyle="1" w:styleId="Bezsaraksta17111">
    <w:name w:val="Bez saraksta17111"/>
    <w:next w:val="NoList"/>
    <w:uiPriority w:val="99"/>
    <w:semiHidden/>
    <w:unhideWhenUsed/>
    <w:rsid w:val="00072017"/>
  </w:style>
  <w:style w:type="numbering" w:customStyle="1" w:styleId="Bezsaraksta114111">
    <w:name w:val="Bez saraksta114111"/>
    <w:next w:val="NoList"/>
    <w:uiPriority w:val="99"/>
    <w:semiHidden/>
    <w:unhideWhenUsed/>
    <w:rsid w:val="00072017"/>
  </w:style>
  <w:style w:type="numbering" w:customStyle="1" w:styleId="Bezsaraksta20">
    <w:name w:val="Bez saraksta20"/>
    <w:next w:val="NoList"/>
    <w:uiPriority w:val="99"/>
    <w:semiHidden/>
    <w:unhideWhenUsed/>
    <w:rsid w:val="00072017"/>
  </w:style>
  <w:style w:type="numbering" w:customStyle="1" w:styleId="Bezsaraksta25">
    <w:name w:val="Bez saraksta25"/>
    <w:next w:val="NoList"/>
    <w:uiPriority w:val="99"/>
    <w:semiHidden/>
    <w:unhideWhenUsed/>
    <w:rsid w:val="00072017"/>
  </w:style>
  <w:style w:type="numbering" w:customStyle="1" w:styleId="Bezsaraksta26">
    <w:name w:val="Bez saraksta26"/>
    <w:next w:val="NoList"/>
    <w:uiPriority w:val="99"/>
    <w:semiHidden/>
    <w:rsid w:val="00072017"/>
  </w:style>
  <w:style w:type="numbering" w:customStyle="1" w:styleId="Bezsaraksta110">
    <w:name w:val="Bez saraksta110"/>
    <w:next w:val="NoList"/>
    <w:uiPriority w:val="99"/>
    <w:semiHidden/>
    <w:unhideWhenUsed/>
    <w:rsid w:val="00072017"/>
  </w:style>
  <w:style w:type="numbering" w:customStyle="1" w:styleId="Bezsaraksta27">
    <w:name w:val="Bez saraksta27"/>
    <w:next w:val="NoList"/>
    <w:uiPriority w:val="99"/>
    <w:semiHidden/>
    <w:rsid w:val="00072017"/>
  </w:style>
  <w:style w:type="numbering" w:customStyle="1" w:styleId="Bezsaraksta116">
    <w:name w:val="Bez saraksta116"/>
    <w:next w:val="NoList"/>
    <w:uiPriority w:val="99"/>
    <w:semiHidden/>
    <w:unhideWhenUsed/>
    <w:rsid w:val="00072017"/>
  </w:style>
  <w:style w:type="numbering" w:customStyle="1" w:styleId="Bezsaraksta212">
    <w:name w:val="Bez saraksta212"/>
    <w:next w:val="NoList"/>
    <w:uiPriority w:val="99"/>
    <w:semiHidden/>
    <w:unhideWhenUsed/>
    <w:rsid w:val="00072017"/>
  </w:style>
  <w:style w:type="numbering" w:customStyle="1" w:styleId="Bezsaraksta11121">
    <w:name w:val="Bez saraksta11121"/>
    <w:next w:val="NoList"/>
    <w:uiPriority w:val="99"/>
    <w:semiHidden/>
    <w:unhideWhenUsed/>
    <w:rsid w:val="00072017"/>
  </w:style>
  <w:style w:type="numbering" w:customStyle="1" w:styleId="Bezsaraksta34">
    <w:name w:val="Bez saraksta34"/>
    <w:next w:val="NoList"/>
    <w:uiPriority w:val="99"/>
    <w:semiHidden/>
    <w:rsid w:val="00072017"/>
  </w:style>
  <w:style w:type="numbering" w:customStyle="1" w:styleId="Bezsaraksta124">
    <w:name w:val="Bez saraksta124"/>
    <w:next w:val="NoList"/>
    <w:uiPriority w:val="99"/>
    <w:semiHidden/>
    <w:unhideWhenUsed/>
    <w:rsid w:val="00072017"/>
  </w:style>
  <w:style w:type="numbering" w:customStyle="1" w:styleId="Bezsaraksta44">
    <w:name w:val="Bez saraksta44"/>
    <w:next w:val="NoList"/>
    <w:uiPriority w:val="99"/>
    <w:semiHidden/>
    <w:unhideWhenUsed/>
    <w:rsid w:val="00072017"/>
  </w:style>
  <w:style w:type="numbering" w:customStyle="1" w:styleId="Bezsaraksta54">
    <w:name w:val="Bez saraksta54"/>
    <w:next w:val="NoList"/>
    <w:uiPriority w:val="99"/>
    <w:semiHidden/>
    <w:unhideWhenUsed/>
    <w:rsid w:val="00072017"/>
  </w:style>
  <w:style w:type="numbering" w:customStyle="1" w:styleId="Bezsaraksta64">
    <w:name w:val="Bez saraksta64"/>
    <w:next w:val="NoList"/>
    <w:uiPriority w:val="99"/>
    <w:semiHidden/>
    <w:unhideWhenUsed/>
    <w:rsid w:val="00072017"/>
  </w:style>
  <w:style w:type="numbering" w:customStyle="1" w:styleId="Bezsaraksta74">
    <w:name w:val="Bez saraksta74"/>
    <w:next w:val="NoList"/>
    <w:uiPriority w:val="99"/>
    <w:semiHidden/>
    <w:rsid w:val="00072017"/>
  </w:style>
  <w:style w:type="numbering" w:customStyle="1" w:styleId="Bezsaraksta132">
    <w:name w:val="Bez saraksta132"/>
    <w:next w:val="NoList"/>
    <w:uiPriority w:val="99"/>
    <w:semiHidden/>
    <w:unhideWhenUsed/>
    <w:rsid w:val="00072017"/>
  </w:style>
  <w:style w:type="numbering" w:customStyle="1" w:styleId="Bezsaraksta222">
    <w:name w:val="Bez saraksta222"/>
    <w:next w:val="NoList"/>
    <w:uiPriority w:val="99"/>
    <w:semiHidden/>
    <w:unhideWhenUsed/>
    <w:rsid w:val="00072017"/>
  </w:style>
  <w:style w:type="numbering" w:customStyle="1" w:styleId="Bezsaraksta1122">
    <w:name w:val="Bez saraksta1122"/>
    <w:next w:val="NoList"/>
    <w:uiPriority w:val="99"/>
    <w:semiHidden/>
    <w:unhideWhenUsed/>
    <w:rsid w:val="00072017"/>
  </w:style>
  <w:style w:type="numbering" w:customStyle="1" w:styleId="Bezsaraksta312">
    <w:name w:val="Bez saraksta312"/>
    <w:next w:val="NoList"/>
    <w:uiPriority w:val="99"/>
    <w:semiHidden/>
    <w:rsid w:val="00072017"/>
  </w:style>
  <w:style w:type="numbering" w:customStyle="1" w:styleId="Bezsaraksta1212">
    <w:name w:val="Bez saraksta1212"/>
    <w:next w:val="NoList"/>
    <w:uiPriority w:val="99"/>
    <w:semiHidden/>
    <w:unhideWhenUsed/>
    <w:rsid w:val="00072017"/>
  </w:style>
  <w:style w:type="numbering" w:customStyle="1" w:styleId="Bezsaraksta412">
    <w:name w:val="Bez saraksta412"/>
    <w:next w:val="NoList"/>
    <w:uiPriority w:val="99"/>
    <w:semiHidden/>
    <w:unhideWhenUsed/>
    <w:rsid w:val="00072017"/>
  </w:style>
  <w:style w:type="numbering" w:customStyle="1" w:styleId="Bezsaraksta512">
    <w:name w:val="Bez saraksta512"/>
    <w:next w:val="NoList"/>
    <w:uiPriority w:val="99"/>
    <w:semiHidden/>
    <w:unhideWhenUsed/>
    <w:rsid w:val="00072017"/>
  </w:style>
  <w:style w:type="numbering" w:customStyle="1" w:styleId="Bezsaraksta612">
    <w:name w:val="Bez saraksta612"/>
    <w:next w:val="NoList"/>
    <w:uiPriority w:val="99"/>
    <w:semiHidden/>
    <w:unhideWhenUsed/>
    <w:rsid w:val="00072017"/>
  </w:style>
  <w:style w:type="numbering" w:customStyle="1" w:styleId="Bezsaraksta712">
    <w:name w:val="Bez saraksta712"/>
    <w:next w:val="NoList"/>
    <w:uiPriority w:val="99"/>
    <w:semiHidden/>
    <w:unhideWhenUsed/>
    <w:rsid w:val="00072017"/>
  </w:style>
  <w:style w:type="numbering" w:customStyle="1" w:styleId="Bezsaraksta83">
    <w:name w:val="Bez saraksta83"/>
    <w:next w:val="NoList"/>
    <w:uiPriority w:val="99"/>
    <w:semiHidden/>
    <w:rsid w:val="00072017"/>
  </w:style>
  <w:style w:type="numbering" w:customStyle="1" w:styleId="Bezsaraksta142">
    <w:name w:val="Bez saraksta142"/>
    <w:next w:val="NoList"/>
    <w:uiPriority w:val="99"/>
    <w:semiHidden/>
    <w:unhideWhenUsed/>
    <w:rsid w:val="00072017"/>
  </w:style>
  <w:style w:type="numbering" w:customStyle="1" w:styleId="Bezsaraksta232">
    <w:name w:val="Bez saraksta232"/>
    <w:next w:val="NoList"/>
    <w:uiPriority w:val="99"/>
    <w:semiHidden/>
    <w:unhideWhenUsed/>
    <w:rsid w:val="00072017"/>
  </w:style>
  <w:style w:type="numbering" w:customStyle="1" w:styleId="Bezsaraksta1132">
    <w:name w:val="Bez saraksta1132"/>
    <w:next w:val="NoList"/>
    <w:uiPriority w:val="99"/>
    <w:semiHidden/>
    <w:unhideWhenUsed/>
    <w:rsid w:val="00072017"/>
  </w:style>
  <w:style w:type="numbering" w:customStyle="1" w:styleId="Bezsaraksta322">
    <w:name w:val="Bez saraksta322"/>
    <w:next w:val="NoList"/>
    <w:uiPriority w:val="99"/>
    <w:semiHidden/>
    <w:rsid w:val="00072017"/>
  </w:style>
  <w:style w:type="numbering" w:customStyle="1" w:styleId="Bezsaraksta1222">
    <w:name w:val="Bez saraksta1222"/>
    <w:next w:val="NoList"/>
    <w:uiPriority w:val="99"/>
    <w:semiHidden/>
    <w:unhideWhenUsed/>
    <w:rsid w:val="00072017"/>
  </w:style>
  <w:style w:type="numbering" w:customStyle="1" w:styleId="Bezsaraksta422">
    <w:name w:val="Bez saraksta422"/>
    <w:next w:val="NoList"/>
    <w:uiPriority w:val="99"/>
    <w:semiHidden/>
    <w:unhideWhenUsed/>
    <w:rsid w:val="00072017"/>
  </w:style>
  <w:style w:type="numbering" w:customStyle="1" w:styleId="Bezsaraksta522">
    <w:name w:val="Bez saraksta522"/>
    <w:next w:val="NoList"/>
    <w:uiPriority w:val="99"/>
    <w:semiHidden/>
    <w:unhideWhenUsed/>
    <w:rsid w:val="00072017"/>
  </w:style>
  <w:style w:type="numbering" w:customStyle="1" w:styleId="Bezsaraksta622">
    <w:name w:val="Bez saraksta622"/>
    <w:next w:val="NoList"/>
    <w:uiPriority w:val="99"/>
    <w:semiHidden/>
    <w:unhideWhenUsed/>
    <w:rsid w:val="00072017"/>
  </w:style>
  <w:style w:type="numbering" w:customStyle="1" w:styleId="Bezsaraksta722">
    <w:name w:val="Bez saraksta722"/>
    <w:next w:val="NoList"/>
    <w:uiPriority w:val="99"/>
    <w:semiHidden/>
    <w:unhideWhenUsed/>
    <w:rsid w:val="00072017"/>
  </w:style>
  <w:style w:type="numbering" w:customStyle="1" w:styleId="Bezsaraksta812">
    <w:name w:val="Bez saraksta812"/>
    <w:next w:val="NoList"/>
    <w:uiPriority w:val="99"/>
    <w:semiHidden/>
    <w:unhideWhenUsed/>
    <w:rsid w:val="00072017"/>
  </w:style>
  <w:style w:type="numbering" w:customStyle="1" w:styleId="Bezsaraksta92">
    <w:name w:val="Bez saraksta92"/>
    <w:next w:val="NoList"/>
    <w:uiPriority w:val="99"/>
    <w:semiHidden/>
    <w:unhideWhenUsed/>
    <w:rsid w:val="00072017"/>
  </w:style>
  <w:style w:type="numbering" w:customStyle="1" w:styleId="Bezsaraksta102">
    <w:name w:val="Bez saraksta102"/>
    <w:next w:val="NoList"/>
    <w:uiPriority w:val="99"/>
    <w:semiHidden/>
    <w:unhideWhenUsed/>
    <w:rsid w:val="00072017"/>
  </w:style>
  <w:style w:type="numbering" w:customStyle="1" w:styleId="Bezsaraksta152">
    <w:name w:val="Bez saraksta152"/>
    <w:next w:val="NoList"/>
    <w:uiPriority w:val="99"/>
    <w:semiHidden/>
    <w:unhideWhenUsed/>
    <w:rsid w:val="00072017"/>
  </w:style>
  <w:style w:type="numbering" w:customStyle="1" w:styleId="Bezsaraksta162">
    <w:name w:val="Bez saraksta162"/>
    <w:next w:val="NoList"/>
    <w:uiPriority w:val="99"/>
    <w:semiHidden/>
    <w:unhideWhenUsed/>
    <w:rsid w:val="00072017"/>
  </w:style>
  <w:style w:type="numbering" w:customStyle="1" w:styleId="Bezsaraksta172">
    <w:name w:val="Bez saraksta172"/>
    <w:next w:val="NoList"/>
    <w:uiPriority w:val="99"/>
    <w:semiHidden/>
    <w:unhideWhenUsed/>
    <w:rsid w:val="00072017"/>
  </w:style>
  <w:style w:type="numbering" w:customStyle="1" w:styleId="Bezsaraksta1142">
    <w:name w:val="Bez saraksta1142"/>
    <w:next w:val="NoList"/>
    <w:uiPriority w:val="99"/>
    <w:semiHidden/>
    <w:unhideWhenUsed/>
    <w:rsid w:val="00072017"/>
  </w:style>
  <w:style w:type="numbering" w:customStyle="1" w:styleId="Bezsaraksta182">
    <w:name w:val="Bez saraksta182"/>
    <w:next w:val="NoList"/>
    <w:uiPriority w:val="99"/>
    <w:semiHidden/>
    <w:rsid w:val="00072017"/>
  </w:style>
  <w:style w:type="numbering" w:customStyle="1" w:styleId="Bezsaraksta192">
    <w:name w:val="Bez saraksta192"/>
    <w:next w:val="NoList"/>
    <w:uiPriority w:val="99"/>
    <w:semiHidden/>
    <w:unhideWhenUsed/>
    <w:rsid w:val="00072017"/>
  </w:style>
  <w:style w:type="numbering" w:customStyle="1" w:styleId="Bezsaraksta242">
    <w:name w:val="Bez saraksta242"/>
    <w:next w:val="NoList"/>
    <w:uiPriority w:val="99"/>
    <w:semiHidden/>
    <w:rsid w:val="00072017"/>
  </w:style>
  <w:style w:type="numbering" w:customStyle="1" w:styleId="Bezsaraksta1152">
    <w:name w:val="Bez saraksta1152"/>
    <w:next w:val="NoList"/>
    <w:uiPriority w:val="99"/>
    <w:semiHidden/>
    <w:unhideWhenUsed/>
    <w:rsid w:val="00072017"/>
  </w:style>
  <w:style w:type="numbering" w:customStyle="1" w:styleId="Bezsaraksta2112">
    <w:name w:val="Bez saraksta2112"/>
    <w:next w:val="NoList"/>
    <w:uiPriority w:val="99"/>
    <w:semiHidden/>
    <w:unhideWhenUsed/>
    <w:rsid w:val="00072017"/>
  </w:style>
  <w:style w:type="numbering" w:customStyle="1" w:styleId="Bezsaraksta11112">
    <w:name w:val="Bez saraksta11112"/>
    <w:next w:val="NoList"/>
    <w:uiPriority w:val="99"/>
    <w:semiHidden/>
    <w:unhideWhenUsed/>
    <w:rsid w:val="00072017"/>
  </w:style>
  <w:style w:type="numbering" w:customStyle="1" w:styleId="Bezsaraksta332">
    <w:name w:val="Bez saraksta332"/>
    <w:next w:val="NoList"/>
    <w:uiPriority w:val="99"/>
    <w:semiHidden/>
    <w:rsid w:val="00072017"/>
  </w:style>
  <w:style w:type="numbering" w:customStyle="1" w:styleId="Bezsaraksta1232">
    <w:name w:val="Bez saraksta1232"/>
    <w:next w:val="NoList"/>
    <w:uiPriority w:val="99"/>
    <w:semiHidden/>
    <w:unhideWhenUsed/>
    <w:rsid w:val="00072017"/>
  </w:style>
  <w:style w:type="numbering" w:customStyle="1" w:styleId="Bezsaraksta432">
    <w:name w:val="Bez saraksta432"/>
    <w:next w:val="NoList"/>
    <w:uiPriority w:val="99"/>
    <w:semiHidden/>
    <w:unhideWhenUsed/>
    <w:rsid w:val="00072017"/>
  </w:style>
  <w:style w:type="numbering" w:customStyle="1" w:styleId="Bezsaraksta532">
    <w:name w:val="Bez saraksta532"/>
    <w:next w:val="NoList"/>
    <w:uiPriority w:val="99"/>
    <w:semiHidden/>
    <w:unhideWhenUsed/>
    <w:rsid w:val="00072017"/>
  </w:style>
  <w:style w:type="numbering" w:customStyle="1" w:styleId="Bezsaraksta632">
    <w:name w:val="Bez saraksta632"/>
    <w:next w:val="NoList"/>
    <w:uiPriority w:val="99"/>
    <w:semiHidden/>
    <w:unhideWhenUsed/>
    <w:rsid w:val="00072017"/>
  </w:style>
  <w:style w:type="numbering" w:customStyle="1" w:styleId="Bezsaraksta732">
    <w:name w:val="Bez saraksta732"/>
    <w:next w:val="NoList"/>
    <w:uiPriority w:val="99"/>
    <w:semiHidden/>
    <w:rsid w:val="00072017"/>
  </w:style>
  <w:style w:type="numbering" w:customStyle="1" w:styleId="Bezsaraksta1312">
    <w:name w:val="Bez saraksta1312"/>
    <w:next w:val="NoList"/>
    <w:uiPriority w:val="99"/>
    <w:semiHidden/>
    <w:unhideWhenUsed/>
    <w:rsid w:val="00072017"/>
  </w:style>
  <w:style w:type="numbering" w:customStyle="1" w:styleId="Bezsaraksta2212">
    <w:name w:val="Bez saraksta2212"/>
    <w:next w:val="NoList"/>
    <w:uiPriority w:val="99"/>
    <w:semiHidden/>
    <w:unhideWhenUsed/>
    <w:rsid w:val="00072017"/>
  </w:style>
  <w:style w:type="numbering" w:customStyle="1" w:styleId="Bezsaraksta11212">
    <w:name w:val="Bez saraksta11212"/>
    <w:next w:val="NoList"/>
    <w:uiPriority w:val="99"/>
    <w:semiHidden/>
    <w:unhideWhenUsed/>
    <w:rsid w:val="00072017"/>
  </w:style>
  <w:style w:type="numbering" w:customStyle="1" w:styleId="Bezsaraksta3112">
    <w:name w:val="Bez saraksta3112"/>
    <w:next w:val="NoList"/>
    <w:uiPriority w:val="99"/>
    <w:semiHidden/>
    <w:rsid w:val="00072017"/>
  </w:style>
  <w:style w:type="numbering" w:customStyle="1" w:styleId="Bezsaraksta12112">
    <w:name w:val="Bez saraksta12112"/>
    <w:next w:val="NoList"/>
    <w:uiPriority w:val="99"/>
    <w:semiHidden/>
    <w:unhideWhenUsed/>
    <w:rsid w:val="00072017"/>
  </w:style>
  <w:style w:type="numbering" w:customStyle="1" w:styleId="Bezsaraksta4112">
    <w:name w:val="Bez saraksta4112"/>
    <w:next w:val="NoList"/>
    <w:uiPriority w:val="99"/>
    <w:semiHidden/>
    <w:unhideWhenUsed/>
    <w:rsid w:val="00072017"/>
  </w:style>
  <w:style w:type="numbering" w:customStyle="1" w:styleId="Bezsaraksta5112">
    <w:name w:val="Bez saraksta5112"/>
    <w:next w:val="NoList"/>
    <w:uiPriority w:val="99"/>
    <w:semiHidden/>
    <w:unhideWhenUsed/>
    <w:rsid w:val="00072017"/>
  </w:style>
  <w:style w:type="numbering" w:customStyle="1" w:styleId="Bezsaraksta6112">
    <w:name w:val="Bez saraksta6112"/>
    <w:next w:val="NoList"/>
    <w:uiPriority w:val="99"/>
    <w:semiHidden/>
    <w:unhideWhenUsed/>
    <w:rsid w:val="00072017"/>
  </w:style>
  <w:style w:type="numbering" w:customStyle="1" w:styleId="Bezsaraksta7112">
    <w:name w:val="Bez saraksta7112"/>
    <w:next w:val="NoList"/>
    <w:uiPriority w:val="99"/>
    <w:semiHidden/>
    <w:unhideWhenUsed/>
    <w:rsid w:val="00072017"/>
  </w:style>
  <w:style w:type="numbering" w:customStyle="1" w:styleId="Bezsaraksta822">
    <w:name w:val="Bez saraksta822"/>
    <w:next w:val="NoList"/>
    <w:uiPriority w:val="99"/>
    <w:semiHidden/>
    <w:rsid w:val="00072017"/>
  </w:style>
  <w:style w:type="numbering" w:customStyle="1" w:styleId="Bezsaraksta1412">
    <w:name w:val="Bez saraksta1412"/>
    <w:next w:val="NoList"/>
    <w:uiPriority w:val="99"/>
    <w:semiHidden/>
    <w:unhideWhenUsed/>
    <w:rsid w:val="00072017"/>
  </w:style>
  <w:style w:type="numbering" w:customStyle="1" w:styleId="Bezsaraksta2312">
    <w:name w:val="Bez saraksta2312"/>
    <w:next w:val="NoList"/>
    <w:uiPriority w:val="99"/>
    <w:semiHidden/>
    <w:unhideWhenUsed/>
    <w:rsid w:val="00072017"/>
  </w:style>
  <w:style w:type="numbering" w:customStyle="1" w:styleId="Bezsaraksta11312">
    <w:name w:val="Bez saraksta11312"/>
    <w:next w:val="NoList"/>
    <w:uiPriority w:val="99"/>
    <w:semiHidden/>
    <w:unhideWhenUsed/>
    <w:rsid w:val="00072017"/>
  </w:style>
  <w:style w:type="numbering" w:customStyle="1" w:styleId="Bezsaraksta3212">
    <w:name w:val="Bez saraksta3212"/>
    <w:next w:val="NoList"/>
    <w:uiPriority w:val="99"/>
    <w:semiHidden/>
    <w:rsid w:val="00072017"/>
  </w:style>
  <w:style w:type="numbering" w:customStyle="1" w:styleId="Bezsaraksta12212">
    <w:name w:val="Bez saraksta12212"/>
    <w:next w:val="NoList"/>
    <w:uiPriority w:val="99"/>
    <w:semiHidden/>
    <w:unhideWhenUsed/>
    <w:rsid w:val="00072017"/>
  </w:style>
  <w:style w:type="numbering" w:customStyle="1" w:styleId="Bezsaraksta4212">
    <w:name w:val="Bez saraksta4212"/>
    <w:next w:val="NoList"/>
    <w:uiPriority w:val="99"/>
    <w:semiHidden/>
    <w:unhideWhenUsed/>
    <w:rsid w:val="00072017"/>
  </w:style>
  <w:style w:type="numbering" w:customStyle="1" w:styleId="Bezsaraksta5212">
    <w:name w:val="Bez saraksta5212"/>
    <w:next w:val="NoList"/>
    <w:uiPriority w:val="99"/>
    <w:semiHidden/>
    <w:unhideWhenUsed/>
    <w:rsid w:val="00072017"/>
  </w:style>
  <w:style w:type="numbering" w:customStyle="1" w:styleId="Bezsaraksta6212">
    <w:name w:val="Bez saraksta6212"/>
    <w:next w:val="NoList"/>
    <w:uiPriority w:val="99"/>
    <w:semiHidden/>
    <w:unhideWhenUsed/>
    <w:rsid w:val="00072017"/>
  </w:style>
  <w:style w:type="numbering" w:customStyle="1" w:styleId="Bezsaraksta7212">
    <w:name w:val="Bez saraksta7212"/>
    <w:next w:val="NoList"/>
    <w:uiPriority w:val="99"/>
    <w:semiHidden/>
    <w:unhideWhenUsed/>
    <w:rsid w:val="00072017"/>
  </w:style>
  <w:style w:type="numbering" w:customStyle="1" w:styleId="Bezsaraksta8112">
    <w:name w:val="Bez saraksta8112"/>
    <w:next w:val="NoList"/>
    <w:uiPriority w:val="99"/>
    <w:semiHidden/>
    <w:unhideWhenUsed/>
    <w:rsid w:val="00072017"/>
  </w:style>
  <w:style w:type="numbering" w:customStyle="1" w:styleId="Bezsaraksta912">
    <w:name w:val="Bez saraksta912"/>
    <w:next w:val="NoList"/>
    <w:uiPriority w:val="99"/>
    <w:semiHidden/>
    <w:unhideWhenUsed/>
    <w:rsid w:val="00072017"/>
  </w:style>
  <w:style w:type="numbering" w:customStyle="1" w:styleId="Bezsaraksta1012">
    <w:name w:val="Bez saraksta1012"/>
    <w:next w:val="NoList"/>
    <w:uiPriority w:val="99"/>
    <w:semiHidden/>
    <w:unhideWhenUsed/>
    <w:rsid w:val="00072017"/>
  </w:style>
  <w:style w:type="numbering" w:customStyle="1" w:styleId="Bezsaraksta1512">
    <w:name w:val="Bez saraksta1512"/>
    <w:next w:val="NoList"/>
    <w:uiPriority w:val="99"/>
    <w:semiHidden/>
    <w:unhideWhenUsed/>
    <w:rsid w:val="00072017"/>
  </w:style>
  <w:style w:type="numbering" w:customStyle="1" w:styleId="Bezsaraksta1612">
    <w:name w:val="Bez saraksta1612"/>
    <w:next w:val="NoList"/>
    <w:uiPriority w:val="99"/>
    <w:semiHidden/>
    <w:unhideWhenUsed/>
    <w:rsid w:val="00072017"/>
  </w:style>
  <w:style w:type="numbering" w:customStyle="1" w:styleId="Bezsaraksta1712">
    <w:name w:val="Bez saraksta1712"/>
    <w:next w:val="NoList"/>
    <w:uiPriority w:val="99"/>
    <w:semiHidden/>
    <w:unhideWhenUsed/>
    <w:rsid w:val="00072017"/>
  </w:style>
  <w:style w:type="numbering" w:customStyle="1" w:styleId="Bezsaraksta11412">
    <w:name w:val="Bez saraksta11412"/>
    <w:next w:val="NoList"/>
    <w:uiPriority w:val="99"/>
    <w:semiHidden/>
    <w:unhideWhenUsed/>
    <w:rsid w:val="00072017"/>
  </w:style>
  <w:style w:type="numbering" w:customStyle="1" w:styleId="Bezsaraksta201">
    <w:name w:val="Bez saraksta201"/>
    <w:next w:val="NoList"/>
    <w:uiPriority w:val="99"/>
    <w:semiHidden/>
    <w:unhideWhenUsed/>
    <w:rsid w:val="00072017"/>
  </w:style>
  <w:style w:type="numbering" w:customStyle="1" w:styleId="Bezsaraksta251">
    <w:name w:val="Bez saraksta251"/>
    <w:next w:val="NoList"/>
    <w:uiPriority w:val="99"/>
    <w:semiHidden/>
    <w:unhideWhenUsed/>
    <w:rsid w:val="00072017"/>
  </w:style>
  <w:style w:type="numbering" w:customStyle="1" w:styleId="Bezsaraksta261">
    <w:name w:val="Bez saraksta261"/>
    <w:next w:val="NoList"/>
    <w:uiPriority w:val="99"/>
    <w:semiHidden/>
    <w:unhideWhenUsed/>
    <w:rsid w:val="00072017"/>
  </w:style>
  <w:style w:type="numbering" w:customStyle="1" w:styleId="Bezsaraksta28">
    <w:name w:val="Bez saraksta28"/>
    <w:next w:val="NoList"/>
    <w:uiPriority w:val="99"/>
    <w:semiHidden/>
    <w:rsid w:val="00072017"/>
  </w:style>
  <w:style w:type="numbering" w:customStyle="1" w:styleId="Bezsaraksta117">
    <w:name w:val="Bez saraksta117"/>
    <w:next w:val="NoList"/>
    <w:uiPriority w:val="99"/>
    <w:semiHidden/>
    <w:unhideWhenUsed/>
    <w:rsid w:val="00072017"/>
  </w:style>
  <w:style w:type="numbering" w:customStyle="1" w:styleId="Bezsaraksta29">
    <w:name w:val="Bez saraksta29"/>
    <w:next w:val="NoList"/>
    <w:uiPriority w:val="99"/>
    <w:semiHidden/>
    <w:rsid w:val="00072017"/>
  </w:style>
  <w:style w:type="numbering" w:customStyle="1" w:styleId="Bezsaraksta118">
    <w:name w:val="Bez saraksta118"/>
    <w:next w:val="NoList"/>
    <w:uiPriority w:val="99"/>
    <w:semiHidden/>
    <w:unhideWhenUsed/>
    <w:rsid w:val="00072017"/>
  </w:style>
  <w:style w:type="numbering" w:customStyle="1" w:styleId="Bezsaraksta213">
    <w:name w:val="Bez saraksta213"/>
    <w:next w:val="NoList"/>
    <w:uiPriority w:val="99"/>
    <w:semiHidden/>
    <w:unhideWhenUsed/>
    <w:rsid w:val="00072017"/>
  </w:style>
  <w:style w:type="numbering" w:customStyle="1" w:styleId="Bezsaraksta1113">
    <w:name w:val="Bez saraksta1113"/>
    <w:next w:val="NoList"/>
    <w:uiPriority w:val="99"/>
    <w:semiHidden/>
    <w:unhideWhenUsed/>
    <w:rsid w:val="00072017"/>
  </w:style>
  <w:style w:type="numbering" w:customStyle="1" w:styleId="Bezsaraksta35">
    <w:name w:val="Bez saraksta35"/>
    <w:next w:val="NoList"/>
    <w:uiPriority w:val="99"/>
    <w:semiHidden/>
    <w:rsid w:val="00072017"/>
  </w:style>
  <w:style w:type="numbering" w:customStyle="1" w:styleId="Bezsaraksta125">
    <w:name w:val="Bez saraksta125"/>
    <w:next w:val="NoList"/>
    <w:uiPriority w:val="99"/>
    <w:semiHidden/>
    <w:unhideWhenUsed/>
    <w:rsid w:val="00072017"/>
  </w:style>
  <w:style w:type="numbering" w:customStyle="1" w:styleId="Bezsaraksta45">
    <w:name w:val="Bez saraksta45"/>
    <w:next w:val="NoList"/>
    <w:uiPriority w:val="99"/>
    <w:semiHidden/>
    <w:unhideWhenUsed/>
    <w:rsid w:val="00072017"/>
  </w:style>
  <w:style w:type="numbering" w:customStyle="1" w:styleId="Bezsaraksta55">
    <w:name w:val="Bez saraksta55"/>
    <w:next w:val="NoList"/>
    <w:uiPriority w:val="99"/>
    <w:semiHidden/>
    <w:unhideWhenUsed/>
    <w:rsid w:val="00072017"/>
  </w:style>
  <w:style w:type="numbering" w:customStyle="1" w:styleId="Bezsaraksta65">
    <w:name w:val="Bez saraksta65"/>
    <w:next w:val="NoList"/>
    <w:uiPriority w:val="99"/>
    <w:semiHidden/>
    <w:unhideWhenUsed/>
    <w:rsid w:val="00072017"/>
  </w:style>
  <w:style w:type="numbering" w:customStyle="1" w:styleId="Bezsaraksta75">
    <w:name w:val="Bez saraksta75"/>
    <w:next w:val="NoList"/>
    <w:uiPriority w:val="99"/>
    <w:semiHidden/>
    <w:rsid w:val="00072017"/>
  </w:style>
  <w:style w:type="numbering" w:customStyle="1" w:styleId="Bezsaraksta133">
    <w:name w:val="Bez saraksta133"/>
    <w:next w:val="NoList"/>
    <w:uiPriority w:val="99"/>
    <w:semiHidden/>
    <w:unhideWhenUsed/>
    <w:rsid w:val="00072017"/>
  </w:style>
  <w:style w:type="numbering" w:customStyle="1" w:styleId="Bezsaraksta223">
    <w:name w:val="Bez saraksta223"/>
    <w:next w:val="NoList"/>
    <w:uiPriority w:val="99"/>
    <w:semiHidden/>
    <w:unhideWhenUsed/>
    <w:rsid w:val="00072017"/>
  </w:style>
  <w:style w:type="numbering" w:customStyle="1" w:styleId="Bezsaraksta1123">
    <w:name w:val="Bez saraksta1123"/>
    <w:next w:val="NoList"/>
    <w:uiPriority w:val="99"/>
    <w:semiHidden/>
    <w:unhideWhenUsed/>
    <w:rsid w:val="00072017"/>
  </w:style>
  <w:style w:type="numbering" w:customStyle="1" w:styleId="Bezsaraksta313">
    <w:name w:val="Bez saraksta313"/>
    <w:next w:val="NoList"/>
    <w:uiPriority w:val="99"/>
    <w:semiHidden/>
    <w:rsid w:val="00072017"/>
  </w:style>
  <w:style w:type="numbering" w:customStyle="1" w:styleId="Bezsaraksta1213">
    <w:name w:val="Bez saraksta1213"/>
    <w:next w:val="NoList"/>
    <w:uiPriority w:val="99"/>
    <w:semiHidden/>
    <w:unhideWhenUsed/>
    <w:rsid w:val="00072017"/>
  </w:style>
  <w:style w:type="numbering" w:customStyle="1" w:styleId="Bezsaraksta413">
    <w:name w:val="Bez saraksta413"/>
    <w:next w:val="NoList"/>
    <w:uiPriority w:val="99"/>
    <w:semiHidden/>
    <w:unhideWhenUsed/>
    <w:rsid w:val="00072017"/>
  </w:style>
  <w:style w:type="numbering" w:customStyle="1" w:styleId="Bezsaraksta513">
    <w:name w:val="Bez saraksta513"/>
    <w:next w:val="NoList"/>
    <w:uiPriority w:val="99"/>
    <w:semiHidden/>
    <w:unhideWhenUsed/>
    <w:rsid w:val="00072017"/>
  </w:style>
  <w:style w:type="numbering" w:customStyle="1" w:styleId="Bezsaraksta613">
    <w:name w:val="Bez saraksta613"/>
    <w:next w:val="NoList"/>
    <w:uiPriority w:val="99"/>
    <w:semiHidden/>
    <w:unhideWhenUsed/>
    <w:rsid w:val="00072017"/>
  </w:style>
  <w:style w:type="numbering" w:customStyle="1" w:styleId="Bezsaraksta713">
    <w:name w:val="Bez saraksta713"/>
    <w:next w:val="NoList"/>
    <w:uiPriority w:val="99"/>
    <w:semiHidden/>
    <w:unhideWhenUsed/>
    <w:rsid w:val="00072017"/>
  </w:style>
  <w:style w:type="numbering" w:customStyle="1" w:styleId="Bezsaraksta84">
    <w:name w:val="Bez saraksta84"/>
    <w:next w:val="NoList"/>
    <w:uiPriority w:val="99"/>
    <w:semiHidden/>
    <w:rsid w:val="00072017"/>
  </w:style>
  <w:style w:type="numbering" w:customStyle="1" w:styleId="Bezsaraksta143">
    <w:name w:val="Bez saraksta143"/>
    <w:next w:val="NoList"/>
    <w:uiPriority w:val="99"/>
    <w:semiHidden/>
    <w:unhideWhenUsed/>
    <w:rsid w:val="00072017"/>
  </w:style>
  <w:style w:type="numbering" w:customStyle="1" w:styleId="Bezsaraksta233">
    <w:name w:val="Bez saraksta233"/>
    <w:next w:val="NoList"/>
    <w:uiPriority w:val="99"/>
    <w:semiHidden/>
    <w:unhideWhenUsed/>
    <w:rsid w:val="00072017"/>
  </w:style>
  <w:style w:type="numbering" w:customStyle="1" w:styleId="Bezsaraksta1133">
    <w:name w:val="Bez saraksta1133"/>
    <w:next w:val="NoList"/>
    <w:uiPriority w:val="99"/>
    <w:semiHidden/>
    <w:unhideWhenUsed/>
    <w:rsid w:val="00072017"/>
  </w:style>
  <w:style w:type="numbering" w:customStyle="1" w:styleId="Bezsaraksta323">
    <w:name w:val="Bez saraksta323"/>
    <w:next w:val="NoList"/>
    <w:uiPriority w:val="99"/>
    <w:semiHidden/>
    <w:rsid w:val="00072017"/>
  </w:style>
  <w:style w:type="numbering" w:customStyle="1" w:styleId="Bezsaraksta1223">
    <w:name w:val="Bez saraksta1223"/>
    <w:next w:val="NoList"/>
    <w:uiPriority w:val="99"/>
    <w:semiHidden/>
    <w:unhideWhenUsed/>
    <w:rsid w:val="00072017"/>
  </w:style>
  <w:style w:type="numbering" w:customStyle="1" w:styleId="Bezsaraksta423">
    <w:name w:val="Bez saraksta423"/>
    <w:next w:val="NoList"/>
    <w:uiPriority w:val="99"/>
    <w:semiHidden/>
    <w:unhideWhenUsed/>
    <w:rsid w:val="00072017"/>
  </w:style>
  <w:style w:type="numbering" w:customStyle="1" w:styleId="Bezsaraksta523">
    <w:name w:val="Bez saraksta523"/>
    <w:next w:val="NoList"/>
    <w:uiPriority w:val="99"/>
    <w:semiHidden/>
    <w:unhideWhenUsed/>
    <w:rsid w:val="00072017"/>
  </w:style>
  <w:style w:type="numbering" w:customStyle="1" w:styleId="Bezsaraksta623">
    <w:name w:val="Bez saraksta623"/>
    <w:next w:val="NoList"/>
    <w:uiPriority w:val="99"/>
    <w:semiHidden/>
    <w:unhideWhenUsed/>
    <w:rsid w:val="00072017"/>
  </w:style>
  <w:style w:type="numbering" w:customStyle="1" w:styleId="Bezsaraksta723">
    <w:name w:val="Bez saraksta723"/>
    <w:next w:val="NoList"/>
    <w:uiPriority w:val="99"/>
    <w:semiHidden/>
    <w:unhideWhenUsed/>
    <w:rsid w:val="00072017"/>
  </w:style>
  <w:style w:type="numbering" w:customStyle="1" w:styleId="Bezsaraksta813">
    <w:name w:val="Bez saraksta813"/>
    <w:next w:val="NoList"/>
    <w:uiPriority w:val="99"/>
    <w:semiHidden/>
    <w:unhideWhenUsed/>
    <w:rsid w:val="00072017"/>
  </w:style>
  <w:style w:type="numbering" w:customStyle="1" w:styleId="Bezsaraksta93">
    <w:name w:val="Bez saraksta93"/>
    <w:next w:val="NoList"/>
    <w:uiPriority w:val="99"/>
    <w:semiHidden/>
    <w:unhideWhenUsed/>
    <w:rsid w:val="00072017"/>
  </w:style>
  <w:style w:type="numbering" w:customStyle="1" w:styleId="Bezsaraksta103">
    <w:name w:val="Bez saraksta103"/>
    <w:next w:val="NoList"/>
    <w:uiPriority w:val="99"/>
    <w:semiHidden/>
    <w:unhideWhenUsed/>
    <w:rsid w:val="00072017"/>
  </w:style>
  <w:style w:type="numbering" w:customStyle="1" w:styleId="Bezsaraksta153">
    <w:name w:val="Bez saraksta153"/>
    <w:next w:val="NoList"/>
    <w:uiPriority w:val="99"/>
    <w:semiHidden/>
    <w:unhideWhenUsed/>
    <w:rsid w:val="00072017"/>
  </w:style>
  <w:style w:type="numbering" w:customStyle="1" w:styleId="Bezsaraksta163">
    <w:name w:val="Bez saraksta163"/>
    <w:next w:val="NoList"/>
    <w:uiPriority w:val="99"/>
    <w:semiHidden/>
    <w:unhideWhenUsed/>
    <w:rsid w:val="00072017"/>
  </w:style>
  <w:style w:type="numbering" w:customStyle="1" w:styleId="Bezsaraksta173">
    <w:name w:val="Bez saraksta173"/>
    <w:next w:val="NoList"/>
    <w:uiPriority w:val="99"/>
    <w:semiHidden/>
    <w:unhideWhenUsed/>
    <w:rsid w:val="00072017"/>
  </w:style>
  <w:style w:type="numbering" w:customStyle="1" w:styleId="Bezsaraksta1143">
    <w:name w:val="Bez saraksta1143"/>
    <w:next w:val="NoList"/>
    <w:uiPriority w:val="99"/>
    <w:semiHidden/>
    <w:unhideWhenUsed/>
    <w:rsid w:val="00072017"/>
  </w:style>
  <w:style w:type="numbering" w:customStyle="1" w:styleId="Bezsaraksta183">
    <w:name w:val="Bez saraksta183"/>
    <w:next w:val="NoList"/>
    <w:uiPriority w:val="99"/>
    <w:semiHidden/>
    <w:rsid w:val="00072017"/>
  </w:style>
  <w:style w:type="numbering" w:customStyle="1" w:styleId="Bezsaraksta193">
    <w:name w:val="Bez saraksta193"/>
    <w:next w:val="NoList"/>
    <w:uiPriority w:val="99"/>
    <w:semiHidden/>
    <w:unhideWhenUsed/>
    <w:rsid w:val="00072017"/>
  </w:style>
  <w:style w:type="numbering" w:customStyle="1" w:styleId="Bezsaraksta243">
    <w:name w:val="Bez saraksta243"/>
    <w:next w:val="NoList"/>
    <w:uiPriority w:val="99"/>
    <w:semiHidden/>
    <w:rsid w:val="00072017"/>
  </w:style>
  <w:style w:type="numbering" w:customStyle="1" w:styleId="Bezsaraksta1153">
    <w:name w:val="Bez saraksta1153"/>
    <w:next w:val="NoList"/>
    <w:uiPriority w:val="99"/>
    <w:semiHidden/>
    <w:unhideWhenUsed/>
    <w:rsid w:val="00072017"/>
  </w:style>
  <w:style w:type="numbering" w:customStyle="1" w:styleId="Bezsaraksta2113">
    <w:name w:val="Bez saraksta2113"/>
    <w:next w:val="NoList"/>
    <w:uiPriority w:val="99"/>
    <w:semiHidden/>
    <w:unhideWhenUsed/>
    <w:rsid w:val="00072017"/>
  </w:style>
  <w:style w:type="numbering" w:customStyle="1" w:styleId="Bezsaraksta11113">
    <w:name w:val="Bez saraksta11113"/>
    <w:next w:val="NoList"/>
    <w:uiPriority w:val="99"/>
    <w:semiHidden/>
    <w:unhideWhenUsed/>
    <w:rsid w:val="00072017"/>
  </w:style>
  <w:style w:type="numbering" w:customStyle="1" w:styleId="Bezsaraksta333">
    <w:name w:val="Bez saraksta333"/>
    <w:next w:val="NoList"/>
    <w:uiPriority w:val="99"/>
    <w:semiHidden/>
    <w:rsid w:val="00072017"/>
  </w:style>
  <w:style w:type="numbering" w:customStyle="1" w:styleId="Bezsaraksta1233">
    <w:name w:val="Bez saraksta1233"/>
    <w:next w:val="NoList"/>
    <w:uiPriority w:val="99"/>
    <w:semiHidden/>
    <w:unhideWhenUsed/>
    <w:rsid w:val="00072017"/>
  </w:style>
  <w:style w:type="numbering" w:customStyle="1" w:styleId="Bezsaraksta433">
    <w:name w:val="Bez saraksta433"/>
    <w:next w:val="NoList"/>
    <w:uiPriority w:val="99"/>
    <w:semiHidden/>
    <w:unhideWhenUsed/>
    <w:rsid w:val="00072017"/>
  </w:style>
  <w:style w:type="numbering" w:customStyle="1" w:styleId="Bezsaraksta533">
    <w:name w:val="Bez saraksta533"/>
    <w:next w:val="NoList"/>
    <w:uiPriority w:val="99"/>
    <w:semiHidden/>
    <w:unhideWhenUsed/>
    <w:rsid w:val="00072017"/>
  </w:style>
  <w:style w:type="numbering" w:customStyle="1" w:styleId="Bezsaraksta633">
    <w:name w:val="Bez saraksta633"/>
    <w:next w:val="NoList"/>
    <w:uiPriority w:val="99"/>
    <w:semiHidden/>
    <w:unhideWhenUsed/>
    <w:rsid w:val="00072017"/>
  </w:style>
  <w:style w:type="numbering" w:customStyle="1" w:styleId="Bezsaraksta733">
    <w:name w:val="Bez saraksta733"/>
    <w:next w:val="NoList"/>
    <w:uiPriority w:val="99"/>
    <w:semiHidden/>
    <w:rsid w:val="00072017"/>
  </w:style>
  <w:style w:type="numbering" w:customStyle="1" w:styleId="Bezsaraksta1313">
    <w:name w:val="Bez saraksta1313"/>
    <w:next w:val="NoList"/>
    <w:uiPriority w:val="99"/>
    <w:semiHidden/>
    <w:unhideWhenUsed/>
    <w:rsid w:val="00072017"/>
  </w:style>
  <w:style w:type="numbering" w:customStyle="1" w:styleId="Bezsaraksta2213">
    <w:name w:val="Bez saraksta2213"/>
    <w:next w:val="NoList"/>
    <w:uiPriority w:val="99"/>
    <w:semiHidden/>
    <w:unhideWhenUsed/>
    <w:rsid w:val="00072017"/>
  </w:style>
  <w:style w:type="numbering" w:customStyle="1" w:styleId="Bezsaraksta11213">
    <w:name w:val="Bez saraksta11213"/>
    <w:next w:val="NoList"/>
    <w:uiPriority w:val="99"/>
    <w:semiHidden/>
    <w:unhideWhenUsed/>
    <w:rsid w:val="00072017"/>
  </w:style>
  <w:style w:type="numbering" w:customStyle="1" w:styleId="Bezsaraksta3113">
    <w:name w:val="Bez saraksta3113"/>
    <w:next w:val="NoList"/>
    <w:uiPriority w:val="99"/>
    <w:semiHidden/>
    <w:rsid w:val="00072017"/>
  </w:style>
  <w:style w:type="numbering" w:customStyle="1" w:styleId="Bezsaraksta12113">
    <w:name w:val="Bez saraksta12113"/>
    <w:next w:val="NoList"/>
    <w:uiPriority w:val="99"/>
    <w:semiHidden/>
    <w:unhideWhenUsed/>
    <w:rsid w:val="00072017"/>
  </w:style>
  <w:style w:type="numbering" w:customStyle="1" w:styleId="Bezsaraksta4113">
    <w:name w:val="Bez saraksta4113"/>
    <w:next w:val="NoList"/>
    <w:uiPriority w:val="99"/>
    <w:semiHidden/>
    <w:unhideWhenUsed/>
    <w:rsid w:val="00072017"/>
  </w:style>
  <w:style w:type="numbering" w:customStyle="1" w:styleId="Bezsaraksta5113">
    <w:name w:val="Bez saraksta5113"/>
    <w:next w:val="NoList"/>
    <w:uiPriority w:val="99"/>
    <w:semiHidden/>
    <w:unhideWhenUsed/>
    <w:rsid w:val="00072017"/>
  </w:style>
  <w:style w:type="numbering" w:customStyle="1" w:styleId="Bezsaraksta6113">
    <w:name w:val="Bez saraksta6113"/>
    <w:next w:val="NoList"/>
    <w:uiPriority w:val="99"/>
    <w:semiHidden/>
    <w:unhideWhenUsed/>
    <w:rsid w:val="00072017"/>
  </w:style>
  <w:style w:type="numbering" w:customStyle="1" w:styleId="Bezsaraksta7113">
    <w:name w:val="Bez saraksta7113"/>
    <w:next w:val="NoList"/>
    <w:uiPriority w:val="99"/>
    <w:semiHidden/>
    <w:unhideWhenUsed/>
    <w:rsid w:val="00072017"/>
  </w:style>
  <w:style w:type="numbering" w:customStyle="1" w:styleId="Bezsaraksta823">
    <w:name w:val="Bez saraksta823"/>
    <w:next w:val="NoList"/>
    <w:uiPriority w:val="99"/>
    <w:semiHidden/>
    <w:rsid w:val="00072017"/>
  </w:style>
  <w:style w:type="numbering" w:customStyle="1" w:styleId="Bezsaraksta1413">
    <w:name w:val="Bez saraksta1413"/>
    <w:next w:val="NoList"/>
    <w:uiPriority w:val="99"/>
    <w:semiHidden/>
    <w:unhideWhenUsed/>
    <w:rsid w:val="00072017"/>
  </w:style>
  <w:style w:type="numbering" w:customStyle="1" w:styleId="Bezsaraksta2313">
    <w:name w:val="Bez saraksta2313"/>
    <w:next w:val="NoList"/>
    <w:uiPriority w:val="99"/>
    <w:semiHidden/>
    <w:unhideWhenUsed/>
    <w:rsid w:val="00072017"/>
  </w:style>
  <w:style w:type="numbering" w:customStyle="1" w:styleId="Bezsaraksta11313">
    <w:name w:val="Bez saraksta11313"/>
    <w:next w:val="NoList"/>
    <w:uiPriority w:val="99"/>
    <w:semiHidden/>
    <w:unhideWhenUsed/>
    <w:rsid w:val="00072017"/>
  </w:style>
  <w:style w:type="numbering" w:customStyle="1" w:styleId="Bezsaraksta3213">
    <w:name w:val="Bez saraksta3213"/>
    <w:next w:val="NoList"/>
    <w:uiPriority w:val="99"/>
    <w:semiHidden/>
    <w:rsid w:val="00072017"/>
  </w:style>
  <w:style w:type="numbering" w:customStyle="1" w:styleId="Bezsaraksta12213">
    <w:name w:val="Bez saraksta12213"/>
    <w:next w:val="NoList"/>
    <w:uiPriority w:val="99"/>
    <w:semiHidden/>
    <w:unhideWhenUsed/>
    <w:rsid w:val="00072017"/>
  </w:style>
  <w:style w:type="numbering" w:customStyle="1" w:styleId="Bezsaraksta4213">
    <w:name w:val="Bez saraksta4213"/>
    <w:next w:val="NoList"/>
    <w:uiPriority w:val="99"/>
    <w:semiHidden/>
    <w:unhideWhenUsed/>
    <w:rsid w:val="00072017"/>
  </w:style>
  <w:style w:type="numbering" w:customStyle="1" w:styleId="Bezsaraksta5213">
    <w:name w:val="Bez saraksta5213"/>
    <w:next w:val="NoList"/>
    <w:uiPriority w:val="99"/>
    <w:semiHidden/>
    <w:unhideWhenUsed/>
    <w:rsid w:val="00072017"/>
  </w:style>
  <w:style w:type="numbering" w:customStyle="1" w:styleId="Bezsaraksta6213">
    <w:name w:val="Bez saraksta6213"/>
    <w:next w:val="NoList"/>
    <w:uiPriority w:val="99"/>
    <w:semiHidden/>
    <w:unhideWhenUsed/>
    <w:rsid w:val="00072017"/>
  </w:style>
  <w:style w:type="numbering" w:customStyle="1" w:styleId="Bezsaraksta7213">
    <w:name w:val="Bez saraksta7213"/>
    <w:next w:val="NoList"/>
    <w:uiPriority w:val="99"/>
    <w:semiHidden/>
    <w:unhideWhenUsed/>
    <w:rsid w:val="00072017"/>
  </w:style>
  <w:style w:type="numbering" w:customStyle="1" w:styleId="Bezsaraksta8113">
    <w:name w:val="Bez saraksta8113"/>
    <w:next w:val="NoList"/>
    <w:uiPriority w:val="99"/>
    <w:semiHidden/>
    <w:unhideWhenUsed/>
    <w:rsid w:val="00072017"/>
  </w:style>
  <w:style w:type="numbering" w:customStyle="1" w:styleId="Bezsaraksta913">
    <w:name w:val="Bez saraksta913"/>
    <w:next w:val="NoList"/>
    <w:uiPriority w:val="99"/>
    <w:semiHidden/>
    <w:unhideWhenUsed/>
    <w:rsid w:val="00072017"/>
  </w:style>
  <w:style w:type="numbering" w:customStyle="1" w:styleId="Bezsaraksta1013">
    <w:name w:val="Bez saraksta1013"/>
    <w:next w:val="NoList"/>
    <w:uiPriority w:val="99"/>
    <w:semiHidden/>
    <w:unhideWhenUsed/>
    <w:rsid w:val="00072017"/>
  </w:style>
  <w:style w:type="numbering" w:customStyle="1" w:styleId="Bezsaraksta1513">
    <w:name w:val="Bez saraksta1513"/>
    <w:next w:val="NoList"/>
    <w:uiPriority w:val="99"/>
    <w:semiHidden/>
    <w:unhideWhenUsed/>
    <w:rsid w:val="00072017"/>
  </w:style>
  <w:style w:type="numbering" w:customStyle="1" w:styleId="Bezsaraksta1613">
    <w:name w:val="Bez saraksta1613"/>
    <w:next w:val="NoList"/>
    <w:uiPriority w:val="99"/>
    <w:semiHidden/>
    <w:unhideWhenUsed/>
    <w:rsid w:val="00072017"/>
  </w:style>
  <w:style w:type="numbering" w:customStyle="1" w:styleId="Bezsaraksta1713">
    <w:name w:val="Bez saraksta1713"/>
    <w:next w:val="NoList"/>
    <w:uiPriority w:val="99"/>
    <w:semiHidden/>
    <w:unhideWhenUsed/>
    <w:rsid w:val="00072017"/>
  </w:style>
  <w:style w:type="numbering" w:customStyle="1" w:styleId="Bezsaraksta11413">
    <w:name w:val="Bez saraksta11413"/>
    <w:next w:val="NoList"/>
    <w:uiPriority w:val="99"/>
    <w:semiHidden/>
    <w:unhideWhenUsed/>
    <w:rsid w:val="00072017"/>
  </w:style>
  <w:style w:type="numbering" w:customStyle="1" w:styleId="Bezsaraksta202">
    <w:name w:val="Bez saraksta202"/>
    <w:next w:val="NoList"/>
    <w:uiPriority w:val="99"/>
    <w:semiHidden/>
    <w:unhideWhenUsed/>
    <w:rsid w:val="00072017"/>
  </w:style>
  <w:style w:type="numbering" w:customStyle="1" w:styleId="Bezsaraksta252">
    <w:name w:val="Bez saraksta252"/>
    <w:next w:val="NoList"/>
    <w:uiPriority w:val="99"/>
    <w:semiHidden/>
    <w:unhideWhenUsed/>
    <w:rsid w:val="00072017"/>
  </w:style>
  <w:style w:type="numbering" w:customStyle="1" w:styleId="Bezsaraksta262">
    <w:name w:val="Bez saraksta262"/>
    <w:next w:val="NoList"/>
    <w:uiPriority w:val="99"/>
    <w:semiHidden/>
    <w:unhideWhenUsed/>
    <w:rsid w:val="00072017"/>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8"/>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Bezsaraksta30">
    <w:name w:val="Bez saraksta30"/>
    <w:next w:val="NoList"/>
    <w:uiPriority w:val="99"/>
    <w:semiHidden/>
    <w:rsid w:val="00072017"/>
  </w:style>
  <w:style w:type="numbering" w:customStyle="1" w:styleId="Bezsaraksta119">
    <w:name w:val="Bez saraksta119"/>
    <w:next w:val="NoList"/>
    <w:uiPriority w:val="99"/>
    <w:semiHidden/>
    <w:unhideWhenUsed/>
    <w:rsid w:val="00072017"/>
  </w:style>
  <w:style w:type="numbering" w:customStyle="1" w:styleId="Bezsaraksta210">
    <w:name w:val="Bez saraksta210"/>
    <w:next w:val="NoList"/>
    <w:uiPriority w:val="99"/>
    <w:semiHidden/>
    <w:rsid w:val="00072017"/>
  </w:style>
  <w:style w:type="numbering" w:customStyle="1" w:styleId="Bezsaraksta1110">
    <w:name w:val="Bez saraksta1110"/>
    <w:next w:val="NoList"/>
    <w:uiPriority w:val="99"/>
    <w:semiHidden/>
    <w:unhideWhenUsed/>
    <w:rsid w:val="00072017"/>
  </w:style>
  <w:style w:type="numbering" w:customStyle="1" w:styleId="Bezsaraksta214">
    <w:name w:val="Bez saraksta214"/>
    <w:next w:val="NoList"/>
    <w:uiPriority w:val="99"/>
    <w:semiHidden/>
    <w:unhideWhenUsed/>
    <w:rsid w:val="00072017"/>
  </w:style>
  <w:style w:type="numbering" w:customStyle="1" w:styleId="Bezsaraksta1114">
    <w:name w:val="Bez saraksta1114"/>
    <w:next w:val="NoList"/>
    <w:uiPriority w:val="99"/>
    <w:semiHidden/>
    <w:unhideWhenUsed/>
    <w:rsid w:val="00072017"/>
  </w:style>
  <w:style w:type="numbering" w:customStyle="1" w:styleId="Bezsaraksta36">
    <w:name w:val="Bez saraksta36"/>
    <w:next w:val="NoList"/>
    <w:uiPriority w:val="99"/>
    <w:semiHidden/>
    <w:rsid w:val="00072017"/>
  </w:style>
  <w:style w:type="numbering" w:customStyle="1" w:styleId="Bezsaraksta126">
    <w:name w:val="Bez saraksta126"/>
    <w:next w:val="NoList"/>
    <w:uiPriority w:val="99"/>
    <w:semiHidden/>
    <w:unhideWhenUsed/>
    <w:rsid w:val="00072017"/>
  </w:style>
  <w:style w:type="numbering" w:customStyle="1" w:styleId="Bezsaraksta46">
    <w:name w:val="Bez saraksta46"/>
    <w:next w:val="NoList"/>
    <w:uiPriority w:val="99"/>
    <w:semiHidden/>
    <w:unhideWhenUsed/>
    <w:rsid w:val="00072017"/>
  </w:style>
  <w:style w:type="numbering" w:customStyle="1" w:styleId="Bezsaraksta56">
    <w:name w:val="Bez saraksta56"/>
    <w:next w:val="NoList"/>
    <w:uiPriority w:val="99"/>
    <w:semiHidden/>
    <w:unhideWhenUsed/>
    <w:rsid w:val="00072017"/>
  </w:style>
  <w:style w:type="numbering" w:customStyle="1" w:styleId="Bezsaraksta66">
    <w:name w:val="Bez saraksta66"/>
    <w:next w:val="NoList"/>
    <w:uiPriority w:val="99"/>
    <w:semiHidden/>
    <w:unhideWhenUsed/>
    <w:rsid w:val="00072017"/>
  </w:style>
  <w:style w:type="numbering" w:customStyle="1" w:styleId="Bezsaraksta76">
    <w:name w:val="Bez saraksta76"/>
    <w:next w:val="NoList"/>
    <w:uiPriority w:val="99"/>
    <w:semiHidden/>
    <w:rsid w:val="00072017"/>
  </w:style>
  <w:style w:type="numbering" w:customStyle="1" w:styleId="Bezsaraksta134">
    <w:name w:val="Bez saraksta134"/>
    <w:next w:val="NoList"/>
    <w:uiPriority w:val="99"/>
    <w:semiHidden/>
    <w:unhideWhenUsed/>
    <w:rsid w:val="00072017"/>
  </w:style>
  <w:style w:type="numbering" w:customStyle="1" w:styleId="Bezsaraksta224">
    <w:name w:val="Bez saraksta224"/>
    <w:next w:val="NoList"/>
    <w:uiPriority w:val="99"/>
    <w:semiHidden/>
    <w:unhideWhenUsed/>
    <w:rsid w:val="00072017"/>
  </w:style>
  <w:style w:type="numbering" w:customStyle="1" w:styleId="Bezsaraksta1124">
    <w:name w:val="Bez saraksta1124"/>
    <w:next w:val="NoList"/>
    <w:uiPriority w:val="99"/>
    <w:semiHidden/>
    <w:unhideWhenUsed/>
    <w:rsid w:val="00072017"/>
  </w:style>
  <w:style w:type="numbering" w:customStyle="1" w:styleId="Bezsaraksta314">
    <w:name w:val="Bez saraksta314"/>
    <w:next w:val="NoList"/>
    <w:uiPriority w:val="99"/>
    <w:semiHidden/>
    <w:rsid w:val="00072017"/>
  </w:style>
  <w:style w:type="numbering" w:customStyle="1" w:styleId="Bezsaraksta1214">
    <w:name w:val="Bez saraksta1214"/>
    <w:next w:val="NoList"/>
    <w:uiPriority w:val="99"/>
    <w:semiHidden/>
    <w:unhideWhenUsed/>
    <w:rsid w:val="00072017"/>
  </w:style>
  <w:style w:type="numbering" w:customStyle="1" w:styleId="Bezsaraksta414">
    <w:name w:val="Bez saraksta414"/>
    <w:next w:val="NoList"/>
    <w:uiPriority w:val="99"/>
    <w:semiHidden/>
    <w:unhideWhenUsed/>
    <w:rsid w:val="00072017"/>
  </w:style>
  <w:style w:type="numbering" w:customStyle="1" w:styleId="Bezsaraksta514">
    <w:name w:val="Bez saraksta514"/>
    <w:next w:val="NoList"/>
    <w:uiPriority w:val="99"/>
    <w:semiHidden/>
    <w:unhideWhenUsed/>
    <w:rsid w:val="00072017"/>
  </w:style>
  <w:style w:type="numbering" w:customStyle="1" w:styleId="Bezsaraksta614">
    <w:name w:val="Bez saraksta614"/>
    <w:next w:val="NoList"/>
    <w:uiPriority w:val="99"/>
    <w:semiHidden/>
    <w:unhideWhenUsed/>
    <w:rsid w:val="00072017"/>
  </w:style>
  <w:style w:type="numbering" w:customStyle="1" w:styleId="Bezsaraksta714">
    <w:name w:val="Bez saraksta714"/>
    <w:next w:val="NoList"/>
    <w:uiPriority w:val="99"/>
    <w:semiHidden/>
    <w:unhideWhenUsed/>
    <w:rsid w:val="00072017"/>
  </w:style>
  <w:style w:type="numbering" w:customStyle="1" w:styleId="Bezsaraksta85">
    <w:name w:val="Bez saraksta85"/>
    <w:next w:val="NoList"/>
    <w:uiPriority w:val="99"/>
    <w:semiHidden/>
    <w:rsid w:val="00072017"/>
  </w:style>
  <w:style w:type="numbering" w:customStyle="1" w:styleId="Bezsaraksta144">
    <w:name w:val="Bez saraksta144"/>
    <w:next w:val="NoList"/>
    <w:uiPriority w:val="99"/>
    <w:semiHidden/>
    <w:unhideWhenUsed/>
    <w:rsid w:val="00072017"/>
  </w:style>
  <w:style w:type="numbering" w:customStyle="1" w:styleId="Bezsaraksta234">
    <w:name w:val="Bez saraksta234"/>
    <w:next w:val="NoList"/>
    <w:uiPriority w:val="99"/>
    <w:semiHidden/>
    <w:unhideWhenUsed/>
    <w:rsid w:val="00072017"/>
  </w:style>
  <w:style w:type="numbering" w:customStyle="1" w:styleId="Bezsaraksta1134">
    <w:name w:val="Bez saraksta1134"/>
    <w:next w:val="NoList"/>
    <w:uiPriority w:val="99"/>
    <w:semiHidden/>
    <w:unhideWhenUsed/>
    <w:rsid w:val="00072017"/>
  </w:style>
  <w:style w:type="numbering" w:customStyle="1" w:styleId="Bezsaraksta324">
    <w:name w:val="Bez saraksta324"/>
    <w:next w:val="NoList"/>
    <w:uiPriority w:val="99"/>
    <w:semiHidden/>
    <w:rsid w:val="00072017"/>
  </w:style>
  <w:style w:type="numbering" w:customStyle="1" w:styleId="Bezsaraksta1224">
    <w:name w:val="Bez saraksta1224"/>
    <w:next w:val="NoList"/>
    <w:uiPriority w:val="99"/>
    <w:semiHidden/>
    <w:unhideWhenUsed/>
    <w:rsid w:val="00072017"/>
  </w:style>
  <w:style w:type="numbering" w:customStyle="1" w:styleId="Bezsaraksta424">
    <w:name w:val="Bez saraksta424"/>
    <w:next w:val="NoList"/>
    <w:uiPriority w:val="99"/>
    <w:semiHidden/>
    <w:unhideWhenUsed/>
    <w:rsid w:val="00072017"/>
  </w:style>
  <w:style w:type="numbering" w:customStyle="1" w:styleId="Bezsaraksta524">
    <w:name w:val="Bez saraksta524"/>
    <w:next w:val="NoList"/>
    <w:uiPriority w:val="99"/>
    <w:semiHidden/>
    <w:unhideWhenUsed/>
    <w:rsid w:val="00072017"/>
  </w:style>
  <w:style w:type="numbering" w:customStyle="1" w:styleId="Bezsaraksta624">
    <w:name w:val="Bez saraksta624"/>
    <w:next w:val="NoList"/>
    <w:uiPriority w:val="99"/>
    <w:semiHidden/>
    <w:unhideWhenUsed/>
    <w:rsid w:val="00072017"/>
  </w:style>
  <w:style w:type="numbering" w:customStyle="1" w:styleId="Bezsaraksta724">
    <w:name w:val="Bez saraksta724"/>
    <w:next w:val="NoList"/>
    <w:uiPriority w:val="99"/>
    <w:semiHidden/>
    <w:unhideWhenUsed/>
    <w:rsid w:val="00072017"/>
  </w:style>
  <w:style w:type="numbering" w:customStyle="1" w:styleId="Bezsaraksta814">
    <w:name w:val="Bez saraksta814"/>
    <w:next w:val="NoList"/>
    <w:uiPriority w:val="99"/>
    <w:semiHidden/>
    <w:unhideWhenUsed/>
    <w:rsid w:val="00072017"/>
  </w:style>
  <w:style w:type="numbering" w:customStyle="1" w:styleId="Bezsaraksta94">
    <w:name w:val="Bez saraksta94"/>
    <w:next w:val="NoList"/>
    <w:uiPriority w:val="99"/>
    <w:semiHidden/>
    <w:unhideWhenUsed/>
    <w:rsid w:val="00072017"/>
  </w:style>
  <w:style w:type="numbering" w:customStyle="1" w:styleId="Bezsaraksta104">
    <w:name w:val="Bez saraksta104"/>
    <w:next w:val="NoList"/>
    <w:uiPriority w:val="99"/>
    <w:semiHidden/>
    <w:unhideWhenUsed/>
    <w:rsid w:val="00072017"/>
  </w:style>
  <w:style w:type="numbering" w:customStyle="1" w:styleId="Bezsaraksta154">
    <w:name w:val="Bez saraksta154"/>
    <w:next w:val="NoList"/>
    <w:uiPriority w:val="99"/>
    <w:semiHidden/>
    <w:unhideWhenUsed/>
    <w:rsid w:val="00072017"/>
  </w:style>
  <w:style w:type="numbering" w:customStyle="1" w:styleId="Bezsaraksta164">
    <w:name w:val="Bez saraksta164"/>
    <w:next w:val="NoList"/>
    <w:uiPriority w:val="99"/>
    <w:semiHidden/>
    <w:unhideWhenUsed/>
    <w:rsid w:val="00072017"/>
  </w:style>
  <w:style w:type="numbering" w:customStyle="1" w:styleId="Bezsaraksta174">
    <w:name w:val="Bez saraksta174"/>
    <w:next w:val="NoList"/>
    <w:uiPriority w:val="99"/>
    <w:semiHidden/>
    <w:unhideWhenUsed/>
    <w:rsid w:val="00072017"/>
  </w:style>
  <w:style w:type="numbering" w:customStyle="1" w:styleId="Bezsaraksta1144">
    <w:name w:val="Bez saraksta1144"/>
    <w:next w:val="NoList"/>
    <w:uiPriority w:val="99"/>
    <w:semiHidden/>
    <w:unhideWhenUsed/>
    <w:rsid w:val="00072017"/>
  </w:style>
  <w:style w:type="numbering" w:customStyle="1" w:styleId="Bezsaraksta184">
    <w:name w:val="Bez saraksta184"/>
    <w:next w:val="NoList"/>
    <w:uiPriority w:val="99"/>
    <w:semiHidden/>
    <w:rsid w:val="00072017"/>
  </w:style>
  <w:style w:type="numbering" w:customStyle="1" w:styleId="Bezsaraksta194">
    <w:name w:val="Bez saraksta194"/>
    <w:next w:val="NoList"/>
    <w:uiPriority w:val="99"/>
    <w:semiHidden/>
    <w:unhideWhenUsed/>
    <w:rsid w:val="00072017"/>
  </w:style>
  <w:style w:type="numbering" w:customStyle="1" w:styleId="Bezsaraksta244">
    <w:name w:val="Bez saraksta244"/>
    <w:next w:val="NoList"/>
    <w:uiPriority w:val="99"/>
    <w:semiHidden/>
    <w:rsid w:val="00072017"/>
  </w:style>
  <w:style w:type="numbering" w:customStyle="1" w:styleId="Bezsaraksta1154">
    <w:name w:val="Bez saraksta1154"/>
    <w:next w:val="NoList"/>
    <w:uiPriority w:val="99"/>
    <w:semiHidden/>
    <w:unhideWhenUsed/>
    <w:rsid w:val="00072017"/>
  </w:style>
  <w:style w:type="numbering" w:customStyle="1" w:styleId="Bezsaraksta2114">
    <w:name w:val="Bez saraksta2114"/>
    <w:next w:val="NoList"/>
    <w:uiPriority w:val="99"/>
    <w:semiHidden/>
    <w:unhideWhenUsed/>
    <w:rsid w:val="00072017"/>
  </w:style>
  <w:style w:type="numbering" w:customStyle="1" w:styleId="Bezsaraksta11114">
    <w:name w:val="Bez saraksta11114"/>
    <w:next w:val="NoList"/>
    <w:uiPriority w:val="99"/>
    <w:semiHidden/>
    <w:unhideWhenUsed/>
    <w:rsid w:val="00072017"/>
  </w:style>
  <w:style w:type="numbering" w:customStyle="1" w:styleId="Bezsaraksta334">
    <w:name w:val="Bez saraksta334"/>
    <w:next w:val="NoList"/>
    <w:uiPriority w:val="99"/>
    <w:semiHidden/>
    <w:rsid w:val="00072017"/>
  </w:style>
  <w:style w:type="numbering" w:customStyle="1" w:styleId="Bezsaraksta1234">
    <w:name w:val="Bez saraksta1234"/>
    <w:next w:val="NoList"/>
    <w:uiPriority w:val="99"/>
    <w:semiHidden/>
    <w:unhideWhenUsed/>
    <w:rsid w:val="00072017"/>
  </w:style>
  <w:style w:type="numbering" w:customStyle="1" w:styleId="Bezsaraksta434">
    <w:name w:val="Bez saraksta434"/>
    <w:next w:val="NoList"/>
    <w:uiPriority w:val="99"/>
    <w:semiHidden/>
    <w:unhideWhenUsed/>
    <w:rsid w:val="00072017"/>
  </w:style>
  <w:style w:type="numbering" w:customStyle="1" w:styleId="Bezsaraksta534">
    <w:name w:val="Bez saraksta534"/>
    <w:next w:val="NoList"/>
    <w:uiPriority w:val="99"/>
    <w:semiHidden/>
    <w:unhideWhenUsed/>
    <w:rsid w:val="00072017"/>
  </w:style>
  <w:style w:type="numbering" w:customStyle="1" w:styleId="Bezsaraksta634">
    <w:name w:val="Bez saraksta634"/>
    <w:next w:val="NoList"/>
    <w:uiPriority w:val="99"/>
    <w:semiHidden/>
    <w:unhideWhenUsed/>
    <w:rsid w:val="00072017"/>
  </w:style>
  <w:style w:type="numbering" w:customStyle="1" w:styleId="Bezsaraksta734">
    <w:name w:val="Bez saraksta734"/>
    <w:next w:val="NoList"/>
    <w:uiPriority w:val="99"/>
    <w:semiHidden/>
    <w:rsid w:val="00072017"/>
  </w:style>
  <w:style w:type="numbering" w:customStyle="1" w:styleId="Bezsaraksta1314">
    <w:name w:val="Bez saraksta1314"/>
    <w:next w:val="NoList"/>
    <w:uiPriority w:val="99"/>
    <w:semiHidden/>
    <w:unhideWhenUsed/>
    <w:rsid w:val="00072017"/>
  </w:style>
  <w:style w:type="numbering" w:customStyle="1" w:styleId="Bezsaraksta2214">
    <w:name w:val="Bez saraksta2214"/>
    <w:next w:val="NoList"/>
    <w:uiPriority w:val="99"/>
    <w:semiHidden/>
    <w:unhideWhenUsed/>
    <w:rsid w:val="00072017"/>
  </w:style>
  <w:style w:type="numbering" w:customStyle="1" w:styleId="Bezsaraksta11214">
    <w:name w:val="Bez saraksta11214"/>
    <w:next w:val="NoList"/>
    <w:uiPriority w:val="99"/>
    <w:semiHidden/>
    <w:unhideWhenUsed/>
    <w:rsid w:val="00072017"/>
  </w:style>
  <w:style w:type="numbering" w:customStyle="1" w:styleId="Bezsaraksta3114">
    <w:name w:val="Bez saraksta3114"/>
    <w:next w:val="NoList"/>
    <w:uiPriority w:val="99"/>
    <w:semiHidden/>
    <w:rsid w:val="00072017"/>
  </w:style>
  <w:style w:type="numbering" w:customStyle="1" w:styleId="Bezsaraksta12114">
    <w:name w:val="Bez saraksta12114"/>
    <w:next w:val="NoList"/>
    <w:uiPriority w:val="99"/>
    <w:semiHidden/>
    <w:unhideWhenUsed/>
    <w:rsid w:val="00072017"/>
  </w:style>
  <w:style w:type="numbering" w:customStyle="1" w:styleId="Bezsaraksta4114">
    <w:name w:val="Bez saraksta4114"/>
    <w:next w:val="NoList"/>
    <w:uiPriority w:val="99"/>
    <w:semiHidden/>
    <w:unhideWhenUsed/>
    <w:rsid w:val="00072017"/>
  </w:style>
  <w:style w:type="numbering" w:customStyle="1" w:styleId="Bezsaraksta5114">
    <w:name w:val="Bez saraksta5114"/>
    <w:next w:val="NoList"/>
    <w:uiPriority w:val="99"/>
    <w:semiHidden/>
    <w:unhideWhenUsed/>
    <w:rsid w:val="00072017"/>
  </w:style>
  <w:style w:type="numbering" w:customStyle="1" w:styleId="Bezsaraksta6114">
    <w:name w:val="Bez saraksta6114"/>
    <w:next w:val="NoList"/>
    <w:uiPriority w:val="99"/>
    <w:semiHidden/>
    <w:unhideWhenUsed/>
    <w:rsid w:val="00072017"/>
  </w:style>
  <w:style w:type="numbering" w:customStyle="1" w:styleId="Bezsaraksta7114">
    <w:name w:val="Bez saraksta7114"/>
    <w:next w:val="NoList"/>
    <w:uiPriority w:val="99"/>
    <w:semiHidden/>
    <w:unhideWhenUsed/>
    <w:rsid w:val="00072017"/>
  </w:style>
  <w:style w:type="numbering" w:customStyle="1" w:styleId="Bezsaraksta824">
    <w:name w:val="Bez saraksta824"/>
    <w:next w:val="NoList"/>
    <w:uiPriority w:val="99"/>
    <w:semiHidden/>
    <w:rsid w:val="00072017"/>
  </w:style>
  <w:style w:type="numbering" w:customStyle="1" w:styleId="Bezsaraksta1414">
    <w:name w:val="Bez saraksta1414"/>
    <w:next w:val="NoList"/>
    <w:uiPriority w:val="99"/>
    <w:semiHidden/>
    <w:unhideWhenUsed/>
    <w:rsid w:val="00072017"/>
  </w:style>
  <w:style w:type="numbering" w:customStyle="1" w:styleId="Bezsaraksta2314">
    <w:name w:val="Bez saraksta2314"/>
    <w:next w:val="NoList"/>
    <w:uiPriority w:val="99"/>
    <w:semiHidden/>
    <w:unhideWhenUsed/>
    <w:rsid w:val="00072017"/>
  </w:style>
  <w:style w:type="numbering" w:customStyle="1" w:styleId="Bezsaraksta11314">
    <w:name w:val="Bez saraksta11314"/>
    <w:next w:val="NoList"/>
    <w:uiPriority w:val="99"/>
    <w:semiHidden/>
    <w:unhideWhenUsed/>
    <w:rsid w:val="00072017"/>
  </w:style>
  <w:style w:type="numbering" w:customStyle="1" w:styleId="Bezsaraksta3214">
    <w:name w:val="Bez saraksta3214"/>
    <w:next w:val="NoList"/>
    <w:uiPriority w:val="99"/>
    <w:semiHidden/>
    <w:rsid w:val="00072017"/>
  </w:style>
  <w:style w:type="numbering" w:customStyle="1" w:styleId="Bezsaraksta12214">
    <w:name w:val="Bez saraksta12214"/>
    <w:next w:val="NoList"/>
    <w:uiPriority w:val="99"/>
    <w:semiHidden/>
    <w:unhideWhenUsed/>
    <w:rsid w:val="00072017"/>
  </w:style>
  <w:style w:type="numbering" w:customStyle="1" w:styleId="Bezsaraksta4214">
    <w:name w:val="Bez saraksta4214"/>
    <w:next w:val="NoList"/>
    <w:uiPriority w:val="99"/>
    <w:semiHidden/>
    <w:unhideWhenUsed/>
    <w:rsid w:val="00072017"/>
  </w:style>
  <w:style w:type="numbering" w:customStyle="1" w:styleId="Bezsaraksta5214">
    <w:name w:val="Bez saraksta5214"/>
    <w:next w:val="NoList"/>
    <w:uiPriority w:val="99"/>
    <w:semiHidden/>
    <w:unhideWhenUsed/>
    <w:rsid w:val="00072017"/>
  </w:style>
  <w:style w:type="numbering" w:customStyle="1" w:styleId="Bezsaraksta6214">
    <w:name w:val="Bez saraksta6214"/>
    <w:next w:val="NoList"/>
    <w:uiPriority w:val="99"/>
    <w:semiHidden/>
    <w:unhideWhenUsed/>
    <w:rsid w:val="00072017"/>
  </w:style>
  <w:style w:type="numbering" w:customStyle="1" w:styleId="Bezsaraksta7214">
    <w:name w:val="Bez saraksta7214"/>
    <w:next w:val="NoList"/>
    <w:uiPriority w:val="99"/>
    <w:semiHidden/>
    <w:unhideWhenUsed/>
    <w:rsid w:val="00072017"/>
  </w:style>
  <w:style w:type="numbering" w:customStyle="1" w:styleId="Bezsaraksta8114">
    <w:name w:val="Bez saraksta8114"/>
    <w:next w:val="NoList"/>
    <w:uiPriority w:val="99"/>
    <w:semiHidden/>
    <w:unhideWhenUsed/>
    <w:rsid w:val="00072017"/>
  </w:style>
  <w:style w:type="numbering" w:customStyle="1" w:styleId="Bezsaraksta914">
    <w:name w:val="Bez saraksta914"/>
    <w:next w:val="NoList"/>
    <w:uiPriority w:val="99"/>
    <w:semiHidden/>
    <w:unhideWhenUsed/>
    <w:rsid w:val="00072017"/>
  </w:style>
  <w:style w:type="numbering" w:customStyle="1" w:styleId="Bezsaraksta1014">
    <w:name w:val="Bez saraksta1014"/>
    <w:next w:val="NoList"/>
    <w:uiPriority w:val="99"/>
    <w:semiHidden/>
    <w:unhideWhenUsed/>
    <w:rsid w:val="00072017"/>
  </w:style>
  <w:style w:type="numbering" w:customStyle="1" w:styleId="Bezsaraksta1514">
    <w:name w:val="Bez saraksta1514"/>
    <w:next w:val="NoList"/>
    <w:uiPriority w:val="99"/>
    <w:semiHidden/>
    <w:unhideWhenUsed/>
    <w:rsid w:val="00072017"/>
  </w:style>
  <w:style w:type="numbering" w:customStyle="1" w:styleId="Bezsaraksta1614">
    <w:name w:val="Bez saraksta1614"/>
    <w:next w:val="NoList"/>
    <w:uiPriority w:val="99"/>
    <w:semiHidden/>
    <w:unhideWhenUsed/>
    <w:rsid w:val="00072017"/>
  </w:style>
  <w:style w:type="numbering" w:customStyle="1" w:styleId="Bezsaraksta1714">
    <w:name w:val="Bez saraksta1714"/>
    <w:next w:val="NoList"/>
    <w:uiPriority w:val="99"/>
    <w:semiHidden/>
    <w:unhideWhenUsed/>
    <w:rsid w:val="00072017"/>
  </w:style>
  <w:style w:type="numbering" w:customStyle="1" w:styleId="Bezsaraksta11414">
    <w:name w:val="Bez saraksta11414"/>
    <w:next w:val="NoList"/>
    <w:uiPriority w:val="99"/>
    <w:semiHidden/>
    <w:unhideWhenUsed/>
    <w:rsid w:val="00072017"/>
  </w:style>
  <w:style w:type="numbering" w:customStyle="1" w:styleId="Bezsaraksta203">
    <w:name w:val="Bez saraksta203"/>
    <w:next w:val="NoList"/>
    <w:uiPriority w:val="99"/>
    <w:semiHidden/>
    <w:unhideWhenUsed/>
    <w:rsid w:val="00072017"/>
  </w:style>
  <w:style w:type="numbering" w:customStyle="1" w:styleId="Bezsaraksta253">
    <w:name w:val="Bez saraksta253"/>
    <w:next w:val="NoList"/>
    <w:uiPriority w:val="99"/>
    <w:semiHidden/>
    <w:unhideWhenUsed/>
    <w:rsid w:val="00072017"/>
  </w:style>
  <w:style w:type="numbering" w:customStyle="1" w:styleId="Bezsaraksta263">
    <w:name w:val="Bez saraksta263"/>
    <w:next w:val="NoList"/>
    <w:uiPriority w:val="99"/>
    <w:semiHidden/>
    <w:unhideWhenUsed/>
    <w:rsid w:val="00072017"/>
  </w:style>
  <w:style w:type="numbering" w:customStyle="1" w:styleId="Bezsaraksta271">
    <w:name w:val="Bez saraksta271"/>
    <w:next w:val="NoList"/>
    <w:uiPriority w:val="99"/>
    <w:semiHidden/>
    <w:rsid w:val="00072017"/>
  </w:style>
  <w:style w:type="numbering" w:customStyle="1" w:styleId="Bezsaraksta1101">
    <w:name w:val="Bez saraksta1101"/>
    <w:next w:val="NoList"/>
    <w:uiPriority w:val="99"/>
    <w:semiHidden/>
    <w:unhideWhenUsed/>
    <w:rsid w:val="00072017"/>
  </w:style>
  <w:style w:type="numbering" w:customStyle="1" w:styleId="Bezsaraksta281">
    <w:name w:val="Bez saraksta281"/>
    <w:next w:val="NoList"/>
    <w:uiPriority w:val="99"/>
    <w:semiHidden/>
    <w:rsid w:val="00072017"/>
  </w:style>
  <w:style w:type="numbering" w:customStyle="1" w:styleId="Bezsaraksta1161">
    <w:name w:val="Bez saraksta1161"/>
    <w:next w:val="NoList"/>
    <w:uiPriority w:val="99"/>
    <w:semiHidden/>
    <w:unhideWhenUsed/>
    <w:rsid w:val="00072017"/>
  </w:style>
  <w:style w:type="numbering" w:customStyle="1" w:styleId="Bezsaraksta2121">
    <w:name w:val="Bez saraksta2121"/>
    <w:next w:val="NoList"/>
    <w:uiPriority w:val="99"/>
    <w:semiHidden/>
    <w:unhideWhenUsed/>
    <w:rsid w:val="00072017"/>
  </w:style>
  <w:style w:type="numbering" w:customStyle="1" w:styleId="Bezsaraksta111211">
    <w:name w:val="Bez saraksta111211"/>
    <w:next w:val="NoList"/>
    <w:uiPriority w:val="99"/>
    <w:semiHidden/>
    <w:unhideWhenUsed/>
    <w:rsid w:val="00072017"/>
  </w:style>
  <w:style w:type="numbering" w:customStyle="1" w:styleId="Bezsaraksta341">
    <w:name w:val="Bez saraksta341"/>
    <w:next w:val="NoList"/>
    <w:uiPriority w:val="99"/>
    <w:semiHidden/>
    <w:rsid w:val="00072017"/>
  </w:style>
  <w:style w:type="numbering" w:customStyle="1" w:styleId="Bezsaraksta1241">
    <w:name w:val="Bez saraksta1241"/>
    <w:next w:val="NoList"/>
    <w:uiPriority w:val="99"/>
    <w:semiHidden/>
    <w:unhideWhenUsed/>
    <w:rsid w:val="00072017"/>
  </w:style>
  <w:style w:type="numbering" w:customStyle="1" w:styleId="Bezsaraksta441">
    <w:name w:val="Bez saraksta441"/>
    <w:next w:val="NoList"/>
    <w:uiPriority w:val="99"/>
    <w:semiHidden/>
    <w:unhideWhenUsed/>
    <w:rsid w:val="00072017"/>
  </w:style>
  <w:style w:type="numbering" w:customStyle="1" w:styleId="Bezsaraksta541">
    <w:name w:val="Bez saraksta541"/>
    <w:next w:val="NoList"/>
    <w:uiPriority w:val="99"/>
    <w:semiHidden/>
    <w:unhideWhenUsed/>
    <w:rsid w:val="00072017"/>
  </w:style>
  <w:style w:type="numbering" w:customStyle="1" w:styleId="Bezsaraksta641">
    <w:name w:val="Bez saraksta641"/>
    <w:next w:val="NoList"/>
    <w:uiPriority w:val="99"/>
    <w:semiHidden/>
    <w:unhideWhenUsed/>
    <w:rsid w:val="00072017"/>
  </w:style>
  <w:style w:type="numbering" w:customStyle="1" w:styleId="Bezsaraksta741">
    <w:name w:val="Bez saraksta741"/>
    <w:next w:val="NoList"/>
    <w:uiPriority w:val="99"/>
    <w:semiHidden/>
    <w:rsid w:val="00072017"/>
  </w:style>
  <w:style w:type="numbering" w:customStyle="1" w:styleId="Bezsaraksta1321">
    <w:name w:val="Bez saraksta1321"/>
    <w:next w:val="NoList"/>
    <w:uiPriority w:val="99"/>
    <w:semiHidden/>
    <w:unhideWhenUsed/>
    <w:rsid w:val="00072017"/>
  </w:style>
  <w:style w:type="numbering" w:customStyle="1" w:styleId="Bezsaraksta2221">
    <w:name w:val="Bez saraksta2221"/>
    <w:next w:val="NoList"/>
    <w:uiPriority w:val="99"/>
    <w:semiHidden/>
    <w:unhideWhenUsed/>
    <w:rsid w:val="00072017"/>
  </w:style>
  <w:style w:type="numbering" w:customStyle="1" w:styleId="Bezsaraksta11221">
    <w:name w:val="Bez saraksta11221"/>
    <w:next w:val="NoList"/>
    <w:uiPriority w:val="99"/>
    <w:semiHidden/>
    <w:unhideWhenUsed/>
    <w:rsid w:val="00072017"/>
  </w:style>
  <w:style w:type="numbering" w:customStyle="1" w:styleId="Bezsaraksta3121">
    <w:name w:val="Bez saraksta3121"/>
    <w:next w:val="NoList"/>
    <w:uiPriority w:val="99"/>
    <w:semiHidden/>
    <w:rsid w:val="00072017"/>
  </w:style>
  <w:style w:type="numbering" w:customStyle="1" w:styleId="Bezsaraksta12121">
    <w:name w:val="Bez saraksta12121"/>
    <w:next w:val="NoList"/>
    <w:uiPriority w:val="99"/>
    <w:semiHidden/>
    <w:unhideWhenUsed/>
    <w:rsid w:val="00072017"/>
  </w:style>
  <w:style w:type="numbering" w:customStyle="1" w:styleId="Bezsaraksta4121">
    <w:name w:val="Bez saraksta4121"/>
    <w:next w:val="NoList"/>
    <w:uiPriority w:val="99"/>
    <w:semiHidden/>
    <w:unhideWhenUsed/>
    <w:rsid w:val="00072017"/>
  </w:style>
  <w:style w:type="numbering" w:customStyle="1" w:styleId="Bezsaraksta5121">
    <w:name w:val="Bez saraksta5121"/>
    <w:next w:val="NoList"/>
    <w:uiPriority w:val="99"/>
    <w:semiHidden/>
    <w:unhideWhenUsed/>
    <w:rsid w:val="00072017"/>
  </w:style>
  <w:style w:type="numbering" w:customStyle="1" w:styleId="Bezsaraksta6121">
    <w:name w:val="Bez saraksta6121"/>
    <w:next w:val="NoList"/>
    <w:uiPriority w:val="99"/>
    <w:semiHidden/>
    <w:unhideWhenUsed/>
    <w:rsid w:val="00072017"/>
  </w:style>
  <w:style w:type="numbering" w:customStyle="1" w:styleId="Bezsaraksta7121">
    <w:name w:val="Bez saraksta7121"/>
    <w:next w:val="NoList"/>
    <w:uiPriority w:val="99"/>
    <w:semiHidden/>
    <w:unhideWhenUsed/>
    <w:rsid w:val="00072017"/>
  </w:style>
  <w:style w:type="numbering" w:customStyle="1" w:styleId="Bezsaraksta831">
    <w:name w:val="Bez saraksta831"/>
    <w:next w:val="NoList"/>
    <w:uiPriority w:val="99"/>
    <w:semiHidden/>
    <w:rsid w:val="00072017"/>
  </w:style>
  <w:style w:type="numbering" w:customStyle="1" w:styleId="Bezsaraksta1421">
    <w:name w:val="Bez saraksta1421"/>
    <w:next w:val="NoList"/>
    <w:uiPriority w:val="99"/>
    <w:semiHidden/>
    <w:unhideWhenUsed/>
    <w:rsid w:val="00072017"/>
  </w:style>
  <w:style w:type="numbering" w:customStyle="1" w:styleId="Bezsaraksta2321">
    <w:name w:val="Bez saraksta2321"/>
    <w:next w:val="NoList"/>
    <w:uiPriority w:val="99"/>
    <w:semiHidden/>
    <w:unhideWhenUsed/>
    <w:rsid w:val="00072017"/>
  </w:style>
  <w:style w:type="numbering" w:customStyle="1" w:styleId="Bezsaraksta11321">
    <w:name w:val="Bez saraksta11321"/>
    <w:next w:val="NoList"/>
    <w:uiPriority w:val="99"/>
    <w:semiHidden/>
    <w:unhideWhenUsed/>
    <w:rsid w:val="00072017"/>
  </w:style>
  <w:style w:type="numbering" w:customStyle="1" w:styleId="Bezsaraksta3221">
    <w:name w:val="Bez saraksta3221"/>
    <w:next w:val="NoList"/>
    <w:uiPriority w:val="99"/>
    <w:semiHidden/>
    <w:rsid w:val="00072017"/>
  </w:style>
  <w:style w:type="numbering" w:customStyle="1" w:styleId="Bezsaraksta12221">
    <w:name w:val="Bez saraksta12221"/>
    <w:next w:val="NoList"/>
    <w:uiPriority w:val="99"/>
    <w:semiHidden/>
    <w:unhideWhenUsed/>
    <w:rsid w:val="00072017"/>
  </w:style>
  <w:style w:type="numbering" w:customStyle="1" w:styleId="Bezsaraksta4221">
    <w:name w:val="Bez saraksta4221"/>
    <w:next w:val="NoList"/>
    <w:uiPriority w:val="99"/>
    <w:semiHidden/>
    <w:unhideWhenUsed/>
    <w:rsid w:val="00072017"/>
  </w:style>
  <w:style w:type="numbering" w:customStyle="1" w:styleId="Bezsaraksta5221">
    <w:name w:val="Bez saraksta5221"/>
    <w:next w:val="NoList"/>
    <w:uiPriority w:val="99"/>
    <w:semiHidden/>
    <w:unhideWhenUsed/>
    <w:rsid w:val="00072017"/>
  </w:style>
  <w:style w:type="numbering" w:customStyle="1" w:styleId="Bezsaraksta6221">
    <w:name w:val="Bez saraksta6221"/>
    <w:next w:val="NoList"/>
    <w:uiPriority w:val="99"/>
    <w:semiHidden/>
    <w:unhideWhenUsed/>
    <w:rsid w:val="00072017"/>
  </w:style>
  <w:style w:type="numbering" w:customStyle="1" w:styleId="Bezsaraksta7221">
    <w:name w:val="Bez saraksta7221"/>
    <w:next w:val="NoList"/>
    <w:uiPriority w:val="99"/>
    <w:semiHidden/>
    <w:unhideWhenUsed/>
    <w:rsid w:val="00072017"/>
  </w:style>
  <w:style w:type="numbering" w:customStyle="1" w:styleId="Bezsaraksta8121">
    <w:name w:val="Bez saraksta8121"/>
    <w:next w:val="NoList"/>
    <w:uiPriority w:val="99"/>
    <w:semiHidden/>
    <w:unhideWhenUsed/>
    <w:rsid w:val="00072017"/>
  </w:style>
  <w:style w:type="numbering" w:customStyle="1" w:styleId="Bezsaraksta921">
    <w:name w:val="Bez saraksta921"/>
    <w:next w:val="NoList"/>
    <w:uiPriority w:val="99"/>
    <w:semiHidden/>
    <w:unhideWhenUsed/>
    <w:rsid w:val="00072017"/>
  </w:style>
  <w:style w:type="numbering" w:customStyle="1" w:styleId="Bezsaraksta1021">
    <w:name w:val="Bez saraksta1021"/>
    <w:next w:val="NoList"/>
    <w:uiPriority w:val="99"/>
    <w:semiHidden/>
    <w:unhideWhenUsed/>
    <w:rsid w:val="00072017"/>
  </w:style>
  <w:style w:type="numbering" w:customStyle="1" w:styleId="Bezsaraksta1521">
    <w:name w:val="Bez saraksta1521"/>
    <w:next w:val="NoList"/>
    <w:uiPriority w:val="99"/>
    <w:semiHidden/>
    <w:unhideWhenUsed/>
    <w:rsid w:val="00072017"/>
  </w:style>
  <w:style w:type="numbering" w:customStyle="1" w:styleId="Bezsaraksta1621">
    <w:name w:val="Bez saraksta1621"/>
    <w:next w:val="NoList"/>
    <w:uiPriority w:val="99"/>
    <w:semiHidden/>
    <w:unhideWhenUsed/>
    <w:rsid w:val="00072017"/>
  </w:style>
  <w:style w:type="numbering" w:customStyle="1" w:styleId="Bezsaraksta1721">
    <w:name w:val="Bez saraksta1721"/>
    <w:next w:val="NoList"/>
    <w:uiPriority w:val="99"/>
    <w:semiHidden/>
    <w:unhideWhenUsed/>
    <w:rsid w:val="00072017"/>
  </w:style>
  <w:style w:type="numbering" w:customStyle="1" w:styleId="Bezsaraksta11421">
    <w:name w:val="Bez saraksta11421"/>
    <w:next w:val="NoList"/>
    <w:uiPriority w:val="99"/>
    <w:semiHidden/>
    <w:unhideWhenUsed/>
    <w:rsid w:val="00072017"/>
  </w:style>
  <w:style w:type="numbering" w:customStyle="1" w:styleId="Bezsaraksta18111">
    <w:name w:val="Bez saraksta18111"/>
    <w:next w:val="NoList"/>
    <w:uiPriority w:val="99"/>
    <w:semiHidden/>
    <w:rsid w:val="00072017"/>
  </w:style>
  <w:style w:type="numbering" w:customStyle="1" w:styleId="Bezsaraksta19111">
    <w:name w:val="Bez saraksta19111"/>
    <w:next w:val="NoList"/>
    <w:uiPriority w:val="99"/>
    <w:semiHidden/>
    <w:unhideWhenUsed/>
    <w:rsid w:val="00072017"/>
  </w:style>
  <w:style w:type="numbering" w:customStyle="1" w:styleId="Bezsaraksta24111">
    <w:name w:val="Bez saraksta24111"/>
    <w:next w:val="NoList"/>
    <w:uiPriority w:val="99"/>
    <w:semiHidden/>
    <w:rsid w:val="00072017"/>
  </w:style>
  <w:style w:type="numbering" w:customStyle="1" w:styleId="Bezsaraksta115111">
    <w:name w:val="Bez saraksta115111"/>
    <w:next w:val="NoList"/>
    <w:uiPriority w:val="99"/>
    <w:semiHidden/>
    <w:unhideWhenUsed/>
    <w:rsid w:val="00072017"/>
  </w:style>
  <w:style w:type="numbering" w:customStyle="1" w:styleId="Bezsaraksta211111">
    <w:name w:val="Bez saraksta211111"/>
    <w:next w:val="NoList"/>
    <w:uiPriority w:val="99"/>
    <w:semiHidden/>
    <w:unhideWhenUsed/>
    <w:rsid w:val="00072017"/>
  </w:style>
  <w:style w:type="numbering" w:customStyle="1" w:styleId="Bezsaraksta1111111">
    <w:name w:val="Bez saraksta1111111"/>
    <w:next w:val="NoList"/>
    <w:uiPriority w:val="99"/>
    <w:semiHidden/>
    <w:unhideWhenUsed/>
    <w:rsid w:val="00072017"/>
  </w:style>
  <w:style w:type="numbering" w:customStyle="1" w:styleId="Bezsaraksta33111">
    <w:name w:val="Bez saraksta33111"/>
    <w:next w:val="NoList"/>
    <w:uiPriority w:val="99"/>
    <w:semiHidden/>
    <w:rsid w:val="00072017"/>
  </w:style>
  <w:style w:type="numbering" w:customStyle="1" w:styleId="Bezsaraksta123111">
    <w:name w:val="Bez saraksta123111"/>
    <w:next w:val="NoList"/>
    <w:uiPriority w:val="99"/>
    <w:semiHidden/>
    <w:unhideWhenUsed/>
    <w:rsid w:val="00072017"/>
  </w:style>
  <w:style w:type="numbering" w:customStyle="1" w:styleId="Bezsaraksta43111">
    <w:name w:val="Bez saraksta43111"/>
    <w:next w:val="NoList"/>
    <w:uiPriority w:val="99"/>
    <w:semiHidden/>
    <w:unhideWhenUsed/>
    <w:rsid w:val="00072017"/>
  </w:style>
  <w:style w:type="numbering" w:customStyle="1" w:styleId="Bezsaraksta53111">
    <w:name w:val="Bez saraksta53111"/>
    <w:next w:val="NoList"/>
    <w:uiPriority w:val="99"/>
    <w:semiHidden/>
    <w:unhideWhenUsed/>
    <w:rsid w:val="00072017"/>
  </w:style>
  <w:style w:type="numbering" w:customStyle="1" w:styleId="Bezsaraksta63111">
    <w:name w:val="Bez saraksta63111"/>
    <w:next w:val="NoList"/>
    <w:uiPriority w:val="99"/>
    <w:semiHidden/>
    <w:unhideWhenUsed/>
    <w:rsid w:val="00072017"/>
  </w:style>
  <w:style w:type="numbering" w:customStyle="1" w:styleId="Bezsaraksta73111">
    <w:name w:val="Bez saraksta73111"/>
    <w:next w:val="NoList"/>
    <w:uiPriority w:val="99"/>
    <w:semiHidden/>
    <w:rsid w:val="00072017"/>
  </w:style>
  <w:style w:type="numbering" w:customStyle="1" w:styleId="Bezsaraksta131111">
    <w:name w:val="Bez saraksta131111"/>
    <w:next w:val="NoList"/>
    <w:uiPriority w:val="99"/>
    <w:semiHidden/>
    <w:unhideWhenUsed/>
    <w:rsid w:val="00072017"/>
  </w:style>
  <w:style w:type="numbering" w:customStyle="1" w:styleId="Bezsaraksta221111">
    <w:name w:val="Bez saraksta221111"/>
    <w:next w:val="NoList"/>
    <w:uiPriority w:val="99"/>
    <w:semiHidden/>
    <w:unhideWhenUsed/>
    <w:rsid w:val="00072017"/>
  </w:style>
  <w:style w:type="numbering" w:customStyle="1" w:styleId="Bezsaraksta1121111">
    <w:name w:val="Bez saraksta1121111"/>
    <w:next w:val="NoList"/>
    <w:uiPriority w:val="99"/>
    <w:semiHidden/>
    <w:unhideWhenUsed/>
    <w:rsid w:val="00072017"/>
  </w:style>
  <w:style w:type="numbering" w:customStyle="1" w:styleId="Bezsaraksta311111">
    <w:name w:val="Bez saraksta311111"/>
    <w:next w:val="NoList"/>
    <w:uiPriority w:val="99"/>
    <w:semiHidden/>
    <w:rsid w:val="00072017"/>
  </w:style>
  <w:style w:type="numbering" w:customStyle="1" w:styleId="Bezsaraksta1211111">
    <w:name w:val="Bez saraksta1211111"/>
    <w:next w:val="NoList"/>
    <w:uiPriority w:val="99"/>
    <w:semiHidden/>
    <w:unhideWhenUsed/>
    <w:rsid w:val="00072017"/>
  </w:style>
  <w:style w:type="numbering" w:customStyle="1" w:styleId="Bezsaraksta411111">
    <w:name w:val="Bez saraksta411111"/>
    <w:next w:val="NoList"/>
    <w:uiPriority w:val="99"/>
    <w:semiHidden/>
    <w:unhideWhenUsed/>
    <w:rsid w:val="00072017"/>
  </w:style>
  <w:style w:type="numbering" w:customStyle="1" w:styleId="Bezsaraksta511111">
    <w:name w:val="Bez saraksta511111"/>
    <w:next w:val="NoList"/>
    <w:uiPriority w:val="99"/>
    <w:semiHidden/>
    <w:unhideWhenUsed/>
    <w:rsid w:val="00072017"/>
  </w:style>
  <w:style w:type="numbering" w:customStyle="1" w:styleId="Bezsaraksta611111">
    <w:name w:val="Bez saraksta611111"/>
    <w:next w:val="NoList"/>
    <w:uiPriority w:val="99"/>
    <w:semiHidden/>
    <w:unhideWhenUsed/>
    <w:rsid w:val="00072017"/>
  </w:style>
  <w:style w:type="numbering" w:customStyle="1" w:styleId="Bezsaraksta711111">
    <w:name w:val="Bez saraksta711111"/>
    <w:next w:val="NoList"/>
    <w:uiPriority w:val="99"/>
    <w:semiHidden/>
    <w:unhideWhenUsed/>
    <w:rsid w:val="00072017"/>
  </w:style>
  <w:style w:type="numbering" w:customStyle="1" w:styleId="Bezsaraksta82111">
    <w:name w:val="Bez saraksta82111"/>
    <w:next w:val="NoList"/>
    <w:uiPriority w:val="99"/>
    <w:semiHidden/>
    <w:rsid w:val="00072017"/>
  </w:style>
  <w:style w:type="numbering" w:customStyle="1" w:styleId="Bezsaraksta141111">
    <w:name w:val="Bez saraksta141111"/>
    <w:next w:val="NoList"/>
    <w:uiPriority w:val="99"/>
    <w:semiHidden/>
    <w:unhideWhenUsed/>
    <w:rsid w:val="00072017"/>
  </w:style>
  <w:style w:type="numbering" w:customStyle="1" w:styleId="Bezsaraksta231111">
    <w:name w:val="Bez saraksta231111"/>
    <w:next w:val="NoList"/>
    <w:uiPriority w:val="99"/>
    <w:semiHidden/>
    <w:unhideWhenUsed/>
    <w:rsid w:val="00072017"/>
  </w:style>
  <w:style w:type="numbering" w:customStyle="1" w:styleId="Bezsaraksta1131111">
    <w:name w:val="Bez saraksta1131111"/>
    <w:next w:val="NoList"/>
    <w:uiPriority w:val="99"/>
    <w:semiHidden/>
    <w:unhideWhenUsed/>
    <w:rsid w:val="00072017"/>
  </w:style>
  <w:style w:type="numbering" w:customStyle="1" w:styleId="Bezsaraksta321111">
    <w:name w:val="Bez saraksta321111"/>
    <w:next w:val="NoList"/>
    <w:uiPriority w:val="99"/>
    <w:semiHidden/>
    <w:rsid w:val="00072017"/>
  </w:style>
  <w:style w:type="numbering" w:customStyle="1" w:styleId="Bezsaraksta1221111">
    <w:name w:val="Bez saraksta1221111"/>
    <w:next w:val="NoList"/>
    <w:uiPriority w:val="99"/>
    <w:semiHidden/>
    <w:unhideWhenUsed/>
    <w:rsid w:val="00072017"/>
  </w:style>
  <w:style w:type="numbering" w:customStyle="1" w:styleId="Bezsaraksta421111">
    <w:name w:val="Bez saraksta421111"/>
    <w:next w:val="NoList"/>
    <w:uiPriority w:val="99"/>
    <w:semiHidden/>
    <w:unhideWhenUsed/>
    <w:rsid w:val="00072017"/>
  </w:style>
  <w:style w:type="numbering" w:customStyle="1" w:styleId="Bezsaraksta521111">
    <w:name w:val="Bez saraksta521111"/>
    <w:next w:val="NoList"/>
    <w:uiPriority w:val="99"/>
    <w:semiHidden/>
    <w:unhideWhenUsed/>
    <w:rsid w:val="00072017"/>
  </w:style>
  <w:style w:type="numbering" w:customStyle="1" w:styleId="Bezsaraksta621111">
    <w:name w:val="Bez saraksta621111"/>
    <w:next w:val="NoList"/>
    <w:uiPriority w:val="99"/>
    <w:semiHidden/>
    <w:unhideWhenUsed/>
    <w:rsid w:val="00072017"/>
  </w:style>
  <w:style w:type="numbering" w:customStyle="1" w:styleId="Bezsaraksta721111">
    <w:name w:val="Bez saraksta721111"/>
    <w:next w:val="NoList"/>
    <w:uiPriority w:val="99"/>
    <w:semiHidden/>
    <w:unhideWhenUsed/>
    <w:rsid w:val="00072017"/>
  </w:style>
  <w:style w:type="numbering" w:customStyle="1" w:styleId="Bezsaraksta811111">
    <w:name w:val="Bez saraksta811111"/>
    <w:next w:val="NoList"/>
    <w:uiPriority w:val="99"/>
    <w:semiHidden/>
    <w:unhideWhenUsed/>
    <w:rsid w:val="00072017"/>
  </w:style>
  <w:style w:type="numbering" w:customStyle="1" w:styleId="Bezsaraksta91111">
    <w:name w:val="Bez saraksta91111"/>
    <w:next w:val="NoList"/>
    <w:uiPriority w:val="99"/>
    <w:semiHidden/>
    <w:unhideWhenUsed/>
    <w:rsid w:val="00072017"/>
  </w:style>
  <w:style w:type="numbering" w:customStyle="1" w:styleId="Bezsaraksta101111">
    <w:name w:val="Bez saraksta101111"/>
    <w:next w:val="NoList"/>
    <w:uiPriority w:val="99"/>
    <w:semiHidden/>
    <w:unhideWhenUsed/>
    <w:rsid w:val="00072017"/>
  </w:style>
  <w:style w:type="numbering" w:customStyle="1" w:styleId="Bezsaraksta151111">
    <w:name w:val="Bez saraksta151111"/>
    <w:next w:val="NoList"/>
    <w:uiPriority w:val="99"/>
    <w:semiHidden/>
    <w:unhideWhenUsed/>
    <w:rsid w:val="00072017"/>
  </w:style>
  <w:style w:type="numbering" w:customStyle="1" w:styleId="Bezsaraksta161111">
    <w:name w:val="Bez saraksta161111"/>
    <w:next w:val="NoList"/>
    <w:uiPriority w:val="99"/>
    <w:semiHidden/>
    <w:unhideWhenUsed/>
    <w:rsid w:val="00072017"/>
  </w:style>
  <w:style w:type="numbering" w:customStyle="1" w:styleId="Bezsaraksta171111">
    <w:name w:val="Bez saraksta171111"/>
    <w:next w:val="NoList"/>
    <w:uiPriority w:val="99"/>
    <w:semiHidden/>
    <w:unhideWhenUsed/>
    <w:rsid w:val="00072017"/>
  </w:style>
  <w:style w:type="numbering" w:customStyle="1" w:styleId="Bezsaraksta1141111">
    <w:name w:val="Bez saraksta1141111"/>
    <w:next w:val="NoList"/>
    <w:uiPriority w:val="99"/>
    <w:semiHidden/>
    <w:unhideWhenUsed/>
    <w:rsid w:val="00072017"/>
  </w:style>
  <w:style w:type="numbering" w:customStyle="1" w:styleId="Bezsaraksta181111">
    <w:name w:val="Bez saraksta181111"/>
    <w:next w:val="NoList"/>
    <w:uiPriority w:val="99"/>
    <w:semiHidden/>
    <w:rsid w:val="00072017"/>
  </w:style>
  <w:style w:type="numbering" w:customStyle="1" w:styleId="Bezsaraksta191111">
    <w:name w:val="Bez saraksta191111"/>
    <w:next w:val="NoList"/>
    <w:uiPriority w:val="99"/>
    <w:semiHidden/>
    <w:unhideWhenUsed/>
    <w:rsid w:val="00072017"/>
  </w:style>
  <w:style w:type="numbering" w:customStyle="1" w:styleId="Bezsaraksta241111">
    <w:name w:val="Bez saraksta241111"/>
    <w:next w:val="NoList"/>
    <w:uiPriority w:val="99"/>
    <w:semiHidden/>
    <w:rsid w:val="00072017"/>
  </w:style>
  <w:style w:type="numbering" w:customStyle="1" w:styleId="Bezsaraksta1151111">
    <w:name w:val="Bez saraksta1151111"/>
    <w:next w:val="NoList"/>
    <w:uiPriority w:val="99"/>
    <w:semiHidden/>
    <w:unhideWhenUsed/>
    <w:rsid w:val="00072017"/>
  </w:style>
  <w:style w:type="numbering" w:customStyle="1" w:styleId="Bezsaraksta2111111">
    <w:name w:val="Bez saraksta2111111"/>
    <w:next w:val="NoList"/>
    <w:uiPriority w:val="99"/>
    <w:semiHidden/>
    <w:unhideWhenUsed/>
    <w:rsid w:val="00072017"/>
  </w:style>
  <w:style w:type="numbering" w:customStyle="1" w:styleId="Bezsaraksta11111111">
    <w:name w:val="Bez saraksta11111111"/>
    <w:next w:val="NoList"/>
    <w:uiPriority w:val="99"/>
    <w:semiHidden/>
    <w:unhideWhenUsed/>
    <w:rsid w:val="00072017"/>
  </w:style>
  <w:style w:type="numbering" w:customStyle="1" w:styleId="Bezsaraksta331111">
    <w:name w:val="Bez saraksta331111"/>
    <w:next w:val="NoList"/>
    <w:uiPriority w:val="99"/>
    <w:semiHidden/>
    <w:rsid w:val="00072017"/>
  </w:style>
  <w:style w:type="numbering" w:customStyle="1" w:styleId="Bezsaraksta1231111">
    <w:name w:val="Bez saraksta1231111"/>
    <w:next w:val="NoList"/>
    <w:uiPriority w:val="99"/>
    <w:semiHidden/>
    <w:unhideWhenUsed/>
    <w:rsid w:val="00072017"/>
  </w:style>
  <w:style w:type="numbering" w:customStyle="1" w:styleId="Bezsaraksta431111">
    <w:name w:val="Bez saraksta431111"/>
    <w:next w:val="NoList"/>
    <w:uiPriority w:val="99"/>
    <w:semiHidden/>
    <w:unhideWhenUsed/>
    <w:rsid w:val="00072017"/>
  </w:style>
  <w:style w:type="numbering" w:customStyle="1" w:styleId="Bezsaraksta531111">
    <w:name w:val="Bez saraksta531111"/>
    <w:next w:val="NoList"/>
    <w:uiPriority w:val="99"/>
    <w:semiHidden/>
    <w:unhideWhenUsed/>
    <w:rsid w:val="00072017"/>
  </w:style>
  <w:style w:type="numbering" w:customStyle="1" w:styleId="Bezsaraksta631111">
    <w:name w:val="Bez saraksta631111"/>
    <w:next w:val="NoList"/>
    <w:uiPriority w:val="99"/>
    <w:semiHidden/>
    <w:unhideWhenUsed/>
    <w:rsid w:val="00072017"/>
  </w:style>
  <w:style w:type="numbering" w:customStyle="1" w:styleId="Bezsaraksta731111">
    <w:name w:val="Bez saraksta731111"/>
    <w:next w:val="NoList"/>
    <w:uiPriority w:val="99"/>
    <w:semiHidden/>
    <w:rsid w:val="00072017"/>
  </w:style>
  <w:style w:type="numbering" w:customStyle="1" w:styleId="Bezsaraksta1311111">
    <w:name w:val="Bez saraksta1311111"/>
    <w:next w:val="NoList"/>
    <w:uiPriority w:val="99"/>
    <w:semiHidden/>
    <w:unhideWhenUsed/>
    <w:rsid w:val="00072017"/>
  </w:style>
  <w:style w:type="numbering" w:customStyle="1" w:styleId="Bezsaraksta2211111">
    <w:name w:val="Bez saraksta2211111"/>
    <w:next w:val="NoList"/>
    <w:uiPriority w:val="99"/>
    <w:semiHidden/>
    <w:unhideWhenUsed/>
    <w:rsid w:val="00072017"/>
  </w:style>
  <w:style w:type="numbering" w:customStyle="1" w:styleId="Bezsaraksta11211111">
    <w:name w:val="Bez saraksta11211111"/>
    <w:next w:val="NoList"/>
    <w:uiPriority w:val="99"/>
    <w:semiHidden/>
    <w:unhideWhenUsed/>
    <w:rsid w:val="00072017"/>
  </w:style>
  <w:style w:type="numbering" w:customStyle="1" w:styleId="Bezsaraksta3111111">
    <w:name w:val="Bez saraksta3111111"/>
    <w:next w:val="NoList"/>
    <w:uiPriority w:val="99"/>
    <w:semiHidden/>
    <w:rsid w:val="00072017"/>
  </w:style>
  <w:style w:type="numbering" w:customStyle="1" w:styleId="Bezsaraksta12111111">
    <w:name w:val="Bez saraksta12111111"/>
    <w:next w:val="NoList"/>
    <w:uiPriority w:val="99"/>
    <w:semiHidden/>
    <w:unhideWhenUsed/>
    <w:rsid w:val="00072017"/>
  </w:style>
  <w:style w:type="numbering" w:customStyle="1" w:styleId="Bezsaraksta4111111">
    <w:name w:val="Bez saraksta4111111"/>
    <w:next w:val="NoList"/>
    <w:uiPriority w:val="99"/>
    <w:semiHidden/>
    <w:unhideWhenUsed/>
    <w:rsid w:val="00072017"/>
  </w:style>
  <w:style w:type="numbering" w:customStyle="1" w:styleId="Bezsaraksta5111111">
    <w:name w:val="Bez saraksta5111111"/>
    <w:next w:val="NoList"/>
    <w:uiPriority w:val="99"/>
    <w:semiHidden/>
    <w:unhideWhenUsed/>
    <w:rsid w:val="00072017"/>
  </w:style>
  <w:style w:type="numbering" w:customStyle="1" w:styleId="Bezsaraksta6111111">
    <w:name w:val="Bez saraksta6111111"/>
    <w:next w:val="NoList"/>
    <w:uiPriority w:val="99"/>
    <w:semiHidden/>
    <w:unhideWhenUsed/>
    <w:rsid w:val="00072017"/>
  </w:style>
  <w:style w:type="numbering" w:customStyle="1" w:styleId="Bezsaraksta7111111">
    <w:name w:val="Bez saraksta7111111"/>
    <w:next w:val="NoList"/>
    <w:uiPriority w:val="99"/>
    <w:semiHidden/>
    <w:unhideWhenUsed/>
    <w:rsid w:val="00072017"/>
  </w:style>
  <w:style w:type="numbering" w:customStyle="1" w:styleId="Bezsaraksta821111">
    <w:name w:val="Bez saraksta821111"/>
    <w:next w:val="NoList"/>
    <w:uiPriority w:val="99"/>
    <w:semiHidden/>
    <w:rsid w:val="00072017"/>
  </w:style>
  <w:style w:type="numbering" w:customStyle="1" w:styleId="Bezsaraksta1411111">
    <w:name w:val="Bez saraksta1411111"/>
    <w:next w:val="NoList"/>
    <w:uiPriority w:val="99"/>
    <w:semiHidden/>
    <w:unhideWhenUsed/>
    <w:rsid w:val="00072017"/>
  </w:style>
  <w:style w:type="numbering" w:customStyle="1" w:styleId="Bezsaraksta2311111">
    <w:name w:val="Bez saraksta2311111"/>
    <w:next w:val="NoList"/>
    <w:uiPriority w:val="99"/>
    <w:semiHidden/>
    <w:unhideWhenUsed/>
    <w:rsid w:val="00072017"/>
  </w:style>
  <w:style w:type="numbering" w:customStyle="1" w:styleId="Bezsaraksta11311111">
    <w:name w:val="Bez saraksta11311111"/>
    <w:next w:val="NoList"/>
    <w:uiPriority w:val="99"/>
    <w:semiHidden/>
    <w:unhideWhenUsed/>
    <w:rsid w:val="00072017"/>
  </w:style>
  <w:style w:type="numbering" w:customStyle="1" w:styleId="Bezsaraksta3211111">
    <w:name w:val="Bez saraksta3211111"/>
    <w:next w:val="NoList"/>
    <w:uiPriority w:val="99"/>
    <w:semiHidden/>
    <w:rsid w:val="00072017"/>
  </w:style>
  <w:style w:type="numbering" w:customStyle="1" w:styleId="Bezsaraksta12211111">
    <w:name w:val="Bez saraksta12211111"/>
    <w:next w:val="NoList"/>
    <w:uiPriority w:val="99"/>
    <w:semiHidden/>
    <w:unhideWhenUsed/>
    <w:rsid w:val="00072017"/>
  </w:style>
  <w:style w:type="numbering" w:customStyle="1" w:styleId="Bezsaraksta4211111">
    <w:name w:val="Bez saraksta4211111"/>
    <w:next w:val="NoList"/>
    <w:uiPriority w:val="99"/>
    <w:semiHidden/>
    <w:unhideWhenUsed/>
    <w:rsid w:val="00072017"/>
  </w:style>
  <w:style w:type="numbering" w:customStyle="1" w:styleId="Bezsaraksta5211111">
    <w:name w:val="Bez saraksta5211111"/>
    <w:next w:val="NoList"/>
    <w:uiPriority w:val="99"/>
    <w:semiHidden/>
    <w:unhideWhenUsed/>
    <w:rsid w:val="00072017"/>
  </w:style>
  <w:style w:type="numbering" w:customStyle="1" w:styleId="Bezsaraksta6211111">
    <w:name w:val="Bez saraksta6211111"/>
    <w:next w:val="NoList"/>
    <w:uiPriority w:val="99"/>
    <w:semiHidden/>
    <w:unhideWhenUsed/>
    <w:rsid w:val="00072017"/>
  </w:style>
  <w:style w:type="numbering" w:customStyle="1" w:styleId="Bezsaraksta7211111">
    <w:name w:val="Bez saraksta7211111"/>
    <w:next w:val="NoList"/>
    <w:uiPriority w:val="99"/>
    <w:semiHidden/>
    <w:unhideWhenUsed/>
    <w:rsid w:val="00072017"/>
  </w:style>
  <w:style w:type="numbering" w:customStyle="1" w:styleId="Bezsaraksta8111111">
    <w:name w:val="Bez saraksta8111111"/>
    <w:next w:val="NoList"/>
    <w:uiPriority w:val="99"/>
    <w:semiHidden/>
    <w:unhideWhenUsed/>
    <w:rsid w:val="00072017"/>
  </w:style>
  <w:style w:type="numbering" w:customStyle="1" w:styleId="Bezsaraksta911111">
    <w:name w:val="Bez saraksta911111"/>
    <w:next w:val="NoList"/>
    <w:uiPriority w:val="99"/>
    <w:semiHidden/>
    <w:unhideWhenUsed/>
    <w:rsid w:val="00072017"/>
  </w:style>
  <w:style w:type="numbering" w:customStyle="1" w:styleId="Bezsaraksta1011111">
    <w:name w:val="Bez saraksta1011111"/>
    <w:next w:val="NoList"/>
    <w:uiPriority w:val="99"/>
    <w:semiHidden/>
    <w:unhideWhenUsed/>
    <w:rsid w:val="00072017"/>
  </w:style>
  <w:style w:type="numbering" w:customStyle="1" w:styleId="Bezsaraksta1511111">
    <w:name w:val="Bez saraksta1511111"/>
    <w:next w:val="NoList"/>
    <w:uiPriority w:val="99"/>
    <w:semiHidden/>
    <w:unhideWhenUsed/>
    <w:rsid w:val="00072017"/>
  </w:style>
  <w:style w:type="numbering" w:customStyle="1" w:styleId="Bezsaraksta1611111">
    <w:name w:val="Bez saraksta1611111"/>
    <w:next w:val="NoList"/>
    <w:uiPriority w:val="99"/>
    <w:semiHidden/>
    <w:unhideWhenUsed/>
    <w:rsid w:val="00072017"/>
  </w:style>
  <w:style w:type="numbering" w:customStyle="1" w:styleId="Bezsaraksta1711111">
    <w:name w:val="Bez saraksta1711111"/>
    <w:next w:val="NoList"/>
    <w:uiPriority w:val="99"/>
    <w:semiHidden/>
    <w:unhideWhenUsed/>
    <w:rsid w:val="00072017"/>
  </w:style>
  <w:style w:type="numbering" w:customStyle="1" w:styleId="Bezsaraksta11411111">
    <w:name w:val="Bez saraksta11411111"/>
    <w:next w:val="NoList"/>
    <w:uiPriority w:val="99"/>
    <w:semiHidden/>
    <w:unhideWhenUsed/>
    <w:rsid w:val="00072017"/>
  </w:style>
  <w:style w:type="numbering" w:customStyle="1" w:styleId="Bezsaraksta2011">
    <w:name w:val="Bez saraksta2011"/>
    <w:next w:val="NoList"/>
    <w:uiPriority w:val="99"/>
    <w:semiHidden/>
    <w:unhideWhenUsed/>
    <w:rsid w:val="00072017"/>
  </w:style>
  <w:style w:type="numbering" w:customStyle="1" w:styleId="Bezsaraksta2511">
    <w:name w:val="Bez saraksta2511"/>
    <w:next w:val="NoList"/>
    <w:uiPriority w:val="99"/>
    <w:semiHidden/>
    <w:unhideWhenUsed/>
    <w:rsid w:val="00072017"/>
  </w:style>
  <w:style w:type="numbering" w:customStyle="1" w:styleId="Bezsaraksta2611">
    <w:name w:val="Bez saraksta2611"/>
    <w:next w:val="NoList"/>
    <w:uiPriority w:val="99"/>
    <w:semiHidden/>
    <w:rsid w:val="00072017"/>
  </w:style>
  <w:style w:type="numbering" w:customStyle="1" w:styleId="Bezsaraksta11011">
    <w:name w:val="Bez saraksta11011"/>
    <w:next w:val="NoList"/>
    <w:uiPriority w:val="99"/>
    <w:semiHidden/>
    <w:unhideWhenUsed/>
    <w:rsid w:val="00072017"/>
  </w:style>
  <w:style w:type="numbering" w:customStyle="1" w:styleId="Bezsaraksta2711">
    <w:name w:val="Bez saraksta2711"/>
    <w:next w:val="NoList"/>
    <w:uiPriority w:val="99"/>
    <w:semiHidden/>
    <w:rsid w:val="00072017"/>
  </w:style>
  <w:style w:type="numbering" w:customStyle="1" w:styleId="Bezsaraksta11611">
    <w:name w:val="Bez saraksta11611"/>
    <w:next w:val="NoList"/>
    <w:uiPriority w:val="99"/>
    <w:semiHidden/>
    <w:unhideWhenUsed/>
    <w:rsid w:val="00072017"/>
  </w:style>
  <w:style w:type="numbering" w:customStyle="1" w:styleId="Bezsaraksta21211">
    <w:name w:val="Bez saraksta21211"/>
    <w:next w:val="NoList"/>
    <w:uiPriority w:val="99"/>
    <w:semiHidden/>
    <w:unhideWhenUsed/>
    <w:rsid w:val="00072017"/>
  </w:style>
  <w:style w:type="numbering" w:customStyle="1" w:styleId="Bezsaraksta1112111">
    <w:name w:val="Bez saraksta1112111"/>
    <w:next w:val="NoList"/>
    <w:uiPriority w:val="99"/>
    <w:semiHidden/>
    <w:unhideWhenUsed/>
    <w:rsid w:val="00072017"/>
  </w:style>
  <w:style w:type="numbering" w:customStyle="1" w:styleId="Bezsaraksta3411">
    <w:name w:val="Bez saraksta3411"/>
    <w:next w:val="NoList"/>
    <w:uiPriority w:val="99"/>
    <w:semiHidden/>
    <w:rsid w:val="00072017"/>
  </w:style>
  <w:style w:type="numbering" w:customStyle="1" w:styleId="Bezsaraksta12411">
    <w:name w:val="Bez saraksta12411"/>
    <w:next w:val="NoList"/>
    <w:uiPriority w:val="99"/>
    <w:semiHidden/>
    <w:unhideWhenUsed/>
    <w:rsid w:val="00072017"/>
  </w:style>
  <w:style w:type="numbering" w:customStyle="1" w:styleId="Bezsaraksta4411">
    <w:name w:val="Bez saraksta4411"/>
    <w:next w:val="NoList"/>
    <w:uiPriority w:val="99"/>
    <w:semiHidden/>
    <w:unhideWhenUsed/>
    <w:rsid w:val="00072017"/>
  </w:style>
  <w:style w:type="numbering" w:customStyle="1" w:styleId="Bezsaraksta5411">
    <w:name w:val="Bez saraksta5411"/>
    <w:next w:val="NoList"/>
    <w:uiPriority w:val="99"/>
    <w:semiHidden/>
    <w:unhideWhenUsed/>
    <w:rsid w:val="00072017"/>
  </w:style>
  <w:style w:type="numbering" w:customStyle="1" w:styleId="Bezsaraksta6411">
    <w:name w:val="Bez saraksta6411"/>
    <w:next w:val="NoList"/>
    <w:uiPriority w:val="99"/>
    <w:semiHidden/>
    <w:unhideWhenUsed/>
    <w:rsid w:val="00072017"/>
  </w:style>
  <w:style w:type="numbering" w:customStyle="1" w:styleId="Bezsaraksta7411">
    <w:name w:val="Bez saraksta7411"/>
    <w:next w:val="NoList"/>
    <w:uiPriority w:val="99"/>
    <w:semiHidden/>
    <w:rsid w:val="00072017"/>
  </w:style>
  <w:style w:type="numbering" w:customStyle="1" w:styleId="Bezsaraksta13211">
    <w:name w:val="Bez saraksta13211"/>
    <w:next w:val="NoList"/>
    <w:uiPriority w:val="99"/>
    <w:semiHidden/>
    <w:unhideWhenUsed/>
    <w:rsid w:val="00072017"/>
  </w:style>
  <w:style w:type="numbering" w:customStyle="1" w:styleId="Bezsaraksta22211">
    <w:name w:val="Bez saraksta22211"/>
    <w:next w:val="NoList"/>
    <w:uiPriority w:val="99"/>
    <w:semiHidden/>
    <w:unhideWhenUsed/>
    <w:rsid w:val="00072017"/>
  </w:style>
  <w:style w:type="numbering" w:customStyle="1" w:styleId="Bezsaraksta112211">
    <w:name w:val="Bez saraksta112211"/>
    <w:next w:val="NoList"/>
    <w:uiPriority w:val="99"/>
    <w:semiHidden/>
    <w:unhideWhenUsed/>
    <w:rsid w:val="00072017"/>
  </w:style>
  <w:style w:type="numbering" w:customStyle="1" w:styleId="Bezsaraksta31211">
    <w:name w:val="Bez saraksta31211"/>
    <w:next w:val="NoList"/>
    <w:uiPriority w:val="99"/>
    <w:semiHidden/>
    <w:rsid w:val="00072017"/>
  </w:style>
  <w:style w:type="numbering" w:customStyle="1" w:styleId="Bezsaraksta121211">
    <w:name w:val="Bez saraksta121211"/>
    <w:next w:val="NoList"/>
    <w:uiPriority w:val="99"/>
    <w:semiHidden/>
    <w:unhideWhenUsed/>
    <w:rsid w:val="00072017"/>
  </w:style>
  <w:style w:type="numbering" w:customStyle="1" w:styleId="Bezsaraksta41211">
    <w:name w:val="Bez saraksta41211"/>
    <w:next w:val="NoList"/>
    <w:uiPriority w:val="99"/>
    <w:semiHidden/>
    <w:unhideWhenUsed/>
    <w:rsid w:val="00072017"/>
  </w:style>
  <w:style w:type="numbering" w:customStyle="1" w:styleId="Bezsaraksta51211">
    <w:name w:val="Bez saraksta51211"/>
    <w:next w:val="NoList"/>
    <w:uiPriority w:val="99"/>
    <w:semiHidden/>
    <w:unhideWhenUsed/>
    <w:rsid w:val="00072017"/>
  </w:style>
  <w:style w:type="numbering" w:customStyle="1" w:styleId="Bezsaraksta61211">
    <w:name w:val="Bez saraksta61211"/>
    <w:next w:val="NoList"/>
    <w:uiPriority w:val="99"/>
    <w:semiHidden/>
    <w:unhideWhenUsed/>
    <w:rsid w:val="00072017"/>
  </w:style>
  <w:style w:type="numbering" w:customStyle="1" w:styleId="Bezsaraksta71211">
    <w:name w:val="Bez saraksta71211"/>
    <w:next w:val="NoList"/>
    <w:uiPriority w:val="99"/>
    <w:semiHidden/>
    <w:unhideWhenUsed/>
    <w:rsid w:val="00072017"/>
  </w:style>
  <w:style w:type="numbering" w:customStyle="1" w:styleId="Bezsaraksta8311">
    <w:name w:val="Bez saraksta8311"/>
    <w:next w:val="NoList"/>
    <w:uiPriority w:val="99"/>
    <w:semiHidden/>
    <w:rsid w:val="00072017"/>
  </w:style>
  <w:style w:type="numbering" w:customStyle="1" w:styleId="Bezsaraksta14211">
    <w:name w:val="Bez saraksta14211"/>
    <w:next w:val="NoList"/>
    <w:uiPriority w:val="99"/>
    <w:semiHidden/>
    <w:unhideWhenUsed/>
    <w:rsid w:val="00072017"/>
  </w:style>
  <w:style w:type="numbering" w:customStyle="1" w:styleId="Bezsaraksta23211">
    <w:name w:val="Bez saraksta23211"/>
    <w:next w:val="NoList"/>
    <w:uiPriority w:val="99"/>
    <w:semiHidden/>
    <w:unhideWhenUsed/>
    <w:rsid w:val="00072017"/>
  </w:style>
  <w:style w:type="numbering" w:customStyle="1" w:styleId="Bezsaraksta113211">
    <w:name w:val="Bez saraksta113211"/>
    <w:next w:val="NoList"/>
    <w:uiPriority w:val="99"/>
    <w:semiHidden/>
    <w:unhideWhenUsed/>
    <w:rsid w:val="00072017"/>
  </w:style>
  <w:style w:type="numbering" w:customStyle="1" w:styleId="Bezsaraksta32211">
    <w:name w:val="Bez saraksta32211"/>
    <w:next w:val="NoList"/>
    <w:uiPriority w:val="99"/>
    <w:semiHidden/>
    <w:rsid w:val="00072017"/>
  </w:style>
  <w:style w:type="numbering" w:customStyle="1" w:styleId="Bezsaraksta122211">
    <w:name w:val="Bez saraksta122211"/>
    <w:next w:val="NoList"/>
    <w:uiPriority w:val="99"/>
    <w:semiHidden/>
    <w:unhideWhenUsed/>
    <w:rsid w:val="00072017"/>
  </w:style>
  <w:style w:type="numbering" w:customStyle="1" w:styleId="Bezsaraksta42211">
    <w:name w:val="Bez saraksta42211"/>
    <w:next w:val="NoList"/>
    <w:uiPriority w:val="99"/>
    <w:semiHidden/>
    <w:unhideWhenUsed/>
    <w:rsid w:val="00072017"/>
  </w:style>
  <w:style w:type="numbering" w:customStyle="1" w:styleId="Bezsaraksta52211">
    <w:name w:val="Bez saraksta52211"/>
    <w:next w:val="NoList"/>
    <w:uiPriority w:val="99"/>
    <w:semiHidden/>
    <w:unhideWhenUsed/>
    <w:rsid w:val="00072017"/>
  </w:style>
  <w:style w:type="numbering" w:customStyle="1" w:styleId="Bezsaraksta62211">
    <w:name w:val="Bez saraksta62211"/>
    <w:next w:val="NoList"/>
    <w:uiPriority w:val="99"/>
    <w:semiHidden/>
    <w:unhideWhenUsed/>
    <w:rsid w:val="00072017"/>
  </w:style>
  <w:style w:type="numbering" w:customStyle="1" w:styleId="Bezsaraksta72211">
    <w:name w:val="Bez saraksta72211"/>
    <w:next w:val="NoList"/>
    <w:uiPriority w:val="99"/>
    <w:semiHidden/>
    <w:unhideWhenUsed/>
    <w:rsid w:val="00072017"/>
  </w:style>
  <w:style w:type="numbering" w:customStyle="1" w:styleId="Bezsaraksta81211">
    <w:name w:val="Bez saraksta81211"/>
    <w:next w:val="NoList"/>
    <w:uiPriority w:val="99"/>
    <w:semiHidden/>
    <w:unhideWhenUsed/>
    <w:rsid w:val="00072017"/>
  </w:style>
  <w:style w:type="numbering" w:customStyle="1" w:styleId="Bezsaraksta9211">
    <w:name w:val="Bez saraksta9211"/>
    <w:next w:val="NoList"/>
    <w:uiPriority w:val="99"/>
    <w:semiHidden/>
    <w:unhideWhenUsed/>
    <w:rsid w:val="00072017"/>
  </w:style>
  <w:style w:type="numbering" w:customStyle="1" w:styleId="Bezsaraksta10211">
    <w:name w:val="Bez saraksta10211"/>
    <w:next w:val="NoList"/>
    <w:uiPriority w:val="99"/>
    <w:semiHidden/>
    <w:unhideWhenUsed/>
    <w:rsid w:val="00072017"/>
  </w:style>
  <w:style w:type="numbering" w:customStyle="1" w:styleId="Bezsaraksta15211">
    <w:name w:val="Bez saraksta15211"/>
    <w:next w:val="NoList"/>
    <w:uiPriority w:val="99"/>
    <w:semiHidden/>
    <w:unhideWhenUsed/>
    <w:rsid w:val="00072017"/>
  </w:style>
  <w:style w:type="numbering" w:customStyle="1" w:styleId="Bezsaraksta16211">
    <w:name w:val="Bez saraksta16211"/>
    <w:next w:val="NoList"/>
    <w:uiPriority w:val="99"/>
    <w:semiHidden/>
    <w:unhideWhenUsed/>
    <w:rsid w:val="00072017"/>
  </w:style>
  <w:style w:type="numbering" w:customStyle="1" w:styleId="Bezsaraksta17211">
    <w:name w:val="Bez saraksta17211"/>
    <w:next w:val="NoList"/>
    <w:uiPriority w:val="99"/>
    <w:semiHidden/>
    <w:unhideWhenUsed/>
    <w:rsid w:val="00072017"/>
  </w:style>
  <w:style w:type="numbering" w:customStyle="1" w:styleId="Bezsaraksta114211">
    <w:name w:val="Bez saraksta114211"/>
    <w:next w:val="NoList"/>
    <w:uiPriority w:val="99"/>
    <w:semiHidden/>
    <w:unhideWhenUsed/>
    <w:rsid w:val="00072017"/>
  </w:style>
  <w:style w:type="numbering" w:customStyle="1" w:styleId="Bezsaraksta1821">
    <w:name w:val="Bez saraksta1821"/>
    <w:next w:val="NoList"/>
    <w:uiPriority w:val="99"/>
    <w:semiHidden/>
    <w:rsid w:val="00072017"/>
  </w:style>
  <w:style w:type="numbering" w:customStyle="1" w:styleId="Bezsaraksta1921">
    <w:name w:val="Bez saraksta1921"/>
    <w:next w:val="NoList"/>
    <w:uiPriority w:val="99"/>
    <w:semiHidden/>
    <w:unhideWhenUsed/>
    <w:rsid w:val="00072017"/>
  </w:style>
  <w:style w:type="numbering" w:customStyle="1" w:styleId="Bezsaraksta2421">
    <w:name w:val="Bez saraksta2421"/>
    <w:next w:val="NoList"/>
    <w:uiPriority w:val="99"/>
    <w:semiHidden/>
    <w:rsid w:val="00072017"/>
  </w:style>
  <w:style w:type="numbering" w:customStyle="1" w:styleId="Bezsaraksta11521">
    <w:name w:val="Bez saraksta11521"/>
    <w:next w:val="NoList"/>
    <w:uiPriority w:val="99"/>
    <w:semiHidden/>
    <w:unhideWhenUsed/>
    <w:rsid w:val="00072017"/>
  </w:style>
  <w:style w:type="numbering" w:customStyle="1" w:styleId="Bezsaraksta21121">
    <w:name w:val="Bez saraksta21121"/>
    <w:next w:val="NoList"/>
    <w:uiPriority w:val="99"/>
    <w:semiHidden/>
    <w:unhideWhenUsed/>
    <w:rsid w:val="00072017"/>
  </w:style>
  <w:style w:type="numbering" w:customStyle="1" w:styleId="Bezsaraksta111121">
    <w:name w:val="Bez saraksta111121"/>
    <w:next w:val="NoList"/>
    <w:uiPriority w:val="99"/>
    <w:semiHidden/>
    <w:unhideWhenUsed/>
    <w:rsid w:val="00072017"/>
  </w:style>
  <w:style w:type="numbering" w:customStyle="1" w:styleId="Bezsaraksta3321">
    <w:name w:val="Bez saraksta3321"/>
    <w:next w:val="NoList"/>
    <w:uiPriority w:val="99"/>
    <w:semiHidden/>
    <w:rsid w:val="00072017"/>
  </w:style>
  <w:style w:type="numbering" w:customStyle="1" w:styleId="Bezsaraksta12321">
    <w:name w:val="Bez saraksta12321"/>
    <w:next w:val="NoList"/>
    <w:uiPriority w:val="99"/>
    <w:semiHidden/>
    <w:unhideWhenUsed/>
    <w:rsid w:val="00072017"/>
  </w:style>
  <w:style w:type="numbering" w:customStyle="1" w:styleId="Bezsaraksta4321">
    <w:name w:val="Bez saraksta4321"/>
    <w:next w:val="NoList"/>
    <w:uiPriority w:val="99"/>
    <w:semiHidden/>
    <w:unhideWhenUsed/>
    <w:rsid w:val="00072017"/>
  </w:style>
  <w:style w:type="numbering" w:customStyle="1" w:styleId="Bezsaraksta5321">
    <w:name w:val="Bez saraksta5321"/>
    <w:next w:val="NoList"/>
    <w:uiPriority w:val="99"/>
    <w:semiHidden/>
    <w:unhideWhenUsed/>
    <w:rsid w:val="00072017"/>
  </w:style>
  <w:style w:type="numbering" w:customStyle="1" w:styleId="Bezsaraksta6321">
    <w:name w:val="Bez saraksta6321"/>
    <w:next w:val="NoList"/>
    <w:uiPriority w:val="99"/>
    <w:semiHidden/>
    <w:unhideWhenUsed/>
    <w:rsid w:val="00072017"/>
  </w:style>
  <w:style w:type="numbering" w:customStyle="1" w:styleId="Bezsaraksta7321">
    <w:name w:val="Bez saraksta7321"/>
    <w:next w:val="NoList"/>
    <w:uiPriority w:val="99"/>
    <w:semiHidden/>
    <w:rsid w:val="00072017"/>
  </w:style>
  <w:style w:type="numbering" w:customStyle="1" w:styleId="Bezsaraksta13121">
    <w:name w:val="Bez saraksta13121"/>
    <w:next w:val="NoList"/>
    <w:uiPriority w:val="99"/>
    <w:semiHidden/>
    <w:unhideWhenUsed/>
    <w:rsid w:val="00072017"/>
  </w:style>
  <w:style w:type="numbering" w:customStyle="1" w:styleId="Bezsaraksta22121">
    <w:name w:val="Bez saraksta22121"/>
    <w:next w:val="NoList"/>
    <w:uiPriority w:val="99"/>
    <w:semiHidden/>
    <w:unhideWhenUsed/>
    <w:rsid w:val="00072017"/>
  </w:style>
  <w:style w:type="numbering" w:customStyle="1" w:styleId="Bezsaraksta112121">
    <w:name w:val="Bez saraksta112121"/>
    <w:next w:val="NoList"/>
    <w:uiPriority w:val="99"/>
    <w:semiHidden/>
    <w:unhideWhenUsed/>
    <w:rsid w:val="00072017"/>
  </w:style>
  <w:style w:type="numbering" w:customStyle="1" w:styleId="Bezsaraksta31121">
    <w:name w:val="Bez saraksta31121"/>
    <w:next w:val="NoList"/>
    <w:uiPriority w:val="99"/>
    <w:semiHidden/>
    <w:rsid w:val="00072017"/>
  </w:style>
  <w:style w:type="numbering" w:customStyle="1" w:styleId="Bezsaraksta121121">
    <w:name w:val="Bez saraksta121121"/>
    <w:next w:val="NoList"/>
    <w:uiPriority w:val="99"/>
    <w:semiHidden/>
    <w:unhideWhenUsed/>
    <w:rsid w:val="00072017"/>
  </w:style>
  <w:style w:type="numbering" w:customStyle="1" w:styleId="Bezsaraksta41121">
    <w:name w:val="Bez saraksta41121"/>
    <w:next w:val="NoList"/>
    <w:uiPriority w:val="99"/>
    <w:semiHidden/>
    <w:unhideWhenUsed/>
    <w:rsid w:val="00072017"/>
  </w:style>
  <w:style w:type="numbering" w:customStyle="1" w:styleId="Bezsaraksta51121">
    <w:name w:val="Bez saraksta51121"/>
    <w:next w:val="NoList"/>
    <w:uiPriority w:val="99"/>
    <w:semiHidden/>
    <w:unhideWhenUsed/>
    <w:rsid w:val="00072017"/>
  </w:style>
  <w:style w:type="numbering" w:customStyle="1" w:styleId="Bezsaraksta61121">
    <w:name w:val="Bez saraksta61121"/>
    <w:next w:val="NoList"/>
    <w:uiPriority w:val="99"/>
    <w:semiHidden/>
    <w:unhideWhenUsed/>
    <w:rsid w:val="00072017"/>
  </w:style>
  <w:style w:type="numbering" w:customStyle="1" w:styleId="Bezsaraksta71121">
    <w:name w:val="Bez saraksta71121"/>
    <w:next w:val="NoList"/>
    <w:uiPriority w:val="99"/>
    <w:semiHidden/>
    <w:unhideWhenUsed/>
    <w:rsid w:val="00072017"/>
  </w:style>
  <w:style w:type="numbering" w:customStyle="1" w:styleId="Bezsaraksta8221">
    <w:name w:val="Bez saraksta8221"/>
    <w:next w:val="NoList"/>
    <w:uiPriority w:val="99"/>
    <w:semiHidden/>
    <w:rsid w:val="00072017"/>
  </w:style>
  <w:style w:type="numbering" w:customStyle="1" w:styleId="Bezsaraksta14121">
    <w:name w:val="Bez saraksta14121"/>
    <w:next w:val="NoList"/>
    <w:uiPriority w:val="99"/>
    <w:semiHidden/>
    <w:unhideWhenUsed/>
    <w:rsid w:val="00072017"/>
  </w:style>
  <w:style w:type="numbering" w:customStyle="1" w:styleId="Bezsaraksta23121">
    <w:name w:val="Bez saraksta23121"/>
    <w:next w:val="NoList"/>
    <w:uiPriority w:val="99"/>
    <w:semiHidden/>
    <w:unhideWhenUsed/>
    <w:rsid w:val="00072017"/>
  </w:style>
  <w:style w:type="numbering" w:customStyle="1" w:styleId="Bezsaraksta113121">
    <w:name w:val="Bez saraksta113121"/>
    <w:next w:val="NoList"/>
    <w:uiPriority w:val="99"/>
    <w:semiHidden/>
    <w:unhideWhenUsed/>
    <w:rsid w:val="00072017"/>
  </w:style>
  <w:style w:type="numbering" w:customStyle="1" w:styleId="Bezsaraksta32121">
    <w:name w:val="Bez saraksta32121"/>
    <w:next w:val="NoList"/>
    <w:uiPriority w:val="99"/>
    <w:semiHidden/>
    <w:rsid w:val="00072017"/>
  </w:style>
  <w:style w:type="numbering" w:customStyle="1" w:styleId="Bezsaraksta122121">
    <w:name w:val="Bez saraksta122121"/>
    <w:next w:val="NoList"/>
    <w:uiPriority w:val="99"/>
    <w:semiHidden/>
    <w:unhideWhenUsed/>
    <w:rsid w:val="00072017"/>
  </w:style>
  <w:style w:type="numbering" w:customStyle="1" w:styleId="Bezsaraksta42121">
    <w:name w:val="Bez saraksta42121"/>
    <w:next w:val="NoList"/>
    <w:uiPriority w:val="99"/>
    <w:semiHidden/>
    <w:unhideWhenUsed/>
    <w:rsid w:val="00072017"/>
  </w:style>
  <w:style w:type="numbering" w:customStyle="1" w:styleId="Bezsaraksta52121">
    <w:name w:val="Bez saraksta52121"/>
    <w:next w:val="NoList"/>
    <w:uiPriority w:val="99"/>
    <w:semiHidden/>
    <w:unhideWhenUsed/>
    <w:rsid w:val="00072017"/>
  </w:style>
  <w:style w:type="numbering" w:customStyle="1" w:styleId="Bezsaraksta62121">
    <w:name w:val="Bez saraksta62121"/>
    <w:next w:val="NoList"/>
    <w:uiPriority w:val="99"/>
    <w:semiHidden/>
    <w:unhideWhenUsed/>
    <w:rsid w:val="00072017"/>
  </w:style>
  <w:style w:type="numbering" w:customStyle="1" w:styleId="Bezsaraksta72121">
    <w:name w:val="Bez saraksta72121"/>
    <w:next w:val="NoList"/>
    <w:uiPriority w:val="99"/>
    <w:semiHidden/>
    <w:unhideWhenUsed/>
    <w:rsid w:val="00072017"/>
  </w:style>
  <w:style w:type="numbering" w:customStyle="1" w:styleId="Bezsaraksta81121">
    <w:name w:val="Bez saraksta81121"/>
    <w:next w:val="NoList"/>
    <w:uiPriority w:val="99"/>
    <w:semiHidden/>
    <w:unhideWhenUsed/>
    <w:rsid w:val="00072017"/>
  </w:style>
  <w:style w:type="numbering" w:customStyle="1" w:styleId="Bezsaraksta9121">
    <w:name w:val="Bez saraksta9121"/>
    <w:next w:val="NoList"/>
    <w:uiPriority w:val="99"/>
    <w:semiHidden/>
    <w:unhideWhenUsed/>
    <w:rsid w:val="00072017"/>
  </w:style>
  <w:style w:type="numbering" w:customStyle="1" w:styleId="Bezsaraksta10121">
    <w:name w:val="Bez saraksta10121"/>
    <w:next w:val="NoList"/>
    <w:uiPriority w:val="99"/>
    <w:semiHidden/>
    <w:unhideWhenUsed/>
    <w:rsid w:val="00072017"/>
  </w:style>
  <w:style w:type="numbering" w:customStyle="1" w:styleId="Bezsaraksta15121">
    <w:name w:val="Bez saraksta15121"/>
    <w:next w:val="NoList"/>
    <w:uiPriority w:val="99"/>
    <w:semiHidden/>
    <w:unhideWhenUsed/>
    <w:rsid w:val="00072017"/>
  </w:style>
  <w:style w:type="numbering" w:customStyle="1" w:styleId="Bezsaraksta16121">
    <w:name w:val="Bez saraksta16121"/>
    <w:next w:val="NoList"/>
    <w:uiPriority w:val="99"/>
    <w:semiHidden/>
    <w:unhideWhenUsed/>
    <w:rsid w:val="00072017"/>
  </w:style>
  <w:style w:type="numbering" w:customStyle="1" w:styleId="Bezsaraksta17121">
    <w:name w:val="Bez saraksta17121"/>
    <w:next w:val="NoList"/>
    <w:uiPriority w:val="99"/>
    <w:semiHidden/>
    <w:unhideWhenUsed/>
    <w:rsid w:val="00072017"/>
  </w:style>
  <w:style w:type="numbering" w:customStyle="1" w:styleId="Bezsaraksta114121">
    <w:name w:val="Bez saraksta114121"/>
    <w:next w:val="NoList"/>
    <w:uiPriority w:val="99"/>
    <w:semiHidden/>
    <w:unhideWhenUsed/>
    <w:rsid w:val="00072017"/>
  </w:style>
  <w:style w:type="numbering" w:customStyle="1" w:styleId="Bezsaraksta20111">
    <w:name w:val="Bez saraksta20111"/>
    <w:next w:val="NoList"/>
    <w:uiPriority w:val="99"/>
    <w:semiHidden/>
    <w:unhideWhenUsed/>
    <w:rsid w:val="00072017"/>
  </w:style>
  <w:style w:type="numbering" w:customStyle="1" w:styleId="Bezsaraksta25111">
    <w:name w:val="Bez saraksta25111"/>
    <w:next w:val="NoList"/>
    <w:uiPriority w:val="99"/>
    <w:semiHidden/>
    <w:unhideWhenUsed/>
    <w:rsid w:val="00072017"/>
  </w:style>
  <w:style w:type="numbering" w:customStyle="1" w:styleId="Bezsaraksta26111">
    <w:name w:val="Bez saraksta26111"/>
    <w:next w:val="NoList"/>
    <w:uiPriority w:val="99"/>
    <w:semiHidden/>
    <w:unhideWhenUsed/>
    <w:rsid w:val="00072017"/>
  </w:style>
  <w:style w:type="numbering" w:customStyle="1" w:styleId="Bezsaraksta2811">
    <w:name w:val="Bez saraksta2811"/>
    <w:next w:val="NoList"/>
    <w:uiPriority w:val="99"/>
    <w:semiHidden/>
    <w:rsid w:val="00072017"/>
  </w:style>
  <w:style w:type="numbering" w:customStyle="1" w:styleId="Bezsaraksta1171">
    <w:name w:val="Bez saraksta1171"/>
    <w:next w:val="NoList"/>
    <w:uiPriority w:val="99"/>
    <w:semiHidden/>
    <w:unhideWhenUsed/>
    <w:rsid w:val="00072017"/>
  </w:style>
  <w:style w:type="numbering" w:customStyle="1" w:styleId="Bezsaraksta291">
    <w:name w:val="Bez saraksta291"/>
    <w:next w:val="NoList"/>
    <w:uiPriority w:val="99"/>
    <w:semiHidden/>
    <w:rsid w:val="00072017"/>
  </w:style>
  <w:style w:type="numbering" w:customStyle="1" w:styleId="Bezsaraksta1181">
    <w:name w:val="Bez saraksta1181"/>
    <w:next w:val="NoList"/>
    <w:uiPriority w:val="99"/>
    <w:semiHidden/>
    <w:unhideWhenUsed/>
    <w:rsid w:val="00072017"/>
  </w:style>
  <w:style w:type="numbering" w:customStyle="1" w:styleId="Bezsaraksta2131">
    <w:name w:val="Bez saraksta2131"/>
    <w:next w:val="NoList"/>
    <w:uiPriority w:val="99"/>
    <w:semiHidden/>
    <w:unhideWhenUsed/>
    <w:rsid w:val="00072017"/>
  </w:style>
  <w:style w:type="numbering" w:customStyle="1" w:styleId="Bezsaraksta11131">
    <w:name w:val="Bez saraksta11131"/>
    <w:next w:val="NoList"/>
    <w:uiPriority w:val="99"/>
    <w:semiHidden/>
    <w:unhideWhenUsed/>
    <w:rsid w:val="00072017"/>
  </w:style>
  <w:style w:type="numbering" w:customStyle="1" w:styleId="Bezsaraksta351">
    <w:name w:val="Bez saraksta351"/>
    <w:next w:val="NoList"/>
    <w:uiPriority w:val="99"/>
    <w:semiHidden/>
    <w:rsid w:val="00072017"/>
  </w:style>
  <w:style w:type="numbering" w:customStyle="1" w:styleId="Bezsaraksta1251">
    <w:name w:val="Bez saraksta1251"/>
    <w:next w:val="NoList"/>
    <w:uiPriority w:val="99"/>
    <w:semiHidden/>
    <w:unhideWhenUsed/>
    <w:rsid w:val="00072017"/>
  </w:style>
  <w:style w:type="numbering" w:customStyle="1" w:styleId="Bezsaraksta451">
    <w:name w:val="Bez saraksta451"/>
    <w:next w:val="NoList"/>
    <w:uiPriority w:val="99"/>
    <w:semiHidden/>
    <w:unhideWhenUsed/>
    <w:rsid w:val="00072017"/>
  </w:style>
  <w:style w:type="numbering" w:customStyle="1" w:styleId="Bezsaraksta551">
    <w:name w:val="Bez saraksta551"/>
    <w:next w:val="NoList"/>
    <w:uiPriority w:val="99"/>
    <w:semiHidden/>
    <w:unhideWhenUsed/>
    <w:rsid w:val="00072017"/>
  </w:style>
  <w:style w:type="numbering" w:customStyle="1" w:styleId="Bezsaraksta651">
    <w:name w:val="Bez saraksta651"/>
    <w:next w:val="NoList"/>
    <w:uiPriority w:val="99"/>
    <w:semiHidden/>
    <w:unhideWhenUsed/>
    <w:rsid w:val="00072017"/>
  </w:style>
  <w:style w:type="numbering" w:customStyle="1" w:styleId="Bezsaraksta751">
    <w:name w:val="Bez saraksta751"/>
    <w:next w:val="NoList"/>
    <w:uiPriority w:val="99"/>
    <w:semiHidden/>
    <w:rsid w:val="00072017"/>
  </w:style>
  <w:style w:type="numbering" w:customStyle="1" w:styleId="Bezsaraksta1331">
    <w:name w:val="Bez saraksta1331"/>
    <w:next w:val="NoList"/>
    <w:uiPriority w:val="99"/>
    <w:semiHidden/>
    <w:unhideWhenUsed/>
    <w:rsid w:val="00072017"/>
  </w:style>
  <w:style w:type="numbering" w:customStyle="1" w:styleId="Bezsaraksta2231">
    <w:name w:val="Bez saraksta2231"/>
    <w:next w:val="NoList"/>
    <w:uiPriority w:val="99"/>
    <w:semiHidden/>
    <w:unhideWhenUsed/>
    <w:rsid w:val="00072017"/>
  </w:style>
  <w:style w:type="numbering" w:customStyle="1" w:styleId="Bezsaraksta11231">
    <w:name w:val="Bez saraksta11231"/>
    <w:next w:val="NoList"/>
    <w:uiPriority w:val="99"/>
    <w:semiHidden/>
    <w:unhideWhenUsed/>
    <w:rsid w:val="00072017"/>
  </w:style>
  <w:style w:type="numbering" w:customStyle="1" w:styleId="Bezsaraksta3131">
    <w:name w:val="Bez saraksta3131"/>
    <w:next w:val="NoList"/>
    <w:uiPriority w:val="99"/>
    <w:semiHidden/>
    <w:rsid w:val="00072017"/>
  </w:style>
  <w:style w:type="numbering" w:customStyle="1" w:styleId="Bezsaraksta12131">
    <w:name w:val="Bez saraksta12131"/>
    <w:next w:val="NoList"/>
    <w:uiPriority w:val="99"/>
    <w:semiHidden/>
    <w:unhideWhenUsed/>
    <w:rsid w:val="00072017"/>
  </w:style>
  <w:style w:type="numbering" w:customStyle="1" w:styleId="Bezsaraksta4131">
    <w:name w:val="Bez saraksta4131"/>
    <w:next w:val="NoList"/>
    <w:uiPriority w:val="99"/>
    <w:semiHidden/>
    <w:unhideWhenUsed/>
    <w:rsid w:val="00072017"/>
  </w:style>
  <w:style w:type="numbering" w:customStyle="1" w:styleId="Bezsaraksta5131">
    <w:name w:val="Bez saraksta5131"/>
    <w:next w:val="NoList"/>
    <w:uiPriority w:val="99"/>
    <w:semiHidden/>
    <w:unhideWhenUsed/>
    <w:rsid w:val="00072017"/>
  </w:style>
  <w:style w:type="numbering" w:customStyle="1" w:styleId="Bezsaraksta6131">
    <w:name w:val="Bez saraksta6131"/>
    <w:next w:val="NoList"/>
    <w:uiPriority w:val="99"/>
    <w:semiHidden/>
    <w:unhideWhenUsed/>
    <w:rsid w:val="00072017"/>
  </w:style>
  <w:style w:type="numbering" w:customStyle="1" w:styleId="Bezsaraksta7131">
    <w:name w:val="Bez saraksta7131"/>
    <w:next w:val="NoList"/>
    <w:uiPriority w:val="99"/>
    <w:semiHidden/>
    <w:unhideWhenUsed/>
    <w:rsid w:val="00072017"/>
  </w:style>
  <w:style w:type="numbering" w:customStyle="1" w:styleId="Bezsaraksta841">
    <w:name w:val="Bez saraksta841"/>
    <w:next w:val="NoList"/>
    <w:uiPriority w:val="99"/>
    <w:semiHidden/>
    <w:rsid w:val="00072017"/>
  </w:style>
  <w:style w:type="numbering" w:customStyle="1" w:styleId="Bezsaraksta1431">
    <w:name w:val="Bez saraksta1431"/>
    <w:next w:val="NoList"/>
    <w:uiPriority w:val="99"/>
    <w:semiHidden/>
    <w:unhideWhenUsed/>
    <w:rsid w:val="00072017"/>
  </w:style>
  <w:style w:type="numbering" w:customStyle="1" w:styleId="Bezsaraksta2331">
    <w:name w:val="Bez saraksta2331"/>
    <w:next w:val="NoList"/>
    <w:uiPriority w:val="99"/>
    <w:semiHidden/>
    <w:unhideWhenUsed/>
    <w:rsid w:val="00072017"/>
  </w:style>
  <w:style w:type="numbering" w:customStyle="1" w:styleId="Bezsaraksta11331">
    <w:name w:val="Bez saraksta11331"/>
    <w:next w:val="NoList"/>
    <w:uiPriority w:val="99"/>
    <w:semiHidden/>
    <w:unhideWhenUsed/>
    <w:rsid w:val="00072017"/>
  </w:style>
  <w:style w:type="numbering" w:customStyle="1" w:styleId="Bezsaraksta3231">
    <w:name w:val="Bez saraksta3231"/>
    <w:next w:val="NoList"/>
    <w:uiPriority w:val="99"/>
    <w:semiHidden/>
    <w:rsid w:val="00072017"/>
  </w:style>
  <w:style w:type="numbering" w:customStyle="1" w:styleId="Bezsaraksta12231">
    <w:name w:val="Bez saraksta12231"/>
    <w:next w:val="NoList"/>
    <w:uiPriority w:val="99"/>
    <w:semiHidden/>
    <w:unhideWhenUsed/>
    <w:rsid w:val="00072017"/>
  </w:style>
  <w:style w:type="numbering" w:customStyle="1" w:styleId="Bezsaraksta4231">
    <w:name w:val="Bez saraksta4231"/>
    <w:next w:val="NoList"/>
    <w:uiPriority w:val="99"/>
    <w:semiHidden/>
    <w:unhideWhenUsed/>
    <w:rsid w:val="00072017"/>
  </w:style>
  <w:style w:type="numbering" w:customStyle="1" w:styleId="Bezsaraksta5231">
    <w:name w:val="Bez saraksta5231"/>
    <w:next w:val="NoList"/>
    <w:uiPriority w:val="99"/>
    <w:semiHidden/>
    <w:unhideWhenUsed/>
    <w:rsid w:val="00072017"/>
  </w:style>
  <w:style w:type="numbering" w:customStyle="1" w:styleId="Bezsaraksta6231">
    <w:name w:val="Bez saraksta6231"/>
    <w:next w:val="NoList"/>
    <w:uiPriority w:val="99"/>
    <w:semiHidden/>
    <w:unhideWhenUsed/>
    <w:rsid w:val="00072017"/>
  </w:style>
  <w:style w:type="numbering" w:customStyle="1" w:styleId="Bezsaraksta7231">
    <w:name w:val="Bez saraksta7231"/>
    <w:next w:val="NoList"/>
    <w:uiPriority w:val="99"/>
    <w:semiHidden/>
    <w:unhideWhenUsed/>
    <w:rsid w:val="00072017"/>
  </w:style>
  <w:style w:type="numbering" w:customStyle="1" w:styleId="Bezsaraksta8131">
    <w:name w:val="Bez saraksta8131"/>
    <w:next w:val="NoList"/>
    <w:uiPriority w:val="99"/>
    <w:semiHidden/>
    <w:unhideWhenUsed/>
    <w:rsid w:val="00072017"/>
  </w:style>
  <w:style w:type="numbering" w:customStyle="1" w:styleId="Bezsaraksta931">
    <w:name w:val="Bez saraksta931"/>
    <w:next w:val="NoList"/>
    <w:uiPriority w:val="99"/>
    <w:semiHidden/>
    <w:unhideWhenUsed/>
    <w:rsid w:val="00072017"/>
  </w:style>
  <w:style w:type="numbering" w:customStyle="1" w:styleId="Bezsaraksta1031">
    <w:name w:val="Bez saraksta1031"/>
    <w:next w:val="NoList"/>
    <w:uiPriority w:val="99"/>
    <w:semiHidden/>
    <w:unhideWhenUsed/>
    <w:rsid w:val="00072017"/>
  </w:style>
  <w:style w:type="numbering" w:customStyle="1" w:styleId="Bezsaraksta1531">
    <w:name w:val="Bez saraksta1531"/>
    <w:next w:val="NoList"/>
    <w:uiPriority w:val="99"/>
    <w:semiHidden/>
    <w:unhideWhenUsed/>
    <w:rsid w:val="00072017"/>
  </w:style>
  <w:style w:type="numbering" w:customStyle="1" w:styleId="Bezsaraksta1631">
    <w:name w:val="Bez saraksta1631"/>
    <w:next w:val="NoList"/>
    <w:uiPriority w:val="99"/>
    <w:semiHidden/>
    <w:unhideWhenUsed/>
    <w:rsid w:val="00072017"/>
  </w:style>
  <w:style w:type="numbering" w:customStyle="1" w:styleId="Bezsaraksta1731">
    <w:name w:val="Bez saraksta1731"/>
    <w:next w:val="NoList"/>
    <w:uiPriority w:val="99"/>
    <w:semiHidden/>
    <w:unhideWhenUsed/>
    <w:rsid w:val="00072017"/>
  </w:style>
  <w:style w:type="numbering" w:customStyle="1" w:styleId="Bezsaraksta11431">
    <w:name w:val="Bez saraksta11431"/>
    <w:next w:val="NoList"/>
    <w:uiPriority w:val="99"/>
    <w:semiHidden/>
    <w:unhideWhenUsed/>
    <w:rsid w:val="00072017"/>
  </w:style>
  <w:style w:type="numbering" w:customStyle="1" w:styleId="Bezsaraksta1831">
    <w:name w:val="Bez saraksta1831"/>
    <w:next w:val="NoList"/>
    <w:uiPriority w:val="99"/>
    <w:semiHidden/>
    <w:rsid w:val="00072017"/>
  </w:style>
  <w:style w:type="numbering" w:customStyle="1" w:styleId="Bezsaraksta1931">
    <w:name w:val="Bez saraksta1931"/>
    <w:next w:val="NoList"/>
    <w:uiPriority w:val="99"/>
    <w:semiHidden/>
    <w:unhideWhenUsed/>
    <w:rsid w:val="00072017"/>
  </w:style>
  <w:style w:type="numbering" w:customStyle="1" w:styleId="Bezsaraksta2431">
    <w:name w:val="Bez saraksta2431"/>
    <w:next w:val="NoList"/>
    <w:uiPriority w:val="99"/>
    <w:semiHidden/>
    <w:rsid w:val="00072017"/>
  </w:style>
  <w:style w:type="numbering" w:customStyle="1" w:styleId="Bezsaraksta11531">
    <w:name w:val="Bez saraksta11531"/>
    <w:next w:val="NoList"/>
    <w:uiPriority w:val="99"/>
    <w:semiHidden/>
    <w:unhideWhenUsed/>
    <w:rsid w:val="00072017"/>
  </w:style>
  <w:style w:type="numbering" w:customStyle="1" w:styleId="Bezsaraksta21131">
    <w:name w:val="Bez saraksta21131"/>
    <w:next w:val="NoList"/>
    <w:uiPriority w:val="99"/>
    <w:semiHidden/>
    <w:unhideWhenUsed/>
    <w:rsid w:val="00072017"/>
  </w:style>
  <w:style w:type="numbering" w:customStyle="1" w:styleId="Bezsaraksta111131">
    <w:name w:val="Bez saraksta111131"/>
    <w:next w:val="NoList"/>
    <w:uiPriority w:val="99"/>
    <w:semiHidden/>
    <w:unhideWhenUsed/>
    <w:rsid w:val="00072017"/>
  </w:style>
  <w:style w:type="numbering" w:customStyle="1" w:styleId="Bezsaraksta3331">
    <w:name w:val="Bez saraksta3331"/>
    <w:next w:val="NoList"/>
    <w:uiPriority w:val="99"/>
    <w:semiHidden/>
    <w:rsid w:val="00072017"/>
  </w:style>
  <w:style w:type="numbering" w:customStyle="1" w:styleId="Bezsaraksta12331">
    <w:name w:val="Bez saraksta12331"/>
    <w:next w:val="NoList"/>
    <w:uiPriority w:val="99"/>
    <w:semiHidden/>
    <w:unhideWhenUsed/>
    <w:rsid w:val="00072017"/>
  </w:style>
  <w:style w:type="numbering" w:customStyle="1" w:styleId="Bezsaraksta4331">
    <w:name w:val="Bez saraksta4331"/>
    <w:next w:val="NoList"/>
    <w:uiPriority w:val="99"/>
    <w:semiHidden/>
    <w:unhideWhenUsed/>
    <w:rsid w:val="00072017"/>
  </w:style>
  <w:style w:type="numbering" w:customStyle="1" w:styleId="Bezsaraksta5331">
    <w:name w:val="Bez saraksta5331"/>
    <w:next w:val="NoList"/>
    <w:uiPriority w:val="99"/>
    <w:semiHidden/>
    <w:unhideWhenUsed/>
    <w:rsid w:val="00072017"/>
  </w:style>
  <w:style w:type="numbering" w:customStyle="1" w:styleId="Bezsaraksta6331">
    <w:name w:val="Bez saraksta6331"/>
    <w:next w:val="NoList"/>
    <w:uiPriority w:val="99"/>
    <w:semiHidden/>
    <w:unhideWhenUsed/>
    <w:rsid w:val="00072017"/>
  </w:style>
  <w:style w:type="numbering" w:customStyle="1" w:styleId="Bezsaraksta7331">
    <w:name w:val="Bez saraksta7331"/>
    <w:next w:val="NoList"/>
    <w:uiPriority w:val="99"/>
    <w:semiHidden/>
    <w:rsid w:val="00072017"/>
  </w:style>
  <w:style w:type="numbering" w:customStyle="1" w:styleId="Bezsaraksta13131">
    <w:name w:val="Bez saraksta13131"/>
    <w:next w:val="NoList"/>
    <w:uiPriority w:val="99"/>
    <w:semiHidden/>
    <w:unhideWhenUsed/>
    <w:rsid w:val="00072017"/>
  </w:style>
  <w:style w:type="numbering" w:customStyle="1" w:styleId="Bezsaraksta22131">
    <w:name w:val="Bez saraksta22131"/>
    <w:next w:val="NoList"/>
    <w:uiPriority w:val="99"/>
    <w:semiHidden/>
    <w:unhideWhenUsed/>
    <w:rsid w:val="00072017"/>
  </w:style>
  <w:style w:type="numbering" w:customStyle="1" w:styleId="Bezsaraksta112131">
    <w:name w:val="Bez saraksta112131"/>
    <w:next w:val="NoList"/>
    <w:uiPriority w:val="99"/>
    <w:semiHidden/>
    <w:unhideWhenUsed/>
    <w:rsid w:val="00072017"/>
  </w:style>
  <w:style w:type="numbering" w:customStyle="1" w:styleId="Bezsaraksta31131">
    <w:name w:val="Bez saraksta31131"/>
    <w:next w:val="NoList"/>
    <w:uiPriority w:val="99"/>
    <w:semiHidden/>
    <w:rsid w:val="00072017"/>
  </w:style>
  <w:style w:type="numbering" w:customStyle="1" w:styleId="Bezsaraksta121131">
    <w:name w:val="Bez saraksta121131"/>
    <w:next w:val="NoList"/>
    <w:uiPriority w:val="99"/>
    <w:semiHidden/>
    <w:unhideWhenUsed/>
    <w:rsid w:val="00072017"/>
  </w:style>
  <w:style w:type="numbering" w:customStyle="1" w:styleId="Bezsaraksta41131">
    <w:name w:val="Bez saraksta41131"/>
    <w:next w:val="NoList"/>
    <w:uiPriority w:val="99"/>
    <w:semiHidden/>
    <w:unhideWhenUsed/>
    <w:rsid w:val="00072017"/>
  </w:style>
  <w:style w:type="numbering" w:customStyle="1" w:styleId="Bezsaraksta51131">
    <w:name w:val="Bez saraksta51131"/>
    <w:next w:val="NoList"/>
    <w:uiPriority w:val="99"/>
    <w:semiHidden/>
    <w:unhideWhenUsed/>
    <w:rsid w:val="00072017"/>
  </w:style>
  <w:style w:type="numbering" w:customStyle="1" w:styleId="Bezsaraksta61131">
    <w:name w:val="Bez saraksta61131"/>
    <w:next w:val="NoList"/>
    <w:uiPriority w:val="99"/>
    <w:semiHidden/>
    <w:unhideWhenUsed/>
    <w:rsid w:val="00072017"/>
  </w:style>
  <w:style w:type="numbering" w:customStyle="1" w:styleId="Bezsaraksta71131">
    <w:name w:val="Bez saraksta71131"/>
    <w:next w:val="NoList"/>
    <w:uiPriority w:val="99"/>
    <w:semiHidden/>
    <w:unhideWhenUsed/>
    <w:rsid w:val="00072017"/>
  </w:style>
  <w:style w:type="numbering" w:customStyle="1" w:styleId="Bezsaraksta8231">
    <w:name w:val="Bez saraksta8231"/>
    <w:next w:val="NoList"/>
    <w:uiPriority w:val="99"/>
    <w:semiHidden/>
    <w:rsid w:val="00072017"/>
  </w:style>
  <w:style w:type="numbering" w:customStyle="1" w:styleId="Bezsaraksta14131">
    <w:name w:val="Bez saraksta14131"/>
    <w:next w:val="NoList"/>
    <w:uiPriority w:val="99"/>
    <w:semiHidden/>
    <w:unhideWhenUsed/>
    <w:rsid w:val="00072017"/>
  </w:style>
  <w:style w:type="numbering" w:customStyle="1" w:styleId="Bezsaraksta23131">
    <w:name w:val="Bez saraksta23131"/>
    <w:next w:val="NoList"/>
    <w:uiPriority w:val="99"/>
    <w:semiHidden/>
    <w:unhideWhenUsed/>
    <w:rsid w:val="00072017"/>
  </w:style>
  <w:style w:type="numbering" w:customStyle="1" w:styleId="Bezsaraksta113131">
    <w:name w:val="Bez saraksta113131"/>
    <w:next w:val="NoList"/>
    <w:uiPriority w:val="99"/>
    <w:semiHidden/>
    <w:unhideWhenUsed/>
    <w:rsid w:val="00072017"/>
  </w:style>
  <w:style w:type="numbering" w:customStyle="1" w:styleId="Bezsaraksta32131">
    <w:name w:val="Bez saraksta32131"/>
    <w:next w:val="NoList"/>
    <w:uiPriority w:val="99"/>
    <w:semiHidden/>
    <w:rsid w:val="00072017"/>
  </w:style>
  <w:style w:type="numbering" w:customStyle="1" w:styleId="Bezsaraksta122131">
    <w:name w:val="Bez saraksta122131"/>
    <w:next w:val="NoList"/>
    <w:uiPriority w:val="99"/>
    <w:semiHidden/>
    <w:unhideWhenUsed/>
    <w:rsid w:val="00072017"/>
  </w:style>
  <w:style w:type="numbering" w:customStyle="1" w:styleId="Bezsaraksta42131">
    <w:name w:val="Bez saraksta42131"/>
    <w:next w:val="NoList"/>
    <w:uiPriority w:val="99"/>
    <w:semiHidden/>
    <w:unhideWhenUsed/>
    <w:rsid w:val="00072017"/>
  </w:style>
  <w:style w:type="numbering" w:customStyle="1" w:styleId="Bezsaraksta52131">
    <w:name w:val="Bez saraksta52131"/>
    <w:next w:val="NoList"/>
    <w:uiPriority w:val="99"/>
    <w:semiHidden/>
    <w:unhideWhenUsed/>
    <w:rsid w:val="00072017"/>
  </w:style>
  <w:style w:type="numbering" w:customStyle="1" w:styleId="Bezsaraksta62131">
    <w:name w:val="Bez saraksta62131"/>
    <w:next w:val="NoList"/>
    <w:uiPriority w:val="99"/>
    <w:semiHidden/>
    <w:unhideWhenUsed/>
    <w:rsid w:val="00072017"/>
  </w:style>
  <w:style w:type="numbering" w:customStyle="1" w:styleId="Bezsaraksta72131">
    <w:name w:val="Bez saraksta72131"/>
    <w:next w:val="NoList"/>
    <w:uiPriority w:val="99"/>
    <w:semiHidden/>
    <w:unhideWhenUsed/>
    <w:rsid w:val="00072017"/>
  </w:style>
  <w:style w:type="numbering" w:customStyle="1" w:styleId="Bezsaraksta81131">
    <w:name w:val="Bez saraksta81131"/>
    <w:next w:val="NoList"/>
    <w:uiPriority w:val="99"/>
    <w:semiHidden/>
    <w:unhideWhenUsed/>
    <w:rsid w:val="00072017"/>
  </w:style>
  <w:style w:type="numbering" w:customStyle="1" w:styleId="Bezsaraksta9131">
    <w:name w:val="Bez saraksta9131"/>
    <w:next w:val="NoList"/>
    <w:uiPriority w:val="99"/>
    <w:semiHidden/>
    <w:unhideWhenUsed/>
    <w:rsid w:val="00072017"/>
  </w:style>
  <w:style w:type="numbering" w:customStyle="1" w:styleId="Bezsaraksta10131">
    <w:name w:val="Bez saraksta10131"/>
    <w:next w:val="NoList"/>
    <w:uiPriority w:val="99"/>
    <w:semiHidden/>
    <w:unhideWhenUsed/>
    <w:rsid w:val="00072017"/>
  </w:style>
  <w:style w:type="numbering" w:customStyle="1" w:styleId="Bezsaraksta15131">
    <w:name w:val="Bez saraksta15131"/>
    <w:next w:val="NoList"/>
    <w:uiPriority w:val="99"/>
    <w:semiHidden/>
    <w:unhideWhenUsed/>
    <w:rsid w:val="00072017"/>
  </w:style>
  <w:style w:type="numbering" w:customStyle="1" w:styleId="Bezsaraksta16131">
    <w:name w:val="Bez saraksta16131"/>
    <w:next w:val="NoList"/>
    <w:uiPriority w:val="99"/>
    <w:semiHidden/>
    <w:unhideWhenUsed/>
    <w:rsid w:val="00072017"/>
  </w:style>
  <w:style w:type="numbering" w:customStyle="1" w:styleId="Bezsaraksta17131">
    <w:name w:val="Bez saraksta17131"/>
    <w:next w:val="NoList"/>
    <w:uiPriority w:val="99"/>
    <w:semiHidden/>
    <w:unhideWhenUsed/>
    <w:rsid w:val="00072017"/>
  </w:style>
  <w:style w:type="numbering" w:customStyle="1" w:styleId="Bezsaraksta114131">
    <w:name w:val="Bez saraksta114131"/>
    <w:next w:val="NoList"/>
    <w:uiPriority w:val="99"/>
    <w:semiHidden/>
    <w:unhideWhenUsed/>
    <w:rsid w:val="00072017"/>
  </w:style>
  <w:style w:type="numbering" w:customStyle="1" w:styleId="Bezsaraksta2021">
    <w:name w:val="Bez saraksta2021"/>
    <w:next w:val="NoList"/>
    <w:uiPriority w:val="99"/>
    <w:semiHidden/>
    <w:unhideWhenUsed/>
    <w:rsid w:val="00072017"/>
  </w:style>
  <w:style w:type="numbering" w:customStyle="1" w:styleId="Bezsaraksta2521">
    <w:name w:val="Bez saraksta2521"/>
    <w:next w:val="NoList"/>
    <w:uiPriority w:val="99"/>
    <w:semiHidden/>
    <w:unhideWhenUsed/>
    <w:rsid w:val="00072017"/>
  </w:style>
  <w:style w:type="numbering" w:customStyle="1" w:styleId="Bezsaraksta2621">
    <w:name w:val="Bez saraksta2621"/>
    <w:next w:val="NoList"/>
    <w:uiPriority w:val="99"/>
    <w:semiHidden/>
    <w:unhideWhenUsed/>
    <w:rsid w:val="00072017"/>
  </w:style>
  <w:style w:type="numbering" w:customStyle="1" w:styleId="Stils1">
    <w:name w:val="Stils1"/>
    <w:uiPriority w:val="99"/>
    <w:rsid w:val="00072017"/>
    <w:pPr>
      <w:numPr>
        <w:numId w:val="9"/>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Bezsaraksta37">
    <w:name w:val="Bez saraksta37"/>
    <w:next w:val="NoList"/>
    <w:uiPriority w:val="99"/>
    <w:semiHidden/>
    <w:rsid w:val="00072017"/>
  </w:style>
  <w:style w:type="numbering" w:customStyle="1" w:styleId="Bezsaraksta120">
    <w:name w:val="Bez saraksta120"/>
    <w:next w:val="NoList"/>
    <w:uiPriority w:val="99"/>
    <w:semiHidden/>
    <w:unhideWhenUsed/>
    <w:rsid w:val="00072017"/>
  </w:style>
  <w:style w:type="numbering" w:customStyle="1" w:styleId="Bezsaraksta215">
    <w:name w:val="Bez saraksta215"/>
    <w:next w:val="NoList"/>
    <w:uiPriority w:val="99"/>
    <w:semiHidden/>
    <w:rsid w:val="00072017"/>
  </w:style>
  <w:style w:type="numbering" w:customStyle="1" w:styleId="Bezsaraksta1115">
    <w:name w:val="Bez saraksta1115"/>
    <w:next w:val="NoList"/>
    <w:uiPriority w:val="99"/>
    <w:semiHidden/>
    <w:unhideWhenUsed/>
    <w:rsid w:val="00072017"/>
  </w:style>
  <w:style w:type="numbering" w:customStyle="1" w:styleId="Bezsaraksta216">
    <w:name w:val="Bez saraksta216"/>
    <w:next w:val="NoList"/>
    <w:uiPriority w:val="99"/>
    <w:semiHidden/>
    <w:unhideWhenUsed/>
    <w:rsid w:val="00072017"/>
  </w:style>
  <w:style w:type="numbering" w:customStyle="1" w:styleId="Bezsaraksta1116">
    <w:name w:val="Bez saraksta1116"/>
    <w:next w:val="NoList"/>
    <w:uiPriority w:val="99"/>
    <w:semiHidden/>
    <w:unhideWhenUsed/>
    <w:rsid w:val="00072017"/>
  </w:style>
  <w:style w:type="numbering" w:customStyle="1" w:styleId="Bezsaraksta38">
    <w:name w:val="Bez saraksta38"/>
    <w:next w:val="NoList"/>
    <w:uiPriority w:val="99"/>
    <w:semiHidden/>
    <w:rsid w:val="00072017"/>
  </w:style>
  <w:style w:type="numbering" w:customStyle="1" w:styleId="Bezsaraksta127">
    <w:name w:val="Bez saraksta127"/>
    <w:next w:val="NoList"/>
    <w:uiPriority w:val="99"/>
    <w:semiHidden/>
    <w:unhideWhenUsed/>
    <w:rsid w:val="00072017"/>
  </w:style>
  <w:style w:type="numbering" w:customStyle="1" w:styleId="Bezsaraksta47">
    <w:name w:val="Bez saraksta47"/>
    <w:next w:val="NoList"/>
    <w:uiPriority w:val="99"/>
    <w:semiHidden/>
    <w:unhideWhenUsed/>
    <w:rsid w:val="00072017"/>
  </w:style>
  <w:style w:type="numbering" w:customStyle="1" w:styleId="Bezsaraksta57">
    <w:name w:val="Bez saraksta57"/>
    <w:next w:val="NoList"/>
    <w:uiPriority w:val="99"/>
    <w:semiHidden/>
    <w:unhideWhenUsed/>
    <w:rsid w:val="00072017"/>
  </w:style>
  <w:style w:type="numbering" w:customStyle="1" w:styleId="Bezsaraksta67">
    <w:name w:val="Bez saraksta67"/>
    <w:next w:val="NoList"/>
    <w:uiPriority w:val="99"/>
    <w:semiHidden/>
    <w:unhideWhenUsed/>
    <w:rsid w:val="00072017"/>
  </w:style>
  <w:style w:type="numbering" w:customStyle="1" w:styleId="Bezsaraksta77">
    <w:name w:val="Bez saraksta77"/>
    <w:next w:val="NoList"/>
    <w:uiPriority w:val="99"/>
    <w:semiHidden/>
    <w:rsid w:val="00072017"/>
  </w:style>
  <w:style w:type="numbering" w:customStyle="1" w:styleId="Bezsaraksta135">
    <w:name w:val="Bez saraksta135"/>
    <w:next w:val="NoList"/>
    <w:uiPriority w:val="99"/>
    <w:semiHidden/>
    <w:unhideWhenUsed/>
    <w:rsid w:val="00072017"/>
  </w:style>
  <w:style w:type="numbering" w:customStyle="1" w:styleId="Bezsaraksta225">
    <w:name w:val="Bez saraksta225"/>
    <w:next w:val="NoList"/>
    <w:uiPriority w:val="99"/>
    <w:semiHidden/>
    <w:unhideWhenUsed/>
    <w:rsid w:val="00072017"/>
  </w:style>
  <w:style w:type="numbering" w:customStyle="1" w:styleId="Bezsaraksta1125">
    <w:name w:val="Bez saraksta1125"/>
    <w:next w:val="NoList"/>
    <w:uiPriority w:val="99"/>
    <w:semiHidden/>
    <w:unhideWhenUsed/>
    <w:rsid w:val="00072017"/>
  </w:style>
  <w:style w:type="numbering" w:customStyle="1" w:styleId="Bezsaraksta315">
    <w:name w:val="Bez saraksta315"/>
    <w:next w:val="NoList"/>
    <w:uiPriority w:val="99"/>
    <w:semiHidden/>
    <w:rsid w:val="00072017"/>
  </w:style>
  <w:style w:type="numbering" w:customStyle="1" w:styleId="Bezsaraksta1215">
    <w:name w:val="Bez saraksta1215"/>
    <w:next w:val="NoList"/>
    <w:uiPriority w:val="99"/>
    <w:semiHidden/>
    <w:unhideWhenUsed/>
    <w:rsid w:val="00072017"/>
  </w:style>
  <w:style w:type="numbering" w:customStyle="1" w:styleId="Bezsaraksta415">
    <w:name w:val="Bez saraksta415"/>
    <w:next w:val="NoList"/>
    <w:uiPriority w:val="99"/>
    <w:semiHidden/>
    <w:unhideWhenUsed/>
    <w:rsid w:val="00072017"/>
  </w:style>
  <w:style w:type="numbering" w:customStyle="1" w:styleId="Bezsaraksta515">
    <w:name w:val="Bez saraksta515"/>
    <w:next w:val="NoList"/>
    <w:uiPriority w:val="99"/>
    <w:semiHidden/>
    <w:unhideWhenUsed/>
    <w:rsid w:val="00072017"/>
  </w:style>
  <w:style w:type="numbering" w:customStyle="1" w:styleId="Bezsaraksta615">
    <w:name w:val="Bez saraksta615"/>
    <w:next w:val="NoList"/>
    <w:uiPriority w:val="99"/>
    <w:semiHidden/>
    <w:unhideWhenUsed/>
    <w:rsid w:val="00072017"/>
  </w:style>
  <w:style w:type="numbering" w:customStyle="1" w:styleId="Bezsaraksta715">
    <w:name w:val="Bez saraksta715"/>
    <w:next w:val="NoList"/>
    <w:uiPriority w:val="99"/>
    <w:semiHidden/>
    <w:unhideWhenUsed/>
    <w:rsid w:val="00072017"/>
  </w:style>
  <w:style w:type="numbering" w:customStyle="1" w:styleId="Bezsaraksta86">
    <w:name w:val="Bez saraksta86"/>
    <w:next w:val="NoList"/>
    <w:uiPriority w:val="99"/>
    <w:semiHidden/>
    <w:rsid w:val="00072017"/>
  </w:style>
  <w:style w:type="numbering" w:customStyle="1" w:styleId="Bezsaraksta145">
    <w:name w:val="Bez saraksta145"/>
    <w:next w:val="NoList"/>
    <w:uiPriority w:val="99"/>
    <w:semiHidden/>
    <w:unhideWhenUsed/>
    <w:rsid w:val="00072017"/>
  </w:style>
  <w:style w:type="numbering" w:customStyle="1" w:styleId="Bezsaraksta235">
    <w:name w:val="Bez saraksta235"/>
    <w:next w:val="NoList"/>
    <w:uiPriority w:val="99"/>
    <w:semiHidden/>
    <w:unhideWhenUsed/>
    <w:rsid w:val="00072017"/>
  </w:style>
  <w:style w:type="numbering" w:customStyle="1" w:styleId="Bezsaraksta1135">
    <w:name w:val="Bez saraksta1135"/>
    <w:next w:val="NoList"/>
    <w:uiPriority w:val="99"/>
    <w:semiHidden/>
    <w:unhideWhenUsed/>
    <w:rsid w:val="00072017"/>
  </w:style>
  <w:style w:type="numbering" w:customStyle="1" w:styleId="Bezsaraksta325">
    <w:name w:val="Bez saraksta325"/>
    <w:next w:val="NoList"/>
    <w:uiPriority w:val="99"/>
    <w:semiHidden/>
    <w:rsid w:val="00072017"/>
  </w:style>
  <w:style w:type="numbering" w:customStyle="1" w:styleId="Bezsaraksta1225">
    <w:name w:val="Bez saraksta1225"/>
    <w:next w:val="NoList"/>
    <w:uiPriority w:val="99"/>
    <w:semiHidden/>
    <w:unhideWhenUsed/>
    <w:rsid w:val="00072017"/>
  </w:style>
  <w:style w:type="numbering" w:customStyle="1" w:styleId="Bezsaraksta425">
    <w:name w:val="Bez saraksta425"/>
    <w:next w:val="NoList"/>
    <w:uiPriority w:val="99"/>
    <w:semiHidden/>
    <w:unhideWhenUsed/>
    <w:rsid w:val="00072017"/>
  </w:style>
  <w:style w:type="numbering" w:customStyle="1" w:styleId="Bezsaraksta525">
    <w:name w:val="Bez saraksta525"/>
    <w:next w:val="NoList"/>
    <w:uiPriority w:val="99"/>
    <w:semiHidden/>
    <w:unhideWhenUsed/>
    <w:rsid w:val="00072017"/>
  </w:style>
  <w:style w:type="numbering" w:customStyle="1" w:styleId="Bezsaraksta625">
    <w:name w:val="Bez saraksta625"/>
    <w:next w:val="NoList"/>
    <w:uiPriority w:val="99"/>
    <w:semiHidden/>
    <w:unhideWhenUsed/>
    <w:rsid w:val="00072017"/>
  </w:style>
  <w:style w:type="numbering" w:customStyle="1" w:styleId="Bezsaraksta725">
    <w:name w:val="Bez saraksta725"/>
    <w:next w:val="NoList"/>
    <w:uiPriority w:val="99"/>
    <w:semiHidden/>
    <w:unhideWhenUsed/>
    <w:rsid w:val="00072017"/>
  </w:style>
  <w:style w:type="numbering" w:customStyle="1" w:styleId="Bezsaraksta815">
    <w:name w:val="Bez saraksta815"/>
    <w:next w:val="NoList"/>
    <w:uiPriority w:val="99"/>
    <w:semiHidden/>
    <w:unhideWhenUsed/>
    <w:rsid w:val="00072017"/>
  </w:style>
  <w:style w:type="numbering" w:customStyle="1" w:styleId="Bezsaraksta95">
    <w:name w:val="Bez saraksta95"/>
    <w:next w:val="NoList"/>
    <w:uiPriority w:val="99"/>
    <w:semiHidden/>
    <w:unhideWhenUsed/>
    <w:rsid w:val="00072017"/>
  </w:style>
  <w:style w:type="numbering" w:customStyle="1" w:styleId="Bezsaraksta105">
    <w:name w:val="Bez saraksta105"/>
    <w:next w:val="NoList"/>
    <w:uiPriority w:val="99"/>
    <w:semiHidden/>
    <w:unhideWhenUsed/>
    <w:rsid w:val="00072017"/>
  </w:style>
  <w:style w:type="numbering" w:customStyle="1" w:styleId="Bezsaraksta155">
    <w:name w:val="Bez saraksta155"/>
    <w:next w:val="NoList"/>
    <w:uiPriority w:val="99"/>
    <w:semiHidden/>
    <w:unhideWhenUsed/>
    <w:rsid w:val="00072017"/>
  </w:style>
  <w:style w:type="numbering" w:customStyle="1" w:styleId="Bezsaraksta165">
    <w:name w:val="Bez saraksta165"/>
    <w:next w:val="NoList"/>
    <w:uiPriority w:val="99"/>
    <w:semiHidden/>
    <w:unhideWhenUsed/>
    <w:rsid w:val="00072017"/>
  </w:style>
  <w:style w:type="numbering" w:customStyle="1" w:styleId="Bezsaraksta175">
    <w:name w:val="Bez saraksta175"/>
    <w:next w:val="NoList"/>
    <w:uiPriority w:val="99"/>
    <w:semiHidden/>
    <w:unhideWhenUsed/>
    <w:rsid w:val="00072017"/>
  </w:style>
  <w:style w:type="numbering" w:customStyle="1" w:styleId="Bezsaraksta1145">
    <w:name w:val="Bez saraksta1145"/>
    <w:next w:val="NoList"/>
    <w:uiPriority w:val="99"/>
    <w:semiHidden/>
    <w:unhideWhenUsed/>
    <w:rsid w:val="00072017"/>
  </w:style>
  <w:style w:type="numbering" w:customStyle="1" w:styleId="Bezsaraksta185">
    <w:name w:val="Bez saraksta185"/>
    <w:next w:val="NoList"/>
    <w:uiPriority w:val="99"/>
    <w:semiHidden/>
    <w:rsid w:val="00072017"/>
  </w:style>
  <w:style w:type="numbering" w:customStyle="1" w:styleId="Bezsaraksta195">
    <w:name w:val="Bez saraksta195"/>
    <w:next w:val="NoList"/>
    <w:uiPriority w:val="99"/>
    <w:semiHidden/>
    <w:unhideWhenUsed/>
    <w:rsid w:val="00072017"/>
  </w:style>
  <w:style w:type="numbering" w:customStyle="1" w:styleId="Bezsaraksta245">
    <w:name w:val="Bez saraksta245"/>
    <w:next w:val="NoList"/>
    <w:uiPriority w:val="99"/>
    <w:semiHidden/>
    <w:rsid w:val="00072017"/>
  </w:style>
  <w:style w:type="numbering" w:customStyle="1" w:styleId="Bezsaraksta1155">
    <w:name w:val="Bez saraksta1155"/>
    <w:next w:val="NoList"/>
    <w:uiPriority w:val="99"/>
    <w:semiHidden/>
    <w:unhideWhenUsed/>
    <w:rsid w:val="00072017"/>
  </w:style>
  <w:style w:type="numbering" w:customStyle="1" w:styleId="Bezsaraksta2115">
    <w:name w:val="Bez saraksta2115"/>
    <w:next w:val="NoList"/>
    <w:uiPriority w:val="99"/>
    <w:semiHidden/>
    <w:unhideWhenUsed/>
    <w:rsid w:val="00072017"/>
  </w:style>
  <w:style w:type="numbering" w:customStyle="1" w:styleId="Bezsaraksta11115">
    <w:name w:val="Bez saraksta11115"/>
    <w:next w:val="NoList"/>
    <w:uiPriority w:val="99"/>
    <w:semiHidden/>
    <w:unhideWhenUsed/>
    <w:rsid w:val="00072017"/>
  </w:style>
  <w:style w:type="numbering" w:customStyle="1" w:styleId="Bezsaraksta335">
    <w:name w:val="Bez saraksta335"/>
    <w:next w:val="NoList"/>
    <w:uiPriority w:val="99"/>
    <w:semiHidden/>
    <w:rsid w:val="00072017"/>
  </w:style>
  <w:style w:type="numbering" w:customStyle="1" w:styleId="Bezsaraksta1235">
    <w:name w:val="Bez saraksta1235"/>
    <w:next w:val="NoList"/>
    <w:uiPriority w:val="99"/>
    <w:semiHidden/>
    <w:unhideWhenUsed/>
    <w:rsid w:val="00072017"/>
  </w:style>
  <w:style w:type="numbering" w:customStyle="1" w:styleId="Bezsaraksta435">
    <w:name w:val="Bez saraksta435"/>
    <w:next w:val="NoList"/>
    <w:uiPriority w:val="99"/>
    <w:semiHidden/>
    <w:unhideWhenUsed/>
    <w:rsid w:val="00072017"/>
  </w:style>
  <w:style w:type="numbering" w:customStyle="1" w:styleId="Bezsaraksta535">
    <w:name w:val="Bez saraksta535"/>
    <w:next w:val="NoList"/>
    <w:uiPriority w:val="99"/>
    <w:semiHidden/>
    <w:unhideWhenUsed/>
    <w:rsid w:val="00072017"/>
  </w:style>
  <w:style w:type="numbering" w:customStyle="1" w:styleId="Bezsaraksta635">
    <w:name w:val="Bez saraksta635"/>
    <w:next w:val="NoList"/>
    <w:uiPriority w:val="99"/>
    <w:semiHidden/>
    <w:unhideWhenUsed/>
    <w:rsid w:val="00072017"/>
  </w:style>
  <w:style w:type="numbering" w:customStyle="1" w:styleId="Bezsaraksta735">
    <w:name w:val="Bez saraksta735"/>
    <w:next w:val="NoList"/>
    <w:uiPriority w:val="99"/>
    <w:semiHidden/>
    <w:rsid w:val="00072017"/>
  </w:style>
  <w:style w:type="numbering" w:customStyle="1" w:styleId="Bezsaraksta1315">
    <w:name w:val="Bez saraksta1315"/>
    <w:next w:val="NoList"/>
    <w:uiPriority w:val="99"/>
    <w:semiHidden/>
    <w:unhideWhenUsed/>
    <w:rsid w:val="00072017"/>
  </w:style>
  <w:style w:type="numbering" w:customStyle="1" w:styleId="Bezsaraksta2215">
    <w:name w:val="Bez saraksta2215"/>
    <w:next w:val="NoList"/>
    <w:uiPriority w:val="99"/>
    <w:semiHidden/>
    <w:unhideWhenUsed/>
    <w:rsid w:val="00072017"/>
  </w:style>
  <w:style w:type="numbering" w:customStyle="1" w:styleId="Bezsaraksta11215">
    <w:name w:val="Bez saraksta11215"/>
    <w:next w:val="NoList"/>
    <w:uiPriority w:val="99"/>
    <w:semiHidden/>
    <w:unhideWhenUsed/>
    <w:rsid w:val="00072017"/>
  </w:style>
  <w:style w:type="numbering" w:customStyle="1" w:styleId="Bezsaraksta3115">
    <w:name w:val="Bez saraksta3115"/>
    <w:next w:val="NoList"/>
    <w:uiPriority w:val="99"/>
    <w:semiHidden/>
    <w:rsid w:val="00072017"/>
  </w:style>
  <w:style w:type="numbering" w:customStyle="1" w:styleId="Bezsaraksta12115">
    <w:name w:val="Bez saraksta12115"/>
    <w:next w:val="NoList"/>
    <w:uiPriority w:val="99"/>
    <w:semiHidden/>
    <w:unhideWhenUsed/>
    <w:rsid w:val="00072017"/>
  </w:style>
  <w:style w:type="numbering" w:customStyle="1" w:styleId="Bezsaraksta4115">
    <w:name w:val="Bez saraksta4115"/>
    <w:next w:val="NoList"/>
    <w:uiPriority w:val="99"/>
    <w:semiHidden/>
    <w:unhideWhenUsed/>
    <w:rsid w:val="00072017"/>
  </w:style>
  <w:style w:type="numbering" w:customStyle="1" w:styleId="Bezsaraksta5115">
    <w:name w:val="Bez saraksta5115"/>
    <w:next w:val="NoList"/>
    <w:uiPriority w:val="99"/>
    <w:semiHidden/>
    <w:unhideWhenUsed/>
    <w:rsid w:val="00072017"/>
  </w:style>
  <w:style w:type="numbering" w:customStyle="1" w:styleId="Bezsaraksta6115">
    <w:name w:val="Bez saraksta6115"/>
    <w:next w:val="NoList"/>
    <w:uiPriority w:val="99"/>
    <w:semiHidden/>
    <w:unhideWhenUsed/>
    <w:rsid w:val="00072017"/>
  </w:style>
  <w:style w:type="numbering" w:customStyle="1" w:styleId="Bezsaraksta7115">
    <w:name w:val="Bez saraksta7115"/>
    <w:next w:val="NoList"/>
    <w:uiPriority w:val="99"/>
    <w:semiHidden/>
    <w:unhideWhenUsed/>
    <w:rsid w:val="00072017"/>
  </w:style>
  <w:style w:type="numbering" w:customStyle="1" w:styleId="Bezsaraksta825">
    <w:name w:val="Bez saraksta825"/>
    <w:next w:val="NoList"/>
    <w:uiPriority w:val="99"/>
    <w:semiHidden/>
    <w:rsid w:val="00072017"/>
  </w:style>
  <w:style w:type="numbering" w:customStyle="1" w:styleId="Bezsaraksta1415">
    <w:name w:val="Bez saraksta1415"/>
    <w:next w:val="NoList"/>
    <w:uiPriority w:val="99"/>
    <w:semiHidden/>
    <w:unhideWhenUsed/>
    <w:rsid w:val="00072017"/>
  </w:style>
  <w:style w:type="numbering" w:customStyle="1" w:styleId="Bezsaraksta2315">
    <w:name w:val="Bez saraksta2315"/>
    <w:next w:val="NoList"/>
    <w:uiPriority w:val="99"/>
    <w:semiHidden/>
    <w:unhideWhenUsed/>
    <w:rsid w:val="00072017"/>
  </w:style>
  <w:style w:type="numbering" w:customStyle="1" w:styleId="Bezsaraksta11315">
    <w:name w:val="Bez saraksta11315"/>
    <w:next w:val="NoList"/>
    <w:uiPriority w:val="99"/>
    <w:semiHidden/>
    <w:unhideWhenUsed/>
    <w:rsid w:val="00072017"/>
  </w:style>
  <w:style w:type="numbering" w:customStyle="1" w:styleId="Bezsaraksta3215">
    <w:name w:val="Bez saraksta3215"/>
    <w:next w:val="NoList"/>
    <w:uiPriority w:val="99"/>
    <w:semiHidden/>
    <w:rsid w:val="00072017"/>
  </w:style>
  <w:style w:type="numbering" w:customStyle="1" w:styleId="Bezsaraksta12215">
    <w:name w:val="Bez saraksta12215"/>
    <w:next w:val="NoList"/>
    <w:uiPriority w:val="99"/>
    <w:semiHidden/>
    <w:unhideWhenUsed/>
    <w:rsid w:val="00072017"/>
  </w:style>
  <w:style w:type="numbering" w:customStyle="1" w:styleId="Bezsaraksta4215">
    <w:name w:val="Bez saraksta4215"/>
    <w:next w:val="NoList"/>
    <w:uiPriority w:val="99"/>
    <w:semiHidden/>
    <w:unhideWhenUsed/>
    <w:rsid w:val="00072017"/>
  </w:style>
  <w:style w:type="numbering" w:customStyle="1" w:styleId="Bezsaraksta5215">
    <w:name w:val="Bez saraksta5215"/>
    <w:next w:val="NoList"/>
    <w:uiPriority w:val="99"/>
    <w:semiHidden/>
    <w:unhideWhenUsed/>
    <w:rsid w:val="00072017"/>
  </w:style>
  <w:style w:type="numbering" w:customStyle="1" w:styleId="Bezsaraksta6215">
    <w:name w:val="Bez saraksta6215"/>
    <w:next w:val="NoList"/>
    <w:uiPriority w:val="99"/>
    <w:semiHidden/>
    <w:unhideWhenUsed/>
    <w:rsid w:val="00072017"/>
  </w:style>
  <w:style w:type="numbering" w:customStyle="1" w:styleId="Bezsaraksta7215">
    <w:name w:val="Bez saraksta7215"/>
    <w:next w:val="NoList"/>
    <w:uiPriority w:val="99"/>
    <w:semiHidden/>
    <w:unhideWhenUsed/>
    <w:rsid w:val="00072017"/>
  </w:style>
  <w:style w:type="numbering" w:customStyle="1" w:styleId="Bezsaraksta8115">
    <w:name w:val="Bez saraksta8115"/>
    <w:next w:val="NoList"/>
    <w:uiPriority w:val="99"/>
    <w:semiHidden/>
    <w:unhideWhenUsed/>
    <w:rsid w:val="00072017"/>
  </w:style>
  <w:style w:type="numbering" w:customStyle="1" w:styleId="Bezsaraksta915">
    <w:name w:val="Bez saraksta915"/>
    <w:next w:val="NoList"/>
    <w:uiPriority w:val="99"/>
    <w:semiHidden/>
    <w:unhideWhenUsed/>
    <w:rsid w:val="00072017"/>
  </w:style>
  <w:style w:type="numbering" w:customStyle="1" w:styleId="Bezsaraksta1015">
    <w:name w:val="Bez saraksta1015"/>
    <w:next w:val="NoList"/>
    <w:uiPriority w:val="99"/>
    <w:semiHidden/>
    <w:unhideWhenUsed/>
    <w:rsid w:val="00072017"/>
  </w:style>
  <w:style w:type="numbering" w:customStyle="1" w:styleId="Bezsaraksta1515">
    <w:name w:val="Bez saraksta1515"/>
    <w:next w:val="NoList"/>
    <w:uiPriority w:val="99"/>
    <w:semiHidden/>
    <w:unhideWhenUsed/>
    <w:rsid w:val="00072017"/>
  </w:style>
  <w:style w:type="numbering" w:customStyle="1" w:styleId="Bezsaraksta1615">
    <w:name w:val="Bez saraksta1615"/>
    <w:next w:val="NoList"/>
    <w:uiPriority w:val="99"/>
    <w:semiHidden/>
    <w:unhideWhenUsed/>
    <w:rsid w:val="00072017"/>
  </w:style>
  <w:style w:type="numbering" w:customStyle="1" w:styleId="Bezsaraksta1715">
    <w:name w:val="Bez saraksta1715"/>
    <w:next w:val="NoList"/>
    <w:uiPriority w:val="99"/>
    <w:semiHidden/>
    <w:unhideWhenUsed/>
    <w:rsid w:val="00072017"/>
  </w:style>
  <w:style w:type="numbering" w:customStyle="1" w:styleId="Bezsaraksta11415">
    <w:name w:val="Bez saraksta11415"/>
    <w:next w:val="NoList"/>
    <w:uiPriority w:val="99"/>
    <w:semiHidden/>
    <w:unhideWhenUsed/>
    <w:rsid w:val="00072017"/>
  </w:style>
  <w:style w:type="numbering" w:customStyle="1" w:styleId="Bezsaraksta204">
    <w:name w:val="Bez saraksta204"/>
    <w:next w:val="NoList"/>
    <w:uiPriority w:val="99"/>
    <w:semiHidden/>
    <w:unhideWhenUsed/>
    <w:rsid w:val="00072017"/>
  </w:style>
  <w:style w:type="numbering" w:customStyle="1" w:styleId="Bezsaraksta254">
    <w:name w:val="Bez saraksta254"/>
    <w:next w:val="NoList"/>
    <w:uiPriority w:val="99"/>
    <w:semiHidden/>
    <w:unhideWhenUsed/>
    <w:rsid w:val="00072017"/>
  </w:style>
  <w:style w:type="numbering" w:customStyle="1" w:styleId="Bezsaraksta264">
    <w:name w:val="Bez saraksta264"/>
    <w:next w:val="NoList"/>
    <w:uiPriority w:val="99"/>
    <w:semiHidden/>
    <w:unhideWhenUsed/>
    <w:rsid w:val="00072017"/>
  </w:style>
  <w:style w:type="numbering" w:customStyle="1" w:styleId="Bezsaraksta272">
    <w:name w:val="Bez saraksta272"/>
    <w:next w:val="NoList"/>
    <w:uiPriority w:val="99"/>
    <w:semiHidden/>
    <w:rsid w:val="00072017"/>
  </w:style>
  <w:style w:type="numbering" w:customStyle="1" w:styleId="Bezsaraksta1102">
    <w:name w:val="Bez saraksta1102"/>
    <w:next w:val="NoList"/>
    <w:uiPriority w:val="99"/>
    <w:semiHidden/>
    <w:unhideWhenUsed/>
    <w:rsid w:val="00072017"/>
  </w:style>
  <w:style w:type="numbering" w:customStyle="1" w:styleId="Bezsaraksta282">
    <w:name w:val="Bez saraksta282"/>
    <w:next w:val="NoList"/>
    <w:uiPriority w:val="99"/>
    <w:semiHidden/>
    <w:rsid w:val="00072017"/>
  </w:style>
  <w:style w:type="numbering" w:customStyle="1" w:styleId="Bezsaraksta1162">
    <w:name w:val="Bez saraksta1162"/>
    <w:next w:val="NoList"/>
    <w:uiPriority w:val="99"/>
    <w:semiHidden/>
    <w:unhideWhenUsed/>
    <w:rsid w:val="00072017"/>
  </w:style>
  <w:style w:type="numbering" w:customStyle="1" w:styleId="Bezsaraksta2122">
    <w:name w:val="Bez saraksta2122"/>
    <w:next w:val="NoList"/>
    <w:uiPriority w:val="99"/>
    <w:semiHidden/>
    <w:unhideWhenUsed/>
    <w:rsid w:val="00072017"/>
  </w:style>
  <w:style w:type="numbering" w:customStyle="1" w:styleId="Bezsaraksta11122">
    <w:name w:val="Bez saraksta11122"/>
    <w:next w:val="NoList"/>
    <w:uiPriority w:val="99"/>
    <w:semiHidden/>
    <w:unhideWhenUsed/>
    <w:rsid w:val="00072017"/>
  </w:style>
  <w:style w:type="numbering" w:customStyle="1" w:styleId="Bezsaraksta342">
    <w:name w:val="Bez saraksta342"/>
    <w:next w:val="NoList"/>
    <w:uiPriority w:val="99"/>
    <w:semiHidden/>
    <w:rsid w:val="00072017"/>
  </w:style>
  <w:style w:type="numbering" w:customStyle="1" w:styleId="Bezsaraksta1242">
    <w:name w:val="Bez saraksta1242"/>
    <w:next w:val="NoList"/>
    <w:uiPriority w:val="99"/>
    <w:semiHidden/>
    <w:unhideWhenUsed/>
    <w:rsid w:val="00072017"/>
  </w:style>
  <w:style w:type="numbering" w:customStyle="1" w:styleId="Bezsaraksta442">
    <w:name w:val="Bez saraksta442"/>
    <w:next w:val="NoList"/>
    <w:uiPriority w:val="99"/>
    <w:semiHidden/>
    <w:unhideWhenUsed/>
    <w:rsid w:val="00072017"/>
  </w:style>
  <w:style w:type="numbering" w:customStyle="1" w:styleId="Bezsaraksta542">
    <w:name w:val="Bez saraksta542"/>
    <w:next w:val="NoList"/>
    <w:uiPriority w:val="99"/>
    <w:semiHidden/>
    <w:unhideWhenUsed/>
    <w:rsid w:val="00072017"/>
  </w:style>
  <w:style w:type="numbering" w:customStyle="1" w:styleId="Bezsaraksta642">
    <w:name w:val="Bez saraksta642"/>
    <w:next w:val="NoList"/>
    <w:uiPriority w:val="99"/>
    <w:semiHidden/>
    <w:unhideWhenUsed/>
    <w:rsid w:val="00072017"/>
  </w:style>
  <w:style w:type="numbering" w:customStyle="1" w:styleId="Bezsaraksta742">
    <w:name w:val="Bez saraksta742"/>
    <w:next w:val="NoList"/>
    <w:uiPriority w:val="99"/>
    <w:semiHidden/>
    <w:rsid w:val="00072017"/>
  </w:style>
  <w:style w:type="numbering" w:customStyle="1" w:styleId="Bezsaraksta1322">
    <w:name w:val="Bez saraksta1322"/>
    <w:next w:val="NoList"/>
    <w:uiPriority w:val="99"/>
    <w:semiHidden/>
    <w:unhideWhenUsed/>
    <w:rsid w:val="00072017"/>
  </w:style>
  <w:style w:type="numbering" w:customStyle="1" w:styleId="Bezsaraksta2222">
    <w:name w:val="Bez saraksta2222"/>
    <w:next w:val="NoList"/>
    <w:uiPriority w:val="99"/>
    <w:semiHidden/>
    <w:unhideWhenUsed/>
    <w:rsid w:val="00072017"/>
  </w:style>
  <w:style w:type="numbering" w:customStyle="1" w:styleId="Bezsaraksta11222">
    <w:name w:val="Bez saraksta11222"/>
    <w:next w:val="NoList"/>
    <w:uiPriority w:val="99"/>
    <w:semiHidden/>
    <w:unhideWhenUsed/>
    <w:rsid w:val="00072017"/>
  </w:style>
  <w:style w:type="numbering" w:customStyle="1" w:styleId="Bezsaraksta3122">
    <w:name w:val="Bez saraksta3122"/>
    <w:next w:val="NoList"/>
    <w:uiPriority w:val="99"/>
    <w:semiHidden/>
    <w:rsid w:val="00072017"/>
  </w:style>
  <w:style w:type="numbering" w:customStyle="1" w:styleId="Bezsaraksta12122">
    <w:name w:val="Bez saraksta12122"/>
    <w:next w:val="NoList"/>
    <w:uiPriority w:val="99"/>
    <w:semiHidden/>
    <w:unhideWhenUsed/>
    <w:rsid w:val="00072017"/>
  </w:style>
  <w:style w:type="numbering" w:customStyle="1" w:styleId="Bezsaraksta4122">
    <w:name w:val="Bez saraksta4122"/>
    <w:next w:val="NoList"/>
    <w:uiPriority w:val="99"/>
    <w:semiHidden/>
    <w:unhideWhenUsed/>
    <w:rsid w:val="00072017"/>
  </w:style>
  <w:style w:type="numbering" w:customStyle="1" w:styleId="Bezsaraksta5122">
    <w:name w:val="Bez saraksta5122"/>
    <w:next w:val="NoList"/>
    <w:uiPriority w:val="99"/>
    <w:semiHidden/>
    <w:unhideWhenUsed/>
    <w:rsid w:val="00072017"/>
  </w:style>
  <w:style w:type="numbering" w:customStyle="1" w:styleId="Bezsaraksta6122">
    <w:name w:val="Bez saraksta6122"/>
    <w:next w:val="NoList"/>
    <w:uiPriority w:val="99"/>
    <w:semiHidden/>
    <w:unhideWhenUsed/>
    <w:rsid w:val="00072017"/>
  </w:style>
  <w:style w:type="numbering" w:customStyle="1" w:styleId="Bezsaraksta7122">
    <w:name w:val="Bez saraksta7122"/>
    <w:next w:val="NoList"/>
    <w:uiPriority w:val="99"/>
    <w:semiHidden/>
    <w:unhideWhenUsed/>
    <w:rsid w:val="00072017"/>
  </w:style>
  <w:style w:type="numbering" w:customStyle="1" w:styleId="Bezsaraksta832">
    <w:name w:val="Bez saraksta832"/>
    <w:next w:val="NoList"/>
    <w:uiPriority w:val="99"/>
    <w:semiHidden/>
    <w:rsid w:val="00072017"/>
  </w:style>
  <w:style w:type="numbering" w:customStyle="1" w:styleId="Bezsaraksta1422">
    <w:name w:val="Bez saraksta1422"/>
    <w:next w:val="NoList"/>
    <w:uiPriority w:val="99"/>
    <w:semiHidden/>
    <w:unhideWhenUsed/>
    <w:rsid w:val="00072017"/>
  </w:style>
  <w:style w:type="numbering" w:customStyle="1" w:styleId="Bezsaraksta2322">
    <w:name w:val="Bez saraksta2322"/>
    <w:next w:val="NoList"/>
    <w:uiPriority w:val="99"/>
    <w:semiHidden/>
    <w:unhideWhenUsed/>
    <w:rsid w:val="00072017"/>
  </w:style>
  <w:style w:type="numbering" w:customStyle="1" w:styleId="Bezsaraksta11322">
    <w:name w:val="Bez saraksta11322"/>
    <w:next w:val="NoList"/>
    <w:uiPriority w:val="99"/>
    <w:semiHidden/>
    <w:unhideWhenUsed/>
    <w:rsid w:val="00072017"/>
  </w:style>
  <w:style w:type="numbering" w:customStyle="1" w:styleId="Bezsaraksta3222">
    <w:name w:val="Bez saraksta3222"/>
    <w:next w:val="NoList"/>
    <w:uiPriority w:val="99"/>
    <w:semiHidden/>
    <w:rsid w:val="00072017"/>
  </w:style>
  <w:style w:type="numbering" w:customStyle="1" w:styleId="Bezsaraksta12222">
    <w:name w:val="Bez saraksta12222"/>
    <w:next w:val="NoList"/>
    <w:uiPriority w:val="99"/>
    <w:semiHidden/>
    <w:unhideWhenUsed/>
    <w:rsid w:val="00072017"/>
  </w:style>
  <w:style w:type="numbering" w:customStyle="1" w:styleId="Bezsaraksta4222">
    <w:name w:val="Bez saraksta4222"/>
    <w:next w:val="NoList"/>
    <w:uiPriority w:val="99"/>
    <w:semiHidden/>
    <w:unhideWhenUsed/>
    <w:rsid w:val="00072017"/>
  </w:style>
  <w:style w:type="numbering" w:customStyle="1" w:styleId="Bezsaraksta5222">
    <w:name w:val="Bez saraksta5222"/>
    <w:next w:val="NoList"/>
    <w:uiPriority w:val="99"/>
    <w:semiHidden/>
    <w:unhideWhenUsed/>
    <w:rsid w:val="00072017"/>
  </w:style>
  <w:style w:type="numbering" w:customStyle="1" w:styleId="Bezsaraksta6222">
    <w:name w:val="Bez saraksta6222"/>
    <w:next w:val="NoList"/>
    <w:uiPriority w:val="99"/>
    <w:semiHidden/>
    <w:unhideWhenUsed/>
    <w:rsid w:val="00072017"/>
  </w:style>
  <w:style w:type="numbering" w:customStyle="1" w:styleId="Bezsaraksta7222">
    <w:name w:val="Bez saraksta7222"/>
    <w:next w:val="NoList"/>
    <w:uiPriority w:val="99"/>
    <w:semiHidden/>
    <w:unhideWhenUsed/>
    <w:rsid w:val="00072017"/>
  </w:style>
  <w:style w:type="numbering" w:customStyle="1" w:styleId="Bezsaraksta8122">
    <w:name w:val="Bez saraksta8122"/>
    <w:next w:val="NoList"/>
    <w:uiPriority w:val="99"/>
    <w:semiHidden/>
    <w:unhideWhenUsed/>
    <w:rsid w:val="00072017"/>
  </w:style>
  <w:style w:type="numbering" w:customStyle="1" w:styleId="Bezsaraksta922">
    <w:name w:val="Bez saraksta922"/>
    <w:next w:val="NoList"/>
    <w:uiPriority w:val="99"/>
    <w:semiHidden/>
    <w:unhideWhenUsed/>
    <w:rsid w:val="00072017"/>
  </w:style>
  <w:style w:type="numbering" w:customStyle="1" w:styleId="Bezsaraksta1022">
    <w:name w:val="Bez saraksta1022"/>
    <w:next w:val="NoList"/>
    <w:uiPriority w:val="99"/>
    <w:semiHidden/>
    <w:unhideWhenUsed/>
    <w:rsid w:val="00072017"/>
  </w:style>
  <w:style w:type="numbering" w:customStyle="1" w:styleId="Bezsaraksta1522">
    <w:name w:val="Bez saraksta1522"/>
    <w:next w:val="NoList"/>
    <w:uiPriority w:val="99"/>
    <w:semiHidden/>
    <w:unhideWhenUsed/>
    <w:rsid w:val="00072017"/>
  </w:style>
  <w:style w:type="numbering" w:customStyle="1" w:styleId="Bezsaraksta1622">
    <w:name w:val="Bez saraksta1622"/>
    <w:next w:val="NoList"/>
    <w:uiPriority w:val="99"/>
    <w:semiHidden/>
    <w:unhideWhenUsed/>
    <w:rsid w:val="00072017"/>
  </w:style>
  <w:style w:type="numbering" w:customStyle="1" w:styleId="Bezsaraksta1722">
    <w:name w:val="Bez saraksta1722"/>
    <w:next w:val="NoList"/>
    <w:uiPriority w:val="99"/>
    <w:semiHidden/>
    <w:unhideWhenUsed/>
    <w:rsid w:val="00072017"/>
  </w:style>
  <w:style w:type="numbering" w:customStyle="1" w:styleId="Bezsaraksta11422">
    <w:name w:val="Bez saraksta11422"/>
    <w:next w:val="NoList"/>
    <w:uiPriority w:val="99"/>
    <w:semiHidden/>
    <w:unhideWhenUsed/>
    <w:rsid w:val="00072017"/>
  </w:style>
  <w:style w:type="numbering" w:customStyle="1" w:styleId="Bezsaraksta1812">
    <w:name w:val="Bez saraksta1812"/>
    <w:next w:val="NoList"/>
    <w:uiPriority w:val="99"/>
    <w:semiHidden/>
    <w:rsid w:val="00072017"/>
  </w:style>
  <w:style w:type="numbering" w:customStyle="1" w:styleId="Bezsaraksta1912">
    <w:name w:val="Bez saraksta1912"/>
    <w:next w:val="NoList"/>
    <w:uiPriority w:val="99"/>
    <w:semiHidden/>
    <w:unhideWhenUsed/>
    <w:rsid w:val="00072017"/>
  </w:style>
  <w:style w:type="numbering" w:customStyle="1" w:styleId="Bezsaraksta2412">
    <w:name w:val="Bez saraksta2412"/>
    <w:next w:val="NoList"/>
    <w:uiPriority w:val="99"/>
    <w:semiHidden/>
    <w:rsid w:val="00072017"/>
  </w:style>
  <w:style w:type="numbering" w:customStyle="1" w:styleId="Bezsaraksta11512">
    <w:name w:val="Bez saraksta11512"/>
    <w:next w:val="NoList"/>
    <w:uiPriority w:val="99"/>
    <w:semiHidden/>
    <w:unhideWhenUsed/>
    <w:rsid w:val="00072017"/>
  </w:style>
  <w:style w:type="numbering" w:customStyle="1" w:styleId="Bezsaraksta21112">
    <w:name w:val="Bez saraksta21112"/>
    <w:next w:val="NoList"/>
    <w:uiPriority w:val="99"/>
    <w:semiHidden/>
    <w:unhideWhenUsed/>
    <w:rsid w:val="00072017"/>
  </w:style>
  <w:style w:type="numbering" w:customStyle="1" w:styleId="Bezsaraksta111112">
    <w:name w:val="Bez saraksta111112"/>
    <w:next w:val="NoList"/>
    <w:uiPriority w:val="99"/>
    <w:semiHidden/>
    <w:unhideWhenUsed/>
    <w:rsid w:val="00072017"/>
  </w:style>
  <w:style w:type="numbering" w:customStyle="1" w:styleId="Bezsaraksta3312">
    <w:name w:val="Bez saraksta3312"/>
    <w:next w:val="NoList"/>
    <w:uiPriority w:val="99"/>
    <w:semiHidden/>
    <w:rsid w:val="00072017"/>
  </w:style>
  <w:style w:type="numbering" w:customStyle="1" w:styleId="Bezsaraksta12312">
    <w:name w:val="Bez saraksta12312"/>
    <w:next w:val="NoList"/>
    <w:uiPriority w:val="99"/>
    <w:semiHidden/>
    <w:unhideWhenUsed/>
    <w:rsid w:val="00072017"/>
  </w:style>
  <w:style w:type="numbering" w:customStyle="1" w:styleId="Bezsaraksta4312">
    <w:name w:val="Bez saraksta4312"/>
    <w:next w:val="NoList"/>
    <w:uiPriority w:val="99"/>
    <w:semiHidden/>
    <w:unhideWhenUsed/>
    <w:rsid w:val="00072017"/>
  </w:style>
  <w:style w:type="numbering" w:customStyle="1" w:styleId="Bezsaraksta5312">
    <w:name w:val="Bez saraksta5312"/>
    <w:next w:val="NoList"/>
    <w:uiPriority w:val="99"/>
    <w:semiHidden/>
    <w:unhideWhenUsed/>
    <w:rsid w:val="00072017"/>
  </w:style>
  <w:style w:type="numbering" w:customStyle="1" w:styleId="Bezsaraksta6312">
    <w:name w:val="Bez saraksta6312"/>
    <w:next w:val="NoList"/>
    <w:uiPriority w:val="99"/>
    <w:semiHidden/>
    <w:unhideWhenUsed/>
    <w:rsid w:val="00072017"/>
  </w:style>
  <w:style w:type="numbering" w:customStyle="1" w:styleId="Bezsaraksta7312">
    <w:name w:val="Bez saraksta7312"/>
    <w:next w:val="NoList"/>
    <w:uiPriority w:val="99"/>
    <w:semiHidden/>
    <w:rsid w:val="00072017"/>
  </w:style>
  <w:style w:type="numbering" w:customStyle="1" w:styleId="Bezsaraksta13112">
    <w:name w:val="Bez saraksta13112"/>
    <w:next w:val="NoList"/>
    <w:uiPriority w:val="99"/>
    <w:semiHidden/>
    <w:unhideWhenUsed/>
    <w:rsid w:val="00072017"/>
  </w:style>
  <w:style w:type="numbering" w:customStyle="1" w:styleId="Bezsaraksta22112">
    <w:name w:val="Bez saraksta22112"/>
    <w:next w:val="NoList"/>
    <w:uiPriority w:val="99"/>
    <w:semiHidden/>
    <w:unhideWhenUsed/>
    <w:rsid w:val="00072017"/>
  </w:style>
  <w:style w:type="numbering" w:customStyle="1" w:styleId="Bezsaraksta112112">
    <w:name w:val="Bez saraksta112112"/>
    <w:next w:val="NoList"/>
    <w:uiPriority w:val="99"/>
    <w:semiHidden/>
    <w:unhideWhenUsed/>
    <w:rsid w:val="00072017"/>
  </w:style>
  <w:style w:type="numbering" w:customStyle="1" w:styleId="Bezsaraksta31112">
    <w:name w:val="Bez saraksta31112"/>
    <w:next w:val="NoList"/>
    <w:uiPriority w:val="99"/>
    <w:semiHidden/>
    <w:rsid w:val="00072017"/>
  </w:style>
  <w:style w:type="numbering" w:customStyle="1" w:styleId="Bezsaraksta121112">
    <w:name w:val="Bez saraksta121112"/>
    <w:next w:val="NoList"/>
    <w:uiPriority w:val="99"/>
    <w:semiHidden/>
    <w:unhideWhenUsed/>
    <w:rsid w:val="00072017"/>
  </w:style>
  <w:style w:type="numbering" w:customStyle="1" w:styleId="Bezsaraksta41112">
    <w:name w:val="Bez saraksta41112"/>
    <w:next w:val="NoList"/>
    <w:uiPriority w:val="99"/>
    <w:semiHidden/>
    <w:unhideWhenUsed/>
    <w:rsid w:val="00072017"/>
  </w:style>
  <w:style w:type="numbering" w:customStyle="1" w:styleId="Bezsaraksta51112">
    <w:name w:val="Bez saraksta51112"/>
    <w:next w:val="NoList"/>
    <w:uiPriority w:val="99"/>
    <w:semiHidden/>
    <w:unhideWhenUsed/>
    <w:rsid w:val="00072017"/>
  </w:style>
  <w:style w:type="numbering" w:customStyle="1" w:styleId="Bezsaraksta61112">
    <w:name w:val="Bez saraksta61112"/>
    <w:next w:val="NoList"/>
    <w:uiPriority w:val="99"/>
    <w:semiHidden/>
    <w:unhideWhenUsed/>
    <w:rsid w:val="00072017"/>
  </w:style>
  <w:style w:type="numbering" w:customStyle="1" w:styleId="Bezsaraksta71112">
    <w:name w:val="Bez saraksta71112"/>
    <w:next w:val="NoList"/>
    <w:uiPriority w:val="99"/>
    <w:semiHidden/>
    <w:unhideWhenUsed/>
    <w:rsid w:val="00072017"/>
  </w:style>
  <w:style w:type="numbering" w:customStyle="1" w:styleId="Bezsaraksta8212">
    <w:name w:val="Bez saraksta8212"/>
    <w:next w:val="NoList"/>
    <w:uiPriority w:val="99"/>
    <w:semiHidden/>
    <w:rsid w:val="00072017"/>
  </w:style>
  <w:style w:type="numbering" w:customStyle="1" w:styleId="Bezsaraksta14112">
    <w:name w:val="Bez saraksta14112"/>
    <w:next w:val="NoList"/>
    <w:uiPriority w:val="99"/>
    <w:semiHidden/>
    <w:unhideWhenUsed/>
    <w:rsid w:val="00072017"/>
  </w:style>
  <w:style w:type="numbering" w:customStyle="1" w:styleId="Bezsaraksta23112">
    <w:name w:val="Bez saraksta23112"/>
    <w:next w:val="NoList"/>
    <w:uiPriority w:val="99"/>
    <w:semiHidden/>
    <w:unhideWhenUsed/>
    <w:rsid w:val="00072017"/>
  </w:style>
  <w:style w:type="numbering" w:customStyle="1" w:styleId="Bezsaraksta113112">
    <w:name w:val="Bez saraksta113112"/>
    <w:next w:val="NoList"/>
    <w:uiPriority w:val="99"/>
    <w:semiHidden/>
    <w:unhideWhenUsed/>
    <w:rsid w:val="00072017"/>
  </w:style>
  <w:style w:type="numbering" w:customStyle="1" w:styleId="Bezsaraksta32112">
    <w:name w:val="Bez saraksta32112"/>
    <w:next w:val="NoList"/>
    <w:uiPriority w:val="99"/>
    <w:semiHidden/>
    <w:rsid w:val="00072017"/>
  </w:style>
  <w:style w:type="numbering" w:customStyle="1" w:styleId="Bezsaraksta122112">
    <w:name w:val="Bez saraksta122112"/>
    <w:next w:val="NoList"/>
    <w:uiPriority w:val="99"/>
    <w:semiHidden/>
    <w:unhideWhenUsed/>
    <w:rsid w:val="00072017"/>
  </w:style>
  <w:style w:type="numbering" w:customStyle="1" w:styleId="Bezsaraksta42112">
    <w:name w:val="Bez saraksta42112"/>
    <w:next w:val="NoList"/>
    <w:uiPriority w:val="99"/>
    <w:semiHidden/>
    <w:unhideWhenUsed/>
    <w:rsid w:val="00072017"/>
  </w:style>
  <w:style w:type="numbering" w:customStyle="1" w:styleId="Bezsaraksta52112">
    <w:name w:val="Bez saraksta52112"/>
    <w:next w:val="NoList"/>
    <w:uiPriority w:val="99"/>
    <w:semiHidden/>
    <w:unhideWhenUsed/>
    <w:rsid w:val="00072017"/>
  </w:style>
  <w:style w:type="numbering" w:customStyle="1" w:styleId="Bezsaraksta62112">
    <w:name w:val="Bez saraksta62112"/>
    <w:next w:val="NoList"/>
    <w:uiPriority w:val="99"/>
    <w:semiHidden/>
    <w:unhideWhenUsed/>
    <w:rsid w:val="00072017"/>
  </w:style>
  <w:style w:type="numbering" w:customStyle="1" w:styleId="Bezsaraksta72112">
    <w:name w:val="Bez saraksta72112"/>
    <w:next w:val="NoList"/>
    <w:uiPriority w:val="99"/>
    <w:semiHidden/>
    <w:unhideWhenUsed/>
    <w:rsid w:val="00072017"/>
  </w:style>
  <w:style w:type="numbering" w:customStyle="1" w:styleId="Bezsaraksta81112">
    <w:name w:val="Bez saraksta81112"/>
    <w:next w:val="NoList"/>
    <w:uiPriority w:val="99"/>
    <w:semiHidden/>
    <w:unhideWhenUsed/>
    <w:rsid w:val="00072017"/>
  </w:style>
  <w:style w:type="numbering" w:customStyle="1" w:styleId="Bezsaraksta9112">
    <w:name w:val="Bez saraksta9112"/>
    <w:next w:val="NoList"/>
    <w:uiPriority w:val="99"/>
    <w:semiHidden/>
    <w:unhideWhenUsed/>
    <w:rsid w:val="00072017"/>
  </w:style>
  <w:style w:type="numbering" w:customStyle="1" w:styleId="Bezsaraksta10112">
    <w:name w:val="Bez saraksta10112"/>
    <w:next w:val="NoList"/>
    <w:uiPriority w:val="99"/>
    <w:semiHidden/>
    <w:unhideWhenUsed/>
    <w:rsid w:val="00072017"/>
  </w:style>
  <w:style w:type="numbering" w:customStyle="1" w:styleId="Bezsaraksta15112">
    <w:name w:val="Bez saraksta15112"/>
    <w:next w:val="NoList"/>
    <w:uiPriority w:val="99"/>
    <w:semiHidden/>
    <w:unhideWhenUsed/>
    <w:rsid w:val="00072017"/>
  </w:style>
  <w:style w:type="numbering" w:customStyle="1" w:styleId="Bezsaraksta16112">
    <w:name w:val="Bez saraksta16112"/>
    <w:next w:val="NoList"/>
    <w:uiPriority w:val="99"/>
    <w:semiHidden/>
    <w:unhideWhenUsed/>
    <w:rsid w:val="00072017"/>
  </w:style>
  <w:style w:type="numbering" w:customStyle="1" w:styleId="Bezsaraksta17112">
    <w:name w:val="Bez saraksta17112"/>
    <w:next w:val="NoList"/>
    <w:uiPriority w:val="99"/>
    <w:semiHidden/>
    <w:unhideWhenUsed/>
    <w:rsid w:val="00072017"/>
  </w:style>
  <w:style w:type="numbering" w:customStyle="1" w:styleId="Bezsaraksta114112">
    <w:name w:val="Bez saraksta114112"/>
    <w:next w:val="NoList"/>
    <w:uiPriority w:val="99"/>
    <w:semiHidden/>
    <w:unhideWhenUsed/>
    <w:rsid w:val="00072017"/>
  </w:style>
  <w:style w:type="numbering" w:customStyle="1" w:styleId="Bezsaraksta18112">
    <w:name w:val="Bez saraksta18112"/>
    <w:next w:val="NoList"/>
    <w:uiPriority w:val="99"/>
    <w:semiHidden/>
    <w:rsid w:val="00072017"/>
  </w:style>
  <w:style w:type="numbering" w:customStyle="1" w:styleId="Bezsaraksta19112">
    <w:name w:val="Bez saraksta19112"/>
    <w:next w:val="NoList"/>
    <w:uiPriority w:val="99"/>
    <w:semiHidden/>
    <w:unhideWhenUsed/>
    <w:rsid w:val="00072017"/>
  </w:style>
  <w:style w:type="numbering" w:customStyle="1" w:styleId="Bezsaraksta24112">
    <w:name w:val="Bez saraksta24112"/>
    <w:next w:val="NoList"/>
    <w:uiPriority w:val="99"/>
    <w:semiHidden/>
    <w:rsid w:val="00072017"/>
  </w:style>
  <w:style w:type="numbering" w:customStyle="1" w:styleId="Bezsaraksta115112">
    <w:name w:val="Bez saraksta115112"/>
    <w:next w:val="NoList"/>
    <w:uiPriority w:val="99"/>
    <w:semiHidden/>
    <w:unhideWhenUsed/>
    <w:rsid w:val="00072017"/>
  </w:style>
  <w:style w:type="numbering" w:customStyle="1" w:styleId="Bezsaraksta211112">
    <w:name w:val="Bez saraksta211112"/>
    <w:next w:val="NoList"/>
    <w:uiPriority w:val="99"/>
    <w:semiHidden/>
    <w:unhideWhenUsed/>
    <w:rsid w:val="00072017"/>
  </w:style>
  <w:style w:type="numbering" w:customStyle="1" w:styleId="Bezsaraksta1111112">
    <w:name w:val="Bez saraksta1111112"/>
    <w:next w:val="NoList"/>
    <w:uiPriority w:val="99"/>
    <w:semiHidden/>
    <w:unhideWhenUsed/>
    <w:rsid w:val="00072017"/>
  </w:style>
  <w:style w:type="numbering" w:customStyle="1" w:styleId="Bezsaraksta33112">
    <w:name w:val="Bez saraksta33112"/>
    <w:next w:val="NoList"/>
    <w:uiPriority w:val="99"/>
    <w:semiHidden/>
    <w:rsid w:val="00072017"/>
  </w:style>
  <w:style w:type="numbering" w:customStyle="1" w:styleId="Bezsaraksta123112">
    <w:name w:val="Bez saraksta123112"/>
    <w:next w:val="NoList"/>
    <w:uiPriority w:val="99"/>
    <w:semiHidden/>
    <w:unhideWhenUsed/>
    <w:rsid w:val="00072017"/>
  </w:style>
  <w:style w:type="numbering" w:customStyle="1" w:styleId="Bezsaraksta43112">
    <w:name w:val="Bez saraksta43112"/>
    <w:next w:val="NoList"/>
    <w:uiPriority w:val="99"/>
    <w:semiHidden/>
    <w:unhideWhenUsed/>
    <w:rsid w:val="00072017"/>
  </w:style>
  <w:style w:type="numbering" w:customStyle="1" w:styleId="Bezsaraksta53112">
    <w:name w:val="Bez saraksta53112"/>
    <w:next w:val="NoList"/>
    <w:uiPriority w:val="99"/>
    <w:semiHidden/>
    <w:unhideWhenUsed/>
    <w:rsid w:val="00072017"/>
  </w:style>
  <w:style w:type="numbering" w:customStyle="1" w:styleId="Bezsaraksta63112">
    <w:name w:val="Bez saraksta63112"/>
    <w:next w:val="NoList"/>
    <w:uiPriority w:val="99"/>
    <w:semiHidden/>
    <w:unhideWhenUsed/>
    <w:rsid w:val="00072017"/>
  </w:style>
  <w:style w:type="numbering" w:customStyle="1" w:styleId="Bezsaraksta73112">
    <w:name w:val="Bez saraksta73112"/>
    <w:next w:val="NoList"/>
    <w:uiPriority w:val="99"/>
    <w:semiHidden/>
    <w:rsid w:val="00072017"/>
  </w:style>
  <w:style w:type="numbering" w:customStyle="1" w:styleId="Bezsaraksta131112">
    <w:name w:val="Bez saraksta131112"/>
    <w:next w:val="NoList"/>
    <w:uiPriority w:val="99"/>
    <w:semiHidden/>
    <w:unhideWhenUsed/>
    <w:rsid w:val="00072017"/>
  </w:style>
  <w:style w:type="numbering" w:customStyle="1" w:styleId="Bezsaraksta221112">
    <w:name w:val="Bez saraksta221112"/>
    <w:next w:val="NoList"/>
    <w:uiPriority w:val="99"/>
    <w:semiHidden/>
    <w:unhideWhenUsed/>
    <w:rsid w:val="00072017"/>
  </w:style>
  <w:style w:type="numbering" w:customStyle="1" w:styleId="Bezsaraksta1121112">
    <w:name w:val="Bez saraksta1121112"/>
    <w:next w:val="NoList"/>
    <w:uiPriority w:val="99"/>
    <w:semiHidden/>
    <w:unhideWhenUsed/>
    <w:rsid w:val="00072017"/>
  </w:style>
  <w:style w:type="numbering" w:customStyle="1" w:styleId="Bezsaraksta311112">
    <w:name w:val="Bez saraksta311112"/>
    <w:next w:val="NoList"/>
    <w:uiPriority w:val="99"/>
    <w:semiHidden/>
    <w:rsid w:val="00072017"/>
  </w:style>
  <w:style w:type="numbering" w:customStyle="1" w:styleId="Bezsaraksta1211112">
    <w:name w:val="Bez saraksta1211112"/>
    <w:next w:val="NoList"/>
    <w:uiPriority w:val="99"/>
    <w:semiHidden/>
    <w:unhideWhenUsed/>
    <w:rsid w:val="00072017"/>
  </w:style>
  <w:style w:type="numbering" w:customStyle="1" w:styleId="Bezsaraksta411112">
    <w:name w:val="Bez saraksta411112"/>
    <w:next w:val="NoList"/>
    <w:uiPriority w:val="99"/>
    <w:semiHidden/>
    <w:unhideWhenUsed/>
    <w:rsid w:val="00072017"/>
  </w:style>
  <w:style w:type="numbering" w:customStyle="1" w:styleId="Bezsaraksta511112">
    <w:name w:val="Bez saraksta511112"/>
    <w:next w:val="NoList"/>
    <w:uiPriority w:val="99"/>
    <w:semiHidden/>
    <w:unhideWhenUsed/>
    <w:rsid w:val="00072017"/>
  </w:style>
  <w:style w:type="numbering" w:customStyle="1" w:styleId="Bezsaraksta611112">
    <w:name w:val="Bez saraksta611112"/>
    <w:next w:val="NoList"/>
    <w:uiPriority w:val="99"/>
    <w:semiHidden/>
    <w:unhideWhenUsed/>
    <w:rsid w:val="00072017"/>
  </w:style>
  <w:style w:type="numbering" w:customStyle="1" w:styleId="Bezsaraksta711112">
    <w:name w:val="Bez saraksta711112"/>
    <w:next w:val="NoList"/>
    <w:uiPriority w:val="99"/>
    <w:semiHidden/>
    <w:unhideWhenUsed/>
    <w:rsid w:val="00072017"/>
  </w:style>
  <w:style w:type="numbering" w:customStyle="1" w:styleId="Bezsaraksta82112">
    <w:name w:val="Bez saraksta82112"/>
    <w:next w:val="NoList"/>
    <w:uiPriority w:val="99"/>
    <w:semiHidden/>
    <w:rsid w:val="00072017"/>
  </w:style>
  <w:style w:type="numbering" w:customStyle="1" w:styleId="Bezsaraksta141112">
    <w:name w:val="Bez saraksta141112"/>
    <w:next w:val="NoList"/>
    <w:uiPriority w:val="99"/>
    <w:semiHidden/>
    <w:unhideWhenUsed/>
    <w:rsid w:val="00072017"/>
  </w:style>
  <w:style w:type="numbering" w:customStyle="1" w:styleId="Bezsaraksta231112">
    <w:name w:val="Bez saraksta231112"/>
    <w:next w:val="NoList"/>
    <w:uiPriority w:val="99"/>
    <w:semiHidden/>
    <w:unhideWhenUsed/>
    <w:rsid w:val="00072017"/>
  </w:style>
  <w:style w:type="numbering" w:customStyle="1" w:styleId="Bezsaraksta1131112">
    <w:name w:val="Bez saraksta1131112"/>
    <w:next w:val="NoList"/>
    <w:uiPriority w:val="99"/>
    <w:semiHidden/>
    <w:unhideWhenUsed/>
    <w:rsid w:val="00072017"/>
  </w:style>
  <w:style w:type="numbering" w:customStyle="1" w:styleId="Bezsaraksta321112">
    <w:name w:val="Bez saraksta321112"/>
    <w:next w:val="NoList"/>
    <w:uiPriority w:val="99"/>
    <w:semiHidden/>
    <w:rsid w:val="00072017"/>
  </w:style>
  <w:style w:type="numbering" w:customStyle="1" w:styleId="Bezsaraksta1221112">
    <w:name w:val="Bez saraksta1221112"/>
    <w:next w:val="NoList"/>
    <w:uiPriority w:val="99"/>
    <w:semiHidden/>
    <w:unhideWhenUsed/>
    <w:rsid w:val="00072017"/>
  </w:style>
  <w:style w:type="numbering" w:customStyle="1" w:styleId="Bezsaraksta421112">
    <w:name w:val="Bez saraksta421112"/>
    <w:next w:val="NoList"/>
    <w:uiPriority w:val="99"/>
    <w:semiHidden/>
    <w:unhideWhenUsed/>
    <w:rsid w:val="00072017"/>
  </w:style>
  <w:style w:type="numbering" w:customStyle="1" w:styleId="Bezsaraksta521112">
    <w:name w:val="Bez saraksta521112"/>
    <w:next w:val="NoList"/>
    <w:uiPriority w:val="99"/>
    <w:semiHidden/>
    <w:unhideWhenUsed/>
    <w:rsid w:val="00072017"/>
  </w:style>
  <w:style w:type="numbering" w:customStyle="1" w:styleId="Bezsaraksta621112">
    <w:name w:val="Bez saraksta621112"/>
    <w:next w:val="NoList"/>
    <w:uiPriority w:val="99"/>
    <w:semiHidden/>
    <w:unhideWhenUsed/>
    <w:rsid w:val="00072017"/>
  </w:style>
  <w:style w:type="numbering" w:customStyle="1" w:styleId="Bezsaraksta721112">
    <w:name w:val="Bez saraksta721112"/>
    <w:next w:val="NoList"/>
    <w:uiPriority w:val="99"/>
    <w:semiHidden/>
    <w:unhideWhenUsed/>
    <w:rsid w:val="00072017"/>
  </w:style>
  <w:style w:type="numbering" w:customStyle="1" w:styleId="Bezsaraksta811112">
    <w:name w:val="Bez saraksta811112"/>
    <w:next w:val="NoList"/>
    <w:uiPriority w:val="99"/>
    <w:semiHidden/>
    <w:unhideWhenUsed/>
    <w:rsid w:val="00072017"/>
  </w:style>
  <w:style w:type="numbering" w:customStyle="1" w:styleId="Bezsaraksta91112">
    <w:name w:val="Bez saraksta91112"/>
    <w:next w:val="NoList"/>
    <w:uiPriority w:val="99"/>
    <w:semiHidden/>
    <w:unhideWhenUsed/>
    <w:rsid w:val="00072017"/>
  </w:style>
  <w:style w:type="numbering" w:customStyle="1" w:styleId="Bezsaraksta101112">
    <w:name w:val="Bez saraksta101112"/>
    <w:next w:val="NoList"/>
    <w:uiPriority w:val="99"/>
    <w:semiHidden/>
    <w:unhideWhenUsed/>
    <w:rsid w:val="00072017"/>
  </w:style>
  <w:style w:type="numbering" w:customStyle="1" w:styleId="Bezsaraksta151112">
    <w:name w:val="Bez saraksta151112"/>
    <w:next w:val="NoList"/>
    <w:uiPriority w:val="99"/>
    <w:semiHidden/>
    <w:unhideWhenUsed/>
    <w:rsid w:val="00072017"/>
  </w:style>
  <w:style w:type="numbering" w:customStyle="1" w:styleId="Bezsaraksta161112">
    <w:name w:val="Bez saraksta161112"/>
    <w:next w:val="NoList"/>
    <w:uiPriority w:val="99"/>
    <w:semiHidden/>
    <w:unhideWhenUsed/>
    <w:rsid w:val="00072017"/>
  </w:style>
  <w:style w:type="numbering" w:customStyle="1" w:styleId="Bezsaraksta171112">
    <w:name w:val="Bez saraksta171112"/>
    <w:next w:val="NoList"/>
    <w:uiPriority w:val="99"/>
    <w:semiHidden/>
    <w:unhideWhenUsed/>
    <w:rsid w:val="00072017"/>
  </w:style>
  <w:style w:type="numbering" w:customStyle="1" w:styleId="Bezsaraksta1141112">
    <w:name w:val="Bez saraksta1141112"/>
    <w:next w:val="NoList"/>
    <w:uiPriority w:val="99"/>
    <w:semiHidden/>
    <w:unhideWhenUsed/>
    <w:rsid w:val="00072017"/>
  </w:style>
  <w:style w:type="numbering" w:customStyle="1" w:styleId="Bezsaraksta2012">
    <w:name w:val="Bez saraksta2012"/>
    <w:next w:val="NoList"/>
    <w:uiPriority w:val="99"/>
    <w:semiHidden/>
    <w:unhideWhenUsed/>
    <w:rsid w:val="00072017"/>
  </w:style>
  <w:style w:type="numbering" w:customStyle="1" w:styleId="Bezsaraksta2512">
    <w:name w:val="Bez saraksta2512"/>
    <w:next w:val="NoList"/>
    <w:uiPriority w:val="99"/>
    <w:semiHidden/>
    <w:unhideWhenUsed/>
    <w:rsid w:val="00072017"/>
  </w:style>
  <w:style w:type="numbering" w:customStyle="1" w:styleId="Bezsaraksta2612">
    <w:name w:val="Bez saraksta2612"/>
    <w:next w:val="NoList"/>
    <w:uiPriority w:val="99"/>
    <w:semiHidden/>
    <w:rsid w:val="00072017"/>
  </w:style>
  <w:style w:type="numbering" w:customStyle="1" w:styleId="Bezsaraksta11012">
    <w:name w:val="Bez saraksta11012"/>
    <w:next w:val="NoList"/>
    <w:uiPriority w:val="99"/>
    <w:semiHidden/>
    <w:unhideWhenUsed/>
    <w:rsid w:val="00072017"/>
  </w:style>
  <w:style w:type="numbering" w:customStyle="1" w:styleId="Bezsaraksta2712">
    <w:name w:val="Bez saraksta2712"/>
    <w:next w:val="NoList"/>
    <w:uiPriority w:val="99"/>
    <w:semiHidden/>
    <w:rsid w:val="00072017"/>
  </w:style>
  <w:style w:type="numbering" w:customStyle="1" w:styleId="Bezsaraksta11612">
    <w:name w:val="Bez saraksta11612"/>
    <w:next w:val="NoList"/>
    <w:uiPriority w:val="99"/>
    <w:semiHidden/>
    <w:unhideWhenUsed/>
    <w:rsid w:val="00072017"/>
  </w:style>
  <w:style w:type="numbering" w:customStyle="1" w:styleId="Bezsaraksta21212">
    <w:name w:val="Bez saraksta21212"/>
    <w:next w:val="NoList"/>
    <w:uiPriority w:val="99"/>
    <w:semiHidden/>
    <w:unhideWhenUsed/>
    <w:rsid w:val="00072017"/>
  </w:style>
  <w:style w:type="numbering" w:customStyle="1" w:styleId="Bezsaraksta111212">
    <w:name w:val="Bez saraksta111212"/>
    <w:next w:val="NoList"/>
    <w:uiPriority w:val="99"/>
    <w:semiHidden/>
    <w:unhideWhenUsed/>
    <w:rsid w:val="00072017"/>
  </w:style>
  <w:style w:type="numbering" w:customStyle="1" w:styleId="Bezsaraksta3412">
    <w:name w:val="Bez saraksta3412"/>
    <w:next w:val="NoList"/>
    <w:uiPriority w:val="99"/>
    <w:semiHidden/>
    <w:rsid w:val="00072017"/>
  </w:style>
  <w:style w:type="numbering" w:customStyle="1" w:styleId="Bezsaraksta12412">
    <w:name w:val="Bez saraksta12412"/>
    <w:next w:val="NoList"/>
    <w:uiPriority w:val="99"/>
    <w:semiHidden/>
    <w:unhideWhenUsed/>
    <w:rsid w:val="00072017"/>
  </w:style>
  <w:style w:type="numbering" w:customStyle="1" w:styleId="Bezsaraksta4412">
    <w:name w:val="Bez saraksta4412"/>
    <w:next w:val="NoList"/>
    <w:uiPriority w:val="99"/>
    <w:semiHidden/>
    <w:unhideWhenUsed/>
    <w:rsid w:val="00072017"/>
  </w:style>
  <w:style w:type="numbering" w:customStyle="1" w:styleId="Bezsaraksta5412">
    <w:name w:val="Bez saraksta5412"/>
    <w:next w:val="NoList"/>
    <w:uiPriority w:val="99"/>
    <w:semiHidden/>
    <w:unhideWhenUsed/>
    <w:rsid w:val="00072017"/>
  </w:style>
  <w:style w:type="numbering" w:customStyle="1" w:styleId="Bezsaraksta6412">
    <w:name w:val="Bez saraksta6412"/>
    <w:next w:val="NoList"/>
    <w:uiPriority w:val="99"/>
    <w:semiHidden/>
    <w:unhideWhenUsed/>
    <w:rsid w:val="00072017"/>
  </w:style>
  <w:style w:type="numbering" w:customStyle="1" w:styleId="Bezsaraksta7412">
    <w:name w:val="Bez saraksta7412"/>
    <w:next w:val="NoList"/>
    <w:uiPriority w:val="99"/>
    <w:semiHidden/>
    <w:rsid w:val="00072017"/>
  </w:style>
  <w:style w:type="numbering" w:customStyle="1" w:styleId="Bezsaraksta13212">
    <w:name w:val="Bez saraksta13212"/>
    <w:next w:val="NoList"/>
    <w:uiPriority w:val="99"/>
    <w:semiHidden/>
    <w:unhideWhenUsed/>
    <w:rsid w:val="00072017"/>
  </w:style>
  <w:style w:type="numbering" w:customStyle="1" w:styleId="Bezsaraksta22212">
    <w:name w:val="Bez saraksta22212"/>
    <w:next w:val="NoList"/>
    <w:uiPriority w:val="99"/>
    <w:semiHidden/>
    <w:unhideWhenUsed/>
    <w:rsid w:val="00072017"/>
  </w:style>
  <w:style w:type="numbering" w:customStyle="1" w:styleId="Bezsaraksta112212">
    <w:name w:val="Bez saraksta112212"/>
    <w:next w:val="NoList"/>
    <w:uiPriority w:val="99"/>
    <w:semiHidden/>
    <w:unhideWhenUsed/>
    <w:rsid w:val="00072017"/>
  </w:style>
  <w:style w:type="numbering" w:customStyle="1" w:styleId="Bezsaraksta31212">
    <w:name w:val="Bez saraksta31212"/>
    <w:next w:val="NoList"/>
    <w:uiPriority w:val="99"/>
    <w:semiHidden/>
    <w:rsid w:val="00072017"/>
  </w:style>
  <w:style w:type="numbering" w:customStyle="1" w:styleId="Bezsaraksta121212">
    <w:name w:val="Bez saraksta121212"/>
    <w:next w:val="NoList"/>
    <w:uiPriority w:val="99"/>
    <w:semiHidden/>
    <w:unhideWhenUsed/>
    <w:rsid w:val="00072017"/>
  </w:style>
  <w:style w:type="numbering" w:customStyle="1" w:styleId="Bezsaraksta41212">
    <w:name w:val="Bez saraksta41212"/>
    <w:next w:val="NoList"/>
    <w:uiPriority w:val="99"/>
    <w:semiHidden/>
    <w:unhideWhenUsed/>
    <w:rsid w:val="00072017"/>
  </w:style>
  <w:style w:type="numbering" w:customStyle="1" w:styleId="Bezsaraksta51212">
    <w:name w:val="Bez saraksta51212"/>
    <w:next w:val="NoList"/>
    <w:uiPriority w:val="99"/>
    <w:semiHidden/>
    <w:unhideWhenUsed/>
    <w:rsid w:val="00072017"/>
  </w:style>
  <w:style w:type="numbering" w:customStyle="1" w:styleId="Bezsaraksta61212">
    <w:name w:val="Bez saraksta61212"/>
    <w:next w:val="NoList"/>
    <w:uiPriority w:val="99"/>
    <w:semiHidden/>
    <w:unhideWhenUsed/>
    <w:rsid w:val="00072017"/>
  </w:style>
  <w:style w:type="numbering" w:customStyle="1" w:styleId="Bezsaraksta71212">
    <w:name w:val="Bez saraksta71212"/>
    <w:next w:val="NoList"/>
    <w:uiPriority w:val="99"/>
    <w:semiHidden/>
    <w:unhideWhenUsed/>
    <w:rsid w:val="00072017"/>
  </w:style>
  <w:style w:type="numbering" w:customStyle="1" w:styleId="Bezsaraksta8312">
    <w:name w:val="Bez saraksta8312"/>
    <w:next w:val="NoList"/>
    <w:uiPriority w:val="99"/>
    <w:semiHidden/>
    <w:rsid w:val="00072017"/>
  </w:style>
  <w:style w:type="numbering" w:customStyle="1" w:styleId="Bezsaraksta14212">
    <w:name w:val="Bez saraksta14212"/>
    <w:next w:val="NoList"/>
    <w:uiPriority w:val="99"/>
    <w:semiHidden/>
    <w:unhideWhenUsed/>
    <w:rsid w:val="00072017"/>
  </w:style>
  <w:style w:type="numbering" w:customStyle="1" w:styleId="Bezsaraksta23212">
    <w:name w:val="Bez saraksta23212"/>
    <w:next w:val="NoList"/>
    <w:uiPriority w:val="99"/>
    <w:semiHidden/>
    <w:unhideWhenUsed/>
    <w:rsid w:val="00072017"/>
  </w:style>
  <w:style w:type="numbering" w:customStyle="1" w:styleId="Bezsaraksta113212">
    <w:name w:val="Bez saraksta113212"/>
    <w:next w:val="NoList"/>
    <w:uiPriority w:val="99"/>
    <w:semiHidden/>
    <w:unhideWhenUsed/>
    <w:rsid w:val="00072017"/>
  </w:style>
  <w:style w:type="numbering" w:customStyle="1" w:styleId="Bezsaraksta32212">
    <w:name w:val="Bez saraksta32212"/>
    <w:next w:val="NoList"/>
    <w:uiPriority w:val="99"/>
    <w:semiHidden/>
    <w:rsid w:val="00072017"/>
  </w:style>
  <w:style w:type="numbering" w:customStyle="1" w:styleId="Bezsaraksta122212">
    <w:name w:val="Bez saraksta122212"/>
    <w:next w:val="NoList"/>
    <w:uiPriority w:val="99"/>
    <w:semiHidden/>
    <w:unhideWhenUsed/>
    <w:rsid w:val="00072017"/>
  </w:style>
  <w:style w:type="numbering" w:customStyle="1" w:styleId="Bezsaraksta42212">
    <w:name w:val="Bez saraksta42212"/>
    <w:next w:val="NoList"/>
    <w:uiPriority w:val="99"/>
    <w:semiHidden/>
    <w:unhideWhenUsed/>
    <w:rsid w:val="00072017"/>
  </w:style>
  <w:style w:type="numbering" w:customStyle="1" w:styleId="Bezsaraksta52212">
    <w:name w:val="Bez saraksta52212"/>
    <w:next w:val="NoList"/>
    <w:uiPriority w:val="99"/>
    <w:semiHidden/>
    <w:unhideWhenUsed/>
    <w:rsid w:val="00072017"/>
  </w:style>
  <w:style w:type="numbering" w:customStyle="1" w:styleId="Bezsaraksta62212">
    <w:name w:val="Bez saraksta62212"/>
    <w:next w:val="NoList"/>
    <w:uiPriority w:val="99"/>
    <w:semiHidden/>
    <w:unhideWhenUsed/>
    <w:rsid w:val="00072017"/>
  </w:style>
  <w:style w:type="numbering" w:customStyle="1" w:styleId="Bezsaraksta72212">
    <w:name w:val="Bez saraksta72212"/>
    <w:next w:val="NoList"/>
    <w:uiPriority w:val="99"/>
    <w:semiHidden/>
    <w:unhideWhenUsed/>
    <w:rsid w:val="00072017"/>
  </w:style>
  <w:style w:type="numbering" w:customStyle="1" w:styleId="Bezsaraksta81212">
    <w:name w:val="Bez saraksta81212"/>
    <w:next w:val="NoList"/>
    <w:uiPriority w:val="99"/>
    <w:semiHidden/>
    <w:unhideWhenUsed/>
    <w:rsid w:val="00072017"/>
  </w:style>
  <w:style w:type="numbering" w:customStyle="1" w:styleId="Bezsaraksta9212">
    <w:name w:val="Bez saraksta9212"/>
    <w:next w:val="NoList"/>
    <w:uiPriority w:val="99"/>
    <w:semiHidden/>
    <w:unhideWhenUsed/>
    <w:rsid w:val="00072017"/>
  </w:style>
  <w:style w:type="numbering" w:customStyle="1" w:styleId="Bezsaraksta10212">
    <w:name w:val="Bez saraksta10212"/>
    <w:next w:val="NoList"/>
    <w:uiPriority w:val="99"/>
    <w:semiHidden/>
    <w:unhideWhenUsed/>
    <w:rsid w:val="00072017"/>
  </w:style>
  <w:style w:type="numbering" w:customStyle="1" w:styleId="Bezsaraksta15212">
    <w:name w:val="Bez saraksta15212"/>
    <w:next w:val="NoList"/>
    <w:uiPriority w:val="99"/>
    <w:semiHidden/>
    <w:unhideWhenUsed/>
    <w:rsid w:val="00072017"/>
  </w:style>
  <w:style w:type="numbering" w:customStyle="1" w:styleId="Bezsaraksta16212">
    <w:name w:val="Bez saraksta16212"/>
    <w:next w:val="NoList"/>
    <w:uiPriority w:val="99"/>
    <w:semiHidden/>
    <w:unhideWhenUsed/>
    <w:rsid w:val="00072017"/>
  </w:style>
  <w:style w:type="numbering" w:customStyle="1" w:styleId="Bezsaraksta17212">
    <w:name w:val="Bez saraksta17212"/>
    <w:next w:val="NoList"/>
    <w:uiPriority w:val="99"/>
    <w:semiHidden/>
    <w:unhideWhenUsed/>
    <w:rsid w:val="00072017"/>
  </w:style>
  <w:style w:type="numbering" w:customStyle="1" w:styleId="Bezsaraksta114212">
    <w:name w:val="Bez saraksta114212"/>
    <w:next w:val="NoList"/>
    <w:uiPriority w:val="99"/>
    <w:semiHidden/>
    <w:unhideWhenUsed/>
    <w:rsid w:val="00072017"/>
  </w:style>
  <w:style w:type="numbering" w:customStyle="1" w:styleId="Bezsaraksta1822">
    <w:name w:val="Bez saraksta1822"/>
    <w:next w:val="NoList"/>
    <w:uiPriority w:val="99"/>
    <w:semiHidden/>
    <w:rsid w:val="00072017"/>
  </w:style>
  <w:style w:type="numbering" w:customStyle="1" w:styleId="Bezsaraksta1922">
    <w:name w:val="Bez saraksta1922"/>
    <w:next w:val="NoList"/>
    <w:uiPriority w:val="99"/>
    <w:semiHidden/>
    <w:unhideWhenUsed/>
    <w:rsid w:val="00072017"/>
  </w:style>
  <w:style w:type="numbering" w:customStyle="1" w:styleId="Bezsaraksta2422">
    <w:name w:val="Bez saraksta2422"/>
    <w:next w:val="NoList"/>
    <w:uiPriority w:val="99"/>
    <w:semiHidden/>
    <w:rsid w:val="00072017"/>
  </w:style>
  <w:style w:type="numbering" w:customStyle="1" w:styleId="Bezsaraksta11522">
    <w:name w:val="Bez saraksta11522"/>
    <w:next w:val="NoList"/>
    <w:uiPriority w:val="99"/>
    <w:semiHidden/>
    <w:unhideWhenUsed/>
    <w:rsid w:val="00072017"/>
  </w:style>
  <w:style w:type="numbering" w:customStyle="1" w:styleId="Bezsaraksta21122">
    <w:name w:val="Bez saraksta21122"/>
    <w:next w:val="NoList"/>
    <w:uiPriority w:val="99"/>
    <w:semiHidden/>
    <w:unhideWhenUsed/>
    <w:rsid w:val="00072017"/>
  </w:style>
  <w:style w:type="numbering" w:customStyle="1" w:styleId="Bezsaraksta111122">
    <w:name w:val="Bez saraksta111122"/>
    <w:next w:val="NoList"/>
    <w:uiPriority w:val="99"/>
    <w:semiHidden/>
    <w:unhideWhenUsed/>
    <w:rsid w:val="00072017"/>
  </w:style>
  <w:style w:type="numbering" w:customStyle="1" w:styleId="Bezsaraksta3322">
    <w:name w:val="Bez saraksta3322"/>
    <w:next w:val="NoList"/>
    <w:uiPriority w:val="99"/>
    <w:semiHidden/>
    <w:rsid w:val="00072017"/>
  </w:style>
  <w:style w:type="numbering" w:customStyle="1" w:styleId="Bezsaraksta12322">
    <w:name w:val="Bez saraksta12322"/>
    <w:next w:val="NoList"/>
    <w:uiPriority w:val="99"/>
    <w:semiHidden/>
    <w:unhideWhenUsed/>
    <w:rsid w:val="00072017"/>
  </w:style>
  <w:style w:type="numbering" w:customStyle="1" w:styleId="Bezsaraksta4322">
    <w:name w:val="Bez saraksta4322"/>
    <w:next w:val="NoList"/>
    <w:uiPriority w:val="99"/>
    <w:semiHidden/>
    <w:unhideWhenUsed/>
    <w:rsid w:val="00072017"/>
  </w:style>
  <w:style w:type="numbering" w:customStyle="1" w:styleId="Bezsaraksta5322">
    <w:name w:val="Bez saraksta5322"/>
    <w:next w:val="NoList"/>
    <w:uiPriority w:val="99"/>
    <w:semiHidden/>
    <w:unhideWhenUsed/>
    <w:rsid w:val="00072017"/>
  </w:style>
  <w:style w:type="numbering" w:customStyle="1" w:styleId="Bezsaraksta6322">
    <w:name w:val="Bez saraksta6322"/>
    <w:next w:val="NoList"/>
    <w:uiPriority w:val="99"/>
    <w:semiHidden/>
    <w:unhideWhenUsed/>
    <w:rsid w:val="00072017"/>
  </w:style>
  <w:style w:type="numbering" w:customStyle="1" w:styleId="Bezsaraksta7322">
    <w:name w:val="Bez saraksta7322"/>
    <w:next w:val="NoList"/>
    <w:uiPriority w:val="99"/>
    <w:semiHidden/>
    <w:rsid w:val="00072017"/>
  </w:style>
  <w:style w:type="numbering" w:customStyle="1" w:styleId="Bezsaraksta13122">
    <w:name w:val="Bez saraksta13122"/>
    <w:next w:val="NoList"/>
    <w:uiPriority w:val="99"/>
    <w:semiHidden/>
    <w:unhideWhenUsed/>
    <w:rsid w:val="00072017"/>
  </w:style>
  <w:style w:type="numbering" w:customStyle="1" w:styleId="Bezsaraksta22122">
    <w:name w:val="Bez saraksta22122"/>
    <w:next w:val="NoList"/>
    <w:uiPriority w:val="99"/>
    <w:semiHidden/>
    <w:unhideWhenUsed/>
    <w:rsid w:val="00072017"/>
  </w:style>
  <w:style w:type="numbering" w:customStyle="1" w:styleId="Bezsaraksta112122">
    <w:name w:val="Bez saraksta112122"/>
    <w:next w:val="NoList"/>
    <w:uiPriority w:val="99"/>
    <w:semiHidden/>
    <w:unhideWhenUsed/>
    <w:rsid w:val="00072017"/>
  </w:style>
  <w:style w:type="numbering" w:customStyle="1" w:styleId="Bezsaraksta31122">
    <w:name w:val="Bez saraksta31122"/>
    <w:next w:val="NoList"/>
    <w:uiPriority w:val="99"/>
    <w:semiHidden/>
    <w:rsid w:val="00072017"/>
  </w:style>
  <w:style w:type="numbering" w:customStyle="1" w:styleId="Bezsaraksta121122">
    <w:name w:val="Bez saraksta121122"/>
    <w:next w:val="NoList"/>
    <w:uiPriority w:val="99"/>
    <w:semiHidden/>
    <w:unhideWhenUsed/>
    <w:rsid w:val="00072017"/>
  </w:style>
  <w:style w:type="numbering" w:customStyle="1" w:styleId="Bezsaraksta41122">
    <w:name w:val="Bez saraksta41122"/>
    <w:next w:val="NoList"/>
    <w:uiPriority w:val="99"/>
    <w:semiHidden/>
    <w:unhideWhenUsed/>
    <w:rsid w:val="00072017"/>
  </w:style>
  <w:style w:type="numbering" w:customStyle="1" w:styleId="Bezsaraksta51122">
    <w:name w:val="Bez saraksta51122"/>
    <w:next w:val="NoList"/>
    <w:uiPriority w:val="99"/>
    <w:semiHidden/>
    <w:unhideWhenUsed/>
    <w:rsid w:val="00072017"/>
  </w:style>
  <w:style w:type="numbering" w:customStyle="1" w:styleId="Bezsaraksta61122">
    <w:name w:val="Bez saraksta61122"/>
    <w:next w:val="NoList"/>
    <w:uiPriority w:val="99"/>
    <w:semiHidden/>
    <w:unhideWhenUsed/>
    <w:rsid w:val="00072017"/>
  </w:style>
  <w:style w:type="numbering" w:customStyle="1" w:styleId="Bezsaraksta71122">
    <w:name w:val="Bez saraksta71122"/>
    <w:next w:val="NoList"/>
    <w:uiPriority w:val="99"/>
    <w:semiHidden/>
    <w:unhideWhenUsed/>
    <w:rsid w:val="00072017"/>
  </w:style>
  <w:style w:type="numbering" w:customStyle="1" w:styleId="Bezsaraksta8222">
    <w:name w:val="Bez saraksta8222"/>
    <w:next w:val="NoList"/>
    <w:uiPriority w:val="99"/>
    <w:semiHidden/>
    <w:rsid w:val="00072017"/>
  </w:style>
  <w:style w:type="numbering" w:customStyle="1" w:styleId="Bezsaraksta14122">
    <w:name w:val="Bez saraksta14122"/>
    <w:next w:val="NoList"/>
    <w:uiPriority w:val="99"/>
    <w:semiHidden/>
    <w:unhideWhenUsed/>
    <w:rsid w:val="00072017"/>
  </w:style>
  <w:style w:type="numbering" w:customStyle="1" w:styleId="Bezsaraksta23122">
    <w:name w:val="Bez saraksta23122"/>
    <w:next w:val="NoList"/>
    <w:uiPriority w:val="99"/>
    <w:semiHidden/>
    <w:unhideWhenUsed/>
    <w:rsid w:val="00072017"/>
  </w:style>
  <w:style w:type="numbering" w:customStyle="1" w:styleId="Bezsaraksta113122">
    <w:name w:val="Bez saraksta113122"/>
    <w:next w:val="NoList"/>
    <w:uiPriority w:val="99"/>
    <w:semiHidden/>
    <w:unhideWhenUsed/>
    <w:rsid w:val="00072017"/>
  </w:style>
  <w:style w:type="numbering" w:customStyle="1" w:styleId="Bezsaraksta32122">
    <w:name w:val="Bez saraksta32122"/>
    <w:next w:val="NoList"/>
    <w:uiPriority w:val="99"/>
    <w:semiHidden/>
    <w:rsid w:val="00072017"/>
  </w:style>
  <w:style w:type="numbering" w:customStyle="1" w:styleId="Bezsaraksta122122">
    <w:name w:val="Bez saraksta122122"/>
    <w:next w:val="NoList"/>
    <w:uiPriority w:val="99"/>
    <w:semiHidden/>
    <w:unhideWhenUsed/>
    <w:rsid w:val="00072017"/>
  </w:style>
  <w:style w:type="numbering" w:customStyle="1" w:styleId="Bezsaraksta42122">
    <w:name w:val="Bez saraksta42122"/>
    <w:next w:val="NoList"/>
    <w:uiPriority w:val="99"/>
    <w:semiHidden/>
    <w:unhideWhenUsed/>
    <w:rsid w:val="00072017"/>
  </w:style>
  <w:style w:type="numbering" w:customStyle="1" w:styleId="Bezsaraksta52122">
    <w:name w:val="Bez saraksta52122"/>
    <w:next w:val="NoList"/>
    <w:uiPriority w:val="99"/>
    <w:semiHidden/>
    <w:unhideWhenUsed/>
    <w:rsid w:val="00072017"/>
  </w:style>
  <w:style w:type="numbering" w:customStyle="1" w:styleId="Bezsaraksta62122">
    <w:name w:val="Bez saraksta62122"/>
    <w:next w:val="NoList"/>
    <w:uiPriority w:val="99"/>
    <w:semiHidden/>
    <w:unhideWhenUsed/>
    <w:rsid w:val="00072017"/>
  </w:style>
  <w:style w:type="numbering" w:customStyle="1" w:styleId="Bezsaraksta72122">
    <w:name w:val="Bez saraksta72122"/>
    <w:next w:val="NoList"/>
    <w:uiPriority w:val="99"/>
    <w:semiHidden/>
    <w:unhideWhenUsed/>
    <w:rsid w:val="00072017"/>
  </w:style>
  <w:style w:type="numbering" w:customStyle="1" w:styleId="Bezsaraksta81122">
    <w:name w:val="Bez saraksta81122"/>
    <w:next w:val="NoList"/>
    <w:uiPriority w:val="99"/>
    <w:semiHidden/>
    <w:unhideWhenUsed/>
    <w:rsid w:val="00072017"/>
  </w:style>
  <w:style w:type="numbering" w:customStyle="1" w:styleId="Bezsaraksta9122">
    <w:name w:val="Bez saraksta9122"/>
    <w:next w:val="NoList"/>
    <w:uiPriority w:val="99"/>
    <w:semiHidden/>
    <w:unhideWhenUsed/>
    <w:rsid w:val="00072017"/>
  </w:style>
  <w:style w:type="numbering" w:customStyle="1" w:styleId="Bezsaraksta10122">
    <w:name w:val="Bez saraksta10122"/>
    <w:next w:val="NoList"/>
    <w:uiPriority w:val="99"/>
    <w:semiHidden/>
    <w:unhideWhenUsed/>
    <w:rsid w:val="00072017"/>
  </w:style>
  <w:style w:type="numbering" w:customStyle="1" w:styleId="Bezsaraksta15122">
    <w:name w:val="Bez saraksta15122"/>
    <w:next w:val="NoList"/>
    <w:uiPriority w:val="99"/>
    <w:semiHidden/>
    <w:unhideWhenUsed/>
    <w:rsid w:val="00072017"/>
  </w:style>
  <w:style w:type="numbering" w:customStyle="1" w:styleId="Bezsaraksta16122">
    <w:name w:val="Bez saraksta16122"/>
    <w:next w:val="NoList"/>
    <w:uiPriority w:val="99"/>
    <w:semiHidden/>
    <w:unhideWhenUsed/>
    <w:rsid w:val="00072017"/>
  </w:style>
  <w:style w:type="numbering" w:customStyle="1" w:styleId="Bezsaraksta17122">
    <w:name w:val="Bez saraksta17122"/>
    <w:next w:val="NoList"/>
    <w:uiPriority w:val="99"/>
    <w:semiHidden/>
    <w:unhideWhenUsed/>
    <w:rsid w:val="00072017"/>
  </w:style>
  <w:style w:type="numbering" w:customStyle="1" w:styleId="Bezsaraksta114122">
    <w:name w:val="Bez saraksta114122"/>
    <w:next w:val="NoList"/>
    <w:uiPriority w:val="99"/>
    <w:semiHidden/>
    <w:unhideWhenUsed/>
    <w:rsid w:val="00072017"/>
  </w:style>
  <w:style w:type="numbering" w:customStyle="1" w:styleId="Bezsaraksta20112">
    <w:name w:val="Bez saraksta20112"/>
    <w:next w:val="NoList"/>
    <w:uiPriority w:val="99"/>
    <w:semiHidden/>
    <w:unhideWhenUsed/>
    <w:rsid w:val="00072017"/>
  </w:style>
  <w:style w:type="numbering" w:customStyle="1" w:styleId="Bezsaraksta25112">
    <w:name w:val="Bez saraksta25112"/>
    <w:next w:val="NoList"/>
    <w:uiPriority w:val="99"/>
    <w:semiHidden/>
    <w:unhideWhenUsed/>
    <w:rsid w:val="00072017"/>
  </w:style>
  <w:style w:type="numbering" w:customStyle="1" w:styleId="Bezsaraksta26112">
    <w:name w:val="Bez saraksta26112"/>
    <w:next w:val="NoList"/>
    <w:uiPriority w:val="99"/>
    <w:semiHidden/>
    <w:unhideWhenUsed/>
    <w:rsid w:val="00072017"/>
  </w:style>
  <w:style w:type="numbering" w:customStyle="1" w:styleId="Bezsaraksta2812">
    <w:name w:val="Bez saraksta2812"/>
    <w:next w:val="NoList"/>
    <w:uiPriority w:val="99"/>
    <w:semiHidden/>
    <w:rsid w:val="00072017"/>
  </w:style>
  <w:style w:type="numbering" w:customStyle="1" w:styleId="Bezsaraksta1172">
    <w:name w:val="Bez saraksta1172"/>
    <w:next w:val="NoList"/>
    <w:uiPriority w:val="99"/>
    <w:semiHidden/>
    <w:unhideWhenUsed/>
    <w:rsid w:val="00072017"/>
  </w:style>
  <w:style w:type="numbering" w:customStyle="1" w:styleId="Bezsaraksta292">
    <w:name w:val="Bez saraksta292"/>
    <w:next w:val="NoList"/>
    <w:uiPriority w:val="99"/>
    <w:semiHidden/>
    <w:rsid w:val="00072017"/>
  </w:style>
  <w:style w:type="numbering" w:customStyle="1" w:styleId="Bezsaraksta1182">
    <w:name w:val="Bez saraksta1182"/>
    <w:next w:val="NoList"/>
    <w:uiPriority w:val="99"/>
    <w:semiHidden/>
    <w:unhideWhenUsed/>
    <w:rsid w:val="00072017"/>
  </w:style>
  <w:style w:type="numbering" w:customStyle="1" w:styleId="Bezsaraksta2132">
    <w:name w:val="Bez saraksta2132"/>
    <w:next w:val="NoList"/>
    <w:uiPriority w:val="99"/>
    <w:semiHidden/>
    <w:unhideWhenUsed/>
    <w:rsid w:val="00072017"/>
  </w:style>
  <w:style w:type="numbering" w:customStyle="1" w:styleId="Bezsaraksta11132">
    <w:name w:val="Bez saraksta11132"/>
    <w:next w:val="NoList"/>
    <w:uiPriority w:val="99"/>
    <w:semiHidden/>
    <w:unhideWhenUsed/>
    <w:rsid w:val="00072017"/>
  </w:style>
  <w:style w:type="numbering" w:customStyle="1" w:styleId="Bezsaraksta352">
    <w:name w:val="Bez saraksta352"/>
    <w:next w:val="NoList"/>
    <w:uiPriority w:val="99"/>
    <w:semiHidden/>
    <w:rsid w:val="00072017"/>
  </w:style>
  <w:style w:type="numbering" w:customStyle="1" w:styleId="Bezsaraksta1252">
    <w:name w:val="Bez saraksta1252"/>
    <w:next w:val="NoList"/>
    <w:uiPriority w:val="99"/>
    <w:semiHidden/>
    <w:unhideWhenUsed/>
    <w:rsid w:val="00072017"/>
  </w:style>
  <w:style w:type="numbering" w:customStyle="1" w:styleId="Bezsaraksta452">
    <w:name w:val="Bez saraksta452"/>
    <w:next w:val="NoList"/>
    <w:uiPriority w:val="99"/>
    <w:semiHidden/>
    <w:unhideWhenUsed/>
    <w:rsid w:val="00072017"/>
  </w:style>
  <w:style w:type="numbering" w:customStyle="1" w:styleId="Bezsaraksta552">
    <w:name w:val="Bez saraksta552"/>
    <w:next w:val="NoList"/>
    <w:uiPriority w:val="99"/>
    <w:semiHidden/>
    <w:unhideWhenUsed/>
    <w:rsid w:val="00072017"/>
  </w:style>
  <w:style w:type="numbering" w:customStyle="1" w:styleId="Bezsaraksta652">
    <w:name w:val="Bez saraksta652"/>
    <w:next w:val="NoList"/>
    <w:uiPriority w:val="99"/>
    <w:semiHidden/>
    <w:unhideWhenUsed/>
    <w:rsid w:val="00072017"/>
  </w:style>
  <w:style w:type="numbering" w:customStyle="1" w:styleId="Bezsaraksta752">
    <w:name w:val="Bez saraksta752"/>
    <w:next w:val="NoList"/>
    <w:uiPriority w:val="99"/>
    <w:semiHidden/>
    <w:rsid w:val="00072017"/>
  </w:style>
  <w:style w:type="numbering" w:customStyle="1" w:styleId="Bezsaraksta1332">
    <w:name w:val="Bez saraksta1332"/>
    <w:next w:val="NoList"/>
    <w:uiPriority w:val="99"/>
    <w:semiHidden/>
    <w:unhideWhenUsed/>
    <w:rsid w:val="00072017"/>
  </w:style>
  <w:style w:type="numbering" w:customStyle="1" w:styleId="Bezsaraksta2232">
    <w:name w:val="Bez saraksta2232"/>
    <w:next w:val="NoList"/>
    <w:uiPriority w:val="99"/>
    <w:semiHidden/>
    <w:unhideWhenUsed/>
    <w:rsid w:val="00072017"/>
  </w:style>
  <w:style w:type="numbering" w:customStyle="1" w:styleId="Bezsaraksta11232">
    <w:name w:val="Bez saraksta11232"/>
    <w:next w:val="NoList"/>
    <w:uiPriority w:val="99"/>
    <w:semiHidden/>
    <w:unhideWhenUsed/>
    <w:rsid w:val="00072017"/>
  </w:style>
  <w:style w:type="numbering" w:customStyle="1" w:styleId="Bezsaraksta3132">
    <w:name w:val="Bez saraksta3132"/>
    <w:next w:val="NoList"/>
    <w:uiPriority w:val="99"/>
    <w:semiHidden/>
    <w:rsid w:val="00072017"/>
  </w:style>
  <w:style w:type="numbering" w:customStyle="1" w:styleId="Bezsaraksta12132">
    <w:name w:val="Bez saraksta12132"/>
    <w:next w:val="NoList"/>
    <w:uiPriority w:val="99"/>
    <w:semiHidden/>
    <w:unhideWhenUsed/>
    <w:rsid w:val="00072017"/>
  </w:style>
  <w:style w:type="numbering" w:customStyle="1" w:styleId="Bezsaraksta4132">
    <w:name w:val="Bez saraksta4132"/>
    <w:next w:val="NoList"/>
    <w:uiPriority w:val="99"/>
    <w:semiHidden/>
    <w:unhideWhenUsed/>
    <w:rsid w:val="00072017"/>
  </w:style>
  <w:style w:type="numbering" w:customStyle="1" w:styleId="Bezsaraksta5132">
    <w:name w:val="Bez saraksta5132"/>
    <w:next w:val="NoList"/>
    <w:uiPriority w:val="99"/>
    <w:semiHidden/>
    <w:unhideWhenUsed/>
    <w:rsid w:val="00072017"/>
  </w:style>
  <w:style w:type="numbering" w:customStyle="1" w:styleId="Bezsaraksta6132">
    <w:name w:val="Bez saraksta6132"/>
    <w:next w:val="NoList"/>
    <w:uiPriority w:val="99"/>
    <w:semiHidden/>
    <w:unhideWhenUsed/>
    <w:rsid w:val="00072017"/>
  </w:style>
  <w:style w:type="numbering" w:customStyle="1" w:styleId="Bezsaraksta7132">
    <w:name w:val="Bez saraksta7132"/>
    <w:next w:val="NoList"/>
    <w:uiPriority w:val="99"/>
    <w:semiHidden/>
    <w:unhideWhenUsed/>
    <w:rsid w:val="00072017"/>
  </w:style>
  <w:style w:type="numbering" w:customStyle="1" w:styleId="Bezsaraksta842">
    <w:name w:val="Bez saraksta842"/>
    <w:next w:val="NoList"/>
    <w:uiPriority w:val="99"/>
    <w:semiHidden/>
    <w:rsid w:val="00072017"/>
  </w:style>
  <w:style w:type="numbering" w:customStyle="1" w:styleId="Bezsaraksta1432">
    <w:name w:val="Bez saraksta1432"/>
    <w:next w:val="NoList"/>
    <w:uiPriority w:val="99"/>
    <w:semiHidden/>
    <w:unhideWhenUsed/>
    <w:rsid w:val="00072017"/>
  </w:style>
  <w:style w:type="numbering" w:customStyle="1" w:styleId="Bezsaraksta2332">
    <w:name w:val="Bez saraksta2332"/>
    <w:next w:val="NoList"/>
    <w:uiPriority w:val="99"/>
    <w:semiHidden/>
    <w:unhideWhenUsed/>
    <w:rsid w:val="00072017"/>
  </w:style>
  <w:style w:type="numbering" w:customStyle="1" w:styleId="Bezsaraksta11332">
    <w:name w:val="Bez saraksta11332"/>
    <w:next w:val="NoList"/>
    <w:uiPriority w:val="99"/>
    <w:semiHidden/>
    <w:unhideWhenUsed/>
    <w:rsid w:val="00072017"/>
  </w:style>
  <w:style w:type="numbering" w:customStyle="1" w:styleId="Bezsaraksta3232">
    <w:name w:val="Bez saraksta3232"/>
    <w:next w:val="NoList"/>
    <w:uiPriority w:val="99"/>
    <w:semiHidden/>
    <w:rsid w:val="00072017"/>
  </w:style>
  <w:style w:type="numbering" w:customStyle="1" w:styleId="Bezsaraksta12232">
    <w:name w:val="Bez saraksta12232"/>
    <w:next w:val="NoList"/>
    <w:uiPriority w:val="99"/>
    <w:semiHidden/>
    <w:unhideWhenUsed/>
    <w:rsid w:val="00072017"/>
  </w:style>
  <w:style w:type="numbering" w:customStyle="1" w:styleId="Bezsaraksta4232">
    <w:name w:val="Bez saraksta4232"/>
    <w:next w:val="NoList"/>
    <w:uiPriority w:val="99"/>
    <w:semiHidden/>
    <w:unhideWhenUsed/>
    <w:rsid w:val="00072017"/>
  </w:style>
  <w:style w:type="numbering" w:customStyle="1" w:styleId="Bezsaraksta5232">
    <w:name w:val="Bez saraksta5232"/>
    <w:next w:val="NoList"/>
    <w:uiPriority w:val="99"/>
    <w:semiHidden/>
    <w:unhideWhenUsed/>
    <w:rsid w:val="00072017"/>
  </w:style>
  <w:style w:type="numbering" w:customStyle="1" w:styleId="Bezsaraksta6232">
    <w:name w:val="Bez saraksta6232"/>
    <w:next w:val="NoList"/>
    <w:uiPriority w:val="99"/>
    <w:semiHidden/>
    <w:unhideWhenUsed/>
    <w:rsid w:val="00072017"/>
  </w:style>
  <w:style w:type="numbering" w:customStyle="1" w:styleId="Bezsaraksta7232">
    <w:name w:val="Bez saraksta7232"/>
    <w:next w:val="NoList"/>
    <w:uiPriority w:val="99"/>
    <w:semiHidden/>
    <w:unhideWhenUsed/>
    <w:rsid w:val="00072017"/>
  </w:style>
  <w:style w:type="numbering" w:customStyle="1" w:styleId="Bezsaraksta8132">
    <w:name w:val="Bez saraksta8132"/>
    <w:next w:val="NoList"/>
    <w:uiPriority w:val="99"/>
    <w:semiHidden/>
    <w:unhideWhenUsed/>
    <w:rsid w:val="00072017"/>
  </w:style>
  <w:style w:type="numbering" w:customStyle="1" w:styleId="Bezsaraksta932">
    <w:name w:val="Bez saraksta932"/>
    <w:next w:val="NoList"/>
    <w:uiPriority w:val="99"/>
    <w:semiHidden/>
    <w:unhideWhenUsed/>
    <w:rsid w:val="00072017"/>
  </w:style>
  <w:style w:type="numbering" w:customStyle="1" w:styleId="Bezsaraksta1032">
    <w:name w:val="Bez saraksta1032"/>
    <w:next w:val="NoList"/>
    <w:uiPriority w:val="99"/>
    <w:semiHidden/>
    <w:unhideWhenUsed/>
    <w:rsid w:val="00072017"/>
  </w:style>
  <w:style w:type="numbering" w:customStyle="1" w:styleId="Bezsaraksta1532">
    <w:name w:val="Bez saraksta1532"/>
    <w:next w:val="NoList"/>
    <w:uiPriority w:val="99"/>
    <w:semiHidden/>
    <w:unhideWhenUsed/>
    <w:rsid w:val="00072017"/>
  </w:style>
  <w:style w:type="numbering" w:customStyle="1" w:styleId="Bezsaraksta1632">
    <w:name w:val="Bez saraksta1632"/>
    <w:next w:val="NoList"/>
    <w:uiPriority w:val="99"/>
    <w:semiHidden/>
    <w:unhideWhenUsed/>
    <w:rsid w:val="00072017"/>
  </w:style>
  <w:style w:type="numbering" w:customStyle="1" w:styleId="Bezsaraksta1732">
    <w:name w:val="Bez saraksta1732"/>
    <w:next w:val="NoList"/>
    <w:uiPriority w:val="99"/>
    <w:semiHidden/>
    <w:unhideWhenUsed/>
    <w:rsid w:val="00072017"/>
  </w:style>
  <w:style w:type="numbering" w:customStyle="1" w:styleId="Bezsaraksta11432">
    <w:name w:val="Bez saraksta11432"/>
    <w:next w:val="NoList"/>
    <w:uiPriority w:val="99"/>
    <w:semiHidden/>
    <w:unhideWhenUsed/>
    <w:rsid w:val="00072017"/>
  </w:style>
  <w:style w:type="numbering" w:customStyle="1" w:styleId="Bezsaraksta1832">
    <w:name w:val="Bez saraksta1832"/>
    <w:next w:val="NoList"/>
    <w:uiPriority w:val="99"/>
    <w:semiHidden/>
    <w:rsid w:val="00072017"/>
  </w:style>
  <w:style w:type="numbering" w:customStyle="1" w:styleId="Bezsaraksta1932">
    <w:name w:val="Bez saraksta1932"/>
    <w:next w:val="NoList"/>
    <w:uiPriority w:val="99"/>
    <w:semiHidden/>
    <w:unhideWhenUsed/>
    <w:rsid w:val="00072017"/>
  </w:style>
  <w:style w:type="numbering" w:customStyle="1" w:styleId="Bezsaraksta2432">
    <w:name w:val="Bez saraksta2432"/>
    <w:next w:val="NoList"/>
    <w:uiPriority w:val="99"/>
    <w:semiHidden/>
    <w:rsid w:val="00072017"/>
  </w:style>
  <w:style w:type="numbering" w:customStyle="1" w:styleId="Bezsaraksta11532">
    <w:name w:val="Bez saraksta11532"/>
    <w:next w:val="NoList"/>
    <w:uiPriority w:val="99"/>
    <w:semiHidden/>
    <w:unhideWhenUsed/>
    <w:rsid w:val="00072017"/>
  </w:style>
  <w:style w:type="numbering" w:customStyle="1" w:styleId="Bezsaraksta21132">
    <w:name w:val="Bez saraksta21132"/>
    <w:next w:val="NoList"/>
    <w:uiPriority w:val="99"/>
    <w:semiHidden/>
    <w:unhideWhenUsed/>
    <w:rsid w:val="00072017"/>
  </w:style>
  <w:style w:type="numbering" w:customStyle="1" w:styleId="Bezsaraksta111132">
    <w:name w:val="Bez saraksta111132"/>
    <w:next w:val="NoList"/>
    <w:uiPriority w:val="99"/>
    <w:semiHidden/>
    <w:unhideWhenUsed/>
    <w:rsid w:val="00072017"/>
  </w:style>
  <w:style w:type="numbering" w:customStyle="1" w:styleId="Bezsaraksta3332">
    <w:name w:val="Bez saraksta3332"/>
    <w:next w:val="NoList"/>
    <w:uiPriority w:val="99"/>
    <w:semiHidden/>
    <w:rsid w:val="00072017"/>
  </w:style>
  <w:style w:type="numbering" w:customStyle="1" w:styleId="Bezsaraksta12332">
    <w:name w:val="Bez saraksta12332"/>
    <w:next w:val="NoList"/>
    <w:uiPriority w:val="99"/>
    <w:semiHidden/>
    <w:unhideWhenUsed/>
    <w:rsid w:val="00072017"/>
  </w:style>
  <w:style w:type="numbering" w:customStyle="1" w:styleId="Bezsaraksta4332">
    <w:name w:val="Bez saraksta4332"/>
    <w:next w:val="NoList"/>
    <w:uiPriority w:val="99"/>
    <w:semiHidden/>
    <w:unhideWhenUsed/>
    <w:rsid w:val="00072017"/>
  </w:style>
  <w:style w:type="numbering" w:customStyle="1" w:styleId="Bezsaraksta5332">
    <w:name w:val="Bez saraksta5332"/>
    <w:next w:val="NoList"/>
    <w:uiPriority w:val="99"/>
    <w:semiHidden/>
    <w:unhideWhenUsed/>
    <w:rsid w:val="00072017"/>
  </w:style>
  <w:style w:type="numbering" w:customStyle="1" w:styleId="Bezsaraksta6332">
    <w:name w:val="Bez saraksta6332"/>
    <w:next w:val="NoList"/>
    <w:uiPriority w:val="99"/>
    <w:semiHidden/>
    <w:unhideWhenUsed/>
    <w:rsid w:val="00072017"/>
  </w:style>
  <w:style w:type="numbering" w:customStyle="1" w:styleId="Bezsaraksta7332">
    <w:name w:val="Bez saraksta7332"/>
    <w:next w:val="NoList"/>
    <w:uiPriority w:val="99"/>
    <w:semiHidden/>
    <w:rsid w:val="00072017"/>
  </w:style>
  <w:style w:type="numbering" w:customStyle="1" w:styleId="Bezsaraksta13132">
    <w:name w:val="Bez saraksta13132"/>
    <w:next w:val="NoList"/>
    <w:uiPriority w:val="99"/>
    <w:semiHidden/>
    <w:unhideWhenUsed/>
    <w:rsid w:val="00072017"/>
  </w:style>
  <w:style w:type="numbering" w:customStyle="1" w:styleId="Bezsaraksta22132">
    <w:name w:val="Bez saraksta22132"/>
    <w:next w:val="NoList"/>
    <w:uiPriority w:val="99"/>
    <w:semiHidden/>
    <w:unhideWhenUsed/>
    <w:rsid w:val="00072017"/>
  </w:style>
  <w:style w:type="numbering" w:customStyle="1" w:styleId="Bezsaraksta112132">
    <w:name w:val="Bez saraksta112132"/>
    <w:next w:val="NoList"/>
    <w:uiPriority w:val="99"/>
    <w:semiHidden/>
    <w:unhideWhenUsed/>
    <w:rsid w:val="00072017"/>
  </w:style>
  <w:style w:type="numbering" w:customStyle="1" w:styleId="Bezsaraksta31132">
    <w:name w:val="Bez saraksta31132"/>
    <w:next w:val="NoList"/>
    <w:uiPriority w:val="99"/>
    <w:semiHidden/>
    <w:rsid w:val="00072017"/>
  </w:style>
  <w:style w:type="numbering" w:customStyle="1" w:styleId="Bezsaraksta121132">
    <w:name w:val="Bez saraksta121132"/>
    <w:next w:val="NoList"/>
    <w:uiPriority w:val="99"/>
    <w:semiHidden/>
    <w:unhideWhenUsed/>
    <w:rsid w:val="00072017"/>
  </w:style>
  <w:style w:type="numbering" w:customStyle="1" w:styleId="Bezsaraksta41132">
    <w:name w:val="Bez saraksta41132"/>
    <w:next w:val="NoList"/>
    <w:uiPriority w:val="99"/>
    <w:semiHidden/>
    <w:unhideWhenUsed/>
    <w:rsid w:val="00072017"/>
  </w:style>
  <w:style w:type="numbering" w:customStyle="1" w:styleId="Bezsaraksta51132">
    <w:name w:val="Bez saraksta51132"/>
    <w:next w:val="NoList"/>
    <w:uiPriority w:val="99"/>
    <w:semiHidden/>
    <w:unhideWhenUsed/>
    <w:rsid w:val="00072017"/>
  </w:style>
  <w:style w:type="numbering" w:customStyle="1" w:styleId="Bezsaraksta61132">
    <w:name w:val="Bez saraksta61132"/>
    <w:next w:val="NoList"/>
    <w:uiPriority w:val="99"/>
    <w:semiHidden/>
    <w:unhideWhenUsed/>
    <w:rsid w:val="00072017"/>
  </w:style>
  <w:style w:type="numbering" w:customStyle="1" w:styleId="Bezsaraksta71132">
    <w:name w:val="Bez saraksta71132"/>
    <w:next w:val="NoList"/>
    <w:uiPriority w:val="99"/>
    <w:semiHidden/>
    <w:unhideWhenUsed/>
    <w:rsid w:val="00072017"/>
  </w:style>
  <w:style w:type="numbering" w:customStyle="1" w:styleId="Bezsaraksta8232">
    <w:name w:val="Bez saraksta8232"/>
    <w:next w:val="NoList"/>
    <w:uiPriority w:val="99"/>
    <w:semiHidden/>
    <w:rsid w:val="00072017"/>
  </w:style>
  <w:style w:type="numbering" w:customStyle="1" w:styleId="Bezsaraksta14132">
    <w:name w:val="Bez saraksta14132"/>
    <w:next w:val="NoList"/>
    <w:uiPriority w:val="99"/>
    <w:semiHidden/>
    <w:unhideWhenUsed/>
    <w:rsid w:val="00072017"/>
  </w:style>
  <w:style w:type="numbering" w:customStyle="1" w:styleId="Bezsaraksta23132">
    <w:name w:val="Bez saraksta23132"/>
    <w:next w:val="NoList"/>
    <w:uiPriority w:val="99"/>
    <w:semiHidden/>
    <w:unhideWhenUsed/>
    <w:rsid w:val="00072017"/>
  </w:style>
  <w:style w:type="numbering" w:customStyle="1" w:styleId="Bezsaraksta113132">
    <w:name w:val="Bez saraksta113132"/>
    <w:next w:val="NoList"/>
    <w:uiPriority w:val="99"/>
    <w:semiHidden/>
    <w:unhideWhenUsed/>
    <w:rsid w:val="00072017"/>
  </w:style>
  <w:style w:type="numbering" w:customStyle="1" w:styleId="Bezsaraksta32132">
    <w:name w:val="Bez saraksta32132"/>
    <w:next w:val="NoList"/>
    <w:uiPriority w:val="99"/>
    <w:semiHidden/>
    <w:rsid w:val="00072017"/>
  </w:style>
  <w:style w:type="numbering" w:customStyle="1" w:styleId="Bezsaraksta122132">
    <w:name w:val="Bez saraksta122132"/>
    <w:next w:val="NoList"/>
    <w:uiPriority w:val="99"/>
    <w:semiHidden/>
    <w:unhideWhenUsed/>
    <w:rsid w:val="00072017"/>
  </w:style>
  <w:style w:type="numbering" w:customStyle="1" w:styleId="Bezsaraksta42132">
    <w:name w:val="Bez saraksta42132"/>
    <w:next w:val="NoList"/>
    <w:uiPriority w:val="99"/>
    <w:semiHidden/>
    <w:unhideWhenUsed/>
    <w:rsid w:val="00072017"/>
  </w:style>
  <w:style w:type="numbering" w:customStyle="1" w:styleId="Bezsaraksta52132">
    <w:name w:val="Bez saraksta52132"/>
    <w:next w:val="NoList"/>
    <w:uiPriority w:val="99"/>
    <w:semiHidden/>
    <w:unhideWhenUsed/>
    <w:rsid w:val="00072017"/>
  </w:style>
  <w:style w:type="numbering" w:customStyle="1" w:styleId="Bezsaraksta62132">
    <w:name w:val="Bez saraksta62132"/>
    <w:next w:val="NoList"/>
    <w:uiPriority w:val="99"/>
    <w:semiHidden/>
    <w:unhideWhenUsed/>
    <w:rsid w:val="00072017"/>
  </w:style>
  <w:style w:type="numbering" w:customStyle="1" w:styleId="Bezsaraksta72132">
    <w:name w:val="Bez saraksta72132"/>
    <w:next w:val="NoList"/>
    <w:uiPriority w:val="99"/>
    <w:semiHidden/>
    <w:unhideWhenUsed/>
    <w:rsid w:val="00072017"/>
  </w:style>
  <w:style w:type="numbering" w:customStyle="1" w:styleId="Bezsaraksta81132">
    <w:name w:val="Bez saraksta81132"/>
    <w:next w:val="NoList"/>
    <w:uiPriority w:val="99"/>
    <w:semiHidden/>
    <w:unhideWhenUsed/>
    <w:rsid w:val="00072017"/>
  </w:style>
  <w:style w:type="numbering" w:customStyle="1" w:styleId="Bezsaraksta9132">
    <w:name w:val="Bez saraksta9132"/>
    <w:next w:val="NoList"/>
    <w:uiPriority w:val="99"/>
    <w:semiHidden/>
    <w:unhideWhenUsed/>
    <w:rsid w:val="00072017"/>
  </w:style>
  <w:style w:type="numbering" w:customStyle="1" w:styleId="Bezsaraksta10132">
    <w:name w:val="Bez saraksta10132"/>
    <w:next w:val="NoList"/>
    <w:uiPriority w:val="99"/>
    <w:semiHidden/>
    <w:unhideWhenUsed/>
    <w:rsid w:val="00072017"/>
  </w:style>
  <w:style w:type="numbering" w:customStyle="1" w:styleId="Bezsaraksta15132">
    <w:name w:val="Bez saraksta15132"/>
    <w:next w:val="NoList"/>
    <w:uiPriority w:val="99"/>
    <w:semiHidden/>
    <w:unhideWhenUsed/>
    <w:rsid w:val="00072017"/>
  </w:style>
  <w:style w:type="numbering" w:customStyle="1" w:styleId="Bezsaraksta16132">
    <w:name w:val="Bez saraksta16132"/>
    <w:next w:val="NoList"/>
    <w:uiPriority w:val="99"/>
    <w:semiHidden/>
    <w:unhideWhenUsed/>
    <w:rsid w:val="00072017"/>
  </w:style>
  <w:style w:type="numbering" w:customStyle="1" w:styleId="Bezsaraksta17132">
    <w:name w:val="Bez saraksta17132"/>
    <w:next w:val="NoList"/>
    <w:uiPriority w:val="99"/>
    <w:semiHidden/>
    <w:unhideWhenUsed/>
    <w:rsid w:val="00072017"/>
  </w:style>
  <w:style w:type="numbering" w:customStyle="1" w:styleId="Bezsaraksta114132">
    <w:name w:val="Bez saraksta114132"/>
    <w:next w:val="NoList"/>
    <w:uiPriority w:val="99"/>
    <w:semiHidden/>
    <w:unhideWhenUsed/>
    <w:rsid w:val="00072017"/>
  </w:style>
  <w:style w:type="numbering" w:customStyle="1" w:styleId="Bezsaraksta2022">
    <w:name w:val="Bez saraksta2022"/>
    <w:next w:val="NoList"/>
    <w:uiPriority w:val="99"/>
    <w:semiHidden/>
    <w:unhideWhenUsed/>
    <w:rsid w:val="00072017"/>
  </w:style>
  <w:style w:type="numbering" w:customStyle="1" w:styleId="Bezsaraksta2522">
    <w:name w:val="Bez saraksta2522"/>
    <w:next w:val="NoList"/>
    <w:uiPriority w:val="99"/>
    <w:semiHidden/>
    <w:unhideWhenUsed/>
    <w:rsid w:val="00072017"/>
  </w:style>
  <w:style w:type="numbering" w:customStyle="1" w:styleId="Bezsaraksta2622">
    <w:name w:val="Bez saraksta2622"/>
    <w:next w:val="NoList"/>
    <w:uiPriority w:val="99"/>
    <w:semiHidden/>
    <w:unhideWhenUsed/>
    <w:rsid w:val="00072017"/>
  </w:style>
  <w:style w:type="numbering" w:customStyle="1" w:styleId="Stils11">
    <w:name w:val="Stils11"/>
    <w:uiPriority w:val="99"/>
    <w:rsid w:val="00072017"/>
  </w:style>
  <w:style w:type="numbering" w:customStyle="1" w:styleId="Bezsaraksta39">
    <w:name w:val="Bez saraksta39"/>
    <w:next w:val="NoList"/>
    <w:uiPriority w:val="99"/>
    <w:semiHidden/>
    <w:rsid w:val="00072017"/>
  </w:style>
  <w:style w:type="numbering" w:customStyle="1" w:styleId="Bezsaraksta128">
    <w:name w:val="Bez saraksta128"/>
    <w:next w:val="NoList"/>
    <w:uiPriority w:val="99"/>
    <w:semiHidden/>
    <w:unhideWhenUsed/>
    <w:rsid w:val="00072017"/>
  </w:style>
  <w:style w:type="numbering" w:customStyle="1" w:styleId="Bezsaraksta217">
    <w:name w:val="Bez saraksta217"/>
    <w:next w:val="NoList"/>
    <w:uiPriority w:val="99"/>
    <w:semiHidden/>
    <w:rsid w:val="00072017"/>
  </w:style>
  <w:style w:type="numbering" w:customStyle="1" w:styleId="Bezsaraksta1117">
    <w:name w:val="Bez saraksta1117"/>
    <w:next w:val="NoList"/>
    <w:uiPriority w:val="99"/>
    <w:semiHidden/>
    <w:unhideWhenUsed/>
    <w:rsid w:val="00072017"/>
  </w:style>
  <w:style w:type="numbering" w:customStyle="1" w:styleId="Bezsaraksta218">
    <w:name w:val="Bez saraksta218"/>
    <w:next w:val="NoList"/>
    <w:uiPriority w:val="99"/>
    <w:semiHidden/>
    <w:unhideWhenUsed/>
    <w:rsid w:val="00072017"/>
  </w:style>
  <w:style w:type="numbering" w:customStyle="1" w:styleId="Bezsaraksta1118">
    <w:name w:val="Bez saraksta1118"/>
    <w:next w:val="NoList"/>
    <w:uiPriority w:val="99"/>
    <w:semiHidden/>
    <w:unhideWhenUsed/>
    <w:rsid w:val="00072017"/>
  </w:style>
  <w:style w:type="numbering" w:customStyle="1" w:styleId="Bezsaraksta310">
    <w:name w:val="Bez saraksta310"/>
    <w:next w:val="NoList"/>
    <w:uiPriority w:val="99"/>
    <w:semiHidden/>
    <w:rsid w:val="00072017"/>
  </w:style>
  <w:style w:type="numbering" w:customStyle="1" w:styleId="Bezsaraksta129">
    <w:name w:val="Bez saraksta129"/>
    <w:next w:val="NoList"/>
    <w:uiPriority w:val="99"/>
    <w:semiHidden/>
    <w:unhideWhenUsed/>
    <w:rsid w:val="00072017"/>
  </w:style>
  <w:style w:type="numbering" w:customStyle="1" w:styleId="Bezsaraksta48">
    <w:name w:val="Bez saraksta48"/>
    <w:next w:val="NoList"/>
    <w:uiPriority w:val="99"/>
    <w:semiHidden/>
    <w:unhideWhenUsed/>
    <w:rsid w:val="00072017"/>
  </w:style>
  <w:style w:type="numbering" w:customStyle="1" w:styleId="Bezsaraksta58">
    <w:name w:val="Bez saraksta58"/>
    <w:next w:val="NoList"/>
    <w:uiPriority w:val="99"/>
    <w:semiHidden/>
    <w:unhideWhenUsed/>
    <w:rsid w:val="00072017"/>
  </w:style>
  <w:style w:type="numbering" w:customStyle="1" w:styleId="Bezsaraksta68">
    <w:name w:val="Bez saraksta68"/>
    <w:next w:val="NoList"/>
    <w:uiPriority w:val="99"/>
    <w:semiHidden/>
    <w:unhideWhenUsed/>
    <w:rsid w:val="00072017"/>
  </w:style>
  <w:style w:type="numbering" w:customStyle="1" w:styleId="Bezsaraksta78">
    <w:name w:val="Bez saraksta78"/>
    <w:next w:val="NoList"/>
    <w:uiPriority w:val="99"/>
    <w:semiHidden/>
    <w:rsid w:val="00072017"/>
  </w:style>
  <w:style w:type="numbering" w:customStyle="1" w:styleId="Bezsaraksta136">
    <w:name w:val="Bez saraksta136"/>
    <w:next w:val="NoList"/>
    <w:uiPriority w:val="99"/>
    <w:semiHidden/>
    <w:unhideWhenUsed/>
    <w:rsid w:val="00072017"/>
  </w:style>
  <w:style w:type="numbering" w:customStyle="1" w:styleId="Bezsaraksta226">
    <w:name w:val="Bez saraksta226"/>
    <w:next w:val="NoList"/>
    <w:uiPriority w:val="99"/>
    <w:semiHidden/>
    <w:unhideWhenUsed/>
    <w:rsid w:val="00072017"/>
  </w:style>
  <w:style w:type="numbering" w:customStyle="1" w:styleId="Bezsaraksta1126">
    <w:name w:val="Bez saraksta1126"/>
    <w:next w:val="NoList"/>
    <w:uiPriority w:val="99"/>
    <w:semiHidden/>
    <w:unhideWhenUsed/>
    <w:rsid w:val="00072017"/>
  </w:style>
  <w:style w:type="numbering" w:customStyle="1" w:styleId="Bezsaraksta316">
    <w:name w:val="Bez saraksta316"/>
    <w:next w:val="NoList"/>
    <w:uiPriority w:val="99"/>
    <w:semiHidden/>
    <w:rsid w:val="00072017"/>
  </w:style>
  <w:style w:type="numbering" w:customStyle="1" w:styleId="Bezsaraksta1216">
    <w:name w:val="Bez saraksta1216"/>
    <w:next w:val="NoList"/>
    <w:uiPriority w:val="99"/>
    <w:semiHidden/>
    <w:unhideWhenUsed/>
    <w:rsid w:val="00072017"/>
  </w:style>
  <w:style w:type="numbering" w:customStyle="1" w:styleId="Bezsaraksta416">
    <w:name w:val="Bez saraksta416"/>
    <w:next w:val="NoList"/>
    <w:uiPriority w:val="99"/>
    <w:semiHidden/>
    <w:unhideWhenUsed/>
    <w:rsid w:val="00072017"/>
  </w:style>
  <w:style w:type="numbering" w:customStyle="1" w:styleId="Bezsaraksta516">
    <w:name w:val="Bez saraksta516"/>
    <w:next w:val="NoList"/>
    <w:uiPriority w:val="99"/>
    <w:semiHidden/>
    <w:unhideWhenUsed/>
    <w:rsid w:val="00072017"/>
  </w:style>
  <w:style w:type="numbering" w:customStyle="1" w:styleId="Bezsaraksta616">
    <w:name w:val="Bez saraksta616"/>
    <w:next w:val="NoList"/>
    <w:uiPriority w:val="99"/>
    <w:semiHidden/>
    <w:unhideWhenUsed/>
    <w:rsid w:val="00072017"/>
  </w:style>
  <w:style w:type="numbering" w:customStyle="1" w:styleId="Bezsaraksta716">
    <w:name w:val="Bez saraksta716"/>
    <w:next w:val="NoList"/>
    <w:uiPriority w:val="99"/>
    <w:semiHidden/>
    <w:unhideWhenUsed/>
    <w:rsid w:val="00072017"/>
  </w:style>
  <w:style w:type="numbering" w:customStyle="1" w:styleId="Bezsaraksta87">
    <w:name w:val="Bez saraksta87"/>
    <w:next w:val="NoList"/>
    <w:uiPriority w:val="99"/>
    <w:semiHidden/>
    <w:rsid w:val="00072017"/>
  </w:style>
  <w:style w:type="numbering" w:customStyle="1" w:styleId="Bezsaraksta146">
    <w:name w:val="Bez saraksta146"/>
    <w:next w:val="NoList"/>
    <w:uiPriority w:val="99"/>
    <w:semiHidden/>
    <w:unhideWhenUsed/>
    <w:rsid w:val="00072017"/>
  </w:style>
  <w:style w:type="numbering" w:customStyle="1" w:styleId="Bezsaraksta236">
    <w:name w:val="Bez saraksta236"/>
    <w:next w:val="NoList"/>
    <w:uiPriority w:val="99"/>
    <w:semiHidden/>
    <w:unhideWhenUsed/>
    <w:rsid w:val="00072017"/>
  </w:style>
  <w:style w:type="numbering" w:customStyle="1" w:styleId="Bezsaraksta1136">
    <w:name w:val="Bez saraksta1136"/>
    <w:next w:val="NoList"/>
    <w:uiPriority w:val="99"/>
    <w:semiHidden/>
    <w:unhideWhenUsed/>
    <w:rsid w:val="00072017"/>
  </w:style>
  <w:style w:type="numbering" w:customStyle="1" w:styleId="Bezsaraksta326">
    <w:name w:val="Bez saraksta326"/>
    <w:next w:val="NoList"/>
    <w:uiPriority w:val="99"/>
    <w:semiHidden/>
    <w:rsid w:val="00072017"/>
  </w:style>
  <w:style w:type="numbering" w:customStyle="1" w:styleId="Bezsaraksta1226">
    <w:name w:val="Bez saraksta1226"/>
    <w:next w:val="NoList"/>
    <w:uiPriority w:val="99"/>
    <w:semiHidden/>
    <w:unhideWhenUsed/>
    <w:rsid w:val="00072017"/>
  </w:style>
  <w:style w:type="numbering" w:customStyle="1" w:styleId="Bezsaraksta426">
    <w:name w:val="Bez saraksta426"/>
    <w:next w:val="NoList"/>
    <w:uiPriority w:val="99"/>
    <w:semiHidden/>
    <w:unhideWhenUsed/>
    <w:rsid w:val="00072017"/>
  </w:style>
  <w:style w:type="numbering" w:customStyle="1" w:styleId="Bezsaraksta526">
    <w:name w:val="Bez saraksta526"/>
    <w:next w:val="NoList"/>
    <w:uiPriority w:val="99"/>
    <w:semiHidden/>
    <w:unhideWhenUsed/>
    <w:rsid w:val="00072017"/>
  </w:style>
  <w:style w:type="numbering" w:customStyle="1" w:styleId="Bezsaraksta626">
    <w:name w:val="Bez saraksta626"/>
    <w:next w:val="NoList"/>
    <w:uiPriority w:val="99"/>
    <w:semiHidden/>
    <w:unhideWhenUsed/>
    <w:rsid w:val="00072017"/>
  </w:style>
  <w:style w:type="numbering" w:customStyle="1" w:styleId="Bezsaraksta726">
    <w:name w:val="Bez saraksta726"/>
    <w:next w:val="NoList"/>
    <w:uiPriority w:val="99"/>
    <w:semiHidden/>
    <w:unhideWhenUsed/>
    <w:rsid w:val="00072017"/>
  </w:style>
  <w:style w:type="numbering" w:customStyle="1" w:styleId="Bezsaraksta816">
    <w:name w:val="Bez saraksta816"/>
    <w:next w:val="NoList"/>
    <w:uiPriority w:val="99"/>
    <w:semiHidden/>
    <w:unhideWhenUsed/>
    <w:rsid w:val="00072017"/>
  </w:style>
  <w:style w:type="numbering" w:customStyle="1" w:styleId="Bezsaraksta96">
    <w:name w:val="Bez saraksta96"/>
    <w:next w:val="NoList"/>
    <w:uiPriority w:val="99"/>
    <w:semiHidden/>
    <w:unhideWhenUsed/>
    <w:rsid w:val="00072017"/>
  </w:style>
  <w:style w:type="numbering" w:customStyle="1" w:styleId="Bezsaraksta106">
    <w:name w:val="Bez saraksta106"/>
    <w:next w:val="NoList"/>
    <w:uiPriority w:val="99"/>
    <w:semiHidden/>
    <w:unhideWhenUsed/>
    <w:rsid w:val="00072017"/>
  </w:style>
  <w:style w:type="numbering" w:customStyle="1" w:styleId="Bezsaraksta156">
    <w:name w:val="Bez saraksta156"/>
    <w:next w:val="NoList"/>
    <w:uiPriority w:val="99"/>
    <w:semiHidden/>
    <w:unhideWhenUsed/>
    <w:rsid w:val="00072017"/>
  </w:style>
  <w:style w:type="numbering" w:customStyle="1" w:styleId="Bezsaraksta166">
    <w:name w:val="Bez saraksta166"/>
    <w:next w:val="NoList"/>
    <w:uiPriority w:val="99"/>
    <w:semiHidden/>
    <w:unhideWhenUsed/>
    <w:rsid w:val="00072017"/>
  </w:style>
  <w:style w:type="numbering" w:customStyle="1" w:styleId="Bezsaraksta176">
    <w:name w:val="Bez saraksta176"/>
    <w:next w:val="NoList"/>
    <w:uiPriority w:val="99"/>
    <w:semiHidden/>
    <w:unhideWhenUsed/>
    <w:rsid w:val="00072017"/>
  </w:style>
  <w:style w:type="numbering" w:customStyle="1" w:styleId="Bezsaraksta1146">
    <w:name w:val="Bez saraksta1146"/>
    <w:next w:val="NoList"/>
    <w:uiPriority w:val="99"/>
    <w:semiHidden/>
    <w:unhideWhenUsed/>
    <w:rsid w:val="00072017"/>
  </w:style>
  <w:style w:type="numbering" w:customStyle="1" w:styleId="Bezsaraksta186">
    <w:name w:val="Bez saraksta186"/>
    <w:next w:val="NoList"/>
    <w:uiPriority w:val="99"/>
    <w:semiHidden/>
    <w:rsid w:val="00072017"/>
  </w:style>
  <w:style w:type="numbering" w:customStyle="1" w:styleId="Bezsaraksta196">
    <w:name w:val="Bez saraksta196"/>
    <w:next w:val="NoList"/>
    <w:uiPriority w:val="99"/>
    <w:semiHidden/>
    <w:unhideWhenUsed/>
    <w:rsid w:val="00072017"/>
  </w:style>
  <w:style w:type="numbering" w:customStyle="1" w:styleId="Bezsaraksta246">
    <w:name w:val="Bez saraksta246"/>
    <w:next w:val="NoList"/>
    <w:uiPriority w:val="99"/>
    <w:semiHidden/>
    <w:rsid w:val="00072017"/>
  </w:style>
  <w:style w:type="numbering" w:customStyle="1" w:styleId="Bezsaraksta1156">
    <w:name w:val="Bez saraksta1156"/>
    <w:next w:val="NoList"/>
    <w:uiPriority w:val="99"/>
    <w:semiHidden/>
    <w:unhideWhenUsed/>
    <w:rsid w:val="00072017"/>
  </w:style>
  <w:style w:type="numbering" w:customStyle="1" w:styleId="Bezsaraksta2116">
    <w:name w:val="Bez saraksta2116"/>
    <w:next w:val="NoList"/>
    <w:uiPriority w:val="99"/>
    <w:semiHidden/>
    <w:unhideWhenUsed/>
    <w:rsid w:val="00072017"/>
  </w:style>
  <w:style w:type="numbering" w:customStyle="1" w:styleId="Bezsaraksta11116">
    <w:name w:val="Bez saraksta11116"/>
    <w:next w:val="NoList"/>
    <w:uiPriority w:val="99"/>
    <w:semiHidden/>
    <w:unhideWhenUsed/>
    <w:rsid w:val="00072017"/>
  </w:style>
  <w:style w:type="numbering" w:customStyle="1" w:styleId="Bezsaraksta336">
    <w:name w:val="Bez saraksta336"/>
    <w:next w:val="NoList"/>
    <w:uiPriority w:val="99"/>
    <w:semiHidden/>
    <w:rsid w:val="00072017"/>
  </w:style>
  <w:style w:type="numbering" w:customStyle="1" w:styleId="Bezsaraksta1236">
    <w:name w:val="Bez saraksta1236"/>
    <w:next w:val="NoList"/>
    <w:uiPriority w:val="99"/>
    <w:semiHidden/>
    <w:unhideWhenUsed/>
    <w:rsid w:val="00072017"/>
  </w:style>
  <w:style w:type="numbering" w:customStyle="1" w:styleId="Bezsaraksta436">
    <w:name w:val="Bez saraksta436"/>
    <w:next w:val="NoList"/>
    <w:uiPriority w:val="99"/>
    <w:semiHidden/>
    <w:unhideWhenUsed/>
    <w:rsid w:val="00072017"/>
  </w:style>
  <w:style w:type="numbering" w:customStyle="1" w:styleId="Bezsaraksta536">
    <w:name w:val="Bez saraksta536"/>
    <w:next w:val="NoList"/>
    <w:uiPriority w:val="99"/>
    <w:semiHidden/>
    <w:unhideWhenUsed/>
    <w:rsid w:val="00072017"/>
  </w:style>
  <w:style w:type="numbering" w:customStyle="1" w:styleId="Bezsaraksta636">
    <w:name w:val="Bez saraksta636"/>
    <w:next w:val="NoList"/>
    <w:uiPriority w:val="99"/>
    <w:semiHidden/>
    <w:unhideWhenUsed/>
    <w:rsid w:val="00072017"/>
  </w:style>
  <w:style w:type="numbering" w:customStyle="1" w:styleId="Bezsaraksta736">
    <w:name w:val="Bez saraksta736"/>
    <w:next w:val="NoList"/>
    <w:uiPriority w:val="99"/>
    <w:semiHidden/>
    <w:rsid w:val="00072017"/>
  </w:style>
  <w:style w:type="numbering" w:customStyle="1" w:styleId="Bezsaraksta1316">
    <w:name w:val="Bez saraksta1316"/>
    <w:next w:val="NoList"/>
    <w:uiPriority w:val="99"/>
    <w:semiHidden/>
    <w:unhideWhenUsed/>
    <w:rsid w:val="00072017"/>
  </w:style>
  <w:style w:type="numbering" w:customStyle="1" w:styleId="Bezsaraksta2216">
    <w:name w:val="Bez saraksta2216"/>
    <w:next w:val="NoList"/>
    <w:uiPriority w:val="99"/>
    <w:semiHidden/>
    <w:unhideWhenUsed/>
    <w:rsid w:val="00072017"/>
  </w:style>
  <w:style w:type="numbering" w:customStyle="1" w:styleId="Bezsaraksta11216">
    <w:name w:val="Bez saraksta11216"/>
    <w:next w:val="NoList"/>
    <w:uiPriority w:val="99"/>
    <w:semiHidden/>
    <w:unhideWhenUsed/>
    <w:rsid w:val="00072017"/>
  </w:style>
  <w:style w:type="numbering" w:customStyle="1" w:styleId="Bezsaraksta3116">
    <w:name w:val="Bez saraksta3116"/>
    <w:next w:val="NoList"/>
    <w:uiPriority w:val="99"/>
    <w:semiHidden/>
    <w:rsid w:val="00072017"/>
  </w:style>
  <w:style w:type="numbering" w:customStyle="1" w:styleId="Bezsaraksta12116">
    <w:name w:val="Bez saraksta12116"/>
    <w:next w:val="NoList"/>
    <w:uiPriority w:val="99"/>
    <w:semiHidden/>
    <w:unhideWhenUsed/>
    <w:rsid w:val="00072017"/>
  </w:style>
  <w:style w:type="numbering" w:customStyle="1" w:styleId="Bezsaraksta4116">
    <w:name w:val="Bez saraksta4116"/>
    <w:next w:val="NoList"/>
    <w:uiPriority w:val="99"/>
    <w:semiHidden/>
    <w:unhideWhenUsed/>
    <w:rsid w:val="00072017"/>
  </w:style>
  <w:style w:type="numbering" w:customStyle="1" w:styleId="Bezsaraksta5116">
    <w:name w:val="Bez saraksta5116"/>
    <w:next w:val="NoList"/>
    <w:uiPriority w:val="99"/>
    <w:semiHidden/>
    <w:unhideWhenUsed/>
    <w:rsid w:val="00072017"/>
  </w:style>
  <w:style w:type="numbering" w:customStyle="1" w:styleId="Bezsaraksta6116">
    <w:name w:val="Bez saraksta6116"/>
    <w:next w:val="NoList"/>
    <w:uiPriority w:val="99"/>
    <w:semiHidden/>
    <w:unhideWhenUsed/>
    <w:rsid w:val="00072017"/>
  </w:style>
  <w:style w:type="numbering" w:customStyle="1" w:styleId="Bezsaraksta7116">
    <w:name w:val="Bez saraksta7116"/>
    <w:next w:val="NoList"/>
    <w:uiPriority w:val="99"/>
    <w:semiHidden/>
    <w:unhideWhenUsed/>
    <w:rsid w:val="00072017"/>
  </w:style>
  <w:style w:type="numbering" w:customStyle="1" w:styleId="Bezsaraksta826">
    <w:name w:val="Bez saraksta826"/>
    <w:next w:val="NoList"/>
    <w:uiPriority w:val="99"/>
    <w:semiHidden/>
    <w:rsid w:val="00072017"/>
  </w:style>
  <w:style w:type="numbering" w:customStyle="1" w:styleId="Bezsaraksta1416">
    <w:name w:val="Bez saraksta1416"/>
    <w:next w:val="NoList"/>
    <w:uiPriority w:val="99"/>
    <w:semiHidden/>
    <w:unhideWhenUsed/>
    <w:rsid w:val="00072017"/>
  </w:style>
  <w:style w:type="numbering" w:customStyle="1" w:styleId="Bezsaraksta2316">
    <w:name w:val="Bez saraksta2316"/>
    <w:next w:val="NoList"/>
    <w:uiPriority w:val="99"/>
    <w:semiHidden/>
    <w:unhideWhenUsed/>
    <w:rsid w:val="00072017"/>
  </w:style>
  <w:style w:type="numbering" w:customStyle="1" w:styleId="Bezsaraksta11316">
    <w:name w:val="Bez saraksta11316"/>
    <w:next w:val="NoList"/>
    <w:uiPriority w:val="99"/>
    <w:semiHidden/>
    <w:unhideWhenUsed/>
    <w:rsid w:val="00072017"/>
  </w:style>
  <w:style w:type="numbering" w:customStyle="1" w:styleId="Bezsaraksta3216">
    <w:name w:val="Bez saraksta3216"/>
    <w:next w:val="NoList"/>
    <w:uiPriority w:val="99"/>
    <w:semiHidden/>
    <w:rsid w:val="00072017"/>
  </w:style>
  <w:style w:type="numbering" w:customStyle="1" w:styleId="Bezsaraksta12216">
    <w:name w:val="Bez saraksta12216"/>
    <w:next w:val="NoList"/>
    <w:uiPriority w:val="99"/>
    <w:semiHidden/>
    <w:unhideWhenUsed/>
    <w:rsid w:val="00072017"/>
  </w:style>
  <w:style w:type="numbering" w:customStyle="1" w:styleId="Bezsaraksta4216">
    <w:name w:val="Bez saraksta4216"/>
    <w:next w:val="NoList"/>
    <w:uiPriority w:val="99"/>
    <w:semiHidden/>
    <w:unhideWhenUsed/>
    <w:rsid w:val="00072017"/>
  </w:style>
  <w:style w:type="numbering" w:customStyle="1" w:styleId="Bezsaraksta5216">
    <w:name w:val="Bez saraksta5216"/>
    <w:next w:val="NoList"/>
    <w:uiPriority w:val="99"/>
    <w:semiHidden/>
    <w:unhideWhenUsed/>
    <w:rsid w:val="00072017"/>
  </w:style>
  <w:style w:type="numbering" w:customStyle="1" w:styleId="Bezsaraksta6216">
    <w:name w:val="Bez saraksta6216"/>
    <w:next w:val="NoList"/>
    <w:uiPriority w:val="99"/>
    <w:semiHidden/>
    <w:unhideWhenUsed/>
    <w:rsid w:val="00072017"/>
  </w:style>
  <w:style w:type="numbering" w:customStyle="1" w:styleId="Bezsaraksta7216">
    <w:name w:val="Bez saraksta7216"/>
    <w:next w:val="NoList"/>
    <w:uiPriority w:val="99"/>
    <w:semiHidden/>
    <w:unhideWhenUsed/>
    <w:rsid w:val="00072017"/>
  </w:style>
  <w:style w:type="numbering" w:customStyle="1" w:styleId="Bezsaraksta8116">
    <w:name w:val="Bez saraksta8116"/>
    <w:next w:val="NoList"/>
    <w:uiPriority w:val="99"/>
    <w:semiHidden/>
    <w:unhideWhenUsed/>
    <w:rsid w:val="00072017"/>
  </w:style>
  <w:style w:type="numbering" w:customStyle="1" w:styleId="Bezsaraksta916">
    <w:name w:val="Bez saraksta916"/>
    <w:next w:val="NoList"/>
    <w:uiPriority w:val="99"/>
    <w:semiHidden/>
    <w:unhideWhenUsed/>
    <w:rsid w:val="00072017"/>
  </w:style>
  <w:style w:type="numbering" w:customStyle="1" w:styleId="Bezsaraksta1016">
    <w:name w:val="Bez saraksta1016"/>
    <w:next w:val="NoList"/>
    <w:uiPriority w:val="99"/>
    <w:semiHidden/>
    <w:unhideWhenUsed/>
    <w:rsid w:val="00072017"/>
  </w:style>
  <w:style w:type="numbering" w:customStyle="1" w:styleId="Bezsaraksta1516">
    <w:name w:val="Bez saraksta1516"/>
    <w:next w:val="NoList"/>
    <w:uiPriority w:val="99"/>
    <w:semiHidden/>
    <w:unhideWhenUsed/>
    <w:rsid w:val="00072017"/>
  </w:style>
  <w:style w:type="numbering" w:customStyle="1" w:styleId="Bezsaraksta1616">
    <w:name w:val="Bez saraksta1616"/>
    <w:next w:val="NoList"/>
    <w:uiPriority w:val="99"/>
    <w:semiHidden/>
    <w:unhideWhenUsed/>
    <w:rsid w:val="00072017"/>
  </w:style>
  <w:style w:type="numbering" w:customStyle="1" w:styleId="Bezsaraksta1716">
    <w:name w:val="Bez saraksta1716"/>
    <w:next w:val="NoList"/>
    <w:uiPriority w:val="99"/>
    <w:semiHidden/>
    <w:unhideWhenUsed/>
    <w:rsid w:val="00072017"/>
  </w:style>
  <w:style w:type="numbering" w:customStyle="1" w:styleId="Bezsaraksta11416">
    <w:name w:val="Bez saraksta11416"/>
    <w:next w:val="NoList"/>
    <w:uiPriority w:val="99"/>
    <w:semiHidden/>
    <w:unhideWhenUsed/>
    <w:rsid w:val="00072017"/>
  </w:style>
  <w:style w:type="numbering" w:customStyle="1" w:styleId="Bezsaraksta205">
    <w:name w:val="Bez saraksta205"/>
    <w:next w:val="NoList"/>
    <w:uiPriority w:val="99"/>
    <w:semiHidden/>
    <w:unhideWhenUsed/>
    <w:rsid w:val="00072017"/>
  </w:style>
  <w:style w:type="numbering" w:customStyle="1" w:styleId="Bezsaraksta255">
    <w:name w:val="Bez saraksta255"/>
    <w:next w:val="NoList"/>
    <w:uiPriority w:val="99"/>
    <w:semiHidden/>
    <w:unhideWhenUsed/>
    <w:rsid w:val="00072017"/>
  </w:style>
  <w:style w:type="numbering" w:customStyle="1" w:styleId="Bezsaraksta265">
    <w:name w:val="Bez saraksta265"/>
    <w:next w:val="NoList"/>
    <w:uiPriority w:val="99"/>
    <w:semiHidden/>
    <w:unhideWhenUsed/>
    <w:rsid w:val="00072017"/>
  </w:style>
  <w:style w:type="numbering" w:customStyle="1" w:styleId="Bezsaraksta273">
    <w:name w:val="Bez saraksta273"/>
    <w:next w:val="NoList"/>
    <w:uiPriority w:val="99"/>
    <w:semiHidden/>
    <w:rsid w:val="00072017"/>
  </w:style>
  <w:style w:type="numbering" w:customStyle="1" w:styleId="Bezsaraksta1103">
    <w:name w:val="Bez saraksta1103"/>
    <w:next w:val="NoList"/>
    <w:uiPriority w:val="99"/>
    <w:semiHidden/>
    <w:unhideWhenUsed/>
    <w:rsid w:val="00072017"/>
  </w:style>
  <w:style w:type="numbering" w:customStyle="1" w:styleId="Bezsaraksta283">
    <w:name w:val="Bez saraksta283"/>
    <w:next w:val="NoList"/>
    <w:uiPriority w:val="99"/>
    <w:semiHidden/>
    <w:rsid w:val="00072017"/>
  </w:style>
  <w:style w:type="numbering" w:customStyle="1" w:styleId="Bezsaraksta1163">
    <w:name w:val="Bez saraksta1163"/>
    <w:next w:val="NoList"/>
    <w:uiPriority w:val="99"/>
    <w:semiHidden/>
    <w:unhideWhenUsed/>
    <w:rsid w:val="00072017"/>
  </w:style>
  <w:style w:type="numbering" w:customStyle="1" w:styleId="Bezsaraksta2123">
    <w:name w:val="Bez saraksta2123"/>
    <w:next w:val="NoList"/>
    <w:uiPriority w:val="99"/>
    <w:semiHidden/>
    <w:unhideWhenUsed/>
    <w:rsid w:val="00072017"/>
  </w:style>
  <w:style w:type="numbering" w:customStyle="1" w:styleId="Bezsaraksta11123">
    <w:name w:val="Bez saraksta11123"/>
    <w:next w:val="NoList"/>
    <w:uiPriority w:val="99"/>
    <w:semiHidden/>
    <w:unhideWhenUsed/>
    <w:rsid w:val="00072017"/>
  </w:style>
  <w:style w:type="numbering" w:customStyle="1" w:styleId="Bezsaraksta343">
    <w:name w:val="Bez saraksta343"/>
    <w:next w:val="NoList"/>
    <w:uiPriority w:val="99"/>
    <w:semiHidden/>
    <w:rsid w:val="00072017"/>
  </w:style>
  <w:style w:type="numbering" w:customStyle="1" w:styleId="Bezsaraksta1243">
    <w:name w:val="Bez saraksta1243"/>
    <w:next w:val="NoList"/>
    <w:uiPriority w:val="99"/>
    <w:semiHidden/>
    <w:unhideWhenUsed/>
    <w:rsid w:val="00072017"/>
  </w:style>
  <w:style w:type="numbering" w:customStyle="1" w:styleId="Bezsaraksta443">
    <w:name w:val="Bez saraksta443"/>
    <w:next w:val="NoList"/>
    <w:uiPriority w:val="99"/>
    <w:semiHidden/>
    <w:unhideWhenUsed/>
    <w:rsid w:val="00072017"/>
  </w:style>
  <w:style w:type="numbering" w:customStyle="1" w:styleId="Bezsaraksta543">
    <w:name w:val="Bez saraksta543"/>
    <w:next w:val="NoList"/>
    <w:uiPriority w:val="99"/>
    <w:semiHidden/>
    <w:unhideWhenUsed/>
    <w:rsid w:val="00072017"/>
  </w:style>
  <w:style w:type="numbering" w:customStyle="1" w:styleId="Bezsaraksta643">
    <w:name w:val="Bez saraksta643"/>
    <w:next w:val="NoList"/>
    <w:uiPriority w:val="99"/>
    <w:semiHidden/>
    <w:unhideWhenUsed/>
    <w:rsid w:val="00072017"/>
  </w:style>
  <w:style w:type="numbering" w:customStyle="1" w:styleId="Bezsaraksta743">
    <w:name w:val="Bez saraksta743"/>
    <w:next w:val="NoList"/>
    <w:uiPriority w:val="99"/>
    <w:semiHidden/>
    <w:rsid w:val="00072017"/>
  </w:style>
  <w:style w:type="numbering" w:customStyle="1" w:styleId="Bezsaraksta1323">
    <w:name w:val="Bez saraksta1323"/>
    <w:next w:val="NoList"/>
    <w:uiPriority w:val="99"/>
    <w:semiHidden/>
    <w:unhideWhenUsed/>
    <w:rsid w:val="00072017"/>
  </w:style>
  <w:style w:type="numbering" w:customStyle="1" w:styleId="Bezsaraksta2223">
    <w:name w:val="Bez saraksta2223"/>
    <w:next w:val="NoList"/>
    <w:uiPriority w:val="99"/>
    <w:semiHidden/>
    <w:unhideWhenUsed/>
    <w:rsid w:val="00072017"/>
  </w:style>
  <w:style w:type="numbering" w:customStyle="1" w:styleId="Bezsaraksta11223">
    <w:name w:val="Bez saraksta11223"/>
    <w:next w:val="NoList"/>
    <w:uiPriority w:val="99"/>
    <w:semiHidden/>
    <w:unhideWhenUsed/>
    <w:rsid w:val="00072017"/>
  </w:style>
  <w:style w:type="numbering" w:customStyle="1" w:styleId="Bezsaraksta3123">
    <w:name w:val="Bez saraksta3123"/>
    <w:next w:val="NoList"/>
    <w:uiPriority w:val="99"/>
    <w:semiHidden/>
    <w:rsid w:val="00072017"/>
  </w:style>
  <w:style w:type="numbering" w:customStyle="1" w:styleId="Bezsaraksta12123">
    <w:name w:val="Bez saraksta12123"/>
    <w:next w:val="NoList"/>
    <w:uiPriority w:val="99"/>
    <w:semiHidden/>
    <w:unhideWhenUsed/>
    <w:rsid w:val="00072017"/>
  </w:style>
  <w:style w:type="numbering" w:customStyle="1" w:styleId="Bezsaraksta4123">
    <w:name w:val="Bez saraksta4123"/>
    <w:next w:val="NoList"/>
    <w:uiPriority w:val="99"/>
    <w:semiHidden/>
    <w:unhideWhenUsed/>
    <w:rsid w:val="00072017"/>
  </w:style>
  <w:style w:type="numbering" w:customStyle="1" w:styleId="Bezsaraksta5123">
    <w:name w:val="Bez saraksta5123"/>
    <w:next w:val="NoList"/>
    <w:uiPriority w:val="99"/>
    <w:semiHidden/>
    <w:unhideWhenUsed/>
    <w:rsid w:val="00072017"/>
  </w:style>
  <w:style w:type="numbering" w:customStyle="1" w:styleId="Bezsaraksta6123">
    <w:name w:val="Bez saraksta6123"/>
    <w:next w:val="NoList"/>
    <w:uiPriority w:val="99"/>
    <w:semiHidden/>
    <w:unhideWhenUsed/>
    <w:rsid w:val="00072017"/>
  </w:style>
  <w:style w:type="numbering" w:customStyle="1" w:styleId="Bezsaraksta7123">
    <w:name w:val="Bez saraksta7123"/>
    <w:next w:val="NoList"/>
    <w:uiPriority w:val="99"/>
    <w:semiHidden/>
    <w:unhideWhenUsed/>
    <w:rsid w:val="00072017"/>
  </w:style>
  <w:style w:type="numbering" w:customStyle="1" w:styleId="Bezsaraksta833">
    <w:name w:val="Bez saraksta833"/>
    <w:next w:val="NoList"/>
    <w:uiPriority w:val="99"/>
    <w:semiHidden/>
    <w:rsid w:val="00072017"/>
  </w:style>
  <w:style w:type="numbering" w:customStyle="1" w:styleId="Bezsaraksta1423">
    <w:name w:val="Bez saraksta1423"/>
    <w:next w:val="NoList"/>
    <w:uiPriority w:val="99"/>
    <w:semiHidden/>
    <w:unhideWhenUsed/>
    <w:rsid w:val="00072017"/>
  </w:style>
  <w:style w:type="numbering" w:customStyle="1" w:styleId="Bezsaraksta2323">
    <w:name w:val="Bez saraksta2323"/>
    <w:next w:val="NoList"/>
    <w:uiPriority w:val="99"/>
    <w:semiHidden/>
    <w:unhideWhenUsed/>
    <w:rsid w:val="00072017"/>
  </w:style>
  <w:style w:type="numbering" w:customStyle="1" w:styleId="Bezsaraksta11323">
    <w:name w:val="Bez saraksta11323"/>
    <w:next w:val="NoList"/>
    <w:uiPriority w:val="99"/>
    <w:semiHidden/>
    <w:unhideWhenUsed/>
    <w:rsid w:val="00072017"/>
  </w:style>
  <w:style w:type="numbering" w:customStyle="1" w:styleId="Bezsaraksta3223">
    <w:name w:val="Bez saraksta3223"/>
    <w:next w:val="NoList"/>
    <w:uiPriority w:val="99"/>
    <w:semiHidden/>
    <w:rsid w:val="00072017"/>
  </w:style>
  <w:style w:type="numbering" w:customStyle="1" w:styleId="Bezsaraksta12223">
    <w:name w:val="Bez saraksta12223"/>
    <w:next w:val="NoList"/>
    <w:uiPriority w:val="99"/>
    <w:semiHidden/>
    <w:unhideWhenUsed/>
    <w:rsid w:val="00072017"/>
  </w:style>
  <w:style w:type="numbering" w:customStyle="1" w:styleId="Bezsaraksta4223">
    <w:name w:val="Bez saraksta4223"/>
    <w:next w:val="NoList"/>
    <w:uiPriority w:val="99"/>
    <w:semiHidden/>
    <w:unhideWhenUsed/>
    <w:rsid w:val="00072017"/>
  </w:style>
  <w:style w:type="numbering" w:customStyle="1" w:styleId="Bezsaraksta5223">
    <w:name w:val="Bez saraksta5223"/>
    <w:next w:val="NoList"/>
    <w:uiPriority w:val="99"/>
    <w:semiHidden/>
    <w:unhideWhenUsed/>
    <w:rsid w:val="00072017"/>
  </w:style>
  <w:style w:type="numbering" w:customStyle="1" w:styleId="Bezsaraksta6223">
    <w:name w:val="Bez saraksta6223"/>
    <w:next w:val="NoList"/>
    <w:uiPriority w:val="99"/>
    <w:semiHidden/>
    <w:unhideWhenUsed/>
    <w:rsid w:val="00072017"/>
  </w:style>
  <w:style w:type="numbering" w:customStyle="1" w:styleId="Bezsaraksta7223">
    <w:name w:val="Bez saraksta7223"/>
    <w:next w:val="NoList"/>
    <w:uiPriority w:val="99"/>
    <w:semiHidden/>
    <w:unhideWhenUsed/>
    <w:rsid w:val="00072017"/>
  </w:style>
  <w:style w:type="numbering" w:customStyle="1" w:styleId="Bezsaraksta8123">
    <w:name w:val="Bez saraksta8123"/>
    <w:next w:val="NoList"/>
    <w:uiPriority w:val="99"/>
    <w:semiHidden/>
    <w:unhideWhenUsed/>
    <w:rsid w:val="00072017"/>
  </w:style>
  <w:style w:type="numbering" w:customStyle="1" w:styleId="Bezsaraksta923">
    <w:name w:val="Bez saraksta923"/>
    <w:next w:val="NoList"/>
    <w:uiPriority w:val="99"/>
    <w:semiHidden/>
    <w:unhideWhenUsed/>
    <w:rsid w:val="00072017"/>
  </w:style>
  <w:style w:type="numbering" w:customStyle="1" w:styleId="Bezsaraksta1023">
    <w:name w:val="Bez saraksta1023"/>
    <w:next w:val="NoList"/>
    <w:uiPriority w:val="99"/>
    <w:semiHidden/>
    <w:unhideWhenUsed/>
    <w:rsid w:val="00072017"/>
  </w:style>
  <w:style w:type="numbering" w:customStyle="1" w:styleId="Bezsaraksta1523">
    <w:name w:val="Bez saraksta1523"/>
    <w:next w:val="NoList"/>
    <w:uiPriority w:val="99"/>
    <w:semiHidden/>
    <w:unhideWhenUsed/>
    <w:rsid w:val="00072017"/>
  </w:style>
  <w:style w:type="numbering" w:customStyle="1" w:styleId="Bezsaraksta1623">
    <w:name w:val="Bez saraksta1623"/>
    <w:next w:val="NoList"/>
    <w:uiPriority w:val="99"/>
    <w:semiHidden/>
    <w:unhideWhenUsed/>
    <w:rsid w:val="00072017"/>
  </w:style>
  <w:style w:type="numbering" w:customStyle="1" w:styleId="Bezsaraksta1723">
    <w:name w:val="Bez saraksta1723"/>
    <w:next w:val="NoList"/>
    <w:uiPriority w:val="99"/>
    <w:semiHidden/>
    <w:unhideWhenUsed/>
    <w:rsid w:val="00072017"/>
  </w:style>
  <w:style w:type="numbering" w:customStyle="1" w:styleId="Bezsaraksta11423">
    <w:name w:val="Bez saraksta11423"/>
    <w:next w:val="NoList"/>
    <w:uiPriority w:val="99"/>
    <w:semiHidden/>
    <w:unhideWhenUsed/>
    <w:rsid w:val="00072017"/>
  </w:style>
  <w:style w:type="numbering" w:customStyle="1" w:styleId="Bezsaraksta1813">
    <w:name w:val="Bez saraksta1813"/>
    <w:next w:val="NoList"/>
    <w:uiPriority w:val="99"/>
    <w:semiHidden/>
    <w:rsid w:val="00072017"/>
  </w:style>
  <w:style w:type="numbering" w:customStyle="1" w:styleId="Bezsaraksta1913">
    <w:name w:val="Bez saraksta1913"/>
    <w:next w:val="NoList"/>
    <w:uiPriority w:val="99"/>
    <w:semiHidden/>
    <w:unhideWhenUsed/>
    <w:rsid w:val="00072017"/>
  </w:style>
  <w:style w:type="numbering" w:customStyle="1" w:styleId="Bezsaraksta2413">
    <w:name w:val="Bez saraksta2413"/>
    <w:next w:val="NoList"/>
    <w:uiPriority w:val="99"/>
    <w:semiHidden/>
    <w:rsid w:val="00072017"/>
  </w:style>
  <w:style w:type="numbering" w:customStyle="1" w:styleId="Bezsaraksta11513">
    <w:name w:val="Bez saraksta11513"/>
    <w:next w:val="NoList"/>
    <w:uiPriority w:val="99"/>
    <w:semiHidden/>
    <w:unhideWhenUsed/>
    <w:rsid w:val="00072017"/>
  </w:style>
  <w:style w:type="numbering" w:customStyle="1" w:styleId="Bezsaraksta21113">
    <w:name w:val="Bez saraksta21113"/>
    <w:next w:val="NoList"/>
    <w:uiPriority w:val="99"/>
    <w:semiHidden/>
    <w:unhideWhenUsed/>
    <w:rsid w:val="00072017"/>
  </w:style>
  <w:style w:type="numbering" w:customStyle="1" w:styleId="Bezsaraksta111113">
    <w:name w:val="Bez saraksta111113"/>
    <w:next w:val="NoList"/>
    <w:uiPriority w:val="99"/>
    <w:semiHidden/>
    <w:unhideWhenUsed/>
    <w:rsid w:val="00072017"/>
  </w:style>
  <w:style w:type="numbering" w:customStyle="1" w:styleId="Bezsaraksta3313">
    <w:name w:val="Bez saraksta3313"/>
    <w:next w:val="NoList"/>
    <w:uiPriority w:val="99"/>
    <w:semiHidden/>
    <w:rsid w:val="00072017"/>
  </w:style>
  <w:style w:type="numbering" w:customStyle="1" w:styleId="Bezsaraksta12313">
    <w:name w:val="Bez saraksta12313"/>
    <w:next w:val="NoList"/>
    <w:uiPriority w:val="99"/>
    <w:semiHidden/>
    <w:unhideWhenUsed/>
    <w:rsid w:val="00072017"/>
  </w:style>
  <w:style w:type="numbering" w:customStyle="1" w:styleId="Bezsaraksta4313">
    <w:name w:val="Bez saraksta4313"/>
    <w:next w:val="NoList"/>
    <w:uiPriority w:val="99"/>
    <w:semiHidden/>
    <w:unhideWhenUsed/>
    <w:rsid w:val="00072017"/>
  </w:style>
  <w:style w:type="numbering" w:customStyle="1" w:styleId="Bezsaraksta5313">
    <w:name w:val="Bez saraksta5313"/>
    <w:next w:val="NoList"/>
    <w:uiPriority w:val="99"/>
    <w:semiHidden/>
    <w:unhideWhenUsed/>
    <w:rsid w:val="00072017"/>
  </w:style>
  <w:style w:type="numbering" w:customStyle="1" w:styleId="Bezsaraksta6313">
    <w:name w:val="Bez saraksta6313"/>
    <w:next w:val="NoList"/>
    <w:uiPriority w:val="99"/>
    <w:semiHidden/>
    <w:unhideWhenUsed/>
    <w:rsid w:val="00072017"/>
  </w:style>
  <w:style w:type="numbering" w:customStyle="1" w:styleId="Bezsaraksta7313">
    <w:name w:val="Bez saraksta7313"/>
    <w:next w:val="NoList"/>
    <w:uiPriority w:val="99"/>
    <w:semiHidden/>
    <w:rsid w:val="00072017"/>
  </w:style>
  <w:style w:type="numbering" w:customStyle="1" w:styleId="Bezsaraksta13113">
    <w:name w:val="Bez saraksta13113"/>
    <w:next w:val="NoList"/>
    <w:uiPriority w:val="99"/>
    <w:semiHidden/>
    <w:unhideWhenUsed/>
    <w:rsid w:val="00072017"/>
  </w:style>
  <w:style w:type="numbering" w:customStyle="1" w:styleId="Bezsaraksta22113">
    <w:name w:val="Bez saraksta22113"/>
    <w:next w:val="NoList"/>
    <w:uiPriority w:val="99"/>
    <w:semiHidden/>
    <w:unhideWhenUsed/>
    <w:rsid w:val="00072017"/>
  </w:style>
  <w:style w:type="numbering" w:customStyle="1" w:styleId="Bezsaraksta112113">
    <w:name w:val="Bez saraksta112113"/>
    <w:next w:val="NoList"/>
    <w:uiPriority w:val="99"/>
    <w:semiHidden/>
    <w:unhideWhenUsed/>
    <w:rsid w:val="00072017"/>
  </w:style>
  <w:style w:type="numbering" w:customStyle="1" w:styleId="Bezsaraksta31113">
    <w:name w:val="Bez saraksta31113"/>
    <w:next w:val="NoList"/>
    <w:uiPriority w:val="99"/>
    <w:semiHidden/>
    <w:rsid w:val="00072017"/>
  </w:style>
  <w:style w:type="numbering" w:customStyle="1" w:styleId="Bezsaraksta121113">
    <w:name w:val="Bez saraksta121113"/>
    <w:next w:val="NoList"/>
    <w:uiPriority w:val="99"/>
    <w:semiHidden/>
    <w:unhideWhenUsed/>
    <w:rsid w:val="00072017"/>
  </w:style>
  <w:style w:type="numbering" w:customStyle="1" w:styleId="Bezsaraksta41113">
    <w:name w:val="Bez saraksta41113"/>
    <w:next w:val="NoList"/>
    <w:uiPriority w:val="99"/>
    <w:semiHidden/>
    <w:unhideWhenUsed/>
    <w:rsid w:val="00072017"/>
  </w:style>
  <w:style w:type="numbering" w:customStyle="1" w:styleId="Bezsaraksta51113">
    <w:name w:val="Bez saraksta51113"/>
    <w:next w:val="NoList"/>
    <w:uiPriority w:val="99"/>
    <w:semiHidden/>
    <w:unhideWhenUsed/>
    <w:rsid w:val="00072017"/>
  </w:style>
  <w:style w:type="numbering" w:customStyle="1" w:styleId="Bezsaraksta61113">
    <w:name w:val="Bez saraksta61113"/>
    <w:next w:val="NoList"/>
    <w:uiPriority w:val="99"/>
    <w:semiHidden/>
    <w:unhideWhenUsed/>
    <w:rsid w:val="00072017"/>
  </w:style>
  <w:style w:type="numbering" w:customStyle="1" w:styleId="Bezsaraksta71113">
    <w:name w:val="Bez saraksta71113"/>
    <w:next w:val="NoList"/>
    <w:uiPriority w:val="99"/>
    <w:semiHidden/>
    <w:unhideWhenUsed/>
    <w:rsid w:val="00072017"/>
  </w:style>
  <w:style w:type="numbering" w:customStyle="1" w:styleId="Bezsaraksta8213">
    <w:name w:val="Bez saraksta8213"/>
    <w:next w:val="NoList"/>
    <w:uiPriority w:val="99"/>
    <w:semiHidden/>
    <w:rsid w:val="00072017"/>
  </w:style>
  <w:style w:type="numbering" w:customStyle="1" w:styleId="Bezsaraksta14113">
    <w:name w:val="Bez saraksta14113"/>
    <w:next w:val="NoList"/>
    <w:uiPriority w:val="99"/>
    <w:semiHidden/>
    <w:unhideWhenUsed/>
    <w:rsid w:val="00072017"/>
  </w:style>
  <w:style w:type="numbering" w:customStyle="1" w:styleId="Bezsaraksta23113">
    <w:name w:val="Bez saraksta23113"/>
    <w:next w:val="NoList"/>
    <w:uiPriority w:val="99"/>
    <w:semiHidden/>
    <w:unhideWhenUsed/>
    <w:rsid w:val="00072017"/>
  </w:style>
  <w:style w:type="numbering" w:customStyle="1" w:styleId="Bezsaraksta113113">
    <w:name w:val="Bez saraksta113113"/>
    <w:next w:val="NoList"/>
    <w:uiPriority w:val="99"/>
    <w:semiHidden/>
    <w:unhideWhenUsed/>
    <w:rsid w:val="00072017"/>
  </w:style>
  <w:style w:type="numbering" w:customStyle="1" w:styleId="Bezsaraksta32113">
    <w:name w:val="Bez saraksta32113"/>
    <w:next w:val="NoList"/>
    <w:uiPriority w:val="99"/>
    <w:semiHidden/>
    <w:rsid w:val="00072017"/>
  </w:style>
  <w:style w:type="numbering" w:customStyle="1" w:styleId="Bezsaraksta122113">
    <w:name w:val="Bez saraksta122113"/>
    <w:next w:val="NoList"/>
    <w:uiPriority w:val="99"/>
    <w:semiHidden/>
    <w:unhideWhenUsed/>
    <w:rsid w:val="00072017"/>
  </w:style>
  <w:style w:type="numbering" w:customStyle="1" w:styleId="Bezsaraksta42113">
    <w:name w:val="Bez saraksta42113"/>
    <w:next w:val="NoList"/>
    <w:uiPriority w:val="99"/>
    <w:semiHidden/>
    <w:unhideWhenUsed/>
    <w:rsid w:val="00072017"/>
  </w:style>
  <w:style w:type="numbering" w:customStyle="1" w:styleId="Bezsaraksta52113">
    <w:name w:val="Bez saraksta52113"/>
    <w:next w:val="NoList"/>
    <w:uiPriority w:val="99"/>
    <w:semiHidden/>
    <w:unhideWhenUsed/>
    <w:rsid w:val="00072017"/>
  </w:style>
  <w:style w:type="numbering" w:customStyle="1" w:styleId="Bezsaraksta62113">
    <w:name w:val="Bez saraksta62113"/>
    <w:next w:val="NoList"/>
    <w:uiPriority w:val="99"/>
    <w:semiHidden/>
    <w:unhideWhenUsed/>
    <w:rsid w:val="00072017"/>
  </w:style>
  <w:style w:type="numbering" w:customStyle="1" w:styleId="Bezsaraksta72113">
    <w:name w:val="Bez saraksta72113"/>
    <w:next w:val="NoList"/>
    <w:uiPriority w:val="99"/>
    <w:semiHidden/>
    <w:unhideWhenUsed/>
    <w:rsid w:val="00072017"/>
  </w:style>
  <w:style w:type="numbering" w:customStyle="1" w:styleId="Bezsaraksta81113">
    <w:name w:val="Bez saraksta81113"/>
    <w:next w:val="NoList"/>
    <w:uiPriority w:val="99"/>
    <w:semiHidden/>
    <w:unhideWhenUsed/>
    <w:rsid w:val="00072017"/>
  </w:style>
  <w:style w:type="numbering" w:customStyle="1" w:styleId="Bezsaraksta9113">
    <w:name w:val="Bez saraksta9113"/>
    <w:next w:val="NoList"/>
    <w:uiPriority w:val="99"/>
    <w:semiHidden/>
    <w:unhideWhenUsed/>
    <w:rsid w:val="00072017"/>
  </w:style>
  <w:style w:type="numbering" w:customStyle="1" w:styleId="Bezsaraksta10113">
    <w:name w:val="Bez saraksta10113"/>
    <w:next w:val="NoList"/>
    <w:uiPriority w:val="99"/>
    <w:semiHidden/>
    <w:unhideWhenUsed/>
    <w:rsid w:val="00072017"/>
  </w:style>
  <w:style w:type="numbering" w:customStyle="1" w:styleId="Bezsaraksta15113">
    <w:name w:val="Bez saraksta15113"/>
    <w:next w:val="NoList"/>
    <w:uiPriority w:val="99"/>
    <w:semiHidden/>
    <w:unhideWhenUsed/>
    <w:rsid w:val="00072017"/>
  </w:style>
  <w:style w:type="numbering" w:customStyle="1" w:styleId="Bezsaraksta16113">
    <w:name w:val="Bez saraksta16113"/>
    <w:next w:val="NoList"/>
    <w:uiPriority w:val="99"/>
    <w:semiHidden/>
    <w:unhideWhenUsed/>
    <w:rsid w:val="00072017"/>
  </w:style>
  <w:style w:type="numbering" w:customStyle="1" w:styleId="Bezsaraksta17113">
    <w:name w:val="Bez saraksta17113"/>
    <w:next w:val="NoList"/>
    <w:uiPriority w:val="99"/>
    <w:semiHidden/>
    <w:unhideWhenUsed/>
    <w:rsid w:val="00072017"/>
  </w:style>
  <w:style w:type="numbering" w:customStyle="1" w:styleId="Bezsaraksta114113">
    <w:name w:val="Bez saraksta114113"/>
    <w:next w:val="NoList"/>
    <w:uiPriority w:val="99"/>
    <w:semiHidden/>
    <w:unhideWhenUsed/>
    <w:rsid w:val="00072017"/>
  </w:style>
  <w:style w:type="numbering" w:customStyle="1" w:styleId="Bezsaraksta18113">
    <w:name w:val="Bez saraksta18113"/>
    <w:next w:val="NoList"/>
    <w:uiPriority w:val="99"/>
    <w:semiHidden/>
    <w:rsid w:val="00072017"/>
  </w:style>
  <w:style w:type="numbering" w:customStyle="1" w:styleId="Bezsaraksta19113">
    <w:name w:val="Bez saraksta19113"/>
    <w:next w:val="NoList"/>
    <w:uiPriority w:val="99"/>
    <w:semiHidden/>
    <w:unhideWhenUsed/>
    <w:rsid w:val="00072017"/>
  </w:style>
  <w:style w:type="numbering" w:customStyle="1" w:styleId="Bezsaraksta24113">
    <w:name w:val="Bez saraksta24113"/>
    <w:next w:val="NoList"/>
    <w:uiPriority w:val="99"/>
    <w:semiHidden/>
    <w:rsid w:val="00072017"/>
  </w:style>
  <w:style w:type="numbering" w:customStyle="1" w:styleId="Bezsaraksta115113">
    <w:name w:val="Bez saraksta115113"/>
    <w:next w:val="NoList"/>
    <w:uiPriority w:val="99"/>
    <w:semiHidden/>
    <w:unhideWhenUsed/>
    <w:rsid w:val="00072017"/>
  </w:style>
  <w:style w:type="numbering" w:customStyle="1" w:styleId="Bezsaraksta211113">
    <w:name w:val="Bez saraksta211113"/>
    <w:next w:val="NoList"/>
    <w:uiPriority w:val="99"/>
    <w:semiHidden/>
    <w:unhideWhenUsed/>
    <w:rsid w:val="00072017"/>
  </w:style>
  <w:style w:type="numbering" w:customStyle="1" w:styleId="Bezsaraksta1111113">
    <w:name w:val="Bez saraksta1111113"/>
    <w:next w:val="NoList"/>
    <w:uiPriority w:val="99"/>
    <w:semiHidden/>
    <w:unhideWhenUsed/>
    <w:rsid w:val="00072017"/>
  </w:style>
  <w:style w:type="numbering" w:customStyle="1" w:styleId="Bezsaraksta33113">
    <w:name w:val="Bez saraksta33113"/>
    <w:next w:val="NoList"/>
    <w:uiPriority w:val="99"/>
    <w:semiHidden/>
    <w:rsid w:val="00072017"/>
  </w:style>
  <w:style w:type="numbering" w:customStyle="1" w:styleId="Bezsaraksta123113">
    <w:name w:val="Bez saraksta123113"/>
    <w:next w:val="NoList"/>
    <w:uiPriority w:val="99"/>
    <w:semiHidden/>
    <w:unhideWhenUsed/>
    <w:rsid w:val="00072017"/>
  </w:style>
  <w:style w:type="numbering" w:customStyle="1" w:styleId="Bezsaraksta43113">
    <w:name w:val="Bez saraksta43113"/>
    <w:next w:val="NoList"/>
    <w:uiPriority w:val="99"/>
    <w:semiHidden/>
    <w:unhideWhenUsed/>
    <w:rsid w:val="00072017"/>
  </w:style>
  <w:style w:type="numbering" w:customStyle="1" w:styleId="Bezsaraksta53113">
    <w:name w:val="Bez saraksta53113"/>
    <w:next w:val="NoList"/>
    <w:uiPriority w:val="99"/>
    <w:semiHidden/>
    <w:unhideWhenUsed/>
    <w:rsid w:val="00072017"/>
  </w:style>
  <w:style w:type="numbering" w:customStyle="1" w:styleId="Bezsaraksta63113">
    <w:name w:val="Bez saraksta63113"/>
    <w:next w:val="NoList"/>
    <w:uiPriority w:val="99"/>
    <w:semiHidden/>
    <w:unhideWhenUsed/>
    <w:rsid w:val="00072017"/>
  </w:style>
  <w:style w:type="numbering" w:customStyle="1" w:styleId="Bezsaraksta73113">
    <w:name w:val="Bez saraksta73113"/>
    <w:next w:val="NoList"/>
    <w:uiPriority w:val="99"/>
    <w:semiHidden/>
    <w:rsid w:val="00072017"/>
  </w:style>
  <w:style w:type="numbering" w:customStyle="1" w:styleId="Bezsaraksta131113">
    <w:name w:val="Bez saraksta131113"/>
    <w:next w:val="NoList"/>
    <w:uiPriority w:val="99"/>
    <w:semiHidden/>
    <w:unhideWhenUsed/>
    <w:rsid w:val="00072017"/>
  </w:style>
  <w:style w:type="numbering" w:customStyle="1" w:styleId="Bezsaraksta221113">
    <w:name w:val="Bez saraksta221113"/>
    <w:next w:val="NoList"/>
    <w:uiPriority w:val="99"/>
    <w:semiHidden/>
    <w:unhideWhenUsed/>
    <w:rsid w:val="00072017"/>
  </w:style>
  <w:style w:type="numbering" w:customStyle="1" w:styleId="Bezsaraksta1121113">
    <w:name w:val="Bez saraksta1121113"/>
    <w:next w:val="NoList"/>
    <w:uiPriority w:val="99"/>
    <w:semiHidden/>
    <w:unhideWhenUsed/>
    <w:rsid w:val="00072017"/>
  </w:style>
  <w:style w:type="numbering" w:customStyle="1" w:styleId="Bezsaraksta311113">
    <w:name w:val="Bez saraksta311113"/>
    <w:next w:val="NoList"/>
    <w:uiPriority w:val="99"/>
    <w:semiHidden/>
    <w:rsid w:val="00072017"/>
  </w:style>
  <w:style w:type="numbering" w:customStyle="1" w:styleId="Bezsaraksta1211113">
    <w:name w:val="Bez saraksta1211113"/>
    <w:next w:val="NoList"/>
    <w:uiPriority w:val="99"/>
    <w:semiHidden/>
    <w:unhideWhenUsed/>
    <w:rsid w:val="00072017"/>
  </w:style>
  <w:style w:type="numbering" w:customStyle="1" w:styleId="Bezsaraksta411113">
    <w:name w:val="Bez saraksta411113"/>
    <w:next w:val="NoList"/>
    <w:uiPriority w:val="99"/>
    <w:semiHidden/>
    <w:unhideWhenUsed/>
    <w:rsid w:val="00072017"/>
  </w:style>
  <w:style w:type="numbering" w:customStyle="1" w:styleId="Bezsaraksta511113">
    <w:name w:val="Bez saraksta511113"/>
    <w:next w:val="NoList"/>
    <w:uiPriority w:val="99"/>
    <w:semiHidden/>
    <w:unhideWhenUsed/>
    <w:rsid w:val="00072017"/>
  </w:style>
  <w:style w:type="numbering" w:customStyle="1" w:styleId="Bezsaraksta611113">
    <w:name w:val="Bez saraksta611113"/>
    <w:next w:val="NoList"/>
    <w:uiPriority w:val="99"/>
    <w:semiHidden/>
    <w:unhideWhenUsed/>
    <w:rsid w:val="00072017"/>
  </w:style>
  <w:style w:type="numbering" w:customStyle="1" w:styleId="Bezsaraksta711113">
    <w:name w:val="Bez saraksta711113"/>
    <w:next w:val="NoList"/>
    <w:uiPriority w:val="99"/>
    <w:semiHidden/>
    <w:unhideWhenUsed/>
    <w:rsid w:val="00072017"/>
  </w:style>
  <w:style w:type="numbering" w:customStyle="1" w:styleId="Bezsaraksta82113">
    <w:name w:val="Bez saraksta82113"/>
    <w:next w:val="NoList"/>
    <w:uiPriority w:val="99"/>
    <w:semiHidden/>
    <w:rsid w:val="00072017"/>
  </w:style>
  <w:style w:type="numbering" w:customStyle="1" w:styleId="Bezsaraksta141113">
    <w:name w:val="Bez saraksta141113"/>
    <w:next w:val="NoList"/>
    <w:uiPriority w:val="99"/>
    <w:semiHidden/>
    <w:unhideWhenUsed/>
    <w:rsid w:val="00072017"/>
  </w:style>
  <w:style w:type="numbering" w:customStyle="1" w:styleId="Bezsaraksta231113">
    <w:name w:val="Bez saraksta231113"/>
    <w:next w:val="NoList"/>
    <w:uiPriority w:val="99"/>
    <w:semiHidden/>
    <w:unhideWhenUsed/>
    <w:rsid w:val="00072017"/>
  </w:style>
  <w:style w:type="numbering" w:customStyle="1" w:styleId="Bezsaraksta1131113">
    <w:name w:val="Bez saraksta1131113"/>
    <w:next w:val="NoList"/>
    <w:uiPriority w:val="99"/>
    <w:semiHidden/>
    <w:unhideWhenUsed/>
    <w:rsid w:val="00072017"/>
  </w:style>
  <w:style w:type="numbering" w:customStyle="1" w:styleId="Bezsaraksta321113">
    <w:name w:val="Bez saraksta321113"/>
    <w:next w:val="NoList"/>
    <w:uiPriority w:val="99"/>
    <w:semiHidden/>
    <w:rsid w:val="00072017"/>
  </w:style>
  <w:style w:type="numbering" w:customStyle="1" w:styleId="Bezsaraksta1221113">
    <w:name w:val="Bez saraksta1221113"/>
    <w:next w:val="NoList"/>
    <w:uiPriority w:val="99"/>
    <w:semiHidden/>
    <w:unhideWhenUsed/>
    <w:rsid w:val="00072017"/>
  </w:style>
  <w:style w:type="numbering" w:customStyle="1" w:styleId="Bezsaraksta421113">
    <w:name w:val="Bez saraksta421113"/>
    <w:next w:val="NoList"/>
    <w:uiPriority w:val="99"/>
    <w:semiHidden/>
    <w:unhideWhenUsed/>
    <w:rsid w:val="00072017"/>
  </w:style>
  <w:style w:type="numbering" w:customStyle="1" w:styleId="Bezsaraksta521113">
    <w:name w:val="Bez saraksta521113"/>
    <w:next w:val="NoList"/>
    <w:uiPriority w:val="99"/>
    <w:semiHidden/>
    <w:unhideWhenUsed/>
    <w:rsid w:val="00072017"/>
  </w:style>
  <w:style w:type="numbering" w:customStyle="1" w:styleId="Bezsaraksta621113">
    <w:name w:val="Bez saraksta621113"/>
    <w:next w:val="NoList"/>
    <w:uiPriority w:val="99"/>
    <w:semiHidden/>
    <w:unhideWhenUsed/>
    <w:rsid w:val="00072017"/>
  </w:style>
  <w:style w:type="numbering" w:customStyle="1" w:styleId="Bezsaraksta721113">
    <w:name w:val="Bez saraksta721113"/>
    <w:next w:val="NoList"/>
    <w:uiPriority w:val="99"/>
    <w:semiHidden/>
    <w:unhideWhenUsed/>
    <w:rsid w:val="00072017"/>
  </w:style>
  <w:style w:type="numbering" w:customStyle="1" w:styleId="Bezsaraksta811113">
    <w:name w:val="Bez saraksta811113"/>
    <w:next w:val="NoList"/>
    <w:uiPriority w:val="99"/>
    <w:semiHidden/>
    <w:unhideWhenUsed/>
    <w:rsid w:val="00072017"/>
  </w:style>
  <w:style w:type="numbering" w:customStyle="1" w:styleId="Bezsaraksta91113">
    <w:name w:val="Bez saraksta91113"/>
    <w:next w:val="NoList"/>
    <w:uiPriority w:val="99"/>
    <w:semiHidden/>
    <w:unhideWhenUsed/>
    <w:rsid w:val="00072017"/>
  </w:style>
  <w:style w:type="numbering" w:customStyle="1" w:styleId="Bezsaraksta101113">
    <w:name w:val="Bez saraksta101113"/>
    <w:next w:val="NoList"/>
    <w:uiPriority w:val="99"/>
    <w:semiHidden/>
    <w:unhideWhenUsed/>
    <w:rsid w:val="00072017"/>
  </w:style>
  <w:style w:type="numbering" w:customStyle="1" w:styleId="Bezsaraksta151113">
    <w:name w:val="Bez saraksta151113"/>
    <w:next w:val="NoList"/>
    <w:uiPriority w:val="99"/>
    <w:semiHidden/>
    <w:unhideWhenUsed/>
    <w:rsid w:val="00072017"/>
  </w:style>
  <w:style w:type="numbering" w:customStyle="1" w:styleId="Bezsaraksta161113">
    <w:name w:val="Bez saraksta161113"/>
    <w:next w:val="NoList"/>
    <w:uiPriority w:val="99"/>
    <w:semiHidden/>
    <w:unhideWhenUsed/>
    <w:rsid w:val="00072017"/>
  </w:style>
  <w:style w:type="numbering" w:customStyle="1" w:styleId="Bezsaraksta171113">
    <w:name w:val="Bez saraksta171113"/>
    <w:next w:val="NoList"/>
    <w:uiPriority w:val="99"/>
    <w:semiHidden/>
    <w:unhideWhenUsed/>
    <w:rsid w:val="00072017"/>
  </w:style>
  <w:style w:type="numbering" w:customStyle="1" w:styleId="Bezsaraksta1141113">
    <w:name w:val="Bez saraksta1141113"/>
    <w:next w:val="NoList"/>
    <w:uiPriority w:val="99"/>
    <w:semiHidden/>
    <w:unhideWhenUsed/>
    <w:rsid w:val="00072017"/>
  </w:style>
  <w:style w:type="numbering" w:customStyle="1" w:styleId="Bezsaraksta2013">
    <w:name w:val="Bez saraksta2013"/>
    <w:next w:val="NoList"/>
    <w:uiPriority w:val="99"/>
    <w:semiHidden/>
    <w:unhideWhenUsed/>
    <w:rsid w:val="00072017"/>
  </w:style>
  <w:style w:type="numbering" w:customStyle="1" w:styleId="Bezsaraksta2513">
    <w:name w:val="Bez saraksta2513"/>
    <w:next w:val="NoList"/>
    <w:uiPriority w:val="99"/>
    <w:semiHidden/>
    <w:unhideWhenUsed/>
    <w:rsid w:val="00072017"/>
  </w:style>
  <w:style w:type="numbering" w:customStyle="1" w:styleId="Bezsaraksta2613">
    <w:name w:val="Bez saraksta2613"/>
    <w:next w:val="NoList"/>
    <w:uiPriority w:val="99"/>
    <w:semiHidden/>
    <w:rsid w:val="00072017"/>
  </w:style>
  <w:style w:type="numbering" w:customStyle="1" w:styleId="Bezsaraksta11013">
    <w:name w:val="Bez saraksta11013"/>
    <w:next w:val="NoList"/>
    <w:uiPriority w:val="99"/>
    <w:semiHidden/>
    <w:unhideWhenUsed/>
    <w:rsid w:val="00072017"/>
  </w:style>
  <w:style w:type="numbering" w:customStyle="1" w:styleId="Bezsaraksta2713">
    <w:name w:val="Bez saraksta2713"/>
    <w:next w:val="NoList"/>
    <w:uiPriority w:val="99"/>
    <w:semiHidden/>
    <w:rsid w:val="00072017"/>
  </w:style>
  <w:style w:type="numbering" w:customStyle="1" w:styleId="Bezsaraksta11613">
    <w:name w:val="Bez saraksta11613"/>
    <w:next w:val="NoList"/>
    <w:uiPriority w:val="99"/>
    <w:semiHidden/>
    <w:unhideWhenUsed/>
    <w:rsid w:val="00072017"/>
  </w:style>
  <w:style w:type="numbering" w:customStyle="1" w:styleId="Bezsaraksta21213">
    <w:name w:val="Bez saraksta21213"/>
    <w:next w:val="NoList"/>
    <w:uiPriority w:val="99"/>
    <w:semiHidden/>
    <w:unhideWhenUsed/>
    <w:rsid w:val="00072017"/>
  </w:style>
  <w:style w:type="numbering" w:customStyle="1" w:styleId="Bezsaraksta111213">
    <w:name w:val="Bez saraksta111213"/>
    <w:next w:val="NoList"/>
    <w:uiPriority w:val="99"/>
    <w:semiHidden/>
    <w:unhideWhenUsed/>
    <w:rsid w:val="00072017"/>
  </w:style>
  <w:style w:type="numbering" w:customStyle="1" w:styleId="Bezsaraksta3413">
    <w:name w:val="Bez saraksta3413"/>
    <w:next w:val="NoList"/>
    <w:uiPriority w:val="99"/>
    <w:semiHidden/>
    <w:rsid w:val="00072017"/>
  </w:style>
  <w:style w:type="numbering" w:customStyle="1" w:styleId="Bezsaraksta12413">
    <w:name w:val="Bez saraksta12413"/>
    <w:next w:val="NoList"/>
    <w:uiPriority w:val="99"/>
    <w:semiHidden/>
    <w:unhideWhenUsed/>
    <w:rsid w:val="00072017"/>
  </w:style>
  <w:style w:type="numbering" w:customStyle="1" w:styleId="Bezsaraksta4413">
    <w:name w:val="Bez saraksta4413"/>
    <w:next w:val="NoList"/>
    <w:uiPriority w:val="99"/>
    <w:semiHidden/>
    <w:unhideWhenUsed/>
    <w:rsid w:val="00072017"/>
  </w:style>
  <w:style w:type="numbering" w:customStyle="1" w:styleId="Bezsaraksta5413">
    <w:name w:val="Bez saraksta5413"/>
    <w:next w:val="NoList"/>
    <w:uiPriority w:val="99"/>
    <w:semiHidden/>
    <w:unhideWhenUsed/>
    <w:rsid w:val="00072017"/>
  </w:style>
  <w:style w:type="numbering" w:customStyle="1" w:styleId="Bezsaraksta6413">
    <w:name w:val="Bez saraksta6413"/>
    <w:next w:val="NoList"/>
    <w:uiPriority w:val="99"/>
    <w:semiHidden/>
    <w:unhideWhenUsed/>
    <w:rsid w:val="00072017"/>
  </w:style>
  <w:style w:type="numbering" w:customStyle="1" w:styleId="Bezsaraksta7413">
    <w:name w:val="Bez saraksta7413"/>
    <w:next w:val="NoList"/>
    <w:uiPriority w:val="99"/>
    <w:semiHidden/>
    <w:rsid w:val="00072017"/>
  </w:style>
  <w:style w:type="numbering" w:customStyle="1" w:styleId="Bezsaraksta13213">
    <w:name w:val="Bez saraksta13213"/>
    <w:next w:val="NoList"/>
    <w:uiPriority w:val="99"/>
    <w:semiHidden/>
    <w:unhideWhenUsed/>
    <w:rsid w:val="00072017"/>
  </w:style>
  <w:style w:type="numbering" w:customStyle="1" w:styleId="Bezsaraksta22213">
    <w:name w:val="Bez saraksta22213"/>
    <w:next w:val="NoList"/>
    <w:uiPriority w:val="99"/>
    <w:semiHidden/>
    <w:unhideWhenUsed/>
    <w:rsid w:val="00072017"/>
  </w:style>
  <w:style w:type="numbering" w:customStyle="1" w:styleId="Bezsaraksta112213">
    <w:name w:val="Bez saraksta112213"/>
    <w:next w:val="NoList"/>
    <w:uiPriority w:val="99"/>
    <w:semiHidden/>
    <w:unhideWhenUsed/>
    <w:rsid w:val="00072017"/>
  </w:style>
  <w:style w:type="numbering" w:customStyle="1" w:styleId="Bezsaraksta31213">
    <w:name w:val="Bez saraksta31213"/>
    <w:next w:val="NoList"/>
    <w:uiPriority w:val="99"/>
    <w:semiHidden/>
    <w:rsid w:val="00072017"/>
  </w:style>
  <w:style w:type="numbering" w:customStyle="1" w:styleId="Bezsaraksta121213">
    <w:name w:val="Bez saraksta121213"/>
    <w:next w:val="NoList"/>
    <w:uiPriority w:val="99"/>
    <w:semiHidden/>
    <w:unhideWhenUsed/>
    <w:rsid w:val="00072017"/>
  </w:style>
  <w:style w:type="numbering" w:customStyle="1" w:styleId="Bezsaraksta41213">
    <w:name w:val="Bez saraksta41213"/>
    <w:next w:val="NoList"/>
    <w:uiPriority w:val="99"/>
    <w:semiHidden/>
    <w:unhideWhenUsed/>
    <w:rsid w:val="00072017"/>
  </w:style>
  <w:style w:type="numbering" w:customStyle="1" w:styleId="Bezsaraksta51213">
    <w:name w:val="Bez saraksta51213"/>
    <w:next w:val="NoList"/>
    <w:uiPriority w:val="99"/>
    <w:semiHidden/>
    <w:unhideWhenUsed/>
    <w:rsid w:val="00072017"/>
  </w:style>
  <w:style w:type="numbering" w:customStyle="1" w:styleId="Bezsaraksta61213">
    <w:name w:val="Bez saraksta61213"/>
    <w:next w:val="NoList"/>
    <w:uiPriority w:val="99"/>
    <w:semiHidden/>
    <w:unhideWhenUsed/>
    <w:rsid w:val="00072017"/>
  </w:style>
  <w:style w:type="numbering" w:customStyle="1" w:styleId="Bezsaraksta71213">
    <w:name w:val="Bez saraksta71213"/>
    <w:next w:val="NoList"/>
    <w:uiPriority w:val="99"/>
    <w:semiHidden/>
    <w:unhideWhenUsed/>
    <w:rsid w:val="00072017"/>
  </w:style>
  <w:style w:type="numbering" w:customStyle="1" w:styleId="Bezsaraksta8313">
    <w:name w:val="Bez saraksta8313"/>
    <w:next w:val="NoList"/>
    <w:uiPriority w:val="99"/>
    <w:semiHidden/>
    <w:rsid w:val="00072017"/>
  </w:style>
  <w:style w:type="numbering" w:customStyle="1" w:styleId="Bezsaraksta14213">
    <w:name w:val="Bez saraksta14213"/>
    <w:next w:val="NoList"/>
    <w:uiPriority w:val="99"/>
    <w:semiHidden/>
    <w:unhideWhenUsed/>
    <w:rsid w:val="00072017"/>
  </w:style>
  <w:style w:type="numbering" w:customStyle="1" w:styleId="Bezsaraksta23213">
    <w:name w:val="Bez saraksta23213"/>
    <w:next w:val="NoList"/>
    <w:uiPriority w:val="99"/>
    <w:semiHidden/>
    <w:unhideWhenUsed/>
    <w:rsid w:val="00072017"/>
  </w:style>
  <w:style w:type="numbering" w:customStyle="1" w:styleId="Bezsaraksta113213">
    <w:name w:val="Bez saraksta113213"/>
    <w:next w:val="NoList"/>
    <w:uiPriority w:val="99"/>
    <w:semiHidden/>
    <w:unhideWhenUsed/>
    <w:rsid w:val="00072017"/>
  </w:style>
  <w:style w:type="numbering" w:customStyle="1" w:styleId="Bezsaraksta32213">
    <w:name w:val="Bez saraksta32213"/>
    <w:next w:val="NoList"/>
    <w:uiPriority w:val="99"/>
    <w:semiHidden/>
    <w:rsid w:val="00072017"/>
  </w:style>
  <w:style w:type="numbering" w:customStyle="1" w:styleId="Bezsaraksta122213">
    <w:name w:val="Bez saraksta122213"/>
    <w:next w:val="NoList"/>
    <w:uiPriority w:val="99"/>
    <w:semiHidden/>
    <w:unhideWhenUsed/>
    <w:rsid w:val="00072017"/>
  </w:style>
  <w:style w:type="numbering" w:customStyle="1" w:styleId="Bezsaraksta42213">
    <w:name w:val="Bez saraksta42213"/>
    <w:next w:val="NoList"/>
    <w:uiPriority w:val="99"/>
    <w:semiHidden/>
    <w:unhideWhenUsed/>
    <w:rsid w:val="00072017"/>
  </w:style>
  <w:style w:type="numbering" w:customStyle="1" w:styleId="Bezsaraksta52213">
    <w:name w:val="Bez saraksta52213"/>
    <w:next w:val="NoList"/>
    <w:uiPriority w:val="99"/>
    <w:semiHidden/>
    <w:unhideWhenUsed/>
    <w:rsid w:val="00072017"/>
  </w:style>
  <w:style w:type="numbering" w:customStyle="1" w:styleId="Bezsaraksta62213">
    <w:name w:val="Bez saraksta62213"/>
    <w:next w:val="NoList"/>
    <w:uiPriority w:val="99"/>
    <w:semiHidden/>
    <w:unhideWhenUsed/>
    <w:rsid w:val="00072017"/>
  </w:style>
  <w:style w:type="numbering" w:customStyle="1" w:styleId="Bezsaraksta72213">
    <w:name w:val="Bez saraksta72213"/>
    <w:next w:val="NoList"/>
    <w:uiPriority w:val="99"/>
    <w:semiHidden/>
    <w:unhideWhenUsed/>
    <w:rsid w:val="00072017"/>
  </w:style>
  <w:style w:type="numbering" w:customStyle="1" w:styleId="Bezsaraksta81213">
    <w:name w:val="Bez saraksta81213"/>
    <w:next w:val="NoList"/>
    <w:uiPriority w:val="99"/>
    <w:semiHidden/>
    <w:unhideWhenUsed/>
    <w:rsid w:val="00072017"/>
  </w:style>
  <w:style w:type="numbering" w:customStyle="1" w:styleId="Bezsaraksta9213">
    <w:name w:val="Bez saraksta9213"/>
    <w:next w:val="NoList"/>
    <w:uiPriority w:val="99"/>
    <w:semiHidden/>
    <w:unhideWhenUsed/>
    <w:rsid w:val="00072017"/>
  </w:style>
  <w:style w:type="numbering" w:customStyle="1" w:styleId="Bezsaraksta10213">
    <w:name w:val="Bez saraksta10213"/>
    <w:next w:val="NoList"/>
    <w:uiPriority w:val="99"/>
    <w:semiHidden/>
    <w:unhideWhenUsed/>
    <w:rsid w:val="00072017"/>
  </w:style>
  <w:style w:type="numbering" w:customStyle="1" w:styleId="Bezsaraksta15213">
    <w:name w:val="Bez saraksta15213"/>
    <w:next w:val="NoList"/>
    <w:uiPriority w:val="99"/>
    <w:semiHidden/>
    <w:unhideWhenUsed/>
    <w:rsid w:val="00072017"/>
  </w:style>
  <w:style w:type="numbering" w:customStyle="1" w:styleId="Bezsaraksta16213">
    <w:name w:val="Bez saraksta16213"/>
    <w:next w:val="NoList"/>
    <w:uiPriority w:val="99"/>
    <w:semiHidden/>
    <w:unhideWhenUsed/>
    <w:rsid w:val="00072017"/>
  </w:style>
  <w:style w:type="numbering" w:customStyle="1" w:styleId="Bezsaraksta17213">
    <w:name w:val="Bez saraksta17213"/>
    <w:next w:val="NoList"/>
    <w:uiPriority w:val="99"/>
    <w:semiHidden/>
    <w:unhideWhenUsed/>
    <w:rsid w:val="00072017"/>
  </w:style>
  <w:style w:type="numbering" w:customStyle="1" w:styleId="Bezsaraksta114213">
    <w:name w:val="Bez saraksta114213"/>
    <w:next w:val="NoList"/>
    <w:uiPriority w:val="99"/>
    <w:semiHidden/>
    <w:unhideWhenUsed/>
    <w:rsid w:val="00072017"/>
  </w:style>
  <w:style w:type="numbering" w:customStyle="1" w:styleId="Bezsaraksta1823">
    <w:name w:val="Bez saraksta1823"/>
    <w:next w:val="NoList"/>
    <w:uiPriority w:val="99"/>
    <w:semiHidden/>
    <w:rsid w:val="00072017"/>
  </w:style>
  <w:style w:type="numbering" w:customStyle="1" w:styleId="Bezsaraksta1923">
    <w:name w:val="Bez saraksta1923"/>
    <w:next w:val="NoList"/>
    <w:uiPriority w:val="99"/>
    <w:semiHidden/>
    <w:unhideWhenUsed/>
    <w:rsid w:val="00072017"/>
  </w:style>
  <w:style w:type="numbering" w:customStyle="1" w:styleId="Bezsaraksta2423">
    <w:name w:val="Bez saraksta2423"/>
    <w:next w:val="NoList"/>
    <w:uiPriority w:val="99"/>
    <w:semiHidden/>
    <w:rsid w:val="00072017"/>
  </w:style>
  <w:style w:type="numbering" w:customStyle="1" w:styleId="Bezsaraksta11523">
    <w:name w:val="Bez saraksta11523"/>
    <w:next w:val="NoList"/>
    <w:uiPriority w:val="99"/>
    <w:semiHidden/>
    <w:unhideWhenUsed/>
    <w:rsid w:val="00072017"/>
  </w:style>
  <w:style w:type="numbering" w:customStyle="1" w:styleId="Bezsaraksta21123">
    <w:name w:val="Bez saraksta21123"/>
    <w:next w:val="NoList"/>
    <w:uiPriority w:val="99"/>
    <w:semiHidden/>
    <w:unhideWhenUsed/>
    <w:rsid w:val="00072017"/>
  </w:style>
  <w:style w:type="numbering" w:customStyle="1" w:styleId="Bezsaraksta111123">
    <w:name w:val="Bez saraksta111123"/>
    <w:next w:val="NoList"/>
    <w:uiPriority w:val="99"/>
    <w:semiHidden/>
    <w:unhideWhenUsed/>
    <w:rsid w:val="00072017"/>
  </w:style>
  <w:style w:type="numbering" w:customStyle="1" w:styleId="Bezsaraksta3323">
    <w:name w:val="Bez saraksta3323"/>
    <w:next w:val="NoList"/>
    <w:uiPriority w:val="99"/>
    <w:semiHidden/>
    <w:rsid w:val="00072017"/>
  </w:style>
  <w:style w:type="numbering" w:customStyle="1" w:styleId="Bezsaraksta12323">
    <w:name w:val="Bez saraksta12323"/>
    <w:next w:val="NoList"/>
    <w:uiPriority w:val="99"/>
    <w:semiHidden/>
    <w:unhideWhenUsed/>
    <w:rsid w:val="00072017"/>
  </w:style>
  <w:style w:type="numbering" w:customStyle="1" w:styleId="Bezsaraksta4323">
    <w:name w:val="Bez saraksta4323"/>
    <w:next w:val="NoList"/>
    <w:uiPriority w:val="99"/>
    <w:semiHidden/>
    <w:unhideWhenUsed/>
    <w:rsid w:val="00072017"/>
  </w:style>
  <w:style w:type="numbering" w:customStyle="1" w:styleId="Bezsaraksta5323">
    <w:name w:val="Bez saraksta5323"/>
    <w:next w:val="NoList"/>
    <w:uiPriority w:val="99"/>
    <w:semiHidden/>
    <w:unhideWhenUsed/>
    <w:rsid w:val="00072017"/>
  </w:style>
  <w:style w:type="numbering" w:customStyle="1" w:styleId="Bezsaraksta6323">
    <w:name w:val="Bez saraksta6323"/>
    <w:next w:val="NoList"/>
    <w:uiPriority w:val="99"/>
    <w:semiHidden/>
    <w:unhideWhenUsed/>
    <w:rsid w:val="00072017"/>
  </w:style>
  <w:style w:type="numbering" w:customStyle="1" w:styleId="Bezsaraksta7323">
    <w:name w:val="Bez saraksta7323"/>
    <w:next w:val="NoList"/>
    <w:uiPriority w:val="99"/>
    <w:semiHidden/>
    <w:rsid w:val="00072017"/>
  </w:style>
  <w:style w:type="numbering" w:customStyle="1" w:styleId="Bezsaraksta13123">
    <w:name w:val="Bez saraksta13123"/>
    <w:next w:val="NoList"/>
    <w:uiPriority w:val="99"/>
    <w:semiHidden/>
    <w:unhideWhenUsed/>
    <w:rsid w:val="00072017"/>
  </w:style>
  <w:style w:type="numbering" w:customStyle="1" w:styleId="Bezsaraksta22123">
    <w:name w:val="Bez saraksta22123"/>
    <w:next w:val="NoList"/>
    <w:uiPriority w:val="99"/>
    <w:semiHidden/>
    <w:unhideWhenUsed/>
    <w:rsid w:val="00072017"/>
  </w:style>
  <w:style w:type="numbering" w:customStyle="1" w:styleId="Bezsaraksta112123">
    <w:name w:val="Bez saraksta112123"/>
    <w:next w:val="NoList"/>
    <w:uiPriority w:val="99"/>
    <w:semiHidden/>
    <w:unhideWhenUsed/>
    <w:rsid w:val="00072017"/>
  </w:style>
  <w:style w:type="numbering" w:customStyle="1" w:styleId="Bezsaraksta31123">
    <w:name w:val="Bez saraksta31123"/>
    <w:next w:val="NoList"/>
    <w:uiPriority w:val="99"/>
    <w:semiHidden/>
    <w:rsid w:val="00072017"/>
  </w:style>
  <w:style w:type="numbering" w:customStyle="1" w:styleId="Bezsaraksta121123">
    <w:name w:val="Bez saraksta121123"/>
    <w:next w:val="NoList"/>
    <w:uiPriority w:val="99"/>
    <w:semiHidden/>
    <w:unhideWhenUsed/>
    <w:rsid w:val="00072017"/>
  </w:style>
  <w:style w:type="numbering" w:customStyle="1" w:styleId="Bezsaraksta41123">
    <w:name w:val="Bez saraksta41123"/>
    <w:next w:val="NoList"/>
    <w:uiPriority w:val="99"/>
    <w:semiHidden/>
    <w:unhideWhenUsed/>
    <w:rsid w:val="00072017"/>
  </w:style>
  <w:style w:type="numbering" w:customStyle="1" w:styleId="Bezsaraksta51123">
    <w:name w:val="Bez saraksta51123"/>
    <w:next w:val="NoList"/>
    <w:uiPriority w:val="99"/>
    <w:semiHidden/>
    <w:unhideWhenUsed/>
    <w:rsid w:val="00072017"/>
  </w:style>
  <w:style w:type="numbering" w:customStyle="1" w:styleId="Bezsaraksta61123">
    <w:name w:val="Bez saraksta61123"/>
    <w:next w:val="NoList"/>
    <w:uiPriority w:val="99"/>
    <w:semiHidden/>
    <w:unhideWhenUsed/>
    <w:rsid w:val="00072017"/>
  </w:style>
  <w:style w:type="numbering" w:customStyle="1" w:styleId="Bezsaraksta71123">
    <w:name w:val="Bez saraksta71123"/>
    <w:next w:val="NoList"/>
    <w:uiPriority w:val="99"/>
    <w:semiHidden/>
    <w:unhideWhenUsed/>
    <w:rsid w:val="00072017"/>
  </w:style>
  <w:style w:type="numbering" w:customStyle="1" w:styleId="Bezsaraksta8223">
    <w:name w:val="Bez saraksta8223"/>
    <w:next w:val="NoList"/>
    <w:uiPriority w:val="99"/>
    <w:semiHidden/>
    <w:rsid w:val="00072017"/>
  </w:style>
  <w:style w:type="numbering" w:customStyle="1" w:styleId="Bezsaraksta14123">
    <w:name w:val="Bez saraksta14123"/>
    <w:next w:val="NoList"/>
    <w:uiPriority w:val="99"/>
    <w:semiHidden/>
    <w:unhideWhenUsed/>
    <w:rsid w:val="00072017"/>
  </w:style>
  <w:style w:type="numbering" w:customStyle="1" w:styleId="Bezsaraksta23123">
    <w:name w:val="Bez saraksta23123"/>
    <w:next w:val="NoList"/>
    <w:uiPriority w:val="99"/>
    <w:semiHidden/>
    <w:unhideWhenUsed/>
    <w:rsid w:val="00072017"/>
  </w:style>
  <w:style w:type="numbering" w:customStyle="1" w:styleId="Bezsaraksta113123">
    <w:name w:val="Bez saraksta113123"/>
    <w:next w:val="NoList"/>
    <w:uiPriority w:val="99"/>
    <w:semiHidden/>
    <w:unhideWhenUsed/>
    <w:rsid w:val="00072017"/>
  </w:style>
  <w:style w:type="numbering" w:customStyle="1" w:styleId="Bezsaraksta32123">
    <w:name w:val="Bez saraksta32123"/>
    <w:next w:val="NoList"/>
    <w:uiPriority w:val="99"/>
    <w:semiHidden/>
    <w:rsid w:val="00072017"/>
  </w:style>
  <w:style w:type="numbering" w:customStyle="1" w:styleId="Bezsaraksta122123">
    <w:name w:val="Bez saraksta122123"/>
    <w:next w:val="NoList"/>
    <w:uiPriority w:val="99"/>
    <w:semiHidden/>
    <w:unhideWhenUsed/>
    <w:rsid w:val="00072017"/>
  </w:style>
  <w:style w:type="numbering" w:customStyle="1" w:styleId="Bezsaraksta42123">
    <w:name w:val="Bez saraksta42123"/>
    <w:next w:val="NoList"/>
    <w:uiPriority w:val="99"/>
    <w:semiHidden/>
    <w:unhideWhenUsed/>
    <w:rsid w:val="00072017"/>
  </w:style>
  <w:style w:type="numbering" w:customStyle="1" w:styleId="Bezsaraksta52123">
    <w:name w:val="Bez saraksta52123"/>
    <w:next w:val="NoList"/>
    <w:uiPriority w:val="99"/>
    <w:semiHidden/>
    <w:unhideWhenUsed/>
    <w:rsid w:val="00072017"/>
  </w:style>
  <w:style w:type="numbering" w:customStyle="1" w:styleId="Bezsaraksta62123">
    <w:name w:val="Bez saraksta62123"/>
    <w:next w:val="NoList"/>
    <w:uiPriority w:val="99"/>
    <w:semiHidden/>
    <w:unhideWhenUsed/>
    <w:rsid w:val="00072017"/>
  </w:style>
  <w:style w:type="numbering" w:customStyle="1" w:styleId="Bezsaraksta72123">
    <w:name w:val="Bez saraksta72123"/>
    <w:next w:val="NoList"/>
    <w:uiPriority w:val="99"/>
    <w:semiHidden/>
    <w:unhideWhenUsed/>
    <w:rsid w:val="00072017"/>
  </w:style>
  <w:style w:type="numbering" w:customStyle="1" w:styleId="Bezsaraksta81123">
    <w:name w:val="Bez saraksta81123"/>
    <w:next w:val="NoList"/>
    <w:uiPriority w:val="99"/>
    <w:semiHidden/>
    <w:unhideWhenUsed/>
    <w:rsid w:val="00072017"/>
  </w:style>
  <w:style w:type="numbering" w:customStyle="1" w:styleId="Bezsaraksta9123">
    <w:name w:val="Bez saraksta9123"/>
    <w:next w:val="NoList"/>
    <w:uiPriority w:val="99"/>
    <w:semiHidden/>
    <w:unhideWhenUsed/>
    <w:rsid w:val="00072017"/>
  </w:style>
  <w:style w:type="numbering" w:customStyle="1" w:styleId="Bezsaraksta10123">
    <w:name w:val="Bez saraksta10123"/>
    <w:next w:val="NoList"/>
    <w:uiPriority w:val="99"/>
    <w:semiHidden/>
    <w:unhideWhenUsed/>
    <w:rsid w:val="00072017"/>
  </w:style>
  <w:style w:type="numbering" w:customStyle="1" w:styleId="Bezsaraksta15123">
    <w:name w:val="Bez saraksta15123"/>
    <w:next w:val="NoList"/>
    <w:uiPriority w:val="99"/>
    <w:semiHidden/>
    <w:unhideWhenUsed/>
    <w:rsid w:val="00072017"/>
  </w:style>
  <w:style w:type="numbering" w:customStyle="1" w:styleId="Bezsaraksta16123">
    <w:name w:val="Bez saraksta16123"/>
    <w:next w:val="NoList"/>
    <w:uiPriority w:val="99"/>
    <w:semiHidden/>
    <w:unhideWhenUsed/>
    <w:rsid w:val="00072017"/>
  </w:style>
  <w:style w:type="numbering" w:customStyle="1" w:styleId="Bezsaraksta17123">
    <w:name w:val="Bez saraksta17123"/>
    <w:next w:val="NoList"/>
    <w:uiPriority w:val="99"/>
    <w:semiHidden/>
    <w:unhideWhenUsed/>
    <w:rsid w:val="00072017"/>
  </w:style>
  <w:style w:type="numbering" w:customStyle="1" w:styleId="Bezsaraksta114123">
    <w:name w:val="Bez saraksta114123"/>
    <w:next w:val="NoList"/>
    <w:uiPriority w:val="99"/>
    <w:semiHidden/>
    <w:unhideWhenUsed/>
    <w:rsid w:val="00072017"/>
  </w:style>
  <w:style w:type="numbering" w:customStyle="1" w:styleId="Bezsaraksta20113">
    <w:name w:val="Bez saraksta20113"/>
    <w:next w:val="NoList"/>
    <w:uiPriority w:val="99"/>
    <w:semiHidden/>
    <w:unhideWhenUsed/>
    <w:rsid w:val="00072017"/>
  </w:style>
  <w:style w:type="numbering" w:customStyle="1" w:styleId="Bezsaraksta25113">
    <w:name w:val="Bez saraksta25113"/>
    <w:next w:val="NoList"/>
    <w:uiPriority w:val="99"/>
    <w:semiHidden/>
    <w:unhideWhenUsed/>
    <w:rsid w:val="00072017"/>
  </w:style>
  <w:style w:type="numbering" w:customStyle="1" w:styleId="Bezsaraksta26113">
    <w:name w:val="Bez saraksta26113"/>
    <w:next w:val="NoList"/>
    <w:uiPriority w:val="99"/>
    <w:semiHidden/>
    <w:unhideWhenUsed/>
    <w:rsid w:val="00072017"/>
  </w:style>
  <w:style w:type="numbering" w:customStyle="1" w:styleId="Bezsaraksta2813">
    <w:name w:val="Bez saraksta2813"/>
    <w:next w:val="NoList"/>
    <w:uiPriority w:val="99"/>
    <w:semiHidden/>
    <w:rsid w:val="00072017"/>
  </w:style>
  <w:style w:type="numbering" w:customStyle="1" w:styleId="Bezsaraksta1173">
    <w:name w:val="Bez saraksta1173"/>
    <w:next w:val="NoList"/>
    <w:uiPriority w:val="99"/>
    <w:semiHidden/>
    <w:unhideWhenUsed/>
    <w:rsid w:val="00072017"/>
  </w:style>
  <w:style w:type="numbering" w:customStyle="1" w:styleId="Bezsaraksta293">
    <w:name w:val="Bez saraksta293"/>
    <w:next w:val="NoList"/>
    <w:uiPriority w:val="99"/>
    <w:semiHidden/>
    <w:rsid w:val="00072017"/>
  </w:style>
  <w:style w:type="numbering" w:customStyle="1" w:styleId="Bezsaraksta1183">
    <w:name w:val="Bez saraksta1183"/>
    <w:next w:val="NoList"/>
    <w:uiPriority w:val="99"/>
    <w:semiHidden/>
    <w:unhideWhenUsed/>
    <w:rsid w:val="00072017"/>
  </w:style>
  <w:style w:type="numbering" w:customStyle="1" w:styleId="Bezsaraksta2133">
    <w:name w:val="Bez saraksta2133"/>
    <w:next w:val="NoList"/>
    <w:uiPriority w:val="99"/>
    <w:semiHidden/>
    <w:unhideWhenUsed/>
    <w:rsid w:val="00072017"/>
  </w:style>
  <w:style w:type="numbering" w:customStyle="1" w:styleId="Bezsaraksta11133">
    <w:name w:val="Bez saraksta11133"/>
    <w:next w:val="NoList"/>
    <w:uiPriority w:val="99"/>
    <w:semiHidden/>
    <w:unhideWhenUsed/>
    <w:rsid w:val="00072017"/>
  </w:style>
  <w:style w:type="numbering" w:customStyle="1" w:styleId="Bezsaraksta353">
    <w:name w:val="Bez saraksta353"/>
    <w:next w:val="NoList"/>
    <w:uiPriority w:val="99"/>
    <w:semiHidden/>
    <w:rsid w:val="00072017"/>
  </w:style>
  <w:style w:type="numbering" w:customStyle="1" w:styleId="Bezsaraksta1253">
    <w:name w:val="Bez saraksta1253"/>
    <w:next w:val="NoList"/>
    <w:uiPriority w:val="99"/>
    <w:semiHidden/>
    <w:unhideWhenUsed/>
    <w:rsid w:val="00072017"/>
  </w:style>
  <w:style w:type="numbering" w:customStyle="1" w:styleId="Bezsaraksta453">
    <w:name w:val="Bez saraksta453"/>
    <w:next w:val="NoList"/>
    <w:uiPriority w:val="99"/>
    <w:semiHidden/>
    <w:unhideWhenUsed/>
    <w:rsid w:val="00072017"/>
  </w:style>
  <w:style w:type="numbering" w:customStyle="1" w:styleId="Bezsaraksta553">
    <w:name w:val="Bez saraksta553"/>
    <w:next w:val="NoList"/>
    <w:uiPriority w:val="99"/>
    <w:semiHidden/>
    <w:unhideWhenUsed/>
    <w:rsid w:val="00072017"/>
  </w:style>
  <w:style w:type="numbering" w:customStyle="1" w:styleId="Bezsaraksta653">
    <w:name w:val="Bez saraksta653"/>
    <w:next w:val="NoList"/>
    <w:uiPriority w:val="99"/>
    <w:semiHidden/>
    <w:unhideWhenUsed/>
    <w:rsid w:val="00072017"/>
  </w:style>
  <w:style w:type="numbering" w:customStyle="1" w:styleId="Bezsaraksta753">
    <w:name w:val="Bez saraksta753"/>
    <w:next w:val="NoList"/>
    <w:uiPriority w:val="99"/>
    <w:semiHidden/>
    <w:rsid w:val="00072017"/>
  </w:style>
  <w:style w:type="numbering" w:customStyle="1" w:styleId="Bezsaraksta1333">
    <w:name w:val="Bez saraksta1333"/>
    <w:next w:val="NoList"/>
    <w:uiPriority w:val="99"/>
    <w:semiHidden/>
    <w:unhideWhenUsed/>
    <w:rsid w:val="00072017"/>
  </w:style>
  <w:style w:type="numbering" w:customStyle="1" w:styleId="Bezsaraksta2233">
    <w:name w:val="Bez saraksta2233"/>
    <w:next w:val="NoList"/>
    <w:uiPriority w:val="99"/>
    <w:semiHidden/>
    <w:unhideWhenUsed/>
    <w:rsid w:val="00072017"/>
  </w:style>
  <w:style w:type="numbering" w:customStyle="1" w:styleId="Bezsaraksta11233">
    <w:name w:val="Bez saraksta11233"/>
    <w:next w:val="NoList"/>
    <w:uiPriority w:val="99"/>
    <w:semiHidden/>
    <w:unhideWhenUsed/>
    <w:rsid w:val="00072017"/>
  </w:style>
  <w:style w:type="numbering" w:customStyle="1" w:styleId="Bezsaraksta3133">
    <w:name w:val="Bez saraksta3133"/>
    <w:next w:val="NoList"/>
    <w:uiPriority w:val="99"/>
    <w:semiHidden/>
    <w:rsid w:val="00072017"/>
  </w:style>
  <w:style w:type="numbering" w:customStyle="1" w:styleId="Bezsaraksta12133">
    <w:name w:val="Bez saraksta12133"/>
    <w:next w:val="NoList"/>
    <w:uiPriority w:val="99"/>
    <w:semiHidden/>
    <w:unhideWhenUsed/>
    <w:rsid w:val="00072017"/>
  </w:style>
  <w:style w:type="numbering" w:customStyle="1" w:styleId="Bezsaraksta4133">
    <w:name w:val="Bez saraksta4133"/>
    <w:next w:val="NoList"/>
    <w:uiPriority w:val="99"/>
    <w:semiHidden/>
    <w:unhideWhenUsed/>
    <w:rsid w:val="00072017"/>
  </w:style>
  <w:style w:type="numbering" w:customStyle="1" w:styleId="Bezsaraksta5133">
    <w:name w:val="Bez saraksta5133"/>
    <w:next w:val="NoList"/>
    <w:uiPriority w:val="99"/>
    <w:semiHidden/>
    <w:unhideWhenUsed/>
    <w:rsid w:val="00072017"/>
  </w:style>
  <w:style w:type="numbering" w:customStyle="1" w:styleId="Bezsaraksta6133">
    <w:name w:val="Bez saraksta6133"/>
    <w:next w:val="NoList"/>
    <w:uiPriority w:val="99"/>
    <w:semiHidden/>
    <w:unhideWhenUsed/>
    <w:rsid w:val="00072017"/>
  </w:style>
  <w:style w:type="numbering" w:customStyle="1" w:styleId="Bezsaraksta7133">
    <w:name w:val="Bez saraksta7133"/>
    <w:next w:val="NoList"/>
    <w:uiPriority w:val="99"/>
    <w:semiHidden/>
    <w:unhideWhenUsed/>
    <w:rsid w:val="00072017"/>
  </w:style>
  <w:style w:type="numbering" w:customStyle="1" w:styleId="Bezsaraksta843">
    <w:name w:val="Bez saraksta843"/>
    <w:next w:val="NoList"/>
    <w:uiPriority w:val="99"/>
    <w:semiHidden/>
    <w:rsid w:val="00072017"/>
  </w:style>
  <w:style w:type="numbering" w:customStyle="1" w:styleId="Bezsaraksta1433">
    <w:name w:val="Bez saraksta1433"/>
    <w:next w:val="NoList"/>
    <w:uiPriority w:val="99"/>
    <w:semiHidden/>
    <w:unhideWhenUsed/>
    <w:rsid w:val="00072017"/>
  </w:style>
  <w:style w:type="numbering" w:customStyle="1" w:styleId="Bezsaraksta2333">
    <w:name w:val="Bez saraksta2333"/>
    <w:next w:val="NoList"/>
    <w:uiPriority w:val="99"/>
    <w:semiHidden/>
    <w:unhideWhenUsed/>
    <w:rsid w:val="00072017"/>
  </w:style>
  <w:style w:type="numbering" w:customStyle="1" w:styleId="Bezsaraksta11333">
    <w:name w:val="Bez saraksta11333"/>
    <w:next w:val="NoList"/>
    <w:uiPriority w:val="99"/>
    <w:semiHidden/>
    <w:unhideWhenUsed/>
    <w:rsid w:val="00072017"/>
  </w:style>
  <w:style w:type="numbering" w:customStyle="1" w:styleId="Bezsaraksta3233">
    <w:name w:val="Bez saraksta3233"/>
    <w:next w:val="NoList"/>
    <w:uiPriority w:val="99"/>
    <w:semiHidden/>
    <w:rsid w:val="00072017"/>
  </w:style>
  <w:style w:type="numbering" w:customStyle="1" w:styleId="Bezsaraksta12233">
    <w:name w:val="Bez saraksta12233"/>
    <w:next w:val="NoList"/>
    <w:uiPriority w:val="99"/>
    <w:semiHidden/>
    <w:unhideWhenUsed/>
    <w:rsid w:val="00072017"/>
  </w:style>
  <w:style w:type="numbering" w:customStyle="1" w:styleId="Bezsaraksta4233">
    <w:name w:val="Bez saraksta4233"/>
    <w:next w:val="NoList"/>
    <w:uiPriority w:val="99"/>
    <w:semiHidden/>
    <w:unhideWhenUsed/>
    <w:rsid w:val="00072017"/>
  </w:style>
  <w:style w:type="numbering" w:customStyle="1" w:styleId="Bezsaraksta5233">
    <w:name w:val="Bez saraksta5233"/>
    <w:next w:val="NoList"/>
    <w:uiPriority w:val="99"/>
    <w:semiHidden/>
    <w:unhideWhenUsed/>
    <w:rsid w:val="00072017"/>
  </w:style>
  <w:style w:type="numbering" w:customStyle="1" w:styleId="Bezsaraksta6233">
    <w:name w:val="Bez saraksta6233"/>
    <w:next w:val="NoList"/>
    <w:uiPriority w:val="99"/>
    <w:semiHidden/>
    <w:unhideWhenUsed/>
    <w:rsid w:val="00072017"/>
  </w:style>
  <w:style w:type="numbering" w:customStyle="1" w:styleId="Bezsaraksta7233">
    <w:name w:val="Bez saraksta7233"/>
    <w:next w:val="NoList"/>
    <w:uiPriority w:val="99"/>
    <w:semiHidden/>
    <w:unhideWhenUsed/>
    <w:rsid w:val="00072017"/>
  </w:style>
  <w:style w:type="numbering" w:customStyle="1" w:styleId="Bezsaraksta8133">
    <w:name w:val="Bez saraksta8133"/>
    <w:next w:val="NoList"/>
    <w:uiPriority w:val="99"/>
    <w:semiHidden/>
    <w:unhideWhenUsed/>
    <w:rsid w:val="00072017"/>
  </w:style>
  <w:style w:type="numbering" w:customStyle="1" w:styleId="Bezsaraksta933">
    <w:name w:val="Bez saraksta933"/>
    <w:next w:val="NoList"/>
    <w:uiPriority w:val="99"/>
    <w:semiHidden/>
    <w:unhideWhenUsed/>
    <w:rsid w:val="00072017"/>
  </w:style>
  <w:style w:type="numbering" w:customStyle="1" w:styleId="Bezsaraksta1033">
    <w:name w:val="Bez saraksta1033"/>
    <w:next w:val="NoList"/>
    <w:uiPriority w:val="99"/>
    <w:semiHidden/>
    <w:unhideWhenUsed/>
    <w:rsid w:val="00072017"/>
  </w:style>
  <w:style w:type="numbering" w:customStyle="1" w:styleId="Bezsaraksta1533">
    <w:name w:val="Bez saraksta1533"/>
    <w:next w:val="NoList"/>
    <w:uiPriority w:val="99"/>
    <w:semiHidden/>
    <w:unhideWhenUsed/>
    <w:rsid w:val="00072017"/>
  </w:style>
  <w:style w:type="numbering" w:customStyle="1" w:styleId="Bezsaraksta1633">
    <w:name w:val="Bez saraksta1633"/>
    <w:next w:val="NoList"/>
    <w:uiPriority w:val="99"/>
    <w:semiHidden/>
    <w:unhideWhenUsed/>
    <w:rsid w:val="00072017"/>
  </w:style>
  <w:style w:type="numbering" w:customStyle="1" w:styleId="Bezsaraksta1733">
    <w:name w:val="Bez saraksta1733"/>
    <w:next w:val="NoList"/>
    <w:uiPriority w:val="99"/>
    <w:semiHidden/>
    <w:unhideWhenUsed/>
    <w:rsid w:val="00072017"/>
  </w:style>
  <w:style w:type="numbering" w:customStyle="1" w:styleId="Bezsaraksta11433">
    <w:name w:val="Bez saraksta11433"/>
    <w:next w:val="NoList"/>
    <w:uiPriority w:val="99"/>
    <w:semiHidden/>
    <w:unhideWhenUsed/>
    <w:rsid w:val="00072017"/>
  </w:style>
  <w:style w:type="numbering" w:customStyle="1" w:styleId="Bezsaraksta1833">
    <w:name w:val="Bez saraksta1833"/>
    <w:next w:val="NoList"/>
    <w:uiPriority w:val="99"/>
    <w:semiHidden/>
    <w:rsid w:val="00072017"/>
  </w:style>
  <w:style w:type="numbering" w:customStyle="1" w:styleId="Bezsaraksta1933">
    <w:name w:val="Bez saraksta1933"/>
    <w:next w:val="NoList"/>
    <w:uiPriority w:val="99"/>
    <w:semiHidden/>
    <w:unhideWhenUsed/>
    <w:rsid w:val="00072017"/>
  </w:style>
  <w:style w:type="numbering" w:customStyle="1" w:styleId="Bezsaraksta2433">
    <w:name w:val="Bez saraksta2433"/>
    <w:next w:val="NoList"/>
    <w:uiPriority w:val="99"/>
    <w:semiHidden/>
    <w:rsid w:val="00072017"/>
  </w:style>
  <w:style w:type="numbering" w:customStyle="1" w:styleId="Bezsaraksta11533">
    <w:name w:val="Bez saraksta11533"/>
    <w:next w:val="NoList"/>
    <w:uiPriority w:val="99"/>
    <w:semiHidden/>
    <w:unhideWhenUsed/>
    <w:rsid w:val="00072017"/>
  </w:style>
  <w:style w:type="numbering" w:customStyle="1" w:styleId="Bezsaraksta21133">
    <w:name w:val="Bez saraksta21133"/>
    <w:next w:val="NoList"/>
    <w:uiPriority w:val="99"/>
    <w:semiHidden/>
    <w:unhideWhenUsed/>
    <w:rsid w:val="00072017"/>
  </w:style>
  <w:style w:type="numbering" w:customStyle="1" w:styleId="Bezsaraksta111133">
    <w:name w:val="Bez saraksta111133"/>
    <w:next w:val="NoList"/>
    <w:uiPriority w:val="99"/>
    <w:semiHidden/>
    <w:unhideWhenUsed/>
    <w:rsid w:val="00072017"/>
  </w:style>
  <w:style w:type="numbering" w:customStyle="1" w:styleId="Bezsaraksta3333">
    <w:name w:val="Bez saraksta3333"/>
    <w:next w:val="NoList"/>
    <w:uiPriority w:val="99"/>
    <w:semiHidden/>
    <w:rsid w:val="00072017"/>
  </w:style>
  <w:style w:type="numbering" w:customStyle="1" w:styleId="Bezsaraksta12333">
    <w:name w:val="Bez saraksta12333"/>
    <w:next w:val="NoList"/>
    <w:uiPriority w:val="99"/>
    <w:semiHidden/>
    <w:unhideWhenUsed/>
    <w:rsid w:val="00072017"/>
  </w:style>
  <w:style w:type="numbering" w:customStyle="1" w:styleId="Bezsaraksta4333">
    <w:name w:val="Bez saraksta4333"/>
    <w:next w:val="NoList"/>
    <w:uiPriority w:val="99"/>
    <w:semiHidden/>
    <w:unhideWhenUsed/>
    <w:rsid w:val="00072017"/>
  </w:style>
  <w:style w:type="numbering" w:customStyle="1" w:styleId="Bezsaraksta5333">
    <w:name w:val="Bez saraksta5333"/>
    <w:next w:val="NoList"/>
    <w:uiPriority w:val="99"/>
    <w:semiHidden/>
    <w:unhideWhenUsed/>
    <w:rsid w:val="00072017"/>
  </w:style>
  <w:style w:type="numbering" w:customStyle="1" w:styleId="Bezsaraksta6333">
    <w:name w:val="Bez saraksta6333"/>
    <w:next w:val="NoList"/>
    <w:uiPriority w:val="99"/>
    <w:semiHidden/>
    <w:unhideWhenUsed/>
    <w:rsid w:val="00072017"/>
  </w:style>
  <w:style w:type="numbering" w:customStyle="1" w:styleId="Bezsaraksta7333">
    <w:name w:val="Bez saraksta7333"/>
    <w:next w:val="NoList"/>
    <w:uiPriority w:val="99"/>
    <w:semiHidden/>
    <w:rsid w:val="00072017"/>
  </w:style>
  <w:style w:type="numbering" w:customStyle="1" w:styleId="Bezsaraksta13133">
    <w:name w:val="Bez saraksta13133"/>
    <w:next w:val="NoList"/>
    <w:uiPriority w:val="99"/>
    <w:semiHidden/>
    <w:unhideWhenUsed/>
    <w:rsid w:val="00072017"/>
  </w:style>
  <w:style w:type="numbering" w:customStyle="1" w:styleId="Bezsaraksta22133">
    <w:name w:val="Bez saraksta22133"/>
    <w:next w:val="NoList"/>
    <w:uiPriority w:val="99"/>
    <w:semiHidden/>
    <w:unhideWhenUsed/>
    <w:rsid w:val="00072017"/>
  </w:style>
  <w:style w:type="numbering" w:customStyle="1" w:styleId="Bezsaraksta112133">
    <w:name w:val="Bez saraksta112133"/>
    <w:next w:val="NoList"/>
    <w:uiPriority w:val="99"/>
    <w:semiHidden/>
    <w:unhideWhenUsed/>
    <w:rsid w:val="00072017"/>
  </w:style>
  <w:style w:type="numbering" w:customStyle="1" w:styleId="Bezsaraksta31133">
    <w:name w:val="Bez saraksta31133"/>
    <w:next w:val="NoList"/>
    <w:uiPriority w:val="99"/>
    <w:semiHidden/>
    <w:rsid w:val="00072017"/>
  </w:style>
  <w:style w:type="numbering" w:customStyle="1" w:styleId="Bezsaraksta121133">
    <w:name w:val="Bez saraksta121133"/>
    <w:next w:val="NoList"/>
    <w:uiPriority w:val="99"/>
    <w:semiHidden/>
    <w:unhideWhenUsed/>
    <w:rsid w:val="00072017"/>
  </w:style>
  <w:style w:type="numbering" w:customStyle="1" w:styleId="Bezsaraksta41133">
    <w:name w:val="Bez saraksta41133"/>
    <w:next w:val="NoList"/>
    <w:uiPriority w:val="99"/>
    <w:semiHidden/>
    <w:unhideWhenUsed/>
    <w:rsid w:val="00072017"/>
  </w:style>
  <w:style w:type="numbering" w:customStyle="1" w:styleId="Bezsaraksta51133">
    <w:name w:val="Bez saraksta51133"/>
    <w:next w:val="NoList"/>
    <w:uiPriority w:val="99"/>
    <w:semiHidden/>
    <w:unhideWhenUsed/>
    <w:rsid w:val="00072017"/>
  </w:style>
  <w:style w:type="numbering" w:customStyle="1" w:styleId="Bezsaraksta61133">
    <w:name w:val="Bez saraksta61133"/>
    <w:next w:val="NoList"/>
    <w:uiPriority w:val="99"/>
    <w:semiHidden/>
    <w:unhideWhenUsed/>
    <w:rsid w:val="00072017"/>
  </w:style>
  <w:style w:type="numbering" w:customStyle="1" w:styleId="Bezsaraksta71133">
    <w:name w:val="Bez saraksta71133"/>
    <w:next w:val="NoList"/>
    <w:uiPriority w:val="99"/>
    <w:semiHidden/>
    <w:unhideWhenUsed/>
    <w:rsid w:val="00072017"/>
  </w:style>
  <w:style w:type="numbering" w:customStyle="1" w:styleId="Bezsaraksta8233">
    <w:name w:val="Bez saraksta8233"/>
    <w:next w:val="NoList"/>
    <w:uiPriority w:val="99"/>
    <w:semiHidden/>
    <w:rsid w:val="00072017"/>
  </w:style>
  <w:style w:type="numbering" w:customStyle="1" w:styleId="Bezsaraksta14133">
    <w:name w:val="Bez saraksta14133"/>
    <w:next w:val="NoList"/>
    <w:uiPriority w:val="99"/>
    <w:semiHidden/>
    <w:unhideWhenUsed/>
    <w:rsid w:val="00072017"/>
  </w:style>
  <w:style w:type="numbering" w:customStyle="1" w:styleId="Bezsaraksta23133">
    <w:name w:val="Bez saraksta23133"/>
    <w:next w:val="NoList"/>
    <w:uiPriority w:val="99"/>
    <w:semiHidden/>
    <w:unhideWhenUsed/>
    <w:rsid w:val="00072017"/>
  </w:style>
  <w:style w:type="numbering" w:customStyle="1" w:styleId="Bezsaraksta113133">
    <w:name w:val="Bez saraksta113133"/>
    <w:next w:val="NoList"/>
    <w:uiPriority w:val="99"/>
    <w:semiHidden/>
    <w:unhideWhenUsed/>
    <w:rsid w:val="00072017"/>
  </w:style>
  <w:style w:type="numbering" w:customStyle="1" w:styleId="Bezsaraksta32133">
    <w:name w:val="Bez saraksta32133"/>
    <w:next w:val="NoList"/>
    <w:uiPriority w:val="99"/>
    <w:semiHidden/>
    <w:rsid w:val="00072017"/>
  </w:style>
  <w:style w:type="numbering" w:customStyle="1" w:styleId="Bezsaraksta122133">
    <w:name w:val="Bez saraksta122133"/>
    <w:next w:val="NoList"/>
    <w:uiPriority w:val="99"/>
    <w:semiHidden/>
    <w:unhideWhenUsed/>
    <w:rsid w:val="00072017"/>
  </w:style>
  <w:style w:type="numbering" w:customStyle="1" w:styleId="Bezsaraksta42133">
    <w:name w:val="Bez saraksta42133"/>
    <w:next w:val="NoList"/>
    <w:uiPriority w:val="99"/>
    <w:semiHidden/>
    <w:unhideWhenUsed/>
    <w:rsid w:val="00072017"/>
  </w:style>
  <w:style w:type="numbering" w:customStyle="1" w:styleId="Bezsaraksta52133">
    <w:name w:val="Bez saraksta52133"/>
    <w:next w:val="NoList"/>
    <w:uiPriority w:val="99"/>
    <w:semiHidden/>
    <w:unhideWhenUsed/>
    <w:rsid w:val="00072017"/>
  </w:style>
  <w:style w:type="numbering" w:customStyle="1" w:styleId="Bezsaraksta62133">
    <w:name w:val="Bez saraksta62133"/>
    <w:next w:val="NoList"/>
    <w:uiPriority w:val="99"/>
    <w:semiHidden/>
    <w:unhideWhenUsed/>
    <w:rsid w:val="00072017"/>
  </w:style>
  <w:style w:type="numbering" w:customStyle="1" w:styleId="Bezsaraksta72133">
    <w:name w:val="Bez saraksta72133"/>
    <w:next w:val="NoList"/>
    <w:uiPriority w:val="99"/>
    <w:semiHidden/>
    <w:unhideWhenUsed/>
    <w:rsid w:val="00072017"/>
  </w:style>
  <w:style w:type="numbering" w:customStyle="1" w:styleId="Bezsaraksta81133">
    <w:name w:val="Bez saraksta81133"/>
    <w:next w:val="NoList"/>
    <w:uiPriority w:val="99"/>
    <w:semiHidden/>
    <w:unhideWhenUsed/>
    <w:rsid w:val="00072017"/>
  </w:style>
  <w:style w:type="numbering" w:customStyle="1" w:styleId="Bezsaraksta9133">
    <w:name w:val="Bez saraksta9133"/>
    <w:next w:val="NoList"/>
    <w:uiPriority w:val="99"/>
    <w:semiHidden/>
    <w:unhideWhenUsed/>
    <w:rsid w:val="00072017"/>
  </w:style>
  <w:style w:type="numbering" w:customStyle="1" w:styleId="Bezsaraksta10133">
    <w:name w:val="Bez saraksta10133"/>
    <w:next w:val="NoList"/>
    <w:uiPriority w:val="99"/>
    <w:semiHidden/>
    <w:unhideWhenUsed/>
    <w:rsid w:val="00072017"/>
  </w:style>
  <w:style w:type="numbering" w:customStyle="1" w:styleId="Bezsaraksta15133">
    <w:name w:val="Bez saraksta15133"/>
    <w:next w:val="NoList"/>
    <w:uiPriority w:val="99"/>
    <w:semiHidden/>
    <w:unhideWhenUsed/>
    <w:rsid w:val="00072017"/>
  </w:style>
  <w:style w:type="numbering" w:customStyle="1" w:styleId="Bezsaraksta16133">
    <w:name w:val="Bez saraksta16133"/>
    <w:next w:val="NoList"/>
    <w:uiPriority w:val="99"/>
    <w:semiHidden/>
    <w:unhideWhenUsed/>
    <w:rsid w:val="00072017"/>
  </w:style>
  <w:style w:type="numbering" w:customStyle="1" w:styleId="Bezsaraksta17133">
    <w:name w:val="Bez saraksta17133"/>
    <w:next w:val="NoList"/>
    <w:uiPriority w:val="99"/>
    <w:semiHidden/>
    <w:unhideWhenUsed/>
    <w:rsid w:val="00072017"/>
  </w:style>
  <w:style w:type="numbering" w:customStyle="1" w:styleId="Bezsaraksta114133">
    <w:name w:val="Bez saraksta114133"/>
    <w:next w:val="NoList"/>
    <w:uiPriority w:val="99"/>
    <w:semiHidden/>
    <w:unhideWhenUsed/>
    <w:rsid w:val="00072017"/>
  </w:style>
  <w:style w:type="numbering" w:customStyle="1" w:styleId="Bezsaraksta2023">
    <w:name w:val="Bez saraksta2023"/>
    <w:next w:val="NoList"/>
    <w:uiPriority w:val="99"/>
    <w:semiHidden/>
    <w:unhideWhenUsed/>
    <w:rsid w:val="00072017"/>
  </w:style>
  <w:style w:type="numbering" w:customStyle="1" w:styleId="Bezsaraksta2523">
    <w:name w:val="Bez saraksta2523"/>
    <w:next w:val="NoList"/>
    <w:uiPriority w:val="99"/>
    <w:semiHidden/>
    <w:unhideWhenUsed/>
    <w:rsid w:val="00072017"/>
  </w:style>
  <w:style w:type="numbering" w:customStyle="1" w:styleId="Bezsaraksta2623">
    <w:name w:val="Bez saraksta2623"/>
    <w:next w:val="NoList"/>
    <w:uiPriority w:val="99"/>
    <w:semiHidden/>
    <w:unhideWhenUsed/>
    <w:rsid w:val="00072017"/>
  </w:style>
  <w:style w:type="numbering" w:customStyle="1" w:styleId="Stils12">
    <w:name w:val="Stils12"/>
    <w:uiPriority w:val="99"/>
    <w:rsid w:val="00072017"/>
    <w:pPr>
      <w:numPr>
        <w:numId w:val="5"/>
      </w:numPr>
    </w:pPr>
  </w:style>
  <w:style w:type="numbering" w:customStyle="1" w:styleId="Bezsaraksta301">
    <w:name w:val="Bez saraksta301"/>
    <w:next w:val="NoList"/>
    <w:uiPriority w:val="99"/>
    <w:semiHidden/>
    <w:unhideWhenUsed/>
    <w:rsid w:val="00072017"/>
  </w:style>
  <w:style w:type="numbering" w:customStyle="1" w:styleId="Bezsaraksta361">
    <w:name w:val="Bez saraksta361"/>
    <w:next w:val="NoList"/>
    <w:uiPriority w:val="99"/>
    <w:semiHidden/>
    <w:unhideWhenUsed/>
    <w:rsid w:val="00072017"/>
  </w:style>
  <w:style w:type="paragraph" w:customStyle="1" w:styleId="Noklustais">
    <w:name w:val="Noklusētais"/>
    <w:uiPriority w:val="99"/>
    <w:rsid w:val="00072017"/>
    <w:pPr>
      <w:suppressAutoHyphens/>
    </w:pPr>
    <w:rPr>
      <w:color w:val="00000A"/>
      <w:sz w:val="24"/>
      <w:szCs w:val="24"/>
      <w:lang w:eastAsia="zh-CN"/>
    </w:rPr>
  </w:style>
  <w:style w:type="numbering" w:customStyle="1" w:styleId="Bezsaraksta40">
    <w:name w:val="Bez saraksta40"/>
    <w:next w:val="NoList"/>
    <w:uiPriority w:val="99"/>
    <w:semiHidden/>
    <w:rsid w:val="00072017"/>
  </w:style>
  <w:style w:type="numbering" w:customStyle="1" w:styleId="Bezsaraksta130">
    <w:name w:val="Bez saraksta130"/>
    <w:next w:val="NoList"/>
    <w:uiPriority w:val="99"/>
    <w:semiHidden/>
    <w:unhideWhenUsed/>
    <w:rsid w:val="00072017"/>
  </w:style>
  <w:style w:type="numbering" w:customStyle="1" w:styleId="Bezsaraksta219">
    <w:name w:val="Bez saraksta219"/>
    <w:next w:val="NoList"/>
    <w:uiPriority w:val="99"/>
    <w:semiHidden/>
    <w:rsid w:val="00072017"/>
  </w:style>
  <w:style w:type="numbering" w:customStyle="1" w:styleId="Bezsaraksta1119">
    <w:name w:val="Bez saraksta1119"/>
    <w:next w:val="NoList"/>
    <w:uiPriority w:val="99"/>
    <w:semiHidden/>
    <w:unhideWhenUsed/>
    <w:rsid w:val="00072017"/>
  </w:style>
  <w:style w:type="numbering" w:customStyle="1" w:styleId="Bezsaraksta2110">
    <w:name w:val="Bez saraksta2110"/>
    <w:next w:val="NoList"/>
    <w:uiPriority w:val="99"/>
    <w:semiHidden/>
    <w:unhideWhenUsed/>
    <w:rsid w:val="00072017"/>
  </w:style>
  <w:style w:type="numbering" w:customStyle="1" w:styleId="Bezsaraksta11110">
    <w:name w:val="Bez saraksta11110"/>
    <w:next w:val="NoList"/>
    <w:uiPriority w:val="99"/>
    <w:semiHidden/>
    <w:unhideWhenUsed/>
    <w:rsid w:val="00072017"/>
  </w:style>
  <w:style w:type="numbering" w:customStyle="1" w:styleId="Bezsaraksta317">
    <w:name w:val="Bez saraksta317"/>
    <w:next w:val="NoList"/>
    <w:uiPriority w:val="99"/>
    <w:semiHidden/>
    <w:rsid w:val="00072017"/>
  </w:style>
  <w:style w:type="numbering" w:customStyle="1" w:styleId="Bezsaraksta1210">
    <w:name w:val="Bez saraksta1210"/>
    <w:next w:val="NoList"/>
    <w:uiPriority w:val="99"/>
    <w:semiHidden/>
    <w:unhideWhenUsed/>
    <w:rsid w:val="00072017"/>
  </w:style>
  <w:style w:type="numbering" w:customStyle="1" w:styleId="Bezsaraksta49">
    <w:name w:val="Bez saraksta49"/>
    <w:next w:val="NoList"/>
    <w:uiPriority w:val="99"/>
    <w:semiHidden/>
    <w:unhideWhenUsed/>
    <w:rsid w:val="00072017"/>
  </w:style>
  <w:style w:type="numbering" w:customStyle="1" w:styleId="Bezsaraksta59">
    <w:name w:val="Bez saraksta59"/>
    <w:next w:val="NoList"/>
    <w:uiPriority w:val="99"/>
    <w:semiHidden/>
    <w:unhideWhenUsed/>
    <w:rsid w:val="00072017"/>
  </w:style>
  <w:style w:type="numbering" w:customStyle="1" w:styleId="Bezsaraksta69">
    <w:name w:val="Bez saraksta69"/>
    <w:next w:val="NoList"/>
    <w:uiPriority w:val="99"/>
    <w:semiHidden/>
    <w:unhideWhenUsed/>
    <w:rsid w:val="00072017"/>
  </w:style>
  <w:style w:type="numbering" w:customStyle="1" w:styleId="Bezsaraksta79">
    <w:name w:val="Bez saraksta79"/>
    <w:next w:val="NoList"/>
    <w:uiPriority w:val="99"/>
    <w:semiHidden/>
    <w:rsid w:val="00072017"/>
  </w:style>
  <w:style w:type="numbering" w:customStyle="1" w:styleId="Bezsaraksta137">
    <w:name w:val="Bez saraksta137"/>
    <w:next w:val="NoList"/>
    <w:uiPriority w:val="99"/>
    <w:semiHidden/>
    <w:unhideWhenUsed/>
    <w:rsid w:val="00072017"/>
  </w:style>
  <w:style w:type="numbering" w:customStyle="1" w:styleId="Bezsaraksta227">
    <w:name w:val="Bez saraksta227"/>
    <w:next w:val="NoList"/>
    <w:uiPriority w:val="99"/>
    <w:semiHidden/>
    <w:unhideWhenUsed/>
    <w:rsid w:val="00072017"/>
  </w:style>
  <w:style w:type="numbering" w:customStyle="1" w:styleId="Bezsaraksta1127">
    <w:name w:val="Bez saraksta1127"/>
    <w:next w:val="NoList"/>
    <w:uiPriority w:val="99"/>
    <w:semiHidden/>
    <w:unhideWhenUsed/>
    <w:rsid w:val="00072017"/>
  </w:style>
  <w:style w:type="numbering" w:customStyle="1" w:styleId="Bezsaraksta318">
    <w:name w:val="Bez saraksta318"/>
    <w:next w:val="NoList"/>
    <w:uiPriority w:val="99"/>
    <w:semiHidden/>
    <w:rsid w:val="00072017"/>
  </w:style>
  <w:style w:type="numbering" w:customStyle="1" w:styleId="Bezsaraksta1217">
    <w:name w:val="Bez saraksta1217"/>
    <w:next w:val="NoList"/>
    <w:uiPriority w:val="99"/>
    <w:semiHidden/>
    <w:unhideWhenUsed/>
    <w:rsid w:val="00072017"/>
  </w:style>
  <w:style w:type="numbering" w:customStyle="1" w:styleId="Bezsaraksta417">
    <w:name w:val="Bez saraksta417"/>
    <w:next w:val="NoList"/>
    <w:uiPriority w:val="99"/>
    <w:semiHidden/>
    <w:unhideWhenUsed/>
    <w:rsid w:val="00072017"/>
  </w:style>
  <w:style w:type="numbering" w:customStyle="1" w:styleId="Bezsaraksta517">
    <w:name w:val="Bez saraksta517"/>
    <w:next w:val="NoList"/>
    <w:uiPriority w:val="99"/>
    <w:semiHidden/>
    <w:unhideWhenUsed/>
    <w:rsid w:val="00072017"/>
  </w:style>
  <w:style w:type="numbering" w:customStyle="1" w:styleId="Bezsaraksta617">
    <w:name w:val="Bez saraksta617"/>
    <w:next w:val="NoList"/>
    <w:uiPriority w:val="99"/>
    <w:semiHidden/>
    <w:unhideWhenUsed/>
    <w:rsid w:val="00072017"/>
  </w:style>
  <w:style w:type="numbering" w:customStyle="1" w:styleId="Bezsaraksta717">
    <w:name w:val="Bez saraksta717"/>
    <w:next w:val="NoList"/>
    <w:uiPriority w:val="99"/>
    <w:semiHidden/>
    <w:unhideWhenUsed/>
    <w:rsid w:val="00072017"/>
  </w:style>
  <w:style w:type="numbering" w:customStyle="1" w:styleId="Bezsaraksta88">
    <w:name w:val="Bez saraksta88"/>
    <w:next w:val="NoList"/>
    <w:uiPriority w:val="99"/>
    <w:semiHidden/>
    <w:rsid w:val="00072017"/>
  </w:style>
  <w:style w:type="numbering" w:customStyle="1" w:styleId="Bezsaraksta147">
    <w:name w:val="Bez saraksta147"/>
    <w:next w:val="NoList"/>
    <w:uiPriority w:val="99"/>
    <w:semiHidden/>
    <w:unhideWhenUsed/>
    <w:rsid w:val="00072017"/>
  </w:style>
  <w:style w:type="numbering" w:customStyle="1" w:styleId="Bezsaraksta237">
    <w:name w:val="Bez saraksta237"/>
    <w:next w:val="NoList"/>
    <w:uiPriority w:val="99"/>
    <w:semiHidden/>
    <w:unhideWhenUsed/>
    <w:rsid w:val="00072017"/>
  </w:style>
  <w:style w:type="numbering" w:customStyle="1" w:styleId="Bezsaraksta1137">
    <w:name w:val="Bez saraksta1137"/>
    <w:next w:val="NoList"/>
    <w:uiPriority w:val="99"/>
    <w:semiHidden/>
    <w:unhideWhenUsed/>
    <w:rsid w:val="00072017"/>
  </w:style>
  <w:style w:type="numbering" w:customStyle="1" w:styleId="Bezsaraksta327">
    <w:name w:val="Bez saraksta327"/>
    <w:next w:val="NoList"/>
    <w:uiPriority w:val="99"/>
    <w:semiHidden/>
    <w:rsid w:val="00072017"/>
  </w:style>
  <w:style w:type="numbering" w:customStyle="1" w:styleId="Bezsaraksta1227">
    <w:name w:val="Bez saraksta1227"/>
    <w:next w:val="NoList"/>
    <w:uiPriority w:val="99"/>
    <w:semiHidden/>
    <w:unhideWhenUsed/>
    <w:rsid w:val="00072017"/>
  </w:style>
  <w:style w:type="numbering" w:customStyle="1" w:styleId="Bezsaraksta427">
    <w:name w:val="Bez saraksta427"/>
    <w:next w:val="NoList"/>
    <w:uiPriority w:val="99"/>
    <w:semiHidden/>
    <w:unhideWhenUsed/>
    <w:rsid w:val="00072017"/>
  </w:style>
  <w:style w:type="numbering" w:customStyle="1" w:styleId="Bezsaraksta527">
    <w:name w:val="Bez saraksta527"/>
    <w:next w:val="NoList"/>
    <w:uiPriority w:val="99"/>
    <w:semiHidden/>
    <w:unhideWhenUsed/>
    <w:rsid w:val="00072017"/>
  </w:style>
  <w:style w:type="numbering" w:customStyle="1" w:styleId="Bezsaraksta627">
    <w:name w:val="Bez saraksta627"/>
    <w:next w:val="NoList"/>
    <w:uiPriority w:val="99"/>
    <w:semiHidden/>
    <w:unhideWhenUsed/>
    <w:rsid w:val="00072017"/>
  </w:style>
  <w:style w:type="numbering" w:customStyle="1" w:styleId="Bezsaraksta727">
    <w:name w:val="Bez saraksta727"/>
    <w:next w:val="NoList"/>
    <w:uiPriority w:val="99"/>
    <w:semiHidden/>
    <w:unhideWhenUsed/>
    <w:rsid w:val="00072017"/>
  </w:style>
  <w:style w:type="numbering" w:customStyle="1" w:styleId="Bezsaraksta817">
    <w:name w:val="Bez saraksta817"/>
    <w:next w:val="NoList"/>
    <w:uiPriority w:val="99"/>
    <w:semiHidden/>
    <w:unhideWhenUsed/>
    <w:rsid w:val="00072017"/>
  </w:style>
  <w:style w:type="numbering" w:customStyle="1" w:styleId="Bezsaraksta97">
    <w:name w:val="Bez saraksta97"/>
    <w:next w:val="NoList"/>
    <w:uiPriority w:val="99"/>
    <w:semiHidden/>
    <w:unhideWhenUsed/>
    <w:rsid w:val="00072017"/>
  </w:style>
  <w:style w:type="numbering" w:customStyle="1" w:styleId="Bezsaraksta107">
    <w:name w:val="Bez saraksta107"/>
    <w:next w:val="NoList"/>
    <w:uiPriority w:val="99"/>
    <w:semiHidden/>
    <w:unhideWhenUsed/>
    <w:rsid w:val="00072017"/>
  </w:style>
  <w:style w:type="numbering" w:customStyle="1" w:styleId="Bezsaraksta157">
    <w:name w:val="Bez saraksta157"/>
    <w:next w:val="NoList"/>
    <w:uiPriority w:val="99"/>
    <w:semiHidden/>
    <w:unhideWhenUsed/>
    <w:rsid w:val="00072017"/>
  </w:style>
  <w:style w:type="numbering" w:customStyle="1" w:styleId="Bezsaraksta167">
    <w:name w:val="Bez saraksta167"/>
    <w:next w:val="NoList"/>
    <w:uiPriority w:val="99"/>
    <w:semiHidden/>
    <w:unhideWhenUsed/>
    <w:rsid w:val="00072017"/>
  </w:style>
  <w:style w:type="numbering" w:customStyle="1" w:styleId="Bezsaraksta177">
    <w:name w:val="Bez saraksta177"/>
    <w:next w:val="NoList"/>
    <w:uiPriority w:val="99"/>
    <w:semiHidden/>
    <w:unhideWhenUsed/>
    <w:rsid w:val="00072017"/>
  </w:style>
  <w:style w:type="numbering" w:customStyle="1" w:styleId="Bezsaraksta1147">
    <w:name w:val="Bez saraksta1147"/>
    <w:next w:val="NoList"/>
    <w:uiPriority w:val="99"/>
    <w:semiHidden/>
    <w:unhideWhenUsed/>
    <w:rsid w:val="00072017"/>
  </w:style>
  <w:style w:type="numbering" w:customStyle="1" w:styleId="Bezsaraksta187">
    <w:name w:val="Bez saraksta187"/>
    <w:next w:val="NoList"/>
    <w:uiPriority w:val="99"/>
    <w:semiHidden/>
    <w:rsid w:val="00072017"/>
  </w:style>
  <w:style w:type="numbering" w:customStyle="1" w:styleId="Bezsaraksta197">
    <w:name w:val="Bez saraksta197"/>
    <w:next w:val="NoList"/>
    <w:uiPriority w:val="99"/>
    <w:semiHidden/>
    <w:unhideWhenUsed/>
    <w:rsid w:val="00072017"/>
  </w:style>
  <w:style w:type="numbering" w:customStyle="1" w:styleId="Bezsaraksta247">
    <w:name w:val="Bez saraksta247"/>
    <w:next w:val="NoList"/>
    <w:uiPriority w:val="99"/>
    <w:semiHidden/>
    <w:rsid w:val="00072017"/>
  </w:style>
  <w:style w:type="numbering" w:customStyle="1" w:styleId="Bezsaraksta1157">
    <w:name w:val="Bez saraksta1157"/>
    <w:next w:val="NoList"/>
    <w:uiPriority w:val="99"/>
    <w:semiHidden/>
    <w:unhideWhenUsed/>
    <w:rsid w:val="00072017"/>
  </w:style>
  <w:style w:type="numbering" w:customStyle="1" w:styleId="Bezsaraksta2117">
    <w:name w:val="Bez saraksta2117"/>
    <w:next w:val="NoList"/>
    <w:uiPriority w:val="99"/>
    <w:semiHidden/>
    <w:unhideWhenUsed/>
    <w:rsid w:val="00072017"/>
  </w:style>
  <w:style w:type="numbering" w:customStyle="1" w:styleId="Bezsaraksta11117">
    <w:name w:val="Bez saraksta11117"/>
    <w:next w:val="NoList"/>
    <w:uiPriority w:val="99"/>
    <w:semiHidden/>
    <w:unhideWhenUsed/>
    <w:rsid w:val="00072017"/>
  </w:style>
  <w:style w:type="numbering" w:customStyle="1" w:styleId="Bezsaraksta337">
    <w:name w:val="Bez saraksta337"/>
    <w:next w:val="NoList"/>
    <w:uiPriority w:val="99"/>
    <w:semiHidden/>
    <w:rsid w:val="00072017"/>
  </w:style>
  <w:style w:type="numbering" w:customStyle="1" w:styleId="Bezsaraksta1237">
    <w:name w:val="Bez saraksta1237"/>
    <w:next w:val="NoList"/>
    <w:uiPriority w:val="99"/>
    <w:semiHidden/>
    <w:unhideWhenUsed/>
    <w:rsid w:val="00072017"/>
  </w:style>
  <w:style w:type="numbering" w:customStyle="1" w:styleId="Bezsaraksta437">
    <w:name w:val="Bez saraksta437"/>
    <w:next w:val="NoList"/>
    <w:uiPriority w:val="99"/>
    <w:semiHidden/>
    <w:unhideWhenUsed/>
    <w:rsid w:val="00072017"/>
  </w:style>
  <w:style w:type="numbering" w:customStyle="1" w:styleId="Bezsaraksta537">
    <w:name w:val="Bez saraksta537"/>
    <w:next w:val="NoList"/>
    <w:uiPriority w:val="99"/>
    <w:semiHidden/>
    <w:unhideWhenUsed/>
    <w:rsid w:val="00072017"/>
  </w:style>
  <w:style w:type="numbering" w:customStyle="1" w:styleId="Bezsaraksta637">
    <w:name w:val="Bez saraksta637"/>
    <w:next w:val="NoList"/>
    <w:uiPriority w:val="99"/>
    <w:semiHidden/>
    <w:unhideWhenUsed/>
    <w:rsid w:val="00072017"/>
  </w:style>
  <w:style w:type="numbering" w:customStyle="1" w:styleId="Bezsaraksta737">
    <w:name w:val="Bez saraksta737"/>
    <w:next w:val="NoList"/>
    <w:uiPriority w:val="99"/>
    <w:semiHidden/>
    <w:rsid w:val="00072017"/>
  </w:style>
  <w:style w:type="numbering" w:customStyle="1" w:styleId="Bezsaraksta1317">
    <w:name w:val="Bez saraksta1317"/>
    <w:next w:val="NoList"/>
    <w:uiPriority w:val="99"/>
    <w:semiHidden/>
    <w:unhideWhenUsed/>
    <w:rsid w:val="00072017"/>
  </w:style>
  <w:style w:type="numbering" w:customStyle="1" w:styleId="Bezsaraksta2217">
    <w:name w:val="Bez saraksta2217"/>
    <w:next w:val="NoList"/>
    <w:uiPriority w:val="99"/>
    <w:semiHidden/>
    <w:unhideWhenUsed/>
    <w:rsid w:val="00072017"/>
  </w:style>
  <w:style w:type="numbering" w:customStyle="1" w:styleId="Bezsaraksta11217">
    <w:name w:val="Bez saraksta11217"/>
    <w:next w:val="NoList"/>
    <w:uiPriority w:val="99"/>
    <w:semiHidden/>
    <w:unhideWhenUsed/>
    <w:rsid w:val="00072017"/>
  </w:style>
  <w:style w:type="numbering" w:customStyle="1" w:styleId="Bezsaraksta3117">
    <w:name w:val="Bez saraksta3117"/>
    <w:next w:val="NoList"/>
    <w:uiPriority w:val="99"/>
    <w:semiHidden/>
    <w:rsid w:val="00072017"/>
  </w:style>
  <w:style w:type="numbering" w:customStyle="1" w:styleId="Bezsaraksta12117">
    <w:name w:val="Bez saraksta12117"/>
    <w:next w:val="NoList"/>
    <w:uiPriority w:val="99"/>
    <w:semiHidden/>
    <w:unhideWhenUsed/>
    <w:rsid w:val="00072017"/>
  </w:style>
  <w:style w:type="numbering" w:customStyle="1" w:styleId="Bezsaraksta4117">
    <w:name w:val="Bez saraksta4117"/>
    <w:next w:val="NoList"/>
    <w:uiPriority w:val="99"/>
    <w:semiHidden/>
    <w:unhideWhenUsed/>
    <w:rsid w:val="00072017"/>
  </w:style>
  <w:style w:type="numbering" w:customStyle="1" w:styleId="Bezsaraksta5117">
    <w:name w:val="Bez saraksta5117"/>
    <w:next w:val="NoList"/>
    <w:uiPriority w:val="99"/>
    <w:semiHidden/>
    <w:unhideWhenUsed/>
    <w:rsid w:val="00072017"/>
  </w:style>
  <w:style w:type="numbering" w:customStyle="1" w:styleId="Bezsaraksta6117">
    <w:name w:val="Bez saraksta6117"/>
    <w:next w:val="NoList"/>
    <w:uiPriority w:val="99"/>
    <w:semiHidden/>
    <w:unhideWhenUsed/>
    <w:rsid w:val="00072017"/>
  </w:style>
  <w:style w:type="numbering" w:customStyle="1" w:styleId="Bezsaraksta7117">
    <w:name w:val="Bez saraksta7117"/>
    <w:next w:val="NoList"/>
    <w:uiPriority w:val="99"/>
    <w:semiHidden/>
    <w:unhideWhenUsed/>
    <w:rsid w:val="00072017"/>
  </w:style>
  <w:style w:type="numbering" w:customStyle="1" w:styleId="Bezsaraksta827">
    <w:name w:val="Bez saraksta827"/>
    <w:next w:val="NoList"/>
    <w:uiPriority w:val="99"/>
    <w:semiHidden/>
    <w:rsid w:val="00072017"/>
  </w:style>
  <w:style w:type="numbering" w:customStyle="1" w:styleId="Bezsaraksta1417">
    <w:name w:val="Bez saraksta1417"/>
    <w:next w:val="NoList"/>
    <w:uiPriority w:val="99"/>
    <w:semiHidden/>
    <w:unhideWhenUsed/>
    <w:rsid w:val="00072017"/>
  </w:style>
  <w:style w:type="numbering" w:customStyle="1" w:styleId="Bezsaraksta2317">
    <w:name w:val="Bez saraksta2317"/>
    <w:next w:val="NoList"/>
    <w:uiPriority w:val="99"/>
    <w:semiHidden/>
    <w:unhideWhenUsed/>
    <w:rsid w:val="00072017"/>
  </w:style>
  <w:style w:type="numbering" w:customStyle="1" w:styleId="Bezsaraksta11317">
    <w:name w:val="Bez saraksta11317"/>
    <w:next w:val="NoList"/>
    <w:uiPriority w:val="99"/>
    <w:semiHidden/>
    <w:unhideWhenUsed/>
    <w:rsid w:val="00072017"/>
  </w:style>
  <w:style w:type="numbering" w:customStyle="1" w:styleId="Bezsaraksta3217">
    <w:name w:val="Bez saraksta3217"/>
    <w:next w:val="NoList"/>
    <w:uiPriority w:val="99"/>
    <w:semiHidden/>
    <w:rsid w:val="00072017"/>
  </w:style>
  <w:style w:type="numbering" w:customStyle="1" w:styleId="Bezsaraksta12217">
    <w:name w:val="Bez saraksta12217"/>
    <w:next w:val="NoList"/>
    <w:uiPriority w:val="99"/>
    <w:semiHidden/>
    <w:unhideWhenUsed/>
    <w:rsid w:val="00072017"/>
  </w:style>
  <w:style w:type="numbering" w:customStyle="1" w:styleId="Bezsaraksta4217">
    <w:name w:val="Bez saraksta4217"/>
    <w:next w:val="NoList"/>
    <w:uiPriority w:val="99"/>
    <w:semiHidden/>
    <w:unhideWhenUsed/>
    <w:rsid w:val="00072017"/>
  </w:style>
  <w:style w:type="numbering" w:customStyle="1" w:styleId="Bezsaraksta5217">
    <w:name w:val="Bez saraksta5217"/>
    <w:next w:val="NoList"/>
    <w:uiPriority w:val="99"/>
    <w:semiHidden/>
    <w:unhideWhenUsed/>
    <w:rsid w:val="00072017"/>
  </w:style>
  <w:style w:type="numbering" w:customStyle="1" w:styleId="Bezsaraksta6217">
    <w:name w:val="Bez saraksta6217"/>
    <w:next w:val="NoList"/>
    <w:uiPriority w:val="99"/>
    <w:semiHidden/>
    <w:unhideWhenUsed/>
    <w:rsid w:val="00072017"/>
  </w:style>
  <w:style w:type="numbering" w:customStyle="1" w:styleId="Bezsaraksta7217">
    <w:name w:val="Bez saraksta7217"/>
    <w:next w:val="NoList"/>
    <w:uiPriority w:val="99"/>
    <w:semiHidden/>
    <w:unhideWhenUsed/>
    <w:rsid w:val="00072017"/>
  </w:style>
  <w:style w:type="numbering" w:customStyle="1" w:styleId="Bezsaraksta8117">
    <w:name w:val="Bez saraksta8117"/>
    <w:next w:val="NoList"/>
    <w:uiPriority w:val="99"/>
    <w:semiHidden/>
    <w:unhideWhenUsed/>
    <w:rsid w:val="00072017"/>
  </w:style>
  <w:style w:type="numbering" w:customStyle="1" w:styleId="Bezsaraksta917">
    <w:name w:val="Bez saraksta917"/>
    <w:next w:val="NoList"/>
    <w:uiPriority w:val="99"/>
    <w:semiHidden/>
    <w:unhideWhenUsed/>
    <w:rsid w:val="00072017"/>
  </w:style>
  <w:style w:type="numbering" w:customStyle="1" w:styleId="Bezsaraksta1017">
    <w:name w:val="Bez saraksta1017"/>
    <w:next w:val="NoList"/>
    <w:uiPriority w:val="99"/>
    <w:semiHidden/>
    <w:unhideWhenUsed/>
    <w:rsid w:val="00072017"/>
  </w:style>
  <w:style w:type="numbering" w:customStyle="1" w:styleId="Bezsaraksta1517">
    <w:name w:val="Bez saraksta1517"/>
    <w:next w:val="NoList"/>
    <w:uiPriority w:val="99"/>
    <w:semiHidden/>
    <w:unhideWhenUsed/>
    <w:rsid w:val="00072017"/>
  </w:style>
  <w:style w:type="numbering" w:customStyle="1" w:styleId="Bezsaraksta1617">
    <w:name w:val="Bez saraksta1617"/>
    <w:next w:val="NoList"/>
    <w:uiPriority w:val="99"/>
    <w:semiHidden/>
    <w:unhideWhenUsed/>
    <w:rsid w:val="00072017"/>
  </w:style>
  <w:style w:type="numbering" w:customStyle="1" w:styleId="Bezsaraksta1717">
    <w:name w:val="Bez saraksta1717"/>
    <w:next w:val="NoList"/>
    <w:uiPriority w:val="99"/>
    <w:semiHidden/>
    <w:unhideWhenUsed/>
    <w:rsid w:val="00072017"/>
  </w:style>
  <w:style w:type="numbering" w:customStyle="1" w:styleId="Bezsaraksta11417">
    <w:name w:val="Bez saraksta11417"/>
    <w:next w:val="NoList"/>
    <w:uiPriority w:val="99"/>
    <w:semiHidden/>
    <w:unhideWhenUsed/>
    <w:rsid w:val="00072017"/>
  </w:style>
  <w:style w:type="numbering" w:customStyle="1" w:styleId="Bezsaraksta206">
    <w:name w:val="Bez saraksta206"/>
    <w:next w:val="NoList"/>
    <w:uiPriority w:val="99"/>
    <w:semiHidden/>
    <w:unhideWhenUsed/>
    <w:rsid w:val="00072017"/>
  </w:style>
  <w:style w:type="numbering" w:customStyle="1" w:styleId="Bezsaraksta256">
    <w:name w:val="Bez saraksta256"/>
    <w:next w:val="NoList"/>
    <w:uiPriority w:val="99"/>
    <w:semiHidden/>
    <w:unhideWhenUsed/>
    <w:rsid w:val="00072017"/>
  </w:style>
  <w:style w:type="numbering" w:customStyle="1" w:styleId="Bezsaraksta266">
    <w:name w:val="Bez saraksta266"/>
    <w:next w:val="NoList"/>
    <w:uiPriority w:val="99"/>
    <w:semiHidden/>
    <w:unhideWhenUsed/>
    <w:rsid w:val="00072017"/>
  </w:style>
  <w:style w:type="numbering" w:customStyle="1" w:styleId="Bezsaraksta274">
    <w:name w:val="Bez saraksta274"/>
    <w:next w:val="NoList"/>
    <w:uiPriority w:val="99"/>
    <w:semiHidden/>
    <w:rsid w:val="00072017"/>
  </w:style>
  <w:style w:type="numbering" w:customStyle="1" w:styleId="Bezsaraksta1104">
    <w:name w:val="Bez saraksta1104"/>
    <w:next w:val="NoList"/>
    <w:uiPriority w:val="99"/>
    <w:semiHidden/>
    <w:unhideWhenUsed/>
    <w:rsid w:val="00072017"/>
  </w:style>
  <w:style w:type="numbering" w:customStyle="1" w:styleId="Bezsaraksta284">
    <w:name w:val="Bez saraksta284"/>
    <w:next w:val="NoList"/>
    <w:uiPriority w:val="99"/>
    <w:semiHidden/>
    <w:rsid w:val="00072017"/>
  </w:style>
  <w:style w:type="numbering" w:customStyle="1" w:styleId="Bezsaraksta1164">
    <w:name w:val="Bez saraksta1164"/>
    <w:next w:val="NoList"/>
    <w:uiPriority w:val="99"/>
    <w:semiHidden/>
    <w:unhideWhenUsed/>
    <w:rsid w:val="00072017"/>
  </w:style>
  <w:style w:type="numbering" w:customStyle="1" w:styleId="Bezsaraksta2124">
    <w:name w:val="Bez saraksta2124"/>
    <w:next w:val="NoList"/>
    <w:uiPriority w:val="99"/>
    <w:semiHidden/>
    <w:unhideWhenUsed/>
    <w:rsid w:val="00072017"/>
  </w:style>
  <w:style w:type="numbering" w:customStyle="1" w:styleId="Bezsaraksta11124">
    <w:name w:val="Bez saraksta11124"/>
    <w:next w:val="NoList"/>
    <w:uiPriority w:val="99"/>
    <w:semiHidden/>
    <w:unhideWhenUsed/>
    <w:rsid w:val="00072017"/>
  </w:style>
  <w:style w:type="numbering" w:customStyle="1" w:styleId="Bezsaraksta344">
    <w:name w:val="Bez saraksta344"/>
    <w:next w:val="NoList"/>
    <w:uiPriority w:val="99"/>
    <w:semiHidden/>
    <w:rsid w:val="00072017"/>
  </w:style>
  <w:style w:type="numbering" w:customStyle="1" w:styleId="Bezsaraksta1244">
    <w:name w:val="Bez saraksta1244"/>
    <w:next w:val="NoList"/>
    <w:uiPriority w:val="99"/>
    <w:semiHidden/>
    <w:unhideWhenUsed/>
    <w:rsid w:val="00072017"/>
  </w:style>
  <w:style w:type="numbering" w:customStyle="1" w:styleId="Bezsaraksta444">
    <w:name w:val="Bez saraksta444"/>
    <w:next w:val="NoList"/>
    <w:uiPriority w:val="99"/>
    <w:semiHidden/>
    <w:unhideWhenUsed/>
    <w:rsid w:val="00072017"/>
  </w:style>
  <w:style w:type="numbering" w:customStyle="1" w:styleId="Bezsaraksta544">
    <w:name w:val="Bez saraksta544"/>
    <w:next w:val="NoList"/>
    <w:uiPriority w:val="99"/>
    <w:semiHidden/>
    <w:unhideWhenUsed/>
    <w:rsid w:val="00072017"/>
  </w:style>
  <w:style w:type="numbering" w:customStyle="1" w:styleId="Bezsaraksta644">
    <w:name w:val="Bez saraksta644"/>
    <w:next w:val="NoList"/>
    <w:uiPriority w:val="99"/>
    <w:semiHidden/>
    <w:unhideWhenUsed/>
    <w:rsid w:val="00072017"/>
  </w:style>
  <w:style w:type="numbering" w:customStyle="1" w:styleId="Bezsaraksta744">
    <w:name w:val="Bez saraksta744"/>
    <w:next w:val="NoList"/>
    <w:uiPriority w:val="99"/>
    <w:semiHidden/>
    <w:rsid w:val="00072017"/>
  </w:style>
  <w:style w:type="numbering" w:customStyle="1" w:styleId="Bezsaraksta1324">
    <w:name w:val="Bez saraksta1324"/>
    <w:next w:val="NoList"/>
    <w:uiPriority w:val="99"/>
    <w:semiHidden/>
    <w:unhideWhenUsed/>
    <w:rsid w:val="00072017"/>
  </w:style>
  <w:style w:type="numbering" w:customStyle="1" w:styleId="Bezsaraksta2224">
    <w:name w:val="Bez saraksta2224"/>
    <w:next w:val="NoList"/>
    <w:uiPriority w:val="99"/>
    <w:semiHidden/>
    <w:unhideWhenUsed/>
    <w:rsid w:val="00072017"/>
  </w:style>
  <w:style w:type="numbering" w:customStyle="1" w:styleId="Bezsaraksta11224">
    <w:name w:val="Bez saraksta11224"/>
    <w:next w:val="NoList"/>
    <w:uiPriority w:val="99"/>
    <w:semiHidden/>
    <w:unhideWhenUsed/>
    <w:rsid w:val="00072017"/>
  </w:style>
  <w:style w:type="numbering" w:customStyle="1" w:styleId="Bezsaraksta3124">
    <w:name w:val="Bez saraksta3124"/>
    <w:next w:val="NoList"/>
    <w:uiPriority w:val="99"/>
    <w:semiHidden/>
    <w:rsid w:val="00072017"/>
  </w:style>
  <w:style w:type="numbering" w:customStyle="1" w:styleId="Bezsaraksta12124">
    <w:name w:val="Bez saraksta12124"/>
    <w:next w:val="NoList"/>
    <w:uiPriority w:val="99"/>
    <w:semiHidden/>
    <w:unhideWhenUsed/>
    <w:rsid w:val="00072017"/>
  </w:style>
  <w:style w:type="numbering" w:customStyle="1" w:styleId="Bezsaraksta4124">
    <w:name w:val="Bez saraksta4124"/>
    <w:next w:val="NoList"/>
    <w:uiPriority w:val="99"/>
    <w:semiHidden/>
    <w:unhideWhenUsed/>
    <w:rsid w:val="00072017"/>
  </w:style>
  <w:style w:type="numbering" w:customStyle="1" w:styleId="Bezsaraksta5124">
    <w:name w:val="Bez saraksta5124"/>
    <w:next w:val="NoList"/>
    <w:uiPriority w:val="99"/>
    <w:semiHidden/>
    <w:unhideWhenUsed/>
    <w:rsid w:val="00072017"/>
  </w:style>
  <w:style w:type="numbering" w:customStyle="1" w:styleId="Bezsaraksta6124">
    <w:name w:val="Bez saraksta6124"/>
    <w:next w:val="NoList"/>
    <w:uiPriority w:val="99"/>
    <w:semiHidden/>
    <w:unhideWhenUsed/>
    <w:rsid w:val="00072017"/>
  </w:style>
  <w:style w:type="numbering" w:customStyle="1" w:styleId="Bezsaraksta7124">
    <w:name w:val="Bez saraksta7124"/>
    <w:next w:val="NoList"/>
    <w:uiPriority w:val="99"/>
    <w:semiHidden/>
    <w:unhideWhenUsed/>
    <w:rsid w:val="00072017"/>
  </w:style>
  <w:style w:type="numbering" w:customStyle="1" w:styleId="Bezsaraksta834">
    <w:name w:val="Bez saraksta834"/>
    <w:next w:val="NoList"/>
    <w:uiPriority w:val="99"/>
    <w:semiHidden/>
    <w:rsid w:val="00072017"/>
  </w:style>
  <w:style w:type="numbering" w:customStyle="1" w:styleId="Bezsaraksta1424">
    <w:name w:val="Bez saraksta1424"/>
    <w:next w:val="NoList"/>
    <w:uiPriority w:val="99"/>
    <w:semiHidden/>
    <w:unhideWhenUsed/>
    <w:rsid w:val="00072017"/>
  </w:style>
  <w:style w:type="numbering" w:customStyle="1" w:styleId="Bezsaraksta2324">
    <w:name w:val="Bez saraksta2324"/>
    <w:next w:val="NoList"/>
    <w:uiPriority w:val="99"/>
    <w:semiHidden/>
    <w:unhideWhenUsed/>
    <w:rsid w:val="00072017"/>
  </w:style>
  <w:style w:type="numbering" w:customStyle="1" w:styleId="Bezsaraksta11324">
    <w:name w:val="Bez saraksta11324"/>
    <w:next w:val="NoList"/>
    <w:uiPriority w:val="99"/>
    <w:semiHidden/>
    <w:unhideWhenUsed/>
    <w:rsid w:val="00072017"/>
  </w:style>
  <w:style w:type="numbering" w:customStyle="1" w:styleId="Bezsaraksta3224">
    <w:name w:val="Bez saraksta3224"/>
    <w:next w:val="NoList"/>
    <w:uiPriority w:val="99"/>
    <w:semiHidden/>
    <w:rsid w:val="00072017"/>
  </w:style>
  <w:style w:type="numbering" w:customStyle="1" w:styleId="Bezsaraksta12224">
    <w:name w:val="Bez saraksta12224"/>
    <w:next w:val="NoList"/>
    <w:uiPriority w:val="99"/>
    <w:semiHidden/>
    <w:unhideWhenUsed/>
    <w:rsid w:val="00072017"/>
  </w:style>
  <w:style w:type="numbering" w:customStyle="1" w:styleId="Bezsaraksta4224">
    <w:name w:val="Bez saraksta4224"/>
    <w:next w:val="NoList"/>
    <w:uiPriority w:val="99"/>
    <w:semiHidden/>
    <w:unhideWhenUsed/>
    <w:rsid w:val="00072017"/>
  </w:style>
  <w:style w:type="numbering" w:customStyle="1" w:styleId="Bezsaraksta5224">
    <w:name w:val="Bez saraksta5224"/>
    <w:next w:val="NoList"/>
    <w:uiPriority w:val="99"/>
    <w:semiHidden/>
    <w:unhideWhenUsed/>
    <w:rsid w:val="00072017"/>
  </w:style>
  <w:style w:type="numbering" w:customStyle="1" w:styleId="Bezsaraksta6224">
    <w:name w:val="Bez saraksta6224"/>
    <w:next w:val="NoList"/>
    <w:uiPriority w:val="99"/>
    <w:semiHidden/>
    <w:unhideWhenUsed/>
    <w:rsid w:val="00072017"/>
  </w:style>
  <w:style w:type="numbering" w:customStyle="1" w:styleId="Bezsaraksta7224">
    <w:name w:val="Bez saraksta7224"/>
    <w:next w:val="NoList"/>
    <w:uiPriority w:val="99"/>
    <w:semiHidden/>
    <w:unhideWhenUsed/>
    <w:rsid w:val="00072017"/>
  </w:style>
  <w:style w:type="numbering" w:customStyle="1" w:styleId="Bezsaraksta8124">
    <w:name w:val="Bez saraksta8124"/>
    <w:next w:val="NoList"/>
    <w:uiPriority w:val="99"/>
    <w:semiHidden/>
    <w:unhideWhenUsed/>
    <w:rsid w:val="00072017"/>
  </w:style>
  <w:style w:type="numbering" w:customStyle="1" w:styleId="Bezsaraksta924">
    <w:name w:val="Bez saraksta924"/>
    <w:next w:val="NoList"/>
    <w:uiPriority w:val="99"/>
    <w:semiHidden/>
    <w:unhideWhenUsed/>
    <w:rsid w:val="00072017"/>
  </w:style>
  <w:style w:type="numbering" w:customStyle="1" w:styleId="Bezsaraksta1024">
    <w:name w:val="Bez saraksta1024"/>
    <w:next w:val="NoList"/>
    <w:uiPriority w:val="99"/>
    <w:semiHidden/>
    <w:unhideWhenUsed/>
    <w:rsid w:val="00072017"/>
  </w:style>
  <w:style w:type="numbering" w:customStyle="1" w:styleId="Bezsaraksta1524">
    <w:name w:val="Bez saraksta1524"/>
    <w:next w:val="NoList"/>
    <w:uiPriority w:val="99"/>
    <w:semiHidden/>
    <w:unhideWhenUsed/>
    <w:rsid w:val="00072017"/>
  </w:style>
  <w:style w:type="numbering" w:customStyle="1" w:styleId="Bezsaraksta1624">
    <w:name w:val="Bez saraksta1624"/>
    <w:next w:val="NoList"/>
    <w:uiPriority w:val="99"/>
    <w:semiHidden/>
    <w:unhideWhenUsed/>
    <w:rsid w:val="00072017"/>
  </w:style>
  <w:style w:type="numbering" w:customStyle="1" w:styleId="Bezsaraksta1724">
    <w:name w:val="Bez saraksta1724"/>
    <w:next w:val="NoList"/>
    <w:uiPriority w:val="99"/>
    <w:semiHidden/>
    <w:unhideWhenUsed/>
    <w:rsid w:val="00072017"/>
  </w:style>
  <w:style w:type="numbering" w:customStyle="1" w:styleId="Bezsaraksta11424">
    <w:name w:val="Bez saraksta11424"/>
    <w:next w:val="NoList"/>
    <w:uiPriority w:val="99"/>
    <w:semiHidden/>
    <w:unhideWhenUsed/>
    <w:rsid w:val="00072017"/>
  </w:style>
  <w:style w:type="numbering" w:customStyle="1" w:styleId="Bezsaraksta1814">
    <w:name w:val="Bez saraksta1814"/>
    <w:next w:val="NoList"/>
    <w:uiPriority w:val="99"/>
    <w:semiHidden/>
    <w:rsid w:val="00072017"/>
  </w:style>
  <w:style w:type="numbering" w:customStyle="1" w:styleId="Bezsaraksta1914">
    <w:name w:val="Bez saraksta1914"/>
    <w:next w:val="NoList"/>
    <w:uiPriority w:val="99"/>
    <w:semiHidden/>
    <w:unhideWhenUsed/>
    <w:rsid w:val="00072017"/>
  </w:style>
  <w:style w:type="numbering" w:customStyle="1" w:styleId="Bezsaraksta2414">
    <w:name w:val="Bez saraksta2414"/>
    <w:next w:val="NoList"/>
    <w:uiPriority w:val="99"/>
    <w:semiHidden/>
    <w:rsid w:val="00072017"/>
  </w:style>
  <w:style w:type="numbering" w:customStyle="1" w:styleId="Bezsaraksta11514">
    <w:name w:val="Bez saraksta11514"/>
    <w:next w:val="NoList"/>
    <w:uiPriority w:val="99"/>
    <w:semiHidden/>
    <w:unhideWhenUsed/>
    <w:rsid w:val="00072017"/>
  </w:style>
  <w:style w:type="numbering" w:customStyle="1" w:styleId="Bezsaraksta21114">
    <w:name w:val="Bez saraksta21114"/>
    <w:next w:val="NoList"/>
    <w:uiPriority w:val="99"/>
    <w:semiHidden/>
    <w:unhideWhenUsed/>
    <w:rsid w:val="00072017"/>
  </w:style>
  <w:style w:type="numbering" w:customStyle="1" w:styleId="Bezsaraksta111114">
    <w:name w:val="Bez saraksta111114"/>
    <w:next w:val="NoList"/>
    <w:uiPriority w:val="99"/>
    <w:semiHidden/>
    <w:unhideWhenUsed/>
    <w:rsid w:val="00072017"/>
  </w:style>
  <w:style w:type="numbering" w:customStyle="1" w:styleId="Bezsaraksta3314">
    <w:name w:val="Bez saraksta3314"/>
    <w:next w:val="NoList"/>
    <w:uiPriority w:val="99"/>
    <w:semiHidden/>
    <w:rsid w:val="00072017"/>
  </w:style>
  <w:style w:type="numbering" w:customStyle="1" w:styleId="Bezsaraksta12314">
    <w:name w:val="Bez saraksta12314"/>
    <w:next w:val="NoList"/>
    <w:uiPriority w:val="99"/>
    <w:semiHidden/>
    <w:unhideWhenUsed/>
    <w:rsid w:val="00072017"/>
  </w:style>
  <w:style w:type="numbering" w:customStyle="1" w:styleId="Bezsaraksta4314">
    <w:name w:val="Bez saraksta4314"/>
    <w:next w:val="NoList"/>
    <w:uiPriority w:val="99"/>
    <w:semiHidden/>
    <w:unhideWhenUsed/>
    <w:rsid w:val="00072017"/>
  </w:style>
  <w:style w:type="numbering" w:customStyle="1" w:styleId="Bezsaraksta5314">
    <w:name w:val="Bez saraksta5314"/>
    <w:next w:val="NoList"/>
    <w:uiPriority w:val="99"/>
    <w:semiHidden/>
    <w:unhideWhenUsed/>
    <w:rsid w:val="00072017"/>
  </w:style>
  <w:style w:type="numbering" w:customStyle="1" w:styleId="Bezsaraksta6314">
    <w:name w:val="Bez saraksta6314"/>
    <w:next w:val="NoList"/>
    <w:uiPriority w:val="99"/>
    <w:semiHidden/>
    <w:unhideWhenUsed/>
    <w:rsid w:val="00072017"/>
  </w:style>
  <w:style w:type="numbering" w:customStyle="1" w:styleId="Bezsaraksta7314">
    <w:name w:val="Bez saraksta7314"/>
    <w:next w:val="NoList"/>
    <w:uiPriority w:val="99"/>
    <w:semiHidden/>
    <w:rsid w:val="00072017"/>
  </w:style>
  <w:style w:type="numbering" w:customStyle="1" w:styleId="Bezsaraksta13114">
    <w:name w:val="Bez saraksta13114"/>
    <w:next w:val="NoList"/>
    <w:uiPriority w:val="99"/>
    <w:semiHidden/>
    <w:unhideWhenUsed/>
    <w:rsid w:val="00072017"/>
  </w:style>
  <w:style w:type="numbering" w:customStyle="1" w:styleId="Bezsaraksta22114">
    <w:name w:val="Bez saraksta22114"/>
    <w:next w:val="NoList"/>
    <w:uiPriority w:val="99"/>
    <w:semiHidden/>
    <w:unhideWhenUsed/>
    <w:rsid w:val="00072017"/>
  </w:style>
  <w:style w:type="numbering" w:customStyle="1" w:styleId="Bezsaraksta112114">
    <w:name w:val="Bez saraksta112114"/>
    <w:next w:val="NoList"/>
    <w:uiPriority w:val="99"/>
    <w:semiHidden/>
    <w:unhideWhenUsed/>
    <w:rsid w:val="00072017"/>
  </w:style>
  <w:style w:type="numbering" w:customStyle="1" w:styleId="Bezsaraksta31114">
    <w:name w:val="Bez saraksta31114"/>
    <w:next w:val="NoList"/>
    <w:uiPriority w:val="99"/>
    <w:semiHidden/>
    <w:rsid w:val="00072017"/>
  </w:style>
  <w:style w:type="numbering" w:customStyle="1" w:styleId="Bezsaraksta121114">
    <w:name w:val="Bez saraksta121114"/>
    <w:next w:val="NoList"/>
    <w:uiPriority w:val="99"/>
    <w:semiHidden/>
    <w:unhideWhenUsed/>
    <w:rsid w:val="00072017"/>
  </w:style>
  <w:style w:type="numbering" w:customStyle="1" w:styleId="Bezsaraksta41114">
    <w:name w:val="Bez saraksta41114"/>
    <w:next w:val="NoList"/>
    <w:uiPriority w:val="99"/>
    <w:semiHidden/>
    <w:unhideWhenUsed/>
    <w:rsid w:val="00072017"/>
  </w:style>
  <w:style w:type="numbering" w:customStyle="1" w:styleId="Bezsaraksta51114">
    <w:name w:val="Bez saraksta51114"/>
    <w:next w:val="NoList"/>
    <w:uiPriority w:val="99"/>
    <w:semiHidden/>
    <w:unhideWhenUsed/>
    <w:rsid w:val="00072017"/>
  </w:style>
  <w:style w:type="numbering" w:customStyle="1" w:styleId="Bezsaraksta61114">
    <w:name w:val="Bez saraksta61114"/>
    <w:next w:val="NoList"/>
    <w:uiPriority w:val="99"/>
    <w:semiHidden/>
    <w:unhideWhenUsed/>
    <w:rsid w:val="00072017"/>
  </w:style>
  <w:style w:type="numbering" w:customStyle="1" w:styleId="Bezsaraksta71114">
    <w:name w:val="Bez saraksta71114"/>
    <w:next w:val="NoList"/>
    <w:uiPriority w:val="99"/>
    <w:semiHidden/>
    <w:unhideWhenUsed/>
    <w:rsid w:val="00072017"/>
  </w:style>
  <w:style w:type="numbering" w:customStyle="1" w:styleId="Bezsaraksta8214">
    <w:name w:val="Bez saraksta8214"/>
    <w:next w:val="NoList"/>
    <w:uiPriority w:val="99"/>
    <w:semiHidden/>
    <w:rsid w:val="00072017"/>
  </w:style>
  <w:style w:type="numbering" w:customStyle="1" w:styleId="Bezsaraksta14114">
    <w:name w:val="Bez saraksta14114"/>
    <w:next w:val="NoList"/>
    <w:uiPriority w:val="99"/>
    <w:semiHidden/>
    <w:unhideWhenUsed/>
    <w:rsid w:val="00072017"/>
  </w:style>
  <w:style w:type="numbering" w:customStyle="1" w:styleId="Bezsaraksta23114">
    <w:name w:val="Bez saraksta23114"/>
    <w:next w:val="NoList"/>
    <w:uiPriority w:val="99"/>
    <w:semiHidden/>
    <w:unhideWhenUsed/>
    <w:rsid w:val="00072017"/>
  </w:style>
  <w:style w:type="numbering" w:customStyle="1" w:styleId="Bezsaraksta113114">
    <w:name w:val="Bez saraksta113114"/>
    <w:next w:val="NoList"/>
    <w:uiPriority w:val="99"/>
    <w:semiHidden/>
    <w:unhideWhenUsed/>
    <w:rsid w:val="00072017"/>
  </w:style>
  <w:style w:type="numbering" w:customStyle="1" w:styleId="Bezsaraksta32114">
    <w:name w:val="Bez saraksta32114"/>
    <w:next w:val="NoList"/>
    <w:uiPriority w:val="99"/>
    <w:semiHidden/>
    <w:rsid w:val="00072017"/>
  </w:style>
  <w:style w:type="numbering" w:customStyle="1" w:styleId="Bezsaraksta122114">
    <w:name w:val="Bez saraksta122114"/>
    <w:next w:val="NoList"/>
    <w:uiPriority w:val="99"/>
    <w:semiHidden/>
    <w:unhideWhenUsed/>
    <w:rsid w:val="00072017"/>
  </w:style>
  <w:style w:type="numbering" w:customStyle="1" w:styleId="Bezsaraksta42114">
    <w:name w:val="Bez saraksta42114"/>
    <w:next w:val="NoList"/>
    <w:uiPriority w:val="99"/>
    <w:semiHidden/>
    <w:unhideWhenUsed/>
    <w:rsid w:val="00072017"/>
  </w:style>
  <w:style w:type="numbering" w:customStyle="1" w:styleId="Bezsaraksta52114">
    <w:name w:val="Bez saraksta52114"/>
    <w:next w:val="NoList"/>
    <w:uiPriority w:val="99"/>
    <w:semiHidden/>
    <w:unhideWhenUsed/>
    <w:rsid w:val="00072017"/>
  </w:style>
  <w:style w:type="numbering" w:customStyle="1" w:styleId="Bezsaraksta62114">
    <w:name w:val="Bez saraksta62114"/>
    <w:next w:val="NoList"/>
    <w:uiPriority w:val="99"/>
    <w:semiHidden/>
    <w:unhideWhenUsed/>
    <w:rsid w:val="00072017"/>
  </w:style>
  <w:style w:type="numbering" w:customStyle="1" w:styleId="Bezsaraksta72114">
    <w:name w:val="Bez saraksta72114"/>
    <w:next w:val="NoList"/>
    <w:uiPriority w:val="99"/>
    <w:semiHidden/>
    <w:unhideWhenUsed/>
    <w:rsid w:val="00072017"/>
  </w:style>
  <w:style w:type="numbering" w:customStyle="1" w:styleId="Bezsaraksta81114">
    <w:name w:val="Bez saraksta81114"/>
    <w:next w:val="NoList"/>
    <w:uiPriority w:val="99"/>
    <w:semiHidden/>
    <w:unhideWhenUsed/>
    <w:rsid w:val="00072017"/>
  </w:style>
  <w:style w:type="numbering" w:customStyle="1" w:styleId="Bezsaraksta9114">
    <w:name w:val="Bez saraksta9114"/>
    <w:next w:val="NoList"/>
    <w:uiPriority w:val="99"/>
    <w:semiHidden/>
    <w:unhideWhenUsed/>
    <w:rsid w:val="00072017"/>
  </w:style>
  <w:style w:type="numbering" w:customStyle="1" w:styleId="Bezsaraksta10114">
    <w:name w:val="Bez saraksta10114"/>
    <w:next w:val="NoList"/>
    <w:uiPriority w:val="99"/>
    <w:semiHidden/>
    <w:unhideWhenUsed/>
    <w:rsid w:val="00072017"/>
  </w:style>
  <w:style w:type="numbering" w:customStyle="1" w:styleId="Bezsaraksta15114">
    <w:name w:val="Bez saraksta15114"/>
    <w:next w:val="NoList"/>
    <w:uiPriority w:val="99"/>
    <w:semiHidden/>
    <w:unhideWhenUsed/>
    <w:rsid w:val="00072017"/>
  </w:style>
  <w:style w:type="numbering" w:customStyle="1" w:styleId="Bezsaraksta16114">
    <w:name w:val="Bez saraksta16114"/>
    <w:next w:val="NoList"/>
    <w:uiPriority w:val="99"/>
    <w:semiHidden/>
    <w:unhideWhenUsed/>
    <w:rsid w:val="00072017"/>
  </w:style>
  <w:style w:type="numbering" w:customStyle="1" w:styleId="Bezsaraksta17114">
    <w:name w:val="Bez saraksta17114"/>
    <w:next w:val="NoList"/>
    <w:uiPriority w:val="99"/>
    <w:semiHidden/>
    <w:unhideWhenUsed/>
    <w:rsid w:val="00072017"/>
  </w:style>
  <w:style w:type="numbering" w:customStyle="1" w:styleId="Bezsaraksta114114">
    <w:name w:val="Bez saraksta114114"/>
    <w:next w:val="NoList"/>
    <w:uiPriority w:val="99"/>
    <w:semiHidden/>
    <w:unhideWhenUsed/>
    <w:rsid w:val="00072017"/>
  </w:style>
  <w:style w:type="numbering" w:customStyle="1" w:styleId="Bezsaraksta18114">
    <w:name w:val="Bez saraksta18114"/>
    <w:next w:val="NoList"/>
    <w:uiPriority w:val="99"/>
    <w:semiHidden/>
    <w:rsid w:val="00072017"/>
  </w:style>
  <w:style w:type="numbering" w:customStyle="1" w:styleId="Bezsaraksta19114">
    <w:name w:val="Bez saraksta19114"/>
    <w:next w:val="NoList"/>
    <w:uiPriority w:val="99"/>
    <w:semiHidden/>
    <w:unhideWhenUsed/>
    <w:rsid w:val="00072017"/>
  </w:style>
  <w:style w:type="numbering" w:customStyle="1" w:styleId="Bezsaraksta24114">
    <w:name w:val="Bez saraksta24114"/>
    <w:next w:val="NoList"/>
    <w:uiPriority w:val="99"/>
    <w:semiHidden/>
    <w:rsid w:val="00072017"/>
  </w:style>
  <w:style w:type="numbering" w:customStyle="1" w:styleId="Bezsaraksta115114">
    <w:name w:val="Bez saraksta115114"/>
    <w:next w:val="NoList"/>
    <w:uiPriority w:val="99"/>
    <w:semiHidden/>
    <w:unhideWhenUsed/>
    <w:rsid w:val="00072017"/>
  </w:style>
  <w:style w:type="numbering" w:customStyle="1" w:styleId="Bezsaraksta211114">
    <w:name w:val="Bez saraksta211114"/>
    <w:next w:val="NoList"/>
    <w:uiPriority w:val="99"/>
    <w:semiHidden/>
    <w:unhideWhenUsed/>
    <w:rsid w:val="00072017"/>
  </w:style>
  <w:style w:type="numbering" w:customStyle="1" w:styleId="Bezsaraksta1111114">
    <w:name w:val="Bez saraksta1111114"/>
    <w:next w:val="NoList"/>
    <w:uiPriority w:val="99"/>
    <w:semiHidden/>
    <w:unhideWhenUsed/>
    <w:rsid w:val="00072017"/>
  </w:style>
  <w:style w:type="numbering" w:customStyle="1" w:styleId="Bezsaraksta33114">
    <w:name w:val="Bez saraksta33114"/>
    <w:next w:val="NoList"/>
    <w:uiPriority w:val="99"/>
    <w:semiHidden/>
    <w:rsid w:val="00072017"/>
  </w:style>
  <w:style w:type="numbering" w:customStyle="1" w:styleId="Bezsaraksta123114">
    <w:name w:val="Bez saraksta123114"/>
    <w:next w:val="NoList"/>
    <w:uiPriority w:val="99"/>
    <w:semiHidden/>
    <w:unhideWhenUsed/>
    <w:rsid w:val="00072017"/>
  </w:style>
  <w:style w:type="numbering" w:customStyle="1" w:styleId="Bezsaraksta43114">
    <w:name w:val="Bez saraksta43114"/>
    <w:next w:val="NoList"/>
    <w:uiPriority w:val="99"/>
    <w:semiHidden/>
    <w:unhideWhenUsed/>
    <w:rsid w:val="00072017"/>
  </w:style>
  <w:style w:type="numbering" w:customStyle="1" w:styleId="Bezsaraksta53114">
    <w:name w:val="Bez saraksta53114"/>
    <w:next w:val="NoList"/>
    <w:uiPriority w:val="99"/>
    <w:semiHidden/>
    <w:unhideWhenUsed/>
    <w:rsid w:val="00072017"/>
  </w:style>
  <w:style w:type="numbering" w:customStyle="1" w:styleId="Bezsaraksta63114">
    <w:name w:val="Bez saraksta63114"/>
    <w:next w:val="NoList"/>
    <w:uiPriority w:val="99"/>
    <w:semiHidden/>
    <w:unhideWhenUsed/>
    <w:rsid w:val="00072017"/>
  </w:style>
  <w:style w:type="numbering" w:customStyle="1" w:styleId="Bezsaraksta73114">
    <w:name w:val="Bez saraksta73114"/>
    <w:next w:val="NoList"/>
    <w:uiPriority w:val="99"/>
    <w:semiHidden/>
    <w:rsid w:val="00072017"/>
  </w:style>
  <w:style w:type="numbering" w:customStyle="1" w:styleId="Bezsaraksta131114">
    <w:name w:val="Bez saraksta131114"/>
    <w:next w:val="NoList"/>
    <w:uiPriority w:val="99"/>
    <w:semiHidden/>
    <w:unhideWhenUsed/>
    <w:rsid w:val="00072017"/>
  </w:style>
  <w:style w:type="numbering" w:customStyle="1" w:styleId="Bezsaraksta221114">
    <w:name w:val="Bez saraksta221114"/>
    <w:next w:val="NoList"/>
    <w:uiPriority w:val="99"/>
    <w:semiHidden/>
    <w:unhideWhenUsed/>
    <w:rsid w:val="00072017"/>
  </w:style>
  <w:style w:type="numbering" w:customStyle="1" w:styleId="Bezsaraksta1121114">
    <w:name w:val="Bez saraksta1121114"/>
    <w:next w:val="NoList"/>
    <w:uiPriority w:val="99"/>
    <w:semiHidden/>
    <w:unhideWhenUsed/>
    <w:rsid w:val="00072017"/>
  </w:style>
  <w:style w:type="numbering" w:customStyle="1" w:styleId="Bezsaraksta311114">
    <w:name w:val="Bez saraksta311114"/>
    <w:next w:val="NoList"/>
    <w:uiPriority w:val="99"/>
    <w:semiHidden/>
    <w:rsid w:val="00072017"/>
  </w:style>
  <w:style w:type="numbering" w:customStyle="1" w:styleId="Bezsaraksta1211114">
    <w:name w:val="Bez saraksta1211114"/>
    <w:next w:val="NoList"/>
    <w:uiPriority w:val="99"/>
    <w:semiHidden/>
    <w:unhideWhenUsed/>
    <w:rsid w:val="00072017"/>
  </w:style>
  <w:style w:type="numbering" w:customStyle="1" w:styleId="Bezsaraksta411114">
    <w:name w:val="Bez saraksta411114"/>
    <w:next w:val="NoList"/>
    <w:uiPriority w:val="99"/>
    <w:semiHidden/>
    <w:unhideWhenUsed/>
    <w:rsid w:val="00072017"/>
  </w:style>
  <w:style w:type="numbering" w:customStyle="1" w:styleId="Bezsaraksta511114">
    <w:name w:val="Bez saraksta511114"/>
    <w:next w:val="NoList"/>
    <w:uiPriority w:val="99"/>
    <w:semiHidden/>
    <w:unhideWhenUsed/>
    <w:rsid w:val="00072017"/>
  </w:style>
  <w:style w:type="numbering" w:customStyle="1" w:styleId="Bezsaraksta611114">
    <w:name w:val="Bez saraksta611114"/>
    <w:next w:val="NoList"/>
    <w:uiPriority w:val="99"/>
    <w:semiHidden/>
    <w:unhideWhenUsed/>
    <w:rsid w:val="00072017"/>
  </w:style>
  <w:style w:type="numbering" w:customStyle="1" w:styleId="Bezsaraksta711114">
    <w:name w:val="Bez saraksta711114"/>
    <w:next w:val="NoList"/>
    <w:uiPriority w:val="99"/>
    <w:semiHidden/>
    <w:unhideWhenUsed/>
    <w:rsid w:val="00072017"/>
  </w:style>
  <w:style w:type="numbering" w:customStyle="1" w:styleId="Bezsaraksta82114">
    <w:name w:val="Bez saraksta82114"/>
    <w:next w:val="NoList"/>
    <w:uiPriority w:val="99"/>
    <w:semiHidden/>
    <w:rsid w:val="00072017"/>
  </w:style>
  <w:style w:type="numbering" w:customStyle="1" w:styleId="Bezsaraksta141114">
    <w:name w:val="Bez saraksta141114"/>
    <w:next w:val="NoList"/>
    <w:uiPriority w:val="99"/>
    <w:semiHidden/>
    <w:unhideWhenUsed/>
    <w:rsid w:val="00072017"/>
  </w:style>
  <w:style w:type="numbering" w:customStyle="1" w:styleId="Bezsaraksta231114">
    <w:name w:val="Bez saraksta231114"/>
    <w:next w:val="NoList"/>
    <w:uiPriority w:val="99"/>
    <w:semiHidden/>
    <w:unhideWhenUsed/>
    <w:rsid w:val="00072017"/>
  </w:style>
  <w:style w:type="numbering" w:customStyle="1" w:styleId="Bezsaraksta1131114">
    <w:name w:val="Bez saraksta1131114"/>
    <w:next w:val="NoList"/>
    <w:uiPriority w:val="99"/>
    <w:semiHidden/>
    <w:unhideWhenUsed/>
    <w:rsid w:val="00072017"/>
  </w:style>
  <w:style w:type="numbering" w:customStyle="1" w:styleId="Bezsaraksta321114">
    <w:name w:val="Bez saraksta321114"/>
    <w:next w:val="NoList"/>
    <w:uiPriority w:val="99"/>
    <w:semiHidden/>
    <w:rsid w:val="00072017"/>
  </w:style>
  <w:style w:type="numbering" w:customStyle="1" w:styleId="Bezsaraksta1221114">
    <w:name w:val="Bez saraksta1221114"/>
    <w:next w:val="NoList"/>
    <w:uiPriority w:val="99"/>
    <w:semiHidden/>
    <w:unhideWhenUsed/>
    <w:rsid w:val="00072017"/>
  </w:style>
  <w:style w:type="numbering" w:customStyle="1" w:styleId="Bezsaraksta421114">
    <w:name w:val="Bez saraksta421114"/>
    <w:next w:val="NoList"/>
    <w:uiPriority w:val="99"/>
    <w:semiHidden/>
    <w:unhideWhenUsed/>
    <w:rsid w:val="00072017"/>
  </w:style>
  <w:style w:type="numbering" w:customStyle="1" w:styleId="Bezsaraksta521114">
    <w:name w:val="Bez saraksta521114"/>
    <w:next w:val="NoList"/>
    <w:uiPriority w:val="99"/>
    <w:semiHidden/>
    <w:unhideWhenUsed/>
    <w:rsid w:val="00072017"/>
  </w:style>
  <w:style w:type="numbering" w:customStyle="1" w:styleId="Bezsaraksta621114">
    <w:name w:val="Bez saraksta621114"/>
    <w:next w:val="NoList"/>
    <w:uiPriority w:val="99"/>
    <w:semiHidden/>
    <w:unhideWhenUsed/>
    <w:rsid w:val="00072017"/>
  </w:style>
  <w:style w:type="numbering" w:customStyle="1" w:styleId="Bezsaraksta721114">
    <w:name w:val="Bez saraksta721114"/>
    <w:next w:val="NoList"/>
    <w:uiPriority w:val="99"/>
    <w:semiHidden/>
    <w:unhideWhenUsed/>
    <w:rsid w:val="00072017"/>
  </w:style>
  <w:style w:type="numbering" w:customStyle="1" w:styleId="Bezsaraksta811114">
    <w:name w:val="Bez saraksta811114"/>
    <w:next w:val="NoList"/>
    <w:uiPriority w:val="99"/>
    <w:semiHidden/>
    <w:unhideWhenUsed/>
    <w:rsid w:val="00072017"/>
  </w:style>
  <w:style w:type="numbering" w:customStyle="1" w:styleId="Bezsaraksta91114">
    <w:name w:val="Bez saraksta91114"/>
    <w:next w:val="NoList"/>
    <w:uiPriority w:val="99"/>
    <w:semiHidden/>
    <w:unhideWhenUsed/>
    <w:rsid w:val="00072017"/>
  </w:style>
  <w:style w:type="numbering" w:customStyle="1" w:styleId="Bezsaraksta101114">
    <w:name w:val="Bez saraksta101114"/>
    <w:next w:val="NoList"/>
    <w:uiPriority w:val="99"/>
    <w:semiHidden/>
    <w:unhideWhenUsed/>
    <w:rsid w:val="00072017"/>
  </w:style>
  <w:style w:type="numbering" w:customStyle="1" w:styleId="Bezsaraksta151114">
    <w:name w:val="Bez saraksta151114"/>
    <w:next w:val="NoList"/>
    <w:uiPriority w:val="99"/>
    <w:semiHidden/>
    <w:unhideWhenUsed/>
    <w:rsid w:val="00072017"/>
  </w:style>
  <w:style w:type="numbering" w:customStyle="1" w:styleId="Bezsaraksta161114">
    <w:name w:val="Bez saraksta161114"/>
    <w:next w:val="NoList"/>
    <w:uiPriority w:val="99"/>
    <w:semiHidden/>
    <w:unhideWhenUsed/>
    <w:rsid w:val="00072017"/>
  </w:style>
  <w:style w:type="numbering" w:customStyle="1" w:styleId="Bezsaraksta171114">
    <w:name w:val="Bez saraksta171114"/>
    <w:next w:val="NoList"/>
    <w:uiPriority w:val="99"/>
    <w:semiHidden/>
    <w:unhideWhenUsed/>
    <w:rsid w:val="00072017"/>
  </w:style>
  <w:style w:type="numbering" w:customStyle="1" w:styleId="Bezsaraksta1141114">
    <w:name w:val="Bez saraksta1141114"/>
    <w:next w:val="NoList"/>
    <w:uiPriority w:val="99"/>
    <w:semiHidden/>
    <w:unhideWhenUsed/>
    <w:rsid w:val="00072017"/>
  </w:style>
  <w:style w:type="numbering" w:customStyle="1" w:styleId="Bezsaraksta2014">
    <w:name w:val="Bez saraksta2014"/>
    <w:next w:val="NoList"/>
    <w:uiPriority w:val="99"/>
    <w:semiHidden/>
    <w:unhideWhenUsed/>
    <w:rsid w:val="00072017"/>
  </w:style>
  <w:style w:type="numbering" w:customStyle="1" w:styleId="Bezsaraksta2514">
    <w:name w:val="Bez saraksta2514"/>
    <w:next w:val="NoList"/>
    <w:uiPriority w:val="99"/>
    <w:semiHidden/>
    <w:unhideWhenUsed/>
    <w:rsid w:val="00072017"/>
  </w:style>
  <w:style w:type="numbering" w:customStyle="1" w:styleId="Bezsaraksta2614">
    <w:name w:val="Bez saraksta2614"/>
    <w:next w:val="NoList"/>
    <w:uiPriority w:val="99"/>
    <w:semiHidden/>
    <w:rsid w:val="00072017"/>
  </w:style>
  <w:style w:type="numbering" w:customStyle="1" w:styleId="Bezsaraksta11014">
    <w:name w:val="Bez saraksta11014"/>
    <w:next w:val="NoList"/>
    <w:uiPriority w:val="99"/>
    <w:semiHidden/>
    <w:unhideWhenUsed/>
    <w:rsid w:val="00072017"/>
  </w:style>
  <w:style w:type="numbering" w:customStyle="1" w:styleId="Bezsaraksta2714">
    <w:name w:val="Bez saraksta2714"/>
    <w:next w:val="NoList"/>
    <w:uiPriority w:val="99"/>
    <w:semiHidden/>
    <w:rsid w:val="00072017"/>
  </w:style>
  <w:style w:type="numbering" w:customStyle="1" w:styleId="Bezsaraksta11614">
    <w:name w:val="Bez saraksta11614"/>
    <w:next w:val="NoList"/>
    <w:uiPriority w:val="99"/>
    <w:semiHidden/>
    <w:unhideWhenUsed/>
    <w:rsid w:val="00072017"/>
  </w:style>
  <w:style w:type="numbering" w:customStyle="1" w:styleId="Bezsaraksta21214">
    <w:name w:val="Bez saraksta21214"/>
    <w:next w:val="NoList"/>
    <w:uiPriority w:val="99"/>
    <w:semiHidden/>
    <w:unhideWhenUsed/>
    <w:rsid w:val="00072017"/>
  </w:style>
  <w:style w:type="numbering" w:customStyle="1" w:styleId="Bezsaraksta111214">
    <w:name w:val="Bez saraksta111214"/>
    <w:next w:val="NoList"/>
    <w:uiPriority w:val="99"/>
    <w:semiHidden/>
    <w:unhideWhenUsed/>
    <w:rsid w:val="00072017"/>
  </w:style>
  <w:style w:type="numbering" w:customStyle="1" w:styleId="Bezsaraksta3414">
    <w:name w:val="Bez saraksta3414"/>
    <w:next w:val="NoList"/>
    <w:uiPriority w:val="99"/>
    <w:semiHidden/>
    <w:rsid w:val="00072017"/>
  </w:style>
  <w:style w:type="numbering" w:customStyle="1" w:styleId="Bezsaraksta12414">
    <w:name w:val="Bez saraksta12414"/>
    <w:next w:val="NoList"/>
    <w:uiPriority w:val="99"/>
    <w:semiHidden/>
    <w:unhideWhenUsed/>
    <w:rsid w:val="00072017"/>
  </w:style>
  <w:style w:type="numbering" w:customStyle="1" w:styleId="Bezsaraksta4414">
    <w:name w:val="Bez saraksta4414"/>
    <w:next w:val="NoList"/>
    <w:uiPriority w:val="99"/>
    <w:semiHidden/>
    <w:unhideWhenUsed/>
    <w:rsid w:val="00072017"/>
  </w:style>
  <w:style w:type="numbering" w:customStyle="1" w:styleId="Bezsaraksta5414">
    <w:name w:val="Bez saraksta5414"/>
    <w:next w:val="NoList"/>
    <w:uiPriority w:val="99"/>
    <w:semiHidden/>
    <w:unhideWhenUsed/>
    <w:rsid w:val="00072017"/>
  </w:style>
  <w:style w:type="numbering" w:customStyle="1" w:styleId="Bezsaraksta6414">
    <w:name w:val="Bez saraksta6414"/>
    <w:next w:val="NoList"/>
    <w:uiPriority w:val="99"/>
    <w:semiHidden/>
    <w:unhideWhenUsed/>
    <w:rsid w:val="00072017"/>
  </w:style>
  <w:style w:type="numbering" w:customStyle="1" w:styleId="Bezsaraksta7414">
    <w:name w:val="Bez saraksta7414"/>
    <w:next w:val="NoList"/>
    <w:uiPriority w:val="99"/>
    <w:semiHidden/>
    <w:rsid w:val="00072017"/>
  </w:style>
  <w:style w:type="numbering" w:customStyle="1" w:styleId="Bezsaraksta13214">
    <w:name w:val="Bez saraksta13214"/>
    <w:next w:val="NoList"/>
    <w:uiPriority w:val="99"/>
    <w:semiHidden/>
    <w:unhideWhenUsed/>
    <w:rsid w:val="00072017"/>
  </w:style>
  <w:style w:type="numbering" w:customStyle="1" w:styleId="Bezsaraksta22214">
    <w:name w:val="Bez saraksta22214"/>
    <w:next w:val="NoList"/>
    <w:uiPriority w:val="99"/>
    <w:semiHidden/>
    <w:unhideWhenUsed/>
    <w:rsid w:val="00072017"/>
  </w:style>
  <w:style w:type="numbering" w:customStyle="1" w:styleId="Bezsaraksta112214">
    <w:name w:val="Bez saraksta112214"/>
    <w:next w:val="NoList"/>
    <w:uiPriority w:val="99"/>
    <w:semiHidden/>
    <w:unhideWhenUsed/>
    <w:rsid w:val="00072017"/>
  </w:style>
  <w:style w:type="numbering" w:customStyle="1" w:styleId="Bezsaraksta31214">
    <w:name w:val="Bez saraksta31214"/>
    <w:next w:val="NoList"/>
    <w:uiPriority w:val="99"/>
    <w:semiHidden/>
    <w:rsid w:val="00072017"/>
  </w:style>
  <w:style w:type="numbering" w:customStyle="1" w:styleId="Bezsaraksta121214">
    <w:name w:val="Bez saraksta121214"/>
    <w:next w:val="NoList"/>
    <w:uiPriority w:val="99"/>
    <w:semiHidden/>
    <w:unhideWhenUsed/>
    <w:rsid w:val="00072017"/>
  </w:style>
  <w:style w:type="numbering" w:customStyle="1" w:styleId="Bezsaraksta41214">
    <w:name w:val="Bez saraksta41214"/>
    <w:next w:val="NoList"/>
    <w:uiPriority w:val="99"/>
    <w:semiHidden/>
    <w:unhideWhenUsed/>
    <w:rsid w:val="00072017"/>
  </w:style>
  <w:style w:type="numbering" w:customStyle="1" w:styleId="Bezsaraksta51214">
    <w:name w:val="Bez saraksta51214"/>
    <w:next w:val="NoList"/>
    <w:uiPriority w:val="99"/>
    <w:semiHidden/>
    <w:unhideWhenUsed/>
    <w:rsid w:val="00072017"/>
  </w:style>
  <w:style w:type="numbering" w:customStyle="1" w:styleId="Bezsaraksta61214">
    <w:name w:val="Bez saraksta61214"/>
    <w:next w:val="NoList"/>
    <w:uiPriority w:val="99"/>
    <w:semiHidden/>
    <w:unhideWhenUsed/>
    <w:rsid w:val="00072017"/>
  </w:style>
  <w:style w:type="numbering" w:customStyle="1" w:styleId="Bezsaraksta71214">
    <w:name w:val="Bez saraksta71214"/>
    <w:next w:val="NoList"/>
    <w:uiPriority w:val="99"/>
    <w:semiHidden/>
    <w:unhideWhenUsed/>
    <w:rsid w:val="00072017"/>
  </w:style>
  <w:style w:type="numbering" w:customStyle="1" w:styleId="Bezsaraksta8314">
    <w:name w:val="Bez saraksta8314"/>
    <w:next w:val="NoList"/>
    <w:uiPriority w:val="99"/>
    <w:semiHidden/>
    <w:rsid w:val="00072017"/>
  </w:style>
  <w:style w:type="numbering" w:customStyle="1" w:styleId="Bezsaraksta14214">
    <w:name w:val="Bez saraksta14214"/>
    <w:next w:val="NoList"/>
    <w:uiPriority w:val="99"/>
    <w:semiHidden/>
    <w:unhideWhenUsed/>
    <w:rsid w:val="00072017"/>
  </w:style>
  <w:style w:type="numbering" w:customStyle="1" w:styleId="Bezsaraksta23214">
    <w:name w:val="Bez saraksta23214"/>
    <w:next w:val="NoList"/>
    <w:uiPriority w:val="99"/>
    <w:semiHidden/>
    <w:unhideWhenUsed/>
    <w:rsid w:val="00072017"/>
  </w:style>
  <w:style w:type="numbering" w:customStyle="1" w:styleId="Bezsaraksta113214">
    <w:name w:val="Bez saraksta113214"/>
    <w:next w:val="NoList"/>
    <w:uiPriority w:val="99"/>
    <w:semiHidden/>
    <w:unhideWhenUsed/>
    <w:rsid w:val="00072017"/>
  </w:style>
  <w:style w:type="numbering" w:customStyle="1" w:styleId="Bezsaraksta32214">
    <w:name w:val="Bez saraksta32214"/>
    <w:next w:val="NoList"/>
    <w:uiPriority w:val="99"/>
    <w:semiHidden/>
    <w:rsid w:val="00072017"/>
  </w:style>
  <w:style w:type="numbering" w:customStyle="1" w:styleId="Bezsaraksta122214">
    <w:name w:val="Bez saraksta122214"/>
    <w:next w:val="NoList"/>
    <w:uiPriority w:val="99"/>
    <w:semiHidden/>
    <w:unhideWhenUsed/>
    <w:rsid w:val="00072017"/>
  </w:style>
  <w:style w:type="numbering" w:customStyle="1" w:styleId="Bezsaraksta42214">
    <w:name w:val="Bez saraksta42214"/>
    <w:next w:val="NoList"/>
    <w:uiPriority w:val="99"/>
    <w:semiHidden/>
    <w:unhideWhenUsed/>
    <w:rsid w:val="00072017"/>
  </w:style>
  <w:style w:type="numbering" w:customStyle="1" w:styleId="Bezsaraksta52214">
    <w:name w:val="Bez saraksta52214"/>
    <w:next w:val="NoList"/>
    <w:uiPriority w:val="99"/>
    <w:semiHidden/>
    <w:unhideWhenUsed/>
    <w:rsid w:val="00072017"/>
  </w:style>
  <w:style w:type="numbering" w:customStyle="1" w:styleId="Bezsaraksta62214">
    <w:name w:val="Bez saraksta62214"/>
    <w:next w:val="NoList"/>
    <w:uiPriority w:val="99"/>
    <w:semiHidden/>
    <w:unhideWhenUsed/>
    <w:rsid w:val="00072017"/>
  </w:style>
  <w:style w:type="numbering" w:customStyle="1" w:styleId="Bezsaraksta72214">
    <w:name w:val="Bez saraksta72214"/>
    <w:next w:val="NoList"/>
    <w:uiPriority w:val="99"/>
    <w:semiHidden/>
    <w:unhideWhenUsed/>
    <w:rsid w:val="00072017"/>
  </w:style>
  <w:style w:type="numbering" w:customStyle="1" w:styleId="Bezsaraksta81214">
    <w:name w:val="Bez saraksta81214"/>
    <w:next w:val="NoList"/>
    <w:uiPriority w:val="99"/>
    <w:semiHidden/>
    <w:unhideWhenUsed/>
    <w:rsid w:val="00072017"/>
  </w:style>
  <w:style w:type="numbering" w:customStyle="1" w:styleId="Bezsaraksta9214">
    <w:name w:val="Bez saraksta9214"/>
    <w:next w:val="NoList"/>
    <w:uiPriority w:val="99"/>
    <w:semiHidden/>
    <w:unhideWhenUsed/>
    <w:rsid w:val="00072017"/>
  </w:style>
  <w:style w:type="numbering" w:customStyle="1" w:styleId="Bezsaraksta10214">
    <w:name w:val="Bez saraksta10214"/>
    <w:next w:val="NoList"/>
    <w:uiPriority w:val="99"/>
    <w:semiHidden/>
    <w:unhideWhenUsed/>
    <w:rsid w:val="00072017"/>
  </w:style>
  <w:style w:type="numbering" w:customStyle="1" w:styleId="Bezsaraksta15214">
    <w:name w:val="Bez saraksta15214"/>
    <w:next w:val="NoList"/>
    <w:uiPriority w:val="99"/>
    <w:semiHidden/>
    <w:unhideWhenUsed/>
    <w:rsid w:val="00072017"/>
  </w:style>
  <w:style w:type="numbering" w:customStyle="1" w:styleId="Bezsaraksta16214">
    <w:name w:val="Bez saraksta16214"/>
    <w:next w:val="NoList"/>
    <w:uiPriority w:val="99"/>
    <w:semiHidden/>
    <w:unhideWhenUsed/>
    <w:rsid w:val="00072017"/>
  </w:style>
  <w:style w:type="numbering" w:customStyle="1" w:styleId="Bezsaraksta17214">
    <w:name w:val="Bez saraksta17214"/>
    <w:next w:val="NoList"/>
    <w:uiPriority w:val="99"/>
    <w:semiHidden/>
    <w:unhideWhenUsed/>
    <w:rsid w:val="00072017"/>
  </w:style>
  <w:style w:type="numbering" w:customStyle="1" w:styleId="Bezsaraksta114214">
    <w:name w:val="Bez saraksta114214"/>
    <w:next w:val="NoList"/>
    <w:uiPriority w:val="99"/>
    <w:semiHidden/>
    <w:unhideWhenUsed/>
    <w:rsid w:val="00072017"/>
  </w:style>
  <w:style w:type="numbering" w:customStyle="1" w:styleId="Bezsaraksta1824">
    <w:name w:val="Bez saraksta1824"/>
    <w:next w:val="NoList"/>
    <w:uiPriority w:val="99"/>
    <w:semiHidden/>
    <w:rsid w:val="00072017"/>
  </w:style>
  <w:style w:type="numbering" w:customStyle="1" w:styleId="Bezsaraksta1924">
    <w:name w:val="Bez saraksta1924"/>
    <w:next w:val="NoList"/>
    <w:uiPriority w:val="99"/>
    <w:semiHidden/>
    <w:unhideWhenUsed/>
    <w:rsid w:val="00072017"/>
  </w:style>
  <w:style w:type="numbering" w:customStyle="1" w:styleId="Bezsaraksta2424">
    <w:name w:val="Bez saraksta2424"/>
    <w:next w:val="NoList"/>
    <w:uiPriority w:val="99"/>
    <w:semiHidden/>
    <w:rsid w:val="00072017"/>
  </w:style>
  <w:style w:type="numbering" w:customStyle="1" w:styleId="Bezsaraksta11524">
    <w:name w:val="Bez saraksta11524"/>
    <w:next w:val="NoList"/>
    <w:uiPriority w:val="99"/>
    <w:semiHidden/>
    <w:unhideWhenUsed/>
    <w:rsid w:val="00072017"/>
  </w:style>
  <w:style w:type="numbering" w:customStyle="1" w:styleId="Bezsaraksta21124">
    <w:name w:val="Bez saraksta21124"/>
    <w:next w:val="NoList"/>
    <w:uiPriority w:val="99"/>
    <w:semiHidden/>
    <w:unhideWhenUsed/>
    <w:rsid w:val="00072017"/>
  </w:style>
  <w:style w:type="numbering" w:customStyle="1" w:styleId="Bezsaraksta111124">
    <w:name w:val="Bez saraksta111124"/>
    <w:next w:val="NoList"/>
    <w:uiPriority w:val="99"/>
    <w:semiHidden/>
    <w:unhideWhenUsed/>
    <w:rsid w:val="00072017"/>
  </w:style>
  <w:style w:type="numbering" w:customStyle="1" w:styleId="Bezsaraksta3324">
    <w:name w:val="Bez saraksta3324"/>
    <w:next w:val="NoList"/>
    <w:uiPriority w:val="99"/>
    <w:semiHidden/>
    <w:rsid w:val="00072017"/>
  </w:style>
  <w:style w:type="numbering" w:customStyle="1" w:styleId="Bezsaraksta12324">
    <w:name w:val="Bez saraksta12324"/>
    <w:next w:val="NoList"/>
    <w:uiPriority w:val="99"/>
    <w:semiHidden/>
    <w:unhideWhenUsed/>
    <w:rsid w:val="00072017"/>
  </w:style>
  <w:style w:type="numbering" w:customStyle="1" w:styleId="Bezsaraksta4324">
    <w:name w:val="Bez saraksta4324"/>
    <w:next w:val="NoList"/>
    <w:uiPriority w:val="99"/>
    <w:semiHidden/>
    <w:unhideWhenUsed/>
    <w:rsid w:val="00072017"/>
  </w:style>
  <w:style w:type="numbering" w:customStyle="1" w:styleId="Bezsaraksta5324">
    <w:name w:val="Bez saraksta5324"/>
    <w:next w:val="NoList"/>
    <w:uiPriority w:val="99"/>
    <w:semiHidden/>
    <w:unhideWhenUsed/>
    <w:rsid w:val="00072017"/>
  </w:style>
  <w:style w:type="numbering" w:customStyle="1" w:styleId="Bezsaraksta6324">
    <w:name w:val="Bez saraksta6324"/>
    <w:next w:val="NoList"/>
    <w:uiPriority w:val="99"/>
    <w:semiHidden/>
    <w:unhideWhenUsed/>
    <w:rsid w:val="00072017"/>
  </w:style>
  <w:style w:type="numbering" w:customStyle="1" w:styleId="Bezsaraksta7324">
    <w:name w:val="Bez saraksta7324"/>
    <w:next w:val="NoList"/>
    <w:uiPriority w:val="99"/>
    <w:semiHidden/>
    <w:rsid w:val="00072017"/>
  </w:style>
  <w:style w:type="numbering" w:customStyle="1" w:styleId="Bezsaraksta13124">
    <w:name w:val="Bez saraksta13124"/>
    <w:next w:val="NoList"/>
    <w:uiPriority w:val="99"/>
    <w:semiHidden/>
    <w:unhideWhenUsed/>
    <w:rsid w:val="00072017"/>
  </w:style>
  <w:style w:type="numbering" w:customStyle="1" w:styleId="Bezsaraksta22124">
    <w:name w:val="Bez saraksta22124"/>
    <w:next w:val="NoList"/>
    <w:uiPriority w:val="99"/>
    <w:semiHidden/>
    <w:unhideWhenUsed/>
    <w:rsid w:val="00072017"/>
  </w:style>
  <w:style w:type="numbering" w:customStyle="1" w:styleId="Bezsaraksta112124">
    <w:name w:val="Bez saraksta112124"/>
    <w:next w:val="NoList"/>
    <w:uiPriority w:val="99"/>
    <w:semiHidden/>
    <w:unhideWhenUsed/>
    <w:rsid w:val="00072017"/>
  </w:style>
  <w:style w:type="numbering" w:customStyle="1" w:styleId="Bezsaraksta31124">
    <w:name w:val="Bez saraksta31124"/>
    <w:next w:val="NoList"/>
    <w:uiPriority w:val="99"/>
    <w:semiHidden/>
    <w:rsid w:val="00072017"/>
  </w:style>
  <w:style w:type="numbering" w:customStyle="1" w:styleId="Bezsaraksta121124">
    <w:name w:val="Bez saraksta121124"/>
    <w:next w:val="NoList"/>
    <w:uiPriority w:val="99"/>
    <w:semiHidden/>
    <w:unhideWhenUsed/>
    <w:rsid w:val="00072017"/>
  </w:style>
  <w:style w:type="numbering" w:customStyle="1" w:styleId="Bezsaraksta41124">
    <w:name w:val="Bez saraksta41124"/>
    <w:next w:val="NoList"/>
    <w:uiPriority w:val="99"/>
    <w:semiHidden/>
    <w:unhideWhenUsed/>
    <w:rsid w:val="00072017"/>
  </w:style>
  <w:style w:type="numbering" w:customStyle="1" w:styleId="Bezsaraksta51124">
    <w:name w:val="Bez saraksta51124"/>
    <w:next w:val="NoList"/>
    <w:uiPriority w:val="99"/>
    <w:semiHidden/>
    <w:unhideWhenUsed/>
    <w:rsid w:val="00072017"/>
  </w:style>
  <w:style w:type="numbering" w:customStyle="1" w:styleId="Bezsaraksta61124">
    <w:name w:val="Bez saraksta61124"/>
    <w:next w:val="NoList"/>
    <w:uiPriority w:val="99"/>
    <w:semiHidden/>
    <w:unhideWhenUsed/>
    <w:rsid w:val="00072017"/>
  </w:style>
  <w:style w:type="numbering" w:customStyle="1" w:styleId="Bezsaraksta71124">
    <w:name w:val="Bez saraksta71124"/>
    <w:next w:val="NoList"/>
    <w:uiPriority w:val="99"/>
    <w:semiHidden/>
    <w:unhideWhenUsed/>
    <w:rsid w:val="00072017"/>
  </w:style>
  <w:style w:type="numbering" w:customStyle="1" w:styleId="Bezsaraksta8224">
    <w:name w:val="Bez saraksta8224"/>
    <w:next w:val="NoList"/>
    <w:uiPriority w:val="99"/>
    <w:semiHidden/>
    <w:rsid w:val="00072017"/>
  </w:style>
  <w:style w:type="numbering" w:customStyle="1" w:styleId="Bezsaraksta14124">
    <w:name w:val="Bez saraksta14124"/>
    <w:next w:val="NoList"/>
    <w:uiPriority w:val="99"/>
    <w:semiHidden/>
    <w:unhideWhenUsed/>
    <w:rsid w:val="00072017"/>
  </w:style>
  <w:style w:type="numbering" w:customStyle="1" w:styleId="Bezsaraksta23124">
    <w:name w:val="Bez saraksta23124"/>
    <w:next w:val="NoList"/>
    <w:uiPriority w:val="99"/>
    <w:semiHidden/>
    <w:unhideWhenUsed/>
    <w:rsid w:val="00072017"/>
  </w:style>
  <w:style w:type="numbering" w:customStyle="1" w:styleId="Bezsaraksta113124">
    <w:name w:val="Bez saraksta113124"/>
    <w:next w:val="NoList"/>
    <w:uiPriority w:val="99"/>
    <w:semiHidden/>
    <w:unhideWhenUsed/>
    <w:rsid w:val="00072017"/>
  </w:style>
  <w:style w:type="numbering" w:customStyle="1" w:styleId="Bezsaraksta32124">
    <w:name w:val="Bez saraksta32124"/>
    <w:next w:val="NoList"/>
    <w:uiPriority w:val="99"/>
    <w:semiHidden/>
    <w:rsid w:val="00072017"/>
  </w:style>
  <w:style w:type="numbering" w:customStyle="1" w:styleId="Bezsaraksta122124">
    <w:name w:val="Bez saraksta122124"/>
    <w:next w:val="NoList"/>
    <w:uiPriority w:val="99"/>
    <w:semiHidden/>
    <w:unhideWhenUsed/>
    <w:rsid w:val="00072017"/>
  </w:style>
  <w:style w:type="numbering" w:customStyle="1" w:styleId="Bezsaraksta42124">
    <w:name w:val="Bez saraksta42124"/>
    <w:next w:val="NoList"/>
    <w:uiPriority w:val="99"/>
    <w:semiHidden/>
    <w:unhideWhenUsed/>
    <w:rsid w:val="00072017"/>
  </w:style>
  <w:style w:type="numbering" w:customStyle="1" w:styleId="Bezsaraksta52124">
    <w:name w:val="Bez saraksta52124"/>
    <w:next w:val="NoList"/>
    <w:uiPriority w:val="99"/>
    <w:semiHidden/>
    <w:unhideWhenUsed/>
    <w:rsid w:val="00072017"/>
  </w:style>
  <w:style w:type="numbering" w:customStyle="1" w:styleId="Bezsaraksta62124">
    <w:name w:val="Bez saraksta62124"/>
    <w:next w:val="NoList"/>
    <w:uiPriority w:val="99"/>
    <w:semiHidden/>
    <w:unhideWhenUsed/>
    <w:rsid w:val="00072017"/>
  </w:style>
  <w:style w:type="numbering" w:customStyle="1" w:styleId="Bezsaraksta72124">
    <w:name w:val="Bez saraksta72124"/>
    <w:next w:val="NoList"/>
    <w:uiPriority w:val="99"/>
    <w:semiHidden/>
    <w:unhideWhenUsed/>
    <w:rsid w:val="00072017"/>
  </w:style>
  <w:style w:type="numbering" w:customStyle="1" w:styleId="Bezsaraksta81124">
    <w:name w:val="Bez saraksta81124"/>
    <w:next w:val="NoList"/>
    <w:uiPriority w:val="99"/>
    <w:semiHidden/>
    <w:unhideWhenUsed/>
    <w:rsid w:val="00072017"/>
  </w:style>
  <w:style w:type="numbering" w:customStyle="1" w:styleId="Bezsaraksta9124">
    <w:name w:val="Bez saraksta9124"/>
    <w:next w:val="NoList"/>
    <w:uiPriority w:val="99"/>
    <w:semiHidden/>
    <w:unhideWhenUsed/>
    <w:rsid w:val="00072017"/>
  </w:style>
  <w:style w:type="numbering" w:customStyle="1" w:styleId="Bezsaraksta10124">
    <w:name w:val="Bez saraksta10124"/>
    <w:next w:val="NoList"/>
    <w:uiPriority w:val="99"/>
    <w:semiHidden/>
    <w:unhideWhenUsed/>
    <w:rsid w:val="00072017"/>
  </w:style>
  <w:style w:type="numbering" w:customStyle="1" w:styleId="Bezsaraksta15124">
    <w:name w:val="Bez saraksta15124"/>
    <w:next w:val="NoList"/>
    <w:uiPriority w:val="99"/>
    <w:semiHidden/>
    <w:unhideWhenUsed/>
    <w:rsid w:val="00072017"/>
  </w:style>
  <w:style w:type="numbering" w:customStyle="1" w:styleId="Bezsaraksta16124">
    <w:name w:val="Bez saraksta16124"/>
    <w:next w:val="NoList"/>
    <w:uiPriority w:val="99"/>
    <w:semiHidden/>
    <w:unhideWhenUsed/>
    <w:rsid w:val="00072017"/>
  </w:style>
  <w:style w:type="numbering" w:customStyle="1" w:styleId="Bezsaraksta17124">
    <w:name w:val="Bez saraksta17124"/>
    <w:next w:val="NoList"/>
    <w:uiPriority w:val="99"/>
    <w:semiHidden/>
    <w:unhideWhenUsed/>
    <w:rsid w:val="00072017"/>
  </w:style>
  <w:style w:type="numbering" w:customStyle="1" w:styleId="Bezsaraksta114124">
    <w:name w:val="Bez saraksta114124"/>
    <w:next w:val="NoList"/>
    <w:uiPriority w:val="99"/>
    <w:semiHidden/>
    <w:unhideWhenUsed/>
    <w:rsid w:val="00072017"/>
  </w:style>
  <w:style w:type="numbering" w:customStyle="1" w:styleId="Bezsaraksta20114">
    <w:name w:val="Bez saraksta20114"/>
    <w:next w:val="NoList"/>
    <w:uiPriority w:val="99"/>
    <w:semiHidden/>
    <w:unhideWhenUsed/>
    <w:rsid w:val="00072017"/>
  </w:style>
  <w:style w:type="numbering" w:customStyle="1" w:styleId="Bezsaraksta25114">
    <w:name w:val="Bez saraksta25114"/>
    <w:next w:val="NoList"/>
    <w:uiPriority w:val="99"/>
    <w:semiHidden/>
    <w:unhideWhenUsed/>
    <w:rsid w:val="00072017"/>
  </w:style>
  <w:style w:type="numbering" w:customStyle="1" w:styleId="Bezsaraksta26114">
    <w:name w:val="Bez saraksta26114"/>
    <w:next w:val="NoList"/>
    <w:uiPriority w:val="99"/>
    <w:semiHidden/>
    <w:unhideWhenUsed/>
    <w:rsid w:val="00072017"/>
  </w:style>
  <w:style w:type="numbering" w:customStyle="1" w:styleId="Bezsaraksta2814">
    <w:name w:val="Bez saraksta2814"/>
    <w:next w:val="NoList"/>
    <w:uiPriority w:val="99"/>
    <w:semiHidden/>
    <w:rsid w:val="00072017"/>
  </w:style>
  <w:style w:type="numbering" w:customStyle="1" w:styleId="Bezsaraksta1174">
    <w:name w:val="Bez saraksta1174"/>
    <w:next w:val="NoList"/>
    <w:uiPriority w:val="99"/>
    <w:semiHidden/>
    <w:unhideWhenUsed/>
    <w:rsid w:val="00072017"/>
  </w:style>
  <w:style w:type="numbering" w:customStyle="1" w:styleId="Bezsaraksta294">
    <w:name w:val="Bez saraksta294"/>
    <w:next w:val="NoList"/>
    <w:uiPriority w:val="99"/>
    <w:semiHidden/>
    <w:rsid w:val="00072017"/>
  </w:style>
  <w:style w:type="numbering" w:customStyle="1" w:styleId="Bezsaraksta1184">
    <w:name w:val="Bez saraksta1184"/>
    <w:next w:val="NoList"/>
    <w:uiPriority w:val="99"/>
    <w:semiHidden/>
    <w:unhideWhenUsed/>
    <w:rsid w:val="00072017"/>
  </w:style>
  <w:style w:type="numbering" w:customStyle="1" w:styleId="Bezsaraksta2134">
    <w:name w:val="Bez saraksta2134"/>
    <w:next w:val="NoList"/>
    <w:uiPriority w:val="99"/>
    <w:semiHidden/>
    <w:unhideWhenUsed/>
    <w:rsid w:val="00072017"/>
  </w:style>
  <w:style w:type="numbering" w:customStyle="1" w:styleId="Bezsaraksta11134">
    <w:name w:val="Bez saraksta11134"/>
    <w:next w:val="NoList"/>
    <w:uiPriority w:val="99"/>
    <w:semiHidden/>
    <w:unhideWhenUsed/>
    <w:rsid w:val="00072017"/>
  </w:style>
  <w:style w:type="numbering" w:customStyle="1" w:styleId="Bezsaraksta354">
    <w:name w:val="Bez saraksta354"/>
    <w:next w:val="NoList"/>
    <w:uiPriority w:val="99"/>
    <w:semiHidden/>
    <w:rsid w:val="00072017"/>
  </w:style>
  <w:style w:type="numbering" w:customStyle="1" w:styleId="Bezsaraksta1254">
    <w:name w:val="Bez saraksta1254"/>
    <w:next w:val="NoList"/>
    <w:uiPriority w:val="99"/>
    <w:semiHidden/>
    <w:unhideWhenUsed/>
    <w:rsid w:val="00072017"/>
  </w:style>
  <w:style w:type="numbering" w:customStyle="1" w:styleId="Bezsaraksta454">
    <w:name w:val="Bez saraksta454"/>
    <w:next w:val="NoList"/>
    <w:uiPriority w:val="99"/>
    <w:semiHidden/>
    <w:unhideWhenUsed/>
    <w:rsid w:val="00072017"/>
  </w:style>
  <w:style w:type="numbering" w:customStyle="1" w:styleId="Bezsaraksta554">
    <w:name w:val="Bez saraksta554"/>
    <w:next w:val="NoList"/>
    <w:uiPriority w:val="99"/>
    <w:semiHidden/>
    <w:unhideWhenUsed/>
    <w:rsid w:val="00072017"/>
  </w:style>
  <w:style w:type="numbering" w:customStyle="1" w:styleId="Bezsaraksta654">
    <w:name w:val="Bez saraksta654"/>
    <w:next w:val="NoList"/>
    <w:uiPriority w:val="99"/>
    <w:semiHidden/>
    <w:unhideWhenUsed/>
    <w:rsid w:val="00072017"/>
  </w:style>
  <w:style w:type="numbering" w:customStyle="1" w:styleId="Bezsaraksta754">
    <w:name w:val="Bez saraksta754"/>
    <w:next w:val="NoList"/>
    <w:uiPriority w:val="99"/>
    <w:semiHidden/>
    <w:rsid w:val="00072017"/>
  </w:style>
  <w:style w:type="numbering" w:customStyle="1" w:styleId="Bezsaraksta1334">
    <w:name w:val="Bez saraksta1334"/>
    <w:next w:val="NoList"/>
    <w:uiPriority w:val="99"/>
    <w:semiHidden/>
    <w:unhideWhenUsed/>
    <w:rsid w:val="00072017"/>
  </w:style>
  <w:style w:type="numbering" w:customStyle="1" w:styleId="Bezsaraksta2234">
    <w:name w:val="Bez saraksta2234"/>
    <w:next w:val="NoList"/>
    <w:uiPriority w:val="99"/>
    <w:semiHidden/>
    <w:unhideWhenUsed/>
    <w:rsid w:val="00072017"/>
  </w:style>
  <w:style w:type="numbering" w:customStyle="1" w:styleId="Bezsaraksta11234">
    <w:name w:val="Bez saraksta11234"/>
    <w:next w:val="NoList"/>
    <w:uiPriority w:val="99"/>
    <w:semiHidden/>
    <w:unhideWhenUsed/>
    <w:rsid w:val="00072017"/>
  </w:style>
  <w:style w:type="numbering" w:customStyle="1" w:styleId="Bezsaraksta3134">
    <w:name w:val="Bez saraksta3134"/>
    <w:next w:val="NoList"/>
    <w:uiPriority w:val="99"/>
    <w:semiHidden/>
    <w:rsid w:val="00072017"/>
  </w:style>
  <w:style w:type="numbering" w:customStyle="1" w:styleId="Bezsaraksta12134">
    <w:name w:val="Bez saraksta12134"/>
    <w:next w:val="NoList"/>
    <w:uiPriority w:val="99"/>
    <w:semiHidden/>
    <w:unhideWhenUsed/>
    <w:rsid w:val="00072017"/>
  </w:style>
  <w:style w:type="numbering" w:customStyle="1" w:styleId="Bezsaraksta4134">
    <w:name w:val="Bez saraksta4134"/>
    <w:next w:val="NoList"/>
    <w:uiPriority w:val="99"/>
    <w:semiHidden/>
    <w:unhideWhenUsed/>
    <w:rsid w:val="00072017"/>
  </w:style>
  <w:style w:type="numbering" w:customStyle="1" w:styleId="Bezsaraksta5134">
    <w:name w:val="Bez saraksta5134"/>
    <w:next w:val="NoList"/>
    <w:uiPriority w:val="99"/>
    <w:semiHidden/>
    <w:unhideWhenUsed/>
    <w:rsid w:val="00072017"/>
  </w:style>
  <w:style w:type="numbering" w:customStyle="1" w:styleId="Bezsaraksta6134">
    <w:name w:val="Bez saraksta6134"/>
    <w:next w:val="NoList"/>
    <w:uiPriority w:val="99"/>
    <w:semiHidden/>
    <w:unhideWhenUsed/>
    <w:rsid w:val="00072017"/>
  </w:style>
  <w:style w:type="numbering" w:customStyle="1" w:styleId="Bezsaraksta7134">
    <w:name w:val="Bez saraksta7134"/>
    <w:next w:val="NoList"/>
    <w:uiPriority w:val="99"/>
    <w:semiHidden/>
    <w:unhideWhenUsed/>
    <w:rsid w:val="00072017"/>
  </w:style>
  <w:style w:type="numbering" w:customStyle="1" w:styleId="Bezsaraksta844">
    <w:name w:val="Bez saraksta844"/>
    <w:next w:val="NoList"/>
    <w:uiPriority w:val="99"/>
    <w:semiHidden/>
    <w:rsid w:val="00072017"/>
  </w:style>
  <w:style w:type="numbering" w:customStyle="1" w:styleId="Bezsaraksta1434">
    <w:name w:val="Bez saraksta1434"/>
    <w:next w:val="NoList"/>
    <w:uiPriority w:val="99"/>
    <w:semiHidden/>
    <w:unhideWhenUsed/>
    <w:rsid w:val="00072017"/>
  </w:style>
  <w:style w:type="numbering" w:customStyle="1" w:styleId="Bezsaraksta2334">
    <w:name w:val="Bez saraksta2334"/>
    <w:next w:val="NoList"/>
    <w:uiPriority w:val="99"/>
    <w:semiHidden/>
    <w:unhideWhenUsed/>
    <w:rsid w:val="00072017"/>
  </w:style>
  <w:style w:type="numbering" w:customStyle="1" w:styleId="Bezsaraksta11334">
    <w:name w:val="Bez saraksta11334"/>
    <w:next w:val="NoList"/>
    <w:uiPriority w:val="99"/>
    <w:semiHidden/>
    <w:unhideWhenUsed/>
    <w:rsid w:val="00072017"/>
  </w:style>
  <w:style w:type="numbering" w:customStyle="1" w:styleId="Bezsaraksta3234">
    <w:name w:val="Bez saraksta3234"/>
    <w:next w:val="NoList"/>
    <w:uiPriority w:val="99"/>
    <w:semiHidden/>
    <w:rsid w:val="00072017"/>
  </w:style>
  <w:style w:type="numbering" w:customStyle="1" w:styleId="Bezsaraksta12234">
    <w:name w:val="Bez saraksta12234"/>
    <w:next w:val="NoList"/>
    <w:uiPriority w:val="99"/>
    <w:semiHidden/>
    <w:unhideWhenUsed/>
    <w:rsid w:val="00072017"/>
  </w:style>
  <w:style w:type="numbering" w:customStyle="1" w:styleId="Bezsaraksta4234">
    <w:name w:val="Bez saraksta4234"/>
    <w:next w:val="NoList"/>
    <w:uiPriority w:val="99"/>
    <w:semiHidden/>
    <w:unhideWhenUsed/>
    <w:rsid w:val="00072017"/>
  </w:style>
  <w:style w:type="numbering" w:customStyle="1" w:styleId="Bezsaraksta5234">
    <w:name w:val="Bez saraksta5234"/>
    <w:next w:val="NoList"/>
    <w:uiPriority w:val="99"/>
    <w:semiHidden/>
    <w:unhideWhenUsed/>
    <w:rsid w:val="00072017"/>
  </w:style>
  <w:style w:type="numbering" w:customStyle="1" w:styleId="Bezsaraksta6234">
    <w:name w:val="Bez saraksta6234"/>
    <w:next w:val="NoList"/>
    <w:uiPriority w:val="99"/>
    <w:semiHidden/>
    <w:unhideWhenUsed/>
    <w:rsid w:val="00072017"/>
  </w:style>
  <w:style w:type="numbering" w:customStyle="1" w:styleId="Bezsaraksta7234">
    <w:name w:val="Bez saraksta7234"/>
    <w:next w:val="NoList"/>
    <w:uiPriority w:val="99"/>
    <w:semiHidden/>
    <w:unhideWhenUsed/>
    <w:rsid w:val="00072017"/>
  </w:style>
  <w:style w:type="numbering" w:customStyle="1" w:styleId="Bezsaraksta8134">
    <w:name w:val="Bez saraksta8134"/>
    <w:next w:val="NoList"/>
    <w:uiPriority w:val="99"/>
    <w:semiHidden/>
    <w:unhideWhenUsed/>
    <w:rsid w:val="00072017"/>
  </w:style>
  <w:style w:type="numbering" w:customStyle="1" w:styleId="Bezsaraksta934">
    <w:name w:val="Bez saraksta934"/>
    <w:next w:val="NoList"/>
    <w:uiPriority w:val="99"/>
    <w:semiHidden/>
    <w:unhideWhenUsed/>
    <w:rsid w:val="00072017"/>
  </w:style>
  <w:style w:type="numbering" w:customStyle="1" w:styleId="Bezsaraksta1034">
    <w:name w:val="Bez saraksta1034"/>
    <w:next w:val="NoList"/>
    <w:uiPriority w:val="99"/>
    <w:semiHidden/>
    <w:unhideWhenUsed/>
    <w:rsid w:val="00072017"/>
  </w:style>
  <w:style w:type="numbering" w:customStyle="1" w:styleId="Bezsaraksta1534">
    <w:name w:val="Bez saraksta1534"/>
    <w:next w:val="NoList"/>
    <w:uiPriority w:val="99"/>
    <w:semiHidden/>
    <w:unhideWhenUsed/>
    <w:rsid w:val="00072017"/>
  </w:style>
  <w:style w:type="numbering" w:customStyle="1" w:styleId="Bezsaraksta1634">
    <w:name w:val="Bez saraksta1634"/>
    <w:next w:val="NoList"/>
    <w:uiPriority w:val="99"/>
    <w:semiHidden/>
    <w:unhideWhenUsed/>
    <w:rsid w:val="00072017"/>
  </w:style>
  <w:style w:type="numbering" w:customStyle="1" w:styleId="Bezsaraksta1734">
    <w:name w:val="Bez saraksta1734"/>
    <w:next w:val="NoList"/>
    <w:uiPriority w:val="99"/>
    <w:semiHidden/>
    <w:unhideWhenUsed/>
    <w:rsid w:val="00072017"/>
  </w:style>
  <w:style w:type="numbering" w:customStyle="1" w:styleId="Bezsaraksta11434">
    <w:name w:val="Bez saraksta11434"/>
    <w:next w:val="NoList"/>
    <w:uiPriority w:val="99"/>
    <w:semiHidden/>
    <w:unhideWhenUsed/>
    <w:rsid w:val="00072017"/>
  </w:style>
  <w:style w:type="numbering" w:customStyle="1" w:styleId="Bezsaraksta1834">
    <w:name w:val="Bez saraksta1834"/>
    <w:next w:val="NoList"/>
    <w:uiPriority w:val="99"/>
    <w:semiHidden/>
    <w:rsid w:val="00072017"/>
  </w:style>
  <w:style w:type="numbering" w:customStyle="1" w:styleId="Bezsaraksta1934">
    <w:name w:val="Bez saraksta1934"/>
    <w:next w:val="NoList"/>
    <w:uiPriority w:val="99"/>
    <w:semiHidden/>
    <w:unhideWhenUsed/>
    <w:rsid w:val="00072017"/>
  </w:style>
  <w:style w:type="numbering" w:customStyle="1" w:styleId="Bezsaraksta2434">
    <w:name w:val="Bez saraksta2434"/>
    <w:next w:val="NoList"/>
    <w:uiPriority w:val="99"/>
    <w:semiHidden/>
    <w:rsid w:val="00072017"/>
  </w:style>
  <w:style w:type="numbering" w:customStyle="1" w:styleId="Bezsaraksta11534">
    <w:name w:val="Bez saraksta11534"/>
    <w:next w:val="NoList"/>
    <w:uiPriority w:val="99"/>
    <w:semiHidden/>
    <w:unhideWhenUsed/>
    <w:rsid w:val="00072017"/>
  </w:style>
  <w:style w:type="numbering" w:customStyle="1" w:styleId="Bezsaraksta21134">
    <w:name w:val="Bez saraksta21134"/>
    <w:next w:val="NoList"/>
    <w:uiPriority w:val="99"/>
    <w:semiHidden/>
    <w:unhideWhenUsed/>
    <w:rsid w:val="00072017"/>
  </w:style>
  <w:style w:type="numbering" w:customStyle="1" w:styleId="Bezsaraksta111134">
    <w:name w:val="Bez saraksta111134"/>
    <w:next w:val="NoList"/>
    <w:uiPriority w:val="99"/>
    <w:semiHidden/>
    <w:unhideWhenUsed/>
    <w:rsid w:val="00072017"/>
  </w:style>
  <w:style w:type="numbering" w:customStyle="1" w:styleId="Bezsaraksta3334">
    <w:name w:val="Bez saraksta3334"/>
    <w:next w:val="NoList"/>
    <w:uiPriority w:val="99"/>
    <w:semiHidden/>
    <w:rsid w:val="00072017"/>
  </w:style>
  <w:style w:type="numbering" w:customStyle="1" w:styleId="Bezsaraksta12334">
    <w:name w:val="Bez saraksta12334"/>
    <w:next w:val="NoList"/>
    <w:uiPriority w:val="99"/>
    <w:semiHidden/>
    <w:unhideWhenUsed/>
    <w:rsid w:val="00072017"/>
  </w:style>
  <w:style w:type="numbering" w:customStyle="1" w:styleId="Bezsaraksta4334">
    <w:name w:val="Bez saraksta4334"/>
    <w:next w:val="NoList"/>
    <w:uiPriority w:val="99"/>
    <w:semiHidden/>
    <w:unhideWhenUsed/>
    <w:rsid w:val="00072017"/>
  </w:style>
  <w:style w:type="numbering" w:customStyle="1" w:styleId="Bezsaraksta5334">
    <w:name w:val="Bez saraksta5334"/>
    <w:next w:val="NoList"/>
    <w:uiPriority w:val="99"/>
    <w:semiHidden/>
    <w:unhideWhenUsed/>
    <w:rsid w:val="00072017"/>
  </w:style>
  <w:style w:type="numbering" w:customStyle="1" w:styleId="Bezsaraksta6334">
    <w:name w:val="Bez saraksta6334"/>
    <w:next w:val="NoList"/>
    <w:uiPriority w:val="99"/>
    <w:semiHidden/>
    <w:unhideWhenUsed/>
    <w:rsid w:val="00072017"/>
  </w:style>
  <w:style w:type="numbering" w:customStyle="1" w:styleId="Bezsaraksta7334">
    <w:name w:val="Bez saraksta7334"/>
    <w:next w:val="NoList"/>
    <w:uiPriority w:val="99"/>
    <w:semiHidden/>
    <w:rsid w:val="00072017"/>
  </w:style>
  <w:style w:type="numbering" w:customStyle="1" w:styleId="Bezsaraksta13134">
    <w:name w:val="Bez saraksta13134"/>
    <w:next w:val="NoList"/>
    <w:uiPriority w:val="99"/>
    <w:semiHidden/>
    <w:unhideWhenUsed/>
    <w:rsid w:val="00072017"/>
  </w:style>
  <w:style w:type="numbering" w:customStyle="1" w:styleId="Bezsaraksta22134">
    <w:name w:val="Bez saraksta22134"/>
    <w:next w:val="NoList"/>
    <w:uiPriority w:val="99"/>
    <w:semiHidden/>
    <w:unhideWhenUsed/>
    <w:rsid w:val="00072017"/>
  </w:style>
  <w:style w:type="numbering" w:customStyle="1" w:styleId="Bezsaraksta112134">
    <w:name w:val="Bez saraksta112134"/>
    <w:next w:val="NoList"/>
    <w:uiPriority w:val="99"/>
    <w:semiHidden/>
    <w:unhideWhenUsed/>
    <w:rsid w:val="00072017"/>
  </w:style>
  <w:style w:type="numbering" w:customStyle="1" w:styleId="Bezsaraksta31134">
    <w:name w:val="Bez saraksta31134"/>
    <w:next w:val="NoList"/>
    <w:uiPriority w:val="99"/>
    <w:semiHidden/>
    <w:rsid w:val="00072017"/>
  </w:style>
  <w:style w:type="numbering" w:customStyle="1" w:styleId="Bezsaraksta121134">
    <w:name w:val="Bez saraksta121134"/>
    <w:next w:val="NoList"/>
    <w:uiPriority w:val="99"/>
    <w:semiHidden/>
    <w:unhideWhenUsed/>
    <w:rsid w:val="00072017"/>
  </w:style>
  <w:style w:type="numbering" w:customStyle="1" w:styleId="Bezsaraksta41134">
    <w:name w:val="Bez saraksta41134"/>
    <w:next w:val="NoList"/>
    <w:uiPriority w:val="99"/>
    <w:semiHidden/>
    <w:unhideWhenUsed/>
    <w:rsid w:val="00072017"/>
  </w:style>
  <w:style w:type="numbering" w:customStyle="1" w:styleId="Bezsaraksta51134">
    <w:name w:val="Bez saraksta51134"/>
    <w:next w:val="NoList"/>
    <w:uiPriority w:val="99"/>
    <w:semiHidden/>
    <w:unhideWhenUsed/>
    <w:rsid w:val="00072017"/>
  </w:style>
  <w:style w:type="numbering" w:customStyle="1" w:styleId="Bezsaraksta61134">
    <w:name w:val="Bez saraksta61134"/>
    <w:next w:val="NoList"/>
    <w:uiPriority w:val="99"/>
    <w:semiHidden/>
    <w:unhideWhenUsed/>
    <w:rsid w:val="00072017"/>
  </w:style>
  <w:style w:type="numbering" w:customStyle="1" w:styleId="Bezsaraksta71134">
    <w:name w:val="Bez saraksta71134"/>
    <w:next w:val="NoList"/>
    <w:uiPriority w:val="99"/>
    <w:semiHidden/>
    <w:unhideWhenUsed/>
    <w:rsid w:val="00072017"/>
  </w:style>
  <w:style w:type="numbering" w:customStyle="1" w:styleId="Bezsaraksta8234">
    <w:name w:val="Bez saraksta8234"/>
    <w:next w:val="NoList"/>
    <w:uiPriority w:val="99"/>
    <w:semiHidden/>
    <w:rsid w:val="00072017"/>
  </w:style>
  <w:style w:type="numbering" w:customStyle="1" w:styleId="Bezsaraksta14134">
    <w:name w:val="Bez saraksta14134"/>
    <w:next w:val="NoList"/>
    <w:uiPriority w:val="99"/>
    <w:semiHidden/>
    <w:unhideWhenUsed/>
    <w:rsid w:val="00072017"/>
  </w:style>
  <w:style w:type="numbering" w:customStyle="1" w:styleId="Bezsaraksta23134">
    <w:name w:val="Bez saraksta23134"/>
    <w:next w:val="NoList"/>
    <w:uiPriority w:val="99"/>
    <w:semiHidden/>
    <w:unhideWhenUsed/>
    <w:rsid w:val="00072017"/>
  </w:style>
  <w:style w:type="numbering" w:customStyle="1" w:styleId="Bezsaraksta113134">
    <w:name w:val="Bez saraksta113134"/>
    <w:next w:val="NoList"/>
    <w:uiPriority w:val="99"/>
    <w:semiHidden/>
    <w:unhideWhenUsed/>
    <w:rsid w:val="00072017"/>
  </w:style>
  <w:style w:type="numbering" w:customStyle="1" w:styleId="Bezsaraksta32134">
    <w:name w:val="Bez saraksta32134"/>
    <w:next w:val="NoList"/>
    <w:uiPriority w:val="99"/>
    <w:semiHidden/>
    <w:rsid w:val="00072017"/>
  </w:style>
  <w:style w:type="numbering" w:customStyle="1" w:styleId="Bezsaraksta122134">
    <w:name w:val="Bez saraksta122134"/>
    <w:next w:val="NoList"/>
    <w:uiPriority w:val="99"/>
    <w:semiHidden/>
    <w:unhideWhenUsed/>
    <w:rsid w:val="00072017"/>
  </w:style>
  <w:style w:type="numbering" w:customStyle="1" w:styleId="Bezsaraksta42134">
    <w:name w:val="Bez saraksta42134"/>
    <w:next w:val="NoList"/>
    <w:uiPriority w:val="99"/>
    <w:semiHidden/>
    <w:unhideWhenUsed/>
    <w:rsid w:val="00072017"/>
  </w:style>
  <w:style w:type="numbering" w:customStyle="1" w:styleId="Bezsaraksta52134">
    <w:name w:val="Bez saraksta52134"/>
    <w:next w:val="NoList"/>
    <w:uiPriority w:val="99"/>
    <w:semiHidden/>
    <w:unhideWhenUsed/>
    <w:rsid w:val="00072017"/>
  </w:style>
  <w:style w:type="numbering" w:customStyle="1" w:styleId="Bezsaraksta62134">
    <w:name w:val="Bez saraksta62134"/>
    <w:next w:val="NoList"/>
    <w:uiPriority w:val="99"/>
    <w:semiHidden/>
    <w:unhideWhenUsed/>
    <w:rsid w:val="00072017"/>
  </w:style>
  <w:style w:type="numbering" w:customStyle="1" w:styleId="Bezsaraksta72134">
    <w:name w:val="Bez saraksta72134"/>
    <w:next w:val="NoList"/>
    <w:uiPriority w:val="99"/>
    <w:semiHidden/>
    <w:unhideWhenUsed/>
    <w:rsid w:val="00072017"/>
  </w:style>
  <w:style w:type="numbering" w:customStyle="1" w:styleId="Bezsaraksta81134">
    <w:name w:val="Bez saraksta81134"/>
    <w:next w:val="NoList"/>
    <w:uiPriority w:val="99"/>
    <w:semiHidden/>
    <w:unhideWhenUsed/>
    <w:rsid w:val="00072017"/>
  </w:style>
  <w:style w:type="numbering" w:customStyle="1" w:styleId="Bezsaraksta9134">
    <w:name w:val="Bez saraksta9134"/>
    <w:next w:val="NoList"/>
    <w:uiPriority w:val="99"/>
    <w:semiHidden/>
    <w:unhideWhenUsed/>
    <w:rsid w:val="00072017"/>
  </w:style>
  <w:style w:type="numbering" w:customStyle="1" w:styleId="Bezsaraksta10134">
    <w:name w:val="Bez saraksta10134"/>
    <w:next w:val="NoList"/>
    <w:uiPriority w:val="99"/>
    <w:semiHidden/>
    <w:unhideWhenUsed/>
    <w:rsid w:val="00072017"/>
  </w:style>
  <w:style w:type="numbering" w:customStyle="1" w:styleId="Bezsaraksta15134">
    <w:name w:val="Bez saraksta15134"/>
    <w:next w:val="NoList"/>
    <w:uiPriority w:val="99"/>
    <w:semiHidden/>
    <w:unhideWhenUsed/>
    <w:rsid w:val="00072017"/>
  </w:style>
  <w:style w:type="numbering" w:customStyle="1" w:styleId="Bezsaraksta16134">
    <w:name w:val="Bez saraksta16134"/>
    <w:next w:val="NoList"/>
    <w:uiPriority w:val="99"/>
    <w:semiHidden/>
    <w:unhideWhenUsed/>
    <w:rsid w:val="00072017"/>
  </w:style>
  <w:style w:type="numbering" w:customStyle="1" w:styleId="Bezsaraksta17134">
    <w:name w:val="Bez saraksta17134"/>
    <w:next w:val="NoList"/>
    <w:uiPriority w:val="99"/>
    <w:semiHidden/>
    <w:unhideWhenUsed/>
    <w:rsid w:val="00072017"/>
  </w:style>
  <w:style w:type="numbering" w:customStyle="1" w:styleId="Bezsaraksta114134">
    <w:name w:val="Bez saraksta114134"/>
    <w:next w:val="NoList"/>
    <w:uiPriority w:val="99"/>
    <w:semiHidden/>
    <w:unhideWhenUsed/>
    <w:rsid w:val="00072017"/>
  </w:style>
  <w:style w:type="numbering" w:customStyle="1" w:styleId="Bezsaraksta2024">
    <w:name w:val="Bez saraksta2024"/>
    <w:next w:val="NoList"/>
    <w:uiPriority w:val="99"/>
    <w:semiHidden/>
    <w:unhideWhenUsed/>
    <w:rsid w:val="00072017"/>
  </w:style>
  <w:style w:type="numbering" w:customStyle="1" w:styleId="Bezsaraksta2524">
    <w:name w:val="Bez saraksta2524"/>
    <w:next w:val="NoList"/>
    <w:uiPriority w:val="99"/>
    <w:semiHidden/>
    <w:unhideWhenUsed/>
    <w:rsid w:val="00072017"/>
  </w:style>
  <w:style w:type="numbering" w:customStyle="1" w:styleId="Bezsaraksta2624">
    <w:name w:val="Bez saraksta2624"/>
    <w:next w:val="NoList"/>
    <w:uiPriority w:val="99"/>
    <w:semiHidden/>
    <w:unhideWhenUsed/>
    <w:rsid w:val="00072017"/>
  </w:style>
  <w:style w:type="numbering" w:customStyle="1" w:styleId="Stils13">
    <w:name w:val="Stils13"/>
    <w:uiPriority w:val="99"/>
    <w:rsid w:val="00072017"/>
    <w:pPr>
      <w:numPr>
        <w:numId w:val="6"/>
      </w:numPr>
    </w:pPr>
  </w:style>
  <w:style w:type="numbering" w:customStyle="1" w:styleId="Bezsaraksta302">
    <w:name w:val="Bez saraksta302"/>
    <w:next w:val="NoList"/>
    <w:uiPriority w:val="99"/>
    <w:semiHidden/>
    <w:unhideWhenUsed/>
    <w:rsid w:val="00072017"/>
  </w:style>
  <w:style w:type="numbering" w:customStyle="1" w:styleId="Bezsaraksta362">
    <w:name w:val="Bez saraksta362"/>
    <w:next w:val="NoList"/>
    <w:uiPriority w:val="99"/>
    <w:semiHidden/>
    <w:unhideWhenUsed/>
    <w:rsid w:val="00072017"/>
  </w:style>
  <w:style w:type="numbering" w:customStyle="1" w:styleId="Bezsaraksta371">
    <w:name w:val="Bez saraksta371"/>
    <w:next w:val="NoList"/>
    <w:uiPriority w:val="99"/>
    <w:semiHidden/>
    <w:unhideWhenUsed/>
    <w:rsid w:val="00072017"/>
  </w:style>
  <w:style w:type="numbering" w:customStyle="1" w:styleId="Bezsaraksta381">
    <w:name w:val="Bez saraksta381"/>
    <w:next w:val="NoList"/>
    <w:uiPriority w:val="99"/>
    <w:semiHidden/>
    <w:unhideWhenUsed/>
    <w:rsid w:val="00072017"/>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Bezsaraksta50">
    <w:name w:val="Bez saraksta50"/>
    <w:next w:val="NoList"/>
    <w:uiPriority w:val="99"/>
    <w:semiHidden/>
    <w:rsid w:val="00072017"/>
  </w:style>
  <w:style w:type="numbering" w:customStyle="1" w:styleId="Bezsaraksta138">
    <w:name w:val="Bez saraksta138"/>
    <w:next w:val="NoList"/>
    <w:uiPriority w:val="99"/>
    <w:semiHidden/>
    <w:unhideWhenUsed/>
    <w:rsid w:val="00072017"/>
  </w:style>
  <w:style w:type="numbering" w:customStyle="1" w:styleId="Bezsaraksta220">
    <w:name w:val="Bez saraksta220"/>
    <w:next w:val="NoList"/>
    <w:uiPriority w:val="99"/>
    <w:semiHidden/>
    <w:rsid w:val="00072017"/>
  </w:style>
  <w:style w:type="numbering" w:customStyle="1" w:styleId="Bezsaraksta1120">
    <w:name w:val="Bez saraksta1120"/>
    <w:next w:val="NoList"/>
    <w:uiPriority w:val="99"/>
    <w:semiHidden/>
    <w:unhideWhenUsed/>
    <w:rsid w:val="00072017"/>
  </w:style>
  <w:style w:type="numbering" w:customStyle="1" w:styleId="Bezsaraksta2118">
    <w:name w:val="Bez saraksta2118"/>
    <w:next w:val="NoList"/>
    <w:uiPriority w:val="99"/>
    <w:semiHidden/>
    <w:unhideWhenUsed/>
    <w:rsid w:val="00072017"/>
  </w:style>
  <w:style w:type="numbering" w:customStyle="1" w:styleId="Bezsaraksta11118">
    <w:name w:val="Bez saraksta11118"/>
    <w:next w:val="NoList"/>
    <w:uiPriority w:val="99"/>
    <w:semiHidden/>
    <w:unhideWhenUsed/>
    <w:rsid w:val="00072017"/>
  </w:style>
  <w:style w:type="numbering" w:customStyle="1" w:styleId="Bezsaraksta319">
    <w:name w:val="Bez saraksta319"/>
    <w:next w:val="NoList"/>
    <w:uiPriority w:val="99"/>
    <w:semiHidden/>
    <w:rsid w:val="00072017"/>
  </w:style>
  <w:style w:type="numbering" w:customStyle="1" w:styleId="Bezsaraksta1218">
    <w:name w:val="Bez saraksta1218"/>
    <w:next w:val="NoList"/>
    <w:uiPriority w:val="99"/>
    <w:semiHidden/>
    <w:unhideWhenUsed/>
    <w:rsid w:val="00072017"/>
  </w:style>
  <w:style w:type="numbering" w:customStyle="1" w:styleId="Bezsaraksta410">
    <w:name w:val="Bez saraksta410"/>
    <w:next w:val="NoList"/>
    <w:uiPriority w:val="99"/>
    <w:semiHidden/>
    <w:unhideWhenUsed/>
    <w:rsid w:val="00072017"/>
  </w:style>
  <w:style w:type="numbering" w:customStyle="1" w:styleId="Bezsaraksta510">
    <w:name w:val="Bez saraksta510"/>
    <w:next w:val="NoList"/>
    <w:uiPriority w:val="99"/>
    <w:semiHidden/>
    <w:unhideWhenUsed/>
    <w:rsid w:val="00072017"/>
  </w:style>
  <w:style w:type="numbering" w:customStyle="1" w:styleId="Bezsaraksta610">
    <w:name w:val="Bez saraksta610"/>
    <w:next w:val="NoList"/>
    <w:uiPriority w:val="99"/>
    <w:semiHidden/>
    <w:unhideWhenUsed/>
    <w:rsid w:val="00072017"/>
  </w:style>
  <w:style w:type="numbering" w:customStyle="1" w:styleId="Bezsaraksta710">
    <w:name w:val="Bez saraksta710"/>
    <w:next w:val="NoList"/>
    <w:uiPriority w:val="99"/>
    <w:semiHidden/>
    <w:rsid w:val="00072017"/>
  </w:style>
  <w:style w:type="numbering" w:customStyle="1" w:styleId="Bezsaraksta139">
    <w:name w:val="Bez saraksta139"/>
    <w:next w:val="NoList"/>
    <w:uiPriority w:val="99"/>
    <w:semiHidden/>
    <w:unhideWhenUsed/>
    <w:rsid w:val="00072017"/>
  </w:style>
  <w:style w:type="numbering" w:customStyle="1" w:styleId="Bezsaraksta228">
    <w:name w:val="Bez saraksta228"/>
    <w:next w:val="NoList"/>
    <w:uiPriority w:val="99"/>
    <w:semiHidden/>
    <w:unhideWhenUsed/>
    <w:rsid w:val="00072017"/>
  </w:style>
  <w:style w:type="numbering" w:customStyle="1" w:styleId="Bezsaraksta1128">
    <w:name w:val="Bez saraksta1128"/>
    <w:next w:val="NoList"/>
    <w:uiPriority w:val="99"/>
    <w:semiHidden/>
    <w:unhideWhenUsed/>
    <w:rsid w:val="00072017"/>
  </w:style>
  <w:style w:type="numbering" w:customStyle="1" w:styleId="Bezsaraksta3110">
    <w:name w:val="Bez saraksta3110"/>
    <w:next w:val="NoList"/>
    <w:uiPriority w:val="99"/>
    <w:semiHidden/>
    <w:rsid w:val="00072017"/>
  </w:style>
  <w:style w:type="numbering" w:customStyle="1" w:styleId="Bezsaraksta1219">
    <w:name w:val="Bez saraksta1219"/>
    <w:next w:val="NoList"/>
    <w:uiPriority w:val="99"/>
    <w:semiHidden/>
    <w:unhideWhenUsed/>
    <w:rsid w:val="00072017"/>
  </w:style>
  <w:style w:type="numbering" w:customStyle="1" w:styleId="Bezsaraksta418">
    <w:name w:val="Bez saraksta418"/>
    <w:next w:val="NoList"/>
    <w:uiPriority w:val="99"/>
    <w:semiHidden/>
    <w:unhideWhenUsed/>
    <w:rsid w:val="00072017"/>
  </w:style>
  <w:style w:type="numbering" w:customStyle="1" w:styleId="Bezsaraksta518">
    <w:name w:val="Bez saraksta518"/>
    <w:next w:val="NoList"/>
    <w:uiPriority w:val="99"/>
    <w:semiHidden/>
    <w:unhideWhenUsed/>
    <w:rsid w:val="00072017"/>
  </w:style>
  <w:style w:type="numbering" w:customStyle="1" w:styleId="Bezsaraksta618">
    <w:name w:val="Bez saraksta618"/>
    <w:next w:val="NoList"/>
    <w:uiPriority w:val="99"/>
    <w:semiHidden/>
    <w:unhideWhenUsed/>
    <w:rsid w:val="00072017"/>
  </w:style>
  <w:style w:type="numbering" w:customStyle="1" w:styleId="Bezsaraksta718">
    <w:name w:val="Bez saraksta718"/>
    <w:next w:val="NoList"/>
    <w:uiPriority w:val="99"/>
    <w:semiHidden/>
    <w:unhideWhenUsed/>
    <w:rsid w:val="00072017"/>
  </w:style>
  <w:style w:type="numbering" w:customStyle="1" w:styleId="Bezsaraksta89">
    <w:name w:val="Bez saraksta89"/>
    <w:next w:val="NoList"/>
    <w:uiPriority w:val="99"/>
    <w:semiHidden/>
    <w:rsid w:val="00072017"/>
  </w:style>
  <w:style w:type="numbering" w:customStyle="1" w:styleId="Bezsaraksta148">
    <w:name w:val="Bez saraksta148"/>
    <w:next w:val="NoList"/>
    <w:uiPriority w:val="99"/>
    <w:semiHidden/>
    <w:unhideWhenUsed/>
    <w:rsid w:val="00072017"/>
  </w:style>
  <w:style w:type="numbering" w:customStyle="1" w:styleId="Bezsaraksta238">
    <w:name w:val="Bez saraksta238"/>
    <w:next w:val="NoList"/>
    <w:uiPriority w:val="99"/>
    <w:semiHidden/>
    <w:unhideWhenUsed/>
    <w:rsid w:val="00072017"/>
  </w:style>
  <w:style w:type="numbering" w:customStyle="1" w:styleId="Bezsaraksta1138">
    <w:name w:val="Bez saraksta1138"/>
    <w:next w:val="NoList"/>
    <w:uiPriority w:val="99"/>
    <w:semiHidden/>
    <w:unhideWhenUsed/>
    <w:rsid w:val="00072017"/>
  </w:style>
  <w:style w:type="numbering" w:customStyle="1" w:styleId="Bezsaraksta328">
    <w:name w:val="Bez saraksta328"/>
    <w:next w:val="NoList"/>
    <w:uiPriority w:val="99"/>
    <w:semiHidden/>
    <w:rsid w:val="00072017"/>
  </w:style>
  <w:style w:type="numbering" w:customStyle="1" w:styleId="Bezsaraksta1228">
    <w:name w:val="Bez saraksta1228"/>
    <w:next w:val="NoList"/>
    <w:uiPriority w:val="99"/>
    <w:semiHidden/>
    <w:unhideWhenUsed/>
    <w:rsid w:val="00072017"/>
  </w:style>
  <w:style w:type="numbering" w:customStyle="1" w:styleId="Bezsaraksta428">
    <w:name w:val="Bez saraksta428"/>
    <w:next w:val="NoList"/>
    <w:uiPriority w:val="99"/>
    <w:semiHidden/>
    <w:unhideWhenUsed/>
    <w:rsid w:val="00072017"/>
  </w:style>
  <w:style w:type="numbering" w:customStyle="1" w:styleId="Bezsaraksta528">
    <w:name w:val="Bez saraksta528"/>
    <w:next w:val="NoList"/>
    <w:uiPriority w:val="99"/>
    <w:semiHidden/>
    <w:unhideWhenUsed/>
    <w:rsid w:val="00072017"/>
  </w:style>
  <w:style w:type="numbering" w:customStyle="1" w:styleId="Bezsaraksta628">
    <w:name w:val="Bez saraksta628"/>
    <w:next w:val="NoList"/>
    <w:uiPriority w:val="99"/>
    <w:semiHidden/>
    <w:unhideWhenUsed/>
    <w:rsid w:val="00072017"/>
  </w:style>
  <w:style w:type="numbering" w:customStyle="1" w:styleId="Bezsaraksta728">
    <w:name w:val="Bez saraksta728"/>
    <w:next w:val="NoList"/>
    <w:uiPriority w:val="99"/>
    <w:semiHidden/>
    <w:unhideWhenUsed/>
    <w:rsid w:val="00072017"/>
  </w:style>
  <w:style w:type="numbering" w:customStyle="1" w:styleId="Bezsaraksta818">
    <w:name w:val="Bez saraksta818"/>
    <w:next w:val="NoList"/>
    <w:uiPriority w:val="99"/>
    <w:semiHidden/>
    <w:unhideWhenUsed/>
    <w:rsid w:val="00072017"/>
  </w:style>
  <w:style w:type="numbering" w:customStyle="1" w:styleId="Bezsaraksta98">
    <w:name w:val="Bez saraksta98"/>
    <w:next w:val="NoList"/>
    <w:uiPriority w:val="99"/>
    <w:semiHidden/>
    <w:unhideWhenUsed/>
    <w:rsid w:val="00072017"/>
  </w:style>
  <w:style w:type="numbering" w:customStyle="1" w:styleId="Bezsaraksta108">
    <w:name w:val="Bez saraksta108"/>
    <w:next w:val="NoList"/>
    <w:uiPriority w:val="99"/>
    <w:semiHidden/>
    <w:unhideWhenUsed/>
    <w:rsid w:val="00072017"/>
  </w:style>
  <w:style w:type="numbering" w:customStyle="1" w:styleId="Bezsaraksta158">
    <w:name w:val="Bez saraksta158"/>
    <w:next w:val="NoList"/>
    <w:uiPriority w:val="99"/>
    <w:semiHidden/>
    <w:unhideWhenUsed/>
    <w:rsid w:val="00072017"/>
  </w:style>
  <w:style w:type="numbering" w:customStyle="1" w:styleId="Bezsaraksta168">
    <w:name w:val="Bez saraksta168"/>
    <w:next w:val="NoList"/>
    <w:uiPriority w:val="99"/>
    <w:semiHidden/>
    <w:unhideWhenUsed/>
    <w:rsid w:val="00072017"/>
  </w:style>
  <w:style w:type="numbering" w:customStyle="1" w:styleId="Bezsaraksta178">
    <w:name w:val="Bez saraksta178"/>
    <w:next w:val="NoList"/>
    <w:uiPriority w:val="99"/>
    <w:semiHidden/>
    <w:unhideWhenUsed/>
    <w:rsid w:val="00072017"/>
  </w:style>
  <w:style w:type="numbering" w:customStyle="1" w:styleId="Bezsaraksta1148">
    <w:name w:val="Bez saraksta1148"/>
    <w:next w:val="NoList"/>
    <w:uiPriority w:val="99"/>
    <w:semiHidden/>
    <w:unhideWhenUsed/>
    <w:rsid w:val="00072017"/>
  </w:style>
  <w:style w:type="numbering" w:customStyle="1" w:styleId="Bezsaraksta188">
    <w:name w:val="Bez saraksta188"/>
    <w:next w:val="NoList"/>
    <w:uiPriority w:val="99"/>
    <w:semiHidden/>
    <w:rsid w:val="00072017"/>
  </w:style>
  <w:style w:type="numbering" w:customStyle="1" w:styleId="Bezsaraksta198">
    <w:name w:val="Bez saraksta198"/>
    <w:next w:val="NoList"/>
    <w:uiPriority w:val="99"/>
    <w:semiHidden/>
    <w:unhideWhenUsed/>
    <w:rsid w:val="00072017"/>
  </w:style>
  <w:style w:type="numbering" w:customStyle="1" w:styleId="Bezsaraksta248">
    <w:name w:val="Bez saraksta248"/>
    <w:next w:val="NoList"/>
    <w:uiPriority w:val="99"/>
    <w:semiHidden/>
    <w:rsid w:val="00072017"/>
  </w:style>
  <w:style w:type="numbering" w:customStyle="1" w:styleId="Bezsaraksta1158">
    <w:name w:val="Bez saraksta1158"/>
    <w:next w:val="NoList"/>
    <w:uiPriority w:val="99"/>
    <w:semiHidden/>
    <w:unhideWhenUsed/>
    <w:rsid w:val="00072017"/>
  </w:style>
  <w:style w:type="numbering" w:customStyle="1" w:styleId="Bezsaraksta2119">
    <w:name w:val="Bez saraksta2119"/>
    <w:next w:val="NoList"/>
    <w:uiPriority w:val="99"/>
    <w:semiHidden/>
    <w:unhideWhenUsed/>
    <w:rsid w:val="00072017"/>
  </w:style>
  <w:style w:type="numbering" w:customStyle="1" w:styleId="Bezsaraksta11119">
    <w:name w:val="Bez saraksta11119"/>
    <w:next w:val="NoList"/>
    <w:uiPriority w:val="99"/>
    <w:semiHidden/>
    <w:unhideWhenUsed/>
    <w:rsid w:val="00072017"/>
  </w:style>
  <w:style w:type="numbering" w:customStyle="1" w:styleId="Bezsaraksta338">
    <w:name w:val="Bez saraksta338"/>
    <w:next w:val="NoList"/>
    <w:uiPriority w:val="99"/>
    <w:semiHidden/>
    <w:rsid w:val="00072017"/>
  </w:style>
  <w:style w:type="numbering" w:customStyle="1" w:styleId="Bezsaraksta1238">
    <w:name w:val="Bez saraksta1238"/>
    <w:next w:val="NoList"/>
    <w:uiPriority w:val="99"/>
    <w:semiHidden/>
    <w:unhideWhenUsed/>
    <w:rsid w:val="00072017"/>
  </w:style>
  <w:style w:type="numbering" w:customStyle="1" w:styleId="Bezsaraksta438">
    <w:name w:val="Bez saraksta438"/>
    <w:next w:val="NoList"/>
    <w:uiPriority w:val="99"/>
    <w:semiHidden/>
    <w:unhideWhenUsed/>
    <w:rsid w:val="00072017"/>
  </w:style>
  <w:style w:type="numbering" w:customStyle="1" w:styleId="Bezsaraksta538">
    <w:name w:val="Bez saraksta538"/>
    <w:next w:val="NoList"/>
    <w:uiPriority w:val="99"/>
    <w:semiHidden/>
    <w:unhideWhenUsed/>
    <w:rsid w:val="00072017"/>
  </w:style>
  <w:style w:type="numbering" w:customStyle="1" w:styleId="Bezsaraksta638">
    <w:name w:val="Bez saraksta638"/>
    <w:next w:val="NoList"/>
    <w:uiPriority w:val="99"/>
    <w:semiHidden/>
    <w:unhideWhenUsed/>
    <w:rsid w:val="00072017"/>
  </w:style>
  <w:style w:type="numbering" w:customStyle="1" w:styleId="Bezsaraksta738">
    <w:name w:val="Bez saraksta738"/>
    <w:next w:val="NoList"/>
    <w:uiPriority w:val="99"/>
    <w:semiHidden/>
    <w:rsid w:val="00072017"/>
  </w:style>
  <w:style w:type="numbering" w:customStyle="1" w:styleId="Bezsaraksta1318">
    <w:name w:val="Bez saraksta1318"/>
    <w:next w:val="NoList"/>
    <w:uiPriority w:val="99"/>
    <w:semiHidden/>
    <w:unhideWhenUsed/>
    <w:rsid w:val="00072017"/>
  </w:style>
  <w:style w:type="numbering" w:customStyle="1" w:styleId="Bezsaraksta2218">
    <w:name w:val="Bez saraksta2218"/>
    <w:next w:val="NoList"/>
    <w:uiPriority w:val="99"/>
    <w:semiHidden/>
    <w:unhideWhenUsed/>
    <w:rsid w:val="00072017"/>
  </w:style>
  <w:style w:type="numbering" w:customStyle="1" w:styleId="Bezsaraksta11218">
    <w:name w:val="Bez saraksta11218"/>
    <w:next w:val="NoList"/>
    <w:uiPriority w:val="99"/>
    <w:semiHidden/>
    <w:unhideWhenUsed/>
    <w:rsid w:val="00072017"/>
  </w:style>
  <w:style w:type="numbering" w:customStyle="1" w:styleId="Bezsaraksta3118">
    <w:name w:val="Bez saraksta3118"/>
    <w:next w:val="NoList"/>
    <w:uiPriority w:val="99"/>
    <w:semiHidden/>
    <w:rsid w:val="00072017"/>
  </w:style>
  <w:style w:type="numbering" w:customStyle="1" w:styleId="Bezsaraksta12118">
    <w:name w:val="Bez saraksta12118"/>
    <w:next w:val="NoList"/>
    <w:uiPriority w:val="99"/>
    <w:semiHidden/>
    <w:unhideWhenUsed/>
    <w:rsid w:val="00072017"/>
  </w:style>
  <w:style w:type="numbering" w:customStyle="1" w:styleId="Bezsaraksta4118">
    <w:name w:val="Bez saraksta4118"/>
    <w:next w:val="NoList"/>
    <w:uiPriority w:val="99"/>
    <w:semiHidden/>
    <w:unhideWhenUsed/>
    <w:rsid w:val="00072017"/>
  </w:style>
  <w:style w:type="numbering" w:customStyle="1" w:styleId="Bezsaraksta5118">
    <w:name w:val="Bez saraksta5118"/>
    <w:next w:val="NoList"/>
    <w:uiPriority w:val="99"/>
    <w:semiHidden/>
    <w:unhideWhenUsed/>
    <w:rsid w:val="00072017"/>
  </w:style>
  <w:style w:type="numbering" w:customStyle="1" w:styleId="Bezsaraksta6118">
    <w:name w:val="Bez saraksta6118"/>
    <w:next w:val="NoList"/>
    <w:uiPriority w:val="99"/>
    <w:semiHidden/>
    <w:unhideWhenUsed/>
    <w:rsid w:val="00072017"/>
  </w:style>
  <w:style w:type="numbering" w:customStyle="1" w:styleId="Bezsaraksta7118">
    <w:name w:val="Bez saraksta7118"/>
    <w:next w:val="NoList"/>
    <w:uiPriority w:val="99"/>
    <w:semiHidden/>
    <w:unhideWhenUsed/>
    <w:rsid w:val="00072017"/>
  </w:style>
  <w:style w:type="numbering" w:customStyle="1" w:styleId="Bezsaraksta828">
    <w:name w:val="Bez saraksta828"/>
    <w:next w:val="NoList"/>
    <w:uiPriority w:val="99"/>
    <w:semiHidden/>
    <w:rsid w:val="00072017"/>
  </w:style>
  <w:style w:type="numbering" w:customStyle="1" w:styleId="Bezsaraksta1418">
    <w:name w:val="Bez saraksta1418"/>
    <w:next w:val="NoList"/>
    <w:uiPriority w:val="99"/>
    <w:semiHidden/>
    <w:unhideWhenUsed/>
    <w:rsid w:val="00072017"/>
  </w:style>
  <w:style w:type="numbering" w:customStyle="1" w:styleId="Bezsaraksta2318">
    <w:name w:val="Bez saraksta2318"/>
    <w:next w:val="NoList"/>
    <w:uiPriority w:val="99"/>
    <w:semiHidden/>
    <w:unhideWhenUsed/>
    <w:rsid w:val="00072017"/>
  </w:style>
  <w:style w:type="numbering" w:customStyle="1" w:styleId="Bezsaraksta11318">
    <w:name w:val="Bez saraksta11318"/>
    <w:next w:val="NoList"/>
    <w:uiPriority w:val="99"/>
    <w:semiHidden/>
    <w:unhideWhenUsed/>
    <w:rsid w:val="00072017"/>
  </w:style>
  <w:style w:type="numbering" w:customStyle="1" w:styleId="Bezsaraksta3218">
    <w:name w:val="Bez saraksta3218"/>
    <w:next w:val="NoList"/>
    <w:uiPriority w:val="99"/>
    <w:semiHidden/>
    <w:rsid w:val="00072017"/>
  </w:style>
  <w:style w:type="numbering" w:customStyle="1" w:styleId="Bezsaraksta12218">
    <w:name w:val="Bez saraksta12218"/>
    <w:next w:val="NoList"/>
    <w:uiPriority w:val="99"/>
    <w:semiHidden/>
    <w:unhideWhenUsed/>
    <w:rsid w:val="00072017"/>
  </w:style>
  <w:style w:type="numbering" w:customStyle="1" w:styleId="Bezsaraksta4218">
    <w:name w:val="Bez saraksta4218"/>
    <w:next w:val="NoList"/>
    <w:uiPriority w:val="99"/>
    <w:semiHidden/>
    <w:unhideWhenUsed/>
    <w:rsid w:val="00072017"/>
  </w:style>
  <w:style w:type="numbering" w:customStyle="1" w:styleId="Bezsaraksta5218">
    <w:name w:val="Bez saraksta5218"/>
    <w:next w:val="NoList"/>
    <w:uiPriority w:val="99"/>
    <w:semiHidden/>
    <w:unhideWhenUsed/>
    <w:rsid w:val="00072017"/>
  </w:style>
  <w:style w:type="numbering" w:customStyle="1" w:styleId="Bezsaraksta6218">
    <w:name w:val="Bez saraksta6218"/>
    <w:next w:val="NoList"/>
    <w:uiPriority w:val="99"/>
    <w:semiHidden/>
    <w:unhideWhenUsed/>
    <w:rsid w:val="00072017"/>
  </w:style>
  <w:style w:type="numbering" w:customStyle="1" w:styleId="Bezsaraksta7218">
    <w:name w:val="Bez saraksta7218"/>
    <w:next w:val="NoList"/>
    <w:uiPriority w:val="99"/>
    <w:semiHidden/>
    <w:unhideWhenUsed/>
    <w:rsid w:val="00072017"/>
  </w:style>
  <w:style w:type="numbering" w:customStyle="1" w:styleId="Bezsaraksta8118">
    <w:name w:val="Bez saraksta8118"/>
    <w:next w:val="NoList"/>
    <w:uiPriority w:val="99"/>
    <w:semiHidden/>
    <w:unhideWhenUsed/>
    <w:rsid w:val="00072017"/>
  </w:style>
  <w:style w:type="numbering" w:customStyle="1" w:styleId="Bezsaraksta918">
    <w:name w:val="Bez saraksta918"/>
    <w:next w:val="NoList"/>
    <w:uiPriority w:val="99"/>
    <w:semiHidden/>
    <w:unhideWhenUsed/>
    <w:rsid w:val="00072017"/>
  </w:style>
  <w:style w:type="numbering" w:customStyle="1" w:styleId="Bezsaraksta1018">
    <w:name w:val="Bez saraksta1018"/>
    <w:next w:val="NoList"/>
    <w:uiPriority w:val="99"/>
    <w:semiHidden/>
    <w:unhideWhenUsed/>
    <w:rsid w:val="00072017"/>
  </w:style>
  <w:style w:type="numbering" w:customStyle="1" w:styleId="Bezsaraksta1518">
    <w:name w:val="Bez saraksta1518"/>
    <w:next w:val="NoList"/>
    <w:uiPriority w:val="99"/>
    <w:semiHidden/>
    <w:unhideWhenUsed/>
    <w:rsid w:val="00072017"/>
  </w:style>
  <w:style w:type="numbering" w:customStyle="1" w:styleId="Bezsaraksta1618">
    <w:name w:val="Bez saraksta1618"/>
    <w:next w:val="NoList"/>
    <w:uiPriority w:val="99"/>
    <w:semiHidden/>
    <w:unhideWhenUsed/>
    <w:rsid w:val="00072017"/>
  </w:style>
  <w:style w:type="numbering" w:customStyle="1" w:styleId="Bezsaraksta1718">
    <w:name w:val="Bez saraksta1718"/>
    <w:next w:val="NoList"/>
    <w:uiPriority w:val="99"/>
    <w:semiHidden/>
    <w:unhideWhenUsed/>
    <w:rsid w:val="00072017"/>
  </w:style>
  <w:style w:type="numbering" w:customStyle="1" w:styleId="Bezsaraksta11418">
    <w:name w:val="Bez saraksta11418"/>
    <w:next w:val="NoList"/>
    <w:uiPriority w:val="99"/>
    <w:semiHidden/>
    <w:unhideWhenUsed/>
    <w:rsid w:val="00072017"/>
  </w:style>
  <w:style w:type="numbering" w:customStyle="1" w:styleId="Bezsaraksta207">
    <w:name w:val="Bez saraksta207"/>
    <w:next w:val="NoList"/>
    <w:uiPriority w:val="99"/>
    <w:semiHidden/>
    <w:unhideWhenUsed/>
    <w:rsid w:val="00072017"/>
  </w:style>
  <w:style w:type="numbering" w:customStyle="1" w:styleId="Bezsaraksta257">
    <w:name w:val="Bez saraksta257"/>
    <w:next w:val="NoList"/>
    <w:uiPriority w:val="99"/>
    <w:semiHidden/>
    <w:unhideWhenUsed/>
    <w:rsid w:val="00072017"/>
  </w:style>
  <w:style w:type="numbering" w:customStyle="1" w:styleId="Bezsaraksta267">
    <w:name w:val="Bez saraksta267"/>
    <w:next w:val="NoList"/>
    <w:uiPriority w:val="99"/>
    <w:semiHidden/>
    <w:unhideWhenUsed/>
    <w:rsid w:val="00072017"/>
  </w:style>
  <w:style w:type="numbering" w:customStyle="1" w:styleId="Bezsaraksta275">
    <w:name w:val="Bez saraksta275"/>
    <w:next w:val="NoList"/>
    <w:uiPriority w:val="99"/>
    <w:semiHidden/>
    <w:rsid w:val="00072017"/>
  </w:style>
  <w:style w:type="numbering" w:customStyle="1" w:styleId="Bezsaraksta1105">
    <w:name w:val="Bez saraksta1105"/>
    <w:next w:val="NoList"/>
    <w:uiPriority w:val="99"/>
    <w:semiHidden/>
    <w:unhideWhenUsed/>
    <w:rsid w:val="00072017"/>
  </w:style>
  <w:style w:type="numbering" w:customStyle="1" w:styleId="Bezsaraksta285">
    <w:name w:val="Bez saraksta285"/>
    <w:next w:val="NoList"/>
    <w:uiPriority w:val="99"/>
    <w:semiHidden/>
    <w:rsid w:val="00072017"/>
  </w:style>
  <w:style w:type="numbering" w:customStyle="1" w:styleId="Bezsaraksta1165">
    <w:name w:val="Bez saraksta1165"/>
    <w:next w:val="NoList"/>
    <w:uiPriority w:val="99"/>
    <w:semiHidden/>
    <w:unhideWhenUsed/>
    <w:rsid w:val="00072017"/>
  </w:style>
  <w:style w:type="numbering" w:customStyle="1" w:styleId="Bezsaraksta2125">
    <w:name w:val="Bez saraksta2125"/>
    <w:next w:val="NoList"/>
    <w:uiPriority w:val="99"/>
    <w:semiHidden/>
    <w:unhideWhenUsed/>
    <w:rsid w:val="00072017"/>
  </w:style>
  <w:style w:type="numbering" w:customStyle="1" w:styleId="Bezsaraksta11125">
    <w:name w:val="Bez saraksta11125"/>
    <w:next w:val="NoList"/>
    <w:uiPriority w:val="99"/>
    <w:semiHidden/>
    <w:unhideWhenUsed/>
    <w:rsid w:val="00072017"/>
  </w:style>
  <w:style w:type="numbering" w:customStyle="1" w:styleId="Bezsaraksta345">
    <w:name w:val="Bez saraksta345"/>
    <w:next w:val="NoList"/>
    <w:uiPriority w:val="99"/>
    <w:semiHidden/>
    <w:rsid w:val="00072017"/>
  </w:style>
  <w:style w:type="numbering" w:customStyle="1" w:styleId="Bezsaraksta1245">
    <w:name w:val="Bez saraksta1245"/>
    <w:next w:val="NoList"/>
    <w:uiPriority w:val="99"/>
    <w:semiHidden/>
    <w:unhideWhenUsed/>
    <w:rsid w:val="00072017"/>
  </w:style>
  <w:style w:type="numbering" w:customStyle="1" w:styleId="Bezsaraksta445">
    <w:name w:val="Bez saraksta445"/>
    <w:next w:val="NoList"/>
    <w:uiPriority w:val="99"/>
    <w:semiHidden/>
    <w:unhideWhenUsed/>
    <w:rsid w:val="00072017"/>
  </w:style>
  <w:style w:type="numbering" w:customStyle="1" w:styleId="Bezsaraksta545">
    <w:name w:val="Bez saraksta545"/>
    <w:next w:val="NoList"/>
    <w:uiPriority w:val="99"/>
    <w:semiHidden/>
    <w:unhideWhenUsed/>
    <w:rsid w:val="00072017"/>
  </w:style>
  <w:style w:type="numbering" w:customStyle="1" w:styleId="Bezsaraksta645">
    <w:name w:val="Bez saraksta645"/>
    <w:next w:val="NoList"/>
    <w:uiPriority w:val="99"/>
    <w:semiHidden/>
    <w:unhideWhenUsed/>
    <w:rsid w:val="00072017"/>
  </w:style>
  <w:style w:type="numbering" w:customStyle="1" w:styleId="Bezsaraksta745">
    <w:name w:val="Bez saraksta745"/>
    <w:next w:val="NoList"/>
    <w:uiPriority w:val="99"/>
    <w:semiHidden/>
    <w:rsid w:val="00072017"/>
  </w:style>
  <w:style w:type="numbering" w:customStyle="1" w:styleId="Bezsaraksta1325">
    <w:name w:val="Bez saraksta1325"/>
    <w:next w:val="NoList"/>
    <w:uiPriority w:val="99"/>
    <w:semiHidden/>
    <w:unhideWhenUsed/>
    <w:rsid w:val="00072017"/>
  </w:style>
  <w:style w:type="numbering" w:customStyle="1" w:styleId="Bezsaraksta2225">
    <w:name w:val="Bez saraksta2225"/>
    <w:next w:val="NoList"/>
    <w:uiPriority w:val="99"/>
    <w:semiHidden/>
    <w:unhideWhenUsed/>
    <w:rsid w:val="00072017"/>
  </w:style>
  <w:style w:type="numbering" w:customStyle="1" w:styleId="Bezsaraksta11225">
    <w:name w:val="Bez saraksta11225"/>
    <w:next w:val="NoList"/>
    <w:uiPriority w:val="99"/>
    <w:semiHidden/>
    <w:unhideWhenUsed/>
    <w:rsid w:val="00072017"/>
  </w:style>
  <w:style w:type="numbering" w:customStyle="1" w:styleId="Bezsaraksta3125">
    <w:name w:val="Bez saraksta3125"/>
    <w:next w:val="NoList"/>
    <w:uiPriority w:val="99"/>
    <w:semiHidden/>
    <w:rsid w:val="00072017"/>
  </w:style>
  <w:style w:type="numbering" w:customStyle="1" w:styleId="Bezsaraksta12125">
    <w:name w:val="Bez saraksta12125"/>
    <w:next w:val="NoList"/>
    <w:uiPriority w:val="99"/>
    <w:semiHidden/>
    <w:unhideWhenUsed/>
    <w:rsid w:val="00072017"/>
  </w:style>
  <w:style w:type="numbering" w:customStyle="1" w:styleId="Bezsaraksta4125">
    <w:name w:val="Bez saraksta4125"/>
    <w:next w:val="NoList"/>
    <w:uiPriority w:val="99"/>
    <w:semiHidden/>
    <w:unhideWhenUsed/>
    <w:rsid w:val="00072017"/>
  </w:style>
  <w:style w:type="numbering" w:customStyle="1" w:styleId="Bezsaraksta5125">
    <w:name w:val="Bez saraksta5125"/>
    <w:next w:val="NoList"/>
    <w:uiPriority w:val="99"/>
    <w:semiHidden/>
    <w:unhideWhenUsed/>
    <w:rsid w:val="00072017"/>
  </w:style>
  <w:style w:type="numbering" w:customStyle="1" w:styleId="Bezsaraksta6125">
    <w:name w:val="Bez saraksta6125"/>
    <w:next w:val="NoList"/>
    <w:uiPriority w:val="99"/>
    <w:semiHidden/>
    <w:unhideWhenUsed/>
    <w:rsid w:val="00072017"/>
  </w:style>
  <w:style w:type="numbering" w:customStyle="1" w:styleId="Bezsaraksta7125">
    <w:name w:val="Bez saraksta7125"/>
    <w:next w:val="NoList"/>
    <w:uiPriority w:val="99"/>
    <w:semiHidden/>
    <w:unhideWhenUsed/>
    <w:rsid w:val="00072017"/>
  </w:style>
  <w:style w:type="numbering" w:customStyle="1" w:styleId="Bezsaraksta835">
    <w:name w:val="Bez saraksta835"/>
    <w:next w:val="NoList"/>
    <w:uiPriority w:val="99"/>
    <w:semiHidden/>
    <w:rsid w:val="00072017"/>
  </w:style>
  <w:style w:type="numbering" w:customStyle="1" w:styleId="Bezsaraksta1425">
    <w:name w:val="Bez saraksta1425"/>
    <w:next w:val="NoList"/>
    <w:uiPriority w:val="99"/>
    <w:semiHidden/>
    <w:unhideWhenUsed/>
    <w:rsid w:val="00072017"/>
  </w:style>
  <w:style w:type="numbering" w:customStyle="1" w:styleId="Bezsaraksta2325">
    <w:name w:val="Bez saraksta2325"/>
    <w:next w:val="NoList"/>
    <w:uiPriority w:val="99"/>
    <w:semiHidden/>
    <w:unhideWhenUsed/>
    <w:rsid w:val="00072017"/>
  </w:style>
  <w:style w:type="numbering" w:customStyle="1" w:styleId="Bezsaraksta11325">
    <w:name w:val="Bez saraksta11325"/>
    <w:next w:val="NoList"/>
    <w:uiPriority w:val="99"/>
    <w:semiHidden/>
    <w:unhideWhenUsed/>
    <w:rsid w:val="00072017"/>
  </w:style>
  <w:style w:type="numbering" w:customStyle="1" w:styleId="Bezsaraksta3225">
    <w:name w:val="Bez saraksta3225"/>
    <w:next w:val="NoList"/>
    <w:uiPriority w:val="99"/>
    <w:semiHidden/>
    <w:rsid w:val="00072017"/>
  </w:style>
  <w:style w:type="numbering" w:customStyle="1" w:styleId="Bezsaraksta12225">
    <w:name w:val="Bez saraksta12225"/>
    <w:next w:val="NoList"/>
    <w:uiPriority w:val="99"/>
    <w:semiHidden/>
    <w:unhideWhenUsed/>
    <w:rsid w:val="00072017"/>
  </w:style>
  <w:style w:type="numbering" w:customStyle="1" w:styleId="Bezsaraksta4225">
    <w:name w:val="Bez saraksta4225"/>
    <w:next w:val="NoList"/>
    <w:uiPriority w:val="99"/>
    <w:semiHidden/>
    <w:unhideWhenUsed/>
    <w:rsid w:val="00072017"/>
  </w:style>
  <w:style w:type="numbering" w:customStyle="1" w:styleId="Bezsaraksta5225">
    <w:name w:val="Bez saraksta5225"/>
    <w:next w:val="NoList"/>
    <w:uiPriority w:val="99"/>
    <w:semiHidden/>
    <w:unhideWhenUsed/>
    <w:rsid w:val="00072017"/>
  </w:style>
  <w:style w:type="numbering" w:customStyle="1" w:styleId="Bezsaraksta6225">
    <w:name w:val="Bez saraksta6225"/>
    <w:next w:val="NoList"/>
    <w:uiPriority w:val="99"/>
    <w:semiHidden/>
    <w:unhideWhenUsed/>
    <w:rsid w:val="00072017"/>
  </w:style>
  <w:style w:type="numbering" w:customStyle="1" w:styleId="Bezsaraksta7225">
    <w:name w:val="Bez saraksta7225"/>
    <w:next w:val="NoList"/>
    <w:uiPriority w:val="99"/>
    <w:semiHidden/>
    <w:unhideWhenUsed/>
    <w:rsid w:val="00072017"/>
  </w:style>
  <w:style w:type="numbering" w:customStyle="1" w:styleId="Bezsaraksta8125">
    <w:name w:val="Bez saraksta8125"/>
    <w:next w:val="NoList"/>
    <w:uiPriority w:val="99"/>
    <w:semiHidden/>
    <w:unhideWhenUsed/>
    <w:rsid w:val="00072017"/>
  </w:style>
  <w:style w:type="numbering" w:customStyle="1" w:styleId="Bezsaraksta925">
    <w:name w:val="Bez saraksta925"/>
    <w:next w:val="NoList"/>
    <w:uiPriority w:val="99"/>
    <w:semiHidden/>
    <w:unhideWhenUsed/>
    <w:rsid w:val="00072017"/>
  </w:style>
  <w:style w:type="numbering" w:customStyle="1" w:styleId="Bezsaraksta1025">
    <w:name w:val="Bez saraksta1025"/>
    <w:next w:val="NoList"/>
    <w:uiPriority w:val="99"/>
    <w:semiHidden/>
    <w:unhideWhenUsed/>
    <w:rsid w:val="00072017"/>
  </w:style>
  <w:style w:type="numbering" w:customStyle="1" w:styleId="Bezsaraksta1525">
    <w:name w:val="Bez saraksta1525"/>
    <w:next w:val="NoList"/>
    <w:uiPriority w:val="99"/>
    <w:semiHidden/>
    <w:unhideWhenUsed/>
    <w:rsid w:val="00072017"/>
  </w:style>
  <w:style w:type="numbering" w:customStyle="1" w:styleId="Bezsaraksta1625">
    <w:name w:val="Bez saraksta1625"/>
    <w:next w:val="NoList"/>
    <w:uiPriority w:val="99"/>
    <w:semiHidden/>
    <w:unhideWhenUsed/>
    <w:rsid w:val="00072017"/>
  </w:style>
  <w:style w:type="numbering" w:customStyle="1" w:styleId="Bezsaraksta1725">
    <w:name w:val="Bez saraksta1725"/>
    <w:next w:val="NoList"/>
    <w:uiPriority w:val="99"/>
    <w:semiHidden/>
    <w:unhideWhenUsed/>
    <w:rsid w:val="00072017"/>
  </w:style>
  <w:style w:type="numbering" w:customStyle="1" w:styleId="Bezsaraksta11425">
    <w:name w:val="Bez saraksta11425"/>
    <w:next w:val="NoList"/>
    <w:uiPriority w:val="99"/>
    <w:semiHidden/>
    <w:unhideWhenUsed/>
    <w:rsid w:val="00072017"/>
  </w:style>
  <w:style w:type="numbering" w:customStyle="1" w:styleId="Bezsaraksta1815">
    <w:name w:val="Bez saraksta1815"/>
    <w:next w:val="NoList"/>
    <w:uiPriority w:val="99"/>
    <w:semiHidden/>
    <w:rsid w:val="00072017"/>
  </w:style>
  <w:style w:type="numbering" w:customStyle="1" w:styleId="Bezsaraksta1915">
    <w:name w:val="Bez saraksta1915"/>
    <w:next w:val="NoList"/>
    <w:uiPriority w:val="99"/>
    <w:semiHidden/>
    <w:unhideWhenUsed/>
    <w:rsid w:val="00072017"/>
  </w:style>
  <w:style w:type="numbering" w:customStyle="1" w:styleId="Bezsaraksta2415">
    <w:name w:val="Bez saraksta2415"/>
    <w:next w:val="NoList"/>
    <w:uiPriority w:val="99"/>
    <w:semiHidden/>
    <w:rsid w:val="00072017"/>
  </w:style>
  <w:style w:type="numbering" w:customStyle="1" w:styleId="Bezsaraksta11515">
    <w:name w:val="Bez saraksta11515"/>
    <w:next w:val="NoList"/>
    <w:uiPriority w:val="99"/>
    <w:semiHidden/>
    <w:unhideWhenUsed/>
    <w:rsid w:val="00072017"/>
  </w:style>
  <w:style w:type="numbering" w:customStyle="1" w:styleId="Bezsaraksta21115">
    <w:name w:val="Bez saraksta21115"/>
    <w:next w:val="NoList"/>
    <w:uiPriority w:val="99"/>
    <w:semiHidden/>
    <w:unhideWhenUsed/>
    <w:rsid w:val="00072017"/>
  </w:style>
  <w:style w:type="numbering" w:customStyle="1" w:styleId="Bezsaraksta111115">
    <w:name w:val="Bez saraksta111115"/>
    <w:next w:val="NoList"/>
    <w:uiPriority w:val="99"/>
    <w:semiHidden/>
    <w:unhideWhenUsed/>
    <w:rsid w:val="00072017"/>
  </w:style>
  <w:style w:type="numbering" w:customStyle="1" w:styleId="Bezsaraksta3315">
    <w:name w:val="Bez saraksta3315"/>
    <w:next w:val="NoList"/>
    <w:uiPriority w:val="99"/>
    <w:semiHidden/>
    <w:rsid w:val="00072017"/>
  </w:style>
  <w:style w:type="numbering" w:customStyle="1" w:styleId="Bezsaraksta12315">
    <w:name w:val="Bez saraksta12315"/>
    <w:next w:val="NoList"/>
    <w:uiPriority w:val="99"/>
    <w:semiHidden/>
    <w:unhideWhenUsed/>
    <w:rsid w:val="00072017"/>
  </w:style>
  <w:style w:type="numbering" w:customStyle="1" w:styleId="Bezsaraksta4315">
    <w:name w:val="Bez saraksta4315"/>
    <w:next w:val="NoList"/>
    <w:uiPriority w:val="99"/>
    <w:semiHidden/>
    <w:unhideWhenUsed/>
    <w:rsid w:val="00072017"/>
  </w:style>
  <w:style w:type="numbering" w:customStyle="1" w:styleId="Bezsaraksta5315">
    <w:name w:val="Bez saraksta5315"/>
    <w:next w:val="NoList"/>
    <w:uiPriority w:val="99"/>
    <w:semiHidden/>
    <w:unhideWhenUsed/>
    <w:rsid w:val="00072017"/>
  </w:style>
  <w:style w:type="numbering" w:customStyle="1" w:styleId="Bezsaraksta6315">
    <w:name w:val="Bez saraksta6315"/>
    <w:next w:val="NoList"/>
    <w:uiPriority w:val="99"/>
    <w:semiHidden/>
    <w:unhideWhenUsed/>
    <w:rsid w:val="00072017"/>
  </w:style>
  <w:style w:type="numbering" w:customStyle="1" w:styleId="Bezsaraksta7315">
    <w:name w:val="Bez saraksta7315"/>
    <w:next w:val="NoList"/>
    <w:uiPriority w:val="99"/>
    <w:semiHidden/>
    <w:rsid w:val="00072017"/>
  </w:style>
  <w:style w:type="numbering" w:customStyle="1" w:styleId="Bezsaraksta13115">
    <w:name w:val="Bez saraksta13115"/>
    <w:next w:val="NoList"/>
    <w:uiPriority w:val="99"/>
    <w:semiHidden/>
    <w:unhideWhenUsed/>
    <w:rsid w:val="00072017"/>
  </w:style>
  <w:style w:type="numbering" w:customStyle="1" w:styleId="Bezsaraksta22115">
    <w:name w:val="Bez saraksta22115"/>
    <w:next w:val="NoList"/>
    <w:uiPriority w:val="99"/>
    <w:semiHidden/>
    <w:unhideWhenUsed/>
    <w:rsid w:val="00072017"/>
  </w:style>
  <w:style w:type="numbering" w:customStyle="1" w:styleId="Bezsaraksta112115">
    <w:name w:val="Bez saraksta112115"/>
    <w:next w:val="NoList"/>
    <w:uiPriority w:val="99"/>
    <w:semiHidden/>
    <w:unhideWhenUsed/>
    <w:rsid w:val="00072017"/>
  </w:style>
  <w:style w:type="numbering" w:customStyle="1" w:styleId="Bezsaraksta31115">
    <w:name w:val="Bez saraksta31115"/>
    <w:next w:val="NoList"/>
    <w:uiPriority w:val="99"/>
    <w:semiHidden/>
    <w:rsid w:val="00072017"/>
  </w:style>
  <w:style w:type="numbering" w:customStyle="1" w:styleId="Bezsaraksta121115">
    <w:name w:val="Bez saraksta121115"/>
    <w:next w:val="NoList"/>
    <w:uiPriority w:val="99"/>
    <w:semiHidden/>
    <w:unhideWhenUsed/>
    <w:rsid w:val="00072017"/>
  </w:style>
  <w:style w:type="numbering" w:customStyle="1" w:styleId="Bezsaraksta41115">
    <w:name w:val="Bez saraksta41115"/>
    <w:next w:val="NoList"/>
    <w:uiPriority w:val="99"/>
    <w:semiHidden/>
    <w:unhideWhenUsed/>
    <w:rsid w:val="00072017"/>
  </w:style>
  <w:style w:type="numbering" w:customStyle="1" w:styleId="Bezsaraksta51115">
    <w:name w:val="Bez saraksta51115"/>
    <w:next w:val="NoList"/>
    <w:uiPriority w:val="99"/>
    <w:semiHidden/>
    <w:unhideWhenUsed/>
    <w:rsid w:val="00072017"/>
  </w:style>
  <w:style w:type="numbering" w:customStyle="1" w:styleId="Bezsaraksta61115">
    <w:name w:val="Bez saraksta61115"/>
    <w:next w:val="NoList"/>
    <w:uiPriority w:val="99"/>
    <w:semiHidden/>
    <w:unhideWhenUsed/>
    <w:rsid w:val="00072017"/>
  </w:style>
  <w:style w:type="numbering" w:customStyle="1" w:styleId="Bezsaraksta71115">
    <w:name w:val="Bez saraksta71115"/>
    <w:next w:val="NoList"/>
    <w:uiPriority w:val="99"/>
    <w:semiHidden/>
    <w:unhideWhenUsed/>
    <w:rsid w:val="00072017"/>
  </w:style>
  <w:style w:type="numbering" w:customStyle="1" w:styleId="Bezsaraksta8215">
    <w:name w:val="Bez saraksta8215"/>
    <w:next w:val="NoList"/>
    <w:uiPriority w:val="99"/>
    <w:semiHidden/>
    <w:rsid w:val="00072017"/>
  </w:style>
  <w:style w:type="numbering" w:customStyle="1" w:styleId="Bezsaraksta14115">
    <w:name w:val="Bez saraksta14115"/>
    <w:next w:val="NoList"/>
    <w:uiPriority w:val="99"/>
    <w:semiHidden/>
    <w:unhideWhenUsed/>
    <w:rsid w:val="00072017"/>
  </w:style>
  <w:style w:type="numbering" w:customStyle="1" w:styleId="Bezsaraksta23115">
    <w:name w:val="Bez saraksta23115"/>
    <w:next w:val="NoList"/>
    <w:uiPriority w:val="99"/>
    <w:semiHidden/>
    <w:unhideWhenUsed/>
    <w:rsid w:val="00072017"/>
  </w:style>
  <w:style w:type="numbering" w:customStyle="1" w:styleId="Bezsaraksta113115">
    <w:name w:val="Bez saraksta113115"/>
    <w:next w:val="NoList"/>
    <w:uiPriority w:val="99"/>
    <w:semiHidden/>
    <w:unhideWhenUsed/>
    <w:rsid w:val="00072017"/>
  </w:style>
  <w:style w:type="numbering" w:customStyle="1" w:styleId="Bezsaraksta32115">
    <w:name w:val="Bez saraksta32115"/>
    <w:next w:val="NoList"/>
    <w:uiPriority w:val="99"/>
    <w:semiHidden/>
    <w:rsid w:val="00072017"/>
  </w:style>
  <w:style w:type="numbering" w:customStyle="1" w:styleId="Bezsaraksta122115">
    <w:name w:val="Bez saraksta122115"/>
    <w:next w:val="NoList"/>
    <w:uiPriority w:val="99"/>
    <w:semiHidden/>
    <w:unhideWhenUsed/>
    <w:rsid w:val="00072017"/>
  </w:style>
  <w:style w:type="numbering" w:customStyle="1" w:styleId="Bezsaraksta42115">
    <w:name w:val="Bez saraksta42115"/>
    <w:next w:val="NoList"/>
    <w:uiPriority w:val="99"/>
    <w:semiHidden/>
    <w:unhideWhenUsed/>
    <w:rsid w:val="00072017"/>
  </w:style>
  <w:style w:type="numbering" w:customStyle="1" w:styleId="Bezsaraksta52115">
    <w:name w:val="Bez saraksta52115"/>
    <w:next w:val="NoList"/>
    <w:uiPriority w:val="99"/>
    <w:semiHidden/>
    <w:unhideWhenUsed/>
    <w:rsid w:val="00072017"/>
  </w:style>
  <w:style w:type="numbering" w:customStyle="1" w:styleId="Bezsaraksta62115">
    <w:name w:val="Bez saraksta62115"/>
    <w:next w:val="NoList"/>
    <w:uiPriority w:val="99"/>
    <w:semiHidden/>
    <w:unhideWhenUsed/>
    <w:rsid w:val="00072017"/>
  </w:style>
  <w:style w:type="numbering" w:customStyle="1" w:styleId="Bezsaraksta72115">
    <w:name w:val="Bez saraksta72115"/>
    <w:next w:val="NoList"/>
    <w:uiPriority w:val="99"/>
    <w:semiHidden/>
    <w:unhideWhenUsed/>
    <w:rsid w:val="00072017"/>
  </w:style>
  <w:style w:type="numbering" w:customStyle="1" w:styleId="Bezsaraksta81115">
    <w:name w:val="Bez saraksta81115"/>
    <w:next w:val="NoList"/>
    <w:uiPriority w:val="99"/>
    <w:semiHidden/>
    <w:unhideWhenUsed/>
    <w:rsid w:val="00072017"/>
  </w:style>
  <w:style w:type="numbering" w:customStyle="1" w:styleId="Bezsaraksta9115">
    <w:name w:val="Bez saraksta9115"/>
    <w:next w:val="NoList"/>
    <w:uiPriority w:val="99"/>
    <w:semiHidden/>
    <w:unhideWhenUsed/>
    <w:rsid w:val="00072017"/>
  </w:style>
  <w:style w:type="numbering" w:customStyle="1" w:styleId="Bezsaraksta10115">
    <w:name w:val="Bez saraksta10115"/>
    <w:next w:val="NoList"/>
    <w:uiPriority w:val="99"/>
    <w:semiHidden/>
    <w:unhideWhenUsed/>
    <w:rsid w:val="00072017"/>
  </w:style>
  <w:style w:type="numbering" w:customStyle="1" w:styleId="Bezsaraksta15115">
    <w:name w:val="Bez saraksta15115"/>
    <w:next w:val="NoList"/>
    <w:uiPriority w:val="99"/>
    <w:semiHidden/>
    <w:unhideWhenUsed/>
    <w:rsid w:val="00072017"/>
  </w:style>
  <w:style w:type="numbering" w:customStyle="1" w:styleId="Bezsaraksta16115">
    <w:name w:val="Bez saraksta16115"/>
    <w:next w:val="NoList"/>
    <w:uiPriority w:val="99"/>
    <w:semiHidden/>
    <w:unhideWhenUsed/>
    <w:rsid w:val="00072017"/>
  </w:style>
  <w:style w:type="numbering" w:customStyle="1" w:styleId="Bezsaraksta17115">
    <w:name w:val="Bez saraksta17115"/>
    <w:next w:val="NoList"/>
    <w:uiPriority w:val="99"/>
    <w:semiHidden/>
    <w:unhideWhenUsed/>
    <w:rsid w:val="00072017"/>
  </w:style>
  <w:style w:type="numbering" w:customStyle="1" w:styleId="Bezsaraksta114115">
    <w:name w:val="Bez saraksta114115"/>
    <w:next w:val="NoList"/>
    <w:uiPriority w:val="99"/>
    <w:semiHidden/>
    <w:unhideWhenUsed/>
    <w:rsid w:val="00072017"/>
  </w:style>
  <w:style w:type="numbering" w:customStyle="1" w:styleId="Bezsaraksta18115">
    <w:name w:val="Bez saraksta18115"/>
    <w:next w:val="NoList"/>
    <w:uiPriority w:val="99"/>
    <w:semiHidden/>
    <w:rsid w:val="00072017"/>
  </w:style>
  <w:style w:type="numbering" w:customStyle="1" w:styleId="Bezsaraksta19115">
    <w:name w:val="Bez saraksta19115"/>
    <w:next w:val="NoList"/>
    <w:uiPriority w:val="99"/>
    <w:semiHidden/>
    <w:unhideWhenUsed/>
    <w:rsid w:val="00072017"/>
  </w:style>
  <w:style w:type="numbering" w:customStyle="1" w:styleId="Bezsaraksta24115">
    <w:name w:val="Bez saraksta24115"/>
    <w:next w:val="NoList"/>
    <w:uiPriority w:val="99"/>
    <w:semiHidden/>
    <w:rsid w:val="00072017"/>
  </w:style>
  <w:style w:type="numbering" w:customStyle="1" w:styleId="Bezsaraksta115115">
    <w:name w:val="Bez saraksta115115"/>
    <w:next w:val="NoList"/>
    <w:uiPriority w:val="99"/>
    <w:semiHidden/>
    <w:unhideWhenUsed/>
    <w:rsid w:val="00072017"/>
  </w:style>
  <w:style w:type="numbering" w:customStyle="1" w:styleId="Bezsaraksta211115">
    <w:name w:val="Bez saraksta211115"/>
    <w:next w:val="NoList"/>
    <w:uiPriority w:val="99"/>
    <w:semiHidden/>
    <w:unhideWhenUsed/>
    <w:rsid w:val="00072017"/>
  </w:style>
  <w:style w:type="numbering" w:customStyle="1" w:styleId="Bezsaraksta1111115">
    <w:name w:val="Bez saraksta1111115"/>
    <w:next w:val="NoList"/>
    <w:uiPriority w:val="99"/>
    <w:semiHidden/>
    <w:unhideWhenUsed/>
    <w:rsid w:val="00072017"/>
  </w:style>
  <w:style w:type="numbering" w:customStyle="1" w:styleId="Bezsaraksta33115">
    <w:name w:val="Bez saraksta33115"/>
    <w:next w:val="NoList"/>
    <w:uiPriority w:val="99"/>
    <w:semiHidden/>
    <w:rsid w:val="00072017"/>
  </w:style>
  <w:style w:type="numbering" w:customStyle="1" w:styleId="Bezsaraksta123115">
    <w:name w:val="Bez saraksta123115"/>
    <w:next w:val="NoList"/>
    <w:uiPriority w:val="99"/>
    <w:semiHidden/>
    <w:unhideWhenUsed/>
    <w:rsid w:val="00072017"/>
  </w:style>
  <w:style w:type="numbering" w:customStyle="1" w:styleId="Bezsaraksta43115">
    <w:name w:val="Bez saraksta43115"/>
    <w:next w:val="NoList"/>
    <w:uiPriority w:val="99"/>
    <w:semiHidden/>
    <w:unhideWhenUsed/>
    <w:rsid w:val="00072017"/>
  </w:style>
  <w:style w:type="numbering" w:customStyle="1" w:styleId="Bezsaraksta53115">
    <w:name w:val="Bez saraksta53115"/>
    <w:next w:val="NoList"/>
    <w:uiPriority w:val="99"/>
    <w:semiHidden/>
    <w:unhideWhenUsed/>
    <w:rsid w:val="00072017"/>
  </w:style>
  <w:style w:type="numbering" w:customStyle="1" w:styleId="Bezsaraksta63115">
    <w:name w:val="Bez saraksta63115"/>
    <w:next w:val="NoList"/>
    <w:uiPriority w:val="99"/>
    <w:semiHidden/>
    <w:unhideWhenUsed/>
    <w:rsid w:val="00072017"/>
  </w:style>
  <w:style w:type="numbering" w:customStyle="1" w:styleId="Bezsaraksta73115">
    <w:name w:val="Bez saraksta73115"/>
    <w:next w:val="NoList"/>
    <w:uiPriority w:val="99"/>
    <w:semiHidden/>
    <w:rsid w:val="00072017"/>
  </w:style>
  <w:style w:type="numbering" w:customStyle="1" w:styleId="Bezsaraksta131115">
    <w:name w:val="Bez saraksta131115"/>
    <w:next w:val="NoList"/>
    <w:uiPriority w:val="99"/>
    <w:semiHidden/>
    <w:unhideWhenUsed/>
    <w:rsid w:val="00072017"/>
  </w:style>
  <w:style w:type="numbering" w:customStyle="1" w:styleId="Bezsaraksta221115">
    <w:name w:val="Bez saraksta221115"/>
    <w:next w:val="NoList"/>
    <w:uiPriority w:val="99"/>
    <w:semiHidden/>
    <w:unhideWhenUsed/>
    <w:rsid w:val="00072017"/>
  </w:style>
  <w:style w:type="numbering" w:customStyle="1" w:styleId="Bezsaraksta1121115">
    <w:name w:val="Bez saraksta1121115"/>
    <w:next w:val="NoList"/>
    <w:uiPriority w:val="99"/>
    <w:semiHidden/>
    <w:unhideWhenUsed/>
    <w:rsid w:val="00072017"/>
  </w:style>
  <w:style w:type="numbering" w:customStyle="1" w:styleId="Bezsaraksta311115">
    <w:name w:val="Bez saraksta311115"/>
    <w:next w:val="NoList"/>
    <w:uiPriority w:val="99"/>
    <w:semiHidden/>
    <w:rsid w:val="00072017"/>
  </w:style>
  <w:style w:type="numbering" w:customStyle="1" w:styleId="Bezsaraksta1211115">
    <w:name w:val="Bez saraksta1211115"/>
    <w:next w:val="NoList"/>
    <w:uiPriority w:val="99"/>
    <w:semiHidden/>
    <w:unhideWhenUsed/>
    <w:rsid w:val="00072017"/>
  </w:style>
  <w:style w:type="numbering" w:customStyle="1" w:styleId="Bezsaraksta411115">
    <w:name w:val="Bez saraksta411115"/>
    <w:next w:val="NoList"/>
    <w:uiPriority w:val="99"/>
    <w:semiHidden/>
    <w:unhideWhenUsed/>
    <w:rsid w:val="00072017"/>
  </w:style>
  <w:style w:type="numbering" w:customStyle="1" w:styleId="Bezsaraksta511115">
    <w:name w:val="Bez saraksta511115"/>
    <w:next w:val="NoList"/>
    <w:uiPriority w:val="99"/>
    <w:semiHidden/>
    <w:unhideWhenUsed/>
    <w:rsid w:val="00072017"/>
  </w:style>
  <w:style w:type="numbering" w:customStyle="1" w:styleId="Bezsaraksta611115">
    <w:name w:val="Bez saraksta611115"/>
    <w:next w:val="NoList"/>
    <w:uiPriority w:val="99"/>
    <w:semiHidden/>
    <w:unhideWhenUsed/>
    <w:rsid w:val="00072017"/>
  </w:style>
  <w:style w:type="numbering" w:customStyle="1" w:styleId="Bezsaraksta711115">
    <w:name w:val="Bez saraksta711115"/>
    <w:next w:val="NoList"/>
    <w:uiPriority w:val="99"/>
    <w:semiHidden/>
    <w:unhideWhenUsed/>
    <w:rsid w:val="00072017"/>
  </w:style>
  <w:style w:type="numbering" w:customStyle="1" w:styleId="Bezsaraksta82115">
    <w:name w:val="Bez saraksta82115"/>
    <w:next w:val="NoList"/>
    <w:uiPriority w:val="99"/>
    <w:semiHidden/>
    <w:rsid w:val="00072017"/>
  </w:style>
  <w:style w:type="numbering" w:customStyle="1" w:styleId="Bezsaraksta141115">
    <w:name w:val="Bez saraksta141115"/>
    <w:next w:val="NoList"/>
    <w:uiPriority w:val="99"/>
    <w:semiHidden/>
    <w:unhideWhenUsed/>
    <w:rsid w:val="00072017"/>
  </w:style>
  <w:style w:type="numbering" w:customStyle="1" w:styleId="Bezsaraksta231115">
    <w:name w:val="Bez saraksta231115"/>
    <w:next w:val="NoList"/>
    <w:uiPriority w:val="99"/>
    <w:semiHidden/>
    <w:unhideWhenUsed/>
    <w:rsid w:val="00072017"/>
  </w:style>
  <w:style w:type="numbering" w:customStyle="1" w:styleId="Bezsaraksta1131115">
    <w:name w:val="Bez saraksta1131115"/>
    <w:next w:val="NoList"/>
    <w:uiPriority w:val="99"/>
    <w:semiHidden/>
    <w:unhideWhenUsed/>
    <w:rsid w:val="00072017"/>
  </w:style>
  <w:style w:type="numbering" w:customStyle="1" w:styleId="Bezsaraksta321115">
    <w:name w:val="Bez saraksta321115"/>
    <w:next w:val="NoList"/>
    <w:uiPriority w:val="99"/>
    <w:semiHidden/>
    <w:rsid w:val="00072017"/>
  </w:style>
  <w:style w:type="numbering" w:customStyle="1" w:styleId="Bezsaraksta1221115">
    <w:name w:val="Bez saraksta1221115"/>
    <w:next w:val="NoList"/>
    <w:uiPriority w:val="99"/>
    <w:semiHidden/>
    <w:unhideWhenUsed/>
    <w:rsid w:val="00072017"/>
  </w:style>
  <w:style w:type="numbering" w:customStyle="1" w:styleId="Bezsaraksta421115">
    <w:name w:val="Bez saraksta421115"/>
    <w:next w:val="NoList"/>
    <w:uiPriority w:val="99"/>
    <w:semiHidden/>
    <w:unhideWhenUsed/>
    <w:rsid w:val="00072017"/>
  </w:style>
  <w:style w:type="numbering" w:customStyle="1" w:styleId="Bezsaraksta521115">
    <w:name w:val="Bez saraksta521115"/>
    <w:next w:val="NoList"/>
    <w:uiPriority w:val="99"/>
    <w:semiHidden/>
    <w:unhideWhenUsed/>
    <w:rsid w:val="00072017"/>
  </w:style>
  <w:style w:type="numbering" w:customStyle="1" w:styleId="Bezsaraksta621115">
    <w:name w:val="Bez saraksta621115"/>
    <w:next w:val="NoList"/>
    <w:uiPriority w:val="99"/>
    <w:semiHidden/>
    <w:unhideWhenUsed/>
    <w:rsid w:val="00072017"/>
  </w:style>
  <w:style w:type="numbering" w:customStyle="1" w:styleId="Bezsaraksta721115">
    <w:name w:val="Bez saraksta721115"/>
    <w:next w:val="NoList"/>
    <w:uiPriority w:val="99"/>
    <w:semiHidden/>
    <w:unhideWhenUsed/>
    <w:rsid w:val="00072017"/>
  </w:style>
  <w:style w:type="numbering" w:customStyle="1" w:styleId="Bezsaraksta811115">
    <w:name w:val="Bez saraksta811115"/>
    <w:next w:val="NoList"/>
    <w:uiPriority w:val="99"/>
    <w:semiHidden/>
    <w:unhideWhenUsed/>
    <w:rsid w:val="00072017"/>
  </w:style>
  <w:style w:type="numbering" w:customStyle="1" w:styleId="Bezsaraksta91115">
    <w:name w:val="Bez saraksta91115"/>
    <w:next w:val="NoList"/>
    <w:uiPriority w:val="99"/>
    <w:semiHidden/>
    <w:unhideWhenUsed/>
    <w:rsid w:val="00072017"/>
  </w:style>
  <w:style w:type="numbering" w:customStyle="1" w:styleId="Bezsaraksta101115">
    <w:name w:val="Bez saraksta101115"/>
    <w:next w:val="NoList"/>
    <w:uiPriority w:val="99"/>
    <w:semiHidden/>
    <w:unhideWhenUsed/>
    <w:rsid w:val="00072017"/>
  </w:style>
  <w:style w:type="numbering" w:customStyle="1" w:styleId="Bezsaraksta151115">
    <w:name w:val="Bez saraksta151115"/>
    <w:next w:val="NoList"/>
    <w:uiPriority w:val="99"/>
    <w:semiHidden/>
    <w:unhideWhenUsed/>
    <w:rsid w:val="00072017"/>
  </w:style>
  <w:style w:type="numbering" w:customStyle="1" w:styleId="Bezsaraksta161115">
    <w:name w:val="Bez saraksta161115"/>
    <w:next w:val="NoList"/>
    <w:uiPriority w:val="99"/>
    <w:semiHidden/>
    <w:unhideWhenUsed/>
    <w:rsid w:val="00072017"/>
  </w:style>
  <w:style w:type="numbering" w:customStyle="1" w:styleId="Bezsaraksta171115">
    <w:name w:val="Bez saraksta171115"/>
    <w:next w:val="NoList"/>
    <w:uiPriority w:val="99"/>
    <w:semiHidden/>
    <w:unhideWhenUsed/>
    <w:rsid w:val="00072017"/>
  </w:style>
  <w:style w:type="numbering" w:customStyle="1" w:styleId="Bezsaraksta1141115">
    <w:name w:val="Bez saraksta1141115"/>
    <w:next w:val="NoList"/>
    <w:uiPriority w:val="99"/>
    <w:semiHidden/>
    <w:unhideWhenUsed/>
    <w:rsid w:val="00072017"/>
  </w:style>
  <w:style w:type="numbering" w:customStyle="1" w:styleId="Bezsaraksta2015">
    <w:name w:val="Bez saraksta2015"/>
    <w:next w:val="NoList"/>
    <w:uiPriority w:val="99"/>
    <w:semiHidden/>
    <w:unhideWhenUsed/>
    <w:rsid w:val="00072017"/>
  </w:style>
  <w:style w:type="numbering" w:customStyle="1" w:styleId="Bezsaraksta2515">
    <w:name w:val="Bez saraksta2515"/>
    <w:next w:val="NoList"/>
    <w:uiPriority w:val="99"/>
    <w:semiHidden/>
    <w:unhideWhenUsed/>
    <w:rsid w:val="00072017"/>
  </w:style>
  <w:style w:type="numbering" w:customStyle="1" w:styleId="Bezsaraksta2615">
    <w:name w:val="Bez saraksta2615"/>
    <w:next w:val="NoList"/>
    <w:uiPriority w:val="99"/>
    <w:semiHidden/>
    <w:rsid w:val="00072017"/>
  </w:style>
  <w:style w:type="numbering" w:customStyle="1" w:styleId="Bezsaraksta11015">
    <w:name w:val="Bez saraksta11015"/>
    <w:next w:val="NoList"/>
    <w:uiPriority w:val="99"/>
    <w:semiHidden/>
    <w:unhideWhenUsed/>
    <w:rsid w:val="00072017"/>
  </w:style>
  <w:style w:type="numbering" w:customStyle="1" w:styleId="Bezsaraksta2715">
    <w:name w:val="Bez saraksta2715"/>
    <w:next w:val="NoList"/>
    <w:uiPriority w:val="99"/>
    <w:semiHidden/>
    <w:rsid w:val="00072017"/>
  </w:style>
  <w:style w:type="numbering" w:customStyle="1" w:styleId="Bezsaraksta11615">
    <w:name w:val="Bez saraksta11615"/>
    <w:next w:val="NoList"/>
    <w:uiPriority w:val="99"/>
    <w:semiHidden/>
    <w:unhideWhenUsed/>
    <w:rsid w:val="00072017"/>
  </w:style>
  <w:style w:type="numbering" w:customStyle="1" w:styleId="Bezsaraksta21215">
    <w:name w:val="Bez saraksta21215"/>
    <w:next w:val="NoList"/>
    <w:uiPriority w:val="99"/>
    <w:semiHidden/>
    <w:unhideWhenUsed/>
    <w:rsid w:val="00072017"/>
  </w:style>
  <w:style w:type="numbering" w:customStyle="1" w:styleId="Bezsaraksta111215">
    <w:name w:val="Bez saraksta111215"/>
    <w:next w:val="NoList"/>
    <w:uiPriority w:val="99"/>
    <w:semiHidden/>
    <w:unhideWhenUsed/>
    <w:rsid w:val="00072017"/>
  </w:style>
  <w:style w:type="numbering" w:customStyle="1" w:styleId="Bezsaraksta3415">
    <w:name w:val="Bez saraksta3415"/>
    <w:next w:val="NoList"/>
    <w:uiPriority w:val="99"/>
    <w:semiHidden/>
    <w:rsid w:val="00072017"/>
  </w:style>
  <w:style w:type="numbering" w:customStyle="1" w:styleId="Bezsaraksta12415">
    <w:name w:val="Bez saraksta12415"/>
    <w:next w:val="NoList"/>
    <w:uiPriority w:val="99"/>
    <w:semiHidden/>
    <w:unhideWhenUsed/>
    <w:rsid w:val="00072017"/>
  </w:style>
  <w:style w:type="numbering" w:customStyle="1" w:styleId="Bezsaraksta4415">
    <w:name w:val="Bez saraksta4415"/>
    <w:next w:val="NoList"/>
    <w:uiPriority w:val="99"/>
    <w:semiHidden/>
    <w:unhideWhenUsed/>
    <w:rsid w:val="00072017"/>
  </w:style>
  <w:style w:type="numbering" w:customStyle="1" w:styleId="Bezsaraksta5415">
    <w:name w:val="Bez saraksta5415"/>
    <w:next w:val="NoList"/>
    <w:uiPriority w:val="99"/>
    <w:semiHidden/>
    <w:unhideWhenUsed/>
    <w:rsid w:val="00072017"/>
  </w:style>
  <w:style w:type="numbering" w:customStyle="1" w:styleId="Bezsaraksta6415">
    <w:name w:val="Bez saraksta6415"/>
    <w:next w:val="NoList"/>
    <w:uiPriority w:val="99"/>
    <w:semiHidden/>
    <w:unhideWhenUsed/>
    <w:rsid w:val="00072017"/>
  </w:style>
  <w:style w:type="numbering" w:customStyle="1" w:styleId="Bezsaraksta7415">
    <w:name w:val="Bez saraksta7415"/>
    <w:next w:val="NoList"/>
    <w:uiPriority w:val="99"/>
    <w:semiHidden/>
    <w:rsid w:val="00072017"/>
  </w:style>
  <w:style w:type="numbering" w:customStyle="1" w:styleId="Bezsaraksta13215">
    <w:name w:val="Bez saraksta13215"/>
    <w:next w:val="NoList"/>
    <w:uiPriority w:val="99"/>
    <w:semiHidden/>
    <w:unhideWhenUsed/>
    <w:rsid w:val="00072017"/>
  </w:style>
  <w:style w:type="numbering" w:customStyle="1" w:styleId="Bezsaraksta22215">
    <w:name w:val="Bez saraksta22215"/>
    <w:next w:val="NoList"/>
    <w:uiPriority w:val="99"/>
    <w:semiHidden/>
    <w:unhideWhenUsed/>
    <w:rsid w:val="00072017"/>
  </w:style>
  <w:style w:type="numbering" w:customStyle="1" w:styleId="Bezsaraksta112215">
    <w:name w:val="Bez saraksta112215"/>
    <w:next w:val="NoList"/>
    <w:uiPriority w:val="99"/>
    <w:semiHidden/>
    <w:unhideWhenUsed/>
    <w:rsid w:val="00072017"/>
  </w:style>
  <w:style w:type="numbering" w:customStyle="1" w:styleId="Bezsaraksta31215">
    <w:name w:val="Bez saraksta31215"/>
    <w:next w:val="NoList"/>
    <w:uiPriority w:val="99"/>
    <w:semiHidden/>
    <w:rsid w:val="00072017"/>
  </w:style>
  <w:style w:type="numbering" w:customStyle="1" w:styleId="Bezsaraksta121215">
    <w:name w:val="Bez saraksta121215"/>
    <w:next w:val="NoList"/>
    <w:uiPriority w:val="99"/>
    <w:semiHidden/>
    <w:unhideWhenUsed/>
    <w:rsid w:val="00072017"/>
  </w:style>
  <w:style w:type="numbering" w:customStyle="1" w:styleId="Bezsaraksta41215">
    <w:name w:val="Bez saraksta41215"/>
    <w:next w:val="NoList"/>
    <w:uiPriority w:val="99"/>
    <w:semiHidden/>
    <w:unhideWhenUsed/>
    <w:rsid w:val="00072017"/>
  </w:style>
  <w:style w:type="numbering" w:customStyle="1" w:styleId="Bezsaraksta51215">
    <w:name w:val="Bez saraksta51215"/>
    <w:next w:val="NoList"/>
    <w:uiPriority w:val="99"/>
    <w:semiHidden/>
    <w:unhideWhenUsed/>
    <w:rsid w:val="00072017"/>
  </w:style>
  <w:style w:type="numbering" w:customStyle="1" w:styleId="Bezsaraksta61215">
    <w:name w:val="Bez saraksta61215"/>
    <w:next w:val="NoList"/>
    <w:uiPriority w:val="99"/>
    <w:semiHidden/>
    <w:unhideWhenUsed/>
    <w:rsid w:val="00072017"/>
  </w:style>
  <w:style w:type="numbering" w:customStyle="1" w:styleId="Bezsaraksta71215">
    <w:name w:val="Bez saraksta71215"/>
    <w:next w:val="NoList"/>
    <w:uiPriority w:val="99"/>
    <w:semiHidden/>
    <w:unhideWhenUsed/>
    <w:rsid w:val="00072017"/>
  </w:style>
  <w:style w:type="numbering" w:customStyle="1" w:styleId="Bezsaraksta8315">
    <w:name w:val="Bez saraksta8315"/>
    <w:next w:val="NoList"/>
    <w:uiPriority w:val="99"/>
    <w:semiHidden/>
    <w:rsid w:val="00072017"/>
  </w:style>
  <w:style w:type="numbering" w:customStyle="1" w:styleId="Bezsaraksta14215">
    <w:name w:val="Bez saraksta14215"/>
    <w:next w:val="NoList"/>
    <w:uiPriority w:val="99"/>
    <w:semiHidden/>
    <w:unhideWhenUsed/>
    <w:rsid w:val="00072017"/>
  </w:style>
  <w:style w:type="numbering" w:customStyle="1" w:styleId="Bezsaraksta23215">
    <w:name w:val="Bez saraksta23215"/>
    <w:next w:val="NoList"/>
    <w:uiPriority w:val="99"/>
    <w:semiHidden/>
    <w:unhideWhenUsed/>
    <w:rsid w:val="00072017"/>
  </w:style>
  <w:style w:type="numbering" w:customStyle="1" w:styleId="Bezsaraksta113215">
    <w:name w:val="Bez saraksta113215"/>
    <w:next w:val="NoList"/>
    <w:uiPriority w:val="99"/>
    <w:semiHidden/>
    <w:unhideWhenUsed/>
    <w:rsid w:val="00072017"/>
  </w:style>
  <w:style w:type="numbering" w:customStyle="1" w:styleId="Bezsaraksta32215">
    <w:name w:val="Bez saraksta32215"/>
    <w:next w:val="NoList"/>
    <w:uiPriority w:val="99"/>
    <w:semiHidden/>
    <w:rsid w:val="00072017"/>
  </w:style>
  <w:style w:type="numbering" w:customStyle="1" w:styleId="Bezsaraksta122215">
    <w:name w:val="Bez saraksta122215"/>
    <w:next w:val="NoList"/>
    <w:uiPriority w:val="99"/>
    <w:semiHidden/>
    <w:unhideWhenUsed/>
    <w:rsid w:val="00072017"/>
  </w:style>
  <w:style w:type="numbering" w:customStyle="1" w:styleId="Bezsaraksta42215">
    <w:name w:val="Bez saraksta42215"/>
    <w:next w:val="NoList"/>
    <w:uiPriority w:val="99"/>
    <w:semiHidden/>
    <w:unhideWhenUsed/>
    <w:rsid w:val="00072017"/>
  </w:style>
  <w:style w:type="numbering" w:customStyle="1" w:styleId="Bezsaraksta52215">
    <w:name w:val="Bez saraksta52215"/>
    <w:next w:val="NoList"/>
    <w:uiPriority w:val="99"/>
    <w:semiHidden/>
    <w:unhideWhenUsed/>
    <w:rsid w:val="00072017"/>
  </w:style>
  <w:style w:type="numbering" w:customStyle="1" w:styleId="Bezsaraksta62215">
    <w:name w:val="Bez saraksta62215"/>
    <w:next w:val="NoList"/>
    <w:uiPriority w:val="99"/>
    <w:semiHidden/>
    <w:unhideWhenUsed/>
    <w:rsid w:val="00072017"/>
  </w:style>
  <w:style w:type="numbering" w:customStyle="1" w:styleId="Bezsaraksta72215">
    <w:name w:val="Bez saraksta72215"/>
    <w:next w:val="NoList"/>
    <w:uiPriority w:val="99"/>
    <w:semiHidden/>
    <w:unhideWhenUsed/>
    <w:rsid w:val="00072017"/>
  </w:style>
  <w:style w:type="numbering" w:customStyle="1" w:styleId="Bezsaraksta81215">
    <w:name w:val="Bez saraksta81215"/>
    <w:next w:val="NoList"/>
    <w:uiPriority w:val="99"/>
    <w:semiHidden/>
    <w:unhideWhenUsed/>
    <w:rsid w:val="00072017"/>
  </w:style>
  <w:style w:type="numbering" w:customStyle="1" w:styleId="Bezsaraksta9215">
    <w:name w:val="Bez saraksta9215"/>
    <w:next w:val="NoList"/>
    <w:uiPriority w:val="99"/>
    <w:semiHidden/>
    <w:unhideWhenUsed/>
    <w:rsid w:val="00072017"/>
  </w:style>
  <w:style w:type="numbering" w:customStyle="1" w:styleId="Bezsaraksta10215">
    <w:name w:val="Bez saraksta10215"/>
    <w:next w:val="NoList"/>
    <w:uiPriority w:val="99"/>
    <w:semiHidden/>
    <w:unhideWhenUsed/>
    <w:rsid w:val="00072017"/>
  </w:style>
  <w:style w:type="numbering" w:customStyle="1" w:styleId="Bezsaraksta15215">
    <w:name w:val="Bez saraksta15215"/>
    <w:next w:val="NoList"/>
    <w:uiPriority w:val="99"/>
    <w:semiHidden/>
    <w:unhideWhenUsed/>
    <w:rsid w:val="00072017"/>
  </w:style>
  <w:style w:type="numbering" w:customStyle="1" w:styleId="Bezsaraksta16215">
    <w:name w:val="Bez saraksta16215"/>
    <w:next w:val="NoList"/>
    <w:uiPriority w:val="99"/>
    <w:semiHidden/>
    <w:unhideWhenUsed/>
    <w:rsid w:val="00072017"/>
  </w:style>
  <w:style w:type="numbering" w:customStyle="1" w:styleId="Bezsaraksta17215">
    <w:name w:val="Bez saraksta17215"/>
    <w:next w:val="NoList"/>
    <w:uiPriority w:val="99"/>
    <w:semiHidden/>
    <w:unhideWhenUsed/>
    <w:rsid w:val="00072017"/>
  </w:style>
  <w:style w:type="numbering" w:customStyle="1" w:styleId="Bezsaraksta114215">
    <w:name w:val="Bez saraksta114215"/>
    <w:next w:val="NoList"/>
    <w:uiPriority w:val="99"/>
    <w:semiHidden/>
    <w:unhideWhenUsed/>
    <w:rsid w:val="00072017"/>
  </w:style>
  <w:style w:type="numbering" w:customStyle="1" w:styleId="Bezsaraksta1825">
    <w:name w:val="Bez saraksta1825"/>
    <w:next w:val="NoList"/>
    <w:uiPriority w:val="99"/>
    <w:semiHidden/>
    <w:rsid w:val="00072017"/>
  </w:style>
  <w:style w:type="numbering" w:customStyle="1" w:styleId="Bezsaraksta1925">
    <w:name w:val="Bez saraksta1925"/>
    <w:next w:val="NoList"/>
    <w:uiPriority w:val="99"/>
    <w:semiHidden/>
    <w:unhideWhenUsed/>
    <w:rsid w:val="00072017"/>
  </w:style>
  <w:style w:type="numbering" w:customStyle="1" w:styleId="Bezsaraksta2425">
    <w:name w:val="Bez saraksta2425"/>
    <w:next w:val="NoList"/>
    <w:uiPriority w:val="99"/>
    <w:semiHidden/>
    <w:rsid w:val="00072017"/>
  </w:style>
  <w:style w:type="numbering" w:customStyle="1" w:styleId="Bezsaraksta11525">
    <w:name w:val="Bez saraksta11525"/>
    <w:next w:val="NoList"/>
    <w:uiPriority w:val="99"/>
    <w:semiHidden/>
    <w:unhideWhenUsed/>
    <w:rsid w:val="00072017"/>
  </w:style>
  <w:style w:type="numbering" w:customStyle="1" w:styleId="Bezsaraksta21125">
    <w:name w:val="Bez saraksta21125"/>
    <w:next w:val="NoList"/>
    <w:uiPriority w:val="99"/>
    <w:semiHidden/>
    <w:unhideWhenUsed/>
    <w:rsid w:val="00072017"/>
  </w:style>
  <w:style w:type="numbering" w:customStyle="1" w:styleId="Bezsaraksta111125">
    <w:name w:val="Bez saraksta111125"/>
    <w:next w:val="NoList"/>
    <w:uiPriority w:val="99"/>
    <w:semiHidden/>
    <w:unhideWhenUsed/>
    <w:rsid w:val="00072017"/>
  </w:style>
  <w:style w:type="numbering" w:customStyle="1" w:styleId="Bezsaraksta3325">
    <w:name w:val="Bez saraksta3325"/>
    <w:next w:val="NoList"/>
    <w:uiPriority w:val="99"/>
    <w:semiHidden/>
    <w:rsid w:val="00072017"/>
  </w:style>
  <w:style w:type="numbering" w:customStyle="1" w:styleId="Bezsaraksta12325">
    <w:name w:val="Bez saraksta12325"/>
    <w:next w:val="NoList"/>
    <w:uiPriority w:val="99"/>
    <w:semiHidden/>
    <w:unhideWhenUsed/>
    <w:rsid w:val="00072017"/>
  </w:style>
  <w:style w:type="numbering" w:customStyle="1" w:styleId="Bezsaraksta4325">
    <w:name w:val="Bez saraksta4325"/>
    <w:next w:val="NoList"/>
    <w:uiPriority w:val="99"/>
    <w:semiHidden/>
    <w:unhideWhenUsed/>
    <w:rsid w:val="00072017"/>
  </w:style>
  <w:style w:type="numbering" w:customStyle="1" w:styleId="Bezsaraksta5325">
    <w:name w:val="Bez saraksta5325"/>
    <w:next w:val="NoList"/>
    <w:uiPriority w:val="99"/>
    <w:semiHidden/>
    <w:unhideWhenUsed/>
    <w:rsid w:val="00072017"/>
  </w:style>
  <w:style w:type="numbering" w:customStyle="1" w:styleId="Bezsaraksta6325">
    <w:name w:val="Bez saraksta6325"/>
    <w:next w:val="NoList"/>
    <w:uiPriority w:val="99"/>
    <w:semiHidden/>
    <w:unhideWhenUsed/>
    <w:rsid w:val="00072017"/>
  </w:style>
  <w:style w:type="numbering" w:customStyle="1" w:styleId="Bezsaraksta7325">
    <w:name w:val="Bez saraksta7325"/>
    <w:next w:val="NoList"/>
    <w:uiPriority w:val="99"/>
    <w:semiHidden/>
    <w:rsid w:val="00072017"/>
  </w:style>
  <w:style w:type="numbering" w:customStyle="1" w:styleId="Bezsaraksta13125">
    <w:name w:val="Bez saraksta13125"/>
    <w:next w:val="NoList"/>
    <w:uiPriority w:val="99"/>
    <w:semiHidden/>
    <w:unhideWhenUsed/>
    <w:rsid w:val="00072017"/>
  </w:style>
  <w:style w:type="numbering" w:customStyle="1" w:styleId="Bezsaraksta22125">
    <w:name w:val="Bez saraksta22125"/>
    <w:next w:val="NoList"/>
    <w:uiPriority w:val="99"/>
    <w:semiHidden/>
    <w:unhideWhenUsed/>
    <w:rsid w:val="00072017"/>
  </w:style>
  <w:style w:type="numbering" w:customStyle="1" w:styleId="Bezsaraksta112125">
    <w:name w:val="Bez saraksta112125"/>
    <w:next w:val="NoList"/>
    <w:uiPriority w:val="99"/>
    <w:semiHidden/>
    <w:unhideWhenUsed/>
    <w:rsid w:val="00072017"/>
  </w:style>
  <w:style w:type="numbering" w:customStyle="1" w:styleId="Bezsaraksta31125">
    <w:name w:val="Bez saraksta31125"/>
    <w:next w:val="NoList"/>
    <w:uiPriority w:val="99"/>
    <w:semiHidden/>
    <w:rsid w:val="00072017"/>
  </w:style>
  <w:style w:type="numbering" w:customStyle="1" w:styleId="Bezsaraksta121125">
    <w:name w:val="Bez saraksta121125"/>
    <w:next w:val="NoList"/>
    <w:uiPriority w:val="99"/>
    <w:semiHidden/>
    <w:unhideWhenUsed/>
    <w:rsid w:val="00072017"/>
  </w:style>
  <w:style w:type="numbering" w:customStyle="1" w:styleId="Bezsaraksta41125">
    <w:name w:val="Bez saraksta41125"/>
    <w:next w:val="NoList"/>
    <w:uiPriority w:val="99"/>
    <w:semiHidden/>
    <w:unhideWhenUsed/>
    <w:rsid w:val="00072017"/>
  </w:style>
  <w:style w:type="numbering" w:customStyle="1" w:styleId="Bezsaraksta51125">
    <w:name w:val="Bez saraksta51125"/>
    <w:next w:val="NoList"/>
    <w:uiPriority w:val="99"/>
    <w:semiHidden/>
    <w:unhideWhenUsed/>
    <w:rsid w:val="00072017"/>
  </w:style>
  <w:style w:type="numbering" w:customStyle="1" w:styleId="Bezsaraksta61125">
    <w:name w:val="Bez saraksta61125"/>
    <w:next w:val="NoList"/>
    <w:uiPriority w:val="99"/>
    <w:semiHidden/>
    <w:unhideWhenUsed/>
    <w:rsid w:val="00072017"/>
  </w:style>
  <w:style w:type="numbering" w:customStyle="1" w:styleId="Bezsaraksta71125">
    <w:name w:val="Bez saraksta71125"/>
    <w:next w:val="NoList"/>
    <w:uiPriority w:val="99"/>
    <w:semiHidden/>
    <w:unhideWhenUsed/>
    <w:rsid w:val="00072017"/>
  </w:style>
  <w:style w:type="numbering" w:customStyle="1" w:styleId="Bezsaraksta8225">
    <w:name w:val="Bez saraksta8225"/>
    <w:next w:val="NoList"/>
    <w:uiPriority w:val="99"/>
    <w:semiHidden/>
    <w:rsid w:val="00072017"/>
  </w:style>
  <w:style w:type="numbering" w:customStyle="1" w:styleId="Bezsaraksta14125">
    <w:name w:val="Bez saraksta14125"/>
    <w:next w:val="NoList"/>
    <w:uiPriority w:val="99"/>
    <w:semiHidden/>
    <w:unhideWhenUsed/>
    <w:rsid w:val="00072017"/>
  </w:style>
  <w:style w:type="numbering" w:customStyle="1" w:styleId="Bezsaraksta23125">
    <w:name w:val="Bez saraksta23125"/>
    <w:next w:val="NoList"/>
    <w:uiPriority w:val="99"/>
    <w:semiHidden/>
    <w:unhideWhenUsed/>
    <w:rsid w:val="00072017"/>
  </w:style>
  <w:style w:type="numbering" w:customStyle="1" w:styleId="Bezsaraksta113125">
    <w:name w:val="Bez saraksta113125"/>
    <w:next w:val="NoList"/>
    <w:uiPriority w:val="99"/>
    <w:semiHidden/>
    <w:unhideWhenUsed/>
    <w:rsid w:val="00072017"/>
  </w:style>
  <w:style w:type="numbering" w:customStyle="1" w:styleId="Bezsaraksta32125">
    <w:name w:val="Bez saraksta32125"/>
    <w:next w:val="NoList"/>
    <w:uiPriority w:val="99"/>
    <w:semiHidden/>
    <w:rsid w:val="00072017"/>
  </w:style>
  <w:style w:type="numbering" w:customStyle="1" w:styleId="Bezsaraksta122125">
    <w:name w:val="Bez saraksta122125"/>
    <w:next w:val="NoList"/>
    <w:uiPriority w:val="99"/>
    <w:semiHidden/>
    <w:unhideWhenUsed/>
    <w:rsid w:val="00072017"/>
  </w:style>
  <w:style w:type="numbering" w:customStyle="1" w:styleId="Bezsaraksta42125">
    <w:name w:val="Bez saraksta42125"/>
    <w:next w:val="NoList"/>
    <w:uiPriority w:val="99"/>
    <w:semiHidden/>
    <w:unhideWhenUsed/>
    <w:rsid w:val="00072017"/>
  </w:style>
  <w:style w:type="numbering" w:customStyle="1" w:styleId="Bezsaraksta52125">
    <w:name w:val="Bez saraksta52125"/>
    <w:next w:val="NoList"/>
    <w:uiPriority w:val="99"/>
    <w:semiHidden/>
    <w:unhideWhenUsed/>
    <w:rsid w:val="00072017"/>
  </w:style>
  <w:style w:type="numbering" w:customStyle="1" w:styleId="Bezsaraksta62125">
    <w:name w:val="Bez saraksta62125"/>
    <w:next w:val="NoList"/>
    <w:uiPriority w:val="99"/>
    <w:semiHidden/>
    <w:unhideWhenUsed/>
    <w:rsid w:val="00072017"/>
  </w:style>
  <w:style w:type="numbering" w:customStyle="1" w:styleId="Bezsaraksta72125">
    <w:name w:val="Bez saraksta72125"/>
    <w:next w:val="NoList"/>
    <w:uiPriority w:val="99"/>
    <w:semiHidden/>
    <w:unhideWhenUsed/>
    <w:rsid w:val="00072017"/>
  </w:style>
  <w:style w:type="numbering" w:customStyle="1" w:styleId="Bezsaraksta81125">
    <w:name w:val="Bez saraksta81125"/>
    <w:next w:val="NoList"/>
    <w:uiPriority w:val="99"/>
    <w:semiHidden/>
    <w:unhideWhenUsed/>
    <w:rsid w:val="00072017"/>
  </w:style>
  <w:style w:type="numbering" w:customStyle="1" w:styleId="Bezsaraksta9125">
    <w:name w:val="Bez saraksta9125"/>
    <w:next w:val="NoList"/>
    <w:uiPriority w:val="99"/>
    <w:semiHidden/>
    <w:unhideWhenUsed/>
    <w:rsid w:val="00072017"/>
  </w:style>
  <w:style w:type="numbering" w:customStyle="1" w:styleId="Bezsaraksta10125">
    <w:name w:val="Bez saraksta10125"/>
    <w:next w:val="NoList"/>
    <w:uiPriority w:val="99"/>
    <w:semiHidden/>
    <w:unhideWhenUsed/>
    <w:rsid w:val="00072017"/>
  </w:style>
  <w:style w:type="numbering" w:customStyle="1" w:styleId="Bezsaraksta15125">
    <w:name w:val="Bez saraksta15125"/>
    <w:next w:val="NoList"/>
    <w:uiPriority w:val="99"/>
    <w:semiHidden/>
    <w:unhideWhenUsed/>
    <w:rsid w:val="00072017"/>
  </w:style>
  <w:style w:type="numbering" w:customStyle="1" w:styleId="Bezsaraksta16125">
    <w:name w:val="Bez saraksta16125"/>
    <w:next w:val="NoList"/>
    <w:uiPriority w:val="99"/>
    <w:semiHidden/>
    <w:unhideWhenUsed/>
    <w:rsid w:val="00072017"/>
  </w:style>
  <w:style w:type="numbering" w:customStyle="1" w:styleId="Bezsaraksta17125">
    <w:name w:val="Bez saraksta17125"/>
    <w:next w:val="NoList"/>
    <w:uiPriority w:val="99"/>
    <w:semiHidden/>
    <w:unhideWhenUsed/>
    <w:rsid w:val="00072017"/>
  </w:style>
  <w:style w:type="numbering" w:customStyle="1" w:styleId="Bezsaraksta114125">
    <w:name w:val="Bez saraksta114125"/>
    <w:next w:val="NoList"/>
    <w:uiPriority w:val="99"/>
    <w:semiHidden/>
    <w:unhideWhenUsed/>
    <w:rsid w:val="00072017"/>
  </w:style>
  <w:style w:type="numbering" w:customStyle="1" w:styleId="Bezsaraksta20115">
    <w:name w:val="Bez saraksta20115"/>
    <w:next w:val="NoList"/>
    <w:uiPriority w:val="99"/>
    <w:semiHidden/>
    <w:unhideWhenUsed/>
    <w:rsid w:val="00072017"/>
  </w:style>
  <w:style w:type="numbering" w:customStyle="1" w:styleId="Bezsaraksta25115">
    <w:name w:val="Bez saraksta25115"/>
    <w:next w:val="NoList"/>
    <w:uiPriority w:val="99"/>
    <w:semiHidden/>
    <w:unhideWhenUsed/>
    <w:rsid w:val="00072017"/>
  </w:style>
  <w:style w:type="numbering" w:customStyle="1" w:styleId="Bezsaraksta26115">
    <w:name w:val="Bez saraksta26115"/>
    <w:next w:val="NoList"/>
    <w:uiPriority w:val="99"/>
    <w:semiHidden/>
    <w:unhideWhenUsed/>
    <w:rsid w:val="00072017"/>
  </w:style>
  <w:style w:type="numbering" w:customStyle="1" w:styleId="Bezsaraksta2815">
    <w:name w:val="Bez saraksta2815"/>
    <w:next w:val="NoList"/>
    <w:uiPriority w:val="99"/>
    <w:semiHidden/>
    <w:rsid w:val="00072017"/>
  </w:style>
  <w:style w:type="numbering" w:customStyle="1" w:styleId="Bezsaraksta1175">
    <w:name w:val="Bez saraksta1175"/>
    <w:next w:val="NoList"/>
    <w:uiPriority w:val="99"/>
    <w:semiHidden/>
    <w:unhideWhenUsed/>
    <w:rsid w:val="00072017"/>
  </w:style>
  <w:style w:type="numbering" w:customStyle="1" w:styleId="Bezsaraksta295">
    <w:name w:val="Bez saraksta295"/>
    <w:next w:val="NoList"/>
    <w:uiPriority w:val="99"/>
    <w:semiHidden/>
    <w:rsid w:val="00072017"/>
  </w:style>
  <w:style w:type="numbering" w:customStyle="1" w:styleId="Bezsaraksta1185">
    <w:name w:val="Bez saraksta1185"/>
    <w:next w:val="NoList"/>
    <w:uiPriority w:val="99"/>
    <w:semiHidden/>
    <w:unhideWhenUsed/>
    <w:rsid w:val="00072017"/>
  </w:style>
  <w:style w:type="numbering" w:customStyle="1" w:styleId="Bezsaraksta2135">
    <w:name w:val="Bez saraksta2135"/>
    <w:next w:val="NoList"/>
    <w:uiPriority w:val="99"/>
    <w:semiHidden/>
    <w:unhideWhenUsed/>
    <w:rsid w:val="00072017"/>
  </w:style>
  <w:style w:type="numbering" w:customStyle="1" w:styleId="Bezsaraksta11135">
    <w:name w:val="Bez saraksta11135"/>
    <w:next w:val="NoList"/>
    <w:uiPriority w:val="99"/>
    <w:semiHidden/>
    <w:unhideWhenUsed/>
    <w:rsid w:val="00072017"/>
  </w:style>
  <w:style w:type="numbering" w:customStyle="1" w:styleId="Bezsaraksta355">
    <w:name w:val="Bez saraksta355"/>
    <w:next w:val="NoList"/>
    <w:uiPriority w:val="99"/>
    <w:semiHidden/>
    <w:rsid w:val="00072017"/>
  </w:style>
  <w:style w:type="numbering" w:customStyle="1" w:styleId="Bezsaraksta1255">
    <w:name w:val="Bez saraksta1255"/>
    <w:next w:val="NoList"/>
    <w:uiPriority w:val="99"/>
    <w:semiHidden/>
    <w:unhideWhenUsed/>
    <w:rsid w:val="00072017"/>
  </w:style>
  <w:style w:type="numbering" w:customStyle="1" w:styleId="Bezsaraksta455">
    <w:name w:val="Bez saraksta455"/>
    <w:next w:val="NoList"/>
    <w:uiPriority w:val="99"/>
    <w:semiHidden/>
    <w:unhideWhenUsed/>
    <w:rsid w:val="00072017"/>
  </w:style>
  <w:style w:type="numbering" w:customStyle="1" w:styleId="Bezsaraksta555">
    <w:name w:val="Bez saraksta555"/>
    <w:next w:val="NoList"/>
    <w:uiPriority w:val="99"/>
    <w:semiHidden/>
    <w:unhideWhenUsed/>
    <w:rsid w:val="00072017"/>
  </w:style>
  <w:style w:type="numbering" w:customStyle="1" w:styleId="Bezsaraksta655">
    <w:name w:val="Bez saraksta655"/>
    <w:next w:val="NoList"/>
    <w:uiPriority w:val="99"/>
    <w:semiHidden/>
    <w:unhideWhenUsed/>
    <w:rsid w:val="00072017"/>
  </w:style>
  <w:style w:type="numbering" w:customStyle="1" w:styleId="Bezsaraksta755">
    <w:name w:val="Bez saraksta755"/>
    <w:next w:val="NoList"/>
    <w:uiPriority w:val="99"/>
    <w:semiHidden/>
    <w:rsid w:val="00072017"/>
  </w:style>
  <w:style w:type="numbering" w:customStyle="1" w:styleId="Bezsaraksta1335">
    <w:name w:val="Bez saraksta1335"/>
    <w:next w:val="NoList"/>
    <w:uiPriority w:val="99"/>
    <w:semiHidden/>
    <w:unhideWhenUsed/>
    <w:rsid w:val="00072017"/>
  </w:style>
  <w:style w:type="numbering" w:customStyle="1" w:styleId="Bezsaraksta2235">
    <w:name w:val="Bez saraksta2235"/>
    <w:next w:val="NoList"/>
    <w:uiPriority w:val="99"/>
    <w:semiHidden/>
    <w:unhideWhenUsed/>
    <w:rsid w:val="00072017"/>
  </w:style>
  <w:style w:type="numbering" w:customStyle="1" w:styleId="Bezsaraksta11235">
    <w:name w:val="Bez saraksta11235"/>
    <w:next w:val="NoList"/>
    <w:uiPriority w:val="99"/>
    <w:semiHidden/>
    <w:unhideWhenUsed/>
    <w:rsid w:val="00072017"/>
  </w:style>
  <w:style w:type="numbering" w:customStyle="1" w:styleId="Bezsaraksta3135">
    <w:name w:val="Bez saraksta3135"/>
    <w:next w:val="NoList"/>
    <w:uiPriority w:val="99"/>
    <w:semiHidden/>
    <w:rsid w:val="00072017"/>
  </w:style>
  <w:style w:type="numbering" w:customStyle="1" w:styleId="Bezsaraksta12135">
    <w:name w:val="Bez saraksta12135"/>
    <w:next w:val="NoList"/>
    <w:uiPriority w:val="99"/>
    <w:semiHidden/>
    <w:unhideWhenUsed/>
    <w:rsid w:val="00072017"/>
  </w:style>
  <w:style w:type="numbering" w:customStyle="1" w:styleId="Bezsaraksta4135">
    <w:name w:val="Bez saraksta4135"/>
    <w:next w:val="NoList"/>
    <w:uiPriority w:val="99"/>
    <w:semiHidden/>
    <w:unhideWhenUsed/>
    <w:rsid w:val="00072017"/>
  </w:style>
  <w:style w:type="numbering" w:customStyle="1" w:styleId="Bezsaraksta5135">
    <w:name w:val="Bez saraksta5135"/>
    <w:next w:val="NoList"/>
    <w:uiPriority w:val="99"/>
    <w:semiHidden/>
    <w:unhideWhenUsed/>
    <w:rsid w:val="00072017"/>
  </w:style>
  <w:style w:type="numbering" w:customStyle="1" w:styleId="Bezsaraksta6135">
    <w:name w:val="Bez saraksta6135"/>
    <w:next w:val="NoList"/>
    <w:uiPriority w:val="99"/>
    <w:semiHidden/>
    <w:unhideWhenUsed/>
    <w:rsid w:val="00072017"/>
  </w:style>
  <w:style w:type="numbering" w:customStyle="1" w:styleId="Bezsaraksta7135">
    <w:name w:val="Bez saraksta7135"/>
    <w:next w:val="NoList"/>
    <w:uiPriority w:val="99"/>
    <w:semiHidden/>
    <w:unhideWhenUsed/>
    <w:rsid w:val="00072017"/>
  </w:style>
  <w:style w:type="numbering" w:customStyle="1" w:styleId="Bezsaraksta845">
    <w:name w:val="Bez saraksta845"/>
    <w:next w:val="NoList"/>
    <w:uiPriority w:val="99"/>
    <w:semiHidden/>
    <w:rsid w:val="00072017"/>
  </w:style>
  <w:style w:type="numbering" w:customStyle="1" w:styleId="Bezsaraksta1435">
    <w:name w:val="Bez saraksta1435"/>
    <w:next w:val="NoList"/>
    <w:uiPriority w:val="99"/>
    <w:semiHidden/>
    <w:unhideWhenUsed/>
    <w:rsid w:val="00072017"/>
  </w:style>
  <w:style w:type="numbering" w:customStyle="1" w:styleId="Bezsaraksta2335">
    <w:name w:val="Bez saraksta2335"/>
    <w:next w:val="NoList"/>
    <w:uiPriority w:val="99"/>
    <w:semiHidden/>
    <w:unhideWhenUsed/>
    <w:rsid w:val="00072017"/>
  </w:style>
  <w:style w:type="numbering" w:customStyle="1" w:styleId="Bezsaraksta11335">
    <w:name w:val="Bez saraksta11335"/>
    <w:next w:val="NoList"/>
    <w:uiPriority w:val="99"/>
    <w:semiHidden/>
    <w:unhideWhenUsed/>
    <w:rsid w:val="00072017"/>
  </w:style>
  <w:style w:type="numbering" w:customStyle="1" w:styleId="Bezsaraksta3235">
    <w:name w:val="Bez saraksta3235"/>
    <w:next w:val="NoList"/>
    <w:uiPriority w:val="99"/>
    <w:semiHidden/>
    <w:rsid w:val="00072017"/>
  </w:style>
  <w:style w:type="numbering" w:customStyle="1" w:styleId="Bezsaraksta12235">
    <w:name w:val="Bez saraksta12235"/>
    <w:next w:val="NoList"/>
    <w:uiPriority w:val="99"/>
    <w:semiHidden/>
    <w:unhideWhenUsed/>
    <w:rsid w:val="00072017"/>
  </w:style>
  <w:style w:type="numbering" w:customStyle="1" w:styleId="Bezsaraksta4235">
    <w:name w:val="Bez saraksta4235"/>
    <w:next w:val="NoList"/>
    <w:uiPriority w:val="99"/>
    <w:semiHidden/>
    <w:unhideWhenUsed/>
    <w:rsid w:val="00072017"/>
  </w:style>
  <w:style w:type="numbering" w:customStyle="1" w:styleId="Bezsaraksta5235">
    <w:name w:val="Bez saraksta5235"/>
    <w:next w:val="NoList"/>
    <w:uiPriority w:val="99"/>
    <w:semiHidden/>
    <w:unhideWhenUsed/>
    <w:rsid w:val="00072017"/>
  </w:style>
  <w:style w:type="numbering" w:customStyle="1" w:styleId="Bezsaraksta6235">
    <w:name w:val="Bez saraksta6235"/>
    <w:next w:val="NoList"/>
    <w:uiPriority w:val="99"/>
    <w:semiHidden/>
    <w:unhideWhenUsed/>
    <w:rsid w:val="00072017"/>
  </w:style>
  <w:style w:type="numbering" w:customStyle="1" w:styleId="Bezsaraksta7235">
    <w:name w:val="Bez saraksta7235"/>
    <w:next w:val="NoList"/>
    <w:uiPriority w:val="99"/>
    <w:semiHidden/>
    <w:unhideWhenUsed/>
    <w:rsid w:val="00072017"/>
  </w:style>
  <w:style w:type="numbering" w:customStyle="1" w:styleId="Bezsaraksta8135">
    <w:name w:val="Bez saraksta8135"/>
    <w:next w:val="NoList"/>
    <w:uiPriority w:val="99"/>
    <w:semiHidden/>
    <w:unhideWhenUsed/>
    <w:rsid w:val="00072017"/>
  </w:style>
  <w:style w:type="numbering" w:customStyle="1" w:styleId="Bezsaraksta935">
    <w:name w:val="Bez saraksta935"/>
    <w:next w:val="NoList"/>
    <w:uiPriority w:val="99"/>
    <w:semiHidden/>
    <w:unhideWhenUsed/>
    <w:rsid w:val="00072017"/>
  </w:style>
  <w:style w:type="numbering" w:customStyle="1" w:styleId="Bezsaraksta1035">
    <w:name w:val="Bez saraksta1035"/>
    <w:next w:val="NoList"/>
    <w:uiPriority w:val="99"/>
    <w:semiHidden/>
    <w:unhideWhenUsed/>
    <w:rsid w:val="00072017"/>
  </w:style>
  <w:style w:type="numbering" w:customStyle="1" w:styleId="Bezsaraksta1535">
    <w:name w:val="Bez saraksta1535"/>
    <w:next w:val="NoList"/>
    <w:uiPriority w:val="99"/>
    <w:semiHidden/>
    <w:unhideWhenUsed/>
    <w:rsid w:val="00072017"/>
  </w:style>
  <w:style w:type="numbering" w:customStyle="1" w:styleId="Bezsaraksta1635">
    <w:name w:val="Bez saraksta1635"/>
    <w:next w:val="NoList"/>
    <w:uiPriority w:val="99"/>
    <w:semiHidden/>
    <w:unhideWhenUsed/>
    <w:rsid w:val="00072017"/>
  </w:style>
  <w:style w:type="numbering" w:customStyle="1" w:styleId="Bezsaraksta1735">
    <w:name w:val="Bez saraksta1735"/>
    <w:next w:val="NoList"/>
    <w:uiPriority w:val="99"/>
    <w:semiHidden/>
    <w:unhideWhenUsed/>
    <w:rsid w:val="00072017"/>
  </w:style>
  <w:style w:type="numbering" w:customStyle="1" w:styleId="Bezsaraksta11435">
    <w:name w:val="Bez saraksta11435"/>
    <w:next w:val="NoList"/>
    <w:uiPriority w:val="99"/>
    <w:semiHidden/>
    <w:unhideWhenUsed/>
    <w:rsid w:val="00072017"/>
  </w:style>
  <w:style w:type="numbering" w:customStyle="1" w:styleId="Bezsaraksta1835">
    <w:name w:val="Bez saraksta1835"/>
    <w:next w:val="NoList"/>
    <w:uiPriority w:val="99"/>
    <w:semiHidden/>
    <w:rsid w:val="00072017"/>
  </w:style>
  <w:style w:type="numbering" w:customStyle="1" w:styleId="Bezsaraksta1935">
    <w:name w:val="Bez saraksta1935"/>
    <w:next w:val="NoList"/>
    <w:uiPriority w:val="99"/>
    <w:semiHidden/>
    <w:unhideWhenUsed/>
    <w:rsid w:val="00072017"/>
  </w:style>
  <w:style w:type="numbering" w:customStyle="1" w:styleId="Bezsaraksta2435">
    <w:name w:val="Bez saraksta2435"/>
    <w:next w:val="NoList"/>
    <w:uiPriority w:val="99"/>
    <w:semiHidden/>
    <w:rsid w:val="00072017"/>
  </w:style>
  <w:style w:type="numbering" w:customStyle="1" w:styleId="Bezsaraksta11535">
    <w:name w:val="Bez saraksta11535"/>
    <w:next w:val="NoList"/>
    <w:uiPriority w:val="99"/>
    <w:semiHidden/>
    <w:unhideWhenUsed/>
    <w:rsid w:val="00072017"/>
  </w:style>
  <w:style w:type="numbering" w:customStyle="1" w:styleId="Bezsaraksta21135">
    <w:name w:val="Bez saraksta21135"/>
    <w:next w:val="NoList"/>
    <w:uiPriority w:val="99"/>
    <w:semiHidden/>
    <w:unhideWhenUsed/>
    <w:rsid w:val="00072017"/>
  </w:style>
  <w:style w:type="numbering" w:customStyle="1" w:styleId="Bezsaraksta111135">
    <w:name w:val="Bez saraksta111135"/>
    <w:next w:val="NoList"/>
    <w:uiPriority w:val="99"/>
    <w:semiHidden/>
    <w:unhideWhenUsed/>
    <w:rsid w:val="00072017"/>
  </w:style>
  <w:style w:type="numbering" w:customStyle="1" w:styleId="Bezsaraksta3335">
    <w:name w:val="Bez saraksta3335"/>
    <w:next w:val="NoList"/>
    <w:uiPriority w:val="99"/>
    <w:semiHidden/>
    <w:rsid w:val="00072017"/>
  </w:style>
  <w:style w:type="numbering" w:customStyle="1" w:styleId="Bezsaraksta12335">
    <w:name w:val="Bez saraksta12335"/>
    <w:next w:val="NoList"/>
    <w:uiPriority w:val="99"/>
    <w:semiHidden/>
    <w:unhideWhenUsed/>
    <w:rsid w:val="00072017"/>
  </w:style>
  <w:style w:type="numbering" w:customStyle="1" w:styleId="Bezsaraksta4335">
    <w:name w:val="Bez saraksta4335"/>
    <w:next w:val="NoList"/>
    <w:uiPriority w:val="99"/>
    <w:semiHidden/>
    <w:unhideWhenUsed/>
    <w:rsid w:val="00072017"/>
  </w:style>
  <w:style w:type="numbering" w:customStyle="1" w:styleId="Bezsaraksta5335">
    <w:name w:val="Bez saraksta5335"/>
    <w:next w:val="NoList"/>
    <w:uiPriority w:val="99"/>
    <w:semiHidden/>
    <w:unhideWhenUsed/>
    <w:rsid w:val="00072017"/>
  </w:style>
  <w:style w:type="numbering" w:customStyle="1" w:styleId="Bezsaraksta6335">
    <w:name w:val="Bez saraksta6335"/>
    <w:next w:val="NoList"/>
    <w:uiPriority w:val="99"/>
    <w:semiHidden/>
    <w:unhideWhenUsed/>
    <w:rsid w:val="00072017"/>
  </w:style>
  <w:style w:type="numbering" w:customStyle="1" w:styleId="Bezsaraksta7335">
    <w:name w:val="Bez saraksta7335"/>
    <w:next w:val="NoList"/>
    <w:uiPriority w:val="99"/>
    <w:semiHidden/>
    <w:rsid w:val="00072017"/>
  </w:style>
  <w:style w:type="numbering" w:customStyle="1" w:styleId="Bezsaraksta13135">
    <w:name w:val="Bez saraksta13135"/>
    <w:next w:val="NoList"/>
    <w:uiPriority w:val="99"/>
    <w:semiHidden/>
    <w:unhideWhenUsed/>
    <w:rsid w:val="00072017"/>
  </w:style>
  <w:style w:type="numbering" w:customStyle="1" w:styleId="Bezsaraksta22135">
    <w:name w:val="Bez saraksta22135"/>
    <w:next w:val="NoList"/>
    <w:uiPriority w:val="99"/>
    <w:semiHidden/>
    <w:unhideWhenUsed/>
    <w:rsid w:val="00072017"/>
  </w:style>
  <w:style w:type="numbering" w:customStyle="1" w:styleId="Bezsaraksta112135">
    <w:name w:val="Bez saraksta112135"/>
    <w:next w:val="NoList"/>
    <w:uiPriority w:val="99"/>
    <w:semiHidden/>
    <w:unhideWhenUsed/>
    <w:rsid w:val="00072017"/>
  </w:style>
  <w:style w:type="numbering" w:customStyle="1" w:styleId="Bezsaraksta31135">
    <w:name w:val="Bez saraksta31135"/>
    <w:next w:val="NoList"/>
    <w:uiPriority w:val="99"/>
    <w:semiHidden/>
    <w:rsid w:val="00072017"/>
  </w:style>
  <w:style w:type="numbering" w:customStyle="1" w:styleId="Bezsaraksta121135">
    <w:name w:val="Bez saraksta121135"/>
    <w:next w:val="NoList"/>
    <w:uiPriority w:val="99"/>
    <w:semiHidden/>
    <w:unhideWhenUsed/>
    <w:rsid w:val="00072017"/>
  </w:style>
  <w:style w:type="numbering" w:customStyle="1" w:styleId="Bezsaraksta41135">
    <w:name w:val="Bez saraksta41135"/>
    <w:next w:val="NoList"/>
    <w:uiPriority w:val="99"/>
    <w:semiHidden/>
    <w:unhideWhenUsed/>
    <w:rsid w:val="00072017"/>
  </w:style>
  <w:style w:type="numbering" w:customStyle="1" w:styleId="Bezsaraksta51135">
    <w:name w:val="Bez saraksta51135"/>
    <w:next w:val="NoList"/>
    <w:uiPriority w:val="99"/>
    <w:semiHidden/>
    <w:unhideWhenUsed/>
    <w:rsid w:val="00072017"/>
  </w:style>
  <w:style w:type="numbering" w:customStyle="1" w:styleId="Bezsaraksta61135">
    <w:name w:val="Bez saraksta61135"/>
    <w:next w:val="NoList"/>
    <w:uiPriority w:val="99"/>
    <w:semiHidden/>
    <w:unhideWhenUsed/>
    <w:rsid w:val="00072017"/>
  </w:style>
  <w:style w:type="numbering" w:customStyle="1" w:styleId="Bezsaraksta71135">
    <w:name w:val="Bez saraksta71135"/>
    <w:next w:val="NoList"/>
    <w:uiPriority w:val="99"/>
    <w:semiHidden/>
    <w:unhideWhenUsed/>
    <w:rsid w:val="00072017"/>
  </w:style>
  <w:style w:type="numbering" w:customStyle="1" w:styleId="Bezsaraksta8235">
    <w:name w:val="Bez saraksta8235"/>
    <w:next w:val="NoList"/>
    <w:uiPriority w:val="99"/>
    <w:semiHidden/>
    <w:rsid w:val="00072017"/>
  </w:style>
  <w:style w:type="numbering" w:customStyle="1" w:styleId="Bezsaraksta14135">
    <w:name w:val="Bez saraksta14135"/>
    <w:next w:val="NoList"/>
    <w:uiPriority w:val="99"/>
    <w:semiHidden/>
    <w:unhideWhenUsed/>
    <w:rsid w:val="00072017"/>
  </w:style>
  <w:style w:type="numbering" w:customStyle="1" w:styleId="Bezsaraksta23135">
    <w:name w:val="Bez saraksta23135"/>
    <w:next w:val="NoList"/>
    <w:uiPriority w:val="99"/>
    <w:semiHidden/>
    <w:unhideWhenUsed/>
    <w:rsid w:val="00072017"/>
  </w:style>
  <w:style w:type="numbering" w:customStyle="1" w:styleId="Bezsaraksta113135">
    <w:name w:val="Bez saraksta113135"/>
    <w:next w:val="NoList"/>
    <w:uiPriority w:val="99"/>
    <w:semiHidden/>
    <w:unhideWhenUsed/>
    <w:rsid w:val="00072017"/>
  </w:style>
  <w:style w:type="numbering" w:customStyle="1" w:styleId="Bezsaraksta32135">
    <w:name w:val="Bez saraksta32135"/>
    <w:next w:val="NoList"/>
    <w:uiPriority w:val="99"/>
    <w:semiHidden/>
    <w:rsid w:val="00072017"/>
  </w:style>
  <w:style w:type="numbering" w:customStyle="1" w:styleId="Bezsaraksta122135">
    <w:name w:val="Bez saraksta122135"/>
    <w:next w:val="NoList"/>
    <w:uiPriority w:val="99"/>
    <w:semiHidden/>
    <w:unhideWhenUsed/>
    <w:rsid w:val="00072017"/>
  </w:style>
  <w:style w:type="numbering" w:customStyle="1" w:styleId="Bezsaraksta42135">
    <w:name w:val="Bez saraksta42135"/>
    <w:next w:val="NoList"/>
    <w:uiPriority w:val="99"/>
    <w:semiHidden/>
    <w:unhideWhenUsed/>
    <w:rsid w:val="00072017"/>
  </w:style>
  <w:style w:type="numbering" w:customStyle="1" w:styleId="Bezsaraksta52135">
    <w:name w:val="Bez saraksta52135"/>
    <w:next w:val="NoList"/>
    <w:uiPriority w:val="99"/>
    <w:semiHidden/>
    <w:unhideWhenUsed/>
    <w:rsid w:val="00072017"/>
  </w:style>
  <w:style w:type="numbering" w:customStyle="1" w:styleId="Bezsaraksta62135">
    <w:name w:val="Bez saraksta62135"/>
    <w:next w:val="NoList"/>
    <w:uiPriority w:val="99"/>
    <w:semiHidden/>
    <w:unhideWhenUsed/>
    <w:rsid w:val="00072017"/>
  </w:style>
  <w:style w:type="numbering" w:customStyle="1" w:styleId="Bezsaraksta72135">
    <w:name w:val="Bez saraksta72135"/>
    <w:next w:val="NoList"/>
    <w:uiPriority w:val="99"/>
    <w:semiHidden/>
    <w:unhideWhenUsed/>
    <w:rsid w:val="00072017"/>
  </w:style>
  <w:style w:type="numbering" w:customStyle="1" w:styleId="Bezsaraksta81135">
    <w:name w:val="Bez saraksta81135"/>
    <w:next w:val="NoList"/>
    <w:uiPriority w:val="99"/>
    <w:semiHidden/>
    <w:unhideWhenUsed/>
    <w:rsid w:val="00072017"/>
  </w:style>
  <w:style w:type="numbering" w:customStyle="1" w:styleId="Bezsaraksta9135">
    <w:name w:val="Bez saraksta9135"/>
    <w:next w:val="NoList"/>
    <w:uiPriority w:val="99"/>
    <w:semiHidden/>
    <w:unhideWhenUsed/>
    <w:rsid w:val="00072017"/>
  </w:style>
  <w:style w:type="numbering" w:customStyle="1" w:styleId="Bezsaraksta10135">
    <w:name w:val="Bez saraksta10135"/>
    <w:next w:val="NoList"/>
    <w:uiPriority w:val="99"/>
    <w:semiHidden/>
    <w:unhideWhenUsed/>
    <w:rsid w:val="00072017"/>
  </w:style>
  <w:style w:type="numbering" w:customStyle="1" w:styleId="Bezsaraksta15135">
    <w:name w:val="Bez saraksta15135"/>
    <w:next w:val="NoList"/>
    <w:uiPriority w:val="99"/>
    <w:semiHidden/>
    <w:unhideWhenUsed/>
    <w:rsid w:val="00072017"/>
  </w:style>
  <w:style w:type="numbering" w:customStyle="1" w:styleId="Bezsaraksta16135">
    <w:name w:val="Bez saraksta16135"/>
    <w:next w:val="NoList"/>
    <w:uiPriority w:val="99"/>
    <w:semiHidden/>
    <w:unhideWhenUsed/>
    <w:rsid w:val="00072017"/>
  </w:style>
  <w:style w:type="numbering" w:customStyle="1" w:styleId="Bezsaraksta17135">
    <w:name w:val="Bez saraksta17135"/>
    <w:next w:val="NoList"/>
    <w:uiPriority w:val="99"/>
    <w:semiHidden/>
    <w:unhideWhenUsed/>
    <w:rsid w:val="00072017"/>
  </w:style>
  <w:style w:type="numbering" w:customStyle="1" w:styleId="Bezsaraksta114135">
    <w:name w:val="Bez saraksta114135"/>
    <w:next w:val="NoList"/>
    <w:uiPriority w:val="99"/>
    <w:semiHidden/>
    <w:unhideWhenUsed/>
    <w:rsid w:val="00072017"/>
  </w:style>
  <w:style w:type="numbering" w:customStyle="1" w:styleId="Bezsaraksta2025">
    <w:name w:val="Bez saraksta2025"/>
    <w:next w:val="NoList"/>
    <w:uiPriority w:val="99"/>
    <w:semiHidden/>
    <w:unhideWhenUsed/>
    <w:rsid w:val="00072017"/>
  </w:style>
  <w:style w:type="numbering" w:customStyle="1" w:styleId="Bezsaraksta2525">
    <w:name w:val="Bez saraksta2525"/>
    <w:next w:val="NoList"/>
    <w:uiPriority w:val="99"/>
    <w:semiHidden/>
    <w:unhideWhenUsed/>
    <w:rsid w:val="00072017"/>
  </w:style>
  <w:style w:type="numbering" w:customStyle="1" w:styleId="Bezsaraksta2625">
    <w:name w:val="Bez saraksta2625"/>
    <w:next w:val="NoList"/>
    <w:uiPriority w:val="99"/>
    <w:semiHidden/>
    <w:unhideWhenUsed/>
    <w:rsid w:val="00072017"/>
  </w:style>
  <w:style w:type="numbering" w:customStyle="1" w:styleId="Stils14">
    <w:name w:val="Stils14"/>
    <w:uiPriority w:val="99"/>
    <w:rsid w:val="00072017"/>
    <w:pPr>
      <w:numPr>
        <w:numId w:val="10"/>
      </w:numPr>
    </w:pPr>
  </w:style>
  <w:style w:type="numbering" w:customStyle="1" w:styleId="Bezsaraksta303">
    <w:name w:val="Bez saraksta303"/>
    <w:next w:val="NoList"/>
    <w:uiPriority w:val="99"/>
    <w:semiHidden/>
    <w:unhideWhenUsed/>
    <w:rsid w:val="00072017"/>
  </w:style>
  <w:style w:type="numbering" w:customStyle="1" w:styleId="Bezsaraksta363">
    <w:name w:val="Bez saraksta363"/>
    <w:next w:val="NoList"/>
    <w:uiPriority w:val="99"/>
    <w:semiHidden/>
    <w:unhideWhenUsed/>
    <w:rsid w:val="00072017"/>
  </w:style>
  <w:style w:type="numbering" w:customStyle="1" w:styleId="Bezsaraksta372">
    <w:name w:val="Bez saraksta372"/>
    <w:next w:val="NoList"/>
    <w:uiPriority w:val="99"/>
    <w:semiHidden/>
    <w:unhideWhenUsed/>
    <w:rsid w:val="00072017"/>
  </w:style>
  <w:style w:type="numbering" w:customStyle="1" w:styleId="Bezsaraksta382">
    <w:name w:val="Bez saraksta382"/>
    <w:next w:val="NoList"/>
    <w:uiPriority w:val="99"/>
    <w:semiHidden/>
    <w:unhideWhenUsed/>
    <w:rsid w:val="00072017"/>
  </w:style>
  <w:style w:type="numbering" w:customStyle="1" w:styleId="Bezsaraksta391">
    <w:name w:val="Bez saraksta391"/>
    <w:next w:val="NoList"/>
    <w:uiPriority w:val="99"/>
    <w:semiHidden/>
    <w:unhideWhenUsed/>
    <w:rsid w:val="00072017"/>
  </w:style>
  <w:style w:type="numbering" w:customStyle="1" w:styleId="Bezsaraksta401">
    <w:name w:val="Bez saraksta401"/>
    <w:next w:val="NoList"/>
    <w:uiPriority w:val="99"/>
    <w:semiHidden/>
    <w:unhideWhenUsed/>
    <w:rsid w:val="00072017"/>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072017"/>
  </w:style>
  <w:style w:type="numbering" w:customStyle="1" w:styleId="Bezsaraksta140">
    <w:name w:val="Bez saraksta140"/>
    <w:next w:val="NoList"/>
    <w:uiPriority w:val="99"/>
    <w:semiHidden/>
    <w:unhideWhenUsed/>
    <w:rsid w:val="00072017"/>
  </w:style>
  <w:style w:type="numbering" w:customStyle="1" w:styleId="Bezsaraksta229">
    <w:name w:val="Bez saraksta229"/>
    <w:next w:val="NoList"/>
    <w:uiPriority w:val="99"/>
    <w:semiHidden/>
    <w:unhideWhenUsed/>
    <w:rsid w:val="00072017"/>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072017"/>
  </w:style>
  <w:style w:type="numbering" w:customStyle="1" w:styleId="Bezsaraksta149">
    <w:name w:val="Bez saraksta149"/>
    <w:next w:val="NoList"/>
    <w:uiPriority w:val="99"/>
    <w:semiHidden/>
    <w:unhideWhenUsed/>
    <w:rsid w:val="00072017"/>
  </w:style>
  <w:style w:type="numbering" w:customStyle="1" w:styleId="Bezsaraksta230">
    <w:name w:val="Bez saraksta230"/>
    <w:next w:val="NoList"/>
    <w:uiPriority w:val="99"/>
    <w:semiHidden/>
    <w:rsid w:val="00072017"/>
  </w:style>
  <w:style w:type="numbering" w:customStyle="1" w:styleId="Bezsaraksta1129">
    <w:name w:val="Bez saraksta1129"/>
    <w:next w:val="NoList"/>
    <w:uiPriority w:val="99"/>
    <w:semiHidden/>
    <w:unhideWhenUsed/>
    <w:rsid w:val="00072017"/>
  </w:style>
  <w:style w:type="numbering" w:customStyle="1" w:styleId="Bezsaraksta2120">
    <w:name w:val="Bez saraksta2120"/>
    <w:next w:val="NoList"/>
    <w:uiPriority w:val="99"/>
    <w:semiHidden/>
    <w:unhideWhenUsed/>
    <w:rsid w:val="00072017"/>
  </w:style>
  <w:style w:type="numbering" w:customStyle="1" w:styleId="Bezsaraksta11120">
    <w:name w:val="Bez saraksta11120"/>
    <w:next w:val="NoList"/>
    <w:uiPriority w:val="99"/>
    <w:semiHidden/>
    <w:unhideWhenUsed/>
    <w:rsid w:val="00072017"/>
  </w:style>
  <w:style w:type="numbering" w:customStyle="1" w:styleId="Bezsaraksta320">
    <w:name w:val="Bez saraksta320"/>
    <w:next w:val="NoList"/>
    <w:uiPriority w:val="99"/>
    <w:semiHidden/>
    <w:rsid w:val="00072017"/>
  </w:style>
  <w:style w:type="numbering" w:customStyle="1" w:styleId="Bezsaraksta1220">
    <w:name w:val="Bez saraksta1220"/>
    <w:next w:val="NoList"/>
    <w:uiPriority w:val="99"/>
    <w:semiHidden/>
    <w:unhideWhenUsed/>
    <w:rsid w:val="00072017"/>
  </w:style>
  <w:style w:type="numbering" w:customStyle="1" w:styleId="Bezsaraksta419">
    <w:name w:val="Bez saraksta419"/>
    <w:next w:val="NoList"/>
    <w:uiPriority w:val="99"/>
    <w:semiHidden/>
    <w:unhideWhenUsed/>
    <w:rsid w:val="00072017"/>
  </w:style>
  <w:style w:type="numbering" w:customStyle="1" w:styleId="Bezsaraksta519">
    <w:name w:val="Bez saraksta519"/>
    <w:next w:val="NoList"/>
    <w:uiPriority w:val="99"/>
    <w:semiHidden/>
    <w:unhideWhenUsed/>
    <w:rsid w:val="00072017"/>
  </w:style>
  <w:style w:type="numbering" w:customStyle="1" w:styleId="Bezsaraksta619">
    <w:name w:val="Bez saraksta619"/>
    <w:next w:val="NoList"/>
    <w:uiPriority w:val="99"/>
    <w:semiHidden/>
    <w:unhideWhenUsed/>
    <w:rsid w:val="00072017"/>
  </w:style>
  <w:style w:type="numbering" w:customStyle="1" w:styleId="Bezsaraksta719">
    <w:name w:val="Bez saraksta719"/>
    <w:next w:val="NoList"/>
    <w:uiPriority w:val="99"/>
    <w:semiHidden/>
    <w:rsid w:val="00072017"/>
  </w:style>
  <w:style w:type="numbering" w:customStyle="1" w:styleId="Bezsaraksta1310">
    <w:name w:val="Bez saraksta1310"/>
    <w:next w:val="NoList"/>
    <w:uiPriority w:val="99"/>
    <w:semiHidden/>
    <w:unhideWhenUsed/>
    <w:rsid w:val="00072017"/>
  </w:style>
  <w:style w:type="numbering" w:customStyle="1" w:styleId="Bezsaraksta2210">
    <w:name w:val="Bez saraksta2210"/>
    <w:next w:val="NoList"/>
    <w:uiPriority w:val="99"/>
    <w:semiHidden/>
    <w:unhideWhenUsed/>
    <w:rsid w:val="00072017"/>
  </w:style>
  <w:style w:type="numbering" w:customStyle="1" w:styleId="Bezsaraksta11210">
    <w:name w:val="Bez saraksta11210"/>
    <w:next w:val="NoList"/>
    <w:uiPriority w:val="99"/>
    <w:semiHidden/>
    <w:unhideWhenUsed/>
    <w:rsid w:val="00072017"/>
  </w:style>
  <w:style w:type="numbering" w:customStyle="1" w:styleId="Bezsaraksta3119">
    <w:name w:val="Bez saraksta3119"/>
    <w:next w:val="NoList"/>
    <w:uiPriority w:val="99"/>
    <w:semiHidden/>
    <w:rsid w:val="00072017"/>
  </w:style>
  <w:style w:type="numbering" w:customStyle="1" w:styleId="Bezsaraksta12110">
    <w:name w:val="Bez saraksta12110"/>
    <w:next w:val="NoList"/>
    <w:uiPriority w:val="99"/>
    <w:semiHidden/>
    <w:unhideWhenUsed/>
    <w:rsid w:val="00072017"/>
  </w:style>
  <w:style w:type="numbering" w:customStyle="1" w:styleId="Bezsaraksta4110">
    <w:name w:val="Bez saraksta4110"/>
    <w:next w:val="NoList"/>
    <w:uiPriority w:val="99"/>
    <w:semiHidden/>
    <w:unhideWhenUsed/>
    <w:rsid w:val="00072017"/>
  </w:style>
  <w:style w:type="numbering" w:customStyle="1" w:styleId="Bezsaraksta5110">
    <w:name w:val="Bez saraksta5110"/>
    <w:next w:val="NoList"/>
    <w:uiPriority w:val="99"/>
    <w:semiHidden/>
    <w:unhideWhenUsed/>
    <w:rsid w:val="00072017"/>
  </w:style>
  <w:style w:type="numbering" w:customStyle="1" w:styleId="Bezsaraksta6110">
    <w:name w:val="Bez saraksta6110"/>
    <w:next w:val="NoList"/>
    <w:uiPriority w:val="99"/>
    <w:semiHidden/>
    <w:unhideWhenUsed/>
    <w:rsid w:val="00072017"/>
  </w:style>
  <w:style w:type="numbering" w:customStyle="1" w:styleId="Bezsaraksta7110">
    <w:name w:val="Bez saraksta7110"/>
    <w:next w:val="NoList"/>
    <w:uiPriority w:val="99"/>
    <w:semiHidden/>
    <w:unhideWhenUsed/>
    <w:rsid w:val="00072017"/>
  </w:style>
  <w:style w:type="numbering" w:customStyle="1" w:styleId="Bezsaraksta810">
    <w:name w:val="Bez saraksta810"/>
    <w:next w:val="NoList"/>
    <w:uiPriority w:val="99"/>
    <w:semiHidden/>
    <w:rsid w:val="00072017"/>
  </w:style>
  <w:style w:type="numbering" w:customStyle="1" w:styleId="Bezsaraksta1410">
    <w:name w:val="Bez saraksta1410"/>
    <w:next w:val="NoList"/>
    <w:uiPriority w:val="99"/>
    <w:semiHidden/>
    <w:unhideWhenUsed/>
    <w:rsid w:val="00072017"/>
  </w:style>
  <w:style w:type="numbering" w:customStyle="1" w:styleId="Bezsaraksta239">
    <w:name w:val="Bez saraksta239"/>
    <w:next w:val="NoList"/>
    <w:uiPriority w:val="99"/>
    <w:semiHidden/>
    <w:unhideWhenUsed/>
    <w:rsid w:val="00072017"/>
  </w:style>
  <w:style w:type="numbering" w:customStyle="1" w:styleId="Bezsaraksta1139">
    <w:name w:val="Bez saraksta1139"/>
    <w:next w:val="NoList"/>
    <w:uiPriority w:val="99"/>
    <w:semiHidden/>
    <w:unhideWhenUsed/>
    <w:rsid w:val="00072017"/>
  </w:style>
  <w:style w:type="numbering" w:customStyle="1" w:styleId="Bezsaraksta329">
    <w:name w:val="Bez saraksta329"/>
    <w:next w:val="NoList"/>
    <w:uiPriority w:val="99"/>
    <w:semiHidden/>
    <w:rsid w:val="00072017"/>
  </w:style>
  <w:style w:type="numbering" w:customStyle="1" w:styleId="Bezsaraksta1229">
    <w:name w:val="Bez saraksta1229"/>
    <w:next w:val="NoList"/>
    <w:uiPriority w:val="99"/>
    <w:semiHidden/>
    <w:unhideWhenUsed/>
    <w:rsid w:val="00072017"/>
  </w:style>
  <w:style w:type="numbering" w:customStyle="1" w:styleId="Bezsaraksta429">
    <w:name w:val="Bez saraksta429"/>
    <w:next w:val="NoList"/>
    <w:uiPriority w:val="99"/>
    <w:semiHidden/>
    <w:unhideWhenUsed/>
    <w:rsid w:val="00072017"/>
  </w:style>
  <w:style w:type="numbering" w:customStyle="1" w:styleId="Bezsaraksta529">
    <w:name w:val="Bez saraksta529"/>
    <w:next w:val="NoList"/>
    <w:uiPriority w:val="99"/>
    <w:semiHidden/>
    <w:unhideWhenUsed/>
    <w:rsid w:val="00072017"/>
  </w:style>
  <w:style w:type="numbering" w:customStyle="1" w:styleId="Bezsaraksta629">
    <w:name w:val="Bez saraksta629"/>
    <w:next w:val="NoList"/>
    <w:uiPriority w:val="99"/>
    <w:semiHidden/>
    <w:unhideWhenUsed/>
    <w:rsid w:val="00072017"/>
  </w:style>
  <w:style w:type="numbering" w:customStyle="1" w:styleId="Bezsaraksta729">
    <w:name w:val="Bez saraksta729"/>
    <w:next w:val="NoList"/>
    <w:uiPriority w:val="99"/>
    <w:semiHidden/>
    <w:unhideWhenUsed/>
    <w:rsid w:val="00072017"/>
  </w:style>
  <w:style w:type="numbering" w:customStyle="1" w:styleId="Bezsaraksta819">
    <w:name w:val="Bez saraksta819"/>
    <w:next w:val="NoList"/>
    <w:uiPriority w:val="99"/>
    <w:semiHidden/>
    <w:unhideWhenUsed/>
    <w:rsid w:val="00072017"/>
  </w:style>
  <w:style w:type="numbering" w:customStyle="1" w:styleId="Bezsaraksta99">
    <w:name w:val="Bez saraksta99"/>
    <w:next w:val="NoList"/>
    <w:uiPriority w:val="99"/>
    <w:semiHidden/>
    <w:unhideWhenUsed/>
    <w:rsid w:val="00072017"/>
  </w:style>
  <w:style w:type="numbering" w:customStyle="1" w:styleId="Bezsaraksta109">
    <w:name w:val="Bez saraksta109"/>
    <w:next w:val="NoList"/>
    <w:uiPriority w:val="99"/>
    <w:semiHidden/>
    <w:unhideWhenUsed/>
    <w:rsid w:val="00072017"/>
  </w:style>
  <w:style w:type="numbering" w:customStyle="1" w:styleId="Bezsaraksta159">
    <w:name w:val="Bez saraksta159"/>
    <w:next w:val="NoList"/>
    <w:uiPriority w:val="99"/>
    <w:semiHidden/>
    <w:unhideWhenUsed/>
    <w:rsid w:val="00072017"/>
  </w:style>
  <w:style w:type="numbering" w:customStyle="1" w:styleId="Bezsaraksta169">
    <w:name w:val="Bez saraksta169"/>
    <w:next w:val="NoList"/>
    <w:uiPriority w:val="99"/>
    <w:semiHidden/>
    <w:unhideWhenUsed/>
    <w:rsid w:val="00072017"/>
  </w:style>
  <w:style w:type="numbering" w:customStyle="1" w:styleId="Bezsaraksta179">
    <w:name w:val="Bez saraksta179"/>
    <w:next w:val="NoList"/>
    <w:uiPriority w:val="99"/>
    <w:semiHidden/>
    <w:unhideWhenUsed/>
    <w:rsid w:val="00072017"/>
  </w:style>
  <w:style w:type="numbering" w:customStyle="1" w:styleId="Bezsaraksta1149">
    <w:name w:val="Bez saraksta1149"/>
    <w:next w:val="NoList"/>
    <w:uiPriority w:val="99"/>
    <w:semiHidden/>
    <w:unhideWhenUsed/>
    <w:rsid w:val="00072017"/>
  </w:style>
  <w:style w:type="numbering" w:customStyle="1" w:styleId="Bezsaraksta189">
    <w:name w:val="Bez saraksta189"/>
    <w:next w:val="NoList"/>
    <w:uiPriority w:val="99"/>
    <w:semiHidden/>
    <w:rsid w:val="00072017"/>
  </w:style>
  <w:style w:type="numbering" w:customStyle="1" w:styleId="Bezsaraksta199">
    <w:name w:val="Bez saraksta199"/>
    <w:next w:val="NoList"/>
    <w:uiPriority w:val="99"/>
    <w:semiHidden/>
    <w:unhideWhenUsed/>
    <w:rsid w:val="00072017"/>
  </w:style>
  <w:style w:type="numbering" w:customStyle="1" w:styleId="Bezsaraksta249">
    <w:name w:val="Bez saraksta249"/>
    <w:next w:val="NoList"/>
    <w:uiPriority w:val="99"/>
    <w:semiHidden/>
    <w:rsid w:val="00072017"/>
  </w:style>
  <w:style w:type="numbering" w:customStyle="1" w:styleId="Bezsaraksta1159">
    <w:name w:val="Bez saraksta1159"/>
    <w:next w:val="NoList"/>
    <w:uiPriority w:val="99"/>
    <w:semiHidden/>
    <w:unhideWhenUsed/>
    <w:rsid w:val="00072017"/>
  </w:style>
  <w:style w:type="numbering" w:customStyle="1" w:styleId="Bezsaraksta21110">
    <w:name w:val="Bez saraksta21110"/>
    <w:next w:val="NoList"/>
    <w:uiPriority w:val="99"/>
    <w:semiHidden/>
    <w:unhideWhenUsed/>
    <w:rsid w:val="00072017"/>
  </w:style>
  <w:style w:type="numbering" w:customStyle="1" w:styleId="Bezsaraksta111110">
    <w:name w:val="Bez saraksta111110"/>
    <w:next w:val="NoList"/>
    <w:uiPriority w:val="99"/>
    <w:semiHidden/>
    <w:unhideWhenUsed/>
    <w:rsid w:val="00072017"/>
  </w:style>
  <w:style w:type="numbering" w:customStyle="1" w:styleId="Bezsaraksta339">
    <w:name w:val="Bez saraksta339"/>
    <w:next w:val="NoList"/>
    <w:uiPriority w:val="99"/>
    <w:semiHidden/>
    <w:rsid w:val="00072017"/>
  </w:style>
  <w:style w:type="numbering" w:customStyle="1" w:styleId="Bezsaraksta1239">
    <w:name w:val="Bez saraksta1239"/>
    <w:next w:val="NoList"/>
    <w:uiPriority w:val="99"/>
    <w:semiHidden/>
    <w:unhideWhenUsed/>
    <w:rsid w:val="00072017"/>
  </w:style>
  <w:style w:type="numbering" w:customStyle="1" w:styleId="Bezsaraksta439">
    <w:name w:val="Bez saraksta439"/>
    <w:next w:val="NoList"/>
    <w:uiPriority w:val="99"/>
    <w:semiHidden/>
    <w:unhideWhenUsed/>
    <w:rsid w:val="00072017"/>
  </w:style>
  <w:style w:type="numbering" w:customStyle="1" w:styleId="Bezsaraksta539">
    <w:name w:val="Bez saraksta539"/>
    <w:next w:val="NoList"/>
    <w:uiPriority w:val="99"/>
    <w:semiHidden/>
    <w:unhideWhenUsed/>
    <w:rsid w:val="00072017"/>
  </w:style>
  <w:style w:type="numbering" w:customStyle="1" w:styleId="Bezsaraksta639">
    <w:name w:val="Bez saraksta639"/>
    <w:next w:val="NoList"/>
    <w:uiPriority w:val="99"/>
    <w:semiHidden/>
    <w:unhideWhenUsed/>
    <w:rsid w:val="00072017"/>
  </w:style>
  <w:style w:type="numbering" w:customStyle="1" w:styleId="Bezsaraksta739">
    <w:name w:val="Bez saraksta739"/>
    <w:next w:val="NoList"/>
    <w:uiPriority w:val="99"/>
    <w:semiHidden/>
    <w:rsid w:val="00072017"/>
  </w:style>
  <w:style w:type="numbering" w:customStyle="1" w:styleId="Bezsaraksta1319">
    <w:name w:val="Bez saraksta1319"/>
    <w:next w:val="NoList"/>
    <w:uiPriority w:val="99"/>
    <w:semiHidden/>
    <w:unhideWhenUsed/>
    <w:rsid w:val="00072017"/>
  </w:style>
  <w:style w:type="numbering" w:customStyle="1" w:styleId="Bezsaraksta2219">
    <w:name w:val="Bez saraksta2219"/>
    <w:next w:val="NoList"/>
    <w:uiPriority w:val="99"/>
    <w:semiHidden/>
    <w:unhideWhenUsed/>
    <w:rsid w:val="00072017"/>
  </w:style>
  <w:style w:type="numbering" w:customStyle="1" w:styleId="Bezsaraksta11219">
    <w:name w:val="Bez saraksta11219"/>
    <w:next w:val="NoList"/>
    <w:uiPriority w:val="99"/>
    <w:semiHidden/>
    <w:unhideWhenUsed/>
    <w:rsid w:val="00072017"/>
  </w:style>
  <w:style w:type="numbering" w:customStyle="1" w:styleId="Bezsaraksta31110">
    <w:name w:val="Bez saraksta31110"/>
    <w:next w:val="NoList"/>
    <w:uiPriority w:val="99"/>
    <w:semiHidden/>
    <w:rsid w:val="00072017"/>
  </w:style>
  <w:style w:type="numbering" w:customStyle="1" w:styleId="Bezsaraksta12119">
    <w:name w:val="Bez saraksta12119"/>
    <w:next w:val="NoList"/>
    <w:uiPriority w:val="99"/>
    <w:semiHidden/>
    <w:unhideWhenUsed/>
    <w:rsid w:val="00072017"/>
  </w:style>
  <w:style w:type="numbering" w:customStyle="1" w:styleId="Bezsaraksta4119">
    <w:name w:val="Bez saraksta4119"/>
    <w:next w:val="NoList"/>
    <w:uiPriority w:val="99"/>
    <w:semiHidden/>
    <w:unhideWhenUsed/>
    <w:rsid w:val="00072017"/>
  </w:style>
  <w:style w:type="numbering" w:customStyle="1" w:styleId="Bezsaraksta5119">
    <w:name w:val="Bez saraksta5119"/>
    <w:next w:val="NoList"/>
    <w:uiPriority w:val="99"/>
    <w:semiHidden/>
    <w:unhideWhenUsed/>
    <w:rsid w:val="00072017"/>
  </w:style>
  <w:style w:type="numbering" w:customStyle="1" w:styleId="Bezsaraksta6119">
    <w:name w:val="Bez saraksta6119"/>
    <w:next w:val="NoList"/>
    <w:uiPriority w:val="99"/>
    <w:semiHidden/>
    <w:unhideWhenUsed/>
    <w:rsid w:val="00072017"/>
  </w:style>
  <w:style w:type="numbering" w:customStyle="1" w:styleId="Bezsaraksta7119">
    <w:name w:val="Bez saraksta7119"/>
    <w:next w:val="NoList"/>
    <w:uiPriority w:val="99"/>
    <w:semiHidden/>
    <w:unhideWhenUsed/>
    <w:rsid w:val="00072017"/>
  </w:style>
  <w:style w:type="numbering" w:customStyle="1" w:styleId="Bezsaraksta829">
    <w:name w:val="Bez saraksta829"/>
    <w:next w:val="NoList"/>
    <w:uiPriority w:val="99"/>
    <w:semiHidden/>
    <w:rsid w:val="00072017"/>
  </w:style>
  <w:style w:type="numbering" w:customStyle="1" w:styleId="Bezsaraksta1419">
    <w:name w:val="Bez saraksta1419"/>
    <w:next w:val="NoList"/>
    <w:uiPriority w:val="99"/>
    <w:semiHidden/>
    <w:unhideWhenUsed/>
    <w:rsid w:val="00072017"/>
  </w:style>
  <w:style w:type="numbering" w:customStyle="1" w:styleId="Bezsaraksta2319">
    <w:name w:val="Bez saraksta2319"/>
    <w:next w:val="NoList"/>
    <w:uiPriority w:val="99"/>
    <w:semiHidden/>
    <w:unhideWhenUsed/>
    <w:rsid w:val="00072017"/>
  </w:style>
  <w:style w:type="numbering" w:customStyle="1" w:styleId="Bezsaraksta11319">
    <w:name w:val="Bez saraksta11319"/>
    <w:next w:val="NoList"/>
    <w:uiPriority w:val="99"/>
    <w:semiHidden/>
    <w:unhideWhenUsed/>
    <w:rsid w:val="00072017"/>
  </w:style>
  <w:style w:type="numbering" w:customStyle="1" w:styleId="Bezsaraksta3219">
    <w:name w:val="Bez saraksta3219"/>
    <w:next w:val="NoList"/>
    <w:uiPriority w:val="99"/>
    <w:semiHidden/>
    <w:rsid w:val="00072017"/>
  </w:style>
  <w:style w:type="numbering" w:customStyle="1" w:styleId="Bezsaraksta12219">
    <w:name w:val="Bez saraksta12219"/>
    <w:next w:val="NoList"/>
    <w:uiPriority w:val="99"/>
    <w:semiHidden/>
    <w:unhideWhenUsed/>
    <w:rsid w:val="00072017"/>
  </w:style>
  <w:style w:type="numbering" w:customStyle="1" w:styleId="Bezsaraksta4219">
    <w:name w:val="Bez saraksta4219"/>
    <w:next w:val="NoList"/>
    <w:uiPriority w:val="99"/>
    <w:semiHidden/>
    <w:unhideWhenUsed/>
    <w:rsid w:val="00072017"/>
  </w:style>
  <w:style w:type="numbering" w:customStyle="1" w:styleId="Bezsaraksta5219">
    <w:name w:val="Bez saraksta5219"/>
    <w:next w:val="NoList"/>
    <w:uiPriority w:val="99"/>
    <w:semiHidden/>
    <w:unhideWhenUsed/>
    <w:rsid w:val="00072017"/>
  </w:style>
  <w:style w:type="numbering" w:customStyle="1" w:styleId="Bezsaraksta6219">
    <w:name w:val="Bez saraksta6219"/>
    <w:next w:val="NoList"/>
    <w:uiPriority w:val="99"/>
    <w:semiHidden/>
    <w:unhideWhenUsed/>
    <w:rsid w:val="00072017"/>
  </w:style>
  <w:style w:type="numbering" w:customStyle="1" w:styleId="Bezsaraksta7219">
    <w:name w:val="Bez saraksta7219"/>
    <w:next w:val="NoList"/>
    <w:uiPriority w:val="99"/>
    <w:semiHidden/>
    <w:unhideWhenUsed/>
    <w:rsid w:val="00072017"/>
  </w:style>
  <w:style w:type="numbering" w:customStyle="1" w:styleId="Bezsaraksta8119">
    <w:name w:val="Bez saraksta8119"/>
    <w:next w:val="NoList"/>
    <w:uiPriority w:val="99"/>
    <w:semiHidden/>
    <w:unhideWhenUsed/>
    <w:rsid w:val="00072017"/>
  </w:style>
  <w:style w:type="numbering" w:customStyle="1" w:styleId="Bezsaraksta919">
    <w:name w:val="Bez saraksta919"/>
    <w:next w:val="NoList"/>
    <w:uiPriority w:val="99"/>
    <w:semiHidden/>
    <w:unhideWhenUsed/>
    <w:rsid w:val="00072017"/>
  </w:style>
  <w:style w:type="numbering" w:customStyle="1" w:styleId="Bezsaraksta1019">
    <w:name w:val="Bez saraksta1019"/>
    <w:next w:val="NoList"/>
    <w:uiPriority w:val="99"/>
    <w:semiHidden/>
    <w:unhideWhenUsed/>
    <w:rsid w:val="00072017"/>
  </w:style>
  <w:style w:type="numbering" w:customStyle="1" w:styleId="Bezsaraksta1519">
    <w:name w:val="Bez saraksta1519"/>
    <w:next w:val="NoList"/>
    <w:uiPriority w:val="99"/>
    <w:semiHidden/>
    <w:unhideWhenUsed/>
    <w:rsid w:val="00072017"/>
  </w:style>
  <w:style w:type="numbering" w:customStyle="1" w:styleId="Bezsaraksta1619">
    <w:name w:val="Bez saraksta1619"/>
    <w:next w:val="NoList"/>
    <w:uiPriority w:val="99"/>
    <w:semiHidden/>
    <w:unhideWhenUsed/>
    <w:rsid w:val="00072017"/>
  </w:style>
  <w:style w:type="numbering" w:customStyle="1" w:styleId="Bezsaraksta1719">
    <w:name w:val="Bez saraksta1719"/>
    <w:next w:val="NoList"/>
    <w:uiPriority w:val="99"/>
    <w:semiHidden/>
    <w:unhideWhenUsed/>
    <w:rsid w:val="00072017"/>
  </w:style>
  <w:style w:type="numbering" w:customStyle="1" w:styleId="Bezsaraksta11419">
    <w:name w:val="Bez saraksta11419"/>
    <w:next w:val="NoList"/>
    <w:uiPriority w:val="99"/>
    <w:semiHidden/>
    <w:unhideWhenUsed/>
    <w:rsid w:val="00072017"/>
  </w:style>
  <w:style w:type="numbering" w:customStyle="1" w:styleId="Bezsaraksta208">
    <w:name w:val="Bez saraksta208"/>
    <w:next w:val="NoList"/>
    <w:uiPriority w:val="99"/>
    <w:semiHidden/>
    <w:unhideWhenUsed/>
    <w:rsid w:val="00072017"/>
  </w:style>
  <w:style w:type="numbering" w:customStyle="1" w:styleId="Bezsaraksta258">
    <w:name w:val="Bez saraksta258"/>
    <w:next w:val="NoList"/>
    <w:uiPriority w:val="99"/>
    <w:semiHidden/>
    <w:unhideWhenUsed/>
    <w:rsid w:val="00072017"/>
  </w:style>
  <w:style w:type="numbering" w:customStyle="1" w:styleId="Bezsaraksta268">
    <w:name w:val="Bez saraksta268"/>
    <w:next w:val="NoList"/>
    <w:uiPriority w:val="99"/>
    <w:semiHidden/>
    <w:unhideWhenUsed/>
    <w:rsid w:val="00072017"/>
  </w:style>
  <w:style w:type="numbering" w:customStyle="1" w:styleId="Bezsaraksta276">
    <w:name w:val="Bez saraksta276"/>
    <w:next w:val="NoList"/>
    <w:uiPriority w:val="99"/>
    <w:semiHidden/>
    <w:rsid w:val="00072017"/>
  </w:style>
  <w:style w:type="numbering" w:customStyle="1" w:styleId="Bezsaraksta1106">
    <w:name w:val="Bez saraksta1106"/>
    <w:next w:val="NoList"/>
    <w:uiPriority w:val="99"/>
    <w:semiHidden/>
    <w:unhideWhenUsed/>
    <w:rsid w:val="00072017"/>
  </w:style>
  <w:style w:type="numbering" w:customStyle="1" w:styleId="Bezsaraksta286">
    <w:name w:val="Bez saraksta286"/>
    <w:next w:val="NoList"/>
    <w:uiPriority w:val="99"/>
    <w:semiHidden/>
    <w:rsid w:val="00072017"/>
  </w:style>
  <w:style w:type="numbering" w:customStyle="1" w:styleId="Bezsaraksta1166">
    <w:name w:val="Bez saraksta1166"/>
    <w:next w:val="NoList"/>
    <w:uiPriority w:val="99"/>
    <w:semiHidden/>
    <w:unhideWhenUsed/>
    <w:rsid w:val="00072017"/>
  </w:style>
  <w:style w:type="numbering" w:customStyle="1" w:styleId="Bezsaraksta2126">
    <w:name w:val="Bez saraksta2126"/>
    <w:next w:val="NoList"/>
    <w:uiPriority w:val="99"/>
    <w:semiHidden/>
    <w:unhideWhenUsed/>
    <w:rsid w:val="00072017"/>
  </w:style>
  <w:style w:type="numbering" w:customStyle="1" w:styleId="Bezsaraksta11126">
    <w:name w:val="Bez saraksta11126"/>
    <w:next w:val="NoList"/>
    <w:uiPriority w:val="99"/>
    <w:semiHidden/>
    <w:unhideWhenUsed/>
    <w:rsid w:val="00072017"/>
  </w:style>
  <w:style w:type="numbering" w:customStyle="1" w:styleId="Bezsaraksta346">
    <w:name w:val="Bez saraksta346"/>
    <w:next w:val="NoList"/>
    <w:uiPriority w:val="99"/>
    <w:semiHidden/>
    <w:rsid w:val="00072017"/>
  </w:style>
  <w:style w:type="numbering" w:customStyle="1" w:styleId="Bezsaraksta1246">
    <w:name w:val="Bez saraksta1246"/>
    <w:next w:val="NoList"/>
    <w:uiPriority w:val="99"/>
    <w:semiHidden/>
    <w:unhideWhenUsed/>
    <w:rsid w:val="00072017"/>
  </w:style>
  <w:style w:type="numbering" w:customStyle="1" w:styleId="Bezsaraksta446">
    <w:name w:val="Bez saraksta446"/>
    <w:next w:val="NoList"/>
    <w:uiPriority w:val="99"/>
    <w:semiHidden/>
    <w:unhideWhenUsed/>
    <w:rsid w:val="00072017"/>
  </w:style>
  <w:style w:type="numbering" w:customStyle="1" w:styleId="Bezsaraksta546">
    <w:name w:val="Bez saraksta546"/>
    <w:next w:val="NoList"/>
    <w:uiPriority w:val="99"/>
    <w:semiHidden/>
    <w:unhideWhenUsed/>
    <w:rsid w:val="00072017"/>
  </w:style>
  <w:style w:type="numbering" w:customStyle="1" w:styleId="Bezsaraksta646">
    <w:name w:val="Bez saraksta646"/>
    <w:next w:val="NoList"/>
    <w:uiPriority w:val="99"/>
    <w:semiHidden/>
    <w:unhideWhenUsed/>
    <w:rsid w:val="00072017"/>
  </w:style>
  <w:style w:type="numbering" w:customStyle="1" w:styleId="Bezsaraksta746">
    <w:name w:val="Bez saraksta746"/>
    <w:next w:val="NoList"/>
    <w:uiPriority w:val="99"/>
    <w:semiHidden/>
    <w:rsid w:val="00072017"/>
  </w:style>
  <w:style w:type="numbering" w:customStyle="1" w:styleId="Bezsaraksta1326">
    <w:name w:val="Bez saraksta1326"/>
    <w:next w:val="NoList"/>
    <w:uiPriority w:val="99"/>
    <w:semiHidden/>
    <w:unhideWhenUsed/>
    <w:rsid w:val="00072017"/>
  </w:style>
  <w:style w:type="numbering" w:customStyle="1" w:styleId="Bezsaraksta2226">
    <w:name w:val="Bez saraksta2226"/>
    <w:next w:val="NoList"/>
    <w:uiPriority w:val="99"/>
    <w:semiHidden/>
    <w:unhideWhenUsed/>
    <w:rsid w:val="00072017"/>
  </w:style>
  <w:style w:type="numbering" w:customStyle="1" w:styleId="Bezsaraksta11226">
    <w:name w:val="Bez saraksta11226"/>
    <w:next w:val="NoList"/>
    <w:uiPriority w:val="99"/>
    <w:semiHidden/>
    <w:unhideWhenUsed/>
    <w:rsid w:val="00072017"/>
  </w:style>
  <w:style w:type="numbering" w:customStyle="1" w:styleId="Bezsaraksta3126">
    <w:name w:val="Bez saraksta3126"/>
    <w:next w:val="NoList"/>
    <w:uiPriority w:val="99"/>
    <w:semiHidden/>
    <w:rsid w:val="00072017"/>
  </w:style>
  <w:style w:type="numbering" w:customStyle="1" w:styleId="Bezsaraksta12126">
    <w:name w:val="Bez saraksta12126"/>
    <w:next w:val="NoList"/>
    <w:uiPriority w:val="99"/>
    <w:semiHidden/>
    <w:unhideWhenUsed/>
    <w:rsid w:val="00072017"/>
  </w:style>
  <w:style w:type="numbering" w:customStyle="1" w:styleId="Bezsaraksta4126">
    <w:name w:val="Bez saraksta4126"/>
    <w:next w:val="NoList"/>
    <w:uiPriority w:val="99"/>
    <w:semiHidden/>
    <w:unhideWhenUsed/>
    <w:rsid w:val="00072017"/>
  </w:style>
  <w:style w:type="numbering" w:customStyle="1" w:styleId="Bezsaraksta5126">
    <w:name w:val="Bez saraksta5126"/>
    <w:next w:val="NoList"/>
    <w:uiPriority w:val="99"/>
    <w:semiHidden/>
    <w:unhideWhenUsed/>
    <w:rsid w:val="00072017"/>
  </w:style>
  <w:style w:type="numbering" w:customStyle="1" w:styleId="Bezsaraksta6126">
    <w:name w:val="Bez saraksta6126"/>
    <w:next w:val="NoList"/>
    <w:uiPriority w:val="99"/>
    <w:semiHidden/>
    <w:unhideWhenUsed/>
    <w:rsid w:val="00072017"/>
  </w:style>
  <w:style w:type="numbering" w:customStyle="1" w:styleId="Bezsaraksta7126">
    <w:name w:val="Bez saraksta7126"/>
    <w:next w:val="NoList"/>
    <w:uiPriority w:val="99"/>
    <w:semiHidden/>
    <w:unhideWhenUsed/>
    <w:rsid w:val="00072017"/>
  </w:style>
  <w:style w:type="numbering" w:customStyle="1" w:styleId="Bezsaraksta836">
    <w:name w:val="Bez saraksta836"/>
    <w:next w:val="NoList"/>
    <w:uiPriority w:val="99"/>
    <w:semiHidden/>
    <w:rsid w:val="00072017"/>
  </w:style>
  <w:style w:type="numbering" w:customStyle="1" w:styleId="Bezsaraksta1426">
    <w:name w:val="Bez saraksta1426"/>
    <w:next w:val="NoList"/>
    <w:uiPriority w:val="99"/>
    <w:semiHidden/>
    <w:unhideWhenUsed/>
    <w:rsid w:val="00072017"/>
  </w:style>
  <w:style w:type="numbering" w:customStyle="1" w:styleId="Bezsaraksta2326">
    <w:name w:val="Bez saraksta2326"/>
    <w:next w:val="NoList"/>
    <w:uiPriority w:val="99"/>
    <w:semiHidden/>
    <w:unhideWhenUsed/>
    <w:rsid w:val="00072017"/>
  </w:style>
  <w:style w:type="numbering" w:customStyle="1" w:styleId="Bezsaraksta11326">
    <w:name w:val="Bez saraksta11326"/>
    <w:next w:val="NoList"/>
    <w:uiPriority w:val="99"/>
    <w:semiHidden/>
    <w:unhideWhenUsed/>
    <w:rsid w:val="00072017"/>
  </w:style>
  <w:style w:type="numbering" w:customStyle="1" w:styleId="Bezsaraksta3226">
    <w:name w:val="Bez saraksta3226"/>
    <w:next w:val="NoList"/>
    <w:uiPriority w:val="99"/>
    <w:semiHidden/>
    <w:rsid w:val="00072017"/>
  </w:style>
  <w:style w:type="numbering" w:customStyle="1" w:styleId="Bezsaraksta12226">
    <w:name w:val="Bez saraksta12226"/>
    <w:next w:val="NoList"/>
    <w:uiPriority w:val="99"/>
    <w:semiHidden/>
    <w:unhideWhenUsed/>
    <w:rsid w:val="00072017"/>
  </w:style>
  <w:style w:type="numbering" w:customStyle="1" w:styleId="Bezsaraksta4226">
    <w:name w:val="Bez saraksta4226"/>
    <w:next w:val="NoList"/>
    <w:uiPriority w:val="99"/>
    <w:semiHidden/>
    <w:unhideWhenUsed/>
    <w:rsid w:val="00072017"/>
  </w:style>
  <w:style w:type="numbering" w:customStyle="1" w:styleId="Bezsaraksta5226">
    <w:name w:val="Bez saraksta5226"/>
    <w:next w:val="NoList"/>
    <w:uiPriority w:val="99"/>
    <w:semiHidden/>
    <w:unhideWhenUsed/>
    <w:rsid w:val="00072017"/>
  </w:style>
  <w:style w:type="numbering" w:customStyle="1" w:styleId="Bezsaraksta6226">
    <w:name w:val="Bez saraksta6226"/>
    <w:next w:val="NoList"/>
    <w:uiPriority w:val="99"/>
    <w:semiHidden/>
    <w:unhideWhenUsed/>
    <w:rsid w:val="00072017"/>
  </w:style>
  <w:style w:type="numbering" w:customStyle="1" w:styleId="Bezsaraksta7226">
    <w:name w:val="Bez saraksta7226"/>
    <w:next w:val="NoList"/>
    <w:uiPriority w:val="99"/>
    <w:semiHidden/>
    <w:unhideWhenUsed/>
    <w:rsid w:val="00072017"/>
  </w:style>
  <w:style w:type="numbering" w:customStyle="1" w:styleId="Bezsaraksta8126">
    <w:name w:val="Bez saraksta8126"/>
    <w:next w:val="NoList"/>
    <w:uiPriority w:val="99"/>
    <w:semiHidden/>
    <w:unhideWhenUsed/>
    <w:rsid w:val="00072017"/>
  </w:style>
  <w:style w:type="numbering" w:customStyle="1" w:styleId="Bezsaraksta926">
    <w:name w:val="Bez saraksta926"/>
    <w:next w:val="NoList"/>
    <w:uiPriority w:val="99"/>
    <w:semiHidden/>
    <w:unhideWhenUsed/>
    <w:rsid w:val="00072017"/>
  </w:style>
  <w:style w:type="numbering" w:customStyle="1" w:styleId="Bezsaraksta1026">
    <w:name w:val="Bez saraksta1026"/>
    <w:next w:val="NoList"/>
    <w:uiPriority w:val="99"/>
    <w:semiHidden/>
    <w:unhideWhenUsed/>
    <w:rsid w:val="00072017"/>
  </w:style>
  <w:style w:type="numbering" w:customStyle="1" w:styleId="Bezsaraksta1526">
    <w:name w:val="Bez saraksta1526"/>
    <w:next w:val="NoList"/>
    <w:uiPriority w:val="99"/>
    <w:semiHidden/>
    <w:unhideWhenUsed/>
    <w:rsid w:val="00072017"/>
  </w:style>
  <w:style w:type="numbering" w:customStyle="1" w:styleId="Bezsaraksta1626">
    <w:name w:val="Bez saraksta1626"/>
    <w:next w:val="NoList"/>
    <w:uiPriority w:val="99"/>
    <w:semiHidden/>
    <w:unhideWhenUsed/>
    <w:rsid w:val="00072017"/>
  </w:style>
  <w:style w:type="numbering" w:customStyle="1" w:styleId="Bezsaraksta1726">
    <w:name w:val="Bez saraksta1726"/>
    <w:next w:val="NoList"/>
    <w:uiPriority w:val="99"/>
    <w:semiHidden/>
    <w:unhideWhenUsed/>
    <w:rsid w:val="00072017"/>
  </w:style>
  <w:style w:type="numbering" w:customStyle="1" w:styleId="Bezsaraksta11426">
    <w:name w:val="Bez saraksta11426"/>
    <w:next w:val="NoList"/>
    <w:uiPriority w:val="99"/>
    <w:semiHidden/>
    <w:unhideWhenUsed/>
    <w:rsid w:val="00072017"/>
  </w:style>
  <w:style w:type="numbering" w:customStyle="1" w:styleId="Bezsaraksta1816">
    <w:name w:val="Bez saraksta1816"/>
    <w:next w:val="NoList"/>
    <w:uiPriority w:val="99"/>
    <w:semiHidden/>
    <w:rsid w:val="00072017"/>
  </w:style>
  <w:style w:type="numbering" w:customStyle="1" w:styleId="Bezsaraksta1916">
    <w:name w:val="Bez saraksta1916"/>
    <w:next w:val="NoList"/>
    <w:uiPriority w:val="99"/>
    <w:semiHidden/>
    <w:unhideWhenUsed/>
    <w:rsid w:val="00072017"/>
  </w:style>
  <w:style w:type="numbering" w:customStyle="1" w:styleId="Bezsaraksta2416">
    <w:name w:val="Bez saraksta2416"/>
    <w:next w:val="NoList"/>
    <w:uiPriority w:val="99"/>
    <w:semiHidden/>
    <w:rsid w:val="00072017"/>
  </w:style>
  <w:style w:type="numbering" w:customStyle="1" w:styleId="Bezsaraksta11516">
    <w:name w:val="Bez saraksta11516"/>
    <w:next w:val="NoList"/>
    <w:uiPriority w:val="99"/>
    <w:semiHidden/>
    <w:unhideWhenUsed/>
    <w:rsid w:val="00072017"/>
  </w:style>
  <w:style w:type="numbering" w:customStyle="1" w:styleId="Bezsaraksta21116">
    <w:name w:val="Bez saraksta21116"/>
    <w:next w:val="NoList"/>
    <w:uiPriority w:val="99"/>
    <w:semiHidden/>
    <w:unhideWhenUsed/>
    <w:rsid w:val="00072017"/>
  </w:style>
  <w:style w:type="numbering" w:customStyle="1" w:styleId="Bezsaraksta111116">
    <w:name w:val="Bez saraksta111116"/>
    <w:next w:val="NoList"/>
    <w:uiPriority w:val="99"/>
    <w:semiHidden/>
    <w:unhideWhenUsed/>
    <w:rsid w:val="00072017"/>
  </w:style>
  <w:style w:type="numbering" w:customStyle="1" w:styleId="Bezsaraksta3316">
    <w:name w:val="Bez saraksta3316"/>
    <w:next w:val="NoList"/>
    <w:uiPriority w:val="99"/>
    <w:semiHidden/>
    <w:rsid w:val="00072017"/>
  </w:style>
  <w:style w:type="numbering" w:customStyle="1" w:styleId="Bezsaraksta12316">
    <w:name w:val="Bez saraksta12316"/>
    <w:next w:val="NoList"/>
    <w:uiPriority w:val="99"/>
    <w:semiHidden/>
    <w:unhideWhenUsed/>
    <w:rsid w:val="00072017"/>
  </w:style>
  <w:style w:type="numbering" w:customStyle="1" w:styleId="Bezsaraksta4316">
    <w:name w:val="Bez saraksta4316"/>
    <w:next w:val="NoList"/>
    <w:uiPriority w:val="99"/>
    <w:semiHidden/>
    <w:unhideWhenUsed/>
    <w:rsid w:val="00072017"/>
  </w:style>
  <w:style w:type="numbering" w:customStyle="1" w:styleId="Bezsaraksta5316">
    <w:name w:val="Bez saraksta5316"/>
    <w:next w:val="NoList"/>
    <w:uiPriority w:val="99"/>
    <w:semiHidden/>
    <w:unhideWhenUsed/>
    <w:rsid w:val="00072017"/>
  </w:style>
  <w:style w:type="numbering" w:customStyle="1" w:styleId="Bezsaraksta6316">
    <w:name w:val="Bez saraksta6316"/>
    <w:next w:val="NoList"/>
    <w:uiPriority w:val="99"/>
    <w:semiHidden/>
    <w:unhideWhenUsed/>
    <w:rsid w:val="00072017"/>
  </w:style>
  <w:style w:type="numbering" w:customStyle="1" w:styleId="Bezsaraksta7316">
    <w:name w:val="Bez saraksta7316"/>
    <w:next w:val="NoList"/>
    <w:uiPriority w:val="99"/>
    <w:semiHidden/>
    <w:rsid w:val="00072017"/>
  </w:style>
  <w:style w:type="numbering" w:customStyle="1" w:styleId="Bezsaraksta13116">
    <w:name w:val="Bez saraksta13116"/>
    <w:next w:val="NoList"/>
    <w:uiPriority w:val="99"/>
    <w:semiHidden/>
    <w:unhideWhenUsed/>
    <w:rsid w:val="00072017"/>
  </w:style>
  <w:style w:type="numbering" w:customStyle="1" w:styleId="Bezsaraksta22116">
    <w:name w:val="Bez saraksta22116"/>
    <w:next w:val="NoList"/>
    <w:uiPriority w:val="99"/>
    <w:semiHidden/>
    <w:unhideWhenUsed/>
    <w:rsid w:val="00072017"/>
  </w:style>
  <w:style w:type="numbering" w:customStyle="1" w:styleId="Bezsaraksta112116">
    <w:name w:val="Bez saraksta112116"/>
    <w:next w:val="NoList"/>
    <w:uiPriority w:val="99"/>
    <w:semiHidden/>
    <w:unhideWhenUsed/>
    <w:rsid w:val="00072017"/>
  </w:style>
  <w:style w:type="numbering" w:customStyle="1" w:styleId="Bezsaraksta31116">
    <w:name w:val="Bez saraksta31116"/>
    <w:next w:val="NoList"/>
    <w:uiPriority w:val="99"/>
    <w:semiHidden/>
    <w:rsid w:val="00072017"/>
  </w:style>
  <w:style w:type="numbering" w:customStyle="1" w:styleId="Bezsaraksta121116">
    <w:name w:val="Bez saraksta121116"/>
    <w:next w:val="NoList"/>
    <w:uiPriority w:val="99"/>
    <w:semiHidden/>
    <w:unhideWhenUsed/>
    <w:rsid w:val="00072017"/>
  </w:style>
  <w:style w:type="numbering" w:customStyle="1" w:styleId="Bezsaraksta41116">
    <w:name w:val="Bez saraksta41116"/>
    <w:next w:val="NoList"/>
    <w:uiPriority w:val="99"/>
    <w:semiHidden/>
    <w:unhideWhenUsed/>
    <w:rsid w:val="00072017"/>
  </w:style>
  <w:style w:type="numbering" w:customStyle="1" w:styleId="Bezsaraksta51116">
    <w:name w:val="Bez saraksta51116"/>
    <w:next w:val="NoList"/>
    <w:uiPriority w:val="99"/>
    <w:semiHidden/>
    <w:unhideWhenUsed/>
    <w:rsid w:val="00072017"/>
  </w:style>
  <w:style w:type="numbering" w:customStyle="1" w:styleId="Bezsaraksta61116">
    <w:name w:val="Bez saraksta61116"/>
    <w:next w:val="NoList"/>
    <w:uiPriority w:val="99"/>
    <w:semiHidden/>
    <w:unhideWhenUsed/>
    <w:rsid w:val="00072017"/>
  </w:style>
  <w:style w:type="numbering" w:customStyle="1" w:styleId="Bezsaraksta71116">
    <w:name w:val="Bez saraksta71116"/>
    <w:next w:val="NoList"/>
    <w:uiPriority w:val="99"/>
    <w:semiHidden/>
    <w:unhideWhenUsed/>
    <w:rsid w:val="00072017"/>
  </w:style>
  <w:style w:type="numbering" w:customStyle="1" w:styleId="Bezsaraksta8216">
    <w:name w:val="Bez saraksta8216"/>
    <w:next w:val="NoList"/>
    <w:uiPriority w:val="99"/>
    <w:semiHidden/>
    <w:rsid w:val="00072017"/>
  </w:style>
  <w:style w:type="numbering" w:customStyle="1" w:styleId="Bezsaraksta14116">
    <w:name w:val="Bez saraksta14116"/>
    <w:next w:val="NoList"/>
    <w:uiPriority w:val="99"/>
    <w:semiHidden/>
    <w:unhideWhenUsed/>
    <w:rsid w:val="00072017"/>
  </w:style>
  <w:style w:type="numbering" w:customStyle="1" w:styleId="Bezsaraksta23116">
    <w:name w:val="Bez saraksta23116"/>
    <w:next w:val="NoList"/>
    <w:uiPriority w:val="99"/>
    <w:semiHidden/>
    <w:unhideWhenUsed/>
    <w:rsid w:val="00072017"/>
  </w:style>
  <w:style w:type="numbering" w:customStyle="1" w:styleId="Bezsaraksta113116">
    <w:name w:val="Bez saraksta113116"/>
    <w:next w:val="NoList"/>
    <w:uiPriority w:val="99"/>
    <w:semiHidden/>
    <w:unhideWhenUsed/>
    <w:rsid w:val="00072017"/>
  </w:style>
  <w:style w:type="numbering" w:customStyle="1" w:styleId="Bezsaraksta32116">
    <w:name w:val="Bez saraksta32116"/>
    <w:next w:val="NoList"/>
    <w:uiPriority w:val="99"/>
    <w:semiHidden/>
    <w:rsid w:val="00072017"/>
  </w:style>
  <w:style w:type="numbering" w:customStyle="1" w:styleId="Bezsaraksta122116">
    <w:name w:val="Bez saraksta122116"/>
    <w:next w:val="NoList"/>
    <w:uiPriority w:val="99"/>
    <w:semiHidden/>
    <w:unhideWhenUsed/>
    <w:rsid w:val="00072017"/>
  </w:style>
  <w:style w:type="numbering" w:customStyle="1" w:styleId="Bezsaraksta42116">
    <w:name w:val="Bez saraksta42116"/>
    <w:next w:val="NoList"/>
    <w:uiPriority w:val="99"/>
    <w:semiHidden/>
    <w:unhideWhenUsed/>
    <w:rsid w:val="00072017"/>
  </w:style>
  <w:style w:type="numbering" w:customStyle="1" w:styleId="Bezsaraksta52116">
    <w:name w:val="Bez saraksta52116"/>
    <w:next w:val="NoList"/>
    <w:uiPriority w:val="99"/>
    <w:semiHidden/>
    <w:unhideWhenUsed/>
    <w:rsid w:val="00072017"/>
  </w:style>
  <w:style w:type="numbering" w:customStyle="1" w:styleId="Bezsaraksta62116">
    <w:name w:val="Bez saraksta62116"/>
    <w:next w:val="NoList"/>
    <w:uiPriority w:val="99"/>
    <w:semiHidden/>
    <w:unhideWhenUsed/>
    <w:rsid w:val="00072017"/>
  </w:style>
  <w:style w:type="numbering" w:customStyle="1" w:styleId="Bezsaraksta72116">
    <w:name w:val="Bez saraksta72116"/>
    <w:next w:val="NoList"/>
    <w:uiPriority w:val="99"/>
    <w:semiHidden/>
    <w:unhideWhenUsed/>
    <w:rsid w:val="00072017"/>
  </w:style>
  <w:style w:type="numbering" w:customStyle="1" w:styleId="Bezsaraksta81116">
    <w:name w:val="Bez saraksta81116"/>
    <w:next w:val="NoList"/>
    <w:uiPriority w:val="99"/>
    <w:semiHidden/>
    <w:unhideWhenUsed/>
    <w:rsid w:val="00072017"/>
  </w:style>
  <w:style w:type="numbering" w:customStyle="1" w:styleId="Bezsaraksta9116">
    <w:name w:val="Bez saraksta9116"/>
    <w:next w:val="NoList"/>
    <w:uiPriority w:val="99"/>
    <w:semiHidden/>
    <w:unhideWhenUsed/>
    <w:rsid w:val="00072017"/>
  </w:style>
  <w:style w:type="numbering" w:customStyle="1" w:styleId="Bezsaraksta10116">
    <w:name w:val="Bez saraksta10116"/>
    <w:next w:val="NoList"/>
    <w:uiPriority w:val="99"/>
    <w:semiHidden/>
    <w:unhideWhenUsed/>
    <w:rsid w:val="00072017"/>
  </w:style>
  <w:style w:type="numbering" w:customStyle="1" w:styleId="Bezsaraksta15116">
    <w:name w:val="Bez saraksta15116"/>
    <w:next w:val="NoList"/>
    <w:uiPriority w:val="99"/>
    <w:semiHidden/>
    <w:unhideWhenUsed/>
    <w:rsid w:val="00072017"/>
  </w:style>
  <w:style w:type="numbering" w:customStyle="1" w:styleId="Bezsaraksta16116">
    <w:name w:val="Bez saraksta16116"/>
    <w:next w:val="NoList"/>
    <w:uiPriority w:val="99"/>
    <w:semiHidden/>
    <w:unhideWhenUsed/>
    <w:rsid w:val="00072017"/>
  </w:style>
  <w:style w:type="numbering" w:customStyle="1" w:styleId="Bezsaraksta17116">
    <w:name w:val="Bez saraksta17116"/>
    <w:next w:val="NoList"/>
    <w:uiPriority w:val="99"/>
    <w:semiHidden/>
    <w:unhideWhenUsed/>
    <w:rsid w:val="00072017"/>
  </w:style>
  <w:style w:type="numbering" w:customStyle="1" w:styleId="Bezsaraksta114116">
    <w:name w:val="Bez saraksta114116"/>
    <w:next w:val="NoList"/>
    <w:uiPriority w:val="99"/>
    <w:semiHidden/>
    <w:unhideWhenUsed/>
    <w:rsid w:val="00072017"/>
  </w:style>
  <w:style w:type="numbering" w:customStyle="1" w:styleId="Bezsaraksta18116">
    <w:name w:val="Bez saraksta18116"/>
    <w:next w:val="NoList"/>
    <w:uiPriority w:val="99"/>
    <w:semiHidden/>
    <w:rsid w:val="00072017"/>
  </w:style>
  <w:style w:type="numbering" w:customStyle="1" w:styleId="Bezsaraksta19116">
    <w:name w:val="Bez saraksta19116"/>
    <w:next w:val="NoList"/>
    <w:uiPriority w:val="99"/>
    <w:semiHidden/>
    <w:unhideWhenUsed/>
    <w:rsid w:val="00072017"/>
  </w:style>
  <w:style w:type="numbering" w:customStyle="1" w:styleId="Bezsaraksta24116">
    <w:name w:val="Bez saraksta24116"/>
    <w:next w:val="NoList"/>
    <w:uiPriority w:val="99"/>
    <w:semiHidden/>
    <w:rsid w:val="00072017"/>
  </w:style>
  <w:style w:type="numbering" w:customStyle="1" w:styleId="Bezsaraksta115116">
    <w:name w:val="Bez saraksta115116"/>
    <w:next w:val="NoList"/>
    <w:uiPriority w:val="99"/>
    <w:semiHidden/>
    <w:unhideWhenUsed/>
    <w:rsid w:val="00072017"/>
  </w:style>
  <w:style w:type="numbering" w:customStyle="1" w:styleId="Bezsaraksta211116">
    <w:name w:val="Bez saraksta211116"/>
    <w:next w:val="NoList"/>
    <w:uiPriority w:val="99"/>
    <w:semiHidden/>
    <w:unhideWhenUsed/>
    <w:rsid w:val="00072017"/>
  </w:style>
  <w:style w:type="numbering" w:customStyle="1" w:styleId="Bezsaraksta1111116">
    <w:name w:val="Bez saraksta1111116"/>
    <w:next w:val="NoList"/>
    <w:uiPriority w:val="99"/>
    <w:semiHidden/>
    <w:unhideWhenUsed/>
    <w:rsid w:val="00072017"/>
  </w:style>
  <w:style w:type="numbering" w:customStyle="1" w:styleId="Bezsaraksta33116">
    <w:name w:val="Bez saraksta33116"/>
    <w:next w:val="NoList"/>
    <w:uiPriority w:val="99"/>
    <w:semiHidden/>
    <w:rsid w:val="00072017"/>
  </w:style>
  <w:style w:type="numbering" w:customStyle="1" w:styleId="Bezsaraksta123116">
    <w:name w:val="Bez saraksta123116"/>
    <w:next w:val="NoList"/>
    <w:uiPriority w:val="99"/>
    <w:semiHidden/>
    <w:unhideWhenUsed/>
    <w:rsid w:val="00072017"/>
  </w:style>
  <w:style w:type="numbering" w:customStyle="1" w:styleId="Bezsaraksta43116">
    <w:name w:val="Bez saraksta43116"/>
    <w:next w:val="NoList"/>
    <w:uiPriority w:val="99"/>
    <w:semiHidden/>
    <w:unhideWhenUsed/>
    <w:rsid w:val="00072017"/>
  </w:style>
  <w:style w:type="numbering" w:customStyle="1" w:styleId="Bezsaraksta53116">
    <w:name w:val="Bez saraksta53116"/>
    <w:next w:val="NoList"/>
    <w:uiPriority w:val="99"/>
    <w:semiHidden/>
    <w:unhideWhenUsed/>
    <w:rsid w:val="00072017"/>
  </w:style>
  <w:style w:type="numbering" w:customStyle="1" w:styleId="Bezsaraksta63116">
    <w:name w:val="Bez saraksta63116"/>
    <w:next w:val="NoList"/>
    <w:uiPriority w:val="99"/>
    <w:semiHidden/>
    <w:unhideWhenUsed/>
    <w:rsid w:val="00072017"/>
  </w:style>
  <w:style w:type="numbering" w:customStyle="1" w:styleId="Bezsaraksta73116">
    <w:name w:val="Bez saraksta73116"/>
    <w:next w:val="NoList"/>
    <w:uiPriority w:val="99"/>
    <w:semiHidden/>
    <w:rsid w:val="00072017"/>
  </w:style>
  <w:style w:type="numbering" w:customStyle="1" w:styleId="Bezsaraksta131116">
    <w:name w:val="Bez saraksta131116"/>
    <w:next w:val="NoList"/>
    <w:uiPriority w:val="99"/>
    <w:semiHidden/>
    <w:unhideWhenUsed/>
    <w:rsid w:val="00072017"/>
  </w:style>
  <w:style w:type="numbering" w:customStyle="1" w:styleId="Bezsaraksta221116">
    <w:name w:val="Bez saraksta221116"/>
    <w:next w:val="NoList"/>
    <w:uiPriority w:val="99"/>
    <w:semiHidden/>
    <w:unhideWhenUsed/>
    <w:rsid w:val="00072017"/>
  </w:style>
  <w:style w:type="numbering" w:customStyle="1" w:styleId="Bezsaraksta1121116">
    <w:name w:val="Bez saraksta1121116"/>
    <w:next w:val="NoList"/>
    <w:uiPriority w:val="99"/>
    <w:semiHidden/>
    <w:unhideWhenUsed/>
    <w:rsid w:val="00072017"/>
  </w:style>
  <w:style w:type="numbering" w:customStyle="1" w:styleId="Bezsaraksta311116">
    <w:name w:val="Bez saraksta311116"/>
    <w:next w:val="NoList"/>
    <w:uiPriority w:val="99"/>
    <w:semiHidden/>
    <w:rsid w:val="00072017"/>
  </w:style>
  <w:style w:type="numbering" w:customStyle="1" w:styleId="Bezsaraksta1211116">
    <w:name w:val="Bez saraksta1211116"/>
    <w:next w:val="NoList"/>
    <w:uiPriority w:val="99"/>
    <w:semiHidden/>
    <w:unhideWhenUsed/>
    <w:rsid w:val="00072017"/>
  </w:style>
  <w:style w:type="numbering" w:customStyle="1" w:styleId="Bezsaraksta411116">
    <w:name w:val="Bez saraksta411116"/>
    <w:next w:val="NoList"/>
    <w:uiPriority w:val="99"/>
    <w:semiHidden/>
    <w:unhideWhenUsed/>
    <w:rsid w:val="00072017"/>
  </w:style>
  <w:style w:type="numbering" w:customStyle="1" w:styleId="Bezsaraksta511116">
    <w:name w:val="Bez saraksta511116"/>
    <w:next w:val="NoList"/>
    <w:uiPriority w:val="99"/>
    <w:semiHidden/>
    <w:unhideWhenUsed/>
    <w:rsid w:val="00072017"/>
  </w:style>
  <w:style w:type="numbering" w:customStyle="1" w:styleId="Bezsaraksta611116">
    <w:name w:val="Bez saraksta611116"/>
    <w:next w:val="NoList"/>
    <w:uiPriority w:val="99"/>
    <w:semiHidden/>
    <w:unhideWhenUsed/>
    <w:rsid w:val="00072017"/>
  </w:style>
  <w:style w:type="numbering" w:customStyle="1" w:styleId="Bezsaraksta711116">
    <w:name w:val="Bez saraksta711116"/>
    <w:next w:val="NoList"/>
    <w:uiPriority w:val="99"/>
    <w:semiHidden/>
    <w:unhideWhenUsed/>
    <w:rsid w:val="00072017"/>
  </w:style>
  <w:style w:type="numbering" w:customStyle="1" w:styleId="Bezsaraksta82116">
    <w:name w:val="Bez saraksta82116"/>
    <w:next w:val="NoList"/>
    <w:uiPriority w:val="99"/>
    <w:semiHidden/>
    <w:rsid w:val="00072017"/>
  </w:style>
  <w:style w:type="numbering" w:customStyle="1" w:styleId="Bezsaraksta141116">
    <w:name w:val="Bez saraksta141116"/>
    <w:next w:val="NoList"/>
    <w:uiPriority w:val="99"/>
    <w:semiHidden/>
    <w:unhideWhenUsed/>
    <w:rsid w:val="00072017"/>
  </w:style>
  <w:style w:type="numbering" w:customStyle="1" w:styleId="Bezsaraksta231116">
    <w:name w:val="Bez saraksta231116"/>
    <w:next w:val="NoList"/>
    <w:uiPriority w:val="99"/>
    <w:semiHidden/>
    <w:unhideWhenUsed/>
    <w:rsid w:val="00072017"/>
  </w:style>
  <w:style w:type="numbering" w:customStyle="1" w:styleId="Bezsaraksta1131116">
    <w:name w:val="Bez saraksta1131116"/>
    <w:next w:val="NoList"/>
    <w:uiPriority w:val="99"/>
    <w:semiHidden/>
    <w:unhideWhenUsed/>
    <w:rsid w:val="00072017"/>
  </w:style>
  <w:style w:type="numbering" w:customStyle="1" w:styleId="Bezsaraksta321116">
    <w:name w:val="Bez saraksta321116"/>
    <w:next w:val="NoList"/>
    <w:uiPriority w:val="99"/>
    <w:semiHidden/>
    <w:rsid w:val="00072017"/>
  </w:style>
  <w:style w:type="numbering" w:customStyle="1" w:styleId="Bezsaraksta1221116">
    <w:name w:val="Bez saraksta1221116"/>
    <w:next w:val="NoList"/>
    <w:uiPriority w:val="99"/>
    <w:semiHidden/>
    <w:unhideWhenUsed/>
    <w:rsid w:val="00072017"/>
  </w:style>
  <w:style w:type="numbering" w:customStyle="1" w:styleId="Bezsaraksta421116">
    <w:name w:val="Bez saraksta421116"/>
    <w:next w:val="NoList"/>
    <w:uiPriority w:val="99"/>
    <w:semiHidden/>
    <w:unhideWhenUsed/>
    <w:rsid w:val="00072017"/>
  </w:style>
  <w:style w:type="numbering" w:customStyle="1" w:styleId="Bezsaraksta521116">
    <w:name w:val="Bez saraksta521116"/>
    <w:next w:val="NoList"/>
    <w:uiPriority w:val="99"/>
    <w:semiHidden/>
    <w:unhideWhenUsed/>
    <w:rsid w:val="00072017"/>
  </w:style>
  <w:style w:type="numbering" w:customStyle="1" w:styleId="Bezsaraksta621116">
    <w:name w:val="Bez saraksta621116"/>
    <w:next w:val="NoList"/>
    <w:uiPriority w:val="99"/>
    <w:semiHidden/>
    <w:unhideWhenUsed/>
    <w:rsid w:val="00072017"/>
  </w:style>
  <w:style w:type="numbering" w:customStyle="1" w:styleId="Bezsaraksta721116">
    <w:name w:val="Bez saraksta721116"/>
    <w:next w:val="NoList"/>
    <w:uiPriority w:val="99"/>
    <w:semiHidden/>
    <w:unhideWhenUsed/>
    <w:rsid w:val="00072017"/>
  </w:style>
  <w:style w:type="numbering" w:customStyle="1" w:styleId="Bezsaraksta811116">
    <w:name w:val="Bez saraksta811116"/>
    <w:next w:val="NoList"/>
    <w:uiPriority w:val="99"/>
    <w:semiHidden/>
    <w:unhideWhenUsed/>
    <w:rsid w:val="00072017"/>
  </w:style>
  <w:style w:type="numbering" w:customStyle="1" w:styleId="Bezsaraksta91116">
    <w:name w:val="Bez saraksta91116"/>
    <w:next w:val="NoList"/>
    <w:uiPriority w:val="99"/>
    <w:semiHidden/>
    <w:unhideWhenUsed/>
    <w:rsid w:val="00072017"/>
  </w:style>
  <w:style w:type="numbering" w:customStyle="1" w:styleId="Bezsaraksta101116">
    <w:name w:val="Bez saraksta101116"/>
    <w:next w:val="NoList"/>
    <w:uiPriority w:val="99"/>
    <w:semiHidden/>
    <w:unhideWhenUsed/>
    <w:rsid w:val="00072017"/>
  </w:style>
  <w:style w:type="numbering" w:customStyle="1" w:styleId="Bezsaraksta151116">
    <w:name w:val="Bez saraksta151116"/>
    <w:next w:val="NoList"/>
    <w:uiPriority w:val="99"/>
    <w:semiHidden/>
    <w:unhideWhenUsed/>
    <w:rsid w:val="00072017"/>
  </w:style>
  <w:style w:type="numbering" w:customStyle="1" w:styleId="Bezsaraksta161116">
    <w:name w:val="Bez saraksta161116"/>
    <w:next w:val="NoList"/>
    <w:uiPriority w:val="99"/>
    <w:semiHidden/>
    <w:unhideWhenUsed/>
    <w:rsid w:val="00072017"/>
  </w:style>
  <w:style w:type="numbering" w:customStyle="1" w:styleId="Bezsaraksta171116">
    <w:name w:val="Bez saraksta171116"/>
    <w:next w:val="NoList"/>
    <w:uiPriority w:val="99"/>
    <w:semiHidden/>
    <w:unhideWhenUsed/>
    <w:rsid w:val="00072017"/>
  </w:style>
  <w:style w:type="numbering" w:customStyle="1" w:styleId="Bezsaraksta1141116">
    <w:name w:val="Bez saraksta1141116"/>
    <w:next w:val="NoList"/>
    <w:uiPriority w:val="99"/>
    <w:semiHidden/>
    <w:unhideWhenUsed/>
    <w:rsid w:val="00072017"/>
  </w:style>
  <w:style w:type="numbering" w:customStyle="1" w:styleId="Bezsaraksta2016">
    <w:name w:val="Bez saraksta2016"/>
    <w:next w:val="NoList"/>
    <w:uiPriority w:val="99"/>
    <w:semiHidden/>
    <w:unhideWhenUsed/>
    <w:rsid w:val="00072017"/>
  </w:style>
  <w:style w:type="numbering" w:customStyle="1" w:styleId="Bezsaraksta2516">
    <w:name w:val="Bez saraksta2516"/>
    <w:next w:val="NoList"/>
    <w:uiPriority w:val="99"/>
    <w:semiHidden/>
    <w:unhideWhenUsed/>
    <w:rsid w:val="00072017"/>
  </w:style>
  <w:style w:type="numbering" w:customStyle="1" w:styleId="Bezsaraksta2616">
    <w:name w:val="Bez saraksta2616"/>
    <w:next w:val="NoList"/>
    <w:uiPriority w:val="99"/>
    <w:semiHidden/>
    <w:rsid w:val="00072017"/>
  </w:style>
  <w:style w:type="numbering" w:customStyle="1" w:styleId="Bezsaraksta11016">
    <w:name w:val="Bez saraksta11016"/>
    <w:next w:val="NoList"/>
    <w:uiPriority w:val="99"/>
    <w:semiHidden/>
    <w:unhideWhenUsed/>
    <w:rsid w:val="00072017"/>
  </w:style>
  <w:style w:type="numbering" w:customStyle="1" w:styleId="Bezsaraksta2716">
    <w:name w:val="Bez saraksta2716"/>
    <w:next w:val="NoList"/>
    <w:uiPriority w:val="99"/>
    <w:semiHidden/>
    <w:rsid w:val="00072017"/>
  </w:style>
  <w:style w:type="numbering" w:customStyle="1" w:styleId="Bezsaraksta11616">
    <w:name w:val="Bez saraksta11616"/>
    <w:next w:val="NoList"/>
    <w:uiPriority w:val="99"/>
    <w:semiHidden/>
    <w:unhideWhenUsed/>
    <w:rsid w:val="00072017"/>
  </w:style>
  <w:style w:type="numbering" w:customStyle="1" w:styleId="Bezsaraksta21216">
    <w:name w:val="Bez saraksta21216"/>
    <w:next w:val="NoList"/>
    <w:uiPriority w:val="99"/>
    <w:semiHidden/>
    <w:unhideWhenUsed/>
    <w:rsid w:val="00072017"/>
  </w:style>
  <w:style w:type="numbering" w:customStyle="1" w:styleId="Bezsaraksta111216">
    <w:name w:val="Bez saraksta111216"/>
    <w:next w:val="NoList"/>
    <w:uiPriority w:val="99"/>
    <w:semiHidden/>
    <w:unhideWhenUsed/>
    <w:rsid w:val="00072017"/>
  </w:style>
  <w:style w:type="numbering" w:customStyle="1" w:styleId="Bezsaraksta3416">
    <w:name w:val="Bez saraksta3416"/>
    <w:next w:val="NoList"/>
    <w:uiPriority w:val="99"/>
    <w:semiHidden/>
    <w:rsid w:val="00072017"/>
  </w:style>
  <w:style w:type="numbering" w:customStyle="1" w:styleId="Bezsaraksta12416">
    <w:name w:val="Bez saraksta12416"/>
    <w:next w:val="NoList"/>
    <w:uiPriority w:val="99"/>
    <w:semiHidden/>
    <w:unhideWhenUsed/>
    <w:rsid w:val="00072017"/>
  </w:style>
  <w:style w:type="numbering" w:customStyle="1" w:styleId="Bezsaraksta4416">
    <w:name w:val="Bez saraksta4416"/>
    <w:next w:val="NoList"/>
    <w:uiPriority w:val="99"/>
    <w:semiHidden/>
    <w:unhideWhenUsed/>
    <w:rsid w:val="00072017"/>
  </w:style>
  <w:style w:type="numbering" w:customStyle="1" w:styleId="Bezsaraksta5416">
    <w:name w:val="Bez saraksta5416"/>
    <w:next w:val="NoList"/>
    <w:uiPriority w:val="99"/>
    <w:semiHidden/>
    <w:unhideWhenUsed/>
    <w:rsid w:val="00072017"/>
  </w:style>
  <w:style w:type="numbering" w:customStyle="1" w:styleId="Bezsaraksta6416">
    <w:name w:val="Bez saraksta6416"/>
    <w:next w:val="NoList"/>
    <w:uiPriority w:val="99"/>
    <w:semiHidden/>
    <w:unhideWhenUsed/>
    <w:rsid w:val="00072017"/>
  </w:style>
  <w:style w:type="numbering" w:customStyle="1" w:styleId="Bezsaraksta7416">
    <w:name w:val="Bez saraksta7416"/>
    <w:next w:val="NoList"/>
    <w:uiPriority w:val="99"/>
    <w:semiHidden/>
    <w:rsid w:val="00072017"/>
  </w:style>
  <w:style w:type="numbering" w:customStyle="1" w:styleId="Bezsaraksta13216">
    <w:name w:val="Bez saraksta13216"/>
    <w:next w:val="NoList"/>
    <w:uiPriority w:val="99"/>
    <w:semiHidden/>
    <w:unhideWhenUsed/>
    <w:rsid w:val="00072017"/>
  </w:style>
  <w:style w:type="numbering" w:customStyle="1" w:styleId="Bezsaraksta22216">
    <w:name w:val="Bez saraksta22216"/>
    <w:next w:val="NoList"/>
    <w:uiPriority w:val="99"/>
    <w:semiHidden/>
    <w:unhideWhenUsed/>
    <w:rsid w:val="00072017"/>
  </w:style>
  <w:style w:type="numbering" w:customStyle="1" w:styleId="Bezsaraksta112216">
    <w:name w:val="Bez saraksta112216"/>
    <w:next w:val="NoList"/>
    <w:uiPriority w:val="99"/>
    <w:semiHidden/>
    <w:unhideWhenUsed/>
    <w:rsid w:val="00072017"/>
  </w:style>
  <w:style w:type="numbering" w:customStyle="1" w:styleId="Bezsaraksta31216">
    <w:name w:val="Bez saraksta31216"/>
    <w:next w:val="NoList"/>
    <w:uiPriority w:val="99"/>
    <w:semiHidden/>
    <w:rsid w:val="00072017"/>
  </w:style>
  <w:style w:type="numbering" w:customStyle="1" w:styleId="Bezsaraksta121216">
    <w:name w:val="Bez saraksta121216"/>
    <w:next w:val="NoList"/>
    <w:uiPriority w:val="99"/>
    <w:semiHidden/>
    <w:unhideWhenUsed/>
    <w:rsid w:val="00072017"/>
  </w:style>
  <w:style w:type="numbering" w:customStyle="1" w:styleId="Bezsaraksta41216">
    <w:name w:val="Bez saraksta41216"/>
    <w:next w:val="NoList"/>
    <w:uiPriority w:val="99"/>
    <w:semiHidden/>
    <w:unhideWhenUsed/>
    <w:rsid w:val="00072017"/>
  </w:style>
  <w:style w:type="numbering" w:customStyle="1" w:styleId="Bezsaraksta51216">
    <w:name w:val="Bez saraksta51216"/>
    <w:next w:val="NoList"/>
    <w:uiPriority w:val="99"/>
    <w:semiHidden/>
    <w:unhideWhenUsed/>
    <w:rsid w:val="00072017"/>
  </w:style>
  <w:style w:type="numbering" w:customStyle="1" w:styleId="Bezsaraksta61216">
    <w:name w:val="Bez saraksta61216"/>
    <w:next w:val="NoList"/>
    <w:uiPriority w:val="99"/>
    <w:semiHidden/>
    <w:unhideWhenUsed/>
    <w:rsid w:val="00072017"/>
  </w:style>
  <w:style w:type="numbering" w:customStyle="1" w:styleId="Bezsaraksta71216">
    <w:name w:val="Bez saraksta71216"/>
    <w:next w:val="NoList"/>
    <w:uiPriority w:val="99"/>
    <w:semiHidden/>
    <w:unhideWhenUsed/>
    <w:rsid w:val="00072017"/>
  </w:style>
  <w:style w:type="numbering" w:customStyle="1" w:styleId="Bezsaraksta8316">
    <w:name w:val="Bez saraksta8316"/>
    <w:next w:val="NoList"/>
    <w:uiPriority w:val="99"/>
    <w:semiHidden/>
    <w:rsid w:val="00072017"/>
  </w:style>
  <w:style w:type="numbering" w:customStyle="1" w:styleId="Bezsaraksta14216">
    <w:name w:val="Bez saraksta14216"/>
    <w:next w:val="NoList"/>
    <w:uiPriority w:val="99"/>
    <w:semiHidden/>
    <w:unhideWhenUsed/>
    <w:rsid w:val="00072017"/>
  </w:style>
  <w:style w:type="numbering" w:customStyle="1" w:styleId="Bezsaraksta23216">
    <w:name w:val="Bez saraksta23216"/>
    <w:next w:val="NoList"/>
    <w:uiPriority w:val="99"/>
    <w:semiHidden/>
    <w:unhideWhenUsed/>
    <w:rsid w:val="00072017"/>
  </w:style>
  <w:style w:type="numbering" w:customStyle="1" w:styleId="Bezsaraksta113216">
    <w:name w:val="Bez saraksta113216"/>
    <w:next w:val="NoList"/>
    <w:uiPriority w:val="99"/>
    <w:semiHidden/>
    <w:unhideWhenUsed/>
    <w:rsid w:val="00072017"/>
  </w:style>
  <w:style w:type="numbering" w:customStyle="1" w:styleId="Bezsaraksta32216">
    <w:name w:val="Bez saraksta32216"/>
    <w:next w:val="NoList"/>
    <w:uiPriority w:val="99"/>
    <w:semiHidden/>
    <w:rsid w:val="00072017"/>
  </w:style>
  <w:style w:type="numbering" w:customStyle="1" w:styleId="Bezsaraksta122216">
    <w:name w:val="Bez saraksta122216"/>
    <w:next w:val="NoList"/>
    <w:uiPriority w:val="99"/>
    <w:semiHidden/>
    <w:unhideWhenUsed/>
    <w:rsid w:val="00072017"/>
  </w:style>
  <w:style w:type="numbering" w:customStyle="1" w:styleId="Bezsaraksta42216">
    <w:name w:val="Bez saraksta42216"/>
    <w:next w:val="NoList"/>
    <w:uiPriority w:val="99"/>
    <w:semiHidden/>
    <w:unhideWhenUsed/>
    <w:rsid w:val="00072017"/>
  </w:style>
  <w:style w:type="numbering" w:customStyle="1" w:styleId="Bezsaraksta52216">
    <w:name w:val="Bez saraksta52216"/>
    <w:next w:val="NoList"/>
    <w:uiPriority w:val="99"/>
    <w:semiHidden/>
    <w:unhideWhenUsed/>
    <w:rsid w:val="00072017"/>
  </w:style>
  <w:style w:type="numbering" w:customStyle="1" w:styleId="Bezsaraksta62216">
    <w:name w:val="Bez saraksta62216"/>
    <w:next w:val="NoList"/>
    <w:uiPriority w:val="99"/>
    <w:semiHidden/>
    <w:unhideWhenUsed/>
    <w:rsid w:val="00072017"/>
  </w:style>
  <w:style w:type="numbering" w:customStyle="1" w:styleId="Bezsaraksta72216">
    <w:name w:val="Bez saraksta72216"/>
    <w:next w:val="NoList"/>
    <w:uiPriority w:val="99"/>
    <w:semiHidden/>
    <w:unhideWhenUsed/>
    <w:rsid w:val="00072017"/>
  </w:style>
  <w:style w:type="numbering" w:customStyle="1" w:styleId="Bezsaraksta81216">
    <w:name w:val="Bez saraksta81216"/>
    <w:next w:val="NoList"/>
    <w:uiPriority w:val="99"/>
    <w:semiHidden/>
    <w:unhideWhenUsed/>
    <w:rsid w:val="00072017"/>
  </w:style>
  <w:style w:type="numbering" w:customStyle="1" w:styleId="Bezsaraksta9216">
    <w:name w:val="Bez saraksta9216"/>
    <w:next w:val="NoList"/>
    <w:uiPriority w:val="99"/>
    <w:semiHidden/>
    <w:unhideWhenUsed/>
    <w:rsid w:val="00072017"/>
  </w:style>
  <w:style w:type="numbering" w:customStyle="1" w:styleId="Bezsaraksta10216">
    <w:name w:val="Bez saraksta10216"/>
    <w:next w:val="NoList"/>
    <w:uiPriority w:val="99"/>
    <w:semiHidden/>
    <w:unhideWhenUsed/>
    <w:rsid w:val="00072017"/>
  </w:style>
  <w:style w:type="numbering" w:customStyle="1" w:styleId="Bezsaraksta15216">
    <w:name w:val="Bez saraksta15216"/>
    <w:next w:val="NoList"/>
    <w:uiPriority w:val="99"/>
    <w:semiHidden/>
    <w:unhideWhenUsed/>
    <w:rsid w:val="00072017"/>
  </w:style>
  <w:style w:type="numbering" w:customStyle="1" w:styleId="Bezsaraksta16216">
    <w:name w:val="Bez saraksta16216"/>
    <w:next w:val="NoList"/>
    <w:uiPriority w:val="99"/>
    <w:semiHidden/>
    <w:unhideWhenUsed/>
    <w:rsid w:val="00072017"/>
  </w:style>
  <w:style w:type="numbering" w:customStyle="1" w:styleId="Bezsaraksta17216">
    <w:name w:val="Bez saraksta17216"/>
    <w:next w:val="NoList"/>
    <w:uiPriority w:val="99"/>
    <w:semiHidden/>
    <w:unhideWhenUsed/>
    <w:rsid w:val="00072017"/>
  </w:style>
  <w:style w:type="numbering" w:customStyle="1" w:styleId="Bezsaraksta114216">
    <w:name w:val="Bez saraksta114216"/>
    <w:next w:val="NoList"/>
    <w:uiPriority w:val="99"/>
    <w:semiHidden/>
    <w:unhideWhenUsed/>
    <w:rsid w:val="00072017"/>
  </w:style>
  <w:style w:type="numbering" w:customStyle="1" w:styleId="Bezsaraksta1826">
    <w:name w:val="Bez saraksta1826"/>
    <w:next w:val="NoList"/>
    <w:uiPriority w:val="99"/>
    <w:semiHidden/>
    <w:rsid w:val="00072017"/>
  </w:style>
  <w:style w:type="numbering" w:customStyle="1" w:styleId="Bezsaraksta1926">
    <w:name w:val="Bez saraksta1926"/>
    <w:next w:val="NoList"/>
    <w:uiPriority w:val="99"/>
    <w:semiHidden/>
    <w:unhideWhenUsed/>
    <w:rsid w:val="00072017"/>
  </w:style>
  <w:style w:type="numbering" w:customStyle="1" w:styleId="Bezsaraksta2426">
    <w:name w:val="Bez saraksta2426"/>
    <w:next w:val="NoList"/>
    <w:uiPriority w:val="99"/>
    <w:semiHidden/>
    <w:rsid w:val="00072017"/>
  </w:style>
  <w:style w:type="numbering" w:customStyle="1" w:styleId="Bezsaraksta11526">
    <w:name w:val="Bez saraksta11526"/>
    <w:next w:val="NoList"/>
    <w:uiPriority w:val="99"/>
    <w:semiHidden/>
    <w:unhideWhenUsed/>
    <w:rsid w:val="00072017"/>
  </w:style>
  <w:style w:type="numbering" w:customStyle="1" w:styleId="Bezsaraksta21126">
    <w:name w:val="Bez saraksta21126"/>
    <w:next w:val="NoList"/>
    <w:uiPriority w:val="99"/>
    <w:semiHidden/>
    <w:unhideWhenUsed/>
    <w:rsid w:val="00072017"/>
  </w:style>
  <w:style w:type="numbering" w:customStyle="1" w:styleId="Bezsaraksta111126">
    <w:name w:val="Bez saraksta111126"/>
    <w:next w:val="NoList"/>
    <w:uiPriority w:val="99"/>
    <w:semiHidden/>
    <w:unhideWhenUsed/>
    <w:rsid w:val="00072017"/>
  </w:style>
  <w:style w:type="numbering" w:customStyle="1" w:styleId="Bezsaraksta3326">
    <w:name w:val="Bez saraksta3326"/>
    <w:next w:val="NoList"/>
    <w:uiPriority w:val="99"/>
    <w:semiHidden/>
    <w:rsid w:val="00072017"/>
  </w:style>
  <w:style w:type="numbering" w:customStyle="1" w:styleId="Bezsaraksta12326">
    <w:name w:val="Bez saraksta12326"/>
    <w:next w:val="NoList"/>
    <w:uiPriority w:val="99"/>
    <w:semiHidden/>
    <w:unhideWhenUsed/>
    <w:rsid w:val="00072017"/>
  </w:style>
  <w:style w:type="numbering" w:customStyle="1" w:styleId="Bezsaraksta4326">
    <w:name w:val="Bez saraksta4326"/>
    <w:next w:val="NoList"/>
    <w:uiPriority w:val="99"/>
    <w:semiHidden/>
    <w:unhideWhenUsed/>
    <w:rsid w:val="00072017"/>
  </w:style>
  <w:style w:type="numbering" w:customStyle="1" w:styleId="Bezsaraksta5326">
    <w:name w:val="Bez saraksta5326"/>
    <w:next w:val="NoList"/>
    <w:uiPriority w:val="99"/>
    <w:semiHidden/>
    <w:unhideWhenUsed/>
    <w:rsid w:val="00072017"/>
  </w:style>
  <w:style w:type="numbering" w:customStyle="1" w:styleId="Bezsaraksta6326">
    <w:name w:val="Bez saraksta6326"/>
    <w:next w:val="NoList"/>
    <w:uiPriority w:val="99"/>
    <w:semiHidden/>
    <w:unhideWhenUsed/>
    <w:rsid w:val="00072017"/>
  </w:style>
  <w:style w:type="numbering" w:customStyle="1" w:styleId="Bezsaraksta7326">
    <w:name w:val="Bez saraksta7326"/>
    <w:next w:val="NoList"/>
    <w:uiPriority w:val="99"/>
    <w:semiHidden/>
    <w:rsid w:val="00072017"/>
  </w:style>
  <w:style w:type="numbering" w:customStyle="1" w:styleId="Bezsaraksta13126">
    <w:name w:val="Bez saraksta13126"/>
    <w:next w:val="NoList"/>
    <w:uiPriority w:val="99"/>
    <w:semiHidden/>
    <w:unhideWhenUsed/>
    <w:rsid w:val="00072017"/>
  </w:style>
  <w:style w:type="numbering" w:customStyle="1" w:styleId="Bezsaraksta22126">
    <w:name w:val="Bez saraksta22126"/>
    <w:next w:val="NoList"/>
    <w:uiPriority w:val="99"/>
    <w:semiHidden/>
    <w:unhideWhenUsed/>
    <w:rsid w:val="00072017"/>
  </w:style>
  <w:style w:type="numbering" w:customStyle="1" w:styleId="Bezsaraksta112126">
    <w:name w:val="Bez saraksta112126"/>
    <w:next w:val="NoList"/>
    <w:uiPriority w:val="99"/>
    <w:semiHidden/>
    <w:unhideWhenUsed/>
    <w:rsid w:val="00072017"/>
  </w:style>
  <w:style w:type="numbering" w:customStyle="1" w:styleId="Bezsaraksta31126">
    <w:name w:val="Bez saraksta31126"/>
    <w:next w:val="NoList"/>
    <w:uiPriority w:val="99"/>
    <w:semiHidden/>
    <w:rsid w:val="00072017"/>
  </w:style>
  <w:style w:type="numbering" w:customStyle="1" w:styleId="Bezsaraksta121126">
    <w:name w:val="Bez saraksta121126"/>
    <w:next w:val="NoList"/>
    <w:uiPriority w:val="99"/>
    <w:semiHidden/>
    <w:unhideWhenUsed/>
    <w:rsid w:val="00072017"/>
  </w:style>
  <w:style w:type="numbering" w:customStyle="1" w:styleId="Bezsaraksta41126">
    <w:name w:val="Bez saraksta41126"/>
    <w:next w:val="NoList"/>
    <w:uiPriority w:val="99"/>
    <w:semiHidden/>
    <w:unhideWhenUsed/>
    <w:rsid w:val="00072017"/>
  </w:style>
  <w:style w:type="numbering" w:customStyle="1" w:styleId="Bezsaraksta51126">
    <w:name w:val="Bez saraksta51126"/>
    <w:next w:val="NoList"/>
    <w:uiPriority w:val="99"/>
    <w:semiHidden/>
    <w:unhideWhenUsed/>
    <w:rsid w:val="00072017"/>
  </w:style>
  <w:style w:type="numbering" w:customStyle="1" w:styleId="Bezsaraksta61126">
    <w:name w:val="Bez saraksta61126"/>
    <w:next w:val="NoList"/>
    <w:uiPriority w:val="99"/>
    <w:semiHidden/>
    <w:unhideWhenUsed/>
    <w:rsid w:val="00072017"/>
  </w:style>
  <w:style w:type="numbering" w:customStyle="1" w:styleId="Bezsaraksta71126">
    <w:name w:val="Bez saraksta71126"/>
    <w:next w:val="NoList"/>
    <w:uiPriority w:val="99"/>
    <w:semiHidden/>
    <w:unhideWhenUsed/>
    <w:rsid w:val="00072017"/>
  </w:style>
  <w:style w:type="numbering" w:customStyle="1" w:styleId="Bezsaraksta8226">
    <w:name w:val="Bez saraksta8226"/>
    <w:next w:val="NoList"/>
    <w:uiPriority w:val="99"/>
    <w:semiHidden/>
    <w:rsid w:val="00072017"/>
  </w:style>
  <w:style w:type="numbering" w:customStyle="1" w:styleId="Bezsaraksta14126">
    <w:name w:val="Bez saraksta14126"/>
    <w:next w:val="NoList"/>
    <w:uiPriority w:val="99"/>
    <w:semiHidden/>
    <w:unhideWhenUsed/>
    <w:rsid w:val="00072017"/>
  </w:style>
  <w:style w:type="numbering" w:customStyle="1" w:styleId="Bezsaraksta23126">
    <w:name w:val="Bez saraksta23126"/>
    <w:next w:val="NoList"/>
    <w:uiPriority w:val="99"/>
    <w:semiHidden/>
    <w:unhideWhenUsed/>
    <w:rsid w:val="00072017"/>
  </w:style>
  <w:style w:type="numbering" w:customStyle="1" w:styleId="Bezsaraksta113126">
    <w:name w:val="Bez saraksta113126"/>
    <w:next w:val="NoList"/>
    <w:uiPriority w:val="99"/>
    <w:semiHidden/>
    <w:unhideWhenUsed/>
    <w:rsid w:val="00072017"/>
  </w:style>
  <w:style w:type="numbering" w:customStyle="1" w:styleId="Bezsaraksta32126">
    <w:name w:val="Bez saraksta32126"/>
    <w:next w:val="NoList"/>
    <w:uiPriority w:val="99"/>
    <w:semiHidden/>
    <w:rsid w:val="00072017"/>
  </w:style>
  <w:style w:type="numbering" w:customStyle="1" w:styleId="Bezsaraksta122126">
    <w:name w:val="Bez saraksta122126"/>
    <w:next w:val="NoList"/>
    <w:uiPriority w:val="99"/>
    <w:semiHidden/>
    <w:unhideWhenUsed/>
    <w:rsid w:val="00072017"/>
  </w:style>
  <w:style w:type="numbering" w:customStyle="1" w:styleId="Bezsaraksta42126">
    <w:name w:val="Bez saraksta42126"/>
    <w:next w:val="NoList"/>
    <w:uiPriority w:val="99"/>
    <w:semiHidden/>
    <w:unhideWhenUsed/>
    <w:rsid w:val="00072017"/>
  </w:style>
  <w:style w:type="numbering" w:customStyle="1" w:styleId="Bezsaraksta52126">
    <w:name w:val="Bez saraksta52126"/>
    <w:next w:val="NoList"/>
    <w:uiPriority w:val="99"/>
    <w:semiHidden/>
    <w:unhideWhenUsed/>
    <w:rsid w:val="00072017"/>
  </w:style>
  <w:style w:type="numbering" w:customStyle="1" w:styleId="Bezsaraksta62126">
    <w:name w:val="Bez saraksta62126"/>
    <w:next w:val="NoList"/>
    <w:uiPriority w:val="99"/>
    <w:semiHidden/>
    <w:unhideWhenUsed/>
    <w:rsid w:val="00072017"/>
  </w:style>
  <w:style w:type="numbering" w:customStyle="1" w:styleId="Bezsaraksta72126">
    <w:name w:val="Bez saraksta72126"/>
    <w:next w:val="NoList"/>
    <w:uiPriority w:val="99"/>
    <w:semiHidden/>
    <w:unhideWhenUsed/>
    <w:rsid w:val="00072017"/>
  </w:style>
  <w:style w:type="numbering" w:customStyle="1" w:styleId="Bezsaraksta81126">
    <w:name w:val="Bez saraksta81126"/>
    <w:next w:val="NoList"/>
    <w:uiPriority w:val="99"/>
    <w:semiHidden/>
    <w:unhideWhenUsed/>
    <w:rsid w:val="00072017"/>
  </w:style>
  <w:style w:type="numbering" w:customStyle="1" w:styleId="Bezsaraksta9126">
    <w:name w:val="Bez saraksta9126"/>
    <w:next w:val="NoList"/>
    <w:uiPriority w:val="99"/>
    <w:semiHidden/>
    <w:unhideWhenUsed/>
    <w:rsid w:val="00072017"/>
  </w:style>
  <w:style w:type="numbering" w:customStyle="1" w:styleId="Bezsaraksta10126">
    <w:name w:val="Bez saraksta10126"/>
    <w:next w:val="NoList"/>
    <w:uiPriority w:val="99"/>
    <w:semiHidden/>
    <w:unhideWhenUsed/>
    <w:rsid w:val="00072017"/>
  </w:style>
  <w:style w:type="numbering" w:customStyle="1" w:styleId="Bezsaraksta15126">
    <w:name w:val="Bez saraksta15126"/>
    <w:next w:val="NoList"/>
    <w:uiPriority w:val="99"/>
    <w:semiHidden/>
    <w:unhideWhenUsed/>
    <w:rsid w:val="00072017"/>
  </w:style>
  <w:style w:type="numbering" w:customStyle="1" w:styleId="Bezsaraksta16126">
    <w:name w:val="Bez saraksta16126"/>
    <w:next w:val="NoList"/>
    <w:uiPriority w:val="99"/>
    <w:semiHidden/>
    <w:unhideWhenUsed/>
    <w:rsid w:val="00072017"/>
  </w:style>
  <w:style w:type="numbering" w:customStyle="1" w:styleId="Bezsaraksta17126">
    <w:name w:val="Bez saraksta17126"/>
    <w:next w:val="NoList"/>
    <w:uiPriority w:val="99"/>
    <w:semiHidden/>
    <w:unhideWhenUsed/>
    <w:rsid w:val="00072017"/>
  </w:style>
  <w:style w:type="numbering" w:customStyle="1" w:styleId="Bezsaraksta114126">
    <w:name w:val="Bez saraksta114126"/>
    <w:next w:val="NoList"/>
    <w:uiPriority w:val="99"/>
    <w:semiHidden/>
    <w:unhideWhenUsed/>
    <w:rsid w:val="00072017"/>
  </w:style>
  <w:style w:type="numbering" w:customStyle="1" w:styleId="Bezsaraksta20116">
    <w:name w:val="Bez saraksta20116"/>
    <w:next w:val="NoList"/>
    <w:uiPriority w:val="99"/>
    <w:semiHidden/>
    <w:unhideWhenUsed/>
    <w:rsid w:val="00072017"/>
  </w:style>
  <w:style w:type="numbering" w:customStyle="1" w:styleId="Bezsaraksta25116">
    <w:name w:val="Bez saraksta25116"/>
    <w:next w:val="NoList"/>
    <w:uiPriority w:val="99"/>
    <w:semiHidden/>
    <w:unhideWhenUsed/>
    <w:rsid w:val="00072017"/>
  </w:style>
  <w:style w:type="numbering" w:customStyle="1" w:styleId="Bezsaraksta26116">
    <w:name w:val="Bez saraksta26116"/>
    <w:next w:val="NoList"/>
    <w:uiPriority w:val="99"/>
    <w:semiHidden/>
    <w:unhideWhenUsed/>
    <w:rsid w:val="00072017"/>
  </w:style>
  <w:style w:type="numbering" w:customStyle="1" w:styleId="Bezsaraksta2816">
    <w:name w:val="Bez saraksta2816"/>
    <w:next w:val="NoList"/>
    <w:uiPriority w:val="99"/>
    <w:semiHidden/>
    <w:rsid w:val="00072017"/>
  </w:style>
  <w:style w:type="numbering" w:customStyle="1" w:styleId="Bezsaraksta1176">
    <w:name w:val="Bez saraksta1176"/>
    <w:next w:val="NoList"/>
    <w:uiPriority w:val="99"/>
    <w:semiHidden/>
    <w:unhideWhenUsed/>
    <w:rsid w:val="00072017"/>
  </w:style>
  <w:style w:type="numbering" w:customStyle="1" w:styleId="Bezsaraksta296">
    <w:name w:val="Bez saraksta296"/>
    <w:next w:val="NoList"/>
    <w:uiPriority w:val="99"/>
    <w:semiHidden/>
    <w:rsid w:val="00072017"/>
  </w:style>
  <w:style w:type="numbering" w:customStyle="1" w:styleId="Bezsaraksta1186">
    <w:name w:val="Bez saraksta1186"/>
    <w:next w:val="NoList"/>
    <w:uiPriority w:val="99"/>
    <w:semiHidden/>
    <w:unhideWhenUsed/>
    <w:rsid w:val="00072017"/>
  </w:style>
  <w:style w:type="numbering" w:customStyle="1" w:styleId="Bezsaraksta2136">
    <w:name w:val="Bez saraksta2136"/>
    <w:next w:val="NoList"/>
    <w:uiPriority w:val="99"/>
    <w:semiHidden/>
    <w:unhideWhenUsed/>
    <w:rsid w:val="00072017"/>
  </w:style>
  <w:style w:type="numbering" w:customStyle="1" w:styleId="Bezsaraksta11136">
    <w:name w:val="Bez saraksta11136"/>
    <w:next w:val="NoList"/>
    <w:uiPriority w:val="99"/>
    <w:semiHidden/>
    <w:unhideWhenUsed/>
    <w:rsid w:val="00072017"/>
  </w:style>
  <w:style w:type="numbering" w:customStyle="1" w:styleId="Bezsaraksta356">
    <w:name w:val="Bez saraksta356"/>
    <w:next w:val="NoList"/>
    <w:uiPriority w:val="99"/>
    <w:semiHidden/>
    <w:rsid w:val="00072017"/>
  </w:style>
  <w:style w:type="numbering" w:customStyle="1" w:styleId="Bezsaraksta1256">
    <w:name w:val="Bez saraksta1256"/>
    <w:next w:val="NoList"/>
    <w:uiPriority w:val="99"/>
    <w:semiHidden/>
    <w:unhideWhenUsed/>
    <w:rsid w:val="00072017"/>
  </w:style>
  <w:style w:type="numbering" w:customStyle="1" w:styleId="Bezsaraksta456">
    <w:name w:val="Bez saraksta456"/>
    <w:next w:val="NoList"/>
    <w:uiPriority w:val="99"/>
    <w:semiHidden/>
    <w:unhideWhenUsed/>
    <w:rsid w:val="00072017"/>
  </w:style>
  <w:style w:type="numbering" w:customStyle="1" w:styleId="Bezsaraksta556">
    <w:name w:val="Bez saraksta556"/>
    <w:next w:val="NoList"/>
    <w:uiPriority w:val="99"/>
    <w:semiHidden/>
    <w:unhideWhenUsed/>
    <w:rsid w:val="00072017"/>
  </w:style>
  <w:style w:type="numbering" w:customStyle="1" w:styleId="Bezsaraksta656">
    <w:name w:val="Bez saraksta656"/>
    <w:next w:val="NoList"/>
    <w:uiPriority w:val="99"/>
    <w:semiHidden/>
    <w:unhideWhenUsed/>
    <w:rsid w:val="00072017"/>
  </w:style>
  <w:style w:type="numbering" w:customStyle="1" w:styleId="Bezsaraksta756">
    <w:name w:val="Bez saraksta756"/>
    <w:next w:val="NoList"/>
    <w:uiPriority w:val="99"/>
    <w:semiHidden/>
    <w:rsid w:val="00072017"/>
  </w:style>
  <w:style w:type="numbering" w:customStyle="1" w:styleId="Bezsaraksta1336">
    <w:name w:val="Bez saraksta1336"/>
    <w:next w:val="NoList"/>
    <w:uiPriority w:val="99"/>
    <w:semiHidden/>
    <w:unhideWhenUsed/>
    <w:rsid w:val="00072017"/>
  </w:style>
  <w:style w:type="numbering" w:customStyle="1" w:styleId="Bezsaraksta2236">
    <w:name w:val="Bez saraksta2236"/>
    <w:next w:val="NoList"/>
    <w:uiPriority w:val="99"/>
    <w:semiHidden/>
    <w:unhideWhenUsed/>
    <w:rsid w:val="00072017"/>
  </w:style>
  <w:style w:type="numbering" w:customStyle="1" w:styleId="Bezsaraksta11236">
    <w:name w:val="Bez saraksta11236"/>
    <w:next w:val="NoList"/>
    <w:uiPriority w:val="99"/>
    <w:semiHidden/>
    <w:unhideWhenUsed/>
    <w:rsid w:val="00072017"/>
  </w:style>
  <w:style w:type="numbering" w:customStyle="1" w:styleId="Bezsaraksta3136">
    <w:name w:val="Bez saraksta3136"/>
    <w:next w:val="NoList"/>
    <w:uiPriority w:val="99"/>
    <w:semiHidden/>
    <w:rsid w:val="00072017"/>
  </w:style>
  <w:style w:type="numbering" w:customStyle="1" w:styleId="Bezsaraksta12136">
    <w:name w:val="Bez saraksta12136"/>
    <w:next w:val="NoList"/>
    <w:uiPriority w:val="99"/>
    <w:semiHidden/>
    <w:unhideWhenUsed/>
    <w:rsid w:val="00072017"/>
  </w:style>
  <w:style w:type="numbering" w:customStyle="1" w:styleId="Bezsaraksta4136">
    <w:name w:val="Bez saraksta4136"/>
    <w:next w:val="NoList"/>
    <w:uiPriority w:val="99"/>
    <w:semiHidden/>
    <w:unhideWhenUsed/>
    <w:rsid w:val="00072017"/>
  </w:style>
  <w:style w:type="numbering" w:customStyle="1" w:styleId="Bezsaraksta5136">
    <w:name w:val="Bez saraksta5136"/>
    <w:next w:val="NoList"/>
    <w:uiPriority w:val="99"/>
    <w:semiHidden/>
    <w:unhideWhenUsed/>
    <w:rsid w:val="00072017"/>
  </w:style>
  <w:style w:type="numbering" w:customStyle="1" w:styleId="Bezsaraksta6136">
    <w:name w:val="Bez saraksta6136"/>
    <w:next w:val="NoList"/>
    <w:uiPriority w:val="99"/>
    <w:semiHidden/>
    <w:unhideWhenUsed/>
    <w:rsid w:val="00072017"/>
  </w:style>
  <w:style w:type="numbering" w:customStyle="1" w:styleId="Bezsaraksta7136">
    <w:name w:val="Bez saraksta7136"/>
    <w:next w:val="NoList"/>
    <w:uiPriority w:val="99"/>
    <w:semiHidden/>
    <w:unhideWhenUsed/>
    <w:rsid w:val="00072017"/>
  </w:style>
  <w:style w:type="numbering" w:customStyle="1" w:styleId="Bezsaraksta846">
    <w:name w:val="Bez saraksta846"/>
    <w:next w:val="NoList"/>
    <w:uiPriority w:val="99"/>
    <w:semiHidden/>
    <w:rsid w:val="00072017"/>
  </w:style>
  <w:style w:type="numbering" w:customStyle="1" w:styleId="Bezsaraksta1436">
    <w:name w:val="Bez saraksta1436"/>
    <w:next w:val="NoList"/>
    <w:uiPriority w:val="99"/>
    <w:semiHidden/>
    <w:unhideWhenUsed/>
    <w:rsid w:val="00072017"/>
  </w:style>
  <w:style w:type="numbering" w:customStyle="1" w:styleId="Bezsaraksta2336">
    <w:name w:val="Bez saraksta2336"/>
    <w:next w:val="NoList"/>
    <w:uiPriority w:val="99"/>
    <w:semiHidden/>
    <w:unhideWhenUsed/>
    <w:rsid w:val="00072017"/>
  </w:style>
  <w:style w:type="numbering" w:customStyle="1" w:styleId="Bezsaraksta11336">
    <w:name w:val="Bez saraksta11336"/>
    <w:next w:val="NoList"/>
    <w:uiPriority w:val="99"/>
    <w:semiHidden/>
    <w:unhideWhenUsed/>
    <w:rsid w:val="00072017"/>
  </w:style>
  <w:style w:type="numbering" w:customStyle="1" w:styleId="Bezsaraksta3236">
    <w:name w:val="Bez saraksta3236"/>
    <w:next w:val="NoList"/>
    <w:uiPriority w:val="99"/>
    <w:semiHidden/>
    <w:rsid w:val="00072017"/>
  </w:style>
  <w:style w:type="numbering" w:customStyle="1" w:styleId="Bezsaraksta12236">
    <w:name w:val="Bez saraksta12236"/>
    <w:next w:val="NoList"/>
    <w:uiPriority w:val="99"/>
    <w:semiHidden/>
    <w:unhideWhenUsed/>
    <w:rsid w:val="00072017"/>
  </w:style>
  <w:style w:type="numbering" w:customStyle="1" w:styleId="Bezsaraksta4236">
    <w:name w:val="Bez saraksta4236"/>
    <w:next w:val="NoList"/>
    <w:uiPriority w:val="99"/>
    <w:semiHidden/>
    <w:unhideWhenUsed/>
    <w:rsid w:val="00072017"/>
  </w:style>
  <w:style w:type="numbering" w:customStyle="1" w:styleId="Bezsaraksta5236">
    <w:name w:val="Bez saraksta5236"/>
    <w:next w:val="NoList"/>
    <w:uiPriority w:val="99"/>
    <w:semiHidden/>
    <w:unhideWhenUsed/>
    <w:rsid w:val="00072017"/>
  </w:style>
  <w:style w:type="numbering" w:customStyle="1" w:styleId="Bezsaraksta6236">
    <w:name w:val="Bez saraksta6236"/>
    <w:next w:val="NoList"/>
    <w:uiPriority w:val="99"/>
    <w:semiHidden/>
    <w:unhideWhenUsed/>
    <w:rsid w:val="00072017"/>
  </w:style>
  <w:style w:type="numbering" w:customStyle="1" w:styleId="Bezsaraksta7236">
    <w:name w:val="Bez saraksta7236"/>
    <w:next w:val="NoList"/>
    <w:uiPriority w:val="99"/>
    <w:semiHidden/>
    <w:unhideWhenUsed/>
    <w:rsid w:val="00072017"/>
  </w:style>
  <w:style w:type="numbering" w:customStyle="1" w:styleId="Bezsaraksta8136">
    <w:name w:val="Bez saraksta8136"/>
    <w:next w:val="NoList"/>
    <w:uiPriority w:val="99"/>
    <w:semiHidden/>
    <w:unhideWhenUsed/>
    <w:rsid w:val="00072017"/>
  </w:style>
  <w:style w:type="numbering" w:customStyle="1" w:styleId="Bezsaraksta936">
    <w:name w:val="Bez saraksta936"/>
    <w:next w:val="NoList"/>
    <w:uiPriority w:val="99"/>
    <w:semiHidden/>
    <w:unhideWhenUsed/>
    <w:rsid w:val="00072017"/>
  </w:style>
  <w:style w:type="numbering" w:customStyle="1" w:styleId="Bezsaraksta1036">
    <w:name w:val="Bez saraksta1036"/>
    <w:next w:val="NoList"/>
    <w:uiPriority w:val="99"/>
    <w:semiHidden/>
    <w:unhideWhenUsed/>
    <w:rsid w:val="00072017"/>
  </w:style>
  <w:style w:type="numbering" w:customStyle="1" w:styleId="Bezsaraksta1536">
    <w:name w:val="Bez saraksta1536"/>
    <w:next w:val="NoList"/>
    <w:uiPriority w:val="99"/>
    <w:semiHidden/>
    <w:unhideWhenUsed/>
    <w:rsid w:val="00072017"/>
  </w:style>
  <w:style w:type="numbering" w:customStyle="1" w:styleId="Bezsaraksta1636">
    <w:name w:val="Bez saraksta1636"/>
    <w:next w:val="NoList"/>
    <w:uiPriority w:val="99"/>
    <w:semiHidden/>
    <w:unhideWhenUsed/>
    <w:rsid w:val="00072017"/>
  </w:style>
  <w:style w:type="numbering" w:customStyle="1" w:styleId="Bezsaraksta1736">
    <w:name w:val="Bez saraksta1736"/>
    <w:next w:val="NoList"/>
    <w:uiPriority w:val="99"/>
    <w:semiHidden/>
    <w:unhideWhenUsed/>
    <w:rsid w:val="00072017"/>
  </w:style>
  <w:style w:type="numbering" w:customStyle="1" w:styleId="Bezsaraksta11436">
    <w:name w:val="Bez saraksta11436"/>
    <w:next w:val="NoList"/>
    <w:uiPriority w:val="99"/>
    <w:semiHidden/>
    <w:unhideWhenUsed/>
    <w:rsid w:val="00072017"/>
  </w:style>
  <w:style w:type="numbering" w:customStyle="1" w:styleId="Bezsaraksta1836">
    <w:name w:val="Bez saraksta1836"/>
    <w:next w:val="NoList"/>
    <w:uiPriority w:val="99"/>
    <w:semiHidden/>
    <w:rsid w:val="00072017"/>
  </w:style>
  <w:style w:type="numbering" w:customStyle="1" w:styleId="Bezsaraksta1936">
    <w:name w:val="Bez saraksta1936"/>
    <w:next w:val="NoList"/>
    <w:uiPriority w:val="99"/>
    <w:semiHidden/>
    <w:unhideWhenUsed/>
    <w:rsid w:val="00072017"/>
  </w:style>
  <w:style w:type="numbering" w:customStyle="1" w:styleId="Bezsaraksta2436">
    <w:name w:val="Bez saraksta2436"/>
    <w:next w:val="NoList"/>
    <w:uiPriority w:val="99"/>
    <w:semiHidden/>
    <w:rsid w:val="00072017"/>
  </w:style>
  <w:style w:type="numbering" w:customStyle="1" w:styleId="Bezsaraksta11536">
    <w:name w:val="Bez saraksta11536"/>
    <w:next w:val="NoList"/>
    <w:uiPriority w:val="99"/>
    <w:semiHidden/>
    <w:unhideWhenUsed/>
    <w:rsid w:val="00072017"/>
  </w:style>
  <w:style w:type="numbering" w:customStyle="1" w:styleId="Bezsaraksta21136">
    <w:name w:val="Bez saraksta21136"/>
    <w:next w:val="NoList"/>
    <w:uiPriority w:val="99"/>
    <w:semiHidden/>
    <w:unhideWhenUsed/>
    <w:rsid w:val="00072017"/>
  </w:style>
  <w:style w:type="numbering" w:customStyle="1" w:styleId="Bezsaraksta111136">
    <w:name w:val="Bez saraksta111136"/>
    <w:next w:val="NoList"/>
    <w:uiPriority w:val="99"/>
    <w:semiHidden/>
    <w:unhideWhenUsed/>
    <w:rsid w:val="00072017"/>
  </w:style>
  <w:style w:type="numbering" w:customStyle="1" w:styleId="Bezsaraksta3336">
    <w:name w:val="Bez saraksta3336"/>
    <w:next w:val="NoList"/>
    <w:uiPriority w:val="99"/>
    <w:semiHidden/>
    <w:rsid w:val="00072017"/>
  </w:style>
  <w:style w:type="numbering" w:customStyle="1" w:styleId="Bezsaraksta12336">
    <w:name w:val="Bez saraksta12336"/>
    <w:next w:val="NoList"/>
    <w:uiPriority w:val="99"/>
    <w:semiHidden/>
    <w:unhideWhenUsed/>
    <w:rsid w:val="00072017"/>
  </w:style>
  <w:style w:type="numbering" w:customStyle="1" w:styleId="Bezsaraksta4336">
    <w:name w:val="Bez saraksta4336"/>
    <w:next w:val="NoList"/>
    <w:uiPriority w:val="99"/>
    <w:semiHidden/>
    <w:unhideWhenUsed/>
    <w:rsid w:val="00072017"/>
  </w:style>
  <w:style w:type="numbering" w:customStyle="1" w:styleId="Bezsaraksta5336">
    <w:name w:val="Bez saraksta5336"/>
    <w:next w:val="NoList"/>
    <w:uiPriority w:val="99"/>
    <w:semiHidden/>
    <w:unhideWhenUsed/>
    <w:rsid w:val="00072017"/>
  </w:style>
  <w:style w:type="numbering" w:customStyle="1" w:styleId="Bezsaraksta6336">
    <w:name w:val="Bez saraksta6336"/>
    <w:next w:val="NoList"/>
    <w:uiPriority w:val="99"/>
    <w:semiHidden/>
    <w:unhideWhenUsed/>
    <w:rsid w:val="00072017"/>
  </w:style>
  <w:style w:type="numbering" w:customStyle="1" w:styleId="Bezsaraksta7336">
    <w:name w:val="Bez saraksta7336"/>
    <w:next w:val="NoList"/>
    <w:uiPriority w:val="99"/>
    <w:semiHidden/>
    <w:rsid w:val="00072017"/>
  </w:style>
  <w:style w:type="numbering" w:customStyle="1" w:styleId="Bezsaraksta13136">
    <w:name w:val="Bez saraksta13136"/>
    <w:next w:val="NoList"/>
    <w:uiPriority w:val="99"/>
    <w:semiHidden/>
    <w:unhideWhenUsed/>
    <w:rsid w:val="00072017"/>
  </w:style>
  <w:style w:type="numbering" w:customStyle="1" w:styleId="Bezsaraksta22136">
    <w:name w:val="Bez saraksta22136"/>
    <w:next w:val="NoList"/>
    <w:uiPriority w:val="99"/>
    <w:semiHidden/>
    <w:unhideWhenUsed/>
    <w:rsid w:val="00072017"/>
  </w:style>
  <w:style w:type="numbering" w:customStyle="1" w:styleId="Bezsaraksta112136">
    <w:name w:val="Bez saraksta112136"/>
    <w:next w:val="NoList"/>
    <w:uiPriority w:val="99"/>
    <w:semiHidden/>
    <w:unhideWhenUsed/>
    <w:rsid w:val="00072017"/>
  </w:style>
  <w:style w:type="numbering" w:customStyle="1" w:styleId="Bezsaraksta31136">
    <w:name w:val="Bez saraksta31136"/>
    <w:next w:val="NoList"/>
    <w:uiPriority w:val="99"/>
    <w:semiHidden/>
    <w:rsid w:val="00072017"/>
  </w:style>
  <w:style w:type="numbering" w:customStyle="1" w:styleId="Bezsaraksta121136">
    <w:name w:val="Bez saraksta121136"/>
    <w:next w:val="NoList"/>
    <w:uiPriority w:val="99"/>
    <w:semiHidden/>
    <w:unhideWhenUsed/>
    <w:rsid w:val="00072017"/>
  </w:style>
  <w:style w:type="numbering" w:customStyle="1" w:styleId="Bezsaraksta41136">
    <w:name w:val="Bez saraksta41136"/>
    <w:next w:val="NoList"/>
    <w:uiPriority w:val="99"/>
    <w:semiHidden/>
    <w:unhideWhenUsed/>
    <w:rsid w:val="00072017"/>
  </w:style>
  <w:style w:type="numbering" w:customStyle="1" w:styleId="Bezsaraksta51136">
    <w:name w:val="Bez saraksta51136"/>
    <w:next w:val="NoList"/>
    <w:uiPriority w:val="99"/>
    <w:semiHidden/>
    <w:unhideWhenUsed/>
    <w:rsid w:val="00072017"/>
  </w:style>
  <w:style w:type="numbering" w:customStyle="1" w:styleId="Bezsaraksta61136">
    <w:name w:val="Bez saraksta61136"/>
    <w:next w:val="NoList"/>
    <w:uiPriority w:val="99"/>
    <w:semiHidden/>
    <w:unhideWhenUsed/>
    <w:rsid w:val="00072017"/>
  </w:style>
  <w:style w:type="numbering" w:customStyle="1" w:styleId="Bezsaraksta71136">
    <w:name w:val="Bez saraksta71136"/>
    <w:next w:val="NoList"/>
    <w:uiPriority w:val="99"/>
    <w:semiHidden/>
    <w:unhideWhenUsed/>
    <w:rsid w:val="00072017"/>
  </w:style>
  <w:style w:type="numbering" w:customStyle="1" w:styleId="Bezsaraksta8236">
    <w:name w:val="Bez saraksta8236"/>
    <w:next w:val="NoList"/>
    <w:uiPriority w:val="99"/>
    <w:semiHidden/>
    <w:rsid w:val="00072017"/>
  </w:style>
  <w:style w:type="numbering" w:customStyle="1" w:styleId="Bezsaraksta14136">
    <w:name w:val="Bez saraksta14136"/>
    <w:next w:val="NoList"/>
    <w:uiPriority w:val="99"/>
    <w:semiHidden/>
    <w:unhideWhenUsed/>
    <w:rsid w:val="00072017"/>
  </w:style>
  <w:style w:type="numbering" w:customStyle="1" w:styleId="Bezsaraksta23136">
    <w:name w:val="Bez saraksta23136"/>
    <w:next w:val="NoList"/>
    <w:uiPriority w:val="99"/>
    <w:semiHidden/>
    <w:unhideWhenUsed/>
    <w:rsid w:val="00072017"/>
  </w:style>
  <w:style w:type="numbering" w:customStyle="1" w:styleId="Bezsaraksta113136">
    <w:name w:val="Bez saraksta113136"/>
    <w:next w:val="NoList"/>
    <w:uiPriority w:val="99"/>
    <w:semiHidden/>
    <w:unhideWhenUsed/>
    <w:rsid w:val="00072017"/>
  </w:style>
  <w:style w:type="numbering" w:customStyle="1" w:styleId="Bezsaraksta32136">
    <w:name w:val="Bez saraksta32136"/>
    <w:next w:val="NoList"/>
    <w:uiPriority w:val="99"/>
    <w:semiHidden/>
    <w:rsid w:val="00072017"/>
  </w:style>
  <w:style w:type="numbering" w:customStyle="1" w:styleId="Bezsaraksta122136">
    <w:name w:val="Bez saraksta122136"/>
    <w:next w:val="NoList"/>
    <w:uiPriority w:val="99"/>
    <w:semiHidden/>
    <w:unhideWhenUsed/>
    <w:rsid w:val="00072017"/>
  </w:style>
  <w:style w:type="numbering" w:customStyle="1" w:styleId="Bezsaraksta42136">
    <w:name w:val="Bez saraksta42136"/>
    <w:next w:val="NoList"/>
    <w:uiPriority w:val="99"/>
    <w:semiHidden/>
    <w:unhideWhenUsed/>
    <w:rsid w:val="00072017"/>
  </w:style>
  <w:style w:type="numbering" w:customStyle="1" w:styleId="Bezsaraksta52136">
    <w:name w:val="Bez saraksta52136"/>
    <w:next w:val="NoList"/>
    <w:uiPriority w:val="99"/>
    <w:semiHidden/>
    <w:unhideWhenUsed/>
    <w:rsid w:val="00072017"/>
  </w:style>
  <w:style w:type="numbering" w:customStyle="1" w:styleId="Bezsaraksta62136">
    <w:name w:val="Bez saraksta62136"/>
    <w:next w:val="NoList"/>
    <w:uiPriority w:val="99"/>
    <w:semiHidden/>
    <w:unhideWhenUsed/>
    <w:rsid w:val="00072017"/>
  </w:style>
  <w:style w:type="numbering" w:customStyle="1" w:styleId="Bezsaraksta72136">
    <w:name w:val="Bez saraksta72136"/>
    <w:next w:val="NoList"/>
    <w:uiPriority w:val="99"/>
    <w:semiHidden/>
    <w:unhideWhenUsed/>
    <w:rsid w:val="00072017"/>
  </w:style>
  <w:style w:type="numbering" w:customStyle="1" w:styleId="Bezsaraksta81136">
    <w:name w:val="Bez saraksta81136"/>
    <w:next w:val="NoList"/>
    <w:uiPriority w:val="99"/>
    <w:semiHidden/>
    <w:unhideWhenUsed/>
    <w:rsid w:val="00072017"/>
  </w:style>
  <w:style w:type="numbering" w:customStyle="1" w:styleId="Bezsaraksta9136">
    <w:name w:val="Bez saraksta9136"/>
    <w:next w:val="NoList"/>
    <w:uiPriority w:val="99"/>
    <w:semiHidden/>
    <w:unhideWhenUsed/>
    <w:rsid w:val="00072017"/>
  </w:style>
  <w:style w:type="numbering" w:customStyle="1" w:styleId="Bezsaraksta10136">
    <w:name w:val="Bez saraksta10136"/>
    <w:next w:val="NoList"/>
    <w:uiPriority w:val="99"/>
    <w:semiHidden/>
    <w:unhideWhenUsed/>
    <w:rsid w:val="00072017"/>
  </w:style>
  <w:style w:type="numbering" w:customStyle="1" w:styleId="Bezsaraksta15136">
    <w:name w:val="Bez saraksta15136"/>
    <w:next w:val="NoList"/>
    <w:uiPriority w:val="99"/>
    <w:semiHidden/>
    <w:unhideWhenUsed/>
    <w:rsid w:val="00072017"/>
  </w:style>
  <w:style w:type="numbering" w:customStyle="1" w:styleId="Bezsaraksta16136">
    <w:name w:val="Bez saraksta16136"/>
    <w:next w:val="NoList"/>
    <w:uiPriority w:val="99"/>
    <w:semiHidden/>
    <w:unhideWhenUsed/>
    <w:rsid w:val="00072017"/>
  </w:style>
  <w:style w:type="numbering" w:customStyle="1" w:styleId="Bezsaraksta17136">
    <w:name w:val="Bez saraksta17136"/>
    <w:next w:val="NoList"/>
    <w:uiPriority w:val="99"/>
    <w:semiHidden/>
    <w:unhideWhenUsed/>
    <w:rsid w:val="00072017"/>
  </w:style>
  <w:style w:type="numbering" w:customStyle="1" w:styleId="Bezsaraksta114136">
    <w:name w:val="Bez saraksta114136"/>
    <w:next w:val="NoList"/>
    <w:uiPriority w:val="99"/>
    <w:semiHidden/>
    <w:unhideWhenUsed/>
    <w:rsid w:val="00072017"/>
  </w:style>
  <w:style w:type="numbering" w:customStyle="1" w:styleId="Bezsaraksta2026">
    <w:name w:val="Bez saraksta2026"/>
    <w:next w:val="NoList"/>
    <w:uiPriority w:val="99"/>
    <w:semiHidden/>
    <w:unhideWhenUsed/>
    <w:rsid w:val="00072017"/>
  </w:style>
  <w:style w:type="numbering" w:customStyle="1" w:styleId="Bezsaraksta2526">
    <w:name w:val="Bez saraksta2526"/>
    <w:next w:val="NoList"/>
    <w:uiPriority w:val="99"/>
    <w:semiHidden/>
    <w:unhideWhenUsed/>
    <w:rsid w:val="00072017"/>
  </w:style>
  <w:style w:type="numbering" w:customStyle="1" w:styleId="Bezsaraksta2626">
    <w:name w:val="Bez saraksta2626"/>
    <w:next w:val="NoList"/>
    <w:uiPriority w:val="99"/>
    <w:semiHidden/>
    <w:unhideWhenUsed/>
    <w:rsid w:val="00072017"/>
  </w:style>
  <w:style w:type="numbering" w:customStyle="1" w:styleId="Stils15">
    <w:name w:val="Stils15"/>
    <w:uiPriority w:val="99"/>
    <w:rsid w:val="00072017"/>
    <w:pPr>
      <w:numPr>
        <w:numId w:val="7"/>
      </w:numPr>
    </w:pPr>
  </w:style>
  <w:style w:type="numbering" w:customStyle="1" w:styleId="Bezsaraksta304">
    <w:name w:val="Bez saraksta304"/>
    <w:next w:val="NoList"/>
    <w:uiPriority w:val="99"/>
    <w:semiHidden/>
    <w:unhideWhenUsed/>
    <w:rsid w:val="00072017"/>
  </w:style>
  <w:style w:type="numbering" w:customStyle="1" w:styleId="Bezsaraksta364">
    <w:name w:val="Bez saraksta364"/>
    <w:next w:val="NoList"/>
    <w:uiPriority w:val="99"/>
    <w:semiHidden/>
    <w:unhideWhenUsed/>
    <w:rsid w:val="00072017"/>
  </w:style>
  <w:style w:type="numbering" w:customStyle="1" w:styleId="Bezsaraksta373">
    <w:name w:val="Bez saraksta373"/>
    <w:next w:val="NoList"/>
    <w:uiPriority w:val="99"/>
    <w:semiHidden/>
    <w:unhideWhenUsed/>
    <w:rsid w:val="00072017"/>
  </w:style>
  <w:style w:type="numbering" w:customStyle="1" w:styleId="Bezsaraksta383">
    <w:name w:val="Bez saraksta383"/>
    <w:next w:val="NoList"/>
    <w:uiPriority w:val="99"/>
    <w:semiHidden/>
    <w:unhideWhenUsed/>
    <w:rsid w:val="00072017"/>
  </w:style>
  <w:style w:type="numbering" w:customStyle="1" w:styleId="Bezsaraksta392">
    <w:name w:val="Bez saraksta392"/>
    <w:next w:val="NoList"/>
    <w:uiPriority w:val="99"/>
    <w:semiHidden/>
    <w:unhideWhenUsed/>
    <w:rsid w:val="00072017"/>
  </w:style>
  <w:style w:type="numbering" w:customStyle="1" w:styleId="Bezsaraksta402">
    <w:name w:val="Bez saraksta402"/>
    <w:next w:val="NoList"/>
    <w:uiPriority w:val="99"/>
    <w:semiHidden/>
    <w:unhideWhenUsed/>
    <w:rsid w:val="00072017"/>
  </w:style>
  <w:style w:type="numbering" w:customStyle="1" w:styleId="Bezsaraksta461">
    <w:name w:val="Bez saraksta461"/>
    <w:next w:val="NoList"/>
    <w:uiPriority w:val="99"/>
    <w:semiHidden/>
    <w:rsid w:val="00072017"/>
  </w:style>
  <w:style w:type="numbering" w:customStyle="1" w:styleId="Bezsaraksta1191">
    <w:name w:val="Bez saraksta1191"/>
    <w:next w:val="NoList"/>
    <w:semiHidden/>
    <w:unhideWhenUsed/>
    <w:rsid w:val="00072017"/>
  </w:style>
  <w:style w:type="numbering" w:customStyle="1" w:styleId="Bezsaraksta2101">
    <w:name w:val="Bez saraksta2101"/>
    <w:next w:val="NoList"/>
    <w:uiPriority w:val="99"/>
    <w:semiHidden/>
    <w:rsid w:val="00072017"/>
  </w:style>
  <w:style w:type="numbering" w:customStyle="1" w:styleId="Bezsaraksta11101">
    <w:name w:val="Bez saraksta11101"/>
    <w:next w:val="NoList"/>
    <w:uiPriority w:val="99"/>
    <w:semiHidden/>
    <w:unhideWhenUsed/>
    <w:rsid w:val="00072017"/>
  </w:style>
  <w:style w:type="numbering" w:customStyle="1" w:styleId="Bezsaraksta2141">
    <w:name w:val="Bez saraksta2141"/>
    <w:next w:val="NoList"/>
    <w:uiPriority w:val="99"/>
    <w:semiHidden/>
    <w:unhideWhenUsed/>
    <w:rsid w:val="00072017"/>
  </w:style>
  <w:style w:type="numbering" w:customStyle="1" w:styleId="Bezsaraksta11141">
    <w:name w:val="Bez saraksta11141"/>
    <w:next w:val="NoList"/>
    <w:uiPriority w:val="99"/>
    <w:semiHidden/>
    <w:unhideWhenUsed/>
    <w:rsid w:val="00072017"/>
  </w:style>
  <w:style w:type="numbering" w:customStyle="1" w:styleId="Bezsaraksta3101">
    <w:name w:val="Bez saraksta3101"/>
    <w:next w:val="NoList"/>
    <w:uiPriority w:val="99"/>
    <w:semiHidden/>
    <w:rsid w:val="00072017"/>
  </w:style>
  <w:style w:type="numbering" w:customStyle="1" w:styleId="Bezsaraksta1261">
    <w:name w:val="Bez saraksta1261"/>
    <w:next w:val="NoList"/>
    <w:uiPriority w:val="99"/>
    <w:semiHidden/>
    <w:unhideWhenUsed/>
    <w:rsid w:val="00072017"/>
  </w:style>
  <w:style w:type="numbering" w:customStyle="1" w:styleId="Bezsaraksta471">
    <w:name w:val="Bez saraksta471"/>
    <w:next w:val="NoList"/>
    <w:uiPriority w:val="99"/>
    <w:semiHidden/>
    <w:unhideWhenUsed/>
    <w:rsid w:val="00072017"/>
  </w:style>
  <w:style w:type="numbering" w:customStyle="1" w:styleId="Bezsaraksta561">
    <w:name w:val="Bez saraksta561"/>
    <w:next w:val="NoList"/>
    <w:uiPriority w:val="99"/>
    <w:semiHidden/>
    <w:unhideWhenUsed/>
    <w:rsid w:val="00072017"/>
  </w:style>
  <w:style w:type="numbering" w:customStyle="1" w:styleId="Bezsaraksta661">
    <w:name w:val="Bez saraksta661"/>
    <w:next w:val="NoList"/>
    <w:uiPriority w:val="99"/>
    <w:semiHidden/>
    <w:unhideWhenUsed/>
    <w:rsid w:val="00072017"/>
  </w:style>
  <w:style w:type="numbering" w:customStyle="1" w:styleId="Bezsaraksta761">
    <w:name w:val="Bez saraksta761"/>
    <w:next w:val="NoList"/>
    <w:uiPriority w:val="99"/>
    <w:semiHidden/>
    <w:rsid w:val="00072017"/>
  </w:style>
  <w:style w:type="numbering" w:customStyle="1" w:styleId="Bezsaraksta1341">
    <w:name w:val="Bez saraksta1341"/>
    <w:next w:val="NoList"/>
    <w:uiPriority w:val="99"/>
    <w:semiHidden/>
    <w:unhideWhenUsed/>
    <w:rsid w:val="00072017"/>
  </w:style>
  <w:style w:type="numbering" w:customStyle="1" w:styleId="Bezsaraksta2241">
    <w:name w:val="Bez saraksta2241"/>
    <w:next w:val="NoList"/>
    <w:uiPriority w:val="99"/>
    <w:semiHidden/>
    <w:unhideWhenUsed/>
    <w:rsid w:val="00072017"/>
  </w:style>
  <w:style w:type="numbering" w:customStyle="1" w:styleId="Bezsaraksta11241">
    <w:name w:val="Bez saraksta11241"/>
    <w:next w:val="NoList"/>
    <w:uiPriority w:val="99"/>
    <w:semiHidden/>
    <w:unhideWhenUsed/>
    <w:rsid w:val="00072017"/>
  </w:style>
  <w:style w:type="numbering" w:customStyle="1" w:styleId="Bezsaraksta3141">
    <w:name w:val="Bez saraksta3141"/>
    <w:next w:val="NoList"/>
    <w:uiPriority w:val="99"/>
    <w:semiHidden/>
    <w:rsid w:val="00072017"/>
  </w:style>
  <w:style w:type="numbering" w:customStyle="1" w:styleId="Bezsaraksta12141">
    <w:name w:val="Bez saraksta12141"/>
    <w:next w:val="NoList"/>
    <w:uiPriority w:val="99"/>
    <w:semiHidden/>
    <w:unhideWhenUsed/>
    <w:rsid w:val="00072017"/>
  </w:style>
  <w:style w:type="numbering" w:customStyle="1" w:styleId="Bezsaraksta4141">
    <w:name w:val="Bez saraksta4141"/>
    <w:next w:val="NoList"/>
    <w:uiPriority w:val="99"/>
    <w:semiHidden/>
    <w:unhideWhenUsed/>
    <w:rsid w:val="00072017"/>
  </w:style>
  <w:style w:type="numbering" w:customStyle="1" w:styleId="Bezsaraksta5141">
    <w:name w:val="Bez saraksta5141"/>
    <w:next w:val="NoList"/>
    <w:uiPriority w:val="99"/>
    <w:semiHidden/>
    <w:unhideWhenUsed/>
    <w:rsid w:val="00072017"/>
  </w:style>
  <w:style w:type="numbering" w:customStyle="1" w:styleId="Bezsaraksta6141">
    <w:name w:val="Bez saraksta6141"/>
    <w:next w:val="NoList"/>
    <w:uiPriority w:val="99"/>
    <w:semiHidden/>
    <w:unhideWhenUsed/>
    <w:rsid w:val="00072017"/>
  </w:style>
  <w:style w:type="numbering" w:customStyle="1" w:styleId="Bezsaraksta7141">
    <w:name w:val="Bez saraksta7141"/>
    <w:next w:val="NoList"/>
    <w:uiPriority w:val="99"/>
    <w:semiHidden/>
    <w:unhideWhenUsed/>
    <w:rsid w:val="00072017"/>
  </w:style>
  <w:style w:type="numbering" w:customStyle="1" w:styleId="Bezsaraksta851">
    <w:name w:val="Bez saraksta851"/>
    <w:next w:val="NoList"/>
    <w:uiPriority w:val="99"/>
    <w:semiHidden/>
    <w:rsid w:val="00072017"/>
  </w:style>
  <w:style w:type="numbering" w:customStyle="1" w:styleId="Bezsaraksta1441">
    <w:name w:val="Bez saraksta1441"/>
    <w:next w:val="NoList"/>
    <w:uiPriority w:val="99"/>
    <w:semiHidden/>
    <w:unhideWhenUsed/>
    <w:rsid w:val="00072017"/>
  </w:style>
  <w:style w:type="numbering" w:customStyle="1" w:styleId="Bezsaraksta2341">
    <w:name w:val="Bez saraksta2341"/>
    <w:next w:val="NoList"/>
    <w:uiPriority w:val="99"/>
    <w:semiHidden/>
    <w:unhideWhenUsed/>
    <w:rsid w:val="00072017"/>
  </w:style>
  <w:style w:type="numbering" w:customStyle="1" w:styleId="Bezsaraksta11341">
    <w:name w:val="Bez saraksta11341"/>
    <w:next w:val="NoList"/>
    <w:uiPriority w:val="99"/>
    <w:semiHidden/>
    <w:unhideWhenUsed/>
    <w:rsid w:val="00072017"/>
  </w:style>
  <w:style w:type="numbering" w:customStyle="1" w:styleId="Bezsaraksta3241">
    <w:name w:val="Bez saraksta3241"/>
    <w:next w:val="NoList"/>
    <w:uiPriority w:val="99"/>
    <w:semiHidden/>
    <w:rsid w:val="00072017"/>
  </w:style>
  <w:style w:type="numbering" w:customStyle="1" w:styleId="Bezsaraksta12241">
    <w:name w:val="Bez saraksta12241"/>
    <w:next w:val="NoList"/>
    <w:uiPriority w:val="99"/>
    <w:semiHidden/>
    <w:unhideWhenUsed/>
    <w:rsid w:val="00072017"/>
  </w:style>
  <w:style w:type="numbering" w:customStyle="1" w:styleId="Bezsaraksta4241">
    <w:name w:val="Bez saraksta4241"/>
    <w:next w:val="NoList"/>
    <w:uiPriority w:val="99"/>
    <w:semiHidden/>
    <w:unhideWhenUsed/>
    <w:rsid w:val="00072017"/>
  </w:style>
  <w:style w:type="numbering" w:customStyle="1" w:styleId="Bezsaraksta5241">
    <w:name w:val="Bez saraksta5241"/>
    <w:next w:val="NoList"/>
    <w:uiPriority w:val="99"/>
    <w:semiHidden/>
    <w:unhideWhenUsed/>
    <w:rsid w:val="00072017"/>
  </w:style>
  <w:style w:type="numbering" w:customStyle="1" w:styleId="Bezsaraksta6241">
    <w:name w:val="Bez saraksta6241"/>
    <w:next w:val="NoList"/>
    <w:uiPriority w:val="99"/>
    <w:semiHidden/>
    <w:unhideWhenUsed/>
    <w:rsid w:val="00072017"/>
  </w:style>
  <w:style w:type="numbering" w:customStyle="1" w:styleId="Bezsaraksta7241">
    <w:name w:val="Bez saraksta7241"/>
    <w:next w:val="NoList"/>
    <w:uiPriority w:val="99"/>
    <w:semiHidden/>
    <w:unhideWhenUsed/>
    <w:rsid w:val="00072017"/>
  </w:style>
  <w:style w:type="numbering" w:customStyle="1" w:styleId="Bezsaraksta8141">
    <w:name w:val="Bez saraksta8141"/>
    <w:next w:val="NoList"/>
    <w:uiPriority w:val="99"/>
    <w:semiHidden/>
    <w:unhideWhenUsed/>
    <w:rsid w:val="00072017"/>
  </w:style>
  <w:style w:type="numbering" w:customStyle="1" w:styleId="Bezsaraksta941">
    <w:name w:val="Bez saraksta941"/>
    <w:next w:val="NoList"/>
    <w:uiPriority w:val="99"/>
    <w:semiHidden/>
    <w:unhideWhenUsed/>
    <w:rsid w:val="00072017"/>
  </w:style>
  <w:style w:type="numbering" w:customStyle="1" w:styleId="Bezsaraksta1041">
    <w:name w:val="Bez saraksta1041"/>
    <w:next w:val="NoList"/>
    <w:uiPriority w:val="99"/>
    <w:semiHidden/>
    <w:unhideWhenUsed/>
    <w:rsid w:val="00072017"/>
  </w:style>
  <w:style w:type="numbering" w:customStyle="1" w:styleId="Bezsaraksta1541">
    <w:name w:val="Bez saraksta1541"/>
    <w:next w:val="NoList"/>
    <w:uiPriority w:val="99"/>
    <w:semiHidden/>
    <w:unhideWhenUsed/>
    <w:rsid w:val="00072017"/>
  </w:style>
  <w:style w:type="numbering" w:customStyle="1" w:styleId="Bezsaraksta1641">
    <w:name w:val="Bez saraksta1641"/>
    <w:next w:val="NoList"/>
    <w:uiPriority w:val="99"/>
    <w:semiHidden/>
    <w:unhideWhenUsed/>
    <w:rsid w:val="00072017"/>
  </w:style>
  <w:style w:type="numbering" w:customStyle="1" w:styleId="Bezsaraksta1741">
    <w:name w:val="Bez saraksta1741"/>
    <w:next w:val="NoList"/>
    <w:uiPriority w:val="99"/>
    <w:semiHidden/>
    <w:unhideWhenUsed/>
    <w:rsid w:val="00072017"/>
  </w:style>
  <w:style w:type="numbering" w:customStyle="1" w:styleId="Bezsaraksta11441">
    <w:name w:val="Bez saraksta11441"/>
    <w:next w:val="NoList"/>
    <w:uiPriority w:val="99"/>
    <w:semiHidden/>
    <w:unhideWhenUsed/>
    <w:rsid w:val="00072017"/>
  </w:style>
  <w:style w:type="numbering" w:customStyle="1" w:styleId="Bezsaraksta1841">
    <w:name w:val="Bez saraksta1841"/>
    <w:next w:val="NoList"/>
    <w:uiPriority w:val="99"/>
    <w:semiHidden/>
    <w:rsid w:val="00072017"/>
  </w:style>
  <w:style w:type="numbering" w:customStyle="1" w:styleId="Bezsaraksta1941">
    <w:name w:val="Bez saraksta1941"/>
    <w:next w:val="NoList"/>
    <w:uiPriority w:val="99"/>
    <w:semiHidden/>
    <w:unhideWhenUsed/>
    <w:rsid w:val="00072017"/>
  </w:style>
  <w:style w:type="numbering" w:customStyle="1" w:styleId="Bezsaraksta2441">
    <w:name w:val="Bez saraksta2441"/>
    <w:next w:val="NoList"/>
    <w:uiPriority w:val="99"/>
    <w:semiHidden/>
    <w:rsid w:val="00072017"/>
  </w:style>
  <w:style w:type="numbering" w:customStyle="1" w:styleId="Bezsaraksta11541">
    <w:name w:val="Bez saraksta11541"/>
    <w:next w:val="NoList"/>
    <w:uiPriority w:val="99"/>
    <w:semiHidden/>
    <w:unhideWhenUsed/>
    <w:rsid w:val="00072017"/>
  </w:style>
  <w:style w:type="numbering" w:customStyle="1" w:styleId="Bezsaraksta21141">
    <w:name w:val="Bez saraksta21141"/>
    <w:next w:val="NoList"/>
    <w:uiPriority w:val="99"/>
    <w:semiHidden/>
    <w:unhideWhenUsed/>
    <w:rsid w:val="00072017"/>
  </w:style>
  <w:style w:type="numbering" w:customStyle="1" w:styleId="Bezsaraksta111141">
    <w:name w:val="Bez saraksta111141"/>
    <w:next w:val="NoList"/>
    <w:uiPriority w:val="99"/>
    <w:semiHidden/>
    <w:unhideWhenUsed/>
    <w:rsid w:val="00072017"/>
  </w:style>
  <w:style w:type="numbering" w:customStyle="1" w:styleId="Bezsaraksta3341">
    <w:name w:val="Bez saraksta3341"/>
    <w:next w:val="NoList"/>
    <w:uiPriority w:val="99"/>
    <w:semiHidden/>
    <w:rsid w:val="00072017"/>
  </w:style>
  <w:style w:type="numbering" w:customStyle="1" w:styleId="Bezsaraksta12341">
    <w:name w:val="Bez saraksta12341"/>
    <w:next w:val="NoList"/>
    <w:uiPriority w:val="99"/>
    <w:semiHidden/>
    <w:unhideWhenUsed/>
    <w:rsid w:val="00072017"/>
  </w:style>
  <w:style w:type="numbering" w:customStyle="1" w:styleId="Bezsaraksta4341">
    <w:name w:val="Bez saraksta4341"/>
    <w:next w:val="NoList"/>
    <w:uiPriority w:val="99"/>
    <w:semiHidden/>
    <w:unhideWhenUsed/>
    <w:rsid w:val="00072017"/>
  </w:style>
  <w:style w:type="numbering" w:customStyle="1" w:styleId="Bezsaraksta5341">
    <w:name w:val="Bez saraksta5341"/>
    <w:next w:val="NoList"/>
    <w:uiPriority w:val="99"/>
    <w:semiHidden/>
    <w:unhideWhenUsed/>
    <w:rsid w:val="00072017"/>
  </w:style>
  <w:style w:type="numbering" w:customStyle="1" w:styleId="Bezsaraksta6341">
    <w:name w:val="Bez saraksta6341"/>
    <w:next w:val="NoList"/>
    <w:uiPriority w:val="99"/>
    <w:semiHidden/>
    <w:unhideWhenUsed/>
    <w:rsid w:val="00072017"/>
  </w:style>
  <w:style w:type="numbering" w:customStyle="1" w:styleId="Bezsaraksta7341">
    <w:name w:val="Bez saraksta7341"/>
    <w:next w:val="NoList"/>
    <w:uiPriority w:val="99"/>
    <w:semiHidden/>
    <w:rsid w:val="00072017"/>
  </w:style>
  <w:style w:type="numbering" w:customStyle="1" w:styleId="Bezsaraksta13141">
    <w:name w:val="Bez saraksta13141"/>
    <w:next w:val="NoList"/>
    <w:uiPriority w:val="99"/>
    <w:semiHidden/>
    <w:unhideWhenUsed/>
    <w:rsid w:val="00072017"/>
  </w:style>
  <w:style w:type="numbering" w:customStyle="1" w:styleId="Bezsaraksta22141">
    <w:name w:val="Bez saraksta22141"/>
    <w:next w:val="NoList"/>
    <w:uiPriority w:val="99"/>
    <w:semiHidden/>
    <w:unhideWhenUsed/>
    <w:rsid w:val="00072017"/>
  </w:style>
  <w:style w:type="numbering" w:customStyle="1" w:styleId="Bezsaraksta112141">
    <w:name w:val="Bez saraksta112141"/>
    <w:next w:val="NoList"/>
    <w:uiPriority w:val="99"/>
    <w:semiHidden/>
    <w:unhideWhenUsed/>
    <w:rsid w:val="00072017"/>
  </w:style>
  <w:style w:type="numbering" w:customStyle="1" w:styleId="Bezsaraksta31141">
    <w:name w:val="Bez saraksta31141"/>
    <w:next w:val="NoList"/>
    <w:uiPriority w:val="99"/>
    <w:semiHidden/>
    <w:rsid w:val="00072017"/>
  </w:style>
  <w:style w:type="numbering" w:customStyle="1" w:styleId="Bezsaraksta121141">
    <w:name w:val="Bez saraksta121141"/>
    <w:next w:val="NoList"/>
    <w:uiPriority w:val="99"/>
    <w:semiHidden/>
    <w:unhideWhenUsed/>
    <w:rsid w:val="00072017"/>
  </w:style>
  <w:style w:type="numbering" w:customStyle="1" w:styleId="Bezsaraksta41141">
    <w:name w:val="Bez saraksta41141"/>
    <w:next w:val="NoList"/>
    <w:uiPriority w:val="99"/>
    <w:semiHidden/>
    <w:unhideWhenUsed/>
    <w:rsid w:val="00072017"/>
  </w:style>
  <w:style w:type="numbering" w:customStyle="1" w:styleId="Bezsaraksta51141">
    <w:name w:val="Bez saraksta51141"/>
    <w:next w:val="NoList"/>
    <w:uiPriority w:val="99"/>
    <w:semiHidden/>
    <w:unhideWhenUsed/>
    <w:rsid w:val="00072017"/>
  </w:style>
  <w:style w:type="numbering" w:customStyle="1" w:styleId="Bezsaraksta61141">
    <w:name w:val="Bez saraksta61141"/>
    <w:next w:val="NoList"/>
    <w:uiPriority w:val="99"/>
    <w:semiHidden/>
    <w:unhideWhenUsed/>
    <w:rsid w:val="00072017"/>
  </w:style>
  <w:style w:type="numbering" w:customStyle="1" w:styleId="Bezsaraksta71141">
    <w:name w:val="Bez saraksta71141"/>
    <w:next w:val="NoList"/>
    <w:uiPriority w:val="99"/>
    <w:semiHidden/>
    <w:unhideWhenUsed/>
    <w:rsid w:val="00072017"/>
  </w:style>
  <w:style w:type="numbering" w:customStyle="1" w:styleId="Bezsaraksta8241">
    <w:name w:val="Bez saraksta8241"/>
    <w:next w:val="NoList"/>
    <w:uiPriority w:val="99"/>
    <w:semiHidden/>
    <w:rsid w:val="00072017"/>
  </w:style>
  <w:style w:type="numbering" w:customStyle="1" w:styleId="Bezsaraksta14141">
    <w:name w:val="Bez saraksta14141"/>
    <w:next w:val="NoList"/>
    <w:uiPriority w:val="99"/>
    <w:semiHidden/>
    <w:unhideWhenUsed/>
    <w:rsid w:val="00072017"/>
  </w:style>
  <w:style w:type="numbering" w:customStyle="1" w:styleId="Bezsaraksta23141">
    <w:name w:val="Bez saraksta23141"/>
    <w:next w:val="NoList"/>
    <w:uiPriority w:val="99"/>
    <w:semiHidden/>
    <w:unhideWhenUsed/>
    <w:rsid w:val="00072017"/>
  </w:style>
  <w:style w:type="numbering" w:customStyle="1" w:styleId="Bezsaraksta113141">
    <w:name w:val="Bez saraksta113141"/>
    <w:next w:val="NoList"/>
    <w:uiPriority w:val="99"/>
    <w:semiHidden/>
    <w:unhideWhenUsed/>
    <w:rsid w:val="00072017"/>
  </w:style>
  <w:style w:type="numbering" w:customStyle="1" w:styleId="Bezsaraksta32141">
    <w:name w:val="Bez saraksta32141"/>
    <w:next w:val="NoList"/>
    <w:uiPriority w:val="99"/>
    <w:semiHidden/>
    <w:rsid w:val="00072017"/>
  </w:style>
  <w:style w:type="numbering" w:customStyle="1" w:styleId="Bezsaraksta122141">
    <w:name w:val="Bez saraksta122141"/>
    <w:next w:val="NoList"/>
    <w:uiPriority w:val="99"/>
    <w:semiHidden/>
    <w:unhideWhenUsed/>
    <w:rsid w:val="00072017"/>
  </w:style>
  <w:style w:type="numbering" w:customStyle="1" w:styleId="Bezsaraksta42141">
    <w:name w:val="Bez saraksta42141"/>
    <w:next w:val="NoList"/>
    <w:uiPriority w:val="99"/>
    <w:semiHidden/>
    <w:unhideWhenUsed/>
    <w:rsid w:val="00072017"/>
  </w:style>
  <w:style w:type="numbering" w:customStyle="1" w:styleId="Bezsaraksta52141">
    <w:name w:val="Bez saraksta52141"/>
    <w:next w:val="NoList"/>
    <w:uiPriority w:val="99"/>
    <w:semiHidden/>
    <w:unhideWhenUsed/>
    <w:rsid w:val="00072017"/>
  </w:style>
  <w:style w:type="numbering" w:customStyle="1" w:styleId="Bezsaraksta62141">
    <w:name w:val="Bez saraksta62141"/>
    <w:next w:val="NoList"/>
    <w:uiPriority w:val="99"/>
    <w:semiHidden/>
    <w:unhideWhenUsed/>
    <w:rsid w:val="00072017"/>
  </w:style>
  <w:style w:type="numbering" w:customStyle="1" w:styleId="Bezsaraksta72141">
    <w:name w:val="Bez saraksta72141"/>
    <w:next w:val="NoList"/>
    <w:uiPriority w:val="99"/>
    <w:semiHidden/>
    <w:unhideWhenUsed/>
    <w:rsid w:val="00072017"/>
  </w:style>
  <w:style w:type="numbering" w:customStyle="1" w:styleId="Bezsaraksta81141">
    <w:name w:val="Bez saraksta81141"/>
    <w:next w:val="NoList"/>
    <w:uiPriority w:val="99"/>
    <w:semiHidden/>
    <w:unhideWhenUsed/>
    <w:rsid w:val="00072017"/>
  </w:style>
  <w:style w:type="numbering" w:customStyle="1" w:styleId="Bezsaraksta9141">
    <w:name w:val="Bez saraksta9141"/>
    <w:next w:val="NoList"/>
    <w:uiPriority w:val="99"/>
    <w:semiHidden/>
    <w:unhideWhenUsed/>
    <w:rsid w:val="00072017"/>
  </w:style>
  <w:style w:type="numbering" w:customStyle="1" w:styleId="Bezsaraksta10141">
    <w:name w:val="Bez saraksta10141"/>
    <w:next w:val="NoList"/>
    <w:uiPriority w:val="99"/>
    <w:semiHidden/>
    <w:unhideWhenUsed/>
    <w:rsid w:val="00072017"/>
  </w:style>
  <w:style w:type="numbering" w:customStyle="1" w:styleId="Bezsaraksta15141">
    <w:name w:val="Bez saraksta15141"/>
    <w:next w:val="NoList"/>
    <w:uiPriority w:val="99"/>
    <w:semiHidden/>
    <w:unhideWhenUsed/>
    <w:rsid w:val="00072017"/>
  </w:style>
  <w:style w:type="numbering" w:customStyle="1" w:styleId="Bezsaraksta16141">
    <w:name w:val="Bez saraksta16141"/>
    <w:next w:val="NoList"/>
    <w:uiPriority w:val="99"/>
    <w:semiHidden/>
    <w:unhideWhenUsed/>
    <w:rsid w:val="00072017"/>
  </w:style>
  <w:style w:type="numbering" w:customStyle="1" w:styleId="Bezsaraksta17141">
    <w:name w:val="Bez saraksta17141"/>
    <w:next w:val="NoList"/>
    <w:uiPriority w:val="99"/>
    <w:semiHidden/>
    <w:unhideWhenUsed/>
    <w:rsid w:val="00072017"/>
  </w:style>
  <w:style w:type="numbering" w:customStyle="1" w:styleId="Bezsaraksta114141">
    <w:name w:val="Bez saraksta114141"/>
    <w:next w:val="NoList"/>
    <w:uiPriority w:val="99"/>
    <w:semiHidden/>
    <w:unhideWhenUsed/>
    <w:rsid w:val="00072017"/>
  </w:style>
  <w:style w:type="numbering" w:customStyle="1" w:styleId="Bezsaraksta18121">
    <w:name w:val="Bez saraksta18121"/>
    <w:next w:val="NoList"/>
    <w:uiPriority w:val="99"/>
    <w:semiHidden/>
    <w:rsid w:val="00072017"/>
  </w:style>
  <w:style w:type="numbering" w:customStyle="1" w:styleId="Bezsaraksta19121">
    <w:name w:val="Bez saraksta19121"/>
    <w:next w:val="NoList"/>
    <w:uiPriority w:val="99"/>
    <w:semiHidden/>
    <w:unhideWhenUsed/>
    <w:rsid w:val="00072017"/>
  </w:style>
  <w:style w:type="numbering" w:customStyle="1" w:styleId="Bezsaraksta24121">
    <w:name w:val="Bez saraksta24121"/>
    <w:next w:val="NoList"/>
    <w:uiPriority w:val="99"/>
    <w:semiHidden/>
    <w:rsid w:val="00072017"/>
  </w:style>
  <w:style w:type="numbering" w:customStyle="1" w:styleId="Bezsaraksta115121">
    <w:name w:val="Bez saraksta115121"/>
    <w:next w:val="NoList"/>
    <w:uiPriority w:val="99"/>
    <w:semiHidden/>
    <w:unhideWhenUsed/>
    <w:rsid w:val="00072017"/>
  </w:style>
  <w:style w:type="numbering" w:customStyle="1" w:styleId="Bezsaraksta211121">
    <w:name w:val="Bez saraksta211121"/>
    <w:next w:val="NoList"/>
    <w:uiPriority w:val="99"/>
    <w:semiHidden/>
    <w:unhideWhenUsed/>
    <w:rsid w:val="00072017"/>
  </w:style>
  <w:style w:type="numbering" w:customStyle="1" w:styleId="Bezsaraksta1111121">
    <w:name w:val="Bez saraksta1111121"/>
    <w:next w:val="NoList"/>
    <w:uiPriority w:val="99"/>
    <w:semiHidden/>
    <w:unhideWhenUsed/>
    <w:rsid w:val="00072017"/>
  </w:style>
  <w:style w:type="numbering" w:customStyle="1" w:styleId="Bezsaraksta33121">
    <w:name w:val="Bez saraksta33121"/>
    <w:next w:val="NoList"/>
    <w:uiPriority w:val="99"/>
    <w:semiHidden/>
    <w:rsid w:val="00072017"/>
  </w:style>
  <w:style w:type="numbering" w:customStyle="1" w:styleId="Bezsaraksta123121">
    <w:name w:val="Bez saraksta123121"/>
    <w:next w:val="NoList"/>
    <w:uiPriority w:val="99"/>
    <w:semiHidden/>
    <w:unhideWhenUsed/>
    <w:rsid w:val="00072017"/>
  </w:style>
  <w:style w:type="numbering" w:customStyle="1" w:styleId="Bezsaraksta43121">
    <w:name w:val="Bez saraksta43121"/>
    <w:next w:val="NoList"/>
    <w:uiPriority w:val="99"/>
    <w:semiHidden/>
    <w:unhideWhenUsed/>
    <w:rsid w:val="00072017"/>
  </w:style>
  <w:style w:type="numbering" w:customStyle="1" w:styleId="Bezsaraksta53121">
    <w:name w:val="Bez saraksta53121"/>
    <w:next w:val="NoList"/>
    <w:uiPriority w:val="99"/>
    <w:semiHidden/>
    <w:unhideWhenUsed/>
    <w:rsid w:val="00072017"/>
  </w:style>
  <w:style w:type="numbering" w:customStyle="1" w:styleId="Bezsaraksta63121">
    <w:name w:val="Bez saraksta63121"/>
    <w:next w:val="NoList"/>
    <w:uiPriority w:val="99"/>
    <w:semiHidden/>
    <w:unhideWhenUsed/>
    <w:rsid w:val="00072017"/>
  </w:style>
  <w:style w:type="numbering" w:customStyle="1" w:styleId="Bezsaraksta73121">
    <w:name w:val="Bez saraksta73121"/>
    <w:next w:val="NoList"/>
    <w:uiPriority w:val="99"/>
    <w:semiHidden/>
    <w:rsid w:val="00072017"/>
  </w:style>
  <w:style w:type="numbering" w:customStyle="1" w:styleId="Bezsaraksta131121">
    <w:name w:val="Bez saraksta131121"/>
    <w:next w:val="NoList"/>
    <w:uiPriority w:val="99"/>
    <w:semiHidden/>
    <w:unhideWhenUsed/>
    <w:rsid w:val="00072017"/>
  </w:style>
  <w:style w:type="numbering" w:customStyle="1" w:styleId="Bezsaraksta221121">
    <w:name w:val="Bez saraksta221121"/>
    <w:next w:val="NoList"/>
    <w:uiPriority w:val="99"/>
    <w:semiHidden/>
    <w:unhideWhenUsed/>
    <w:rsid w:val="00072017"/>
  </w:style>
  <w:style w:type="numbering" w:customStyle="1" w:styleId="Bezsaraksta1121121">
    <w:name w:val="Bez saraksta1121121"/>
    <w:next w:val="NoList"/>
    <w:uiPriority w:val="99"/>
    <w:semiHidden/>
    <w:unhideWhenUsed/>
    <w:rsid w:val="00072017"/>
  </w:style>
  <w:style w:type="numbering" w:customStyle="1" w:styleId="Bezsaraksta311121">
    <w:name w:val="Bez saraksta311121"/>
    <w:next w:val="NoList"/>
    <w:uiPriority w:val="99"/>
    <w:semiHidden/>
    <w:rsid w:val="00072017"/>
  </w:style>
  <w:style w:type="numbering" w:customStyle="1" w:styleId="Bezsaraksta1211121">
    <w:name w:val="Bez saraksta1211121"/>
    <w:next w:val="NoList"/>
    <w:uiPriority w:val="99"/>
    <w:semiHidden/>
    <w:unhideWhenUsed/>
    <w:rsid w:val="00072017"/>
  </w:style>
  <w:style w:type="numbering" w:customStyle="1" w:styleId="Bezsaraksta411121">
    <w:name w:val="Bez saraksta411121"/>
    <w:next w:val="NoList"/>
    <w:uiPriority w:val="99"/>
    <w:semiHidden/>
    <w:unhideWhenUsed/>
    <w:rsid w:val="00072017"/>
  </w:style>
  <w:style w:type="numbering" w:customStyle="1" w:styleId="Bezsaraksta511121">
    <w:name w:val="Bez saraksta511121"/>
    <w:next w:val="NoList"/>
    <w:uiPriority w:val="99"/>
    <w:semiHidden/>
    <w:unhideWhenUsed/>
    <w:rsid w:val="00072017"/>
  </w:style>
  <w:style w:type="numbering" w:customStyle="1" w:styleId="Bezsaraksta611121">
    <w:name w:val="Bez saraksta611121"/>
    <w:next w:val="NoList"/>
    <w:uiPriority w:val="99"/>
    <w:semiHidden/>
    <w:unhideWhenUsed/>
    <w:rsid w:val="00072017"/>
  </w:style>
  <w:style w:type="numbering" w:customStyle="1" w:styleId="Bezsaraksta711121">
    <w:name w:val="Bez saraksta711121"/>
    <w:next w:val="NoList"/>
    <w:uiPriority w:val="99"/>
    <w:semiHidden/>
    <w:unhideWhenUsed/>
    <w:rsid w:val="00072017"/>
  </w:style>
  <w:style w:type="numbering" w:customStyle="1" w:styleId="Bezsaraksta82121">
    <w:name w:val="Bez saraksta82121"/>
    <w:next w:val="NoList"/>
    <w:uiPriority w:val="99"/>
    <w:semiHidden/>
    <w:rsid w:val="00072017"/>
  </w:style>
  <w:style w:type="numbering" w:customStyle="1" w:styleId="Bezsaraksta141121">
    <w:name w:val="Bez saraksta141121"/>
    <w:next w:val="NoList"/>
    <w:uiPriority w:val="99"/>
    <w:semiHidden/>
    <w:unhideWhenUsed/>
    <w:rsid w:val="00072017"/>
  </w:style>
  <w:style w:type="numbering" w:customStyle="1" w:styleId="Bezsaraksta231121">
    <w:name w:val="Bez saraksta231121"/>
    <w:next w:val="NoList"/>
    <w:uiPriority w:val="99"/>
    <w:semiHidden/>
    <w:unhideWhenUsed/>
    <w:rsid w:val="00072017"/>
  </w:style>
  <w:style w:type="numbering" w:customStyle="1" w:styleId="Bezsaraksta1131121">
    <w:name w:val="Bez saraksta1131121"/>
    <w:next w:val="NoList"/>
    <w:uiPriority w:val="99"/>
    <w:semiHidden/>
    <w:unhideWhenUsed/>
    <w:rsid w:val="00072017"/>
  </w:style>
  <w:style w:type="numbering" w:customStyle="1" w:styleId="Bezsaraksta321121">
    <w:name w:val="Bez saraksta321121"/>
    <w:next w:val="NoList"/>
    <w:uiPriority w:val="99"/>
    <w:semiHidden/>
    <w:rsid w:val="00072017"/>
  </w:style>
  <w:style w:type="numbering" w:customStyle="1" w:styleId="Bezsaraksta1221121">
    <w:name w:val="Bez saraksta1221121"/>
    <w:next w:val="NoList"/>
    <w:uiPriority w:val="99"/>
    <w:semiHidden/>
    <w:unhideWhenUsed/>
    <w:rsid w:val="00072017"/>
  </w:style>
  <w:style w:type="numbering" w:customStyle="1" w:styleId="Bezsaraksta421121">
    <w:name w:val="Bez saraksta421121"/>
    <w:next w:val="NoList"/>
    <w:uiPriority w:val="99"/>
    <w:semiHidden/>
    <w:unhideWhenUsed/>
    <w:rsid w:val="00072017"/>
  </w:style>
  <w:style w:type="numbering" w:customStyle="1" w:styleId="Bezsaraksta521121">
    <w:name w:val="Bez saraksta521121"/>
    <w:next w:val="NoList"/>
    <w:uiPriority w:val="99"/>
    <w:semiHidden/>
    <w:unhideWhenUsed/>
    <w:rsid w:val="00072017"/>
  </w:style>
  <w:style w:type="numbering" w:customStyle="1" w:styleId="Bezsaraksta621121">
    <w:name w:val="Bez saraksta621121"/>
    <w:next w:val="NoList"/>
    <w:uiPriority w:val="99"/>
    <w:semiHidden/>
    <w:unhideWhenUsed/>
    <w:rsid w:val="00072017"/>
  </w:style>
  <w:style w:type="numbering" w:customStyle="1" w:styleId="Bezsaraksta721121">
    <w:name w:val="Bez saraksta721121"/>
    <w:next w:val="NoList"/>
    <w:uiPriority w:val="99"/>
    <w:semiHidden/>
    <w:unhideWhenUsed/>
    <w:rsid w:val="00072017"/>
  </w:style>
  <w:style w:type="numbering" w:customStyle="1" w:styleId="Bezsaraksta811121">
    <w:name w:val="Bez saraksta811121"/>
    <w:next w:val="NoList"/>
    <w:uiPriority w:val="99"/>
    <w:semiHidden/>
    <w:unhideWhenUsed/>
    <w:rsid w:val="00072017"/>
  </w:style>
  <w:style w:type="numbering" w:customStyle="1" w:styleId="Bezsaraksta91121">
    <w:name w:val="Bez saraksta91121"/>
    <w:next w:val="NoList"/>
    <w:uiPriority w:val="99"/>
    <w:semiHidden/>
    <w:unhideWhenUsed/>
    <w:rsid w:val="00072017"/>
  </w:style>
  <w:style w:type="numbering" w:customStyle="1" w:styleId="Bezsaraksta101121">
    <w:name w:val="Bez saraksta101121"/>
    <w:next w:val="NoList"/>
    <w:uiPriority w:val="99"/>
    <w:semiHidden/>
    <w:unhideWhenUsed/>
    <w:rsid w:val="00072017"/>
  </w:style>
  <w:style w:type="numbering" w:customStyle="1" w:styleId="Bezsaraksta151121">
    <w:name w:val="Bez saraksta151121"/>
    <w:next w:val="NoList"/>
    <w:uiPriority w:val="99"/>
    <w:semiHidden/>
    <w:unhideWhenUsed/>
    <w:rsid w:val="00072017"/>
  </w:style>
  <w:style w:type="numbering" w:customStyle="1" w:styleId="Bezsaraksta161121">
    <w:name w:val="Bez saraksta161121"/>
    <w:next w:val="NoList"/>
    <w:uiPriority w:val="99"/>
    <w:semiHidden/>
    <w:unhideWhenUsed/>
    <w:rsid w:val="00072017"/>
  </w:style>
  <w:style w:type="numbering" w:customStyle="1" w:styleId="Bezsaraksta171121">
    <w:name w:val="Bez saraksta171121"/>
    <w:next w:val="NoList"/>
    <w:uiPriority w:val="99"/>
    <w:semiHidden/>
    <w:unhideWhenUsed/>
    <w:rsid w:val="00072017"/>
  </w:style>
  <w:style w:type="numbering" w:customStyle="1" w:styleId="Bezsaraksta1141121">
    <w:name w:val="Bez saraksta1141121"/>
    <w:next w:val="NoList"/>
    <w:uiPriority w:val="99"/>
    <w:semiHidden/>
    <w:unhideWhenUsed/>
    <w:rsid w:val="00072017"/>
  </w:style>
  <w:style w:type="numbering" w:customStyle="1" w:styleId="Bezsaraksta2031">
    <w:name w:val="Bez saraksta2031"/>
    <w:next w:val="NoList"/>
    <w:uiPriority w:val="99"/>
    <w:semiHidden/>
    <w:unhideWhenUsed/>
    <w:rsid w:val="00072017"/>
  </w:style>
  <w:style w:type="numbering" w:customStyle="1" w:styleId="Bezsaraksta2531">
    <w:name w:val="Bez saraksta2531"/>
    <w:next w:val="NoList"/>
    <w:uiPriority w:val="99"/>
    <w:semiHidden/>
    <w:unhideWhenUsed/>
    <w:rsid w:val="00072017"/>
  </w:style>
  <w:style w:type="numbering" w:customStyle="1" w:styleId="Bezsaraksta2631">
    <w:name w:val="Bez saraksta2631"/>
    <w:next w:val="NoList"/>
    <w:uiPriority w:val="99"/>
    <w:semiHidden/>
    <w:rsid w:val="00072017"/>
  </w:style>
  <w:style w:type="numbering" w:customStyle="1" w:styleId="Bezsaraksta11021">
    <w:name w:val="Bez saraksta11021"/>
    <w:next w:val="NoList"/>
    <w:uiPriority w:val="99"/>
    <w:semiHidden/>
    <w:unhideWhenUsed/>
    <w:rsid w:val="00072017"/>
  </w:style>
  <w:style w:type="numbering" w:customStyle="1" w:styleId="Bezsaraksta2721">
    <w:name w:val="Bez saraksta2721"/>
    <w:next w:val="NoList"/>
    <w:uiPriority w:val="99"/>
    <w:semiHidden/>
    <w:rsid w:val="00072017"/>
  </w:style>
  <w:style w:type="numbering" w:customStyle="1" w:styleId="Bezsaraksta11621">
    <w:name w:val="Bez saraksta11621"/>
    <w:next w:val="NoList"/>
    <w:uiPriority w:val="99"/>
    <w:semiHidden/>
    <w:unhideWhenUsed/>
    <w:rsid w:val="00072017"/>
  </w:style>
  <w:style w:type="numbering" w:customStyle="1" w:styleId="Bezsaraksta21221">
    <w:name w:val="Bez saraksta21221"/>
    <w:next w:val="NoList"/>
    <w:uiPriority w:val="99"/>
    <w:semiHidden/>
    <w:unhideWhenUsed/>
    <w:rsid w:val="00072017"/>
  </w:style>
  <w:style w:type="numbering" w:customStyle="1" w:styleId="Bezsaraksta111221">
    <w:name w:val="Bez saraksta111221"/>
    <w:next w:val="NoList"/>
    <w:uiPriority w:val="99"/>
    <w:semiHidden/>
    <w:unhideWhenUsed/>
    <w:rsid w:val="00072017"/>
  </w:style>
  <w:style w:type="numbering" w:customStyle="1" w:styleId="Bezsaraksta3421">
    <w:name w:val="Bez saraksta3421"/>
    <w:next w:val="NoList"/>
    <w:uiPriority w:val="99"/>
    <w:semiHidden/>
    <w:rsid w:val="00072017"/>
  </w:style>
  <w:style w:type="numbering" w:customStyle="1" w:styleId="Bezsaraksta12421">
    <w:name w:val="Bez saraksta12421"/>
    <w:next w:val="NoList"/>
    <w:uiPriority w:val="99"/>
    <w:semiHidden/>
    <w:unhideWhenUsed/>
    <w:rsid w:val="00072017"/>
  </w:style>
  <w:style w:type="numbering" w:customStyle="1" w:styleId="Bezsaraksta4421">
    <w:name w:val="Bez saraksta4421"/>
    <w:next w:val="NoList"/>
    <w:uiPriority w:val="99"/>
    <w:semiHidden/>
    <w:unhideWhenUsed/>
    <w:rsid w:val="00072017"/>
  </w:style>
  <w:style w:type="numbering" w:customStyle="1" w:styleId="Bezsaraksta5421">
    <w:name w:val="Bez saraksta5421"/>
    <w:next w:val="NoList"/>
    <w:uiPriority w:val="99"/>
    <w:semiHidden/>
    <w:unhideWhenUsed/>
    <w:rsid w:val="00072017"/>
  </w:style>
  <w:style w:type="numbering" w:customStyle="1" w:styleId="Bezsaraksta6421">
    <w:name w:val="Bez saraksta6421"/>
    <w:next w:val="NoList"/>
    <w:uiPriority w:val="99"/>
    <w:semiHidden/>
    <w:unhideWhenUsed/>
    <w:rsid w:val="00072017"/>
  </w:style>
  <w:style w:type="numbering" w:customStyle="1" w:styleId="Bezsaraksta7421">
    <w:name w:val="Bez saraksta7421"/>
    <w:next w:val="NoList"/>
    <w:uiPriority w:val="99"/>
    <w:semiHidden/>
    <w:rsid w:val="00072017"/>
  </w:style>
  <w:style w:type="numbering" w:customStyle="1" w:styleId="Bezsaraksta13221">
    <w:name w:val="Bez saraksta13221"/>
    <w:next w:val="NoList"/>
    <w:uiPriority w:val="99"/>
    <w:semiHidden/>
    <w:unhideWhenUsed/>
    <w:rsid w:val="00072017"/>
  </w:style>
  <w:style w:type="numbering" w:customStyle="1" w:styleId="Bezsaraksta22221">
    <w:name w:val="Bez saraksta22221"/>
    <w:next w:val="NoList"/>
    <w:uiPriority w:val="99"/>
    <w:semiHidden/>
    <w:unhideWhenUsed/>
    <w:rsid w:val="00072017"/>
  </w:style>
  <w:style w:type="numbering" w:customStyle="1" w:styleId="Bezsaraksta112221">
    <w:name w:val="Bez saraksta112221"/>
    <w:next w:val="NoList"/>
    <w:uiPriority w:val="99"/>
    <w:semiHidden/>
    <w:unhideWhenUsed/>
    <w:rsid w:val="00072017"/>
  </w:style>
  <w:style w:type="numbering" w:customStyle="1" w:styleId="Bezsaraksta31221">
    <w:name w:val="Bez saraksta31221"/>
    <w:next w:val="NoList"/>
    <w:uiPriority w:val="99"/>
    <w:semiHidden/>
    <w:rsid w:val="00072017"/>
  </w:style>
  <w:style w:type="numbering" w:customStyle="1" w:styleId="Bezsaraksta121221">
    <w:name w:val="Bez saraksta121221"/>
    <w:next w:val="NoList"/>
    <w:uiPriority w:val="99"/>
    <w:semiHidden/>
    <w:unhideWhenUsed/>
    <w:rsid w:val="00072017"/>
  </w:style>
  <w:style w:type="numbering" w:customStyle="1" w:styleId="Bezsaraksta41221">
    <w:name w:val="Bez saraksta41221"/>
    <w:next w:val="NoList"/>
    <w:uiPriority w:val="99"/>
    <w:semiHidden/>
    <w:unhideWhenUsed/>
    <w:rsid w:val="00072017"/>
  </w:style>
  <w:style w:type="numbering" w:customStyle="1" w:styleId="Bezsaraksta51221">
    <w:name w:val="Bez saraksta51221"/>
    <w:next w:val="NoList"/>
    <w:uiPriority w:val="99"/>
    <w:semiHidden/>
    <w:unhideWhenUsed/>
    <w:rsid w:val="00072017"/>
  </w:style>
  <w:style w:type="numbering" w:customStyle="1" w:styleId="Bezsaraksta61221">
    <w:name w:val="Bez saraksta61221"/>
    <w:next w:val="NoList"/>
    <w:uiPriority w:val="99"/>
    <w:semiHidden/>
    <w:unhideWhenUsed/>
    <w:rsid w:val="00072017"/>
  </w:style>
  <w:style w:type="numbering" w:customStyle="1" w:styleId="Bezsaraksta71221">
    <w:name w:val="Bez saraksta71221"/>
    <w:next w:val="NoList"/>
    <w:uiPriority w:val="99"/>
    <w:semiHidden/>
    <w:unhideWhenUsed/>
    <w:rsid w:val="00072017"/>
  </w:style>
  <w:style w:type="numbering" w:customStyle="1" w:styleId="Bezsaraksta8321">
    <w:name w:val="Bez saraksta8321"/>
    <w:next w:val="NoList"/>
    <w:uiPriority w:val="99"/>
    <w:semiHidden/>
    <w:rsid w:val="00072017"/>
  </w:style>
  <w:style w:type="numbering" w:customStyle="1" w:styleId="Bezsaraksta14221">
    <w:name w:val="Bez saraksta14221"/>
    <w:next w:val="NoList"/>
    <w:uiPriority w:val="99"/>
    <w:semiHidden/>
    <w:unhideWhenUsed/>
    <w:rsid w:val="00072017"/>
  </w:style>
  <w:style w:type="numbering" w:customStyle="1" w:styleId="Bezsaraksta23221">
    <w:name w:val="Bez saraksta23221"/>
    <w:next w:val="NoList"/>
    <w:uiPriority w:val="99"/>
    <w:semiHidden/>
    <w:unhideWhenUsed/>
    <w:rsid w:val="00072017"/>
  </w:style>
  <w:style w:type="numbering" w:customStyle="1" w:styleId="Bezsaraksta113221">
    <w:name w:val="Bez saraksta113221"/>
    <w:next w:val="NoList"/>
    <w:uiPriority w:val="99"/>
    <w:semiHidden/>
    <w:unhideWhenUsed/>
    <w:rsid w:val="00072017"/>
  </w:style>
  <w:style w:type="numbering" w:customStyle="1" w:styleId="Bezsaraksta32221">
    <w:name w:val="Bez saraksta32221"/>
    <w:next w:val="NoList"/>
    <w:uiPriority w:val="99"/>
    <w:semiHidden/>
    <w:rsid w:val="00072017"/>
  </w:style>
  <w:style w:type="numbering" w:customStyle="1" w:styleId="Bezsaraksta122221">
    <w:name w:val="Bez saraksta122221"/>
    <w:next w:val="NoList"/>
    <w:uiPriority w:val="99"/>
    <w:semiHidden/>
    <w:unhideWhenUsed/>
    <w:rsid w:val="00072017"/>
  </w:style>
  <w:style w:type="numbering" w:customStyle="1" w:styleId="Bezsaraksta42221">
    <w:name w:val="Bez saraksta42221"/>
    <w:next w:val="NoList"/>
    <w:uiPriority w:val="99"/>
    <w:semiHidden/>
    <w:unhideWhenUsed/>
    <w:rsid w:val="00072017"/>
  </w:style>
  <w:style w:type="numbering" w:customStyle="1" w:styleId="Bezsaraksta52221">
    <w:name w:val="Bez saraksta52221"/>
    <w:next w:val="NoList"/>
    <w:uiPriority w:val="99"/>
    <w:semiHidden/>
    <w:unhideWhenUsed/>
    <w:rsid w:val="00072017"/>
  </w:style>
  <w:style w:type="numbering" w:customStyle="1" w:styleId="Bezsaraksta62221">
    <w:name w:val="Bez saraksta62221"/>
    <w:next w:val="NoList"/>
    <w:uiPriority w:val="99"/>
    <w:semiHidden/>
    <w:unhideWhenUsed/>
    <w:rsid w:val="00072017"/>
  </w:style>
  <w:style w:type="numbering" w:customStyle="1" w:styleId="Bezsaraksta72221">
    <w:name w:val="Bez saraksta72221"/>
    <w:next w:val="NoList"/>
    <w:uiPriority w:val="99"/>
    <w:semiHidden/>
    <w:unhideWhenUsed/>
    <w:rsid w:val="00072017"/>
  </w:style>
  <w:style w:type="numbering" w:customStyle="1" w:styleId="Bezsaraksta81221">
    <w:name w:val="Bez saraksta81221"/>
    <w:next w:val="NoList"/>
    <w:uiPriority w:val="99"/>
    <w:semiHidden/>
    <w:unhideWhenUsed/>
    <w:rsid w:val="00072017"/>
  </w:style>
  <w:style w:type="numbering" w:customStyle="1" w:styleId="Bezsaraksta9221">
    <w:name w:val="Bez saraksta9221"/>
    <w:next w:val="NoList"/>
    <w:uiPriority w:val="99"/>
    <w:semiHidden/>
    <w:unhideWhenUsed/>
    <w:rsid w:val="00072017"/>
  </w:style>
  <w:style w:type="numbering" w:customStyle="1" w:styleId="Bezsaraksta10221">
    <w:name w:val="Bez saraksta10221"/>
    <w:next w:val="NoList"/>
    <w:uiPriority w:val="99"/>
    <w:semiHidden/>
    <w:unhideWhenUsed/>
    <w:rsid w:val="00072017"/>
  </w:style>
  <w:style w:type="numbering" w:customStyle="1" w:styleId="Bezsaraksta15221">
    <w:name w:val="Bez saraksta15221"/>
    <w:next w:val="NoList"/>
    <w:uiPriority w:val="99"/>
    <w:semiHidden/>
    <w:unhideWhenUsed/>
    <w:rsid w:val="00072017"/>
  </w:style>
  <w:style w:type="numbering" w:customStyle="1" w:styleId="Bezsaraksta16221">
    <w:name w:val="Bez saraksta16221"/>
    <w:next w:val="NoList"/>
    <w:uiPriority w:val="99"/>
    <w:semiHidden/>
    <w:unhideWhenUsed/>
    <w:rsid w:val="00072017"/>
  </w:style>
  <w:style w:type="numbering" w:customStyle="1" w:styleId="Bezsaraksta17221">
    <w:name w:val="Bez saraksta17221"/>
    <w:next w:val="NoList"/>
    <w:uiPriority w:val="99"/>
    <w:semiHidden/>
    <w:unhideWhenUsed/>
    <w:rsid w:val="00072017"/>
  </w:style>
  <w:style w:type="numbering" w:customStyle="1" w:styleId="Bezsaraksta114221">
    <w:name w:val="Bez saraksta114221"/>
    <w:next w:val="NoList"/>
    <w:uiPriority w:val="99"/>
    <w:semiHidden/>
    <w:unhideWhenUsed/>
    <w:rsid w:val="00072017"/>
  </w:style>
  <w:style w:type="numbering" w:customStyle="1" w:styleId="Bezsaraksta18211">
    <w:name w:val="Bez saraksta18211"/>
    <w:next w:val="NoList"/>
    <w:uiPriority w:val="99"/>
    <w:semiHidden/>
    <w:rsid w:val="00072017"/>
  </w:style>
  <w:style w:type="numbering" w:customStyle="1" w:styleId="Bezsaraksta19211">
    <w:name w:val="Bez saraksta19211"/>
    <w:next w:val="NoList"/>
    <w:uiPriority w:val="99"/>
    <w:semiHidden/>
    <w:unhideWhenUsed/>
    <w:rsid w:val="00072017"/>
  </w:style>
  <w:style w:type="numbering" w:customStyle="1" w:styleId="Bezsaraksta24211">
    <w:name w:val="Bez saraksta24211"/>
    <w:next w:val="NoList"/>
    <w:uiPriority w:val="99"/>
    <w:semiHidden/>
    <w:rsid w:val="00072017"/>
  </w:style>
  <w:style w:type="numbering" w:customStyle="1" w:styleId="Bezsaraksta115211">
    <w:name w:val="Bez saraksta115211"/>
    <w:next w:val="NoList"/>
    <w:uiPriority w:val="99"/>
    <w:semiHidden/>
    <w:unhideWhenUsed/>
    <w:rsid w:val="00072017"/>
  </w:style>
  <w:style w:type="numbering" w:customStyle="1" w:styleId="Bezsaraksta211211">
    <w:name w:val="Bez saraksta211211"/>
    <w:next w:val="NoList"/>
    <w:uiPriority w:val="99"/>
    <w:semiHidden/>
    <w:unhideWhenUsed/>
    <w:rsid w:val="00072017"/>
  </w:style>
  <w:style w:type="numbering" w:customStyle="1" w:styleId="Bezsaraksta1111211">
    <w:name w:val="Bez saraksta1111211"/>
    <w:next w:val="NoList"/>
    <w:uiPriority w:val="99"/>
    <w:semiHidden/>
    <w:unhideWhenUsed/>
    <w:rsid w:val="00072017"/>
  </w:style>
  <w:style w:type="numbering" w:customStyle="1" w:styleId="Bezsaraksta33211">
    <w:name w:val="Bez saraksta33211"/>
    <w:next w:val="NoList"/>
    <w:uiPriority w:val="99"/>
    <w:semiHidden/>
    <w:rsid w:val="00072017"/>
  </w:style>
  <w:style w:type="numbering" w:customStyle="1" w:styleId="Bezsaraksta123211">
    <w:name w:val="Bez saraksta123211"/>
    <w:next w:val="NoList"/>
    <w:uiPriority w:val="99"/>
    <w:semiHidden/>
    <w:unhideWhenUsed/>
    <w:rsid w:val="00072017"/>
  </w:style>
  <w:style w:type="numbering" w:customStyle="1" w:styleId="Bezsaraksta43211">
    <w:name w:val="Bez saraksta43211"/>
    <w:next w:val="NoList"/>
    <w:uiPriority w:val="99"/>
    <w:semiHidden/>
    <w:unhideWhenUsed/>
    <w:rsid w:val="00072017"/>
  </w:style>
  <w:style w:type="numbering" w:customStyle="1" w:styleId="Bezsaraksta53211">
    <w:name w:val="Bez saraksta53211"/>
    <w:next w:val="NoList"/>
    <w:uiPriority w:val="99"/>
    <w:semiHidden/>
    <w:unhideWhenUsed/>
    <w:rsid w:val="00072017"/>
  </w:style>
  <w:style w:type="numbering" w:customStyle="1" w:styleId="Bezsaraksta63211">
    <w:name w:val="Bez saraksta63211"/>
    <w:next w:val="NoList"/>
    <w:uiPriority w:val="99"/>
    <w:semiHidden/>
    <w:unhideWhenUsed/>
    <w:rsid w:val="00072017"/>
  </w:style>
  <w:style w:type="numbering" w:customStyle="1" w:styleId="Bezsaraksta73211">
    <w:name w:val="Bez saraksta73211"/>
    <w:next w:val="NoList"/>
    <w:uiPriority w:val="99"/>
    <w:semiHidden/>
    <w:rsid w:val="00072017"/>
  </w:style>
  <w:style w:type="numbering" w:customStyle="1" w:styleId="Bezsaraksta131211">
    <w:name w:val="Bez saraksta131211"/>
    <w:next w:val="NoList"/>
    <w:uiPriority w:val="99"/>
    <w:semiHidden/>
    <w:unhideWhenUsed/>
    <w:rsid w:val="00072017"/>
  </w:style>
  <w:style w:type="numbering" w:customStyle="1" w:styleId="Bezsaraksta221211">
    <w:name w:val="Bez saraksta221211"/>
    <w:next w:val="NoList"/>
    <w:uiPriority w:val="99"/>
    <w:semiHidden/>
    <w:unhideWhenUsed/>
    <w:rsid w:val="00072017"/>
  </w:style>
  <w:style w:type="numbering" w:customStyle="1" w:styleId="Bezsaraksta1121211">
    <w:name w:val="Bez saraksta1121211"/>
    <w:next w:val="NoList"/>
    <w:uiPriority w:val="99"/>
    <w:semiHidden/>
    <w:unhideWhenUsed/>
    <w:rsid w:val="00072017"/>
  </w:style>
  <w:style w:type="numbering" w:customStyle="1" w:styleId="Bezsaraksta311211">
    <w:name w:val="Bez saraksta311211"/>
    <w:next w:val="NoList"/>
    <w:uiPriority w:val="99"/>
    <w:semiHidden/>
    <w:rsid w:val="00072017"/>
  </w:style>
  <w:style w:type="numbering" w:customStyle="1" w:styleId="Bezsaraksta1211211">
    <w:name w:val="Bez saraksta1211211"/>
    <w:next w:val="NoList"/>
    <w:uiPriority w:val="99"/>
    <w:semiHidden/>
    <w:unhideWhenUsed/>
    <w:rsid w:val="00072017"/>
  </w:style>
  <w:style w:type="numbering" w:customStyle="1" w:styleId="Bezsaraksta411211">
    <w:name w:val="Bez saraksta411211"/>
    <w:next w:val="NoList"/>
    <w:uiPriority w:val="99"/>
    <w:semiHidden/>
    <w:unhideWhenUsed/>
    <w:rsid w:val="00072017"/>
  </w:style>
  <w:style w:type="numbering" w:customStyle="1" w:styleId="Bezsaraksta511211">
    <w:name w:val="Bez saraksta511211"/>
    <w:next w:val="NoList"/>
    <w:uiPriority w:val="99"/>
    <w:semiHidden/>
    <w:unhideWhenUsed/>
    <w:rsid w:val="00072017"/>
  </w:style>
  <w:style w:type="numbering" w:customStyle="1" w:styleId="Bezsaraksta611211">
    <w:name w:val="Bez saraksta611211"/>
    <w:next w:val="NoList"/>
    <w:uiPriority w:val="99"/>
    <w:semiHidden/>
    <w:unhideWhenUsed/>
    <w:rsid w:val="00072017"/>
  </w:style>
  <w:style w:type="numbering" w:customStyle="1" w:styleId="Bezsaraksta711211">
    <w:name w:val="Bez saraksta711211"/>
    <w:next w:val="NoList"/>
    <w:uiPriority w:val="99"/>
    <w:semiHidden/>
    <w:unhideWhenUsed/>
    <w:rsid w:val="00072017"/>
  </w:style>
  <w:style w:type="numbering" w:customStyle="1" w:styleId="Bezsaraksta82211">
    <w:name w:val="Bez saraksta82211"/>
    <w:next w:val="NoList"/>
    <w:uiPriority w:val="99"/>
    <w:semiHidden/>
    <w:rsid w:val="00072017"/>
  </w:style>
  <w:style w:type="numbering" w:customStyle="1" w:styleId="Bezsaraksta141211">
    <w:name w:val="Bez saraksta141211"/>
    <w:next w:val="NoList"/>
    <w:uiPriority w:val="99"/>
    <w:semiHidden/>
    <w:unhideWhenUsed/>
    <w:rsid w:val="00072017"/>
  </w:style>
  <w:style w:type="numbering" w:customStyle="1" w:styleId="Bezsaraksta231211">
    <w:name w:val="Bez saraksta231211"/>
    <w:next w:val="NoList"/>
    <w:uiPriority w:val="99"/>
    <w:semiHidden/>
    <w:unhideWhenUsed/>
    <w:rsid w:val="00072017"/>
  </w:style>
  <w:style w:type="numbering" w:customStyle="1" w:styleId="Bezsaraksta1131211">
    <w:name w:val="Bez saraksta1131211"/>
    <w:next w:val="NoList"/>
    <w:uiPriority w:val="99"/>
    <w:semiHidden/>
    <w:unhideWhenUsed/>
    <w:rsid w:val="00072017"/>
  </w:style>
  <w:style w:type="numbering" w:customStyle="1" w:styleId="Bezsaraksta321211">
    <w:name w:val="Bez saraksta321211"/>
    <w:next w:val="NoList"/>
    <w:uiPriority w:val="99"/>
    <w:semiHidden/>
    <w:rsid w:val="00072017"/>
  </w:style>
  <w:style w:type="numbering" w:customStyle="1" w:styleId="Bezsaraksta1221211">
    <w:name w:val="Bez saraksta1221211"/>
    <w:next w:val="NoList"/>
    <w:uiPriority w:val="99"/>
    <w:semiHidden/>
    <w:unhideWhenUsed/>
    <w:rsid w:val="00072017"/>
  </w:style>
  <w:style w:type="numbering" w:customStyle="1" w:styleId="Bezsaraksta421211">
    <w:name w:val="Bez saraksta421211"/>
    <w:next w:val="NoList"/>
    <w:uiPriority w:val="99"/>
    <w:semiHidden/>
    <w:unhideWhenUsed/>
    <w:rsid w:val="00072017"/>
  </w:style>
  <w:style w:type="numbering" w:customStyle="1" w:styleId="Bezsaraksta521211">
    <w:name w:val="Bez saraksta521211"/>
    <w:next w:val="NoList"/>
    <w:uiPriority w:val="99"/>
    <w:semiHidden/>
    <w:unhideWhenUsed/>
    <w:rsid w:val="00072017"/>
  </w:style>
  <w:style w:type="numbering" w:customStyle="1" w:styleId="Bezsaraksta621211">
    <w:name w:val="Bez saraksta621211"/>
    <w:next w:val="NoList"/>
    <w:uiPriority w:val="99"/>
    <w:semiHidden/>
    <w:unhideWhenUsed/>
    <w:rsid w:val="00072017"/>
  </w:style>
  <w:style w:type="numbering" w:customStyle="1" w:styleId="Bezsaraksta721211">
    <w:name w:val="Bez saraksta721211"/>
    <w:next w:val="NoList"/>
    <w:uiPriority w:val="99"/>
    <w:semiHidden/>
    <w:unhideWhenUsed/>
    <w:rsid w:val="00072017"/>
  </w:style>
  <w:style w:type="numbering" w:customStyle="1" w:styleId="Bezsaraksta811211">
    <w:name w:val="Bez saraksta811211"/>
    <w:next w:val="NoList"/>
    <w:uiPriority w:val="99"/>
    <w:semiHidden/>
    <w:unhideWhenUsed/>
    <w:rsid w:val="00072017"/>
  </w:style>
  <w:style w:type="numbering" w:customStyle="1" w:styleId="Bezsaraksta91211">
    <w:name w:val="Bez saraksta91211"/>
    <w:next w:val="NoList"/>
    <w:uiPriority w:val="99"/>
    <w:semiHidden/>
    <w:unhideWhenUsed/>
    <w:rsid w:val="00072017"/>
  </w:style>
  <w:style w:type="numbering" w:customStyle="1" w:styleId="Bezsaraksta101211">
    <w:name w:val="Bez saraksta101211"/>
    <w:next w:val="NoList"/>
    <w:uiPriority w:val="99"/>
    <w:semiHidden/>
    <w:unhideWhenUsed/>
    <w:rsid w:val="00072017"/>
  </w:style>
  <w:style w:type="numbering" w:customStyle="1" w:styleId="Bezsaraksta151211">
    <w:name w:val="Bez saraksta151211"/>
    <w:next w:val="NoList"/>
    <w:uiPriority w:val="99"/>
    <w:semiHidden/>
    <w:unhideWhenUsed/>
    <w:rsid w:val="00072017"/>
  </w:style>
  <w:style w:type="numbering" w:customStyle="1" w:styleId="Bezsaraksta161211">
    <w:name w:val="Bez saraksta161211"/>
    <w:next w:val="NoList"/>
    <w:uiPriority w:val="99"/>
    <w:semiHidden/>
    <w:unhideWhenUsed/>
    <w:rsid w:val="00072017"/>
  </w:style>
  <w:style w:type="numbering" w:customStyle="1" w:styleId="Bezsaraksta171211">
    <w:name w:val="Bez saraksta171211"/>
    <w:next w:val="NoList"/>
    <w:uiPriority w:val="99"/>
    <w:semiHidden/>
    <w:unhideWhenUsed/>
    <w:rsid w:val="00072017"/>
  </w:style>
  <w:style w:type="numbering" w:customStyle="1" w:styleId="Bezsaraksta1141211">
    <w:name w:val="Bez saraksta1141211"/>
    <w:next w:val="NoList"/>
    <w:uiPriority w:val="99"/>
    <w:semiHidden/>
    <w:unhideWhenUsed/>
    <w:rsid w:val="00072017"/>
  </w:style>
  <w:style w:type="numbering" w:customStyle="1" w:styleId="Bezsaraksta20121">
    <w:name w:val="Bez saraksta20121"/>
    <w:next w:val="NoList"/>
    <w:uiPriority w:val="99"/>
    <w:semiHidden/>
    <w:unhideWhenUsed/>
    <w:rsid w:val="00072017"/>
  </w:style>
  <w:style w:type="numbering" w:customStyle="1" w:styleId="Bezsaraksta25121">
    <w:name w:val="Bez saraksta25121"/>
    <w:next w:val="NoList"/>
    <w:uiPriority w:val="99"/>
    <w:semiHidden/>
    <w:unhideWhenUsed/>
    <w:rsid w:val="00072017"/>
  </w:style>
  <w:style w:type="numbering" w:customStyle="1" w:styleId="Bezsaraksta26121">
    <w:name w:val="Bez saraksta26121"/>
    <w:next w:val="NoList"/>
    <w:uiPriority w:val="99"/>
    <w:semiHidden/>
    <w:unhideWhenUsed/>
    <w:rsid w:val="00072017"/>
  </w:style>
  <w:style w:type="numbering" w:customStyle="1" w:styleId="Bezsaraksta2821">
    <w:name w:val="Bez saraksta2821"/>
    <w:next w:val="NoList"/>
    <w:uiPriority w:val="99"/>
    <w:semiHidden/>
    <w:rsid w:val="00072017"/>
  </w:style>
  <w:style w:type="numbering" w:customStyle="1" w:styleId="Bezsaraksta11711">
    <w:name w:val="Bez saraksta11711"/>
    <w:next w:val="NoList"/>
    <w:uiPriority w:val="99"/>
    <w:semiHidden/>
    <w:unhideWhenUsed/>
    <w:rsid w:val="00072017"/>
  </w:style>
  <w:style w:type="numbering" w:customStyle="1" w:styleId="Bezsaraksta2911">
    <w:name w:val="Bez saraksta2911"/>
    <w:next w:val="NoList"/>
    <w:uiPriority w:val="99"/>
    <w:semiHidden/>
    <w:rsid w:val="00072017"/>
  </w:style>
  <w:style w:type="numbering" w:customStyle="1" w:styleId="Bezsaraksta11811">
    <w:name w:val="Bez saraksta11811"/>
    <w:next w:val="NoList"/>
    <w:uiPriority w:val="99"/>
    <w:semiHidden/>
    <w:unhideWhenUsed/>
    <w:rsid w:val="00072017"/>
  </w:style>
  <w:style w:type="numbering" w:customStyle="1" w:styleId="Bezsaraksta21311">
    <w:name w:val="Bez saraksta21311"/>
    <w:next w:val="NoList"/>
    <w:uiPriority w:val="99"/>
    <w:semiHidden/>
    <w:unhideWhenUsed/>
    <w:rsid w:val="00072017"/>
  </w:style>
  <w:style w:type="numbering" w:customStyle="1" w:styleId="Bezsaraksta111311">
    <w:name w:val="Bez saraksta111311"/>
    <w:next w:val="NoList"/>
    <w:uiPriority w:val="99"/>
    <w:semiHidden/>
    <w:unhideWhenUsed/>
    <w:rsid w:val="00072017"/>
  </w:style>
  <w:style w:type="numbering" w:customStyle="1" w:styleId="Bezsaraksta3511">
    <w:name w:val="Bez saraksta3511"/>
    <w:next w:val="NoList"/>
    <w:uiPriority w:val="99"/>
    <w:semiHidden/>
    <w:rsid w:val="00072017"/>
  </w:style>
  <w:style w:type="numbering" w:customStyle="1" w:styleId="Bezsaraksta12511">
    <w:name w:val="Bez saraksta12511"/>
    <w:next w:val="NoList"/>
    <w:uiPriority w:val="99"/>
    <w:semiHidden/>
    <w:unhideWhenUsed/>
    <w:rsid w:val="00072017"/>
  </w:style>
  <w:style w:type="numbering" w:customStyle="1" w:styleId="Bezsaraksta4511">
    <w:name w:val="Bez saraksta4511"/>
    <w:next w:val="NoList"/>
    <w:uiPriority w:val="99"/>
    <w:semiHidden/>
    <w:unhideWhenUsed/>
    <w:rsid w:val="00072017"/>
  </w:style>
  <w:style w:type="numbering" w:customStyle="1" w:styleId="Bezsaraksta5511">
    <w:name w:val="Bez saraksta5511"/>
    <w:next w:val="NoList"/>
    <w:uiPriority w:val="99"/>
    <w:semiHidden/>
    <w:unhideWhenUsed/>
    <w:rsid w:val="00072017"/>
  </w:style>
  <w:style w:type="numbering" w:customStyle="1" w:styleId="Bezsaraksta6511">
    <w:name w:val="Bez saraksta6511"/>
    <w:next w:val="NoList"/>
    <w:uiPriority w:val="99"/>
    <w:semiHidden/>
    <w:unhideWhenUsed/>
    <w:rsid w:val="00072017"/>
  </w:style>
  <w:style w:type="numbering" w:customStyle="1" w:styleId="Bezsaraksta7511">
    <w:name w:val="Bez saraksta7511"/>
    <w:next w:val="NoList"/>
    <w:uiPriority w:val="99"/>
    <w:semiHidden/>
    <w:rsid w:val="00072017"/>
  </w:style>
  <w:style w:type="numbering" w:customStyle="1" w:styleId="Bezsaraksta13311">
    <w:name w:val="Bez saraksta13311"/>
    <w:next w:val="NoList"/>
    <w:uiPriority w:val="99"/>
    <w:semiHidden/>
    <w:unhideWhenUsed/>
    <w:rsid w:val="00072017"/>
  </w:style>
  <w:style w:type="numbering" w:customStyle="1" w:styleId="Bezsaraksta22311">
    <w:name w:val="Bez saraksta22311"/>
    <w:next w:val="NoList"/>
    <w:uiPriority w:val="99"/>
    <w:semiHidden/>
    <w:unhideWhenUsed/>
    <w:rsid w:val="00072017"/>
  </w:style>
  <w:style w:type="numbering" w:customStyle="1" w:styleId="Bezsaraksta112311">
    <w:name w:val="Bez saraksta112311"/>
    <w:next w:val="NoList"/>
    <w:uiPriority w:val="99"/>
    <w:semiHidden/>
    <w:unhideWhenUsed/>
    <w:rsid w:val="00072017"/>
  </w:style>
  <w:style w:type="numbering" w:customStyle="1" w:styleId="Bezsaraksta31311">
    <w:name w:val="Bez saraksta31311"/>
    <w:next w:val="NoList"/>
    <w:uiPriority w:val="99"/>
    <w:semiHidden/>
    <w:rsid w:val="00072017"/>
  </w:style>
  <w:style w:type="numbering" w:customStyle="1" w:styleId="Bezsaraksta121311">
    <w:name w:val="Bez saraksta121311"/>
    <w:next w:val="NoList"/>
    <w:uiPriority w:val="99"/>
    <w:semiHidden/>
    <w:unhideWhenUsed/>
    <w:rsid w:val="00072017"/>
  </w:style>
  <w:style w:type="numbering" w:customStyle="1" w:styleId="Bezsaraksta41311">
    <w:name w:val="Bez saraksta41311"/>
    <w:next w:val="NoList"/>
    <w:uiPriority w:val="99"/>
    <w:semiHidden/>
    <w:unhideWhenUsed/>
    <w:rsid w:val="00072017"/>
  </w:style>
  <w:style w:type="numbering" w:customStyle="1" w:styleId="Bezsaraksta51311">
    <w:name w:val="Bez saraksta51311"/>
    <w:next w:val="NoList"/>
    <w:uiPriority w:val="99"/>
    <w:semiHidden/>
    <w:unhideWhenUsed/>
    <w:rsid w:val="00072017"/>
  </w:style>
  <w:style w:type="numbering" w:customStyle="1" w:styleId="Bezsaraksta61311">
    <w:name w:val="Bez saraksta61311"/>
    <w:next w:val="NoList"/>
    <w:uiPriority w:val="99"/>
    <w:semiHidden/>
    <w:unhideWhenUsed/>
    <w:rsid w:val="00072017"/>
  </w:style>
  <w:style w:type="numbering" w:customStyle="1" w:styleId="Bezsaraksta71311">
    <w:name w:val="Bez saraksta71311"/>
    <w:next w:val="NoList"/>
    <w:uiPriority w:val="99"/>
    <w:semiHidden/>
    <w:unhideWhenUsed/>
    <w:rsid w:val="00072017"/>
  </w:style>
  <w:style w:type="numbering" w:customStyle="1" w:styleId="Bezsaraksta8411">
    <w:name w:val="Bez saraksta8411"/>
    <w:next w:val="NoList"/>
    <w:uiPriority w:val="99"/>
    <w:semiHidden/>
    <w:rsid w:val="00072017"/>
  </w:style>
  <w:style w:type="numbering" w:customStyle="1" w:styleId="Bezsaraksta14311">
    <w:name w:val="Bez saraksta14311"/>
    <w:next w:val="NoList"/>
    <w:uiPriority w:val="99"/>
    <w:semiHidden/>
    <w:unhideWhenUsed/>
    <w:rsid w:val="00072017"/>
  </w:style>
  <w:style w:type="numbering" w:customStyle="1" w:styleId="Bezsaraksta23311">
    <w:name w:val="Bez saraksta23311"/>
    <w:next w:val="NoList"/>
    <w:uiPriority w:val="99"/>
    <w:semiHidden/>
    <w:unhideWhenUsed/>
    <w:rsid w:val="00072017"/>
  </w:style>
  <w:style w:type="numbering" w:customStyle="1" w:styleId="Bezsaraksta113311">
    <w:name w:val="Bez saraksta113311"/>
    <w:next w:val="NoList"/>
    <w:uiPriority w:val="99"/>
    <w:semiHidden/>
    <w:unhideWhenUsed/>
    <w:rsid w:val="00072017"/>
  </w:style>
  <w:style w:type="numbering" w:customStyle="1" w:styleId="Bezsaraksta32311">
    <w:name w:val="Bez saraksta32311"/>
    <w:next w:val="NoList"/>
    <w:uiPriority w:val="99"/>
    <w:semiHidden/>
    <w:rsid w:val="00072017"/>
  </w:style>
  <w:style w:type="numbering" w:customStyle="1" w:styleId="Bezsaraksta122311">
    <w:name w:val="Bez saraksta122311"/>
    <w:next w:val="NoList"/>
    <w:uiPriority w:val="99"/>
    <w:semiHidden/>
    <w:unhideWhenUsed/>
    <w:rsid w:val="00072017"/>
  </w:style>
  <w:style w:type="numbering" w:customStyle="1" w:styleId="Bezsaraksta42311">
    <w:name w:val="Bez saraksta42311"/>
    <w:next w:val="NoList"/>
    <w:uiPriority w:val="99"/>
    <w:semiHidden/>
    <w:unhideWhenUsed/>
    <w:rsid w:val="00072017"/>
  </w:style>
  <w:style w:type="numbering" w:customStyle="1" w:styleId="Bezsaraksta52311">
    <w:name w:val="Bez saraksta52311"/>
    <w:next w:val="NoList"/>
    <w:uiPriority w:val="99"/>
    <w:semiHidden/>
    <w:unhideWhenUsed/>
    <w:rsid w:val="00072017"/>
  </w:style>
  <w:style w:type="numbering" w:customStyle="1" w:styleId="Bezsaraksta62311">
    <w:name w:val="Bez saraksta62311"/>
    <w:next w:val="NoList"/>
    <w:uiPriority w:val="99"/>
    <w:semiHidden/>
    <w:unhideWhenUsed/>
    <w:rsid w:val="00072017"/>
  </w:style>
  <w:style w:type="numbering" w:customStyle="1" w:styleId="Bezsaraksta72311">
    <w:name w:val="Bez saraksta72311"/>
    <w:next w:val="NoList"/>
    <w:uiPriority w:val="99"/>
    <w:semiHidden/>
    <w:unhideWhenUsed/>
    <w:rsid w:val="00072017"/>
  </w:style>
  <w:style w:type="numbering" w:customStyle="1" w:styleId="Bezsaraksta81311">
    <w:name w:val="Bez saraksta81311"/>
    <w:next w:val="NoList"/>
    <w:uiPriority w:val="99"/>
    <w:semiHidden/>
    <w:unhideWhenUsed/>
    <w:rsid w:val="00072017"/>
  </w:style>
  <w:style w:type="numbering" w:customStyle="1" w:styleId="Bezsaraksta9311">
    <w:name w:val="Bez saraksta9311"/>
    <w:next w:val="NoList"/>
    <w:uiPriority w:val="99"/>
    <w:semiHidden/>
    <w:unhideWhenUsed/>
    <w:rsid w:val="00072017"/>
  </w:style>
  <w:style w:type="numbering" w:customStyle="1" w:styleId="Bezsaraksta10311">
    <w:name w:val="Bez saraksta10311"/>
    <w:next w:val="NoList"/>
    <w:uiPriority w:val="99"/>
    <w:semiHidden/>
    <w:unhideWhenUsed/>
    <w:rsid w:val="00072017"/>
  </w:style>
  <w:style w:type="numbering" w:customStyle="1" w:styleId="Bezsaraksta15311">
    <w:name w:val="Bez saraksta15311"/>
    <w:next w:val="NoList"/>
    <w:uiPriority w:val="99"/>
    <w:semiHidden/>
    <w:unhideWhenUsed/>
    <w:rsid w:val="00072017"/>
  </w:style>
  <w:style w:type="numbering" w:customStyle="1" w:styleId="Bezsaraksta16311">
    <w:name w:val="Bez saraksta16311"/>
    <w:next w:val="NoList"/>
    <w:uiPriority w:val="99"/>
    <w:semiHidden/>
    <w:unhideWhenUsed/>
    <w:rsid w:val="00072017"/>
  </w:style>
  <w:style w:type="numbering" w:customStyle="1" w:styleId="Bezsaraksta17311">
    <w:name w:val="Bez saraksta17311"/>
    <w:next w:val="NoList"/>
    <w:uiPriority w:val="99"/>
    <w:semiHidden/>
    <w:unhideWhenUsed/>
    <w:rsid w:val="00072017"/>
  </w:style>
  <w:style w:type="numbering" w:customStyle="1" w:styleId="Bezsaraksta114311">
    <w:name w:val="Bez saraksta114311"/>
    <w:next w:val="NoList"/>
    <w:uiPriority w:val="99"/>
    <w:semiHidden/>
    <w:unhideWhenUsed/>
    <w:rsid w:val="00072017"/>
  </w:style>
  <w:style w:type="numbering" w:customStyle="1" w:styleId="Bezsaraksta18311">
    <w:name w:val="Bez saraksta18311"/>
    <w:next w:val="NoList"/>
    <w:uiPriority w:val="99"/>
    <w:semiHidden/>
    <w:rsid w:val="00072017"/>
  </w:style>
  <w:style w:type="numbering" w:customStyle="1" w:styleId="Bezsaraksta19311">
    <w:name w:val="Bez saraksta19311"/>
    <w:next w:val="NoList"/>
    <w:uiPriority w:val="99"/>
    <w:semiHidden/>
    <w:unhideWhenUsed/>
    <w:rsid w:val="00072017"/>
  </w:style>
  <w:style w:type="numbering" w:customStyle="1" w:styleId="Bezsaraksta24311">
    <w:name w:val="Bez saraksta24311"/>
    <w:next w:val="NoList"/>
    <w:uiPriority w:val="99"/>
    <w:semiHidden/>
    <w:rsid w:val="00072017"/>
  </w:style>
  <w:style w:type="numbering" w:customStyle="1" w:styleId="Bezsaraksta115311">
    <w:name w:val="Bez saraksta115311"/>
    <w:next w:val="NoList"/>
    <w:uiPriority w:val="99"/>
    <w:semiHidden/>
    <w:unhideWhenUsed/>
    <w:rsid w:val="00072017"/>
  </w:style>
  <w:style w:type="numbering" w:customStyle="1" w:styleId="Bezsaraksta211311">
    <w:name w:val="Bez saraksta211311"/>
    <w:next w:val="NoList"/>
    <w:uiPriority w:val="99"/>
    <w:semiHidden/>
    <w:unhideWhenUsed/>
    <w:rsid w:val="00072017"/>
  </w:style>
  <w:style w:type="numbering" w:customStyle="1" w:styleId="Bezsaraksta1111311">
    <w:name w:val="Bez saraksta1111311"/>
    <w:next w:val="NoList"/>
    <w:uiPriority w:val="99"/>
    <w:semiHidden/>
    <w:unhideWhenUsed/>
    <w:rsid w:val="00072017"/>
  </w:style>
  <w:style w:type="numbering" w:customStyle="1" w:styleId="Bezsaraksta33311">
    <w:name w:val="Bez saraksta33311"/>
    <w:next w:val="NoList"/>
    <w:uiPriority w:val="99"/>
    <w:semiHidden/>
    <w:rsid w:val="00072017"/>
  </w:style>
  <w:style w:type="numbering" w:customStyle="1" w:styleId="Bezsaraksta123311">
    <w:name w:val="Bez saraksta123311"/>
    <w:next w:val="NoList"/>
    <w:uiPriority w:val="99"/>
    <w:semiHidden/>
    <w:unhideWhenUsed/>
    <w:rsid w:val="00072017"/>
  </w:style>
  <w:style w:type="numbering" w:customStyle="1" w:styleId="Bezsaraksta43311">
    <w:name w:val="Bez saraksta43311"/>
    <w:next w:val="NoList"/>
    <w:uiPriority w:val="99"/>
    <w:semiHidden/>
    <w:unhideWhenUsed/>
    <w:rsid w:val="00072017"/>
  </w:style>
  <w:style w:type="numbering" w:customStyle="1" w:styleId="Bezsaraksta53311">
    <w:name w:val="Bez saraksta53311"/>
    <w:next w:val="NoList"/>
    <w:uiPriority w:val="99"/>
    <w:semiHidden/>
    <w:unhideWhenUsed/>
    <w:rsid w:val="00072017"/>
  </w:style>
  <w:style w:type="numbering" w:customStyle="1" w:styleId="Bezsaraksta63311">
    <w:name w:val="Bez saraksta63311"/>
    <w:next w:val="NoList"/>
    <w:uiPriority w:val="99"/>
    <w:semiHidden/>
    <w:unhideWhenUsed/>
    <w:rsid w:val="00072017"/>
  </w:style>
  <w:style w:type="numbering" w:customStyle="1" w:styleId="Bezsaraksta73311">
    <w:name w:val="Bez saraksta73311"/>
    <w:next w:val="NoList"/>
    <w:uiPriority w:val="99"/>
    <w:semiHidden/>
    <w:rsid w:val="00072017"/>
  </w:style>
  <w:style w:type="numbering" w:customStyle="1" w:styleId="Bezsaraksta131311">
    <w:name w:val="Bez saraksta131311"/>
    <w:next w:val="NoList"/>
    <w:uiPriority w:val="99"/>
    <w:semiHidden/>
    <w:unhideWhenUsed/>
    <w:rsid w:val="00072017"/>
  </w:style>
  <w:style w:type="numbering" w:customStyle="1" w:styleId="Bezsaraksta221311">
    <w:name w:val="Bez saraksta221311"/>
    <w:next w:val="NoList"/>
    <w:uiPriority w:val="99"/>
    <w:semiHidden/>
    <w:unhideWhenUsed/>
    <w:rsid w:val="00072017"/>
  </w:style>
  <w:style w:type="numbering" w:customStyle="1" w:styleId="Bezsaraksta1121311">
    <w:name w:val="Bez saraksta1121311"/>
    <w:next w:val="NoList"/>
    <w:uiPriority w:val="99"/>
    <w:semiHidden/>
    <w:unhideWhenUsed/>
    <w:rsid w:val="00072017"/>
  </w:style>
  <w:style w:type="numbering" w:customStyle="1" w:styleId="Bezsaraksta311311">
    <w:name w:val="Bez saraksta311311"/>
    <w:next w:val="NoList"/>
    <w:uiPriority w:val="99"/>
    <w:semiHidden/>
    <w:rsid w:val="00072017"/>
  </w:style>
  <w:style w:type="numbering" w:customStyle="1" w:styleId="Bezsaraksta1211311">
    <w:name w:val="Bez saraksta1211311"/>
    <w:next w:val="NoList"/>
    <w:uiPriority w:val="99"/>
    <w:semiHidden/>
    <w:unhideWhenUsed/>
    <w:rsid w:val="00072017"/>
  </w:style>
  <w:style w:type="numbering" w:customStyle="1" w:styleId="Bezsaraksta411311">
    <w:name w:val="Bez saraksta411311"/>
    <w:next w:val="NoList"/>
    <w:uiPriority w:val="99"/>
    <w:semiHidden/>
    <w:unhideWhenUsed/>
    <w:rsid w:val="00072017"/>
  </w:style>
  <w:style w:type="numbering" w:customStyle="1" w:styleId="Bezsaraksta511311">
    <w:name w:val="Bez saraksta511311"/>
    <w:next w:val="NoList"/>
    <w:uiPriority w:val="99"/>
    <w:semiHidden/>
    <w:unhideWhenUsed/>
    <w:rsid w:val="00072017"/>
  </w:style>
  <w:style w:type="numbering" w:customStyle="1" w:styleId="Bezsaraksta611311">
    <w:name w:val="Bez saraksta611311"/>
    <w:next w:val="NoList"/>
    <w:uiPriority w:val="99"/>
    <w:semiHidden/>
    <w:unhideWhenUsed/>
    <w:rsid w:val="00072017"/>
  </w:style>
  <w:style w:type="numbering" w:customStyle="1" w:styleId="Bezsaraksta711311">
    <w:name w:val="Bez saraksta711311"/>
    <w:next w:val="NoList"/>
    <w:uiPriority w:val="99"/>
    <w:semiHidden/>
    <w:unhideWhenUsed/>
    <w:rsid w:val="00072017"/>
  </w:style>
  <w:style w:type="numbering" w:customStyle="1" w:styleId="Bezsaraksta82311">
    <w:name w:val="Bez saraksta82311"/>
    <w:next w:val="NoList"/>
    <w:uiPriority w:val="99"/>
    <w:semiHidden/>
    <w:rsid w:val="00072017"/>
  </w:style>
  <w:style w:type="numbering" w:customStyle="1" w:styleId="Bezsaraksta141311">
    <w:name w:val="Bez saraksta141311"/>
    <w:next w:val="NoList"/>
    <w:uiPriority w:val="99"/>
    <w:semiHidden/>
    <w:unhideWhenUsed/>
    <w:rsid w:val="00072017"/>
  </w:style>
  <w:style w:type="numbering" w:customStyle="1" w:styleId="Bezsaraksta231311">
    <w:name w:val="Bez saraksta231311"/>
    <w:next w:val="NoList"/>
    <w:uiPriority w:val="99"/>
    <w:semiHidden/>
    <w:unhideWhenUsed/>
    <w:rsid w:val="00072017"/>
  </w:style>
  <w:style w:type="numbering" w:customStyle="1" w:styleId="Bezsaraksta1131311">
    <w:name w:val="Bez saraksta1131311"/>
    <w:next w:val="NoList"/>
    <w:uiPriority w:val="99"/>
    <w:semiHidden/>
    <w:unhideWhenUsed/>
    <w:rsid w:val="00072017"/>
  </w:style>
  <w:style w:type="numbering" w:customStyle="1" w:styleId="Bezsaraksta321311">
    <w:name w:val="Bez saraksta321311"/>
    <w:next w:val="NoList"/>
    <w:uiPriority w:val="99"/>
    <w:semiHidden/>
    <w:rsid w:val="00072017"/>
  </w:style>
  <w:style w:type="numbering" w:customStyle="1" w:styleId="Bezsaraksta1221311">
    <w:name w:val="Bez saraksta1221311"/>
    <w:next w:val="NoList"/>
    <w:uiPriority w:val="99"/>
    <w:semiHidden/>
    <w:unhideWhenUsed/>
    <w:rsid w:val="00072017"/>
  </w:style>
  <w:style w:type="numbering" w:customStyle="1" w:styleId="Bezsaraksta421311">
    <w:name w:val="Bez saraksta421311"/>
    <w:next w:val="NoList"/>
    <w:uiPriority w:val="99"/>
    <w:semiHidden/>
    <w:unhideWhenUsed/>
    <w:rsid w:val="00072017"/>
  </w:style>
  <w:style w:type="numbering" w:customStyle="1" w:styleId="Bezsaraksta521311">
    <w:name w:val="Bez saraksta521311"/>
    <w:next w:val="NoList"/>
    <w:uiPriority w:val="99"/>
    <w:semiHidden/>
    <w:unhideWhenUsed/>
    <w:rsid w:val="00072017"/>
  </w:style>
  <w:style w:type="numbering" w:customStyle="1" w:styleId="Bezsaraksta621311">
    <w:name w:val="Bez saraksta621311"/>
    <w:next w:val="NoList"/>
    <w:uiPriority w:val="99"/>
    <w:semiHidden/>
    <w:unhideWhenUsed/>
    <w:rsid w:val="00072017"/>
  </w:style>
  <w:style w:type="numbering" w:customStyle="1" w:styleId="Bezsaraksta721311">
    <w:name w:val="Bez saraksta721311"/>
    <w:next w:val="NoList"/>
    <w:uiPriority w:val="99"/>
    <w:semiHidden/>
    <w:unhideWhenUsed/>
    <w:rsid w:val="00072017"/>
  </w:style>
  <w:style w:type="numbering" w:customStyle="1" w:styleId="Bezsaraksta811311">
    <w:name w:val="Bez saraksta811311"/>
    <w:next w:val="NoList"/>
    <w:uiPriority w:val="99"/>
    <w:semiHidden/>
    <w:unhideWhenUsed/>
    <w:rsid w:val="00072017"/>
  </w:style>
  <w:style w:type="numbering" w:customStyle="1" w:styleId="Bezsaraksta91311">
    <w:name w:val="Bez saraksta91311"/>
    <w:next w:val="NoList"/>
    <w:uiPriority w:val="99"/>
    <w:semiHidden/>
    <w:unhideWhenUsed/>
    <w:rsid w:val="00072017"/>
  </w:style>
  <w:style w:type="numbering" w:customStyle="1" w:styleId="Bezsaraksta101311">
    <w:name w:val="Bez saraksta101311"/>
    <w:next w:val="NoList"/>
    <w:uiPriority w:val="99"/>
    <w:semiHidden/>
    <w:unhideWhenUsed/>
    <w:rsid w:val="00072017"/>
  </w:style>
  <w:style w:type="numbering" w:customStyle="1" w:styleId="Bezsaraksta151311">
    <w:name w:val="Bez saraksta151311"/>
    <w:next w:val="NoList"/>
    <w:uiPriority w:val="99"/>
    <w:semiHidden/>
    <w:unhideWhenUsed/>
    <w:rsid w:val="00072017"/>
  </w:style>
  <w:style w:type="numbering" w:customStyle="1" w:styleId="Bezsaraksta161311">
    <w:name w:val="Bez saraksta161311"/>
    <w:next w:val="NoList"/>
    <w:uiPriority w:val="99"/>
    <w:semiHidden/>
    <w:unhideWhenUsed/>
    <w:rsid w:val="00072017"/>
  </w:style>
  <w:style w:type="numbering" w:customStyle="1" w:styleId="Bezsaraksta171311">
    <w:name w:val="Bez saraksta171311"/>
    <w:next w:val="NoList"/>
    <w:uiPriority w:val="99"/>
    <w:semiHidden/>
    <w:unhideWhenUsed/>
    <w:rsid w:val="00072017"/>
  </w:style>
  <w:style w:type="numbering" w:customStyle="1" w:styleId="Bezsaraksta1141311">
    <w:name w:val="Bez saraksta1141311"/>
    <w:next w:val="NoList"/>
    <w:uiPriority w:val="99"/>
    <w:semiHidden/>
    <w:unhideWhenUsed/>
    <w:rsid w:val="00072017"/>
  </w:style>
  <w:style w:type="numbering" w:customStyle="1" w:styleId="Bezsaraksta20211">
    <w:name w:val="Bez saraksta20211"/>
    <w:next w:val="NoList"/>
    <w:uiPriority w:val="99"/>
    <w:semiHidden/>
    <w:unhideWhenUsed/>
    <w:rsid w:val="00072017"/>
  </w:style>
  <w:style w:type="numbering" w:customStyle="1" w:styleId="Bezsaraksta25211">
    <w:name w:val="Bez saraksta25211"/>
    <w:next w:val="NoList"/>
    <w:uiPriority w:val="99"/>
    <w:semiHidden/>
    <w:unhideWhenUsed/>
    <w:rsid w:val="00072017"/>
  </w:style>
  <w:style w:type="numbering" w:customStyle="1" w:styleId="Bezsaraksta26211">
    <w:name w:val="Bez saraksta26211"/>
    <w:next w:val="NoList"/>
    <w:uiPriority w:val="99"/>
    <w:semiHidden/>
    <w:unhideWhenUsed/>
    <w:rsid w:val="00072017"/>
  </w:style>
  <w:style w:type="numbering" w:customStyle="1" w:styleId="Bezsaraksta3011">
    <w:name w:val="Bez saraksta3011"/>
    <w:next w:val="NoList"/>
    <w:uiPriority w:val="99"/>
    <w:semiHidden/>
    <w:rsid w:val="00072017"/>
  </w:style>
  <w:style w:type="numbering" w:customStyle="1" w:styleId="Bezsaraksta11911">
    <w:name w:val="Bez saraksta11911"/>
    <w:next w:val="NoList"/>
    <w:uiPriority w:val="99"/>
    <w:semiHidden/>
    <w:unhideWhenUsed/>
    <w:rsid w:val="00072017"/>
  </w:style>
  <w:style w:type="numbering" w:customStyle="1" w:styleId="Bezsaraksta21011">
    <w:name w:val="Bez saraksta21011"/>
    <w:next w:val="NoList"/>
    <w:uiPriority w:val="99"/>
    <w:semiHidden/>
    <w:rsid w:val="00072017"/>
  </w:style>
  <w:style w:type="numbering" w:customStyle="1" w:styleId="Bezsaraksta111011">
    <w:name w:val="Bez saraksta111011"/>
    <w:next w:val="NoList"/>
    <w:uiPriority w:val="99"/>
    <w:semiHidden/>
    <w:unhideWhenUsed/>
    <w:rsid w:val="00072017"/>
  </w:style>
  <w:style w:type="numbering" w:customStyle="1" w:styleId="Bezsaraksta21411">
    <w:name w:val="Bez saraksta21411"/>
    <w:next w:val="NoList"/>
    <w:uiPriority w:val="99"/>
    <w:semiHidden/>
    <w:unhideWhenUsed/>
    <w:rsid w:val="00072017"/>
  </w:style>
  <w:style w:type="numbering" w:customStyle="1" w:styleId="Bezsaraksta111411">
    <w:name w:val="Bez saraksta111411"/>
    <w:next w:val="NoList"/>
    <w:uiPriority w:val="99"/>
    <w:semiHidden/>
    <w:unhideWhenUsed/>
    <w:rsid w:val="00072017"/>
  </w:style>
  <w:style w:type="numbering" w:customStyle="1" w:styleId="Bezsaraksta3611">
    <w:name w:val="Bez saraksta3611"/>
    <w:next w:val="NoList"/>
    <w:uiPriority w:val="99"/>
    <w:semiHidden/>
    <w:rsid w:val="00072017"/>
  </w:style>
  <w:style w:type="numbering" w:customStyle="1" w:styleId="Bezsaraksta12611">
    <w:name w:val="Bez saraksta12611"/>
    <w:next w:val="NoList"/>
    <w:uiPriority w:val="99"/>
    <w:semiHidden/>
    <w:unhideWhenUsed/>
    <w:rsid w:val="00072017"/>
  </w:style>
  <w:style w:type="numbering" w:customStyle="1" w:styleId="Bezsaraksta4611">
    <w:name w:val="Bez saraksta4611"/>
    <w:next w:val="NoList"/>
    <w:uiPriority w:val="99"/>
    <w:semiHidden/>
    <w:unhideWhenUsed/>
    <w:rsid w:val="00072017"/>
  </w:style>
  <w:style w:type="numbering" w:customStyle="1" w:styleId="Bezsaraksta5611">
    <w:name w:val="Bez saraksta5611"/>
    <w:next w:val="NoList"/>
    <w:uiPriority w:val="99"/>
    <w:semiHidden/>
    <w:unhideWhenUsed/>
    <w:rsid w:val="00072017"/>
  </w:style>
  <w:style w:type="numbering" w:customStyle="1" w:styleId="Bezsaraksta6611">
    <w:name w:val="Bez saraksta6611"/>
    <w:next w:val="NoList"/>
    <w:uiPriority w:val="99"/>
    <w:semiHidden/>
    <w:unhideWhenUsed/>
    <w:rsid w:val="00072017"/>
  </w:style>
  <w:style w:type="numbering" w:customStyle="1" w:styleId="Bezsaraksta7611">
    <w:name w:val="Bez saraksta7611"/>
    <w:next w:val="NoList"/>
    <w:uiPriority w:val="99"/>
    <w:semiHidden/>
    <w:rsid w:val="00072017"/>
  </w:style>
  <w:style w:type="numbering" w:customStyle="1" w:styleId="Bezsaraksta13411">
    <w:name w:val="Bez saraksta13411"/>
    <w:next w:val="NoList"/>
    <w:uiPriority w:val="99"/>
    <w:semiHidden/>
    <w:unhideWhenUsed/>
    <w:rsid w:val="00072017"/>
  </w:style>
  <w:style w:type="numbering" w:customStyle="1" w:styleId="Bezsaraksta22411">
    <w:name w:val="Bez saraksta22411"/>
    <w:next w:val="NoList"/>
    <w:uiPriority w:val="99"/>
    <w:semiHidden/>
    <w:unhideWhenUsed/>
    <w:rsid w:val="00072017"/>
  </w:style>
  <w:style w:type="numbering" w:customStyle="1" w:styleId="Bezsaraksta112411">
    <w:name w:val="Bez saraksta112411"/>
    <w:next w:val="NoList"/>
    <w:uiPriority w:val="99"/>
    <w:semiHidden/>
    <w:unhideWhenUsed/>
    <w:rsid w:val="00072017"/>
  </w:style>
  <w:style w:type="numbering" w:customStyle="1" w:styleId="Bezsaraksta31411">
    <w:name w:val="Bez saraksta31411"/>
    <w:next w:val="NoList"/>
    <w:uiPriority w:val="99"/>
    <w:semiHidden/>
    <w:rsid w:val="00072017"/>
  </w:style>
  <w:style w:type="numbering" w:customStyle="1" w:styleId="Bezsaraksta121411">
    <w:name w:val="Bez saraksta121411"/>
    <w:next w:val="NoList"/>
    <w:uiPriority w:val="99"/>
    <w:semiHidden/>
    <w:unhideWhenUsed/>
    <w:rsid w:val="00072017"/>
  </w:style>
  <w:style w:type="numbering" w:customStyle="1" w:styleId="Bezsaraksta41411">
    <w:name w:val="Bez saraksta41411"/>
    <w:next w:val="NoList"/>
    <w:uiPriority w:val="99"/>
    <w:semiHidden/>
    <w:unhideWhenUsed/>
    <w:rsid w:val="00072017"/>
  </w:style>
  <w:style w:type="numbering" w:customStyle="1" w:styleId="Bezsaraksta51411">
    <w:name w:val="Bez saraksta51411"/>
    <w:next w:val="NoList"/>
    <w:uiPriority w:val="99"/>
    <w:semiHidden/>
    <w:unhideWhenUsed/>
    <w:rsid w:val="00072017"/>
  </w:style>
  <w:style w:type="numbering" w:customStyle="1" w:styleId="Bezsaraksta61411">
    <w:name w:val="Bez saraksta61411"/>
    <w:next w:val="NoList"/>
    <w:uiPriority w:val="99"/>
    <w:semiHidden/>
    <w:unhideWhenUsed/>
    <w:rsid w:val="00072017"/>
  </w:style>
  <w:style w:type="numbering" w:customStyle="1" w:styleId="Bezsaraksta71411">
    <w:name w:val="Bez saraksta71411"/>
    <w:next w:val="NoList"/>
    <w:uiPriority w:val="99"/>
    <w:semiHidden/>
    <w:unhideWhenUsed/>
    <w:rsid w:val="00072017"/>
  </w:style>
  <w:style w:type="numbering" w:customStyle="1" w:styleId="Bezsaraksta8511">
    <w:name w:val="Bez saraksta8511"/>
    <w:next w:val="NoList"/>
    <w:uiPriority w:val="99"/>
    <w:semiHidden/>
    <w:rsid w:val="00072017"/>
  </w:style>
  <w:style w:type="numbering" w:customStyle="1" w:styleId="Bezsaraksta14411">
    <w:name w:val="Bez saraksta14411"/>
    <w:next w:val="NoList"/>
    <w:uiPriority w:val="99"/>
    <w:semiHidden/>
    <w:unhideWhenUsed/>
    <w:rsid w:val="00072017"/>
  </w:style>
  <w:style w:type="numbering" w:customStyle="1" w:styleId="Bezsaraksta23411">
    <w:name w:val="Bez saraksta23411"/>
    <w:next w:val="NoList"/>
    <w:uiPriority w:val="99"/>
    <w:semiHidden/>
    <w:unhideWhenUsed/>
    <w:rsid w:val="00072017"/>
  </w:style>
  <w:style w:type="numbering" w:customStyle="1" w:styleId="Bezsaraksta113411">
    <w:name w:val="Bez saraksta113411"/>
    <w:next w:val="NoList"/>
    <w:uiPriority w:val="99"/>
    <w:semiHidden/>
    <w:unhideWhenUsed/>
    <w:rsid w:val="00072017"/>
  </w:style>
  <w:style w:type="numbering" w:customStyle="1" w:styleId="Bezsaraksta32411">
    <w:name w:val="Bez saraksta32411"/>
    <w:next w:val="NoList"/>
    <w:uiPriority w:val="99"/>
    <w:semiHidden/>
    <w:rsid w:val="00072017"/>
  </w:style>
  <w:style w:type="numbering" w:customStyle="1" w:styleId="Bezsaraksta122411">
    <w:name w:val="Bez saraksta122411"/>
    <w:next w:val="NoList"/>
    <w:uiPriority w:val="99"/>
    <w:semiHidden/>
    <w:unhideWhenUsed/>
    <w:rsid w:val="00072017"/>
  </w:style>
  <w:style w:type="numbering" w:customStyle="1" w:styleId="Bezsaraksta42411">
    <w:name w:val="Bez saraksta42411"/>
    <w:next w:val="NoList"/>
    <w:uiPriority w:val="99"/>
    <w:semiHidden/>
    <w:unhideWhenUsed/>
    <w:rsid w:val="00072017"/>
  </w:style>
  <w:style w:type="numbering" w:customStyle="1" w:styleId="Bezsaraksta52411">
    <w:name w:val="Bez saraksta52411"/>
    <w:next w:val="NoList"/>
    <w:uiPriority w:val="99"/>
    <w:semiHidden/>
    <w:unhideWhenUsed/>
    <w:rsid w:val="00072017"/>
  </w:style>
  <w:style w:type="numbering" w:customStyle="1" w:styleId="Bezsaraksta62411">
    <w:name w:val="Bez saraksta62411"/>
    <w:next w:val="NoList"/>
    <w:uiPriority w:val="99"/>
    <w:semiHidden/>
    <w:unhideWhenUsed/>
    <w:rsid w:val="00072017"/>
  </w:style>
  <w:style w:type="numbering" w:customStyle="1" w:styleId="Bezsaraksta72411">
    <w:name w:val="Bez saraksta72411"/>
    <w:next w:val="NoList"/>
    <w:uiPriority w:val="99"/>
    <w:semiHidden/>
    <w:unhideWhenUsed/>
    <w:rsid w:val="00072017"/>
  </w:style>
  <w:style w:type="numbering" w:customStyle="1" w:styleId="Bezsaraksta81411">
    <w:name w:val="Bez saraksta81411"/>
    <w:next w:val="NoList"/>
    <w:uiPriority w:val="99"/>
    <w:semiHidden/>
    <w:unhideWhenUsed/>
    <w:rsid w:val="00072017"/>
  </w:style>
  <w:style w:type="numbering" w:customStyle="1" w:styleId="Bezsaraksta9411">
    <w:name w:val="Bez saraksta9411"/>
    <w:next w:val="NoList"/>
    <w:uiPriority w:val="99"/>
    <w:semiHidden/>
    <w:unhideWhenUsed/>
    <w:rsid w:val="00072017"/>
  </w:style>
  <w:style w:type="numbering" w:customStyle="1" w:styleId="Bezsaraksta10411">
    <w:name w:val="Bez saraksta10411"/>
    <w:next w:val="NoList"/>
    <w:uiPriority w:val="99"/>
    <w:semiHidden/>
    <w:unhideWhenUsed/>
    <w:rsid w:val="00072017"/>
  </w:style>
  <w:style w:type="numbering" w:customStyle="1" w:styleId="Bezsaraksta15411">
    <w:name w:val="Bez saraksta15411"/>
    <w:next w:val="NoList"/>
    <w:uiPriority w:val="99"/>
    <w:semiHidden/>
    <w:unhideWhenUsed/>
    <w:rsid w:val="00072017"/>
  </w:style>
  <w:style w:type="numbering" w:customStyle="1" w:styleId="Bezsaraksta16411">
    <w:name w:val="Bez saraksta16411"/>
    <w:next w:val="NoList"/>
    <w:uiPriority w:val="99"/>
    <w:semiHidden/>
    <w:unhideWhenUsed/>
    <w:rsid w:val="00072017"/>
  </w:style>
  <w:style w:type="numbering" w:customStyle="1" w:styleId="Bezsaraksta17411">
    <w:name w:val="Bez saraksta17411"/>
    <w:next w:val="NoList"/>
    <w:uiPriority w:val="99"/>
    <w:semiHidden/>
    <w:unhideWhenUsed/>
    <w:rsid w:val="00072017"/>
  </w:style>
  <w:style w:type="numbering" w:customStyle="1" w:styleId="Bezsaraksta114411">
    <w:name w:val="Bez saraksta114411"/>
    <w:next w:val="NoList"/>
    <w:uiPriority w:val="99"/>
    <w:semiHidden/>
    <w:unhideWhenUsed/>
    <w:rsid w:val="00072017"/>
  </w:style>
  <w:style w:type="numbering" w:customStyle="1" w:styleId="Bezsaraksta18411">
    <w:name w:val="Bez saraksta18411"/>
    <w:next w:val="NoList"/>
    <w:uiPriority w:val="99"/>
    <w:semiHidden/>
    <w:rsid w:val="00072017"/>
  </w:style>
  <w:style w:type="numbering" w:customStyle="1" w:styleId="Bezsaraksta19411">
    <w:name w:val="Bez saraksta19411"/>
    <w:next w:val="NoList"/>
    <w:uiPriority w:val="99"/>
    <w:semiHidden/>
    <w:unhideWhenUsed/>
    <w:rsid w:val="00072017"/>
  </w:style>
  <w:style w:type="numbering" w:customStyle="1" w:styleId="Bezsaraksta24411">
    <w:name w:val="Bez saraksta24411"/>
    <w:next w:val="NoList"/>
    <w:uiPriority w:val="99"/>
    <w:semiHidden/>
    <w:rsid w:val="00072017"/>
  </w:style>
  <w:style w:type="numbering" w:customStyle="1" w:styleId="Bezsaraksta115411">
    <w:name w:val="Bez saraksta115411"/>
    <w:next w:val="NoList"/>
    <w:uiPriority w:val="99"/>
    <w:semiHidden/>
    <w:unhideWhenUsed/>
    <w:rsid w:val="00072017"/>
  </w:style>
  <w:style w:type="numbering" w:customStyle="1" w:styleId="Bezsaraksta211411">
    <w:name w:val="Bez saraksta211411"/>
    <w:next w:val="NoList"/>
    <w:uiPriority w:val="99"/>
    <w:semiHidden/>
    <w:unhideWhenUsed/>
    <w:rsid w:val="00072017"/>
  </w:style>
  <w:style w:type="numbering" w:customStyle="1" w:styleId="Bezsaraksta1111411">
    <w:name w:val="Bez saraksta1111411"/>
    <w:next w:val="NoList"/>
    <w:uiPriority w:val="99"/>
    <w:semiHidden/>
    <w:unhideWhenUsed/>
    <w:rsid w:val="00072017"/>
  </w:style>
  <w:style w:type="numbering" w:customStyle="1" w:styleId="Bezsaraksta33411">
    <w:name w:val="Bez saraksta33411"/>
    <w:next w:val="NoList"/>
    <w:uiPriority w:val="99"/>
    <w:semiHidden/>
    <w:rsid w:val="00072017"/>
  </w:style>
  <w:style w:type="numbering" w:customStyle="1" w:styleId="Bezsaraksta123411">
    <w:name w:val="Bez saraksta123411"/>
    <w:next w:val="NoList"/>
    <w:uiPriority w:val="99"/>
    <w:semiHidden/>
    <w:unhideWhenUsed/>
    <w:rsid w:val="00072017"/>
  </w:style>
  <w:style w:type="numbering" w:customStyle="1" w:styleId="Bezsaraksta43411">
    <w:name w:val="Bez saraksta43411"/>
    <w:next w:val="NoList"/>
    <w:uiPriority w:val="99"/>
    <w:semiHidden/>
    <w:unhideWhenUsed/>
    <w:rsid w:val="00072017"/>
  </w:style>
  <w:style w:type="numbering" w:customStyle="1" w:styleId="Bezsaraksta53411">
    <w:name w:val="Bez saraksta53411"/>
    <w:next w:val="NoList"/>
    <w:uiPriority w:val="99"/>
    <w:semiHidden/>
    <w:unhideWhenUsed/>
    <w:rsid w:val="00072017"/>
  </w:style>
  <w:style w:type="numbering" w:customStyle="1" w:styleId="Bezsaraksta63411">
    <w:name w:val="Bez saraksta63411"/>
    <w:next w:val="NoList"/>
    <w:uiPriority w:val="99"/>
    <w:semiHidden/>
    <w:unhideWhenUsed/>
    <w:rsid w:val="00072017"/>
  </w:style>
  <w:style w:type="numbering" w:customStyle="1" w:styleId="Bezsaraksta73411">
    <w:name w:val="Bez saraksta73411"/>
    <w:next w:val="NoList"/>
    <w:uiPriority w:val="99"/>
    <w:semiHidden/>
    <w:rsid w:val="00072017"/>
  </w:style>
  <w:style w:type="numbering" w:customStyle="1" w:styleId="Bezsaraksta131411">
    <w:name w:val="Bez saraksta131411"/>
    <w:next w:val="NoList"/>
    <w:uiPriority w:val="99"/>
    <w:semiHidden/>
    <w:unhideWhenUsed/>
    <w:rsid w:val="00072017"/>
  </w:style>
  <w:style w:type="numbering" w:customStyle="1" w:styleId="Bezsaraksta221411">
    <w:name w:val="Bez saraksta221411"/>
    <w:next w:val="NoList"/>
    <w:uiPriority w:val="99"/>
    <w:semiHidden/>
    <w:unhideWhenUsed/>
    <w:rsid w:val="00072017"/>
  </w:style>
  <w:style w:type="numbering" w:customStyle="1" w:styleId="Bezsaraksta1121411">
    <w:name w:val="Bez saraksta1121411"/>
    <w:next w:val="NoList"/>
    <w:uiPriority w:val="99"/>
    <w:semiHidden/>
    <w:unhideWhenUsed/>
    <w:rsid w:val="00072017"/>
  </w:style>
  <w:style w:type="numbering" w:customStyle="1" w:styleId="Bezsaraksta311411">
    <w:name w:val="Bez saraksta311411"/>
    <w:next w:val="NoList"/>
    <w:uiPriority w:val="99"/>
    <w:semiHidden/>
    <w:rsid w:val="00072017"/>
  </w:style>
  <w:style w:type="numbering" w:customStyle="1" w:styleId="Bezsaraksta1211411">
    <w:name w:val="Bez saraksta1211411"/>
    <w:next w:val="NoList"/>
    <w:uiPriority w:val="99"/>
    <w:semiHidden/>
    <w:unhideWhenUsed/>
    <w:rsid w:val="00072017"/>
  </w:style>
  <w:style w:type="numbering" w:customStyle="1" w:styleId="Bezsaraksta411411">
    <w:name w:val="Bez saraksta411411"/>
    <w:next w:val="NoList"/>
    <w:uiPriority w:val="99"/>
    <w:semiHidden/>
    <w:unhideWhenUsed/>
    <w:rsid w:val="00072017"/>
  </w:style>
  <w:style w:type="numbering" w:customStyle="1" w:styleId="Bezsaraksta511411">
    <w:name w:val="Bez saraksta511411"/>
    <w:next w:val="NoList"/>
    <w:uiPriority w:val="99"/>
    <w:semiHidden/>
    <w:unhideWhenUsed/>
    <w:rsid w:val="00072017"/>
  </w:style>
  <w:style w:type="numbering" w:customStyle="1" w:styleId="Bezsaraksta611411">
    <w:name w:val="Bez saraksta611411"/>
    <w:next w:val="NoList"/>
    <w:uiPriority w:val="99"/>
    <w:semiHidden/>
    <w:unhideWhenUsed/>
    <w:rsid w:val="00072017"/>
  </w:style>
  <w:style w:type="numbering" w:customStyle="1" w:styleId="Bezsaraksta711411">
    <w:name w:val="Bez saraksta711411"/>
    <w:next w:val="NoList"/>
    <w:uiPriority w:val="99"/>
    <w:semiHidden/>
    <w:unhideWhenUsed/>
    <w:rsid w:val="00072017"/>
  </w:style>
  <w:style w:type="numbering" w:customStyle="1" w:styleId="Bezsaraksta82411">
    <w:name w:val="Bez saraksta82411"/>
    <w:next w:val="NoList"/>
    <w:uiPriority w:val="99"/>
    <w:semiHidden/>
    <w:rsid w:val="00072017"/>
  </w:style>
  <w:style w:type="numbering" w:customStyle="1" w:styleId="Bezsaraksta141411">
    <w:name w:val="Bez saraksta141411"/>
    <w:next w:val="NoList"/>
    <w:uiPriority w:val="99"/>
    <w:semiHidden/>
    <w:unhideWhenUsed/>
    <w:rsid w:val="00072017"/>
  </w:style>
  <w:style w:type="numbering" w:customStyle="1" w:styleId="Bezsaraksta231411">
    <w:name w:val="Bez saraksta231411"/>
    <w:next w:val="NoList"/>
    <w:uiPriority w:val="99"/>
    <w:semiHidden/>
    <w:unhideWhenUsed/>
    <w:rsid w:val="00072017"/>
  </w:style>
  <w:style w:type="numbering" w:customStyle="1" w:styleId="Bezsaraksta1131411">
    <w:name w:val="Bez saraksta1131411"/>
    <w:next w:val="NoList"/>
    <w:uiPriority w:val="99"/>
    <w:semiHidden/>
    <w:unhideWhenUsed/>
    <w:rsid w:val="00072017"/>
  </w:style>
  <w:style w:type="numbering" w:customStyle="1" w:styleId="Bezsaraksta321411">
    <w:name w:val="Bez saraksta321411"/>
    <w:next w:val="NoList"/>
    <w:uiPriority w:val="99"/>
    <w:semiHidden/>
    <w:rsid w:val="00072017"/>
  </w:style>
  <w:style w:type="numbering" w:customStyle="1" w:styleId="Bezsaraksta1221411">
    <w:name w:val="Bez saraksta1221411"/>
    <w:next w:val="NoList"/>
    <w:uiPriority w:val="99"/>
    <w:semiHidden/>
    <w:unhideWhenUsed/>
    <w:rsid w:val="00072017"/>
  </w:style>
  <w:style w:type="numbering" w:customStyle="1" w:styleId="Bezsaraksta421411">
    <w:name w:val="Bez saraksta421411"/>
    <w:next w:val="NoList"/>
    <w:uiPriority w:val="99"/>
    <w:semiHidden/>
    <w:unhideWhenUsed/>
    <w:rsid w:val="00072017"/>
  </w:style>
  <w:style w:type="numbering" w:customStyle="1" w:styleId="Bezsaraksta521411">
    <w:name w:val="Bez saraksta521411"/>
    <w:next w:val="NoList"/>
    <w:uiPriority w:val="99"/>
    <w:semiHidden/>
    <w:unhideWhenUsed/>
    <w:rsid w:val="00072017"/>
  </w:style>
  <w:style w:type="numbering" w:customStyle="1" w:styleId="Bezsaraksta621411">
    <w:name w:val="Bez saraksta621411"/>
    <w:next w:val="NoList"/>
    <w:uiPriority w:val="99"/>
    <w:semiHidden/>
    <w:unhideWhenUsed/>
    <w:rsid w:val="00072017"/>
  </w:style>
  <w:style w:type="numbering" w:customStyle="1" w:styleId="Bezsaraksta721411">
    <w:name w:val="Bez saraksta721411"/>
    <w:next w:val="NoList"/>
    <w:uiPriority w:val="99"/>
    <w:semiHidden/>
    <w:unhideWhenUsed/>
    <w:rsid w:val="00072017"/>
  </w:style>
  <w:style w:type="numbering" w:customStyle="1" w:styleId="Bezsaraksta811411">
    <w:name w:val="Bez saraksta811411"/>
    <w:next w:val="NoList"/>
    <w:uiPriority w:val="99"/>
    <w:semiHidden/>
    <w:unhideWhenUsed/>
    <w:rsid w:val="00072017"/>
  </w:style>
  <w:style w:type="numbering" w:customStyle="1" w:styleId="Bezsaraksta91411">
    <w:name w:val="Bez saraksta91411"/>
    <w:next w:val="NoList"/>
    <w:uiPriority w:val="99"/>
    <w:semiHidden/>
    <w:unhideWhenUsed/>
    <w:rsid w:val="00072017"/>
  </w:style>
  <w:style w:type="numbering" w:customStyle="1" w:styleId="Bezsaraksta101411">
    <w:name w:val="Bez saraksta101411"/>
    <w:next w:val="NoList"/>
    <w:uiPriority w:val="99"/>
    <w:semiHidden/>
    <w:unhideWhenUsed/>
    <w:rsid w:val="00072017"/>
  </w:style>
  <w:style w:type="numbering" w:customStyle="1" w:styleId="Bezsaraksta151411">
    <w:name w:val="Bez saraksta151411"/>
    <w:next w:val="NoList"/>
    <w:uiPriority w:val="99"/>
    <w:semiHidden/>
    <w:unhideWhenUsed/>
    <w:rsid w:val="00072017"/>
  </w:style>
  <w:style w:type="numbering" w:customStyle="1" w:styleId="Bezsaraksta161411">
    <w:name w:val="Bez saraksta161411"/>
    <w:next w:val="NoList"/>
    <w:uiPriority w:val="99"/>
    <w:semiHidden/>
    <w:unhideWhenUsed/>
    <w:rsid w:val="00072017"/>
  </w:style>
  <w:style w:type="numbering" w:customStyle="1" w:styleId="Bezsaraksta171411">
    <w:name w:val="Bez saraksta171411"/>
    <w:next w:val="NoList"/>
    <w:uiPriority w:val="99"/>
    <w:semiHidden/>
    <w:unhideWhenUsed/>
    <w:rsid w:val="00072017"/>
  </w:style>
  <w:style w:type="numbering" w:customStyle="1" w:styleId="Bezsaraksta1141411">
    <w:name w:val="Bez saraksta1141411"/>
    <w:next w:val="NoList"/>
    <w:uiPriority w:val="99"/>
    <w:semiHidden/>
    <w:unhideWhenUsed/>
    <w:rsid w:val="00072017"/>
  </w:style>
  <w:style w:type="numbering" w:customStyle="1" w:styleId="Bezsaraksta20311">
    <w:name w:val="Bez saraksta20311"/>
    <w:next w:val="NoList"/>
    <w:uiPriority w:val="99"/>
    <w:semiHidden/>
    <w:unhideWhenUsed/>
    <w:rsid w:val="00072017"/>
  </w:style>
  <w:style w:type="numbering" w:customStyle="1" w:styleId="Bezsaraksta25311">
    <w:name w:val="Bez saraksta25311"/>
    <w:next w:val="NoList"/>
    <w:uiPriority w:val="99"/>
    <w:semiHidden/>
    <w:unhideWhenUsed/>
    <w:rsid w:val="00072017"/>
  </w:style>
  <w:style w:type="numbering" w:customStyle="1" w:styleId="Bezsaraksta26311">
    <w:name w:val="Bez saraksta26311"/>
    <w:next w:val="NoList"/>
    <w:uiPriority w:val="99"/>
    <w:semiHidden/>
    <w:unhideWhenUsed/>
    <w:rsid w:val="00072017"/>
  </w:style>
  <w:style w:type="numbering" w:customStyle="1" w:styleId="Bezsaraksta27111">
    <w:name w:val="Bez saraksta27111"/>
    <w:next w:val="NoList"/>
    <w:uiPriority w:val="99"/>
    <w:semiHidden/>
    <w:rsid w:val="00072017"/>
  </w:style>
  <w:style w:type="numbering" w:customStyle="1" w:styleId="Bezsaraksta110111">
    <w:name w:val="Bez saraksta110111"/>
    <w:next w:val="NoList"/>
    <w:uiPriority w:val="99"/>
    <w:semiHidden/>
    <w:unhideWhenUsed/>
    <w:rsid w:val="00072017"/>
  </w:style>
  <w:style w:type="numbering" w:customStyle="1" w:styleId="Bezsaraksta28111">
    <w:name w:val="Bez saraksta28111"/>
    <w:next w:val="NoList"/>
    <w:uiPriority w:val="99"/>
    <w:semiHidden/>
    <w:rsid w:val="00072017"/>
  </w:style>
  <w:style w:type="numbering" w:customStyle="1" w:styleId="Bezsaraksta116111">
    <w:name w:val="Bez saraksta116111"/>
    <w:next w:val="NoList"/>
    <w:uiPriority w:val="99"/>
    <w:semiHidden/>
    <w:unhideWhenUsed/>
    <w:rsid w:val="00072017"/>
  </w:style>
  <w:style w:type="numbering" w:customStyle="1" w:styleId="Bezsaraksta212111">
    <w:name w:val="Bez saraksta212111"/>
    <w:next w:val="NoList"/>
    <w:uiPriority w:val="99"/>
    <w:semiHidden/>
    <w:unhideWhenUsed/>
    <w:rsid w:val="00072017"/>
  </w:style>
  <w:style w:type="numbering" w:customStyle="1" w:styleId="Bezsaraksta11121111">
    <w:name w:val="Bez saraksta11121111"/>
    <w:next w:val="NoList"/>
    <w:uiPriority w:val="99"/>
    <w:semiHidden/>
    <w:unhideWhenUsed/>
    <w:rsid w:val="00072017"/>
  </w:style>
  <w:style w:type="numbering" w:customStyle="1" w:styleId="Bezsaraksta34111">
    <w:name w:val="Bez saraksta34111"/>
    <w:next w:val="NoList"/>
    <w:uiPriority w:val="99"/>
    <w:semiHidden/>
    <w:rsid w:val="00072017"/>
  </w:style>
  <w:style w:type="numbering" w:customStyle="1" w:styleId="Bezsaraksta124111">
    <w:name w:val="Bez saraksta124111"/>
    <w:next w:val="NoList"/>
    <w:uiPriority w:val="99"/>
    <w:semiHidden/>
    <w:unhideWhenUsed/>
    <w:rsid w:val="00072017"/>
  </w:style>
  <w:style w:type="numbering" w:customStyle="1" w:styleId="Bezsaraksta44111">
    <w:name w:val="Bez saraksta44111"/>
    <w:next w:val="NoList"/>
    <w:uiPriority w:val="99"/>
    <w:semiHidden/>
    <w:unhideWhenUsed/>
    <w:rsid w:val="00072017"/>
  </w:style>
  <w:style w:type="numbering" w:customStyle="1" w:styleId="Bezsaraksta54111">
    <w:name w:val="Bez saraksta54111"/>
    <w:next w:val="NoList"/>
    <w:uiPriority w:val="99"/>
    <w:semiHidden/>
    <w:unhideWhenUsed/>
    <w:rsid w:val="00072017"/>
  </w:style>
  <w:style w:type="numbering" w:customStyle="1" w:styleId="Bezsaraksta64111">
    <w:name w:val="Bez saraksta64111"/>
    <w:next w:val="NoList"/>
    <w:uiPriority w:val="99"/>
    <w:semiHidden/>
    <w:unhideWhenUsed/>
    <w:rsid w:val="00072017"/>
  </w:style>
  <w:style w:type="numbering" w:customStyle="1" w:styleId="Bezsaraksta74111">
    <w:name w:val="Bez saraksta74111"/>
    <w:next w:val="NoList"/>
    <w:uiPriority w:val="99"/>
    <w:semiHidden/>
    <w:rsid w:val="00072017"/>
  </w:style>
  <w:style w:type="numbering" w:customStyle="1" w:styleId="Bezsaraksta132111">
    <w:name w:val="Bez saraksta132111"/>
    <w:next w:val="NoList"/>
    <w:uiPriority w:val="99"/>
    <w:semiHidden/>
    <w:unhideWhenUsed/>
    <w:rsid w:val="00072017"/>
  </w:style>
  <w:style w:type="numbering" w:customStyle="1" w:styleId="Bezsaraksta222111">
    <w:name w:val="Bez saraksta222111"/>
    <w:next w:val="NoList"/>
    <w:uiPriority w:val="99"/>
    <w:semiHidden/>
    <w:unhideWhenUsed/>
    <w:rsid w:val="00072017"/>
  </w:style>
  <w:style w:type="numbering" w:customStyle="1" w:styleId="Bezsaraksta1122111">
    <w:name w:val="Bez saraksta1122111"/>
    <w:next w:val="NoList"/>
    <w:uiPriority w:val="99"/>
    <w:semiHidden/>
    <w:unhideWhenUsed/>
    <w:rsid w:val="00072017"/>
  </w:style>
  <w:style w:type="numbering" w:customStyle="1" w:styleId="Bezsaraksta312111">
    <w:name w:val="Bez saraksta312111"/>
    <w:next w:val="NoList"/>
    <w:uiPriority w:val="99"/>
    <w:semiHidden/>
    <w:rsid w:val="00072017"/>
  </w:style>
  <w:style w:type="numbering" w:customStyle="1" w:styleId="Bezsaraksta1212111">
    <w:name w:val="Bez saraksta1212111"/>
    <w:next w:val="NoList"/>
    <w:uiPriority w:val="99"/>
    <w:semiHidden/>
    <w:unhideWhenUsed/>
    <w:rsid w:val="00072017"/>
  </w:style>
  <w:style w:type="numbering" w:customStyle="1" w:styleId="Bezsaraksta412111">
    <w:name w:val="Bez saraksta412111"/>
    <w:next w:val="NoList"/>
    <w:uiPriority w:val="99"/>
    <w:semiHidden/>
    <w:unhideWhenUsed/>
    <w:rsid w:val="00072017"/>
  </w:style>
  <w:style w:type="numbering" w:customStyle="1" w:styleId="Bezsaraksta512111">
    <w:name w:val="Bez saraksta512111"/>
    <w:next w:val="NoList"/>
    <w:uiPriority w:val="99"/>
    <w:semiHidden/>
    <w:unhideWhenUsed/>
    <w:rsid w:val="00072017"/>
  </w:style>
  <w:style w:type="numbering" w:customStyle="1" w:styleId="Bezsaraksta612111">
    <w:name w:val="Bez saraksta612111"/>
    <w:next w:val="NoList"/>
    <w:uiPriority w:val="99"/>
    <w:semiHidden/>
    <w:unhideWhenUsed/>
    <w:rsid w:val="00072017"/>
  </w:style>
  <w:style w:type="numbering" w:customStyle="1" w:styleId="Bezsaraksta712111">
    <w:name w:val="Bez saraksta712111"/>
    <w:next w:val="NoList"/>
    <w:uiPriority w:val="99"/>
    <w:semiHidden/>
    <w:unhideWhenUsed/>
    <w:rsid w:val="00072017"/>
  </w:style>
  <w:style w:type="numbering" w:customStyle="1" w:styleId="Bezsaraksta83111">
    <w:name w:val="Bez saraksta83111"/>
    <w:next w:val="NoList"/>
    <w:uiPriority w:val="99"/>
    <w:semiHidden/>
    <w:rsid w:val="00072017"/>
  </w:style>
  <w:style w:type="numbering" w:customStyle="1" w:styleId="Bezsaraksta142111">
    <w:name w:val="Bez saraksta142111"/>
    <w:next w:val="NoList"/>
    <w:uiPriority w:val="99"/>
    <w:semiHidden/>
    <w:unhideWhenUsed/>
    <w:rsid w:val="00072017"/>
  </w:style>
  <w:style w:type="numbering" w:customStyle="1" w:styleId="Bezsaraksta232111">
    <w:name w:val="Bez saraksta232111"/>
    <w:next w:val="NoList"/>
    <w:uiPriority w:val="99"/>
    <w:semiHidden/>
    <w:unhideWhenUsed/>
    <w:rsid w:val="00072017"/>
  </w:style>
  <w:style w:type="numbering" w:customStyle="1" w:styleId="Bezsaraksta1132111">
    <w:name w:val="Bez saraksta1132111"/>
    <w:next w:val="NoList"/>
    <w:uiPriority w:val="99"/>
    <w:semiHidden/>
    <w:unhideWhenUsed/>
    <w:rsid w:val="00072017"/>
  </w:style>
  <w:style w:type="numbering" w:customStyle="1" w:styleId="Bezsaraksta322111">
    <w:name w:val="Bez saraksta322111"/>
    <w:next w:val="NoList"/>
    <w:uiPriority w:val="99"/>
    <w:semiHidden/>
    <w:rsid w:val="00072017"/>
  </w:style>
  <w:style w:type="numbering" w:customStyle="1" w:styleId="Bezsaraksta1222111">
    <w:name w:val="Bez saraksta1222111"/>
    <w:next w:val="NoList"/>
    <w:uiPriority w:val="99"/>
    <w:semiHidden/>
    <w:unhideWhenUsed/>
    <w:rsid w:val="00072017"/>
  </w:style>
  <w:style w:type="numbering" w:customStyle="1" w:styleId="Bezsaraksta422111">
    <w:name w:val="Bez saraksta422111"/>
    <w:next w:val="NoList"/>
    <w:uiPriority w:val="99"/>
    <w:semiHidden/>
    <w:unhideWhenUsed/>
    <w:rsid w:val="00072017"/>
  </w:style>
  <w:style w:type="numbering" w:customStyle="1" w:styleId="Bezsaraksta522111">
    <w:name w:val="Bez saraksta522111"/>
    <w:next w:val="NoList"/>
    <w:uiPriority w:val="99"/>
    <w:semiHidden/>
    <w:unhideWhenUsed/>
    <w:rsid w:val="00072017"/>
  </w:style>
  <w:style w:type="numbering" w:customStyle="1" w:styleId="Bezsaraksta622111">
    <w:name w:val="Bez saraksta622111"/>
    <w:next w:val="NoList"/>
    <w:uiPriority w:val="99"/>
    <w:semiHidden/>
    <w:unhideWhenUsed/>
    <w:rsid w:val="00072017"/>
  </w:style>
  <w:style w:type="numbering" w:customStyle="1" w:styleId="Bezsaraksta722111">
    <w:name w:val="Bez saraksta722111"/>
    <w:next w:val="NoList"/>
    <w:uiPriority w:val="99"/>
    <w:semiHidden/>
    <w:unhideWhenUsed/>
    <w:rsid w:val="00072017"/>
  </w:style>
  <w:style w:type="numbering" w:customStyle="1" w:styleId="Bezsaraksta812111">
    <w:name w:val="Bez saraksta812111"/>
    <w:next w:val="NoList"/>
    <w:uiPriority w:val="99"/>
    <w:semiHidden/>
    <w:unhideWhenUsed/>
    <w:rsid w:val="00072017"/>
  </w:style>
  <w:style w:type="numbering" w:customStyle="1" w:styleId="Bezsaraksta92111">
    <w:name w:val="Bez saraksta92111"/>
    <w:next w:val="NoList"/>
    <w:uiPriority w:val="99"/>
    <w:semiHidden/>
    <w:unhideWhenUsed/>
    <w:rsid w:val="00072017"/>
  </w:style>
  <w:style w:type="numbering" w:customStyle="1" w:styleId="Bezsaraksta102111">
    <w:name w:val="Bez saraksta102111"/>
    <w:next w:val="NoList"/>
    <w:uiPriority w:val="99"/>
    <w:semiHidden/>
    <w:unhideWhenUsed/>
    <w:rsid w:val="00072017"/>
  </w:style>
  <w:style w:type="numbering" w:customStyle="1" w:styleId="Bezsaraksta152111">
    <w:name w:val="Bez saraksta152111"/>
    <w:next w:val="NoList"/>
    <w:uiPriority w:val="99"/>
    <w:semiHidden/>
    <w:unhideWhenUsed/>
    <w:rsid w:val="00072017"/>
  </w:style>
  <w:style w:type="numbering" w:customStyle="1" w:styleId="Bezsaraksta162111">
    <w:name w:val="Bez saraksta162111"/>
    <w:next w:val="NoList"/>
    <w:uiPriority w:val="99"/>
    <w:semiHidden/>
    <w:unhideWhenUsed/>
    <w:rsid w:val="00072017"/>
  </w:style>
  <w:style w:type="numbering" w:customStyle="1" w:styleId="Bezsaraksta172111">
    <w:name w:val="Bez saraksta172111"/>
    <w:next w:val="NoList"/>
    <w:uiPriority w:val="99"/>
    <w:semiHidden/>
    <w:unhideWhenUsed/>
    <w:rsid w:val="00072017"/>
  </w:style>
  <w:style w:type="numbering" w:customStyle="1" w:styleId="Bezsaraksta1142111">
    <w:name w:val="Bez saraksta1142111"/>
    <w:next w:val="NoList"/>
    <w:uiPriority w:val="99"/>
    <w:semiHidden/>
    <w:unhideWhenUsed/>
    <w:rsid w:val="00072017"/>
  </w:style>
  <w:style w:type="numbering" w:customStyle="1" w:styleId="Bezsaraksta1811111">
    <w:name w:val="Bez saraksta1811111"/>
    <w:next w:val="NoList"/>
    <w:uiPriority w:val="99"/>
    <w:semiHidden/>
    <w:rsid w:val="00072017"/>
  </w:style>
  <w:style w:type="numbering" w:customStyle="1" w:styleId="Bezsaraksta1911111">
    <w:name w:val="Bez saraksta1911111"/>
    <w:next w:val="NoList"/>
    <w:uiPriority w:val="99"/>
    <w:semiHidden/>
    <w:unhideWhenUsed/>
    <w:rsid w:val="00072017"/>
  </w:style>
  <w:style w:type="numbering" w:customStyle="1" w:styleId="Bezsaraksta2411111">
    <w:name w:val="Bez saraksta2411111"/>
    <w:next w:val="NoList"/>
    <w:uiPriority w:val="99"/>
    <w:semiHidden/>
    <w:rsid w:val="00072017"/>
  </w:style>
  <w:style w:type="numbering" w:customStyle="1" w:styleId="Bezsaraksta11511111">
    <w:name w:val="Bez saraksta11511111"/>
    <w:next w:val="NoList"/>
    <w:uiPriority w:val="99"/>
    <w:semiHidden/>
    <w:unhideWhenUsed/>
    <w:rsid w:val="00072017"/>
  </w:style>
  <w:style w:type="numbering" w:customStyle="1" w:styleId="Bezsaraksta21111111">
    <w:name w:val="Bez saraksta21111111"/>
    <w:next w:val="NoList"/>
    <w:uiPriority w:val="99"/>
    <w:semiHidden/>
    <w:unhideWhenUsed/>
    <w:rsid w:val="00072017"/>
  </w:style>
  <w:style w:type="numbering" w:customStyle="1" w:styleId="Bezsaraksta111111111">
    <w:name w:val="Bez saraksta111111111"/>
    <w:next w:val="NoList"/>
    <w:uiPriority w:val="99"/>
    <w:semiHidden/>
    <w:unhideWhenUsed/>
    <w:rsid w:val="00072017"/>
  </w:style>
  <w:style w:type="numbering" w:customStyle="1" w:styleId="Bezsaraksta3311111">
    <w:name w:val="Bez saraksta3311111"/>
    <w:next w:val="NoList"/>
    <w:uiPriority w:val="99"/>
    <w:semiHidden/>
    <w:rsid w:val="00072017"/>
  </w:style>
  <w:style w:type="numbering" w:customStyle="1" w:styleId="Bezsaraksta12311111">
    <w:name w:val="Bez saraksta12311111"/>
    <w:next w:val="NoList"/>
    <w:uiPriority w:val="99"/>
    <w:semiHidden/>
    <w:unhideWhenUsed/>
    <w:rsid w:val="00072017"/>
  </w:style>
  <w:style w:type="numbering" w:customStyle="1" w:styleId="Bezsaraksta4311111">
    <w:name w:val="Bez saraksta4311111"/>
    <w:next w:val="NoList"/>
    <w:uiPriority w:val="99"/>
    <w:semiHidden/>
    <w:unhideWhenUsed/>
    <w:rsid w:val="00072017"/>
  </w:style>
  <w:style w:type="numbering" w:customStyle="1" w:styleId="Bezsaraksta5311111">
    <w:name w:val="Bez saraksta5311111"/>
    <w:next w:val="NoList"/>
    <w:uiPriority w:val="99"/>
    <w:semiHidden/>
    <w:unhideWhenUsed/>
    <w:rsid w:val="00072017"/>
  </w:style>
  <w:style w:type="numbering" w:customStyle="1" w:styleId="Bezsaraksta6311111">
    <w:name w:val="Bez saraksta6311111"/>
    <w:next w:val="NoList"/>
    <w:uiPriority w:val="99"/>
    <w:semiHidden/>
    <w:unhideWhenUsed/>
    <w:rsid w:val="00072017"/>
  </w:style>
  <w:style w:type="numbering" w:customStyle="1" w:styleId="Bezsaraksta7311111">
    <w:name w:val="Bez saraksta7311111"/>
    <w:next w:val="NoList"/>
    <w:uiPriority w:val="99"/>
    <w:semiHidden/>
    <w:rsid w:val="00072017"/>
  </w:style>
  <w:style w:type="numbering" w:customStyle="1" w:styleId="Bezsaraksta13111111">
    <w:name w:val="Bez saraksta13111111"/>
    <w:next w:val="NoList"/>
    <w:uiPriority w:val="99"/>
    <w:semiHidden/>
    <w:unhideWhenUsed/>
    <w:rsid w:val="00072017"/>
  </w:style>
  <w:style w:type="numbering" w:customStyle="1" w:styleId="Bezsaraksta22111111">
    <w:name w:val="Bez saraksta22111111"/>
    <w:next w:val="NoList"/>
    <w:uiPriority w:val="99"/>
    <w:semiHidden/>
    <w:unhideWhenUsed/>
    <w:rsid w:val="00072017"/>
  </w:style>
  <w:style w:type="numbering" w:customStyle="1" w:styleId="Bezsaraksta112111111">
    <w:name w:val="Bez saraksta112111111"/>
    <w:next w:val="NoList"/>
    <w:uiPriority w:val="99"/>
    <w:semiHidden/>
    <w:unhideWhenUsed/>
    <w:rsid w:val="00072017"/>
  </w:style>
  <w:style w:type="numbering" w:customStyle="1" w:styleId="Bezsaraksta31111111">
    <w:name w:val="Bez saraksta31111111"/>
    <w:next w:val="NoList"/>
    <w:uiPriority w:val="99"/>
    <w:semiHidden/>
    <w:rsid w:val="00072017"/>
  </w:style>
  <w:style w:type="numbering" w:customStyle="1" w:styleId="Bezsaraksta121111111">
    <w:name w:val="Bez saraksta121111111"/>
    <w:next w:val="NoList"/>
    <w:uiPriority w:val="99"/>
    <w:semiHidden/>
    <w:unhideWhenUsed/>
    <w:rsid w:val="00072017"/>
  </w:style>
  <w:style w:type="numbering" w:customStyle="1" w:styleId="Bezsaraksta41111111">
    <w:name w:val="Bez saraksta41111111"/>
    <w:next w:val="NoList"/>
    <w:uiPriority w:val="99"/>
    <w:semiHidden/>
    <w:unhideWhenUsed/>
    <w:rsid w:val="00072017"/>
  </w:style>
  <w:style w:type="numbering" w:customStyle="1" w:styleId="Bezsaraksta51111111">
    <w:name w:val="Bez saraksta51111111"/>
    <w:next w:val="NoList"/>
    <w:uiPriority w:val="99"/>
    <w:semiHidden/>
    <w:unhideWhenUsed/>
    <w:rsid w:val="00072017"/>
  </w:style>
  <w:style w:type="numbering" w:customStyle="1" w:styleId="Bezsaraksta61111111">
    <w:name w:val="Bez saraksta61111111"/>
    <w:next w:val="NoList"/>
    <w:uiPriority w:val="99"/>
    <w:semiHidden/>
    <w:unhideWhenUsed/>
    <w:rsid w:val="00072017"/>
  </w:style>
  <w:style w:type="numbering" w:customStyle="1" w:styleId="Bezsaraksta71111111">
    <w:name w:val="Bez saraksta71111111"/>
    <w:next w:val="NoList"/>
    <w:uiPriority w:val="99"/>
    <w:semiHidden/>
    <w:unhideWhenUsed/>
    <w:rsid w:val="00072017"/>
  </w:style>
  <w:style w:type="numbering" w:customStyle="1" w:styleId="Bezsaraksta8211111">
    <w:name w:val="Bez saraksta8211111"/>
    <w:next w:val="NoList"/>
    <w:uiPriority w:val="99"/>
    <w:semiHidden/>
    <w:rsid w:val="00072017"/>
  </w:style>
  <w:style w:type="numbering" w:customStyle="1" w:styleId="Bezsaraksta14111111">
    <w:name w:val="Bez saraksta14111111"/>
    <w:next w:val="NoList"/>
    <w:uiPriority w:val="99"/>
    <w:semiHidden/>
    <w:unhideWhenUsed/>
    <w:rsid w:val="00072017"/>
  </w:style>
  <w:style w:type="numbering" w:customStyle="1" w:styleId="Bezsaraksta23111111">
    <w:name w:val="Bez saraksta23111111"/>
    <w:next w:val="NoList"/>
    <w:uiPriority w:val="99"/>
    <w:semiHidden/>
    <w:unhideWhenUsed/>
    <w:rsid w:val="00072017"/>
  </w:style>
  <w:style w:type="numbering" w:customStyle="1" w:styleId="Bezsaraksta113111111">
    <w:name w:val="Bez saraksta113111111"/>
    <w:next w:val="NoList"/>
    <w:uiPriority w:val="99"/>
    <w:semiHidden/>
    <w:unhideWhenUsed/>
    <w:rsid w:val="00072017"/>
  </w:style>
  <w:style w:type="numbering" w:customStyle="1" w:styleId="Bezsaraksta32111111">
    <w:name w:val="Bez saraksta32111111"/>
    <w:next w:val="NoList"/>
    <w:uiPriority w:val="99"/>
    <w:semiHidden/>
    <w:rsid w:val="00072017"/>
  </w:style>
  <w:style w:type="numbering" w:customStyle="1" w:styleId="Bezsaraksta122111111">
    <w:name w:val="Bez saraksta122111111"/>
    <w:next w:val="NoList"/>
    <w:uiPriority w:val="99"/>
    <w:semiHidden/>
    <w:unhideWhenUsed/>
    <w:rsid w:val="00072017"/>
  </w:style>
  <w:style w:type="numbering" w:customStyle="1" w:styleId="Bezsaraksta42111111">
    <w:name w:val="Bez saraksta42111111"/>
    <w:next w:val="NoList"/>
    <w:uiPriority w:val="99"/>
    <w:semiHidden/>
    <w:unhideWhenUsed/>
    <w:rsid w:val="00072017"/>
  </w:style>
  <w:style w:type="numbering" w:customStyle="1" w:styleId="Bezsaraksta52111111">
    <w:name w:val="Bez saraksta52111111"/>
    <w:next w:val="NoList"/>
    <w:uiPriority w:val="99"/>
    <w:semiHidden/>
    <w:unhideWhenUsed/>
    <w:rsid w:val="00072017"/>
  </w:style>
  <w:style w:type="numbering" w:customStyle="1" w:styleId="Bezsaraksta62111111">
    <w:name w:val="Bez saraksta62111111"/>
    <w:next w:val="NoList"/>
    <w:uiPriority w:val="99"/>
    <w:semiHidden/>
    <w:unhideWhenUsed/>
    <w:rsid w:val="00072017"/>
  </w:style>
  <w:style w:type="numbering" w:customStyle="1" w:styleId="Bezsaraksta72111111">
    <w:name w:val="Bez saraksta72111111"/>
    <w:next w:val="NoList"/>
    <w:uiPriority w:val="99"/>
    <w:semiHidden/>
    <w:unhideWhenUsed/>
    <w:rsid w:val="00072017"/>
  </w:style>
  <w:style w:type="numbering" w:customStyle="1" w:styleId="Bezsaraksta81111111">
    <w:name w:val="Bez saraksta81111111"/>
    <w:next w:val="NoList"/>
    <w:uiPriority w:val="99"/>
    <w:semiHidden/>
    <w:unhideWhenUsed/>
    <w:rsid w:val="00072017"/>
  </w:style>
  <w:style w:type="numbering" w:customStyle="1" w:styleId="Bezsaraksta9111111">
    <w:name w:val="Bez saraksta9111111"/>
    <w:next w:val="NoList"/>
    <w:uiPriority w:val="99"/>
    <w:semiHidden/>
    <w:unhideWhenUsed/>
    <w:rsid w:val="00072017"/>
  </w:style>
  <w:style w:type="numbering" w:customStyle="1" w:styleId="Bezsaraksta10111111">
    <w:name w:val="Bez saraksta10111111"/>
    <w:next w:val="NoList"/>
    <w:uiPriority w:val="99"/>
    <w:semiHidden/>
    <w:unhideWhenUsed/>
    <w:rsid w:val="00072017"/>
  </w:style>
  <w:style w:type="numbering" w:customStyle="1" w:styleId="Bezsaraksta15111111">
    <w:name w:val="Bez saraksta15111111"/>
    <w:next w:val="NoList"/>
    <w:uiPriority w:val="99"/>
    <w:semiHidden/>
    <w:unhideWhenUsed/>
    <w:rsid w:val="00072017"/>
  </w:style>
  <w:style w:type="numbering" w:customStyle="1" w:styleId="Bezsaraksta16111111">
    <w:name w:val="Bez saraksta16111111"/>
    <w:next w:val="NoList"/>
    <w:uiPriority w:val="99"/>
    <w:semiHidden/>
    <w:unhideWhenUsed/>
    <w:rsid w:val="00072017"/>
  </w:style>
  <w:style w:type="numbering" w:customStyle="1" w:styleId="Bezsaraksta17111111">
    <w:name w:val="Bez saraksta17111111"/>
    <w:next w:val="NoList"/>
    <w:uiPriority w:val="99"/>
    <w:semiHidden/>
    <w:unhideWhenUsed/>
    <w:rsid w:val="00072017"/>
  </w:style>
  <w:style w:type="numbering" w:customStyle="1" w:styleId="Bezsaraksta114111111">
    <w:name w:val="Bez saraksta114111111"/>
    <w:next w:val="NoList"/>
    <w:uiPriority w:val="99"/>
    <w:semiHidden/>
    <w:unhideWhenUsed/>
    <w:rsid w:val="00072017"/>
  </w:style>
  <w:style w:type="numbering" w:customStyle="1" w:styleId="Bezsaraksta18111111">
    <w:name w:val="Bez saraksta18111111"/>
    <w:next w:val="NoList"/>
    <w:uiPriority w:val="99"/>
    <w:semiHidden/>
    <w:rsid w:val="00072017"/>
  </w:style>
  <w:style w:type="numbering" w:customStyle="1" w:styleId="Bezsaraksta19111111">
    <w:name w:val="Bez saraksta19111111"/>
    <w:next w:val="NoList"/>
    <w:uiPriority w:val="99"/>
    <w:semiHidden/>
    <w:unhideWhenUsed/>
    <w:rsid w:val="00072017"/>
  </w:style>
  <w:style w:type="numbering" w:customStyle="1" w:styleId="Bezsaraksta24111111">
    <w:name w:val="Bez saraksta24111111"/>
    <w:next w:val="NoList"/>
    <w:uiPriority w:val="99"/>
    <w:semiHidden/>
    <w:rsid w:val="00072017"/>
  </w:style>
  <w:style w:type="numbering" w:customStyle="1" w:styleId="Bezsaraksta115111111">
    <w:name w:val="Bez saraksta115111111"/>
    <w:next w:val="NoList"/>
    <w:uiPriority w:val="99"/>
    <w:semiHidden/>
    <w:unhideWhenUsed/>
    <w:rsid w:val="00072017"/>
  </w:style>
  <w:style w:type="numbering" w:customStyle="1" w:styleId="Bezsaraksta211111111">
    <w:name w:val="Bez saraksta211111111"/>
    <w:next w:val="NoList"/>
    <w:uiPriority w:val="99"/>
    <w:semiHidden/>
    <w:unhideWhenUsed/>
    <w:rsid w:val="00072017"/>
  </w:style>
  <w:style w:type="numbering" w:customStyle="1" w:styleId="Bezsaraksta1111111111">
    <w:name w:val="Bez saraksta1111111111"/>
    <w:next w:val="NoList"/>
    <w:uiPriority w:val="99"/>
    <w:semiHidden/>
    <w:unhideWhenUsed/>
    <w:rsid w:val="00072017"/>
  </w:style>
  <w:style w:type="numbering" w:customStyle="1" w:styleId="Bezsaraksta33111111">
    <w:name w:val="Bez saraksta33111111"/>
    <w:next w:val="NoList"/>
    <w:uiPriority w:val="99"/>
    <w:semiHidden/>
    <w:rsid w:val="00072017"/>
  </w:style>
  <w:style w:type="numbering" w:customStyle="1" w:styleId="Bezsaraksta123111111">
    <w:name w:val="Bez saraksta123111111"/>
    <w:next w:val="NoList"/>
    <w:uiPriority w:val="99"/>
    <w:semiHidden/>
    <w:unhideWhenUsed/>
    <w:rsid w:val="00072017"/>
  </w:style>
  <w:style w:type="numbering" w:customStyle="1" w:styleId="Bezsaraksta43111111">
    <w:name w:val="Bez saraksta43111111"/>
    <w:next w:val="NoList"/>
    <w:uiPriority w:val="99"/>
    <w:semiHidden/>
    <w:unhideWhenUsed/>
    <w:rsid w:val="00072017"/>
  </w:style>
  <w:style w:type="numbering" w:customStyle="1" w:styleId="Bezsaraksta53111111">
    <w:name w:val="Bez saraksta53111111"/>
    <w:next w:val="NoList"/>
    <w:uiPriority w:val="99"/>
    <w:semiHidden/>
    <w:unhideWhenUsed/>
    <w:rsid w:val="00072017"/>
  </w:style>
  <w:style w:type="numbering" w:customStyle="1" w:styleId="Bezsaraksta63111111">
    <w:name w:val="Bez saraksta63111111"/>
    <w:next w:val="NoList"/>
    <w:uiPriority w:val="99"/>
    <w:semiHidden/>
    <w:unhideWhenUsed/>
    <w:rsid w:val="00072017"/>
  </w:style>
  <w:style w:type="numbering" w:customStyle="1" w:styleId="Bezsaraksta73111111">
    <w:name w:val="Bez saraksta73111111"/>
    <w:next w:val="NoList"/>
    <w:uiPriority w:val="99"/>
    <w:semiHidden/>
    <w:rsid w:val="00072017"/>
  </w:style>
  <w:style w:type="numbering" w:customStyle="1" w:styleId="Bezsaraksta131111111">
    <w:name w:val="Bez saraksta131111111"/>
    <w:next w:val="NoList"/>
    <w:uiPriority w:val="99"/>
    <w:semiHidden/>
    <w:unhideWhenUsed/>
    <w:rsid w:val="00072017"/>
  </w:style>
  <w:style w:type="numbering" w:customStyle="1" w:styleId="Bezsaraksta221111111">
    <w:name w:val="Bez saraksta221111111"/>
    <w:next w:val="NoList"/>
    <w:uiPriority w:val="99"/>
    <w:semiHidden/>
    <w:unhideWhenUsed/>
    <w:rsid w:val="00072017"/>
  </w:style>
  <w:style w:type="numbering" w:customStyle="1" w:styleId="Bezsaraksta1121111111">
    <w:name w:val="Bez saraksta1121111111"/>
    <w:next w:val="NoList"/>
    <w:uiPriority w:val="99"/>
    <w:semiHidden/>
    <w:unhideWhenUsed/>
    <w:rsid w:val="00072017"/>
  </w:style>
  <w:style w:type="numbering" w:customStyle="1" w:styleId="Bezsaraksta311111111">
    <w:name w:val="Bez saraksta311111111"/>
    <w:next w:val="NoList"/>
    <w:uiPriority w:val="99"/>
    <w:semiHidden/>
    <w:rsid w:val="00072017"/>
  </w:style>
  <w:style w:type="numbering" w:customStyle="1" w:styleId="Bezsaraksta1211111111">
    <w:name w:val="Bez saraksta1211111111"/>
    <w:next w:val="NoList"/>
    <w:uiPriority w:val="99"/>
    <w:semiHidden/>
    <w:unhideWhenUsed/>
    <w:rsid w:val="00072017"/>
  </w:style>
  <w:style w:type="numbering" w:customStyle="1" w:styleId="Bezsaraksta411111111">
    <w:name w:val="Bez saraksta411111111"/>
    <w:next w:val="NoList"/>
    <w:uiPriority w:val="99"/>
    <w:semiHidden/>
    <w:unhideWhenUsed/>
    <w:rsid w:val="00072017"/>
  </w:style>
  <w:style w:type="numbering" w:customStyle="1" w:styleId="Bezsaraksta511111111">
    <w:name w:val="Bez saraksta511111111"/>
    <w:next w:val="NoList"/>
    <w:uiPriority w:val="99"/>
    <w:semiHidden/>
    <w:unhideWhenUsed/>
    <w:rsid w:val="00072017"/>
  </w:style>
  <w:style w:type="numbering" w:customStyle="1" w:styleId="Bezsaraksta611111111">
    <w:name w:val="Bez saraksta611111111"/>
    <w:next w:val="NoList"/>
    <w:uiPriority w:val="99"/>
    <w:semiHidden/>
    <w:unhideWhenUsed/>
    <w:rsid w:val="00072017"/>
  </w:style>
  <w:style w:type="numbering" w:customStyle="1" w:styleId="Bezsaraksta711111111">
    <w:name w:val="Bez saraksta711111111"/>
    <w:next w:val="NoList"/>
    <w:uiPriority w:val="99"/>
    <w:semiHidden/>
    <w:unhideWhenUsed/>
    <w:rsid w:val="00072017"/>
  </w:style>
  <w:style w:type="numbering" w:customStyle="1" w:styleId="Bezsaraksta82111111">
    <w:name w:val="Bez saraksta82111111"/>
    <w:next w:val="NoList"/>
    <w:uiPriority w:val="99"/>
    <w:semiHidden/>
    <w:rsid w:val="00072017"/>
  </w:style>
  <w:style w:type="numbering" w:customStyle="1" w:styleId="Bezsaraksta141111111">
    <w:name w:val="Bez saraksta141111111"/>
    <w:next w:val="NoList"/>
    <w:uiPriority w:val="99"/>
    <w:semiHidden/>
    <w:unhideWhenUsed/>
    <w:rsid w:val="00072017"/>
  </w:style>
  <w:style w:type="numbering" w:customStyle="1" w:styleId="Bezsaraksta231111111">
    <w:name w:val="Bez saraksta231111111"/>
    <w:next w:val="NoList"/>
    <w:uiPriority w:val="99"/>
    <w:semiHidden/>
    <w:unhideWhenUsed/>
    <w:rsid w:val="00072017"/>
  </w:style>
  <w:style w:type="numbering" w:customStyle="1" w:styleId="Bezsaraksta1131111111">
    <w:name w:val="Bez saraksta1131111111"/>
    <w:next w:val="NoList"/>
    <w:uiPriority w:val="99"/>
    <w:semiHidden/>
    <w:unhideWhenUsed/>
    <w:rsid w:val="00072017"/>
  </w:style>
  <w:style w:type="numbering" w:customStyle="1" w:styleId="Bezsaraksta321111111">
    <w:name w:val="Bez saraksta321111111"/>
    <w:next w:val="NoList"/>
    <w:uiPriority w:val="99"/>
    <w:semiHidden/>
    <w:rsid w:val="00072017"/>
  </w:style>
  <w:style w:type="numbering" w:customStyle="1" w:styleId="Bezsaraksta1221111111">
    <w:name w:val="Bez saraksta1221111111"/>
    <w:next w:val="NoList"/>
    <w:uiPriority w:val="99"/>
    <w:semiHidden/>
    <w:unhideWhenUsed/>
    <w:rsid w:val="00072017"/>
  </w:style>
  <w:style w:type="numbering" w:customStyle="1" w:styleId="Bezsaraksta421111111">
    <w:name w:val="Bez saraksta421111111"/>
    <w:next w:val="NoList"/>
    <w:uiPriority w:val="99"/>
    <w:semiHidden/>
    <w:unhideWhenUsed/>
    <w:rsid w:val="00072017"/>
  </w:style>
  <w:style w:type="numbering" w:customStyle="1" w:styleId="Bezsaraksta521111111">
    <w:name w:val="Bez saraksta521111111"/>
    <w:next w:val="NoList"/>
    <w:uiPriority w:val="99"/>
    <w:semiHidden/>
    <w:unhideWhenUsed/>
    <w:rsid w:val="00072017"/>
  </w:style>
  <w:style w:type="numbering" w:customStyle="1" w:styleId="Bezsaraksta621111111">
    <w:name w:val="Bez saraksta621111111"/>
    <w:next w:val="NoList"/>
    <w:uiPriority w:val="99"/>
    <w:semiHidden/>
    <w:unhideWhenUsed/>
    <w:rsid w:val="00072017"/>
  </w:style>
  <w:style w:type="numbering" w:customStyle="1" w:styleId="Bezsaraksta721111111">
    <w:name w:val="Bez saraksta721111111"/>
    <w:next w:val="NoList"/>
    <w:uiPriority w:val="99"/>
    <w:semiHidden/>
    <w:unhideWhenUsed/>
    <w:rsid w:val="00072017"/>
  </w:style>
  <w:style w:type="numbering" w:customStyle="1" w:styleId="Bezsaraksta811111111">
    <w:name w:val="Bez saraksta811111111"/>
    <w:next w:val="NoList"/>
    <w:uiPriority w:val="99"/>
    <w:semiHidden/>
    <w:unhideWhenUsed/>
    <w:rsid w:val="00072017"/>
  </w:style>
  <w:style w:type="numbering" w:customStyle="1" w:styleId="Bezsaraksta91111111">
    <w:name w:val="Bez saraksta91111111"/>
    <w:next w:val="NoList"/>
    <w:uiPriority w:val="99"/>
    <w:semiHidden/>
    <w:unhideWhenUsed/>
    <w:rsid w:val="00072017"/>
  </w:style>
  <w:style w:type="numbering" w:customStyle="1" w:styleId="Bezsaraksta101111111">
    <w:name w:val="Bez saraksta101111111"/>
    <w:next w:val="NoList"/>
    <w:uiPriority w:val="99"/>
    <w:semiHidden/>
    <w:unhideWhenUsed/>
    <w:rsid w:val="00072017"/>
  </w:style>
  <w:style w:type="numbering" w:customStyle="1" w:styleId="Bezsaraksta151111111">
    <w:name w:val="Bez saraksta151111111"/>
    <w:next w:val="NoList"/>
    <w:uiPriority w:val="99"/>
    <w:semiHidden/>
    <w:unhideWhenUsed/>
    <w:rsid w:val="00072017"/>
  </w:style>
  <w:style w:type="numbering" w:customStyle="1" w:styleId="Bezsaraksta161111111">
    <w:name w:val="Bez saraksta161111111"/>
    <w:next w:val="NoList"/>
    <w:uiPriority w:val="99"/>
    <w:semiHidden/>
    <w:unhideWhenUsed/>
    <w:rsid w:val="00072017"/>
  </w:style>
  <w:style w:type="numbering" w:customStyle="1" w:styleId="Bezsaraksta171111111">
    <w:name w:val="Bez saraksta171111111"/>
    <w:next w:val="NoList"/>
    <w:uiPriority w:val="99"/>
    <w:semiHidden/>
    <w:unhideWhenUsed/>
    <w:rsid w:val="00072017"/>
  </w:style>
  <w:style w:type="numbering" w:customStyle="1" w:styleId="Bezsaraksta1141111111">
    <w:name w:val="Bez saraksta1141111111"/>
    <w:next w:val="NoList"/>
    <w:uiPriority w:val="99"/>
    <w:semiHidden/>
    <w:unhideWhenUsed/>
    <w:rsid w:val="00072017"/>
  </w:style>
  <w:style w:type="numbering" w:customStyle="1" w:styleId="Bezsaraksta201111">
    <w:name w:val="Bez saraksta201111"/>
    <w:next w:val="NoList"/>
    <w:uiPriority w:val="99"/>
    <w:semiHidden/>
    <w:unhideWhenUsed/>
    <w:rsid w:val="00072017"/>
  </w:style>
  <w:style w:type="numbering" w:customStyle="1" w:styleId="Bezsaraksta251111">
    <w:name w:val="Bez saraksta251111"/>
    <w:next w:val="NoList"/>
    <w:uiPriority w:val="99"/>
    <w:semiHidden/>
    <w:unhideWhenUsed/>
    <w:rsid w:val="00072017"/>
  </w:style>
  <w:style w:type="numbering" w:customStyle="1" w:styleId="Bezsaraksta261111">
    <w:name w:val="Bez saraksta261111"/>
    <w:next w:val="NoList"/>
    <w:uiPriority w:val="99"/>
    <w:semiHidden/>
    <w:rsid w:val="00072017"/>
  </w:style>
  <w:style w:type="numbering" w:customStyle="1" w:styleId="Bezsaraksta1101111">
    <w:name w:val="Bez saraksta1101111"/>
    <w:next w:val="NoList"/>
    <w:uiPriority w:val="99"/>
    <w:semiHidden/>
    <w:unhideWhenUsed/>
    <w:rsid w:val="00072017"/>
  </w:style>
  <w:style w:type="numbering" w:customStyle="1" w:styleId="Bezsaraksta271111">
    <w:name w:val="Bez saraksta271111"/>
    <w:next w:val="NoList"/>
    <w:uiPriority w:val="99"/>
    <w:semiHidden/>
    <w:rsid w:val="00072017"/>
  </w:style>
  <w:style w:type="numbering" w:customStyle="1" w:styleId="Bezsaraksta1161111">
    <w:name w:val="Bez saraksta1161111"/>
    <w:next w:val="NoList"/>
    <w:uiPriority w:val="99"/>
    <w:semiHidden/>
    <w:unhideWhenUsed/>
    <w:rsid w:val="00072017"/>
  </w:style>
  <w:style w:type="numbering" w:customStyle="1" w:styleId="Bezsaraksta2121111">
    <w:name w:val="Bez saraksta2121111"/>
    <w:next w:val="NoList"/>
    <w:uiPriority w:val="99"/>
    <w:semiHidden/>
    <w:unhideWhenUsed/>
    <w:rsid w:val="00072017"/>
  </w:style>
  <w:style w:type="numbering" w:customStyle="1" w:styleId="Bezsaraksta111211111">
    <w:name w:val="Bez saraksta111211111"/>
    <w:next w:val="NoList"/>
    <w:uiPriority w:val="99"/>
    <w:semiHidden/>
    <w:unhideWhenUsed/>
    <w:rsid w:val="00072017"/>
  </w:style>
  <w:style w:type="numbering" w:customStyle="1" w:styleId="Bezsaraksta341111">
    <w:name w:val="Bez saraksta341111"/>
    <w:next w:val="NoList"/>
    <w:uiPriority w:val="99"/>
    <w:semiHidden/>
    <w:rsid w:val="00072017"/>
  </w:style>
  <w:style w:type="numbering" w:customStyle="1" w:styleId="Bezsaraksta1241111">
    <w:name w:val="Bez saraksta1241111"/>
    <w:next w:val="NoList"/>
    <w:uiPriority w:val="99"/>
    <w:semiHidden/>
    <w:unhideWhenUsed/>
    <w:rsid w:val="00072017"/>
  </w:style>
  <w:style w:type="numbering" w:customStyle="1" w:styleId="Bezsaraksta441111">
    <w:name w:val="Bez saraksta441111"/>
    <w:next w:val="NoList"/>
    <w:uiPriority w:val="99"/>
    <w:semiHidden/>
    <w:unhideWhenUsed/>
    <w:rsid w:val="00072017"/>
  </w:style>
  <w:style w:type="numbering" w:customStyle="1" w:styleId="Bezsaraksta541111">
    <w:name w:val="Bez saraksta541111"/>
    <w:next w:val="NoList"/>
    <w:uiPriority w:val="99"/>
    <w:semiHidden/>
    <w:unhideWhenUsed/>
    <w:rsid w:val="00072017"/>
  </w:style>
  <w:style w:type="numbering" w:customStyle="1" w:styleId="Bezsaraksta641111">
    <w:name w:val="Bez saraksta641111"/>
    <w:next w:val="NoList"/>
    <w:uiPriority w:val="99"/>
    <w:semiHidden/>
    <w:unhideWhenUsed/>
    <w:rsid w:val="00072017"/>
  </w:style>
  <w:style w:type="numbering" w:customStyle="1" w:styleId="Bezsaraksta741111">
    <w:name w:val="Bez saraksta741111"/>
    <w:next w:val="NoList"/>
    <w:uiPriority w:val="99"/>
    <w:semiHidden/>
    <w:rsid w:val="00072017"/>
  </w:style>
  <w:style w:type="numbering" w:customStyle="1" w:styleId="Bezsaraksta1321111">
    <w:name w:val="Bez saraksta1321111"/>
    <w:next w:val="NoList"/>
    <w:uiPriority w:val="99"/>
    <w:semiHidden/>
    <w:unhideWhenUsed/>
    <w:rsid w:val="00072017"/>
  </w:style>
  <w:style w:type="numbering" w:customStyle="1" w:styleId="Bezsaraksta2221111">
    <w:name w:val="Bez saraksta2221111"/>
    <w:next w:val="NoList"/>
    <w:uiPriority w:val="99"/>
    <w:semiHidden/>
    <w:unhideWhenUsed/>
    <w:rsid w:val="00072017"/>
  </w:style>
  <w:style w:type="numbering" w:customStyle="1" w:styleId="Bezsaraksta11221111">
    <w:name w:val="Bez saraksta11221111"/>
    <w:next w:val="NoList"/>
    <w:uiPriority w:val="99"/>
    <w:semiHidden/>
    <w:unhideWhenUsed/>
    <w:rsid w:val="00072017"/>
  </w:style>
  <w:style w:type="numbering" w:customStyle="1" w:styleId="Bezsaraksta3121111">
    <w:name w:val="Bez saraksta3121111"/>
    <w:next w:val="NoList"/>
    <w:uiPriority w:val="99"/>
    <w:semiHidden/>
    <w:rsid w:val="00072017"/>
  </w:style>
  <w:style w:type="numbering" w:customStyle="1" w:styleId="Bezsaraksta12121111">
    <w:name w:val="Bez saraksta12121111"/>
    <w:next w:val="NoList"/>
    <w:uiPriority w:val="99"/>
    <w:semiHidden/>
    <w:unhideWhenUsed/>
    <w:rsid w:val="00072017"/>
  </w:style>
  <w:style w:type="numbering" w:customStyle="1" w:styleId="Bezsaraksta4121111">
    <w:name w:val="Bez saraksta4121111"/>
    <w:next w:val="NoList"/>
    <w:uiPriority w:val="99"/>
    <w:semiHidden/>
    <w:unhideWhenUsed/>
    <w:rsid w:val="00072017"/>
  </w:style>
  <w:style w:type="numbering" w:customStyle="1" w:styleId="Bezsaraksta5121111">
    <w:name w:val="Bez saraksta5121111"/>
    <w:next w:val="NoList"/>
    <w:uiPriority w:val="99"/>
    <w:semiHidden/>
    <w:unhideWhenUsed/>
    <w:rsid w:val="00072017"/>
  </w:style>
  <w:style w:type="numbering" w:customStyle="1" w:styleId="Bezsaraksta6121111">
    <w:name w:val="Bez saraksta6121111"/>
    <w:next w:val="NoList"/>
    <w:uiPriority w:val="99"/>
    <w:semiHidden/>
    <w:unhideWhenUsed/>
    <w:rsid w:val="00072017"/>
  </w:style>
  <w:style w:type="numbering" w:customStyle="1" w:styleId="Bezsaraksta7121111">
    <w:name w:val="Bez saraksta7121111"/>
    <w:next w:val="NoList"/>
    <w:uiPriority w:val="99"/>
    <w:semiHidden/>
    <w:unhideWhenUsed/>
    <w:rsid w:val="00072017"/>
  </w:style>
  <w:style w:type="numbering" w:customStyle="1" w:styleId="Bezsaraksta831111">
    <w:name w:val="Bez saraksta831111"/>
    <w:next w:val="NoList"/>
    <w:uiPriority w:val="99"/>
    <w:semiHidden/>
    <w:rsid w:val="00072017"/>
  </w:style>
  <w:style w:type="numbering" w:customStyle="1" w:styleId="Bezsaraksta1421111">
    <w:name w:val="Bez saraksta1421111"/>
    <w:next w:val="NoList"/>
    <w:uiPriority w:val="99"/>
    <w:semiHidden/>
    <w:unhideWhenUsed/>
    <w:rsid w:val="00072017"/>
  </w:style>
  <w:style w:type="numbering" w:customStyle="1" w:styleId="Bezsaraksta2321111">
    <w:name w:val="Bez saraksta2321111"/>
    <w:next w:val="NoList"/>
    <w:uiPriority w:val="99"/>
    <w:semiHidden/>
    <w:unhideWhenUsed/>
    <w:rsid w:val="00072017"/>
  </w:style>
  <w:style w:type="numbering" w:customStyle="1" w:styleId="Bezsaraksta11321111">
    <w:name w:val="Bez saraksta11321111"/>
    <w:next w:val="NoList"/>
    <w:uiPriority w:val="99"/>
    <w:semiHidden/>
    <w:unhideWhenUsed/>
    <w:rsid w:val="00072017"/>
  </w:style>
  <w:style w:type="numbering" w:customStyle="1" w:styleId="Bezsaraksta3221111">
    <w:name w:val="Bez saraksta3221111"/>
    <w:next w:val="NoList"/>
    <w:uiPriority w:val="99"/>
    <w:semiHidden/>
    <w:rsid w:val="00072017"/>
  </w:style>
  <w:style w:type="numbering" w:customStyle="1" w:styleId="Bezsaraksta12221111">
    <w:name w:val="Bez saraksta12221111"/>
    <w:next w:val="NoList"/>
    <w:uiPriority w:val="99"/>
    <w:semiHidden/>
    <w:unhideWhenUsed/>
    <w:rsid w:val="00072017"/>
  </w:style>
  <w:style w:type="numbering" w:customStyle="1" w:styleId="Bezsaraksta4221111">
    <w:name w:val="Bez saraksta4221111"/>
    <w:next w:val="NoList"/>
    <w:uiPriority w:val="99"/>
    <w:semiHidden/>
    <w:unhideWhenUsed/>
    <w:rsid w:val="00072017"/>
  </w:style>
  <w:style w:type="numbering" w:customStyle="1" w:styleId="Bezsaraksta5221111">
    <w:name w:val="Bez saraksta5221111"/>
    <w:next w:val="NoList"/>
    <w:uiPriority w:val="99"/>
    <w:semiHidden/>
    <w:unhideWhenUsed/>
    <w:rsid w:val="00072017"/>
  </w:style>
  <w:style w:type="numbering" w:customStyle="1" w:styleId="Bezsaraksta6221111">
    <w:name w:val="Bez saraksta6221111"/>
    <w:next w:val="NoList"/>
    <w:uiPriority w:val="99"/>
    <w:semiHidden/>
    <w:unhideWhenUsed/>
    <w:rsid w:val="00072017"/>
  </w:style>
  <w:style w:type="numbering" w:customStyle="1" w:styleId="Bezsaraksta7221111">
    <w:name w:val="Bez saraksta7221111"/>
    <w:next w:val="NoList"/>
    <w:uiPriority w:val="99"/>
    <w:semiHidden/>
    <w:unhideWhenUsed/>
    <w:rsid w:val="00072017"/>
  </w:style>
  <w:style w:type="numbering" w:customStyle="1" w:styleId="Bezsaraksta8121111">
    <w:name w:val="Bez saraksta8121111"/>
    <w:next w:val="NoList"/>
    <w:uiPriority w:val="99"/>
    <w:semiHidden/>
    <w:unhideWhenUsed/>
    <w:rsid w:val="00072017"/>
  </w:style>
  <w:style w:type="numbering" w:customStyle="1" w:styleId="Bezsaraksta921111">
    <w:name w:val="Bez saraksta921111"/>
    <w:next w:val="NoList"/>
    <w:uiPriority w:val="99"/>
    <w:semiHidden/>
    <w:unhideWhenUsed/>
    <w:rsid w:val="00072017"/>
  </w:style>
  <w:style w:type="numbering" w:customStyle="1" w:styleId="Bezsaraksta1021111">
    <w:name w:val="Bez saraksta1021111"/>
    <w:next w:val="NoList"/>
    <w:uiPriority w:val="99"/>
    <w:semiHidden/>
    <w:unhideWhenUsed/>
    <w:rsid w:val="00072017"/>
  </w:style>
  <w:style w:type="numbering" w:customStyle="1" w:styleId="Bezsaraksta1521111">
    <w:name w:val="Bez saraksta1521111"/>
    <w:next w:val="NoList"/>
    <w:uiPriority w:val="99"/>
    <w:semiHidden/>
    <w:unhideWhenUsed/>
    <w:rsid w:val="00072017"/>
  </w:style>
  <w:style w:type="numbering" w:customStyle="1" w:styleId="Bezsaraksta1621111">
    <w:name w:val="Bez saraksta1621111"/>
    <w:next w:val="NoList"/>
    <w:uiPriority w:val="99"/>
    <w:semiHidden/>
    <w:unhideWhenUsed/>
    <w:rsid w:val="00072017"/>
  </w:style>
  <w:style w:type="numbering" w:customStyle="1" w:styleId="Bezsaraksta1721111">
    <w:name w:val="Bez saraksta1721111"/>
    <w:next w:val="NoList"/>
    <w:uiPriority w:val="99"/>
    <w:semiHidden/>
    <w:unhideWhenUsed/>
    <w:rsid w:val="00072017"/>
  </w:style>
  <w:style w:type="numbering" w:customStyle="1" w:styleId="Bezsaraksta11421111">
    <w:name w:val="Bez saraksta11421111"/>
    <w:next w:val="NoList"/>
    <w:uiPriority w:val="99"/>
    <w:semiHidden/>
    <w:unhideWhenUsed/>
    <w:rsid w:val="00072017"/>
  </w:style>
  <w:style w:type="numbering" w:customStyle="1" w:styleId="Bezsaraksta182111">
    <w:name w:val="Bez saraksta182111"/>
    <w:next w:val="NoList"/>
    <w:uiPriority w:val="99"/>
    <w:semiHidden/>
    <w:rsid w:val="00072017"/>
  </w:style>
  <w:style w:type="numbering" w:customStyle="1" w:styleId="Bezsaraksta192111">
    <w:name w:val="Bez saraksta192111"/>
    <w:next w:val="NoList"/>
    <w:uiPriority w:val="99"/>
    <w:semiHidden/>
    <w:unhideWhenUsed/>
    <w:rsid w:val="00072017"/>
  </w:style>
  <w:style w:type="numbering" w:customStyle="1" w:styleId="Bezsaraksta242111">
    <w:name w:val="Bez saraksta242111"/>
    <w:next w:val="NoList"/>
    <w:uiPriority w:val="99"/>
    <w:semiHidden/>
    <w:rsid w:val="00072017"/>
  </w:style>
  <w:style w:type="numbering" w:customStyle="1" w:styleId="Bezsaraksta1152111">
    <w:name w:val="Bez saraksta1152111"/>
    <w:next w:val="NoList"/>
    <w:uiPriority w:val="99"/>
    <w:semiHidden/>
    <w:unhideWhenUsed/>
    <w:rsid w:val="00072017"/>
  </w:style>
  <w:style w:type="numbering" w:customStyle="1" w:styleId="Bezsaraksta2112111">
    <w:name w:val="Bez saraksta2112111"/>
    <w:next w:val="NoList"/>
    <w:uiPriority w:val="99"/>
    <w:semiHidden/>
    <w:unhideWhenUsed/>
    <w:rsid w:val="00072017"/>
  </w:style>
  <w:style w:type="numbering" w:customStyle="1" w:styleId="Bezsaraksta11112111">
    <w:name w:val="Bez saraksta11112111"/>
    <w:next w:val="NoList"/>
    <w:uiPriority w:val="99"/>
    <w:semiHidden/>
    <w:unhideWhenUsed/>
    <w:rsid w:val="00072017"/>
  </w:style>
  <w:style w:type="numbering" w:customStyle="1" w:styleId="Bezsaraksta332111">
    <w:name w:val="Bez saraksta332111"/>
    <w:next w:val="NoList"/>
    <w:uiPriority w:val="99"/>
    <w:semiHidden/>
    <w:rsid w:val="00072017"/>
  </w:style>
  <w:style w:type="numbering" w:customStyle="1" w:styleId="Bezsaraksta1232111">
    <w:name w:val="Bez saraksta1232111"/>
    <w:next w:val="NoList"/>
    <w:uiPriority w:val="99"/>
    <w:semiHidden/>
    <w:unhideWhenUsed/>
    <w:rsid w:val="00072017"/>
  </w:style>
  <w:style w:type="numbering" w:customStyle="1" w:styleId="Bezsaraksta432111">
    <w:name w:val="Bez saraksta432111"/>
    <w:next w:val="NoList"/>
    <w:uiPriority w:val="99"/>
    <w:semiHidden/>
    <w:unhideWhenUsed/>
    <w:rsid w:val="00072017"/>
  </w:style>
  <w:style w:type="numbering" w:customStyle="1" w:styleId="Bezsaraksta532111">
    <w:name w:val="Bez saraksta532111"/>
    <w:next w:val="NoList"/>
    <w:uiPriority w:val="99"/>
    <w:semiHidden/>
    <w:unhideWhenUsed/>
    <w:rsid w:val="00072017"/>
  </w:style>
  <w:style w:type="numbering" w:customStyle="1" w:styleId="Bezsaraksta632111">
    <w:name w:val="Bez saraksta632111"/>
    <w:next w:val="NoList"/>
    <w:uiPriority w:val="99"/>
    <w:semiHidden/>
    <w:unhideWhenUsed/>
    <w:rsid w:val="00072017"/>
  </w:style>
  <w:style w:type="numbering" w:customStyle="1" w:styleId="Bezsaraksta732111">
    <w:name w:val="Bez saraksta732111"/>
    <w:next w:val="NoList"/>
    <w:uiPriority w:val="99"/>
    <w:semiHidden/>
    <w:rsid w:val="00072017"/>
  </w:style>
  <w:style w:type="numbering" w:customStyle="1" w:styleId="Bezsaraksta1312111">
    <w:name w:val="Bez saraksta1312111"/>
    <w:next w:val="NoList"/>
    <w:uiPriority w:val="99"/>
    <w:semiHidden/>
    <w:unhideWhenUsed/>
    <w:rsid w:val="00072017"/>
  </w:style>
  <w:style w:type="numbering" w:customStyle="1" w:styleId="Bezsaraksta2212111">
    <w:name w:val="Bez saraksta2212111"/>
    <w:next w:val="NoList"/>
    <w:uiPriority w:val="99"/>
    <w:semiHidden/>
    <w:unhideWhenUsed/>
    <w:rsid w:val="00072017"/>
  </w:style>
  <w:style w:type="numbering" w:customStyle="1" w:styleId="Bezsaraksta11212111">
    <w:name w:val="Bez saraksta11212111"/>
    <w:next w:val="NoList"/>
    <w:uiPriority w:val="99"/>
    <w:semiHidden/>
    <w:unhideWhenUsed/>
    <w:rsid w:val="00072017"/>
  </w:style>
  <w:style w:type="numbering" w:customStyle="1" w:styleId="Bezsaraksta3112111">
    <w:name w:val="Bez saraksta3112111"/>
    <w:next w:val="NoList"/>
    <w:uiPriority w:val="99"/>
    <w:semiHidden/>
    <w:rsid w:val="00072017"/>
  </w:style>
  <w:style w:type="numbering" w:customStyle="1" w:styleId="Bezsaraksta12112111">
    <w:name w:val="Bez saraksta12112111"/>
    <w:next w:val="NoList"/>
    <w:uiPriority w:val="99"/>
    <w:semiHidden/>
    <w:unhideWhenUsed/>
    <w:rsid w:val="00072017"/>
  </w:style>
  <w:style w:type="numbering" w:customStyle="1" w:styleId="Bezsaraksta4112111">
    <w:name w:val="Bez saraksta4112111"/>
    <w:next w:val="NoList"/>
    <w:uiPriority w:val="99"/>
    <w:semiHidden/>
    <w:unhideWhenUsed/>
    <w:rsid w:val="00072017"/>
  </w:style>
  <w:style w:type="numbering" w:customStyle="1" w:styleId="Bezsaraksta5112111">
    <w:name w:val="Bez saraksta5112111"/>
    <w:next w:val="NoList"/>
    <w:uiPriority w:val="99"/>
    <w:semiHidden/>
    <w:unhideWhenUsed/>
    <w:rsid w:val="00072017"/>
  </w:style>
  <w:style w:type="numbering" w:customStyle="1" w:styleId="Bezsaraksta6112111">
    <w:name w:val="Bez saraksta6112111"/>
    <w:next w:val="NoList"/>
    <w:uiPriority w:val="99"/>
    <w:semiHidden/>
    <w:unhideWhenUsed/>
    <w:rsid w:val="00072017"/>
  </w:style>
  <w:style w:type="numbering" w:customStyle="1" w:styleId="Bezsaraksta7112111">
    <w:name w:val="Bez saraksta7112111"/>
    <w:next w:val="NoList"/>
    <w:uiPriority w:val="99"/>
    <w:semiHidden/>
    <w:unhideWhenUsed/>
    <w:rsid w:val="00072017"/>
  </w:style>
  <w:style w:type="numbering" w:customStyle="1" w:styleId="Bezsaraksta822111">
    <w:name w:val="Bez saraksta822111"/>
    <w:next w:val="NoList"/>
    <w:uiPriority w:val="99"/>
    <w:semiHidden/>
    <w:rsid w:val="00072017"/>
  </w:style>
  <w:style w:type="numbering" w:customStyle="1" w:styleId="Bezsaraksta1412111">
    <w:name w:val="Bez saraksta1412111"/>
    <w:next w:val="NoList"/>
    <w:uiPriority w:val="99"/>
    <w:semiHidden/>
    <w:unhideWhenUsed/>
    <w:rsid w:val="00072017"/>
  </w:style>
  <w:style w:type="numbering" w:customStyle="1" w:styleId="Bezsaraksta2312111">
    <w:name w:val="Bez saraksta2312111"/>
    <w:next w:val="NoList"/>
    <w:uiPriority w:val="99"/>
    <w:semiHidden/>
    <w:unhideWhenUsed/>
    <w:rsid w:val="00072017"/>
  </w:style>
  <w:style w:type="numbering" w:customStyle="1" w:styleId="Bezsaraksta11312111">
    <w:name w:val="Bez saraksta11312111"/>
    <w:next w:val="NoList"/>
    <w:uiPriority w:val="99"/>
    <w:semiHidden/>
    <w:unhideWhenUsed/>
    <w:rsid w:val="00072017"/>
  </w:style>
  <w:style w:type="numbering" w:customStyle="1" w:styleId="Bezsaraksta3212111">
    <w:name w:val="Bez saraksta3212111"/>
    <w:next w:val="NoList"/>
    <w:uiPriority w:val="99"/>
    <w:semiHidden/>
    <w:rsid w:val="00072017"/>
  </w:style>
  <w:style w:type="numbering" w:customStyle="1" w:styleId="Bezsaraksta12212111">
    <w:name w:val="Bez saraksta12212111"/>
    <w:next w:val="NoList"/>
    <w:uiPriority w:val="99"/>
    <w:semiHidden/>
    <w:unhideWhenUsed/>
    <w:rsid w:val="00072017"/>
  </w:style>
  <w:style w:type="numbering" w:customStyle="1" w:styleId="Bezsaraksta4212111">
    <w:name w:val="Bez saraksta4212111"/>
    <w:next w:val="NoList"/>
    <w:uiPriority w:val="99"/>
    <w:semiHidden/>
    <w:unhideWhenUsed/>
    <w:rsid w:val="00072017"/>
  </w:style>
  <w:style w:type="numbering" w:customStyle="1" w:styleId="Bezsaraksta5212111">
    <w:name w:val="Bez saraksta5212111"/>
    <w:next w:val="NoList"/>
    <w:uiPriority w:val="99"/>
    <w:semiHidden/>
    <w:unhideWhenUsed/>
    <w:rsid w:val="00072017"/>
  </w:style>
  <w:style w:type="numbering" w:customStyle="1" w:styleId="Bezsaraksta6212111">
    <w:name w:val="Bez saraksta6212111"/>
    <w:next w:val="NoList"/>
    <w:uiPriority w:val="99"/>
    <w:semiHidden/>
    <w:unhideWhenUsed/>
    <w:rsid w:val="00072017"/>
  </w:style>
  <w:style w:type="numbering" w:customStyle="1" w:styleId="Bezsaraksta7212111">
    <w:name w:val="Bez saraksta7212111"/>
    <w:next w:val="NoList"/>
    <w:uiPriority w:val="99"/>
    <w:semiHidden/>
    <w:unhideWhenUsed/>
    <w:rsid w:val="00072017"/>
  </w:style>
  <w:style w:type="numbering" w:customStyle="1" w:styleId="Bezsaraksta8112111">
    <w:name w:val="Bez saraksta8112111"/>
    <w:next w:val="NoList"/>
    <w:uiPriority w:val="99"/>
    <w:semiHidden/>
    <w:unhideWhenUsed/>
    <w:rsid w:val="00072017"/>
  </w:style>
  <w:style w:type="numbering" w:customStyle="1" w:styleId="Bezsaraksta912111">
    <w:name w:val="Bez saraksta912111"/>
    <w:next w:val="NoList"/>
    <w:uiPriority w:val="99"/>
    <w:semiHidden/>
    <w:unhideWhenUsed/>
    <w:rsid w:val="00072017"/>
  </w:style>
  <w:style w:type="numbering" w:customStyle="1" w:styleId="Bezsaraksta1012111">
    <w:name w:val="Bez saraksta1012111"/>
    <w:next w:val="NoList"/>
    <w:uiPriority w:val="99"/>
    <w:semiHidden/>
    <w:unhideWhenUsed/>
    <w:rsid w:val="00072017"/>
  </w:style>
  <w:style w:type="numbering" w:customStyle="1" w:styleId="Bezsaraksta1512111">
    <w:name w:val="Bez saraksta1512111"/>
    <w:next w:val="NoList"/>
    <w:uiPriority w:val="99"/>
    <w:semiHidden/>
    <w:unhideWhenUsed/>
    <w:rsid w:val="00072017"/>
  </w:style>
  <w:style w:type="numbering" w:customStyle="1" w:styleId="Bezsaraksta1612111">
    <w:name w:val="Bez saraksta1612111"/>
    <w:next w:val="NoList"/>
    <w:uiPriority w:val="99"/>
    <w:semiHidden/>
    <w:unhideWhenUsed/>
    <w:rsid w:val="00072017"/>
  </w:style>
  <w:style w:type="numbering" w:customStyle="1" w:styleId="Bezsaraksta1712111">
    <w:name w:val="Bez saraksta1712111"/>
    <w:next w:val="NoList"/>
    <w:uiPriority w:val="99"/>
    <w:semiHidden/>
    <w:unhideWhenUsed/>
    <w:rsid w:val="00072017"/>
  </w:style>
  <w:style w:type="numbering" w:customStyle="1" w:styleId="Bezsaraksta11412111">
    <w:name w:val="Bez saraksta11412111"/>
    <w:next w:val="NoList"/>
    <w:uiPriority w:val="99"/>
    <w:semiHidden/>
    <w:unhideWhenUsed/>
    <w:rsid w:val="00072017"/>
  </w:style>
  <w:style w:type="numbering" w:customStyle="1" w:styleId="Bezsaraksta2011111">
    <w:name w:val="Bez saraksta2011111"/>
    <w:next w:val="NoList"/>
    <w:uiPriority w:val="99"/>
    <w:semiHidden/>
    <w:unhideWhenUsed/>
    <w:rsid w:val="00072017"/>
  </w:style>
  <w:style w:type="numbering" w:customStyle="1" w:styleId="Bezsaraksta2511111">
    <w:name w:val="Bez saraksta2511111"/>
    <w:next w:val="NoList"/>
    <w:uiPriority w:val="99"/>
    <w:semiHidden/>
    <w:unhideWhenUsed/>
    <w:rsid w:val="00072017"/>
  </w:style>
  <w:style w:type="numbering" w:customStyle="1" w:styleId="Bezsaraksta2611111">
    <w:name w:val="Bez saraksta2611111"/>
    <w:next w:val="NoList"/>
    <w:uiPriority w:val="99"/>
    <w:semiHidden/>
    <w:unhideWhenUsed/>
    <w:rsid w:val="00072017"/>
  </w:style>
  <w:style w:type="numbering" w:customStyle="1" w:styleId="Bezsaraksta281111">
    <w:name w:val="Bez saraksta281111"/>
    <w:next w:val="NoList"/>
    <w:uiPriority w:val="99"/>
    <w:semiHidden/>
    <w:rsid w:val="00072017"/>
  </w:style>
  <w:style w:type="numbering" w:customStyle="1" w:styleId="Bezsaraksta117111">
    <w:name w:val="Bez saraksta117111"/>
    <w:next w:val="NoList"/>
    <w:uiPriority w:val="99"/>
    <w:semiHidden/>
    <w:unhideWhenUsed/>
    <w:rsid w:val="00072017"/>
  </w:style>
  <w:style w:type="numbering" w:customStyle="1" w:styleId="Bezsaraksta29111">
    <w:name w:val="Bez saraksta29111"/>
    <w:next w:val="NoList"/>
    <w:uiPriority w:val="99"/>
    <w:semiHidden/>
    <w:rsid w:val="00072017"/>
  </w:style>
  <w:style w:type="numbering" w:customStyle="1" w:styleId="Bezsaraksta118111">
    <w:name w:val="Bez saraksta118111"/>
    <w:next w:val="NoList"/>
    <w:uiPriority w:val="99"/>
    <w:semiHidden/>
    <w:unhideWhenUsed/>
    <w:rsid w:val="00072017"/>
  </w:style>
  <w:style w:type="numbering" w:customStyle="1" w:styleId="Bezsaraksta213111">
    <w:name w:val="Bez saraksta213111"/>
    <w:next w:val="NoList"/>
    <w:uiPriority w:val="99"/>
    <w:semiHidden/>
    <w:unhideWhenUsed/>
    <w:rsid w:val="00072017"/>
  </w:style>
  <w:style w:type="numbering" w:customStyle="1" w:styleId="Bezsaraksta1113111">
    <w:name w:val="Bez saraksta1113111"/>
    <w:next w:val="NoList"/>
    <w:uiPriority w:val="99"/>
    <w:semiHidden/>
    <w:unhideWhenUsed/>
    <w:rsid w:val="00072017"/>
  </w:style>
  <w:style w:type="numbering" w:customStyle="1" w:styleId="Bezsaraksta35111">
    <w:name w:val="Bez saraksta35111"/>
    <w:next w:val="NoList"/>
    <w:uiPriority w:val="99"/>
    <w:semiHidden/>
    <w:rsid w:val="00072017"/>
  </w:style>
  <w:style w:type="numbering" w:customStyle="1" w:styleId="Bezsaraksta125111">
    <w:name w:val="Bez saraksta125111"/>
    <w:next w:val="NoList"/>
    <w:uiPriority w:val="99"/>
    <w:semiHidden/>
    <w:unhideWhenUsed/>
    <w:rsid w:val="00072017"/>
  </w:style>
  <w:style w:type="numbering" w:customStyle="1" w:styleId="Bezsaraksta45111">
    <w:name w:val="Bez saraksta45111"/>
    <w:next w:val="NoList"/>
    <w:uiPriority w:val="99"/>
    <w:semiHidden/>
    <w:unhideWhenUsed/>
    <w:rsid w:val="00072017"/>
  </w:style>
  <w:style w:type="numbering" w:customStyle="1" w:styleId="Bezsaraksta55111">
    <w:name w:val="Bez saraksta55111"/>
    <w:next w:val="NoList"/>
    <w:uiPriority w:val="99"/>
    <w:semiHidden/>
    <w:unhideWhenUsed/>
    <w:rsid w:val="00072017"/>
  </w:style>
  <w:style w:type="numbering" w:customStyle="1" w:styleId="Bezsaraksta65111">
    <w:name w:val="Bez saraksta65111"/>
    <w:next w:val="NoList"/>
    <w:uiPriority w:val="99"/>
    <w:semiHidden/>
    <w:unhideWhenUsed/>
    <w:rsid w:val="00072017"/>
  </w:style>
  <w:style w:type="numbering" w:customStyle="1" w:styleId="Bezsaraksta75111">
    <w:name w:val="Bez saraksta75111"/>
    <w:next w:val="NoList"/>
    <w:uiPriority w:val="99"/>
    <w:semiHidden/>
    <w:rsid w:val="00072017"/>
  </w:style>
  <w:style w:type="numbering" w:customStyle="1" w:styleId="Bezsaraksta133111">
    <w:name w:val="Bez saraksta133111"/>
    <w:next w:val="NoList"/>
    <w:uiPriority w:val="99"/>
    <w:semiHidden/>
    <w:unhideWhenUsed/>
    <w:rsid w:val="00072017"/>
  </w:style>
  <w:style w:type="numbering" w:customStyle="1" w:styleId="Bezsaraksta223111">
    <w:name w:val="Bez saraksta223111"/>
    <w:next w:val="NoList"/>
    <w:uiPriority w:val="99"/>
    <w:semiHidden/>
    <w:unhideWhenUsed/>
    <w:rsid w:val="00072017"/>
  </w:style>
  <w:style w:type="numbering" w:customStyle="1" w:styleId="Bezsaraksta1123111">
    <w:name w:val="Bez saraksta1123111"/>
    <w:next w:val="NoList"/>
    <w:uiPriority w:val="99"/>
    <w:semiHidden/>
    <w:unhideWhenUsed/>
    <w:rsid w:val="00072017"/>
  </w:style>
  <w:style w:type="numbering" w:customStyle="1" w:styleId="Bezsaraksta313111">
    <w:name w:val="Bez saraksta313111"/>
    <w:next w:val="NoList"/>
    <w:uiPriority w:val="99"/>
    <w:semiHidden/>
    <w:rsid w:val="00072017"/>
  </w:style>
  <w:style w:type="numbering" w:customStyle="1" w:styleId="Bezsaraksta1213111">
    <w:name w:val="Bez saraksta1213111"/>
    <w:next w:val="NoList"/>
    <w:uiPriority w:val="99"/>
    <w:semiHidden/>
    <w:unhideWhenUsed/>
    <w:rsid w:val="00072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3352">
      <w:bodyDiv w:val="1"/>
      <w:marLeft w:val="0"/>
      <w:marRight w:val="0"/>
      <w:marTop w:val="0"/>
      <w:marBottom w:val="0"/>
      <w:divBdr>
        <w:top w:val="none" w:sz="0" w:space="0" w:color="auto"/>
        <w:left w:val="none" w:sz="0" w:space="0" w:color="auto"/>
        <w:bottom w:val="none" w:sz="0" w:space="0" w:color="auto"/>
        <w:right w:val="none" w:sz="0" w:space="0" w:color="auto"/>
      </w:divBdr>
    </w:div>
    <w:div w:id="190536973">
      <w:bodyDiv w:val="1"/>
      <w:marLeft w:val="0"/>
      <w:marRight w:val="0"/>
      <w:marTop w:val="0"/>
      <w:marBottom w:val="0"/>
      <w:divBdr>
        <w:top w:val="none" w:sz="0" w:space="0" w:color="auto"/>
        <w:left w:val="none" w:sz="0" w:space="0" w:color="auto"/>
        <w:bottom w:val="none" w:sz="0" w:space="0" w:color="auto"/>
        <w:right w:val="none" w:sz="0" w:space="0" w:color="auto"/>
      </w:divBdr>
    </w:div>
    <w:div w:id="1294291513">
      <w:bodyDiv w:val="1"/>
      <w:marLeft w:val="0"/>
      <w:marRight w:val="0"/>
      <w:marTop w:val="0"/>
      <w:marBottom w:val="0"/>
      <w:divBdr>
        <w:top w:val="none" w:sz="0" w:space="0" w:color="auto"/>
        <w:left w:val="none" w:sz="0" w:space="0" w:color="auto"/>
        <w:bottom w:val="none" w:sz="0" w:space="0" w:color="auto"/>
        <w:right w:val="none" w:sz="0" w:space="0" w:color="auto"/>
      </w:divBdr>
    </w:div>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1811709107">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dome@dobele.lv" TargetMode="External"/><Relationship Id="rId21" Type="http://schemas.openxmlformats.org/officeDocument/2006/relationships/image" Target="media/image2.jpeg"/><Relationship Id="rId42" Type="http://schemas.openxmlformats.org/officeDocument/2006/relationships/hyperlink" Target="http://likumi.lv/ta/id/57255-par-pasvaldibam" TargetMode="External"/><Relationship Id="rId63" Type="http://schemas.openxmlformats.org/officeDocument/2006/relationships/hyperlink" Target="mailto:vecauce@dobele.lv" TargetMode="External"/><Relationship Id="rId84" Type="http://schemas.openxmlformats.org/officeDocument/2006/relationships/hyperlink" Target="mailto:izglitiba@dobele.lv" TargetMode="External"/><Relationship Id="rId138" Type="http://schemas.openxmlformats.org/officeDocument/2006/relationships/hyperlink" Target="https://likumi.lv/ta/id/61913-par-interesu-konflikta-noversanu-valsts-amatpersonu-darbiba" TargetMode="External"/><Relationship Id="rId159" Type="http://schemas.openxmlformats.org/officeDocument/2006/relationships/hyperlink" Target="http://pro.nais.lv/naiser/text.cfm?Ref=0103012002103132796&amp;Req=0103012002103132796&amp;Key=0103011998101432772&amp;Hash=" TargetMode="External"/><Relationship Id="rId170" Type="http://schemas.openxmlformats.org/officeDocument/2006/relationships/hyperlink" Target="https://likumi.lv/ta/id/50425-standartizacijas-likums" TargetMode="External"/><Relationship Id="rId191" Type="http://schemas.openxmlformats.org/officeDocument/2006/relationships/hyperlink" Target="mailto:dome@dobele.lv" TargetMode="External"/><Relationship Id="rId205" Type="http://schemas.openxmlformats.org/officeDocument/2006/relationships/hyperlink" Target="http://pro.nais.lv/naiser/text.cfm?Ref=0103012002103132796&amp;Req=0103012002103132796&amp;Key=0103012005061632779&amp;Hash=" TargetMode="External"/><Relationship Id="rId226" Type="http://schemas.openxmlformats.org/officeDocument/2006/relationships/hyperlink" Target="http://pro.nais.lv/naiser/text.cfm?Ref=0103012002103132796&amp;Req=0103012002103132796&amp;Key=0103012005061632779&amp;Hash=" TargetMode="External"/><Relationship Id="rId107" Type="http://schemas.openxmlformats.org/officeDocument/2006/relationships/hyperlink" Target="https://likumi.lv/ta/id/315654-administrativo-teritoriju-un-apdzivoto-vietu-likums" TargetMode="External"/><Relationship Id="rId11" Type="http://schemas.openxmlformats.org/officeDocument/2006/relationships/hyperlink" Target="http://www.dobele.lv/lv/content/domes-sedes" TargetMode="External"/><Relationship Id="rId32" Type="http://schemas.openxmlformats.org/officeDocument/2006/relationships/hyperlink" Target="http://likumi.lv/ta/id/57255-par-pasvaldibam" TargetMode="External"/><Relationship Id="rId53" Type="http://schemas.openxmlformats.org/officeDocument/2006/relationships/hyperlink" Target="http://www.dobele.lv" TargetMode="External"/><Relationship Id="rId74" Type="http://schemas.openxmlformats.org/officeDocument/2006/relationships/hyperlink" Target="mailto:penkules.skola@dobele.lv" TargetMode="External"/><Relationship Id="rId128" Type="http://schemas.openxmlformats.org/officeDocument/2006/relationships/hyperlink" Target="mailto:dome@dobele.lv" TargetMode="External"/><Relationship Id="rId149" Type="http://schemas.openxmlformats.org/officeDocument/2006/relationships/hyperlink" Target="https://likumi.lv/ta/id/50425-standartizacijas-likums" TargetMode="External"/><Relationship Id="rId5" Type="http://schemas.openxmlformats.org/officeDocument/2006/relationships/settings" Target="settings.xml"/><Relationship Id="rId95" Type="http://schemas.openxmlformats.org/officeDocument/2006/relationships/hyperlink" Target="https://likumi.lv/ta/id/57980-latvijas-republikas-satversme" TargetMode="External"/><Relationship Id="rId160" Type="http://schemas.openxmlformats.org/officeDocument/2006/relationships/hyperlink" Target="http://pro.nais.lv/naiser/text.cfm?Ref=0103012002103132796&amp;Req=0103012002103132796&amp;Key=0103011998101432772&amp;Hash=" TargetMode="External"/><Relationship Id="rId181" Type="http://schemas.openxmlformats.org/officeDocument/2006/relationships/hyperlink" Target="mailto:dome@dobele.lv" TargetMode="External"/><Relationship Id="rId216" Type="http://schemas.openxmlformats.org/officeDocument/2006/relationships/hyperlink" Target="http://pro.nais.lv/naiser/text.cfm?Ref=0103012002103132796&amp;Req=0103012002103132796&amp;Key=0103011998101432772&amp;Hash=" TargetMode="External"/><Relationship Id="rId237" Type="http://schemas.openxmlformats.org/officeDocument/2006/relationships/hyperlink" Target="mailto:dome@dobele.lv" TargetMode="External"/><Relationship Id="rId22" Type="http://schemas.openxmlformats.org/officeDocument/2006/relationships/hyperlink" Target="mailto:dome@dobele.lv" TargetMode="External"/><Relationship Id="rId43" Type="http://schemas.openxmlformats.org/officeDocument/2006/relationships/hyperlink" Target="mailto:dome@dobele.lv" TargetMode="External"/><Relationship Id="rId64" Type="http://schemas.openxmlformats.org/officeDocument/2006/relationships/hyperlink" Target="https://is.viis.gov.lv/Pages/Institutions/Addresses/View.aspx?id=779&amp;Source=https%253a%252f%252fis.viis.gov.lv%252fPages%252fInstitutions%252fAddresses%252fDefault.aspx" TargetMode="External"/><Relationship Id="rId118" Type="http://schemas.openxmlformats.org/officeDocument/2006/relationships/hyperlink" Target="mailto:dome@dobele.lv" TargetMode="External"/><Relationship Id="rId139" Type="http://schemas.openxmlformats.org/officeDocument/2006/relationships/hyperlink" Target="mailto:dome@dobele.lv" TargetMode="External"/><Relationship Id="rId85" Type="http://schemas.openxmlformats.org/officeDocument/2006/relationships/hyperlink" Target="http://www.dobele.lv" TargetMode="External"/><Relationship Id="rId150" Type="http://schemas.openxmlformats.org/officeDocument/2006/relationships/hyperlink" Target="mailto:dome@dobele.lv" TargetMode="External"/><Relationship Id="rId171" Type="http://schemas.openxmlformats.org/officeDocument/2006/relationships/hyperlink" Target="mailto:dome@dobele.lv" TargetMode="External"/><Relationship Id="rId192" Type="http://schemas.openxmlformats.org/officeDocument/2006/relationships/hyperlink" Target="https://likumi.lv/ta/id/50425-standartizacijas-likums" TargetMode="External"/><Relationship Id="rId206" Type="http://schemas.openxmlformats.org/officeDocument/2006/relationships/hyperlink" Target="mailto:dome@dobele.lv" TargetMode="External"/><Relationship Id="rId227" Type="http://schemas.openxmlformats.org/officeDocument/2006/relationships/hyperlink" Target="mailto:dome@dobele.lv" TargetMode="External"/><Relationship Id="rId201" Type="http://schemas.openxmlformats.org/officeDocument/2006/relationships/hyperlink" Target="http://pro.nais.lv/naiser/text.cfm?Ref=0103012002103132796&amp;Req=0103012002103132796&amp;Key=0103011998101432772&amp;Hash=" TargetMode="External"/><Relationship Id="rId222" Type="http://schemas.openxmlformats.org/officeDocument/2006/relationships/hyperlink" Target="http://pro.nais.lv/naiser/text.cfm?Ref=0103012002103132796&amp;Req=0103012002103132796&amp;Key=0103011998101432772&amp;Hash=" TargetMode="External"/><Relationship Id="rId12" Type="http://schemas.openxmlformats.org/officeDocument/2006/relationships/hyperlink" Target="https://likumi.lv/ta/id/57980-latvijas-republikas-satversme" TargetMode="External"/><Relationship Id="rId17" Type="http://schemas.openxmlformats.org/officeDocument/2006/relationships/hyperlink" Target="http://likumi.lv/ta/id/57255-par-pasvaldibam" TargetMode="External"/><Relationship Id="rId33" Type="http://schemas.openxmlformats.org/officeDocument/2006/relationships/hyperlink" Target="http://likumi.lv/ta/id/57255-par-pasvaldibam" TargetMode="External"/><Relationship Id="rId38" Type="http://schemas.openxmlformats.org/officeDocument/2006/relationships/hyperlink" Target="http://likumi.lv/ta/id/50759-izglitibas-likums" TargetMode="External"/><Relationship Id="rId59" Type="http://schemas.openxmlformats.org/officeDocument/2006/relationships/hyperlink" Target="mailto:aurins@dobele.lv" TargetMode="External"/><Relationship Id="rId103" Type="http://schemas.openxmlformats.org/officeDocument/2006/relationships/hyperlink" Target="mailto:dome@dobele.lv" TargetMode="External"/><Relationship Id="rId108" Type="http://schemas.openxmlformats.org/officeDocument/2006/relationships/hyperlink" Target="mailto:dome@dobele.lv" TargetMode="External"/><Relationship Id="rId124" Type="http://schemas.openxmlformats.org/officeDocument/2006/relationships/hyperlink" Target="http://www.dobelesnovads.lv" TargetMode="External"/><Relationship Id="rId129" Type="http://schemas.openxmlformats.org/officeDocument/2006/relationships/hyperlink" Target="mailto:dome@dobele.lv" TargetMode="External"/><Relationship Id="rId54" Type="http://schemas.openxmlformats.org/officeDocument/2006/relationships/hyperlink" Target="mailto:spodritis@dobele.lv" TargetMode="External"/><Relationship Id="rId70" Type="http://schemas.openxmlformats.org/officeDocument/2006/relationships/hyperlink" Target="mailto:augstkalnes.skola@dobele.lv" TargetMode="External"/><Relationship Id="rId75" Type="http://schemas.openxmlformats.org/officeDocument/2006/relationships/hyperlink" Target="mailto:berzupes.skola@dobele.lv" TargetMode="External"/><Relationship Id="rId91" Type="http://schemas.openxmlformats.org/officeDocument/2006/relationships/hyperlink" Target="http://www.dobele.lv/" TargetMode="External"/><Relationship Id="rId96" Type="http://schemas.openxmlformats.org/officeDocument/2006/relationships/hyperlink" Target="https://likumi.lv/ta/id/57980-latvijas-republikas-satversme" TargetMode="External"/><Relationship Id="rId140" Type="http://schemas.openxmlformats.org/officeDocument/2006/relationships/hyperlink" Target="https://www.kadastrs.lv/properties/search?cad_num=46529000302&amp;login_latvija_lv=False" TargetMode="External"/><Relationship Id="rId145" Type="http://schemas.openxmlformats.org/officeDocument/2006/relationships/hyperlink" Target="mailto:dome@dobele.lv" TargetMode="External"/><Relationship Id="rId161" Type="http://schemas.openxmlformats.org/officeDocument/2006/relationships/hyperlink" Target="http://pro.nais.lv/naiser/text.cfm?Ref=0103012002103132796&amp;Req=0103012002103132796&amp;Key=0103012005061632779&amp;Hash=" TargetMode="External"/><Relationship Id="rId166" Type="http://schemas.openxmlformats.org/officeDocument/2006/relationships/hyperlink" Target="https://likumi.lv/ta/id/50425-standartizacijas-likums" TargetMode="External"/><Relationship Id="rId182" Type="http://schemas.openxmlformats.org/officeDocument/2006/relationships/hyperlink" Target="https://likumi.lv/ta/id/50425-standartizacijas-likums" TargetMode="External"/><Relationship Id="rId187" Type="http://schemas.openxmlformats.org/officeDocument/2006/relationships/hyperlink" Target="mailto:dome@dobele.lv" TargetMode="External"/><Relationship Id="rId217" Type="http://schemas.openxmlformats.org/officeDocument/2006/relationships/hyperlink" Target="http://pro.nais.lv/naiser/text.cfm?Ref=0103012002103132796&amp;Req=0103012002103132796&amp;Key=0103012005061632779&amp;Hash="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mailto:dome@dobele.lv" TargetMode="External"/><Relationship Id="rId233" Type="http://schemas.openxmlformats.org/officeDocument/2006/relationships/hyperlink" Target="mailto:dome@dobele.lv" TargetMode="External"/><Relationship Id="rId238" Type="http://schemas.openxmlformats.org/officeDocument/2006/relationships/hyperlink" Target="https://likumi.lv/ta/id/63545-valsts-parvaldes-iekartas-likums" TargetMode="External"/><Relationship Id="rId23" Type="http://schemas.openxmlformats.org/officeDocument/2006/relationships/hyperlink" Target="http://likumi.lv/ta/id/57255-par-pasvaldibam" TargetMode="External"/><Relationship Id="rId28" Type="http://schemas.openxmlformats.org/officeDocument/2006/relationships/hyperlink" Target="http://likumi.lv/ta/id/50759-izglitibas-likums" TargetMode="External"/><Relationship Id="rId49" Type="http://schemas.openxmlformats.org/officeDocument/2006/relationships/hyperlink" Target="mailto:izglitiba@dobele.lv" TargetMode="External"/><Relationship Id="rId114" Type="http://schemas.openxmlformats.org/officeDocument/2006/relationships/footer" Target="footer2.xml"/><Relationship Id="rId119" Type="http://schemas.openxmlformats.org/officeDocument/2006/relationships/hyperlink" Target="mailto:dome@dobele.lv" TargetMode="External"/><Relationship Id="rId44" Type="http://schemas.openxmlformats.org/officeDocument/2006/relationships/hyperlink" Target="https://m.likumi.lv/ta/id/328971-saistosie-noteikumi-par-pirmsskolas-vecuma-bernu-registracijas-uznemsanas-un-atskaitisanas-kartibu-jekabpils-novada-pasvaldibas-pirmsskolas-izglitibas-iestades" TargetMode="External"/><Relationship Id="rId60" Type="http://schemas.openxmlformats.org/officeDocument/2006/relationships/hyperlink" Target="mailto:abolitis@dobele.lv" TargetMode="External"/><Relationship Id="rId65" Type="http://schemas.openxmlformats.org/officeDocument/2006/relationships/hyperlink" Target="https://is.viis.gov.lv/Pages/Institutions/Addresses/View.aspx?id=3605015&amp;Source=https%253a%252f%252fis.viis.gov.lv%252fPages%252fInstitutions%252fAddresses%252fDefault.aspx" TargetMode="External"/><Relationship Id="rId81" Type="http://schemas.openxmlformats.org/officeDocument/2006/relationships/hyperlink" Target="http://www.dobele.lv" TargetMode="External"/><Relationship Id="rId86" Type="http://schemas.openxmlformats.org/officeDocument/2006/relationships/hyperlink" Target="http://www.djivc.lv" TargetMode="External"/><Relationship Id="rId130" Type="http://schemas.openxmlformats.org/officeDocument/2006/relationships/hyperlink" Target="mailto:dome@dobele.lv" TargetMode="External"/><Relationship Id="rId135" Type="http://schemas.openxmlformats.org/officeDocument/2006/relationships/hyperlink" Target="https://likumi.lv/ta/id/315654-administrativo-teritoriju-un-apdzivoto-vietu-likums" TargetMode="External"/><Relationship Id="rId151" Type="http://schemas.openxmlformats.org/officeDocument/2006/relationships/hyperlink" Target="https://likumi.lv/ta/id/50425-standartizacijas-likums" TargetMode="External"/><Relationship Id="rId156" Type="http://schemas.openxmlformats.org/officeDocument/2006/relationships/hyperlink" Target="http://pro.nais.lv/naiser/text.cfm?Ref=0103012002103132796&amp;Req=0103012002103132796&amp;Key=0103011998101432772&amp;Hash=" TargetMode="External"/><Relationship Id="rId177" Type="http://schemas.openxmlformats.org/officeDocument/2006/relationships/hyperlink" Target="mailto:dome@dobele.lv" TargetMode="External"/><Relationship Id="rId198" Type="http://schemas.openxmlformats.org/officeDocument/2006/relationships/hyperlink" Target="http://pro.nais.lv/naiser/text.cfm?Ref=0103012002103132796&amp;Req=0103012002103132796&amp;Key=0103011998101432772&amp;Hash=" TargetMode="External"/><Relationship Id="rId172" Type="http://schemas.openxmlformats.org/officeDocument/2006/relationships/hyperlink" Target="https://likumi.lv/ta/id/50425-standartizacijas-likums" TargetMode="External"/><Relationship Id="rId193" Type="http://schemas.openxmlformats.org/officeDocument/2006/relationships/hyperlink" Target="mailto:dome@dobele.lv" TargetMode="External"/><Relationship Id="rId202" Type="http://schemas.openxmlformats.org/officeDocument/2006/relationships/hyperlink" Target="http://pro.nais.lv/naiser/text.cfm?Ref=0103012002103132796&amp;Req=0103012002103132796&amp;Key=0103012005061632779&amp;Hash=" TargetMode="External"/><Relationship Id="rId207" Type="http://schemas.openxmlformats.org/officeDocument/2006/relationships/hyperlink" Target="http://pro.nais.lv/naiser/text.cfm?Ref=0103012002103132796&amp;Req=0103012002103132796&amp;Key=0103011998101432772&amp;Hash=" TargetMode="External"/><Relationship Id="rId223" Type="http://schemas.openxmlformats.org/officeDocument/2006/relationships/hyperlink" Target="http://pro.nais.lv/naiser/text.cfm?Ref=0103012002103132796&amp;Req=0103012002103132796&amp;Key=0103012005061632779&amp;Hash=" TargetMode="External"/><Relationship Id="rId228" Type="http://schemas.openxmlformats.org/officeDocument/2006/relationships/hyperlink" Target="http://pro.nais.lv/naiser/text.cfm?Ref=0103012002103132796&amp;Req=0103012002103132796&amp;Key=0103011998101432772&amp;Hash=" TargetMode="External"/><Relationship Id="rId13" Type="http://schemas.openxmlformats.org/officeDocument/2006/relationships/hyperlink" Target="https://likumi.lv/ta/id/57980-latvijas-republikas-satversme" TargetMode="External"/><Relationship Id="rId18" Type="http://schemas.openxmlformats.org/officeDocument/2006/relationships/hyperlink" Target="http://likumi.lv/ta/id/57255-par-pasvaldibam" TargetMode="External"/><Relationship Id="rId39" Type="http://schemas.openxmlformats.org/officeDocument/2006/relationships/hyperlink" Target="mailto:dome@dobele.lv" TargetMode="External"/><Relationship Id="rId109" Type="http://schemas.openxmlformats.org/officeDocument/2006/relationships/image" Target="media/image3.jpeg"/><Relationship Id="rId34" Type="http://schemas.openxmlformats.org/officeDocument/2006/relationships/hyperlink" Target="http://likumi.lv/ta/id/57255-par-pasvaldibam" TargetMode="External"/><Relationship Id="rId50" Type="http://schemas.openxmlformats.org/officeDocument/2006/relationships/hyperlink" Target="https://mana.latvija.lv/e-adrese/" TargetMode="External"/><Relationship Id="rId55" Type="http://schemas.openxmlformats.org/officeDocument/2006/relationships/hyperlink" Target="mailto:zvanins@dobele.lv" TargetMode="External"/><Relationship Id="rId76" Type="http://schemas.openxmlformats.org/officeDocument/2006/relationships/hyperlink" Target="https://likumi.lv/ta/id/329096-kartiba-kada-izglitojamie-tiek-uznemti-visparejas-izglitibas-programmas-un-atskaititi-no-tam-ka-ari-obligatas-prasibas-izglitojamo-parcelsanai-nakamaja-klase" TargetMode="External"/><Relationship Id="rId97" Type="http://schemas.openxmlformats.org/officeDocument/2006/relationships/hyperlink" Target="https://likumi.lv/ta/id/57980-latvijas-republikas-satversme" TargetMode="External"/><Relationship Id="rId104" Type="http://schemas.openxmlformats.org/officeDocument/2006/relationships/hyperlink" Target="mailto:dome@dobele.lv" TargetMode="External"/><Relationship Id="rId120" Type="http://schemas.openxmlformats.org/officeDocument/2006/relationships/hyperlink" Target="mailto:dome@dobele.lv" TargetMode="External"/><Relationship Id="rId125" Type="http://schemas.openxmlformats.org/officeDocument/2006/relationships/image" Target="media/image4.jpeg"/><Relationship Id="rId141" Type="http://schemas.openxmlformats.org/officeDocument/2006/relationships/hyperlink" Target="https://likumi.lv/ta/id/50425-standartizacijas-likums" TargetMode="External"/><Relationship Id="rId146" Type="http://schemas.openxmlformats.org/officeDocument/2006/relationships/hyperlink" Target="https://www.kadastrs.lv/properties/search?cad_num=46529000302&amp;login_latvija_lv=False" TargetMode="External"/><Relationship Id="rId167" Type="http://schemas.openxmlformats.org/officeDocument/2006/relationships/hyperlink" Target="mailto:dome@dobele.lv" TargetMode="External"/><Relationship Id="rId188" Type="http://schemas.openxmlformats.org/officeDocument/2006/relationships/hyperlink" Target="https://likumi.lv/ta/id/50425-standartizacijas-likums" TargetMode="External"/><Relationship Id="rId7" Type="http://schemas.openxmlformats.org/officeDocument/2006/relationships/footnotes" Target="footnotes.xml"/><Relationship Id="rId71" Type="http://schemas.openxmlformats.org/officeDocument/2006/relationships/hyperlink" Target="mailto:bikstu.skola@dobele.lv" TargetMode="External"/><Relationship Id="rId92" Type="http://schemas.openxmlformats.org/officeDocument/2006/relationships/hyperlink" Target="http://www.dobele.lv" TargetMode="External"/><Relationship Id="rId162" Type="http://schemas.openxmlformats.org/officeDocument/2006/relationships/hyperlink" Target="mailto:dome@dobele.lv" TargetMode="External"/><Relationship Id="rId183" Type="http://schemas.openxmlformats.org/officeDocument/2006/relationships/hyperlink" Target="mailto:dome@dobele.lv" TargetMode="External"/><Relationship Id="rId213" Type="http://schemas.openxmlformats.org/officeDocument/2006/relationships/hyperlink" Target="http://pro.nais.lv/naiser/text.cfm?Ref=0103012002103132796&amp;Req=0103012002103132796&amp;Key=0103011998101432772&amp;Hash=" TargetMode="External"/><Relationship Id="rId218" Type="http://schemas.openxmlformats.org/officeDocument/2006/relationships/hyperlink" Target="mailto:dome@dobele.lv" TargetMode="External"/><Relationship Id="rId234" Type="http://schemas.openxmlformats.org/officeDocument/2006/relationships/hyperlink" Target="mailto:dome@dobele.lv" TargetMode="External"/><Relationship Id="rId239"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hyperlink" Target="https://mana.latvija.lv/e-adrese/" TargetMode="External"/><Relationship Id="rId24" Type="http://schemas.openxmlformats.org/officeDocument/2006/relationships/hyperlink" Target="http://likumi.lv/ta/id/57255-par-pasvaldibam" TargetMode="External"/><Relationship Id="rId40" Type="http://schemas.openxmlformats.org/officeDocument/2006/relationships/hyperlink" Target="http://www.dobele.lv" TargetMode="External"/><Relationship Id="rId45" Type="http://schemas.openxmlformats.org/officeDocument/2006/relationships/hyperlink" Target="https://m.likumi.lv/ta/id/20243-visparejas-izglitibas-likums" TargetMode="External"/><Relationship Id="rId66" Type="http://schemas.openxmlformats.org/officeDocument/2006/relationships/hyperlink" Target="mailto:piladzitis@dobele.lv" TargetMode="External"/><Relationship Id="rId87" Type="http://schemas.openxmlformats.org/officeDocument/2006/relationships/hyperlink" Target="mailto:dome@dobele.lv" TargetMode="External"/><Relationship Id="rId110" Type="http://schemas.openxmlformats.org/officeDocument/2006/relationships/hyperlink" Target="mailto:dome@dobele.lv" TargetMode="External"/><Relationship Id="rId115" Type="http://schemas.openxmlformats.org/officeDocument/2006/relationships/footer" Target="footer3.xml"/><Relationship Id="rId131" Type="http://schemas.openxmlformats.org/officeDocument/2006/relationships/hyperlink" Target="https://likumi.lv/ta/id/315654-administrativo-teritoriju-un-apdzivoto-vietu-likums" TargetMode="External"/><Relationship Id="rId136" Type="http://schemas.openxmlformats.org/officeDocument/2006/relationships/hyperlink" Target="mailto:dome@dobele.lv" TargetMode="External"/><Relationship Id="rId157" Type="http://schemas.openxmlformats.org/officeDocument/2006/relationships/hyperlink" Target="http://pro.nais.lv/naiser/text.cfm?Ref=0103012002103132796&amp;Req=0103012002103132796&amp;Key=0103012005061632779&amp;Hash=" TargetMode="External"/><Relationship Id="rId178" Type="http://schemas.openxmlformats.org/officeDocument/2006/relationships/hyperlink" Target="https://likumi.lv/ta/id/50425-standartizacijas-likums" TargetMode="External"/><Relationship Id="rId61" Type="http://schemas.openxmlformats.org/officeDocument/2006/relationships/hyperlink" Target="mailto:riekstins@dobele.lv" TargetMode="External"/><Relationship Id="rId82" Type="http://schemas.openxmlformats.org/officeDocument/2006/relationships/hyperlink" Target="http://www.djivc.lv" TargetMode="External"/><Relationship Id="rId152" Type="http://schemas.openxmlformats.org/officeDocument/2006/relationships/hyperlink" Target="mailto:dome@dobele.lv" TargetMode="External"/><Relationship Id="rId173" Type="http://schemas.openxmlformats.org/officeDocument/2006/relationships/hyperlink" Target="mailto:dome@dobele.lv" TargetMode="External"/><Relationship Id="rId194" Type="http://schemas.openxmlformats.org/officeDocument/2006/relationships/hyperlink" Target="https://likumi.lv/ta/id/50425-standartizacijas-likums" TargetMode="External"/><Relationship Id="rId199" Type="http://schemas.openxmlformats.org/officeDocument/2006/relationships/hyperlink" Target="http://pro.nais.lv/naiser/text.cfm?Ref=0103012002103132796&amp;Req=0103012002103132796&amp;Key=0103012005061632779&amp;Hash=" TargetMode="External"/><Relationship Id="rId203" Type="http://schemas.openxmlformats.org/officeDocument/2006/relationships/hyperlink" Target="mailto:dome@dobele.lv" TargetMode="External"/><Relationship Id="rId208" Type="http://schemas.openxmlformats.org/officeDocument/2006/relationships/hyperlink" Target="http://pro.nais.lv/naiser/text.cfm?Ref=0103012002103132796&amp;Req=0103012002103132796&amp;Key=0103012005061632779&amp;Hash=" TargetMode="External"/><Relationship Id="rId229" Type="http://schemas.openxmlformats.org/officeDocument/2006/relationships/hyperlink" Target="http://pro.nais.lv/naiser/text.cfm?Ref=0103012002103132796&amp;Req=0103012002103132796&amp;Key=0103012005061632779&amp;Hash=" TargetMode="External"/><Relationship Id="rId19" Type="http://schemas.openxmlformats.org/officeDocument/2006/relationships/hyperlink" Target="https://mana.latvija.lv/e-adrese/" TargetMode="External"/><Relationship Id="rId224" Type="http://schemas.openxmlformats.org/officeDocument/2006/relationships/hyperlink" Target="mailto:dome@dobele.lv" TargetMode="External"/><Relationship Id="rId240" Type="http://schemas.openxmlformats.org/officeDocument/2006/relationships/footer" Target="footer4.xml"/><Relationship Id="rId14" Type="http://schemas.openxmlformats.org/officeDocument/2006/relationships/hyperlink" Target="https://likumi.lv/ta/id/57980-latvijas-republikas-satversme" TargetMode="External"/><Relationship Id="rId30" Type="http://schemas.openxmlformats.org/officeDocument/2006/relationships/hyperlink" Target="mailto:izglitiba@dobele.lv" TargetMode="External"/><Relationship Id="rId35" Type="http://schemas.openxmlformats.org/officeDocument/2006/relationships/hyperlink" Target="http://likumi.lv/ta/id/50759-izglitibas-likums" TargetMode="External"/><Relationship Id="rId56" Type="http://schemas.openxmlformats.org/officeDocument/2006/relationships/hyperlink" Target="mailto:jantarpins@dobele.lv" TargetMode="External"/><Relationship Id="rId77" Type="http://schemas.openxmlformats.org/officeDocument/2006/relationships/hyperlink" Target="mailto:dome@dobele.lv" TargetMode="External"/><Relationship Id="rId100" Type="http://schemas.openxmlformats.org/officeDocument/2006/relationships/hyperlink" Target="https://likumi.lv/ta/id/57980-latvijas-republikas-satversme" TargetMode="External"/><Relationship Id="rId105" Type="http://schemas.openxmlformats.org/officeDocument/2006/relationships/hyperlink" Target="mailto:dome@dobele.lv" TargetMode="External"/><Relationship Id="rId126" Type="http://schemas.openxmlformats.org/officeDocument/2006/relationships/hyperlink" Target="http://www.dobele.lv" TargetMode="External"/><Relationship Id="rId147" Type="http://schemas.openxmlformats.org/officeDocument/2006/relationships/hyperlink" Target="https://likumi.lv/ta/id/50425-standartizacijas-likums" TargetMode="External"/><Relationship Id="rId168" Type="http://schemas.openxmlformats.org/officeDocument/2006/relationships/hyperlink" Target="https://likumi.lv/ta/id/50425-standartizacijas-likums" TargetMode="External"/><Relationship Id="rId8" Type="http://schemas.openxmlformats.org/officeDocument/2006/relationships/endnotes" Target="endnotes.xml"/><Relationship Id="rId51" Type="http://schemas.openxmlformats.org/officeDocument/2006/relationships/hyperlink" Target="mailto:izglitiba@dobele.lv" TargetMode="External"/><Relationship Id="rId72" Type="http://schemas.openxmlformats.org/officeDocument/2006/relationships/hyperlink" Target="mailto:gardenes.psk@dobele.lv" TargetMode="External"/><Relationship Id="rId93" Type="http://schemas.openxmlformats.org/officeDocument/2006/relationships/hyperlink" Target="mailto:kultura@dobele.lv" TargetMode="External"/><Relationship Id="rId98" Type="http://schemas.openxmlformats.org/officeDocument/2006/relationships/hyperlink" Target="https://likumi.lv/ta/id/57980-latvijas-republikas-satversme" TargetMode="External"/><Relationship Id="rId121" Type="http://schemas.openxmlformats.org/officeDocument/2006/relationships/hyperlink" Target="mailto:dome@dobele.lv" TargetMode="External"/><Relationship Id="rId142" Type="http://schemas.openxmlformats.org/officeDocument/2006/relationships/hyperlink" Target="mailto:dome@dobele.lv" TargetMode="External"/><Relationship Id="rId163" Type="http://schemas.openxmlformats.org/officeDocument/2006/relationships/hyperlink" Target="mailto:dome@dobele.lv" TargetMode="External"/><Relationship Id="rId184" Type="http://schemas.openxmlformats.org/officeDocument/2006/relationships/hyperlink" Target="https://likumi.lv/ta/id/50425-standartizacijas-likums" TargetMode="External"/><Relationship Id="rId189" Type="http://schemas.openxmlformats.org/officeDocument/2006/relationships/hyperlink" Target="mailto:dome@dobele.lv" TargetMode="External"/><Relationship Id="rId219" Type="http://schemas.openxmlformats.org/officeDocument/2006/relationships/hyperlink" Target="http://pro.nais.lv/naiser/text.cfm?Ref=0103012002103132796&amp;Req=0103012002103132796&amp;Key=0103011998101432772&amp;Hash=" TargetMode="External"/><Relationship Id="rId3" Type="http://schemas.openxmlformats.org/officeDocument/2006/relationships/styles" Target="styles.xml"/><Relationship Id="rId214" Type="http://schemas.openxmlformats.org/officeDocument/2006/relationships/hyperlink" Target="http://pro.nais.lv/naiser/text.cfm?Ref=0103012002103132796&amp;Req=0103012002103132796&amp;Key=0103012005061632779&amp;Hash=" TargetMode="External"/><Relationship Id="rId230" Type="http://schemas.openxmlformats.org/officeDocument/2006/relationships/hyperlink" Target="mailto:dome@dobele.lv" TargetMode="External"/><Relationship Id="rId235" Type="http://schemas.openxmlformats.org/officeDocument/2006/relationships/hyperlink" Target="mailto:dome@dobele.lv" TargetMode="External"/><Relationship Id="rId25" Type="http://schemas.openxmlformats.org/officeDocument/2006/relationships/hyperlink" Target="http://likumi.lv/ta/id/50759-izglitibas-likums" TargetMode="External"/><Relationship Id="rId46" Type="http://schemas.openxmlformats.org/officeDocument/2006/relationships/hyperlink" Target="https://m.likumi.lv/ta/id/20243-visparejas-izglitibas-likums" TargetMode="External"/><Relationship Id="rId67" Type="http://schemas.openxmlformats.org/officeDocument/2006/relationships/hyperlink" Target="mailto:rukisi@dobele.lv" TargetMode="External"/><Relationship Id="rId116" Type="http://schemas.openxmlformats.org/officeDocument/2006/relationships/hyperlink" Target="mailto:dome@dobele.lv" TargetMode="External"/><Relationship Id="rId137" Type="http://schemas.openxmlformats.org/officeDocument/2006/relationships/hyperlink" Target="mailto:dome@dobele.lv" TargetMode="External"/><Relationship Id="rId158" Type="http://schemas.openxmlformats.org/officeDocument/2006/relationships/hyperlink" Target="mailto:dome@dobele.lv" TargetMode="External"/><Relationship Id="rId20" Type="http://schemas.openxmlformats.org/officeDocument/2006/relationships/hyperlink" Target="https://mana.latvija.lv/e-adrese/" TargetMode="External"/><Relationship Id="rId41" Type="http://schemas.openxmlformats.org/officeDocument/2006/relationships/hyperlink" Target="http://likumi.lv/ta/id/57255-par-pasvaldibam" TargetMode="External"/><Relationship Id="rId62" Type="http://schemas.openxmlformats.org/officeDocument/2006/relationships/hyperlink" Target="mailto:minkuparks@dobele.lv" TargetMode="External"/><Relationship Id="rId83" Type="http://schemas.openxmlformats.org/officeDocument/2006/relationships/hyperlink" Target="http://www.dobele.lv" TargetMode="External"/><Relationship Id="rId88" Type="http://schemas.openxmlformats.org/officeDocument/2006/relationships/hyperlink" Target="mailto:dome@dobele.lv" TargetMode="External"/><Relationship Id="rId111" Type="http://schemas.openxmlformats.org/officeDocument/2006/relationships/hyperlink" Target="mailto:piuac@dobele.lv" TargetMode="External"/><Relationship Id="rId132" Type="http://schemas.openxmlformats.org/officeDocument/2006/relationships/hyperlink" Target="mailto:dome@dobele.lv" TargetMode="External"/><Relationship Id="rId153" Type="http://schemas.openxmlformats.org/officeDocument/2006/relationships/hyperlink" Target="https://likumi.lv/ta/id/50425-standartizacijas-likums" TargetMode="External"/><Relationship Id="rId174" Type="http://schemas.openxmlformats.org/officeDocument/2006/relationships/hyperlink" Target="https://likumi.lv/ta/id/50425-standartizacijas-likums" TargetMode="External"/><Relationship Id="rId179" Type="http://schemas.openxmlformats.org/officeDocument/2006/relationships/hyperlink" Target="mailto:dome@dobele.lv" TargetMode="External"/><Relationship Id="rId195" Type="http://schemas.openxmlformats.org/officeDocument/2006/relationships/hyperlink" Target="mailto:dome@dobele.lv" TargetMode="External"/><Relationship Id="rId209" Type="http://schemas.openxmlformats.org/officeDocument/2006/relationships/hyperlink" Target="mailto:dome@dobele.lv" TargetMode="External"/><Relationship Id="rId190" Type="http://schemas.openxmlformats.org/officeDocument/2006/relationships/hyperlink" Target="https://likumi.lv/ta/id/50425-standartizacijas-likums" TargetMode="External"/><Relationship Id="rId204" Type="http://schemas.openxmlformats.org/officeDocument/2006/relationships/hyperlink" Target="http://pro.nais.lv/naiser/text.cfm?Ref=0103012002103132796&amp;Req=0103012002103132796&amp;Key=0103011998101432772&amp;Hash=" TargetMode="External"/><Relationship Id="rId220" Type="http://schemas.openxmlformats.org/officeDocument/2006/relationships/hyperlink" Target="http://pro.nais.lv/naiser/text.cfm?Ref=0103012002103132796&amp;Req=0103012002103132796&amp;Key=0103012005061632779&amp;Hash=" TargetMode="External"/><Relationship Id="rId225" Type="http://schemas.openxmlformats.org/officeDocument/2006/relationships/hyperlink" Target="http://pro.nais.lv/naiser/text.cfm?Ref=0103012002103132796&amp;Req=0103012002103132796&amp;Key=0103011998101432772&amp;Hash=" TargetMode="External"/><Relationship Id="rId241" Type="http://schemas.openxmlformats.org/officeDocument/2006/relationships/fontTable" Target="fontTable.xml"/><Relationship Id="rId15" Type="http://schemas.openxmlformats.org/officeDocument/2006/relationships/hyperlink" Target="http://www.dobele.lv/lv/content/does-sedes" TargetMode="External"/><Relationship Id="rId36" Type="http://schemas.openxmlformats.org/officeDocument/2006/relationships/hyperlink" Target="http://likumi.lv/ta/id/50759-izglitibas-likums" TargetMode="External"/><Relationship Id="rId57" Type="http://schemas.openxmlformats.org/officeDocument/2006/relationships/hyperlink" Target="https://is.viis.gov.lv/Pages/Institutions/EducationProgramLicences/View.aspx?id=63559&amp;Source=https%253a%252f%252fis.viis.gov.lv%252fPages%252fInstitutions%252fEducationProgramLicences%252fDefault.aspx" TargetMode="External"/><Relationship Id="rId106" Type="http://schemas.openxmlformats.org/officeDocument/2006/relationships/hyperlink" Target="mailto:dome@dobele.lv" TargetMode="External"/><Relationship Id="rId127" Type="http://schemas.openxmlformats.org/officeDocument/2006/relationships/hyperlink" Target="mailto:dome@dobele.lv" TargetMode="External"/><Relationship Id="rId10" Type="http://schemas.openxmlformats.org/officeDocument/2006/relationships/hyperlink" Target="mailto:dome@dobele.lv" TargetMode="External"/><Relationship Id="rId31" Type="http://schemas.openxmlformats.org/officeDocument/2006/relationships/hyperlink" Target="https://mana.latvija.lv/e-adrese/" TargetMode="External"/><Relationship Id="rId52" Type="http://schemas.openxmlformats.org/officeDocument/2006/relationships/hyperlink" Target="http://www.dobele.lv" TargetMode="External"/><Relationship Id="rId73" Type="http://schemas.openxmlformats.org/officeDocument/2006/relationships/hyperlink" Target="mailto:lejasstrazdu.skola@dobele.lv" TargetMode="External"/><Relationship Id="rId78" Type="http://schemas.openxmlformats.org/officeDocument/2006/relationships/hyperlink" Target="mailto:dome@dobele.lv" TargetMode="External"/><Relationship Id="rId94" Type="http://schemas.openxmlformats.org/officeDocument/2006/relationships/hyperlink" Target="mailto:dome@dobele.lv" TargetMode="External"/><Relationship Id="rId99" Type="http://schemas.openxmlformats.org/officeDocument/2006/relationships/hyperlink" Target="https://likumi.lv/ta/id/57980-latvijas-republikas-satversme" TargetMode="External"/><Relationship Id="rId101" Type="http://schemas.openxmlformats.org/officeDocument/2006/relationships/hyperlink" Target="https://likumi.lv/ta/id/57980-latvijas-republikas-satversme" TargetMode="External"/><Relationship Id="rId122" Type="http://schemas.openxmlformats.org/officeDocument/2006/relationships/hyperlink" Target="mailto:dome@dobele.lv" TargetMode="External"/><Relationship Id="rId143" Type="http://schemas.openxmlformats.org/officeDocument/2006/relationships/hyperlink" Target="https://www.kadastrs.lv/properties/search?cad_num=46529000302&amp;login_latvija_lv=False" TargetMode="External"/><Relationship Id="rId148" Type="http://schemas.openxmlformats.org/officeDocument/2006/relationships/hyperlink" Target="mailto:dome@dobele.lv" TargetMode="External"/><Relationship Id="rId164" Type="http://schemas.openxmlformats.org/officeDocument/2006/relationships/hyperlink" Target="mailto:dome@dobele.lv" TargetMode="External"/><Relationship Id="rId169" Type="http://schemas.openxmlformats.org/officeDocument/2006/relationships/hyperlink" Target="mailto:dome@dobele.lv" TargetMode="External"/><Relationship Id="rId185" Type="http://schemas.openxmlformats.org/officeDocument/2006/relationships/hyperlink" Target="mailto:dome@dobele.lv" TargetMode="External"/><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hyperlink" Target="https://likumi.lv/ta/id/50425-standartizacijas-likums" TargetMode="External"/><Relationship Id="rId210" Type="http://schemas.openxmlformats.org/officeDocument/2006/relationships/hyperlink" Target="http://pro.nais.lv/naiser/text.cfm?Ref=0103012002103132796&amp;Req=0103012002103132796&amp;Key=0103011998101432772&amp;Hash=" TargetMode="External"/><Relationship Id="rId215" Type="http://schemas.openxmlformats.org/officeDocument/2006/relationships/hyperlink" Target="mailto:dome@dobele.lv" TargetMode="External"/><Relationship Id="rId236" Type="http://schemas.openxmlformats.org/officeDocument/2006/relationships/hyperlink" Target="mailto:dome@dobele.lv" TargetMode="External"/><Relationship Id="rId26" Type="http://schemas.openxmlformats.org/officeDocument/2006/relationships/hyperlink" Target="http://likumi.lv/ta/id/50759-izglitibas-likums" TargetMode="External"/><Relationship Id="rId231" Type="http://schemas.openxmlformats.org/officeDocument/2006/relationships/hyperlink" Target="http://pro.nais.lv/naiser/text.cfm?Ref=0103012002103132796&amp;Req=0103012002103132796&amp;Key=0103011998101432772&amp;Hash=" TargetMode="External"/><Relationship Id="rId47" Type="http://schemas.openxmlformats.org/officeDocument/2006/relationships/hyperlink" Target="https://likumi.lv/ta/id/329096-kartiba-kada-izglitojamie-tiek-uznemti-visparejas-izglitibas-programmas-un-atskaititi-no-tam-ka-ari-obligatas-prasibas-izglitojamo-parcelsanai-nakamaja-klase" TargetMode="External"/><Relationship Id="rId68" Type="http://schemas.openxmlformats.org/officeDocument/2006/relationships/hyperlink" Target="mailto:avs@dobele.lv" TargetMode="External"/><Relationship Id="rId89" Type="http://schemas.openxmlformats.org/officeDocument/2006/relationships/hyperlink" Target="mailto:dome@dobele.lv" TargetMode="External"/><Relationship Id="rId112" Type="http://schemas.openxmlformats.org/officeDocument/2006/relationships/header" Target="header1.xml"/><Relationship Id="rId133" Type="http://schemas.openxmlformats.org/officeDocument/2006/relationships/hyperlink" Target="mailto:dome@dobele.lv" TargetMode="External"/><Relationship Id="rId154" Type="http://schemas.openxmlformats.org/officeDocument/2006/relationships/hyperlink" Target="mailto:dome@dobele.lv" TargetMode="External"/><Relationship Id="rId175" Type="http://schemas.openxmlformats.org/officeDocument/2006/relationships/hyperlink" Target="mailto:dome@dobele.lv" TargetMode="External"/><Relationship Id="rId196" Type="http://schemas.openxmlformats.org/officeDocument/2006/relationships/hyperlink" Target="https://likumi.lv/ta/id/50425-standartizacijas-likums" TargetMode="External"/><Relationship Id="rId200" Type="http://schemas.openxmlformats.org/officeDocument/2006/relationships/hyperlink" Target="mailto:dome@dobele.lv" TargetMode="External"/><Relationship Id="rId16" Type="http://schemas.openxmlformats.org/officeDocument/2006/relationships/hyperlink" Target="mailto:dome@dobele.lv" TargetMode="External"/><Relationship Id="rId221" Type="http://schemas.openxmlformats.org/officeDocument/2006/relationships/hyperlink" Target="mailto:dome@dobele.lv" TargetMode="External"/><Relationship Id="rId242" Type="http://schemas.openxmlformats.org/officeDocument/2006/relationships/theme" Target="theme/theme1.xml"/><Relationship Id="rId37" Type="http://schemas.openxmlformats.org/officeDocument/2006/relationships/hyperlink" Target="http://likumi.lv/ta/id/50759-izglitibas-likums" TargetMode="External"/><Relationship Id="rId58" Type="http://schemas.openxmlformats.org/officeDocument/2006/relationships/hyperlink" Target="mailto:valodina@dobele.lv" TargetMode="External"/><Relationship Id="rId79" Type="http://schemas.openxmlformats.org/officeDocument/2006/relationships/hyperlink" Target="http://www.dobele.lv" TargetMode="External"/><Relationship Id="rId102" Type="http://schemas.openxmlformats.org/officeDocument/2006/relationships/hyperlink" Target="https://likumi.lv/ta/id/57980-latvijas-republikas-satversme" TargetMode="External"/><Relationship Id="rId123" Type="http://schemas.openxmlformats.org/officeDocument/2006/relationships/hyperlink" Target="mailto:dome@dobele.lv" TargetMode="External"/><Relationship Id="rId144" Type="http://schemas.openxmlformats.org/officeDocument/2006/relationships/hyperlink" Target="https://likumi.lv/ta/id/50425-standartizacijas-likums" TargetMode="External"/><Relationship Id="rId90" Type="http://schemas.openxmlformats.org/officeDocument/2006/relationships/hyperlink" Target="http://www.dobele.lv/" TargetMode="External"/><Relationship Id="rId165" Type="http://schemas.openxmlformats.org/officeDocument/2006/relationships/hyperlink" Target="mailto:dome@dobele.lv" TargetMode="External"/><Relationship Id="rId186" Type="http://schemas.openxmlformats.org/officeDocument/2006/relationships/hyperlink" Target="https://likumi.lv/ta/id/50425-standartizacijas-likums" TargetMode="External"/><Relationship Id="rId211" Type="http://schemas.openxmlformats.org/officeDocument/2006/relationships/hyperlink" Target="http://pro.nais.lv/naiser/text.cfm?Ref=0103012002103132796&amp;Req=0103012002103132796&amp;Key=0103012005061632779&amp;Hash=" TargetMode="External"/><Relationship Id="rId232" Type="http://schemas.openxmlformats.org/officeDocument/2006/relationships/hyperlink" Target="http://pro.nais.lv/naiser/text.cfm?Ref=0103012002103132796&amp;Req=0103012002103132796&amp;Key=0103012005061632779&amp;Hash=" TargetMode="External"/><Relationship Id="rId27" Type="http://schemas.openxmlformats.org/officeDocument/2006/relationships/hyperlink" Target="http://likumi.lv/ta/id/50759-izglitibas-likums" TargetMode="External"/><Relationship Id="rId48" Type="http://schemas.openxmlformats.org/officeDocument/2006/relationships/hyperlink" Target="https://mana.latvija.lv/e-adrese/" TargetMode="External"/><Relationship Id="rId69" Type="http://schemas.openxmlformats.org/officeDocument/2006/relationships/hyperlink" Target="mailto:brigaderes.psk@dobele.lv" TargetMode="External"/><Relationship Id="rId113" Type="http://schemas.openxmlformats.org/officeDocument/2006/relationships/footer" Target="footer1.xml"/><Relationship Id="rId134" Type="http://schemas.openxmlformats.org/officeDocument/2006/relationships/hyperlink" Target="mailto:dome@dobele.lv" TargetMode="External"/><Relationship Id="rId80" Type="http://schemas.openxmlformats.org/officeDocument/2006/relationships/hyperlink" Target="mailto:izglitiba@dobele.lv" TargetMode="External"/><Relationship Id="rId155" Type="http://schemas.openxmlformats.org/officeDocument/2006/relationships/hyperlink" Target="http://pro.nais.lv/naiser/text.cfm?Ref=0103012002103132796&amp;Req=0103012002103132796&amp;Key=0103011998101432772&amp;Hash=" TargetMode="External"/><Relationship Id="rId176" Type="http://schemas.openxmlformats.org/officeDocument/2006/relationships/hyperlink" Target="https://likumi.lv/ta/id/50425-standartizacijas-likums" TargetMode="External"/><Relationship Id="rId197"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5DBB8-D70D-4D6C-9A2F-1DE0114EF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343371</Words>
  <Characters>195722</Characters>
  <Application>Microsoft Office Word</Application>
  <DocSecurity>0</DocSecurity>
  <Lines>1631</Lines>
  <Paragraphs>1076</Paragraphs>
  <ScaleCrop>false</ScaleCrop>
  <HeadingPairs>
    <vt:vector size="2" baseType="variant">
      <vt:variant>
        <vt:lpstr>Title</vt:lpstr>
      </vt:variant>
      <vt:variant>
        <vt:i4>1</vt:i4>
      </vt:variant>
    </vt:vector>
  </HeadingPairs>
  <TitlesOfParts>
    <vt:vector size="1" baseType="lpstr">
      <vt:lpstr>PROJEKTS</vt:lpstr>
    </vt:vector>
  </TitlesOfParts>
  <Company>Dobeles rajona padome</Company>
  <LinksUpToDate>false</LinksUpToDate>
  <CharactersWithSpaces>538017</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creator>Sandra Rasiņa</dc:creator>
  <cp:lastModifiedBy>Windows User</cp:lastModifiedBy>
  <cp:revision>2</cp:revision>
  <cp:lastPrinted>2022-04-08T08:01:00Z</cp:lastPrinted>
  <dcterms:created xsi:type="dcterms:W3CDTF">2022-04-08T12:46:00Z</dcterms:created>
  <dcterms:modified xsi:type="dcterms:W3CDTF">2022-04-08T12:46:00Z</dcterms:modified>
</cp:coreProperties>
</file>